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2989B2" w14:textId="7F4EB034" w:rsidR="003D1EDE" w:rsidRPr="003D1EDE" w:rsidRDefault="003D1EDE" w:rsidP="003D1EDE">
      <w:pPr>
        <w:pStyle w:val="Title"/>
        <w:rPr>
          <w:rFonts w:ascii="Baskerville Old Face" w:hAnsi="Baskerville Old Face"/>
          <w:sz w:val="48"/>
          <w:szCs w:val="48"/>
        </w:rPr>
      </w:pPr>
      <w:r w:rsidRPr="003D1EDE">
        <w:rPr>
          <w:rFonts w:ascii="Baskerville Old Face" w:hAnsi="Baskerville Old Face"/>
          <w:sz w:val="48"/>
          <w:szCs w:val="48"/>
        </w:rPr>
        <w:t>Problem</w:t>
      </w:r>
      <w:r w:rsidR="003E4F5E">
        <w:rPr>
          <w:rFonts w:ascii="Baskerville Old Face" w:hAnsi="Baskerville Old Face"/>
          <w:sz w:val="48"/>
          <w:szCs w:val="48"/>
        </w:rPr>
        <w:t>-</w:t>
      </w:r>
      <w:r w:rsidRPr="003D1EDE">
        <w:rPr>
          <w:rFonts w:ascii="Baskerville Old Face" w:hAnsi="Baskerville Old Face"/>
          <w:sz w:val="48"/>
          <w:szCs w:val="48"/>
        </w:rPr>
        <w:t>solving and decision making at Costa Coffee</w:t>
      </w:r>
    </w:p>
    <w:p w14:paraId="230722C8" w14:textId="63CE1604" w:rsidR="003D1EDE" w:rsidRDefault="003D1EDE" w:rsidP="003D1EDE">
      <w:pPr>
        <w:pStyle w:val="Title"/>
        <w:rPr>
          <w:sz w:val="48"/>
          <w:szCs w:val="48"/>
        </w:rPr>
      </w:pPr>
    </w:p>
    <w:p w14:paraId="742F7C9A" w14:textId="40625827" w:rsidR="003D1EDE" w:rsidRDefault="003D1EDE" w:rsidP="003D1EDE">
      <w:pPr>
        <w:pStyle w:val="Title"/>
        <w:rPr>
          <w:sz w:val="48"/>
          <w:szCs w:val="48"/>
        </w:rPr>
      </w:pPr>
      <w:r>
        <w:rPr>
          <w:sz w:val="48"/>
          <w:szCs w:val="48"/>
        </w:rPr>
        <w:t>By</w:t>
      </w:r>
    </w:p>
    <w:p w14:paraId="17DC94A8" w14:textId="043FA543" w:rsidR="003D1EDE" w:rsidRDefault="003D1EDE" w:rsidP="003D1EDE">
      <w:pPr>
        <w:pStyle w:val="Title"/>
        <w:rPr>
          <w:sz w:val="48"/>
          <w:szCs w:val="48"/>
        </w:rPr>
      </w:pPr>
    </w:p>
    <w:p w14:paraId="18B39F9C" w14:textId="5159B8E7" w:rsidR="003D1EDE" w:rsidRPr="003D1EDE" w:rsidRDefault="003D1EDE" w:rsidP="003D1EDE">
      <w:pPr>
        <w:pStyle w:val="Title"/>
        <w:rPr>
          <w:b/>
          <w:bCs/>
          <w:i/>
          <w:iCs/>
          <w:sz w:val="32"/>
          <w:szCs w:val="32"/>
        </w:rPr>
      </w:pPr>
      <w:r w:rsidRPr="003D1EDE">
        <w:rPr>
          <w:sz w:val="32"/>
          <w:szCs w:val="32"/>
        </w:rPr>
        <w:t xml:space="preserve">Student name: </w:t>
      </w:r>
      <w:proofErr w:type="spellStart"/>
      <w:r w:rsidRPr="003D1EDE">
        <w:rPr>
          <w:b/>
          <w:bCs/>
          <w:i/>
          <w:iCs/>
          <w:sz w:val="32"/>
          <w:szCs w:val="32"/>
        </w:rPr>
        <w:t>Ecaterina</w:t>
      </w:r>
      <w:proofErr w:type="spellEnd"/>
      <w:r w:rsidRPr="003D1EDE">
        <w:rPr>
          <w:b/>
          <w:bCs/>
          <w:i/>
          <w:iCs/>
          <w:sz w:val="32"/>
          <w:szCs w:val="32"/>
        </w:rPr>
        <w:t xml:space="preserve"> Mirza</w:t>
      </w:r>
    </w:p>
    <w:p w14:paraId="7A17663B" w14:textId="312DBC01" w:rsidR="003D1EDE" w:rsidRPr="003D1EDE" w:rsidRDefault="003D1EDE" w:rsidP="003D1EDE">
      <w:pPr>
        <w:pStyle w:val="Title"/>
        <w:rPr>
          <w:sz w:val="32"/>
          <w:szCs w:val="32"/>
        </w:rPr>
      </w:pPr>
      <w:r w:rsidRPr="003D1EDE">
        <w:rPr>
          <w:sz w:val="32"/>
          <w:szCs w:val="32"/>
        </w:rPr>
        <w:t xml:space="preserve">Student id: </w:t>
      </w:r>
      <w:r w:rsidRPr="003D1EDE">
        <w:rPr>
          <w:b/>
          <w:bCs/>
          <w:i/>
          <w:iCs/>
          <w:sz w:val="32"/>
          <w:szCs w:val="32"/>
        </w:rPr>
        <w:t>1816948</w:t>
      </w:r>
    </w:p>
    <w:p w14:paraId="42923BA5" w14:textId="2A37C8A4" w:rsidR="003D1EDE" w:rsidRPr="003D1EDE" w:rsidRDefault="003D1EDE" w:rsidP="003D1EDE">
      <w:pPr>
        <w:pStyle w:val="Title"/>
        <w:rPr>
          <w:sz w:val="32"/>
          <w:szCs w:val="32"/>
        </w:rPr>
      </w:pPr>
      <w:r w:rsidRPr="003D1EDE">
        <w:rPr>
          <w:sz w:val="32"/>
          <w:szCs w:val="32"/>
        </w:rPr>
        <w:t xml:space="preserve">Module name: </w:t>
      </w:r>
      <w:r w:rsidRPr="003D1EDE">
        <w:rPr>
          <w:b/>
          <w:bCs/>
          <w:i/>
          <w:iCs/>
          <w:sz w:val="32"/>
          <w:szCs w:val="32"/>
        </w:rPr>
        <w:t>Problem</w:t>
      </w:r>
      <w:r w:rsidR="003E4F5E">
        <w:rPr>
          <w:b/>
          <w:bCs/>
          <w:i/>
          <w:iCs/>
          <w:sz w:val="32"/>
          <w:szCs w:val="32"/>
        </w:rPr>
        <w:t>-</w:t>
      </w:r>
      <w:r w:rsidRPr="003D1EDE">
        <w:rPr>
          <w:b/>
          <w:bCs/>
          <w:i/>
          <w:iCs/>
          <w:sz w:val="32"/>
          <w:szCs w:val="32"/>
        </w:rPr>
        <w:t>solving and decision making</w:t>
      </w:r>
    </w:p>
    <w:p w14:paraId="0941F99D" w14:textId="0A54E583" w:rsidR="003D1EDE" w:rsidRPr="003D1EDE" w:rsidRDefault="003D1EDE" w:rsidP="003D1EDE">
      <w:pPr>
        <w:pStyle w:val="Title"/>
        <w:rPr>
          <w:sz w:val="32"/>
          <w:szCs w:val="32"/>
        </w:rPr>
      </w:pPr>
      <w:r w:rsidRPr="003D1EDE">
        <w:rPr>
          <w:sz w:val="32"/>
          <w:szCs w:val="32"/>
        </w:rPr>
        <w:t xml:space="preserve">Module id: </w:t>
      </w:r>
      <w:r w:rsidRPr="003D1EDE">
        <w:rPr>
          <w:b/>
          <w:bCs/>
          <w:i/>
          <w:iCs/>
          <w:sz w:val="32"/>
          <w:szCs w:val="32"/>
        </w:rPr>
        <w:t>BMSW4004</w:t>
      </w:r>
    </w:p>
    <w:p w14:paraId="75F593C7" w14:textId="797970F0" w:rsidR="003D1EDE" w:rsidRPr="003D1EDE" w:rsidRDefault="003D1EDE" w:rsidP="003D1EDE">
      <w:pPr>
        <w:pStyle w:val="Title"/>
        <w:rPr>
          <w:b/>
          <w:bCs/>
          <w:i/>
          <w:iCs/>
          <w:sz w:val="32"/>
          <w:szCs w:val="32"/>
        </w:rPr>
      </w:pPr>
      <w:r w:rsidRPr="003D1EDE">
        <w:rPr>
          <w:sz w:val="32"/>
          <w:szCs w:val="32"/>
        </w:rPr>
        <w:t xml:space="preserve">Lecturer’s name: </w:t>
      </w:r>
      <w:proofErr w:type="spellStart"/>
      <w:r w:rsidRPr="003D1EDE">
        <w:rPr>
          <w:b/>
          <w:bCs/>
          <w:i/>
          <w:iCs/>
          <w:sz w:val="32"/>
          <w:szCs w:val="32"/>
        </w:rPr>
        <w:t>Suneth</w:t>
      </w:r>
      <w:proofErr w:type="spellEnd"/>
      <w:r w:rsidRPr="003D1EDE">
        <w:rPr>
          <w:b/>
          <w:bCs/>
          <w:i/>
          <w:iCs/>
          <w:sz w:val="32"/>
          <w:szCs w:val="32"/>
        </w:rPr>
        <w:t xml:space="preserve"> Fernando</w:t>
      </w:r>
    </w:p>
    <w:p w14:paraId="569C5CF8" w14:textId="47A77C25" w:rsidR="003D1EDE" w:rsidRDefault="003D1EDE" w:rsidP="003D1EDE">
      <w:pPr>
        <w:pStyle w:val="Title"/>
        <w:rPr>
          <w:sz w:val="48"/>
          <w:szCs w:val="48"/>
        </w:rPr>
      </w:pPr>
    </w:p>
    <w:sdt>
      <w:sdtPr>
        <w:rPr>
          <w:rFonts w:asciiTheme="minorHAnsi" w:eastAsiaTheme="minorEastAsia" w:hAnsiTheme="minorHAnsi" w:cstheme="minorBidi"/>
          <w:b w:val="0"/>
          <w:bCs w:val="0"/>
          <w:caps w:val="0"/>
          <w:color w:val="auto"/>
        </w:rPr>
        <w:id w:val="-676344773"/>
        <w:docPartObj>
          <w:docPartGallery w:val="Table of Contents"/>
          <w:docPartUnique/>
        </w:docPartObj>
      </w:sdtPr>
      <w:sdtEndPr>
        <w:rPr>
          <w:noProof/>
        </w:rPr>
      </w:sdtEndPr>
      <w:sdtContent>
        <w:p w14:paraId="14D69BB6" w14:textId="1FE33E43" w:rsidR="00733489" w:rsidRDefault="00733489">
          <w:pPr>
            <w:pStyle w:val="TOCHeading"/>
          </w:pPr>
          <w:r>
            <w:t>Contents</w:t>
          </w:r>
        </w:p>
        <w:p w14:paraId="521BC79A" w14:textId="4B70825F" w:rsidR="00733489" w:rsidRDefault="00733489">
          <w:pPr>
            <w:pStyle w:val="TOC1"/>
            <w:tabs>
              <w:tab w:val="right" w:leader="dot" w:pos="7190"/>
            </w:tabs>
            <w:rPr>
              <w:noProof/>
            </w:rPr>
          </w:pPr>
          <w:r>
            <w:fldChar w:fldCharType="begin"/>
          </w:r>
          <w:r>
            <w:instrText xml:space="preserve"> TOC \o "1-3" \h \z \u </w:instrText>
          </w:r>
          <w:r>
            <w:fldChar w:fldCharType="separate"/>
          </w:r>
          <w:hyperlink w:anchor="_Toc39061040" w:history="1">
            <w:r w:rsidRPr="00527547">
              <w:rPr>
                <w:rStyle w:val="Hyperlink"/>
                <w:noProof/>
              </w:rPr>
              <w:t>Introduction</w:t>
            </w:r>
            <w:r>
              <w:rPr>
                <w:noProof/>
                <w:webHidden/>
              </w:rPr>
              <w:tab/>
            </w:r>
            <w:r>
              <w:rPr>
                <w:noProof/>
                <w:webHidden/>
              </w:rPr>
              <w:fldChar w:fldCharType="begin"/>
            </w:r>
            <w:r>
              <w:rPr>
                <w:noProof/>
                <w:webHidden/>
              </w:rPr>
              <w:instrText xml:space="preserve"> PAGEREF _Toc39061040 \h </w:instrText>
            </w:r>
            <w:r>
              <w:rPr>
                <w:noProof/>
                <w:webHidden/>
              </w:rPr>
            </w:r>
            <w:r>
              <w:rPr>
                <w:noProof/>
                <w:webHidden/>
              </w:rPr>
              <w:fldChar w:fldCharType="separate"/>
            </w:r>
            <w:r>
              <w:rPr>
                <w:noProof/>
                <w:webHidden/>
              </w:rPr>
              <w:t>2</w:t>
            </w:r>
            <w:r>
              <w:rPr>
                <w:noProof/>
                <w:webHidden/>
              </w:rPr>
              <w:fldChar w:fldCharType="end"/>
            </w:r>
          </w:hyperlink>
        </w:p>
        <w:p w14:paraId="0EC535F1" w14:textId="0F16C92C" w:rsidR="00733489" w:rsidRDefault="00694FAA">
          <w:pPr>
            <w:pStyle w:val="TOC1"/>
            <w:tabs>
              <w:tab w:val="right" w:leader="dot" w:pos="7190"/>
            </w:tabs>
            <w:rPr>
              <w:noProof/>
            </w:rPr>
          </w:pPr>
          <w:hyperlink w:anchor="_Toc39061041" w:history="1">
            <w:r w:rsidR="00733489" w:rsidRPr="00527547">
              <w:rPr>
                <w:rStyle w:val="Hyperlink"/>
                <w:noProof/>
              </w:rPr>
              <w:t>Slide 2 – Complex Problems, Scope and Impact</w:t>
            </w:r>
            <w:r w:rsidR="00733489">
              <w:rPr>
                <w:noProof/>
                <w:webHidden/>
              </w:rPr>
              <w:tab/>
            </w:r>
            <w:r w:rsidR="00733489">
              <w:rPr>
                <w:noProof/>
                <w:webHidden/>
              </w:rPr>
              <w:fldChar w:fldCharType="begin"/>
            </w:r>
            <w:r w:rsidR="00733489">
              <w:rPr>
                <w:noProof/>
                <w:webHidden/>
              </w:rPr>
              <w:instrText xml:space="preserve"> PAGEREF _Toc39061041 \h </w:instrText>
            </w:r>
            <w:r w:rsidR="00733489">
              <w:rPr>
                <w:noProof/>
                <w:webHidden/>
              </w:rPr>
            </w:r>
            <w:r w:rsidR="00733489">
              <w:rPr>
                <w:noProof/>
                <w:webHidden/>
              </w:rPr>
              <w:fldChar w:fldCharType="separate"/>
            </w:r>
            <w:r w:rsidR="00733489">
              <w:rPr>
                <w:noProof/>
                <w:webHidden/>
              </w:rPr>
              <w:t>3</w:t>
            </w:r>
            <w:r w:rsidR="00733489">
              <w:rPr>
                <w:noProof/>
                <w:webHidden/>
              </w:rPr>
              <w:fldChar w:fldCharType="end"/>
            </w:r>
          </w:hyperlink>
        </w:p>
        <w:p w14:paraId="3EB30D9B" w14:textId="61EF6251" w:rsidR="00733489" w:rsidRDefault="00694FAA">
          <w:pPr>
            <w:pStyle w:val="TOC2"/>
            <w:tabs>
              <w:tab w:val="right" w:leader="dot" w:pos="7190"/>
            </w:tabs>
            <w:rPr>
              <w:noProof/>
            </w:rPr>
          </w:pPr>
          <w:hyperlink w:anchor="_Toc39061042" w:history="1">
            <w:r w:rsidR="00733489" w:rsidRPr="00527547">
              <w:rPr>
                <w:rStyle w:val="Hyperlink"/>
                <w:noProof/>
              </w:rPr>
              <w:t>Team turnover</w:t>
            </w:r>
            <w:r w:rsidR="00733489">
              <w:rPr>
                <w:noProof/>
                <w:webHidden/>
              </w:rPr>
              <w:tab/>
            </w:r>
            <w:r w:rsidR="00733489">
              <w:rPr>
                <w:noProof/>
                <w:webHidden/>
              </w:rPr>
              <w:fldChar w:fldCharType="begin"/>
            </w:r>
            <w:r w:rsidR="00733489">
              <w:rPr>
                <w:noProof/>
                <w:webHidden/>
              </w:rPr>
              <w:instrText xml:space="preserve"> PAGEREF _Toc39061042 \h </w:instrText>
            </w:r>
            <w:r w:rsidR="00733489">
              <w:rPr>
                <w:noProof/>
                <w:webHidden/>
              </w:rPr>
            </w:r>
            <w:r w:rsidR="00733489">
              <w:rPr>
                <w:noProof/>
                <w:webHidden/>
              </w:rPr>
              <w:fldChar w:fldCharType="separate"/>
            </w:r>
            <w:r w:rsidR="00733489">
              <w:rPr>
                <w:noProof/>
                <w:webHidden/>
              </w:rPr>
              <w:t>3</w:t>
            </w:r>
            <w:r w:rsidR="00733489">
              <w:rPr>
                <w:noProof/>
                <w:webHidden/>
              </w:rPr>
              <w:fldChar w:fldCharType="end"/>
            </w:r>
          </w:hyperlink>
        </w:p>
        <w:p w14:paraId="761DCFD8" w14:textId="4D705E4E" w:rsidR="00733489" w:rsidRDefault="00694FAA">
          <w:pPr>
            <w:pStyle w:val="TOC2"/>
            <w:tabs>
              <w:tab w:val="right" w:leader="dot" w:pos="7190"/>
            </w:tabs>
            <w:rPr>
              <w:noProof/>
            </w:rPr>
          </w:pPr>
          <w:hyperlink w:anchor="_Toc39061043" w:history="1">
            <w:r w:rsidR="00733489" w:rsidRPr="00527547">
              <w:rPr>
                <w:rStyle w:val="Hyperlink"/>
                <w:noProof/>
              </w:rPr>
              <w:t>NPS – Low percentage of the Net Promoter Score</w:t>
            </w:r>
            <w:r w:rsidR="00733489">
              <w:rPr>
                <w:noProof/>
                <w:webHidden/>
              </w:rPr>
              <w:tab/>
            </w:r>
            <w:r w:rsidR="00733489">
              <w:rPr>
                <w:noProof/>
                <w:webHidden/>
              </w:rPr>
              <w:fldChar w:fldCharType="begin"/>
            </w:r>
            <w:r w:rsidR="00733489">
              <w:rPr>
                <w:noProof/>
                <w:webHidden/>
              </w:rPr>
              <w:instrText xml:space="preserve"> PAGEREF _Toc39061043 \h </w:instrText>
            </w:r>
            <w:r w:rsidR="00733489">
              <w:rPr>
                <w:noProof/>
                <w:webHidden/>
              </w:rPr>
            </w:r>
            <w:r w:rsidR="00733489">
              <w:rPr>
                <w:noProof/>
                <w:webHidden/>
              </w:rPr>
              <w:fldChar w:fldCharType="separate"/>
            </w:r>
            <w:r w:rsidR="00733489">
              <w:rPr>
                <w:noProof/>
                <w:webHidden/>
              </w:rPr>
              <w:t>4</w:t>
            </w:r>
            <w:r w:rsidR="00733489">
              <w:rPr>
                <w:noProof/>
                <w:webHidden/>
              </w:rPr>
              <w:fldChar w:fldCharType="end"/>
            </w:r>
          </w:hyperlink>
        </w:p>
        <w:p w14:paraId="70BB77D1" w14:textId="427F2AF8" w:rsidR="00733489" w:rsidRDefault="00694FAA">
          <w:pPr>
            <w:pStyle w:val="TOC2"/>
            <w:tabs>
              <w:tab w:val="right" w:leader="dot" w:pos="7190"/>
            </w:tabs>
            <w:rPr>
              <w:noProof/>
            </w:rPr>
          </w:pPr>
          <w:hyperlink w:anchor="_Toc39061044" w:history="1">
            <w:r w:rsidR="00733489" w:rsidRPr="00527547">
              <w:rPr>
                <w:rStyle w:val="Hyperlink"/>
                <w:noProof/>
              </w:rPr>
              <w:t>High food waste</w:t>
            </w:r>
            <w:r w:rsidR="00733489">
              <w:rPr>
                <w:noProof/>
                <w:webHidden/>
              </w:rPr>
              <w:tab/>
            </w:r>
            <w:r w:rsidR="00733489">
              <w:rPr>
                <w:noProof/>
                <w:webHidden/>
              </w:rPr>
              <w:fldChar w:fldCharType="begin"/>
            </w:r>
            <w:r w:rsidR="00733489">
              <w:rPr>
                <w:noProof/>
                <w:webHidden/>
              </w:rPr>
              <w:instrText xml:space="preserve"> PAGEREF _Toc39061044 \h </w:instrText>
            </w:r>
            <w:r w:rsidR="00733489">
              <w:rPr>
                <w:noProof/>
                <w:webHidden/>
              </w:rPr>
            </w:r>
            <w:r w:rsidR="00733489">
              <w:rPr>
                <w:noProof/>
                <w:webHidden/>
              </w:rPr>
              <w:fldChar w:fldCharType="separate"/>
            </w:r>
            <w:r w:rsidR="00733489">
              <w:rPr>
                <w:noProof/>
                <w:webHidden/>
              </w:rPr>
              <w:t>5</w:t>
            </w:r>
            <w:r w:rsidR="00733489">
              <w:rPr>
                <w:noProof/>
                <w:webHidden/>
              </w:rPr>
              <w:fldChar w:fldCharType="end"/>
            </w:r>
          </w:hyperlink>
        </w:p>
        <w:p w14:paraId="62F091EC" w14:textId="57F09FC6" w:rsidR="00733489" w:rsidRDefault="00694FAA">
          <w:pPr>
            <w:pStyle w:val="TOC1"/>
            <w:tabs>
              <w:tab w:val="right" w:leader="dot" w:pos="7190"/>
            </w:tabs>
            <w:rPr>
              <w:noProof/>
            </w:rPr>
          </w:pPr>
          <w:hyperlink w:anchor="_Toc39061045" w:history="1">
            <w:r w:rsidR="00733489" w:rsidRPr="00527547">
              <w:rPr>
                <w:rStyle w:val="Hyperlink"/>
                <w:noProof/>
              </w:rPr>
              <w:t>Slide 3 – Background information</w:t>
            </w:r>
            <w:r w:rsidR="00733489">
              <w:rPr>
                <w:noProof/>
                <w:webHidden/>
              </w:rPr>
              <w:tab/>
            </w:r>
            <w:r w:rsidR="00733489">
              <w:rPr>
                <w:noProof/>
                <w:webHidden/>
              </w:rPr>
              <w:fldChar w:fldCharType="begin"/>
            </w:r>
            <w:r w:rsidR="00733489">
              <w:rPr>
                <w:noProof/>
                <w:webHidden/>
              </w:rPr>
              <w:instrText xml:space="preserve"> PAGEREF _Toc39061045 \h </w:instrText>
            </w:r>
            <w:r w:rsidR="00733489">
              <w:rPr>
                <w:noProof/>
                <w:webHidden/>
              </w:rPr>
            </w:r>
            <w:r w:rsidR="00733489">
              <w:rPr>
                <w:noProof/>
                <w:webHidden/>
              </w:rPr>
              <w:fldChar w:fldCharType="separate"/>
            </w:r>
            <w:r w:rsidR="00733489">
              <w:rPr>
                <w:noProof/>
                <w:webHidden/>
              </w:rPr>
              <w:t>5</w:t>
            </w:r>
            <w:r w:rsidR="00733489">
              <w:rPr>
                <w:noProof/>
                <w:webHidden/>
              </w:rPr>
              <w:fldChar w:fldCharType="end"/>
            </w:r>
          </w:hyperlink>
        </w:p>
        <w:p w14:paraId="421AF475" w14:textId="432AAE3E" w:rsidR="00733489" w:rsidRDefault="00694FAA">
          <w:pPr>
            <w:pStyle w:val="TOC1"/>
            <w:tabs>
              <w:tab w:val="right" w:leader="dot" w:pos="7190"/>
            </w:tabs>
            <w:rPr>
              <w:noProof/>
            </w:rPr>
          </w:pPr>
          <w:hyperlink w:anchor="_Toc39061046" w:history="1">
            <w:r w:rsidR="00733489" w:rsidRPr="00527547">
              <w:rPr>
                <w:rStyle w:val="Hyperlink"/>
                <w:noProof/>
              </w:rPr>
              <w:t>Slide 4 – Personal Experience with the organization</w:t>
            </w:r>
            <w:r w:rsidR="00733489">
              <w:rPr>
                <w:noProof/>
                <w:webHidden/>
              </w:rPr>
              <w:tab/>
            </w:r>
            <w:r w:rsidR="00733489">
              <w:rPr>
                <w:noProof/>
                <w:webHidden/>
              </w:rPr>
              <w:fldChar w:fldCharType="begin"/>
            </w:r>
            <w:r w:rsidR="00733489">
              <w:rPr>
                <w:noProof/>
                <w:webHidden/>
              </w:rPr>
              <w:instrText xml:space="preserve"> PAGEREF _Toc39061046 \h </w:instrText>
            </w:r>
            <w:r w:rsidR="00733489">
              <w:rPr>
                <w:noProof/>
                <w:webHidden/>
              </w:rPr>
            </w:r>
            <w:r w:rsidR="00733489">
              <w:rPr>
                <w:noProof/>
                <w:webHidden/>
              </w:rPr>
              <w:fldChar w:fldCharType="separate"/>
            </w:r>
            <w:r w:rsidR="00733489">
              <w:rPr>
                <w:noProof/>
                <w:webHidden/>
              </w:rPr>
              <w:t>6</w:t>
            </w:r>
            <w:r w:rsidR="00733489">
              <w:rPr>
                <w:noProof/>
                <w:webHidden/>
              </w:rPr>
              <w:fldChar w:fldCharType="end"/>
            </w:r>
          </w:hyperlink>
        </w:p>
        <w:p w14:paraId="1F2111A9" w14:textId="6CE88896" w:rsidR="00733489" w:rsidRDefault="00694FAA">
          <w:pPr>
            <w:pStyle w:val="TOC1"/>
            <w:tabs>
              <w:tab w:val="right" w:leader="dot" w:pos="7190"/>
            </w:tabs>
            <w:rPr>
              <w:noProof/>
            </w:rPr>
          </w:pPr>
          <w:hyperlink w:anchor="_Toc39061047" w:history="1">
            <w:r w:rsidR="00733489" w:rsidRPr="00527547">
              <w:rPr>
                <w:rStyle w:val="Hyperlink"/>
                <w:noProof/>
              </w:rPr>
              <w:t>Slide 5 – Secondary Research</w:t>
            </w:r>
            <w:r w:rsidR="00733489">
              <w:rPr>
                <w:noProof/>
                <w:webHidden/>
              </w:rPr>
              <w:tab/>
            </w:r>
            <w:r w:rsidR="00733489">
              <w:rPr>
                <w:noProof/>
                <w:webHidden/>
              </w:rPr>
              <w:fldChar w:fldCharType="begin"/>
            </w:r>
            <w:r w:rsidR="00733489">
              <w:rPr>
                <w:noProof/>
                <w:webHidden/>
              </w:rPr>
              <w:instrText xml:space="preserve"> PAGEREF _Toc39061047 \h </w:instrText>
            </w:r>
            <w:r w:rsidR="00733489">
              <w:rPr>
                <w:noProof/>
                <w:webHidden/>
              </w:rPr>
            </w:r>
            <w:r w:rsidR="00733489">
              <w:rPr>
                <w:noProof/>
                <w:webHidden/>
              </w:rPr>
              <w:fldChar w:fldCharType="separate"/>
            </w:r>
            <w:r w:rsidR="00733489">
              <w:rPr>
                <w:noProof/>
                <w:webHidden/>
              </w:rPr>
              <w:t>7</w:t>
            </w:r>
            <w:r w:rsidR="00733489">
              <w:rPr>
                <w:noProof/>
                <w:webHidden/>
              </w:rPr>
              <w:fldChar w:fldCharType="end"/>
            </w:r>
          </w:hyperlink>
        </w:p>
        <w:p w14:paraId="52AF3C1D" w14:textId="697D1859" w:rsidR="00733489" w:rsidRDefault="00694FAA">
          <w:pPr>
            <w:pStyle w:val="TOC1"/>
            <w:tabs>
              <w:tab w:val="right" w:leader="dot" w:pos="7190"/>
            </w:tabs>
            <w:rPr>
              <w:noProof/>
            </w:rPr>
          </w:pPr>
          <w:hyperlink w:anchor="_Toc39061048" w:history="1">
            <w:r w:rsidR="00733489" w:rsidRPr="00527547">
              <w:rPr>
                <w:rStyle w:val="Hyperlink"/>
                <w:noProof/>
              </w:rPr>
              <w:t>Slide 6 – Swot Analysis and Porter’s 5 Forces Analysis</w:t>
            </w:r>
            <w:r w:rsidR="00733489">
              <w:rPr>
                <w:noProof/>
                <w:webHidden/>
              </w:rPr>
              <w:tab/>
            </w:r>
            <w:r w:rsidR="00733489">
              <w:rPr>
                <w:noProof/>
                <w:webHidden/>
              </w:rPr>
              <w:fldChar w:fldCharType="begin"/>
            </w:r>
            <w:r w:rsidR="00733489">
              <w:rPr>
                <w:noProof/>
                <w:webHidden/>
              </w:rPr>
              <w:instrText xml:space="preserve"> PAGEREF _Toc39061048 \h </w:instrText>
            </w:r>
            <w:r w:rsidR="00733489">
              <w:rPr>
                <w:noProof/>
                <w:webHidden/>
              </w:rPr>
            </w:r>
            <w:r w:rsidR="00733489">
              <w:rPr>
                <w:noProof/>
                <w:webHidden/>
              </w:rPr>
              <w:fldChar w:fldCharType="separate"/>
            </w:r>
            <w:r w:rsidR="00733489">
              <w:rPr>
                <w:noProof/>
                <w:webHidden/>
              </w:rPr>
              <w:t>8</w:t>
            </w:r>
            <w:r w:rsidR="00733489">
              <w:rPr>
                <w:noProof/>
                <w:webHidden/>
              </w:rPr>
              <w:fldChar w:fldCharType="end"/>
            </w:r>
          </w:hyperlink>
        </w:p>
        <w:p w14:paraId="27A1F576" w14:textId="6147EE4D" w:rsidR="00733489" w:rsidRDefault="00694FAA">
          <w:pPr>
            <w:pStyle w:val="TOC2"/>
            <w:tabs>
              <w:tab w:val="right" w:leader="dot" w:pos="7190"/>
            </w:tabs>
            <w:rPr>
              <w:noProof/>
            </w:rPr>
          </w:pPr>
          <w:hyperlink w:anchor="_Toc39061049" w:history="1">
            <w:r w:rsidR="00733489" w:rsidRPr="00527547">
              <w:rPr>
                <w:rStyle w:val="Hyperlink"/>
                <w:noProof/>
              </w:rPr>
              <w:t>SWOT Analysis</w:t>
            </w:r>
            <w:r w:rsidR="00733489">
              <w:rPr>
                <w:noProof/>
                <w:webHidden/>
              </w:rPr>
              <w:tab/>
            </w:r>
            <w:r w:rsidR="00733489">
              <w:rPr>
                <w:noProof/>
                <w:webHidden/>
              </w:rPr>
              <w:fldChar w:fldCharType="begin"/>
            </w:r>
            <w:r w:rsidR="00733489">
              <w:rPr>
                <w:noProof/>
                <w:webHidden/>
              </w:rPr>
              <w:instrText xml:space="preserve"> PAGEREF _Toc39061049 \h </w:instrText>
            </w:r>
            <w:r w:rsidR="00733489">
              <w:rPr>
                <w:noProof/>
                <w:webHidden/>
              </w:rPr>
            </w:r>
            <w:r w:rsidR="00733489">
              <w:rPr>
                <w:noProof/>
                <w:webHidden/>
              </w:rPr>
              <w:fldChar w:fldCharType="separate"/>
            </w:r>
            <w:r w:rsidR="00733489">
              <w:rPr>
                <w:noProof/>
                <w:webHidden/>
              </w:rPr>
              <w:t>9</w:t>
            </w:r>
            <w:r w:rsidR="00733489">
              <w:rPr>
                <w:noProof/>
                <w:webHidden/>
              </w:rPr>
              <w:fldChar w:fldCharType="end"/>
            </w:r>
          </w:hyperlink>
        </w:p>
        <w:p w14:paraId="0B5269F1" w14:textId="3DEBA523" w:rsidR="00733489" w:rsidRDefault="00694FAA">
          <w:pPr>
            <w:pStyle w:val="TOC2"/>
            <w:tabs>
              <w:tab w:val="right" w:leader="dot" w:pos="7190"/>
            </w:tabs>
            <w:rPr>
              <w:noProof/>
            </w:rPr>
          </w:pPr>
          <w:hyperlink w:anchor="_Toc39061050" w:history="1">
            <w:r w:rsidR="00733489" w:rsidRPr="00527547">
              <w:rPr>
                <w:rStyle w:val="Hyperlink"/>
                <w:noProof/>
              </w:rPr>
              <w:t>Porter’s 5 Forces</w:t>
            </w:r>
            <w:r w:rsidR="00733489">
              <w:rPr>
                <w:noProof/>
                <w:webHidden/>
              </w:rPr>
              <w:tab/>
            </w:r>
            <w:r w:rsidR="00733489">
              <w:rPr>
                <w:noProof/>
                <w:webHidden/>
              </w:rPr>
              <w:fldChar w:fldCharType="begin"/>
            </w:r>
            <w:r w:rsidR="00733489">
              <w:rPr>
                <w:noProof/>
                <w:webHidden/>
              </w:rPr>
              <w:instrText xml:space="preserve"> PAGEREF _Toc39061050 \h </w:instrText>
            </w:r>
            <w:r w:rsidR="00733489">
              <w:rPr>
                <w:noProof/>
                <w:webHidden/>
              </w:rPr>
            </w:r>
            <w:r w:rsidR="00733489">
              <w:rPr>
                <w:noProof/>
                <w:webHidden/>
              </w:rPr>
              <w:fldChar w:fldCharType="separate"/>
            </w:r>
            <w:r w:rsidR="00733489">
              <w:rPr>
                <w:noProof/>
                <w:webHidden/>
              </w:rPr>
              <w:t>9</w:t>
            </w:r>
            <w:r w:rsidR="00733489">
              <w:rPr>
                <w:noProof/>
                <w:webHidden/>
              </w:rPr>
              <w:fldChar w:fldCharType="end"/>
            </w:r>
          </w:hyperlink>
        </w:p>
        <w:p w14:paraId="73B6ED42" w14:textId="77E87AB2" w:rsidR="00733489" w:rsidRDefault="00694FAA">
          <w:pPr>
            <w:pStyle w:val="TOC2"/>
            <w:tabs>
              <w:tab w:val="right" w:leader="dot" w:pos="7190"/>
            </w:tabs>
            <w:rPr>
              <w:noProof/>
            </w:rPr>
          </w:pPr>
          <w:hyperlink w:anchor="_Toc39061051" w:history="1">
            <w:r w:rsidR="00733489" w:rsidRPr="00527547">
              <w:rPr>
                <w:rStyle w:val="Hyperlink"/>
                <w:noProof/>
              </w:rPr>
              <w:t>Costa Coffee analysis</w:t>
            </w:r>
            <w:r w:rsidR="00733489">
              <w:rPr>
                <w:noProof/>
                <w:webHidden/>
              </w:rPr>
              <w:tab/>
            </w:r>
            <w:r w:rsidR="00733489">
              <w:rPr>
                <w:noProof/>
                <w:webHidden/>
              </w:rPr>
              <w:fldChar w:fldCharType="begin"/>
            </w:r>
            <w:r w:rsidR="00733489">
              <w:rPr>
                <w:noProof/>
                <w:webHidden/>
              </w:rPr>
              <w:instrText xml:space="preserve"> PAGEREF _Toc39061051 \h </w:instrText>
            </w:r>
            <w:r w:rsidR="00733489">
              <w:rPr>
                <w:noProof/>
                <w:webHidden/>
              </w:rPr>
            </w:r>
            <w:r w:rsidR="00733489">
              <w:rPr>
                <w:noProof/>
                <w:webHidden/>
              </w:rPr>
              <w:fldChar w:fldCharType="separate"/>
            </w:r>
            <w:r w:rsidR="00733489">
              <w:rPr>
                <w:noProof/>
                <w:webHidden/>
              </w:rPr>
              <w:t>10</w:t>
            </w:r>
            <w:r w:rsidR="00733489">
              <w:rPr>
                <w:noProof/>
                <w:webHidden/>
              </w:rPr>
              <w:fldChar w:fldCharType="end"/>
            </w:r>
          </w:hyperlink>
        </w:p>
        <w:p w14:paraId="4BB8EB58" w14:textId="7A2A4545" w:rsidR="00733489" w:rsidRDefault="00694FAA">
          <w:pPr>
            <w:pStyle w:val="TOC1"/>
            <w:tabs>
              <w:tab w:val="right" w:leader="dot" w:pos="7190"/>
            </w:tabs>
            <w:rPr>
              <w:noProof/>
            </w:rPr>
          </w:pPr>
          <w:hyperlink w:anchor="_Toc39061052" w:history="1">
            <w:r w:rsidR="00733489" w:rsidRPr="00527547">
              <w:rPr>
                <w:rStyle w:val="Hyperlink"/>
                <w:noProof/>
              </w:rPr>
              <w:t>Slide 7 – Identifying the root causes</w:t>
            </w:r>
            <w:r w:rsidR="00733489">
              <w:rPr>
                <w:noProof/>
                <w:webHidden/>
              </w:rPr>
              <w:tab/>
            </w:r>
            <w:r w:rsidR="00733489">
              <w:rPr>
                <w:noProof/>
                <w:webHidden/>
              </w:rPr>
              <w:fldChar w:fldCharType="begin"/>
            </w:r>
            <w:r w:rsidR="00733489">
              <w:rPr>
                <w:noProof/>
                <w:webHidden/>
              </w:rPr>
              <w:instrText xml:space="preserve"> PAGEREF _Toc39061052 \h </w:instrText>
            </w:r>
            <w:r w:rsidR="00733489">
              <w:rPr>
                <w:noProof/>
                <w:webHidden/>
              </w:rPr>
            </w:r>
            <w:r w:rsidR="00733489">
              <w:rPr>
                <w:noProof/>
                <w:webHidden/>
              </w:rPr>
              <w:fldChar w:fldCharType="separate"/>
            </w:r>
            <w:r w:rsidR="00733489">
              <w:rPr>
                <w:noProof/>
                <w:webHidden/>
              </w:rPr>
              <w:t>11</w:t>
            </w:r>
            <w:r w:rsidR="00733489">
              <w:rPr>
                <w:noProof/>
                <w:webHidden/>
              </w:rPr>
              <w:fldChar w:fldCharType="end"/>
            </w:r>
          </w:hyperlink>
        </w:p>
        <w:p w14:paraId="10297E3E" w14:textId="44FCCFC1" w:rsidR="00733489" w:rsidRDefault="00694FAA">
          <w:pPr>
            <w:pStyle w:val="TOC2"/>
            <w:tabs>
              <w:tab w:val="right" w:leader="dot" w:pos="7190"/>
            </w:tabs>
            <w:rPr>
              <w:noProof/>
            </w:rPr>
          </w:pPr>
          <w:hyperlink w:anchor="_Toc39061053" w:history="1">
            <w:r w:rsidR="00733489" w:rsidRPr="00527547">
              <w:rPr>
                <w:rStyle w:val="Hyperlink"/>
                <w:noProof/>
              </w:rPr>
              <w:t>Fishbone Diagram</w:t>
            </w:r>
            <w:r w:rsidR="00733489">
              <w:rPr>
                <w:noProof/>
                <w:webHidden/>
              </w:rPr>
              <w:tab/>
            </w:r>
            <w:r w:rsidR="00733489">
              <w:rPr>
                <w:noProof/>
                <w:webHidden/>
              </w:rPr>
              <w:fldChar w:fldCharType="begin"/>
            </w:r>
            <w:r w:rsidR="00733489">
              <w:rPr>
                <w:noProof/>
                <w:webHidden/>
              </w:rPr>
              <w:instrText xml:space="preserve"> PAGEREF _Toc39061053 \h </w:instrText>
            </w:r>
            <w:r w:rsidR="00733489">
              <w:rPr>
                <w:noProof/>
                <w:webHidden/>
              </w:rPr>
            </w:r>
            <w:r w:rsidR="00733489">
              <w:rPr>
                <w:noProof/>
                <w:webHidden/>
              </w:rPr>
              <w:fldChar w:fldCharType="separate"/>
            </w:r>
            <w:r w:rsidR="00733489">
              <w:rPr>
                <w:noProof/>
                <w:webHidden/>
              </w:rPr>
              <w:t>12</w:t>
            </w:r>
            <w:r w:rsidR="00733489">
              <w:rPr>
                <w:noProof/>
                <w:webHidden/>
              </w:rPr>
              <w:fldChar w:fldCharType="end"/>
            </w:r>
          </w:hyperlink>
        </w:p>
        <w:p w14:paraId="22DCB9E3" w14:textId="54EE0232" w:rsidR="00733489" w:rsidRDefault="00694FAA">
          <w:pPr>
            <w:pStyle w:val="TOC1"/>
            <w:tabs>
              <w:tab w:val="right" w:leader="dot" w:pos="7190"/>
            </w:tabs>
            <w:rPr>
              <w:noProof/>
            </w:rPr>
          </w:pPr>
          <w:hyperlink w:anchor="_Toc39061054" w:history="1">
            <w:r w:rsidR="00733489" w:rsidRPr="00527547">
              <w:rPr>
                <w:rStyle w:val="Hyperlink"/>
                <w:noProof/>
              </w:rPr>
              <w:t>Slide 8 – Solutions</w:t>
            </w:r>
            <w:r w:rsidR="00733489">
              <w:rPr>
                <w:noProof/>
                <w:webHidden/>
              </w:rPr>
              <w:tab/>
            </w:r>
            <w:r w:rsidR="00733489">
              <w:rPr>
                <w:noProof/>
                <w:webHidden/>
              </w:rPr>
              <w:fldChar w:fldCharType="begin"/>
            </w:r>
            <w:r w:rsidR="00733489">
              <w:rPr>
                <w:noProof/>
                <w:webHidden/>
              </w:rPr>
              <w:instrText xml:space="preserve"> PAGEREF _Toc39061054 \h </w:instrText>
            </w:r>
            <w:r w:rsidR="00733489">
              <w:rPr>
                <w:noProof/>
                <w:webHidden/>
              </w:rPr>
            </w:r>
            <w:r w:rsidR="00733489">
              <w:rPr>
                <w:noProof/>
                <w:webHidden/>
              </w:rPr>
              <w:fldChar w:fldCharType="separate"/>
            </w:r>
            <w:r w:rsidR="00733489">
              <w:rPr>
                <w:noProof/>
                <w:webHidden/>
              </w:rPr>
              <w:t>14</w:t>
            </w:r>
            <w:r w:rsidR="00733489">
              <w:rPr>
                <w:noProof/>
                <w:webHidden/>
              </w:rPr>
              <w:fldChar w:fldCharType="end"/>
            </w:r>
          </w:hyperlink>
        </w:p>
        <w:p w14:paraId="08D3F722" w14:textId="76423D20" w:rsidR="00733489" w:rsidRDefault="00694FAA">
          <w:pPr>
            <w:pStyle w:val="TOC1"/>
            <w:tabs>
              <w:tab w:val="right" w:leader="dot" w:pos="7190"/>
            </w:tabs>
            <w:rPr>
              <w:noProof/>
            </w:rPr>
          </w:pPr>
          <w:hyperlink w:anchor="_Toc39061055" w:history="1">
            <w:r w:rsidR="00733489" w:rsidRPr="00527547">
              <w:rPr>
                <w:rStyle w:val="Hyperlink"/>
                <w:noProof/>
              </w:rPr>
              <w:t>Slide 9 – Why Solution 2 is better than Solution 1</w:t>
            </w:r>
            <w:r w:rsidR="00733489">
              <w:rPr>
                <w:noProof/>
                <w:webHidden/>
              </w:rPr>
              <w:tab/>
            </w:r>
            <w:r w:rsidR="00733489">
              <w:rPr>
                <w:noProof/>
                <w:webHidden/>
              </w:rPr>
              <w:fldChar w:fldCharType="begin"/>
            </w:r>
            <w:r w:rsidR="00733489">
              <w:rPr>
                <w:noProof/>
                <w:webHidden/>
              </w:rPr>
              <w:instrText xml:space="preserve"> PAGEREF _Toc39061055 \h </w:instrText>
            </w:r>
            <w:r w:rsidR="00733489">
              <w:rPr>
                <w:noProof/>
                <w:webHidden/>
              </w:rPr>
            </w:r>
            <w:r w:rsidR="00733489">
              <w:rPr>
                <w:noProof/>
                <w:webHidden/>
              </w:rPr>
              <w:fldChar w:fldCharType="separate"/>
            </w:r>
            <w:r w:rsidR="00733489">
              <w:rPr>
                <w:noProof/>
                <w:webHidden/>
              </w:rPr>
              <w:t>14</w:t>
            </w:r>
            <w:r w:rsidR="00733489">
              <w:rPr>
                <w:noProof/>
                <w:webHidden/>
              </w:rPr>
              <w:fldChar w:fldCharType="end"/>
            </w:r>
          </w:hyperlink>
        </w:p>
        <w:p w14:paraId="46BC99A2" w14:textId="5A72D9DB" w:rsidR="00733489" w:rsidRDefault="00694FAA">
          <w:pPr>
            <w:pStyle w:val="TOC1"/>
            <w:tabs>
              <w:tab w:val="right" w:leader="dot" w:pos="7190"/>
            </w:tabs>
            <w:rPr>
              <w:noProof/>
            </w:rPr>
          </w:pPr>
          <w:hyperlink w:anchor="_Toc39061056" w:history="1">
            <w:r w:rsidR="00733489" w:rsidRPr="00527547">
              <w:rPr>
                <w:rStyle w:val="Hyperlink"/>
                <w:noProof/>
              </w:rPr>
              <w:t>Slide 10 – Implementation plan</w:t>
            </w:r>
            <w:r w:rsidR="00733489">
              <w:rPr>
                <w:noProof/>
                <w:webHidden/>
              </w:rPr>
              <w:tab/>
            </w:r>
            <w:r w:rsidR="00733489">
              <w:rPr>
                <w:noProof/>
                <w:webHidden/>
              </w:rPr>
              <w:fldChar w:fldCharType="begin"/>
            </w:r>
            <w:r w:rsidR="00733489">
              <w:rPr>
                <w:noProof/>
                <w:webHidden/>
              </w:rPr>
              <w:instrText xml:space="preserve"> PAGEREF _Toc39061056 \h </w:instrText>
            </w:r>
            <w:r w:rsidR="00733489">
              <w:rPr>
                <w:noProof/>
                <w:webHidden/>
              </w:rPr>
            </w:r>
            <w:r w:rsidR="00733489">
              <w:rPr>
                <w:noProof/>
                <w:webHidden/>
              </w:rPr>
              <w:fldChar w:fldCharType="separate"/>
            </w:r>
            <w:r w:rsidR="00733489">
              <w:rPr>
                <w:noProof/>
                <w:webHidden/>
              </w:rPr>
              <w:t>15</w:t>
            </w:r>
            <w:r w:rsidR="00733489">
              <w:rPr>
                <w:noProof/>
                <w:webHidden/>
              </w:rPr>
              <w:fldChar w:fldCharType="end"/>
            </w:r>
          </w:hyperlink>
        </w:p>
        <w:p w14:paraId="4C5EC43A" w14:textId="25EA8BEB" w:rsidR="00733489" w:rsidRDefault="00694FAA">
          <w:pPr>
            <w:pStyle w:val="TOC2"/>
            <w:tabs>
              <w:tab w:val="right" w:leader="dot" w:pos="7190"/>
            </w:tabs>
            <w:rPr>
              <w:noProof/>
            </w:rPr>
          </w:pPr>
          <w:hyperlink w:anchor="_Toc39061057" w:history="1">
            <w:r w:rsidR="00733489" w:rsidRPr="00527547">
              <w:rPr>
                <w:rStyle w:val="Hyperlink"/>
                <w:noProof/>
                <w:shd w:val="clear" w:color="auto" w:fill="F1D7E0" w:themeFill="accent2"/>
              </w:rPr>
              <w:t>Gantt chart</w:t>
            </w:r>
            <w:r w:rsidR="00733489">
              <w:rPr>
                <w:noProof/>
                <w:webHidden/>
              </w:rPr>
              <w:tab/>
            </w:r>
            <w:r w:rsidR="00733489">
              <w:rPr>
                <w:noProof/>
                <w:webHidden/>
              </w:rPr>
              <w:fldChar w:fldCharType="begin"/>
            </w:r>
            <w:r w:rsidR="00733489">
              <w:rPr>
                <w:noProof/>
                <w:webHidden/>
              </w:rPr>
              <w:instrText xml:space="preserve"> PAGEREF _Toc39061057 \h </w:instrText>
            </w:r>
            <w:r w:rsidR="00733489">
              <w:rPr>
                <w:noProof/>
                <w:webHidden/>
              </w:rPr>
            </w:r>
            <w:r w:rsidR="00733489">
              <w:rPr>
                <w:noProof/>
                <w:webHidden/>
              </w:rPr>
              <w:fldChar w:fldCharType="separate"/>
            </w:r>
            <w:r w:rsidR="00733489">
              <w:rPr>
                <w:noProof/>
                <w:webHidden/>
              </w:rPr>
              <w:t>16</w:t>
            </w:r>
            <w:r w:rsidR="00733489">
              <w:rPr>
                <w:noProof/>
                <w:webHidden/>
              </w:rPr>
              <w:fldChar w:fldCharType="end"/>
            </w:r>
          </w:hyperlink>
        </w:p>
        <w:p w14:paraId="6A9ABFE2" w14:textId="5A22B319" w:rsidR="00733489" w:rsidRDefault="00694FAA">
          <w:pPr>
            <w:pStyle w:val="TOC1"/>
            <w:tabs>
              <w:tab w:val="right" w:leader="dot" w:pos="7190"/>
            </w:tabs>
            <w:rPr>
              <w:noProof/>
            </w:rPr>
          </w:pPr>
          <w:hyperlink w:anchor="_Toc39061058" w:history="1">
            <w:r w:rsidR="00733489" w:rsidRPr="00527547">
              <w:rPr>
                <w:rStyle w:val="Hyperlink"/>
                <w:noProof/>
              </w:rPr>
              <w:t>Slide 11 – Communication Plan</w:t>
            </w:r>
            <w:r w:rsidR="00733489">
              <w:rPr>
                <w:noProof/>
                <w:webHidden/>
              </w:rPr>
              <w:tab/>
            </w:r>
            <w:r w:rsidR="00733489">
              <w:rPr>
                <w:noProof/>
                <w:webHidden/>
              </w:rPr>
              <w:fldChar w:fldCharType="begin"/>
            </w:r>
            <w:r w:rsidR="00733489">
              <w:rPr>
                <w:noProof/>
                <w:webHidden/>
              </w:rPr>
              <w:instrText xml:space="preserve"> PAGEREF _Toc39061058 \h </w:instrText>
            </w:r>
            <w:r w:rsidR="00733489">
              <w:rPr>
                <w:noProof/>
                <w:webHidden/>
              </w:rPr>
            </w:r>
            <w:r w:rsidR="00733489">
              <w:rPr>
                <w:noProof/>
                <w:webHidden/>
              </w:rPr>
              <w:fldChar w:fldCharType="separate"/>
            </w:r>
            <w:r w:rsidR="00733489">
              <w:rPr>
                <w:noProof/>
                <w:webHidden/>
              </w:rPr>
              <w:t>17</w:t>
            </w:r>
            <w:r w:rsidR="00733489">
              <w:rPr>
                <w:noProof/>
                <w:webHidden/>
              </w:rPr>
              <w:fldChar w:fldCharType="end"/>
            </w:r>
          </w:hyperlink>
        </w:p>
        <w:p w14:paraId="4DC020A2" w14:textId="438A2CB0" w:rsidR="00733489" w:rsidRDefault="00694FAA">
          <w:pPr>
            <w:pStyle w:val="TOC2"/>
            <w:tabs>
              <w:tab w:val="right" w:leader="dot" w:pos="7190"/>
            </w:tabs>
            <w:rPr>
              <w:noProof/>
            </w:rPr>
          </w:pPr>
          <w:hyperlink w:anchor="_Toc39061059" w:history="1">
            <w:r w:rsidR="00733489" w:rsidRPr="00527547">
              <w:rPr>
                <w:rStyle w:val="Hyperlink"/>
                <w:noProof/>
                <w:shd w:val="clear" w:color="auto" w:fill="F1D7E0" w:themeFill="accent2"/>
              </w:rPr>
              <w:t>Communication Plan</w:t>
            </w:r>
            <w:r w:rsidR="00733489">
              <w:rPr>
                <w:noProof/>
                <w:webHidden/>
              </w:rPr>
              <w:tab/>
            </w:r>
            <w:r w:rsidR="00733489">
              <w:rPr>
                <w:noProof/>
                <w:webHidden/>
              </w:rPr>
              <w:fldChar w:fldCharType="begin"/>
            </w:r>
            <w:r w:rsidR="00733489">
              <w:rPr>
                <w:noProof/>
                <w:webHidden/>
              </w:rPr>
              <w:instrText xml:space="preserve"> PAGEREF _Toc39061059 \h </w:instrText>
            </w:r>
            <w:r w:rsidR="00733489">
              <w:rPr>
                <w:noProof/>
                <w:webHidden/>
              </w:rPr>
            </w:r>
            <w:r w:rsidR="00733489">
              <w:rPr>
                <w:noProof/>
                <w:webHidden/>
              </w:rPr>
              <w:fldChar w:fldCharType="separate"/>
            </w:r>
            <w:r w:rsidR="00733489">
              <w:rPr>
                <w:noProof/>
                <w:webHidden/>
              </w:rPr>
              <w:t>18</w:t>
            </w:r>
            <w:r w:rsidR="00733489">
              <w:rPr>
                <w:noProof/>
                <w:webHidden/>
              </w:rPr>
              <w:fldChar w:fldCharType="end"/>
            </w:r>
          </w:hyperlink>
        </w:p>
        <w:p w14:paraId="5EB0D764" w14:textId="155F36F6" w:rsidR="00733489" w:rsidRDefault="00694FAA">
          <w:pPr>
            <w:pStyle w:val="TOC1"/>
            <w:tabs>
              <w:tab w:val="right" w:leader="dot" w:pos="7190"/>
            </w:tabs>
            <w:rPr>
              <w:noProof/>
            </w:rPr>
          </w:pPr>
          <w:hyperlink w:anchor="_Toc39061060" w:history="1">
            <w:r w:rsidR="00733489" w:rsidRPr="00527547">
              <w:rPr>
                <w:rStyle w:val="Hyperlink"/>
                <w:noProof/>
              </w:rPr>
              <w:t>Slide 12 – Monitoring and Review</w:t>
            </w:r>
            <w:r w:rsidR="00733489">
              <w:rPr>
                <w:noProof/>
                <w:webHidden/>
              </w:rPr>
              <w:tab/>
            </w:r>
            <w:r w:rsidR="00733489">
              <w:rPr>
                <w:noProof/>
                <w:webHidden/>
              </w:rPr>
              <w:fldChar w:fldCharType="begin"/>
            </w:r>
            <w:r w:rsidR="00733489">
              <w:rPr>
                <w:noProof/>
                <w:webHidden/>
              </w:rPr>
              <w:instrText xml:space="preserve"> PAGEREF _Toc39061060 \h </w:instrText>
            </w:r>
            <w:r w:rsidR="00733489">
              <w:rPr>
                <w:noProof/>
                <w:webHidden/>
              </w:rPr>
            </w:r>
            <w:r w:rsidR="00733489">
              <w:rPr>
                <w:noProof/>
                <w:webHidden/>
              </w:rPr>
              <w:fldChar w:fldCharType="separate"/>
            </w:r>
            <w:r w:rsidR="00733489">
              <w:rPr>
                <w:noProof/>
                <w:webHidden/>
              </w:rPr>
              <w:t>19</w:t>
            </w:r>
            <w:r w:rsidR="00733489">
              <w:rPr>
                <w:noProof/>
                <w:webHidden/>
              </w:rPr>
              <w:fldChar w:fldCharType="end"/>
            </w:r>
          </w:hyperlink>
        </w:p>
        <w:p w14:paraId="414410CA" w14:textId="29B1ED3D" w:rsidR="00733489" w:rsidRDefault="00694FAA">
          <w:pPr>
            <w:pStyle w:val="TOC1"/>
            <w:tabs>
              <w:tab w:val="right" w:leader="dot" w:pos="7190"/>
            </w:tabs>
            <w:rPr>
              <w:noProof/>
            </w:rPr>
          </w:pPr>
          <w:hyperlink w:anchor="_Toc39061061" w:history="1">
            <w:r w:rsidR="00733489" w:rsidRPr="00527547">
              <w:rPr>
                <w:rStyle w:val="Hyperlink"/>
                <w:noProof/>
              </w:rPr>
              <w:t>Slide 13 – Conclusions</w:t>
            </w:r>
            <w:r w:rsidR="00733489">
              <w:rPr>
                <w:noProof/>
                <w:webHidden/>
              </w:rPr>
              <w:tab/>
            </w:r>
            <w:r w:rsidR="00733489">
              <w:rPr>
                <w:noProof/>
                <w:webHidden/>
              </w:rPr>
              <w:fldChar w:fldCharType="begin"/>
            </w:r>
            <w:r w:rsidR="00733489">
              <w:rPr>
                <w:noProof/>
                <w:webHidden/>
              </w:rPr>
              <w:instrText xml:space="preserve"> PAGEREF _Toc39061061 \h </w:instrText>
            </w:r>
            <w:r w:rsidR="00733489">
              <w:rPr>
                <w:noProof/>
                <w:webHidden/>
              </w:rPr>
            </w:r>
            <w:r w:rsidR="00733489">
              <w:rPr>
                <w:noProof/>
                <w:webHidden/>
              </w:rPr>
              <w:fldChar w:fldCharType="separate"/>
            </w:r>
            <w:r w:rsidR="00733489">
              <w:rPr>
                <w:noProof/>
                <w:webHidden/>
              </w:rPr>
              <w:t>20</w:t>
            </w:r>
            <w:r w:rsidR="00733489">
              <w:rPr>
                <w:noProof/>
                <w:webHidden/>
              </w:rPr>
              <w:fldChar w:fldCharType="end"/>
            </w:r>
          </w:hyperlink>
        </w:p>
        <w:p w14:paraId="08204BBE" w14:textId="29E70CD0" w:rsidR="00733489" w:rsidRDefault="00733489">
          <w:r>
            <w:rPr>
              <w:b/>
              <w:bCs/>
              <w:noProof/>
            </w:rPr>
            <w:fldChar w:fldCharType="end"/>
          </w:r>
        </w:p>
      </w:sdtContent>
    </w:sdt>
    <w:p w14:paraId="03688446" w14:textId="60114858" w:rsidR="003D1EDE" w:rsidRDefault="003D1EDE"/>
    <w:p w14:paraId="12114238" w14:textId="3B26278D" w:rsidR="0076023F" w:rsidRDefault="0076023F"/>
    <w:p w14:paraId="41C81175" w14:textId="11085228" w:rsidR="0076023F" w:rsidRDefault="0076023F"/>
    <w:p w14:paraId="0744774B" w14:textId="77777777" w:rsidR="0076023F" w:rsidRDefault="0076023F">
      <w:bookmarkStart w:id="0" w:name="_GoBack"/>
      <w:bookmarkEnd w:id="0"/>
    </w:p>
    <w:p w14:paraId="29E82B67" w14:textId="1ADF0B4E" w:rsidR="003D1EDE" w:rsidRDefault="00C94265" w:rsidP="008E1F3F">
      <w:pPr>
        <w:pStyle w:val="Heading1"/>
      </w:pPr>
      <w:bookmarkStart w:id="1" w:name="_Toc39061040"/>
      <w:r>
        <w:lastRenderedPageBreak/>
        <w:t>Introduction</w:t>
      </w:r>
      <w:bookmarkEnd w:id="1"/>
    </w:p>
    <w:p w14:paraId="4E2DF379" w14:textId="4726A835" w:rsidR="00FF2455" w:rsidRDefault="00C94265" w:rsidP="00D6665B">
      <w:pPr>
        <w:rPr>
          <w:sz w:val="28"/>
          <w:szCs w:val="28"/>
        </w:rPr>
      </w:pPr>
      <w:r>
        <w:rPr>
          <w:sz w:val="28"/>
          <w:szCs w:val="28"/>
        </w:rPr>
        <w:t>Th</w:t>
      </w:r>
      <w:r w:rsidR="003E4F5E">
        <w:rPr>
          <w:sz w:val="28"/>
          <w:szCs w:val="28"/>
        </w:rPr>
        <w:t>is report aims</w:t>
      </w:r>
      <w:r>
        <w:rPr>
          <w:sz w:val="28"/>
          <w:szCs w:val="28"/>
        </w:rPr>
        <w:t xml:space="preserve"> to define, </w:t>
      </w:r>
      <w:r w:rsidR="00D6665B">
        <w:rPr>
          <w:sz w:val="28"/>
          <w:szCs w:val="28"/>
        </w:rPr>
        <w:t xml:space="preserve">investigate, </w:t>
      </w:r>
      <w:r>
        <w:rPr>
          <w:sz w:val="28"/>
          <w:szCs w:val="28"/>
        </w:rPr>
        <w:t>find alternative solutions</w:t>
      </w:r>
      <w:r w:rsidR="003E4F5E">
        <w:rPr>
          <w:sz w:val="28"/>
          <w:szCs w:val="28"/>
        </w:rPr>
        <w:t xml:space="preserve">, </w:t>
      </w:r>
      <w:r>
        <w:rPr>
          <w:sz w:val="28"/>
          <w:szCs w:val="28"/>
        </w:rPr>
        <w:t xml:space="preserve">and the most appropriate decision at </w:t>
      </w:r>
      <w:r w:rsidR="003E4F5E">
        <w:rPr>
          <w:sz w:val="28"/>
          <w:szCs w:val="28"/>
        </w:rPr>
        <w:t>the</w:t>
      </w:r>
      <w:r>
        <w:rPr>
          <w:sz w:val="28"/>
          <w:szCs w:val="28"/>
        </w:rPr>
        <w:t xml:space="preserve"> </w:t>
      </w:r>
      <w:r w:rsidR="00D6665B">
        <w:rPr>
          <w:sz w:val="28"/>
          <w:szCs w:val="28"/>
        </w:rPr>
        <w:t>workplace</w:t>
      </w:r>
      <w:r>
        <w:rPr>
          <w:sz w:val="28"/>
          <w:szCs w:val="28"/>
        </w:rPr>
        <w:t xml:space="preserve">. </w:t>
      </w:r>
    </w:p>
    <w:p w14:paraId="2B7C8E86" w14:textId="76B9D652" w:rsidR="00FF2455" w:rsidRDefault="00FF2455" w:rsidP="00D6665B">
      <w:pPr>
        <w:rPr>
          <w:sz w:val="28"/>
          <w:szCs w:val="28"/>
        </w:rPr>
      </w:pPr>
      <w:r>
        <w:rPr>
          <w:sz w:val="28"/>
          <w:szCs w:val="28"/>
        </w:rPr>
        <w:t xml:space="preserve">This report contains </w:t>
      </w:r>
      <w:r w:rsidR="00E82A92">
        <w:rPr>
          <w:sz w:val="28"/>
          <w:szCs w:val="28"/>
        </w:rPr>
        <w:t>P</w:t>
      </w:r>
      <w:r>
        <w:rPr>
          <w:sz w:val="28"/>
          <w:szCs w:val="28"/>
        </w:rPr>
        <w:t>ower</w:t>
      </w:r>
      <w:r w:rsidR="00E82A92">
        <w:rPr>
          <w:sz w:val="28"/>
          <w:szCs w:val="28"/>
        </w:rPr>
        <w:t>P</w:t>
      </w:r>
      <w:r>
        <w:rPr>
          <w:sz w:val="28"/>
          <w:szCs w:val="28"/>
        </w:rPr>
        <w:t>oint slides supported by speaker notes.</w:t>
      </w:r>
    </w:p>
    <w:p w14:paraId="79C17D8F" w14:textId="2EF64F60" w:rsidR="00C94265" w:rsidRDefault="00C94265" w:rsidP="00D6665B">
      <w:pPr>
        <w:rPr>
          <w:sz w:val="28"/>
          <w:szCs w:val="28"/>
        </w:rPr>
      </w:pPr>
      <w:r>
        <w:rPr>
          <w:sz w:val="28"/>
          <w:szCs w:val="28"/>
        </w:rPr>
        <w:t>For this case study</w:t>
      </w:r>
      <w:r w:rsidR="00E82A92">
        <w:rPr>
          <w:sz w:val="28"/>
          <w:szCs w:val="28"/>
        </w:rPr>
        <w:t>,</w:t>
      </w:r>
      <w:r>
        <w:rPr>
          <w:sz w:val="28"/>
          <w:szCs w:val="28"/>
        </w:rPr>
        <w:t xml:space="preserve"> </w:t>
      </w:r>
      <w:r w:rsidR="00D6665B">
        <w:rPr>
          <w:sz w:val="28"/>
          <w:szCs w:val="28"/>
        </w:rPr>
        <w:t xml:space="preserve">team members </w:t>
      </w:r>
      <w:r w:rsidR="00E82A92">
        <w:rPr>
          <w:sz w:val="28"/>
          <w:szCs w:val="28"/>
        </w:rPr>
        <w:t>have been</w:t>
      </w:r>
      <w:r w:rsidR="00D6665B">
        <w:rPr>
          <w:sz w:val="28"/>
          <w:szCs w:val="28"/>
        </w:rPr>
        <w:t xml:space="preserve"> supervised using the indirect observation methodology. </w:t>
      </w:r>
    </w:p>
    <w:p w14:paraId="1B0C8C1E" w14:textId="606E39B0" w:rsidR="00D6665B" w:rsidRDefault="00D6665B" w:rsidP="00D6665B">
      <w:pPr>
        <w:rPr>
          <w:sz w:val="28"/>
          <w:szCs w:val="28"/>
        </w:rPr>
      </w:pPr>
      <w:r>
        <w:rPr>
          <w:sz w:val="28"/>
          <w:szCs w:val="28"/>
        </w:rPr>
        <w:t>Working inside this organization and being part of the team, several problems have identified. In this report</w:t>
      </w:r>
      <w:r w:rsidR="00E82A92">
        <w:rPr>
          <w:sz w:val="28"/>
          <w:szCs w:val="28"/>
        </w:rPr>
        <w:t xml:space="preserve">, </w:t>
      </w:r>
      <w:r>
        <w:rPr>
          <w:sz w:val="28"/>
          <w:szCs w:val="28"/>
        </w:rPr>
        <w:t xml:space="preserve">decision-making techniques will </w:t>
      </w:r>
      <w:r w:rsidR="00FF2455">
        <w:rPr>
          <w:sz w:val="28"/>
          <w:szCs w:val="28"/>
        </w:rPr>
        <w:t>appl</w:t>
      </w:r>
      <w:r w:rsidR="00E82A92">
        <w:rPr>
          <w:sz w:val="28"/>
          <w:szCs w:val="28"/>
        </w:rPr>
        <w:t>y</w:t>
      </w:r>
      <w:r w:rsidR="00FF2455">
        <w:rPr>
          <w:sz w:val="28"/>
          <w:szCs w:val="28"/>
        </w:rPr>
        <w:t>;</w:t>
      </w:r>
      <w:r>
        <w:rPr>
          <w:sz w:val="28"/>
          <w:szCs w:val="28"/>
        </w:rPr>
        <w:t xml:space="preserve"> </w:t>
      </w:r>
      <w:r w:rsidR="00E82A92">
        <w:rPr>
          <w:sz w:val="28"/>
          <w:szCs w:val="28"/>
        </w:rPr>
        <w:t xml:space="preserve">the </w:t>
      </w:r>
      <w:r w:rsidR="00FF2455">
        <w:rPr>
          <w:sz w:val="28"/>
          <w:szCs w:val="28"/>
        </w:rPr>
        <w:t>most appropriate decision will be made, and the plan of the implementation will be shared with the stakeholders.</w:t>
      </w:r>
    </w:p>
    <w:p w14:paraId="298A6568" w14:textId="77777777" w:rsidR="00FF2455" w:rsidRDefault="00FF2455" w:rsidP="00D6665B">
      <w:pPr>
        <w:rPr>
          <w:sz w:val="28"/>
          <w:szCs w:val="28"/>
        </w:rPr>
      </w:pPr>
    </w:p>
    <w:p w14:paraId="4BEAB65A" w14:textId="57B39A01" w:rsidR="00A1550B" w:rsidRDefault="00A1550B" w:rsidP="00D6665B">
      <w:pPr>
        <w:rPr>
          <w:sz w:val="28"/>
          <w:szCs w:val="28"/>
        </w:rPr>
      </w:pPr>
      <w:r>
        <w:rPr>
          <w:sz w:val="28"/>
          <w:szCs w:val="28"/>
        </w:rPr>
        <w:t>Slide 1</w:t>
      </w:r>
      <w:r w:rsidR="000B0117">
        <w:rPr>
          <w:sz w:val="28"/>
          <w:szCs w:val="28"/>
        </w:rPr>
        <w:t xml:space="preserve"> – Introduction </w:t>
      </w:r>
    </w:p>
    <w:p w14:paraId="20280191" w14:textId="77777777" w:rsidR="002D0C03" w:rsidRDefault="002D0C03" w:rsidP="00D6665B">
      <w:pPr>
        <w:rPr>
          <w:sz w:val="28"/>
          <w:szCs w:val="28"/>
        </w:rPr>
      </w:pPr>
    </w:p>
    <w:p w14:paraId="1B220814" w14:textId="25DD2F7B" w:rsidR="00A1550B" w:rsidRDefault="00A1550B" w:rsidP="00D6665B">
      <w:pPr>
        <w:rPr>
          <w:sz w:val="28"/>
          <w:szCs w:val="28"/>
        </w:rPr>
      </w:pPr>
      <w:r w:rsidRPr="00A1550B">
        <w:rPr>
          <w:noProof/>
          <w:sz w:val="28"/>
          <w:szCs w:val="28"/>
        </w:rPr>
        <w:drawing>
          <wp:inline distT="0" distB="0" distL="0" distR="0" wp14:anchorId="614C07D5" wp14:editId="23D5AF52">
            <wp:extent cx="5514975" cy="3495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21964" cy="3500105"/>
                    </a:xfrm>
                    <a:prstGeom prst="rect">
                      <a:avLst/>
                    </a:prstGeom>
                  </pic:spPr>
                </pic:pic>
              </a:graphicData>
            </a:graphic>
          </wp:inline>
        </w:drawing>
      </w:r>
    </w:p>
    <w:p w14:paraId="317357B4" w14:textId="30F85BF3" w:rsidR="000B0117" w:rsidRDefault="000B0117" w:rsidP="00D6665B">
      <w:pPr>
        <w:rPr>
          <w:sz w:val="28"/>
          <w:szCs w:val="28"/>
        </w:rPr>
      </w:pPr>
    </w:p>
    <w:p w14:paraId="42EC3EA9" w14:textId="7FA803FA" w:rsidR="000B0117" w:rsidRDefault="000B0117" w:rsidP="008E1F3F">
      <w:pPr>
        <w:pStyle w:val="Heading1"/>
      </w:pPr>
      <w:bookmarkStart w:id="2" w:name="_Toc39061041"/>
      <w:r>
        <w:lastRenderedPageBreak/>
        <w:t>Slide 2 – Complex Problems, Scope</w:t>
      </w:r>
      <w:r w:rsidR="00E82A92">
        <w:t>,</w:t>
      </w:r>
      <w:r>
        <w:t xml:space="preserve"> and Impact</w:t>
      </w:r>
      <w:bookmarkEnd w:id="2"/>
    </w:p>
    <w:p w14:paraId="44630B83" w14:textId="167D727A" w:rsidR="000B0117" w:rsidRDefault="000B0117" w:rsidP="00D6665B">
      <w:pPr>
        <w:rPr>
          <w:sz w:val="28"/>
          <w:szCs w:val="28"/>
        </w:rPr>
      </w:pPr>
      <w:r w:rsidRPr="000B0117">
        <w:rPr>
          <w:noProof/>
          <w:sz w:val="28"/>
          <w:szCs w:val="28"/>
        </w:rPr>
        <w:drawing>
          <wp:inline distT="0" distB="0" distL="0" distR="0" wp14:anchorId="6400FB29" wp14:editId="3C7CB01F">
            <wp:extent cx="5572125" cy="3076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2125" cy="3076575"/>
                    </a:xfrm>
                    <a:prstGeom prst="rect">
                      <a:avLst/>
                    </a:prstGeom>
                  </pic:spPr>
                </pic:pic>
              </a:graphicData>
            </a:graphic>
          </wp:inline>
        </w:drawing>
      </w:r>
    </w:p>
    <w:p w14:paraId="659D644C" w14:textId="24B8AADE" w:rsidR="000B0117" w:rsidRDefault="000B0117" w:rsidP="00D6665B">
      <w:pPr>
        <w:rPr>
          <w:sz w:val="28"/>
          <w:szCs w:val="28"/>
        </w:rPr>
      </w:pPr>
    </w:p>
    <w:p w14:paraId="5B7FC8CF" w14:textId="1DE51029" w:rsidR="000B0117" w:rsidRDefault="000B0117" w:rsidP="00D6665B">
      <w:pPr>
        <w:rPr>
          <w:sz w:val="28"/>
          <w:szCs w:val="28"/>
        </w:rPr>
      </w:pPr>
      <w:r>
        <w:rPr>
          <w:sz w:val="28"/>
          <w:szCs w:val="28"/>
        </w:rPr>
        <w:t>Slide 2 – Speaker notes</w:t>
      </w:r>
    </w:p>
    <w:p w14:paraId="77A9A632" w14:textId="4D4BE33B" w:rsidR="000B0117" w:rsidRPr="00A534DE" w:rsidRDefault="000B0117" w:rsidP="00733489">
      <w:pPr>
        <w:pStyle w:val="Heading2"/>
      </w:pPr>
      <w:bookmarkStart w:id="3" w:name="_Toc39061042"/>
      <w:r w:rsidRPr="00A534DE">
        <w:t>Team turnover</w:t>
      </w:r>
      <w:bookmarkEnd w:id="3"/>
    </w:p>
    <w:p w14:paraId="73592E31" w14:textId="3FA1FF4F" w:rsidR="000B0117" w:rsidRDefault="007C2BE4" w:rsidP="00D6665B">
      <w:pPr>
        <w:rPr>
          <w:sz w:val="28"/>
          <w:szCs w:val="28"/>
        </w:rPr>
      </w:pPr>
      <w:r>
        <w:rPr>
          <w:sz w:val="28"/>
          <w:szCs w:val="28"/>
        </w:rPr>
        <w:t>A high rate of workforce turnover, the rate at which workers exit a company, will impact companies</w:t>
      </w:r>
      <w:r w:rsidR="00E82A92">
        <w:rPr>
          <w:sz w:val="28"/>
          <w:szCs w:val="28"/>
        </w:rPr>
        <w:t>’</w:t>
      </w:r>
      <w:r>
        <w:rPr>
          <w:sz w:val="28"/>
          <w:szCs w:val="28"/>
        </w:rPr>
        <w:t xml:space="preserve"> bottom line at all sizes. Furthermore, small companies could face more difficulties </w:t>
      </w:r>
      <w:r w:rsidR="00E82A92">
        <w:rPr>
          <w:sz w:val="28"/>
          <w:szCs w:val="28"/>
        </w:rPr>
        <w:t>due to</w:t>
      </w:r>
      <w:r>
        <w:rPr>
          <w:sz w:val="28"/>
          <w:szCs w:val="28"/>
        </w:rPr>
        <w:t xml:space="preserve"> limited budgets and investments in </w:t>
      </w:r>
      <w:r w:rsidR="00E2107B">
        <w:rPr>
          <w:sz w:val="28"/>
          <w:szCs w:val="28"/>
        </w:rPr>
        <w:t>employees.</w:t>
      </w:r>
      <w:r>
        <w:rPr>
          <w:sz w:val="28"/>
          <w:szCs w:val="28"/>
        </w:rPr>
        <w:t xml:space="preserve"> Although</w:t>
      </w:r>
      <w:r w:rsidR="001E5ABE">
        <w:rPr>
          <w:sz w:val="28"/>
          <w:szCs w:val="28"/>
        </w:rPr>
        <w:t xml:space="preserve"> generally</w:t>
      </w:r>
      <w:r w:rsidR="00C20C73">
        <w:rPr>
          <w:sz w:val="28"/>
          <w:szCs w:val="28"/>
        </w:rPr>
        <w:t>,</w:t>
      </w:r>
      <w:r w:rsidR="001E5ABE">
        <w:rPr>
          <w:sz w:val="28"/>
          <w:szCs w:val="28"/>
        </w:rPr>
        <w:t xml:space="preserve"> workers who are </w:t>
      </w:r>
      <w:r w:rsidR="00E16AF2">
        <w:rPr>
          <w:sz w:val="28"/>
          <w:szCs w:val="28"/>
        </w:rPr>
        <w:t>full field</w:t>
      </w:r>
      <w:r w:rsidR="001E5ABE">
        <w:rPr>
          <w:sz w:val="28"/>
          <w:szCs w:val="28"/>
        </w:rPr>
        <w:t xml:space="preserve"> with their employment will not give up on them, high turnover is often indicative of a</w:t>
      </w:r>
      <w:r w:rsidR="00E2107B">
        <w:rPr>
          <w:sz w:val="28"/>
          <w:szCs w:val="28"/>
        </w:rPr>
        <w:t xml:space="preserve"> crisis </w:t>
      </w:r>
      <w:sdt>
        <w:sdtPr>
          <w:rPr>
            <w:sz w:val="28"/>
            <w:szCs w:val="28"/>
          </w:rPr>
          <w:id w:val="-1846539827"/>
          <w:citation/>
        </w:sdtPr>
        <w:sdtEndPr/>
        <w:sdtContent>
          <w:r w:rsidR="00254E14">
            <w:rPr>
              <w:sz w:val="28"/>
              <w:szCs w:val="28"/>
            </w:rPr>
            <w:fldChar w:fldCharType="begin"/>
          </w:r>
          <w:r w:rsidR="00254E14">
            <w:rPr>
              <w:sz w:val="28"/>
              <w:szCs w:val="28"/>
              <w:lang w:val="en-GB"/>
            </w:rPr>
            <w:instrText xml:space="preserve"> CITATION Mar14 \l 2057 </w:instrText>
          </w:r>
          <w:r w:rsidR="00254E14">
            <w:rPr>
              <w:sz w:val="28"/>
              <w:szCs w:val="28"/>
            </w:rPr>
            <w:fldChar w:fldCharType="separate"/>
          </w:r>
          <w:r w:rsidR="00635E09" w:rsidRPr="00635E09">
            <w:rPr>
              <w:noProof/>
              <w:sz w:val="28"/>
              <w:szCs w:val="28"/>
              <w:lang w:val="en-GB"/>
            </w:rPr>
            <w:t>(Mariam Farooq, 2014)</w:t>
          </w:r>
          <w:r w:rsidR="00254E14">
            <w:rPr>
              <w:sz w:val="28"/>
              <w:szCs w:val="28"/>
            </w:rPr>
            <w:fldChar w:fldCharType="end"/>
          </w:r>
        </w:sdtContent>
      </w:sdt>
      <w:r w:rsidR="00254E14">
        <w:rPr>
          <w:sz w:val="28"/>
          <w:szCs w:val="28"/>
        </w:rPr>
        <w:t xml:space="preserve">. </w:t>
      </w:r>
    </w:p>
    <w:p w14:paraId="2EE84996" w14:textId="292E6BEB" w:rsidR="007800C4" w:rsidRPr="00733489" w:rsidRDefault="00C20C73" w:rsidP="00733489">
      <w:pPr>
        <w:pStyle w:val="ListParagraph"/>
        <w:rPr>
          <w:sz w:val="28"/>
          <w:szCs w:val="28"/>
        </w:rPr>
      </w:pPr>
      <w:r>
        <w:rPr>
          <w:sz w:val="28"/>
          <w:szCs w:val="28"/>
        </w:rPr>
        <w:t>Following reasons can cause high team turnover:</w:t>
      </w:r>
    </w:p>
    <w:p w14:paraId="7B56F861" w14:textId="5121126F" w:rsidR="000F5335" w:rsidRPr="000F5335" w:rsidRDefault="00D24509" w:rsidP="000F5335">
      <w:pPr>
        <w:pStyle w:val="ListParagraph"/>
        <w:numPr>
          <w:ilvl w:val="0"/>
          <w:numId w:val="16"/>
        </w:numPr>
        <w:rPr>
          <w:sz w:val="28"/>
          <w:szCs w:val="28"/>
        </w:rPr>
      </w:pPr>
      <w:r>
        <w:rPr>
          <w:sz w:val="28"/>
          <w:szCs w:val="28"/>
        </w:rPr>
        <w:t xml:space="preserve">Bad match between job and employees – The requirement for the job </w:t>
      </w:r>
      <w:r w:rsidR="00C20C73">
        <w:rPr>
          <w:sz w:val="28"/>
          <w:szCs w:val="28"/>
        </w:rPr>
        <w:t>is</w:t>
      </w:r>
      <w:r>
        <w:rPr>
          <w:sz w:val="28"/>
          <w:szCs w:val="28"/>
        </w:rPr>
        <w:t xml:space="preserve"> too specific and</w:t>
      </w:r>
      <w:r w:rsidR="00C20C73">
        <w:rPr>
          <w:sz w:val="28"/>
          <w:szCs w:val="28"/>
        </w:rPr>
        <w:t>,</w:t>
      </w:r>
      <w:r>
        <w:rPr>
          <w:sz w:val="28"/>
          <w:szCs w:val="28"/>
        </w:rPr>
        <w:t xml:space="preserve"> employees find that they are overqualified or under</w:t>
      </w:r>
      <w:r w:rsidR="00C20C73">
        <w:rPr>
          <w:sz w:val="28"/>
          <w:szCs w:val="28"/>
        </w:rPr>
        <w:t>-</w:t>
      </w:r>
      <w:r>
        <w:rPr>
          <w:sz w:val="28"/>
          <w:szCs w:val="28"/>
        </w:rPr>
        <w:t>skilled. If workers are under</w:t>
      </w:r>
      <w:r w:rsidR="00C20C73">
        <w:rPr>
          <w:sz w:val="28"/>
          <w:szCs w:val="28"/>
        </w:rPr>
        <w:t>-</w:t>
      </w:r>
      <w:r>
        <w:rPr>
          <w:sz w:val="28"/>
          <w:szCs w:val="28"/>
        </w:rPr>
        <w:t>skilled, they could be trained or request a qualification. In order to reduce bad match</w:t>
      </w:r>
      <w:r w:rsidR="00C20C73">
        <w:rPr>
          <w:sz w:val="28"/>
          <w:szCs w:val="28"/>
        </w:rPr>
        <w:t>es</w:t>
      </w:r>
      <w:r>
        <w:rPr>
          <w:sz w:val="28"/>
          <w:szCs w:val="28"/>
        </w:rPr>
        <w:t xml:space="preserve"> at </w:t>
      </w:r>
      <w:r>
        <w:rPr>
          <w:sz w:val="28"/>
          <w:szCs w:val="28"/>
        </w:rPr>
        <w:lastRenderedPageBreak/>
        <w:t>the workplace, appropriate job description</w:t>
      </w:r>
      <w:r w:rsidR="00C20C73">
        <w:rPr>
          <w:sz w:val="28"/>
          <w:szCs w:val="28"/>
        </w:rPr>
        <w:t>s</w:t>
      </w:r>
      <w:r>
        <w:rPr>
          <w:sz w:val="28"/>
          <w:szCs w:val="28"/>
        </w:rPr>
        <w:t xml:space="preserve"> and job </w:t>
      </w:r>
      <w:r w:rsidR="00C20C73">
        <w:rPr>
          <w:sz w:val="28"/>
          <w:szCs w:val="28"/>
        </w:rPr>
        <w:t>anal</w:t>
      </w:r>
      <w:r w:rsidR="00B271F1">
        <w:rPr>
          <w:sz w:val="28"/>
          <w:szCs w:val="28"/>
        </w:rPr>
        <w:t>y</w:t>
      </w:r>
      <w:r w:rsidR="00C20C73">
        <w:rPr>
          <w:sz w:val="28"/>
          <w:szCs w:val="28"/>
        </w:rPr>
        <w:t>s</w:t>
      </w:r>
      <w:r w:rsidR="00B271F1">
        <w:rPr>
          <w:sz w:val="28"/>
          <w:szCs w:val="28"/>
        </w:rPr>
        <w:t xml:space="preserve">is </w:t>
      </w:r>
      <w:r>
        <w:rPr>
          <w:sz w:val="28"/>
          <w:szCs w:val="28"/>
        </w:rPr>
        <w:t>could be use</w:t>
      </w:r>
      <w:r w:rsidR="00C20C73">
        <w:rPr>
          <w:sz w:val="28"/>
          <w:szCs w:val="28"/>
        </w:rPr>
        <w:t>d</w:t>
      </w:r>
      <w:r>
        <w:rPr>
          <w:sz w:val="28"/>
          <w:szCs w:val="28"/>
        </w:rPr>
        <w:t xml:space="preserve"> </w:t>
      </w:r>
      <w:sdt>
        <w:sdtPr>
          <w:rPr>
            <w:sz w:val="28"/>
            <w:szCs w:val="28"/>
          </w:rPr>
          <w:id w:val="1693725064"/>
          <w:citation/>
        </w:sdtPr>
        <w:sdtEndPr/>
        <w:sdtContent>
          <w:r w:rsidR="00254E14">
            <w:rPr>
              <w:sz w:val="28"/>
              <w:szCs w:val="28"/>
            </w:rPr>
            <w:fldChar w:fldCharType="begin"/>
          </w:r>
          <w:r w:rsidR="00254E14">
            <w:rPr>
              <w:sz w:val="28"/>
              <w:szCs w:val="28"/>
              <w:lang w:val="en-GB"/>
            </w:rPr>
            <w:instrText xml:space="preserve"> CITATION Hom95 \l 2057 </w:instrText>
          </w:r>
          <w:r w:rsidR="00254E14">
            <w:rPr>
              <w:sz w:val="28"/>
              <w:szCs w:val="28"/>
            </w:rPr>
            <w:fldChar w:fldCharType="separate"/>
          </w:r>
          <w:r w:rsidR="00635E09" w:rsidRPr="00635E09">
            <w:rPr>
              <w:noProof/>
              <w:sz w:val="28"/>
              <w:szCs w:val="28"/>
              <w:lang w:val="en-GB"/>
            </w:rPr>
            <w:t>(Hom &amp; Griffeth, 1995)</w:t>
          </w:r>
          <w:r w:rsidR="00254E14">
            <w:rPr>
              <w:sz w:val="28"/>
              <w:szCs w:val="28"/>
            </w:rPr>
            <w:fldChar w:fldCharType="end"/>
          </w:r>
        </w:sdtContent>
      </w:sdt>
      <w:r w:rsidR="00254E14">
        <w:rPr>
          <w:sz w:val="28"/>
          <w:szCs w:val="28"/>
        </w:rPr>
        <w:t>.</w:t>
      </w:r>
    </w:p>
    <w:p w14:paraId="6952077E" w14:textId="5739AEAB" w:rsidR="00D24509" w:rsidRDefault="000F5335" w:rsidP="00D24509">
      <w:pPr>
        <w:pStyle w:val="ListParagraph"/>
        <w:numPr>
          <w:ilvl w:val="0"/>
          <w:numId w:val="16"/>
        </w:numPr>
        <w:rPr>
          <w:sz w:val="28"/>
          <w:szCs w:val="28"/>
        </w:rPr>
      </w:pPr>
      <w:r>
        <w:rPr>
          <w:sz w:val="28"/>
          <w:szCs w:val="28"/>
        </w:rPr>
        <w:t xml:space="preserve">Feeling of not being recognized – Since workers generally want to do a good job, it follows that they want to be rewarded and valued for their efforts. Even the most experienced person </w:t>
      </w:r>
      <w:r w:rsidR="005707F8">
        <w:rPr>
          <w:sz w:val="28"/>
          <w:szCs w:val="28"/>
        </w:rPr>
        <w:t>needs</w:t>
      </w:r>
      <w:r>
        <w:rPr>
          <w:sz w:val="28"/>
          <w:szCs w:val="28"/>
        </w:rPr>
        <w:t xml:space="preserve"> to be reminded that it is doing right,</w:t>
      </w:r>
      <w:r w:rsidR="00C20C73">
        <w:rPr>
          <w:sz w:val="28"/>
          <w:szCs w:val="28"/>
        </w:rPr>
        <w:t xml:space="preserve"> from</w:t>
      </w:r>
      <w:r>
        <w:rPr>
          <w:sz w:val="28"/>
          <w:szCs w:val="28"/>
        </w:rPr>
        <w:t xml:space="preserve"> time to time </w:t>
      </w:r>
      <w:sdt>
        <w:sdtPr>
          <w:rPr>
            <w:sz w:val="28"/>
            <w:szCs w:val="28"/>
          </w:rPr>
          <w:id w:val="1954739202"/>
          <w:citation/>
        </w:sdtPr>
        <w:sdtEndPr/>
        <w:sdtContent>
          <w:r>
            <w:rPr>
              <w:sz w:val="28"/>
              <w:szCs w:val="28"/>
            </w:rPr>
            <w:fldChar w:fldCharType="begin"/>
          </w:r>
          <w:r>
            <w:rPr>
              <w:sz w:val="28"/>
              <w:szCs w:val="28"/>
              <w:lang w:val="en-GB"/>
            </w:rPr>
            <w:instrText xml:space="preserve"> CITATION Cha19 \l 2057 </w:instrText>
          </w:r>
          <w:r>
            <w:rPr>
              <w:sz w:val="28"/>
              <w:szCs w:val="28"/>
            </w:rPr>
            <w:fldChar w:fldCharType="separate"/>
          </w:r>
          <w:r w:rsidR="00635E09" w:rsidRPr="00635E09">
            <w:rPr>
              <w:noProof/>
              <w:sz w:val="28"/>
              <w:szCs w:val="28"/>
              <w:lang w:val="en-GB"/>
            </w:rPr>
            <w:t>(Chapman &amp; White, 2019)</w:t>
          </w:r>
          <w:r>
            <w:rPr>
              <w:sz w:val="28"/>
              <w:szCs w:val="28"/>
            </w:rPr>
            <w:fldChar w:fldCharType="end"/>
          </w:r>
        </w:sdtContent>
      </w:sdt>
      <w:r w:rsidR="005707F8">
        <w:rPr>
          <w:sz w:val="28"/>
          <w:szCs w:val="28"/>
        </w:rPr>
        <w:t>.</w:t>
      </w:r>
    </w:p>
    <w:p w14:paraId="6EE514FD" w14:textId="270C44EE" w:rsidR="005707F8" w:rsidRDefault="005707F8" w:rsidP="00D24509">
      <w:pPr>
        <w:pStyle w:val="ListParagraph"/>
        <w:numPr>
          <w:ilvl w:val="0"/>
          <w:numId w:val="16"/>
        </w:numPr>
        <w:rPr>
          <w:sz w:val="28"/>
          <w:szCs w:val="28"/>
        </w:rPr>
      </w:pPr>
      <w:r>
        <w:rPr>
          <w:sz w:val="28"/>
          <w:szCs w:val="28"/>
        </w:rPr>
        <w:t xml:space="preserve">Inadequate training – Employees need </w:t>
      </w:r>
      <w:r w:rsidR="00C20C73">
        <w:rPr>
          <w:sz w:val="28"/>
          <w:szCs w:val="28"/>
        </w:rPr>
        <w:t>proper</w:t>
      </w:r>
      <w:r>
        <w:rPr>
          <w:sz w:val="28"/>
          <w:szCs w:val="28"/>
        </w:rPr>
        <w:t xml:space="preserve"> training, direction</w:t>
      </w:r>
      <w:r w:rsidR="00C20C73">
        <w:rPr>
          <w:sz w:val="28"/>
          <w:szCs w:val="28"/>
        </w:rPr>
        <w:t>,</w:t>
      </w:r>
      <w:r>
        <w:rPr>
          <w:sz w:val="28"/>
          <w:szCs w:val="28"/>
        </w:rPr>
        <w:t xml:space="preserve"> and guidance. Extra help in a warm and friendly environment could be helpful. Conversely, the absence of </w:t>
      </w:r>
      <w:r w:rsidR="00C20C73">
        <w:rPr>
          <w:sz w:val="28"/>
          <w:szCs w:val="28"/>
        </w:rPr>
        <w:t xml:space="preserve">a </w:t>
      </w:r>
      <w:r>
        <w:rPr>
          <w:sz w:val="28"/>
          <w:szCs w:val="28"/>
        </w:rPr>
        <w:t xml:space="preserve">training scheme may lead staff to fall back on their performance and sense their abilities are decreasing </w:t>
      </w:r>
      <w:sdt>
        <w:sdtPr>
          <w:rPr>
            <w:sz w:val="28"/>
            <w:szCs w:val="28"/>
          </w:rPr>
          <w:id w:val="-1802371034"/>
          <w:citation/>
        </w:sdtPr>
        <w:sdtEndPr/>
        <w:sdtContent>
          <w:r w:rsidR="002D0C03">
            <w:rPr>
              <w:sz w:val="28"/>
              <w:szCs w:val="28"/>
            </w:rPr>
            <w:fldChar w:fldCharType="begin"/>
          </w:r>
          <w:r w:rsidR="002D0C03">
            <w:rPr>
              <w:sz w:val="28"/>
              <w:szCs w:val="28"/>
              <w:lang w:val="en-GB"/>
            </w:rPr>
            <w:instrText xml:space="preserve"> CITATION Ken18 \l 2057 </w:instrText>
          </w:r>
          <w:r w:rsidR="002D0C03">
            <w:rPr>
              <w:sz w:val="28"/>
              <w:szCs w:val="28"/>
            </w:rPr>
            <w:fldChar w:fldCharType="separate"/>
          </w:r>
          <w:r w:rsidR="00635E09" w:rsidRPr="00635E09">
            <w:rPr>
              <w:noProof/>
              <w:sz w:val="28"/>
              <w:szCs w:val="28"/>
              <w:lang w:val="en-GB"/>
            </w:rPr>
            <w:t>(Brown, 2018)</w:t>
          </w:r>
          <w:r w:rsidR="002D0C03">
            <w:rPr>
              <w:sz w:val="28"/>
              <w:szCs w:val="28"/>
            </w:rPr>
            <w:fldChar w:fldCharType="end"/>
          </w:r>
        </w:sdtContent>
      </w:sdt>
      <w:r w:rsidR="002D0C03">
        <w:rPr>
          <w:sz w:val="28"/>
          <w:szCs w:val="28"/>
        </w:rPr>
        <w:t xml:space="preserve">. </w:t>
      </w:r>
    </w:p>
    <w:p w14:paraId="3C04F34A" w14:textId="24F63EFE" w:rsidR="002D0C03" w:rsidRDefault="002D0C03" w:rsidP="002D0C03">
      <w:pPr>
        <w:pStyle w:val="ListParagraph"/>
        <w:rPr>
          <w:sz w:val="28"/>
          <w:szCs w:val="28"/>
        </w:rPr>
      </w:pPr>
    </w:p>
    <w:p w14:paraId="43EA3DE2" w14:textId="056D6646" w:rsidR="002D0C03" w:rsidRPr="00733489" w:rsidRDefault="002D0C03" w:rsidP="00733489">
      <w:pPr>
        <w:pStyle w:val="Heading2"/>
      </w:pPr>
      <w:bookmarkStart w:id="4" w:name="_Toc39061043"/>
      <w:r w:rsidRPr="00733489">
        <w:t>NPS – Low percentage of the Net Promoter Score</w:t>
      </w:r>
      <w:bookmarkEnd w:id="4"/>
      <w:r w:rsidRPr="00733489">
        <w:t xml:space="preserve"> </w:t>
      </w:r>
    </w:p>
    <w:p w14:paraId="162F7363" w14:textId="3956706E" w:rsidR="00B36F0D" w:rsidRDefault="00B36F0D" w:rsidP="002D0C03">
      <w:pPr>
        <w:pStyle w:val="ListParagraph"/>
        <w:rPr>
          <w:sz w:val="28"/>
          <w:szCs w:val="28"/>
        </w:rPr>
      </w:pPr>
      <w:r>
        <w:rPr>
          <w:sz w:val="28"/>
          <w:szCs w:val="28"/>
        </w:rPr>
        <w:t>N</w:t>
      </w:r>
      <w:r w:rsidR="00D84708">
        <w:rPr>
          <w:sz w:val="28"/>
          <w:szCs w:val="28"/>
        </w:rPr>
        <w:t>PS</w:t>
      </w:r>
      <w:r>
        <w:rPr>
          <w:sz w:val="28"/>
          <w:szCs w:val="28"/>
        </w:rPr>
        <w:t xml:space="preserve"> in Costa Coffee is divided into </w:t>
      </w:r>
      <w:r w:rsidR="00C20C73">
        <w:rPr>
          <w:sz w:val="28"/>
          <w:szCs w:val="28"/>
        </w:rPr>
        <w:t>four</w:t>
      </w:r>
      <w:r>
        <w:rPr>
          <w:sz w:val="28"/>
          <w:szCs w:val="28"/>
        </w:rPr>
        <w:t xml:space="preserve"> essential points:</w:t>
      </w:r>
    </w:p>
    <w:p w14:paraId="20E59550" w14:textId="2E50092A" w:rsidR="00B36F0D" w:rsidRDefault="00B36F0D" w:rsidP="00B36F0D">
      <w:pPr>
        <w:pStyle w:val="ListParagraph"/>
        <w:numPr>
          <w:ilvl w:val="0"/>
          <w:numId w:val="16"/>
        </w:numPr>
        <w:rPr>
          <w:sz w:val="28"/>
          <w:szCs w:val="28"/>
        </w:rPr>
      </w:pPr>
      <w:r>
        <w:rPr>
          <w:sz w:val="28"/>
          <w:szCs w:val="28"/>
        </w:rPr>
        <w:t xml:space="preserve">Drinks quality </w:t>
      </w:r>
      <w:r w:rsidR="00A534DE">
        <w:rPr>
          <w:sz w:val="28"/>
          <w:szCs w:val="28"/>
        </w:rPr>
        <w:t xml:space="preserve">– fallow the standards for </w:t>
      </w:r>
      <w:r w:rsidR="00204883">
        <w:rPr>
          <w:sz w:val="28"/>
          <w:szCs w:val="28"/>
        </w:rPr>
        <w:t>each</w:t>
      </w:r>
      <w:r w:rsidR="00A534DE">
        <w:rPr>
          <w:sz w:val="28"/>
          <w:szCs w:val="28"/>
        </w:rPr>
        <w:t xml:space="preserve"> drink and food. </w:t>
      </w:r>
    </w:p>
    <w:p w14:paraId="2E88CE62" w14:textId="6A3D6DE1" w:rsidR="00A534DE" w:rsidRPr="00A534DE" w:rsidRDefault="00B36F0D" w:rsidP="00A534DE">
      <w:pPr>
        <w:pStyle w:val="ListParagraph"/>
        <w:numPr>
          <w:ilvl w:val="0"/>
          <w:numId w:val="16"/>
        </w:numPr>
        <w:rPr>
          <w:sz w:val="28"/>
          <w:szCs w:val="28"/>
        </w:rPr>
      </w:pPr>
      <w:r>
        <w:rPr>
          <w:sz w:val="28"/>
          <w:szCs w:val="28"/>
        </w:rPr>
        <w:t>Speed of service</w:t>
      </w:r>
      <w:r w:rsidR="00A534DE">
        <w:rPr>
          <w:sz w:val="28"/>
          <w:szCs w:val="28"/>
        </w:rPr>
        <w:t xml:space="preserve"> – share the work with the team members</w:t>
      </w:r>
      <w:r w:rsidR="00C20C73">
        <w:rPr>
          <w:sz w:val="28"/>
          <w:szCs w:val="28"/>
        </w:rPr>
        <w:t xml:space="preserve">, </w:t>
      </w:r>
      <w:r w:rsidR="00A534DE">
        <w:rPr>
          <w:sz w:val="28"/>
          <w:szCs w:val="28"/>
        </w:rPr>
        <w:t>one at the till, one at the coffee machine</w:t>
      </w:r>
      <w:r w:rsidR="00C20C73">
        <w:rPr>
          <w:sz w:val="28"/>
          <w:szCs w:val="28"/>
        </w:rPr>
        <w:t>.</w:t>
      </w:r>
      <w:r w:rsidR="00A534DE">
        <w:rPr>
          <w:sz w:val="28"/>
          <w:szCs w:val="28"/>
        </w:rPr>
        <w:t xml:space="preserve"> and one controlling the floor and tables. </w:t>
      </w:r>
    </w:p>
    <w:p w14:paraId="2F6E21A4" w14:textId="5F5E2A1D" w:rsidR="00B36F0D" w:rsidRDefault="00B36F0D" w:rsidP="00B36F0D">
      <w:pPr>
        <w:pStyle w:val="ListParagraph"/>
        <w:numPr>
          <w:ilvl w:val="0"/>
          <w:numId w:val="16"/>
        </w:numPr>
        <w:rPr>
          <w:sz w:val="28"/>
          <w:szCs w:val="28"/>
        </w:rPr>
      </w:pPr>
      <w:r>
        <w:rPr>
          <w:sz w:val="28"/>
          <w:szCs w:val="28"/>
        </w:rPr>
        <w:t xml:space="preserve">Cleanliness </w:t>
      </w:r>
      <w:r w:rsidR="00A534DE">
        <w:rPr>
          <w:sz w:val="28"/>
          <w:szCs w:val="28"/>
        </w:rPr>
        <w:t>– tables to be cleaned in 2 minutes after c</w:t>
      </w:r>
      <w:r w:rsidR="00C20C73">
        <w:rPr>
          <w:sz w:val="28"/>
          <w:szCs w:val="28"/>
        </w:rPr>
        <w:t>u</w:t>
      </w:r>
      <w:r w:rsidR="00A534DE">
        <w:rPr>
          <w:sz w:val="28"/>
          <w:szCs w:val="28"/>
        </w:rPr>
        <w:t>st</w:t>
      </w:r>
      <w:r w:rsidR="00C20C73">
        <w:rPr>
          <w:sz w:val="28"/>
          <w:szCs w:val="28"/>
        </w:rPr>
        <w:t>o</w:t>
      </w:r>
      <w:r w:rsidR="00A534DE">
        <w:rPr>
          <w:sz w:val="28"/>
          <w:szCs w:val="28"/>
        </w:rPr>
        <w:t xml:space="preserve">mer leaves, floor to be checked all day long. </w:t>
      </w:r>
    </w:p>
    <w:p w14:paraId="68826E59" w14:textId="73A04B39" w:rsidR="00B36F0D" w:rsidRDefault="00B36F0D" w:rsidP="00B36F0D">
      <w:pPr>
        <w:pStyle w:val="ListParagraph"/>
        <w:numPr>
          <w:ilvl w:val="0"/>
          <w:numId w:val="16"/>
        </w:numPr>
        <w:rPr>
          <w:sz w:val="28"/>
          <w:szCs w:val="28"/>
        </w:rPr>
      </w:pPr>
      <w:r>
        <w:rPr>
          <w:sz w:val="28"/>
          <w:szCs w:val="28"/>
        </w:rPr>
        <w:t>Complaints</w:t>
      </w:r>
      <w:r w:rsidR="00A534DE">
        <w:rPr>
          <w:sz w:val="28"/>
          <w:szCs w:val="28"/>
        </w:rPr>
        <w:t xml:space="preserve"> – always meet customers with </w:t>
      </w:r>
      <w:r w:rsidR="00C20C73">
        <w:rPr>
          <w:sz w:val="28"/>
          <w:szCs w:val="28"/>
        </w:rPr>
        <w:t xml:space="preserve">a </w:t>
      </w:r>
      <w:r w:rsidR="00A534DE">
        <w:rPr>
          <w:sz w:val="28"/>
          <w:szCs w:val="28"/>
        </w:rPr>
        <w:t>smile, friendly and helpful st</w:t>
      </w:r>
      <w:r w:rsidR="00C20C73">
        <w:rPr>
          <w:sz w:val="28"/>
          <w:szCs w:val="28"/>
        </w:rPr>
        <w:t>a</w:t>
      </w:r>
      <w:r w:rsidR="00A534DE">
        <w:rPr>
          <w:sz w:val="28"/>
          <w:szCs w:val="28"/>
        </w:rPr>
        <w:t xml:space="preserve">ff. </w:t>
      </w:r>
    </w:p>
    <w:p w14:paraId="48A466AC" w14:textId="212704D0" w:rsidR="00B36F0D" w:rsidRDefault="00D84708" w:rsidP="00B36F0D">
      <w:pPr>
        <w:pStyle w:val="ListParagraph"/>
        <w:rPr>
          <w:sz w:val="28"/>
          <w:szCs w:val="28"/>
        </w:rPr>
      </w:pPr>
      <w:r>
        <w:rPr>
          <w:sz w:val="28"/>
          <w:szCs w:val="28"/>
        </w:rPr>
        <w:t xml:space="preserve">According to Brooks and Owen (2013), NPS Model was implemented and published in 2006 by Fred Reichheld’s. The model shows how the managers and leaders could encourage customers, give them importance in order to maintain prosperity and growth. </w:t>
      </w:r>
    </w:p>
    <w:p w14:paraId="70F070EF" w14:textId="0B3493E2" w:rsidR="00D84708" w:rsidRDefault="00D84708" w:rsidP="00A534DE">
      <w:pPr>
        <w:pStyle w:val="ListParagraph"/>
        <w:rPr>
          <w:sz w:val="28"/>
          <w:szCs w:val="28"/>
        </w:rPr>
      </w:pPr>
    </w:p>
    <w:p w14:paraId="7B19FFD8" w14:textId="2F78EAE5" w:rsidR="00A534DE" w:rsidRDefault="00A534DE" w:rsidP="00A534DE">
      <w:pPr>
        <w:pStyle w:val="ListParagraph"/>
        <w:rPr>
          <w:sz w:val="28"/>
          <w:szCs w:val="28"/>
        </w:rPr>
      </w:pPr>
    </w:p>
    <w:p w14:paraId="4CD81C8C" w14:textId="75C8B40E" w:rsidR="00A534DE" w:rsidRPr="00733489" w:rsidRDefault="00A534DE" w:rsidP="00733489">
      <w:pPr>
        <w:pStyle w:val="Heading2"/>
      </w:pPr>
      <w:bookmarkStart w:id="5" w:name="_Toc39061044"/>
      <w:r w:rsidRPr="00733489">
        <w:lastRenderedPageBreak/>
        <w:t>High food waste</w:t>
      </w:r>
      <w:bookmarkEnd w:id="5"/>
      <w:r w:rsidRPr="00733489">
        <w:t xml:space="preserve"> </w:t>
      </w:r>
    </w:p>
    <w:p w14:paraId="0242FA06" w14:textId="2C6D1493" w:rsidR="00A534DE" w:rsidRDefault="008D4CE3" w:rsidP="00A534DE">
      <w:pPr>
        <w:pStyle w:val="ListParagraph"/>
        <w:rPr>
          <w:sz w:val="28"/>
          <w:szCs w:val="28"/>
        </w:rPr>
      </w:pPr>
      <w:r>
        <w:rPr>
          <w:sz w:val="28"/>
          <w:szCs w:val="28"/>
        </w:rPr>
        <w:t>Food waste is a</w:t>
      </w:r>
      <w:r w:rsidR="00C20C73">
        <w:rPr>
          <w:sz w:val="28"/>
          <w:szCs w:val="28"/>
        </w:rPr>
        <w:t xml:space="preserve"> primary</w:t>
      </w:r>
      <w:r>
        <w:rPr>
          <w:sz w:val="28"/>
          <w:szCs w:val="28"/>
        </w:rPr>
        <w:t xml:space="preserve"> environmental concern, but it is ultimately a profit/loss problem in the hospitality industry. The food waste could be reduced to 50 percent</w:t>
      </w:r>
      <w:r w:rsidR="00B271F1">
        <w:rPr>
          <w:sz w:val="28"/>
          <w:szCs w:val="28"/>
        </w:rPr>
        <w:t xml:space="preserve"> </w:t>
      </w:r>
      <w:r>
        <w:rPr>
          <w:sz w:val="28"/>
          <w:szCs w:val="28"/>
        </w:rPr>
        <w:t xml:space="preserve">less in the first year of activity witch is approximatively equal to 4-8 percent save in food cost per year if using appropriate methods </w:t>
      </w:r>
      <w:sdt>
        <w:sdtPr>
          <w:rPr>
            <w:sz w:val="28"/>
            <w:szCs w:val="28"/>
          </w:rPr>
          <w:id w:val="-1009214202"/>
          <w:citation/>
        </w:sdtPr>
        <w:sdtEndPr/>
        <w:sdtContent>
          <w:r w:rsidR="00F47F06">
            <w:rPr>
              <w:sz w:val="28"/>
              <w:szCs w:val="28"/>
            </w:rPr>
            <w:fldChar w:fldCharType="begin"/>
          </w:r>
          <w:r w:rsidR="00F47F06">
            <w:rPr>
              <w:sz w:val="28"/>
              <w:szCs w:val="28"/>
              <w:lang w:val="en-GB"/>
            </w:rPr>
            <w:instrText xml:space="preserve"> CITATION Sha15 \l 2057 </w:instrText>
          </w:r>
          <w:r w:rsidR="00F47F06">
            <w:rPr>
              <w:sz w:val="28"/>
              <w:szCs w:val="28"/>
            </w:rPr>
            <w:fldChar w:fldCharType="separate"/>
          </w:r>
          <w:r w:rsidR="00635E09" w:rsidRPr="00635E09">
            <w:rPr>
              <w:noProof/>
              <w:sz w:val="28"/>
              <w:szCs w:val="28"/>
              <w:lang w:val="en-GB"/>
            </w:rPr>
            <w:t>(Jordan, 2015)</w:t>
          </w:r>
          <w:r w:rsidR="00F47F06">
            <w:rPr>
              <w:sz w:val="28"/>
              <w:szCs w:val="28"/>
            </w:rPr>
            <w:fldChar w:fldCharType="end"/>
          </w:r>
        </w:sdtContent>
      </w:sdt>
      <w:r w:rsidR="00F47F06">
        <w:rPr>
          <w:sz w:val="28"/>
          <w:szCs w:val="28"/>
        </w:rPr>
        <w:t>.</w:t>
      </w:r>
    </w:p>
    <w:p w14:paraId="65554445" w14:textId="381DD5C4" w:rsidR="00F47F06" w:rsidRDefault="00F47F06" w:rsidP="00A534DE">
      <w:pPr>
        <w:pStyle w:val="ListParagraph"/>
        <w:rPr>
          <w:sz w:val="28"/>
          <w:szCs w:val="28"/>
        </w:rPr>
      </w:pPr>
    </w:p>
    <w:p w14:paraId="6B9E88CE" w14:textId="3BF3476A" w:rsidR="006E7B0B" w:rsidRDefault="006E7B0B" w:rsidP="00A534DE">
      <w:pPr>
        <w:pStyle w:val="ListParagraph"/>
        <w:rPr>
          <w:sz w:val="28"/>
          <w:szCs w:val="28"/>
        </w:rPr>
      </w:pPr>
    </w:p>
    <w:p w14:paraId="7F077BA8" w14:textId="5775C0C3" w:rsidR="006E7B0B" w:rsidRDefault="006E7B0B" w:rsidP="008E1F3F">
      <w:pPr>
        <w:pStyle w:val="Heading1"/>
      </w:pPr>
      <w:bookmarkStart w:id="6" w:name="_Toc39061045"/>
      <w:r>
        <w:t>Slide 3 – Background information</w:t>
      </w:r>
      <w:bookmarkEnd w:id="6"/>
    </w:p>
    <w:p w14:paraId="5B70DDFE" w14:textId="14013B5C" w:rsidR="006E7B0B" w:rsidRDefault="006E7B0B" w:rsidP="00A534DE">
      <w:pPr>
        <w:pStyle w:val="ListParagraph"/>
        <w:rPr>
          <w:sz w:val="28"/>
          <w:szCs w:val="28"/>
        </w:rPr>
      </w:pPr>
    </w:p>
    <w:p w14:paraId="0E4EE2FC" w14:textId="526B8F71" w:rsidR="006E7B0B" w:rsidRDefault="006E7B0B" w:rsidP="00A534DE">
      <w:pPr>
        <w:pStyle w:val="ListParagraph"/>
        <w:rPr>
          <w:sz w:val="28"/>
          <w:szCs w:val="28"/>
        </w:rPr>
      </w:pPr>
      <w:r w:rsidRPr="006E7B0B">
        <w:rPr>
          <w:noProof/>
          <w:sz w:val="28"/>
          <w:szCs w:val="28"/>
        </w:rPr>
        <w:drawing>
          <wp:inline distT="0" distB="0" distL="0" distR="0" wp14:anchorId="036ABFB7" wp14:editId="5AB489FD">
            <wp:extent cx="4819650" cy="2771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9650" cy="2771775"/>
                    </a:xfrm>
                    <a:prstGeom prst="rect">
                      <a:avLst/>
                    </a:prstGeom>
                  </pic:spPr>
                </pic:pic>
              </a:graphicData>
            </a:graphic>
          </wp:inline>
        </w:drawing>
      </w:r>
    </w:p>
    <w:p w14:paraId="2F816FF5" w14:textId="77777777" w:rsidR="00B36F0D" w:rsidRDefault="00B36F0D" w:rsidP="00B36F0D">
      <w:pPr>
        <w:pStyle w:val="ListParagraph"/>
        <w:rPr>
          <w:sz w:val="28"/>
          <w:szCs w:val="28"/>
        </w:rPr>
      </w:pPr>
    </w:p>
    <w:p w14:paraId="35ED89B7" w14:textId="49E84E45" w:rsidR="007800C4" w:rsidRDefault="006E7B0B" w:rsidP="00D6665B">
      <w:pPr>
        <w:rPr>
          <w:sz w:val="28"/>
          <w:szCs w:val="28"/>
        </w:rPr>
      </w:pPr>
      <w:r>
        <w:rPr>
          <w:sz w:val="28"/>
          <w:szCs w:val="28"/>
        </w:rPr>
        <w:t>Slide 3 – Speaker notes</w:t>
      </w:r>
    </w:p>
    <w:p w14:paraId="67CFD2DF" w14:textId="2B229B6C" w:rsidR="00350921" w:rsidRDefault="006E7B0B" w:rsidP="00D6665B">
      <w:pPr>
        <w:rPr>
          <w:sz w:val="28"/>
          <w:szCs w:val="28"/>
        </w:rPr>
      </w:pPr>
      <w:r>
        <w:rPr>
          <w:sz w:val="28"/>
          <w:szCs w:val="28"/>
        </w:rPr>
        <w:t xml:space="preserve">The story of Costa Coffee started in 1971 when Sergio and Bruno arrived in London with an intense desire to make tasty coffee a part of everyday life. They set up a small roastery in </w:t>
      </w:r>
      <w:proofErr w:type="spellStart"/>
      <w:r>
        <w:rPr>
          <w:sz w:val="28"/>
          <w:szCs w:val="28"/>
        </w:rPr>
        <w:t>Fenchrch</w:t>
      </w:r>
      <w:proofErr w:type="spellEnd"/>
      <w:r>
        <w:rPr>
          <w:sz w:val="28"/>
          <w:szCs w:val="28"/>
        </w:rPr>
        <w:t xml:space="preserve"> </w:t>
      </w:r>
      <w:r w:rsidR="00973F2C">
        <w:rPr>
          <w:sz w:val="28"/>
          <w:szCs w:val="28"/>
        </w:rPr>
        <w:t xml:space="preserve">Street and dedicated themselves to create the best quality coffee. Costa brother blind-tasted over 112 coffee combinations before sampling one great enough to be </w:t>
      </w:r>
      <w:r w:rsidR="00B271F1">
        <w:rPr>
          <w:sz w:val="28"/>
          <w:szCs w:val="28"/>
        </w:rPr>
        <w:t xml:space="preserve">a </w:t>
      </w:r>
      <w:r w:rsidR="00973F2C">
        <w:rPr>
          <w:sz w:val="28"/>
          <w:szCs w:val="28"/>
        </w:rPr>
        <w:t xml:space="preserve">signature blend, called Mocha Italia. The Signature Blend is the </w:t>
      </w:r>
      <w:r w:rsidR="00973F2C">
        <w:rPr>
          <w:sz w:val="28"/>
          <w:szCs w:val="28"/>
        </w:rPr>
        <w:lastRenderedPageBreak/>
        <w:t xml:space="preserve">ideal combination between delicate Arabica and </w:t>
      </w:r>
      <w:r w:rsidR="00B271F1">
        <w:rPr>
          <w:sz w:val="28"/>
          <w:szCs w:val="28"/>
        </w:rPr>
        <w:t>firm</w:t>
      </w:r>
      <w:r w:rsidR="00973F2C">
        <w:rPr>
          <w:sz w:val="28"/>
          <w:szCs w:val="28"/>
        </w:rPr>
        <w:t xml:space="preserve"> </w:t>
      </w:r>
      <w:proofErr w:type="spellStart"/>
      <w:r w:rsidR="00973F2C">
        <w:rPr>
          <w:sz w:val="28"/>
          <w:szCs w:val="28"/>
        </w:rPr>
        <w:t>Rabusta</w:t>
      </w:r>
      <w:proofErr w:type="spellEnd"/>
      <w:r w:rsidR="00973F2C">
        <w:rPr>
          <w:sz w:val="28"/>
          <w:szCs w:val="28"/>
        </w:rPr>
        <w:t xml:space="preserve"> beans. The beans are precisely roasted for 18 minutes to maintain their reach fragrance, smooth taste</w:t>
      </w:r>
      <w:r w:rsidR="00B271F1">
        <w:rPr>
          <w:sz w:val="28"/>
          <w:szCs w:val="28"/>
        </w:rPr>
        <w:t>,</w:t>
      </w:r>
      <w:r w:rsidR="00973F2C">
        <w:rPr>
          <w:sz w:val="28"/>
          <w:szCs w:val="28"/>
        </w:rPr>
        <w:t xml:space="preserve"> and hearty flavor. </w:t>
      </w:r>
    </w:p>
    <w:p w14:paraId="700F9B49" w14:textId="68424AA6" w:rsidR="006E7B0B" w:rsidRDefault="00350921" w:rsidP="00D6665B">
      <w:pPr>
        <w:rPr>
          <w:sz w:val="28"/>
          <w:szCs w:val="28"/>
        </w:rPr>
      </w:pPr>
      <w:r>
        <w:rPr>
          <w:sz w:val="28"/>
          <w:szCs w:val="28"/>
        </w:rPr>
        <w:t>In 1981 Costa brothers opened their first Costa Coffee Shop. It was so innovative that Costa become</w:t>
      </w:r>
      <w:r w:rsidR="00B271F1">
        <w:rPr>
          <w:sz w:val="28"/>
          <w:szCs w:val="28"/>
        </w:rPr>
        <w:t>s the</w:t>
      </w:r>
      <w:r>
        <w:rPr>
          <w:sz w:val="28"/>
          <w:szCs w:val="28"/>
        </w:rPr>
        <w:t xml:space="preserve"> first coffee provider</w:t>
      </w:r>
      <w:r w:rsidR="00B271F1">
        <w:rPr>
          <w:sz w:val="28"/>
          <w:szCs w:val="28"/>
        </w:rPr>
        <w:t xml:space="preserve"> </w:t>
      </w:r>
      <w:r>
        <w:rPr>
          <w:sz w:val="28"/>
          <w:szCs w:val="28"/>
        </w:rPr>
        <w:t xml:space="preserve">to serve Cappuccino and Expresso. </w:t>
      </w:r>
    </w:p>
    <w:p w14:paraId="175E85C4" w14:textId="11744013" w:rsidR="00350921" w:rsidRDefault="00350921" w:rsidP="00D6665B">
      <w:pPr>
        <w:rPr>
          <w:sz w:val="28"/>
          <w:szCs w:val="28"/>
        </w:rPr>
      </w:pPr>
      <w:r>
        <w:rPr>
          <w:sz w:val="28"/>
          <w:szCs w:val="28"/>
        </w:rPr>
        <w:t xml:space="preserve">Nowadays, Costa Coffee is considered </w:t>
      </w:r>
      <w:r w:rsidR="00B271F1">
        <w:rPr>
          <w:sz w:val="28"/>
          <w:szCs w:val="28"/>
        </w:rPr>
        <w:t xml:space="preserve">the </w:t>
      </w:r>
      <w:r>
        <w:rPr>
          <w:sz w:val="28"/>
          <w:szCs w:val="28"/>
        </w:rPr>
        <w:t>second</w:t>
      </w:r>
      <w:r w:rsidR="00B271F1">
        <w:rPr>
          <w:sz w:val="28"/>
          <w:szCs w:val="28"/>
        </w:rPr>
        <w:t>-</w:t>
      </w:r>
      <w:r>
        <w:rPr>
          <w:sz w:val="28"/>
          <w:szCs w:val="28"/>
        </w:rPr>
        <w:t xml:space="preserve">largest coffeehouse in the world, activating in 31 countries worldwide </w:t>
      </w:r>
      <w:sdt>
        <w:sdtPr>
          <w:rPr>
            <w:sz w:val="28"/>
            <w:szCs w:val="28"/>
          </w:rPr>
          <w:id w:val="1888525745"/>
          <w:citation/>
        </w:sdtPr>
        <w:sdtEndPr/>
        <w:sdtContent>
          <w:r w:rsidR="00254E14">
            <w:rPr>
              <w:sz w:val="28"/>
              <w:szCs w:val="28"/>
            </w:rPr>
            <w:fldChar w:fldCharType="begin"/>
          </w:r>
          <w:r w:rsidR="00254E14">
            <w:rPr>
              <w:sz w:val="28"/>
              <w:szCs w:val="28"/>
              <w:lang w:val="en-GB"/>
            </w:rPr>
            <w:instrText xml:space="preserve"> CITATION Dan10 \l 2057 </w:instrText>
          </w:r>
          <w:r w:rsidR="00254E14">
            <w:rPr>
              <w:sz w:val="28"/>
              <w:szCs w:val="28"/>
            </w:rPr>
            <w:fldChar w:fldCharType="separate"/>
          </w:r>
          <w:r w:rsidR="00635E09" w:rsidRPr="00635E09">
            <w:rPr>
              <w:noProof/>
              <w:sz w:val="28"/>
              <w:szCs w:val="28"/>
              <w:lang w:val="en-GB"/>
            </w:rPr>
            <w:t>(Dana, 2010)</w:t>
          </w:r>
          <w:r w:rsidR="00254E14">
            <w:rPr>
              <w:sz w:val="28"/>
              <w:szCs w:val="28"/>
            </w:rPr>
            <w:fldChar w:fldCharType="end"/>
          </w:r>
        </w:sdtContent>
      </w:sdt>
      <w:r w:rsidR="00254E14">
        <w:rPr>
          <w:sz w:val="28"/>
          <w:szCs w:val="28"/>
        </w:rPr>
        <w:t>.</w:t>
      </w:r>
    </w:p>
    <w:p w14:paraId="64355D94" w14:textId="6E53E342" w:rsidR="007D278B" w:rsidRDefault="007D278B" w:rsidP="00D6665B">
      <w:pPr>
        <w:rPr>
          <w:sz w:val="28"/>
          <w:szCs w:val="28"/>
        </w:rPr>
      </w:pPr>
    </w:p>
    <w:p w14:paraId="23425BC8" w14:textId="69EBB9B3" w:rsidR="007D278B" w:rsidRDefault="007D278B" w:rsidP="008E1F3F">
      <w:pPr>
        <w:pStyle w:val="Heading1"/>
      </w:pPr>
      <w:bookmarkStart w:id="7" w:name="_Toc39061046"/>
      <w:r>
        <w:t>Slide 4 – Personal Experience with the organization</w:t>
      </w:r>
      <w:bookmarkEnd w:id="7"/>
      <w:r>
        <w:t xml:space="preserve"> </w:t>
      </w:r>
    </w:p>
    <w:p w14:paraId="5D1C3333" w14:textId="630F7E3D" w:rsidR="000B0117" w:rsidRDefault="00A14242" w:rsidP="00D6665B">
      <w:pPr>
        <w:rPr>
          <w:sz w:val="28"/>
          <w:szCs w:val="28"/>
        </w:rPr>
      </w:pPr>
      <w:r w:rsidRPr="00A14242">
        <w:rPr>
          <w:noProof/>
          <w:sz w:val="28"/>
          <w:szCs w:val="28"/>
        </w:rPr>
        <w:drawing>
          <wp:inline distT="0" distB="0" distL="0" distR="0" wp14:anchorId="3DDA2AE6" wp14:editId="2B39CA38">
            <wp:extent cx="5486400" cy="3229138"/>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11875" cy="3244132"/>
                    </a:xfrm>
                    <a:prstGeom prst="rect">
                      <a:avLst/>
                    </a:prstGeom>
                  </pic:spPr>
                </pic:pic>
              </a:graphicData>
            </a:graphic>
          </wp:inline>
        </w:drawing>
      </w:r>
    </w:p>
    <w:p w14:paraId="646AD754" w14:textId="71D3A44E" w:rsidR="00A14242" w:rsidRDefault="00A14242" w:rsidP="00D6665B">
      <w:pPr>
        <w:rPr>
          <w:sz w:val="28"/>
          <w:szCs w:val="28"/>
        </w:rPr>
      </w:pPr>
    </w:p>
    <w:p w14:paraId="5F5328AA" w14:textId="7A9EEB98" w:rsidR="00A14242" w:rsidRDefault="00A14242" w:rsidP="00D6665B">
      <w:pPr>
        <w:rPr>
          <w:sz w:val="28"/>
          <w:szCs w:val="28"/>
        </w:rPr>
      </w:pPr>
      <w:r>
        <w:rPr>
          <w:sz w:val="28"/>
          <w:szCs w:val="28"/>
        </w:rPr>
        <w:t xml:space="preserve">Slide 4 – Speaker notes </w:t>
      </w:r>
    </w:p>
    <w:p w14:paraId="4D24ABD9" w14:textId="10107625" w:rsidR="003473A6" w:rsidRDefault="005561C3" w:rsidP="00D6665B">
      <w:pPr>
        <w:rPr>
          <w:sz w:val="28"/>
          <w:szCs w:val="28"/>
        </w:rPr>
      </w:pPr>
      <w:r>
        <w:rPr>
          <w:sz w:val="28"/>
          <w:szCs w:val="28"/>
        </w:rPr>
        <w:t>Being part of a team in Costa Coffee for more than one year</w:t>
      </w:r>
      <w:r w:rsidR="00B271F1">
        <w:rPr>
          <w:sz w:val="28"/>
          <w:szCs w:val="28"/>
        </w:rPr>
        <w:t xml:space="preserve"> </w:t>
      </w:r>
      <w:r>
        <w:rPr>
          <w:sz w:val="28"/>
          <w:szCs w:val="28"/>
        </w:rPr>
        <w:t xml:space="preserve">could share my experience whiting the company. </w:t>
      </w:r>
    </w:p>
    <w:p w14:paraId="1E129795" w14:textId="7B3F0F09" w:rsidR="005561C3" w:rsidRDefault="00B271F1" w:rsidP="005561C3">
      <w:pPr>
        <w:pStyle w:val="ListParagraph"/>
        <w:numPr>
          <w:ilvl w:val="0"/>
          <w:numId w:val="18"/>
        </w:numPr>
        <w:rPr>
          <w:sz w:val="28"/>
          <w:szCs w:val="28"/>
        </w:rPr>
      </w:pPr>
      <w:r>
        <w:rPr>
          <w:sz w:val="28"/>
          <w:szCs w:val="28"/>
        </w:rPr>
        <w:t>Fifty</w:t>
      </w:r>
      <w:r w:rsidR="005561C3">
        <w:rPr>
          <w:sz w:val="28"/>
          <w:szCs w:val="28"/>
        </w:rPr>
        <w:t xml:space="preserve"> percent discount on any food, cakes</w:t>
      </w:r>
      <w:r>
        <w:rPr>
          <w:sz w:val="28"/>
          <w:szCs w:val="28"/>
        </w:rPr>
        <w:t>,</w:t>
      </w:r>
      <w:r w:rsidR="005561C3">
        <w:rPr>
          <w:sz w:val="28"/>
          <w:szCs w:val="28"/>
        </w:rPr>
        <w:t xml:space="preserve"> or impulse units.</w:t>
      </w:r>
    </w:p>
    <w:p w14:paraId="4CFE0AA2" w14:textId="7218BFFD" w:rsidR="005561C3" w:rsidRDefault="005561C3" w:rsidP="005561C3">
      <w:pPr>
        <w:pStyle w:val="ListParagraph"/>
        <w:numPr>
          <w:ilvl w:val="0"/>
          <w:numId w:val="18"/>
        </w:numPr>
        <w:rPr>
          <w:sz w:val="28"/>
          <w:szCs w:val="28"/>
        </w:rPr>
      </w:pPr>
      <w:r>
        <w:rPr>
          <w:sz w:val="28"/>
          <w:szCs w:val="28"/>
        </w:rPr>
        <w:lastRenderedPageBreak/>
        <w:t>Coffee or cold drinks are offered free to staff members.</w:t>
      </w:r>
    </w:p>
    <w:p w14:paraId="3A8A3596" w14:textId="7436AD49" w:rsidR="005561C3" w:rsidRDefault="005561C3" w:rsidP="005561C3">
      <w:pPr>
        <w:pStyle w:val="ListParagraph"/>
        <w:numPr>
          <w:ilvl w:val="0"/>
          <w:numId w:val="18"/>
        </w:numPr>
        <w:rPr>
          <w:sz w:val="28"/>
          <w:szCs w:val="28"/>
        </w:rPr>
      </w:pPr>
      <w:r>
        <w:rPr>
          <w:sz w:val="28"/>
          <w:szCs w:val="28"/>
        </w:rPr>
        <w:t xml:space="preserve">Warming and </w:t>
      </w:r>
      <w:r w:rsidR="00B271F1">
        <w:rPr>
          <w:sz w:val="28"/>
          <w:szCs w:val="28"/>
        </w:rPr>
        <w:t>friendly</w:t>
      </w:r>
      <w:r>
        <w:rPr>
          <w:sz w:val="28"/>
          <w:szCs w:val="28"/>
        </w:rPr>
        <w:t xml:space="preserve"> team that will always help and support. </w:t>
      </w:r>
    </w:p>
    <w:p w14:paraId="4976674C" w14:textId="4F3D5A85" w:rsidR="005561C3" w:rsidRDefault="005561C3" w:rsidP="005561C3">
      <w:pPr>
        <w:pStyle w:val="ListParagraph"/>
        <w:numPr>
          <w:ilvl w:val="0"/>
          <w:numId w:val="18"/>
        </w:numPr>
        <w:rPr>
          <w:sz w:val="28"/>
          <w:szCs w:val="28"/>
        </w:rPr>
      </w:pPr>
      <w:r>
        <w:rPr>
          <w:sz w:val="28"/>
          <w:szCs w:val="28"/>
        </w:rPr>
        <w:t xml:space="preserve">Health and safety </w:t>
      </w:r>
      <w:r w:rsidR="00A80D82">
        <w:rPr>
          <w:sz w:val="28"/>
          <w:szCs w:val="28"/>
        </w:rPr>
        <w:t>are</w:t>
      </w:r>
      <w:r>
        <w:rPr>
          <w:sz w:val="28"/>
          <w:szCs w:val="28"/>
        </w:rPr>
        <w:t xml:space="preserve"> a priority,</w:t>
      </w:r>
      <w:r w:rsidR="00B271F1">
        <w:rPr>
          <w:sz w:val="28"/>
          <w:szCs w:val="28"/>
        </w:rPr>
        <w:t xml:space="preserve"> and</w:t>
      </w:r>
      <w:r>
        <w:rPr>
          <w:sz w:val="28"/>
          <w:szCs w:val="28"/>
        </w:rPr>
        <w:t xml:space="preserve"> all teams are trained </w:t>
      </w:r>
      <w:r w:rsidR="00B271F1">
        <w:rPr>
          <w:sz w:val="28"/>
          <w:szCs w:val="28"/>
        </w:rPr>
        <w:t xml:space="preserve">on </w:t>
      </w:r>
      <w:r>
        <w:rPr>
          <w:sz w:val="28"/>
          <w:szCs w:val="28"/>
        </w:rPr>
        <w:t>how to react in critical situations.</w:t>
      </w:r>
    </w:p>
    <w:p w14:paraId="02E69F7C" w14:textId="0A23A570" w:rsidR="005561C3" w:rsidRDefault="00A80D82" w:rsidP="005561C3">
      <w:pPr>
        <w:pStyle w:val="ListParagraph"/>
        <w:numPr>
          <w:ilvl w:val="0"/>
          <w:numId w:val="18"/>
        </w:numPr>
        <w:rPr>
          <w:sz w:val="28"/>
          <w:szCs w:val="28"/>
        </w:rPr>
      </w:pPr>
      <w:r>
        <w:rPr>
          <w:sz w:val="28"/>
          <w:szCs w:val="28"/>
        </w:rPr>
        <w:t>All Costa team</w:t>
      </w:r>
      <w:r w:rsidR="00B271F1">
        <w:rPr>
          <w:sz w:val="28"/>
          <w:szCs w:val="28"/>
        </w:rPr>
        <w:t>s</w:t>
      </w:r>
      <w:r>
        <w:rPr>
          <w:sz w:val="28"/>
          <w:szCs w:val="28"/>
        </w:rPr>
        <w:t xml:space="preserve"> can enjoy</w:t>
      </w:r>
      <w:r w:rsidR="00B271F1">
        <w:rPr>
          <w:sz w:val="28"/>
          <w:szCs w:val="28"/>
        </w:rPr>
        <w:t xml:space="preserve"> a</w:t>
      </w:r>
      <w:r>
        <w:rPr>
          <w:sz w:val="28"/>
          <w:szCs w:val="28"/>
        </w:rPr>
        <w:t xml:space="preserve"> 25 percent discount on coffee and food all over</w:t>
      </w:r>
      <w:r w:rsidR="00B271F1">
        <w:rPr>
          <w:sz w:val="28"/>
          <w:szCs w:val="28"/>
        </w:rPr>
        <w:t xml:space="preserve"> the</w:t>
      </w:r>
      <w:r>
        <w:rPr>
          <w:sz w:val="28"/>
          <w:szCs w:val="28"/>
        </w:rPr>
        <w:t xml:space="preserve"> UK.</w:t>
      </w:r>
    </w:p>
    <w:p w14:paraId="17A78549" w14:textId="469E733E" w:rsidR="00A80D82" w:rsidRDefault="00A80D82" w:rsidP="005561C3">
      <w:pPr>
        <w:pStyle w:val="ListParagraph"/>
        <w:numPr>
          <w:ilvl w:val="0"/>
          <w:numId w:val="18"/>
        </w:numPr>
        <w:rPr>
          <w:sz w:val="28"/>
          <w:szCs w:val="28"/>
        </w:rPr>
      </w:pPr>
      <w:r>
        <w:rPr>
          <w:sz w:val="28"/>
          <w:szCs w:val="28"/>
        </w:rPr>
        <w:t>Every three-month staff are being rewarded with Feel Good Points in their account, w</w:t>
      </w:r>
      <w:r w:rsidR="00025952">
        <w:rPr>
          <w:sz w:val="28"/>
          <w:szCs w:val="28"/>
        </w:rPr>
        <w:t>hich</w:t>
      </w:r>
      <w:r>
        <w:rPr>
          <w:sz w:val="28"/>
          <w:szCs w:val="28"/>
        </w:rPr>
        <w:t xml:space="preserve"> then can be spent on any store. </w:t>
      </w:r>
    </w:p>
    <w:p w14:paraId="4B671E83" w14:textId="497A7511" w:rsidR="00A80D82" w:rsidRDefault="00A80D82" w:rsidP="00A80D82">
      <w:pPr>
        <w:pStyle w:val="ListParagraph"/>
        <w:rPr>
          <w:sz w:val="28"/>
          <w:szCs w:val="28"/>
        </w:rPr>
      </w:pPr>
    </w:p>
    <w:p w14:paraId="719BCA43" w14:textId="1818456E" w:rsidR="003473A6" w:rsidRDefault="00A80D82" w:rsidP="008E1F3F">
      <w:pPr>
        <w:pStyle w:val="Heading1"/>
      </w:pPr>
      <w:bookmarkStart w:id="8" w:name="_Toc39061047"/>
      <w:r>
        <w:t xml:space="preserve">Slide 5 </w:t>
      </w:r>
      <w:r w:rsidR="007310D0">
        <w:t>– Secondary Research</w:t>
      </w:r>
      <w:bookmarkEnd w:id="8"/>
      <w:r w:rsidR="007310D0">
        <w:t xml:space="preserve"> </w:t>
      </w:r>
    </w:p>
    <w:p w14:paraId="762C54AA" w14:textId="1DB8F772" w:rsidR="007310D0" w:rsidRDefault="007310D0" w:rsidP="007310D0">
      <w:pPr>
        <w:pStyle w:val="ListParagraph"/>
        <w:rPr>
          <w:sz w:val="28"/>
          <w:szCs w:val="28"/>
        </w:rPr>
      </w:pPr>
    </w:p>
    <w:p w14:paraId="5BF9834A" w14:textId="67813B3E" w:rsidR="007310D0" w:rsidRDefault="007310D0" w:rsidP="007310D0">
      <w:pPr>
        <w:pStyle w:val="ListParagraph"/>
        <w:rPr>
          <w:sz w:val="28"/>
          <w:szCs w:val="28"/>
        </w:rPr>
      </w:pPr>
      <w:r w:rsidRPr="007310D0">
        <w:rPr>
          <w:noProof/>
          <w:sz w:val="28"/>
          <w:szCs w:val="28"/>
        </w:rPr>
        <w:drawing>
          <wp:inline distT="0" distB="0" distL="0" distR="0" wp14:anchorId="009BE870" wp14:editId="3A5199AC">
            <wp:extent cx="5269898" cy="313372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3693" cy="3135982"/>
                    </a:xfrm>
                    <a:prstGeom prst="rect">
                      <a:avLst/>
                    </a:prstGeom>
                  </pic:spPr>
                </pic:pic>
              </a:graphicData>
            </a:graphic>
          </wp:inline>
        </w:drawing>
      </w:r>
    </w:p>
    <w:p w14:paraId="63CA989B" w14:textId="3C1ECC53" w:rsidR="007310D0" w:rsidRDefault="007310D0" w:rsidP="007310D0">
      <w:pPr>
        <w:pStyle w:val="ListParagraph"/>
        <w:rPr>
          <w:sz w:val="28"/>
          <w:szCs w:val="28"/>
        </w:rPr>
      </w:pPr>
    </w:p>
    <w:p w14:paraId="27F7DC11" w14:textId="7ACBC2F3" w:rsidR="007310D0" w:rsidRDefault="007310D0" w:rsidP="003E7F42">
      <w:pPr>
        <w:pStyle w:val="ListParagraph"/>
        <w:rPr>
          <w:sz w:val="28"/>
          <w:szCs w:val="28"/>
        </w:rPr>
      </w:pPr>
      <w:r>
        <w:rPr>
          <w:sz w:val="28"/>
          <w:szCs w:val="28"/>
        </w:rPr>
        <w:t>Slide 5 – Speaker notes</w:t>
      </w:r>
    </w:p>
    <w:p w14:paraId="7602CBC0" w14:textId="644F7F1B" w:rsidR="003E7F42" w:rsidRDefault="003E7F42" w:rsidP="003E7F42">
      <w:pPr>
        <w:pStyle w:val="ListParagraph"/>
        <w:rPr>
          <w:sz w:val="28"/>
          <w:szCs w:val="28"/>
        </w:rPr>
      </w:pPr>
    </w:p>
    <w:p w14:paraId="5EA6C913" w14:textId="7E9B7CA5" w:rsidR="003E7F42" w:rsidRDefault="003E7F42" w:rsidP="00254E14">
      <w:pPr>
        <w:pStyle w:val="ListParagraph"/>
        <w:rPr>
          <w:sz w:val="28"/>
          <w:szCs w:val="28"/>
        </w:rPr>
      </w:pPr>
      <w:r>
        <w:rPr>
          <w:sz w:val="28"/>
          <w:szCs w:val="28"/>
        </w:rPr>
        <w:t xml:space="preserve">According to the last research and statistics made by </w:t>
      </w:r>
      <w:r w:rsidR="00254E14">
        <w:rPr>
          <w:sz w:val="28"/>
          <w:szCs w:val="28"/>
        </w:rPr>
        <w:t>WRAP</w:t>
      </w:r>
      <w:r w:rsidR="00025952">
        <w:rPr>
          <w:sz w:val="28"/>
          <w:szCs w:val="28"/>
        </w:rPr>
        <w:t xml:space="preserve"> </w:t>
      </w:r>
      <w:r w:rsidR="00254E14">
        <w:rPr>
          <w:sz w:val="28"/>
          <w:szCs w:val="28"/>
        </w:rPr>
        <w:t>(2020), approximatively</w:t>
      </w:r>
      <w:r>
        <w:rPr>
          <w:sz w:val="28"/>
          <w:szCs w:val="28"/>
        </w:rPr>
        <w:t xml:space="preserve"> one</w:t>
      </w:r>
      <w:r w:rsidR="00025952">
        <w:rPr>
          <w:sz w:val="28"/>
          <w:szCs w:val="28"/>
        </w:rPr>
        <w:t>-</w:t>
      </w:r>
      <w:r>
        <w:rPr>
          <w:sz w:val="28"/>
          <w:szCs w:val="28"/>
        </w:rPr>
        <w:t xml:space="preserve">third of all food </w:t>
      </w:r>
      <w:r w:rsidR="00025952">
        <w:rPr>
          <w:sz w:val="28"/>
          <w:szCs w:val="28"/>
        </w:rPr>
        <w:t xml:space="preserve">is </w:t>
      </w:r>
      <w:r>
        <w:rPr>
          <w:sz w:val="28"/>
          <w:szCs w:val="28"/>
        </w:rPr>
        <w:t>wasted. This is equal to 19 bn pounds</w:t>
      </w:r>
      <w:r w:rsidR="00025952">
        <w:rPr>
          <w:sz w:val="28"/>
          <w:szCs w:val="28"/>
        </w:rPr>
        <w:t xml:space="preserve"> of</w:t>
      </w:r>
      <w:r>
        <w:rPr>
          <w:sz w:val="28"/>
          <w:szCs w:val="28"/>
        </w:rPr>
        <w:t xml:space="preserve"> economic losses </w:t>
      </w:r>
      <w:r>
        <w:rPr>
          <w:sz w:val="28"/>
          <w:szCs w:val="28"/>
        </w:rPr>
        <w:lastRenderedPageBreak/>
        <w:t xml:space="preserve">due </w:t>
      </w:r>
      <w:r w:rsidR="00025952">
        <w:rPr>
          <w:sz w:val="28"/>
          <w:szCs w:val="28"/>
        </w:rPr>
        <w:t>to</w:t>
      </w:r>
      <w:r>
        <w:rPr>
          <w:sz w:val="28"/>
          <w:szCs w:val="28"/>
        </w:rPr>
        <w:t xml:space="preserve"> food waste in</w:t>
      </w:r>
      <w:r w:rsidR="00025952">
        <w:rPr>
          <w:sz w:val="28"/>
          <w:szCs w:val="28"/>
        </w:rPr>
        <w:t xml:space="preserve"> the</w:t>
      </w:r>
      <w:r>
        <w:rPr>
          <w:sz w:val="28"/>
          <w:szCs w:val="28"/>
        </w:rPr>
        <w:t xml:space="preserve"> UK. However,</w:t>
      </w:r>
      <w:r w:rsidR="00025952">
        <w:rPr>
          <w:sz w:val="28"/>
          <w:szCs w:val="28"/>
        </w:rPr>
        <w:t xml:space="preserve"> the</w:t>
      </w:r>
      <w:r>
        <w:rPr>
          <w:sz w:val="28"/>
          <w:szCs w:val="28"/>
        </w:rPr>
        <w:t xml:space="preserve"> only Hospitality business is wasting approximately 1.3 bn meal that is equal to 920,000 </w:t>
      </w:r>
      <w:r w:rsidR="00254E14">
        <w:rPr>
          <w:sz w:val="28"/>
          <w:szCs w:val="28"/>
        </w:rPr>
        <w:t xml:space="preserve">tons of food </w:t>
      </w:r>
      <w:sdt>
        <w:sdtPr>
          <w:rPr>
            <w:sz w:val="28"/>
            <w:szCs w:val="28"/>
          </w:rPr>
          <w:id w:val="-1092540539"/>
          <w:citation/>
        </w:sdtPr>
        <w:sdtEndPr/>
        <w:sdtContent>
          <w:r w:rsidR="00254E14">
            <w:rPr>
              <w:sz w:val="28"/>
              <w:szCs w:val="28"/>
            </w:rPr>
            <w:fldChar w:fldCharType="begin"/>
          </w:r>
          <w:r w:rsidR="00254E14">
            <w:rPr>
              <w:sz w:val="28"/>
              <w:szCs w:val="28"/>
              <w:lang w:val="en-GB"/>
            </w:rPr>
            <w:instrText xml:space="preserve"> CITATION Spr20 \l 2057 </w:instrText>
          </w:r>
          <w:r w:rsidR="00254E14">
            <w:rPr>
              <w:sz w:val="28"/>
              <w:szCs w:val="28"/>
            </w:rPr>
            <w:fldChar w:fldCharType="separate"/>
          </w:r>
          <w:r w:rsidR="00635E09" w:rsidRPr="00635E09">
            <w:rPr>
              <w:noProof/>
              <w:sz w:val="28"/>
              <w:szCs w:val="28"/>
              <w:lang w:val="en-GB"/>
            </w:rPr>
            <w:t>(Spring, et al., 2020)</w:t>
          </w:r>
          <w:r w:rsidR="00254E14">
            <w:rPr>
              <w:sz w:val="28"/>
              <w:szCs w:val="28"/>
            </w:rPr>
            <w:fldChar w:fldCharType="end"/>
          </w:r>
        </w:sdtContent>
      </w:sdt>
      <w:r w:rsidR="00254E14">
        <w:rPr>
          <w:sz w:val="28"/>
          <w:szCs w:val="28"/>
        </w:rPr>
        <w:t>.</w:t>
      </w:r>
    </w:p>
    <w:p w14:paraId="6E00BDB5" w14:textId="4F434E3D" w:rsidR="00254E14" w:rsidRDefault="00550AE8" w:rsidP="00254E14">
      <w:pPr>
        <w:pStyle w:val="ListParagraph"/>
        <w:rPr>
          <w:sz w:val="28"/>
          <w:szCs w:val="28"/>
        </w:rPr>
      </w:pPr>
      <w:r>
        <w:rPr>
          <w:sz w:val="28"/>
          <w:szCs w:val="28"/>
        </w:rPr>
        <w:t xml:space="preserve">Moreover, </w:t>
      </w:r>
      <w:r w:rsidR="00025952">
        <w:rPr>
          <w:sz w:val="28"/>
          <w:szCs w:val="28"/>
        </w:rPr>
        <w:t xml:space="preserve">the </w:t>
      </w:r>
      <w:r>
        <w:rPr>
          <w:sz w:val="28"/>
          <w:szCs w:val="28"/>
        </w:rPr>
        <w:t xml:space="preserve">Food and Agriculture Organization (FAO) in 2017 estimated that food waste accounts for </w:t>
      </w:r>
      <w:r w:rsidR="00025952">
        <w:rPr>
          <w:sz w:val="28"/>
          <w:szCs w:val="28"/>
        </w:rPr>
        <w:t xml:space="preserve">a </w:t>
      </w:r>
      <w:r>
        <w:rPr>
          <w:sz w:val="28"/>
          <w:szCs w:val="28"/>
        </w:rPr>
        <w:t xml:space="preserve">10 percent global energy consummation solution. </w:t>
      </w:r>
    </w:p>
    <w:p w14:paraId="1662B241" w14:textId="3CC25323" w:rsidR="00550AE8" w:rsidRDefault="00550AE8" w:rsidP="00254E14">
      <w:pPr>
        <w:pStyle w:val="ListParagraph"/>
        <w:rPr>
          <w:sz w:val="28"/>
          <w:szCs w:val="28"/>
        </w:rPr>
      </w:pPr>
      <w:r>
        <w:rPr>
          <w:sz w:val="28"/>
          <w:szCs w:val="28"/>
        </w:rPr>
        <w:t xml:space="preserve">Furthermore, food waste contributes to climate change, </w:t>
      </w:r>
      <w:r w:rsidR="00363E55">
        <w:rPr>
          <w:sz w:val="28"/>
          <w:szCs w:val="28"/>
        </w:rPr>
        <w:t xml:space="preserve">global food security and </w:t>
      </w:r>
      <w:r>
        <w:rPr>
          <w:sz w:val="28"/>
          <w:szCs w:val="28"/>
        </w:rPr>
        <w:t>moral concern as people with low income suffer from hunger</w:t>
      </w:r>
      <w:r w:rsidR="00363E55">
        <w:rPr>
          <w:sz w:val="28"/>
          <w:szCs w:val="28"/>
        </w:rPr>
        <w:t xml:space="preserve"> </w:t>
      </w:r>
      <w:sdt>
        <w:sdtPr>
          <w:rPr>
            <w:sz w:val="28"/>
            <w:szCs w:val="28"/>
          </w:rPr>
          <w:id w:val="96840106"/>
          <w:citation/>
        </w:sdtPr>
        <w:sdtEndPr/>
        <w:sdtContent>
          <w:r w:rsidR="00363E55">
            <w:rPr>
              <w:sz w:val="28"/>
              <w:szCs w:val="28"/>
            </w:rPr>
            <w:fldChar w:fldCharType="begin"/>
          </w:r>
          <w:r w:rsidR="00363E55">
            <w:rPr>
              <w:sz w:val="28"/>
              <w:szCs w:val="28"/>
              <w:lang w:val="en-GB"/>
            </w:rPr>
            <w:instrText xml:space="preserve"> CITATION Nä19 \l 2057 </w:instrText>
          </w:r>
          <w:r w:rsidR="00363E55">
            <w:rPr>
              <w:sz w:val="28"/>
              <w:szCs w:val="28"/>
            </w:rPr>
            <w:fldChar w:fldCharType="separate"/>
          </w:r>
          <w:r w:rsidR="00635E09" w:rsidRPr="00635E09">
            <w:rPr>
              <w:noProof/>
              <w:sz w:val="28"/>
              <w:szCs w:val="28"/>
              <w:lang w:val="en-GB"/>
            </w:rPr>
            <w:t>(Närvänen, et al., 2019)</w:t>
          </w:r>
          <w:r w:rsidR="00363E55">
            <w:rPr>
              <w:sz w:val="28"/>
              <w:szCs w:val="28"/>
            </w:rPr>
            <w:fldChar w:fldCharType="end"/>
          </w:r>
        </w:sdtContent>
      </w:sdt>
      <w:r w:rsidR="00363E55">
        <w:rPr>
          <w:sz w:val="28"/>
          <w:szCs w:val="28"/>
        </w:rPr>
        <w:t>.</w:t>
      </w:r>
    </w:p>
    <w:p w14:paraId="27A90A2A" w14:textId="43F6AF48" w:rsidR="008E1F3F" w:rsidRDefault="008E1F3F" w:rsidP="00254E14">
      <w:pPr>
        <w:pStyle w:val="ListParagraph"/>
        <w:rPr>
          <w:sz w:val="28"/>
          <w:szCs w:val="28"/>
        </w:rPr>
      </w:pPr>
    </w:p>
    <w:p w14:paraId="69AF3A84" w14:textId="77777777" w:rsidR="008E1F3F" w:rsidRDefault="008E1F3F" w:rsidP="00254E14">
      <w:pPr>
        <w:pStyle w:val="ListParagraph"/>
        <w:rPr>
          <w:sz w:val="28"/>
          <w:szCs w:val="28"/>
        </w:rPr>
      </w:pPr>
    </w:p>
    <w:p w14:paraId="7DDFB52D" w14:textId="60CAA5E3" w:rsidR="00363E55" w:rsidRDefault="00363E55" w:rsidP="008E1F3F">
      <w:pPr>
        <w:pStyle w:val="Heading1"/>
      </w:pPr>
      <w:bookmarkStart w:id="9" w:name="_Toc39061048"/>
      <w:r>
        <w:t xml:space="preserve">Slide 6 </w:t>
      </w:r>
      <w:r w:rsidR="000041B5">
        <w:t>–</w:t>
      </w:r>
      <w:r>
        <w:t xml:space="preserve"> </w:t>
      </w:r>
      <w:r w:rsidR="000041B5">
        <w:t>Swot Analysis and Porter’s 5 Forces Analysis</w:t>
      </w:r>
      <w:bookmarkEnd w:id="9"/>
    </w:p>
    <w:p w14:paraId="594ADF30" w14:textId="28611998" w:rsidR="000041B5" w:rsidRDefault="000041B5" w:rsidP="00254E14">
      <w:pPr>
        <w:pStyle w:val="ListParagraph"/>
        <w:rPr>
          <w:sz w:val="28"/>
          <w:szCs w:val="28"/>
        </w:rPr>
      </w:pPr>
    </w:p>
    <w:p w14:paraId="301F97F0" w14:textId="3B5C9BAD" w:rsidR="000041B5" w:rsidRDefault="000041B5" w:rsidP="00254E14">
      <w:pPr>
        <w:pStyle w:val="ListParagraph"/>
        <w:rPr>
          <w:sz w:val="28"/>
          <w:szCs w:val="28"/>
        </w:rPr>
      </w:pPr>
      <w:r w:rsidRPr="000041B5">
        <w:rPr>
          <w:noProof/>
          <w:sz w:val="28"/>
          <w:szCs w:val="28"/>
        </w:rPr>
        <w:drawing>
          <wp:inline distT="0" distB="0" distL="0" distR="0" wp14:anchorId="369DFEB6" wp14:editId="7DC2322B">
            <wp:extent cx="5467350" cy="307538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96009" cy="3091504"/>
                    </a:xfrm>
                    <a:prstGeom prst="rect">
                      <a:avLst/>
                    </a:prstGeom>
                  </pic:spPr>
                </pic:pic>
              </a:graphicData>
            </a:graphic>
          </wp:inline>
        </w:drawing>
      </w:r>
    </w:p>
    <w:p w14:paraId="6ACD0E57" w14:textId="57AC1F48" w:rsidR="00ED6016" w:rsidRDefault="00ED6016" w:rsidP="00254E14">
      <w:pPr>
        <w:pStyle w:val="ListParagraph"/>
        <w:rPr>
          <w:sz w:val="28"/>
          <w:szCs w:val="28"/>
        </w:rPr>
      </w:pPr>
    </w:p>
    <w:p w14:paraId="0138FAC8" w14:textId="33263FC0" w:rsidR="00ED6016" w:rsidRDefault="00ED6016" w:rsidP="00254E14">
      <w:pPr>
        <w:pStyle w:val="ListParagraph"/>
        <w:rPr>
          <w:sz w:val="28"/>
          <w:szCs w:val="28"/>
        </w:rPr>
      </w:pPr>
      <w:r>
        <w:rPr>
          <w:sz w:val="28"/>
          <w:szCs w:val="28"/>
        </w:rPr>
        <w:t xml:space="preserve">Slide 6 – Speaker notes </w:t>
      </w:r>
    </w:p>
    <w:p w14:paraId="3F6873C3" w14:textId="2B88884B" w:rsidR="000041B5" w:rsidRDefault="000041B5" w:rsidP="00254E14">
      <w:pPr>
        <w:pStyle w:val="ListParagraph"/>
        <w:rPr>
          <w:sz w:val="28"/>
          <w:szCs w:val="28"/>
        </w:rPr>
      </w:pPr>
    </w:p>
    <w:p w14:paraId="2FE180A9" w14:textId="22A40337" w:rsidR="000041B5" w:rsidRDefault="000041B5" w:rsidP="00254E14">
      <w:pPr>
        <w:pStyle w:val="ListParagraph"/>
        <w:rPr>
          <w:sz w:val="28"/>
          <w:szCs w:val="28"/>
        </w:rPr>
      </w:pPr>
      <w:r>
        <w:rPr>
          <w:sz w:val="28"/>
          <w:szCs w:val="28"/>
        </w:rPr>
        <w:t>The decision-making process will start with</w:t>
      </w:r>
      <w:r w:rsidR="00025952">
        <w:rPr>
          <w:sz w:val="28"/>
          <w:szCs w:val="28"/>
        </w:rPr>
        <w:t xml:space="preserve"> the</w:t>
      </w:r>
      <w:r>
        <w:rPr>
          <w:sz w:val="28"/>
          <w:szCs w:val="28"/>
        </w:rPr>
        <w:t xml:space="preserve"> most appropriate tools, such as Swot Analysis and Porter’s 5 Forces. </w:t>
      </w:r>
    </w:p>
    <w:p w14:paraId="74DEAC0B" w14:textId="1D7B29B2" w:rsidR="000041B5" w:rsidRDefault="000041B5" w:rsidP="00254E14">
      <w:pPr>
        <w:pStyle w:val="ListParagraph"/>
        <w:rPr>
          <w:sz w:val="28"/>
          <w:szCs w:val="28"/>
        </w:rPr>
      </w:pPr>
    </w:p>
    <w:p w14:paraId="548D6870" w14:textId="77777777" w:rsidR="000041B5" w:rsidRDefault="000041B5" w:rsidP="00733489">
      <w:pPr>
        <w:pStyle w:val="Heading2"/>
      </w:pPr>
      <w:bookmarkStart w:id="10" w:name="_Toc39061049"/>
      <w:r>
        <w:t>SWOT Analysis</w:t>
      </w:r>
      <w:bookmarkEnd w:id="10"/>
    </w:p>
    <w:p w14:paraId="19DF6430" w14:textId="77777777" w:rsidR="00E85540" w:rsidRDefault="000041B5" w:rsidP="000041B5">
      <w:pPr>
        <w:pStyle w:val="ListParagraph"/>
        <w:rPr>
          <w:sz w:val="28"/>
          <w:szCs w:val="28"/>
        </w:rPr>
      </w:pPr>
      <w:r w:rsidRPr="000041B5">
        <w:rPr>
          <w:sz w:val="28"/>
          <w:szCs w:val="28"/>
          <w:u w:val="single"/>
        </w:rPr>
        <w:t>Strengths</w:t>
      </w:r>
      <w:r w:rsidR="00E85540">
        <w:rPr>
          <w:sz w:val="28"/>
          <w:szCs w:val="28"/>
        </w:rPr>
        <w:t xml:space="preserve"> </w:t>
      </w:r>
    </w:p>
    <w:p w14:paraId="41E01280" w14:textId="10B1802D" w:rsidR="000041B5" w:rsidRDefault="00025952" w:rsidP="000041B5">
      <w:pPr>
        <w:pStyle w:val="ListParagraph"/>
        <w:rPr>
          <w:sz w:val="28"/>
          <w:szCs w:val="28"/>
        </w:rPr>
      </w:pPr>
      <w:r>
        <w:rPr>
          <w:sz w:val="28"/>
          <w:szCs w:val="28"/>
        </w:rPr>
        <w:t>A s</w:t>
      </w:r>
      <w:r w:rsidR="000041B5">
        <w:rPr>
          <w:sz w:val="28"/>
          <w:szCs w:val="28"/>
        </w:rPr>
        <w:t>trong brand recognized wor</w:t>
      </w:r>
      <w:r w:rsidR="00E85540">
        <w:rPr>
          <w:sz w:val="28"/>
          <w:szCs w:val="28"/>
        </w:rPr>
        <w:t>l</w:t>
      </w:r>
      <w:r w:rsidR="000041B5">
        <w:rPr>
          <w:sz w:val="28"/>
          <w:szCs w:val="28"/>
        </w:rPr>
        <w:t>dwide</w:t>
      </w:r>
    </w:p>
    <w:p w14:paraId="3DA68440" w14:textId="4B675632" w:rsidR="00E85540" w:rsidRDefault="00025952" w:rsidP="000041B5">
      <w:pPr>
        <w:pStyle w:val="ListParagraph"/>
        <w:rPr>
          <w:sz w:val="28"/>
          <w:szCs w:val="28"/>
        </w:rPr>
      </w:pPr>
      <w:r>
        <w:rPr>
          <w:sz w:val="28"/>
          <w:szCs w:val="28"/>
        </w:rPr>
        <w:t>A g</w:t>
      </w:r>
      <w:r w:rsidR="00E85540">
        <w:rPr>
          <w:sz w:val="28"/>
          <w:szCs w:val="28"/>
        </w:rPr>
        <w:t>ood relationship with suppliers that reduce</w:t>
      </w:r>
      <w:r>
        <w:rPr>
          <w:sz w:val="28"/>
          <w:szCs w:val="28"/>
        </w:rPr>
        <w:t xml:space="preserve"> the</w:t>
      </w:r>
      <w:r w:rsidR="00E85540">
        <w:rPr>
          <w:sz w:val="28"/>
          <w:szCs w:val="28"/>
        </w:rPr>
        <w:t xml:space="preserve"> risk of delivery problems</w:t>
      </w:r>
    </w:p>
    <w:p w14:paraId="0B96AB6F" w14:textId="619E288F" w:rsidR="00E85540" w:rsidRDefault="00E85540" w:rsidP="000041B5">
      <w:pPr>
        <w:pStyle w:val="ListParagraph"/>
        <w:rPr>
          <w:sz w:val="28"/>
          <w:szCs w:val="28"/>
        </w:rPr>
      </w:pPr>
      <w:r>
        <w:rPr>
          <w:sz w:val="28"/>
          <w:szCs w:val="28"/>
        </w:rPr>
        <w:t xml:space="preserve">Location – always locate in high traffic areas </w:t>
      </w:r>
    </w:p>
    <w:p w14:paraId="0B86D616" w14:textId="39810391" w:rsidR="00E85540" w:rsidRDefault="00E85540" w:rsidP="000041B5">
      <w:pPr>
        <w:pStyle w:val="ListParagraph"/>
        <w:rPr>
          <w:sz w:val="28"/>
          <w:szCs w:val="28"/>
        </w:rPr>
      </w:pPr>
      <w:r>
        <w:rPr>
          <w:sz w:val="28"/>
          <w:szCs w:val="28"/>
        </w:rPr>
        <w:t xml:space="preserve">Values employees, turnover is less 60% comparable to fast food stores. </w:t>
      </w:r>
    </w:p>
    <w:p w14:paraId="2572B58F" w14:textId="503E63CC" w:rsidR="00E85540" w:rsidRDefault="00E85540" w:rsidP="000041B5">
      <w:pPr>
        <w:pStyle w:val="ListParagraph"/>
        <w:rPr>
          <w:sz w:val="28"/>
          <w:szCs w:val="28"/>
        </w:rPr>
      </w:pPr>
      <w:r>
        <w:rPr>
          <w:sz w:val="28"/>
          <w:szCs w:val="28"/>
          <w:u w:val="single"/>
        </w:rPr>
        <w:t xml:space="preserve">Opportunities </w:t>
      </w:r>
    </w:p>
    <w:p w14:paraId="04875C22" w14:textId="28A7DF5C" w:rsidR="00E85540" w:rsidRDefault="00E85540" w:rsidP="000041B5">
      <w:pPr>
        <w:pStyle w:val="ListParagraph"/>
        <w:rPr>
          <w:sz w:val="28"/>
          <w:szCs w:val="28"/>
        </w:rPr>
      </w:pPr>
      <w:r>
        <w:rPr>
          <w:sz w:val="28"/>
          <w:szCs w:val="28"/>
        </w:rPr>
        <w:t xml:space="preserve">Expansion into American and European markets </w:t>
      </w:r>
    </w:p>
    <w:p w14:paraId="4B308AB0" w14:textId="6A451951" w:rsidR="00E85540" w:rsidRDefault="00E85540" w:rsidP="000041B5">
      <w:pPr>
        <w:pStyle w:val="ListParagraph"/>
        <w:rPr>
          <w:sz w:val="28"/>
          <w:szCs w:val="28"/>
        </w:rPr>
      </w:pPr>
      <w:r>
        <w:rPr>
          <w:sz w:val="28"/>
          <w:szCs w:val="28"/>
        </w:rPr>
        <w:t xml:space="preserve">Distribution to hotels, airlines and coffee machine installed in stores. </w:t>
      </w:r>
    </w:p>
    <w:p w14:paraId="77E92B4A" w14:textId="56628FB5" w:rsidR="00E85540" w:rsidRDefault="00E85540" w:rsidP="00E85540">
      <w:pPr>
        <w:pStyle w:val="ListParagraph"/>
        <w:rPr>
          <w:sz w:val="28"/>
          <w:szCs w:val="28"/>
        </w:rPr>
      </w:pPr>
      <w:r>
        <w:rPr>
          <w:sz w:val="28"/>
          <w:szCs w:val="28"/>
        </w:rPr>
        <w:t>The market share is expanded by controlling customers’</w:t>
      </w:r>
      <w:r w:rsidRPr="00E85540">
        <w:rPr>
          <w:sz w:val="28"/>
          <w:szCs w:val="28"/>
        </w:rPr>
        <w:t xml:space="preserve"> needs</w:t>
      </w:r>
      <w:r w:rsidR="00025952">
        <w:rPr>
          <w:sz w:val="28"/>
          <w:szCs w:val="28"/>
        </w:rPr>
        <w:t>,</w:t>
      </w:r>
      <w:r w:rsidRPr="00E85540">
        <w:rPr>
          <w:sz w:val="28"/>
          <w:szCs w:val="28"/>
        </w:rPr>
        <w:t xml:space="preserve"> such as decaffeinated tea and coffee pods. </w:t>
      </w:r>
    </w:p>
    <w:p w14:paraId="6EB40EB0" w14:textId="04B2E910" w:rsidR="00E85540" w:rsidRDefault="00E85540" w:rsidP="00E85540">
      <w:pPr>
        <w:pStyle w:val="ListParagraph"/>
        <w:rPr>
          <w:sz w:val="28"/>
          <w:szCs w:val="28"/>
          <w:u w:val="single"/>
        </w:rPr>
      </w:pPr>
      <w:r>
        <w:rPr>
          <w:sz w:val="28"/>
          <w:szCs w:val="28"/>
          <w:u w:val="single"/>
        </w:rPr>
        <w:t xml:space="preserve">Weaknesses </w:t>
      </w:r>
    </w:p>
    <w:p w14:paraId="5EA3BAB1" w14:textId="5DE6B6F4" w:rsidR="00E85540" w:rsidRDefault="00DB2F65" w:rsidP="00E85540">
      <w:pPr>
        <w:pStyle w:val="ListParagraph"/>
        <w:rPr>
          <w:sz w:val="28"/>
          <w:szCs w:val="28"/>
        </w:rPr>
      </w:pPr>
      <w:r>
        <w:rPr>
          <w:sz w:val="28"/>
          <w:szCs w:val="28"/>
        </w:rPr>
        <w:t xml:space="preserve">Unavailability of fresh food. </w:t>
      </w:r>
    </w:p>
    <w:p w14:paraId="7F8CE882" w14:textId="773A43D4" w:rsidR="00DB2F65" w:rsidRDefault="00DB2F65" w:rsidP="00DB2F65">
      <w:pPr>
        <w:pStyle w:val="ListParagraph"/>
        <w:rPr>
          <w:sz w:val="28"/>
          <w:szCs w:val="28"/>
        </w:rPr>
      </w:pPr>
      <w:r>
        <w:rPr>
          <w:sz w:val="28"/>
          <w:szCs w:val="28"/>
        </w:rPr>
        <w:t>Luck of personal involvement and attention to every customer.</w:t>
      </w:r>
    </w:p>
    <w:p w14:paraId="11491EC5" w14:textId="566D8497" w:rsidR="00DB2F65" w:rsidRDefault="00DB2F65" w:rsidP="00DB2F65">
      <w:pPr>
        <w:pStyle w:val="ListParagraph"/>
        <w:rPr>
          <w:sz w:val="28"/>
          <w:szCs w:val="28"/>
        </w:rPr>
      </w:pPr>
      <w:r>
        <w:rPr>
          <w:sz w:val="28"/>
          <w:szCs w:val="28"/>
        </w:rPr>
        <w:t xml:space="preserve">Quick decisions – risk on the market. </w:t>
      </w:r>
    </w:p>
    <w:p w14:paraId="42846EC5" w14:textId="52D52CC7" w:rsidR="00DB2F65" w:rsidRDefault="00DB2F65" w:rsidP="00DB2F65">
      <w:pPr>
        <w:pStyle w:val="ListParagraph"/>
        <w:rPr>
          <w:sz w:val="28"/>
          <w:szCs w:val="28"/>
        </w:rPr>
      </w:pPr>
      <w:r>
        <w:rPr>
          <w:sz w:val="28"/>
          <w:szCs w:val="28"/>
        </w:rPr>
        <w:t xml:space="preserve">High retail price. </w:t>
      </w:r>
    </w:p>
    <w:p w14:paraId="61DE908E" w14:textId="5723AAE7" w:rsidR="00DB2F65" w:rsidRDefault="00DB2F65" w:rsidP="00DB2F65">
      <w:pPr>
        <w:pStyle w:val="ListParagraph"/>
        <w:rPr>
          <w:sz w:val="28"/>
          <w:szCs w:val="28"/>
          <w:u w:val="single"/>
        </w:rPr>
      </w:pPr>
      <w:r>
        <w:rPr>
          <w:sz w:val="28"/>
          <w:szCs w:val="28"/>
          <w:u w:val="single"/>
        </w:rPr>
        <w:t>Threats</w:t>
      </w:r>
    </w:p>
    <w:p w14:paraId="0E604D3E" w14:textId="29B53EAB" w:rsidR="00DB2F65" w:rsidRDefault="00DB2F65" w:rsidP="00DB2F65">
      <w:pPr>
        <w:pStyle w:val="ListParagraph"/>
        <w:rPr>
          <w:sz w:val="28"/>
          <w:szCs w:val="28"/>
        </w:rPr>
      </w:pPr>
      <w:r>
        <w:rPr>
          <w:sz w:val="28"/>
          <w:szCs w:val="28"/>
        </w:rPr>
        <w:t>Rising prices for dairy products and coffee beans.</w:t>
      </w:r>
    </w:p>
    <w:p w14:paraId="2931EF54" w14:textId="3C3BADA0" w:rsidR="00DB2F65" w:rsidRDefault="00DB2F65" w:rsidP="00DB2F65">
      <w:pPr>
        <w:pStyle w:val="ListParagraph"/>
        <w:rPr>
          <w:sz w:val="28"/>
          <w:szCs w:val="28"/>
        </w:rPr>
      </w:pPr>
      <w:r>
        <w:rPr>
          <w:sz w:val="28"/>
          <w:szCs w:val="28"/>
        </w:rPr>
        <w:t>High competition with other coffeehouses.</w:t>
      </w:r>
    </w:p>
    <w:p w14:paraId="5880A64B" w14:textId="48740515" w:rsidR="00DB2F65" w:rsidRDefault="00DB2F65" w:rsidP="00DB2F65">
      <w:pPr>
        <w:pStyle w:val="ListParagraph"/>
        <w:rPr>
          <w:sz w:val="28"/>
          <w:szCs w:val="28"/>
        </w:rPr>
      </w:pPr>
      <w:r>
        <w:rPr>
          <w:sz w:val="28"/>
          <w:szCs w:val="28"/>
        </w:rPr>
        <w:t xml:space="preserve">Depended on Government commodity rates. </w:t>
      </w:r>
    </w:p>
    <w:p w14:paraId="25F3BF50" w14:textId="12FF1AE2" w:rsidR="00DB2F65" w:rsidRDefault="00DB2F65" w:rsidP="00DB2F65">
      <w:pPr>
        <w:pStyle w:val="ListParagraph"/>
        <w:rPr>
          <w:sz w:val="28"/>
          <w:szCs w:val="28"/>
        </w:rPr>
      </w:pPr>
    </w:p>
    <w:p w14:paraId="207908C6" w14:textId="77777777" w:rsidR="00E16AF2" w:rsidRDefault="00DB2F65" w:rsidP="00733489">
      <w:pPr>
        <w:pStyle w:val="Heading2"/>
      </w:pPr>
      <w:bookmarkStart w:id="11" w:name="_Toc39061050"/>
      <w:r>
        <w:t>Porter’s 5 Forces</w:t>
      </w:r>
      <w:bookmarkEnd w:id="11"/>
      <w:r>
        <w:t xml:space="preserve"> </w:t>
      </w:r>
    </w:p>
    <w:p w14:paraId="5FB71A21" w14:textId="5E526A18" w:rsidR="00DB2F65" w:rsidRDefault="00E16AF2" w:rsidP="00DB2F65">
      <w:pPr>
        <w:pStyle w:val="ListParagraph"/>
        <w:rPr>
          <w:sz w:val="28"/>
          <w:szCs w:val="28"/>
        </w:rPr>
      </w:pPr>
      <w:r w:rsidRPr="00E16AF2">
        <w:rPr>
          <w:i/>
          <w:iCs/>
          <w:sz w:val="28"/>
          <w:szCs w:val="28"/>
        </w:rPr>
        <w:t>(fig. 1)</w:t>
      </w:r>
    </w:p>
    <w:p w14:paraId="55028BEF" w14:textId="77777777" w:rsidR="006966B0" w:rsidRDefault="006966B0" w:rsidP="00DB2F65">
      <w:pPr>
        <w:pStyle w:val="ListParagraph"/>
        <w:rPr>
          <w:sz w:val="28"/>
          <w:szCs w:val="28"/>
        </w:rPr>
      </w:pPr>
    </w:p>
    <w:p w14:paraId="61AFDDA7" w14:textId="3252194F" w:rsidR="00DB2F65" w:rsidRDefault="006966B0" w:rsidP="00DB2F65">
      <w:pPr>
        <w:pStyle w:val="ListParagraph"/>
        <w:rPr>
          <w:sz w:val="28"/>
          <w:szCs w:val="28"/>
        </w:rPr>
      </w:pPr>
      <w:r>
        <w:rPr>
          <w:noProof/>
          <w:sz w:val="28"/>
          <w:szCs w:val="28"/>
        </w:rPr>
        <w:lastRenderedPageBreak/>
        <w:drawing>
          <wp:inline distT="0" distB="0" distL="0" distR="0" wp14:anchorId="12A1A6F8" wp14:editId="1CC81492">
            <wp:extent cx="4410075" cy="3028950"/>
            <wp:effectExtent l="0" t="0" r="9525" b="0"/>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ve-forces-model.png"/>
                    <pic:cNvPicPr/>
                  </pic:nvPicPr>
                  <pic:blipFill>
                    <a:blip r:embed="rId14"/>
                    <a:stretch>
                      <a:fillRect/>
                    </a:stretch>
                  </pic:blipFill>
                  <pic:spPr>
                    <a:xfrm>
                      <a:off x="0" y="0"/>
                      <a:ext cx="4410075" cy="3028950"/>
                    </a:xfrm>
                    <a:prstGeom prst="rect">
                      <a:avLst/>
                    </a:prstGeom>
                  </pic:spPr>
                </pic:pic>
              </a:graphicData>
            </a:graphic>
          </wp:inline>
        </w:drawing>
      </w:r>
    </w:p>
    <w:p w14:paraId="02144126" w14:textId="47EC2712" w:rsidR="00B15AD2" w:rsidRDefault="0033569D" w:rsidP="00B15AD2">
      <w:pPr>
        <w:pStyle w:val="ListParagraph"/>
        <w:rPr>
          <w:sz w:val="28"/>
          <w:szCs w:val="28"/>
        </w:rPr>
      </w:pPr>
      <w:r>
        <w:rPr>
          <w:sz w:val="28"/>
          <w:szCs w:val="28"/>
        </w:rPr>
        <w:t xml:space="preserve">Porter’s </w:t>
      </w:r>
      <w:r w:rsidR="00025952">
        <w:rPr>
          <w:sz w:val="28"/>
          <w:szCs w:val="28"/>
        </w:rPr>
        <w:t>five</w:t>
      </w:r>
      <w:r>
        <w:rPr>
          <w:sz w:val="28"/>
          <w:szCs w:val="28"/>
        </w:rPr>
        <w:t xml:space="preserve"> forces </w:t>
      </w:r>
      <w:r w:rsidR="00025952">
        <w:rPr>
          <w:sz w:val="28"/>
          <w:szCs w:val="28"/>
        </w:rPr>
        <w:t>m</w:t>
      </w:r>
      <w:r>
        <w:rPr>
          <w:sz w:val="28"/>
          <w:szCs w:val="28"/>
        </w:rPr>
        <w:t xml:space="preserve">odel was implemented in </w:t>
      </w:r>
      <w:r w:rsidR="00025952">
        <w:rPr>
          <w:sz w:val="28"/>
          <w:szCs w:val="28"/>
        </w:rPr>
        <w:t xml:space="preserve">the </w:t>
      </w:r>
      <w:r>
        <w:rPr>
          <w:sz w:val="28"/>
          <w:szCs w:val="28"/>
        </w:rPr>
        <w:t>1980</w:t>
      </w:r>
      <w:r w:rsidR="00025952">
        <w:rPr>
          <w:sz w:val="28"/>
          <w:szCs w:val="28"/>
        </w:rPr>
        <w:t xml:space="preserve">s, </w:t>
      </w:r>
      <w:r>
        <w:rPr>
          <w:sz w:val="28"/>
          <w:szCs w:val="28"/>
        </w:rPr>
        <w:t>and it</w:t>
      </w:r>
      <w:r w:rsidR="00025952">
        <w:rPr>
          <w:sz w:val="28"/>
          <w:szCs w:val="28"/>
        </w:rPr>
        <w:t>s</w:t>
      </w:r>
      <w:r>
        <w:rPr>
          <w:sz w:val="28"/>
          <w:szCs w:val="28"/>
        </w:rPr>
        <w:t xml:space="preserve"> scope was </w:t>
      </w:r>
      <w:r w:rsidR="00025952">
        <w:rPr>
          <w:sz w:val="28"/>
          <w:szCs w:val="28"/>
        </w:rPr>
        <w:t>a reliable</w:t>
      </w:r>
      <w:r>
        <w:rPr>
          <w:sz w:val="28"/>
          <w:szCs w:val="28"/>
        </w:rPr>
        <w:t xml:space="preserve"> analysis tool that explains why numerous industries face different levels of profit. Five Forces is mostly </w:t>
      </w:r>
      <w:r w:rsidR="00B15AD2">
        <w:rPr>
          <w:sz w:val="28"/>
          <w:szCs w:val="28"/>
        </w:rPr>
        <w:t>used</w:t>
      </w:r>
      <w:r>
        <w:rPr>
          <w:sz w:val="28"/>
          <w:szCs w:val="28"/>
        </w:rPr>
        <w:t xml:space="preserve"> to identify company strength and weaknesses, as well as understand competitors and determine a strategy </w:t>
      </w:r>
      <w:sdt>
        <w:sdtPr>
          <w:rPr>
            <w:sz w:val="28"/>
            <w:szCs w:val="28"/>
          </w:rPr>
          <w:id w:val="-1322423199"/>
          <w:citation/>
        </w:sdtPr>
        <w:sdtEndPr/>
        <w:sdtContent>
          <w:r>
            <w:rPr>
              <w:sz w:val="28"/>
              <w:szCs w:val="28"/>
            </w:rPr>
            <w:fldChar w:fldCharType="begin"/>
          </w:r>
          <w:r>
            <w:rPr>
              <w:sz w:val="28"/>
              <w:szCs w:val="28"/>
              <w:lang w:val="en-GB"/>
            </w:rPr>
            <w:instrText xml:space="preserve"> CITATION Por14 \l 2057 </w:instrText>
          </w:r>
          <w:r>
            <w:rPr>
              <w:sz w:val="28"/>
              <w:szCs w:val="28"/>
            </w:rPr>
            <w:fldChar w:fldCharType="separate"/>
          </w:r>
          <w:r w:rsidR="00635E09" w:rsidRPr="00635E09">
            <w:rPr>
              <w:noProof/>
              <w:sz w:val="28"/>
              <w:szCs w:val="28"/>
              <w:lang w:val="en-GB"/>
            </w:rPr>
            <w:t>(Porter, 2014)</w:t>
          </w:r>
          <w:r>
            <w:rPr>
              <w:sz w:val="28"/>
              <w:szCs w:val="28"/>
            </w:rPr>
            <w:fldChar w:fldCharType="end"/>
          </w:r>
        </w:sdtContent>
      </w:sdt>
      <w:r w:rsidR="00B15AD2">
        <w:rPr>
          <w:sz w:val="28"/>
          <w:szCs w:val="28"/>
        </w:rPr>
        <w:t xml:space="preserve">. </w:t>
      </w:r>
    </w:p>
    <w:p w14:paraId="4FBD30A4" w14:textId="5AA424ED" w:rsidR="00B15AD2" w:rsidRDefault="00B15AD2" w:rsidP="00B15AD2">
      <w:pPr>
        <w:pStyle w:val="ListParagraph"/>
        <w:rPr>
          <w:sz w:val="28"/>
          <w:szCs w:val="28"/>
        </w:rPr>
      </w:pPr>
    </w:p>
    <w:p w14:paraId="6629753B" w14:textId="01A8DA17" w:rsidR="00B15AD2" w:rsidRDefault="00B15AD2" w:rsidP="00733489">
      <w:pPr>
        <w:pStyle w:val="Heading2"/>
      </w:pPr>
      <w:bookmarkStart w:id="12" w:name="_Toc39061051"/>
      <w:r>
        <w:t>Costa Coffee analysis</w:t>
      </w:r>
      <w:bookmarkEnd w:id="12"/>
      <w:r>
        <w:t xml:space="preserve"> </w:t>
      </w:r>
    </w:p>
    <w:p w14:paraId="45C3433A" w14:textId="6EF6DB9D" w:rsidR="00B15AD2" w:rsidRDefault="00B15AD2" w:rsidP="00B15AD2">
      <w:pPr>
        <w:pStyle w:val="ListParagraph"/>
        <w:rPr>
          <w:sz w:val="28"/>
          <w:szCs w:val="28"/>
        </w:rPr>
      </w:pPr>
    </w:p>
    <w:p w14:paraId="0F540FA6" w14:textId="6F598129" w:rsidR="00B15AD2" w:rsidRDefault="00B15AD2" w:rsidP="00B15AD2">
      <w:pPr>
        <w:pStyle w:val="ListParagraph"/>
        <w:rPr>
          <w:sz w:val="28"/>
          <w:szCs w:val="28"/>
        </w:rPr>
      </w:pPr>
      <w:r>
        <w:rPr>
          <w:sz w:val="28"/>
          <w:szCs w:val="28"/>
        </w:rPr>
        <w:t>The company provide</w:t>
      </w:r>
      <w:r w:rsidR="00164483">
        <w:rPr>
          <w:sz w:val="28"/>
          <w:szCs w:val="28"/>
        </w:rPr>
        <w:t>s the sources of its raw material</w:t>
      </w:r>
      <w:r>
        <w:rPr>
          <w:sz w:val="28"/>
          <w:szCs w:val="28"/>
        </w:rPr>
        <w:t xml:space="preserve"> are primarily from South America’s developing countries</w:t>
      </w:r>
      <w:r w:rsidR="00D126CE">
        <w:rPr>
          <w:sz w:val="28"/>
          <w:szCs w:val="28"/>
        </w:rPr>
        <w:t>, and as a well-known company worldwide, Costa has immense earning power. However, considering that this coffee chain is mostly sold to a single c</w:t>
      </w:r>
      <w:r w:rsidR="00164483">
        <w:rPr>
          <w:sz w:val="28"/>
          <w:szCs w:val="28"/>
        </w:rPr>
        <w:t>u</w:t>
      </w:r>
      <w:r w:rsidR="00D126CE">
        <w:rPr>
          <w:sz w:val="28"/>
          <w:szCs w:val="28"/>
        </w:rPr>
        <w:t>st</w:t>
      </w:r>
      <w:r w:rsidR="00164483">
        <w:rPr>
          <w:sz w:val="28"/>
          <w:szCs w:val="28"/>
        </w:rPr>
        <w:t>o</w:t>
      </w:r>
      <w:r w:rsidR="00D126CE">
        <w:rPr>
          <w:sz w:val="28"/>
          <w:szCs w:val="28"/>
        </w:rPr>
        <w:t xml:space="preserve">mer, </w:t>
      </w:r>
      <w:r w:rsidR="00164483">
        <w:rPr>
          <w:sz w:val="28"/>
          <w:szCs w:val="28"/>
        </w:rPr>
        <w:t xml:space="preserve">the </w:t>
      </w:r>
      <w:r w:rsidR="00D126CE">
        <w:rPr>
          <w:sz w:val="28"/>
          <w:szCs w:val="28"/>
        </w:rPr>
        <w:t xml:space="preserve">buyer’s bargaining power is quite small. </w:t>
      </w:r>
    </w:p>
    <w:p w14:paraId="6169E9B9" w14:textId="08B9A08D" w:rsidR="00D126CE" w:rsidRDefault="00D126CE" w:rsidP="00B15AD2">
      <w:pPr>
        <w:pStyle w:val="ListParagraph"/>
        <w:rPr>
          <w:sz w:val="28"/>
          <w:szCs w:val="28"/>
        </w:rPr>
      </w:pPr>
      <w:r>
        <w:rPr>
          <w:sz w:val="28"/>
          <w:szCs w:val="28"/>
        </w:rPr>
        <w:t>Although suppliers</w:t>
      </w:r>
      <w:r w:rsidR="00164483">
        <w:rPr>
          <w:sz w:val="28"/>
          <w:szCs w:val="28"/>
        </w:rPr>
        <w:t>’</w:t>
      </w:r>
      <w:r>
        <w:rPr>
          <w:sz w:val="28"/>
          <w:szCs w:val="28"/>
        </w:rPr>
        <w:t xml:space="preserve"> bargaining power and buyers</w:t>
      </w:r>
      <w:r w:rsidR="00164483">
        <w:rPr>
          <w:sz w:val="28"/>
          <w:szCs w:val="28"/>
        </w:rPr>
        <w:t>’</w:t>
      </w:r>
      <w:r>
        <w:rPr>
          <w:sz w:val="28"/>
          <w:szCs w:val="28"/>
        </w:rPr>
        <w:t xml:space="preserve"> bargaining power are</w:t>
      </w:r>
      <w:r w:rsidR="00164483">
        <w:rPr>
          <w:sz w:val="28"/>
          <w:szCs w:val="28"/>
        </w:rPr>
        <w:t xml:space="preserve"> not</w:t>
      </w:r>
      <w:r>
        <w:rPr>
          <w:sz w:val="28"/>
          <w:szCs w:val="28"/>
        </w:rPr>
        <w:t xml:space="preserve"> the only cause of threat and competitiveness. </w:t>
      </w:r>
    </w:p>
    <w:p w14:paraId="62B389D3" w14:textId="37867A39" w:rsidR="00D126CE" w:rsidRDefault="00D126CE" w:rsidP="00B15AD2">
      <w:pPr>
        <w:pStyle w:val="ListParagraph"/>
        <w:rPr>
          <w:sz w:val="28"/>
          <w:szCs w:val="28"/>
        </w:rPr>
      </w:pPr>
      <w:r>
        <w:rPr>
          <w:sz w:val="28"/>
          <w:szCs w:val="28"/>
        </w:rPr>
        <w:lastRenderedPageBreak/>
        <w:t>The impact of new competitors for a brand like Costa Coffee is</w:t>
      </w:r>
      <w:r w:rsidR="00164483">
        <w:rPr>
          <w:sz w:val="28"/>
          <w:szCs w:val="28"/>
        </w:rPr>
        <w:t xml:space="preserve"> not significant </w:t>
      </w:r>
      <w:r>
        <w:rPr>
          <w:sz w:val="28"/>
          <w:szCs w:val="28"/>
        </w:rPr>
        <w:t>due</w:t>
      </w:r>
      <w:r w:rsidR="00164483">
        <w:rPr>
          <w:sz w:val="28"/>
          <w:szCs w:val="28"/>
        </w:rPr>
        <w:t xml:space="preserve"> to</w:t>
      </w:r>
      <w:r>
        <w:rPr>
          <w:sz w:val="28"/>
          <w:szCs w:val="28"/>
        </w:rPr>
        <w:t xml:space="preserve"> the </w:t>
      </w:r>
      <w:r w:rsidR="00ED6016">
        <w:rPr>
          <w:sz w:val="28"/>
          <w:szCs w:val="28"/>
        </w:rPr>
        <w:t xml:space="preserve">loyalty to </w:t>
      </w:r>
      <w:r w:rsidR="00164483">
        <w:rPr>
          <w:sz w:val="28"/>
          <w:szCs w:val="28"/>
        </w:rPr>
        <w:t xml:space="preserve">the </w:t>
      </w:r>
      <w:r w:rsidR="00ED6016">
        <w:rPr>
          <w:sz w:val="28"/>
          <w:szCs w:val="28"/>
        </w:rPr>
        <w:t xml:space="preserve">market and devotion to the famous coffee. </w:t>
      </w:r>
    </w:p>
    <w:p w14:paraId="56999DAD" w14:textId="5D5AC595" w:rsidR="00ED6016" w:rsidRDefault="00ED6016" w:rsidP="00B15AD2">
      <w:pPr>
        <w:pStyle w:val="ListParagraph"/>
        <w:rPr>
          <w:sz w:val="28"/>
          <w:szCs w:val="28"/>
        </w:rPr>
      </w:pPr>
      <w:r>
        <w:rPr>
          <w:sz w:val="28"/>
          <w:szCs w:val="28"/>
        </w:rPr>
        <w:t>For the threats</w:t>
      </w:r>
      <w:r w:rsidR="00164483">
        <w:rPr>
          <w:sz w:val="28"/>
          <w:szCs w:val="28"/>
        </w:rPr>
        <w:t>,</w:t>
      </w:r>
      <w:r>
        <w:rPr>
          <w:sz w:val="28"/>
          <w:szCs w:val="28"/>
        </w:rPr>
        <w:t xml:space="preserve"> </w:t>
      </w:r>
      <w:r w:rsidR="00164483">
        <w:rPr>
          <w:sz w:val="28"/>
          <w:szCs w:val="28"/>
        </w:rPr>
        <w:t xml:space="preserve">the </w:t>
      </w:r>
      <w:r>
        <w:rPr>
          <w:sz w:val="28"/>
          <w:szCs w:val="28"/>
        </w:rPr>
        <w:t xml:space="preserve">Costa chain should consider Starbucks because this is the </w:t>
      </w:r>
      <w:r w:rsidR="00164483">
        <w:rPr>
          <w:sz w:val="28"/>
          <w:szCs w:val="28"/>
        </w:rPr>
        <w:t>most significant</w:t>
      </w:r>
      <w:r>
        <w:rPr>
          <w:sz w:val="28"/>
          <w:szCs w:val="28"/>
        </w:rPr>
        <w:t xml:space="preserve"> threat and competitor for Costa </w:t>
      </w:r>
      <w:sdt>
        <w:sdtPr>
          <w:rPr>
            <w:sz w:val="28"/>
            <w:szCs w:val="28"/>
          </w:rPr>
          <w:id w:val="188570879"/>
          <w:citation/>
        </w:sdtPr>
        <w:sdtEndPr/>
        <w:sdtContent>
          <w:r>
            <w:rPr>
              <w:sz w:val="28"/>
              <w:szCs w:val="28"/>
            </w:rPr>
            <w:fldChar w:fldCharType="begin"/>
          </w:r>
          <w:r>
            <w:rPr>
              <w:sz w:val="28"/>
              <w:szCs w:val="28"/>
              <w:lang w:val="en-GB"/>
            </w:rPr>
            <w:instrText xml:space="preserve"> CITATION Por14 \l 2057 </w:instrText>
          </w:r>
          <w:r>
            <w:rPr>
              <w:sz w:val="28"/>
              <w:szCs w:val="28"/>
            </w:rPr>
            <w:fldChar w:fldCharType="separate"/>
          </w:r>
          <w:r w:rsidR="00635E09" w:rsidRPr="00635E09">
            <w:rPr>
              <w:noProof/>
              <w:sz w:val="28"/>
              <w:szCs w:val="28"/>
              <w:lang w:val="en-GB"/>
            </w:rPr>
            <w:t>(Porter, 2014)</w:t>
          </w:r>
          <w:r>
            <w:rPr>
              <w:sz w:val="28"/>
              <w:szCs w:val="28"/>
            </w:rPr>
            <w:fldChar w:fldCharType="end"/>
          </w:r>
        </w:sdtContent>
      </w:sdt>
      <w:r>
        <w:rPr>
          <w:sz w:val="28"/>
          <w:szCs w:val="28"/>
        </w:rPr>
        <w:t>.</w:t>
      </w:r>
    </w:p>
    <w:p w14:paraId="0DE526D7" w14:textId="5936B136" w:rsidR="00ED6016" w:rsidRDefault="00ED6016" w:rsidP="00B15AD2">
      <w:pPr>
        <w:pStyle w:val="ListParagraph"/>
        <w:rPr>
          <w:sz w:val="28"/>
          <w:szCs w:val="28"/>
        </w:rPr>
      </w:pPr>
    </w:p>
    <w:p w14:paraId="22393EAF" w14:textId="027FABA7" w:rsidR="00ED6016" w:rsidRDefault="001D6C72" w:rsidP="008E1F3F">
      <w:pPr>
        <w:pStyle w:val="Heading1"/>
      </w:pPr>
      <w:bookmarkStart w:id="13" w:name="_Toc39061052"/>
      <w:r>
        <w:t>Slide 7 – Identifying the root causes</w:t>
      </w:r>
      <w:bookmarkEnd w:id="13"/>
      <w:r>
        <w:t xml:space="preserve"> </w:t>
      </w:r>
    </w:p>
    <w:p w14:paraId="005EF223" w14:textId="76E8D984" w:rsidR="00ED6016" w:rsidRDefault="00ED6016" w:rsidP="00B15AD2">
      <w:pPr>
        <w:pStyle w:val="ListParagraph"/>
        <w:rPr>
          <w:sz w:val="28"/>
          <w:szCs w:val="28"/>
        </w:rPr>
      </w:pPr>
    </w:p>
    <w:p w14:paraId="5DED9178" w14:textId="229330A2" w:rsidR="001D6C72" w:rsidRDefault="001D6C72" w:rsidP="00B15AD2">
      <w:pPr>
        <w:pStyle w:val="ListParagraph"/>
        <w:rPr>
          <w:sz w:val="28"/>
          <w:szCs w:val="28"/>
        </w:rPr>
      </w:pPr>
      <w:r w:rsidRPr="001D6C72">
        <w:rPr>
          <w:noProof/>
          <w:sz w:val="28"/>
          <w:szCs w:val="28"/>
        </w:rPr>
        <w:drawing>
          <wp:inline distT="0" distB="0" distL="0" distR="0" wp14:anchorId="11E479B8" wp14:editId="0F0A8B6B">
            <wp:extent cx="5528945" cy="3124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60051" cy="3141777"/>
                    </a:xfrm>
                    <a:prstGeom prst="rect">
                      <a:avLst/>
                    </a:prstGeom>
                  </pic:spPr>
                </pic:pic>
              </a:graphicData>
            </a:graphic>
          </wp:inline>
        </w:drawing>
      </w:r>
    </w:p>
    <w:p w14:paraId="03BD8980" w14:textId="7D9DE2C6" w:rsidR="001D6C72" w:rsidRDefault="001D6C72" w:rsidP="00B15AD2">
      <w:pPr>
        <w:pStyle w:val="ListParagraph"/>
        <w:rPr>
          <w:sz w:val="28"/>
          <w:szCs w:val="28"/>
        </w:rPr>
      </w:pPr>
    </w:p>
    <w:p w14:paraId="15C6FFDA" w14:textId="4107F361" w:rsidR="00061DEA" w:rsidRDefault="00061DEA" w:rsidP="00B15AD2">
      <w:pPr>
        <w:pStyle w:val="ListParagraph"/>
        <w:rPr>
          <w:sz w:val="28"/>
          <w:szCs w:val="28"/>
        </w:rPr>
      </w:pPr>
      <w:r>
        <w:rPr>
          <w:sz w:val="28"/>
          <w:szCs w:val="28"/>
        </w:rPr>
        <w:t xml:space="preserve">Slide 7 – Speaker notes </w:t>
      </w:r>
    </w:p>
    <w:p w14:paraId="2D11CDDA" w14:textId="58865FAD" w:rsidR="001D6C72" w:rsidRDefault="001D6C72" w:rsidP="00B15AD2">
      <w:pPr>
        <w:pStyle w:val="ListParagraph"/>
        <w:rPr>
          <w:sz w:val="28"/>
          <w:szCs w:val="28"/>
        </w:rPr>
      </w:pPr>
      <w:r>
        <w:rPr>
          <w:sz w:val="28"/>
          <w:szCs w:val="28"/>
        </w:rPr>
        <w:t>Finding the appropriate solution is</w:t>
      </w:r>
      <w:r w:rsidR="00164483">
        <w:rPr>
          <w:sz w:val="28"/>
          <w:szCs w:val="28"/>
        </w:rPr>
        <w:t xml:space="preserve"> not</w:t>
      </w:r>
      <w:r>
        <w:rPr>
          <w:sz w:val="28"/>
          <w:szCs w:val="28"/>
        </w:rPr>
        <w:t xml:space="preserve"> possible without find</w:t>
      </w:r>
      <w:r w:rsidR="00164483">
        <w:rPr>
          <w:sz w:val="28"/>
          <w:szCs w:val="28"/>
        </w:rPr>
        <w:t>ing</w:t>
      </w:r>
      <w:r>
        <w:rPr>
          <w:sz w:val="28"/>
          <w:szCs w:val="28"/>
        </w:rPr>
        <w:t xml:space="preserve"> the root cause of the problem. Implemented in 1930 by</w:t>
      </w:r>
      <w:r w:rsidR="00164483">
        <w:rPr>
          <w:sz w:val="28"/>
          <w:szCs w:val="28"/>
        </w:rPr>
        <w:t xml:space="preserve"> the</w:t>
      </w:r>
      <w:r>
        <w:rPr>
          <w:sz w:val="28"/>
          <w:szCs w:val="28"/>
        </w:rPr>
        <w:t xml:space="preserve"> founder of Toyota, </w:t>
      </w:r>
      <w:proofErr w:type="spellStart"/>
      <w:r>
        <w:rPr>
          <w:sz w:val="28"/>
          <w:szCs w:val="28"/>
        </w:rPr>
        <w:t>Sakichi</w:t>
      </w:r>
      <w:proofErr w:type="spellEnd"/>
      <w:r>
        <w:rPr>
          <w:sz w:val="28"/>
          <w:szCs w:val="28"/>
        </w:rPr>
        <w:t xml:space="preserve"> Toyoda the </w:t>
      </w:r>
      <w:r w:rsidRPr="00733489">
        <w:rPr>
          <w:rStyle w:val="Heading2Char"/>
        </w:rPr>
        <w:t>5 Why’s Technique</w:t>
      </w:r>
      <w:r>
        <w:rPr>
          <w:sz w:val="28"/>
          <w:szCs w:val="28"/>
        </w:rPr>
        <w:t xml:space="preserve"> helps peel of</w:t>
      </w:r>
      <w:r w:rsidR="00164483">
        <w:rPr>
          <w:sz w:val="28"/>
          <w:szCs w:val="28"/>
        </w:rPr>
        <w:t>f</w:t>
      </w:r>
      <w:r>
        <w:rPr>
          <w:sz w:val="28"/>
          <w:szCs w:val="28"/>
        </w:rPr>
        <w:t xml:space="preserve"> the symptoms and find the root of the problem</w:t>
      </w:r>
      <w:r w:rsidR="00D27E2E">
        <w:rPr>
          <w:sz w:val="28"/>
          <w:szCs w:val="28"/>
        </w:rPr>
        <w:t xml:space="preserve"> </w:t>
      </w:r>
      <w:sdt>
        <w:sdtPr>
          <w:rPr>
            <w:sz w:val="28"/>
            <w:szCs w:val="28"/>
          </w:rPr>
          <w:id w:val="-369603283"/>
          <w:citation/>
        </w:sdtPr>
        <w:sdtEndPr/>
        <w:sdtContent>
          <w:r w:rsidR="00D27E2E">
            <w:rPr>
              <w:sz w:val="28"/>
              <w:szCs w:val="28"/>
            </w:rPr>
            <w:fldChar w:fldCharType="begin"/>
          </w:r>
          <w:r w:rsidR="00D27E2E">
            <w:rPr>
              <w:sz w:val="28"/>
              <w:szCs w:val="28"/>
              <w:lang w:val="en-GB"/>
            </w:rPr>
            <w:instrText xml:space="preserve"> CITATION Raf07 \l 2057 </w:instrText>
          </w:r>
          <w:r w:rsidR="00D27E2E">
            <w:rPr>
              <w:sz w:val="28"/>
              <w:szCs w:val="28"/>
            </w:rPr>
            <w:fldChar w:fldCharType="separate"/>
          </w:r>
          <w:r w:rsidR="00635E09" w:rsidRPr="00635E09">
            <w:rPr>
              <w:noProof/>
              <w:sz w:val="28"/>
              <w:szCs w:val="28"/>
              <w:lang w:val="en-GB"/>
            </w:rPr>
            <w:t>(Rafinejad, 2007)</w:t>
          </w:r>
          <w:r w:rsidR="00D27E2E">
            <w:rPr>
              <w:sz w:val="28"/>
              <w:szCs w:val="28"/>
            </w:rPr>
            <w:fldChar w:fldCharType="end"/>
          </w:r>
        </w:sdtContent>
      </w:sdt>
      <w:r w:rsidR="00D27E2E">
        <w:rPr>
          <w:sz w:val="28"/>
          <w:szCs w:val="28"/>
        </w:rPr>
        <w:t>.</w:t>
      </w:r>
    </w:p>
    <w:p w14:paraId="6D3320FB" w14:textId="2AA57563" w:rsidR="001D6C72" w:rsidRDefault="001D6C72" w:rsidP="00B15AD2">
      <w:pPr>
        <w:pStyle w:val="ListParagraph"/>
        <w:rPr>
          <w:sz w:val="28"/>
          <w:szCs w:val="28"/>
        </w:rPr>
      </w:pPr>
      <w:r>
        <w:rPr>
          <w:sz w:val="28"/>
          <w:szCs w:val="28"/>
        </w:rPr>
        <w:t xml:space="preserve">In this case, </w:t>
      </w:r>
      <w:r w:rsidR="00217E99">
        <w:rPr>
          <w:sz w:val="28"/>
          <w:szCs w:val="28"/>
        </w:rPr>
        <w:t xml:space="preserve">the </w:t>
      </w:r>
      <w:r>
        <w:rPr>
          <w:sz w:val="28"/>
          <w:szCs w:val="28"/>
        </w:rPr>
        <w:t xml:space="preserve">main problem is high food waste in stores. To find the root needs to be found the answer for </w:t>
      </w:r>
      <w:r w:rsidR="00217E99">
        <w:rPr>
          <w:sz w:val="28"/>
          <w:szCs w:val="28"/>
        </w:rPr>
        <w:t>five</w:t>
      </w:r>
      <w:r>
        <w:rPr>
          <w:sz w:val="28"/>
          <w:szCs w:val="28"/>
        </w:rPr>
        <w:t xml:space="preserve"> why’s.</w:t>
      </w:r>
    </w:p>
    <w:p w14:paraId="088D9A14" w14:textId="1FFC0FC0" w:rsidR="00ED6016" w:rsidRDefault="001D6C72" w:rsidP="001D6C72">
      <w:pPr>
        <w:pStyle w:val="ListParagraph"/>
        <w:numPr>
          <w:ilvl w:val="0"/>
          <w:numId w:val="25"/>
        </w:numPr>
        <w:rPr>
          <w:sz w:val="28"/>
          <w:szCs w:val="28"/>
        </w:rPr>
      </w:pPr>
      <w:r>
        <w:rPr>
          <w:sz w:val="28"/>
          <w:szCs w:val="28"/>
        </w:rPr>
        <w:t xml:space="preserve">Why </w:t>
      </w:r>
      <w:r w:rsidR="00217E99">
        <w:rPr>
          <w:sz w:val="28"/>
          <w:szCs w:val="28"/>
        </w:rPr>
        <w:t xml:space="preserve">does the store have </w:t>
      </w:r>
      <w:r>
        <w:rPr>
          <w:sz w:val="28"/>
          <w:szCs w:val="28"/>
        </w:rPr>
        <w:t>high food waste?</w:t>
      </w:r>
    </w:p>
    <w:p w14:paraId="02B9D118" w14:textId="58282027" w:rsidR="001D6C72" w:rsidRDefault="001D6C72" w:rsidP="001D6C72">
      <w:pPr>
        <w:pStyle w:val="ListParagraph"/>
        <w:numPr>
          <w:ilvl w:val="0"/>
          <w:numId w:val="26"/>
        </w:numPr>
        <w:rPr>
          <w:sz w:val="28"/>
          <w:szCs w:val="28"/>
        </w:rPr>
      </w:pPr>
      <w:r>
        <w:rPr>
          <w:sz w:val="28"/>
          <w:szCs w:val="28"/>
        </w:rPr>
        <w:lastRenderedPageBreak/>
        <w:t>Because of big amount of food delivered.</w:t>
      </w:r>
    </w:p>
    <w:p w14:paraId="16665203" w14:textId="0525364A" w:rsidR="001D6C72" w:rsidRDefault="001D6C72" w:rsidP="001D6C72">
      <w:pPr>
        <w:pStyle w:val="ListParagraph"/>
        <w:numPr>
          <w:ilvl w:val="0"/>
          <w:numId w:val="25"/>
        </w:numPr>
        <w:rPr>
          <w:sz w:val="28"/>
          <w:szCs w:val="28"/>
        </w:rPr>
      </w:pPr>
      <w:r>
        <w:rPr>
          <w:sz w:val="28"/>
          <w:szCs w:val="28"/>
        </w:rPr>
        <w:t xml:space="preserve">Why </w:t>
      </w:r>
      <w:r w:rsidR="00217E99">
        <w:rPr>
          <w:sz w:val="28"/>
          <w:szCs w:val="28"/>
        </w:rPr>
        <w:t xml:space="preserve">a large </w:t>
      </w:r>
      <w:r>
        <w:rPr>
          <w:sz w:val="28"/>
          <w:szCs w:val="28"/>
        </w:rPr>
        <w:t>amount of food was delivered?</w:t>
      </w:r>
    </w:p>
    <w:p w14:paraId="49463D21" w14:textId="0D345A82" w:rsidR="00F27BA4" w:rsidRDefault="00F27BA4" w:rsidP="00F27BA4">
      <w:pPr>
        <w:pStyle w:val="ListParagraph"/>
        <w:numPr>
          <w:ilvl w:val="0"/>
          <w:numId w:val="26"/>
        </w:numPr>
        <w:rPr>
          <w:sz w:val="28"/>
          <w:szCs w:val="28"/>
        </w:rPr>
      </w:pPr>
      <w:r>
        <w:rPr>
          <w:sz w:val="28"/>
          <w:szCs w:val="28"/>
        </w:rPr>
        <w:t xml:space="preserve">Because manager is ordering food every morning instead of checking the stock and sales. </w:t>
      </w:r>
    </w:p>
    <w:p w14:paraId="71A9E2D4" w14:textId="208E5FE5" w:rsidR="00F27BA4" w:rsidRDefault="00F27BA4" w:rsidP="00F27BA4">
      <w:pPr>
        <w:pStyle w:val="ListParagraph"/>
        <w:numPr>
          <w:ilvl w:val="0"/>
          <w:numId w:val="25"/>
        </w:numPr>
        <w:rPr>
          <w:sz w:val="28"/>
          <w:szCs w:val="28"/>
        </w:rPr>
      </w:pPr>
      <w:r>
        <w:rPr>
          <w:sz w:val="28"/>
          <w:szCs w:val="28"/>
        </w:rPr>
        <w:t xml:space="preserve">Why </w:t>
      </w:r>
      <w:r w:rsidR="00217E99">
        <w:rPr>
          <w:sz w:val="28"/>
          <w:szCs w:val="28"/>
        </w:rPr>
        <w:t xml:space="preserve">can’t the food capture </w:t>
      </w:r>
      <w:r>
        <w:rPr>
          <w:sz w:val="28"/>
          <w:szCs w:val="28"/>
        </w:rPr>
        <w:t>be checked daily?</w:t>
      </w:r>
    </w:p>
    <w:p w14:paraId="7054EA65" w14:textId="052A814F" w:rsidR="00F27BA4" w:rsidRDefault="00217E99" w:rsidP="00F27BA4">
      <w:pPr>
        <w:pStyle w:val="ListParagraph"/>
        <w:numPr>
          <w:ilvl w:val="0"/>
          <w:numId w:val="26"/>
        </w:numPr>
        <w:rPr>
          <w:sz w:val="28"/>
          <w:szCs w:val="28"/>
        </w:rPr>
      </w:pPr>
      <w:r>
        <w:rPr>
          <w:sz w:val="28"/>
          <w:szCs w:val="28"/>
        </w:rPr>
        <w:t>Daily</w:t>
      </w:r>
      <w:r w:rsidR="00F27BA4">
        <w:rPr>
          <w:sz w:val="28"/>
          <w:szCs w:val="28"/>
        </w:rPr>
        <w:t xml:space="preserve"> it is possible to check at list sandwiches shelves, but the system will recommend ordering food every day. </w:t>
      </w:r>
    </w:p>
    <w:p w14:paraId="7B5A5ED5" w14:textId="7C77253D" w:rsidR="00F27BA4" w:rsidRDefault="00F27BA4" w:rsidP="00F27BA4">
      <w:pPr>
        <w:pStyle w:val="ListParagraph"/>
        <w:numPr>
          <w:ilvl w:val="0"/>
          <w:numId w:val="25"/>
        </w:numPr>
        <w:rPr>
          <w:sz w:val="28"/>
          <w:szCs w:val="28"/>
        </w:rPr>
      </w:pPr>
      <w:r>
        <w:rPr>
          <w:sz w:val="28"/>
          <w:szCs w:val="28"/>
        </w:rPr>
        <w:t xml:space="preserve">Why </w:t>
      </w:r>
      <w:r w:rsidR="00217E99">
        <w:rPr>
          <w:sz w:val="28"/>
          <w:szCs w:val="28"/>
        </w:rPr>
        <w:t xml:space="preserve">does the </w:t>
      </w:r>
      <w:r>
        <w:rPr>
          <w:sz w:val="28"/>
          <w:szCs w:val="28"/>
        </w:rPr>
        <w:t>system recommend</w:t>
      </w:r>
      <w:r w:rsidR="00217E99">
        <w:rPr>
          <w:sz w:val="28"/>
          <w:szCs w:val="28"/>
        </w:rPr>
        <w:t xml:space="preserve"> </w:t>
      </w:r>
      <w:r>
        <w:rPr>
          <w:sz w:val="28"/>
          <w:szCs w:val="28"/>
        </w:rPr>
        <w:t>ordering food daily?</w:t>
      </w:r>
    </w:p>
    <w:p w14:paraId="3B78F997" w14:textId="25646F43" w:rsidR="00F27BA4" w:rsidRDefault="00F27BA4" w:rsidP="00B946CC">
      <w:pPr>
        <w:pStyle w:val="ListParagraph"/>
        <w:numPr>
          <w:ilvl w:val="0"/>
          <w:numId w:val="27"/>
        </w:numPr>
        <w:rPr>
          <w:sz w:val="28"/>
          <w:szCs w:val="28"/>
        </w:rPr>
      </w:pPr>
      <w:r w:rsidRPr="00B946CC">
        <w:rPr>
          <w:sz w:val="28"/>
          <w:szCs w:val="28"/>
        </w:rPr>
        <w:t>Because</w:t>
      </w:r>
      <w:r w:rsidR="00217E99">
        <w:rPr>
          <w:sz w:val="28"/>
          <w:szCs w:val="28"/>
        </w:rPr>
        <w:t xml:space="preserve"> it</w:t>
      </w:r>
      <w:r w:rsidRPr="00B946CC">
        <w:rPr>
          <w:sz w:val="28"/>
          <w:szCs w:val="28"/>
        </w:rPr>
        <w:t xml:space="preserve"> is created considering high sales and budget, numerous </w:t>
      </w:r>
      <w:r w:rsidR="00B946CC" w:rsidRPr="00B946CC">
        <w:rPr>
          <w:sz w:val="28"/>
          <w:szCs w:val="28"/>
        </w:rPr>
        <w:t>costumers</w:t>
      </w:r>
      <w:r w:rsidRPr="00B946CC">
        <w:rPr>
          <w:sz w:val="28"/>
          <w:szCs w:val="28"/>
        </w:rPr>
        <w:t>. The shelves should always</w:t>
      </w:r>
      <w:r w:rsidR="00217E99">
        <w:rPr>
          <w:sz w:val="28"/>
          <w:szCs w:val="28"/>
        </w:rPr>
        <w:t xml:space="preserve"> be</w:t>
      </w:r>
      <w:r w:rsidRPr="00B946CC">
        <w:rPr>
          <w:sz w:val="28"/>
          <w:szCs w:val="28"/>
        </w:rPr>
        <w:t xml:space="preserve"> full </w:t>
      </w:r>
      <w:r w:rsidR="00B946CC" w:rsidRPr="00B946CC">
        <w:rPr>
          <w:sz w:val="28"/>
          <w:szCs w:val="28"/>
        </w:rPr>
        <w:t>of</w:t>
      </w:r>
      <w:r w:rsidRPr="00B946CC">
        <w:rPr>
          <w:sz w:val="28"/>
          <w:szCs w:val="28"/>
        </w:rPr>
        <w:t xml:space="preserve"> food in order to attract c</w:t>
      </w:r>
      <w:r w:rsidR="00B946CC" w:rsidRPr="00B946CC">
        <w:rPr>
          <w:sz w:val="28"/>
          <w:szCs w:val="28"/>
        </w:rPr>
        <w:t>lients.</w:t>
      </w:r>
    </w:p>
    <w:p w14:paraId="5B2E6721" w14:textId="21B8A65F" w:rsidR="00B946CC" w:rsidRDefault="00B946CC" w:rsidP="00B946CC">
      <w:pPr>
        <w:pStyle w:val="ListParagraph"/>
        <w:numPr>
          <w:ilvl w:val="0"/>
          <w:numId w:val="25"/>
        </w:numPr>
        <w:rPr>
          <w:sz w:val="28"/>
          <w:szCs w:val="28"/>
        </w:rPr>
      </w:pPr>
      <w:r>
        <w:rPr>
          <w:sz w:val="28"/>
          <w:szCs w:val="28"/>
        </w:rPr>
        <w:t xml:space="preserve">Why </w:t>
      </w:r>
      <w:r w:rsidR="00217E99">
        <w:rPr>
          <w:sz w:val="28"/>
          <w:szCs w:val="28"/>
        </w:rPr>
        <w:t xml:space="preserve">is </w:t>
      </w:r>
      <w:r>
        <w:rPr>
          <w:sz w:val="28"/>
          <w:szCs w:val="28"/>
        </w:rPr>
        <w:t>this store is having losses on food capture?</w:t>
      </w:r>
    </w:p>
    <w:p w14:paraId="05C01EC0" w14:textId="6753F938" w:rsidR="00B946CC" w:rsidRDefault="00B946CC" w:rsidP="00B946CC">
      <w:pPr>
        <w:pStyle w:val="ListParagraph"/>
        <w:numPr>
          <w:ilvl w:val="0"/>
          <w:numId w:val="27"/>
        </w:numPr>
        <w:rPr>
          <w:sz w:val="28"/>
          <w:szCs w:val="28"/>
        </w:rPr>
      </w:pPr>
      <w:r>
        <w:rPr>
          <w:sz w:val="28"/>
          <w:szCs w:val="28"/>
        </w:rPr>
        <w:t>Because this store budget is less than average.</w:t>
      </w:r>
      <w:r w:rsidR="00217E99">
        <w:rPr>
          <w:sz w:val="28"/>
          <w:szCs w:val="28"/>
        </w:rPr>
        <w:t xml:space="preserve"> </w:t>
      </w:r>
      <w:r>
        <w:rPr>
          <w:sz w:val="28"/>
          <w:szCs w:val="28"/>
        </w:rPr>
        <w:t>The place isn’t crowded, no traffic</w:t>
      </w:r>
      <w:r w:rsidR="00217E99">
        <w:rPr>
          <w:sz w:val="28"/>
          <w:szCs w:val="28"/>
        </w:rPr>
        <w:t>,</w:t>
      </w:r>
      <w:r>
        <w:rPr>
          <w:sz w:val="28"/>
          <w:szCs w:val="28"/>
        </w:rPr>
        <w:t xml:space="preserve"> so not m</w:t>
      </w:r>
      <w:r w:rsidR="00217E99">
        <w:rPr>
          <w:sz w:val="28"/>
          <w:szCs w:val="28"/>
        </w:rPr>
        <w:t>any</w:t>
      </w:r>
      <w:r>
        <w:rPr>
          <w:sz w:val="28"/>
          <w:szCs w:val="28"/>
        </w:rPr>
        <w:t xml:space="preserve"> costumers. Food </w:t>
      </w:r>
      <w:r w:rsidR="00D27E2E">
        <w:rPr>
          <w:sz w:val="28"/>
          <w:szCs w:val="28"/>
        </w:rPr>
        <w:t>shelve</w:t>
      </w:r>
      <w:r w:rsidR="00217E99">
        <w:rPr>
          <w:sz w:val="28"/>
          <w:szCs w:val="28"/>
        </w:rPr>
        <w:t>s</w:t>
      </w:r>
      <w:r w:rsidR="00D27E2E">
        <w:rPr>
          <w:sz w:val="28"/>
          <w:szCs w:val="28"/>
        </w:rPr>
        <w:t xml:space="preserve"> life is between 3-6 days</w:t>
      </w:r>
      <w:r w:rsidR="00217E99">
        <w:rPr>
          <w:sz w:val="28"/>
          <w:szCs w:val="28"/>
        </w:rPr>
        <w:t>,</w:t>
      </w:r>
      <w:r w:rsidR="00D27E2E">
        <w:rPr>
          <w:sz w:val="28"/>
          <w:szCs w:val="28"/>
        </w:rPr>
        <w:t xml:space="preserve"> and as traffic is low – food waste is high.</w:t>
      </w:r>
    </w:p>
    <w:p w14:paraId="1B8CCB76" w14:textId="036639D9" w:rsidR="0043419E" w:rsidRDefault="0043419E" w:rsidP="0043419E">
      <w:pPr>
        <w:pStyle w:val="ListParagraph"/>
        <w:ind w:left="1800"/>
        <w:rPr>
          <w:sz w:val="28"/>
          <w:szCs w:val="28"/>
        </w:rPr>
      </w:pPr>
    </w:p>
    <w:p w14:paraId="03C5F45B" w14:textId="77777777" w:rsidR="0043419E" w:rsidRDefault="0043419E" w:rsidP="0043419E">
      <w:pPr>
        <w:pStyle w:val="ListParagraph"/>
        <w:ind w:left="1800"/>
        <w:rPr>
          <w:sz w:val="28"/>
          <w:szCs w:val="28"/>
        </w:rPr>
      </w:pPr>
    </w:p>
    <w:p w14:paraId="124156D8" w14:textId="77777777" w:rsidR="00061DEA" w:rsidRDefault="00D27E2E" w:rsidP="00733489">
      <w:pPr>
        <w:pStyle w:val="Heading2"/>
      </w:pPr>
      <w:r>
        <w:t xml:space="preserve">       </w:t>
      </w:r>
      <w:bookmarkStart w:id="14" w:name="_Toc39061053"/>
      <w:r>
        <w:t>Fishbon</w:t>
      </w:r>
      <w:r w:rsidR="0011451A">
        <w:t>e Diagram</w:t>
      </w:r>
      <w:bookmarkEnd w:id="14"/>
      <w:r w:rsidR="0011451A">
        <w:t xml:space="preserve"> </w:t>
      </w:r>
    </w:p>
    <w:p w14:paraId="6759490A" w14:textId="77777777" w:rsidR="0043419E" w:rsidRDefault="0043419E" w:rsidP="00D27E2E">
      <w:pPr>
        <w:rPr>
          <w:sz w:val="28"/>
          <w:szCs w:val="28"/>
        </w:rPr>
      </w:pPr>
    </w:p>
    <w:p w14:paraId="50648562" w14:textId="485105D3" w:rsidR="0011451A" w:rsidRDefault="0011451A" w:rsidP="00D27E2E">
      <w:pPr>
        <w:rPr>
          <w:sz w:val="28"/>
          <w:szCs w:val="28"/>
        </w:rPr>
      </w:pPr>
      <w:r>
        <w:rPr>
          <w:sz w:val="28"/>
          <w:szCs w:val="28"/>
        </w:rPr>
        <w:t xml:space="preserve"> Kaoru Ishikawa </w:t>
      </w:r>
      <w:r w:rsidR="00217E99">
        <w:rPr>
          <w:sz w:val="28"/>
          <w:szCs w:val="28"/>
        </w:rPr>
        <w:t xml:space="preserve">implemented this method </w:t>
      </w:r>
      <w:r>
        <w:rPr>
          <w:sz w:val="28"/>
          <w:szCs w:val="28"/>
        </w:rPr>
        <w:t xml:space="preserve">in 1968 in order to define the cause and effect of a problem. </w:t>
      </w:r>
      <w:r w:rsidR="000665F3">
        <w:rPr>
          <w:sz w:val="28"/>
          <w:szCs w:val="28"/>
        </w:rPr>
        <w:t>With</w:t>
      </w:r>
      <w:r w:rsidR="00217E99">
        <w:rPr>
          <w:sz w:val="28"/>
          <w:szCs w:val="28"/>
        </w:rPr>
        <w:t xml:space="preserve"> the</w:t>
      </w:r>
      <w:r w:rsidR="000665F3">
        <w:rPr>
          <w:sz w:val="28"/>
          <w:szCs w:val="28"/>
        </w:rPr>
        <w:t xml:space="preserve"> fishbone diagram is easy to see the problem from diverse ways, the diagram should include at list </w:t>
      </w:r>
      <w:r w:rsidR="00217E99">
        <w:rPr>
          <w:sz w:val="28"/>
          <w:szCs w:val="28"/>
        </w:rPr>
        <w:t>six</w:t>
      </w:r>
      <w:r w:rsidR="000665F3">
        <w:rPr>
          <w:sz w:val="28"/>
          <w:szCs w:val="28"/>
        </w:rPr>
        <w:t xml:space="preserve"> factors: Measurement, Equipment, People, Methods, Environment</w:t>
      </w:r>
      <w:r w:rsidR="00217E99">
        <w:rPr>
          <w:sz w:val="28"/>
          <w:szCs w:val="28"/>
        </w:rPr>
        <w:t>,</w:t>
      </w:r>
      <w:r w:rsidR="000665F3">
        <w:rPr>
          <w:sz w:val="28"/>
          <w:szCs w:val="28"/>
        </w:rPr>
        <w:t xml:space="preserve"> and Materials </w:t>
      </w:r>
      <w:sdt>
        <w:sdtPr>
          <w:rPr>
            <w:sz w:val="28"/>
            <w:szCs w:val="28"/>
          </w:rPr>
          <w:id w:val="-3754601"/>
          <w:citation/>
        </w:sdtPr>
        <w:sdtEndPr/>
        <w:sdtContent>
          <w:r w:rsidR="000665F3">
            <w:rPr>
              <w:sz w:val="28"/>
              <w:szCs w:val="28"/>
            </w:rPr>
            <w:fldChar w:fldCharType="begin"/>
          </w:r>
          <w:r w:rsidR="000665F3">
            <w:rPr>
              <w:sz w:val="28"/>
              <w:szCs w:val="28"/>
              <w:lang w:val="en-GB"/>
            </w:rPr>
            <w:instrText xml:space="preserve"> CITATION Ari15 \l 2057 </w:instrText>
          </w:r>
          <w:r w:rsidR="000665F3">
            <w:rPr>
              <w:sz w:val="28"/>
              <w:szCs w:val="28"/>
            </w:rPr>
            <w:fldChar w:fldCharType="separate"/>
          </w:r>
          <w:r w:rsidR="00635E09" w:rsidRPr="00635E09">
            <w:rPr>
              <w:noProof/>
              <w:sz w:val="28"/>
              <w:szCs w:val="28"/>
              <w:lang w:val="en-GB"/>
            </w:rPr>
            <w:t>(Saeger, 2015)</w:t>
          </w:r>
          <w:r w:rsidR="000665F3">
            <w:rPr>
              <w:sz w:val="28"/>
              <w:szCs w:val="28"/>
            </w:rPr>
            <w:fldChar w:fldCharType="end"/>
          </w:r>
        </w:sdtContent>
      </w:sdt>
      <w:r w:rsidR="00061DEA">
        <w:rPr>
          <w:sz w:val="28"/>
          <w:szCs w:val="28"/>
        </w:rPr>
        <w:t>.</w:t>
      </w:r>
    </w:p>
    <w:p w14:paraId="4B33FD88" w14:textId="0BD2EA80" w:rsidR="00D27E2E" w:rsidRPr="00E16AF2" w:rsidRDefault="00E16AF2" w:rsidP="00D27E2E">
      <w:pPr>
        <w:rPr>
          <w:i/>
          <w:iCs/>
          <w:sz w:val="28"/>
          <w:szCs w:val="28"/>
        </w:rPr>
      </w:pPr>
      <w:r w:rsidRPr="00E16AF2">
        <w:rPr>
          <w:i/>
          <w:iCs/>
          <w:sz w:val="28"/>
          <w:szCs w:val="28"/>
        </w:rPr>
        <w:t>(fig. 2)</w:t>
      </w:r>
    </w:p>
    <w:p w14:paraId="3FED3C62" w14:textId="2236020E" w:rsidR="00D27E2E" w:rsidRPr="00D27E2E" w:rsidRDefault="00D27E2E" w:rsidP="00D27E2E">
      <w:pPr>
        <w:rPr>
          <w:sz w:val="28"/>
          <w:szCs w:val="28"/>
        </w:rPr>
      </w:pPr>
      <w:r>
        <w:rPr>
          <w:noProof/>
          <w:sz w:val="28"/>
          <w:szCs w:val="28"/>
        </w:rPr>
        <w:lastRenderedPageBreak/>
        <w:drawing>
          <wp:inline distT="0" distB="0" distL="0" distR="0" wp14:anchorId="0CF9A6EF" wp14:editId="4B79EBEB">
            <wp:extent cx="5602014" cy="3454400"/>
            <wp:effectExtent l="0" t="0" r="0" b="0"/>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use-and-Effect-Fishbone-Food-Waste.png"/>
                    <pic:cNvPicPr/>
                  </pic:nvPicPr>
                  <pic:blipFill>
                    <a:blip r:embed="rId16"/>
                    <a:stretch>
                      <a:fillRect/>
                    </a:stretch>
                  </pic:blipFill>
                  <pic:spPr>
                    <a:xfrm>
                      <a:off x="0" y="0"/>
                      <a:ext cx="5607839" cy="3457992"/>
                    </a:xfrm>
                    <a:prstGeom prst="rect">
                      <a:avLst/>
                    </a:prstGeom>
                  </pic:spPr>
                </pic:pic>
              </a:graphicData>
            </a:graphic>
          </wp:inline>
        </w:drawing>
      </w:r>
    </w:p>
    <w:p w14:paraId="01DADF18" w14:textId="77777777" w:rsidR="00B946CC" w:rsidRDefault="00B946CC" w:rsidP="00B946CC">
      <w:pPr>
        <w:pStyle w:val="ListParagraph"/>
        <w:ind w:left="1800"/>
        <w:rPr>
          <w:sz w:val="28"/>
          <w:szCs w:val="28"/>
        </w:rPr>
      </w:pPr>
    </w:p>
    <w:p w14:paraId="625FEB3C" w14:textId="77777777" w:rsidR="004305B4" w:rsidRDefault="004305B4" w:rsidP="00F27BA4">
      <w:pPr>
        <w:pStyle w:val="ListParagraph"/>
        <w:ind w:left="1080"/>
        <w:rPr>
          <w:sz w:val="28"/>
          <w:szCs w:val="28"/>
        </w:rPr>
      </w:pPr>
    </w:p>
    <w:p w14:paraId="12FDBAB1" w14:textId="77777777" w:rsidR="004305B4" w:rsidRDefault="004305B4" w:rsidP="00F27BA4">
      <w:pPr>
        <w:pStyle w:val="ListParagraph"/>
        <w:ind w:left="1080"/>
        <w:rPr>
          <w:sz w:val="28"/>
          <w:szCs w:val="28"/>
        </w:rPr>
      </w:pPr>
    </w:p>
    <w:p w14:paraId="71968A8A" w14:textId="35AA7D18" w:rsidR="00F27BA4" w:rsidRDefault="00061DEA" w:rsidP="00F27BA4">
      <w:pPr>
        <w:pStyle w:val="ListParagraph"/>
        <w:ind w:left="1080"/>
        <w:rPr>
          <w:sz w:val="28"/>
          <w:szCs w:val="28"/>
        </w:rPr>
      </w:pPr>
      <w:r>
        <w:rPr>
          <w:sz w:val="28"/>
          <w:szCs w:val="28"/>
        </w:rPr>
        <w:t>Problems after the Fishbone diagram were defined in deferent areas. However, not only the shelf life is identified</w:t>
      </w:r>
      <w:r w:rsidR="00C2307A">
        <w:rPr>
          <w:sz w:val="28"/>
          <w:szCs w:val="28"/>
        </w:rPr>
        <w:t>,</w:t>
      </w:r>
      <w:r>
        <w:rPr>
          <w:sz w:val="28"/>
          <w:szCs w:val="28"/>
        </w:rPr>
        <w:t xml:space="preserve"> but problems that were hidden as well as customer preferences, seasonality, promotions, inventory management</w:t>
      </w:r>
      <w:r w:rsidR="00C2307A">
        <w:rPr>
          <w:sz w:val="28"/>
          <w:szCs w:val="28"/>
        </w:rPr>
        <w:t>,</w:t>
      </w:r>
      <w:r>
        <w:rPr>
          <w:sz w:val="28"/>
          <w:szCs w:val="28"/>
        </w:rPr>
        <w:t xml:space="preserve"> and storage. </w:t>
      </w:r>
    </w:p>
    <w:p w14:paraId="41451CD3" w14:textId="136F95E2" w:rsidR="00061DEA" w:rsidRDefault="00061DEA" w:rsidP="00F27BA4">
      <w:pPr>
        <w:pStyle w:val="ListParagraph"/>
        <w:ind w:left="1080"/>
        <w:rPr>
          <w:sz w:val="28"/>
          <w:szCs w:val="28"/>
        </w:rPr>
      </w:pPr>
    </w:p>
    <w:p w14:paraId="5A116CF3" w14:textId="77777777" w:rsidR="004305B4" w:rsidRDefault="004305B4" w:rsidP="004305B4">
      <w:pPr>
        <w:pStyle w:val="ListParagraph"/>
        <w:ind w:left="1080"/>
        <w:rPr>
          <w:sz w:val="28"/>
          <w:szCs w:val="28"/>
        </w:rPr>
      </w:pPr>
    </w:p>
    <w:p w14:paraId="4D57F83B" w14:textId="7071D551" w:rsidR="004305B4" w:rsidRPr="004305B4" w:rsidRDefault="004305B4" w:rsidP="008E1F3F">
      <w:pPr>
        <w:pStyle w:val="Heading1"/>
      </w:pPr>
      <w:bookmarkStart w:id="15" w:name="_Toc39061054"/>
      <w:r>
        <w:lastRenderedPageBreak/>
        <w:t>Slide 8 – Solutions</w:t>
      </w:r>
      <w:bookmarkEnd w:id="15"/>
      <w:r>
        <w:t xml:space="preserve"> </w:t>
      </w:r>
    </w:p>
    <w:p w14:paraId="0A7FD244" w14:textId="7F226F0A" w:rsidR="004305B4" w:rsidRDefault="004305B4" w:rsidP="00F27BA4">
      <w:pPr>
        <w:pStyle w:val="ListParagraph"/>
        <w:ind w:left="1080"/>
        <w:rPr>
          <w:sz w:val="28"/>
          <w:szCs w:val="28"/>
        </w:rPr>
      </w:pPr>
      <w:r w:rsidRPr="004305B4">
        <w:rPr>
          <w:noProof/>
          <w:sz w:val="28"/>
          <w:szCs w:val="28"/>
        </w:rPr>
        <w:drawing>
          <wp:inline distT="0" distB="0" distL="0" distR="0" wp14:anchorId="770DF8C5" wp14:editId="69BB0FD8">
            <wp:extent cx="5401735" cy="3038475"/>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18141" cy="3047704"/>
                    </a:xfrm>
                    <a:prstGeom prst="rect">
                      <a:avLst/>
                    </a:prstGeom>
                  </pic:spPr>
                </pic:pic>
              </a:graphicData>
            </a:graphic>
          </wp:inline>
        </w:drawing>
      </w:r>
    </w:p>
    <w:p w14:paraId="670AC3FF" w14:textId="3D40B7C0" w:rsidR="004305B4" w:rsidRDefault="00C25E71" w:rsidP="00F27BA4">
      <w:pPr>
        <w:pStyle w:val="ListParagraph"/>
        <w:ind w:left="1080"/>
        <w:rPr>
          <w:sz w:val="28"/>
          <w:szCs w:val="28"/>
        </w:rPr>
      </w:pPr>
      <w:r>
        <w:rPr>
          <w:sz w:val="28"/>
          <w:szCs w:val="28"/>
        </w:rPr>
        <w:t xml:space="preserve"> Slide 8 – Speaker notes </w:t>
      </w:r>
    </w:p>
    <w:p w14:paraId="76D60B9A" w14:textId="77777777" w:rsidR="00C25E71" w:rsidRDefault="00C25E71" w:rsidP="00F27BA4">
      <w:pPr>
        <w:pStyle w:val="ListParagraph"/>
        <w:ind w:left="1080"/>
        <w:rPr>
          <w:sz w:val="28"/>
          <w:szCs w:val="28"/>
        </w:rPr>
      </w:pPr>
    </w:p>
    <w:p w14:paraId="4638BE01" w14:textId="23D3DE24" w:rsidR="00C25E71" w:rsidRDefault="004305B4" w:rsidP="00C25E71">
      <w:pPr>
        <w:pStyle w:val="ListParagraph"/>
        <w:ind w:left="1080"/>
        <w:rPr>
          <w:sz w:val="28"/>
          <w:szCs w:val="28"/>
        </w:rPr>
      </w:pPr>
      <w:r>
        <w:rPr>
          <w:sz w:val="28"/>
          <w:szCs w:val="28"/>
        </w:rPr>
        <w:t>After finding the problems, root cause</w:t>
      </w:r>
      <w:r w:rsidR="00C2307A">
        <w:rPr>
          <w:sz w:val="28"/>
          <w:szCs w:val="28"/>
        </w:rPr>
        <w:t>,</w:t>
      </w:r>
      <w:r>
        <w:rPr>
          <w:sz w:val="28"/>
          <w:szCs w:val="28"/>
        </w:rPr>
        <w:t xml:space="preserve"> and impact</w:t>
      </w:r>
      <w:r w:rsidR="00C2307A">
        <w:rPr>
          <w:sz w:val="28"/>
          <w:szCs w:val="28"/>
        </w:rPr>
        <w:t>,</w:t>
      </w:r>
      <w:r>
        <w:rPr>
          <w:sz w:val="28"/>
          <w:szCs w:val="28"/>
        </w:rPr>
        <w:t xml:space="preserve"> two solutions are proposed.</w:t>
      </w:r>
    </w:p>
    <w:p w14:paraId="1B754C6D" w14:textId="0665E237" w:rsidR="004305B4" w:rsidRPr="00C25E71" w:rsidRDefault="00C2307A" w:rsidP="00C25E71">
      <w:pPr>
        <w:pStyle w:val="ListParagraph"/>
        <w:ind w:left="1080"/>
        <w:rPr>
          <w:sz w:val="28"/>
          <w:szCs w:val="28"/>
        </w:rPr>
      </w:pPr>
      <w:r>
        <w:rPr>
          <w:sz w:val="28"/>
          <w:szCs w:val="28"/>
        </w:rPr>
        <w:t>The f</w:t>
      </w:r>
      <w:r w:rsidR="004305B4" w:rsidRPr="00C25E71">
        <w:rPr>
          <w:sz w:val="28"/>
          <w:szCs w:val="28"/>
        </w:rPr>
        <w:t>irst solution is to implement stock counting everyday only on short</w:t>
      </w:r>
      <w:r>
        <w:rPr>
          <w:sz w:val="28"/>
          <w:szCs w:val="28"/>
        </w:rPr>
        <w:t>-</w:t>
      </w:r>
      <w:r w:rsidR="004305B4" w:rsidRPr="00C25E71">
        <w:rPr>
          <w:sz w:val="28"/>
          <w:szCs w:val="28"/>
        </w:rPr>
        <w:t xml:space="preserve">life products such as cakes and sandwiches. This procedure will give clarity on how much food store is needed and how much store is ordering.  </w:t>
      </w:r>
    </w:p>
    <w:p w14:paraId="304693F6" w14:textId="074055B1" w:rsidR="004305B4" w:rsidRDefault="00C2307A" w:rsidP="00F27BA4">
      <w:pPr>
        <w:pStyle w:val="ListParagraph"/>
        <w:ind w:left="1080"/>
        <w:rPr>
          <w:sz w:val="28"/>
          <w:szCs w:val="28"/>
        </w:rPr>
      </w:pPr>
      <w:r>
        <w:rPr>
          <w:sz w:val="28"/>
          <w:szCs w:val="28"/>
        </w:rPr>
        <w:t>The s</w:t>
      </w:r>
      <w:r w:rsidR="004305B4">
        <w:rPr>
          <w:sz w:val="28"/>
          <w:szCs w:val="28"/>
        </w:rPr>
        <w:t xml:space="preserve">econd solution found is to order products once needed. </w:t>
      </w:r>
      <w:r>
        <w:rPr>
          <w:sz w:val="28"/>
          <w:szCs w:val="28"/>
        </w:rPr>
        <w:t>It</w:t>
      </w:r>
      <w:r w:rsidR="004305B4">
        <w:rPr>
          <w:sz w:val="28"/>
          <w:szCs w:val="28"/>
        </w:rPr>
        <w:t xml:space="preserve"> means ordering three or four times per week instead of every day and only the products that are missing or have good sales. </w:t>
      </w:r>
    </w:p>
    <w:p w14:paraId="24421A58" w14:textId="08AF305B" w:rsidR="00C25E71" w:rsidRDefault="00C25E71" w:rsidP="00F27BA4">
      <w:pPr>
        <w:pStyle w:val="ListParagraph"/>
        <w:ind w:left="1080"/>
        <w:rPr>
          <w:sz w:val="28"/>
          <w:szCs w:val="28"/>
        </w:rPr>
      </w:pPr>
    </w:p>
    <w:p w14:paraId="01D24E9F" w14:textId="77777777" w:rsidR="007A1511" w:rsidRDefault="007A1511" w:rsidP="00F27BA4">
      <w:pPr>
        <w:pStyle w:val="ListParagraph"/>
        <w:ind w:left="1080"/>
        <w:rPr>
          <w:sz w:val="28"/>
          <w:szCs w:val="28"/>
        </w:rPr>
      </w:pPr>
    </w:p>
    <w:p w14:paraId="43DEBCF2" w14:textId="693A6F72" w:rsidR="00C25E71" w:rsidRDefault="00C25E71" w:rsidP="008E1F3F">
      <w:pPr>
        <w:pStyle w:val="Heading1"/>
      </w:pPr>
      <w:bookmarkStart w:id="16" w:name="_Toc39061055"/>
      <w:r>
        <w:t>Slide 9 – Why Solution 2 is better than Solution 1</w:t>
      </w:r>
      <w:bookmarkEnd w:id="16"/>
      <w:r>
        <w:t xml:space="preserve"> </w:t>
      </w:r>
    </w:p>
    <w:p w14:paraId="4D75F71E" w14:textId="77777777" w:rsidR="00C25E71" w:rsidRDefault="00C25E71" w:rsidP="00F27BA4">
      <w:pPr>
        <w:pStyle w:val="ListParagraph"/>
        <w:ind w:left="1080"/>
        <w:rPr>
          <w:sz w:val="28"/>
          <w:szCs w:val="28"/>
        </w:rPr>
      </w:pPr>
    </w:p>
    <w:p w14:paraId="4C15911B" w14:textId="59F85D97" w:rsidR="00C25E71" w:rsidRDefault="007A1511" w:rsidP="00F27BA4">
      <w:pPr>
        <w:pStyle w:val="ListParagraph"/>
        <w:ind w:left="1080"/>
        <w:rPr>
          <w:sz w:val="28"/>
          <w:szCs w:val="28"/>
        </w:rPr>
      </w:pPr>
      <w:r w:rsidRPr="007A1511">
        <w:rPr>
          <w:noProof/>
          <w:sz w:val="28"/>
          <w:szCs w:val="28"/>
        </w:rPr>
        <w:lastRenderedPageBreak/>
        <w:drawing>
          <wp:inline distT="0" distB="0" distL="0" distR="0" wp14:anchorId="1C8EC2DF" wp14:editId="070B5CEB">
            <wp:extent cx="5286375" cy="297358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97460" cy="2979821"/>
                    </a:xfrm>
                    <a:prstGeom prst="rect">
                      <a:avLst/>
                    </a:prstGeom>
                  </pic:spPr>
                </pic:pic>
              </a:graphicData>
            </a:graphic>
          </wp:inline>
        </w:drawing>
      </w:r>
    </w:p>
    <w:p w14:paraId="282B48DE" w14:textId="1F972C6A" w:rsidR="007A1511" w:rsidRDefault="007A1511" w:rsidP="00F27BA4">
      <w:pPr>
        <w:pStyle w:val="ListParagraph"/>
        <w:ind w:left="1080"/>
        <w:rPr>
          <w:sz w:val="28"/>
          <w:szCs w:val="28"/>
        </w:rPr>
      </w:pPr>
    </w:p>
    <w:p w14:paraId="058FA817" w14:textId="1CB489F0" w:rsidR="007A1511" w:rsidRDefault="007A1511" w:rsidP="00F27BA4">
      <w:pPr>
        <w:pStyle w:val="ListParagraph"/>
        <w:ind w:left="1080"/>
        <w:rPr>
          <w:sz w:val="28"/>
          <w:szCs w:val="28"/>
        </w:rPr>
      </w:pPr>
      <w:r>
        <w:rPr>
          <w:sz w:val="28"/>
          <w:szCs w:val="28"/>
        </w:rPr>
        <w:t>Slide 9 – Speaker notes</w:t>
      </w:r>
    </w:p>
    <w:p w14:paraId="551C8AC9" w14:textId="4193101C" w:rsidR="007A1511" w:rsidRDefault="007A1511" w:rsidP="00F27BA4">
      <w:pPr>
        <w:pStyle w:val="ListParagraph"/>
        <w:ind w:left="1080"/>
        <w:rPr>
          <w:sz w:val="28"/>
          <w:szCs w:val="28"/>
        </w:rPr>
      </w:pPr>
      <w:r>
        <w:rPr>
          <w:sz w:val="28"/>
          <w:szCs w:val="28"/>
        </w:rPr>
        <w:t xml:space="preserve">To implement Solution number 1 company </w:t>
      </w:r>
      <w:r w:rsidR="00733489">
        <w:rPr>
          <w:sz w:val="28"/>
          <w:szCs w:val="28"/>
        </w:rPr>
        <w:t>needs resources</w:t>
      </w:r>
      <w:r>
        <w:rPr>
          <w:sz w:val="28"/>
          <w:szCs w:val="28"/>
        </w:rPr>
        <w:t xml:space="preserve"> to train the team members. Moreover, this solution request</w:t>
      </w:r>
      <w:r w:rsidR="00C2307A">
        <w:rPr>
          <w:sz w:val="28"/>
          <w:szCs w:val="28"/>
        </w:rPr>
        <w:t>s</w:t>
      </w:r>
      <w:r>
        <w:rPr>
          <w:sz w:val="28"/>
          <w:szCs w:val="28"/>
        </w:rPr>
        <w:t xml:space="preserve"> time as </w:t>
      </w:r>
      <w:r w:rsidR="002B0E7E">
        <w:rPr>
          <w:sz w:val="28"/>
          <w:szCs w:val="28"/>
        </w:rPr>
        <w:t xml:space="preserve">needs </w:t>
      </w:r>
      <w:r>
        <w:rPr>
          <w:sz w:val="28"/>
          <w:szCs w:val="28"/>
        </w:rPr>
        <w:t>counting</w:t>
      </w:r>
      <w:r w:rsidR="00C2307A">
        <w:rPr>
          <w:sz w:val="28"/>
          <w:szCs w:val="28"/>
        </w:rPr>
        <w:t xml:space="preserve"> </w:t>
      </w:r>
      <w:r>
        <w:rPr>
          <w:sz w:val="28"/>
          <w:szCs w:val="28"/>
        </w:rPr>
        <w:t xml:space="preserve">each product </w:t>
      </w:r>
      <w:r w:rsidR="00C2307A">
        <w:rPr>
          <w:sz w:val="28"/>
          <w:szCs w:val="28"/>
        </w:rPr>
        <w:t xml:space="preserve">manually, </w:t>
      </w:r>
      <w:r w:rsidR="002B0E7E">
        <w:rPr>
          <w:sz w:val="28"/>
          <w:szCs w:val="28"/>
        </w:rPr>
        <w:t xml:space="preserve">and this can be done only in the working hours. Not list, to implement this solution management need to create a list of products with shelf life that needs to be counted on daily basis. </w:t>
      </w:r>
    </w:p>
    <w:p w14:paraId="4FAABEBB" w14:textId="77777777" w:rsidR="002B0E7E" w:rsidRDefault="002B0E7E" w:rsidP="00F27BA4">
      <w:pPr>
        <w:pStyle w:val="ListParagraph"/>
        <w:ind w:left="1080"/>
        <w:rPr>
          <w:sz w:val="28"/>
          <w:szCs w:val="28"/>
        </w:rPr>
      </w:pPr>
    </w:p>
    <w:p w14:paraId="5155A91B" w14:textId="5548D93C" w:rsidR="002B0E7E" w:rsidRDefault="00C2307A" w:rsidP="00F27BA4">
      <w:pPr>
        <w:pStyle w:val="ListParagraph"/>
        <w:ind w:left="1080"/>
        <w:rPr>
          <w:sz w:val="28"/>
          <w:szCs w:val="28"/>
        </w:rPr>
      </w:pPr>
      <w:r>
        <w:rPr>
          <w:sz w:val="28"/>
          <w:szCs w:val="28"/>
        </w:rPr>
        <w:t>The s</w:t>
      </w:r>
      <w:r w:rsidR="002B0E7E">
        <w:rPr>
          <w:sz w:val="28"/>
          <w:szCs w:val="28"/>
        </w:rPr>
        <w:t>econd solution is better because ordering less food for</w:t>
      </w:r>
      <w:r>
        <w:rPr>
          <w:sz w:val="28"/>
          <w:szCs w:val="28"/>
        </w:rPr>
        <w:t xml:space="preserve"> the</w:t>
      </w:r>
      <w:r w:rsidR="002B0E7E">
        <w:rPr>
          <w:sz w:val="28"/>
          <w:szCs w:val="28"/>
        </w:rPr>
        <w:t xml:space="preserve"> store with low income could increase </w:t>
      </w:r>
      <w:r>
        <w:rPr>
          <w:sz w:val="28"/>
          <w:szCs w:val="28"/>
        </w:rPr>
        <w:t xml:space="preserve">the </w:t>
      </w:r>
      <w:r w:rsidR="002B0E7E">
        <w:rPr>
          <w:sz w:val="28"/>
          <w:szCs w:val="28"/>
        </w:rPr>
        <w:t>budget and so more hours for st</w:t>
      </w:r>
      <w:r>
        <w:rPr>
          <w:sz w:val="28"/>
          <w:szCs w:val="28"/>
        </w:rPr>
        <w:t>a</w:t>
      </w:r>
      <w:r w:rsidR="002B0E7E">
        <w:rPr>
          <w:sz w:val="28"/>
          <w:szCs w:val="28"/>
        </w:rPr>
        <w:t xml:space="preserve">ff. Furthermore, placing orders in </w:t>
      </w:r>
      <w:r>
        <w:rPr>
          <w:sz w:val="28"/>
          <w:szCs w:val="28"/>
        </w:rPr>
        <w:t xml:space="preserve">the </w:t>
      </w:r>
      <w:r w:rsidR="002B0E7E">
        <w:rPr>
          <w:sz w:val="28"/>
          <w:szCs w:val="28"/>
        </w:rPr>
        <w:t>evening when</w:t>
      </w:r>
      <w:r>
        <w:rPr>
          <w:sz w:val="28"/>
          <w:szCs w:val="28"/>
        </w:rPr>
        <w:t xml:space="preserve"> it</w:t>
      </w:r>
      <w:r w:rsidR="002B0E7E">
        <w:rPr>
          <w:sz w:val="28"/>
          <w:szCs w:val="28"/>
        </w:rPr>
        <w:t xml:space="preserve"> is less crowded could fix the problem of empty shelves and more salles. C</w:t>
      </w:r>
      <w:r>
        <w:rPr>
          <w:sz w:val="28"/>
          <w:szCs w:val="28"/>
        </w:rPr>
        <w:t>u</w:t>
      </w:r>
      <w:r w:rsidR="002B0E7E">
        <w:rPr>
          <w:sz w:val="28"/>
          <w:szCs w:val="28"/>
        </w:rPr>
        <w:t>st</w:t>
      </w:r>
      <w:r>
        <w:rPr>
          <w:sz w:val="28"/>
          <w:szCs w:val="28"/>
        </w:rPr>
        <w:t>o</w:t>
      </w:r>
      <w:r w:rsidR="002B0E7E">
        <w:rPr>
          <w:sz w:val="28"/>
          <w:szCs w:val="28"/>
        </w:rPr>
        <w:t xml:space="preserve">mer preferences and </w:t>
      </w:r>
      <w:r>
        <w:rPr>
          <w:sz w:val="28"/>
          <w:szCs w:val="28"/>
        </w:rPr>
        <w:t xml:space="preserve">a </w:t>
      </w:r>
      <w:r w:rsidR="002B0E7E">
        <w:rPr>
          <w:sz w:val="28"/>
          <w:szCs w:val="28"/>
        </w:rPr>
        <w:t>high budget without any resources can be reached this way.</w:t>
      </w:r>
    </w:p>
    <w:p w14:paraId="6A7ACBAE" w14:textId="03E4D1D1" w:rsidR="002B0E7E" w:rsidRDefault="002B0E7E" w:rsidP="00F27BA4">
      <w:pPr>
        <w:pStyle w:val="ListParagraph"/>
        <w:ind w:left="1080"/>
        <w:rPr>
          <w:sz w:val="28"/>
          <w:szCs w:val="28"/>
        </w:rPr>
      </w:pPr>
    </w:p>
    <w:p w14:paraId="7C51FF36" w14:textId="40D51204" w:rsidR="002B0E7E" w:rsidRDefault="00E67EBA" w:rsidP="008E1F3F">
      <w:pPr>
        <w:pStyle w:val="Heading1"/>
      </w:pPr>
      <w:bookmarkStart w:id="17" w:name="_Toc39061056"/>
      <w:r>
        <w:t>Slide 10 – Implementation plan</w:t>
      </w:r>
      <w:bookmarkEnd w:id="17"/>
      <w:r>
        <w:t xml:space="preserve"> </w:t>
      </w:r>
    </w:p>
    <w:p w14:paraId="492103F6" w14:textId="12A1CC69" w:rsidR="005C50FC" w:rsidRDefault="005C50FC" w:rsidP="00F27BA4">
      <w:pPr>
        <w:pStyle w:val="ListParagraph"/>
        <w:ind w:left="1080"/>
        <w:rPr>
          <w:sz w:val="28"/>
          <w:szCs w:val="28"/>
        </w:rPr>
      </w:pPr>
    </w:p>
    <w:p w14:paraId="35819DF2" w14:textId="20E3F7B8" w:rsidR="005C50FC" w:rsidRDefault="005C50FC" w:rsidP="00F27BA4">
      <w:pPr>
        <w:pStyle w:val="ListParagraph"/>
        <w:ind w:left="1080"/>
        <w:rPr>
          <w:sz w:val="28"/>
          <w:szCs w:val="28"/>
        </w:rPr>
      </w:pPr>
      <w:r w:rsidRPr="005C50FC">
        <w:rPr>
          <w:noProof/>
          <w:sz w:val="28"/>
          <w:szCs w:val="28"/>
        </w:rPr>
        <w:lastRenderedPageBreak/>
        <w:drawing>
          <wp:inline distT="0" distB="0" distL="0" distR="0" wp14:anchorId="390F0298" wp14:editId="12C85BFB">
            <wp:extent cx="5286375" cy="297358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95765" cy="2978868"/>
                    </a:xfrm>
                    <a:prstGeom prst="rect">
                      <a:avLst/>
                    </a:prstGeom>
                  </pic:spPr>
                </pic:pic>
              </a:graphicData>
            </a:graphic>
          </wp:inline>
        </w:drawing>
      </w:r>
      <w:r w:rsidRPr="005C50FC">
        <w:rPr>
          <w:sz w:val="28"/>
          <w:szCs w:val="28"/>
        </w:rPr>
        <w:t xml:space="preserve"> </w:t>
      </w:r>
      <w:r w:rsidRPr="005C50FC">
        <w:rPr>
          <w:noProof/>
          <w:sz w:val="28"/>
          <w:szCs w:val="28"/>
        </w:rPr>
        <w:drawing>
          <wp:anchor distT="0" distB="0" distL="114300" distR="114300" simplePos="0" relativeHeight="251658240" behindDoc="0" locked="0" layoutInCell="1" allowOverlap="1" wp14:anchorId="014F2D19" wp14:editId="2A19F4E7">
            <wp:simplePos x="0" y="0"/>
            <wp:positionH relativeFrom="column">
              <wp:posOffset>685800</wp:posOffset>
            </wp:positionH>
            <wp:positionV relativeFrom="paragraph">
              <wp:posOffset>-7491730</wp:posOffset>
            </wp:positionV>
            <wp:extent cx="5238750" cy="2946400"/>
            <wp:effectExtent l="0" t="0" r="0" b="63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38750" cy="2946400"/>
                    </a:xfrm>
                    <a:prstGeom prst="rect">
                      <a:avLst/>
                    </a:prstGeom>
                  </pic:spPr>
                </pic:pic>
              </a:graphicData>
            </a:graphic>
          </wp:anchor>
        </w:drawing>
      </w:r>
    </w:p>
    <w:p w14:paraId="68111F81" w14:textId="77777777" w:rsidR="004305B4" w:rsidRDefault="004305B4" w:rsidP="00F27BA4">
      <w:pPr>
        <w:pStyle w:val="ListParagraph"/>
        <w:ind w:left="1080"/>
        <w:rPr>
          <w:sz w:val="28"/>
          <w:szCs w:val="28"/>
        </w:rPr>
      </w:pPr>
    </w:p>
    <w:p w14:paraId="76269D7D" w14:textId="77777777" w:rsidR="00061DEA" w:rsidRDefault="00061DEA" w:rsidP="00F27BA4">
      <w:pPr>
        <w:pStyle w:val="ListParagraph"/>
        <w:ind w:left="1080"/>
        <w:rPr>
          <w:sz w:val="28"/>
          <w:szCs w:val="28"/>
        </w:rPr>
      </w:pPr>
    </w:p>
    <w:p w14:paraId="44F261D3" w14:textId="77397756" w:rsidR="00061DEA" w:rsidRDefault="004C5063" w:rsidP="00F27BA4">
      <w:pPr>
        <w:pStyle w:val="ListParagraph"/>
        <w:ind w:left="1080"/>
        <w:rPr>
          <w:sz w:val="28"/>
          <w:szCs w:val="28"/>
        </w:rPr>
      </w:pPr>
      <w:r>
        <w:rPr>
          <w:sz w:val="28"/>
          <w:szCs w:val="28"/>
        </w:rPr>
        <w:t>Slide 10 – Speaker Notes</w:t>
      </w:r>
    </w:p>
    <w:p w14:paraId="72A40C89" w14:textId="1A81CBFF" w:rsidR="004C5063" w:rsidRDefault="004C5063" w:rsidP="00F27BA4">
      <w:pPr>
        <w:pStyle w:val="ListParagraph"/>
        <w:ind w:left="1080"/>
        <w:rPr>
          <w:sz w:val="28"/>
          <w:szCs w:val="28"/>
        </w:rPr>
      </w:pPr>
    </w:p>
    <w:p w14:paraId="007BC298" w14:textId="357ADCEF" w:rsidR="004C5063" w:rsidRDefault="004C5063" w:rsidP="00F27BA4">
      <w:pPr>
        <w:pStyle w:val="ListParagraph"/>
        <w:ind w:left="1080"/>
        <w:rPr>
          <w:sz w:val="28"/>
          <w:szCs w:val="28"/>
        </w:rPr>
      </w:pPr>
      <w:bookmarkStart w:id="18" w:name="_Toc39061057"/>
      <w:r w:rsidRPr="00733489">
        <w:rPr>
          <w:rStyle w:val="Heading2Char"/>
        </w:rPr>
        <w:t>Gantt chart</w:t>
      </w:r>
      <w:bookmarkEnd w:id="18"/>
      <w:r>
        <w:rPr>
          <w:sz w:val="28"/>
          <w:szCs w:val="28"/>
        </w:rPr>
        <w:t>:</w:t>
      </w:r>
    </w:p>
    <w:p w14:paraId="457A8BA6" w14:textId="270E3ED1" w:rsidR="00E16AF2" w:rsidRPr="00E16AF2" w:rsidRDefault="00E16AF2" w:rsidP="00F27BA4">
      <w:pPr>
        <w:pStyle w:val="ListParagraph"/>
        <w:ind w:left="1080"/>
        <w:rPr>
          <w:i/>
          <w:iCs/>
          <w:sz w:val="28"/>
          <w:szCs w:val="28"/>
        </w:rPr>
      </w:pPr>
      <w:r>
        <w:rPr>
          <w:i/>
          <w:iCs/>
          <w:sz w:val="28"/>
          <w:szCs w:val="28"/>
        </w:rPr>
        <w:t>(fig. 3)</w:t>
      </w:r>
    </w:p>
    <w:p w14:paraId="3A1C8E7E" w14:textId="2239F833" w:rsidR="00162B09" w:rsidRPr="00162B09" w:rsidRDefault="00162B09" w:rsidP="00162B09">
      <w:pPr>
        <w:spacing w:before="0" w:line="240" w:lineRule="auto"/>
        <w:rPr>
          <w:rFonts w:ascii="Times New Roman" w:eastAsia="Times New Roman" w:hAnsi="Times New Roman" w:cs="Times New Roman"/>
          <w:sz w:val="24"/>
          <w:szCs w:val="24"/>
          <w:lang w:val="en-GB" w:eastAsia="en-GB"/>
        </w:rPr>
      </w:pPr>
      <w:r w:rsidRPr="00162B09">
        <w:rPr>
          <w:rFonts w:ascii="Times New Roman" w:eastAsia="Times New Roman" w:hAnsi="Times New Roman" w:cs="Times New Roman"/>
          <w:noProof/>
          <w:sz w:val="24"/>
          <w:szCs w:val="24"/>
          <w:lang w:val="en-GB" w:eastAsia="en-GB"/>
        </w:rPr>
        <w:drawing>
          <wp:inline distT="0" distB="0" distL="0" distR="0" wp14:anchorId="2D8B9707" wp14:editId="6EAEC1D9">
            <wp:extent cx="6203938" cy="285750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37100" cy="2872774"/>
                    </a:xfrm>
                    <a:prstGeom prst="rect">
                      <a:avLst/>
                    </a:prstGeom>
                    <a:noFill/>
                    <a:ln>
                      <a:noFill/>
                    </a:ln>
                  </pic:spPr>
                </pic:pic>
              </a:graphicData>
            </a:graphic>
          </wp:inline>
        </w:drawing>
      </w:r>
    </w:p>
    <w:p w14:paraId="330F5BE3" w14:textId="6F44DB3E" w:rsidR="00ED6016" w:rsidRPr="00162B09" w:rsidRDefault="00ED6016" w:rsidP="00162B09">
      <w:pPr>
        <w:rPr>
          <w:sz w:val="28"/>
          <w:szCs w:val="28"/>
        </w:rPr>
      </w:pPr>
    </w:p>
    <w:p w14:paraId="3F9BDA2D" w14:textId="55985266" w:rsidR="00ED6016" w:rsidRDefault="004C5063" w:rsidP="00B15AD2">
      <w:pPr>
        <w:pStyle w:val="ListParagraph"/>
        <w:rPr>
          <w:sz w:val="28"/>
          <w:szCs w:val="28"/>
        </w:rPr>
      </w:pPr>
      <w:r>
        <w:rPr>
          <w:sz w:val="28"/>
          <w:szCs w:val="28"/>
        </w:rPr>
        <w:lastRenderedPageBreak/>
        <w:t xml:space="preserve">According to the Project Planner, the plan that will reduce the waste will be implemented </w:t>
      </w:r>
      <w:r w:rsidR="00C2307A">
        <w:rPr>
          <w:sz w:val="28"/>
          <w:szCs w:val="28"/>
        </w:rPr>
        <w:t xml:space="preserve">on </w:t>
      </w:r>
      <w:r>
        <w:rPr>
          <w:sz w:val="28"/>
          <w:szCs w:val="28"/>
        </w:rPr>
        <w:t xml:space="preserve">the first day of the new month. </w:t>
      </w:r>
    </w:p>
    <w:p w14:paraId="2F84C8BB" w14:textId="145D1435" w:rsidR="004C5063" w:rsidRDefault="004C5063" w:rsidP="00B15AD2">
      <w:pPr>
        <w:pStyle w:val="ListParagraph"/>
        <w:rPr>
          <w:sz w:val="28"/>
          <w:szCs w:val="28"/>
        </w:rPr>
      </w:pPr>
      <w:r>
        <w:rPr>
          <w:sz w:val="28"/>
          <w:szCs w:val="28"/>
        </w:rPr>
        <w:t xml:space="preserve">This plan will be represented and discussed by all managers and passed to </w:t>
      </w:r>
      <w:r w:rsidR="00C2307A">
        <w:rPr>
          <w:sz w:val="28"/>
          <w:szCs w:val="28"/>
        </w:rPr>
        <w:t xml:space="preserve">the </w:t>
      </w:r>
      <w:r>
        <w:rPr>
          <w:sz w:val="28"/>
          <w:szCs w:val="28"/>
        </w:rPr>
        <w:t>Area Manager. Area Manager will agree with the planner</w:t>
      </w:r>
      <w:r w:rsidR="00C2307A">
        <w:rPr>
          <w:sz w:val="28"/>
          <w:szCs w:val="28"/>
        </w:rPr>
        <w:t>,</w:t>
      </w:r>
      <w:r>
        <w:rPr>
          <w:sz w:val="28"/>
          <w:szCs w:val="28"/>
        </w:rPr>
        <w:t xml:space="preserve"> and then every Manager will introduce the plan to the team. Assistant Manager will have </w:t>
      </w:r>
      <w:r w:rsidR="00620C50">
        <w:rPr>
          <w:sz w:val="28"/>
          <w:szCs w:val="28"/>
        </w:rPr>
        <w:t xml:space="preserve">the </w:t>
      </w:r>
      <w:r>
        <w:rPr>
          <w:sz w:val="28"/>
          <w:szCs w:val="28"/>
        </w:rPr>
        <w:t xml:space="preserve">most </w:t>
      </w:r>
      <w:r w:rsidR="00620C50">
        <w:rPr>
          <w:sz w:val="28"/>
          <w:szCs w:val="28"/>
        </w:rPr>
        <w:t>crucial</w:t>
      </w:r>
      <w:r>
        <w:rPr>
          <w:sz w:val="28"/>
          <w:szCs w:val="28"/>
        </w:rPr>
        <w:t xml:space="preserve"> task: analyzing the data and report changes for 30 days. </w:t>
      </w:r>
    </w:p>
    <w:p w14:paraId="2A09A8AF" w14:textId="2C8FE2B2" w:rsidR="004C5063" w:rsidRDefault="004C5063" w:rsidP="00B15AD2">
      <w:pPr>
        <w:pStyle w:val="ListParagraph"/>
        <w:rPr>
          <w:sz w:val="28"/>
          <w:szCs w:val="28"/>
        </w:rPr>
      </w:pPr>
      <w:r>
        <w:rPr>
          <w:sz w:val="28"/>
          <w:szCs w:val="28"/>
        </w:rPr>
        <w:t xml:space="preserve">Barista Maestros will be trained to count the stock every evening and place orders twice per week. </w:t>
      </w:r>
    </w:p>
    <w:p w14:paraId="26F8920B" w14:textId="1E2CC8DB" w:rsidR="004C5063" w:rsidRDefault="004C5063" w:rsidP="00B15AD2">
      <w:pPr>
        <w:pStyle w:val="ListParagraph"/>
        <w:rPr>
          <w:sz w:val="28"/>
          <w:szCs w:val="28"/>
        </w:rPr>
      </w:pPr>
      <w:r>
        <w:rPr>
          <w:sz w:val="28"/>
          <w:szCs w:val="28"/>
        </w:rPr>
        <w:t xml:space="preserve">Stock counting will be produced by the Assistant Manager and Barista Maestro that are on the shift every week. </w:t>
      </w:r>
      <w:r w:rsidR="00620C50">
        <w:rPr>
          <w:sz w:val="28"/>
          <w:szCs w:val="28"/>
        </w:rPr>
        <w:t>It</w:t>
      </w:r>
      <w:r>
        <w:rPr>
          <w:sz w:val="28"/>
          <w:szCs w:val="28"/>
        </w:rPr>
        <w:t xml:space="preserve"> will help maintain numbers, reduce the placed orders. </w:t>
      </w:r>
    </w:p>
    <w:p w14:paraId="53E72579" w14:textId="35380244" w:rsidR="00940E8E" w:rsidRPr="00B15AD2" w:rsidRDefault="00940E8E" w:rsidP="00B15AD2">
      <w:pPr>
        <w:pStyle w:val="ListParagraph"/>
        <w:rPr>
          <w:sz w:val="28"/>
          <w:szCs w:val="28"/>
        </w:rPr>
      </w:pPr>
      <w:r>
        <w:rPr>
          <w:sz w:val="28"/>
          <w:szCs w:val="28"/>
        </w:rPr>
        <w:t xml:space="preserve">However, at the end of period of 30 days, the results will be analyzed and reviewed. </w:t>
      </w:r>
    </w:p>
    <w:p w14:paraId="5FADECE0" w14:textId="7F1692AA" w:rsidR="00B15AD2" w:rsidRDefault="00940E8E" w:rsidP="0033569D">
      <w:pPr>
        <w:pStyle w:val="ListParagraph"/>
        <w:rPr>
          <w:sz w:val="28"/>
          <w:szCs w:val="28"/>
        </w:rPr>
      </w:pPr>
      <w:r>
        <w:rPr>
          <w:sz w:val="28"/>
          <w:szCs w:val="28"/>
        </w:rPr>
        <w:t xml:space="preserve"> </w:t>
      </w:r>
    </w:p>
    <w:p w14:paraId="65075C73" w14:textId="10D9D44F" w:rsidR="00940E8E" w:rsidRDefault="00940E8E" w:rsidP="008E1F3F">
      <w:pPr>
        <w:pStyle w:val="Heading1"/>
      </w:pPr>
      <w:bookmarkStart w:id="19" w:name="_Toc39061058"/>
      <w:r>
        <w:t>Slide 11 – Communication Plan</w:t>
      </w:r>
      <w:bookmarkEnd w:id="19"/>
      <w:r>
        <w:t xml:space="preserve"> </w:t>
      </w:r>
    </w:p>
    <w:p w14:paraId="0FB289D5" w14:textId="4F5E6D85" w:rsidR="00940E8E" w:rsidRDefault="00940E8E" w:rsidP="0033569D">
      <w:pPr>
        <w:pStyle w:val="ListParagraph"/>
        <w:rPr>
          <w:sz w:val="28"/>
          <w:szCs w:val="28"/>
        </w:rPr>
      </w:pPr>
    </w:p>
    <w:p w14:paraId="749C698B" w14:textId="4604FF0C" w:rsidR="00940E8E" w:rsidRPr="0033569D" w:rsidRDefault="00940E8E" w:rsidP="0033569D">
      <w:pPr>
        <w:pStyle w:val="ListParagraph"/>
        <w:rPr>
          <w:sz w:val="28"/>
          <w:szCs w:val="28"/>
        </w:rPr>
      </w:pPr>
      <w:r w:rsidRPr="00940E8E">
        <w:rPr>
          <w:noProof/>
          <w:sz w:val="28"/>
          <w:szCs w:val="28"/>
        </w:rPr>
        <w:drawing>
          <wp:inline distT="0" distB="0" distL="0" distR="0" wp14:anchorId="48B93FAF" wp14:editId="1F8F868F">
            <wp:extent cx="5619750" cy="3161109"/>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41706" cy="3173459"/>
                    </a:xfrm>
                    <a:prstGeom prst="rect">
                      <a:avLst/>
                    </a:prstGeom>
                  </pic:spPr>
                </pic:pic>
              </a:graphicData>
            </a:graphic>
          </wp:inline>
        </w:drawing>
      </w:r>
    </w:p>
    <w:p w14:paraId="35B0B070" w14:textId="067BDCBB" w:rsidR="00DB2F65" w:rsidRDefault="00940E8E" w:rsidP="00DB2F65">
      <w:pPr>
        <w:pStyle w:val="ListParagraph"/>
        <w:rPr>
          <w:sz w:val="28"/>
          <w:szCs w:val="28"/>
        </w:rPr>
      </w:pPr>
      <w:r>
        <w:rPr>
          <w:sz w:val="28"/>
          <w:szCs w:val="28"/>
        </w:rPr>
        <w:lastRenderedPageBreak/>
        <w:t>Slide 11 – Speaker notes</w:t>
      </w:r>
    </w:p>
    <w:p w14:paraId="58CFB25F" w14:textId="32FAC872" w:rsidR="00B739FA" w:rsidRDefault="00B739FA" w:rsidP="00DB2F65">
      <w:pPr>
        <w:pStyle w:val="ListParagraph"/>
        <w:rPr>
          <w:sz w:val="28"/>
          <w:szCs w:val="28"/>
        </w:rPr>
      </w:pPr>
    </w:p>
    <w:p w14:paraId="59E88066" w14:textId="2C1C33DC" w:rsidR="00B739FA" w:rsidRPr="00E16AF2" w:rsidRDefault="00B739FA" w:rsidP="00DB2F65">
      <w:pPr>
        <w:pStyle w:val="ListParagraph"/>
        <w:rPr>
          <w:i/>
          <w:iCs/>
          <w:sz w:val="28"/>
          <w:szCs w:val="28"/>
        </w:rPr>
      </w:pPr>
      <w:bookmarkStart w:id="20" w:name="_Toc39061059"/>
      <w:r w:rsidRPr="00733489">
        <w:rPr>
          <w:rStyle w:val="Heading2Char"/>
        </w:rPr>
        <w:t>Communication Plan</w:t>
      </w:r>
      <w:bookmarkEnd w:id="20"/>
      <w:r>
        <w:rPr>
          <w:sz w:val="28"/>
          <w:szCs w:val="28"/>
        </w:rPr>
        <w:t xml:space="preserve"> is represented in </w:t>
      </w:r>
      <w:r w:rsidR="00E16AF2">
        <w:rPr>
          <w:i/>
          <w:iCs/>
          <w:sz w:val="28"/>
          <w:szCs w:val="28"/>
        </w:rPr>
        <w:t>(fig. 4)</w:t>
      </w:r>
    </w:p>
    <w:p w14:paraId="2F83BC0A" w14:textId="6BD19AD4" w:rsidR="00940E8E" w:rsidRDefault="00940E8E" w:rsidP="00DB2F65">
      <w:pPr>
        <w:pStyle w:val="ListParagraph"/>
        <w:rPr>
          <w:sz w:val="28"/>
          <w:szCs w:val="28"/>
        </w:rPr>
      </w:pPr>
    </w:p>
    <w:tbl>
      <w:tblPr>
        <w:tblStyle w:val="TableGrid"/>
        <w:tblW w:w="9046" w:type="dxa"/>
        <w:tblInd w:w="714" w:type="dxa"/>
        <w:tblLook w:val="04A0" w:firstRow="1" w:lastRow="0" w:firstColumn="1" w:lastColumn="0" w:noHBand="0" w:noVBand="1"/>
      </w:tblPr>
      <w:tblGrid>
        <w:gridCol w:w="2021"/>
        <w:gridCol w:w="1492"/>
        <w:gridCol w:w="1958"/>
        <w:gridCol w:w="2021"/>
        <w:gridCol w:w="1616"/>
      </w:tblGrid>
      <w:tr w:rsidR="00E16AF2" w14:paraId="7519725B" w14:textId="77777777" w:rsidTr="00E16AF2">
        <w:trPr>
          <w:trHeight w:val="583"/>
        </w:trPr>
        <w:tc>
          <w:tcPr>
            <w:tcW w:w="2007" w:type="dxa"/>
          </w:tcPr>
          <w:p w14:paraId="7C628F45" w14:textId="5F0E40F4" w:rsidR="00B739FA" w:rsidRPr="00B739FA" w:rsidRDefault="00B739FA" w:rsidP="00B739FA">
            <w:pPr>
              <w:pStyle w:val="ListParagraph"/>
              <w:ind w:left="0"/>
              <w:jc w:val="center"/>
              <w:rPr>
                <w:b/>
                <w:bCs/>
                <w:color w:val="FF0000"/>
                <w:sz w:val="28"/>
                <w:szCs w:val="28"/>
                <w:u w:val="single"/>
              </w:rPr>
            </w:pPr>
            <w:r w:rsidRPr="00B739FA">
              <w:rPr>
                <w:b/>
                <w:bCs/>
                <w:color w:val="FF0000"/>
                <w:sz w:val="28"/>
                <w:szCs w:val="28"/>
                <w:u w:val="single"/>
              </w:rPr>
              <w:t>Description</w:t>
            </w:r>
          </w:p>
        </w:tc>
        <w:tc>
          <w:tcPr>
            <w:tcW w:w="1482" w:type="dxa"/>
          </w:tcPr>
          <w:p w14:paraId="6C1F4D90" w14:textId="7395458F" w:rsidR="00B739FA" w:rsidRPr="00B739FA" w:rsidRDefault="00B739FA" w:rsidP="00B739FA">
            <w:pPr>
              <w:pStyle w:val="ListParagraph"/>
              <w:ind w:left="0"/>
              <w:jc w:val="center"/>
              <w:rPr>
                <w:b/>
                <w:bCs/>
                <w:color w:val="FF0000"/>
                <w:sz w:val="28"/>
                <w:szCs w:val="28"/>
                <w:u w:val="single"/>
              </w:rPr>
            </w:pPr>
            <w:r w:rsidRPr="00B739FA">
              <w:rPr>
                <w:b/>
                <w:bCs/>
                <w:color w:val="FF0000"/>
                <w:sz w:val="28"/>
                <w:szCs w:val="28"/>
                <w:u w:val="single"/>
              </w:rPr>
              <w:t>Frequency</w:t>
            </w:r>
          </w:p>
        </w:tc>
        <w:tc>
          <w:tcPr>
            <w:tcW w:w="1945" w:type="dxa"/>
          </w:tcPr>
          <w:p w14:paraId="07EF8520" w14:textId="409A6620" w:rsidR="00B739FA" w:rsidRPr="00B739FA" w:rsidRDefault="00B739FA" w:rsidP="00B739FA">
            <w:pPr>
              <w:pStyle w:val="ListParagraph"/>
              <w:ind w:left="0"/>
              <w:jc w:val="center"/>
              <w:rPr>
                <w:b/>
                <w:bCs/>
                <w:color w:val="FF0000"/>
                <w:sz w:val="28"/>
                <w:szCs w:val="28"/>
                <w:u w:val="single"/>
              </w:rPr>
            </w:pPr>
            <w:r w:rsidRPr="00B739FA">
              <w:rPr>
                <w:b/>
                <w:bCs/>
                <w:color w:val="FF0000"/>
                <w:sz w:val="28"/>
                <w:szCs w:val="28"/>
                <w:u w:val="single"/>
              </w:rPr>
              <w:t>Method</w:t>
            </w:r>
          </w:p>
        </w:tc>
        <w:tc>
          <w:tcPr>
            <w:tcW w:w="2007" w:type="dxa"/>
          </w:tcPr>
          <w:p w14:paraId="0AD2E130" w14:textId="7E4CB81B" w:rsidR="00B739FA" w:rsidRPr="00B739FA" w:rsidRDefault="00B739FA" w:rsidP="00B739FA">
            <w:pPr>
              <w:pStyle w:val="ListParagraph"/>
              <w:ind w:left="0"/>
              <w:jc w:val="center"/>
              <w:rPr>
                <w:b/>
                <w:bCs/>
                <w:color w:val="FF0000"/>
                <w:sz w:val="28"/>
                <w:szCs w:val="28"/>
                <w:u w:val="single"/>
              </w:rPr>
            </w:pPr>
            <w:r w:rsidRPr="00B739FA">
              <w:rPr>
                <w:b/>
                <w:bCs/>
                <w:color w:val="FF0000"/>
                <w:sz w:val="28"/>
                <w:szCs w:val="28"/>
                <w:u w:val="single"/>
              </w:rPr>
              <w:t>Audience</w:t>
            </w:r>
          </w:p>
        </w:tc>
        <w:tc>
          <w:tcPr>
            <w:tcW w:w="1605" w:type="dxa"/>
          </w:tcPr>
          <w:p w14:paraId="5715A9A1" w14:textId="603FE5E2" w:rsidR="00B739FA" w:rsidRPr="00B739FA" w:rsidRDefault="00B739FA" w:rsidP="00B739FA">
            <w:pPr>
              <w:pStyle w:val="ListParagraph"/>
              <w:ind w:left="0"/>
              <w:jc w:val="center"/>
              <w:rPr>
                <w:b/>
                <w:bCs/>
                <w:color w:val="FF0000"/>
                <w:sz w:val="28"/>
                <w:szCs w:val="28"/>
                <w:u w:val="single"/>
              </w:rPr>
            </w:pPr>
            <w:r w:rsidRPr="00B739FA">
              <w:rPr>
                <w:b/>
                <w:bCs/>
                <w:color w:val="FF0000"/>
                <w:sz w:val="28"/>
                <w:szCs w:val="28"/>
                <w:u w:val="single"/>
              </w:rPr>
              <w:t>Owner</w:t>
            </w:r>
          </w:p>
        </w:tc>
      </w:tr>
      <w:tr w:rsidR="00E16AF2" w14:paraId="51488EF5" w14:textId="77777777" w:rsidTr="00E16AF2">
        <w:trPr>
          <w:trHeight w:val="677"/>
        </w:trPr>
        <w:tc>
          <w:tcPr>
            <w:tcW w:w="2007" w:type="dxa"/>
          </w:tcPr>
          <w:p w14:paraId="6C450A56" w14:textId="279443AC" w:rsidR="00B739FA" w:rsidRPr="00B739FA" w:rsidRDefault="00B739FA" w:rsidP="00B739FA">
            <w:pPr>
              <w:pStyle w:val="ListParagraph"/>
              <w:ind w:left="0"/>
              <w:jc w:val="center"/>
              <w:rPr>
                <w:color w:val="0070C0"/>
                <w:sz w:val="28"/>
                <w:szCs w:val="28"/>
              </w:rPr>
            </w:pPr>
            <w:r>
              <w:rPr>
                <w:color w:val="0070C0"/>
                <w:sz w:val="28"/>
                <w:szCs w:val="28"/>
              </w:rPr>
              <w:t>Name of the Communication</w:t>
            </w:r>
          </w:p>
        </w:tc>
        <w:tc>
          <w:tcPr>
            <w:tcW w:w="1482" w:type="dxa"/>
          </w:tcPr>
          <w:p w14:paraId="2FAA7A0F" w14:textId="0E62F588" w:rsidR="00B739FA" w:rsidRDefault="00B739FA" w:rsidP="00B739FA">
            <w:pPr>
              <w:pStyle w:val="ListParagraph"/>
              <w:ind w:left="0"/>
              <w:jc w:val="center"/>
              <w:rPr>
                <w:sz w:val="28"/>
                <w:szCs w:val="28"/>
              </w:rPr>
            </w:pPr>
            <w:r w:rsidRPr="00B739FA">
              <w:rPr>
                <w:color w:val="0070C0"/>
                <w:sz w:val="28"/>
                <w:szCs w:val="28"/>
              </w:rPr>
              <w:t>How often it will happen</w:t>
            </w:r>
          </w:p>
        </w:tc>
        <w:tc>
          <w:tcPr>
            <w:tcW w:w="1945" w:type="dxa"/>
          </w:tcPr>
          <w:p w14:paraId="3A194BD2" w14:textId="05722180" w:rsidR="00B739FA" w:rsidRPr="00B739FA" w:rsidRDefault="00B739FA" w:rsidP="00B739FA">
            <w:pPr>
              <w:pStyle w:val="ListParagraph"/>
              <w:ind w:left="0"/>
              <w:jc w:val="center"/>
              <w:rPr>
                <w:color w:val="0070C0"/>
                <w:sz w:val="28"/>
                <w:szCs w:val="28"/>
              </w:rPr>
            </w:pPr>
            <w:r w:rsidRPr="00B739FA">
              <w:rPr>
                <w:color w:val="0070C0"/>
                <w:sz w:val="28"/>
                <w:szCs w:val="28"/>
              </w:rPr>
              <w:t>Method of communication</w:t>
            </w:r>
          </w:p>
        </w:tc>
        <w:tc>
          <w:tcPr>
            <w:tcW w:w="2007" w:type="dxa"/>
          </w:tcPr>
          <w:p w14:paraId="777E7DDE" w14:textId="2900FE6A" w:rsidR="00B739FA" w:rsidRPr="00B739FA" w:rsidRDefault="00B739FA" w:rsidP="00B739FA">
            <w:pPr>
              <w:pStyle w:val="ListParagraph"/>
              <w:ind w:left="0"/>
              <w:jc w:val="center"/>
              <w:rPr>
                <w:color w:val="0070C0"/>
                <w:sz w:val="28"/>
                <w:szCs w:val="28"/>
              </w:rPr>
            </w:pPr>
            <w:r w:rsidRPr="00B739FA">
              <w:rPr>
                <w:color w:val="0070C0"/>
                <w:sz w:val="28"/>
                <w:szCs w:val="28"/>
              </w:rPr>
              <w:t>Who will receive the Communication</w:t>
            </w:r>
          </w:p>
        </w:tc>
        <w:tc>
          <w:tcPr>
            <w:tcW w:w="1605" w:type="dxa"/>
          </w:tcPr>
          <w:p w14:paraId="4AAFB1E6" w14:textId="6BB2FFB0" w:rsidR="00B739FA" w:rsidRPr="00B739FA" w:rsidRDefault="00B739FA" w:rsidP="00B739FA">
            <w:pPr>
              <w:pStyle w:val="ListParagraph"/>
              <w:ind w:left="0"/>
              <w:jc w:val="center"/>
              <w:rPr>
                <w:color w:val="0070C0"/>
                <w:sz w:val="28"/>
                <w:szCs w:val="28"/>
              </w:rPr>
            </w:pPr>
            <w:r w:rsidRPr="00B739FA">
              <w:rPr>
                <w:color w:val="0070C0"/>
                <w:sz w:val="28"/>
                <w:szCs w:val="28"/>
              </w:rPr>
              <w:t>Who is responsible</w:t>
            </w:r>
          </w:p>
        </w:tc>
      </w:tr>
      <w:tr w:rsidR="00E16AF2" w14:paraId="5862F04A" w14:textId="77777777" w:rsidTr="00E16AF2">
        <w:trPr>
          <w:trHeight w:val="677"/>
        </w:trPr>
        <w:tc>
          <w:tcPr>
            <w:tcW w:w="2007" w:type="dxa"/>
          </w:tcPr>
          <w:p w14:paraId="67A13501" w14:textId="740A68FC" w:rsidR="00B739FA" w:rsidRPr="00591A7F" w:rsidRDefault="00591A7F" w:rsidP="00591A7F">
            <w:pPr>
              <w:pStyle w:val="ListParagraph"/>
              <w:ind w:left="0"/>
              <w:jc w:val="center"/>
              <w:rPr>
                <w:color w:val="872D4D" w:themeColor="accent1" w:themeShade="BF"/>
                <w:sz w:val="28"/>
                <w:szCs w:val="28"/>
              </w:rPr>
            </w:pPr>
            <w:r w:rsidRPr="00591A7F">
              <w:rPr>
                <w:color w:val="872D4D" w:themeColor="accent1" w:themeShade="BF"/>
                <w:sz w:val="28"/>
                <w:szCs w:val="28"/>
              </w:rPr>
              <w:t>Project Managers Meeting</w:t>
            </w:r>
          </w:p>
        </w:tc>
        <w:tc>
          <w:tcPr>
            <w:tcW w:w="1482" w:type="dxa"/>
          </w:tcPr>
          <w:p w14:paraId="2E7B45B3" w14:textId="56AC8AED"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Every two weeks</w:t>
            </w:r>
          </w:p>
        </w:tc>
        <w:tc>
          <w:tcPr>
            <w:tcW w:w="1945" w:type="dxa"/>
          </w:tcPr>
          <w:p w14:paraId="4A2DB1CD" w14:textId="345A7872"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Meeting</w:t>
            </w:r>
          </w:p>
        </w:tc>
        <w:tc>
          <w:tcPr>
            <w:tcW w:w="2007" w:type="dxa"/>
          </w:tcPr>
          <w:p w14:paraId="560AF424" w14:textId="0DCB78CC"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Managers</w:t>
            </w:r>
          </w:p>
        </w:tc>
        <w:tc>
          <w:tcPr>
            <w:tcW w:w="1605" w:type="dxa"/>
          </w:tcPr>
          <w:p w14:paraId="7D44EDC7" w14:textId="51E5D33F"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Project Manager</w:t>
            </w:r>
          </w:p>
        </w:tc>
      </w:tr>
      <w:tr w:rsidR="00E16AF2" w14:paraId="47648471" w14:textId="77777777" w:rsidTr="00E16AF2">
        <w:trPr>
          <w:trHeight w:val="709"/>
        </w:trPr>
        <w:tc>
          <w:tcPr>
            <w:tcW w:w="2007" w:type="dxa"/>
          </w:tcPr>
          <w:p w14:paraId="66A9309B" w14:textId="2A33C3EE" w:rsidR="00B739FA" w:rsidRPr="00591A7F" w:rsidRDefault="00591A7F" w:rsidP="00591A7F">
            <w:pPr>
              <w:pStyle w:val="ListParagraph"/>
              <w:ind w:left="0"/>
              <w:jc w:val="center"/>
              <w:rPr>
                <w:color w:val="872D4D" w:themeColor="accent1" w:themeShade="BF"/>
                <w:sz w:val="28"/>
                <w:szCs w:val="28"/>
              </w:rPr>
            </w:pPr>
            <w:r w:rsidRPr="00591A7F">
              <w:rPr>
                <w:color w:val="872D4D" w:themeColor="accent1" w:themeShade="BF"/>
                <w:sz w:val="28"/>
                <w:szCs w:val="28"/>
              </w:rPr>
              <w:t>Stakeholders Update</w:t>
            </w:r>
          </w:p>
        </w:tc>
        <w:tc>
          <w:tcPr>
            <w:tcW w:w="1482" w:type="dxa"/>
          </w:tcPr>
          <w:p w14:paraId="03BA8F77" w14:textId="78E5E702"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Monthly</w:t>
            </w:r>
          </w:p>
        </w:tc>
        <w:tc>
          <w:tcPr>
            <w:tcW w:w="1945" w:type="dxa"/>
          </w:tcPr>
          <w:p w14:paraId="271E83F3" w14:textId="26DC30BD"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Email newsletters</w:t>
            </w:r>
          </w:p>
        </w:tc>
        <w:tc>
          <w:tcPr>
            <w:tcW w:w="2007" w:type="dxa"/>
          </w:tcPr>
          <w:p w14:paraId="58B8D233" w14:textId="6846839F"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Stakeholders</w:t>
            </w:r>
          </w:p>
        </w:tc>
        <w:tc>
          <w:tcPr>
            <w:tcW w:w="1605" w:type="dxa"/>
          </w:tcPr>
          <w:p w14:paraId="4564CEF6" w14:textId="7434571B"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IT</w:t>
            </w:r>
          </w:p>
        </w:tc>
      </w:tr>
      <w:tr w:rsidR="00E16AF2" w14:paraId="2F6D105A" w14:textId="77777777" w:rsidTr="00E16AF2">
        <w:trPr>
          <w:trHeight w:val="677"/>
        </w:trPr>
        <w:tc>
          <w:tcPr>
            <w:tcW w:w="2007" w:type="dxa"/>
          </w:tcPr>
          <w:p w14:paraId="7639AB0E" w14:textId="4E6A8574" w:rsidR="00B739FA" w:rsidRPr="00591A7F" w:rsidRDefault="00591A7F" w:rsidP="00591A7F">
            <w:pPr>
              <w:pStyle w:val="ListParagraph"/>
              <w:ind w:left="0"/>
              <w:jc w:val="center"/>
              <w:rPr>
                <w:color w:val="872D4D" w:themeColor="accent1" w:themeShade="BF"/>
                <w:sz w:val="28"/>
                <w:szCs w:val="28"/>
              </w:rPr>
            </w:pPr>
            <w:r w:rsidRPr="00591A7F">
              <w:rPr>
                <w:color w:val="872D4D" w:themeColor="accent1" w:themeShade="BF"/>
                <w:sz w:val="28"/>
                <w:szCs w:val="28"/>
              </w:rPr>
              <w:t>Team members Meeting</w:t>
            </w:r>
          </w:p>
        </w:tc>
        <w:tc>
          <w:tcPr>
            <w:tcW w:w="1482" w:type="dxa"/>
          </w:tcPr>
          <w:p w14:paraId="1D642748" w14:textId="16FE99AD"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Every Sunday</w:t>
            </w:r>
          </w:p>
        </w:tc>
        <w:tc>
          <w:tcPr>
            <w:tcW w:w="1945" w:type="dxa"/>
          </w:tcPr>
          <w:p w14:paraId="2643BDEA" w14:textId="405A46DB"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Meeting</w:t>
            </w:r>
          </w:p>
        </w:tc>
        <w:tc>
          <w:tcPr>
            <w:tcW w:w="2007" w:type="dxa"/>
          </w:tcPr>
          <w:p w14:paraId="0FD97BCC" w14:textId="625D248F"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Team members</w:t>
            </w:r>
          </w:p>
        </w:tc>
        <w:tc>
          <w:tcPr>
            <w:tcW w:w="1605" w:type="dxa"/>
          </w:tcPr>
          <w:p w14:paraId="256F0705" w14:textId="475D79CE"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Assistant Manager</w:t>
            </w:r>
          </w:p>
        </w:tc>
      </w:tr>
      <w:tr w:rsidR="00E16AF2" w14:paraId="1B94B2CC" w14:textId="77777777" w:rsidTr="00E16AF2">
        <w:trPr>
          <w:trHeight w:val="645"/>
        </w:trPr>
        <w:tc>
          <w:tcPr>
            <w:tcW w:w="2007" w:type="dxa"/>
          </w:tcPr>
          <w:p w14:paraId="061915C1" w14:textId="678EA15C" w:rsidR="00B739FA" w:rsidRPr="00591A7F" w:rsidRDefault="00591A7F" w:rsidP="00591A7F">
            <w:pPr>
              <w:pStyle w:val="ListParagraph"/>
              <w:ind w:left="0"/>
              <w:jc w:val="center"/>
              <w:rPr>
                <w:color w:val="872D4D" w:themeColor="accent1" w:themeShade="BF"/>
                <w:sz w:val="28"/>
                <w:szCs w:val="28"/>
              </w:rPr>
            </w:pPr>
            <w:r w:rsidRPr="00591A7F">
              <w:rPr>
                <w:color w:val="872D4D" w:themeColor="accent1" w:themeShade="BF"/>
                <w:sz w:val="28"/>
                <w:szCs w:val="28"/>
              </w:rPr>
              <w:t>Contribution to newsletter department</w:t>
            </w:r>
          </w:p>
        </w:tc>
        <w:tc>
          <w:tcPr>
            <w:tcW w:w="1482" w:type="dxa"/>
          </w:tcPr>
          <w:p w14:paraId="0B64446A" w14:textId="2A507C75"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Quarterly</w:t>
            </w:r>
          </w:p>
        </w:tc>
        <w:tc>
          <w:tcPr>
            <w:tcW w:w="1945" w:type="dxa"/>
          </w:tcPr>
          <w:p w14:paraId="20A14BEF" w14:textId="6CC36DAB"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Section of newsletter</w:t>
            </w:r>
          </w:p>
        </w:tc>
        <w:tc>
          <w:tcPr>
            <w:tcW w:w="2007" w:type="dxa"/>
          </w:tcPr>
          <w:p w14:paraId="66EAD6DB" w14:textId="205318CF"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Wider development</w:t>
            </w:r>
          </w:p>
        </w:tc>
        <w:tc>
          <w:tcPr>
            <w:tcW w:w="1605" w:type="dxa"/>
          </w:tcPr>
          <w:p w14:paraId="5A4170E4" w14:textId="2EEB6F07" w:rsidR="00B739FA" w:rsidRPr="00E16AF2" w:rsidRDefault="00591A7F" w:rsidP="00591A7F">
            <w:pPr>
              <w:pStyle w:val="ListParagraph"/>
              <w:ind w:left="0"/>
              <w:jc w:val="center"/>
              <w:rPr>
                <w:color w:val="262626" w:themeColor="text1" w:themeTint="D9"/>
                <w:sz w:val="28"/>
                <w:szCs w:val="28"/>
              </w:rPr>
            </w:pPr>
            <w:r w:rsidRPr="00E16AF2">
              <w:rPr>
                <w:color w:val="262626" w:themeColor="text1" w:themeTint="D9"/>
                <w:sz w:val="28"/>
                <w:szCs w:val="28"/>
              </w:rPr>
              <w:t>Project manager deliver to newsletter organization</w:t>
            </w:r>
          </w:p>
        </w:tc>
      </w:tr>
    </w:tbl>
    <w:p w14:paraId="632DB6FE" w14:textId="50FE3B3D" w:rsidR="00940E8E" w:rsidRDefault="00940E8E" w:rsidP="00DB2F65">
      <w:pPr>
        <w:pStyle w:val="ListParagraph"/>
        <w:rPr>
          <w:sz w:val="28"/>
          <w:szCs w:val="28"/>
        </w:rPr>
      </w:pPr>
    </w:p>
    <w:p w14:paraId="44337577" w14:textId="2B1C0698" w:rsidR="00E16AF2" w:rsidRDefault="00E16AF2" w:rsidP="00DB2F65">
      <w:pPr>
        <w:pStyle w:val="ListParagraph"/>
        <w:rPr>
          <w:sz w:val="28"/>
          <w:szCs w:val="28"/>
        </w:rPr>
      </w:pPr>
      <w:r>
        <w:rPr>
          <w:sz w:val="28"/>
          <w:szCs w:val="28"/>
        </w:rPr>
        <w:t>The Communication plan will be d</w:t>
      </w:r>
      <w:r w:rsidR="00620C50">
        <w:rPr>
          <w:sz w:val="28"/>
          <w:szCs w:val="28"/>
        </w:rPr>
        <w:t>elivered</w:t>
      </w:r>
      <w:r>
        <w:rPr>
          <w:sz w:val="28"/>
          <w:szCs w:val="28"/>
        </w:rPr>
        <w:t xml:space="preserve"> to stakeholders. </w:t>
      </w:r>
    </w:p>
    <w:p w14:paraId="37F71174" w14:textId="42D75C78" w:rsidR="00E16AF2" w:rsidRDefault="00E16AF2" w:rsidP="00DB2F65">
      <w:pPr>
        <w:pStyle w:val="ListParagraph"/>
        <w:rPr>
          <w:sz w:val="28"/>
          <w:szCs w:val="28"/>
        </w:rPr>
      </w:pPr>
      <w:r>
        <w:rPr>
          <w:sz w:val="28"/>
          <w:szCs w:val="28"/>
        </w:rPr>
        <w:t xml:space="preserve">Managers will </w:t>
      </w:r>
      <w:r w:rsidR="00620C50">
        <w:rPr>
          <w:sz w:val="28"/>
          <w:szCs w:val="28"/>
        </w:rPr>
        <w:t>have</w:t>
      </w:r>
      <w:r>
        <w:rPr>
          <w:sz w:val="28"/>
          <w:szCs w:val="28"/>
        </w:rPr>
        <w:t xml:space="preserve"> meeting every two weeks</w:t>
      </w:r>
      <w:r w:rsidR="00620C50">
        <w:rPr>
          <w:sz w:val="28"/>
          <w:szCs w:val="28"/>
        </w:rPr>
        <w:t>,</w:t>
      </w:r>
      <w:r>
        <w:rPr>
          <w:sz w:val="28"/>
          <w:szCs w:val="28"/>
        </w:rPr>
        <w:t xml:space="preserve"> and the </w:t>
      </w:r>
      <w:r w:rsidR="00620C50">
        <w:rPr>
          <w:sz w:val="28"/>
          <w:szCs w:val="28"/>
        </w:rPr>
        <w:t>responsibility for</w:t>
      </w:r>
      <w:r>
        <w:rPr>
          <w:sz w:val="28"/>
          <w:szCs w:val="28"/>
        </w:rPr>
        <w:t xml:space="preserve"> this meeting is Project Manager.</w:t>
      </w:r>
    </w:p>
    <w:p w14:paraId="31566962" w14:textId="1181EE97" w:rsidR="00E16AF2" w:rsidRDefault="00E16AF2" w:rsidP="00DB2F65">
      <w:pPr>
        <w:pStyle w:val="ListParagraph"/>
        <w:rPr>
          <w:sz w:val="28"/>
          <w:szCs w:val="28"/>
        </w:rPr>
      </w:pPr>
      <w:r>
        <w:rPr>
          <w:sz w:val="28"/>
          <w:szCs w:val="28"/>
        </w:rPr>
        <w:t>Stakeholders will be updated monthly via Email newsletters</w:t>
      </w:r>
      <w:r w:rsidR="00620C50">
        <w:rPr>
          <w:sz w:val="28"/>
          <w:szCs w:val="28"/>
        </w:rPr>
        <w:t>,</w:t>
      </w:r>
      <w:r>
        <w:rPr>
          <w:sz w:val="28"/>
          <w:szCs w:val="28"/>
        </w:rPr>
        <w:t xml:space="preserve"> and responsible for this communication is IT services.</w:t>
      </w:r>
    </w:p>
    <w:p w14:paraId="0258E588" w14:textId="1EA59546" w:rsidR="00E16AF2" w:rsidRDefault="007F35C9" w:rsidP="00DB2F65">
      <w:pPr>
        <w:pStyle w:val="ListParagraph"/>
        <w:rPr>
          <w:sz w:val="28"/>
          <w:szCs w:val="28"/>
        </w:rPr>
      </w:pPr>
      <w:r>
        <w:rPr>
          <w:sz w:val="28"/>
          <w:szCs w:val="28"/>
        </w:rPr>
        <w:t>Team members will have meetings every Sunday, responsible for meetings is Assistant Manager or Manager.</w:t>
      </w:r>
    </w:p>
    <w:p w14:paraId="515C58F3" w14:textId="383349A9" w:rsidR="007F35C9" w:rsidRDefault="00620C50" w:rsidP="00DB2F65">
      <w:pPr>
        <w:pStyle w:val="ListParagraph"/>
        <w:rPr>
          <w:sz w:val="28"/>
          <w:szCs w:val="28"/>
        </w:rPr>
      </w:pPr>
      <w:r>
        <w:rPr>
          <w:sz w:val="28"/>
          <w:szCs w:val="28"/>
        </w:rPr>
        <w:t>The n</w:t>
      </w:r>
      <w:r w:rsidR="007F35C9">
        <w:rPr>
          <w:sz w:val="28"/>
          <w:szCs w:val="28"/>
        </w:rPr>
        <w:t>ewsletters department will be updated quarterly by Area Manager and directors.</w:t>
      </w:r>
    </w:p>
    <w:p w14:paraId="25D8F606" w14:textId="395A68B0" w:rsidR="007F35C9" w:rsidRDefault="007F35C9" w:rsidP="00DB2F65">
      <w:pPr>
        <w:pStyle w:val="ListParagraph"/>
        <w:rPr>
          <w:sz w:val="28"/>
          <w:szCs w:val="28"/>
        </w:rPr>
      </w:pPr>
    </w:p>
    <w:p w14:paraId="5C6F07FF" w14:textId="2A92963B" w:rsidR="00953BB8" w:rsidRDefault="00953BB8" w:rsidP="00DB2F65">
      <w:pPr>
        <w:pStyle w:val="ListParagraph"/>
        <w:rPr>
          <w:sz w:val="28"/>
          <w:szCs w:val="28"/>
        </w:rPr>
      </w:pPr>
    </w:p>
    <w:p w14:paraId="549A320B" w14:textId="146CB5B9" w:rsidR="00953BB8" w:rsidRDefault="00953BB8" w:rsidP="008E1F3F">
      <w:pPr>
        <w:pStyle w:val="Heading1"/>
      </w:pPr>
      <w:bookmarkStart w:id="21" w:name="_Toc39061060"/>
      <w:r>
        <w:lastRenderedPageBreak/>
        <w:t>Slide 12 – Monitoring and Review</w:t>
      </w:r>
      <w:bookmarkEnd w:id="21"/>
      <w:r>
        <w:t xml:space="preserve"> </w:t>
      </w:r>
    </w:p>
    <w:p w14:paraId="29844117" w14:textId="51C1E2C0" w:rsidR="00953BB8" w:rsidRDefault="00953BB8" w:rsidP="00DB2F65">
      <w:pPr>
        <w:pStyle w:val="ListParagraph"/>
        <w:rPr>
          <w:sz w:val="28"/>
          <w:szCs w:val="28"/>
        </w:rPr>
      </w:pPr>
    </w:p>
    <w:p w14:paraId="1624BFF6" w14:textId="4044017E" w:rsidR="00953BB8" w:rsidRDefault="00953BB8" w:rsidP="00DB2F65">
      <w:pPr>
        <w:pStyle w:val="ListParagraph"/>
        <w:rPr>
          <w:sz w:val="28"/>
          <w:szCs w:val="28"/>
        </w:rPr>
      </w:pPr>
      <w:r w:rsidRPr="00953BB8">
        <w:rPr>
          <w:noProof/>
          <w:sz w:val="28"/>
          <w:szCs w:val="28"/>
        </w:rPr>
        <w:drawing>
          <wp:inline distT="0" distB="0" distL="0" distR="0" wp14:anchorId="56100220" wp14:editId="4376D130">
            <wp:extent cx="5181600" cy="29146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91999" cy="2920499"/>
                    </a:xfrm>
                    <a:prstGeom prst="rect">
                      <a:avLst/>
                    </a:prstGeom>
                  </pic:spPr>
                </pic:pic>
              </a:graphicData>
            </a:graphic>
          </wp:inline>
        </w:drawing>
      </w:r>
    </w:p>
    <w:p w14:paraId="0BFA1D90" w14:textId="5701183A" w:rsidR="00953BB8" w:rsidRDefault="00953BB8" w:rsidP="00DB2F65">
      <w:pPr>
        <w:pStyle w:val="ListParagraph"/>
        <w:rPr>
          <w:sz w:val="28"/>
          <w:szCs w:val="28"/>
        </w:rPr>
      </w:pPr>
    </w:p>
    <w:p w14:paraId="600B4A40" w14:textId="7FC60C89" w:rsidR="00953BB8" w:rsidRDefault="00953BB8" w:rsidP="00DB2F65">
      <w:pPr>
        <w:pStyle w:val="ListParagraph"/>
        <w:rPr>
          <w:sz w:val="28"/>
          <w:szCs w:val="28"/>
        </w:rPr>
      </w:pPr>
      <w:r>
        <w:rPr>
          <w:sz w:val="28"/>
          <w:szCs w:val="28"/>
        </w:rPr>
        <w:t xml:space="preserve">Slide 12 – Speaker notes </w:t>
      </w:r>
    </w:p>
    <w:p w14:paraId="6BDBDA9A" w14:textId="78346BDC" w:rsidR="00953BB8" w:rsidRDefault="00953BB8" w:rsidP="00DB2F65">
      <w:pPr>
        <w:pStyle w:val="ListParagraph"/>
        <w:rPr>
          <w:sz w:val="28"/>
          <w:szCs w:val="28"/>
        </w:rPr>
      </w:pPr>
      <w:r>
        <w:rPr>
          <w:sz w:val="28"/>
          <w:szCs w:val="28"/>
        </w:rPr>
        <w:t xml:space="preserve"> </w:t>
      </w:r>
    </w:p>
    <w:p w14:paraId="0E1AC1D9" w14:textId="07B1CFF8" w:rsidR="00953BB8" w:rsidRDefault="00953BB8" w:rsidP="00DB2F65">
      <w:pPr>
        <w:pStyle w:val="ListParagraph"/>
        <w:rPr>
          <w:sz w:val="28"/>
          <w:szCs w:val="28"/>
        </w:rPr>
      </w:pPr>
      <w:r>
        <w:rPr>
          <w:sz w:val="28"/>
          <w:szCs w:val="28"/>
        </w:rPr>
        <w:t xml:space="preserve">To monitor and review the data the Manager should provide the opportunity to motivate, reflect, correct and plan the team. Team leader developed an approach that will optimize the result: </w:t>
      </w:r>
    </w:p>
    <w:p w14:paraId="4B841DC2" w14:textId="77F0DD1C" w:rsidR="00953BB8" w:rsidRDefault="00953BB8" w:rsidP="00DB2F65">
      <w:pPr>
        <w:pStyle w:val="ListParagraph"/>
        <w:rPr>
          <w:sz w:val="28"/>
          <w:szCs w:val="28"/>
        </w:rPr>
      </w:pPr>
      <w:r>
        <w:rPr>
          <w:sz w:val="28"/>
          <w:szCs w:val="28"/>
        </w:rPr>
        <w:t xml:space="preserve">Evaluation and monitoring – the tasks were distributed </w:t>
      </w:r>
      <w:r w:rsidR="00620C50">
        <w:rPr>
          <w:sz w:val="28"/>
          <w:szCs w:val="28"/>
        </w:rPr>
        <w:t>clearly</w:t>
      </w:r>
      <w:r>
        <w:rPr>
          <w:sz w:val="28"/>
          <w:szCs w:val="28"/>
        </w:rPr>
        <w:t xml:space="preserve">, each team member knows what data should be collected, </w:t>
      </w:r>
      <w:r w:rsidR="006C25BB">
        <w:rPr>
          <w:sz w:val="28"/>
          <w:szCs w:val="28"/>
        </w:rPr>
        <w:t>and in what period.</w:t>
      </w:r>
    </w:p>
    <w:p w14:paraId="6C74C911" w14:textId="09D54D2D" w:rsidR="006C25BB" w:rsidRDefault="006C25BB" w:rsidP="00DB2F65">
      <w:pPr>
        <w:pStyle w:val="ListParagraph"/>
        <w:rPr>
          <w:sz w:val="28"/>
          <w:szCs w:val="28"/>
        </w:rPr>
      </w:pPr>
      <w:r>
        <w:rPr>
          <w:sz w:val="28"/>
          <w:szCs w:val="28"/>
        </w:rPr>
        <w:t xml:space="preserve">Decision making – teams are being motivated to take responsibilities and </w:t>
      </w:r>
      <w:r w:rsidR="00620C50">
        <w:rPr>
          <w:sz w:val="28"/>
          <w:szCs w:val="28"/>
        </w:rPr>
        <w:t>accurate</w:t>
      </w:r>
      <w:r>
        <w:rPr>
          <w:sz w:val="28"/>
          <w:szCs w:val="28"/>
        </w:rPr>
        <w:t xml:space="preserve"> decisions.</w:t>
      </w:r>
    </w:p>
    <w:p w14:paraId="4873043D" w14:textId="4AC5911F" w:rsidR="006C25BB" w:rsidRDefault="006C25BB" w:rsidP="00DB2F65">
      <w:pPr>
        <w:pStyle w:val="ListParagraph"/>
        <w:rPr>
          <w:sz w:val="28"/>
          <w:szCs w:val="28"/>
        </w:rPr>
      </w:pPr>
      <w:r>
        <w:rPr>
          <w:sz w:val="28"/>
          <w:szCs w:val="28"/>
        </w:rPr>
        <w:t>Reflect and review data – reports are</w:t>
      </w:r>
      <w:r w:rsidR="00620C50">
        <w:rPr>
          <w:sz w:val="28"/>
          <w:szCs w:val="28"/>
        </w:rPr>
        <w:t xml:space="preserve"> not</w:t>
      </w:r>
      <w:r>
        <w:rPr>
          <w:sz w:val="28"/>
          <w:szCs w:val="28"/>
        </w:rPr>
        <w:t xml:space="preserve"> good enough because of row data. Teams will be encouraged to share their thoughts, question</w:t>
      </w:r>
      <w:r w:rsidR="00620C50">
        <w:rPr>
          <w:sz w:val="28"/>
          <w:szCs w:val="28"/>
        </w:rPr>
        <w:t>s,</w:t>
      </w:r>
      <w:r>
        <w:rPr>
          <w:sz w:val="28"/>
          <w:szCs w:val="28"/>
        </w:rPr>
        <w:t xml:space="preserve"> and reflect</w:t>
      </w:r>
      <w:r w:rsidR="00620C50">
        <w:rPr>
          <w:sz w:val="28"/>
          <w:szCs w:val="28"/>
        </w:rPr>
        <w:t>ions</w:t>
      </w:r>
      <w:r>
        <w:rPr>
          <w:sz w:val="28"/>
          <w:szCs w:val="28"/>
        </w:rPr>
        <w:t xml:space="preserve">. </w:t>
      </w:r>
    </w:p>
    <w:p w14:paraId="28FEB7BA" w14:textId="65BBF26C" w:rsidR="006C25BB" w:rsidRDefault="006C25BB" w:rsidP="00DB2F65">
      <w:pPr>
        <w:pStyle w:val="ListParagraph"/>
        <w:rPr>
          <w:sz w:val="28"/>
          <w:szCs w:val="28"/>
        </w:rPr>
      </w:pPr>
      <w:r>
        <w:rPr>
          <w:sz w:val="28"/>
          <w:szCs w:val="28"/>
        </w:rPr>
        <w:t xml:space="preserve">After one month of monitoring at Managers Meeting data was </w:t>
      </w:r>
      <w:proofErr w:type="spellStart"/>
      <w:r>
        <w:rPr>
          <w:sz w:val="28"/>
          <w:szCs w:val="28"/>
        </w:rPr>
        <w:t>analysed</w:t>
      </w:r>
      <w:proofErr w:type="spellEnd"/>
      <w:r>
        <w:rPr>
          <w:sz w:val="28"/>
          <w:szCs w:val="28"/>
        </w:rPr>
        <w:t xml:space="preserve"> and reviewed. New Plan of stock counting, ordering two times per week and monitoring the process showed results. </w:t>
      </w:r>
    </w:p>
    <w:p w14:paraId="765013D0" w14:textId="7915190E" w:rsidR="00A9541B" w:rsidRDefault="00A9541B" w:rsidP="00DB2F65">
      <w:pPr>
        <w:pStyle w:val="ListParagraph"/>
        <w:rPr>
          <w:sz w:val="28"/>
          <w:szCs w:val="28"/>
        </w:rPr>
      </w:pPr>
    </w:p>
    <w:p w14:paraId="4E774B0C" w14:textId="4EEFFDAA" w:rsidR="00A9541B" w:rsidRDefault="00A9541B" w:rsidP="008E1F3F">
      <w:pPr>
        <w:pStyle w:val="Heading1"/>
      </w:pPr>
      <w:bookmarkStart w:id="22" w:name="_Toc39061061"/>
      <w:r>
        <w:lastRenderedPageBreak/>
        <w:t>Slide 13 – Conclusions</w:t>
      </w:r>
      <w:bookmarkEnd w:id="22"/>
    </w:p>
    <w:p w14:paraId="67E34330" w14:textId="14957FE0" w:rsidR="00F53307" w:rsidRDefault="00F53307" w:rsidP="00DB2F65">
      <w:pPr>
        <w:pStyle w:val="ListParagraph"/>
        <w:rPr>
          <w:sz w:val="28"/>
          <w:szCs w:val="28"/>
        </w:rPr>
      </w:pPr>
    </w:p>
    <w:p w14:paraId="46577C62" w14:textId="2EDCFDD7" w:rsidR="00F53307" w:rsidRDefault="00F53307" w:rsidP="00DB2F65">
      <w:pPr>
        <w:pStyle w:val="ListParagraph"/>
        <w:rPr>
          <w:sz w:val="28"/>
          <w:szCs w:val="28"/>
        </w:rPr>
      </w:pPr>
      <w:r w:rsidRPr="00F53307">
        <w:rPr>
          <w:noProof/>
          <w:sz w:val="28"/>
          <w:szCs w:val="28"/>
        </w:rPr>
        <w:drawing>
          <wp:inline distT="0" distB="0" distL="0" distR="0" wp14:anchorId="0DC9A266" wp14:editId="2E76D320">
            <wp:extent cx="5400675" cy="30378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16277" cy="3046656"/>
                    </a:xfrm>
                    <a:prstGeom prst="rect">
                      <a:avLst/>
                    </a:prstGeom>
                  </pic:spPr>
                </pic:pic>
              </a:graphicData>
            </a:graphic>
          </wp:inline>
        </w:drawing>
      </w:r>
    </w:p>
    <w:p w14:paraId="6F02EF2E" w14:textId="5E9E9BE3" w:rsidR="008E1F3F" w:rsidRDefault="008E1F3F" w:rsidP="00DB2F65">
      <w:pPr>
        <w:pStyle w:val="ListParagraph"/>
        <w:rPr>
          <w:sz w:val="28"/>
          <w:szCs w:val="28"/>
        </w:rPr>
      </w:pPr>
    </w:p>
    <w:p w14:paraId="05CF4E20" w14:textId="62AC7CC7" w:rsidR="008E1F3F" w:rsidRDefault="008E1F3F" w:rsidP="00DB2F65">
      <w:pPr>
        <w:pStyle w:val="ListParagraph"/>
        <w:rPr>
          <w:sz w:val="28"/>
          <w:szCs w:val="28"/>
        </w:rPr>
      </w:pPr>
      <w:r>
        <w:rPr>
          <w:sz w:val="28"/>
          <w:szCs w:val="28"/>
        </w:rPr>
        <w:t xml:space="preserve">Slide 13 – Speaker notes </w:t>
      </w:r>
    </w:p>
    <w:p w14:paraId="2F3B23E0" w14:textId="4B43E3E2" w:rsidR="00F53307" w:rsidRDefault="00F53307" w:rsidP="00DB2F65">
      <w:pPr>
        <w:pStyle w:val="ListParagraph"/>
        <w:rPr>
          <w:sz w:val="28"/>
          <w:szCs w:val="28"/>
        </w:rPr>
      </w:pPr>
    </w:p>
    <w:p w14:paraId="068A244E" w14:textId="3328E9BA" w:rsidR="00F53307" w:rsidRDefault="00F53307" w:rsidP="00DB2F65">
      <w:pPr>
        <w:pStyle w:val="ListParagraph"/>
        <w:rPr>
          <w:sz w:val="28"/>
          <w:szCs w:val="28"/>
        </w:rPr>
      </w:pPr>
      <w:r>
        <w:rPr>
          <w:sz w:val="28"/>
          <w:szCs w:val="28"/>
        </w:rPr>
        <w:t xml:space="preserve">Within </w:t>
      </w:r>
      <w:r w:rsidR="0043419E">
        <w:rPr>
          <w:sz w:val="28"/>
          <w:szCs w:val="28"/>
        </w:rPr>
        <w:t xml:space="preserve">one </w:t>
      </w:r>
      <w:r>
        <w:rPr>
          <w:sz w:val="28"/>
          <w:szCs w:val="28"/>
        </w:rPr>
        <w:t>year of indirect observation in Costa Coffee</w:t>
      </w:r>
      <w:r w:rsidR="0043419E">
        <w:rPr>
          <w:sz w:val="28"/>
          <w:szCs w:val="28"/>
        </w:rPr>
        <w:t xml:space="preserve">, </w:t>
      </w:r>
      <w:r>
        <w:rPr>
          <w:sz w:val="28"/>
          <w:szCs w:val="28"/>
        </w:rPr>
        <w:t xml:space="preserve">several problems were defined. The problem that has </w:t>
      </w:r>
      <w:r w:rsidR="0043419E">
        <w:rPr>
          <w:sz w:val="28"/>
          <w:szCs w:val="28"/>
        </w:rPr>
        <w:t>significant</w:t>
      </w:r>
      <w:r>
        <w:rPr>
          <w:sz w:val="28"/>
          <w:szCs w:val="28"/>
        </w:rPr>
        <w:t xml:space="preserve"> impact on the stakeholders identified as high food waste was analy</w:t>
      </w:r>
      <w:r w:rsidR="0043419E">
        <w:rPr>
          <w:sz w:val="28"/>
          <w:szCs w:val="28"/>
        </w:rPr>
        <w:t>z</w:t>
      </w:r>
      <w:r>
        <w:rPr>
          <w:sz w:val="28"/>
          <w:szCs w:val="28"/>
        </w:rPr>
        <w:t xml:space="preserve">ed. </w:t>
      </w:r>
    </w:p>
    <w:p w14:paraId="27B6636B" w14:textId="5A864FBA" w:rsidR="008E1F3F" w:rsidRDefault="00F53307" w:rsidP="008E1F3F">
      <w:pPr>
        <w:pStyle w:val="ListParagraph"/>
        <w:rPr>
          <w:sz w:val="28"/>
          <w:szCs w:val="28"/>
        </w:rPr>
      </w:pPr>
      <w:r>
        <w:rPr>
          <w:sz w:val="28"/>
          <w:szCs w:val="28"/>
        </w:rPr>
        <w:t xml:space="preserve">Solutions to solve </w:t>
      </w:r>
      <w:r w:rsidR="008E1F3F">
        <w:rPr>
          <w:sz w:val="28"/>
          <w:szCs w:val="28"/>
        </w:rPr>
        <w:t>this problem</w:t>
      </w:r>
      <w:r>
        <w:rPr>
          <w:sz w:val="28"/>
          <w:szCs w:val="28"/>
        </w:rPr>
        <w:t xml:space="preserve"> were proposed</w:t>
      </w:r>
      <w:r w:rsidR="0043419E">
        <w:rPr>
          <w:sz w:val="28"/>
          <w:szCs w:val="28"/>
        </w:rPr>
        <w:t>,</w:t>
      </w:r>
      <w:r>
        <w:rPr>
          <w:sz w:val="28"/>
          <w:szCs w:val="28"/>
        </w:rPr>
        <w:t xml:space="preserve"> and alternatives were found. </w:t>
      </w:r>
      <w:r w:rsidR="008E1F3F">
        <w:rPr>
          <w:sz w:val="28"/>
          <w:szCs w:val="28"/>
        </w:rPr>
        <w:t xml:space="preserve">The plan of implementation was shared </w:t>
      </w:r>
      <w:r w:rsidR="0043419E">
        <w:rPr>
          <w:sz w:val="28"/>
          <w:szCs w:val="28"/>
        </w:rPr>
        <w:t>with</w:t>
      </w:r>
      <w:r w:rsidR="008E1F3F">
        <w:rPr>
          <w:sz w:val="28"/>
          <w:szCs w:val="28"/>
        </w:rPr>
        <w:t xml:space="preserve"> stakeholders and implemented with </w:t>
      </w:r>
      <w:r w:rsidR="0043419E">
        <w:rPr>
          <w:sz w:val="28"/>
          <w:szCs w:val="28"/>
        </w:rPr>
        <w:t xml:space="preserve">a </w:t>
      </w:r>
      <w:r w:rsidR="008E1F3F">
        <w:rPr>
          <w:sz w:val="28"/>
          <w:szCs w:val="28"/>
        </w:rPr>
        <w:t>convincing communication plan.</w:t>
      </w:r>
    </w:p>
    <w:p w14:paraId="3F056EBC" w14:textId="2E929453" w:rsidR="008E1F3F" w:rsidRDefault="008E1F3F" w:rsidP="008E1F3F">
      <w:pPr>
        <w:pStyle w:val="ListParagraph"/>
        <w:rPr>
          <w:sz w:val="28"/>
          <w:szCs w:val="28"/>
        </w:rPr>
      </w:pPr>
      <w:r>
        <w:rPr>
          <w:sz w:val="28"/>
          <w:szCs w:val="28"/>
        </w:rPr>
        <w:t xml:space="preserve">Considering the approach and hard work of all the team members, the plan gave </w:t>
      </w:r>
      <w:r w:rsidR="0043419E">
        <w:rPr>
          <w:sz w:val="28"/>
          <w:szCs w:val="28"/>
        </w:rPr>
        <w:t>excellent</w:t>
      </w:r>
      <w:r>
        <w:rPr>
          <w:sz w:val="28"/>
          <w:szCs w:val="28"/>
        </w:rPr>
        <w:t xml:space="preserve"> results. </w:t>
      </w:r>
    </w:p>
    <w:p w14:paraId="34335B9A" w14:textId="1E8B9D88" w:rsidR="008E1F3F" w:rsidRDefault="008E1F3F" w:rsidP="008E1F3F">
      <w:pPr>
        <w:pStyle w:val="ListParagraph"/>
        <w:rPr>
          <w:sz w:val="28"/>
          <w:szCs w:val="28"/>
        </w:rPr>
      </w:pPr>
      <w:r>
        <w:rPr>
          <w:sz w:val="28"/>
          <w:szCs w:val="28"/>
        </w:rPr>
        <w:t xml:space="preserve">In first month of monitoring the store descent the food waste with 8 percent that is equivalent to 500 pounds in food cost. </w:t>
      </w:r>
    </w:p>
    <w:p w14:paraId="74D45F6C" w14:textId="77777777" w:rsidR="008E1F3F" w:rsidRPr="008E1F3F" w:rsidRDefault="008E1F3F" w:rsidP="008E1F3F">
      <w:pPr>
        <w:pStyle w:val="ListParagraph"/>
        <w:rPr>
          <w:sz w:val="28"/>
          <w:szCs w:val="28"/>
        </w:rPr>
      </w:pPr>
    </w:p>
    <w:p w14:paraId="396F3016" w14:textId="6B6CF81C" w:rsidR="00A9541B" w:rsidRDefault="00A9541B" w:rsidP="00DB2F65">
      <w:pPr>
        <w:pStyle w:val="ListParagraph"/>
        <w:rPr>
          <w:sz w:val="28"/>
          <w:szCs w:val="28"/>
        </w:rPr>
      </w:pPr>
      <w:r>
        <w:rPr>
          <w:sz w:val="28"/>
          <w:szCs w:val="28"/>
        </w:rPr>
        <w:t xml:space="preserve"> </w:t>
      </w:r>
    </w:p>
    <w:p w14:paraId="2BFADBA1" w14:textId="77777777" w:rsidR="00953BB8" w:rsidRDefault="00953BB8" w:rsidP="00DB2F65">
      <w:pPr>
        <w:pStyle w:val="ListParagraph"/>
        <w:rPr>
          <w:sz w:val="28"/>
          <w:szCs w:val="28"/>
        </w:rPr>
      </w:pPr>
    </w:p>
    <w:p w14:paraId="7622C0A3" w14:textId="2FD26A6C" w:rsidR="00635E09" w:rsidRDefault="00635E09" w:rsidP="00635E09">
      <w:pPr>
        <w:rPr>
          <w:sz w:val="28"/>
          <w:szCs w:val="28"/>
        </w:rPr>
      </w:pPr>
      <w:r>
        <w:rPr>
          <w:sz w:val="28"/>
          <w:szCs w:val="28"/>
        </w:rPr>
        <w:lastRenderedPageBreak/>
        <w:t xml:space="preserve">Slide 14 – References </w:t>
      </w:r>
    </w:p>
    <w:p w14:paraId="36497CFD" w14:textId="77777777" w:rsidR="00635E09" w:rsidRPr="00635E09" w:rsidRDefault="00635E09" w:rsidP="00635E09">
      <w:pPr>
        <w:rPr>
          <w:sz w:val="28"/>
          <w:szCs w:val="28"/>
        </w:rPr>
      </w:pPr>
    </w:p>
    <w:p w14:paraId="77C03C5C" w14:textId="6326DF4F" w:rsidR="00635E09" w:rsidRDefault="00635E09" w:rsidP="00635E09">
      <w:r w:rsidRPr="00635E09">
        <w:rPr>
          <w:noProof/>
        </w:rPr>
        <w:drawing>
          <wp:inline distT="0" distB="0" distL="0" distR="0" wp14:anchorId="6551D195" wp14:editId="4B7122E1">
            <wp:extent cx="6286500" cy="3536156"/>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04483" cy="3546271"/>
                    </a:xfrm>
                    <a:prstGeom prst="rect">
                      <a:avLst/>
                    </a:prstGeom>
                  </pic:spPr>
                </pic:pic>
              </a:graphicData>
            </a:graphic>
          </wp:inline>
        </w:drawing>
      </w:r>
    </w:p>
    <w:p w14:paraId="637E914C" w14:textId="77777777" w:rsidR="007F35C9" w:rsidRDefault="007F35C9" w:rsidP="00DB2F65">
      <w:pPr>
        <w:pStyle w:val="ListParagraph"/>
        <w:rPr>
          <w:sz w:val="28"/>
          <w:szCs w:val="28"/>
        </w:rPr>
      </w:pPr>
    </w:p>
    <w:p w14:paraId="2FB1D152" w14:textId="77777777" w:rsidR="00E16AF2" w:rsidRPr="00DB2F65" w:rsidRDefault="00E16AF2" w:rsidP="00DB2F65">
      <w:pPr>
        <w:pStyle w:val="ListParagraph"/>
        <w:rPr>
          <w:sz w:val="28"/>
          <w:szCs w:val="28"/>
        </w:rPr>
      </w:pPr>
    </w:p>
    <w:p w14:paraId="08B725BB" w14:textId="77777777" w:rsidR="00DB2F65" w:rsidRPr="00E85540" w:rsidRDefault="00DB2F65" w:rsidP="00E85540">
      <w:pPr>
        <w:pStyle w:val="ListParagraph"/>
        <w:rPr>
          <w:sz w:val="28"/>
          <w:szCs w:val="28"/>
        </w:rPr>
      </w:pPr>
    </w:p>
    <w:p w14:paraId="2CF1D98C" w14:textId="7DED1E3D" w:rsidR="00E85540" w:rsidRPr="00E85540" w:rsidRDefault="00E85540" w:rsidP="00E85540">
      <w:pPr>
        <w:rPr>
          <w:sz w:val="28"/>
          <w:szCs w:val="28"/>
        </w:rPr>
      </w:pPr>
      <w:r>
        <w:rPr>
          <w:sz w:val="28"/>
          <w:szCs w:val="28"/>
        </w:rPr>
        <w:t xml:space="preserve"> </w:t>
      </w:r>
    </w:p>
    <w:p w14:paraId="62DDCE7C" w14:textId="22C5B5B4" w:rsidR="00E85540" w:rsidRDefault="00E85540" w:rsidP="000041B5">
      <w:pPr>
        <w:pStyle w:val="ListParagraph"/>
        <w:rPr>
          <w:sz w:val="28"/>
          <w:szCs w:val="28"/>
        </w:rPr>
      </w:pPr>
    </w:p>
    <w:p w14:paraId="15D87E5A" w14:textId="24CBBD8C" w:rsidR="00635E09" w:rsidRDefault="00635E09" w:rsidP="000041B5">
      <w:pPr>
        <w:pStyle w:val="ListParagraph"/>
        <w:rPr>
          <w:sz w:val="28"/>
          <w:szCs w:val="28"/>
        </w:rPr>
      </w:pPr>
    </w:p>
    <w:p w14:paraId="3733681F" w14:textId="4A2E32F2" w:rsidR="00635E09" w:rsidRDefault="00635E09" w:rsidP="000041B5">
      <w:pPr>
        <w:pStyle w:val="ListParagraph"/>
        <w:rPr>
          <w:sz w:val="28"/>
          <w:szCs w:val="28"/>
        </w:rPr>
      </w:pPr>
    </w:p>
    <w:p w14:paraId="696544E7" w14:textId="6D114DB2" w:rsidR="00635E09" w:rsidRDefault="00635E09" w:rsidP="000041B5">
      <w:pPr>
        <w:pStyle w:val="ListParagraph"/>
        <w:rPr>
          <w:sz w:val="28"/>
          <w:szCs w:val="28"/>
        </w:rPr>
      </w:pPr>
    </w:p>
    <w:p w14:paraId="4BDEA890" w14:textId="37F582BE" w:rsidR="00635E09" w:rsidRDefault="00635E09" w:rsidP="000041B5">
      <w:pPr>
        <w:pStyle w:val="ListParagraph"/>
        <w:rPr>
          <w:sz w:val="28"/>
          <w:szCs w:val="28"/>
        </w:rPr>
      </w:pPr>
    </w:p>
    <w:p w14:paraId="60A5721D" w14:textId="46179A20" w:rsidR="00635E09" w:rsidRDefault="00635E09" w:rsidP="000041B5">
      <w:pPr>
        <w:pStyle w:val="ListParagraph"/>
        <w:rPr>
          <w:sz w:val="28"/>
          <w:szCs w:val="28"/>
        </w:rPr>
      </w:pPr>
    </w:p>
    <w:p w14:paraId="1280A46E" w14:textId="6C30CB87" w:rsidR="00635E09" w:rsidRDefault="00635E09" w:rsidP="000041B5">
      <w:pPr>
        <w:pStyle w:val="ListParagraph"/>
        <w:rPr>
          <w:sz w:val="28"/>
          <w:szCs w:val="28"/>
        </w:rPr>
      </w:pPr>
    </w:p>
    <w:p w14:paraId="26FCE365" w14:textId="4EAC5C27" w:rsidR="00635E09" w:rsidRDefault="00635E09" w:rsidP="000041B5">
      <w:pPr>
        <w:pStyle w:val="ListParagraph"/>
        <w:rPr>
          <w:sz w:val="28"/>
          <w:szCs w:val="28"/>
        </w:rPr>
      </w:pPr>
    </w:p>
    <w:p w14:paraId="4558226E" w14:textId="612D9CC4" w:rsidR="00635E09" w:rsidRDefault="00635E09" w:rsidP="000041B5">
      <w:pPr>
        <w:pStyle w:val="ListParagraph"/>
        <w:rPr>
          <w:sz w:val="28"/>
          <w:szCs w:val="28"/>
        </w:rPr>
      </w:pPr>
    </w:p>
    <w:p w14:paraId="2DE3FDFF" w14:textId="1E93DD9B" w:rsidR="00635E09" w:rsidRDefault="00635E09" w:rsidP="000041B5">
      <w:pPr>
        <w:pStyle w:val="ListParagraph"/>
        <w:rPr>
          <w:sz w:val="28"/>
          <w:szCs w:val="28"/>
        </w:rPr>
      </w:pPr>
    </w:p>
    <w:p w14:paraId="2E153780" w14:textId="7EFEFC71" w:rsidR="00635E09" w:rsidRPr="00635E09" w:rsidRDefault="00635E09" w:rsidP="00635E09">
      <w:pPr>
        <w:rPr>
          <w:sz w:val="28"/>
          <w:szCs w:val="28"/>
        </w:rPr>
      </w:pPr>
    </w:p>
    <w:p w14:paraId="17277E2E" w14:textId="61205964" w:rsidR="00635E09" w:rsidRDefault="00635E09" w:rsidP="000041B5">
      <w:pPr>
        <w:pStyle w:val="ListParagraph"/>
        <w:rPr>
          <w:sz w:val="28"/>
          <w:szCs w:val="28"/>
        </w:rPr>
      </w:pPr>
    </w:p>
    <w:p w14:paraId="31123163" w14:textId="21FD7790" w:rsidR="00635E09" w:rsidRDefault="00635E09" w:rsidP="000041B5">
      <w:pPr>
        <w:pStyle w:val="ListParagraph"/>
        <w:rPr>
          <w:sz w:val="28"/>
          <w:szCs w:val="28"/>
        </w:rPr>
      </w:pPr>
    </w:p>
    <w:p w14:paraId="13E08590" w14:textId="2770AC45" w:rsidR="00635E09" w:rsidRDefault="00635E09" w:rsidP="000041B5">
      <w:pPr>
        <w:pStyle w:val="ListParagraph"/>
        <w:rPr>
          <w:sz w:val="28"/>
          <w:szCs w:val="28"/>
        </w:rPr>
      </w:pPr>
    </w:p>
    <w:p w14:paraId="52BD7C44" w14:textId="77777777" w:rsidR="00635E09" w:rsidRDefault="00635E09" w:rsidP="000041B5">
      <w:pPr>
        <w:pStyle w:val="ListParagraph"/>
        <w:rPr>
          <w:sz w:val="28"/>
          <w:szCs w:val="28"/>
        </w:rPr>
      </w:pPr>
    </w:p>
    <w:sdt>
      <w:sdtPr>
        <w:rPr>
          <w:rFonts w:asciiTheme="minorHAnsi" w:eastAsiaTheme="minorEastAsia" w:hAnsiTheme="minorHAnsi" w:cstheme="minorBidi"/>
          <w:b w:val="0"/>
          <w:bCs w:val="0"/>
          <w:caps w:val="0"/>
          <w:color w:val="auto"/>
        </w:rPr>
        <w:id w:val="-1815480280"/>
        <w:docPartObj>
          <w:docPartGallery w:val="Bibliographies"/>
          <w:docPartUnique/>
        </w:docPartObj>
      </w:sdtPr>
      <w:sdtEndPr/>
      <w:sdtContent>
        <w:p w14:paraId="0C57BB05" w14:textId="1B4C7D36" w:rsidR="00635E09" w:rsidRDefault="00FF44B5" w:rsidP="00635E09">
          <w:pPr>
            <w:pStyle w:val="Heading1"/>
          </w:pPr>
          <w:r>
            <w:t>REferences</w:t>
          </w:r>
        </w:p>
        <w:sdt>
          <w:sdtPr>
            <w:id w:val="2047563955"/>
            <w:bibliography/>
          </w:sdtPr>
          <w:sdtEndPr/>
          <w:sdtContent>
            <w:p w14:paraId="6C11457B" w14:textId="73B61183" w:rsidR="00635E09" w:rsidRPr="00635E09" w:rsidRDefault="00635E09" w:rsidP="00635E09">
              <w:pPr>
                <w:pStyle w:val="Bibliography"/>
                <w:rPr>
                  <w:noProof/>
                  <w:sz w:val="24"/>
                  <w:szCs w:val="24"/>
                </w:rPr>
              </w:pPr>
              <w:r>
                <w:fldChar w:fldCharType="begin"/>
              </w:r>
              <w:r>
                <w:instrText xml:space="preserve"> BIBLIOGRAPHY </w:instrText>
              </w:r>
              <w:r>
                <w:fldChar w:fldCharType="separate"/>
              </w:r>
              <w:r>
                <w:rPr>
                  <w:noProof/>
                </w:rPr>
                <w:t xml:space="preserve">Brooks, L. L. &amp; Owen, R., 2013. </w:t>
              </w:r>
              <w:r>
                <w:rPr>
                  <w:i/>
                  <w:iCs/>
                  <w:noProof/>
                </w:rPr>
                <w:t xml:space="preserve">Answering the ultimate question. </w:t>
              </w:r>
              <w:r>
                <w:rPr>
                  <w:noProof/>
                </w:rPr>
                <w:t>San Francisco, California: Jossey-Bass.</w:t>
              </w:r>
            </w:p>
            <w:p w14:paraId="6DA36ECD" w14:textId="77777777" w:rsidR="00635E09" w:rsidRDefault="00635E09" w:rsidP="00635E09">
              <w:pPr>
                <w:pStyle w:val="Bibliography"/>
                <w:rPr>
                  <w:noProof/>
                </w:rPr>
              </w:pPr>
              <w:r>
                <w:rPr>
                  <w:noProof/>
                </w:rPr>
                <w:t xml:space="preserve">Brown, K. G., 2018. </w:t>
              </w:r>
              <w:r>
                <w:rPr>
                  <w:i/>
                  <w:iCs/>
                  <w:noProof/>
                </w:rPr>
                <w:t xml:space="preserve">The Cambridge handbook of workplace training and employee development. </w:t>
              </w:r>
              <w:r>
                <w:rPr>
                  <w:noProof/>
                </w:rPr>
                <w:t>New York, NY: Cambridge University Press.</w:t>
              </w:r>
            </w:p>
            <w:p w14:paraId="31DE96B3" w14:textId="77777777" w:rsidR="00635E09" w:rsidRDefault="00635E09" w:rsidP="00635E09">
              <w:pPr>
                <w:pStyle w:val="Bibliography"/>
                <w:rPr>
                  <w:noProof/>
                </w:rPr>
              </w:pPr>
              <w:r>
                <w:rPr>
                  <w:noProof/>
                </w:rPr>
                <w:t xml:space="preserve">Chapman, G. &amp; White, P., 2019. </w:t>
              </w:r>
              <w:r>
                <w:rPr>
                  <w:i/>
                  <w:iCs/>
                  <w:noProof/>
                </w:rPr>
                <w:t xml:space="preserve">The 5 Languages of Appreciation in the Workplace. </w:t>
              </w:r>
              <w:r>
                <w:rPr>
                  <w:noProof/>
                </w:rPr>
                <w:t>Chicago: Moody Publishers.</w:t>
              </w:r>
            </w:p>
            <w:p w14:paraId="43481DFB" w14:textId="77777777" w:rsidR="00635E09" w:rsidRDefault="00635E09" w:rsidP="00635E09">
              <w:pPr>
                <w:pStyle w:val="Bibliography"/>
                <w:rPr>
                  <w:noProof/>
                </w:rPr>
              </w:pPr>
              <w:r>
                <w:rPr>
                  <w:noProof/>
                </w:rPr>
                <w:t xml:space="preserve">Dana, L. P., 2010. </w:t>
              </w:r>
              <w:r>
                <w:rPr>
                  <w:i/>
                  <w:iCs/>
                  <w:noProof/>
                </w:rPr>
                <w:t xml:space="preserve">Entrepreneurship and religion. </w:t>
              </w:r>
              <w:r>
                <w:rPr>
                  <w:noProof/>
                </w:rPr>
                <w:t>Cheltenham, UK: Edward Elgar.</w:t>
              </w:r>
            </w:p>
            <w:p w14:paraId="40B2EE91" w14:textId="77777777" w:rsidR="00635E09" w:rsidRDefault="00635E09" w:rsidP="00635E09">
              <w:pPr>
                <w:pStyle w:val="Bibliography"/>
                <w:rPr>
                  <w:noProof/>
                </w:rPr>
              </w:pPr>
              <w:r>
                <w:rPr>
                  <w:noProof/>
                </w:rPr>
                <w:t xml:space="preserve">Farooq M., F. O., 2014 . Organizational Justice, Employee Turnover, and Trust in the Workplace: A Study in South Asian Telecommunication Companies. </w:t>
              </w:r>
              <w:r>
                <w:rPr>
                  <w:i/>
                  <w:iCs/>
                  <w:noProof/>
                </w:rPr>
                <w:t xml:space="preserve">Global Business and Organizational Excellence, </w:t>
              </w:r>
              <w:r>
                <w:rPr>
                  <w:noProof/>
                </w:rPr>
                <w:t>pp. 56-62.</w:t>
              </w:r>
            </w:p>
            <w:p w14:paraId="2B76F5FC" w14:textId="77777777" w:rsidR="00635E09" w:rsidRDefault="00635E09" w:rsidP="00635E09">
              <w:pPr>
                <w:pStyle w:val="Bibliography"/>
                <w:rPr>
                  <w:noProof/>
                </w:rPr>
              </w:pPr>
              <w:r>
                <w:rPr>
                  <w:noProof/>
                </w:rPr>
                <w:t xml:space="preserve">Hom , P. W. &amp; Griffeth, R. W., 1995. </w:t>
              </w:r>
              <w:r>
                <w:rPr>
                  <w:i/>
                  <w:iCs/>
                  <w:noProof/>
                </w:rPr>
                <w:t xml:space="preserve">Employee turnover. </w:t>
              </w:r>
              <w:r>
                <w:rPr>
                  <w:noProof/>
                </w:rPr>
                <w:t>Cincinnati, Ohio: South-Western College Pub..</w:t>
              </w:r>
            </w:p>
            <w:p w14:paraId="0DC79F10" w14:textId="77777777" w:rsidR="00635E09" w:rsidRDefault="00635E09" w:rsidP="00635E09">
              <w:pPr>
                <w:pStyle w:val="Bibliography"/>
                <w:rPr>
                  <w:noProof/>
                </w:rPr>
              </w:pPr>
              <w:r>
                <w:rPr>
                  <w:noProof/>
                </w:rPr>
                <w:t xml:space="preserve">Jordan, S., 2015. </w:t>
              </w:r>
              <w:r>
                <w:rPr>
                  <w:i/>
                  <w:iCs/>
                  <w:noProof/>
                </w:rPr>
                <w:t xml:space="preserve">Food waste philosophy. </w:t>
              </w:r>
              <w:r>
                <w:rPr>
                  <w:noProof/>
                </w:rPr>
                <w:t>New York: Silverwood Books.</w:t>
              </w:r>
            </w:p>
            <w:p w14:paraId="3E2DEC79" w14:textId="77777777" w:rsidR="00635E09" w:rsidRDefault="00635E09" w:rsidP="00635E09">
              <w:pPr>
                <w:pStyle w:val="Bibliography"/>
                <w:rPr>
                  <w:noProof/>
                </w:rPr>
              </w:pPr>
              <w:r>
                <w:rPr>
                  <w:noProof/>
                </w:rPr>
                <w:t xml:space="preserve">Mariam Farooq, O. F., 2014. Organizational Justice, Employee Turnover, and Trust in the Workplace: A Study in South Asian Telecommunication Companies. </w:t>
              </w:r>
              <w:r>
                <w:rPr>
                  <w:i/>
                  <w:iCs/>
                  <w:noProof/>
                </w:rPr>
                <w:t xml:space="preserve">Global Business and Organizational Excellence, </w:t>
              </w:r>
              <w:r>
                <w:rPr>
                  <w:noProof/>
                </w:rPr>
                <w:t>pp. 56-62.</w:t>
              </w:r>
            </w:p>
            <w:p w14:paraId="02D5B8A0" w14:textId="77777777" w:rsidR="00635E09" w:rsidRDefault="00635E09" w:rsidP="00635E09">
              <w:pPr>
                <w:pStyle w:val="Bibliography"/>
                <w:rPr>
                  <w:noProof/>
                </w:rPr>
              </w:pPr>
              <w:r>
                <w:rPr>
                  <w:noProof/>
                </w:rPr>
                <w:t xml:space="preserve">Närvänen, E., Mesiranta, N., Mattila, M. &amp; Heikkinen, A., 2019. </w:t>
              </w:r>
              <w:r>
                <w:rPr>
                  <w:i/>
                  <w:iCs/>
                  <w:noProof/>
                </w:rPr>
                <w:t xml:space="preserve">Food Waste Management: Solving the Wicked Problem. </w:t>
              </w:r>
              <w:r>
                <w:rPr>
                  <w:noProof/>
                </w:rPr>
                <w:t>Switzerland: Springer Nature.</w:t>
              </w:r>
            </w:p>
            <w:p w14:paraId="5C187D5B" w14:textId="77777777" w:rsidR="00635E09" w:rsidRDefault="00635E09" w:rsidP="00635E09">
              <w:pPr>
                <w:pStyle w:val="Bibliography"/>
                <w:rPr>
                  <w:noProof/>
                </w:rPr>
              </w:pPr>
              <w:r>
                <w:rPr>
                  <w:noProof/>
                </w:rPr>
                <w:t xml:space="preserve">Porter, M. E., 2014. </w:t>
              </w:r>
              <w:r>
                <w:rPr>
                  <w:i/>
                  <w:iCs/>
                  <w:noProof/>
                </w:rPr>
                <w:t xml:space="preserve">Competitive strategy. </w:t>
              </w:r>
              <w:r>
                <w:rPr>
                  <w:noProof/>
                </w:rPr>
                <w:t>s.l.:Free Press .</w:t>
              </w:r>
            </w:p>
            <w:p w14:paraId="328E04D9" w14:textId="77777777" w:rsidR="00635E09" w:rsidRDefault="00635E09" w:rsidP="00635E09">
              <w:pPr>
                <w:pStyle w:val="Bibliography"/>
                <w:rPr>
                  <w:noProof/>
                </w:rPr>
              </w:pPr>
              <w:r>
                <w:rPr>
                  <w:noProof/>
                </w:rPr>
                <w:t xml:space="preserve">Rafinejad, D., 2007. </w:t>
              </w:r>
              <w:r>
                <w:rPr>
                  <w:i/>
                  <w:iCs/>
                  <w:noProof/>
                </w:rPr>
                <w:t xml:space="preserve">Innovation, product development and commercialization. </w:t>
              </w:r>
              <w:r>
                <w:rPr>
                  <w:noProof/>
                </w:rPr>
                <w:t>Ft. Lauderdale, FL: J. Ross Pub.</w:t>
              </w:r>
            </w:p>
            <w:p w14:paraId="0D5CBBD2" w14:textId="77777777" w:rsidR="00635E09" w:rsidRDefault="00635E09" w:rsidP="00635E09">
              <w:pPr>
                <w:pStyle w:val="Bibliography"/>
                <w:rPr>
                  <w:noProof/>
                </w:rPr>
              </w:pPr>
              <w:r>
                <w:rPr>
                  <w:noProof/>
                </w:rPr>
                <w:t xml:space="preserve">Saeger, A. d., 2015. </w:t>
              </w:r>
              <w:r>
                <w:rPr>
                  <w:i/>
                  <w:iCs/>
                  <w:noProof/>
                </w:rPr>
                <w:t xml:space="preserve">Ishikawa Diagram. </w:t>
              </w:r>
              <w:r>
                <w:rPr>
                  <w:noProof/>
                </w:rPr>
                <w:t>Namur: Primento Digital.</w:t>
              </w:r>
            </w:p>
            <w:p w14:paraId="399E299A" w14:textId="77777777" w:rsidR="00635E09" w:rsidRDefault="00635E09" w:rsidP="00635E09">
              <w:pPr>
                <w:pStyle w:val="Bibliography"/>
                <w:rPr>
                  <w:noProof/>
                </w:rPr>
              </w:pPr>
              <w:r>
                <w:rPr>
                  <w:noProof/>
                </w:rPr>
                <w:t xml:space="preserve">Spring, C., Soma, T. &amp; Lazell, J., 2020. </w:t>
              </w:r>
              <w:r>
                <w:rPr>
                  <w:i/>
                  <w:iCs/>
                  <w:noProof/>
                </w:rPr>
                <w:t xml:space="preserve">Routledge handbook of food waste. </w:t>
              </w:r>
              <w:r>
                <w:rPr>
                  <w:noProof/>
                </w:rPr>
                <w:t>New York, NY: Routledge.</w:t>
              </w:r>
            </w:p>
            <w:p w14:paraId="03AEC946" w14:textId="77777777" w:rsidR="00635E09" w:rsidRDefault="00635E09" w:rsidP="00635E09">
              <w:r>
                <w:rPr>
                  <w:b/>
                  <w:bCs/>
                  <w:noProof/>
                </w:rPr>
                <w:fldChar w:fldCharType="end"/>
              </w:r>
            </w:p>
          </w:sdtContent>
        </w:sdt>
      </w:sdtContent>
    </w:sdt>
    <w:p w14:paraId="5EED555F" w14:textId="08843CD9" w:rsidR="00E85540" w:rsidRPr="00E85540" w:rsidRDefault="00E85540" w:rsidP="00E85540">
      <w:pPr>
        <w:pStyle w:val="ListParagraph"/>
        <w:ind w:left="2175"/>
        <w:rPr>
          <w:sz w:val="28"/>
          <w:szCs w:val="28"/>
        </w:rPr>
      </w:pPr>
    </w:p>
    <w:sectPr w:rsidR="00E85540" w:rsidRPr="00E85540" w:rsidSect="009B0674">
      <w:footerReference w:type="default" r:id="rId25"/>
      <w:headerReference w:type="first" r:id="rId26"/>
      <w:pgSz w:w="12240" w:h="15840"/>
      <w:pgMar w:top="1440" w:right="3600" w:bottom="1800" w:left="1440" w:header="720" w:footer="720" w:gutter="0"/>
      <w:pgBorders w:display="notFirstPage" w:offsetFrom="page">
        <w:top w:val="single" w:sz="8" w:space="28" w:color="auto"/>
        <w:left w:val="single" w:sz="8" w:space="28" w:color="auto"/>
        <w:bottom w:val="single" w:sz="8" w:space="28" w:color="auto"/>
        <w:right w:val="single" w:sz="8" w:space="28"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4B32FC" w14:textId="77777777" w:rsidR="00694FAA" w:rsidRDefault="00694FAA">
      <w:pPr>
        <w:spacing w:line="240" w:lineRule="auto"/>
      </w:pPr>
      <w:r>
        <w:separator/>
      </w:r>
    </w:p>
  </w:endnote>
  <w:endnote w:type="continuationSeparator" w:id="0">
    <w:p w14:paraId="739B3D4C" w14:textId="77777777" w:rsidR="00694FAA" w:rsidRDefault="00694F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7124121"/>
      <w:docPartObj>
        <w:docPartGallery w:val="Page Numbers (Bottom of Page)"/>
        <w:docPartUnique/>
      </w:docPartObj>
    </w:sdtPr>
    <w:sdtEndPr/>
    <w:sdtContent>
      <w:p w14:paraId="4C53BE3F" w14:textId="77777777" w:rsidR="00C20C73" w:rsidRPr="00190922" w:rsidRDefault="00C20C73" w:rsidP="00190922">
        <w:pPr>
          <w:pStyle w:val="Footer"/>
        </w:pPr>
        <w:r w:rsidRPr="00190922">
          <w:fldChar w:fldCharType="begin"/>
        </w:r>
        <w:r w:rsidRPr="00190922">
          <w:instrText xml:space="preserve"> PAGE   \* MERGEFORMAT </w:instrText>
        </w:r>
        <w:r w:rsidRPr="00190922">
          <w:fldChar w:fldCharType="separate"/>
        </w:r>
        <w:r>
          <w:rPr>
            <w:noProof/>
          </w:rPr>
          <w:t>1</w:t>
        </w:r>
        <w:r w:rsidRPr="00190922">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090F79" w14:textId="77777777" w:rsidR="00694FAA" w:rsidRDefault="00694FAA">
      <w:pPr>
        <w:spacing w:line="240" w:lineRule="auto"/>
      </w:pPr>
      <w:r>
        <w:separator/>
      </w:r>
    </w:p>
  </w:footnote>
  <w:footnote w:type="continuationSeparator" w:id="0">
    <w:p w14:paraId="677F2707" w14:textId="77777777" w:rsidR="00694FAA" w:rsidRDefault="00694F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F76A3" w14:textId="77777777" w:rsidR="00C20C73" w:rsidRDefault="00C20C73">
    <w:pPr>
      <w:pStyle w:val="Header"/>
    </w:pPr>
    <w:r>
      <w:rPr>
        <w:noProof/>
        <w:lang w:eastAsia="en-US"/>
      </w:rPr>
      <w:drawing>
        <wp:anchor distT="0" distB="0" distL="114300" distR="114300" simplePos="0" relativeHeight="251659264" behindDoc="1" locked="0" layoutInCell="1" allowOverlap="1" wp14:anchorId="466C08CF" wp14:editId="399AB787">
          <wp:simplePos x="0" y="0"/>
          <wp:positionH relativeFrom="page">
            <wp:align>left</wp:align>
          </wp:positionH>
          <wp:positionV relativeFrom="page">
            <wp:posOffset>320040</wp:posOffset>
          </wp:positionV>
          <wp:extent cx="5129784" cy="7397496"/>
          <wp:effectExtent l="19050" t="0" r="13970" b="3023235"/>
          <wp:wrapNone/>
          <wp:docPr id="8" name="Picture 8" descr="Butter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tterfly.jpg"/>
                  <pic:cNvPicPr/>
                </pic:nvPicPr>
                <pic:blipFill rotWithShape="1">
                  <a:blip r:embed="rId1" cstate="print">
                    <a:extLst>
                      <a:ext uri="{28A0092B-C50C-407E-A947-70E740481C1C}">
                        <a14:useLocalDpi xmlns:a14="http://schemas.microsoft.com/office/drawing/2010/main" val="0"/>
                      </a:ext>
                    </a:extLst>
                  </a:blip>
                  <a:srcRect l="50083" t="20367" r="18423" b="21667"/>
                  <a:stretch/>
                </pic:blipFill>
                <pic:spPr bwMode="auto">
                  <a:xfrm>
                    <a:off x="0" y="0"/>
                    <a:ext cx="5129784" cy="7397496"/>
                  </a:xfrm>
                  <a:prstGeom prst="rect">
                    <a:avLst/>
                  </a:prstGeom>
                  <a:ln>
                    <a:noFill/>
                  </a:ln>
                  <a:effectLst>
                    <a:reflection blurRad="6350" stA="50000" endA="275" endPos="40000" dist="1016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258A98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3F09F2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EDBAB81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7B88D3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6C007E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96B875E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C2A670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2A13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8E4EC18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5A1E34" w:themeColor="accent1" w:themeShade="80"/>
      </w:rPr>
    </w:lvl>
  </w:abstractNum>
  <w:abstractNum w:abstractNumId="10" w15:restartNumberingAfterBreak="0">
    <w:nsid w:val="00544BB8"/>
    <w:multiLevelType w:val="hybridMultilevel"/>
    <w:tmpl w:val="5718B090"/>
    <w:lvl w:ilvl="0" w:tplc="C89C8874">
      <w:numFmt w:val="bullet"/>
      <w:lvlText w:val="-"/>
      <w:lvlJc w:val="left"/>
      <w:pPr>
        <w:ind w:left="2205" w:hanging="360"/>
      </w:pPr>
      <w:rPr>
        <w:rFonts w:ascii="Times New Roman" w:eastAsiaTheme="minorEastAsia" w:hAnsi="Times New Roman" w:cs="Times New Roman" w:hint="default"/>
      </w:rPr>
    </w:lvl>
    <w:lvl w:ilvl="1" w:tplc="08090003" w:tentative="1">
      <w:start w:val="1"/>
      <w:numFmt w:val="bullet"/>
      <w:lvlText w:val="o"/>
      <w:lvlJc w:val="left"/>
      <w:pPr>
        <w:ind w:left="2925" w:hanging="360"/>
      </w:pPr>
      <w:rPr>
        <w:rFonts w:ascii="Courier New" w:hAnsi="Courier New" w:cs="Courier New" w:hint="default"/>
      </w:rPr>
    </w:lvl>
    <w:lvl w:ilvl="2" w:tplc="08090005" w:tentative="1">
      <w:start w:val="1"/>
      <w:numFmt w:val="bullet"/>
      <w:lvlText w:val=""/>
      <w:lvlJc w:val="left"/>
      <w:pPr>
        <w:ind w:left="3645" w:hanging="360"/>
      </w:pPr>
      <w:rPr>
        <w:rFonts w:ascii="Wingdings" w:hAnsi="Wingdings" w:hint="default"/>
      </w:rPr>
    </w:lvl>
    <w:lvl w:ilvl="3" w:tplc="08090001" w:tentative="1">
      <w:start w:val="1"/>
      <w:numFmt w:val="bullet"/>
      <w:lvlText w:val=""/>
      <w:lvlJc w:val="left"/>
      <w:pPr>
        <w:ind w:left="4365" w:hanging="360"/>
      </w:pPr>
      <w:rPr>
        <w:rFonts w:ascii="Symbol" w:hAnsi="Symbol" w:hint="default"/>
      </w:rPr>
    </w:lvl>
    <w:lvl w:ilvl="4" w:tplc="08090003" w:tentative="1">
      <w:start w:val="1"/>
      <w:numFmt w:val="bullet"/>
      <w:lvlText w:val="o"/>
      <w:lvlJc w:val="left"/>
      <w:pPr>
        <w:ind w:left="5085" w:hanging="360"/>
      </w:pPr>
      <w:rPr>
        <w:rFonts w:ascii="Courier New" w:hAnsi="Courier New" w:cs="Courier New" w:hint="default"/>
      </w:rPr>
    </w:lvl>
    <w:lvl w:ilvl="5" w:tplc="08090005" w:tentative="1">
      <w:start w:val="1"/>
      <w:numFmt w:val="bullet"/>
      <w:lvlText w:val=""/>
      <w:lvlJc w:val="left"/>
      <w:pPr>
        <w:ind w:left="5805" w:hanging="360"/>
      </w:pPr>
      <w:rPr>
        <w:rFonts w:ascii="Wingdings" w:hAnsi="Wingdings" w:hint="default"/>
      </w:rPr>
    </w:lvl>
    <w:lvl w:ilvl="6" w:tplc="08090001" w:tentative="1">
      <w:start w:val="1"/>
      <w:numFmt w:val="bullet"/>
      <w:lvlText w:val=""/>
      <w:lvlJc w:val="left"/>
      <w:pPr>
        <w:ind w:left="6525" w:hanging="360"/>
      </w:pPr>
      <w:rPr>
        <w:rFonts w:ascii="Symbol" w:hAnsi="Symbol" w:hint="default"/>
      </w:rPr>
    </w:lvl>
    <w:lvl w:ilvl="7" w:tplc="08090003" w:tentative="1">
      <w:start w:val="1"/>
      <w:numFmt w:val="bullet"/>
      <w:lvlText w:val="o"/>
      <w:lvlJc w:val="left"/>
      <w:pPr>
        <w:ind w:left="7245" w:hanging="360"/>
      </w:pPr>
      <w:rPr>
        <w:rFonts w:ascii="Courier New" w:hAnsi="Courier New" w:cs="Courier New" w:hint="default"/>
      </w:rPr>
    </w:lvl>
    <w:lvl w:ilvl="8" w:tplc="08090005" w:tentative="1">
      <w:start w:val="1"/>
      <w:numFmt w:val="bullet"/>
      <w:lvlText w:val=""/>
      <w:lvlJc w:val="left"/>
      <w:pPr>
        <w:ind w:left="7965" w:hanging="360"/>
      </w:pPr>
      <w:rPr>
        <w:rFonts w:ascii="Wingdings" w:hAnsi="Wingdings" w:hint="default"/>
      </w:rPr>
    </w:lvl>
  </w:abstractNum>
  <w:abstractNum w:abstractNumId="11" w15:restartNumberingAfterBreak="0">
    <w:nsid w:val="14635AA9"/>
    <w:multiLevelType w:val="hybridMultilevel"/>
    <w:tmpl w:val="453A4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9246F6"/>
    <w:multiLevelType w:val="hybridMultilevel"/>
    <w:tmpl w:val="6660D8EA"/>
    <w:lvl w:ilvl="0" w:tplc="DD28EA8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15970998"/>
    <w:multiLevelType w:val="hybridMultilevel"/>
    <w:tmpl w:val="2ADC90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215034EB"/>
    <w:multiLevelType w:val="hybridMultilevel"/>
    <w:tmpl w:val="77CEB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664D93"/>
    <w:multiLevelType w:val="hybridMultilevel"/>
    <w:tmpl w:val="C37ABD5A"/>
    <w:lvl w:ilvl="0" w:tplc="E640AEB4">
      <w:numFmt w:val="bullet"/>
      <w:lvlText w:val="-"/>
      <w:lvlJc w:val="left"/>
      <w:pPr>
        <w:ind w:left="2175" w:hanging="360"/>
      </w:pPr>
      <w:rPr>
        <w:rFonts w:ascii="Times New Roman" w:eastAsiaTheme="minorEastAsia" w:hAnsi="Times New Roman" w:cs="Times New Roman" w:hint="default"/>
      </w:rPr>
    </w:lvl>
    <w:lvl w:ilvl="1" w:tplc="08090003" w:tentative="1">
      <w:start w:val="1"/>
      <w:numFmt w:val="bullet"/>
      <w:lvlText w:val="o"/>
      <w:lvlJc w:val="left"/>
      <w:pPr>
        <w:ind w:left="2895" w:hanging="360"/>
      </w:pPr>
      <w:rPr>
        <w:rFonts w:ascii="Courier New" w:hAnsi="Courier New" w:cs="Courier New" w:hint="default"/>
      </w:rPr>
    </w:lvl>
    <w:lvl w:ilvl="2" w:tplc="08090005" w:tentative="1">
      <w:start w:val="1"/>
      <w:numFmt w:val="bullet"/>
      <w:lvlText w:val=""/>
      <w:lvlJc w:val="left"/>
      <w:pPr>
        <w:ind w:left="3615" w:hanging="360"/>
      </w:pPr>
      <w:rPr>
        <w:rFonts w:ascii="Wingdings" w:hAnsi="Wingdings" w:hint="default"/>
      </w:rPr>
    </w:lvl>
    <w:lvl w:ilvl="3" w:tplc="08090001" w:tentative="1">
      <w:start w:val="1"/>
      <w:numFmt w:val="bullet"/>
      <w:lvlText w:val=""/>
      <w:lvlJc w:val="left"/>
      <w:pPr>
        <w:ind w:left="4335" w:hanging="360"/>
      </w:pPr>
      <w:rPr>
        <w:rFonts w:ascii="Symbol" w:hAnsi="Symbol" w:hint="default"/>
      </w:rPr>
    </w:lvl>
    <w:lvl w:ilvl="4" w:tplc="08090003" w:tentative="1">
      <w:start w:val="1"/>
      <w:numFmt w:val="bullet"/>
      <w:lvlText w:val="o"/>
      <w:lvlJc w:val="left"/>
      <w:pPr>
        <w:ind w:left="5055" w:hanging="360"/>
      </w:pPr>
      <w:rPr>
        <w:rFonts w:ascii="Courier New" w:hAnsi="Courier New" w:cs="Courier New" w:hint="default"/>
      </w:rPr>
    </w:lvl>
    <w:lvl w:ilvl="5" w:tplc="08090005" w:tentative="1">
      <w:start w:val="1"/>
      <w:numFmt w:val="bullet"/>
      <w:lvlText w:val=""/>
      <w:lvlJc w:val="left"/>
      <w:pPr>
        <w:ind w:left="5775" w:hanging="360"/>
      </w:pPr>
      <w:rPr>
        <w:rFonts w:ascii="Wingdings" w:hAnsi="Wingdings" w:hint="default"/>
      </w:rPr>
    </w:lvl>
    <w:lvl w:ilvl="6" w:tplc="08090001" w:tentative="1">
      <w:start w:val="1"/>
      <w:numFmt w:val="bullet"/>
      <w:lvlText w:val=""/>
      <w:lvlJc w:val="left"/>
      <w:pPr>
        <w:ind w:left="6495" w:hanging="360"/>
      </w:pPr>
      <w:rPr>
        <w:rFonts w:ascii="Symbol" w:hAnsi="Symbol" w:hint="default"/>
      </w:rPr>
    </w:lvl>
    <w:lvl w:ilvl="7" w:tplc="08090003" w:tentative="1">
      <w:start w:val="1"/>
      <w:numFmt w:val="bullet"/>
      <w:lvlText w:val="o"/>
      <w:lvlJc w:val="left"/>
      <w:pPr>
        <w:ind w:left="7215" w:hanging="360"/>
      </w:pPr>
      <w:rPr>
        <w:rFonts w:ascii="Courier New" w:hAnsi="Courier New" w:cs="Courier New" w:hint="default"/>
      </w:rPr>
    </w:lvl>
    <w:lvl w:ilvl="8" w:tplc="08090005" w:tentative="1">
      <w:start w:val="1"/>
      <w:numFmt w:val="bullet"/>
      <w:lvlText w:val=""/>
      <w:lvlJc w:val="left"/>
      <w:pPr>
        <w:ind w:left="7935" w:hanging="360"/>
      </w:pPr>
      <w:rPr>
        <w:rFonts w:ascii="Wingdings" w:hAnsi="Wingdings" w:hint="default"/>
      </w:rPr>
    </w:lvl>
  </w:abstractNum>
  <w:abstractNum w:abstractNumId="16" w15:restartNumberingAfterBreak="0">
    <w:nsid w:val="3D5C3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A4D2CDD"/>
    <w:multiLevelType w:val="hybridMultilevel"/>
    <w:tmpl w:val="21ECB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F803D2"/>
    <w:multiLevelType w:val="hybridMultilevel"/>
    <w:tmpl w:val="09D810E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4458C9"/>
    <w:multiLevelType w:val="hybridMultilevel"/>
    <w:tmpl w:val="3A369F9A"/>
    <w:lvl w:ilvl="0" w:tplc="84624DDA">
      <w:numFmt w:val="bullet"/>
      <w:lvlText w:val="-"/>
      <w:lvlJc w:val="left"/>
      <w:pPr>
        <w:ind w:left="2385" w:hanging="360"/>
      </w:pPr>
      <w:rPr>
        <w:rFonts w:ascii="Times New Roman" w:eastAsiaTheme="minorEastAsia" w:hAnsi="Times New Roman" w:cs="Times New Roman" w:hint="default"/>
      </w:rPr>
    </w:lvl>
    <w:lvl w:ilvl="1" w:tplc="08090003" w:tentative="1">
      <w:start w:val="1"/>
      <w:numFmt w:val="bullet"/>
      <w:lvlText w:val="o"/>
      <w:lvlJc w:val="left"/>
      <w:pPr>
        <w:ind w:left="3105" w:hanging="360"/>
      </w:pPr>
      <w:rPr>
        <w:rFonts w:ascii="Courier New" w:hAnsi="Courier New" w:cs="Courier New" w:hint="default"/>
      </w:rPr>
    </w:lvl>
    <w:lvl w:ilvl="2" w:tplc="08090005" w:tentative="1">
      <w:start w:val="1"/>
      <w:numFmt w:val="bullet"/>
      <w:lvlText w:val=""/>
      <w:lvlJc w:val="left"/>
      <w:pPr>
        <w:ind w:left="3825" w:hanging="360"/>
      </w:pPr>
      <w:rPr>
        <w:rFonts w:ascii="Wingdings" w:hAnsi="Wingdings" w:hint="default"/>
      </w:rPr>
    </w:lvl>
    <w:lvl w:ilvl="3" w:tplc="08090001" w:tentative="1">
      <w:start w:val="1"/>
      <w:numFmt w:val="bullet"/>
      <w:lvlText w:val=""/>
      <w:lvlJc w:val="left"/>
      <w:pPr>
        <w:ind w:left="4545" w:hanging="360"/>
      </w:pPr>
      <w:rPr>
        <w:rFonts w:ascii="Symbol" w:hAnsi="Symbol" w:hint="default"/>
      </w:rPr>
    </w:lvl>
    <w:lvl w:ilvl="4" w:tplc="08090003" w:tentative="1">
      <w:start w:val="1"/>
      <w:numFmt w:val="bullet"/>
      <w:lvlText w:val="o"/>
      <w:lvlJc w:val="left"/>
      <w:pPr>
        <w:ind w:left="5265" w:hanging="360"/>
      </w:pPr>
      <w:rPr>
        <w:rFonts w:ascii="Courier New" w:hAnsi="Courier New" w:cs="Courier New" w:hint="default"/>
      </w:rPr>
    </w:lvl>
    <w:lvl w:ilvl="5" w:tplc="08090005" w:tentative="1">
      <w:start w:val="1"/>
      <w:numFmt w:val="bullet"/>
      <w:lvlText w:val=""/>
      <w:lvlJc w:val="left"/>
      <w:pPr>
        <w:ind w:left="5985" w:hanging="360"/>
      </w:pPr>
      <w:rPr>
        <w:rFonts w:ascii="Wingdings" w:hAnsi="Wingdings" w:hint="default"/>
      </w:rPr>
    </w:lvl>
    <w:lvl w:ilvl="6" w:tplc="08090001" w:tentative="1">
      <w:start w:val="1"/>
      <w:numFmt w:val="bullet"/>
      <w:lvlText w:val=""/>
      <w:lvlJc w:val="left"/>
      <w:pPr>
        <w:ind w:left="6705" w:hanging="360"/>
      </w:pPr>
      <w:rPr>
        <w:rFonts w:ascii="Symbol" w:hAnsi="Symbol" w:hint="default"/>
      </w:rPr>
    </w:lvl>
    <w:lvl w:ilvl="7" w:tplc="08090003" w:tentative="1">
      <w:start w:val="1"/>
      <w:numFmt w:val="bullet"/>
      <w:lvlText w:val="o"/>
      <w:lvlJc w:val="left"/>
      <w:pPr>
        <w:ind w:left="7425" w:hanging="360"/>
      </w:pPr>
      <w:rPr>
        <w:rFonts w:ascii="Courier New" w:hAnsi="Courier New" w:cs="Courier New" w:hint="default"/>
      </w:rPr>
    </w:lvl>
    <w:lvl w:ilvl="8" w:tplc="08090005" w:tentative="1">
      <w:start w:val="1"/>
      <w:numFmt w:val="bullet"/>
      <w:lvlText w:val=""/>
      <w:lvlJc w:val="left"/>
      <w:pPr>
        <w:ind w:left="8145" w:hanging="360"/>
      </w:pPr>
      <w:rPr>
        <w:rFonts w:ascii="Wingdings" w:hAnsi="Wingdings" w:hint="default"/>
      </w:rPr>
    </w:lvl>
  </w:abstractNum>
  <w:abstractNum w:abstractNumId="20" w15:restartNumberingAfterBreak="0">
    <w:nsid w:val="517A6DB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2EB59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541E455C"/>
    <w:multiLevelType w:val="hybridMultilevel"/>
    <w:tmpl w:val="2CA63B94"/>
    <w:lvl w:ilvl="0" w:tplc="A0C0609E">
      <w:numFmt w:val="bullet"/>
      <w:lvlText w:val="-"/>
      <w:lvlJc w:val="left"/>
      <w:pPr>
        <w:ind w:left="2175" w:hanging="360"/>
      </w:pPr>
      <w:rPr>
        <w:rFonts w:ascii="Times New Roman" w:eastAsiaTheme="minorEastAsia" w:hAnsi="Times New Roman" w:cs="Times New Roman" w:hint="default"/>
      </w:rPr>
    </w:lvl>
    <w:lvl w:ilvl="1" w:tplc="08090003" w:tentative="1">
      <w:start w:val="1"/>
      <w:numFmt w:val="bullet"/>
      <w:lvlText w:val="o"/>
      <w:lvlJc w:val="left"/>
      <w:pPr>
        <w:ind w:left="2895" w:hanging="360"/>
      </w:pPr>
      <w:rPr>
        <w:rFonts w:ascii="Courier New" w:hAnsi="Courier New" w:cs="Courier New" w:hint="default"/>
      </w:rPr>
    </w:lvl>
    <w:lvl w:ilvl="2" w:tplc="08090005" w:tentative="1">
      <w:start w:val="1"/>
      <w:numFmt w:val="bullet"/>
      <w:lvlText w:val=""/>
      <w:lvlJc w:val="left"/>
      <w:pPr>
        <w:ind w:left="3615" w:hanging="360"/>
      </w:pPr>
      <w:rPr>
        <w:rFonts w:ascii="Wingdings" w:hAnsi="Wingdings" w:hint="default"/>
      </w:rPr>
    </w:lvl>
    <w:lvl w:ilvl="3" w:tplc="08090001" w:tentative="1">
      <w:start w:val="1"/>
      <w:numFmt w:val="bullet"/>
      <w:lvlText w:val=""/>
      <w:lvlJc w:val="left"/>
      <w:pPr>
        <w:ind w:left="4335" w:hanging="360"/>
      </w:pPr>
      <w:rPr>
        <w:rFonts w:ascii="Symbol" w:hAnsi="Symbol" w:hint="default"/>
      </w:rPr>
    </w:lvl>
    <w:lvl w:ilvl="4" w:tplc="08090003" w:tentative="1">
      <w:start w:val="1"/>
      <w:numFmt w:val="bullet"/>
      <w:lvlText w:val="o"/>
      <w:lvlJc w:val="left"/>
      <w:pPr>
        <w:ind w:left="5055" w:hanging="360"/>
      </w:pPr>
      <w:rPr>
        <w:rFonts w:ascii="Courier New" w:hAnsi="Courier New" w:cs="Courier New" w:hint="default"/>
      </w:rPr>
    </w:lvl>
    <w:lvl w:ilvl="5" w:tplc="08090005" w:tentative="1">
      <w:start w:val="1"/>
      <w:numFmt w:val="bullet"/>
      <w:lvlText w:val=""/>
      <w:lvlJc w:val="left"/>
      <w:pPr>
        <w:ind w:left="5775" w:hanging="360"/>
      </w:pPr>
      <w:rPr>
        <w:rFonts w:ascii="Wingdings" w:hAnsi="Wingdings" w:hint="default"/>
      </w:rPr>
    </w:lvl>
    <w:lvl w:ilvl="6" w:tplc="08090001" w:tentative="1">
      <w:start w:val="1"/>
      <w:numFmt w:val="bullet"/>
      <w:lvlText w:val=""/>
      <w:lvlJc w:val="left"/>
      <w:pPr>
        <w:ind w:left="6495" w:hanging="360"/>
      </w:pPr>
      <w:rPr>
        <w:rFonts w:ascii="Symbol" w:hAnsi="Symbol" w:hint="default"/>
      </w:rPr>
    </w:lvl>
    <w:lvl w:ilvl="7" w:tplc="08090003" w:tentative="1">
      <w:start w:val="1"/>
      <w:numFmt w:val="bullet"/>
      <w:lvlText w:val="o"/>
      <w:lvlJc w:val="left"/>
      <w:pPr>
        <w:ind w:left="7215" w:hanging="360"/>
      </w:pPr>
      <w:rPr>
        <w:rFonts w:ascii="Courier New" w:hAnsi="Courier New" w:cs="Courier New" w:hint="default"/>
      </w:rPr>
    </w:lvl>
    <w:lvl w:ilvl="8" w:tplc="08090005" w:tentative="1">
      <w:start w:val="1"/>
      <w:numFmt w:val="bullet"/>
      <w:lvlText w:val=""/>
      <w:lvlJc w:val="left"/>
      <w:pPr>
        <w:ind w:left="7935" w:hanging="360"/>
      </w:pPr>
      <w:rPr>
        <w:rFonts w:ascii="Wingdings" w:hAnsi="Wingdings" w:hint="default"/>
      </w:rPr>
    </w:lvl>
  </w:abstractNum>
  <w:abstractNum w:abstractNumId="23" w15:restartNumberingAfterBreak="0">
    <w:nsid w:val="5E134262"/>
    <w:multiLevelType w:val="hybridMultilevel"/>
    <w:tmpl w:val="1CDC940A"/>
    <w:lvl w:ilvl="0" w:tplc="84624DDA">
      <w:numFmt w:val="bullet"/>
      <w:lvlText w:val="-"/>
      <w:lvlJc w:val="left"/>
      <w:pPr>
        <w:ind w:left="3105" w:hanging="360"/>
      </w:pPr>
      <w:rPr>
        <w:rFonts w:ascii="Times New Roman" w:eastAsiaTheme="minorEastAsia" w:hAnsi="Times New Roman" w:cs="Times New Roman"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1E719DC"/>
    <w:multiLevelType w:val="multilevel"/>
    <w:tmpl w:val="ECC8700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664417DF"/>
    <w:multiLevelType w:val="hybridMultilevel"/>
    <w:tmpl w:val="6CD0BEDE"/>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68EC6BE7"/>
    <w:multiLevelType w:val="hybridMultilevel"/>
    <w:tmpl w:val="3C6E923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0DD0E3D"/>
    <w:multiLevelType w:val="hybridMultilevel"/>
    <w:tmpl w:val="712634E2"/>
    <w:lvl w:ilvl="0" w:tplc="1DCED3B6">
      <w:numFmt w:val="bullet"/>
      <w:lvlText w:val="-"/>
      <w:lvlJc w:val="left"/>
      <w:pPr>
        <w:ind w:left="2130" w:hanging="360"/>
      </w:pPr>
      <w:rPr>
        <w:rFonts w:ascii="Times New Roman" w:eastAsiaTheme="minorEastAsia" w:hAnsi="Times New Roman" w:cs="Times New Roman" w:hint="default"/>
      </w:rPr>
    </w:lvl>
    <w:lvl w:ilvl="1" w:tplc="08090003" w:tentative="1">
      <w:start w:val="1"/>
      <w:numFmt w:val="bullet"/>
      <w:lvlText w:val="o"/>
      <w:lvlJc w:val="left"/>
      <w:pPr>
        <w:ind w:left="2850" w:hanging="360"/>
      </w:pPr>
      <w:rPr>
        <w:rFonts w:ascii="Courier New" w:hAnsi="Courier New" w:cs="Courier New" w:hint="default"/>
      </w:rPr>
    </w:lvl>
    <w:lvl w:ilvl="2" w:tplc="08090005" w:tentative="1">
      <w:start w:val="1"/>
      <w:numFmt w:val="bullet"/>
      <w:lvlText w:val=""/>
      <w:lvlJc w:val="left"/>
      <w:pPr>
        <w:ind w:left="3570" w:hanging="360"/>
      </w:pPr>
      <w:rPr>
        <w:rFonts w:ascii="Wingdings" w:hAnsi="Wingdings" w:hint="default"/>
      </w:rPr>
    </w:lvl>
    <w:lvl w:ilvl="3" w:tplc="08090001" w:tentative="1">
      <w:start w:val="1"/>
      <w:numFmt w:val="bullet"/>
      <w:lvlText w:val=""/>
      <w:lvlJc w:val="left"/>
      <w:pPr>
        <w:ind w:left="4290" w:hanging="360"/>
      </w:pPr>
      <w:rPr>
        <w:rFonts w:ascii="Symbol" w:hAnsi="Symbol" w:hint="default"/>
      </w:rPr>
    </w:lvl>
    <w:lvl w:ilvl="4" w:tplc="08090003" w:tentative="1">
      <w:start w:val="1"/>
      <w:numFmt w:val="bullet"/>
      <w:lvlText w:val="o"/>
      <w:lvlJc w:val="left"/>
      <w:pPr>
        <w:ind w:left="5010" w:hanging="360"/>
      </w:pPr>
      <w:rPr>
        <w:rFonts w:ascii="Courier New" w:hAnsi="Courier New" w:cs="Courier New" w:hint="default"/>
      </w:rPr>
    </w:lvl>
    <w:lvl w:ilvl="5" w:tplc="08090005" w:tentative="1">
      <w:start w:val="1"/>
      <w:numFmt w:val="bullet"/>
      <w:lvlText w:val=""/>
      <w:lvlJc w:val="left"/>
      <w:pPr>
        <w:ind w:left="5730" w:hanging="360"/>
      </w:pPr>
      <w:rPr>
        <w:rFonts w:ascii="Wingdings" w:hAnsi="Wingdings" w:hint="default"/>
      </w:rPr>
    </w:lvl>
    <w:lvl w:ilvl="6" w:tplc="08090001" w:tentative="1">
      <w:start w:val="1"/>
      <w:numFmt w:val="bullet"/>
      <w:lvlText w:val=""/>
      <w:lvlJc w:val="left"/>
      <w:pPr>
        <w:ind w:left="6450" w:hanging="360"/>
      </w:pPr>
      <w:rPr>
        <w:rFonts w:ascii="Symbol" w:hAnsi="Symbol" w:hint="default"/>
      </w:rPr>
    </w:lvl>
    <w:lvl w:ilvl="7" w:tplc="08090003" w:tentative="1">
      <w:start w:val="1"/>
      <w:numFmt w:val="bullet"/>
      <w:lvlText w:val="o"/>
      <w:lvlJc w:val="left"/>
      <w:pPr>
        <w:ind w:left="7170" w:hanging="360"/>
      </w:pPr>
      <w:rPr>
        <w:rFonts w:ascii="Courier New" w:hAnsi="Courier New" w:cs="Courier New" w:hint="default"/>
      </w:rPr>
    </w:lvl>
    <w:lvl w:ilvl="8" w:tplc="08090005" w:tentative="1">
      <w:start w:val="1"/>
      <w:numFmt w:val="bullet"/>
      <w:lvlText w:val=""/>
      <w:lvlJc w:val="left"/>
      <w:pPr>
        <w:ind w:left="7890" w:hanging="360"/>
      </w:pPr>
      <w:rPr>
        <w:rFonts w:ascii="Wingdings" w:hAnsi="Wingdings" w:hint="default"/>
      </w:rPr>
    </w:lvl>
  </w:abstractNum>
  <w:abstractNum w:abstractNumId="28" w15:restartNumberingAfterBreak="0">
    <w:nsid w:val="7B1D6A1A"/>
    <w:multiLevelType w:val="hybridMultilevel"/>
    <w:tmpl w:val="8E12E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9"/>
    <w:lvlOverride w:ilvl="0">
      <w:startOverride w:val="1"/>
    </w:lvlOverride>
  </w:num>
  <w:num w:numId="3">
    <w:abstractNumId w:val="8"/>
  </w:num>
  <w:num w:numId="4">
    <w:abstractNumId w:val="16"/>
  </w:num>
  <w:num w:numId="5">
    <w:abstractNumId w:val="21"/>
  </w:num>
  <w:num w:numId="6">
    <w:abstractNumId w:val="24"/>
  </w:num>
  <w:num w:numId="7">
    <w:abstractNumId w:val="20"/>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4"/>
  </w:num>
  <w:num w:numId="18">
    <w:abstractNumId w:val="17"/>
  </w:num>
  <w:num w:numId="19">
    <w:abstractNumId w:val="10"/>
  </w:num>
  <w:num w:numId="20">
    <w:abstractNumId w:val="15"/>
  </w:num>
  <w:num w:numId="21">
    <w:abstractNumId w:val="22"/>
  </w:num>
  <w:num w:numId="22">
    <w:abstractNumId w:val="27"/>
  </w:num>
  <w:num w:numId="23">
    <w:abstractNumId w:val="19"/>
  </w:num>
  <w:num w:numId="24">
    <w:abstractNumId w:val="23"/>
  </w:num>
  <w:num w:numId="25">
    <w:abstractNumId w:val="26"/>
  </w:num>
  <w:num w:numId="26">
    <w:abstractNumId w:val="13"/>
  </w:num>
  <w:num w:numId="27">
    <w:abstractNumId w:val="25"/>
  </w:num>
  <w:num w:numId="28">
    <w:abstractNumId w:val="12"/>
  </w:num>
  <w:num w:numId="29">
    <w:abstractNumId w:val="18"/>
  </w:num>
  <w:num w:numId="3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EDE"/>
    <w:rsid w:val="000041B5"/>
    <w:rsid w:val="00016917"/>
    <w:rsid w:val="000228C0"/>
    <w:rsid w:val="00025952"/>
    <w:rsid w:val="00061DEA"/>
    <w:rsid w:val="000665F3"/>
    <w:rsid w:val="000B0117"/>
    <w:rsid w:val="000F5335"/>
    <w:rsid w:val="0011451A"/>
    <w:rsid w:val="00122300"/>
    <w:rsid w:val="00162B09"/>
    <w:rsid w:val="00164483"/>
    <w:rsid w:val="00164D64"/>
    <w:rsid w:val="001668E8"/>
    <w:rsid w:val="00190922"/>
    <w:rsid w:val="00192BA9"/>
    <w:rsid w:val="001C30B8"/>
    <w:rsid w:val="001D4E12"/>
    <w:rsid w:val="001D6C72"/>
    <w:rsid w:val="001E5ABE"/>
    <w:rsid w:val="002017DA"/>
    <w:rsid w:val="00204883"/>
    <w:rsid w:val="00217E99"/>
    <w:rsid w:val="00254E14"/>
    <w:rsid w:val="002B0E7E"/>
    <w:rsid w:val="002D0C03"/>
    <w:rsid w:val="002D6D73"/>
    <w:rsid w:val="002F1C41"/>
    <w:rsid w:val="0033569D"/>
    <w:rsid w:val="0034532A"/>
    <w:rsid w:val="003473A6"/>
    <w:rsid w:val="00350921"/>
    <w:rsid w:val="00363E55"/>
    <w:rsid w:val="003C1E78"/>
    <w:rsid w:val="003D1EDE"/>
    <w:rsid w:val="003E1CD2"/>
    <w:rsid w:val="003E4F5E"/>
    <w:rsid w:val="003E7F42"/>
    <w:rsid w:val="004305B4"/>
    <w:rsid w:val="00430D21"/>
    <w:rsid w:val="0043419E"/>
    <w:rsid w:val="0047082C"/>
    <w:rsid w:val="00492067"/>
    <w:rsid w:val="004C5063"/>
    <w:rsid w:val="00541D83"/>
    <w:rsid w:val="00550AE8"/>
    <w:rsid w:val="005561C3"/>
    <w:rsid w:val="00566A88"/>
    <w:rsid w:val="005707F8"/>
    <w:rsid w:val="00591A7F"/>
    <w:rsid w:val="005C50FC"/>
    <w:rsid w:val="00620C50"/>
    <w:rsid w:val="00635E09"/>
    <w:rsid w:val="00694FAA"/>
    <w:rsid w:val="006966B0"/>
    <w:rsid w:val="006C25BB"/>
    <w:rsid w:val="006C287D"/>
    <w:rsid w:val="006E4ED3"/>
    <w:rsid w:val="006E7B0B"/>
    <w:rsid w:val="00712D08"/>
    <w:rsid w:val="00717041"/>
    <w:rsid w:val="007310D0"/>
    <w:rsid w:val="00733489"/>
    <w:rsid w:val="0076023F"/>
    <w:rsid w:val="00776ECC"/>
    <w:rsid w:val="007800C4"/>
    <w:rsid w:val="007A0A5B"/>
    <w:rsid w:val="007A1511"/>
    <w:rsid w:val="007B00EB"/>
    <w:rsid w:val="007B5BFF"/>
    <w:rsid w:val="007C2BE4"/>
    <w:rsid w:val="007C3BF2"/>
    <w:rsid w:val="007D278B"/>
    <w:rsid w:val="007F35C9"/>
    <w:rsid w:val="0086572A"/>
    <w:rsid w:val="00882E6A"/>
    <w:rsid w:val="008D4CE3"/>
    <w:rsid w:val="008E1F3F"/>
    <w:rsid w:val="00940E8E"/>
    <w:rsid w:val="009466EC"/>
    <w:rsid w:val="00953BB8"/>
    <w:rsid w:val="00973F2C"/>
    <w:rsid w:val="009B0674"/>
    <w:rsid w:val="00A14242"/>
    <w:rsid w:val="00A1550B"/>
    <w:rsid w:val="00A534DE"/>
    <w:rsid w:val="00A80D82"/>
    <w:rsid w:val="00A9541B"/>
    <w:rsid w:val="00AA480C"/>
    <w:rsid w:val="00B15AD2"/>
    <w:rsid w:val="00B271F1"/>
    <w:rsid w:val="00B36F0D"/>
    <w:rsid w:val="00B46725"/>
    <w:rsid w:val="00B739FA"/>
    <w:rsid w:val="00B946CC"/>
    <w:rsid w:val="00C20C73"/>
    <w:rsid w:val="00C2307A"/>
    <w:rsid w:val="00C25E71"/>
    <w:rsid w:val="00C94265"/>
    <w:rsid w:val="00D126CE"/>
    <w:rsid w:val="00D24509"/>
    <w:rsid w:val="00D27E2E"/>
    <w:rsid w:val="00D6665B"/>
    <w:rsid w:val="00D84708"/>
    <w:rsid w:val="00DB2F65"/>
    <w:rsid w:val="00E06595"/>
    <w:rsid w:val="00E16AF2"/>
    <w:rsid w:val="00E2107B"/>
    <w:rsid w:val="00E67EBA"/>
    <w:rsid w:val="00E82A92"/>
    <w:rsid w:val="00E85540"/>
    <w:rsid w:val="00ED6016"/>
    <w:rsid w:val="00EF74E1"/>
    <w:rsid w:val="00EF7748"/>
    <w:rsid w:val="00F27BA4"/>
    <w:rsid w:val="00F47F06"/>
    <w:rsid w:val="00F53307"/>
    <w:rsid w:val="00F72A56"/>
    <w:rsid w:val="00FC7FAC"/>
    <w:rsid w:val="00FF2455"/>
    <w:rsid w:val="00FF44B5"/>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5CD3965B"/>
  <w15:chartTrackingRefBased/>
  <w15:docId w15:val="{CB0F5084-B67F-4AB0-A4A7-B8B124B00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before="12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668E8"/>
  </w:style>
  <w:style w:type="paragraph" w:styleId="Heading1">
    <w:name w:val="heading 1"/>
    <w:basedOn w:val="Normal"/>
    <w:link w:val="Heading1Char"/>
    <w:uiPriority w:val="9"/>
    <w:qFormat/>
    <w:rsid w:val="001668E8"/>
    <w:pPr>
      <w:keepNext/>
      <w:keepLines/>
      <w:pBdr>
        <w:top w:val="single" w:sz="2" w:space="4" w:color="B53D68" w:themeColor="accent1"/>
        <w:left w:val="single" w:sz="2" w:space="4" w:color="B53D68" w:themeColor="accent1"/>
        <w:bottom w:val="single" w:sz="2" w:space="4" w:color="B53D68" w:themeColor="accent1"/>
        <w:right w:val="single" w:sz="2" w:space="4" w:color="B53D68" w:themeColor="accent1"/>
      </w:pBdr>
      <w:shd w:val="clear" w:color="auto" w:fill="B53D68" w:themeFill="accent1"/>
      <w:spacing w:before="320" w:line="240" w:lineRule="auto"/>
      <w:contextualSpacing/>
      <w:outlineLvl w:val="0"/>
    </w:pPr>
    <w:rPr>
      <w:rFonts w:asciiTheme="majorHAnsi" w:eastAsiaTheme="majorEastAsia" w:hAnsiTheme="majorHAnsi" w:cstheme="majorBidi"/>
      <w:b/>
      <w:bCs/>
      <w:caps/>
      <w:color w:val="FFFFFF" w:themeColor="background1"/>
    </w:rPr>
  </w:style>
  <w:style w:type="paragraph" w:styleId="Heading2">
    <w:name w:val="heading 2"/>
    <w:basedOn w:val="Normal"/>
    <w:link w:val="Heading2Char"/>
    <w:uiPriority w:val="9"/>
    <w:unhideWhenUsed/>
    <w:qFormat/>
    <w:rsid w:val="001668E8"/>
    <w:pPr>
      <w:keepNext/>
      <w:keepLines/>
      <w:pBdr>
        <w:top w:val="single" w:sz="2" w:space="4" w:color="F1D7E0" w:themeColor="accent2"/>
        <w:left w:val="single" w:sz="2" w:space="4" w:color="F1D7E0" w:themeColor="accent2"/>
        <w:bottom w:val="single" w:sz="2" w:space="4" w:color="F1D7E0" w:themeColor="accent2"/>
        <w:right w:val="single" w:sz="2" w:space="4" w:color="F1D7E0" w:themeColor="accent2"/>
      </w:pBdr>
      <w:shd w:val="clear" w:color="auto" w:fill="F1D7E0" w:themeFill="accent2"/>
      <w:spacing w:before="200" w:after="200" w:line="240" w:lineRule="auto"/>
      <w:contextualSpacing/>
      <w:outlineLvl w:val="1"/>
    </w:pPr>
    <w:rPr>
      <w:caps/>
    </w:rPr>
  </w:style>
  <w:style w:type="paragraph" w:styleId="Heading3">
    <w:name w:val="heading 3"/>
    <w:basedOn w:val="Normal"/>
    <w:link w:val="Heading3Char"/>
    <w:uiPriority w:val="9"/>
    <w:unhideWhenUsed/>
    <w:qFormat/>
    <w:rsid w:val="001668E8"/>
    <w:pPr>
      <w:keepNext/>
      <w:keepLines/>
      <w:pBdr>
        <w:top w:val="single" w:sz="8" w:space="1" w:color="F1D7E0" w:themeColor="accent2"/>
        <w:left w:val="single" w:sz="8" w:space="4" w:color="F1D7E0" w:themeColor="accent2"/>
      </w:pBdr>
      <w:spacing w:before="200" w:after="60" w:line="240" w:lineRule="auto"/>
      <w:contextualSpacing/>
      <w:outlineLvl w:val="2"/>
    </w:pPr>
    <w:rPr>
      <w:caps/>
      <w:color w:val="5A1E34" w:themeColor="accent1" w:themeShade="80"/>
    </w:rPr>
  </w:style>
  <w:style w:type="paragraph" w:styleId="Heading8">
    <w:name w:val="heading 8"/>
    <w:basedOn w:val="Normal"/>
    <w:next w:val="Normal"/>
    <w:link w:val="Heading8Char"/>
    <w:uiPriority w:val="9"/>
    <w:semiHidden/>
    <w:unhideWhenUsed/>
    <w:qFormat/>
    <w:rsid w:val="00776ECC"/>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76ECC"/>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link w:val="TitleChar"/>
    <w:uiPriority w:val="1"/>
    <w:qFormat/>
    <w:rsid w:val="001668E8"/>
    <w:pPr>
      <w:spacing w:before="5400" w:after="3400" w:line="240" w:lineRule="auto"/>
      <w:ind w:left="5040" w:right="-1944"/>
      <w:contextualSpacing/>
    </w:pPr>
    <w:rPr>
      <w:rFonts w:asciiTheme="majorHAnsi" w:eastAsiaTheme="majorEastAsia" w:hAnsiTheme="majorHAnsi" w:cstheme="majorBidi"/>
      <w:kern w:val="28"/>
      <w:sz w:val="72"/>
      <w:szCs w:val="72"/>
    </w:rPr>
  </w:style>
  <w:style w:type="character" w:customStyle="1" w:styleId="TitleChar">
    <w:name w:val="Title Char"/>
    <w:basedOn w:val="DefaultParagraphFont"/>
    <w:link w:val="Title"/>
    <w:uiPriority w:val="1"/>
    <w:rsid w:val="001668E8"/>
    <w:rPr>
      <w:rFonts w:asciiTheme="majorHAnsi" w:eastAsiaTheme="majorEastAsia" w:hAnsiTheme="majorHAnsi" w:cstheme="majorBidi"/>
      <w:kern w:val="28"/>
      <w:sz w:val="72"/>
      <w:szCs w:val="72"/>
    </w:rPr>
  </w:style>
  <w:style w:type="paragraph" w:customStyle="1" w:styleId="ContactInfo">
    <w:name w:val="Contact Info"/>
    <w:basedOn w:val="Normal"/>
    <w:uiPriority w:val="2"/>
    <w:qFormat/>
    <w:rsid w:val="007B5BFF"/>
    <w:pPr>
      <w:spacing w:before="0" w:line="300" w:lineRule="auto"/>
      <w:ind w:left="5040" w:right="-1944"/>
    </w:pPr>
    <w:rPr>
      <w:sz w:val="28"/>
      <w:szCs w:val="28"/>
    </w:rPr>
  </w:style>
  <w:style w:type="paragraph" w:styleId="Header">
    <w:name w:val="header"/>
    <w:basedOn w:val="Normal"/>
    <w:link w:val="HeaderChar"/>
    <w:uiPriority w:val="99"/>
    <w:unhideWhenUsed/>
    <w:rsid w:val="00566A88"/>
    <w:pPr>
      <w:spacing w:line="240" w:lineRule="auto"/>
    </w:pPr>
  </w:style>
  <w:style w:type="character" w:customStyle="1" w:styleId="HeaderChar">
    <w:name w:val="Header Char"/>
    <w:basedOn w:val="DefaultParagraphFont"/>
    <w:link w:val="Header"/>
    <w:uiPriority w:val="99"/>
    <w:rsid w:val="00566A88"/>
  </w:style>
  <w:style w:type="paragraph" w:styleId="Footer">
    <w:name w:val="footer"/>
    <w:basedOn w:val="Normal"/>
    <w:link w:val="FooterChar"/>
    <w:uiPriority w:val="99"/>
    <w:unhideWhenUsed/>
    <w:rsid w:val="00492067"/>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line="240" w:lineRule="auto"/>
      <w:ind w:left="-576" w:right="7344"/>
      <w:jc w:val="center"/>
    </w:pPr>
    <w:rPr>
      <w:b/>
      <w:color w:val="FFFFFF" w:themeColor="background1"/>
      <w:sz w:val="28"/>
    </w:rPr>
  </w:style>
  <w:style w:type="character" w:customStyle="1" w:styleId="FooterChar">
    <w:name w:val="Footer Char"/>
    <w:basedOn w:val="DefaultParagraphFont"/>
    <w:link w:val="Footer"/>
    <w:uiPriority w:val="99"/>
    <w:rsid w:val="00492067"/>
    <w:rPr>
      <w:b/>
      <w:color w:val="FFFFFF" w:themeColor="background1"/>
      <w:sz w:val="28"/>
      <w:shd w:val="clear" w:color="auto" w:fill="946204" w:themeFill="accent4" w:themeFillShade="80"/>
    </w:rPr>
  </w:style>
  <w:style w:type="character" w:customStyle="1" w:styleId="Heading1Char">
    <w:name w:val="Heading 1 Char"/>
    <w:basedOn w:val="DefaultParagraphFont"/>
    <w:link w:val="Heading1"/>
    <w:uiPriority w:val="9"/>
    <w:rsid w:val="001668E8"/>
    <w:rPr>
      <w:rFonts w:asciiTheme="majorHAnsi" w:eastAsiaTheme="majorEastAsia" w:hAnsiTheme="majorHAnsi" w:cstheme="majorBidi"/>
      <w:b/>
      <w:bCs/>
      <w:caps/>
      <w:color w:val="FFFFFF" w:themeColor="background1"/>
      <w:shd w:val="clear" w:color="auto" w:fill="B53D68" w:themeFill="accent1"/>
    </w:rPr>
  </w:style>
  <w:style w:type="character" w:customStyle="1" w:styleId="Heading2Char">
    <w:name w:val="Heading 2 Char"/>
    <w:basedOn w:val="DefaultParagraphFont"/>
    <w:link w:val="Heading2"/>
    <w:uiPriority w:val="9"/>
    <w:rsid w:val="001668E8"/>
    <w:rPr>
      <w:caps/>
      <w:shd w:val="clear" w:color="auto" w:fill="F1D7E0" w:themeFill="accent2"/>
    </w:rPr>
  </w:style>
  <w:style w:type="paragraph" w:styleId="ListBullet">
    <w:name w:val="List Bullet"/>
    <w:basedOn w:val="Normal"/>
    <w:uiPriority w:val="11"/>
    <w:qFormat/>
    <w:pPr>
      <w:numPr>
        <w:numId w:val="1"/>
      </w:numPr>
    </w:pPr>
    <w:rPr>
      <w:color w:val="505050" w:themeColor="text2"/>
    </w:rPr>
  </w:style>
  <w:style w:type="character" w:customStyle="1" w:styleId="Heading3Char">
    <w:name w:val="Heading 3 Char"/>
    <w:basedOn w:val="DefaultParagraphFont"/>
    <w:link w:val="Heading3"/>
    <w:uiPriority w:val="9"/>
    <w:rsid w:val="001668E8"/>
    <w:rPr>
      <w:caps/>
      <w:color w:val="5A1E34" w:themeColor="accent1" w:themeShade="80"/>
    </w:rPr>
  </w:style>
  <w:style w:type="character" w:customStyle="1" w:styleId="Heading8Char">
    <w:name w:val="Heading 8 Char"/>
    <w:basedOn w:val="DefaultParagraphFont"/>
    <w:link w:val="Heading8"/>
    <w:uiPriority w:val="9"/>
    <w:semiHidden/>
    <w:rsid w:val="00776ECC"/>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240"/>
      <w:outlineLvl w:val="9"/>
    </w:pPr>
  </w:style>
  <w:style w:type="character" w:customStyle="1" w:styleId="Heading9Char">
    <w:name w:val="Heading 9 Char"/>
    <w:basedOn w:val="DefaultParagraphFont"/>
    <w:link w:val="Heading9"/>
    <w:uiPriority w:val="9"/>
    <w:semiHidden/>
    <w:rsid w:val="00776ECC"/>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776ECC"/>
    <w:pPr>
      <w:spacing w:before="0" w:after="200" w:line="240" w:lineRule="auto"/>
    </w:pPr>
    <w:rPr>
      <w:i/>
      <w:iCs/>
      <w:color w:val="505050" w:themeColor="text2"/>
      <w:szCs w:val="18"/>
    </w:rPr>
  </w:style>
  <w:style w:type="paragraph" w:customStyle="1" w:styleId="ContactHeading">
    <w:name w:val="Contact Heading"/>
    <w:basedOn w:val="Normal"/>
    <w:next w:val="ContactInfo"/>
    <w:uiPriority w:val="2"/>
    <w:qFormat/>
    <w:rsid w:val="001C30B8"/>
    <w:pPr>
      <w:pBdr>
        <w:top w:val="single" w:sz="4" w:space="5" w:color="946204" w:themeColor="accent4" w:themeShade="80"/>
        <w:left w:val="single" w:sz="4" w:space="4" w:color="946204" w:themeColor="accent4" w:themeShade="80"/>
        <w:bottom w:val="single" w:sz="4" w:space="5" w:color="946204" w:themeColor="accent4" w:themeShade="80"/>
        <w:right w:val="single" w:sz="4" w:space="4" w:color="946204" w:themeColor="accent4" w:themeShade="80"/>
      </w:pBdr>
      <w:shd w:val="clear" w:color="auto" w:fill="946204" w:themeFill="accent4" w:themeFillShade="80"/>
      <w:spacing w:before="0" w:after="480" w:line="300" w:lineRule="auto"/>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before="0"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before="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before="0"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E4AEC1" w:themeColor="accent1" w:themeTint="66"/>
        <w:left w:val="single" w:sz="4" w:space="0" w:color="E4AEC1" w:themeColor="accent1" w:themeTint="66"/>
        <w:bottom w:val="single" w:sz="4" w:space="0" w:color="E4AEC1" w:themeColor="accent1" w:themeTint="66"/>
        <w:right w:val="single" w:sz="4" w:space="0" w:color="E4AEC1" w:themeColor="accent1" w:themeTint="66"/>
        <w:insideH w:val="single" w:sz="4" w:space="0" w:color="E4AEC1" w:themeColor="accent1" w:themeTint="66"/>
        <w:insideV w:val="single" w:sz="4" w:space="0" w:color="E4AEC1" w:themeColor="accent1" w:themeTint="66"/>
      </w:tblBorders>
    </w:tblPr>
    <w:tblStylePr w:type="firstRow">
      <w:rPr>
        <w:b/>
        <w:bCs/>
      </w:rPr>
      <w:tblPr/>
      <w:tcPr>
        <w:tcBorders>
          <w:bottom w:val="single" w:sz="12" w:space="0" w:color="D686A3" w:themeColor="accent1" w:themeTint="99"/>
        </w:tcBorders>
      </w:tcPr>
    </w:tblStylePr>
    <w:tblStylePr w:type="lastRow">
      <w:rPr>
        <w:b/>
        <w:bCs/>
      </w:rPr>
      <w:tblPr/>
      <w:tcPr>
        <w:tcBorders>
          <w:top w:val="double" w:sz="2" w:space="0" w:color="D686A3"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D686A3" w:themeColor="accent1" w:themeTint="99"/>
        <w:left w:val="single" w:sz="4" w:space="0" w:color="D686A3" w:themeColor="accent1" w:themeTint="99"/>
        <w:bottom w:val="single" w:sz="4" w:space="0" w:color="D686A3" w:themeColor="accent1" w:themeTint="99"/>
        <w:right w:val="single" w:sz="4" w:space="0" w:color="D686A3" w:themeColor="accent1" w:themeTint="99"/>
        <w:insideH w:val="single" w:sz="4" w:space="0" w:color="D686A3" w:themeColor="accent1" w:themeTint="99"/>
        <w:insideV w:val="single" w:sz="4" w:space="0" w:color="D686A3" w:themeColor="accent1" w:themeTint="99"/>
      </w:tblBorders>
    </w:tblPr>
    <w:tblStylePr w:type="firstRow">
      <w:rPr>
        <w:b/>
        <w:bCs/>
        <w:color w:val="FFFFFF" w:themeColor="background1"/>
      </w:rPr>
      <w:tblPr/>
      <w:tcPr>
        <w:tcBorders>
          <w:top w:val="single" w:sz="4" w:space="0" w:color="B53D68" w:themeColor="accent1"/>
          <w:left w:val="single" w:sz="4" w:space="0" w:color="B53D68" w:themeColor="accent1"/>
          <w:bottom w:val="single" w:sz="4" w:space="0" w:color="B53D68" w:themeColor="accent1"/>
          <w:right w:val="single" w:sz="4" w:space="0" w:color="B53D68" w:themeColor="accent1"/>
          <w:insideH w:val="nil"/>
          <w:insideV w:val="nil"/>
        </w:tcBorders>
        <w:shd w:val="clear" w:color="auto" w:fill="B53D68" w:themeFill="accent1"/>
      </w:tcPr>
    </w:tblStylePr>
    <w:tblStylePr w:type="lastRow">
      <w:rPr>
        <w:b/>
        <w:bCs/>
      </w:rPr>
      <w:tblPr/>
      <w:tcPr>
        <w:tcBorders>
          <w:top w:val="double" w:sz="4" w:space="0" w:color="B53D68" w:themeColor="accent1"/>
        </w:tcBorders>
      </w:tcPr>
    </w:tblStylePr>
    <w:tblStylePr w:type="firstCol">
      <w:rPr>
        <w:b/>
        <w:bCs/>
      </w:rPr>
    </w:tblStylePr>
    <w:tblStylePr w:type="lastCol">
      <w:rPr>
        <w:b/>
        <w:bCs/>
      </w:rPr>
    </w:tblStylePr>
    <w:tblStylePr w:type="band1Vert">
      <w:tblPr/>
      <w:tcPr>
        <w:shd w:val="clear" w:color="auto" w:fill="F1D6E0" w:themeFill="accent1" w:themeFillTint="33"/>
      </w:tcPr>
    </w:tblStylePr>
    <w:tblStylePr w:type="band1Horz">
      <w:tblPr/>
      <w:tcPr>
        <w:shd w:val="clear" w:color="auto" w:fill="F1D6E0"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CBA8A" w:themeColor="accent5" w:themeTint="99"/>
        <w:left w:val="single" w:sz="4" w:space="0" w:color="FCBA8A" w:themeColor="accent5" w:themeTint="99"/>
        <w:bottom w:val="single" w:sz="4" w:space="0" w:color="FCBA8A" w:themeColor="accent5" w:themeTint="99"/>
        <w:right w:val="single" w:sz="4" w:space="0" w:color="FCBA8A" w:themeColor="accent5" w:themeTint="99"/>
        <w:insideH w:val="single" w:sz="4" w:space="0" w:color="FCBA8A" w:themeColor="accent5" w:themeTint="99"/>
        <w:insideV w:val="single" w:sz="4" w:space="0" w:color="FCBA8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7D8" w:themeFill="accent5" w:themeFillTint="33"/>
      </w:tcPr>
    </w:tblStylePr>
    <w:tblStylePr w:type="band1Horz">
      <w:tblPr/>
      <w:tcPr>
        <w:shd w:val="clear" w:color="auto" w:fill="FEE7D8" w:themeFill="accent5" w:themeFillTint="33"/>
      </w:tcPr>
    </w:tblStylePr>
    <w:tblStylePr w:type="neCell">
      <w:tblPr/>
      <w:tcPr>
        <w:tcBorders>
          <w:bottom w:val="single" w:sz="4" w:space="0" w:color="FCBA8A" w:themeColor="accent5" w:themeTint="99"/>
        </w:tcBorders>
      </w:tcPr>
    </w:tblStylePr>
    <w:tblStylePr w:type="nwCell">
      <w:tblPr/>
      <w:tcPr>
        <w:tcBorders>
          <w:bottom w:val="single" w:sz="4" w:space="0" w:color="FCBA8A" w:themeColor="accent5" w:themeTint="99"/>
        </w:tcBorders>
      </w:tcPr>
    </w:tblStylePr>
    <w:tblStylePr w:type="seCell">
      <w:tblPr/>
      <w:tcPr>
        <w:tcBorders>
          <w:top w:val="single" w:sz="4" w:space="0" w:color="FCBA8A" w:themeColor="accent5" w:themeTint="99"/>
        </w:tcBorders>
      </w:tcPr>
    </w:tblStylePr>
    <w:tblStylePr w:type="swCell">
      <w:tblPr/>
      <w:tcPr>
        <w:tcBorders>
          <w:top w:val="single" w:sz="4" w:space="0" w:color="FCBA8A"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BD387" w:themeColor="accent4" w:themeTint="99"/>
        </w:tcBorders>
      </w:tcPr>
    </w:tblStylePr>
    <w:tblStylePr w:type="lastRow">
      <w:rPr>
        <w:b/>
        <w:bCs/>
      </w:rPr>
      <w:tblPr/>
      <w:tcPr>
        <w:tcBorders>
          <w:top w:val="single" w:sz="4" w:space="0" w:color="FBD387" w:themeColor="accent4" w:themeTint="99"/>
        </w:tcBorders>
      </w:tcPr>
    </w:tblStylePr>
    <w:tblStylePr w:type="firstCol">
      <w:rPr>
        <w:b/>
        <w:bCs/>
      </w:rPr>
    </w:tblStylePr>
    <w:tblStylePr w:type="lastCol">
      <w:rPr>
        <w:b/>
        <w:bCs/>
      </w:rPr>
    </w:tblStylePr>
    <w:tblStylePr w:type="band1Vert">
      <w:tblPr/>
      <w:tcPr>
        <w:shd w:val="clear" w:color="auto" w:fill="FDF0D7" w:themeFill="accent4" w:themeFillTint="33"/>
      </w:tcPr>
    </w:tblStylePr>
    <w:tblStylePr w:type="band1Horz">
      <w:tblPr/>
      <w:tcPr>
        <w:shd w:val="clear" w:color="auto" w:fill="FDF0D7"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5A1E34" w:themeColor="accent1" w:themeShade="80"/>
      <w:u w:val="single"/>
    </w:rPr>
  </w:style>
  <w:style w:type="paragraph" w:styleId="ListParagraph">
    <w:name w:val="List Paragraph"/>
    <w:basedOn w:val="Normal"/>
    <w:uiPriority w:val="34"/>
    <w:unhideWhenUsed/>
    <w:qFormat/>
    <w:rsid w:val="00D24509"/>
    <w:pPr>
      <w:ind w:left="720"/>
      <w:contextualSpacing/>
    </w:pPr>
  </w:style>
  <w:style w:type="paragraph" w:styleId="TOC1">
    <w:name w:val="toc 1"/>
    <w:basedOn w:val="Normal"/>
    <w:next w:val="Normal"/>
    <w:autoRedefine/>
    <w:uiPriority w:val="39"/>
    <w:unhideWhenUsed/>
    <w:rsid w:val="00733489"/>
    <w:pPr>
      <w:spacing w:after="100"/>
    </w:pPr>
  </w:style>
  <w:style w:type="paragraph" w:styleId="TOC2">
    <w:name w:val="toc 2"/>
    <w:basedOn w:val="Normal"/>
    <w:next w:val="Normal"/>
    <w:autoRedefine/>
    <w:uiPriority w:val="39"/>
    <w:unhideWhenUsed/>
    <w:rsid w:val="00733489"/>
    <w:pPr>
      <w:spacing w:after="100"/>
      <w:ind w:left="220"/>
    </w:pPr>
  </w:style>
  <w:style w:type="paragraph" w:styleId="Bibliography">
    <w:name w:val="Bibliography"/>
    <w:basedOn w:val="Normal"/>
    <w:next w:val="Normal"/>
    <w:uiPriority w:val="37"/>
    <w:unhideWhenUsed/>
    <w:rsid w:val="00635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7111">
      <w:bodyDiv w:val="1"/>
      <w:marLeft w:val="0"/>
      <w:marRight w:val="0"/>
      <w:marTop w:val="0"/>
      <w:marBottom w:val="0"/>
      <w:divBdr>
        <w:top w:val="none" w:sz="0" w:space="0" w:color="auto"/>
        <w:left w:val="none" w:sz="0" w:space="0" w:color="auto"/>
        <w:bottom w:val="none" w:sz="0" w:space="0" w:color="auto"/>
        <w:right w:val="none" w:sz="0" w:space="0" w:color="auto"/>
      </w:divBdr>
    </w:div>
    <w:div w:id="46101832">
      <w:bodyDiv w:val="1"/>
      <w:marLeft w:val="0"/>
      <w:marRight w:val="0"/>
      <w:marTop w:val="0"/>
      <w:marBottom w:val="0"/>
      <w:divBdr>
        <w:top w:val="none" w:sz="0" w:space="0" w:color="auto"/>
        <w:left w:val="none" w:sz="0" w:space="0" w:color="auto"/>
        <w:bottom w:val="none" w:sz="0" w:space="0" w:color="auto"/>
        <w:right w:val="none" w:sz="0" w:space="0" w:color="auto"/>
      </w:divBdr>
    </w:div>
    <w:div w:id="56712070">
      <w:bodyDiv w:val="1"/>
      <w:marLeft w:val="0"/>
      <w:marRight w:val="0"/>
      <w:marTop w:val="0"/>
      <w:marBottom w:val="0"/>
      <w:divBdr>
        <w:top w:val="none" w:sz="0" w:space="0" w:color="auto"/>
        <w:left w:val="none" w:sz="0" w:space="0" w:color="auto"/>
        <w:bottom w:val="none" w:sz="0" w:space="0" w:color="auto"/>
        <w:right w:val="none" w:sz="0" w:space="0" w:color="auto"/>
      </w:divBdr>
    </w:div>
    <w:div w:id="100686525">
      <w:bodyDiv w:val="1"/>
      <w:marLeft w:val="0"/>
      <w:marRight w:val="0"/>
      <w:marTop w:val="0"/>
      <w:marBottom w:val="0"/>
      <w:divBdr>
        <w:top w:val="none" w:sz="0" w:space="0" w:color="auto"/>
        <w:left w:val="none" w:sz="0" w:space="0" w:color="auto"/>
        <w:bottom w:val="none" w:sz="0" w:space="0" w:color="auto"/>
        <w:right w:val="none" w:sz="0" w:space="0" w:color="auto"/>
      </w:divBdr>
    </w:div>
    <w:div w:id="156458849">
      <w:bodyDiv w:val="1"/>
      <w:marLeft w:val="0"/>
      <w:marRight w:val="0"/>
      <w:marTop w:val="0"/>
      <w:marBottom w:val="0"/>
      <w:divBdr>
        <w:top w:val="none" w:sz="0" w:space="0" w:color="auto"/>
        <w:left w:val="none" w:sz="0" w:space="0" w:color="auto"/>
        <w:bottom w:val="none" w:sz="0" w:space="0" w:color="auto"/>
        <w:right w:val="none" w:sz="0" w:space="0" w:color="auto"/>
      </w:divBdr>
    </w:div>
    <w:div w:id="159198260">
      <w:bodyDiv w:val="1"/>
      <w:marLeft w:val="0"/>
      <w:marRight w:val="0"/>
      <w:marTop w:val="0"/>
      <w:marBottom w:val="0"/>
      <w:divBdr>
        <w:top w:val="none" w:sz="0" w:space="0" w:color="auto"/>
        <w:left w:val="none" w:sz="0" w:space="0" w:color="auto"/>
        <w:bottom w:val="none" w:sz="0" w:space="0" w:color="auto"/>
        <w:right w:val="none" w:sz="0" w:space="0" w:color="auto"/>
      </w:divBdr>
    </w:div>
    <w:div w:id="361976693">
      <w:bodyDiv w:val="1"/>
      <w:marLeft w:val="0"/>
      <w:marRight w:val="0"/>
      <w:marTop w:val="0"/>
      <w:marBottom w:val="0"/>
      <w:divBdr>
        <w:top w:val="none" w:sz="0" w:space="0" w:color="auto"/>
        <w:left w:val="none" w:sz="0" w:space="0" w:color="auto"/>
        <w:bottom w:val="none" w:sz="0" w:space="0" w:color="auto"/>
        <w:right w:val="none" w:sz="0" w:space="0" w:color="auto"/>
      </w:divBdr>
    </w:div>
    <w:div w:id="373895633">
      <w:bodyDiv w:val="1"/>
      <w:marLeft w:val="0"/>
      <w:marRight w:val="0"/>
      <w:marTop w:val="0"/>
      <w:marBottom w:val="0"/>
      <w:divBdr>
        <w:top w:val="none" w:sz="0" w:space="0" w:color="auto"/>
        <w:left w:val="none" w:sz="0" w:space="0" w:color="auto"/>
        <w:bottom w:val="none" w:sz="0" w:space="0" w:color="auto"/>
        <w:right w:val="none" w:sz="0" w:space="0" w:color="auto"/>
      </w:divBdr>
    </w:div>
    <w:div w:id="471942634">
      <w:bodyDiv w:val="1"/>
      <w:marLeft w:val="0"/>
      <w:marRight w:val="0"/>
      <w:marTop w:val="0"/>
      <w:marBottom w:val="0"/>
      <w:divBdr>
        <w:top w:val="none" w:sz="0" w:space="0" w:color="auto"/>
        <w:left w:val="none" w:sz="0" w:space="0" w:color="auto"/>
        <w:bottom w:val="none" w:sz="0" w:space="0" w:color="auto"/>
        <w:right w:val="none" w:sz="0" w:space="0" w:color="auto"/>
      </w:divBdr>
    </w:div>
    <w:div w:id="503936127">
      <w:bodyDiv w:val="1"/>
      <w:marLeft w:val="0"/>
      <w:marRight w:val="0"/>
      <w:marTop w:val="0"/>
      <w:marBottom w:val="0"/>
      <w:divBdr>
        <w:top w:val="none" w:sz="0" w:space="0" w:color="auto"/>
        <w:left w:val="none" w:sz="0" w:space="0" w:color="auto"/>
        <w:bottom w:val="none" w:sz="0" w:space="0" w:color="auto"/>
        <w:right w:val="none" w:sz="0" w:space="0" w:color="auto"/>
      </w:divBdr>
    </w:div>
    <w:div w:id="571623081">
      <w:bodyDiv w:val="1"/>
      <w:marLeft w:val="0"/>
      <w:marRight w:val="0"/>
      <w:marTop w:val="0"/>
      <w:marBottom w:val="0"/>
      <w:divBdr>
        <w:top w:val="none" w:sz="0" w:space="0" w:color="auto"/>
        <w:left w:val="none" w:sz="0" w:space="0" w:color="auto"/>
        <w:bottom w:val="none" w:sz="0" w:space="0" w:color="auto"/>
        <w:right w:val="none" w:sz="0" w:space="0" w:color="auto"/>
      </w:divBdr>
    </w:div>
    <w:div w:id="605114842">
      <w:bodyDiv w:val="1"/>
      <w:marLeft w:val="0"/>
      <w:marRight w:val="0"/>
      <w:marTop w:val="0"/>
      <w:marBottom w:val="0"/>
      <w:divBdr>
        <w:top w:val="none" w:sz="0" w:space="0" w:color="auto"/>
        <w:left w:val="none" w:sz="0" w:space="0" w:color="auto"/>
        <w:bottom w:val="none" w:sz="0" w:space="0" w:color="auto"/>
        <w:right w:val="none" w:sz="0" w:space="0" w:color="auto"/>
      </w:divBdr>
    </w:div>
    <w:div w:id="618144264">
      <w:bodyDiv w:val="1"/>
      <w:marLeft w:val="0"/>
      <w:marRight w:val="0"/>
      <w:marTop w:val="0"/>
      <w:marBottom w:val="0"/>
      <w:divBdr>
        <w:top w:val="none" w:sz="0" w:space="0" w:color="auto"/>
        <w:left w:val="none" w:sz="0" w:space="0" w:color="auto"/>
        <w:bottom w:val="none" w:sz="0" w:space="0" w:color="auto"/>
        <w:right w:val="none" w:sz="0" w:space="0" w:color="auto"/>
      </w:divBdr>
    </w:div>
    <w:div w:id="629364906">
      <w:bodyDiv w:val="1"/>
      <w:marLeft w:val="0"/>
      <w:marRight w:val="0"/>
      <w:marTop w:val="0"/>
      <w:marBottom w:val="0"/>
      <w:divBdr>
        <w:top w:val="none" w:sz="0" w:space="0" w:color="auto"/>
        <w:left w:val="none" w:sz="0" w:space="0" w:color="auto"/>
        <w:bottom w:val="none" w:sz="0" w:space="0" w:color="auto"/>
        <w:right w:val="none" w:sz="0" w:space="0" w:color="auto"/>
      </w:divBdr>
    </w:div>
    <w:div w:id="708259403">
      <w:bodyDiv w:val="1"/>
      <w:marLeft w:val="0"/>
      <w:marRight w:val="0"/>
      <w:marTop w:val="0"/>
      <w:marBottom w:val="0"/>
      <w:divBdr>
        <w:top w:val="none" w:sz="0" w:space="0" w:color="auto"/>
        <w:left w:val="none" w:sz="0" w:space="0" w:color="auto"/>
        <w:bottom w:val="none" w:sz="0" w:space="0" w:color="auto"/>
        <w:right w:val="none" w:sz="0" w:space="0" w:color="auto"/>
      </w:divBdr>
    </w:div>
    <w:div w:id="775515053">
      <w:bodyDiv w:val="1"/>
      <w:marLeft w:val="0"/>
      <w:marRight w:val="0"/>
      <w:marTop w:val="0"/>
      <w:marBottom w:val="0"/>
      <w:divBdr>
        <w:top w:val="none" w:sz="0" w:space="0" w:color="auto"/>
        <w:left w:val="none" w:sz="0" w:space="0" w:color="auto"/>
        <w:bottom w:val="none" w:sz="0" w:space="0" w:color="auto"/>
        <w:right w:val="none" w:sz="0" w:space="0" w:color="auto"/>
      </w:divBdr>
    </w:div>
    <w:div w:id="776220635">
      <w:bodyDiv w:val="1"/>
      <w:marLeft w:val="0"/>
      <w:marRight w:val="0"/>
      <w:marTop w:val="0"/>
      <w:marBottom w:val="0"/>
      <w:divBdr>
        <w:top w:val="none" w:sz="0" w:space="0" w:color="auto"/>
        <w:left w:val="none" w:sz="0" w:space="0" w:color="auto"/>
        <w:bottom w:val="none" w:sz="0" w:space="0" w:color="auto"/>
        <w:right w:val="none" w:sz="0" w:space="0" w:color="auto"/>
      </w:divBdr>
    </w:div>
    <w:div w:id="809055838">
      <w:bodyDiv w:val="1"/>
      <w:marLeft w:val="0"/>
      <w:marRight w:val="0"/>
      <w:marTop w:val="0"/>
      <w:marBottom w:val="0"/>
      <w:divBdr>
        <w:top w:val="none" w:sz="0" w:space="0" w:color="auto"/>
        <w:left w:val="none" w:sz="0" w:space="0" w:color="auto"/>
        <w:bottom w:val="none" w:sz="0" w:space="0" w:color="auto"/>
        <w:right w:val="none" w:sz="0" w:space="0" w:color="auto"/>
      </w:divBdr>
    </w:div>
    <w:div w:id="810558349">
      <w:bodyDiv w:val="1"/>
      <w:marLeft w:val="0"/>
      <w:marRight w:val="0"/>
      <w:marTop w:val="0"/>
      <w:marBottom w:val="0"/>
      <w:divBdr>
        <w:top w:val="none" w:sz="0" w:space="0" w:color="auto"/>
        <w:left w:val="none" w:sz="0" w:space="0" w:color="auto"/>
        <w:bottom w:val="none" w:sz="0" w:space="0" w:color="auto"/>
        <w:right w:val="none" w:sz="0" w:space="0" w:color="auto"/>
      </w:divBdr>
    </w:div>
    <w:div w:id="814492718">
      <w:bodyDiv w:val="1"/>
      <w:marLeft w:val="0"/>
      <w:marRight w:val="0"/>
      <w:marTop w:val="0"/>
      <w:marBottom w:val="0"/>
      <w:divBdr>
        <w:top w:val="none" w:sz="0" w:space="0" w:color="auto"/>
        <w:left w:val="none" w:sz="0" w:space="0" w:color="auto"/>
        <w:bottom w:val="none" w:sz="0" w:space="0" w:color="auto"/>
        <w:right w:val="none" w:sz="0" w:space="0" w:color="auto"/>
      </w:divBdr>
    </w:div>
    <w:div w:id="837423049">
      <w:bodyDiv w:val="1"/>
      <w:marLeft w:val="0"/>
      <w:marRight w:val="0"/>
      <w:marTop w:val="0"/>
      <w:marBottom w:val="0"/>
      <w:divBdr>
        <w:top w:val="none" w:sz="0" w:space="0" w:color="auto"/>
        <w:left w:val="none" w:sz="0" w:space="0" w:color="auto"/>
        <w:bottom w:val="none" w:sz="0" w:space="0" w:color="auto"/>
        <w:right w:val="none" w:sz="0" w:space="0" w:color="auto"/>
      </w:divBdr>
    </w:div>
    <w:div w:id="846140112">
      <w:bodyDiv w:val="1"/>
      <w:marLeft w:val="0"/>
      <w:marRight w:val="0"/>
      <w:marTop w:val="0"/>
      <w:marBottom w:val="0"/>
      <w:divBdr>
        <w:top w:val="none" w:sz="0" w:space="0" w:color="auto"/>
        <w:left w:val="none" w:sz="0" w:space="0" w:color="auto"/>
        <w:bottom w:val="none" w:sz="0" w:space="0" w:color="auto"/>
        <w:right w:val="none" w:sz="0" w:space="0" w:color="auto"/>
      </w:divBdr>
    </w:div>
    <w:div w:id="862939618">
      <w:bodyDiv w:val="1"/>
      <w:marLeft w:val="0"/>
      <w:marRight w:val="0"/>
      <w:marTop w:val="0"/>
      <w:marBottom w:val="0"/>
      <w:divBdr>
        <w:top w:val="none" w:sz="0" w:space="0" w:color="auto"/>
        <w:left w:val="none" w:sz="0" w:space="0" w:color="auto"/>
        <w:bottom w:val="none" w:sz="0" w:space="0" w:color="auto"/>
        <w:right w:val="none" w:sz="0" w:space="0" w:color="auto"/>
      </w:divBdr>
    </w:div>
    <w:div w:id="902065328">
      <w:bodyDiv w:val="1"/>
      <w:marLeft w:val="0"/>
      <w:marRight w:val="0"/>
      <w:marTop w:val="0"/>
      <w:marBottom w:val="0"/>
      <w:divBdr>
        <w:top w:val="none" w:sz="0" w:space="0" w:color="auto"/>
        <w:left w:val="none" w:sz="0" w:space="0" w:color="auto"/>
        <w:bottom w:val="none" w:sz="0" w:space="0" w:color="auto"/>
        <w:right w:val="none" w:sz="0" w:space="0" w:color="auto"/>
      </w:divBdr>
    </w:div>
    <w:div w:id="923152777">
      <w:bodyDiv w:val="1"/>
      <w:marLeft w:val="0"/>
      <w:marRight w:val="0"/>
      <w:marTop w:val="0"/>
      <w:marBottom w:val="0"/>
      <w:divBdr>
        <w:top w:val="none" w:sz="0" w:space="0" w:color="auto"/>
        <w:left w:val="none" w:sz="0" w:space="0" w:color="auto"/>
        <w:bottom w:val="none" w:sz="0" w:space="0" w:color="auto"/>
        <w:right w:val="none" w:sz="0" w:space="0" w:color="auto"/>
      </w:divBdr>
    </w:div>
    <w:div w:id="1029985930">
      <w:bodyDiv w:val="1"/>
      <w:marLeft w:val="0"/>
      <w:marRight w:val="0"/>
      <w:marTop w:val="0"/>
      <w:marBottom w:val="0"/>
      <w:divBdr>
        <w:top w:val="none" w:sz="0" w:space="0" w:color="auto"/>
        <w:left w:val="none" w:sz="0" w:space="0" w:color="auto"/>
        <w:bottom w:val="none" w:sz="0" w:space="0" w:color="auto"/>
        <w:right w:val="none" w:sz="0" w:space="0" w:color="auto"/>
      </w:divBdr>
    </w:div>
    <w:div w:id="1036155656">
      <w:bodyDiv w:val="1"/>
      <w:marLeft w:val="0"/>
      <w:marRight w:val="0"/>
      <w:marTop w:val="0"/>
      <w:marBottom w:val="0"/>
      <w:divBdr>
        <w:top w:val="none" w:sz="0" w:space="0" w:color="auto"/>
        <w:left w:val="none" w:sz="0" w:space="0" w:color="auto"/>
        <w:bottom w:val="none" w:sz="0" w:space="0" w:color="auto"/>
        <w:right w:val="none" w:sz="0" w:space="0" w:color="auto"/>
      </w:divBdr>
    </w:div>
    <w:div w:id="1054043655">
      <w:bodyDiv w:val="1"/>
      <w:marLeft w:val="0"/>
      <w:marRight w:val="0"/>
      <w:marTop w:val="0"/>
      <w:marBottom w:val="0"/>
      <w:divBdr>
        <w:top w:val="none" w:sz="0" w:space="0" w:color="auto"/>
        <w:left w:val="none" w:sz="0" w:space="0" w:color="auto"/>
        <w:bottom w:val="none" w:sz="0" w:space="0" w:color="auto"/>
        <w:right w:val="none" w:sz="0" w:space="0" w:color="auto"/>
      </w:divBdr>
    </w:div>
    <w:div w:id="1055199909">
      <w:bodyDiv w:val="1"/>
      <w:marLeft w:val="0"/>
      <w:marRight w:val="0"/>
      <w:marTop w:val="0"/>
      <w:marBottom w:val="0"/>
      <w:divBdr>
        <w:top w:val="none" w:sz="0" w:space="0" w:color="auto"/>
        <w:left w:val="none" w:sz="0" w:space="0" w:color="auto"/>
        <w:bottom w:val="none" w:sz="0" w:space="0" w:color="auto"/>
        <w:right w:val="none" w:sz="0" w:space="0" w:color="auto"/>
      </w:divBdr>
    </w:div>
    <w:div w:id="1065103179">
      <w:bodyDiv w:val="1"/>
      <w:marLeft w:val="0"/>
      <w:marRight w:val="0"/>
      <w:marTop w:val="0"/>
      <w:marBottom w:val="0"/>
      <w:divBdr>
        <w:top w:val="none" w:sz="0" w:space="0" w:color="auto"/>
        <w:left w:val="none" w:sz="0" w:space="0" w:color="auto"/>
        <w:bottom w:val="none" w:sz="0" w:space="0" w:color="auto"/>
        <w:right w:val="none" w:sz="0" w:space="0" w:color="auto"/>
      </w:divBdr>
    </w:div>
    <w:div w:id="1101680482">
      <w:bodyDiv w:val="1"/>
      <w:marLeft w:val="0"/>
      <w:marRight w:val="0"/>
      <w:marTop w:val="0"/>
      <w:marBottom w:val="0"/>
      <w:divBdr>
        <w:top w:val="none" w:sz="0" w:space="0" w:color="auto"/>
        <w:left w:val="none" w:sz="0" w:space="0" w:color="auto"/>
        <w:bottom w:val="none" w:sz="0" w:space="0" w:color="auto"/>
        <w:right w:val="none" w:sz="0" w:space="0" w:color="auto"/>
      </w:divBdr>
    </w:div>
    <w:div w:id="1145316401">
      <w:bodyDiv w:val="1"/>
      <w:marLeft w:val="0"/>
      <w:marRight w:val="0"/>
      <w:marTop w:val="0"/>
      <w:marBottom w:val="0"/>
      <w:divBdr>
        <w:top w:val="none" w:sz="0" w:space="0" w:color="auto"/>
        <w:left w:val="none" w:sz="0" w:space="0" w:color="auto"/>
        <w:bottom w:val="none" w:sz="0" w:space="0" w:color="auto"/>
        <w:right w:val="none" w:sz="0" w:space="0" w:color="auto"/>
      </w:divBdr>
    </w:div>
    <w:div w:id="1163740869">
      <w:bodyDiv w:val="1"/>
      <w:marLeft w:val="0"/>
      <w:marRight w:val="0"/>
      <w:marTop w:val="0"/>
      <w:marBottom w:val="0"/>
      <w:divBdr>
        <w:top w:val="none" w:sz="0" w:space="0" w:color="auto"/>
        <w:left w:val="none" w:sz="0" w:space="0" w:color="auto"/>
        <w:bottom w:val="none" w:sz="0" w:space="0" w:color="auto"/>
        <w:right w:val="none" w:sz="0" w:space="0" w:color="auto"/>
      </w:divBdr>
    </w:div>
    <w:div w:id="1167941726">
      <w:bodyDiv w:val="1"/>
      <w:marLeft w:val="0"/>
      <w:marRight w:val="0"/>
      <w:marTop w:val="0"/>
      <w:marBottom w:val="0"/>
      <w:divBdr>
        <w:top w:val="none" w:sz="0" w:space="0" w:color="auto"/>
        <w:left w:val="none" w:sz="0" w:space="0" w:color="auto"/>
        <w:bottom w:val="none" w:sz="0" w:space="0" w:color="auto"/>
        <w:right w:val="none" w:sz="0" w:space="0" w:color="auto"/>
      </w:divBdr>
    </w:div>
    <w:div w:id="1173639809">
      <w:bodyDiv w:val="1"/>
      <w:marLeft w:val="0"/>
      <w:marRight w:val="0"/>
      <w:marTop w:val="0"/>
      <w:marBottom w:val="0"/>
      <w:divBdr>
        <w:top w:val="none" w:sz="0" w:space="0" w:color="auto"/>
        <w:left w:val="none" w:sz="0" w:space="0" w:color="auto"/>
        <w:bottom w:val="none" w:sz="0" w:space="0" w:color="auto"/>
        <w:right w:val="none" w:sz="0" w:space="0" w:color="auto"/>
      </w:divBdr>
    </w:div>
    <w:div w:id="1188982021">
      <w:bodyDiv w:val="1"/>
      <w:marLeft w:val="0"/>
      <w:marRight w:val="0"/>
      <w:marTop w:val="0"/>
      <w:marBottom w:val="0"/>
      <w:divBdr>
        <w:top w:val="none" w:sz="0" w:space="0" w:color="auto"/>
        <w:left w:val="none" w:sz="0" w:space="0" w:color="auto"/>
        <w:bottom w:val="none" w:sz="0" w:space="0" w:color="auto"/>
        <w:right w:val="none" w:sz="0" w:space="0" w:color="auto"/>
      </w:divBdr>
    </w:div>
    <w:div w:id="1268346305">
      <w:bodyDiv w:val="1"/>
      <w:marLeft w:val="0"/>
      <w:marRight w:val="0"/>
      <w:marTop w:val="0"/>
      <w:marBottom w:val="0"/>
      <w:divBdr>
        <w:top w:val="none" w:sz="0" w:space="0" w:color="auto"/>
        <w:left w:val="none" w:sz="0" w:space="0" w:color="auto"/>
        <w:bottom w:val="none" w:sz="0" w:space="0" w:color="auto"/>
        <w:right w:val="none" w:sz="0" w:space="0" w:color="auto"/>
      </w:divBdr>
    </w:div>
    <w:div w:id="1284768162">
      <w:bodyDiv w:val="1"/>
      <w:marLeft w:val="0"/>
      <w:marRight w:val="0"/>
      <w:marTop w:val="0"/>
      <w:marBottom w:val="0"/>
      <w:divBdr>
        <w:top w:val="none" w:sz="0" w:space="0" w:color="auto"/>
        <w:left w:val="none" w:sz="0" w:space="0" w:color="auto"/>
        <w:bottom w:val="none" w:sz="0" w:space="0" w:color="auto"/>
        <w:right w:val="none" w:sz="0" w:space="0" w:color="auto"/>
      </w:divBdr>
    </w:div>
    <w:div w:id="1320308630">
      <w:bodyDiv w:val="1"/>
      <w:marLeft w:val="0"/>
      <w:marRight w:val="0"/>
      <w:marTop w:val="0"/>
      <w:marBottom w:val="0"/>
      <w:divBdr>
        <w:top w:val="none" w:sz="0" w:space="0" w:color="auto"/>
        <w:left w:val="none" w:sz="0" w:space="0" w:color="auto"/>
        <w:bottom w:val="none" w:sz="0" w:space="0" w:color="auto"/>
        <w:right w:val="none" w:sz="0" w:space="0" w:color="auto"/>
      </w:divBdr>
    </w:div>
    <w:div w:id="1372338930">
      <w:bodyDiv w:val="1"/>
      <w:marLeft w:val="0"/>
      <w:marRight w:val="0"/>
      <w:marTop w:val="0"/>
      <w:marBottom w:val="0"/>
      <w:divBdr>
        <w:top w:val="none" w:sz="0" w:space="0" w:color="auto"/>
        <w:left w:val="none" w:sz="0" w:space="0" w:color="auto"/>
        <w:bottom w:val="none" w:sz="0" w:space="0" w:color="auto"/>
        <w:right w:val="none" w:sz="0" w:space="0" w:color="auto"/>
      </w:divBdr>
    </w:div>
    <w:div w:id="1594973117">
      <w:bodyDiv w:val="1"/>
      <w:marLeft w:val="0"/>
      <w:marRight w:val="0"/>
      <w:marTop w:val="0"/>
      <w:marBottom w:val="0"/>
      <w:divBdr>
        <w:top w:val="none" w:sz="0" w:space="0" w:color="auto"/>
        <w:left w:val="none" w:sz="0" w:space="0" w:color="auto"/>
        <w:bottom w:val="none" w:sz="0" w:space="0" w:color="auto"/>
        <w:right w:val="none" w:sz="0" w:space="0" w:color="auto"/>
      </w:divBdr>
    </w:div>
    <w:div w:id="1626345529">
      <w:bodyDiv w:val="1"/>
      <w:marLeft w:val="0"/>
      <w:marRight w:val="0"/>
      <w:marTop w:val="0"/>
      <w:marBottom w:val="0"/>
      <w:divBdr>
        <w:top w:val="none" w:sz="0" w:space="0" w:color="auto"/>
        <w:left w:val="none" w:sz="0" w:space="0" w:color="auto"/>
        <w:bottom w:val="none" w:sz="0" w:space="0" w:color="auto"/>
        <w:right w:val="none" w:sz="0" w:space="0" w:color="auto"/>
      </w:divBdr>
    </w:div>
    <w:div w:id="1650934648">
      <w:bodyDiv w:val="1"/>
      <w:marLeft w:val="0"/>
      <w:marRight w:val="0"/>
      <w:marTop w:val="0"/>
      <w:marBottom w:val="0"/>
      <w:divBdr>
        <w:top w:val="none" w:sz="0" w:space="0" w:color="auto"/>
        <w:left w:val="none" w:sz="0" w:space="0" w:color="auto"/>
        <w:bottom w:val="none" w:sz="0" w:space="0" w:color="auto"/>
        <w:right w:val="none" w:sz="0" w:space="0" w:color="auto"/>
      </w:divBdr>
    </w:div>
    <w:div w:id="1693262187">
      <w:bodyDiv w:val="1"/>
      <w:marLeft w:val="0"/>
      <w:marRight w:val="0"/>
      <w:marTop w:val="0"/>
      <w:marBottom w:val="0"/>
      <w:divBdr>
        <w:top w:val="none" w:sz="0" w:space="0" w:color="auto"/>
        <w:left w:val="none" w:sz="0" w:space="0" w:color="auto"/>
        <w:bottom w:val="none" w:sz="0" w:space="0" w:color="auto"/>
        <w:right w:val="none" w:sz="0" w:space="0" w:color="auto"/>
      </w:divBdr>
    </w:div>
    <w:div w:id="1725447909">
      <w:bodyDiv w:val="1"/>
      <w:marLeft w:val="0"/>
      <w:marRight w:val="0"/>
      <w:marTop w:val="0"/>
      <w:marBottom w:val="0"/>
      <w:divBdr>
        <w:top w:val="none" w:sz="0" w:space="0" w:color="auto"/>
        <w:left w:val="none" w:sz="0" w:space="0" w:color="auto"/>
        <w:bottom w:val="none" w:sz="0" w:space="0" w:color="auto"/>
        <w:right w:val="none" w:sz="0" w:space="0" w:color="auto"/>
      </w:divBdr>
    </w:div>
    <w:div w:id="1851336623">
      <w:bodyDiv w:val="1"/>
      <w:marLeft w:val="0"/>
      <w:marRight w:val="0"/>
      <w:marTop w:val="0"/>
      <w:marBottom w:val="0"/>
      <w:divBdr>
        <w:top w:val="none" w:sz="0" w:space="0" w:color="auto"/>
        <w:left w:val="none" w:sz="0" w:space="0" w:color="auto"/>
        <w:bottom w:val="none" w:sz="0" w:space="0" w:color="auto"/>
        <w:right w:val="none" w:sz="0" w:space="0" w:color="auto"/>
      </w:divBdr>
    </w:div>
    <w:div w:id="2036927979">
      <w:bodyDiv w:val="1"/>
      <w:marLeft w:val="0"/>
      <w:marRight w:val="0"/>
      <w:marTop w:val="0"/>
      <w:marBottom w:val="0"/>
      <w:divBdr>
        <w:top w:val="none" w:sz="0" w:space="0" w:color="auto"/>
        <w:left w:val="none" w:sz="0" w:space="0" w:color="auto"/>
        <w:bottom w:val="none" w:sz="0" w:space="0" w:color="auto"/>
        <w:right w:val="none" w:sz="0" w:space="0" w:color="auto"/>
      </w:divBdr>
    </w:div>
    <w:div w:id="2047438875">
      <w:bodyDiv w:val="1"/>
      <w:marLeft w:val="0"/>
      <w:marRight w:val="0"/>
      <w:marTop w:val="0"/>
      <w:marBottom w:val="0"/>
      <w:divBdr>
        <w:top w:val="none" w:sz="0" w:space="0" w:color="auto"/>
        <w:left w:val="none" w:sz="0" w:space="0" w:color="auto"/>
        <w:bottom w:val="none" w:sz="0" w:space="0" w:color="auto"/>
        <w:right w:val="none" w:sz="0" w:space="0" w:color="auto"/>
      </w:divBdr>
    </w:div>
    <w:div w:id="2066760995">
      <w:bodyDiv w:val="1"/>
      <w:marLeft w:val="0"/>
      <w:marRight w:val="0"/>
      <w:marTop w:val="0"/>
      <w:marBottom w:val="0"/>
      <w:divBdr>
        <w:top w:val="none" w:sz="0" w:space="0" w:color="auto"/>
        <w:left w:val="none" w:sz="0" w:space="0" w:color="auto"/>
        <w:bottom w:val="none" w:sz="0" w:space="0" w:color="auto"/>
        <w:right w:val="none" w:sz="0" w:space="0" w:color="auto"/>
      </w:divBdr>
    </w:div>
    <w:div w:id="2124033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8.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tudent%20report.dotx" TargetMode="External"/></Relationships>
</file>

<file path=word/theme/theme1.xml><?xml version="1.0" encoding="utf-8"?>
<a:theme xmlns:a="http://schemas.openxmlformats.org/drawingml/2006/main" name="Office Theme">
  <a:themeElements>
    <a:clrScheme name="Butterfly Report">
      <a:dk1>
        <a:srgbClr val="000000"/>
      </a:dk1>
      <a:lt1>
        <a:sysClr val="window" lastClr="FFFFFF"/>
      </a:lt1>
      <a:dk2>
        <a:srgbClr val="505050"/>
      </a:dk2>
      <a:lt2>
        <a:srgbClr val="DDDDDD"/>
      </a:lt2>
      <a:accent1>
        <a:srgbClr val="B53D68"/>
      </a:accent1>
      <a:accent2>
        <a:srgbClr val="F1D7E0"/>
      </a:accent2>
      <a:accent3>
        <a:srgbClr val="55E4DA"/>
      </a:accent3>
      <a:accent4>
        <a:srgbClr val="F9B639"/>
      </a:accent4>
      <a:accent5>
        <a:srgbClr val="FA8D3D"/>
      </a:accent5>
      <a:accent6>
        <a:srgbClr val="872D4E"/>
      </a:accent6>
      <a:hlink>
        <a:srgbClr val="872D4E"/>
      </a:hlink>
      <a:folHlink>
        <a:srgbClr val="7F7F7F"/>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Mar14</b:Tag>
    <b:SourceType>JournalArticle</b:SourceType>
    <b:Guid>{AF8171FD-04BD-469F-B509-CEB3867361C2}</b:Guid>
    <b:Title>Organizational Justice, Employee Turnover, and Trust in the Workplace: A Study in South Asian Telecommunication Companies</b:Title>
    <b:Year>2014</b:Year>
    <b:Author>
      <b:Author>
        <b:NameList>
          <b:Person>
            <b:Last>Mariam Farooq</b:Last>
            <b:First>Omer</b:First>
            <b:Middle>Farooq</b:Middle>
          </b:Person>
        </b:NameList>
      </b:Author>
    </b:Author>
    <b:JournalName>Global Business and Organizational Excellence</b:JournalName>
    <b:Pages>56-62</b:Pages>
    <b:RefOrder>1</b:RefOrder>
  </b:Source>
  <b:Source>
    <b:Tag>Far14</b:Tag>
    <b:SourceType>JournalArticle</b:SourceType>
    <b:Guid>{0D5EBD84-D9BA-4275-9D1F-A3458FE66C02}</b:Guid>
    <b:Author>
      <b:Author>
        <b:NameList>
          <b:Person>
            <b:Last>Farooq M.</b:Last>
            <b:First>Farooq</b:First>
            <b:Middle>O.,</b:Middle>
          </b:Person>
        </b:NameList>
      </b:Author>
    </b:Author>
    <b:Title>Organizational Justice, Employee Turnover, and Trust in the Workplace: A Study in South Asian Telecommunication Companies</b:Title>
    <b:JournalName>Global Business and Organizational Excellence</b:JournalName>
    <b:Year>2014 </b:Year>
    <b:Pages>56-62</b:Pages>
    <b:RefOrder>12</b:RefOrder>
  </b:Source>
  <b:Source>
    <b:Tag>Hom95</b:Tag>
    <b:SourceType>Book</b:SourceType>
    <b:Guid>{170EF97E-CEEB-43E5-8293-18E9EA123CDA}</b:Guid>
    <b:Title>Employee turnover</b:Title>
    <b:Year>1995</b:Year>
    <b:City>Cincinnati, Ohio</b:City>
    <b:Publisher>South-Western College Pub.</b:Publisher>
    <b:Author>
      <b:Author>
        <b:NameList>
          <b:Person>
            <b:Last>Hom </b:Last>
            <b:Middle>W</b:Middle>
            <b:First>Petter </b:First>
          </b:Person>
          <b:Person>
            <b:Last>Griffeth</b:Last>
            <b:Middle>W</b:Middle>
            <b:First>Rogger </b:First>
          </b:Person>
        </b:NameList>
      </b:Author>
    </b:Author>
    <b:RefOrder>2</b:RefOrder>
  </b:Source>
  <b:Source>
    <b:Tag>Cha19</b:Tag>
    <b:SourceType>Book</b:SourceType>
    <b:Guid>{62918654-515B-4B35-9D9D-CDED0808D9A2}</b:Guid>
    <b:Title>The 5 Languages of Appreciation in the Workplace</b:Title>
    <b:Year>2019</b:Year>
    <b:City>Chicago</b:City>
    <b:Publisher>Moody Publishers</b:Publisher>
    <b:Author>
      <b:Author>
        <b:NameList>
          <b:Person>
            <b:Last>Chapman</b:Last>
            <b:First>Gary</b:First>
          </b:Person>
          <b:Person>
            <b:Last>White</b:Last>
            <b:First>Paul</b:First>
          </b:Person>
        </b:NameList>
      </b:Author>
    </b:Author>
    <b:RefOrder>3</b:RefOrder>
  </b:Source>
  <b:Source>
    <b:Tag>Ken18</b:Tag>
    <b:SourceType>Book</b:SourceType>
    <b:Guid>{BBAA2698-83F9-4D9C-9A15-74377BAE8F98}</b:Guid>
    <b:Author>
      <b:Author>
        <b:NameList>
          <b:Person>
            <b:Last>Brown</b:Last>
            <b:First>Kenneth</b:First>
            <b:Middle>G</b:Middle>
          </b:Person>
        </b:NameList>
      </b:Author>
    </b:Author>
    <b:Title>The Cambridge handbook of workplace training and employee development</b:Title>
    <b:Year>2018</b:Year>
    <b:City>New York, NY</b:City>
    <b:Publisher>Cambridge University Press</b:Publisher>
    <b:RefOrder>4</b:RefOrder>
  </b:Source>
  <b:Source>
    <b:Tag>Bro13</b:Tag>
    <b:SourceType>Book</b:SourceType>
    <b:Guid>{AD3C28FA-20F7-4AFB-A005-71B5A9C6BC4E}</b:Guid>
    <b:Title>Answering the ultimate question</b:Title>
    <b:Year>2013</b:Year>
    <b:City>San Francisco, California</b:City>
    <b:Publisher>Jossey-Bass</b:Publisher>
    <b:Author>
      <b:Author>
        <b:NameList>
          <b:Person>
            <b:Last>Brooks</b:Last>
            <b:Middle>L</b:Middle>
            <b:First>Laura</b:First>
          </b:Person>
          <b:Person>
            <b:Last>Owen</b:Last>
            <b:First>Richard</b:First>
          </b:Person>
        </b:NameList>
      </b:Author>
    </b:Author>
    <b:RefOrder>13</b:RefOrder>
  </b:Source>
  <b:Source>
    <b:Tag>Sha15</b:Tag>
    <b:SourceType>Book</b:SourceType>
    <b:Guid>{DC832082-A180-4130-8B2F-1AB20640479F}</b:Guid>
    <b:Author>
      <b:Author>
        <b:NameList>
          <b:Person>
            <b:Last>Jordan</b:Last>
            <b:First>Shane</b:First>
          </b:Person>
        </b:NameList>
      </b:Author>
    </b:Author>
    <b:Title>Food waste philosophy</b:Title>
    <b:Year>2015</b:Year>
    <b:City>New York</b:City>
    <b:Publisher>Silverwood Books</b:Publisher>
    <b:RefOrder>5</b:RefOrder>
  </b:Source>
  <b:Source>
    <b:Tag>Dan10</b:Tag>
    <b:SourceType>Book</b:SourceType>
    <b:Guid>{8C936430-7313-4E35-A1F0-C454EDC68D35}</b:Guid>
    <b:Title>Entrepreneurship and religion</b:Title>
    <b:Year>2010</b:Year>
    <b:City>Cheltenham, UK</b:City>
    <b:Publisher>Edward Elgar</b:Publisher>
    <b:Author>
      <b:Author>
        <b:NameList>
          <b:Person>
            <b:Last>Dana</b:Last>
            <b:First>Leo Paul </b:First>
          </b:Person>
        </b:NameList>
      </b:Author>
    </b:Author>
    <b:RefOrder>6</b:RefOrder>
  </b:Source>
  <b:Source>
    <b:Tag>Spr20</b:Tag>
    <b:SourceType>Book</b:SourceType>
    <b:Guid>{8C90D8E0-114C-4030-B45C-9D2B3CFF46AB}</b:Guid>
    <b:Title>Routledge handbook of food waste</b:Title>
    <b:Year>2020</b:Year>
    <b:City>New York, NY</b:City>
    <b:Publisher>Routledge</b:Publisher>
    <b:Author>
      <b:Author>
        <b:NameList>
          <b:Person>
            <b:Last>Spring</b:Last>
            <b:First>Charlotte</b:First>
          </b:Person>
          <b:Person>
            <b:Last>Soma</b:Last>
            <b:First>Tammara </b:First>
          </b:Person>
          <b:Person>
            <b:Last>Lazell</b:Last>
            <b:First>Jordan</b:First>
          </b:Person>
        </b:NameList>
      </b:Author>
    </b:Author>
    <b:RefOrder>7</b:RefOrder>
  </b:Source>
  <b:Source>
    <b:Tag>Nä19</b:Tag>
    <b:SourceType>Book</b:SourceType>
    <b:Guid>{4757838D-FC15-4478-A75B-6788EA80F5A0}</b:Guid>
    <b:Title>Food Waste Management: Solving the Wicked Problem</b:Title>
    <b:Year>2019</b:Year>
    <b:City>Switzerland</b:City>
    <b:Publisher>Springer Nature</b:Publisher>
    <b:Author>
      <b:Author>
        <b:NameList>
          <b:Person>
            <b:Last>Närvänen</b:Last>
            <b:First>Elina</b:First>
          </b:Person>
          <b:Person>
            <b:Last>Mesiranta</b:Last>
            <b:First>Nina</b:First>
          </b:Person>
          <b:Person>
            <b:Last>Mattila</b:Last>
            <b:First>Malla</b:First>
          </b:Person>
          <b:Person>
            <b:Last>Heikkinen</b:Last>
            <b:First>Anna</b:First>
          </b:Person>
        </b:NameList>
      </b:Author>
    </b:Author>
    <b:RefOrder>8</b:RefOrder>
  </b:Source>
  <b:Source>
    <b:Tag>WRA20</b:Tag>
    <b:SourceType>InternetSite</b:SourceType>
    <b:Guid>{C83D53B1-F7A3-42BB-B59C-E9B587DD02DF}</b:Guid>
    <b:Title>WRAP</b:Title>
    <b:Year>2020</b:Year>
    <b:InternetSiteTitle>WRAP</b:InternetSiteTitle>
    <b:Month>04</b:Month>
    <b:Day>27</b:Day>
    <b:URL>https://www.wrap.org.uk/</b:URL>
    <b:RefOrder>14</b:RefOrder>
  </b:Source>
  <b:Source>
    <b:Tag>Por14</b:Tag>
    <b:SourceType>Book</b:SourceType>
    <b:Guid>{82F07B37-2EA0-4353-9F2C-D2B69C0D23D9}</b:Guid>
    <b:Title>Competitive strategy</b:Title>
    <b:Year>2014</b:Year>
    <b:Publisher>Free Press </b:Publisher>
    <b:Author>
      <b:Author>
        <b:NameList>
          <b:Person>
            <b:Last>Porter</b:Last>
            <b:First>Michael E</b:First>
          </b:Person>
        </b:NameList>
      </b:Author>
    </b:Author>
    <b:RefOrder>9</b:RefOrder>
  </b:Source>
  <b:Source>
    <b:Tag>Raf07</b:Tag>
    <b:SourceType>Book</b:SourceType>
    <b:Guid>{5E95C56E-4B9C-4BD3-84E0-D621A62418BC}</b:Guid>
    <b:Title>Innovation, product development and commercialization</b:Title>
    <b:Year>2007</b:Year>
    <b:City>Ft. Lauderdale, FL</b:City>
    <b:Publisher>J. Ross Pub</b:Publisher>
    <b:Author>
      <b:Author>
        <b:NameList>
          <b:Person>
            <b:Last>Rafinejad</b:Last>
            <b:First>Darius </b:First>
          </b:Person>
        </b:NameList>
      </b:Author>
    </b:Author>
    <b:RefOrder>10</b:RefOrder>
  </b:Source>
  <b:Source>
    <b:Tag>Ari15</b:Tag>
    <b:SourceType>Book</b:SourceType>
    <b:Guid>{9DBF2AA5-5946-46AB-B003-8C857FA18D31}</b:Guid>
    <b:Author>
      <b:Author>
        <b:NameList>
          <b:Person>
            <b:Last>Saeger</b:Last>
            <b:First>Ariane</b:First>
            <b:Middle>de</b:Middle>
          </b:Person>
        </b:NameList>
      </b:Author>
    </b:Author>
    <b:Title>Ishikawa Diagram</b:Title>
    <b:Year>2015</b:Year>
    <b:City>Namur</b:City>
    <b:Publisher>Primento Digital</b:Publisher>
    <b:RefOrder>11</b:RefOrder>
  </b:Source>
</b:Sources>
</file>

<file path=customXml/itemProps1.xml><?xml version="1.0" encoding="utf-8"?>
<ds:datastoreItem xmlns:ds="http://schemas.openxmlformats.org/officeDocument/2006/customXml" ds:itemID="{14F6EF95-FB24-450C-8FF7-75769DCF6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Template>
  <TotalTime>1</TotalTime>
  <Pages>23</Pages>
  <Words>2751</Words>
  <Characters>15683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Admin</cp:lastModifiedBy>
  <cp:revision>3</cp:revision>
  <dcterms:created xsi:type="dcterms:W3CDTF">2020-04-29T14:55:00Z</dcterms:created>
  <dcterms:modified xsi:type="dcterms:W3CDTF">2020-04-30T11:15:00Z</dcterms:modified>
  <cp:contentStatus/>
</cp:coreProperties>
</file>