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3365075"/>
        <w:docPartObj>
          <w:docPartGallery w:val="Cover Pages"/>
          <w:docPartUnique/>
        </w:docPartObj>
      </w:sdtPr>
      <w:sdtEndPr/>
      <w:sdtContent>
        <w:p w14:paraId="7257814D" w14:textId="77777777" w:rsidR="00885EFD" w:rsidRDefault="00885EFD" w:rsidP="00885EFD">
          <w:r>
            <w:rPr>
              <w:noProof/>
              <w:color w:val="FFFFFF" w:themeColor="background1"/>
            </w:rPr>
            <mc:AlternateContent>
              <mc:Choice Requires="wpg">
                <w:drawing>
                  <wp:anchor distT="0" distB="0" distL="114300" distR="114300" simplePos="0" relativeHeight="251659264" behindDoc="0" locked="0" layoutInCell="1" allowOverlap="1" wp14:anchorId="309203E1" wp14:editId="6CABAF05">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F3F40D" w14:textId="77777777" w:rsidR="00704C68" w:rsidRDefault="00704C68">
                                  <w:pPr>
                                    <w:pStyle w:val="NoSpacing"/>
                                    <w:spacing w:after="120"/>
                                    <w:rPr>
                                      <w:rFonts w:asciiTheme="majorHAnsi" w:eastAsiaTheme="majorEastAsia" w:hAnsiTheme="majorHAnsi" w:cstheme="majorBidi"/>
                                      <w:color w:val="FFFFFF" w:themeColor="background1"/>
                                      <w:sz w:val="84"/>
                                      <w:szCs w:val="84"/>
                                    </w:rPr>
                                  </w:pPr>
                                </w:p>
                                <w:p w14:paraId="30EFD979" w14:textId="77777777" w:rsidR="00704C68" w:rsidRPr="00704C68" w:rsidRDefault="00704C68">
                                  <w:pPr>
                                    <w:pStyle w:val="NoSpacing"/>
                                    <w:spacing w:after="120"/>
                                    <w:rPr>
                                      <w:rFonts w:asciiTheme="majorHAnsi" w:eastAsiaTheme="majorEastAsia" w:hAnsiTheme="majorHAnsi" w:cstheme="majorBidi"/>
                                      <w:color w:val="FFFFFF" w:themeColor="background1"/>
                                      <w:sz w:val="56"/>
                                      <w:szCs w:val="56"/>
                                    </w:rPr>
                                  </w:pPr>
                                  <w:proofErr w:type="spellStart"/>
                                  <w:r w:rsidRPr="00704C68">
                                    <w:rPr>
                                      <w:rFonts w:asciiTheme="majorHAnsi" w:eastAsiaTheme="majorEastAsia" w:hAnsiTheme="majorHAnsi" w:cstheme="majorBidi"/>
                                      <w:color w:val="FFFFFF" w:themeColor="background1"/>
                                      <w:sz w:val="56"/>
                                      <w:szCs w:val="56"/>
                                    </w:rPr>
                                    <w:t>Resit</w:t>
                                  </w:r>
                                  <w:proofErr w:type="spellEnd"/>
                                  <w:r w:rsidRPr="00704C68">
                                    <w:rPr>
                                      <w:rFonts w:asciiTheme="majorHAnsi" w:eastAsiaTheme="majorEastAsia" w:hAnsiTheme="majorHAnsi" w:cstheme="majorBidi"/>
                                      <w:color w:val="FFFFFF" w:themeColor="background1"/>
                                      <w:sz w:val="56"/>
                                      <w:szCs w:val="56"/>
                                    </w:rPr>
                                    <w:t xml:space="preserve"> Presentation (50%) &amp; Supporting Marketing Plan (50%)</w:t>
                                  </w:r>
                                </w:p>
                                <w:p w14:paraId="11663C52" w14:textId="034609BA" w:rsidR="00885EFD" w:rsidRPr="00F8506B" w:rsidRDefault="00704C68">
                                  <w:pPr>
                                    <w:pStyle w:val="NoSpacing"/>
                                    <w:spacing w:after="120"/>
                                    <w:rPr>
                                      <w:rFonts w:asciiTheme="majorHAnsi" w:eastAsiaTheme="majorEastAsia" w:hAnsiTheme="majorHAnsi" w:cstheme="majorBidi"/>
                                      <w:color w:val="FFFFFF" w:themeColor="background1"/>
                                      <w:sz w:val="44"/>
                                      <w:szCs w:val="44"/>
                                    </w:rPr>
                                  </w:pPr>
                                  <w:r w:rsidRPr="00F8506B">
                                    <w:rPr>
                                      <w:rFonts w:asciiTheme="majorHAnsi" w:eastAsiaTheme="majorEastAsia" w:hAnsiTheme="majorHAnsi" w:cstheme="majorBidi"/>
                                      <w:color w:val="FFFFFF" w:themeColor="background1"/>
                                      <w:sz w:val="44"/>
                                      <w:szCs w:val="44"/>
                                    </w:rPr>
                                    <w:t xml:space="preserve">BMIH4005 </w:t>
                                  </w:r>
                                  <w:proofErr w:type="spellStart"/>
                                  <w:r w:rsidRPr="00F8506B">
                                    <w:rPr>
                                      <w:rFonts w:asciiTheme="majorHAnsi" w:eastAsiaTheme="majorEastAsia" w:hAnsiTheme="majorHAnsi" w:cstheme="majorBidi"/>
                                      <w:color w:val="FFFFFF" w:themeColor="background1"/>
                                      <w:sz w:val="44"/>
                                      <w:szCs w:val="44"/>
                                    </w:rPr>
                                    <w:t>Resit</w:t>
                                  </w:r>
                                  <w:proofErr w:type="spellEnd"/>
                                </w:p>
                                <w:p w14:paraId="755A39DE" w14:textId="70B284BB" w:rsidR="00704C68" w:rsidRPr="00F8506B" w:rsidRDefault="00704C68">
                                  <w:pPr>
                                    <w:pStyle w:val="NoSpacing"/>
                                    <w:spacing w:after="120"/>
                                    <w:rPr>
                                      <w:rFonts w:asciiTheme="majorHAnsi" w:eastAsiaTheme="majorEastAsia" w:hAnsiTheme="majorHAnsi" w:cstheme="majorBidi"/>
                                      <w:color w:val="FFFFFF" w:themeColor="background1"/>
                                      <w:sz w:val="44"/>
                                      <w:szCs w:val="44"/>
                                    </w:rPr>
                                  </w:pPr>
                                  <w:r w:rsidRPr="00F8506B">
                                    <w:rPr>
                                      <w:rFonts w:asciiTheme="majorHAnsi" w:eastAsiaTheme="majorEastAsia" w:hAnsiTheme="majorHAnsi" w:cstheme="majorBidi"/>
                                      <w:color w:val="FFFFFF" w:themeColor="background1"/>
                                      <w:sz w:val="44"/>
                                      <w:szCs w:val="44"/>
                                    </w:rPr>
                                    <w:t>Marketing Essentials</w:t>
                                  </w:r>
                                </w:p>
                                <w:p w14:paraId="1A24BFAD" w14:textId="33BD7983" w:rsidR="00885EFD" w:rsidRDefault="00885EFD">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62FFA" w14:textId="15AF28B0" w:rsidR="00885EFD" w:rsidRDefault="00704C68">
                                  <w:pPr>
                                    <w:pStyle w:val="NoSpacing"/>
                                    <w:rPr>
                                      <w:color w:val="FFFFFF" w:themeColor="background1"/>
                                      <w:sz w:val="48"/>
                                      <w:szCs w:val="48"/>
                                    </w:rPr>
                                  </w:pPr>
                                  <w:r w:rsidRPr="00704C68">
                                    <w:rPr>
                                      <w:color w:val="FFFFFF" w:themeColor="background1"/>
                                      <w:sz w:val="48"/>
                                      <w:szCs w:val="48"/>
                                    </w:rPr>
                                    <w:t xml:space="preserve">Name Md </w:t>
                                  </w:r>
                                  <w:proofErr w:type="spellStart"/>
                                  <w:r>
                                    <w:rPr>
                                      <w:color w:val="FFFFFF" w:themeColor="background1"/>
                                      <w:sz w:val="48"/>
                                      <w:szCs w:val="48"/>
                                    </w:rPr>
                                    <w:t>J</w:t>
                                  </w:r>
                                  <w:r w:rsidRPr="00704C68">
                                    <w:rPr>
                                      <w:color w:val="FFFFFF" w:themeColor="background1"/>
                                      <w:sz w:val="48"/>
                                      <w:szCs w:val="48"/>
                                    </w:rPr>
                                    <w:t>aglu</w:t>
                                  </w:r>
                                  <w:proofErr w:type="spellEnd"/>
                                  <w:r w:rsidRPr="00704C68">
                                    <w:rPr>
                                      <w:color w:val="FFFFFF" w:themeColor="background1"/>
                                      <w:sz w:val="48"/>
                                      <w:szCs w:val="48"/>
                                    </w:rPr>
                                    <w:t xml:space="preserve"> </w:t>
                                  </w:r>
                                  <w:r>
                                    <w:rPr>
                                      <w:color w:val="FFFFFF" w:themeColor="background1"/>
                                      <w:sz w:val="48"/>
                                      <w:szCs w:val="48"/>
                                    </w:rPr>
                                    <w:t>U</w:t>
                                  </w:r>
                                  <w:r w:rsidRPr="00704C68">
                                    <w:rPr>
                                      <w:color w:val="FFFFFF" w:themeColor="background1"/>
                                      <w:sz w:val="48"/>
                                      <w:szCs w:val="48"/>
                                    </w:rPr>
                                    <w:t>ddin</w:t>
                                  </w:r>
                                </w:p>
                                <w:p w14:paraId="5BDA8457" w14:textId="2DD3EA3A" w:rsidR="00704C68" w:rsidRDefault="00704C68">
                                  <w:pPr>
                                    <w:pStyle w:val="NoSpacing"/>
                                    <w:rPr>
                                      <w:color w:val="FFFFFF" w:themeColor="background1"/>
                                      <w:sz w:val="48"/>
                                      <w:szCs w:val="48"/>
                                    </w:rPr>
                                  </w:pPr>
                                  <w:r w:rsidRPr="00704C68">
                                    <w:rPr>
                                      <w:color w:val="FFFFFF" w:themeColor="background1"/>
                                      <w:sz w:val="48"/>
                                      <w:szCs w:val="48"/>
                                    </w:rPr>
                                    <w:t>Student id: 2209549</w:t>
                                  </w:r>
                                </w:p>
                                <w:p w14:paraId="28450FAD" w14:textId="608430A6" w:rsidR="00704C68" w:rsidRPr="00704C68" w:rsidRDefault="00704C68">
                                  <w:pPr>
                                    <w:pStyle w:val="NoSpacing"/>
                                    <w:rPr>
                                      <w:color w:val="FFFFFF" w:themeColor="background1"/>
                                      <w:sz w:val="48"/>
                                      <w:szCs w:val="48"/>
                                    </w:rPr>
                                  </w:pPr>
                                  <w:r w:rsidRPr="00704C68">
                                    <w:rPr>
                                      <w:color w:val="FFFFFF" w:themeColor="background1"/>
                                      <w:sz w:val="48"/>
                                      <w:szCs w:val="48"/>
                                    </w:rPr>
                                    <w:t>Lecturer:</w:t>
                                  </w:r>
                                  <w:r>
                                    <w:rPr>
                                      <w:color w:val="FFFFFF" w:themeColor="background1"/>
                                      <w:sz w:val="48"/>
                                      <w:szCs w:val="48"/>
                                    </w:rPr>
                                    <w:t xml:space="preserve"> </w:t>
                                  </w:r>
                                  <w:r w:rsidRPr="00704C68">
                                    <w:rPr>
                                      <w:color w:val="FFFFFF" w:themeColor="background1"/>
                                      <w:sz w:val="48"/>
                                      <w:szCs w:val="48"/>
                                    </w:rPr>
                                    <w:t xml:space="preserve">Ruth </w:t>
                                  </w:r>
                                  <w:r>
                                    <w:rPr>
                                      <w:color w:val="FFFFFF" w:themeColor="background1"/>
                                      <w:sz w:val="48"/>
                                      <w:szCs w:val="48"/>
                                    </w:rPr>
                                    <w:t>T</w:t>
                                  </w:r>
                                  <w:r w:rsidRPr="00704C68">
                                    <w:rPr>
                                      <w:color w:val="FFFFFF" w:themeColor="background1"/>
                                      <w:sz w:val="48"/>
                                      <w:szCs w:val="48"/>
                                    </w:rPr>
                                    <w:t xml:space="preserve">aylor </w:t>
                                  </w:r>
                                  <w:r>
                                    <w:rPr>
                                      <w:color w:val="FFFFFF" w:themeColor="background1"/>
                                      <w:sz w:val="48"/>
                                      <w:szCs w:val="48"/>
                                    </w:rPr>
                                    <w:t>D</w:t>
                                  </w:r>
                                  <w:r w:rsidRPr="00704C68">
                                    <w:rPr>
                                      <w:color w:val="FFFFFF" w:themeColor="background1"/>
                                      <w:sz w:val="48"/>
                                      <w:szCs w:val="48"/>
                                    </w:rPr>
                                    <w:t>avies.</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09203E1" id="Group 6"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51F3F40D" w14:textId="77777777" w:rsidR="00704C68" w:rsidRDefault="00704C68">
                            <w:pPr>
                              <w:pStyle w:val="NoSpacing"/>
                              <w:spacing w:after="120"/>
                              <w:rPr>
                                <w:rFonts w:asciiTheme="majorHAnsi" w:eastAsiaTheme="majorEastAsia" w:hAnsiTheme="majorHAnsi" w:cstheme="majorBidi"/>
                                <w:color w:val="FFFFFF" w:themeColor="background1"/>
                                <w:sz w:val="84"/>
                                <w:szCs w:val="84"/>
                              </w:rPr>
                            </w:pPr>
                          </w:p>
                          <w:p w14:paraId="30EFD979" w14:textId="77777777" w:rsidR="00704C68" w:rsidRPr="00704C68" w:rsidRDefault="00704C68">
                            <w:pPr>
                              <w:pStyle w:val="NoSpacing"/>
                              <w:spacing w:after="120"/>
                              <w:rPr>
                                <w:rFonts w:asciiTheme="majorHAnsi" w:eastAsiaTheme="majorEastAsia" w:hAnsiTheme="majorHAnsi" w:cstheme="majorBidi"/>
                                <w:color w:val="FFFFFF" w:themeColor="background1"/>
                                <w:sz w:val="56"/>
                                <w:szCs w:val="56"/>
                              </w:rPr>
                            </w:pPr>
                            <w:r w:rsidRPr="00704C68">
                              <w:rPr>
                                <w:rFonts w:asciiTheme="majorHAnsi" w:eastAsiaTheme="majorEastAsia" w:hAnsiTheme="majorHAnsi" w:cstheme="majorBidi"/>
                                <w:color w:val="FFFFFF" w:themeColor="background1"/>
                                <w:sz w:val="56"/>
                                <w:szCs w:val="56"/>
                              </w:rPr>
                              <w:t>Resit Presentation (50%) &amp; Supporting Marketing Plan (50%)</w:t>
                            </w:r>
                          </w:p>
                          <w:p w14:paraId="11663C52" w14:textId="034609BA" w:rsidR="00885EFD" w:rsidRPr="00F8506B" w:rsidRDefault="00704C68">
                            <w:pPr>
                              <w:pStyle w:val="NoSpacing"/>
                              <w:spacing w:after="120"/>
                              <w:rPr>
                                <w:rFonts w:asciiTheme="majorHAnsi" w:eastAsiaTheme="majorEastAsia" w:hAnsiTheme="majorHAnsi" w:cstheme="majorBidi"/>
                                <w:color w:val="FFFFFF" w:themeColor="background1"/>
                                <w:sz w:val="44"/>
                                <w:szCs w:val="44"/>
                              </w:rPr>
                            </w:pPr>
                            <w:r w:rsidRPr="00F8506B">
                              <w:rPr>
                                <w:rFonts w:asciiTheme="majorHAnsi" w:eastAsiaTheme="majorEastAsia" w:hAnsiTheme="majorHAnsi" w:cstheme="majorBidi"/>
                                <w:color w:val="FFFFFF" w:themeColor="background1"/>
                                <w:sz w:val="44"/>
                                <w:szCs w:val="44"/>
                              </w:rPr>
                              <w:t>BMIH4005 Resit</w:t>
                            </w:r>
                          </w:p>
                          <w:p w14:paraId="755A39DE" w14:textId="70B284BB" w:rsidR="00704C68" w:rsidRPr="00F8506B" w:rsidRDefault="00704C68">
                            <w:pPr>
                              <w:pStyle w:val="NoSpacing"/>
                              <w:spacing w:after="120"/>
                              <w:rPr>
                                <w:rFonts w:asciiTheme="majorHAnsi" w:eastAsiaTheme="majorEastAsia" w:hAnsiTheme="majorHAnsi" w:cstheme="majorBidi"/>
                                <w:color w:val="FFFFFF" w:themeColor="background1"/>
                                <w:sz w:val="44"/>
                                <w:szCs w:val="44"/>
                              </w:rPr>
                            </w:pPr>
                            <w:r w:rsidRPr="00F8506B">
                              <w:rPr>
                                <w:rFonts w:asciiTheme="majorHAnsi" w:eastAsiaTheme="majorEastAsia" w:hAnsiTheme="majorHAnsi" w:cstheme="majorBidi"/>
                                <w:color w:val="FFFFFF" w:themeColor="background1"/>
                                <w:sz w:val="44"/>
                                <w:szCs w:val="44"/>
                              </w:rPr>
                              <w:t>Marketing Essentials</w:t>
                            </w:r>
                          </w:p>
                          <w:p w14:paraId="1A24BFAD" w14:textId="33BD7983" w:rsidR="00885EFD" w:rsidRDefault="00885EFD">
                            <w:pPr>
                              <w:pStyle w:val="NoSpacing"/>
                              <w:rPr>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03062FFA" w14:textId="15AF28B0" w:rsidR="00885EFD" w:rsidRDefault="00704C68">
                            <w:pPr>
                              <w:pStyle w:val="NoSpacing"/>
                              <w:rPr>
                                <w:color w:val="FFFFFF" w:themeColor="background1"/>
                                <w:sz w:val="48"/>
                                <w:szCs w:val="48"/>
                              </w:rPr>
                            </w:pPr>
                            <w:r w:rsidRPr="00704C68">
                              <w:rPr>
                                <w:color w:val="FFFFFF" w:themeColor="background1"/>
                                <w:sz w:val="48"/>
                                <w:szCs w:val="48"/>
                              </w:rPr>
                              <w:t xml:space="preserve">Name Md </w:t>
                            </w:r>
                            <w:r>
                              <w:rPr>
                                <w:color w:val="FFFFFF" w:themeColor="background1"/>
                                <w:sz w:val="48"/>
                                <w:szCs w:val="48"/>
                              </w:rPr>
                              <w:t>J</w:t>
                            </w:r>
                            <w:r w:rsidRPr="00704C68">
                              <w:rPr>
                                <w:color w:val="FFFFFF" w:themeColor="background1"/>
                                <w:sz w:val="48"/>
                                <w:szCs w:val="48"/>
                              </w:rPr>
                              <w:t xml:space="preserve">aglu </w:t>
                            </w:r>
                            <w:r>
                              <w:rPr>
                                <w:color w:val="FFFFFF" w:themeColor="background1"/>
                                <w:sz w:val="48"/>
                                <w:szCs w:val="48"/>
                              </w:rPr>
                              <w:t>U</w:t>
                            </w:r>
                            <w:r w:rsidRPr="00704C68">
                              <w:rPr>
                                <w:color w:val="FFFFFF" w:themeColor="background1"/>
                                <w:sz w:val="48"/>
                                <w:szCs w:val="48"/>
                              </w:rPr>
                              <w:t>ddin</w:t>
                            </w:r>
                          </w:p>
                          <w:p w14:paraId="5BDA8457" w14:textId="2DD3EA3A" w:rsidR="00704C68" w:rsidRDefault="00704C68">
                            <w:pPr>
                              <w:pStyle w:val="NoSpacing"/>
                              <w:rPr>
                                <w:color w:val="FFFFFF" w:themeColor="background1"/>
                                <w:sz w:val="48"/>
                                <w:szCs w:val="48"/>
                              </w:rPr>
                            </w:pPr>
                            <w:r w:rsidRPr="00704C68">
                              <w:rPr>
                                <w:color w:val="FFFFFF" w:themeColor="background1"/>
                                <w:sz w:val="48"/>
                                <w:szCs w:val="48"/>
                              </w:rPr>
                              <w:t>Student id: 2209549</w:t>
                            </w:r>
                          </w:p>
                          <w:p w14:paraId="28450FAD" w14:textId="608430A6" w:rsidR="00704C68" w:rsidRPr="00704C68" w:rsidRDefault="00704C68">
                            <w:pPr>
                              <w:pStyle w:val="NoSpacing"/>
                              <w:rPr>
                                <w:color w:val="FFFFFF" w:themeColor="background1"/>
                                <w:sz w:val="48"/>
                                <w:szCs w:val="48"/>
                              </w:rPr>
                            </w:pPr>
                            <w:r w:rsidRPr="00704C68">
                              <w:rPr>
                                <w:color w:val="FFFFFF" w:themeColor="background1"/>
                                <w:sz w:val="48"/>
                                <w:szCs w:val="48"/>
                              </w:rPr>
                              <w:t>Lecturer:</w:t>
                            </w:r>
                            <w:r>
                              <w:rPr>
                                <w:color w:val="FFFFFF" w:themeColor="background1"/>
                                <w:sz w:val="48"/>
                                <w:szCs w:val="48"/>
                              </w:rPr>
                              <w:t xml:space="preserve"> </w:t>
                            </w:r>
                            <w:r w:rsidRPr="00704C68">
                              <w:rPr>
                                <w:color w:val="FFFFFF" w:themeColor="background1"/>
                                <w:sz w:val="48"/>
                                <w:szCs w:val="48"/>
                              </w:rPr>
                              <w:t xml:space="preserve">Ruth </w:t>
                            </w:r>
                            <w:r>
                              <w:rPr>
                                <w:color w:val="FFFFFF" w:themeColor="background1"/>
                                <w:sz w:val="48"/>
                                <w:szCs w:val="48"/>
                              </w:rPr>
                              <w:t>T</w:t>
                            </w:r>
                            <w:r w:rsidRPr="00704C68">
                              <w:rPr>
                                <w:color w:val="FFFFFF" w:themeColor="background1"/>
                                <w:sz w:val="48"/>
                                <w:szCs w:val="48"/>
                              </w:rPr>
                              <w:t xml:space="preserve">aylor </w:t>
                            </w:r>
                            <w:r>
                              <w:rPr>
                                <w:color w:val="FFFFFF" w:themeColor="background1"/>
                                <w:sz w:val="48"/>
                                <w:szCs w:val="48"/>
                              </w:rPr>
                              <w:t>D</w:t>
                            </w:r>
                            <w:r w:rsidRPr="00704C68">
                              <w:rPr>
                                <w:color w:val="FFFFFF" w:themeColor="background1"/>
                                <w:sz w:val="48"/>
                                <w:szCs w:val="48"/>
                              </w:rPr>
                              <w:t>avies.</w:t>
                            </w:r>
                          </w:p>
                        </w:txbxContent>
                      </v:textbox>
                    </v:shape>
                    <w10:wrap anchorx="page" anchory="page"/>
                  </v:group>
                </w:pict>
              </mc:Fallback>
            </mc:AlternateContent>
          </w:r>
          <w:r>
            <w:br w:type="page"/>
          </w:r>
        </w:p>
      </w:sdtContent>
    </w:sdt>
    <w:sdt>
      <w:sdtPr>
        <w:rPr>
          <w:rFonts w:ascii="Times New Roman" w:eastAsiaTheme="minorHAnsi" w:hAnsi="Times New Roman" w:cs="Times New Roman"/>
          <w:color w:val="auto"/>
          <w:kern w:val="2"/>
          <w:sz w:val="24"/>
          <w:szCs w:val="24"/>
          <w:lang w:val="en-MY"/>
          <w14:ligatures w14:val="standardContextual"/>
        </w:rPr>
        <w:id w:val="1850297586"/>
        <w:docPartObj>
          <w:docPartGallery w:val="Table of Contents"/>
          <w:docPartUnique/>
        </w:docPartObj>
      </w:sdtPr>
      <w:sdtEndPr>
        <w:rPr>
          <w:b/>
          <w:bCs/>
          <w:noProof/>
          <w:sz w:val="19"/>
          <w:szCs w:val="19"/>
        </w:rPr>
      </w:sdtEndPr>
      <w:sdtContent>
        <w:p w14:paraId="5E8299A3" w14:textId="6740AC76" w:rsidR="00430173" w:rsidRPr="000608B0" w:rsidRDefault="00430173">
          <w:pPr>
            <w:pStyle w:val="TOCHeading"/>
            <w:rPr>
              <w:b/>
              <w:bCs/>
              <w:sz w:val="24"/>
              <w:szCs w:val="24"/>
            </w:rPr>
          </w:pPr>
          <w:r w:rsidRPr="000608B0">
            <w:rPr>
              <w:b/>
              <w:bCs/>
              <w:sz w:val="24"/>
              <w:szCs w:val="24"/>
            </w:rPr>
            <w:t>Table of Contents</w:t>
          </w:r>
        </w:p>
        <w:p w14:paraId="26926DAF" w14:textId="6230E0A6" w:rsidR="000608B0" w:rsidRPr="000608B0" w:rsidRDefault="00430173">
          <w:pPr>
            <w:pStyle w:val="TOC1"/>
            <w:tabs>
              <w:tab w:val="right" w:leader="dot" w:pos="9016"/>
            </w:tabs>
            <w:rPr>
              <w:rFonts w:asciiTheme="minorHAnsi" w:eastAsiaTheme="minorEastAsia" w:hAnsiTheme="minorHAnsi" w:cstheme="minorBidi"/>
              <w:noProof/>
              <w:sz w:val="18"/>
              <w:szCs w:val="18"/>
              <w:lang w:eastAsia="en-MY"/>
            </w:rPr>
          </w:pPr>
          <w:r w:rsidRPr="000608B0">
            <w:rPr>
              <w:sz w:val="19"/>
              <w:szCs w:val="19"/>
            </w:rPr>
            <w:fldChar w:fldCharType="begin"/>
          </w:r>
          <w:r w:rsidRPr="000608B0">
            <w:rPr>
              <w:sz w:val="19"/>
              <w:szCs w:val="19"/>
            </w:rPr>
            <w:instrText xml:space="preserve"> TOC \o "1-3" \h \z \u </w:instrText>
          </w:r>
          <w:r w:rsidRPr="000608B0">
            <w:rPr>
              <w:sz w:val="19"/>
              <w:szCs w:val="19"/>
            </w:rPr>
            <w:fldChar w:fldCharType="separate"/>
          </w:r>
          <w:hyperlink w:anchor="_Toc135946485" w:history="1">
            <w:r w:rsidR="000608B0" w:rsidRPr="000608B0">
              <w:rPr>
                <w:rStyle w:val="Hyperlink"/>
                <w:noProof/>
                <w:sz w:val="18"/>
                <w:szCs w:val="18"/>
              </w:rPr>
              <w:t>Introduction</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_Toc135946485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2</w:t>
            </w:r>
            <w:r w:rsidR="000608B0" w:rsidRPr="000608B0">
              <w:rPr>
                <w:noProof/>
                <w:webHidden/>
                <w:sz w:val="18"/>
                <w:szCs w:val="18"/>
              </w:rPr>
              <w:fldChar w:fldCharType="end"/>
            </w:r>
          </w:hyperlink>
        </w:p>
        <w:p w14:paraId="5A869748" w14:textId="62A3A6C3" w:rsidR="000608B0" w:rsidRPr="000608B0" w:rsidRDefault="006C31FE">
          <w:pPr>
            <w:pStyle w:val="TOC1"/>
            <w:tabs>
              <w:tab w:val="right" w:leader="dot" w:pos="9016"/>
            </w:tabs>
            <w:rPr>
              <w:rFonts w:asciiTheme="minorHAnsi" w:eastAsiaTheme="minorEastAsia" w:hAnsiTheme="minorHAnsi" w:cstheme="minorBidi"/>
              <w:noProof/>
              <w:sz w:val="18"/>
              <w:szCs w:val="18"/>
              <w:lang w:eastAsia="en-MY"/>
            </w:rPr>
          </w:pPr>
          <w:hyperlink w:anchor="_Toc135946486" w:history="1">
            <w:r w:rsidR="000608B0" w:rsidRPr="000608B0">
              <w:rPr>
                <w:rStyle w:val="Hyperlink"/>
                <w:noProof/>
                <w:sz w:val="18"/>
                <w:szCs w:val="18"/>
              </w:rPr>
              <w:t>Situation Analysis</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_Toc135946486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2</w:t>
            </w:r>
            <w:r w:rsidR="000608B0" w:rsidRPr="000608B0">
              <w:rPr>
                <w:noProof/>
                <w:webHidden/>
                <w:sz w:val="18"/>
                <w:szCs w:val="18"/>
              </w:rPr>
              <w:fldChar w:fldCharType="end"/>
            </w:r>
          </w:hyperlink>
        </w:p>
        <w:p w14:paraId="786694A5" w14:textId="58DE6596"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487" w:history="1">
            <w:r w:rsidR="000608B0" w:rsidRPr="000608B0">
              <w:rPr>
                <w:rStyle w:val="Hyperlink"/>
                <w:noProof/>
                <w:sz w:val="18"/>
                <w:szCs w:val="18"/>
              </w:rPr>
              <w:t>SWOT Analysis Finding</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_Toc135946487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2</w:t>
            </w:r>
            <w:r w:rsidR="000608B0" w:rsidRPr="000608B0">
              <w:rPr>
                <w:noProof/>
                <w:webHidden/>
                <w:sz w:val="18"/>
                <w:szCs w:val="18"/>
              </w:rPr>
              <w:fldChar w:fldCharType="end"/>
            </w:r>
          </w:hyperlink>
        </w:p>
        <w:p w14:paraId="126188F0" w14:textId="0789E012"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488" w:history="1">
            <w:r w:rsidR="000608B0" w:rsidRPr="000608B0">
              <w:rPr>
                <w:rStyle w:val="Hyperlink"/>
                <w:noProof/>
                <w:sz w:val="18"/>
                <w:szCs w:val="18"/>
              </w:rPr>
              <w:t>Customers (Segmentation and Targeting):</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_Toc135946488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2</w:t>
            </w:r>
            <w:r w:rsidR="000608B0" w:rsidRPr="000608B0">
              <w:rPr>
                <w:noProof/>
                <w:webHidden/>
                <w:sz w:val="18"/>
                <w:szCs w:val="18"/>
              </w:rPr>
              <w:fldChar w:fldCharType="end"/>
            </w:r>
          </w:hyperlink>
        </w:p>
        <w:p w14:paraId="42CF1091" w14:textId="10D17D74"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489" w:history="1">
            <w:r w:rsidR="000608B0" w:rsidRPr="000608B0">
              <w:rPr>
                <w:rStyle w:val="Hyperlink"/>
                <w:noProof/>
                <w:sz w:val="18"/>
                <w:szCs w:val="18"/>
              </w:rPr>
              <w:t>Competitors (Bowman's Strategy Clock, Perceptual Positioning Map):</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_Toc135946489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3</w:t>
            </w:r>
            <w:r w:rsidR="000608B0" w:rsidRPr="000608B0">
              <w:rPr>
                <w:noProof/>
                <w:webHidden/>
                <w:sz w:val="18"/>
                <w:szCs w:val="18"/>
              </w:rPr>
              <w:fldChar w:fldCharType="end"/>
            </w:r>
          </w:hyperlink>
        </w:p>
        <w:p w14:paraId="1CBB590E" w14:textId="0CF44513"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490" w:history="1">
            <w:r w:rsidR="000608B0" w:rsidRPr="000608B0">
              <w:rPr>
                <w:rStyle w:val="Hyperlink"/>
                <w:noProof/>
                <w:sz w:val="18"/>
                <w:szCs w:val="18"/>
              </w:rPr>
              <w:t>PESTLE Analysis Findings</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_Toc135946490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3</w:t>
            </w:r>
            <w:r w:rsidR="000608B0" w:rsidRPr="000608B0">
              <w:rPr>
                <w:noProof/>
                <w:webHidden/>
                <w:sz w:val="18"/>
                <w:szCs w:val="18"/>
              </w:rPr>
              <w:fldChar w:fldCharType="end"/>
            </w:r>
          </w:hyperlink>
        </w:p>
        <w:p w14:paraId="5A542169" w14:textId="3C3324B0"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491" w:history="1">
            <w:r w:rsidR="000608B0" w:rsidRPr="000608B0">
              <w:rPr>
                <w:rStyle w:val="Hyperlink"/>
                <w:noProof/>
                <w:sz w:val="18"/>
                <w:szCs w:val="18"/>
              </w:rPr>
              <w:t>Marketing mix findings</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_Toc135946491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3</w:t>
            </w:r>
            <w:r w:rsidR="000608B0" w:rsidRPr="000608B0">
              <w:rPr>
                <w:noProof/>
                <w:webHidden/>
                <w:sz w:val="18"/>
                <w:szCs w:val="18"/>
              </w:rPr>
              <w:fldChar w:fldCharType="end"/>
            </w:r>
          </w:hyperlink>
        </w:p>
        <w:p w14:paraId="6892A33E" w14:textId="2A7F3548" w:rsidR="000608B0" w:rsidRPr="000608B0" w:rsidRDefault="006C31FE">
          <w:pPr>
            <w:pStyle w:val="TOC1"/>
            <w:tabs>
              <w:tab w:val="right" w:leader="dot" w:pos="9016"/>
            </w:tabs>
            <w:rPr>
              <w:rFonts w:asciiTheme="minorHAnsi" w:eastAsiaTheme="minorEastAsia" w:hAnsiTheme="minorHAnsi" w:cstheme="minorBidi"/>
              <w:noProof/>
              <w:sz w:val="18"/>
              <w:szCs w:val="18"/>
              <w:lang w:eastAsia="en-MY"/>
            </w:rPr>
          </w:pPr>
          <w:hyperlink w:anchor="_Toc135946492" w:history="1">
            <w:r w:rsidR="000608B0" w:rsidRPr="000608B0">
              <w:rPr>
                <w:rStyle w:val="Hyperlink"/>
                <w:noProof/>
                <w:sz w:val="18"/>
                <w:szCs w:val="18"/>
              </w:rPr>
              <w:t>Objectives</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_Toc135946492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4</w:t>
            </w:r>
            <w:r w:rsidR="000608B0" w:rsidRPr="000608B0">
              <w:rPr>
                <w:noProof/>
                <w:webHidden/>
                <w:sz w:val="18"/>
                <w:szCs w:val="18"/>
              </w:rPr>
              <w:fldChar w:fldCharType="end"/>
            </w:r>
          </w:hyperlink>
        </w:p>
        <w:p w14:paraId="5C8D6327" w14:textId="434B525E" w:rsidR="000608B0" w:rsidRPr="000608B0" w:rsidRDefault="006C31FE">
          <w:pPr>
            <w:pStyle w:val="TOC1"/>
            <w:tabs>
              <w:tab w:val="right" w:leader="dot" w:pos="9016"/>
            </w:tabs>
            <w:rPr>
              <w:rFonts w:asciiTheme="minorHAnsi" w:eastAsiaTheme="minorEastAsia" w:hAnsiTheme="minorHAnsi" w:cstheme="minorBidi"/>
              <w:noProof/>
              <w:sz w:val="18"/>
              <w:szCs w:val="18"/>
              <w:lang w:eastAsia="en-MY"/>
            </w:rPr>
          </w:pPr>
          <w:hyperlink w:anchor="_Toc135946493" w:history="1">
            <w:r w:rsidR="000608B0" w:rsidRPr="000608B0">
              <w:rPr>
                <w:rStyle w:val="Hyperlink"/>
                <w:noProof/>
                <w:sz w:val="18"/>
                <w:szCs w:val="18"/>
              </w:rPr>
              <w:t>Strategy</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_Toc135946493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4</w:t>
            </w:r>
            <w:r w:rsidR="000608B0" w:rsidRPr="000608B0">
              <w:rPr>
                <w:noProof/>
                <w:webHidden/>
                <w:sz w:val="18"/>
                <w:szCs w:val="18"/>
              </w:rPr>
              <w:fldChar w:fldCharType="end"/>
            </w:r>
          </w:hyperlink>
        </w:p>
        <w:p w14:paraId="3721C302" w14:textId="1281F7D4"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494" w:history="1">
            <w:r w:rsidR="000608B0" w:rsidRPr="000608B0">
              <w:rPr>
                <w:rStyle w:val="Hyperlink"/>
                <w:noProof/>
                <w:sz w:val="18"/>
                <w:szCs w:val="18"/>
              </w:rPr>
              <w:t>The Ansoff Matrix</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_Toc135946494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4</w:t>
            </w:r>
            <w:r w:rsidR="000608B0" w:rsidRPr="000608B0">
              <w:rPr>
                <w:noProof/>
                <w:webHidden/>
                <w:sz w:val="18"/>
                <w:szCs w:val="18"/>
              </w:rPr>
              <w:fldChar w:fldCharType="end"/>
            </w:r>
          </w:hyperlink>
        </w:p>
        <w:p w14:paraId="2542F686" w14:textId="5882FA2F"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495" w:history="1">
            <w:r w:rsidR="000608B0" w:rsidRPr="000608B0">
              <w:rPr>
                <w:rStyle w:val="Hyperlink"/>
                <w:noProof/>
                <w:sz w:val="18"/>
                <w:szCs w:val="18"/>
              </w:rPr>
              <w:t>Modifications to the Marketing Mix</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_Toc135946495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4</w:t>
            </w:r>
            <w:r w:rsidR="000608B0" w:rsidRPr="000608B0">
              <w:rPr>
                <w:noProof/>
                <w:webHidden/>
                <w:sz w:val="18"/>
                <w:szCs w:val="18"/>
              </w:rPr>
              <w:fldChar w:fldCharType="end"/>
            </w:r>
          </w:hyperlink>
        </w:p>
        <w:p w14:paraId="14F84182" w14:textId="211C4D78" w:rsidR="000608B0" w:rsidRPr="000608B0" w:rsidRDefault="006C31FE">
          <w:pPr>
            <w:pStyle w:val="TOC1"/>
            <w:tabs>
              <w:tab w:val="right" w:leader="dot" w:pos="9016"/>
            </w:tabs>
            <w:rPr>
              <w:rFonts w:asciiTheme="minorHAnsi" w:eastAsiaTheme="minorEastAsia" w:hAnsiTheme="minorHAnsi" w:cstheme="minorBidi"/>
              <w:noProof/>
              <w:sz w:val="18"/>
              <w:szCs w:val="18"/>
              <w:lang w:eastAsia="en-MY"/>
            </w:rPr>
          </w:pPr>
          <w:hyperlink w:anchor="_Toc135946496" w:history="1">
            <w:r w:rsidR="000608B0" w:rsidRPr="000608B0">
              <w:rPr>
                <w:rStyle w:val="Hyperlink"/>
                <w:noProof/>
                <w:sz w:val="18"/>
                <w:szCs w:val="18"/>
              </w:rPr>
              <w:t>Tactics</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_Toc135946496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5</w:t>
            </w:r>
            <w:r w:rsidR="000608B0" w:rsidRPr="000608B0">
              <w:rPr>
                <w:noProof/>
                <w:webHidden/>
                <w:sz w:val="18"/>
                <w:szCs w:val="18"/>
              </w:rPr>
              <w:fldChar w:fldCharType="end"/>
            </w:r>
          </w:hyperlink>
        </w:p>
        <w:p w14:paraId="12F5CF01" w14:textId="5CD5AE77" w:rsidR="000608B0" w:rsidRPr="000608B0" w:rsidRDefault="006C31FE">
          <w:pPr>
            <w:pStyle w:val="TOC1"/>
            <w:tabs>
              <w:tab w:val="right" w:leader="dot" w:pos="9016"/>
            </w:tabs>
            <w:rPr>
              <w:rFonts w:asciiTheme="minorHAnsi" w:eastAsiaTheme="minorEastAsia" w:hAnsiTheme="minorHAnsi" w:cstheme="minorBidi"/>
              <w:noProof/>
              <w:sz w:val="18"/>
              <w:szCs w:val="18"/>
              <w:lang w:eastAsia="en-MY"/>
            </w:rPr>
          </w:pPr>
          <w:hyperlink w:anchor="_Toc135946497" w:history="1">
            <w:r w:rsidR="000608B0" w:rsidRPr="000608B0">
              <w:rPr>
                <w:rStyle w:val="Hyperlink"/>
                <w:noProof/>
                <w:sz w:val="18"/>
                <w:szCs w:val="18"/>
              </w:rPr>
              <w:t>Action</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_Toc135946497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6</w:t>
            </w:r>
            <w:r w:rsidR="000608B0" w:rsidRPr="000608B0">
              <w:rPr>
                <w:noProof/>
                <w:webHidden/>
                <w:sz w:val="18"/>
                <w:szCs w:val="18"/>
              </w:rPr>
              <w:fldChar w:fldCharType="end"/>
            </w:r>
          </w:hyperlink>
        </w:p>
        <w:p w14:paraId="7B13045E" w14:textId="7C08A296"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498" w:history="1">
            <w:r w:rsidR="000608B0" w:rsidRPr="000608B0">
              <w:rPr>
                <w:rStyle w:val="Hyperlink"/>
                <w:noProof/>
                <w:sz w:val="18"/>
                <w:szCs w:val="18"/>
              </w:rPr>
              <w:t>Grant Chart</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_Toc135946498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6</w:t>
            </w:r>
            <w:r w:rsidR="000608B0" w:rsidRPr="000608B0">
              <w:rPr>
                <w:noProof/>
                <w:webHidden/>
                <w:sz w:val="18"/>
                <w:szCs w:val="18"/>
              </w:rPr>
              <w:fldChar w:fldCharType="end"/>
            </w:r>
          </w:hyperlink>
        </w:p>
        <w:p w14:paraId="239B9465" w14:textId="58C4E239"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499" w:history="1">
            <w:r w:rsidR="000608B0" w:rsidRPr="000608B0">
              <w:rPr>
                <w:rStyle w:val="Hyperlink"/>
                <w:noProof/>
                <w:sz w:val="18"/>
                <w:szCs w:val="18"/>
              </w:rPr>
              <w:t>Marketing Channels</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_Toc135946499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6</w:t>
            </w:r>
            <w:r w:rsidR="000608B0" w:rsidRPr="000608B0">
              <w:rPr>
                <w:noProof/>
                <w:webHidden/>
                <w:sz w:val="18"/>
                <w:szCs w:val="18"/>
              </w:rPr>
              <w:fldChar w:fldCharType="end"/>
            </w:r>
          </w:hyperlink>
        </w:p>
        <w:p w14:paraId="22989F1D" w14:textId="4D9E2AF5" w:rsidR="000608B0" w:rsidRPr="000608B0" w:rsidRDefault="006C31FE">
          <w:pPr>
            <w:pStyle w:val="TOC1"/>
            <w:tabs>
              <w:tab w:val="right" w:leader="dot" w:pos="9016"/>
            </w:tabs>
            <w:rPr>
              <w:rFonts w:asciiTheme="minorHAnsi" w:eastAsiaTheme="minorEastAsia" w:hAnsiTheme="minorHAnsi" w:cstheme="minorBidi"/>
              <w:noProof/>
              <w:sz w:val="18"/>
              <w:szCs w:val="18"/>
              <w:lang w:eastAsia="en-MY"/>
            </w:rPr>
          </w:pPr>
          <w:hyperlink w:anchor="_Toc135946500" w:history="1">
            <w:r w:rsidR="000608B0" w:rsidRPr="000608B0">
              <w:rPr>
                <w:rStyle w:val="Hyperlink"/>
                <w:noProof/>
                <w:sz w:val="18"/>
                <w:szCs w:val="18"/>
              </w:rPr>
              <w:t>Control</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_Toc135946500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7</w:t>
            </w:r>
            <w:r w:rsidR="000608B0" w:rsidRPr="000608B0">
              <w:rPr>
                <w:noProof/>
                <w:webHidden/>
                <w:sz w:val="18"/>
                <w:szCs w:val="18"/>
              </w:rPr>
              <w:fldChar w:fldCharType="end"/>
            </w:r>
          </w:hyperlink>
        </w:p>
        <w:p w14:paraId="541CECC2" w14:textId="646BF261"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501" w:history="1">
            <w:r w:rsidR="000608B0" w:rsidRPr="000608B0">
              <w:rPr>
                <w:rStyle w:val="Hyperlink"/>
                <w:noProof/>
                <w:sz w:val="18"/>
                <w:szCs w:val="18"/>
              </w:rPr>
              <w:t>Brand recognition</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_Toc135946501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7</w:t>
            </w:r>
            <w:r w:rsidR="000608B0" w:rsidRPr="000608B0">
              <w:rPr>
                <w:noProof/>
                <w:webHidden/>
                <w:sz w:val="18"/>
                <w:szCs w:val="18"/>
              </w:rPr>
              <w:fldChar w:fldCharType="end"/>
            </w:r>
          </w:hyperlink>
        </w:p>
        <w:p w14:paraId="74B3A46B" w14:textId="203EE5FD"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502" w:history="1">
            <w:r w:rsidR="000608B0" w:rsidRPr="000608B0">
              <w:rPr>
                <w:rStyle w:val="Hyperlink"/>
                <w:noProof/>
                <w:sz w:val="18"/>
                <w:szCs w:val="18"/>
              </w:rPr>
              <w:t>Financial results</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_Toc135946502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7</w:t>
            </w:r>
            <w:r w:rsidR="000608B0" w:rsidRPr="000608B0">
              <w:rPr>
                <w:noProof/>
                <w:webHidden/>
                <w:sz w:val="18"/>
                <w:szCs w:val="18"/>
              </w:rPr>
              <w:fldChar w:fldCharType="end"/>
            </w:r>
          </w:hyperlink>
        </w:p>
        <w:p w14:paraId="2AB783D3" w14:textId="1BF7755D"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503" w:history="1">
            <w:r w:rsidR="000608B0" w:rsidRPr="000608B0">
              <w:rPr>
                <w:rStyle w:val="Hyperlink"/>
                <w:noProof/>
                <w:sz w:val="18"/>
                <w:szCs w:val="18"/>
              </w:rPr>
              <w:t>Social media engagement</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_Toc135946503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7</w:t>
            </w:r>
            <w:r w:rsidR="000608B0" w:rsidRPr="000608B0">
              <w:rPr>
                <w:noProof/>
                <w:webHidden/>
                <w:sz w:val="18"/>
                <w:szCs w:val="18"/>
              </w:rPr>
              <w:fldChar w:fldCharType="end"/>
            </w:r>
          </w:hyperlink>
        </w:p>
        <w:p w14:paraId="5D48FF4E" w14:textId="5A48A882"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504" w:history="1">
            <w:r w:rsidR="000608B0" w:rsidRPr="000608B0">
              <w:rPr>
                <w:rStyle w:val="Hyperlink"/>
                <w:noProof/>
                <w:sz w:val="18"/>
                <w:szCs w:val="18"/>
              </w:rPr>
              <w:t>Website efficiency</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_Toc135946504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7</w:t>
            </w:r>
            <w:r w:rsidR="000608B0" w:rsidRPr="000608B0">
              <w:rPr>
                <w:noProof/>
                <w:webHidden/>
                <w:sz w:val="18"/>
                <w:szCs w:val="18"/>
              </w:rPr>
              <w:fldChar w:fldCharType="end"/>
            </w:r>
          </w:hyperlink>
        </w:p>
        <w:p w14:paraId="54774261" w14:textId="25DB74AC" w:rsidR="000608B0" w:rsidRPr="000608B0" w:rsidRDefault="006C31FE">
          <w:pPr>
            <w:pStyle w:val="TOC1"/>
            <w:tabs>
              <w:tab w:val="right" w:leader="dot" w:pos="9016"/>
            </w:tabs>
            <w:rPr>
              <w:rFonts w:asciiTheme="minorHAnsi" w:eastAsiaTheme="minorEastAsia" w:hAnsiTheme="minorHAnsi" w:cstheme="minorBidi"/>
              <w:noProof/>
              <w:sz w:val="18"/>
              <w:szCs w:val="18"/>
              <w:lang w:eastAsia="en-MY"/>
            </w:rPr>
          </w:pPr>
          <w:hyperlink w:anchor="_Toc135946505" w:history="1">
            <w:r w:rsidR="000608B0" w:rsidRPr="000608B0">
              <w:rPr>
                <w:rStyle w:val="Hyperlink"/>
                <w:noProof/>
                <w:sz w:val="18"/>
                <w:szCs w:val="18"/>
              </w:rPr>
              <w:t>Conclusion</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_Toc135946505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8</w:t>
            </w:r>
            <w:r w:rsidR="000608B0" w:rsidRPr="000608B0">
              <w:rPr>
                <w:noProof/>
                <w:webHidden/>
                <w:sz w:val="18"/>
                <w:szCs w:val="18"/>
              </w:rPr>
              <w:fldChar w:fldCharType="end"/>
            </w:r>
          </w:hyperlink>
        </w:p>
        <w:p w14:paraId="7E3A646B" w14:textId="79D9E39A" w:rsidR="000608B0" w:rsidRPr="000608B0" w:rsidRDefault="006C31FE">
          <w:pPr>
            <w:pStyle w:val="TOC1"/>
            <w:tabs>
              <w:tab w:val="right" w:leader="dot" w:pos="9016"/>
            </w:tabs>
            <w:rPr>
              <w:rFonts w:asciiTheme="minorHAnsi" w:eastAsiaTheme="minorEastAsia" w:hAnsiTheme="minorHAnsi" w:cstheme="minorBidi"/>
              <w:noProof/>
              <w:sz w:val="18"/>
              <w:szCs w:val="18"/>
              <w:lang w:eastAsia="en-MY"/>
            </w:rPr>
          </w:pPr>
          <w:hyperlink w:anchor="_Toc135946506" w:history="1">
            <w:r w:rsidR="000608B0" w:rsidRPr="000608B0">
              <w:rPr>
                <w:rStyle w:val="Hyperlink"/>
                <w:noProof/>
                <w:sz w:val="18"/>
                <w:szCs w:val="18"/>
              </w:rPr>
              <w:t>References</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_Toc135946506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8</w:t>
            </w:r>
            <w:r w:rsidR="000608B0" w:rsidRPr="000608B0">
              <w:rPr>
                <w:noProof/>
                <w:webHidden/>
                <w:sz w:val="18"/>
                <w:szCs w:val="18"/>
              </w:rPr>
              <w:fldChar w:fldCharType="end"/>
            </w:r>
          </w:hyperlink>
        </w:p>
        <w:p w14:paraId="212B4D44" w14:textId="37E70185" w:rsidR="000608B0" w:rsidRPr="000608B0" w:rsidRDefault="006C31FE">
          <w:pPr>
            <w:pStyle w:val="TOC1"/>
            <w:tabs>
              <w:tab w:val="right" w:leader="dot" w:pos="9016"/>
            </w:tabs>
            <w:rPr>
              <w:rFonts w:asciiTheme="minorHAnsi" w:eastAsiaTheme="minorEastAsia" w:hAnsiTheme="minorHAnsi" w:cstheme="minorBidi"/>
              <w:noProof/>
              <w:sz w:val="18"/>
              <w:szCs w:val="18"/>
              <w:lang w:eastAsia="en-MY"/>
            </w:rPr>
          </w:pPr>
          <w:hyperlink w:anchor="_Toc135946507" w:history="1">
            <w:r w:rsidR="000608B0" w:rsidRPr="000608B0">
              <w:rPr>
                <w:rStyle w:val="Hyperlink"/>
                <w:noProof/>
                <w:sz w:val="18"/>
                <w:szCs w:val="18"/>
              </w:rPr>
              <w:t>Appendix</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_Toc135946507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10</w:t>
            </w:r>
            <w:r w:rsidR="000608B0" w:rsidRPr="000608B0">
              <w:rPr>
                <w:noProof/>
                <w:webHidden/>
                <w:sz w:val="18"/>
                <w:szCs w:val="18"/>
              </w:rPr>
              <w:fldChar w:fldCharType="end"/>
            </w:r>
          </w:hyperlink>
        </w:p>
        <w:p w14:paraId="153FEEDD" w14:textId="7ED18EDA"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508" w:history="1">
            <w:r w:rsidR="000608B0" w:rsidRPr="000608B0">
              <w:rPr>
                <w:rStyle w:val="Hyperlink"/>
                <w:noProof/>
                <w:sz w:val="18"/>
                <w:szCs w:val="18"/>
              </w:rPr>
              <w:t>Swot Analysis</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_Toc135946508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10</w:t>
            </w:r>
            <w:r w:rsidR="000608B0" w:rsidRPr="000608B0">
              <w:rPr>
                <w:noProof/>
                <w:webHidden/>
                <w:sz w:val="18"/>
                <w:szCs w:val="18"/>
              </w:rPr>
              <w:fldChar w:fldCharType="end"/>
            </w:r>
          </w:hyperlink>
        </w:p>
        <w:p w14:paraId="50BB60DC" w14:textId="7BEC9DCD"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509" w:history="1">
            <w:r w:rsidR="000608B0" w:rsidRPr="000608B0">
              <w:rPr>
                <w:rStyle w:val="Hyperlink"/>
                <w:noProof/>
                <w:sz w:val="18"/>
                <w:szCs w:val="18"/>
              </w:rPr>
              <w:t>PESTLE Analysis</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_Toc135946509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10</w:t>
            </w:r>
            <w:r w:rsidR="000608B0" w:rsidRPr="000608B0">
              <w:rPr>
                <w:noProof/>
                <w:webHidden/>
                <w:sz w:val="18"/>
                <w:szCs w:val="18"/>
              </w:rPr>
              <w:fldChar w:fldCharType="end"/>
            </w:r>
          </w:hyperlink>
        </w:p>
        <w:p w14:paraId="3F7FCA30" w14:textId="173F7937"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510" w:history="1">
            <w:r w:rsidR="000608B0" w:rsidRPr="000608B0">
              <w:rPr>
                <w:rStyle w:val="Hyperlink"/>
                <w:noProof/>
                <w:sz w:val="18"/>
                <w:szCs w:val="18"/>
              </w:rPr>
              <w:t>Marketing Mix</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_Toc135946510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10</w:t>
            </w:r>
            <w:r w:rsidR="000608B0" w:rsidRPr="000608B0">
              <w:rPr>
                <w:noProof/>
                <w:webHidden/>
                <w:sz w:val="18"/>
                <w:szCs w:val="18"/>
              </w:rPr>
              <w:fldChar w:fldCharType="end"/>
            </w:r>
          </w:hyperlink>
        </w:p>
        <w:p w14:paraId="247C6D5A" w14:textId="7373F39C" w:rsidR="000608B0" w:rsidRPr="000608B0" w:rsidRDefault="006C31FE">
          <w:pPr>
            <w:pStyle w:val="TOC2"/>
            <w:tabs>
              <w:tab w:val="right" w:leader="dot" w:pos="9016"/>
            </w:tabs>
            <w:rPr>
              <w:rFonts w:asciiTheme="minorHAnsi" w:eastAsiaTheme="minorEastAsia" w:hAnsiTheme="minorHAnsi" w:cstheme="minorBidi"/>
              <w:noProof/>
              <w:sz w:val="18"/>
              <w:szCs w:val="18"/>
              <w:lang w:eastAsia="en-MY"/>
            </w:rPr>
          </w:pPr>
          <w:hyperlink w:anchor="_Toc135946511" w:history="1">
            <w:r w:rsidR="000608B0" w:rsidRPr="000608B0">
              <w:rPr>
                <w:rStyle w:val="Hyperlink"/>
                <w:noProof/>
                <w:sz w:val="18"/>
                <w:szCs w:val="18"/>
              </w:rPr>
              <w:t>Slides</w:t>
            </w:r>
            <w:r w:rsidR="000608B0" w:rsidRPr="000608B0">
              <w:rPr>
                <w:noProof/>
                <w:webHidden/>
                <w:sz w:val="18"/>
                <w:szCs w:val="18"/>
              </w:rPr>
              <w:tab/>
            </w:r>
            <w:r w:rsidR="000608B0" w:rsidRPr="000608B0">
              <w:rPr>
                <w:noProof/>
                <w:webHidden/>
                <w:sz w:val="18"/>
                <w:szCs w:val="18"/>
              </w:rPr>
              <w:fldChar w:fldCharType="begin"/>
            </w:r>
            <w:r w:rsidR="000608B0" w:rsidRPr="000608B0">
              <w:rPr>
                <w:noProof/>
                <w:webHidden/>
                <w:sz w:val="18"/>
                <w:szCs w:val="18"/>
              </w:rPr>
              <w:instrText xml:space="preserve"> PAGEREF _Toc135946511 \h </w:instrText>
            </w:r>
            <w:r w:rsidR="000608B0" w:rsidRPr="000608B0">
              <w:rPr>
                <w:noProof/>
                <w:webHidden/>
                <w:sz w:val="18"/>
                <w:szCs w:val="18"/>
              </w:rPr>
            </w:r>
            <w:r w:rsidR="000608B0" w:rsidRPr="000608B0">
              <w:rPr>
                <w:noProof/>
                <w:webHidden/>
                <w:sz w:val="18"/>
                <w:szCs w:val="18"/>
              </w:rPr>
              <w:fldChar w:fldCharType="separate"/>
            </w:r>
            <w:r w:rsidR="000608B0">
              <w:rPr>
                <w:noProof/>
                <w:webHidden/>
                <w:sz w:val="18"/>
                <w:szCs w:val="18"/>
              </w:rPr>
              <w:t>11</w:t>
            </w:r>
            <w:r w:rsidR="000608B0" w:rsidRPr="000608B0">
              <w:rPr>
                <w:noProof/>
                <w:webHidden/>
                <w:sz w:val="18"/>
                <w:szCs w:val="18"/>
              </w:rPr>
              <w:fldChar w:fldCharType="end"/>
            </w:r>
          </w:hyperlink>
        </w:p>
        <w:p w14:paraId="534CF621" w14:textId="580D7FBB" w:rsidR="00430173" w:rsidRPr="000608B0" w:rsidRDefault="00430173" w:rsidP="0036567B">
          <w:pPr>
            <w:spacing w:line="240" w:lineRule="auto"/>
            <w:rPr>
              <w:sz w:val="19"/>
              <w:szCs w:val="19"/>
            </w:rPr>
          </w:pPr>
          <w:r w:rsidRPr="000608B0">
            <w:rPr>
              <w:b/>
              <w:bCs/>
              <w:noProof/>
              <w:sz w:val="19"/>
              <w:szCs w:val="19"/>
            </w:rPr>
            <w:fldChar w:fldCharType="end"/>
          </w:r>
        </w:p>
      </w:sdtContent>
    </w:sdt>
    <w:p w14:paraId="22086CDF" w14:textId="580D7FBB" w:rsidR="008748AE" w:rsidRPr="00885EFD" w:rsidRDefault="00885EFD" w:rsidP="00885EFD">
      <w:pPr>
        <w:pStyle w:val="Heading1"/>
      </w:pPr>
      <w:bookmarkStart w:id="0" w:name="_Toc135946485"/>
      <w:r w:rsidRPr="00885EFD">
        <w:t>Introduction</w:t>
      </w:r>
      <w:bookmarkEnd w:id="0"/>
    </w:p>
    <w:p w14:paraId="1074C535" w14:textId="77777777" w:rsidR="00430173" w:rsidRDefault="00430173" w:rsidP="00430173">
      <w:r>
        <w:t>This marketing plan promotes the Ritz-Carlton Hotel brand in the affluent market and addresses current marketing challenges and opportunities. The Ritz-Carlton Hotel's management and marketing personnel are creating a marketing plan to grow the firm.</w:t>
      </w:r>
    </w:p>
    <w:p w14:paraId="6ABE37FA" w14:textId="77777777" w:rsidR="00430173" w:rsidRDefault="00430173" w:rsidP="00430173">
      <w:r>
        <w:t>Key frameworks:</w:t>
      </w:r>
    </w:p>
    <w:p w14:paraId="1E7654BA" w14:textId="71A96D45" w:rsidR="00430173" w:rsidRDefault="00430173" w:rsidP="00430173">
      <w:r>
        <w:t>SOSTAC: This marketing approach uses SOSTAC (Situation Analysis, Objectives, approach, Tactics, Action, and Control). Each strategy element matches these components for a full and disciplined marketing plan</w:t>
      </w:r>
      <w:r w:rsidR="000608B0">
        <w:t xml:space="preserve"> (Chaffey, 2023)</w:t>
      </w:r>
      <w:r>
        <w:t>.</w:t>
      </w:r>
    </w:p>
    <w:p w14:paraId="3C9D346B" w14:textId="77777777" w:rsidR="00430173" w:rsidRDefault="00430173" w:rsidP="00430173">
      <w:r>
        <w:t>Marketing Mix: The marketing mix framework evaluates and changes product, price, location, promotion, people, process, and physical evidence. It guides marketing choices and ensures success.</w:t>
      </w:r>
    </w:p>
    <w:p w14:paraId="5355D672" w14:textId="75F0C655" w:rsidR="00430173" w:rsidRPr="00885EFD" w:rsidRDefault="00430173" w:rsidP="00430173">
      <w:r>
        <w:t>This marketing plan uses these frameworks to promote the Ritz-Carlton Hotel brand, target the right market segments, and address current marketing difficulties to meet objectives.</w:t>
      </w:r>
    </w:p>
    <w:p w14:paraId="0234A976" w14:textId="1E6C3B51" w:rsidR="00885EFD" w:rsidRDefault="00885EFD" w:rsidP="00885EFD">
      <w:pPr>
        <w:pStyle w:val="Heading1"/>
      </w:pPr>
      <w:bookmarkStart w:id="1" w:name="_Toc135946486"/>
      <w:r w:rsidRPr="00885EFD">
        <w:t>Situation Analysis</w:t>
      </w:r>
      <w:bookmarkEnd w:id="1"/>
    </w:p>
    <w:p w14:paraId="77047EE7" w14:textId="7AACAEFF" w:rsidR="00885EFD" w:rsidRDefault="006A676D" w:rsidP="006A676D">
      <w:pPr>
        <w:pStyle w:val="Heading2"/>
      </w:pPr>
      <w:bookmarkStart w:id="2" w:name="_Toc135946487"/>
      <w:r>
        <w:t>SWOT Analysis Finding</w:t>
      </w:r>
      <w:bookmarkEnd w:id="2"/>
    </w:p>
    <w:p w14:paraId="53705A97" w14:textId="70A98033" w:rsidR="0036567B" w:rsidRDefault="0036567B" w:rsidP="0036567B">
      <w:r>
        <w:t>The Ritz-Carlton Hotel's SWOT analysis yields important findings. The hotel has a great brand, high-quality service, a worldwide presence, well-trained staff, and healthy finances. However, the high price point restricts accessibility, dependence on discretionary consumer spending, limited online presence, and difficulty maintaining consistency throughout a large hotel network must be addressed</w:t>
      </w:r>
      <w:r w:rsidR="000608B0">
        <w:t xml:space="preserve"> (</w:t>
      </w:r>
      <w:proofErr w:type="spellStart"/>
      <w:r w:rsidR="000608B0">
        <w:t>Nadereh</w:t>
      </w:r>
      <w:proofErr w:type="spellEnd"/>
      <w:r w:rsidR="000608B0">
        <w:t xml:space="preserve"> Sadat </w:t>
      </w:r>
      <w:proofErr w:type="spellStart"/>
      <w:r w:rsidR="000608B0">
        <w:t>Najafizadeh</w:t>
      </w:r>
      <w:proofErr w:type="spellEnd"/>
      <w:r w:rsidR="000608B0">
        <w:t>,, 2012)</w:t>
      </w:r>
      <w:r>
        <w:t>.</w:t>
      </w:r>
    </w:p>
    <w:p w14:paraId="0EEB18CC" w14:textId="5AB7CD54" w:rsidR="0036567B" w:rsidRDefault="0036567B" w:rsidP="006A676D">
      <w:r>
        <w:t>The research also highlights Ritz-Carlton Hotel opportunities including the growing luxury tourism market, expansion into new locations, product diversification, and collaborations with local attractions and influencers. However, severe competition, economic downturns, client preferences changing, and geopolitical or natural disasters might disrupt the hotel.</w:t>
      </w:r>
    </w:p>
    <w:p w14:paraId="3340020F" w14:textId="77777777" w:rsidR="00430173" w:rsidRDefault="00430173" w:rsidP="00430173">
      <w:pPr>
        <w:pStyle w:val="Heading2"/>
      </w:pPr>
      <w:bookmarkStart w:id="3" w:name="_Toc135946488"/>
      <w:r>
        <w:t>Customers (Segmentation and Targeting):</w:t>
      </w:r>
      <w:bookmarkEnd w:id="3"/>
    </w:p>
    <w:p w14:paraId="399BB997" w14:textId="77777777" w:rsidR="00430173" w:rsidRDefault="00430173" w:rsidP="00430173">
      <w:r>
        <w:t>Segmentation:</w:t>
      </w:r>
    </w:p>
    <w:p w14:paraId="262B9BEA" w14:textId="77777777" w:rsidR="00430173" w:rsidRDefault="00430173" w:rsidP="0036567B">
      <w:pPr>
        <w:pStyle w:val="ListParagraph"/>
        <w:numPr>
          <w:ilvl w:val="0"/>
          <w:numId w:val="5"/>
        </w:numPr>
      </w:pPr>
      <w:r>
        <w:t>Individuals between the ages of 35 and 55 who are looking for luxurious lodgings.</w:t>
      </w:r>
    </w:p>
    <w:p w14:paraId="7209337A" w14:textId="77777777" w:rsidR="00430173" w:rsidRDefault="00430173" w:rsidP="0036567B">
      <w:pPr>
        <w:pStyle w:val="ListParagraph"/>
        <w:numPr>
          <w:ilvl w:val="0"/>
          <w:numId w:val="5"/>
        </w:numPr>
      </w:pPr>
      <w:r>
        <w:t>Business professionals in need of high-end meeting or conference space.</w:t>
      </w:r>
    </w:p>
    <w:p w14:paraId="6608B67F" w14:textId="6CED9B4B" w:rsidR="00430173" w:rsidRDefault="00430173" w:rsidP="0036567B">
      <w:pPr>
        <w:pStyle w:val="ListParagraph"/>
        <w:numPr>
          <w:ilvl w:val="0"/>
          <w:numId w:val="5"/>
        </w:numPr>
      </w:pPr>
      <w:r>
        <w:t>Individuals and families with a lot of money seeking for special vacation experiences</w:t>
      </w:r>
      <w:r w:rsidR="000608B0">
        <w:t xml:space="preserve"> (Decker, 2021)</w:t>
      </w:r>
      <w:r>
        <w:t>.</w:t>
      </w:r>
    </w:p>
    <w:p w14:paraId="774E049E" w14:textId="77777777" w:rsidR="00430173" w:rsidRDefault="00430173" w:rsidP="00430173">
      <w:r>
        <w:t>Targeting:</w:t>
      </w:r>
    </w:p>
    <w:p w14:paraId="0714237A" w14:textId="77777777" w:rsidR="00430173" w:rsidRDefault="00430173" w:rsidP="0036567B">
      <w:pPr>
        <w:pStyle w:val="ListParagraph"/>
        <w:numPr>
          <w:ilvl w:val="0"/>
          <w:numId w:val="6"/>
        </w:numPr>
      </w:pPr>
      <w:r>
        <w:t>Affluent folks aged 35-55 who are looking for premium lodgings for work or pleasure.</w:t>
      </w:r>
    </w:p>
    <w:p w14:paraId="1A37F80F" w14:textId="7A192DA3" w:rsidR="00430173" w:rsidRDefault="00430173" w:rsidP="0036567B">
      <w:pPr>
        <w:pStyle w:val="ListParagraph"/>
        <w:numPr>
          <w:ilvl w:val="0"/>
          <w:numId w:val="6"/>
        </w:numPr>
      </w:pPr>
      <w:r>
        <w:t>Event planners, business clientele, and luxury travellers are secondary target markets.</w:t>
      </w:r>
    </w:p>
    <w:p w14:paraId="703408AD" w14:textId="77777777" w:rsidR="00430173" w:rsidRDefault="00430173" w:rsidP="00430173">
      <w:pPr>
        <w:pStyle w:val="Heading2"/>
      </w:pPr>
      <w:bookmarkStart w:id="4" w:name="_Toc135946489"/>
      <w:r>
        <w:t>Competitors (Bowman's Strategy Clock, Perceptual Positioning Map):</w:t>
      </w:r>
      <w:bookmarkEnd w:id="4"/>
    </w:p>
    <w:p w14:paraId="6A203425" w14:textId="38263CF1" w:rsidR="00430173" w:rsidRDefault="00430173" w:rsidP="00430173">
      <w:r>
        <w:t>Perceptual Positioning Map: Compare the Ritz-Carlton Hotel to prominent rivals in terms of opulence, service excellence, and exclusivity.</w:t>
      </w:r>
    </w:p>
    <w:p w14:paraId="5136A35E" w14:textId="77777777" w:rsidR="00430173" w:rsidRPr="00430173" w:rsidRDefault="00430173" w:rsidP="00430173">
      <w:pPr>
        <w:rPr>
          <w:b/>
          <w:bCs/>
        </w:rPr>
      </w:pPr>
      <w:r w:rsidRPr="00430173">
        <w:rPr>
          <w:b/>
          <w:bCs/>
        </w:rPr>
        <w:t>Bowman's Strategy Clock:</w:t>
      </w:r>
    </w:p>
    <w:p w14:paraId="13AA4739" w14:textId="057AC079" w:rsidR="00430173" w:rsidRDefault="00430173" w:rsidP="00430173">
      <w:r>
        <w:t>Assess the hotel's competitive strategy in terms of pricing, perceived value, and distinction.</w:t>
      </w:r>
    </w:p>
    <w:p w14:paraId="067B24C3" w14:textId="77777777" w:rsidR="00430173" w:rsidRPr="00430173" w:rsidRDefault="00430173" w:rsidP="00430173">
      <w:pPr>
        <w:rPr>
          <w:b/>
          <w:bCs/>
        </w:rPr>
      </w:pPr>
      <w:r w:rsidRPr="00430173">
        <w:rPr>
          <w:b/>
          <w:bCs/>
        </w:rPr>
        <w:t>Collaborators:</w:t>
      </w:r>
    </w:p>
    <w:p w14:paraId="0C7FAD8B" w14:textId="390F6888" w:rsidR="00430173" w:rsidRDefault="00430173" w:rsidP="00430173">
      <w:r>
        <w:t>Show an understanding of the Ritz-Carlton Hotel's B2B ties, partnerships, and franchises:</w:t>
      </w:r>
    </w:p>
    <w:p w14:paraId="19316C24" w14:textId="77777777" w:rsidR="00430173" w:rsidRDefault="00430173" w:rsidP="00430173">
      <w:r>
        <w:t>Partnerships with local tourism boards to promote tourist destinations.</w:t>
      </w:r>
    </w:p>
    <w:p w14:paraId="180E4EDD" w14:textId="77777777" w:rsidR="00430173" w:rsidRDefault="00430173" w:rsidP="00430173">
      <w:r>
        <w:t>Collaborations with premium companies to provide special facilities and experiences.</w:t>
      </w:r>
    </w:p>
    <w:p w14:paraId="00167C16" w14:textId="77F42715" w:rsidR="006A676D" w:rsidRDefault="00430173" w:rsidP="00430173">
      <w:r>
        <w:t>The Ritz-Carlton brand will be expanded via franchise agreements with independent hotel operators.</w:t>
      </w:r>
    </w:p>
    <w:p w14:paraId="27C933BD" w14:textId="6DA6EA59" w:rsidR="00885EFD" w:rsidRDefault="0036567B" w:rsidP="0036567B">
      <w:pPr>
        <w:pStyle w:val="Heading2"/>
      </w:pPr>
      <w:bookmarkStart w:id="5" w:name="_Toc135946490"/>
      <w:r>
        <w:t>PESTLE Analysis Findings</w:t>
      </w:r>
      <w:bookmarkEnd w:id="5"/>
    </w:p>
    <w:p w14:paraId="5F6E8CB0" w14:textId="7BF4B2C7" w:rsidR="0036567B" w:rsidRDefault="0036567B" w:rsidP="0036567B">
      <w:r>
        <w:t>The Ritz-Carlton Hotel's PESTLE research identifies macro-environmental elements that might affect operations.</w:t>
      </w:r>
    </w:p>
    <w:p w14:paraId="4BEE0F1C" w14:textId="5167D9BB" w:rsidR="0036567B" w:rsidRDefault="0036567B" w:rsidP="0036567B">
      <w:r>
        <w:t>Government rules, stability, and policies impact the tourism sector. Economic variables include growth, inflation, currency exchange, and disposable income. Social considerations show shifting demographics, lifestyles, and luxury travel preferences. Technology, digital revolution, and online booking platforms are technological aspects</w:t>
      </w:r>
      <w:r w:rsidR="000608B0">
        <w:t xml:space="preserve"> (</w:t>
      </w:r>
      <w:proofErr w:type="spellStart"/>
      <w:r w:rsidR="000608B0">
        <w:t>Pecánek</w:t>
      </w:r>
      <w:proofErr w:type="spellEnd"/>
      <w:r w:rsidR="000608B0">
        <w:t>, 2022)</w:t>
      </w:r>
      <w:r>
        <w:t>. Legal considerations include labour, data, and local and international laws. Finally, environmental considerations include sustainability, eco-friendly practises, and responsible tourist demand.</w:t>
      </w:r>
    </w:p>
    <w:p w14:paraId="50FCBFEE" w14:textId="01F1670A" w:rsidR="0036567B" w:rsidRDefault="0036567B" w:rsidP="0036567B">
      <w:r>
        <w:t>These elements help the Ritz-Carlton Hotel understand its external environment and adapt to opportunities and problems. This study helps the hotel adjust its offers, marketing, and operations to market circumstances and customer requests</w:t>
      </w:r>
      <w:r w:rsidR="000608B0">
        <w:t xml:space="preserve"> (</w:t>
      </w:r>
      <w:proofErr w:type="spellStart"/>
      <w:r w:rsidR="000608B0">
        <w:t>Shoukat</w:t>
      </w:r>
      <w:proofErr w:type="spellEnd"/>
      <w:r w:rsidR="000608B0">
        <w:t xml:space="preserve"> et al., 2023)</w:t>
      </w:r>
      <w:r>
        <w:t>.</w:t>
      </w:r>
    </w:p>
    <w:p w14:paraId="1D1C31A4" w14:textId="0D89257F" w:rsidR="0036567B" w:rsidRDefault="0036567B" w:rsidP="0036567B">
      <w:pPr>
        <w:pStyle w:val="Heading2"/>
      </w:pPr>
      <w:bookmarkStart w:id="6" w:name="_Toc135946491"/>
      <w:r>
        <w:t>Marketing mix findings</w:t>
      </w:r>
      <w:bookmarkEnd w:id="6"/>
    </w:p>
    <w:p w14:paraId="2A1875EE" w14:textId="6095959B" w:rsidR="0036567B" w:rsidRDefault="0036567B" w:rsidP="0036567B">
      <w:r w:rsidRPr="0036567B">
        <w:t>The Ritz-Carlton's marketing mix supports its strategy. Luxury lodgings, service, facilities, and personalised experiences are offered. Premium price indicates the hotel's exclusivity and worth. It uses internet distribution platforms and travel agency partnerships to reach a worldwide audience with excellent hotels</w:t>
      </w:r>
      <w:r w:rsidR="000608B0">
        <w:t xml:space="preserve"> (Team, 2020)</w:t>
      </w:r>
      <w:r w:rsidRPr="0036567B">
        <w:t>. Digital marketing, social media, influencer partnerships, personalised communication, and PR are promotional initiatives. The hotel's skilled staff provides excellent customer service. Check-in/check-out and personalised guest services make booking easy. Elegant hotel amenities, beautiful website design, and high-quality collateral materials provide tangible proof. These aspects help advertise the Ritz-Carlton Hotel as a premium hospitality brand</w:t>
      </w:r>
      <w:r w:rsidR="000608B0">
        <w:t xml:space="preserve"> (</w:t>
      </w:r>
      <w:proofErr w:type="spellStart"/>
      <w:r w:rsidR="000608B0">
        <w:t>Shoukat</w:t>
      </w:r>
      <w:proofErr w:type="spellEnd"/>
      <w:r w:rsidR="000608B0">
        <w:t xml:space="preserve"> et al., 2023)</w:t>
      </w:r>
      <w:r w:rsidRPr="0036567B">
        <w:t>.</w:t>
      </w:r>
    </w:p>
    <w:p w14:paraId="10DC7ADF" w14:textId="2869B8DC" w:rsidR="00885EFD" w:rsidRDefault="00885EFD" w:rsidP="00885EFD">
      <w:pPr>
        <w:pStyle w:val="Heading1"/>
      </w:pPr>
      <w:bookmarkStart w:id="7" w:name="_Toc135946492"/>
      <w:r w:rsidRPr="00885EFD">
        <w:t>Objectives</w:t>
      </w:r>
      <w:bookmarkEnd w:id="7"/>
    </w:p>
    <w:p w14:paraId="366F9325" w14:textId="77777777" w:rsidR="006A676D" w:rsidRDefault="006A676D" w:rsidP="006A676D">
      <w:r>
        <w:t>Through effective messaging, the goal of this marketing campaign for the Ritz-Carlton Hotel is to boost brand recognition, generate reservations, and reassure guests. SMART objectives include the following:</w:t>
      </w:r>
    </w:p>
    <w:p w14:paraId="716CC42F" w14:textId="77777777" w:rsidR="006A676D" w:rsidRDefault="006A676D" w:rsidP="006A676D">
      <w:pPr>
        <w:pStyle w:val="ListParagraph"/>
        <w:numPr>
          <w:ilvl w:val="0"/>
          <w:numId w:val="2"/>
        </w:numPr>
      </w:pPr>
      <w:r>
        <w:t>Within six months, increase website traffic by 10%.</w:t>
      </w:r>
    </w:p>
    <w:p w14:paraId="74AF45CB" w14:textId="77777777" w:rsidR="006A676D" w:rsidRDefault="006A676D" w:rsidP="006A676D">
      <w:pPr>
        <w:pStyle w:val="ListParagraph"/>
        <w:numPr>
          <w:ilvl w:val="0"/>
          <w:numId w:val="2"/>
        </w:numPr>
      </w:pPr>
      <w:r>
        <w:t>Within three months, increase social media followers by 15%.</w:t>
      </w:r>
    </w:p>
    <w:p w14:paraId="03156D5E" w14:textId="77777777" w:rsidR="006A676D" w:rsidRDefault="006A676D" w:rsidP="006A676D">
      <w:pPr>
        <w:pStyle w:val="ListParagraph"/>
        <w:numPr>
          <w:ilvl w:val="0"/>
          <w:numId w:val="2"/>
        </w:numPr>
      </w:pPr>
      <w:r>
        <w:t>Within one year, achieve a 95% customer satisfaction rate based on post-stay surveys.</w:t>
      </w:r>
    </w:p>
    <w:p w14:paraId="7E0CE547" w14:textId="792291DE" w:rsidR="006A676D" w:rsidRDefault="006A676D" w:rsidP="006A676D">
      <w:pPr>
        <w:pStyle w:val="ListParagraph"/>
        <w:numPr>
          <w:ilvl w:val="0"/>
          <w:numId w:val="2"/>
        </w:numPr>
      </w:pPr>
      <w:r>
        <w:t>Within nine months, increase direct bookings by 20%.</w:t>
      </w:r>
    </w:p>
    <w:p w14:paraId="4FC4DB10" w14:textId="77777777" w:rsidR="006A676D" w:rsidRDefault="006A676D" w:rsidP="006A676D">
      <w:r>
        <w:t>Key Performance Indicators (KPIs) will be used to assess the marketing plan's success:</w:t>
      </w:r>
    </w:p>
    <w:p w14:paraId="4E14E1D5" w14:textId="77777777" w:rsidR="006A676D" w:rsidRDefault="006A676D" w:rsidP="006A676D">
      <w:pPr>
        <w:pStyle w:val="ListParagraph"/>
        <w:numPr>
          <w:ilvl w:val="0"/>
          <w:numId w:val="3"/>
        </w:numPr>
      </w:pPr>
      <w:r>
        <w:t>Web analytics technologies will be used to monitor the number of visits and unique visitors to the website.</w:t>
      </w:r>
    </w:p>
    <w:p w14:paraId="12288D3C" w14:textId="77777777" w:rsidR="006A676D" w:rsidRDefault="006A676D" w:rsidP="006A676D">
      <w:pPr>
        <w:pStyle w:val="ListParagraph"/>
        <w:numPr>
          <w:ilvl w:val="0"/>
          <w:numId w:val="3"/>
        </w:numPr>
      </w:pPr>
      <w:r>
        <w:t>Social media followers will be tracked using platform analytics and the increase of followers over time.</w:t>
      </w:r>
    </w:p>
    <w:p w14:paraId="38BEFD01" w14:textId="77777777" w:rsidR="006A676D" w:rsidRDefault="006A676D" w:rsidP="006A676D">
      <w:pPr>
        <w:pStyle w:val="ListParagraph"/>
        <w:numPr>
          <w:ilvl w:val="0"/>
          <w:numId w:val="3"/>
        </w:numPr>
      </w:pPr>
      <w:r>
        <w:t>Customer satisfaction will be monitored by post-stay questionnaires and overall rating monitoring.</w:t>
      </w:r>
    </w:p>
    <w:p w14:paraId="5A2F5C6B" w14:textId="2FAD9480" w:rsidR="00885EFD" w:rsidRDefault="006A676D" w:rsidP="006A676D">
      <w:pPr>
        <w:pStyle w:val="ListParagraph"/>
        <w:numPr>
          <w:ilvl w:val="0"/>
          <w:numId w:val="3"/>
        </w:numPr>
      </w:pPr>
      <w:r>
        <w:t>The proportion of direct reservations to total bookings will be calculated using the hotel's reservation system.</w:t>
      </w:r>
    </w:p>
    <w:p w14:paraId="1CEA6163" w14:textId="77777777" w:rsidR="00885EFD" w:rsidRDefault="00885EFD" w:rsidP="00885EFD">
      <w:pPr>
        <w:pStyle w:val="Heading1"/>
      </w:pPr>
      <w:bookmarkStart w:id="8" w:name="_Toc135946493"/>
      <w:r>
        <w:t>Strategy</w:t>
      </w:r>
      <w:bookmarkEnd w:id="8"/>
    </w:p>
    <w:p w14:paraId="5406FECA" w14:textId="0154E9D5" w:rsidR="006A676D" w:rsidRDefault="006A676D" w:rsidP="006A676D">
      <w:r>
        <w:t>The Ritz-Carlton Hotel will emphasise its dedication to great service, elegant rooms, and a safe and personalised guest experience in order to improve its value offer. In the present business climate, the goal is to establish the brand as the top option for wealthy travellers wanting unsurpassed luxury and confidence.</w:t>
      </w:r>
    </w:p>
    <w:p w14:paraId="07FACF40" w14:textId="1F156BFA" w:rsidR="006A676D" w:rsidRDefault="006A676D" w:rsidP="006A676D">
      <w:pPr>
        <w:pStyle w:val="Heading2"/>
      </w:pPr>
      <w:bookmarkStart w:id="9" w:name="_Toc135946494"/>
      <w:r>
        <w:t xml:space="preserve">The </w:t>
      </w:r>
      <w:proofErr w:type="spellStart"/>
      <w:r>
        <w:t>Ansoff</w:t>
      </w:r>
      <w:proofErr w:type="spellEnd"/>
      <w:r>
        <w:t xml:space="preserve"> Matrix</w:t>
      </w:r>
      <w:bookmarkEnd w:id="9"/>
    </w:p>
    <w:p w14:paraId="79576A5E" w14:textId="0367C338" w:rsidR="00885EFD" w:rsidRDefault="006A676D" w:rsidP="006A676D">
      <w:r>
        <w:t>The approach used to propel corporate development is "Market Development." The Ritz-Carlton Hotel plans to enter new markets and target hitherto untapped consumer demographics. This technique is consistent with the goal of raising brand recognition and generating bookings</w:t>
      </w:r>
      <w:r w:rsidR="000608B0">
        <w:t xml:space="preserve"> (Cordell &amp; Thompson, 2019)</w:t>
      </w:r>
      <w:r>
        <w:t>.</w:t>
      </w:r>
    </w:p>
    <w:p w14:paraId="5E96815B" w14:textId="77777777" w:rsidR="006A676D" w:rsidRDefault="006A676D" w:rsidP="006A676D">
      <w:pPr>
        <w:pStyle w:val="Heading2"/>
      </w:pPr>
      <w:bookmarkStart w:id="10" w:name="_Toc135946495"/>
      <w:r>
        <w:t>Modifications to the Marketing Mix</w:t>
      </w:r>
      <w:bookmarkEnd w:id="10"/>
    </w:p>
    <w:p w14:paraId="4EED5746" w14:textId="77777777" w:rsidR="006A676D" w:rsidRDefault="006A676D" w:rsidP="006A676D">
      <w:r>
        <w:t>Product: To address visitor concerns and distinguish the brand, emphasise the hotel's safety procedures and personalised experiences in all marketing materials.</w:t>
      </w:r>
    </w:p>
    <w:p w14:paraId="023A02C2" w14:textId="77777777" w:rsidR="006A676D" w:rsidRDefault="006A676D" w:rsidP="006A676D">
      <w:r>
        <w:t>Price: While retaining the premium pricing approach, provide bundles, incentives, or value-added services to attract new market segments and boost competitiveness.</w:t>
      </w:r>
    </w:p>
    <w:p w14:paraId="0688764A" w14:textId="77777777" w:rsidR="006A676D" w:rsidRDefault="006A676D" w:rsidP="006A676D">
      <w:r>
        <w:t>Place: Identify new markets and utilise partnerships to increase the hotel's presence in such places, assuring target consumers' accessibility.</w:t>
      </w:r>
    </w:p>
    <w:p w14:paraId="3C2EB600" w14:textId="77777777" w:rsidR="006A676D" w:rsidRDefault="006A676D" w:rsidP="006A676D">
      <w:r>
        <w:t>Promotion: Increase the hotel's social media presence by providing interesting content, launching targeted advertising campaigns, and cooperating with influencers.</w:t>
      </w:r>
    </w:p>
    <w:p w14:paraId="7A5EDB3B" w14:textId="5AE80D7E" w:rsidR="00885EFD" w:rsidRDefault="006A676D" w:rsidP="00885EFD">
      <w:r>
        <w:t>People: Continue to invest in personnel training and development programmes to guarantee great service delivery and the reputation of the brand.</w:t>
      </w:r>
    </w:p>
    <w:p w14:paraId="45C205D9" w14:textId="2B0001B8" w:rsidR="00885EFD" w:rsidRDefault="00885EFD" w:rsidP="00885EFD">
      <w:pPr>
        <w:pStyle w:val="Heading1"/>
      </w:pPr>
      <w:bookmarkStart w:id="11" w:name="_Toc135946496"/>
      <w:r>
        <w:t>Tactics</w:t>
      </w:r>
      <w:bookmarkEnd w:id="11"/>
      <w:r>
        <w:t xml:space="preserve"> </w:t>
      </w:r>
    </w:p>
    <w:p w14:paraId="2978A127" w14:textId="58501D16" w:rsidR="006A676D" w:rsidRDefault="006A676D" w:rsidP="006A676D">
      <w:r>
        <w:t>The Ritz-Carlton Hotel will use a variety of innovative communications methods linked with the RACE (Reach, Act, Convert, Engage) framework and the different aspects of the marketing mix to solve the challenges highlighted in the situational analysis and accomplish the SMART objectives</w:t>
      </w:r>
      <w:r w:rsidR="000608B0">
        <w:t xml:space="preserve"> (</w:t>
      </w:r>
      <w:proofErr w:type="spellStart"/>
      <w:r w:rsidR="000608B0">
        <w:t>Nadereh</w:t>
      </w:r>
      <w:proofErr w:type="spellEnd"/>
      <w:r w:rsidR="000608B0">
        <w:t xml:space="preserve"> Sadat </w:t>
      </w:r>
      <w:proofErr w:type="spellStart"/>
      <w:r w:rsidR="000608B0">
        <w:t>Najafizadeh</w:t>
      </w:r>
      <w:proofErr w:type="spellEnd"/>
      <w:r w:rsidR="000608B0">
        <w:t>,, 2012)</w:t>
      </w:r>
      <w:r>
        <w:t>.</w:t>
      </w:r>
    </w:p>
    <w:p w14:paraId="13CB2592" w14:textId="77777777" w:rsidR="006A676D" w:rsidRDefault="006A676D" w:rsidP="006A676D">
      <w:r>
        <w:t>Reach:</w:t>
      </w:r>
    </w:p>
    <w:p w14:paraId="736D01B1" w14:textId="77777777" w:rsidR="006A676D" w:rsidRDefault="006A676D" w:rsidP="006A676D">
      <w:r>
        <w:t>Improve the hotel's online visibility by using targeted online advertising campaigns and optimising search engine optimisation (SEO) tactics.</w:t>
      </w:r>
    </w:p>
    <w:p w14:paraId="37E6D139" w14:textId="77777777" w:rsidR="006A676D" w:rsidRDefault="006A676D" w:rsidP="006A676D">
      <w:r>
        <w:t>Collaborate with notable travel bloggers, social media personalities, and celebrities to broaden the Ritz-Carlton brand's reach and exposure.</w:t>
      </w:r>
    </w:p>
    <w:p w14:paraId="28496D89" w14:textId="77777777" w:rsidR="006A676D" w:rsidRDefault="006A676D" w:rsidP="006A676D">
      <w:r>
        <w:t>Act:</w:t>
      </w:r>
    </w:p>
    <w:p w14:paraId="23FBFC2F" w14:textId="2CB48614" w:rsidR="006A676D" w:rsidRDefault="006A676D" w:rsidP="006A676D">
      <w:r>
        <w:t>Redesign the hotel's website to create a straightforward user experience, attractive images, and compelling text that emphasises the brand's value proposition and reassures prospective guests about safety precautions</w:t>
      </w:r>
      <w:r w:rsidR="000608B0">
        <w:t xml:space="preserve"> (Fleming &amp; Hawes, 2014)</w:t>
      </w:r>
      <w:r>
        <w:t>.</w:t>
      </w:r>
    </w:p>
    <w:p w14:paraId="150661A1" w14:textId="77777777" w:rsidR="006A676D" w:rsidRDefault="006A676D" w:rsidP="006A676D">
      <w:r>
        <w:t>Create engaging material, such as blog entries, articles, and videos, to educate and enlighten prospective visitors about the hotel's facilities, services, and one-of-a-kind experiences.</w:t>
      </w:r>
    </w:p>
    <w:p w14:paraId="2F9256CF" w14:textId="77777777" w:rsidR="006A676D" w:rsidRDefault="006A676D" w:rsidP="006A676D">
      <w:r>
        <w:t>Convert:</w:t>
      </w:r>
    </w:p>
    <w:p w14:paraId="1C190477" w14:textId="77777777" w:rsidR="006A676D" w:rsidRDefault="006A676D" w:rsidP="006A676D">
      <w:r>
        <w:t>Optimise the website's booking process to make it more user-friendly, secure, and to give clear information regarding pricing, availability, and safety standards.</w:t>
      </w:r>
    </w:p>
    <w:p w14:paraId="023B0F98" w14:textId="0435B01A" w:rsidR="006A676D" w:rsidRDefault="006A676D" w:rsidP="006A676D">
      <w:r>
        <w:t>To nurture leads and increase conversions, use personalised email marketing campaigns. This includes emailing prospective visitors personalised offers, suggestions, and reminders based on their interests and previous interactions</w:t>
      </w:r>
      <w:r w:rsidR="000608B0">
        <w:t xml:space="preserve"> (</w:t>
      </w:r>
      <w:proofErr w:type="spellStart"/>
      <w:r w:rsidR="000608B0">
        <w:t>Pecánek</w:t>
      </w:r>
      <w:proofErr w:type="spellEnd"/>
      <w:r w:rsidR="000608B0">
        <w:t>, 2022)</w:t>
      </w:r>
      <w:r>
        <w:t>.</w:t>
      </w:r>
    </w:p>
    <w:p w14:paraId="2ED1DA4A" w14:textId="77777777" w:rsidR="006A676D" w:rsidRDefault="006A676D" w:rsidP="006A676D">
      <w:r>
        <w:t>Engage:</w:t>
      </w:r>
    </w:p>
    <w:p w14:paraId="43B018D5" w14:textId="77777777" w:rsidR="006A676D" w:rsidRDefault="006A676D" w:rsidP="006A676D">
      <w:r>
        <w:t>Use social media networks to interact with your target audience by publishing interesting information, replying to enquiries, and creating a feeling of community.</w:t>
      </w:r>
    </w:p>
    <w:p w14:paraId="55B58CF4" w14:textId="77777777" w:rsidR="006A676D" w:rsidRDefault="006A676D" w:rsidP="006A676D">
      <w:r>
        <w:t>Encourage user-generated content on social media platforms by using branded hashtags, organising competitions, and highlighting guest tales and testimonials.</w:t>
      </w:r>
    </w:p>
    <w:p w14:paraId="69D58BD3" w14:textId="6AC45BF8" w:rsidR="00885EFD" w:rsidRDefault="00885EFD" w:rsidP="00885EFD">
      <w:pPr>
        <w:pStyle w:val="Heading1"/>
      </w:pPr>
      <w:bookmarkStart w:id="12" w:name="_Toc135946497"/>
      <w:r w:rsidRPr="00885EFD">
        <w:t>Action</w:t>
      </w:r>
      <w:bookmarkEnd w:id="12"/>
    </w:p>
    <w:p w14:paraId="31755A48" w14:textId="32718AB7" w:rsidR="00885EFD" w:rsidRDefault="00885EFD" w:rsidP="00885EFD">
      <w:pPr>
        <w:pStyle w:val="Heading2"/>
      </w:pPr>
      <w:bookmarkStart w:id="13" w:name="_Toc135946498"/>
      <w:r>
        <w:t>Grant Chart</w:t>
      </w:r>
      <w:bookmarkEnd w:id="13"/>
    </w:p>
    <w:tbl>
      <w:tblPr>
        <w:tblW w:w="9059" w:type="dxa"/>
        <w:tblCellMar>
          <w:left w:w="0" w:type="dxa"/>
          <w:right w:w="0" w:type="dxa"/>
        </w:tblCellMar>
        <w:tblLook w:val="04A0" w:firstRow="1" w:lastRow="0" w:firstColumn="1" w:lastColumn="0" w:noHBand="0" w:noVBand="1"/>
      </w:tblPr>
      <w:tblGrid>
        <w:gridCol w:w="3033"/>
        <w:gridCol w:w="3322"/>
        <w:gridCol w:w="1352"/>
        <w:gridCol w:w="1352"/>
      </w:tblGrid>
      <w:tr w:rsidR="00885EFD" w:rsidRPr="00885EFD" w14:paraId="2480A9C4" w14:textId="77777777" w:rsidTr="00885EFD">
        <w:trPr>
          <w:trHeight w:val="424"/>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C69084" w14:textId="77777777" w:rsidR="00885EFD" w:rsidRPr="00885EFD" w:rsidRDefault="00885EFD" w:rsidP="00885EFD">
            <w:pPr>
              <w:spacing w:before="0" w:after="0" w:line="240" w:lineRule="auto"/>
              <w:jc w:val="left"/>
              <w:rPr>
                <w:rFonts w:ascii="Arial" w:eastAsia="Times New Roman" w:hAnsi="Arial" w:cs="Arial"/>
                <w:b/>
                <w:bCs/>
                <w:kern w:val="0"/>
                <w:sz w:val="20"/>
                <w:szCs w:val="20"/>
                <w:lang w:eastAsia="en-MY"/>
                <w14:ligatures w14:val="none"/>
              </w:rPr>
            </w:pPr>
            <w:r w:rsidRPr="00885EFD">
              <w:rPr>
                <w:rFonts w:ascii="Arial" w:eastAsia="Times New Roman" w:hAnsi="Arial" w:cs="Arial"/>
                <w:b/>
                <w:bCs/>
                <w:kern w:val="0"/>
                <w:sz w:val="20"/>
                <w:szCs w:val="20"/>
                <w:lang w:eastAsia="en-MY"/>
                <w14:ligatures w14:val="none"/>
              </w:rPr>
              <w:t>Activity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A2FC96" w14:textId="77777777" w:rsidR="00885EFD" w:rsidRPr="00885EFD" w:rsidRDefault="00885EFD" w:rsidP="00885EFD">
            <w:pPr>
              <w:spacing w:before="0" w:after="0" w:line="240" w:lineRule="auto"/>
              <w:jc w:val="left"/>
              <w:rPr>
                <w:rFonts w:ascii="Arial" w:eastAsia="Times New Roman" w:hAnsi="Arial" w:cs="Arial"/>
                <w:b/>
                <w:bCs/>
                <w:kern w:val="0"/>
                <w:sz w:val="20"/>
                <w:szCs w:val="20"/>
                <w:lang w:eastAsia="en-MY"/>
                <w14:ligatures w14:val="none"/>
              </w:rPr>
            </w:pPr>
            <w:r w:rsidRPr="00885EFD">
              <w:rPr>
                <w:rFonts w:ascii="Arial" w:eastAsia="Times New Roman" w:hAnsi="Arial" w:cs="Arial"/>
                <w:b/>
                <w:bCs/>
                <w:kern w:val="0"/>
                <w:sz w:val="20"/>
                <w:szCs w:val="20"/>
                <w:lang w:eastAsia="en-MY"/>
                <w14:ligatures w14:val="none"/>
              </w:rPr>
              <w:t>Marketing Channel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4C0B7CC" w14:textId="77777777" w:rsidR="00885EFD" w:rsidRPr="00885EFD" w:rsidRDefault="00885EFD" w:rsidP="00885EFD">
            <w:pPr>
              <w:spacing w:before="0" w:after="0" w:line="240" w:lineRule="auto"/>
              <w:jc w:val="left"/>
              <w:rPr>
                <w:rFonts w:ascii="Arial" w:eastAsia="Times New Roman" w:hAnsi="Arial" w:cs="Arial"/>
                <w:b/>
                <w:bCs/>
                <w:kern w:val="0"/>
                <w:sz w:val="20"/>
                <w:szCs w:val="20"/>
                <w:lang w:eastAsia="en-MY"/>
                <w14:ligatures w14:val="none"/>
              </w:rPr>
            </w:pPr>
            <w:r w:rsidRPr="00885EFD">
              <w:rPr>
                <w:rFonts w:ascii="Arial" w:eastAsia="Times New Roman" w:hAnsi="Arial" w:cs="Arial"/>
                <w:b/>
                <w:bCs/>
                <w:kern w:val="0"/>
                <w:sz w:val="20"/>
                <w:szCs w:val="20"/>
                <w:lang w:eastAsia="en-MY"/>
                <w14:ligatures w14:val="none"/>
              </w:rPr>
              <w:t>Start Date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57D484" w14:textId="77777777" w:rsidR="00885EFD" w:rsidRPr="00885EFD" w:rsidRDefault="00885EFD" w:rsidP="00885EFD">
            <w:pPr>
              <w:spacing w:before="0" w:after="0" w:line="240" w:lineRule="auto"/>
              <w:jc w:val="left"/>
              <w:rPr>
                <w:rFonts w:ascii="Arial" w:eastAsia="Times New Roman" w:hAnsi="Arial" w:cs="Arial"/>
                <w:b/>
                <w:bCs/>
                <w:kern w:val="0"/>
                <w:sz w:val="20"/>
                <w:szCs w:val="20"/>
                <w:lang w:eastAsia="en-MY"/>
                <w14:ligatures w14:val="none"/>
              </w:rPr>
            </w:pPr>
            <w:r w:rsidRPr="00885EFD">
              <w:rPr>
                <w:rFonts w:ascii="Arial" w:eastAsia="Times New Roman" w:hAnsi="Arial" w:cs="Arial"/>
                <w:b/>
                <w:bCs/>
                <w:kern w:val="0"/>
                <w:sz w:val="20"/>
                <w:szCs w:val="20"/>
                <w:lang w:eastAsia="en-MY"/>
                <w14:ligatures w14:val="none"/>
              </w:rPr>
              <w:t>End Date</w:t>
            </w:r>
          </w:p>
        </w:tc>
      </w:tr>
      <w:tr w:rsidR="00885EFD" w:rsidRPr="00885EFD" w14:paraId="36EC13A2" w14:textId="77777777" w:rsidTr="00885EFD">
        <w:trPr>
          <w:trHeight w:val="424"/>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FD8790" w14:textId="77777777" w:rsidR="00885EFD" w:rsidRPr="00885EFD" w:rsidRDefault="00885EFD" w:rsidP="00885EFD">
            <w:pPr>
              <w:spacing w:before="0" w:after="0" w:line="240" w:lineRule="auto"/>
              <w:jc w:val="left"/>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Social media content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7468476" w14:textId="77777777" w:rsidR="00885EFD" w:rsidRPr="00885EFD" w:rsidRDefault="00885EFD" w:rsidP="00885EFD">
            <w:pPr>
              <w:spacing w:before="0" w:after="0" w:line="240" w:lineRule="auto"/>
              <w:jc w:val="left"/>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Facebook, Instagram, Twitter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54AB76" w14:textId="77777777" w:rsidR="00885EFD" w:rsidRPr="00885EFD" w:rsidRDefault="00885EFD" w:rsidP="00885EFD">
            <w:pPr>
              <w:spacing w:before="0" w:after="0" w:line="240" w:lineRule="auto"/>
              <w:jc w:val="center"/>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01/06/2023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42ACCD" w14:textId="77777777" w:rsidR="00885EFD" w:rsidRPr="00885EFD" w:rsidRDefault="00885EFD" w:rsidP="00885EFD">
            <w:pPr>
              <w:spacing w:before="0" w:after="0" w:line="240" w:lineRule="auto"/>
              <w:jc w:val="center"/>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30/06/2023</w:t>
            </w:r>
          </w:p>
        </w:tc>
      </w:tr>
      <w:tr w:rsidR="00885EFD" w:rsidRPr="00885EFD" w14:paraId="2F24836D" w14:textId="77777777" w:rsidTr="00885EFD">
        <w:trPr>
          <w:trHeight w:val="424"/>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B9FB8E" w14:textId="77777777" w:rsidR="00885EFD" w:rsidRPr="00885EFD" w:rsidRDefault="00885EFD" w:rsidP="00885EFD">
            <w:pPr>
              <w:spacing w:before="0" w:after="0" w:line="240" w:lineRule="auto"/>
              <w:jc w:val="left"/>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Website optimization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F437ED" w14:textId="77777777" w:rsidR="00885EFD" w:rsidRPr="00885EFD" w:rsidRDefault="00885EFD" w:rsidP="00885EFD">
            <w:pPr>
              <w:spacing w:before="0" w:after="0" w:line="240" w:lineRule="auto"/>
              <w:jc w:val="left"/>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Website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12418F" w14:textId="77777777" w:rsidR="00885EFD" w:rsidRPr="00885EFD" w:rsidRDefault="00885EFD" w:rsidP="00885EFD">
            <w:pPr>
              <w:spacing w:before="0" w:after="0" w:line="240" w:lineRule="auto"/>
              <w:jc w:val="center"/>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01/06/2023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69E936" w14:textId="77777777" w:rsidR="00885EFD" w:rsidRPr="00885EFD" w:rsidRDefault="00885EFD" w:rsidP="00885EFD">
            <w:pPr>
              <w:spacing w:before="0" w:after="0" w:line="240" w:lineRule="auto"/>
              <w:jc w:val="center"/>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Ongoing</w:t>
            </w:r>
          </w:p>
        </w:tc>
      </w:tr>
      <w:tr w:rsidR="00885EFD" w:rsidRPr="00885EFD" w14:paraId="03CE88D5" w14:textId="77777777" w:rsidTr="00885EFD">
        <w:trPr>
          <w:trHeight w:val="424"/>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D2B907" w14:textId="77777777" w:rsidR="00885EFD" w:rsidRPr="00885EFD" w:rsidRDefault="00885EFD" w:rsidP="00885EFD">
            <w:pPr>
              <w:spacing w:before="0" w:after="0" w:line="240" w:lineRule="auto"/>
              <w:jc w:val="left"/>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Influencer collaborations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D10FF81" w14:textId="77777777" w:rsidR="00885EFD" w:rsidRPr="00885EFD" w:rsidRDefault="00885EFD" w:rsidP="00885EFD">
            <w:pPr>
              <w:spacing w:before="0" w:after="0" w:line="240" w:lineRule="auto"/>
              <w:jc w:val="left"/>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Instagram, YouTube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270063" w14:textId="77777777" w:rsidR="00885EFD" w:rsidRPr="00885EFD" w:rsidRDefault="00885EFD" w:rsidP="00885EFD">
            <w:pPr>
              <w:spacing w:before="0" w:after="0" w:line="240" w:lineRule="auto"/>
              <w:jc w:val="center"/>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15/06/2023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4687A4" w14:textId="77777777" w:rsidR="00885EFD" w:rsidRPr="00885EFD" w:rsidRDefault="00885EFD" w:rsidP="00885EFD">
            <w:pPr>
              <w:spacing w:before="0" w:after="0" w:line="240" w:lineRule="auto"/>
              <w:jc w:val="center"/>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31/07/2023</w:t>
            </w:r>
          </w:p>
        </w:tc>
      </w:tr>
      <w:tr w:rsidR="00885EFD" w:rsidRPr="00885EFD" w14:paraId="77254092" w14:textId="77777777" w:rsidTr="00885EFD">
        <w:trPr>
          <w:trHeight w:val="424"/>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63F639" w14:textId="77777777" w:rsidR="00885EFD" w:rsidRPr="00885EFD" w:rsidRDefault="00885EFD" w:rsidP="00885EFD">
            <w:pPr>
              <w:spacing w:before="0" w:after="0" w:line="240" w:lineRule="auto"/>
              <w:jc w:val="left"/>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Email marketing campaign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E9ADF2" w14:textId="77777777" w:rsidR="00885EFD" w:rsidRPr="00885EFD" w:rsidRDefault="00885EFD" w:rsidP="00885EFD">
            <w:pPr>
              <w:spacing w:before="0" w:after="0" w:line="240" w:lineRule="auto"/>
              <w:jc w:val="left"/>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Email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C2CA18" w14:textId="77777777" w:rsidR="00885EFD" w:rsidRPr="00885EFD" w:rsidRDefault="00885EFD" w:rsidP="00885EFD">
            <w:pPr>
              <w:spacing w:before="0" w:after="0" w:line="240" w:lineRule="auto"/>
              <w:jc w:val="center"/>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10/06/2023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CFE8DD" w14:textId="77777777" w:rsidR="00885EFD" w:rsidRPr="00885EFD" w:rsidRDefault="00885EFD" w:rsidP="00885EFD">
            <w:pPr>
              <w:spacing w:before="0" w:after="0" w:line="240" w:lineRule="auto"/>
              <w:jc w:val="center"/>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30/06/2023</w:t>
            </w:r>
          </w:p>
        </w:tc>
      </w:tr>
      <w:tr w:rsidR="00885EFD" w:rsidRPr="00885EFD" w14:paraId="5C5EADD4" w14:textId="77777777" w:rsidTr="00885EFD">
        <w:trPr>
          <w:trHeight w:val="424"/>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2B1C85" w14:textId="77777777" w:rsidR="00885EFD" w:rsidRPr="00885EFD" w:rsidRDefault="00885EFD" w:rsidP="00885EFD">
            <w:pPr>
              <w:spacing w:before="0" w:after="0" w:line="240" w:lineRule="auto"/>
              <w:jc w:val="left"/>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Press release distribution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F20157" w14:textId="77777777" w:rsidR="00885EFD" w:rsidRPr="00885EFD" w:rsidRDefault="00885EFD" w:rsidP="00885EFD">
            <w:pPr>
              <w:spacing w:before="0" w:after="0" w:line="240" w:lineRule="auto"/>
              <w:jc w:val="left"/>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PR Distribution Channels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2A5D85" w14:textId="77777777" w:rsidR="00885EFD" w:rsidRPr="00885EFD" w:rsidRDefault="00885EFD" w:rsidP="00885EFD">
            <w:pPr>
              <w:spacing w:before="0" w:after="0" w:line="240" w:lineRule="auto"/>
              <w:jc w:val="center"/>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05/06/2023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5274FC" w14:textId="77777777" w:rsidR="00885EFD" w:rsidRPr="00885EFD" w:rsidRDefault="00885EFD" w:rsidP="00885EFD">
            <w:pPr>
              <w:spacing w:before="0" w:after="0" w:line="240" w:lineRule="auto"/>
              <w:jc w:val="center"/>
              <w:rPr>
                <w:rFonts w:ascii="Arial" w:eastAsia="Times New Roman" w:hAnsi="Arial" w:cs="Arial"/>
                <w:kern w:val="0"/>
                <w:sz w:val="20"/>
                <w:szCs w:val="20"/>
                <w:lang w:eastAsia="en-MY"/>
                <w14:ligatures w14:val="none"/>
              </w:rPr>
            </w:pPr>
            <w:r w:rsidRPr="00885EFD">
              <w:rPr>
                <w:rFonts w:ascii="Arial" w:eastAsia="Times New Roman" w:hAnsi="Arial" w:cs="Arial"/>
                <w:kern w:val="0"/>
                <w:sz w:val="20"/>
                <w:szCs w:val="20"/>
                <w:lang w:eastAsia="en-MY"/>
                <w14:ligatures w14:val="none"/>
              </w:rPr>
              <w:t>Ongoing</w:t>
            </w:r>
          </w:p>
        </w:tc>
      </w:tr>
    </w:tbl>
    <w:p w14:paraId="386A106F" w14:textId="0C1BDF40" w:rsidR="00885EFD" w:rsidRDefault="00885EFD" w:rsidP="00885EFD">
      <w:pPr>
        <w:pStyle w:val="Heading2"/>
      </w:pPr>
      <w:bookmarkStart w:id="14" w:name="_Toc135946499"/>
      <w:r>
        <w:t>Marketing Channels</w:t>
      </w:r>
      <w:bookmarkEnd w:id="14"/>
    </w:p>
    <w:p w14:paraId="580541F9" w14:textId="77777777" w:rsidR="00885EFD" w:rsidRDefault="00885EFD" w:rsidP="00885EFD">
      <w:pPr>
        <w:pStyle w:val="ListParagraph"/>
        <w:numPr>
          <w:ilvl w:val="0"/>
          <w:numId w:val="1"/>
        </w:numPr>
      </w:pPr>
      <w:r>
        <w:t>Social Media Platforms:</w:t>
      </w:r>
    </w:p>
    <w:p w14:paraId="5CC0CA84" w14:textId="77777777" w:rsidR="00885EFD" w:rsidRDefault="00885EFD" w:rsidP="00885EFD">
      <w:r>
        <w:t>Use Facebook, Instagram, and Twitter to communicate with your target audience, post interesting content, and conduct targeted advertising campaigns.</w:t>
      </w:r>
    </w:p>
    <w:p w14:paraId="2FDBECD8" w14:textId="6EFA09A0" w:rsidR="00885EFD" w:rsidRDefault="00885EFD" w:rsidP="00885EFD">
      <w:r>
        <w:t>Metrics: Monitor the growth of followers, engagement rate, reach, and conversion rates as a result of social media efforts</w:t>
      </w:r>
      <w:r w:rsidR="000608B0">
        <w:t xml:space="preserve"> (Fleming &amp; Hawes, 2014)</w:t>
      </w:r>
      <w:r>
        <w:t>.</w:t>
      </w:r>
    </w:p>
    <w:p w14:paraId="2319F8CE" w14:textId="77777777" w:rsidR="00885EFD" w:rsidRDefault="00885EFD" w:rsidP="00885EFD">
      <w:pPr>
        <w:pStyle w:val="ListParagraph"/>
        <w:numPr>
          <w:ilvl w:val="0"/>
          <w:numId w:val="1"/>
        </w:numPr>
      </w:pPr>
      <w:r>
        <w:t>Website:</w:t>
      </w:r>
    </w:p>
    <w:p w14:paraId="366AC49D" w14:textId="77777777" w:rsidR="00885EFD" w:rsidRDefault="00885EFD" w:rsidP="00885EFD">
      <w:r>
        <w:t>Improve the website's aesthetic appeal, compelling message, and booking procedure.</w:t>
      </w:r>
    </w:p>
    <w:p w14:paraId="238C8550" w14:textId="2AD32FBA" w:rsidR="00885EFD" w:rsidRDefault="00885EFD" w:rsidP="00885EFD">
      <w:r>
        <w:t>Metrics: Track website traffic, unique visitors, bounce rate, and conversion rate to determine the website's efficacy in generating bookings.</w:t>
      </w:r>
    </w:p>
    <w:p w14:paraId="60E30655" w14:textId="77777777" w:rsidR="00885EFD" w:rsidRDefault="00885EFD" w:rsidP="00885EFD">
      <w:pPr>
        <w:pStyle w:val="ListParagraph"/>
        <w:numPr>
          <w:ilvl w:val="0"/>
          <w:numId w:val="1"/>
        </w:numPr>
      </w:pPr>
      <w:r>
        <w:t>Collaborations with prominent Travel Bloggers, Social Media Personalities, and Celebrities:</w:t>
      </w:r>
    </w:p>
    <w:p w14:paraId="0076D488" w14:textId="77777777" w:rsidR="00885EFD" w:rsidRDefault="00885EFD" w:rsidP="00885EFD">
      <w:r>
        <w:t>Collaborate with prominent travel bloggers, social media personalities, and celebrities to promote the Ritz-Carlton brand and reach a broader audience.</w:t>
      </w:r>
    </w:p>
    <w:p w14:paraId="23A22047" w14:textId="2CEF3CE5" w:rsidR="00885EFD" w:rsidRDefault="00885EFD" w:rsidP="00885EFD">
      <w:r>
        <w:t>Metrics: Determine the effect of influencer partnerships on brand awareness and bookings by measuring reach, engagement, and conversion rates.</w:t>
      </w:r>
    </w:p>
    <w:p w14:paraId="4C1D0576" w14:textId="21C8D7E0" w:rsidR="006A676D" w:rsidRDefault="006A676D" w:rsidP="006A676D">
      <w:r>
        <w:t>Several things influence the marketing channel scheduling. For starters, social media platforms are an efficient method to communicate with your target audience and raise brand exposure. These platforms provide several targeting choices and enable creative storytelling</w:t>
      </w:r>
      <w:r w:rsidR="000608B0">
        <w:t xml:space="preserve"> (</w:t>
      </w:r>
      <w:proofErr w:type="spellStart"/>
      <w:r w:rsidR="000608B0">
        <w:t>Gilg</w:t>
      </w:r>
      <w:proofErr w:type="spellEnd"/>
      <w:r w:rsidR="000608B0">
        <w:t xml:space="preserve"> &amp; </w:t>
      </w:r>
      <w:proofErr w:type="spellStart"/>
      <w:r w:rsidR="000608B0">
        <w:t>Gädecken</w:t>
      </w:r>
      <w:proofErr w:type="spellEnd"/>
      <w:r w:rsidR="000608B0">
        <w:t>, 2022)</w:t>
      </w:r>
      <w:r>
        <w:t>. The website is critical since it acts as a primary centre for information and reservations, and it must be optimised in order to convert website traffic into bookings.</w:t>
      </w:r>
    </w:p>
    <w:p w14:paraId="6839C2CD" w14:textId="5C112796" w:rsidR="006A676D" w:rsidRDefault="006A676D" w:rsidP="006A676D">
      <w:r>
        <w:t>Influencer partnerships use the influence and reach of well-known people to promote a business and extend its audience</w:t>
      </w:r>
      <w:r w:rsidR="000608B0">
        <w:t xml:space="preserve"> (</w:t>
      </w:r>
      <w:proofErr w:type="spellStart"/>
      <w:r w:rsidR="000608B0">
        <w:t>Nadereh</w:t>
      </w:r>
      <w:proofErr w:type="spellEnd"/>
      <w:r w:rsidR="000608B0">
        <w:t xml:space="preserve"> Sadat </w:t>
      </w:r>
      <w:proofErr w:type="spellStart"/>
      <w:r w:rsidR="000608B0">
        <w:t>Najafizadeh</w:t>
      </w:r>
      <w:proofErr w:type="spellEnd"/>
      <w:r w:rsidR="000608B0">
        <w:t>, 2012)</w:t>
      </w:r>
      <w:r>
        <w:t>. The influence of word-of-mouth and social proof cannot be overstated. Email marketing provides for personalised engagement with prospective visitors, lead nurturing, and conversion drive.</w:t>
      </w:r>
    </w:p>
    <w:p w14:paraId="5E70A6D6" w14:textId="595F016C" w:rsidR="00885EFD" w:rsidRDefault="00885EFD" w:rsidP="00885EFD">
      <w:pPr>
        <w:pStyle w:val="Heading1"/>
      </w:pPr>
      <w:bookmarkStart w:id="15" w:name="_Toc135946500"/>
      <w:r>
        <w:t>Control</w:t>
      </w:r>
      <w:bookmarkEnd w:id="15"/>
    </w:p>
    <w:p w14:paraId="186E09A3" w14:textId="0E23F7AC" w:rsidR="00885EFD" w:rsidRDefault="00885EFD" w:rsidP="00885EFD">
      <w:r>
        <w:t>The Ritz-Carlton Hotel will use a variety of metrics and key performance indicators (KPIs) linked with the defined goals to monitor the effectiveness of the marketing campaign</w:t>
      </w:r>
      <w:r w:rsidR="000608B0">
        <w:t xml:space="preserve"> (Cordell &amp; Thompson, 2019)</w:t>
      </w:r>
      <w:r>
        <w:t>. The measurements and KPIs will concentrate on a variety of topics, such as new customer acquisition, brand perception, and financial success. The following metrics and key performance indicators (KPIs) have been chosen:</w:t>
      </w:r>
    </w:p>
    <w:p w14:paraId="0C70531C" w14:textId="31FFF35D" w:rsidR="00885EFD" w:rsidRDefault="00885EFD" w:rsidP="00885EFD">
      <w:pPr>
        <w:pStyle w:val="Heading2"/>
      </w:pPr>
      <w:bookmarkStart w:id="16" w:name="_Toc135946501"/>
      <w:r>
        <w:t>Brand recognition</w:t>
      </w:r>
      <w:bookmarkEnd w:id="16"/>
    </w:p>
    <w:p w14:paraId="4C3123E0" w14:textId="77777777" w:rsidR="00885EFD" w:rsidRDefault="00885EFD" w:rsidP="00885EFD">
      <w:r>
        <w:t>Metric: Post-stay survey customer satisfaction ratings.</w:t>
      </w:r>
    </w:p>
    <w:p w14:paraId="583F49B3" w14:textId="21357855" w:rsidR="00885EFD" w:rsidRDefault="00885EFD" w:rsidP="00885EFD">
      <w:r>
        <w:t xml:space="preserve">Justification: Customer satisfaction ratings provide information about the whole experience of visitors, reflecting their attitudes and impressions of the brand. </w:t>
      </w:r>
    </w:p>
    <w:p w14:paraId="0EFB389D" w14:textId="6F059E47" w:rsidR="00885EFD" w:rsidRDefault="00885EFD" w:rsidP="00885EFD">
      <w:pPr>
        <w:pStyle w:val="Heading2"/>
      </w:pPr>
      <w:bookmarkStart w:id="17" w:name="_Toc135946502"/>
      <w:r>
        <w:t>Financial results</w:t>
      </w:r>
      <w:bookmarkEnd w:id="17"/>
    </w:p>
    <w:p w14:paraId="56B797AE" w14:textId="77777777" w:rsidR="00885EFD" w:rsidRDefault="00885EFD" w:rsidP="00885EFD">
      <w:r>
        <w:t>Metric: Revenue produced from direct reservations is measured.</w:t>
      </w:r>
    </w:p>
    <w:p w14:paraId="0AD8D730" w14:textId="2C525EA5" w:rsidR="00885EFD" w:rsidRDefault="00885EFD" w:rsidP="00885EFD">
      <w:r>
        <w:t>Justification: Direct bookings have a better profit margin than third-party platform bookings. Tracking revenue from direct bookings will allow you to assess the success of your marketing efforts in creating profitable revenue growth.</w:t>
      </w:r>
    </w:p>
    <w:p w14:paraId="3BC40E26" w14:textId="6393E7EF" w:rsidR="00885EFD" w:rsidRDefault="00885EFD" w:rsidP="00885EFD">
      <w:pPr>
        <w:pStyle w:val="Heading2"/>
      </w:pPr>
      <w:bookmarkStart w:id="18" w:name="_Toc135946503"/>
      <w:r>
        <w:t>Social media engagement</w:t>
      </w:r>
      <w:bookmarkEnd w:id="18"/>
    </w:p>
    <w:p w14:paraId="6B5FAD1B" w14:textId="77777777" w:rsidR="00885EFD" w:rsidRDefault="00885EFD" w:rsidP="00885EFD">
      <w:r>
        <w:t>Metrics: increase in social media followers, likes, comments, and shares.</w:t>
      </w:r>
    </w:p>
    <w:p w14:paraId="797191C5" w14:textId="1B561864" w:rsidR="00885EFD" w:rsidRDefault="00885EFD" w:rsidP="00885EFD">
      <w:r>
        <w:t>Justification: Social media engagement numbers represent the target audience's degree of interest, involvement, and brand affinity.</w:t>
      </w:r>
    </w:p>
    <w:p w14:paraId="14F21AB8" w14:textId="1687977E" w:rsidR="00885EFD" w:rsidRPr="00885EFD" w:rsidRDefault="00885EFD" w:rsidP="00885EFD">
      <w:pPr>
        <w:pStyle w:val="Heading2"/>
      </w:pPr>
      <w:bookmarkStart w:id="19" w:name="_Toc135946504"/>
      <w:r w:rsidRPr="00885EFD">
        <w:t>Website efficiency</w:t>
      </w:r>
      <w:bookmarkEnd w:id="19"/>
    </w:p>
    <w:p w14:paraId="26F7CAE7" w14:textId="77777777" w:rsidR="00885EFD" w:rsidRDefault="00885EFD" w:rsidP="00885EFD">
      <w:r>
        <w:t>Metric: Website traffic, unique visitors, bounce rate, and conversion rate are all metrics.</w:t>
      </w:r>
    </w:p>
    <w:p w14:paraId="6F491B99" w14:textId="024DCFEE" w:rsidR="00885EFD" w:rsidRDefault="00885EFD" w:rsidP="00885EFD">
      <w:r>
        <w:t>Justification: Website performance indicators reveal how successful a website is at attracting and engaging visitors, as well as turning them into reservations.</w:t>
      </w:r>
    </w:p>
    <w:p w14:paraId="4631A1D0" w14:textId="77777777" w:rsidR="000608B0" w:rsidRDefault="000608B0" w:rsidP="00885EFD">
      <w:pPr>
        <w:pStyle w:val="Heading1"/>
      </w:pPr>
      <w:bookmarkStart w:id="20" w:name="_Toc135946505"/>
    </w:p>
    <w:p w14:paraId="534DB8A8" w14:textId="187E73EA" w:rsidR="00885EFD" w:rsidRDefault="00885EFD" w:rsidP="00885EFD">
      <w:pPr>
        <w:pStyle w:val="Heading1"/>
      </w:pPr>
      <w:r>
        <w:t>Conclusion</w:t>
      </w:r>
      <w:bookmarkEnd w:id="20"/>
    </w:p>
    <w:p w14:paraId="45E4D53C" w14:textId="2B112D31" w:rsidR="00885EFD" w:rsidRDefault="009D1033" w:rsidP="00885EFD">
      <w:r>
        <w:t>The</w:t>
      </w:r>
      <w:r w:rsidR="00885EFD" w:rsidRPr="00885EFD">
        <w:t xml:space="preserve"> Ritz-Carlton Hotel's marketing strategy focuses on increasing brand recognition, boosting reservations, and comforting customers via effective communications. The emphasis on safety measures, personalization of experiences, and expansion into new markets via collaborations and influencer alliances are key improvements. Adopting modern marketing tactics and utilising numerous marketing platforms can boost brand exposure and engagement.</w:t>
      </w:r>
    </w:p>
    <w:p w14:paraId="6054828E" w14:textId="163FA76E" w:rsidR="000608B0" w:rsidRDefault="00885EFD" w:rsidP="00885EFD">
      <w:r w:rsidRPr="00885EFD">
        <w:t>The hotel may assess the efficacy of the strategy and make required improvements by evaluating success via indicators such as new customer acquisition, brand perception, and financial performance. Other suggestions include monitoring client input on a constant basis, employing data analytics for targeted marketing, and being nimble in order to respond to changing market trends and consumer preferences.</w:t>
      </w:r>
    </w:p>
    <w:p w14:paraId="10018521" w14:textId="77777777" w:rsidR="000608B0" w:rsidRDefault="000608B0" w:rsidP="00885EFD"/>
    <w:p w14:paraId="2EF357B0" w14:textId="150F4D3C" w:rsidR="0036567B" w:rsidRDefault="0036567B" w:rsidP="0036567B">
      <w:pPr>
        <w:pStyle w:val="Heading1"/>
      </w:pPr>
      <w:bookmarkStart w:id="21" w:name="_Toc135946506"/>
      <w:r>
        <w:t>References</w:t>
      </w:r>
      <w:bookmarkEnd w:id="21"/>
    </w:p>
    <w:p w14:paraId="2488C530" w14:textId="77777777" w:rsidR="000608B0" w:rsidRDefault="000608B0" w:rsidP="000608B0">
      <w:pPr>
        <w:pStyle w:val="NormalWeb"/>
        <w:ind w:left="567" w:hanging="567"/>
      </w:pPr>
      <w:r>
        <w:t xml:space="preserve">Chaffey, D. (2023) </w:t>
      </w:r>
      <w:proofErr w:type="spellStart"/>
      <w:r>
        <w:rPr>
          <w:i/>
          <w:iCs/>
        </w:rPr>
        <w:t>Sostac</w:t>
      </w:r>
      <w:proofErr w:type="spellEnd"/>
      <w:r>
        <w:rPr>
          <w:i/>
          <w:iCs/>
        </w:rPr>
        <w:t xml:space="preserve"> Marketing Planning Model Guide</w:t>
      </w:r>
      <w:r>
        <w:t xml:space="preserve">, </w:t>
      </w:r>
      <w:r>
        <w:rPr>
          <w:i/>
          <w:iCs/>
        </w:rPr>
        <w:t>Smart Insights</w:t>
      </w:r>
      <w:r>
        <w:t xml:space="preserve">. Available at: https://www.smartinsights.com/digital-marketing-strategy/sostac-model/ (Accessed: 25 May 2023). </w:t>
      </w:r>
    </w:p>
    <w:p w14:paraId="2E018BF2" w14:textId="77777777" w:rsidR="000608B0" w:rsidRDefault="000608B0" w:rsidP="000608B0">
      <w:pPr>
        <w:pStyle w:val="NormalWeb"/>
        <w:ind w:left="567" w:hanging="567"/>
      </w:pPr>
      <w:r>
        <w:t>Cordell, A. and Thompson, I. (2019) ‘</w:t>
      </w:r>
      <w:proofErr w:type="spellStart"/>
      <w:r>
        <w:t>Ansoff</w:t>
      </w:r>
      <w:proofErr w:type="spellEnd"/>
      <w:r>
        <w:t xml:space="preserve"> matrix’, </w:t>
      </w:r>
      <w:r>
        <w:rPr>
          <w:i/>
          <w:iCs/>
        </w:rPr>
        <w:t>The Procurement Models Handbook</w:t>
      </w:r>
      <w:r>
        <w:t xml:space="preserve">, pp. 45–47. doi:10.4324/9781351239509-14. </w:t>
      </w:r>
    </w:p>
    <w:p w14:paraId="0C627DA9" w14:textId="77777777" w:rsidR="000608B0" w:rsidRDefault="000608B0" w:rsidP="000608B0">
      <w:pPr>
        <w:pStyle w:val="NormalWeb"/>
        <w:ind w:left="567" w:hanging="567"/>
      </w:pPr>
      <w:r>
        <w:t xml:space="preserve">Decker, A. (2021) </w:t>
      </w:r>
      <w:r>
        <w:rPr>
          <w:i/>
          <w:iCs/>
        </w:rPr>
        <w:t>The Marketer’s Guide to segmentation, targeting, &amp; positioning (STP Marketing)</w:t>
      </w:r>
      <w:r>
        <w:t xml:space="preserve">, </w:t>
      </w:r>
      <w:proofErr w:type="spellStart"/>
      <w:r>
        <w:rPr>
          <w:i/>
          <w:iCs/>
        </w:rPr>
        <w:t>HubSpot</w:t>
      </w:r>
      <w:proofErr w:type="spellEnd"/>
      <w:r>
        <w:rPr>
          <w:i/>
          <w:iCs/>
        </w:rPr>
        <w:t xml:space="preserve"> Blog</w:t>
      </w:r>
      <w:r>
        <w:t xml:space="preserve">. Available at: https://blog.hubspot.com/marketing/segmentation-targeting-positioning (Accessed: 25 May 2023). </w:t>
      </w:r>
    </w:p>
    <w:p w14:paraId="397B7F75" w14:textId="77777777" w:rsidR="000608B0" w:rsidRDefault="000608B0" w:rsidP="000608B0">
      <w:pPr>
        <w:pStyle w:val="NormalWeb"/>
        <w:ind w:left="567" w:hanging="567"/>
      </w:pPr>
      <w:r>
        <w:t xml:space="preserve">Fleming, D.E. and Hawes, J.M. (2014) ‘Sales and negotiations within marketing channels’, </w:t>
      </w:r>
      <w:r>
        <w:rPr>
          <w:i/>
          <w:iCs/>
        </w:rPr>
        <w:t>Journal of Marketing Channels</w:t>
      </w:r>
      <w:r>
        <w:t xml:space="preserve">, 21(4), pp. 229–231. doi:10.1080/1046669x.2014.945341. </w:t>
      </w:r>
    </w:p>
    <w:p w14:paraId="51D574C8" w14:textId="77777777" w:rsidR="000608B0" w:rsidRDefault="000608B0" w:rsidP="000608B0">
      <w:pPr>
        <w:pStyle w:val="NormalWeb"/>
        <w:ind w:left="567" w:hanging="567"/>
      </w:pPr>
      <w:proofErr w:type="spellStart"/>
      <w:r>
        <w:t>Gilg</w:t>
      </w:r>
      <w:proofErr w:type="spellEnd"/>
      <w:r>
        <w:t xml:space="preserve">, M. and </w:t>
      </w:r>
      <w:proofErr w:type="spellStart"/>
      <w:r>
        <w:t>Gädecken</w:t>
      </w:r>
      <w:proofErr w:type="spellEnd"/>
      <w:r>
        <w:t>, R. (2022) ‘</w:t>
      </w:r>
      <w:proofErr w:type="spellStart"/>
      <w:r>
        <w:t>Praxisblick</w:t>
      </w:r>
      <w:proofErr w:type="spellEnd"/>
      <w:r>
        <w:t xml:space="preserve">: </w:t>
      </w:r>
      <w:proofErr w:type="spellStart"/>
      <w:r>
        <w:t>Qualitätsmanagement</w:t>
      </w:r>
      <w:proofErr w:type="spellEnd"/>
      <w:r>
        <w:t xml:space="preserve"> der the Ritz-Carlton Hotel Company, L.L.C’, </w:t>
      </w:r>
      <w:r>
        <w:rPr>
          <w:i/>
          <w:iCs/>
        </w:rPr>
        <w:t xml:space="preserve">Marketing-Management in der </w:t>
      </w:r>
      <w:proofErr w:type="spellStart"/>
      <w:r>
        <w:rPr>
          <w:i/>
          <w:iCs/>
        </w:rPr>
        <w:t>Hotellerie</w:t>
      </w:r>
      <w:proofErr w:type="spellEnd"/>
      <w:r>
        <w:t xml:space="preserve">, pp. 291–300. doi:10.1515/9783110714470-017. </w:t>
      </w:r>
    </w:p>
    <w:p w14:paraId="04EE0F3A" w14:textId="77777777" w:rsidR="000608B0" w:rsidRDefault="000608B0" w:rsidP="000608B0">
      <w:pPr>
        <w:pStyle w:val="NormalWeb"/>
        <w:ind w:left="567" w:hanging="567"/>
      </w:pPr>
      <w:r>
        <w:rPr>
          <w:i/>
          <w:iCs/>
        </w:rPr>
        <w:t>Introduction to Bowman’s strategy clock</w:t>
      </w:r>
      <w:r>
        <w:t xml:space="preserve"> (no date) </w:t>
      </w:r>
      <w:r>
        <w:rPr>
          <w:i/>
          <w:iCs/>
        </w:rPr>
        <w:t>Lucidity</w:t>
      </w:r>
      <w:r>
        <w:t xml:space="preserve">. Available at: https://getlucidity.com/strategy-resources/introduction-to-bowmans-strategy-clock/ (Accessed: 25 May 2023). </w:t>
      </w:r>
    </w:p>
    <w:p w14:paraId="3BCACD22" w14:textId="77777777" w:rsidR="000608B0" w:rsidRDefault="000608B0" w:rsidP="000608B0">
      <w:pPr>
        <w:pStyle w:val="NormalWeb"/>
        <w:ind w:left="567" w:hanging="567"/>
      </w:pPr>
      <w:proofErr w:type="spellStart"/>
      <w:r>
        <w:t>Nadereh</w:t>
      </w:r>
      <w:proofErr w:type="spellEnd"/>
      <w:r>
        <w:t xml:space="preserve"> Sadat </w:t>
      </w:r>
      <w:proofErr w:type="spellStart"/>
      <w:r>
        <w:t>Najafizadeh</w:t>
      </w:r>
      <w:proofErr w:type="spellEnd"/>
      <w:r>
        <w:t xml:space="preserve">, (2012) ‘A model for brand positioning of hygienic products using the most effective factors on competitive position and Perceptual Map Technique’, </w:t>
      </w:r>
      <w:r>
        <w:rPr>
          <w:i/>
          <w:iCs/>
        </w:rPr>
        <w:t>AFRICAN JOURNAL OF BUSINESS MANAGEMENT</w:t>
      </w:r>
      <w:r>
        <w:t xml:space="preserve">, 6(27). doi:10.5897/ajbm11.2744. </w:t>
      </w:r>
    </w:p>
    <w:p w14:paraId="6E2C5981" w14:textId="77777777" w:rsidR="000608B0" w:rsidRDefault="000608B0" w:rsidP="000608B0">
      <w:pPr>
        <w:pStyle w:val="NormalWeb"/>
        <w:ind w:left="567" w:hanging="567"/>
      </w:pPr>
      <w:proofErr w:type="spellStart"/>
      <w:r>
        <w:t>Pecánek</w:t>
      </w:r>
      <w:proofErr w:type="spellEnd"/>
      <w:r>
        <w:t xml:space="preserve">, M. (2022) </w:t>
      </w:r>
      <w:r>
        <w:rPr>
          <w:i/>
          <w:iCs/>
        </w:rPr>
        <w:t>16 marketing tactics that work</w:t>
      </w:r>
      <w:r>
        <w:t xml:space="preserve">, </w:t>
      </w:r>
      <w:r>
        <w:rPr>
          <w:i/>
          <w:iCs/>
        </w:rPr>
        <w:t xml:space="preserve">SEO Blog by </w:t>
      </w:r>
      <w:proofErr w:type="spellStart"/>
      <w:r>
        <w:rPr>
          <w:i/>
          <w:iCs/>
        </w:rPr>
        <w:t>Ahrefs</w:t>
      </w:r>
      <w:proofErr w:type="spellEnd"/>
      <w:r>
        <w:t xml:space="preserve">. Available at: https://ahrefs.com/blog/marketing-tactics/ (Accessed: 25 May 2023). </w:t>
      </w:r>
    </w:p>
    <w:p w14:paraId="3672A6FF" w14:textId="77777777" w:rsidR="000608B0" w:rsidRDefault="000608B0" w:rsidP="000608B0">
      <w:pPr>
        <w:pStyle w:val="NormalWeb"/>
        <w:ind w:left="567" w:hanging="567"/>
      </w:pPr>
      <w:r>
        <w:rPr>
          <w:i/>
          <w:iCs/>
        </w:rPr>
        <w:t xml:space="preserve">Ritz-Carlton Hotel </w:t>
      </w:r>
      <w:r>
        <w:t xml:space="preserve">(no date) </w:t>
      </w:r>
      <w:r>
        <w:rPr>
          <w:i/>
          <w:iCs/>
        </w:rPr>
        <w:t>Ritz-Carlton Hotel =</w:t>
      </w:r>
      <w:r>
        <w:t xml:space="preserve">. Available at: https://www.ritzcarlton.com/ (Accessed: 25 May 2023). </w:t>
      </w:r>
    </w:p>
    <w:p w14:paraId="677D454C" w14:textId="77777777" w:rsidR="000608B0" w:rsidRDefault="000608B0" w:rsidP="000608B0">
      <w:pPr>
        <w:pStyle w:val="NormalWeb"/>
        <w:ind w:left="567" w:hanging="567"/>
      </w:pPr>
      <w:proofErr w:type="spellStart"/>
      <w:r>
        <w:t>Shoukat</w:t>
      </w:r>
      <w:proofErr w:type="spellEnd"/>
      <w:r>
        <w:t xml:space="preserve">, M.H., </w:t>
      </w:r>
      <w:proofErr w:type="spellStart"/>
      <w:r>
        <w:t>Selem</w:t>
      </w:r>
      <w:proofErr w:type="spellEnd"/>
      <w:r>
        <w:t xml:space="preserve">, K.M. and </w:t>
      </w:r>
      <w:proofErr w:type="spellStart"/>
      <w:r>
        <w:t>Asim</w:t>
      </w:r>
      <w:proofErr w:type="spellEnd"/>
      <w:r>
        <w:t xml:space="preserve"> Shah, S. (2023) ‘How does social media influencer credibility blow the promotional horn? A dual mediation model’, </w:t>
      </w:r>
      <w:r>
        <w:rPr>
          <w:i/>
          <w:iCs/>
        </w:rPr>
        <w:t>Journal of Relationship Marketing</w:t>
      </w:r>
      <w:r>
        <w:t xml:space="preserve">, pp. 1–30. doi:10.1080/15332667.2023.2197767. </w:t>
      </w:r>
    </w:p>
    <w:p w14:paraId="4BD86B72" w14:textId="77777777" w:rsidR="000608B0" w:rsidRDefault="000608B0" w:rsidP="000608B0">
      <w:pPr>
        <w:pStyle w:val="NormalWeb"/>
        <w:ind w:left="567" w:hanging="567"/>
      </w:pPr>
      <w:r>
        <w:t xml:space="preserve">Team, M.S. (2020) </w:t>
      </w:r>
      <w:r>
        <w:rPr>
          <w:i/>
          <w:iCs/>
        </w:rPr>
        <w:t>Ritz Carlton SWOT analysis, competitors &amp; USP</w:t>
      </w:r>
      <w:r>
        <w:t xml:space="preserve">, </w:t>
      </w:r>
      <w:r>
        <w:rPr>
          <w:i/>
          <w:iCs/>
        </w:rPr>
        <w:t xml:space="preserve">MBA </w:t>
      </w:r>
      <w:proofErr w:type="spellStart"/>
      <w:r>
        <w:rPr>
          <w:i/>
          <w:iCs/>
        </w:rPr>
        <w:t>Skool</w:t>
      </w:r>
      <w:proofErr w:type="spellEnd"/>
      <w:r>
        <w:t xml:space="preserve">. Available at: https://www.mbaskool.com/brandguide/tourism-and-hospitality/2173-ritz-carlton.html (Accessed: 25 May 2023). </w:t>
      </w:r>
    </w:p>
    <w:p w14:paraId="489ED166" w14:textId="77777777" w:rsidR="000608B0" w:rsidRDefault="000608B0" w:rsidP="000608B0">
      <w:pPr>
        <w:pStyle w:val="NormalWeb"/>
        <w:ind w:left="567" w:hanging="567"/>
      </w:pPr>
      <w:r>
        <w:rPr>
          <w:i/>
          <w:iCs/>
        </w:rPr>
        <w:t xml:space="preserve">What are your </w:t>
      </w:r>
      <w:proofErr w:type="spellStart"/>
      <w:r>
        <w:rPr>
          <w:i/>
          <w:iCs/>
        </w:rPr>
        <w:t>Kpis</w:t>
      </w:r>
      <w:proofErr w:type="spellEnd"/>
      <w:r>
        <w:rPr>
          <w:i/>
          <w:iCs/>
        </w:rPr>
        <w:t xml:space="preserve"> really measuring?</w:t>
      </w:r>
      <w:r>
        <w:t xml:space="preserve"> (2020) </w:t>
      </w:r>
      <w:r>
        <w:rPr>
          <w:i/>
          <w:iCs/>
        </w:rPr>
        <w:t>Harvard Business Review</w:t>
      </w:r>
      <w:r>
        <w:t xml:space="preserve">. Available at: https://hbr.org/2020/09/what-are-your-kpis-really-measuring (Accessed: 25 May 2023). </w:t>
      </w:r>
    </w:p>
    <w:p w14:paraId="0FD41FDB" w14:textId="77777777" w:rsidR="000608B0" w:rsidRDefault="000608B0" w:rsidP="000608B0">
      <w:pPr>
        <w:pStyle w:val="NormalWeb"/>
        <w:ind w:left="567" w:hanging="567"/>
      </w:pPr>
      <w:r>
        <w:t xml:space="preserve">‘Aligning marketing tactics with influencing factors’ (2017) </w:t>
      </w:r>
      <w:r>
        <w:rPr>
          <w:i/>
          <w:iCs/>
        </w:rPr>
        <w:t>Marketing Management For Non-Marketing Managers</w:t>
      </w:r>
      <w:r>
        <w:t xml:space="preserve">, pp. 91–105. doi:10.1002/9781119449355.ch6. </w:t>
      </w:r>
    </w:p>
    <w:p w14:paraId="57D6DA51" w14:textId="77777777" w:rsidR="000608B0" w:rsidRDefault="000608B0" w:rsidP="000608B0">
      <w:pPr>
        <w:pStyle w:val="NormalWeb"/>
        <w:ind w:left="567" w:hanging="567"/>
      </w:pPr>
      <w:r>
        <w:t xml:space="preserve">‘Harris, William, (16 June 1864–26 Oct. 1923), chairman, </w:t>
      </w:r>
      <w:proofErr w:type="spellStart"/>
      <w:r>
        <w:t>Mappin</w:t>
      </w:r>
      <w:proofErr w:type="spellEnd"/>
      <w:r>
        <w:t xml:space="preserve"> and Webb, Carlton Hotel, Ritz Hotel and </w:t>
      </w:r>
      <w:proofErr w:type="spellStart"/>
      <w:r>
        <w:t>Meux’s</w:t>
      </w:r>
      <w:proofErr w:type="spellEnd"/>
      <w:r>
        <w:t xml:space="preserve"> Brewery Company; president, Ritz-Carlton Hotel, New York’ (2007) </w:t>
      </w:r>
      <w:r>
        <w:rPr>
          <w:i/>
          <w:iCs/>
        </w:rPr>
        <w:t>Who Was Who</w:t>
      </w:r>
      <w:r>
        <w:t xml:space="preserve"> [Preprint]. doi:10.1093/</w:t>
      </w:r>
      <w:proofErr w:type="spellStart"/>
      <w:r>
        <w:t>ww</w:t>
      </w:r>
      <w:proofErr w:type="spellEnd"/>
      <w:r>
        <w:t xml:space="preserve">/9780199540884.013.u258010. </w:t>
      </w:r>
    </w:p>
    <w:p w14:paraId="68823362" w14:textId="77777777" w:rsidR="000608B0" w:rsidRDefault="000608B0" w:rsidP="000608B0">
      <w:pPr>
        <w:pStyle w:val="NormalWeb"/>
        <w:ind w:left="567" w:hanging="567"/>
      </w:pPr>
      <w:r>
        <w:t xml:space="preserve">‘Simon F. Cooper: President, chief operating officer, the Ritz - Carlton Hotel Company, LLC’ (2015) </w:t>
      </w:r>
      <w:r>
        <w:rPr>
          <w:i/>
          <w:iCs/>
        </w:rPr>
        <w:t>Creating Value Through People</w:t>
      </w:r>
      <w:r>
        <w:t xml:space="preserve">, pp. 139–156. doi:10.1002/9781119197027.ch10. </w:t>
      </w:r>
    </w:p>
    <w:p w14:paraId="769FA37D" w14:textId="77777777" w:rsidR="0036567B" w:rsidRDefault="0036567B" w:rsidP="00885EFD"/>
    <w:p w14:paraId="48D32D2A" w14:textId="77777777" w:rsidR="0036567B" w:rsidRDefault="0036567B">
      <w:pPr>
        <w:spacing w:before="0" w:line="259" w:lineRule="auto"/>
        <w:jc w:val="left"/>
        <w:rPr>
          <w:b/>
          <w:bCs/>
          <w:sz w:val="28"/>
          <w:szCs w:val="28"/>
        </w:rPr>
      </w:pPr>
      <w:r>
        <w:br w:type="page"/>
      </w:r>
    </w:p>
    <w:p w14:paraId="489C7174" w14:textId="5541652C" w:rsidR="0036567B" w:rsidRDefault="0036567B" w:rsidP="0036567B">
      <w:pPr>
        <w:pStyle w:val="Heading1"/>
      </w:pPr>
      <w:bookmarkStart w:id="22" w:name="_Toc135946507"/>
      <w:r>
        <w:t>Appendix</w:t>
      </w:r>
      <w:bookmarkEnd w:id="22"/>
    </w:p>
    <w:p w14:paraId="3B30526A" w14:textId="3AB70946" w:rsidR="0036567B" w:rsidRDefault="0036567B" w:rsidP="0036567B">
      <w:pPr>
        <w:pStyle w:val="Heading2"/>
      </w:pPr>
      <w:bookmarkStart w:id="23" w:name="_Toc135946508"/>
      <w:r>
        <w:t>Swot Analysis</w:t>
      </w:r>
      <w:bookmarkEnd w:id="23"/>
    </w:p>
    <w:tbl>
      <w:tblPr>
        <w:tblW w:w="10472" w:type="dxa"/>
        <w:tblInd w:w="-499" w:type="dxa"/>
        <w:tblCellMar>
          <w:left w:w="0" w:type="dxa"/>
          <w:right w:w="0" w:type="dxa"/>
        </w:tblCellMar>
        <w:tblLook w:val="04A0" w:firstRow="1" w:lastRow="0" w:firstColumn="1" w:lastColumn="0" w:noHBand="0" w:noVBand="1"/>
      </w:tblPr>
      <w:tblGrid>
        <w:gridCol w:w="1608"/>
        <w:gridCol w:w="8864"/>
      </w:tblGrid>
      <w:tr w:rsidR="0036567B" w:rsidRPr="0036567B" w14:paraId="5FD082C0" w14:textId="77777777" w:rsidTr="0036567B">
        <w:trPr>
          <w:trHeight w:val="334"/>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8E66A8" w14:textId="77777777" w:rsidR="0036567B" w:rsidRPr="0036567B" w:rsidRDefault="0036567B" w:rsidP="0036567B">
            <w:pPr>
              <w:spacing w:before="0" w:after="0" w:line="240" w:lineRule="auto"/>
              <w:jc w:val="left"/>
              <w:rPr>
                <w:rFonts w:ascii="Arial" w:eastAsia="Times New Roman" w:hAnsi="Arial" w:cs="Arial"/>
                <w:b/>
                <w:bCs/>
                <w:kern w:val="0"/>
                <w:sz w:val="20"/>
                <w:szCs w:val="20"/>
                <w:lang w:eastAsia="en-MY"/>
                <w14:ligatures w14:val="none"/>
              </w:rPr>
            </w:pPr>
            <w:r w:rsidRPr="0036567B">
              <w:rPr>
                <w:rFonts w:ascii="Arial" w:eastAsia="Times New Roman" w:hAnsi="Arial" w:cs="Arial"/>
                <w:b/>
                <w:bCs/>
                <w:kern w:val="0"/>
                <w:sz w:val="20"/>
                <w:szCs w:val="20"/>
                <w:lang w:eastAsia="en-MY"/>
                <w14:ligatures w14:val="none"/>
              </w:rPr>
              <w:t>SWOT Analysis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0513AB" w14:textId="77777777" w:rsidR="0036567B" w:rsidRPr="0036567B" w:rsidRDefault="0036567B" w:rsidP="0036567B">
            <w:pPr>
              <w:spacing w:before="0" w:after="0" w:line="240" w:lineRule="auto"/>
              <w:jc w:val="left"/>
              <w:rPr>
                <w:rFonts w:ascii="Arial" w:eastAsia="Times New Roman" w:hAnsi="Arial" w:cs="Arial"/>
                <w:b/>
                <w:bCs/>
                <w:kern w:val="0"/>
                <w:sz w:val="20"/>
                <w:szCs w:val="20"/>
                <w:lang w:eastAsia="en-MY"/>
                <w14:ligatures w14:val="none"/>
              </w:rPr>
            </w:pPr>
            <w:r w:rsidRPr="0036567B">
              <w:rPr>
                <w:rFonts w:ascii="Arial" w:eastAsia="Times New Roman" w:hAnsi="Arial" w:cs="Arial"/>
                <w:b/>
                <w:bCs/>
                <w:kern w:val="0"/>
                <w:sz w:val="20"/>
                <w:szCs w:val="20"/>
                <w:lang w:eastAsia="en-MY"/>
                <w14:ligatures w14:val="none"/>
              </w:rPr>
              <w:t>Ritz-Carlton Hotel</w:t>
            </w:r>
          </w:p>
        </w:tc>
      </w:tr>
      <w:tr w:rsidR="0036567B" w:rsidRPr="0036567B" w14:paraId="43329BDA" w14:textId="77777777" w:rsidTr="0036567B">
        <w:trPr>
          <w:trHeight w:val="334"/>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D34F4B6"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Strengths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797258" w14:textId="77777777"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Strong brand reputation and recognition in the luxury hotel industry</w:t>
            </w:r>
          </w:p>
          <w:p w14:paraId="1E54AD62" w14:textId="318C484B"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Pr>
                <w:rFonts w:ascii="Arial" w:eastAsia="Times New Roman" w:hAnsi="Arial" w:cs="Arial"/>
                <w:kern w:val="0"/>
                <w:sz w:val="20"/>
                <w:szCs w:val="20"/>
                <w:lang w:eastAsia="en-MY"/>
                <w14:ligatures w14:val="none"/>
              </w:rPr>
              <w:t xml:space="preserve">- </w:t>
            </w:r>
            <w:r w:rsidRPr="0036567B">
              <w:rPr>
                <w:rFonts w:ascii="Arial" w:eastAsia="Times New Roman" w:hAnsi="Arial" w:cs="Arial"/>
                <w:kern w:val="0"/>
                <w:sz w:val="20"/>
                <w:szCs w:val="20"/>
                <w:lang w:eastAsia="en-MY"/>
                <w14:ligatures w14:val="none"/>
              </w:rPr>
              <w:t xml:space="preserve">High-quality service and exceptional customer experience </w:t>
            </w:r>
          </w:p>
          <w:p w14:paraId="52994460" w14:textId="2C3592FD"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xml:space="preserve">- Extensive network of hotels and global presence </w:t>
            </w:r>
          </w:p>
          <w:p w14:paraId="3D570474" w14:textId="77777777"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xml:space="preserve">- Well-trained and professional staff </w:t>
            </w:r>
          </w:p>
          <w:p w14:paraId="539CD8B6" w14:textId="5CE0F655"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Strong financial position</w:t>
            </w:r>
          </w:p>
        </w:tc>
      </w:tr>
      <w:tr w:rsidR="0036567B" w:rsidRPr="0036567B" w14:paraId="1350E5EF" w14:textId="77777777" w:rsidTr="0036567B">
        <w:trPr>
          <w:trHeight w:val="334"/>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91DCF4"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Weaknesses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D16662" w14:textId="77777777"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xml:space="preserve">- High price point may limit the hotel's accessibility to some customers </w:t>
            </w:r>
          </w:p>
          <w:p w14:paraId="53B8CC68" w14:textId="77777777"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xml:space="preserve">- Dependence on discretionary consumer spending </w:t>
            </w:r>
          </w:p>
          <w:p w14:paraId="0AC41D0A" w14:textId="77777777"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xml:space="preserve">- Limited online presence compared to some competitors </w:t>
            </w:r>
          </w:p>
          <w:p w14:paraId="01D63F8E" w14:textId="738685B3"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Potential challenges in maintaining consistency across a large network of hotels</w:t>
            </w:r>
          </w:p>
        </w:tc>
      </w:tr>
      <w:tr w:rsidR="0036567B" w:rsidRPr="0036567B" w14:paraId="092D6F81" w14:textId="77777777" w:rsidTr="0036567B">
        <w:trPr>
          <w:trHeight w:val="334"/>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91AFE9"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Opportunities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A56E76" w14:textId="77777777"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Growing luxury travel market and increasing disposable income</w:t>
            </w:r>
          </w:p>
          <w:p w14:paraId="15850BD9" w14:textId="77777777"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Expansion into emerging markets and untapped customer segments</w:t>
            </w:r>
          </w:p>
          <w:p w14:paraId="626C013B" w14:textId="77777777"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Diversification of offerings, such as spa services, culinary experiences, and exclusive events</w:t>
            </w:r>
          </w:p>
          <w:p w14:paraId="6D163CF5" w14:textId="05D1F336"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Collaborations with local attractions, businesses, and influencers to enhance guest experiences</w:t>
            </w:r>
          </w:p>
        </w:tc>
      </w:tr>
      <w:tr w:rsidR="0036567B" w:rsidRPr="0036567B" w14:paraId="4FDACE4F" w14:textId="77777777" w:rsidTr="0036567B">
        <w:trPr>
          <w:trHeight w:val="334"/>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1B5BF1"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Threats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34B890" w14:textId="77777777"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xml:space="preserve">- Intense competition from other luxury hotel chains and boutique hotels </w:t>
            </w:r>
          </w:p>
          <w:p w14:paraId="08E52CB9" w14:textId="77777777"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xml:space="preserve">- Economic downturns and fluctuations in travel demand </w:t>
            </w:r>
          </w:p>
          <w:p w14:paraId="7BF61FF9" w14:textId="77777777" w:rsid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xml:space="preserve">- Shifts in consumer preferences and expectations </w:t>
            </w:r>
          </w:p>
          <w:p w14:paraId="47A2E93E" w14:textId="5AF173D9"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Potential disruptions due to geopolitical events, natural disasters, or pandemics</w:t>
            </w:r>
          </w:p>
        </w:tc>
      </w:tr>
    </w:tbl>
    <w:p w14:paraId="243324BA" w14:textId="50FCC7A2" w:rsidR="0036567B" w:rsidRDefault="0036567B" w:rsidP="0036567B">
      <w:pPr>
        <w:pStyle w:val="Heading2"/>
      </w:pPr>
      <w:bookmarkStart w:id="24" w:name="_Toc135946509"/>
      <w:r>
        <w:t>PESTLE Analysis</w:t>
      </w:r>
      <w:bookmarkEnd w:id="24"/>
    </w:p>
    <w:tbl>
      <w:tblPr>
        <w:tblW w:w="10507" w:type="dxa"/>
        <w:tblInd w:w="-560" w:type="dxa"/>
        <w:tblCellMar>
          <w:left w:w="0" w:type="dxa"/>
          <w:right w:w="0" w:type="dxa"/>
        </w:tblCellMar>
        <w:tblLook w:val="04A0" w:firstRow="1" w:lastRow="0" w:firstColumn="1" w:lastColumn="0" w:noHBand="0" w:noVBand="1"/>
      </w:tblPr>
      <w:tblGrid>
        <w:gridCol w:w="1429"/>
        <w:gridCol w:w="9078"/>
      </w:tblGrid>
      <w:tr w:rsidR="0036567B" w:rsidRPr="0036567B" w14:paraId="35BC5E8F" w14:textId="77777777" w:rsidTr="0036567B">
        <w:trPr>
          <w:trHeight w:val="328"/>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2591EF" w14:textId="77777777" w:rsidR="0036567B" w:rsidRPr="0036567B" w:rsidRDefault="0036567B" w:rsidP="0036567B">
            <w:pPr>
              <w:spacing w:before="0" w:after="0" w:line="240" w:lineRule="auto"/>
              <w:jc w:val="left"/>
              <w:rPr>
                <w:rFonts w:ascii="Arial" w:eastAsia="Times New Roman" w:hAnsi="Arial" w:cs="Arial"/>
                <w:b/>
                <w:bCs/>
                <w:kern w:val="0"/>
                <w:sz w:val="20"/>
                <w:szCs w:val="20"/>
                <w:lang w:eastAsia="en-MY"/>
                <w14:ligatures w14:val="none"/>
              </w:rPr>
            </w:pPr>
            <w:r w:rsidRPr="0036567B">
              <w:rPr>
                <w:rFonts w:ascii="Arial" w:eastAsia="Times New Roman" w:hAnsi="Arial" w:cs="Arial"/>
                <w:b/>
                <w:bCs/>
                <w:kern w:val="0"/>
                <w:sz w:val="20"/>
                <w:szCs w:val="20"/>
                <w:lang w:eastAsia="en-MY"/>
                <w14:ligatures w14:val="none"/>
              </w:rPr>
              <w:t>Factors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D5C3725" w14:textId="77777777" w:rsidR="0036567B" w:rsidRPr="0036567B" w:rsidRDefault="0036567B" w:rsidP="0036567B">
            <w:pPr>
              <w:spacing w:before="0" w:after="0" w:line="240" w:lineRule="auto"/>
              <w:jc w:val="left"/>
              <w:rPr>
                <w:rFonts w:ascii="Arial" w:eastAsia="Times New Roman" w:hAnsi="Arial" w:cs="Arial"/>
                <w:b/>
                <w:bCs/>
                <w:kern w:val="0"/>
                <w:sz w:val="20"/>
                <w:szCs w:val="20"/>
                <w:lang w:eastAsia="en-MY"/>
                <w14:ligatures w14:val="none"/>
              </w:rPr>
            </w:pPr>
            <w:r w:rsidRPr="0036567B">
              <w:rPr>
                <w:rFonts w:ascii="Arial" w:eastAsia="Times New Roman" w:hAnsi="Arial" w:cs="Arial"/>
                <w:b/>
                <w:bCs/>
                <w:kern w:val="0"/>
                <w:sz w:val="20"/>
                <w:szCs w:val="20"/>
                <w:lang w:eastAsia="en-MY"/>
                <w14:ligatures w14:val="none"/>
              </w:rPr>
              <w:t>Impact on Ritz-Carlton Hotel</w:t>
            </w:r>
          </w:p>
        </w:tc>
      </w:tr>
      <w:tr w:rsidR="0036567B" w:rsidRPr="0036567B" w14:paraId="7D902857" w14:textId="77777777" w:rsidTr="0036567B">
        <w:trPr>
          <w:trHeight w:val="328"/>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845ECE"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Political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35C9EB"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Government regulations, stability, and policies affecting the travel industry</w:t>
            </w:r>
          </w:p>
        </w:tc>
      </w:tr>
      <w:tr w:rsidR="0036567B" w:rsidRPr="0036567B" w14:paraId="3E46F57C" w14:textId="77777777" w:rsidTr="0036567B">
        <w:trPr>
          <w:trHeight w:val="328"/>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688812"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Economic</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38D4C3"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Economic growth, inflation rates, currency exchange rates, and disposable income levels</w:t>
            </w:r>
          </w:p>
        </w:tc>
      </w:tr>
      <w:tr w:rsidR="0036567B" w:rsidRPr="0036567B" w14:paraId="3BA3D32C" w14:textId="77777777" w:rsidTr="0036567B">
        <w:trPr>
          <w:trHeight w:val="328"/>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447C2D"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Social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5C93EE"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Changing demographics, lifestyle trends, and consumer preferences for luxury travel experiences</w:t>
            </w:r>
          </w:p>
        </w:tc>
      </w:tr>
      <w:tr w:rsidR="0036567B" w:rsidRPr="0036567B" w14:paraId="76AF1ACF" w14:textId="77777777" w:rsidTr="0036567B">
        <w:trPr>
          <w:trHeight w:val="328"/>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E9244A"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Technological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21F48A"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Advances in technology, digital transformation, and online booking platforms</w:t>
            </w:r>
          </w:p>
        </w:tc>
      </w:tr>
      <w:tr w:rsidR="0036567B" w:rsidRPr="0036567B" w14:paraId="78EDC0E6" w14:textId="77777777" w:rsidTr="0036567B">
        <w:trPr>
          <w:trHeight w:val="328"/>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A47EBF"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Legal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F9F2F7D"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xml:space="preserve">Compliance with local and international laws, </w:t>
            </w:r>
            <w:proofErr w:type="spellStart"/>
            <w:r w:rsidRPr="0036567B">
              <w:rPr>
                <w:rFonts w:ascii="Arial" w:eastAsia="Times New Roman" w:hAnsi="Arial" w:cs="Arial"/>
                <w:kern w:val="0"/>
                <w:sz w:val="20"/>
                <w:szCs w:val="20"/>
                <w:lang w:eastAsia="en-MY"/>
                <w14:ligatures w14:val="none"/>
              </w:rPr>
              <w:t>labor</w:t>
            </w:r>
            <w:proofErr w:type="spellEnd"/>
            <w:r w:rsidRPr="0036567B">
              <w:rPr>
                <w:rFonts w:ascii="Arial" w:eastAsia="Times New Roman" w:hAnsi="Arial" w:cs="Arial"/>
                <w:kern w:val="0"/>
                <w:sz w:val="20"/>
                <w:szCs w:val="20"/>
                <w:lang w:eastAsia="en-MY"/>
                <w14:ligatures w14:val="none"/>
              </w:rPr>
              <w:t xml:space="preserve"> regulations, and data protection</w:t>
            </w:r>
          </w:p>
        </w:tc>
      </w:tr>
      <w:tr w:rsidR="0036567B" w:rsidRPr="0036567B" w14:paraId="4819776E" w14:textId="77777777" w:rsidTr="0036567B">
        <w:trPr>
          <w:trHeight w:val="328"/>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0E265F"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Environmental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E2FD3A"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Sustainability initiatives, eco-friendly practices, and consumer demand for responsible tourism</w:t>
            </w:r>
          </w:p>
        </w:tc>
      </w:tr>
    </w:tbl>
    <w:p w14:paraId="7F3070B5" w14:textId="6F8837D2" w:rsidR="0036567B" w:rsidRDefault="0036567B" w:rsidP="0036567B">
      <w:pPr>
        <w:pStyle w:val="Heading2"/>
      </w:pPr>
      <w:bookmarkStart w:id="25" w:name="_Toc135946510"/>
      <w:r>
        <w:t>Marketing Mix</w:t>
      </w:r>
      <w:bookmarkEnd w:id="25"/>
    </w:p>
    <w:tbl>
      <w:tblPr>
        <w:tblW w:w="0" w:type="dxa"/>
        <w:tblCellMar>
          <w:left w:w="0" w:type="dxa"/>
          <w:right w:w="0" w:type="dxa"/>
        </w:tblCellMar>
        <w:tblLook w:val="04A0" w:firstRow="1" w:lastRow="0" w:firstColumn="1" w:lastColumn="0" w:noHBand="0" w:noVBand="1"/>
      </w:tblPr>
      <w:tblGrid>
        <w:gridCol w:w="1487"/>
        <w:gridCol w:w="7523"/>
      </w:tblGrid>
      <w:tr w:rsidR="0036567B" w:rsidRPr="0036567B" w14:paraId="3FAD5A05" w14:textId="77777777" w:rsidTr="0036567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74CC43" w14:textId="77777777" w:rsidR="0036567B" w:rsidRPr="0036567B" w:rsidRDefault="0036567B" w:rsidP="0036567B">
            <w:pPr>
              <w:spacing w:before="0" w:after="0" w:line="240" w:lineRule="auto"/>
              <w:jc w:val="left"/>
              <w:rPr>
                <w:rFonts w:ascii="Arial" w:eastAsia="Times New Roman" w:hAnsi="Arial" w:cs="Arial"/>
                <w:b/>
                <w:bCs/>
                <w:kern w:val="0"/>
                <w:sz w:val="20"/>
                <w:szCs w:val="20"/>
                <w:lang w:eastAsia="en-MY"/>
                <w14:ligatures w14:val="none"/>
              </w:rPr>
            </w:pPr>
            <w:r w:rsidRPr="0036567B">
              <w:rPr>
                <w:rFonts w:ascii="Arial" w:eastAsia="Times New Roman" w:hAnsi="Arial" w:cs="Arial"/>
                <w:b/>
                <w:bCs/>
                <w:kern w:val="0"/>
                <w:sz w:val="20"/>
                <w:szCs w:val="20"/>
                <w:lang w:eastAsia="en-MY"/>
                <w14:ligatures w14:val="none"/>
              </w:rPr>
              <w:t>Marketing Mix</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ACCD8FE" w14:textId="77777777" w:rsidR="0036567B" w:rsidRPr="0036567B" w:rsidRDefault="0036567B" w:rsidP="0036567B">
            <w:pPr>
              <w:spacing w:before="0" w:after="0" w:line="240" w:lineRule="auto"/>
              <w:jc w:val="left"/>
              <w:rPr>
                <w:rFonts w:ascii="Arial" w:eastAsia="Times New Roman" w:hAnsi="Arial" w:cs="Arial"/>
                <w:b/>
                <w:bCs/>
                <w:kern w:val="0"/>
                <w:sz w:val="20"/>
                <w:szCs w:val="20"/>
                <w:lang w:eastAsia="en-MY"/>
                <w14:ligatures w14:val="none"/>
              </w:rPr>
            </w:pPr>
            <w:r w:rsidRPr="0036567B">
              <w:rPr>
                <w:rFonts w:ascii="Arial" w:eastAsia="Times New Roman" w:hAnsi="Arial" w:cs="Arial"/>
                <w:b/>
                <w:bCs/>
                <w:kern w:val="0"/>
                <w:sz w:val="20"/>
                <w:szCs w:val="20"/>
                <w:lang w:eastAsia="en-MY"/>
                <w14:ligatures w14:val="none"/>
              </w:rPr>
              <w:t>Ritz-Carlton Hotel</w:t>
            </w:r>
          </w:p>
        </w:tc>
      </w:tr>
      <w:tr w:rsidR="0036567B" w:rsidRPr="0036567B" w14:paraId="5EEBF857" w14:textId="77777777" w:rsidTr="0036567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63522C"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Product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545274"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Luxury accommodations, exceptional service, amenities, and personalized experiences</w:t>
            </w:r>
          </w:p>
        </w:tc>
      </w:tr>
      <w:tr w:rsidR="0036567B" w:rsidRPr="0036567B" w14:paraId="6F156C99" w14:textId="77777777" w:rsidTr="0036567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A31765"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Price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C545DA"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Premium pricing strategy reflecting the hotel's exclusivity and value proposition</w:t>
            </w:r>
          </w:p>
        </w:tc>
      </w:tr>
      <w:tr w:rsidR="0036567B" w:rsidRPr="0036567B" w14:paraId="5464D184" w14:textId="77777777" w:rsidTr="0036567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F41076"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Place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28417A"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Global network of hotels in prime locations, online distribution channels, and partnerships with travel agencies</w:t>
            </w:r>
          </w:p>
        </w:tc>
      </w:tr>
      <w:tr w:rsidR="0036567B" w:rsidRPr="0036567B" w14:paraId="5450C114" w14:textId="77777777" w:rsidTr="0036567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C699E2"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Promotion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0A4046"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Digital marketing, social media campaigns, influencer collaborations, personalized communication, and PR activities</w:t>
            </w:r>
          </w:p>
        </w:tc>
      </w:tr>
      <w:tr w:rsidR="0036567B" w:rsidRPr="0036567B" w14:paraId="7A6A52FB" w14:textId="77777777" w:rsidTr="0036567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0BFBA6"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People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BC1F1EA"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Well-trained and professional staff providing outstanding customer service</w:t>
            </w:r>
          </w:p>
        </w:tc>
      </w:tr>
      <w:tr w:rsidR="0036567B" w:rsidRPr="0036567B" w14:paraId="0519B6D3" w14:textId="77777777" w:rsidTr="0036567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FE5121"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Process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7B5932"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Seamless booking experience, efficient check-in/check-out procedures, and personalized guest services</w:t>
            </w:r>
          </w:p>
        </w:tc>
      </w:tr>
      <w:tr w:rsidR="0036567B" w:rsidRPr="0036567B" w14:paraId="52B66F2E" w14:textId="77777777" w:rsidTr="0036567B">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876018"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Physical Evidence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27E4F56" w14:textId="77777777" w:rsidR="0036567B" w:rsidRPr="0036567B" w:rsidRDefault="0036567B" w:rsidP="0036567B">
            <w:pPr>
              <w:spacing w:before="0" w:after="0" w:line="240" w:lineRule="auto"/>
              <w:jc w:val="left"/>
              <w:rPr>
                <w:rFonts w:ascii="Arial" w:eastAsia="Times New Roman" w:hAnsi="Arial" w:cs="Arial"/>
                <w:kern w:val="0"/>
                <w:sz w:val="20"/>
                <w:szCs w:val="20"/>
                <w:lang w:eastAsia="en-MY"/>
                <w14:ligatures w14:val="none"/>
              </w:rPr>
            </w:pPr>
            <w:r w:rsidRPr="0036567B">
              <w:rPr>
                <w:rFonts w:ascii="Arial" w:eastAsia="Times New Roman" w:hAnsi="Arial" w:cs="Arial"/>
                <w:kern w:val="0"/>
                <w:sz w:val="20"/>
                <w:szCs w:val="20"/>
                <w:lang w:eastAsia="en-MY"/>
                <w14:ligatures w14:val="none"/>
              </w:rPr>
              <w:t>- Elegant and well-appointed hotel facilities, website design, and collateral materials</w:t>
            </w:r>
          </w:p>
        </w:tc>
      </w:tr>
    </w:tbl>
    <w:p w14:paraId="3B446CF5" w14:textId="2EBB43B7" w:rsidR="0036567B" w:rsidRDefault="0036567B" w:rsidP="0036567B">
      <w:pPr>
        <w:pStyle w:val="Heading2"/>
      </w:pPr>
      <w:bookmarkStart w:id="26" w:name="_Toc135946511"/>
      <w:r>
        <w:t>Slides</w:t>
      </w:r>
      <w:bookmarkEnd w:id="26"/>
    </w:p>
    <w:p w14:paraId="5D05795B" w14:textId="75C92833" w:rsidR="0036567B" w:rsidRDefault="009D1033" w:rsidP="00885EFD">
      <w:r w:rsidRPr="009D1033">
        <w:rPr>
          <w:noProof/>
        </w:rPr>
        <w:drawing>
          <wp:inline distT="0" distB="0" distL="0" distR="0" wp14:anchorId="41181341" wp14:editId="319E571C">
            <wp:extent cx="5731510" cy="3237865"/>
            <wp:effectExtent l="0" t="0" r="2540" b="635"/>
            <wp:docPr id="1089163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163706" name=""/>
                    <pic:cNvPicPr/>
                  </pic:nvPicPr>
                  <pic:blipFill>
                    <a:blip r:embed="rId7"/>
                    <a:stretch>
                      <a:fillRect/>
                    </a:stretch>
                  </pic:blipFill>
                  <pic:spPr>
                    <a:xfrm>
                      <a:off x="0" y="0"/>
                      <a:ext cx="5731510" cy="3237865"/>
                    </a:xfrm>
                    <a:prstGeom prst="rect">
                      <a:avLst/>
                    </a:prstGeom>
                  </pic:spPr>
                </pic:pic>
              </a:graphicData>
            </a:graphic>
          </wp:inline>
        </w:drawing>
      </w:r>
    </w:p>
    <w:p w14:paraId="3D8564E6" w14:textId="06ED51D5" w:rsidR="009D1033" w:rsidRDefault="009D1033" w:rsidP="00885EFD">
      <w:r w:rsidRPr="009D1033">
        <w:rPr>
          <w:noProof/>
        </w:rPr>
        <w:drawing>
          <wp:inline distT="0" distB="0" distL="0" distR="0" wp14:anchorId="37181854" wp14:editId="50576704">
            <wp:extent cx="5731510" cy="3245485"/>
            <wp:effectExtent l="0" t="0" r="2540" b="0"/>
            <wp:docPr id="946140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40578" name=""/>
                    <pic:cNvPicPr/>
                  </pic:nvPicPr>
                  <pic:blipFill>
                    <a:blip r:embed="rId8"/>
                    <a:stretch>
                      <a:fillRect/>
                    </a:stretch>
                  </pic:blipFill>
                  <pic:spPr>
                    <a:xfrm>
                      <a:off x="0" y="0"/>
                      <a:ext cx="5731510" cy="3245485"/>
                    </a:xfrm>
                    <a:prstGeom prst="rect">
                      <a:avLst/>
                    </a:prstGeom>
                  </pic:spPr>
                </pic:pic>
              </a:graphicData>
            </a:graphic>
          </wp:inline>
        </w:drawing>
      </w:r>
      <w:r w:rsidR="0042172D">
        <w:br/>
      </w:r>
      <w:r w:rsidR="0042172D" w:rsidRPr="0042172D">
        <w:rPr>
          <w:noProof/>
        </w:rPr>
        <w:drawing>
          <wp:inline distT="0" distB="0" distL="0" distR="0" wp14:anchorId="596910B9" wp14:editId="3633B401">
            <wp:extent cx="5731510" cy="554355"/>
            <wp:effectExtent l="0" t="0" r="2540" b="0"/>
            <wp:docPr id="2077880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880934" name=""/>
                    <pic:cNvPicPr/>
                  </pic:nvPicPr>
                  <pic:blipFill>
                    <a:blip r:embed="rId9"/>
                    <a:stretch>
                      <a:fillRect/>
                    </a:stretch>
                  </pic:blipFill>
                  <pic:spPr>
                    <a:xfrm>
                      <a:off x="0" y="0"/>
                      <a:ext cx="5731510" cy="554355"/>
                    </a:xfrm>
                    <a:prstGeom prst="rect">
                      <a:avLst/>
                    </a:prstGeom>
                  </pic:spPr>
                </pic:pic>
              </a:graphicData>
            </a:graphic>
          </wp:inline>
        </w:drawing>
      </w:r>
    </w:p>
    <w:p w14:paraId="658374B7" w14:textId="72F0BA32" w:rsidR="009D1033" w:rsidRDefault="009D1033" w:rsidP="00885EFD">
      <w:r w:rsidRPr="009D1033">
        <w:rPr>
          <w:noProof/>
        </w:rPr>
        <w:drawing>
          <wp:inline distT="0" distB="0" distL="0" distR="0" wp14:anchorId="3739F4FA" wp14:editId="68556258">
            <wp:extent cx="5731510" cy="3248660"/>
            <wp:effectExtent l="0" t="0" r="2540" b="8890"/>
            <wp:docPr id="969032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032881" name=""/>
                    <pic:cNvPicPr/>
                  </pic:nvPicPr>
                  <pic:blipFill>
                    <a:blip r:embed="rId10"/>
                    <a:stretch>
                      <a:fillRect/>
                    </a:stretch>
                  </pic:blipFill>
                  <pic:spPr>
                    <a:xfrm>
                      <a:off x="0" y="0"/>
                      <a:ext cx="5731510" cy="3248660"/>
                    </a:xfrm>
                    <a:prstGeom prst="rect">
                      <a:avLst/>
                    </a:prstGeom>
                  </pic:spPr>
                </pic:pic>
              </a:graphicData>
            </a:graphic>
          </wp:inline>
        </w:drawing>
      </w:r>
      <w:r w:rsidR="0042172D" w:rsidRPr="0042172D">
        <w:rPr>
          <w:noProof/>
        </w:rPr>
        <w:t xml:space="preserve"> </w:t>
      </w:r>
      <w:r w:rsidR="0042172D" w:rsidRPr="0042172D">
        <w:rPr>
          <w:noProof/>
        </w:rPr>
        <w:drawing>
          <wp:inline distT="0" distB="0" distL="0" distR="0" wp14:anchorId="0AA5002B" wp14:editId="06CDF022">
            <wp:extent cx="5731510" cy="815975"/>
            <wp:effectExtent l="0" t="0" r="2540" b="3175"/>
            <wp:docPr id="248135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135331" name=""/>
                    <pic:cNvPicPr/>
                  </pic:nvPicPr>
                  <pic:blipFill>
                    <a:blip r:embed="rId11"/>
                    <a:stretch>
                      <a:fillRect/>
                    </a:stretch>
                  </pic:blipFill>
                  <pic:spPr>
                    <a:xfrm>
                      <a:off x="0" y="0"/>
                      <a:ext cx="5731510" cy="815975"/>
                    </a:xfrm>
                    <a:prstGeom prst="rect">
                      <a:avLst/>
                    </a:prstGeom>
                  </pic:spPr>
                </pic:pic>
              </a:graphicData>
            </a:graphic>
          </wp:inline>
        </w:drawing>
      </w:r>
    </w:p>
    <w:p w14:paraId="690F4C2C" w14:textId="333208C5" w:rsidR="009D1033" w:rsidRDefault="009D1033" w:rsidP="00885EFD">
      <w:r w:rsidRPr="009D1033">
        <w:rPr>
          <w:noProof/>
        </w:rPr>
        <w:drawing>
          <wp:inline distT="0" distB="0" distL="0" distR="0" wp14:anchorId="49C4C4B7" wp14:editId="1F535070">
            <wp:extent cx="5731510" cy="3227705"/>
            <wp:effectExtent l="0" t="0" r="2540" b="0"/>
            <wp:docPr id="1984678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678621" name=""/>
                    <pic:cNvPicPr/>
                  </pic:nvPicPr>
                  <pic:blipFill>
                    <a:blip r:embed="rId12"/>
                    <a:stretch>
                      <a:fillRect/>
                    </a:stretch>
                  </pic:blipFill>
                  <pic:spPr>
                    <a:xfrm>
                      <a:off x="0" y="0"/>
                      <a:ext cx="5731510" cy="3227705"/>
                    </a:xfrm>
                    <a:prstGeom prst="rect">
                      <a:avLst/>
                    </a:prstGeom>
                  </pic:spPr>
                </pic:pic>
              </a:graphicData>
            </a:graphic>
          </wp:inline>
        </w:drawing>
      </w:r>
      <w:r w:rsidR="0042172D" w:rsidRPr="0042172D">
        <w:rPr>
          <w:noProof/>
        </w:rPr>
        <w:t xml:space="preserve"> </w:t>
      </w:r>
      <w:r w:rsidR="0042172D" w:rsidRPr="0042172D">
        <w:rPr>
          <w:noProof/>
        </w:rPr>
        <w:drawing>
          <wp:inline distT="0" distB="0" distL="0" distR="0" wp14:anchorId="607033A7" wp14:editId="67AA8C00">
            <wp:extent cx="5731510" cy="768350"/>
            <wp:effectExtent l="0" t="0" r="2540" b="0"/>
            <wp:docPr id="905571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571895" name=""/>
                    <pic:cNvPicPr/>
                  </pic:nvPicPr>
                  <pic:blipFill>
                    <a:blip r:embed="rId13"/>
                    <a:stretch>
                      <a:fillRect/>
                    </a:stretch>
                  </pic:blipFill>
                  <pic:spPr>
                    <a:xfrm>
                      <a:off x="0" y="0"/>
                      <a:ext cx="5731510" cy="768350"/>
                    </a:xfrm>
                    <a:prstGeom prst="rect">
                      <a:avLst/>
                    </a:prstGeom>
                  </pic:spPr>
                </pic:pic>
              </a:graphicData>
            </a:graphic>
          </wp:inline>
        </w:drawing>
      </w:r>
    </w:p>
    <w:p w14:paraId="2470A1F8" w14:textId="76B4B3D2" w:rsidR="009D1033" w:rsidRDefault="009D1033" w:rsidP="00885EFD">
      <w:r w:rsidRPr="009D1033">
        <w:rPr>
          <w:noProof/>
        </w:rPr>
        <w:drawing>
          <wp:inline distT="0" distB="0" distL="0" distR="0" wp14:anchorId="04689194" wp14:editId="25A49D10">
            <wp:extent cx="5731510" cy="3248660"/>
            <wp:effectExtent l="0" t="0" r="2540" b="8890"/>
            <wp:docPr id="805055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055416" name=""/>
                    <pic:cNvPicPr/>
                  </pic:nvPicPr>
                  <pic:blipFill>
                    <a:blip r:embed="rId14"/>
                    <a:stretch>
                      <a:fillRect/>
                    </a:stretch>
                  </pic:blipFill>
                  <pic:spPr>
                    <a:xfrm>
                      <a:off x="0" y="0"/>
                      <a:ext cx="5731510" cy="3248660"/>
                    </a:xfrm>
                    <a:prstGeom prst="rect">
                      <a:avLst/>
                    </a:prstGeom>
                  </pic:spPr>
                </pic:pic>
              </a:graphicData>
            </a:graphic>
          </wp:inline>
        </w:drawing>
      </w:r>
      <w:r w:rsidR="0042172D" w:rsidRPr="0042172D">
        <w:rPr>
          <w:noProof/>
        </w:rPr>
        <w:t xml:space="preserve"> </w:t>
      </w:r>
      <w:r w:rsidR="0042172D" w:rsidRPr="0042172D">
        <w:rPr>
          <w:noProof/>
        </w:rPr>
        <w:drawing>
          <wp:inline distT="0" distB="0" distL="0" distR="0" wp14:anchorId="6C415E4D" wp14:editId="78A2CAC7">
            <wp:extent cx="5731510" cy="830580"/>
            <wp:effectExtent l="0" t="0" r="2540" b="7620"/>
            <wp:docPr id="491669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669551" name=""/>
                    <pic:cNvPicPr/>
                  </pic:nvPicPr>
                  <pic:blipFill>
                    <a:blip r:embed="rId15"/>
                    <a:stretch>
                      <a:fillRect/>
                    </a:stretch>
                  </pic:blipFill>
                  <pic:spPr>
                    <a:xfrm>
                      <a:off x="0" y="0"/>
                      <a:ext cx="5731510" cy="830580"/>
                    </a:xfrm>
                    <a:prstGeom prst="rect">
                      <a:avLst/>
                    </a:prstGeom>
                  </pic:spPr>
                </pic:pic>
              </a:graphicData>
            </a:graphic>
          </wp:inline>
        </w:drawing>
      </w:r>
    </w:p>
    <w:p w14:paraId="6A96F2D5" w14:textId="5E7F2D2A" w:rsidR="009D1033" w:rsidRDefault="0042172D" w:rsidP="00885EFD">
      <w:r w:rsidRPr="0042172D">
        <w:rPr>
          <w:noProof/>
        </w:rPr>
        <w:drawing>
          <wp:inline distT="0" distB="0" distL="0" distR="0" wp14:anchorId="4FF481C5" wp14:editId="321A48EE">
            <wp:extent cx="5731510" cy="3246120"/>
            <wp:effectExtent l="0" t="0" r="2540" b="0"/>
            <wp:docPr id="1699876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76423" name=""/>
                    <pic:cNvPicPr/>
                  </pic:nvPicPr>
                  <pic:blipFill>
                    <a:blip r:embed="rId16"/>
                    <a:stretch>
                      <a:fillRect/>
                    </a:stretch>
                  </pic:blipFill>
                  <pic:spPr>
                    <a:xfrm>
                      <a:off x="0" y="0"/>
                      <a:ext cx="5731510" cy="3246120"/>
                    </a:xfrm>
                    <a:prstGeom prst="rect">
                      <a:avLst/>
                    </a:prstGeom>
                  </pic:spPr>
                </pic:pic>
              </a:graphicData>
            </a:graphic>
          </wp:inline>
        </w:drawing>
      </w:r>
    </w:p>
    <w:p w14:paraId="25B610AA" w14:textId="0B4FD3C1" w:rsidR="0042172D" w:rsidRDefault="0042172D" w:rsidP="00885EFD">
      <w:r w:rsidRPr="0042172D">
        <w:rPr>
          <w:noProof/>
        </w:rPr>
        <w:drawing>
          <wp:inline distT="0" distB="0" distL="0" distR="0" wp14:anchorId="107B489E" wp14:editId="27B667F1">
            <wp:extent cx="5731510" cy="3246120"/>
            <wp:effectExtent l="0" t="0" r="2540" b="0"/>
            <wp:docPr id="490219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219466" name=""/>
                    <pic:cNvPicPr/>
                  </pic:nvPicPr>
                  <pic:blipFill>
                    <a:blip r:embed="rId17"/>
                    <a:stretch>
                      <a:fillRect/>
                    </a:stretch>
                  </pic:blipFill>
                  <pic:spPr>
                    <a:xfrm>
                      <a:off x="0" y="0"/>
                      <a:ext cx="5731510" cy="3246120"/>
                    </a:xfrm>
                    <a:prstGeom prst="rect">
                      <a:avLst/>
                    </a:prstGeom>
                  </pic:spPr>
                </pic:pic>
              </a:graphicData>
            </a:graphic>
          </wp:inline>
        </w:drawing>
      </w:r>
    </w:p>
    <w:p w14:paraId="32965C23" w14:textId="1211E523" w:rsidR="00F8506B" w:rsidRDefault="00F8506B" w:rsidP="00885EFD">
      <w:r w:rsidRPr="00F8506B">
        <w:rPr>
          <w:noProof/>
        </w:rPr>
        <w:drawing>
          <wp:inline distT="0" distB="0" distL="0" distR="0" wp14:anchorId="53902536" wp14:editId="20C077AB">
            <wp:extent cx="5731510" cy="3241675"/>
            <wp:effectExtent l="0" t="0" r="2540" b="0"/>
            <wp:docPr id="1874391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391637" name=""/>
                    <pic:cNvPicPr/>
                  </pic:nvPicPr>
                  <pic:blipFill>
                    <a:blip r:embed="rId18"/>
                    <a:stretch>
                      <a:fillRect/>
                    </a:stretch>
                  </pic:blipFill>
                  <pic:spPr>
                    <a:xfrm>
                      <a:off x="0" y="0"/>
                      <a:ext cx="5731510" cy="3241675"/>
                    </a:xfrm>
                    <a:prstGeom prst="rect">
                      <a:avLst/>
                    </a:prstGeom>
                  </pic:spPr>
                </pic:pic>
              </a:graphicData>
            </a:graphic>
          </wp:inline>
        </w:drawing>
      </w:r>
    </w:p>
    <w:p w14:paraId="41238C34" w14:textId="2F10DAC5" w:rsidR="00F8506B" w:rsidRDefault="003723FF" w:rsidP="00885EFD">
      <w:r w:rsidRPr="003723FF">
        <w:rPr>
          <w:noProof/>
        </w:rPr>
        <w:drawing>
          <wp:inline distT="0" distB="0" distL="0" distR="0" wp14:anchorId="34A57AC7" wp14:editId="0842CB2C">
            <wp:extent cx="5731510" cy="3241040"/>
            <wp:effectExtent l="0" t="0" r="2540" b="0"/>
            <wp:docPr id="246401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401110" name=""/>
                    <pic:cNvPicPr/>
                  </pic:nvPicPr>
                  <pic:blipFill>
                    <a:blip r:embed="rId19"/>
                    <a:stretch>
                      <a:fillRect/>
                    </a:stretch>
                  </pic:blipFill>
                  <pic:spPr>
                    <a:xfrm>
                      <a:off x="0" y="0"/>
                      <a:ext cx="5731510" cy="3241040"/>
                    </a:xfrm>
                    <a:prstGeom prst="rect">
                      <a:avLst/>
                    </a:prstGeom>
                  </pic:spPr>
                </pic:pic>
              </a:graphicData>
            </a:graphic>
          </wp:inline>
        </w:drawing>
      </w:r>
    </w:p>
    <w:p w14:paraId="6CDAE129" w14:textId="78E6920F" w:rsidR="0042172D" w:rsidRDefault="0042172D" w:rsidP="00885EFD">
      <w:r w:rsidRPr="0042172D">
        <w:rPr>
          <w:noProof/>
        </w:rPr>
        <w:drawing>
          <wp:inline distT="0" distB="0" distL="0" distR="0" wp14:anchorId="407E375F" wp14:editId="796FAB34">
            <wp:extent cx="5731510" cy="3249295"/>
            <wp:effectExtent l="0" t="0" r="2540" b="8255"/>
            <wp:docPr id="1122706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706972" name=""/>
                    <pic:cNvPicPr/>
                  </pic:nvPicPr>
                  <pic:blipFill>
                    <a:blip r:embed="rId20"/>
                    <a:stretch>
                      <a:fillRect/>
                    </a:stretch>
                  </pic:blipFill>
                  <pic:spPr>
                    <a:xfrm>
                      <a:off x="0" y="0"/>
                      <a:ext cx="5731510" cy="3249295"/>
                    </a:xfrm>
                    <a:prstGeom prst="rect">
                      <a:avLst/>
                    </a:prstGeom>
                  </pic:spPr>
                </pic:pic>
              </a:graphicData>
            </a:graphic>
          </wp:inline>
        </w:drawing>
      </w:r>
    </w:p>
    <w:p w14:paraId="646206D9" w14:textId="0A8E5FCC" w:rsidR="0042172D" w:rsidRDefault="0042172D" w:rsidP="00885EFD">
      <w:r w:rsidRPr="0042172D">
        <w:rPr>
          <w:noProof/>
        </w:rPr>
        <w:drawing>
          <wp:inline distT="0" distB="0" distL="0" distR="0" wp14:anchorId="12FDCD62" wp14:editId="532F42C6">
            <wp:extent cx="5731510" cy="3248660"/>
            <wp:effectExtent l="0" t="0" r="2540" b="8890"/>
            <wp:docPr id="963914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914696" name=""/>
                    <pic:cNvPicPr/>
                  </pic:nvPicPr>
                  <pic:blipFill>
                    <a:blip r:embed="rId21"/>
                    <a:stretch>
                      <a:fillRect/>
                    </a:stretch>
                  </pic:blipFill>
                  <pic:spPr>
                    <a:xfrm>
                      <a:off x="0" y="0"/>
                      <a:ext cx="5731510" cy="3248660"/>
                    </a:xfrm>
                    <a:prstGeom prst="rect">
                      <a:avLst/>
                    </a:prstGeom>
                  </pic:spPr>
                </pic:pic>
              </a:graphicData>
            </a:graphic>
          </wp:inline>
        </w:drawing>
      </w:r>
    </w:p>
    <w:p w14:paraId="3CB388C8" w14:textId="52812747" w:rsidR="0042172D" w:rsidRDefault="0042172D" w:rsidP="00885EFD">
      <w:r w:rsidRPr="0042172D">
        <w:rPr>
          <w:noProof/>
        </w:rPr>
        <w:drawing>
          <wp:inline distT="0" distB="0" distL="0" distR="0" wp14:anchorId="3FCCBBF7" wp14:editId="519C3628">
            <wp:extent cx="5731510" cy="3234055"/>
            <wp:effectExtent l="0" t="0" r="2540" b="4445"/>
            <wp:docPr id="2099112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112267" name=""/>
                    <pic:cNvPicPr/>
                  </pic:nvPicPr>
                  <pic:blipFill>
                    <a:blip r:embed="rId22"/>
                    <a:stretch>
                      <a:fillRect/>
                    </a:stretch>
                  </pic:blipFill>
                  <pic:spPr>
                    <a:xfrm>
                      <a:off x="0" y="0"/>
                      <a:ext cx="5731510" cy="3234055"/>
                    </a:xfrm>
                    <a:prstGeom prst="rect">
                      <a:avLst/>
                    </a:prstGeom>
                  </pic:spPr>
                </pic:pic>
              </a:graphicData>
            </a:graphic>
          </wp:inline>
        </w:drawing>
      </w:r>
    </w:p>
    <w:sectPr w:rsidR="0042172D" w:rsidSect="00885EF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FF395" w14:textId="77777777" w:rsidR="00F854D1" w:rsidRDefault="00F854D1" w:rsidP="00704C68">
      <w:pPr>
        <w:spacing w:before="0" w:after="0" w:line="240" w:lineRule="auto"/>
      </w:pPr>
      <w:r>
        <w:separator/>
      </w:r>
    </w:p>
  </w:endnote>
  <w:endnote w:type="continuationSeparator" w:id="0">
    <w:p w14:paraId="2EE68969" w14:textId="77777777" w:rsidR="00F854D1" w:rsidRDefault="00F854D1" w:rsidP="00704C6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6AE09" w14:textId="77777777" w:rsidR="00F854D1" w:rsidRDefault="00F854D1" w:rsidP="00704C68">
      <w:pPr>
        <w:spacing w:before="0" w:after="0" w:line="240" w:lineRule="auto"/>
      </w:pPr>
      <w:r>
        <w:separator/>
      </w:r>
    </w:p>
  </w:footnote>
  <w:footnote w:type="continuationSeparator" w:id="0">
    <w:p w14:paraId="51231F6B" w14:textId="77777777" w:rsidR="00F854D1" w:rsidRDefault="00F854D1" w:rsidP="00704C6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E541D"/>
    <w:multiLevelType w:val="hybridMultilevel"/>
    <w:tmpl w:val="6D362D9E"/>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12336AD4"/>
    <w:multiLevelType w:val="hybridMultilevel"/>
    <w:tmpl w:val="3D2E8E0C"/>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3D3A14AA"/>
    <w:multiLevelType w:val="hybridMultilevel"/>
    <w:tmpl w:val="010A45AC"/>
    <w:lvl w:ilvl="0" w:tplc="4409000B">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 w15:restartNumberingAfterBreak="0">
    <w:nsid w:val="492C55B2"/>
    <w:multiLevelType w:val="hybridMultilevel"/>
    <w:tmpl w:val="AFF8535E"/>
    <w:lvl w:ilvl="0" w:tplc="4409000B">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4B0825C8"/>
    <w:multiLevelType w:val="hybridMultilevel"/>
    <w:tmpl w:val="340AEC7C"/>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5" w15:restartNumberingAfterBreak="0">
    <w:nsid w:val="541A21BA"/>
    <w:multiLevelType w:val="hybridMultilevel"/>
    <w:tmpl w:val="303CFB0C"/>
    <w:lvl w:ilvl="0" w:tplc="4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36325193">
    <w:abstractNumId w:val="4"/>
  </w:num>
  <w:num w:numId="2" w16cid:durableId="1335231858">
    <w:abstractNumId w:val="1"/>
  </w:num>
  <w:num w:numId="3" w16cid:durableId="163476559">
    <w:abstractNumId w:val="2"/>
  </w:num>
  <w:num w:numId="4" w16cid:durableId="1371104931">
    <w:abstractNumId w:val="3"/>
  </w:num>
  <w:num w:numId="5" w16cid:durableId="226645061">
    <w:abstractNumId w:val="5"/>
  </w:num>
  <w:num w:numId="6" w16cid:durableId="203295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EFD"/>
    <w:rsid w:val="000008DE"/>
    <w:rsid w:val="000608B0"/>
    <w:rsid w:val="0036567B"/>
    <w:rsid w:val="003723FF"/>
    <w:rsid w:val="0042172D"/>
    <w:rsid w:val="00430173"/>
    <w:rsid w:val="006A676D"/>
    <w:rsid w:val="006C31FE"/>
    <w:rsid w:val="00704C68"/>
    <w:rsid w:val="008748AE"/>
    <w:rsid w:val="00885EFD"/>
    <w:rsid w:val="009D1033"/>
    <w:rsid w:val="00F8506B"/>
    <w:rsid w:val="00F854D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ECB6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EFD"/>
    <w:pPr>
      <w:spacing w:before="240" w:line="276"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885EFD"/>
    <w:pPr>
      <w:outlineLvl w:val="0"/>
    </w:pPr>
    <w:rPr>
      <w:b/>
      <w:bCs/>
      <w:sz w:val="28"/>
      <w:szCs w:val="28"/>
    </w:rPr>
  </w:style>
  <w:style w:type="paragraph" w:styleId="Heading2">
    <w:name w:val="heading 2"/>
    <w:basedOn w:val="Normal"/>
    <w:next w:val="Normal"/>
    <w:link w:val="Heading2Char"/>
    <w:uiPriority w:val="9"/>
    <w:unhideWhenUsed/>
    <w:qFormat/>
    <w:rsid w:val="00885EFD"/>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5EF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85EFD"/>
    <w:rPr>
      <w:rFonts w:eastAsiaTheme="minorEastAsia"/>
      <w:kern w:val="0"/>
      <w:lang w:val="en-US"/>
      <w14:ligatures w14:val="none"/>
    </w:rPr>
  </w:style>
  <w:style w:type="character" w:customStyle="1" w:styleId="Heading1Char">
    <w:name w:val="Heading 1 Char"/>
    <w:basedOn w:val="DefaultParagraphFont"/>
    <w:link w:val="Heading1"/>
    <w:uiPriority w:val="9"/>
    <w:rsid w:val="00885EFD"/>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885EFD"/>
    <w:rPr>
      <w:rFonts w:ascii="Times New Roman" w:hAnsi="Times New Roman" w:cs="Times New Roman"/>
      <w:b/>
      <w:bCs/>
      <w:sz w:val="24"/>
      <w:szCs w:val="24"/>
    </w:rPr>
  </w:style>
  <w:style w:type="paragraph" w:styleId="ListParagraph">
    <w:name w:val="List Paragraph"/>
    <w:basedOn w:val="Normal"/>
    <w:uiPriority w:val="34"/>
    <w:qFormat/>
    <w:rsid w:val="00885EFD"/>
    <w:pPr>
      <w:ind w:left="720"/>
      <w:contextualSpacing/>
    </w:pPr>
  </w:style>
  <w:style w:type="paragraph" w:styleId="TOCHeading">
    <w:name w:val="TOC Heading"/>
    <w:basedOn w:val="Heading1"/>
    <w:next w:val="Normal"/>
    <w:uiPriority w:val="39"/>
    <w:unhideWhenUsed/>
    <w:qFormat/>
    <w:rsid w:val="00430173"/>
    <w:pPr>
      <w:keepNext/>
      <w:keepLines/>
      <w:spacing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30173"/>
    <w:pPr>
      <w:spacing w:after="100"/>
    </w:pPr>
  </w:style>
  <w:style w:type="paragraph" w:styleId="TOC2">
    <w:name w:val="toc 2"/>
    <w:basedOn w:val="Normal"/>
    <w:next w:val="Normal"/>
    <w:autoRedefine/>
    <w:uiPriority w:val="39"/>
    <w:unhideWhenUsed/>
    <w:rsid w:val="00430173"/>
    <w:pPr>
      <w:spacing w:after="100"/>
      <w:ind w:left="240"/>
    </w:pPr>
  </w:style>
  <w:style w:type="character" w:styleId="Hyperlink">
    <w:name w:val="Hyperlink"/>
    <w:basedOn w:val="DefaultParagraphFont"/>
    <w:uiPriority w:val="99"/>
    <w:unhideWhenUsed/>
    <w:rsid w:val="00430173"/>
    <w:rPr>
      <w:color w:val="0563C1" w:themeColor="hyperlink"/>
      <w:u w:val="single"/>
    </w:rPr>
  </w:style>
  <w:style w:type="paragraph" w:styleId="NormalWeb">
    <w:name w:val="Normal (Web)"/>
    <w:basedOn w:val="Normal"/>
    <w:uiPriority w:val="99"/>
    <w:semiHidden/>
    <w:unhideWhenUsed/>
    <w:rsid w:val="000608B0"/>
    <w:pPr>
      <w:spacing w:before="100" w:beforeAutospacing="1" w:after="100" w:afterAutospacing="1" w:line="240" w:lineRule="auto"/>
      <w:jc w:val="left"/>
    </w:pPr>
    <w:rPr>
      <w:rFonts w:eastAsia="Times New Roman"/>
      <w:kern w:val="0"/>
      <w:lang w:eastAsia="en-MY"/>
      <w14:ligatures w14:val="none"/>
    </w:rPr>
  </w:style>
  <w:style w:type="paragraph" w:styleId="Header">
    <w:name w:val="header"/>
    <w:basedOn w:val="Normal"/>
    <w:link w:val="HeaderChar"/>
    <w:uiPriority w:val="99"/>
    <w:unhideWhenUsed/>
    <w:rsid w:val="00704C6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04C68"/>
    <w:rPr>
      <w:rFonts w:ascii="Times New Roman" w:hAnsi="Times New Roman" w:cs="Times New Roman"/>
      <w:sz w:val="24"/>
      <w:szCs w:val="24"/>
    </w:rPr>
  </w:style>
  <w:style w:type="paragraph" w:styleId="Footer">
    <w:name w:val="footer"/>
    <w:basedOn w:val="Normal"/>
    <w:link w:val="FooterChar"/>
    <w:uiPriority w:val="99"/>
    <w:unhideWhenUsed/>
    <w:rsid w:val="00704C6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04C6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354443">
      <w:bodyDiv w:val="1"/>
      <w:marLeft w:val="0"/>
      <w:marRight w:val="0"/>
      <w:marTop w:val="0"/>
      <w:marBottom w:val="0"/>
      <w:divBdr>
        <w:top w:val="none" w:sz="0" w:space="0" w:color="auto"/>
        <w:left w:val="none" w:sz="0" w:space="0" w:color="auto"/>
        <w:bottom w:val="none" w:sz="0" w:space="0" w:color="auto"/>
        <w:right w:val="none" w:sz="0" w:space="0" w:color="auto"/>
      </w:divBdr>
    </w:div>
    <w:div w:id="482701471">
      <w:bodyDiv w:val="1"/>
      <w:marLeft w:val="0"/>
      <w:marRight w:val="0"/>
      <w:marTop w:val="0"/>
      <w:marBottom w:val="0"/>
      <w:divBdr>
        <w:top w:val="none" w:sz="0" w:space="0" w:color="auto"/>
        <w:left w:val="none" w:sz="0" w:space="0" w:color="auto"/>
        <w:bottom w:val="none" w:sz="0" w:space="0" w:color="auto"/>
        <w:right w:val="none" w:sz="0" w:space="0" w:color="auto"/>
      </w:divBdr>
      <w:divsChild>
        <w:div w:id="1235705873">
          <w:marLeft w:val="0"/>
          <w:marRight w:val="0"/>
          <w:marTop w:val="0"/>
          <w:marBottom w:val="0"/>
          <w:divBdr>
            <w:top w:val="none" w:sz="0" w:space="0" w:color="auto"/>
            <w:left w:val="none" w:sz="0" w:space="0" w:color="auto"/>
            <w:bottom w:val="none" w:sz="0" w:space="0" w:color="auto"/>
            <w:right w:val="none" w:sz="0" w:space="0" w:color="auto"/>
          </w:divBdr>
          <w:divsChild>
            <w:div w:id="1691443666">
              <w:marLeft w:val="0"/>
              <w:marRight w:val="0"/>
              <w:marTop w:val="0"/>
              <w:marBottom w:val="0"/>
              <w:divBdr>
                <w:top w:val="none" w:sz="0" w:space="0" w:color="auto"/>
                <w:left w:val="none" w:sz="0" w:space="0" w:color="auto"/>
                <w:bottom w:val="none" w:sz="0" w:space="0" w:color="auto"/>
                <w:right w:val="none" w:sz="0" w:space="0" w:color="auto"/>
              </w:divBdr>
            </w:div>
          </w:divsChild>
        </w:div>
        <w:div w:id="1706561665">
          <w:marLeft w:val="0"/>
          <w:marRight w:val="0"/>
          <w:marTop w:val="0"/>
          <w:marBottom w:val="0"/>
          <w:divBdr>
            <w:top w:val="none" w:sz="0" w:space="0" w:color="auto"/>
            <w:left w:val="none" w:sz="0" w:space="0" w:color="auto"/>
            <w:bottom w:val="none" w:sz="0" w:space="0" w:color="auto"/>
            <w:right w:val="none" w:sz="0" w:space="0" w:color="auto"/>
          </w:divBdr>
          <w:divsChild>
            <w:div w:id="321852990">
              <w:marLeft w:val="0"/>
              <w:marRight w:val="0"/>
              <w:marTop w:val="0"/>
              <w:marBottom w:val="0"/>
              <w:divBdr>
                <w:top w:val="none" w:sz="0" w:space="0" w:color="auto"/>
                <w:left w:val="none" w:sz="0" w:space="0" w:color="auto"/>
                <w:bottom w:val="none" w:sz="0" w:space="0" w:color="auto"/>
                <w:right w:val="none" w:sz="0" w:space="0" w:color="auto"/>
              </w:divBdr>
            </w:div>
          </w:divsChild>
        </w:div>
        <w:div w:id="1646811465">
          <w:marLeft w:val="0"/>
          <w:marRight w:val="0"/>
          <w:marTop w:val="0"/>
          <w:marBottom w:val="0"/>
          <w:divBdr>
            <w:top w:val="none" w:sz="0" w:space="0" w:color="auto"/>
            <w:left w:val="none" w:sz="0" w:space="0" w:color="auto"/>
            <w:bottom w:val="none" w:sz="0" w:space="0" w:color="auto"/>
            <w:right w:val="none" w:sz="0" w:space="0" w:color="auto"/>
          </w:divBdr>
          <w:divsChild>
            <w:div w:id="869224002">
              <w:marLeft w:val="0"/>
              <w:marRight w:val="0"/>
              <w:marTop w:val="0"/>
              <w:marBottom w:val="0"/>
              <w:divBdr>
                <w:top w:val="none" w:sz="0" w:space="0" w:color="auto"/>
                <w:left w:val="none" w:sz="0" w:space="0" w:color="auto"/>
                <w:bottom w:val="none" w:sz="0" w:space="0" w:color="auto"/>
                <w:right w:val="none" w:sz="0" w:space="0" w:color="auto"/>
              </w:divBdr>
            </w:div>
          </w:divsChild>
        </w:div>
        <w:div w:id="598173426">
          <w:marLeft w:val="0"/>
          <w:marRight w:val="0"/>
          <w:marTop w:val="0"/>
          <w:marBottom w:val="0"/>
          <w:divBdr>
            <w:top w:val="none" w:sz="0" w:space="0" w:color="auto"/>
            <w:left w:val="none" w:sz="0" w:space="0" w:color="auto"/>
            <w:bottom w:val="none" w:sz="0" w:space="0" w:color="auto"/>
            <w:right w:val="none" w:sz="0" w:space="0" w:color="auto"/>
          </w:divBdr>
          <w:divsChild>
            <w:div w:id="1762529222">
              <w:marLeft w:val="0"/>
              <w:marRight w:val="0"/>
              <w:marTop w:val="0"/>
              <w:marBottom w:val="0"/>
              <w:divBdr>
                <w:top w:val="none" w:sz="0" w:space="0" w:color="auto"/>
                <w:left w:val="none" w:sz="0" w:space="0" w:color="auto"/>
                <w:bottom w:val="none" w:sz="0" w:space="0" w:color="auto"/>
                <w:right w:val="none" w:sz="0" w:space="0" w:color="auto"/>
              </w:divBdr>
            </w:div>
          </w:divsChild>
        </w:div>
        <w:div w:id="1696073007">
          <w:marLeft w:val="0"/>
          <w:marRight w:val="0"/>
          <w:marTop w:val="0"/>
          <w:marBottom w:val="0"/>
          <w:divBdr>
            <w:top w:val="none" w:sz="0" w:space="0" w:color="auto"/>
            <w:left w:val="none" w:sz="0" w:space="0" w:color="auto"/>
            <w:bottom w:val="none" w:sz="0" w:space="0" w:color="auto"/>
            <w:right w:val="none" w:sz="0" w:space="0" w:color="auto"/>
          </w:divBdr>
          <w:divsChild>
            <w:div w:id="90588654">
              <w:marLeft w:val="0"/>
              <w:marRight w:val="0"/>
              <w:marTop w:val="0"/>
              <w:marBottom w:val="0"/>
              <w:divBdr>
                <w:top w:val="none" w:sz="0" w:space="0" w:color="auto"/>
                <w:left w:val="none" w:sz="0" w:space="0" w:color="auto"/>
                <w:bottom w:val="none" w:sz="0" w:space="0" w:color="auto"/>
                <w:right w:val="none" w:sz="0" w:space="0" w:color="auto"/>
              </w:divBdr>
            </w:div>
          </w:divsChild>
        </w:div>
        <w:div w:id="1310330945">
          <w:marLeft w:val="0"/>
          <w:marRight w:val="0"/>
          <w:marTop w:val="0"/>
          <w:marBottom w:val="0"/>
          <w:divBdr>
            <w:top w:val="none" w:sz="0" w:space="0" w:color="auto"/>
            <w:left w:val="none" w:sz="0" w:space="0" w:color="auto"/>
            <w:bottom w:val="none" w:sz="0" w:space="0" w:color="auto"/>
            <w:right w:val="none" w:sz="0" w:space="0" w:color="auto"/>
          </w:divBdr>
          <w:divsChild>
            <w:div w:id="1605377768">
              <w:marLeft w:val="0"/>
              <w:marRight w:val="0"/>
              <w:marTop w:val="0"/>
              <w:marBottom w:val="0"/>
              <w:divBdr>
                <w:top w:val="none" w:sz="0" w:space="0" w:color="auto"/>
                <w:left w:val="none" w:sz="0" w:space="0" w:color="auto"/>
                <w:bottom w:val="none" w:sz="0" w:space="0" w:color="auto"/>
                <w:right w:val="none" w:sz="0" w:space="0" w:color="auto"/>
              </w:divBdr>
            </w:div>
          </w:divsChild>
        </w:div>
        <w:div w:id="644165435">
          <w:marLeft w:val="0"/>
          <w:marRight w:val="0"/>
          <w:marTop w:val="0"/>
          <w:marBottom w:val="0"/>
          <w:divBdr>
            <w:top w:val="none" w:sz="0" w:space="0" w:color="auto"/>
            <w:left w:val="none" w:sz="0" w:space="0" w:color="auto"/>
            <w:bottom w:val="none" w:sz="0" w:space="0" w:color="auto"/>
            <w:right w:val="none" w:sz="0" w:space="0" w:color="auto"/>
          </w:divBdr>
          <w:divsChild>
            <w:div w:id="70136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671014">
      <w:bodyDiv w:val="1"/>
      <w:marLeft w:val="0"/>
      <w:marRight w:val="0"/>
      <w:marTop w:val="0"/>
      <w:marBottom w:val="0"/>
      <w:divBdr>
        <w:top w:val="none" w:sz="0" w:space="0" w:color="auto"/>
        <w:left w:val="none" w:sz="0" w:space="0" w:color="auto"/>
        <w:bottom w:val="none" w:sz="0" w:space="0" w:color="auto"/>
        <w:right w:val="none" w:sz="0" w:space="0" w:color="auto"/>
      </w:divBdr>
      <w:divsChild>
        <w:div w:id="431900631">
          <w:marLeft w:val="0"/>
          <w:marRight w:val="0"/>
          <w:marTop w:val="0"/>
          <w:marBottom w:val="0"/>
          <w:divBdr>
            <w:top w:val="none" w:sz="0" w:space="0" w:color="auto"/>
            <w:left w:val="none" w:sz="0" w:space="0" w:color="auto"/>
            <w:bottom w:val="none" w:sz="0" w:space="0" w:color="auto"/>
            <w:right w:val="none" w:sz="0" w:space="0" w:color="auto"/>
          </w:divBdr>
          <w:divsChild>
            <w:div w:id="493452060">
              <w:marLeft w:val="0"/>
              <w:marRight w:val="0"/>
              <w:marTop w:val="0"/>
              <w:marBottom w:val="0"/>
              <w:divBdr>
                <w:top w:val="none" w:sz="0" w:space="0" w:color="auto"/>
                <w:left w:val="none" w:sz="0" w:space="0" w:color="auto"/>
                <w:bottom w:val="none" w:sz="0" w:space="0" w:color="auto"/>
                <w:right w:val="none" w:sz="0" w:space="0" w:color="auto"/>
              </w:divBdr>
            </w:div>
          </w:divsChild>
        </w:div>
        <w:div w:id="956522945">
          <w:marLeft w:val="0"/>
          <w:marRight w:val="0"/>
          <w:marTop w:val="0"/>
          <w:marBottom w:val="0"/>
          <w:divBdr>
            <w:top w:val="none" w:sz="0" w:space="0" w:color="auto"/>
            <w:left w:val="none" w:sz="0" w:space="0" w:color="auto"/>
            <w:bottom w:val="none" w:sz="0" w:space="0" w:color="auto"/>
            <w:right w:val="none" w:sz="0" w:space="0" w:color="auto"/>
          </w:divBdr>
          <w:divsChild>
            <w:div w:id="269359501">
              <w:marLeft w:val="0"/>
              <w:marRight w:val="0"/>
              <w:marTop w:val="0"/>
              <w:marBottom w:val="0"/>
              <w:divBdr>
                <w:top w:val="none" w:sz="0" w:space="0" w:color="auto"/>
                <w:left w:val="none" w:sz="0" w:space="0" w:color="auto"/>
                <w:bottom w:val="none" w:sz="0" w:space="0" w:color="auto"/>
                <w:right w:val="none" w:sz="0" w:space="0" w:color="auto"/>
              </w:divBdr>
            </w:div>
          </w:divsChild>
        </w:div>
        <w:div w:id="1318194578">
          <w:marLeft w:val="0"/>
          <w:marRight w:val="0"/>
          <w:marTop w:val="0"/>
          <w:marBottom w:val="0"/>
          <w:divBdr>
            <w:top w:val="none" w:sz="0" w:space="0" w:color="auto"/>
            <w:left w:val="none" w:sz="0" w:space="0" w:color="auto"/>
            <w:bottom w:val="none" w:sz="0" w:space="0" w:color="auto"/>
            <w:right w:val="none" w:sz="0" w:space="0" w:color="auto"/>
          </w:divBdr>
          <w:divsChild>
            <w:div w:id="1154831761">
              <w:marLeft w:val="0"/>
              <w:marRight w:val="0"/>
              <w:marTop w:val="0"/>
              <w:marBottom w:val="0"/>
              <w:divBdr>
                <w:top w:val="none" w:sz="0" w:space="0" w:color="auto"/>
                <w:left w:val="none" w:sz="0" w:space="0" w:color="auto"/>
                <w:bottom w:val="none" w:sz="0" w:space="0" w:color="auto"/>
                <w:right w:val="none" w:sz="0" w:space="0" w:color="auto"/>
              </w:divBdr>
            </w:div>
          </w:divsChild>
        </w:div>
        <w:div w:id="779495062">
          <w:marLeft w:val="0"/>
          <w:marRight w:val="0"/>
          <w:marTop w:val="0"/>
          <w:marBottom w:val="0"/>
          <w:divBdr>
            <w:top w:val="none" w:sz="0" w:space="0" w:color="auto"/>
            <w:left w:val="none" w:sz="0" w:space="0" w:color="auto"/>
            <w:bottom w:val="none" w:sz="0" w:space="0" w:color="auto"/>
            <w:right w:val="none" w:sz="0" w:space="0" w:color="auto"/>
          </w:divBdr>
          <w:divsChild>
            <w:div w:id="624506678">
              <w:marLeft w:val="0"/>
              <w:marRight w:val="0"/>
              <w:marTop w:val="0"/>
              <w:marBottom w:val="0"/>
              <w:divBdr>
                <w:top w:val="none" w:sz="0" w:space="0" w:color="auto"/>
                <w:left w:val="none" w:sz="0" w:space="0" w:color="auto"/>
                <w:bottom w:val="none" w:sz="0" w:space="0" w:color="auto"/>
                <w:right w:val="none" w:sz="0" w:space="0" w:color="auto"/>
              </w:divBdr>
            </w:div>
          </w:divsChild>
        </w:div>
        <w:div w:id="183829266">
          <w:marLeft w:val="0"/>
          <w:marRight w:val="0"/>
          <w:marTop w:val="0"/>
          <w:marBottom w:val="0"/>
          <w:divBdr>
            <w:top w:val="none" w:sz="0" w:space="0" w:color="auto"/>
            <w:left w:val="none" w:sz="0" w:space="0" w:color="auto"/>
            <w:bottom w:val="none" w:sz="0" w:space="0" w:color="auto"/>
            <w:right w:val="none" w:sz="0" w:space="0" w:color="auto"/>
          </w:divBdr>
          <w:divsChild>
            <w:div w:id="1747921069">
              <w:marLeft w:val="0"/>
              <w:marRight w:val="0"/>
              <w:marTop w:val="0"/>
              <w:marBottom w:val="0"/>
              <w:divBdr>
                <w:top w:val="none" w:sz="0" w:space="0" w:color="auto"/>
                <w:left w:val="none" w:sz="0" w:space="0" w:color="auto"/>
                <w:bottom w:val="none" w:sz="0" w:space="0" w:color="auto"/>
                <w:right w:val="none" w:sz="0" w:space="0" w:color="auto"/>
              </w:divBdr>
            </w:div>
          </w:divsChild>
        </w:div>
        <w:div w:id="422603328">
          <w:marLeft w:val="0"/>
          <w:marRight w:val="0"/>
          <w:marTop w:val="0"/>
          <w:marBottom w:val="0"/>
          <w:divBdr>
            <w:top w:val="none" w:sz="0" w:space="0" w:color="auto"/>
            <w:left w:val="none" w:sz="0" w:space="0" w:color="auto"/>
            <w:bottom w:val="none" w:sz="0" w:space="0" w:color="auto"/>
            <w:right w:val="none" w:sz="0" w:space="0" w:color="auto"/>
          </w:divBdr>
          <w:divsChild>
            <w:div w:id="133132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916666">
      <w:bodyDiv w:val="1"/>
      <w:marLeft w:val="0"/>
      <w:marRight w:val="0"/>
      <w:marTop w:val="0"/>
      <w:marBottom w:val="0"/>
      <w:divBdr>
        <w:top w:val="none" w:sz="0" w:space="0" w:color="auto"/>
        <w:left w:val="none" w:sz="0" w:space="0" w:color="auto"/>
        <w:bottom w:val="none" w:sz="0" w:space="0" w:color="auto"/>
        <w:right w:val="none" w:sz="0" w:space="0" w:color="auto"/>
      </w:divBdr>
      <w:divsChild>
        <w:div w:id="2071922511">
          <w:marLeft w:val="0"/>
          <w:marRight w:val="0"/>
          <w:marTop w:val="0"/>
          <w:marBottom w:val="0"/>
          <w:divBdr>
            <w:top w:val="none" w:sz="0" w:space="0" w:color="auto"/>
            <w:left w:val="none" w:sz="0" w:space="0" w:color="auto"/>
            <w:bottom w:val="none" w:sz="0" w:space="0" w:color="auto"/>
            <w:right w:val="none" w:sz="0" w:space="0" w:color="auto"/>
          </w:divBdr>
          <w:divsChild>
            <w:div w:id="1774472854">
              <w:marLeft w:val="0"/>
              <w:marRight w:val="0"/>
              <w:marTop w:val="0"/>
              <w:marBottom w:val="0"/>
              <w:divBdr>
                <w:top w:val="none" w:sz="0" w:space="0" w:color="auto"/>
                <w:left w:val="none" w:sz="0" w:space="0" w:color="auto"/>
                <w:bottom w:val="none" w:sz="0" w:space="0" w:color="auto"/>
                <w:right w:val="none" w:sz="0" w:space="0" w:color="auto"/>
              </w:divBdr>
            </w:div>
          </w:divsChild>
        </w:div>
        <w:div w:id="1620724017">
          <w:marLeft w:val="0"/>
          <w:marRight w:val="0"/>
          <w:marTop w:val="0"/>
          <w:marBottom w:val="0"/>
          <w:divBdr>
            <w:top w:val="none" w:sz="0" w:space="0" w:color="auto"/>
            <w:left w:val="none" w:sz="0" w:space="0" w:color="auto"/>
            <w:bottom w:val="none" w:sz="0" w:space="0" w:color="auto"/>
            <w:right w:val="none" w:sz="0" w:space="0" w:color="auto"/>
          </w:divBdr>
          <w:divsChild>
            <w:div w:id="1937205992">
              <w:marLeft w:val="0"/>
              <w:marRight w:val="0"/>
              <w:marTop w:val="0"/>
              <w:marBottom w:val="0"/>
              <w:divBdr>
                <w:top w:val="none" w:sz="0" w:space="0" w:color="auto"/>
                <w:left w:val="none" w:sz="0" w:space="0" w:color="auto"/>
                <w:bottom w:val="none" w:sz="0" w:space="0" w:color="auto"/>
                <w:right w:val="none" w:sz="0" w:space="0" w:color="auto"/>
              </w:divBdr>
            </w:div>
          </w:divsChild>
        </w:div>
        <w:div w:id="360909003">
          <w:marLeft w:val="0"/>
          <w:marRight w:val="0"/>
          <w:marTop w:val="0"/>
          <w:marBottom w:val="0"/>
          <w:divBdr>
            <w:top w:val="none" w:sz="0" w:space="0" w:color="auto"/>
            <w:left w:val="none" w:sz="0" w:space="0" w:color="auto"/>
            <w:bottom w:val="none" w:sz="0" w:space="0" w:color="auto"/>
            <w:right w:val="none" w:sz="0" w:space="0" w:color="auto"/>
          </w:divBdr>
          <w:divsChild>
            <w:div w:id="28068293">
              <w:marLeft w:val="0"/>
              <w:marRight w:val="0"/>
              <w:marTop w:val="0"/>
              <w:marBottom w:val="0"/>
              <w:divBdr>
                <w:top w:val="none" w:sz="0" w:space="0" w:color="auto"/>
                <w:left w:val="none" w:sz="0" w:space="0" w:color="auto"/>
                <w:bottom w:val="none" w:sz="0" w:space="0" w:color="auto"/>
                <w:right w:val="none" w:sz="0" w:space="0" w:color="auto"/>
              </w:divBdr>
            </w:div>
          </w:divsChild>
        </w:div>
        <w:div w:id="195433702">
          <w:marLeft w:val="0"/>
          <w:marRight w:val="0"/>
          <w:marTop w:val="0"/>
          <w:marBottom w:val="0"/>
          <w:divBdr>
            <w:top w:val="none" w:sz="0" w:space="0" w:color="auto"/>
            <w:left w:val="none" w:sz="0" w:space="0" w:color="auto"/>
            <w:bottom w:val="none" w:sz="0" w:space="0" w:color="auto"/>
            <w:right w:val="none" w:sz="0" w:space="0" w:color="auto"/>
          </w:divBdr>
          <w:divsChild>
            <w:div w:id="148231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033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png" /><Relationship Id="rId3" Type="http://schemas.openxmlformats.org/officeDocument/2006/relationships/settings" Target="settings.xml" /><Relationship Id="rId21" Type="http://schemas.openxmlformats.org/officeDocument/2006/relationships/image" Target="media/image15.png"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image" Target="media/image14.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fontTable" Target="fontTable.xml" /><Relationship Id="rId10" Type="http://schemas.openxmlformats.org/officeDocument/2006/relationships/image" Target="media/image4.png" /><Relationship Id="rId19" Type="http://schemas.openxmlformats.org/officeDocument/2006/relationships/image" Target="media/image13.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image" Target="media/image1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3159</Words>
  <Characters>18008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2023-05-25T22:09:00Z</dcterms:created>
  <dcterms:modified xsi:type="dcterms:W3CDTF">2023-05-25T22:09:00Z</dcterms:modified>
</cp:coreProperties>
</file>