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34E" w:rsidRDefault="00BF334E" w:rsidP="00BF334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Rhestr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Cyfeirnodi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BF334E" w:rsidRDefault="00BF334E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F6012" w:rsidRPr="00947A20" w:rsidRDefault="006F6012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Asiantaeth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Safonau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Bwyd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. (dim </w:t>
      </w:r>
      <w:proofErr w:type="spellStart"/>
      <w:r w:rsidRPr="00947A20">
        <w:rPr>
          <w:rFonts w:ascii="Arial" w:hAnsi="Arial" w:cs="Arial"/>
          <w:sz w:val="24"/>
          <w:szCs w:val="24"/>
        </w:rPr>
        <w:t>dyddiad</w:t>
      </w:r>
      <w:proofErr w:type="spellEnd"/>
      <w:r w:rsidRPr="00947A20">
        <w:rPr>
          <w:rFonts w:ascii="Arial" w:hAnsi="Arial" w:cs="Arial"/>
          <w:sz w:val="24"/>
          <w:szCs w:val="24"/>
        </w:rPr>
        <w:t>) ‘</w:t>
      </w:r>
      <w:proofErr w:type="spellStart"/>
      <w:r w:rsidRPr="00947A20">
        <w:rPr>
          <w:rFonts w:ascii="Arial" w:hAnsi="Arial" w:cs="Arial"/>
          <w:sz w:val="24"/>
          <w:szCs w:val="24"/>
        </w:rPr>
        <w:t>Croeso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i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w</w:t>
      </w:r>
      <w:r w:rsidR="001D02DB" w:rsidRPr="00947A20">
        <w:rPr>
          <w:rFonts w:ascii="Arial" w:hAnsi="Arial" w:cs="Arial"/>
          <w:sz w:val="24"/>
          <w:szCs w:val="24"/>
        </w:rPr>
        <w:t>efan</w:t>
      </w:r>
      <w:proofErr w:type="spellEnd"/>
      <w:r w:rsidR="001D02DB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2DB" w:rsidRPr="00947A20">
        <w:rPr>
          <w:rFonts w:ascii="Arial" w:hAnsi="Arial" w:cs="Arial"/>
          <w:sz w:val="24"/>
          <w:szCs w:val="24"/>
        </w:rPr>
        <w:t>hyfforddi</w:t>
      </w:r>
      <w:proofErr w:type="spellEnd"/>
      <w:r w:rsidR="001D02DB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2DB" w:rsidRPr="00947A20">
        <w:rPr>
          <w:rFonts w:ascii="Arial" w:hAnsi="Arial" w:cs="Arial"/>
          <w:sz w:val="24"/>
          <w:szCs w:val="24"/>
        </w:rPr>
        <w:t>alergedd</w:t>
      </w:r>
      <w:proofErr w:type="spellEnd"/>
      <w:r w:rsidR="001D02DB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2DB" w:rsidRPr="00947A20">
        <w:rPr>
          <w:rFonts w:ascii="Arial" w:hAnsi="Arial" w:cs="Arial"/>
          <w:sz w:val="24"/>
          <w:szCs w:val="24"/>
        </w:rPr>
        <w:t>bwyd</w:t>
      </w:r>
      <w:proofErr w:type="spellEnd"/>
      <w:r w:rsidR="001D02DB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2DB" w:rsidRPr="00947A20">
        <w:rPr>
          <w:rFonts w:ascii="Arial" w:hAnsi="Arial" w:cs="Arial"/>
          <w:sz w:val="24"/>
          <w:szCs w:val="24"/>
        </w:rPr>
        <w:t>yr</w:t>
      </w:r>
      <w:proofErr w:type="spellEnd"/>
      <w:r w:rsidR="001D02DB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Asiantaeth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Safonau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Bwyd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’ </w:t>
      </w:r>
      <w:hyperlink r:id="rId6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http://allergytraining.food.gov.uk/cymraeg/default.aspx</w:t>
        </w:r>
      </w:hyperlink>
      <w:r w:rsidR="00105E34"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="00105E34"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7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fed </w:t>
      </w:r>
      <w:proofErr w:type="spellStart"/>
      <w:r w:rsidRPr="00947A20">
        <w:rPr>
          <w:rFonts w:ascii="Arial" w:hAnsi="Arial" w:cs="Arial"/>
          <w:sz w:val="24"/>
          <w:szCs w:val="24"/>
        </w:rPr>
        <w:t>Fehefin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1D6DB1" w:rsidRPr="00947A20" w:rsidRDefault="001D6DB1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Cadwch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Gymru'n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Daclus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(2016) 'Eco-</w:t>
      </w:r>
      <w:proofErr w:type="spellStart"/>
      <w:r w:rsidRPr="00947A20">
        <w:rPr>
          <w:rFonts w:ascii="Arial" w:hAnsi="Arial" w:cs="Arial"/>
          <w:sz w:val="24"/>
          <w:szCs w:val="24"/>
        </w:rPr>
        <w:t>Sgolion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47A20">
        <w:rPr>
          <w:rFonts w:ascii="Arial" w:hAnsi="Arial" w:cs="Arial"/>
          <w:sz w:val="24"/>
          <w:szCs w:val="24"/>
        </w:rPr>
        <w:t>Arweiniad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'. </w:t>
      </w:r>
      <w:hyperlink r:id="rId7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https://www.keepwalestidy.cymru/Handlers/Download.ashx?IDMF=3b4ed4b7-8e2f-4cd5-9ee9-2d01eafc2e5f</w:t>
        </w:r>
      </w:hyperlink>
      <w:r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5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ed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93568B" w:rsidRPr="00947A20" w:rsidRDefault="0093568B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Care and Social Services Inspectorate Wales. (2016) ‘Quality of Care Review Template: Self-evaluation to support Self-Assessment of Service Statement (SASS) part two’ </w:t>
      </w:r>
      <w:hyperlink r:id="rId8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https://moodle.uwtsd.ac.uk/pluginfile.php/160586/mod_resource/content/1/SASS%20template.pdf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93568B" w:rsidRPr="00947A20" w:rsidRDefault="0093568B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Care and Social Services Inspectorate Wales. (no date) ‘Inspection Framework’ </w:t>
      </w:r>
      <w:hyperlink r:id="rId9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https://careinspectorate.wales/sites/default/files/2018-01/151202estynframeworken.pdf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C136DC" w:rsidRPr="00947A20" w:rsidRDefault="0093568B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Care and Social Services Inspectorate Wales. (no date) ‘Inspection guide for child minding, </w:t>
      </w:r>
      <w:proofErr w:type="spellStart"/>
      <w:r w:rsidRPr="00947A20">
        <w:rPr>
          <w:rFonts w:ascii="Arial" w:hAnsi="Arial" w:cs="Arial"/>
          <w:sz w:val="24"/>
          <w:szCs w:val="24"/>
        </w:rPr>
        <w:t>daycare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and open access play’ </w:t>
      </w:r>
      <w:hyperlink r:id="rId10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https://careinspectorate.wales/sites/default/files/2018-02/1606].08childcareinspectionguideen.pdf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A7623A" w:rsidRPr="00947A20" w:rsidRDefault="00A7623A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Estyn (2016-2017) 'The Annual Report of Her Majesty's Chief Inspector of Education and Training in Wales' </w:t>
      </w:r>
      <w:hyperlink r:id="rId11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https://www.estyn.gov.wales/sites/default/files/documents/Estyn_Annual%20Report_2018_English_Accessible.pdf</w:t>
        </w:r>
      </w:hyperlink>
      <w:r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7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fed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 </w:t>
      </w:r>
    </w:p>
    <w:p w:rsidR="00105E34" w:rsidRPr="00947A20" w:rsidRDefault="00105E34" w:rsidP="00947A2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47A20">
        <w:rPr>
          <w:rFonts w:ascii="Arial" w:eastAsia="Arial" w:hAnsi="Arial" w:cs="Arial"/>
          <w:sz w:val="24"/>
          <w:szCs w:val="24"/>
        </w:rPr>
        <w:t xml:space="preserve">Food Standard Agency. (2015). </w:t>
      </w:r>
      <w:r w:rsidRPr="00947A20">
        <w:rPr>
          <w:rFonts w:ascii="Arial" w:eastAsia="Arial" w:hAnsi="Arial" w:cs="Arial"/>
          <w:i/>
          <w:sz w:val="24"/>
          <w:szCs w:val="24"/>
        </w:rPr>
        <w:t>Safer Food</w:t>
      </w:r>
      <w:r w:rsidR="00E90E5D" w:rsidRPr="00947A20">
        <w:rPr>
          <w:rFonts w:ascii="Arial" w:eastAsia="Arial" w:hAnsi="Arial" w:cs="Arial"/>
          <w:i/>
          <w:sz w:val="24"/>
          <w:szCs w:val="24"/>
        </w:rPr>
        <w:t>, Better Business for C</w:t>
      </w:r>
      <w:r w:rsidRPr="00947A20">
        <w:rPr>
          <w:rFonts w:ascii="Arial" w:eastAsia="Arial" w:hAnsi="Arial" w:cs="Arial"/>
          <w:i/>
          <w:sz w:val="24"/>
          <w:szCs w:val="24"/>
        </w:rPr>
        <w:t>hildminders</w:t>
      </w:r>
      <w:r w:rsidRPr="00947A20">
        <w:rPr>
          <w:rFonts w:ascii="Arial" w:eastAsia="Arial" w:hAnsi="Arial" w:cs="Arial"/>
          <w:sz w:val="24"/>
          <w:szCs w:val="24"/>
        </w:rPr>
        <w:t xml:space="preserve"> London: Food Safety Management Branch. [e-book]. Available at: </w:t>
      </w:r>
      <w:hyperlink r:id="rId12" w:history="1">
        <w:r w:rsidRPr="00947A20">
          <w:rPr>
            <w:rStyle w:val="Hyperlink"/>
            <w:rFonts w:ascii="Arial" w:eastAsia="Arial" w:hAnsi="Arial" w:cs="Arial"/>
            <w:sz w:val="24"/>
            <w:szCs w:val="24"/>
          </w:rPr>
          <w:t>https://www.food.gov.uk/sites/default/files/media/document/sfbb-childminders-pack.pdf</w:t>
        </w:r>
      </w:hyperlink>
      <w:r w:rsidRPr="00947A20">
        <w:rPr>
          <w:rFonts w:ascii="Arial" w:eastAsia="Arial" w:hAnsi="Arial" w:cs="Arial"/>
          <w:sz w:val="24"/>
          <w:szCs w:val="24"/>
        </w:rPr>
        <w:t xml:space="preserve"> [Accessed: 6</w:t>
      </w:r>
      <w:r w:rsidRPr="00947A2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eastAsia="Arial" w:hAnsi="Arial" w:cs="Arial"/>
          <w:sz w:val="24"/>
          <w:szCs w:val="24"/>
        </w:rPr>
        <w:t xml:space="preserve"> June 2018]. </w:t>
      </w:r>
    </w:p>
    <w:p w:rsidR="001D6DB1" w:rsidRPr="00947A20" w:rsidRDefault="001D6DB1" w:rsidP="00947A2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947A20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Frederickson, N. a Cline, T. (2015) </w:t>
      </w:r>
      <w:r w:rsidRPr="00947A20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Special Educational Needs, Inclusion and Diversity. </w:t>
      </w:r>
      <w:r w:rsidRPr="00947A20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(3</w:t>
      </w:r>
      <w:r w:rsidRPr="00947A20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rd</w:t>
      </w:r>
      <w:r w:rsidRPr="00947A20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ed).</w:t>
      </w:r>
      <w:r w:rsidRPr="00947A20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 </w:t>
      </w:r>
      <w:r w:rsidRPr="00947A20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Open University Press: London. </w:t>
      </w:r>
    </w:p>
    <w:p w:rsidR="00105E34" w:rsidRPr="00947A20" w:rsidRDefault="00105E34" w:rsidP="00947A2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47A20">
        <w:rPr>
          <w:rFonts w:ascii="Arial" w:eastAsia="Arial" w:hAnsi="Arial" w:cs="Arial"/>
          <w:sz w:val="24"/>
          <w:szCs w:val="24"/>
        </w:rPr>
        <w:t xml:space="preserve">Hobart, C. and Frankel, J. (2003) </w:t>
      </w:r>
      <w:r w:rsidR="00DC75CE" w:rsidRPr="00947A20">
        <w:rPr>
          <w:rFonts w:ascii="Arial" w:eastAsia="Arial" w:hAnsi="Arial" w:cs="Arial"/>
          <w:i/>
          <w:iCs/>
          <w:sz w:val="24"/>
          <w:szCs w:val="24"/>
        </w:rPr>
        <w:t>A Practical Guide to W</w:t>
      </w:r>
      <w:r w:rsidRPr="00947A20">
        <w:rPr>
          <w:rFonts w:ascii="Arial" w:eastAsia="Arial" w:hAnsi="Arial" w:cs="Arial"/>
          <w:i/>
          <w:iCs/>
          <w:sz w:val="24"/>
          <w:szCs w:val="24"/>
        </w:rPr>
        <w:t xml:space="preserve">orking with Parents. </w:t>
      </w:r>
      <w:r w:rsidRPr="00947A20">
        <w:rPr>
          <w:rFonts w:ascii="Arial" w:eastAsia="Arial" w:hAnsi="Arial" w:cs="Arial"/>
          <w:sz w:val="24"/>
          <w:szCs w:val="24"/>
        </w:rPr>
        <w:t>Cheltenham: Nelson Thornes.</w:t>
      </w:r>
      <w:r w:rsidRPr="00947A20">
        <w:rPr>
          <w:rFonts w:ascii="Arial" w:eastAsia="Arial" w:hAnsi="Arial" w:cs="Arial"/>
          <w:i/>
          <w:iCs/>
          <w:sz w:val="24"/>
          <w:szCs w:val="24"/>
        </w:rPr>
        <w:t xml:space="preserve"> </w:t>
      </w:r>
    </w:p>
    <w:p w:rsidR="001C657F" w:rsidRPr="00947A20" w:rsidRDefault="001C657F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Mudiad Meithrin. (dim </w:t>
      </w:r>
      <w:proofErr w:type="spellStart"/>
      <w:r w:rsidRPr="00947A20">
        <w:rPr>
          <w:rFonts w:ascii="Arial" w:hAnsi="Arial" w:cs="Arial"/>
          <w:sz w:val="24"/>
          <w:szCs w:val="24"/>
        </w:rPr>
        <w:t>dyddiad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Safonau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Serenog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. </w:t>
      </w:r>
      <w:r w:rsidRPr="00947A20">
        <w:rPr>
          <w:rFonts w:ascii="Arial" w:hAnsi="Arial" w:cs="Arial"/>
          <w:sz w:val="24"/>
          <w:szCs w:val="24"/>
        </w:rPr>
        <w:t>Aberystwyth: Mudiad Meithrin.</w:t>
      </w:r>
    </w:p>
    <w:p w:rsidR="00C8720C" w:rsidRPr="00947A20" w:rsidRDefault="00C8720C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lastRenderedPageBreak/>
        <w:t>The National Archives. (2010) ‘</w:t>
      </w:r>
      <w:proofErr w:type="spellStart"/>
      <w:r w:rsidRPr="00947A20">
        <w:rPr>
          <w:rFonts w:ascii="Arial" w:hAnsi="Arial" w:cs="Arial"/>
          <w:sz w:val="24"/>
          <w:szCs w:val="24"/>
        </w:rPr>
        <w:t>Rheoliadau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Gwarchod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947A20">
        <w:rPr>
          <w:rFonts w:ascii="Arial" w:hAnsi="Arial" w:cs="Arial"/>
          <w:sz w:val="24"/>
          <w:szCs w:val="24"/>
        </w:rPr>
        <w:t>Gofal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Dydd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) 2010’ </w:t>
      </w:r>
      <w:hyperlink r:id="rId13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http://www.legislation.gov.uk/wsi/2010/2574/pdfs/wsi_20102574_mi.pdf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8E78B2" w:rsidRPr="00947A20" w:rsidRDefault="00BB7AA1" w:rsidP="00947A2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947A20">
        <w:rPr>
          <w:rFonts w:ascii="Arial" w:hAnsi="Arial" w:cs="Arial"/>
          <w:b w:val="0"/>
          <w:sz w:val="24"/>
          <w:szCs w:val="24"/>
        </w:rPr>
        <w:t>Common Sense. (2017)</w:t>
      </w:r>
      <w:r w:rsidRPr="00947A20">
        <w:rPr>
          <w:rFonts w:ascii="Arial" w:hAnsi="Arial" w:cs="Arial"/>
          <w:sz w:val="24"/>
          <w:szCs w:val="24"/>
        </w:rPr>
        <w:t xml:space="preserve"> ‘</w:t>
      </w:r>
      <w:r w:rsidRPr="00947A20">
        <w:rPr>
          <w:rFonts w:ascii="Arial" w:hAnsi="Arial" w:cs="Arial"/>
          <w:b w:val="0"/>
          <w:i/>
          <w:sz w:val="24"/>
          <w:szCs w:val="24"/>
        </w:rPr>
        <w:t>Class Dojo: Handy Management and messaging tools helps recognize, reward students’</w:t>
      </w:r>
      <w:r w:rsidRPr="00947A20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Pr="00947A20">
          <w:rPr>
            <w:rStyle w:val="Hyperlink"/>
            <w:rFonts w:ascii="Arial" w:hAnsi="Arial" w:cs="Arial"/>
            <w:b w:val="0"/>
            <w:sz w:val="24"/>
            <w:szCs w:val="24"/>
          </w:rPr>
          <w:t>https://www.commonsense.org/education/website/classdojo</w:t>
        </w:r>
      </w:hyperlink>
      <w:r w:rsidRPr="00947A20">
        <w:rPr>
          <w:rFonts w:ascii="Arial" w:hAnsi="Arial" w:cs="Arial"/>
          <w:sz w:val="24"/>
          <w:szCs w:val="24"/>
        </w:rPr>
        <w:t xml:space="preserve"> </w:t>
      </w:r>
      <w:r w:rsidR="00E267FA" w:rsidRPr="00947A20">
        <w:rPr>
          <w:rFonts w:ascii="Arial" w:hAnsi="Arial" w:cs="Arial"/>
          <w:b w:val="0"/>
          <w:sz w:val="24"/>
          <w:szCs w:val="24"/>
        </w:rPr>
        <w:t>[Accessed: 26</w:t>
      </w:r>
      <w:r w:rsidR="00E267FA" w:rsidRPr="00947A20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="00E267FA" w:rsidRPr="00947A20">
        <w:rPr>
          <w:rFonts w:ascii="Arial" w:hAnsi="Arial" w:cs="Arial"/>
          <w:b w:val="0"/>
          <w:sz w:val="24"/>
          <w:szCs w:val="24"/>
        </w:rPr>
        <w:t xml:space="preserve"> May </w:t>
      </w:r>
      <w:r w:rsidRPr="00947A20">
        <w:rPr>
          <w:rFonts w:ascii="Arial" w:hAnsi="Arial" w:cs="Arial"/>
          <w:b w:val="0"/>
          <w:sz w:val="24"/>
          <w:szCs w:val="24"/>
        </w:rPr>
        <w:t>2018].</w:t>
      </w:r>
    </w:p>
    <w:p w:rsidR="003A1D0F" w:rsidRPr="00947A20" w:rsidRDefault="00E267FA" w:rsidP="00947A20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947A20">
        <w:rPr>
          <w:rFonts w:ascii="Arial" w:hAnsi="Arial" w:cs="Arial"/>
          <w:b w:val="0"/>
          <w:sz w:val="24"/>
          <w:szCs w:val="24"/>
        </w:rPr>
        <w:t>ICO</w:t>
      </w:r>
      <w:r w:rsidR="003A1D0F" w:rsidRPr="00947A20">
        <w:rPr>
          <w:rFonts w:ascii="Arial" w:hAnsi="Arial" w:cs="Arial"/>
          <w:b w:val="0"/>
          <w:sz w:val="24"/>
          <w:szCs w:val="24"/>
        </w:rPr>
        <w:t xml:space="preserve">. (2018) </w:t>
      </w:r>
      <w:r w:rsidRPr="00947A20">
        <w:rPr>
          <w:rFonts w:ascii="Arial" w:hAnsi="Arial" w:cs="Arial"/>
          <w:b w:val="0"/>
          <w:sz w:val="24"/>
          <w:szCs w:val="24"/>
        </w:rPr>
        <w:t>‘</w:t>
      </w:r>
      <w:r w:rsidR="003A1D0F" w:rsidRPr="00947A20">
        <w:rPr>
          <w:rFonts w:ascii="Arial" w:hAnsi="Arial" w:cs="Arial"/>
          <w:b w:val="0"/>
          <w:i/>
          <w:sz w:val="24"/>
          <w:szCs w:val="24"/>
        </w:rPr>
        <w:t>Guide to the GDPR</w:t>
      </w:r>
      <w:r w:rsidRPr="00947A20">
        <w:rPr>
          <w:rFonts w:ascii="Arial" w:hAnsi="Arial" w:cs="Arial"/>
          <w:b w:val="0"/>
          <w:i/>
          <w:sz w:val="24"/>
          <w:szCs w:val="24"/>
        </w:rPr>
        <w:t>’</w:t>
      </w:r>
      <w:r w:rsidR="003A1D0F" w:rsidRPr="00947A20">
        <w:rPr>
          <w:rFonts w:ascii="Arial" w:hAnsi="Arial" w:cs="Arial"/>
          <w:b w:val="0"/>
          <w:sz w:val="24"/>
          <w:szCs w:val="24"/>
        </w:rPr>
        <w:t xml:space="preserve"> </w:t>
      </w:r>
      <w:hyperlink r:id="rId15" w:history="1">
        <w:r w:rsidR="003A1D0F" w:rsidRPr="00947A20">
          <w:rPr>
            <w:rStyle w:val="Hyperlink"/>
            <w:rFonts w:ascii="Arial" w:hAnsi="Arial" w:cs="Arial"/>
            <w:b w:val="0"/>
            <w:sz w:val="24"/>
            <w:szCs w:val="24"/>
          </w:rPr>
          <w:t>https://ico.org.uk/for-organisations/guide-to-the-general-data-protection-regulation-gdpr/</w:t>
        </w:r>
      </w:hyperlink>
      <w:r w:rsidRPr="00947A20">
        <w:rPr>
          <w:rFonts w:ascii="Arial" w:hAnsi="Arial" w:cs="Arial"/>
          <w:b w:val="0"/>
          <w:sz w:val="24"/>
          <w:szCs w:val="24"/>
        </w:rPr>
        <w:t xml:space="preserve">  [Accessed: 26</w:t>
      </w:r>
      <w:r w:rsidRPr="00947A20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="003A1D0F" w:rsidRPr="00947A20">
        <w:rPr>
          <w:rFonts w:ascii="Arial" w:hAnsi="Arial" w:cs="Arial"/>
          <w:b w:val="0"/>
          <w:sz w:val="24"/>
          <w:szCs w:val="24"/>
        </w:rPr>
        <w:t xml:space="preserve"> </w:t>
      </w:r>
      <w:r w:rsidRPr="00947A20">
        <w:rPr>
          <w:rFonts w:ascii="Arial" w:hAnsi="Arial" w:cs="Arial"/>
          <w:b w:val="0"/>
          <w:sz w:val="24"/>
          <w:szCs w:val="24"/>
        </w:rPr>
        <w:t xml:space="preserve">May </w:t>
      </w:r>
      <w:r w:rsidR="003A1D0F" w:rsidRPr="00947A20">
        <w:rPr>
          <w:rFonts w:ascii="Arial" w:hAnsi="Arial" w:cs="Arial"/>
          <w:b w:val="0"/>
          <w:sz w:val="24"/>
          <w:szCs w:val="24"/>
        </w:rPr>
        <w:t>2018]</w:t>
      </w:r>
      <w:r w:rsidRPr="00947A20">
        <w:rPr>
          <w:rFonts w:ascii="Arial" w:hAnsi="Arial" w:cs="Arial"/>
          <w:b w:val="0"/>
          <w:sz w:val="24"/>
          <w:szCs w:val="24"/>
        </w:rPr>
        <w:t>.</w:t>
      </w:r>
    </w:p>
    <w:p w:rsidR="00E267FA" w:rsidRPr="00947A20" w:rsidRDefault="00E267FA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>Is-</w:t>
      </w:r>
      <w:proofErr w:type="spellStart"/>
      <w:r w:rsidRPr="00947A20">
        <w:rPr>
          <w:rFonts w:ascii="Arial" w:hAnsi="Arial" w:cs="Arial"/>
          <w:sz w:val="24"/>
          <w:szCs w:val="24"/>
        </w:rPr>
        <w:t>adran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Diwygio’r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Cwricwlwm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. (2016)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Fframwaith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Cymhwysedd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Digidol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–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canllawiau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47A20">
        <w:rPr>
          <w:rFonts w:ascii="Arial" w:hAnsi="Arial" w:cs="Arial"/>
          <w:sz w:val="24"/>
          <w:szCs w:val="24"/>
        </w:rPr>
        <w:t>Caerdydd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>. [e-</w:t>
      </w:r>
      <w:proofErr w:type="spellStart"/>
      <w:r w:rsidRPr="00947A20">
        <w:rPr>
          <w:rFonts w:ascii="Arial" w:hAnsi="Arial" w:cs="Arial"/>
          <w:sz w:val="24"/>
          <w:szCs w:val="24"/>
        </w:rPr>
        <w:t>lyfr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47A20">
        <w:rPr>
          <w:rFonts w:ascii="Arial" w:hAnsi="Arial" w:cs="Arial"/>
          <w:sz w:val="24"/>
          <w:szCs w:val="24"/>
        </w:rPr>
        <w:t>Ar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gael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http://learning.gov.wales/docs/learningwales/publications/160831-dcf-guidance-cy.pdf</w:t>
        </w:r>
      </w:hyperlink>
      <w:r w:rsidR="00105E34"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="00105E34"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3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ydd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BC6B97" w:rsidRPr="00947A20" w:rsidRDefault="00BC6B97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(2015) 'Compliance Notice - Section 44 Welsh Language (Wales) Measure 2011' </w:t>
      </w:r>
      <w:hyperlink r:id="rId17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https://gov.wales/docs/caecd/publications/160920wlscompliancenoticeen.pdf</w:t>
        </w:r>
      </w:hyperlink>
      <w:r w:rsidRPr="00947A20">
        <w:rPr>
          <w:rFonts w:ascii="Arial" w:hAnsi="Arial" w:cs="Arial"/>
          <w:sz w:val="24"/>
          <w:szCs w:val="24"/>
        </w:rPr>
        <w:t xml:space="preserve">  [</w:t>
      </w:r>
      <w:proofErr w:type="spellStart"/>
      <w:r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7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fed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105E34" w:rsidRPr="00947A20" w:rsidRDefault="00105E34" w:rsidP="00947A2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947A20">
        <w:rPr>
          <w:rFonts w:ascii="Arial" w:eastAsia="Times New Roman" w:hAnsi="Arial" w:cs="Arial"/>
          <w:sz w:val="24"/>
          <w:szCs w:val="24"/>
        </w:rPr>
        <w:t>Llywodraeth</w:t>
      </w:r>
      <w:proofErr w:type="spellEnd"/>
      <w:r w:rsidRPr="00947A2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eastAsia="Times New Roman" w:hAnsi="Arial" w:cs="Arial"/>
          <w:sz w:val="24"/>
          <w:szCs w:val="24"/>
        </w:rPr>
        <w:t>Cymru</w:t>
      </w:r>
      <w:proofErr w:type="spellEnd"/>
      <w:r w:rsidRPr="00947A20">
        <w:rPr>
          <w:rFonts w:ascii="Arial" w:eastAsia="Times New Roman" w:hAnsi="Arial" w:cs="Arial"/>
          <w:sz w:val="24"/>
          <w:szCs w:val="24"/>
        </w:rPr>
        <w:t xml:space="preserve"> (2018) ‘Additional Learning Needs and Educational Tribunal (Wales) Act’ </w:t>
      </w:r>
      <w:hyperlink r:id="rId18" w:history="1">
        <w:r w:rsidRPr="00947A20">
          <w:rPr>
            <w:rStyle w:val="Hyperlink"/>
            <w:rFonts w:ascii="Arial" w:eastAsia="Times New Roman" w:hAnsi="Arial" w:cs="Arial"/>
            <w:sz w:val="24"/>
            <w:szCs w:val="24"/>
          </w:rPr>
          <w:t>https://gov.wales/docs/dcells/publications/180124-aln-act-2018-explanatory-memorandum-en-v2.pdf</w:t>
        </w:r>
      </w:hyperlink>
      <w:r w:rsidRPr="00947A20">
        <w:rPr>
          <w:rFonts w:ascii="Arial" w:eastAsia="Times New Roman" w:hAnsi="Arial" w:cs="Arial"/>
          <w:sz w:val="24"/>
          <w:szCs w:val="24"/>
        </w:rPr>
        <w:t> [</w:t>
      </w:r>
      <w:proofErr w:type="spellStart"/>
      <w:r w:rsidRPr="00947A20">
        <w:rPr>
          <w:rFonts w:ascii="Arial" w:eastAsia="Times New Roman" w:hAnsi="Arial" w:cs="Arial"/>
          <w:sz w:val="24"/>
          <w:szCs w:val="24"/>
        </w:rPr>
        <w:t>Darllenwyd</w:t>
      </w:r>
      <w:proofErr w:type="spellEnd"/>
      <w:r w:rsidRPr="00947A20">
        <w:rPr>
          <w:rFonts w:ascii="Arial" w:eastAsia="Times New Roman" w:hAnsi="Arial" w:cs="Arial"/>
          <w:sz w:val="24"/>
          <w:szCs w:val="24"/>
        </w:rPr>
        <w:t>: 6</w:t>
      </w:r>
      <w:r w:rsidRPr="00947A20">
        <w:rPr>
          <w:rFonts w:ascii="Arial" w:eastAsia="Times New Roman" w:hAnsi="Arial" w:cs="Arial"/>
          <w:sz w:val="24"/>
          <w:szCs w:val="24"/>
          <w:vertAlign w:val="superscript"/>
        </w:rPr>
        <w:t xml:space="preserve">ed </w:t>
      </w:r>
      <w:proofErr w:type="spellStart"/>
      <w:r w:rsidRPr="00947A20">
        <w:rPr>
          <w:rFonts w:ascii="Arial" w:eastAsia="Times New Roman" w:hAnsi="Arial" w:cs="Arial"/>
          <w:sz w:val="24"/>
          <w:szCs w:val="24"/>
        </w:rPr>
        <w:t>Mehefin</w:t>
      </w:r>
      <w:proofErr w:type="spellEnd"/>
      <w:r w:rsidRPr="00947A20">
        <w:rPr>
          <w:rFonts w:ascii="Arial" w:eastAsia="Times New Roman" w:hAnsi="Arial" w:cs="Arial"/>
          <w:sz w:val="24"/>
          <w:szCs w:val="24"/>
        </w:rPr>
        <w:t xml:space="preserve"> 2018].</w:t>
      </w:r>
    </w:p>
    <w:p w:rsidR="00E334A3" w:rsidRPr="00947A20" w:rsidRDefault="00E334A3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>TESCO</w:t>
      </w:r>
      <w:r w:rsidR="00A7623A" w:rsidRPr="00947A20">
        <w:rPr>
          <w:rFonts w:ascii="Arial" w:hAnsi="Arial" w:cs="Arial"/>
          <w:sz w:val="24"/>
          <w:szCs w:val="24"/>
        </w:rPr>
        <w:t>.</w:t>
      </w:r>
      <w:r w:rsidRPr="00947A20">
        <w:rPr>
          <w:rFonts w:ascii="Arial" w:hAnsi="Arial" w:cs="Arial"/>
          <w:sz w:val="24"/>
          <w:szCs w:val="24"/>
        </w:rPr>
        <w:t xml:space="preserve"> (2018) 'Groundwork- the community charity with a green heart' </w:t>
      </w:r>
      <w:hyperlink r:id="rId19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https://www.groundwork.org.uk/Sites/tescocommunityscheme/pages/about-groundwork-tes</w:t>
        </w:r>
      </w:hyperlink>
      <w:r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5</w:t>
      </w:r>
      <w:r w:rsidRPr="00947A20">
        <w:rPr>
          <w:rFonts w:ascii="Arial" w:hAnsi="Arial" w:cs="Arial"/>
          <w:sz w:val="24"/>
          <w:szCs w:val="24"/>
          <w:vertAlign w:val="superscript"/>
        </w:rPr>
        <w:t>ed</w:t>
      </w:r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 </w:t>
      </w:r>
    </w:p>
    <w:p w:rsidR="00A7623A" w:rsidRPr="00947A20" w:rsidRDefault="00A7623A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TESCO. (2018a) ‘Over 10,000 community groups receive funding from Tesco’s Bags of Help’ </w:t>
      </w:r>
      <w:hyperlink r:id="rId20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https://www.groundwork.org.uk/Sites/tescocommunityscheme/pages/over-10000-community-groups-receive-funding-from-tescos-bags-of-help</w:t>
        </w:r>
      </w:hyperlink>
      <w:r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5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ed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 </w:t>
      </w:r>
    </w:p>
    <w:p w:rsidR="00105E34" w:rsidRPr="00947A20" w:rsidRDefault="00BB19B0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>The National Archives</w:t>
      </w:r>
      <w:r w:rsidR="00C44CE8" w:rsidRPr="00947A20">
        <w:rPr>
          <w:rFonts w:ascii="Arial" w:hAnsi="Arial" w:cs="Arial"/>
          <w:sz w:val="24"/>
          <w:szCs w:val="24"/>
        </w:rPr>
        <w:t>.</w:t>
      </w:r>
      <w:r w:rsidRPr="00947A20">
        <w:rPr>
          <w:rFonts w:ascii="Arial" w:hAnsi="Arial" w:cs="Arial"/>
          <w:sz w:val="24"/>
          <w:szCs w:val="24"/>
        </w:rPr>
        <w:t xml:space="preserve"> (2002) 'Education Act 2002' </w:t>
      </w:r>
      <w:hyperlink r:id="rId21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https://www.legislation.gov.uk/ukpga/2002/32/contents</w:t>
        </w:r>
      </w:hyperlink>
      <w:r w:rsidRPr="00947A20">
        <w:rPr>
          <w:rFonts w:ascii="Arial" w:hAnsi="Arial" w:cs="Arial"/>
          <w:sz w:val="24"/>
          <w:szCs w:val="24"/>
        </w:rPr>
        <w:t xml:space="preserve"> </w:t>
      </w:r>
      <w:r w:rsidR="00C44CE8" w:rsidRPr="00947A20">
        <w:rPr>
          <w:rFonts w:ascii="Arial" w:hAnsi="Arial" w:cs="Arial"/>
          <w:sz w:val="24"/>
          <w:szCs w:val="24"/>
        </w:rPr>
        <w:t>[</w:t>
      </w:r>
      <w:proofErr w:type="spellStart"/>
      <w:r w:rsidR="00C44CE8"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="00C44CE8" w:rsidRPr="00947A20">
        <w:rPr>
          <w:rFonts w:ascii="Arial" w:hAnsi="Arial" w:cs="Arial"/>
          <w:sz w:val="24"/>
          <w:szCs w:val="24"/>
        </w:rPr>
        <w:t>: 5</w:t>
      </w:r>
      <w:r w:rsidR="00C44CE8" w:rsidRPr="00947A20">
        <w:rPr>
          <w:rFonts w:ascii="Arial" w:hAnsi="Arial" w:cs="Arial"/>
          <w:sz w:val="24"/>
          <w:szCs w:val="24"/>
          <w:vertAlign w:val="superscript"/>
        </w:rPr>
        <w:t xml:space="preserve">ed </w:t>
      </w:r>
      <w:proofErr w:type="spellStart"/>
      <w:r w:rsidR="00C44CE8" w:rsidRPr="00947A20">
        <w:rPr>
          <w:rFonts w:ascii="Arial" w:hAnsi="Arial" w:cs="Arial"/>
          <w:sz w:val="24"/>
          <w:szCs w:val="24"/>
        </w:rPr>
        <w:t>Mehefin</w:t>
      </w:r>
      <w:proofErr w:type="spellEnd"/>
      <w:r w:rsidR="00C44CE8" w:rsidRPr="00947A20">
        <w:rPr>
          <w:rFonts w:ascii="Arial" w:hAnsi="Arial" w:cs="Arial"/>
          <w:sz w:val="24"/>
          <w:szCs w:val="24"/>
        </w:rPr>
        <w:t xml:space="preserve"> 2018].</w:t>
      </w:r>
    </w:p>
    <w:p w:rsidR="0093568B" w:rsidRPr="00947A20" w:rsidRDefault="0093568B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The National Archives. (2016) ‘Regulation and Inspection of Social Care (Wales) Act 2016’ </w:t>
      </w:r>
      <w:hyperlink r:id="rId22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http://www.legislation.gov.uk/anaw/2016/2/pdfs/anaw_20160002_mi.pdf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93568B" w:rsidRPr="00947A20" w:rsidRDefault="0093568B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lastRenderedPageBreak/>
        <w:t xml:space="preserve">The National Archives. (2015) ‘Social Services and Wellbeing (Wales) Act 2015 </w:t>
      </w:r>
      <w:hyperlink r:id="rId23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http://www.legislation.gov.uk/anaw/2014/4/pdfs/anaw_20140004_en.pdf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1C657F" w:rsidRPr="00947A20" w:rsidRDefault="001C657F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Tîm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47A20">
        <w:rPr>
          <w:rFonts w:ascii="Arial" w:hAnsi="Arial" w:cs="Arial"/>
          <w:sz w:val="24"/>
          <w:szCs w:val="24"/>
        </w:rPr>
        <w:t>Blynyddoedd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Cynnar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. (2015)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Cwricwlwm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Fframwaith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y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Cyfnod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Sylfaen (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Diwygiedig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2015). </w:t>
      </w:r>
      <w:proofErr w:type="spellStart"/>
      <w:r w:rsidRPr="00947A20">
        <w:rPr>
          <w:rFonts w:ascii="Arial" w:hAnsi="Arial" w:cs="Arial"/>
          <w:sz w:val="24"/>
          <w:szCs w:val="24"/>
        </w:rPr>
        <w:t>Caerdydd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>. [e-</w:t>
      </w:r>
      <w:proofErr w:type="spellStart"/>
      <w:r w:rsidRPr="00947A20">
        <w:rPr>
          <w:rFonts w:ascii="Arial" w:hAnsi="Arial" w:cs="Arial"/>
          <w:sz w:val="24"/>
          <w:szCs w:val="24"/>
        </w:rPr>
        <w:t>lyfr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947A20">
        <w:rPr>
          <w:rFonts w:ascii="Arial" w:hAnsi="Arial" w:cs="Arial"/>
          <w:sz w:val="24"/>
          <w:szCs w:val="24"/>
        </w:rPr>
        <w:t>Ar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gael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http://learning.gov.wales/docs/learningwales/publications/150803-fp-framework-cy.pdf</w:t>
        </w:r>
      </w:hyperlink>
      <w:r w:rsidR="00105E34"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="00105E34"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4</w:t>
      </w:r>
      <w:r w:rsidRPr="00947A20">
        <w:rPr>
          <w:rFonts w:ascii="Arial" w:hAnsi="Arial" w:cs="Arial"/>
          <w:sz w:val="24"/>
          <w:szCs w:val="24"/>
          <w:vertAlign w:val="superscript"/>
        </w:rPr>
        <w:t xml:space="preserve">ydd </w:t>
      </w:r>
      <w:proofErr w:type="spellStart"/>
      <w:r w:rsidRPr="00947A20">
        <w:rPr>
          <w:rFonts w:ascii="Arial" w:hAnsi="Arial" w:cs="Arial"/>
          <w:sz w:val="24"/>
          <w:szCs w:val="24"/>
        </w:rPr>
        <w:t>Mehefin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F74568" w:rsidRPr="00947A20" w:rsidRDefault="00F74568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>The Guardian.</w:t>
      </w:r>
      <w:r w:rsidR="00E267FA" w:rsidRPr="00947A20">
        <w:rPr>
          <w:rFonts w:ascii="Arial" w:hAnsi="Arial" w:cs="Arial"/>
          <w:sz w:val="24"/>
          <w:szCs w:val="24"/>
        </w:rPr>
        <w:t xml:space="preserve"> </w:t>
      </w:r>
      <w:r w:rsidR="00C136DC" w:rsidRPr="00947A20">
        <w:rPr>
          <w:rFonts w:ascii="Arial" w:hAnsi="Arial" w:cs="Arial"/>
          <w:sz w:val="24"/>
          <w:szCs w:val="24"/>
        </w:rPr>
        <w:t>(2018)</w:t>
      </w:r>
      <w:r w:rsidR="00E267FA" w:rsidRPr="00947A20">
        <w:rPr>
          <w:rFonts w:ascii="Arial" w:hAnsi="Arial" w:cs="Arial"/>
          <w:sz w:val="24"/>
          <w:szCs w:val="24"/>
        </w:rPr>
        <w:t xml:space="preserve"> ‘</w:t>
      </w:r>
      <w:r w:rsidR="00C136DC" w:rsidRPr="00947A20">
        <w:rPr>
          <w:rFonts w:ascii="Arial" w:hAnsi="Arial" w:cs="Arial"/>
          <w:sz w:val="24"/>
          <w:szCs w:val="24"/>
        </w:rPr>
        <w:t>Class Dojo: do we really need an app that could make classrooms overly competitive?</w:t>
      </w:r>
      <w:r w:rsidR="00E267FA" w:rsidRPr="00947A20">
        <w:rPr>
          <w:rFonts w:ascii="Arial" w:hAnsi="Arial" w:cs="Arial"/>
          <w:sz w:val="24"/>
          <w:szCs w:val="24"/>
        </w:rPr>
        <w:t>’</w:t>
      </w:r>
      <w:r w:rsidR="00C136DC" w:rsidRPr="00947A20">
        <w:rPr>
          <w:rFonts w:ascii="Arial" w:hAnsi="Arial" w:cs="Arial"/>
          <w:i/>
          <w:sz w:val="24"/>
          <w:szCs w:val="24"/>
        </w:rPr>
        <w:t xml:space="preserve"> </w:t>
      </w:r>
      <w:r w:rsidR="00C136DC" w:rsidRPr="00947A20">
        <w:rPr>
          <w:rFonts w:ascii="Arial" w:hAnsi="Arial" w:cs="Arial"/>
          <w:sz w:val="24"/>
          <w:szCs w:val="24"/>
        </w:rPr>
        <w:t xml:space="preserve"> </w:t>
      </w:r>
    </w:p>
    <w:p w:rsidR="00C136DC" w:rsidRPr="00947A20" w:rsidRDefault="007A43F9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25" w:history="1">
        <w:r w:rsidR="00C136DC" w:rsidRPr="00947A20">
          <w:rPr>
            <w:rStyle w:val="Hyperlink"/>
            <w:rFonts w:ascii="Arial" w:hAnsi="Arial" w:cs="Arial"/>
            <w:sz w:val="24"/>
            <w:szCs w:val="24"/>
          </w:rPr>
          <w:t>https://www.theguardian.com/education/shortcuts/2018/apr/30/classdojo-do-we-really-need-an-app-that-could-make-classrooms-overly-competitive</w:t>
        </w:r>
      </w:hyperlink>
      <w:r w:rsidR="00C136DC" w:rsidRPr="00947A20">
        <w:rPr>
          <w:rFonts w:ascii="Arial" w:hAnsi="Arial" w:cs="Arial"/>
          <w:sz w:val="24"/>
          <w:szCs w:val="24"/>
        </w:rPr>
        <w:t xml:space="preserve">  [Accessed: 26</w:t>
      </w:r>
      <w:r w:rsidR="00E267FA"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="00E267FA" w:rsidRPr="00947A20">
        <w:rPr>
          <w:rFonts w:ascii="Arial" w:hAnsi="Arial" w:cs="Arial"/>
          <w:sz w:val="24"/>
          <w:szCs w:val="24"/>
        </w:rPr>
        <w:t xml:space="preserve"> </w:t>
      </w:r>
      <w:r w:rsidR="00C136DC" w:rsidRPr="00947A20">
        <w:rPr>
          <w:rFonts w:ascii="Arial" w:hAnsi="Arial" w:cs="Arial"/>
          <w:sz w:val="24"/>
          <w:szCs w:val="24"/>
        </w:rPr>
        <w:t>May 2018].</w:t>
      </w:r>
    </w:p>
    <w:p w:rsidR="001C657F" w:rsidRPr="00947A20" w:rsidRDefault="001C657F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Unicef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. (no date) ‘A Summary of the United Nations Convention on the Rights of the Child’ </w:t>
      </w:r>
      <w:hyperlink r:id="rId26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https://downloads.unicef.org.uk/wp-content/uploads/2010/05/UNCRC_summary-1.pdf?_ga=2.239773443.1209925256.1527369407-111017812.1484399182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26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May 2018].</w:t>
      </w:r>
    </w:p>
    <w:p w:rsidR="006F6012" w:rsidRPr="00947A20" w:rsidRDefault="006F6012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A20">
        <w:rPr>
          <w:rFonts w:ascii="Arial" w:hAnsi="Arial" w:cs="Arial"/>
          <w:sz w:val="24"/>
          <w:szCs w:val="24"/>
        </w:rPr>
        <w:t xml:space="preserve">Virtual College. (2018) ‘Level 2 Food Safety and Hygiene for Catering’ </w:t>
      </w:r>
      <w:hyperlink r:id="rId27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https://www.virtual-college.co.uk/courses/food-hygiene-courses/level-2-catering</w:t>
        </w:r>
      </w:hyperlink>
      <w:r w:rsidRPr="00947A20">
        <w:rPr>
          <w:rFonts w:ascii="Arial" w:hAnsi="Arial" w:cs="Arial"/>
          <w:sz w:val="24"/>
          <w:szCs w:val="24"/>
        </w:rPr>
        <w:t xml:space="preserve"> [Accessed: 7</w:t>
      </w:r>
      <w:r w:rsidRPr="00947A20">
        <w:rPr>
          <w:rFonts w:ascii="Arial" w:hAnsi="Arial" w:cs="Arial"/>
          <w:sz w:val="24"/>
          <w:szCs w:val="24"/>
          <w:vertAlign w:val="superscript"/>
        </w:rPr>
        <w:t>th</w:t>
      </w:r>
      <w:r w:rsidRPr="00947A20">
        <w:rPr>
          <w:rFonts w:ascii="Arial" w:hAnsi="Arial" w:cs="Arial"/>
          <w:sz w:val="24"/>
          <w:szCs w:val="24"/>
        </w:rPr>
        <w:t xml:space="preserve"> June 2018].</w:t>
      </w:r>
    </w:p>
    <w:p w:rsidR="0099704C" w:rsidRPr="00947A20" w:rsidRDefault="0099704C" w:rsidP="00947A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Yr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Adran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947A20">
        <w:rPr>
          <w:rFonts w:ascii="Arial" w:hAnsi="Arial" w:cs="Arial"/>
          <w:sz w:val="24"/>
          <w:szCs w:val="24"/>
        </w:rPr>
        <w:t>Addysg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47A20">
        <w:rPr>
          <w:rFonts w:ascii="Arial" w:hAnsi="Arial" w:cs="Arial"/>
          <w:sz w:val="24"/>
          <w:szCs w:val="24"/>
        </w:rPr>
        <w:t>Dysgu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Gydol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Oes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a </w:t>
      </w:r>
      <w:proofErr w:type="spellStart"/>
      <w:proofErr w:type="gramStart"/>
      <w:r w:rsidRPr="00947A20">
        <w:rPr>
          <w:rFonts w:ascii="Arial" w:hAnsi="Arial" w:cs="Arial"/>
          <w:sz w:val="24"/>
          <w:szCs w:val="24"/>
        </w:rPr>
        <w:t>Sgiliau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947A20">
        <w:rPr>
          <w:rFonts w:ascii="Arial" w:hAnsi="Arial" w:cs="Arial"/>
          <w:sz w:val="24"/>
          <w:szCs w:val="24"/>
        </w:rPr>
        <w:t xml:space="preserve">2008) 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Addysg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gyfer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Datblygiad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Cynaliadwy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Dinasyddiaeth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iCs/>
          <w:sz w:val="24"/>
          <w:szCs w:val="24"/>
        </w:rPr>
        <w:t>Fyd-eang</w:t>
      </w:r>
      <w:proofErr w:type="spellEnd"/>
      <w:r w:rsidRPr="00947A20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947A20">
        <w:rPr>
          <w:rFonts w:ascii="Arial" w:hAnsi="Arial" w:cs="Arial"/>
          <w:sz w:val="24"/>
          <w:szCs w:val="24"/>
        </w:rPr>
        <w:t>Caerdydd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Cynulliad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>.</w:t>
      </w:r>
    </w:p>
    <w:p w:rsidR="00BB19B0" w:rsidRPr="00947A20" w:rsidRDefault="00BB19B0" w:rsidP="00947A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Yr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Adran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947A20">
        <w:rPr>
          <w:rFonts w:ascii="Arial" w:hAnsi="Arial" w:cs="Arial"/>
          <w:sz w:val="24"/>
          <w:szCs w:val="24"/>
        </w:rPr>
        <w:t>Addysg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47A20">
        <w:rPr>
          <w:rFonts w:ascii="Arial" w:hAnsi="Arial" w:cs="Arial"/>
          <w:sz w:val="24"/>
          <w:szCs w:val="24"/>
        </w:rPr>
        <w:t>Dysgu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Gydol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Oes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47A20">
        <w:rPr>
          <w:rFonts w:ascii="Arial" w:hAnsi="Arial" w:cs="Arial"/>
          <w:sz w:val="24"/>
          <w:szCs w:val="24"/>
        </w:rPr>
        <w:t>Sgiliau</w:t>
      </w:r>
      <w:proofErr w:type="spellEnd"/>
      <w:r w:rsidRPr="00947A20">
        <w:rPr>
          <w:rFonts w:ascii="Arial" w:hAnsi="Arial" w:cs="Arial"/>
          <w:sz w:val="24"/>
          <w:szCs w:val="24"/>
        </w:rPr>
        <w:t>. (2015)</w:t>
      </w:r>
      <w:r w:rsidRPr="00947A20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Cwricwlwm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i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Gymru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-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cwricwlwm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am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oes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947A20">
        <w:rPr>
          <w:rFonts w:ascii="Arial" w:hAnsi="Arial" w:cs="Arial"/>
          <w:sz w:val="24"/>
          <w:szCs w:val="24"/>
        </w:rPr>
        <w:t>Caerdydd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Cymru</w:t>
      </w:r>
      <w:proofErr w:type="spellEnd"/>
      <w:r w:rsidRPr="00947A20">
        <w:rPr>
          <w:rFonts w:ascii="Arial" w:hAnsi="Arial" w:cs="Arial"/>
          <w:sz w:val="24"/>
          <w:szCs w:val="24"/>
        </w:rPr>
        <w:t>.</w:t>
      </w:r>
    </w:p>
    <w:p w:rsidR="00392DBB" w:rsidRDefault="00392DBB" w:rsidP="00392DB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524E2C">
        <w:rPr>
          <w:rFonts w:ascii="Arial" w:hAnsi="Arial" w:cs="Arial"/>
          <w:sz w:val="24"/>
          <w:szCs w:val="24"/>
          <w:lang w:val="cy-GB"/>
        </w:rPr>
        <w:t xml:space="preserve">Yr Adran Plant, Addysg, Dysgu Gydol Oes a Sgiliau (Diwygiedig 2015) </w:t>
      </w:r>
      <w:r w:rsidRPr="00524E2C">
        <w:rPr>
          <w:rFonts w:ascii="Arial" w:hAnsi="Arial" w:cs="Arial"/>
          <w:i/>
          <w:sz w:val="24"/>
          <w:szCs w:val="24"/>
          <w:lang w:val="cy-GB"/>
        </w:rPr>
        <w:t>Fframwaith y Cyfnod Sylfaen.</w:t>
      </w:r>
      <w:r w:rsidRPr="00524E2C">
        <w:rPr>
          <w:rFonts w:ascii="Arial" w:hAnsi="Arial" w:cs="Arial"/>
          <w:sz w:val="24"/>
          <w:szCs w:val="24"/>
          <w:lang w:val="cy-GB"/>
        </w:rPr>
        <w:t xml:space="preserve"> Caerdydd: Llywodraeth Cymru. </w:t>
      </w:r>
    </w:p>
    <w:p w:rsidR="001C657F" w:rsidRPr="00392DBB" w:rsidRDefault="001C657F" w:rsidP="00392DB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proofErr w:type="spellStart"/>
      <w:r w:rsidRPr="00947A20">
        <w:rPr>
          <w:rFonts w:ascii="Arial" w:hAnsi="Arial" w:cs="Arial"/>
          <w:sz w:val="24"/>
          <w:szCs w:val="24"/>
        </w:rPr>
        <w:t>Yr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Is-</w:t>
      </w:r>
      <w:proofErr w:type="spellStart"/>
      <w:r w:rsidRPr="00947A20">
        <w:rPr>
          <w:rFonts w:ascii="Arial" w:hAnsi="Arial" w:cs="Arial"/>
          <w:sz w:val="24"/>
          <w:szCs w:val="24"/>
        </w:rPr>
        <w:t>adran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Datblygu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Gofal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 Plant. (2016)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Safonau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Gofynnol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Cenedlaethol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ar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gyfer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Gofal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Plant a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Reoleiddir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i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blant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hyd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 xml:space="preserve"> at 12 </w:t>
      </w:r>
      <w:proofErr w:type="spellStart"/>
      <w:r w:rsidRPr="00947A20">
        <w:rPr>
          <w:rFonts w:ascii="Arial" w:hAnsi="Arial" w:cs="Arial"/>
          <w:i/>
          <w:sz w:val="24"/>
          <w:szCs w:val="24"/>
        </w:rPr>
        <w:t>oed</w:t>
      </w:r>
      <w:proofErr w:type="spellEnd"/>
      <w:r w:rsidRPr="00947A20">
        <w:rPr>
          <w:rFonts w:ascii="Arial" w:hAnsi="Arial" w:cs="Arial"/>
          <w:i/>
          <w:sz w:val="24"/>
          <w:szCs w:val="24"/>
        </w:rPr>
        <w:t>.</w:t>
      </w:r>
      <w:r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7A20">
        <w:rPr>
          <w:rFonts w:ascii="Arial" w:hAnsi="Arial" w:cs="Arial"/>
          <w:sz w:val="24"/>
          <w:szCs w:val="24"/>
        </w:rPr>
        <w:t>Ca</w:t>
      </w:r>
      <w:r w:rsidR="00E267FA" w:rsidRPr="00947A20">
        <w:rPr>
          <w:rFonts w:ascii="Arial" w:hAnsi="Arial" w:cs="Arial"/>
          <w:sz w:val="24"/>
          <w:szCs w:val="24"/>
        </w:rPr>
        <w:t>erdydd</w:t>
      </w:r>
      <w:proofErr w:type="spellEnd"/>
      <w:r w:rsidR="00E267FA" w:rsidRPr="00947A20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E267FA" w:rsidRPr="00947A20">
        <w:rPr>
          <w:rFonts w:ascii="Arial" w:hAnsi="Arial" w:cs="Arial"/>
          <w:sz w:val="24"/>
          <w:szCs w:val="24"/>
        </w:rPr>
        <w:t>Llywodraeth</w:t>
      </w:r>
      <w:proofErr w:type="spellEnd"/>
      <w:r w:rsidR="00E267FA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67FA" w:rsidRPr="00947A20">
        <w:rPr>
          <w:rFonts w:ascii="Arial" w:hAnsi="Arial" w:cs="Arial"/>
          <w:sz w:val="24"/>
          <w:szCs w:val="24"/>
        </w:rPr>
        <w:t>Cymru</w:t>
      </w:r>
      <w:proofErr w:type="spellEnd"/>
      <w:r w:rsidR="00E267FA" w:rsidRPr="00947A20">
        <w:rPr>
          <w:rFonts w:ascii="Arial" w:hAnsi="Arial" w:cs="Arial"/>
          <w:sz w:val="24"/>
          <w:szCs w:val="24"/>
        </w:rPr>
        <w:t>. [e-</w:t>
      </w:r>
      <w:proofErr w:type="spellStart"/>
      <w:r w:rsidR="00E267FA" w:rsidRPr="00947A20">
        <w:rPr>
          <w:rFonts w:ascii="Arial" w:hAnsi="Arial" w:cs="Arial"/>
          <w:sz w:val="24"/>
          <w:szCs w:val="24"/>
        </w:rPr>
        <w:t>l</w:t>
      </w:r>
      <w:r w:rsidRPr="00947A20">
        <w:rPr>
          <w:rFonts w:ascii="Arial" w:hAnsi="Arial" w:cs="Arial"/>
          <w:sz w:val="24"/>
          <w:szCs w:val="24"/>
        </w:rPr>
        <w:t>yfr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]. </w:t>
      </w:r>
      <w:proofErr w:type="spellStart"/>
      <w:r w:rsidR="00E267FA" w:rsidRPr="00947A20">
        <w:rPr>
          <w:rFonts w:ascii="Arial" w:hAnsi="Arial" w:cs="Arial"/>
          <w:sz w:val="24"/>
          <w:szCs w:val="24"/>
        </w:rPr>
        <w:t>Ar</w:t>
      </w:r>
      <w:proofErr w:type="spellEnd"/>
      <w:r w:rsidR="00E267FA" w:rsidRPr="00947A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67FA" w:rsidRPr="00947A20">
        <w:rPr>
          <w:rFonts w:ascii="Arial" w:hAnsi="Arial" w:cs="Arial"/>
          <w:sz w:val="24"/>
          <w:szCs w:val="24"/>
        </w:rPr>
        <w:t>gael</w:t>
      </w:r>
      <w:proofErr w:type="spellEnd"/>
      <w:r w:rsidRPr="00947A20"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947A20">
          <w:rPr>
            <w:rStyle w:val="Hyperlink"/>
            <w:rFonts w:ascii="Arial" w:hAnsi="Arial" w:cs="Arial"/>
            <w:sz w:val="24"/>
            <w:szCs w:val="24"/>
          </w:rPr>
          <w:t>https://moodle.uwtsd.ac.uk/pluginfile.php/161397/mod_resource/content/1/NMS.pdf</w:t>
        </w:r>
      </w:hyperlink>
      <w:r w:rsidR="00105E34" w:rsidRPr="00947A20">
        <w:rPr>
          <w:rFonts w:ascii="Arial" w:hAnsi="Arial" w:cs="Arial"/>
          <w:sz w:val="24"/>
          <w:szCs w:val="24"/>
        </w:rPr>
        <w:t xml:space="preserve"> [</w:t>
      </w:r>
      <w:proofErr w:type="spellStart"/>
      <w:r w:rsidR="00105E34" w:rsidRPr="00947A20">
        <w:rPr>
          <w:rFonts w:ascii="Arial" w:hAnsi="Arial" w:cs="Arial"/>
          <w:sz w:val="24"/>
          <w:szCs w:val="24"/>
        </w:rPr>
        <w:t>Darllenwyd</w:t>
      </w:r>
      <w:proofErr w:type="spellEnd"/>
      <w:r w:rsidRPr="00947A20">
        <w:rPr>
          <w:rFonts w:ascii="Arial" w:hAnsi="Arial" w:cs="Arial"/>
          <w:sz w:val="24"/>
          <w:szCs w:val="24"/>
        </w:rPr>
        <w:t>: 26</w:t>
      </w:r>
      <w:r w:rsidR="00E267FA" w:rsidRPr="00947A20">
        <w:rPr>
          <w:rFonts w:ascii="Arial" w:hAnsi="Arial" w:cs="Arial"/>
          <w:sz w:val="24"/>
          <w:szCs w:val="24"/>
          <w:vertAlign w:val="superscript"/>
        </w:rPr>
        <w:t>ain</w:t>
      </w:r>
      <w:r w:rsidRPr="00947A20">
        <w:rPr>
          <w:rFonts w:ascii="Arial" w:hAnsi="Arial" w:cs="Arial"/>
          <w:sz w:val="24"/>
          <w:szCs w:val="24"/>
        </w:rPr>
        <w:t xml:space="preserve"> </w:t>
      </w:r>
      <w:r w:rsidR="00E267FA" w:rsidRPr="00947A20">
        <w:rPr>
          <w:rFonts w:ascii="Arial" w:hAnsi="Arial" w:cs="Arial"/>
          <w:sz w:val="24"/>
          <w:szCs w:val="24"/>
        </w:rPr>
        <w:t>Fai</w:t>
      </w:r>
      <w:r w:rsidRPr="00947A20">
        <w:rPr>
          <w:rFonts w:ascii="Arial" w:hAnsi="Arial" w:cs="Arial"/>
          <w:sz w:val="24"/>
          <w:szCs w:val="24"/>
        </w:rPr>
        <w:t xml:space="preserve"> 2018].</w:t>
      </w:r>
    </w:p>
    <w:p w:rsidR="001C657F" w:rsidRDefault="001C657F" w:rsidP="0093568B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C94F5B" w:rsidRPr="0093568B" w:rsidRDefault="00C94F5B">
      <w:pPr>
        <w:rPr>
          <w:rFonts w:ascii="Arial" w:hAnsi="Arial" w:cs="Arial"/>
          <w:sz w:val="24"/>
        </w:rPr>
      </w:pPr>
    </w:p>
    <w:sectPr w:rsidR="00C94F5B" w:rsidRPr="0093568B" w:rsidSect="00BF334E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 w:code="9"/>
      <w:pgMar w:top="1440" w:right="1440" w:bottom="1440" w:left="1440" w:header="73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3F9" w:rsidRDefault="007A43F9" w:rsidP="00C8720C">
      <w:pPr>
        <w:spacing w:after="0" w:line="240" w:lineRule="auto"/>
      </w:pPr>
      <w:r>
        <w:separator/>
      </w:r>
    </w:p>
  </w:endnote>
  <w:endnote w:type="continuationSeparator" w:id="0">
    <w:p w:rsidR="007A43F9" w:rsidRDefault="007A43F9" w:rsidP="00C8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34E" w:rsidRDefault="00BF33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1741143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BF334E" w:rsidRDefault="00BF33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720C" w:rsidRDefault="00C872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34E" w:rsidRDefault="00BF33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3F9" w:rsidRDefault="007A43F9" w:rsidP="00C8720C">
      <w:pPr>
        <w:spacing w:after="0" w:line="240" w:lineRule="auto"/>
      </w:pPr>
      <w:r>
        <w:separator/>
      </w:r>
    </w:p>
  </w:footnote>
  <w:footnote w:type="continuationSeparator" w:id="0">
    <w:p w:rsidR="007A43F9" w:rsidRDefault="007A43F9" w:rsidP="00C8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34E" w:rsidRDefault="00BF33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20C" w:rsidRPr="00C8720C" w:rsidRDefault="00BF334E" w:rsidP="00C8720C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EAEE6003/C</w:t>
    </w:r>
    <w:r w:rsidRPr="00BF334E">
      <w:rPr>
        <w:rFonts w:ascii="Arial" w:hAnsi="Arial" w:cs="Arial"/>
        <w:sz w:val="24"/>
      </w:rPr>
      <w:ptab w:relativeTo="margin" w:alignment="center" w:leader="none"/>
    </w:r>
    <w:r w:rsidRPr="00BF334E">
      <w:rPr>
        <w:rFonts w:ascii="Arial" w:hAnsi="Arial" w:cs="Arial"/>
        <w:sz w:val="24"/>
      </w:rPr>
      <w:ptab w:relativeTo="margin" w:alignment="right" w:leader="none"/>
    </w:r>
    <w:r>
      <w:rPr>
        <w:rFonts w:ascii="Arial" w:hAnsi="Arial" w:cs="Arial"/>
        <w:sz w:val="24"/>
      </w:rPr>
      <w:t>1602030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34E" w:rsidRDefault="00BF33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8B"/>
    <w:rsid w:val="00105E34"/>
    <w:rsid w:val="00137C2A"/>
    <w:rsid w:val="00187BB6"/>
    <w:rsid w:val="001C657F"/>
    <w:rsid w:val="001D02DB"/>
    <w:rsid w:val="001D6DB1"/>
    <w:rsid w:val="00370D66"/>
    <w:rsid w:val="00392DBB"/>
    <w:rsid w:val="003A1D0F"/>
    <w:rsid w:val="003C74D3"/>
    <w:rsid w:val="00423DD6"/>
    <w:rsid w:val="00565323"/>
    <w:rsid w:val="006F6012"/>
    <w:rsid w:val="007A43F9"/>
    <w:rsid w:val="008E78B2"/>
    <w:rsid w:val="0093568B"/>
    <w:rsid w:val="00947A20"/>
    <w:rsid w:val="0099704C"/>
    <w:rsid w:val="00A7623A"/>
    <w:rsid w:val="00BB19B0"/>
    <w:rsid w:val="00BB7AA1"/>
    <w:rsid w:val="00BC6B97"/>
    <w:rsid w:val="00BD791B"/>
    <w:rsid w:val="00BF334E"/>
    <w:rsid w:val="00C136DC"/>
    <w:rsid w:val="00C44CE8"/>
    <w:rsid w:val="00C6354F"/>
    <w:rsid w:val="00C8720C"/>
    <w:rsid w:val="00C94F5B"/>
    <w:rsid w:val="00DC75CE"/>
    <w:rsid w:val="00E267FA"/>
    <w:rsid w:val="00E334A3"/>
    <w:rsid w:val="00E90E5D"/>
    <w:rsid w:val="00F32715"/>
    <w:rsid w:val="00F7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1289C7"/>
  <w15:docId w15:val="{A3C2873C-84A9-4869-B76E-B6AC1F46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568B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BB7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56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568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20C"/>
  </w:style>
  <w:style w:type="paragraph" w:styleId="Footer">
    <w:name w:val="footer"/>
    <w:basedOn w:val="Normal"/>
    <w:link w:val="FooterChar"/>
    <w:uiPriority w:val="99"/>
    <w:unhideWhenUsed/>
    <w:rsid w:val="00C8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20C"/>
  </w:style>
  <w:style w:type="character" w:customStyle="1" w:styleId="Heading1Char">
    <w:name w:val="Heading 1 Char"/>
    <w:basedOn w:val="DefaultParagraphFont"/>
    <w:link w:val="Heading1"/>
    <w:uiPriority w:val="9"/>
    <w:rsid w:val="00BB7A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roduct-teaser">
    <w:name w:val="product-teaser"/>
    <w:basedOn w:val="Normal"/>
    <w:rsid w:val="00BB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7AA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8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160586/mod_resource/content/1/SASS%20template.pdf" TargetMode="External"/><Relationship Id="rId13" Type="http://schemas.openxmlformats.org/officeDocument/2006/relationships/hyperlink" Target="http://www.legislation.gov.uk/wsi/2010/2574/pdfs/wsi_20102574_mi.pdf" TargetMode="External"/><Relationship Id="rId18" Type="http://schemas.openxmlformats.org/officeDocument/2006/relationships/hyperlink" Target="https://gov.wales/docs/dcells/publications/180124-aln-act-2018-explanatory-memorandum-en-v2.pdf" TargetMode="External"/><Relationship Id="rId26" Type="http://schemas.openxmlformats.org/officeDocument/2006/relationships/hyperlink" Target="https://downloads.unicef.org.uk/wp-content/uploads/2010/05/UNCRC_summary-1.pdf?_ga=2.239773443.1209925256.1527369407-111017812.148439918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egislation.gov.uk/ukpga/2002/32/contents" TargetMode="External"/><Relationship Id="rId34" Type="http://schemas.openxmlformats.org/officeDocument/2006/relationships/footer" Target="footer3.xml"/><Relationship Id="rId7" Type="http://schemas.openxmlformats.org/officeDocument/2006/relationships/hyperlink" Target="https://www.keepwalestidy.cymru/Handlers/Download.ashx?IDMF=3b4ed4b7-8e2f-4cd5-9ee9-2d01eafc2e5f" TargetMode="External"/><Relationship Id="rId12" Type="http://schemas.openxmlformats.org/officeDocument/2006/relationships/hyperlink" Target="https://www.food.gov.uk/sites/default/files/media/document/sfbb-childminders-pack.pdf" TargetMode="External"/><Relationship Id="rId17" Type="http://schemas.openxmlformats.org/officeDocument/2006/relationships/hyperlink" Target="https://gov.wales/docs/caecd/publications/160920wlscompliancenoticeen.pdf" TargetMode="External"/><Relationship Id="rId25" Type="http://schemas.openxmlformats.org/officeDocument/2006/relationships/hyperlink" Target="https://www.theguardian.com/education/shortcuts/2018/apr/30/classdojo-do-we-really-need-an-app-that-could-make-classrooms-overly-competitive" TargetMode="External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yperlink" Target="http://learning.gov.wales/docs/learningwales/publications/160831-dcf-guidance-cy.pdf" TargetMode="External"/><Relationship Id="rId20" Type="http://schemas.openxmlformats.org/officeDocument/2006/relationships/hyperlink" Target="https://www.groundwork.org.uk/Sites/tescocommunityscheme/pages/over-10000-community-groups-receive-funding-from-tescos-bags-of-help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allergytraining.food.gov.uk/cymraeg/default.aspx" TargetMode="External"/><Relationship Id="rId11" Type="http://schemas.openxmlformats.org/officeDocument/2006/relationships/hyperlink" Target="https://www.estyn.gov.wales/sites/default/files/documents/Estyn_Annual%20Report_2018_English_Accessible.pdf" TargetMode="External"/><Relationship Id="rId24" Type="http://schemas.openxmlformats.org/officeDocument/2006/relationships/hyperlink" Target="http://learning.gov.wales/docs/learningwales/publications/150803-fp-framework-cy.pdf" TargetMode="External"/><Relationship Id="rId32" Type="http://schemas.openxmlformats.org/officeDocument/2006/relationships/footer" Target="footer2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ico.org.uk/for-organisations/guide-to-the-general-data-protection-regulation-gdpr/" TargetMode="External"/><Relationship Id="rId23" Type="http://schemas.openxmlformats.org/officeDocument/2006/relationships/hyperlink" Target="http://www.legislation.gov.uk/anaw/2014/4/pdfs/anaw_20140004_en.pdf" TargetMode="External"/><Relationship Id="rId28" Type="http://schemas.openxmlformats.org/officeDocument/2006/relationships/hyperlink" Target="https://moodle.uwtsd.ac.uk/pluginfile.php/161397/mod_resource/content/1/NMS.pdf" TargetMode="External"/><Relationship Id="rId36" Type="http://schemas.openxmlformats.org/officeDocument/2006/relationships/glossaryDocument" Target="glossary/document.xml"/><Relationship Id="rId10" Type="http://schemas.openxmlformats.org/officeDocument/2006/relationships/hyperlink" Target="https://careinspectorate.wales/sites/default/files/2018-02/1606%5d.08childcareinspectionguideen.pdf" TargetMode="External"/><Relationship Id="rId19" Type="http://schemas.openxmlformats.org/officeDocument/2006/relationships/hyperlink" Target="https://www.groundwork.org.uk/Sites/tescocommunityscheme/pages/about-groundwork-tes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sites/default/files/2018-01/151202estynframeworken.pdf" TargetMode="External"/><Relationship Id="rId14" Type="http://schemas.openxmlformats.org/officeDocument/2006/relationships/hyperlink" Target="https://www.commonsense.org/education/website/classdojo" TargetMode="External"/><Relationship Id="rId22" Type="http://schemas.openxmlformats.org/officeDocument/2006/relationships/hyperlink" Target="http://www.legislation.gov.uk/anaw/2016/2/pdfs/anaw_20160002_mi.pdf" TargetMode="External"/><Relationship Id="rId27" Type="http://schemas.openxmlformats.org/officeDocument/2006/relationships/hyperlink" Target="https://www.virtual-college.co.uk/courses/food-hygiene-courses/level-2-catering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2D"/>
    <w:rsid w:val="00202E2D"/>
    <w:rsid w:val="0031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F5A083DF774207846583300735E6B0">
    <w:name w:val="DCF5A083DF774207846583300735E6B0"/>
    <w:rsid w:val="00202E2D"/>
  </w:style>
  <w:style w:type="paragraph" w:customStyle="1" w:styleId="6D23B03FBCAF4C3492317E28318C8BB5">
    <w:name w:val="6D23B03FBCAF4C3492317E28318C8BB5"/>
    <w:rsid w:val="00202E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Poole</dc:creator>
  <cp:lastModifiedBy>Gemma Rogers</cp:lastModifiedBy>
  <cp:revision>2</cp:revision>
  <dcterms:created xsi:type="dcterms:W3CDTF">2018-06-08T18:31:00Z</dcterms:created>
  <dcterms:modified xsi:type="dcterms:W3CDTF">2018-06-08T18:31:00Z</dcterms:modified>
</cp:coreProperties>
</file>