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0591446"/>
        <w:docPartObj>
          <w:docPartGallery w:val="Cover Pages"/>
          <w:docPartUnique/>
        </w:docPartObj>
      </w:sdtPr>
      <w:sdtEndPr>
        <w:rPr>
          <w:b/>
          <w:bCs/>
          <w:color w:val="4F81BD" w:themeColor="accent1"/>
        </w:rPr>
      </w:sdtEndPr>
      <w:sdtContent>
        <w:p w14:paraId="76EA2F97" w14:textId="77777777" w:rsidR="00AB47C6" w:rsidRDefault="00AB47C6">
          <w:r>
            <w:rPr>
              <w:noProof/>
            </w:rPr>
            <mc:AlternateContent>
              <mc:Choice Requires="wpg">
                <w:drawing>
                  <wp:anchor distT="0" distB="0" distL="114300" distR="114300" simplePos="0" relativeHeight="251662848" behindDoc="1" locked="0" layoutInCell="1" allowOverlap="1" wp14:anchorId="67E89160" wp14:editId="202DDB40">
                    <wp:simplePos x="0" y="0"/>
                    <wp:positionH relativeFrom="page">
                      <wp:posOffset>349250</wp:posOffset>
                    </wp:positionH>
                    <wp:positionV relativeFrom="margin">
                      <wp:align>top</wp:align>
                    </wp:positionV>
                    <wp:extent cx="6867525" cy="9433675"/>
                    <wp:effectExtent l="57150" t="0" r="104775" b="110490"/>
                    <wp:wrapNone/>
                    <wp:docPr id="119" name="Group 119"/>
                    <wp:cNvGraphicFramePr/>
                    <a:graphic xmlns:a="http://schemas.openxmlformats.org/drawingml/2006/main">
                      <a:graphicData uri="http://schemas.microsoft.com/office/word/2010/wordprocessingGroup">
                        <wpg:wgp>
                          <wpg:cNvGrpSpPr/>
                          <wpg:grpSpPr>
                            <a:xfrm>
                              <a:off x="0" y="0"/>
                              <a:ext cx="6867525" cy="9433675"/>
                              <a:chOff x="0" y="0"/>
                              <a:chExt cx="6867525" cy="9433675"/>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7600950"/>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F97C2D" w14:textId="77777777" w:rsidR="00AB47C6" w:rsidRDefault="00AB47C6">
                                      <w:pPr>
                                        <w:pStyle w:val="NoSpacing"/>
                                        <w:rPr>
                                          <w:color w:val="FFFFFF" w:themeColor="background1"/>
                                          <w:sz w:val="32"/>
                                          <w:szCs w:val="32"/>
                                        </w:rPr>
                                      </w:pPr>
                                      <w:r>
                                        <w:rPr>
                                          <w:color w:val="FFFFFF" w:themeColor="background1"/>
                                          <w:sz w:val="32"/>
                                          <w:szCs w:val="32"/>
                                        </w:rPr>
                                        <w:t>Arry Jaffa (1605599)</w:t>
                                      </w:r>
                                    </w:p>
                                  </w:sdtContent>
                                </w:sdt>
                                <w:p w14:paraId="091D7C7A" w14:textId="1A40FC58" w:rsidR="00AB47C6" w:rsidRDefault="0068562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81C7C">
                                        <w:rPr>
                                          <w:caps/>
                                          <w:color w:val="FFFFFF" w:themeColor="background1"/>
                                        </w:rPr>
                                        <w:t xml:space="preserve">LECTERER: </w:t>
                                      </w:r>
                                      <w:r w:rsidR="00BC5076">
                                        <w:rPr>
                                          <w:caps/>
                                          <w:color w:val="FFFFFF" w:themeColor="background1"/>
                                        </w:rPr>
                                        <w:t xml:space="preserve">Dr </w:t>
                                      </w:r>
                                      <w:r w:rsidR="00D81C7C">
                                        <w:rPr>
                                          <w:caps/>
                                          <w:color w:val="FFFFFF" w:themeColor="background1"/>
                                        </w:rPr>
                                        <w:t>Husam</w:t>
                                      </w:r>
                                    </w:sdtContent>
                                  </w:sdt>
                                  <w:r w:rsidR="00201597">
                                    <w:rPr>
                                      <w:caps/>
                                      <w:color w:val="FFFFFF" w:themeColor="background1"/>
                                    </w:rPr>
                                    <w:t xml:space="preserve"> ALHarahsheh</w:t>
                                  </w:r>
                                  <w:r w:rsidR="00AB47C6">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AB47C6">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5AAC84" w14:textId="77777777" w:rsidR="00AB47C6" w:rsidRDefault="00A916D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Developing workplace and Critical thinking</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8E512" w14:textId="77777777" w:rsidR="00AB47C6" w:rsidRDefault="00874E3E">
                                      <w:pPr>
                                        <w:pStyle w:val="NoSpacing"/>
                                        <w:spacing w:before="240"/>
                                        <w:rPr>
                                          <w:caps/>
                                          <w:color w:val="1F497D" w:themeColor="text2"/>
                                          <w:sz w:val="36"/>
                                          <w:szCs w:val="36"/>
                                        </w:rPr>
                                      </w:pPr>
                                      <w:r>
                                        <w:rPr>
                                          <w:caps/>
                                          <w:color w:val="1F497D" w:themeColor="text2"/>
                                          <w:sz w:val="36"/>
                                          <w:szCs w:val="36"/>
                                        </w:rPr>
                                        <w:t>BM</w:t>
                                      </w:r>
                                      <w:r w:rsidR="00C36896">
                                        <w:rPr>
                                          <w:caps/>
                                          <w:color w:val="1F497D" w:themeColor="text2"/>
                                          <w:sz w:val="36"/>
                                          <w:szCs w:val="36"/>
                                        </w:rPr>
                                        <w:t>SK5001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E89160" id="Group 119" o:spid="_x0000_s1026" style="position:absolute;margin-left:27.5pt;margin-top:0;width:540.75pt;height:742.8pt;z-index:-251653632;mso-position-horizontal-relative:page;mso-position-vertical:top;mso-position-vertical-relative:margin" coordsize="6867525,943367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">
                    <v:rect id="Rectangle 120" o:spid="_x0000_s1027" style="position:absolute;top:7315200;width:6858000;height:14318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Os5nTxQAA&#10;ANwAAAAPAAAAZHJzL2Rvd25yZXYueG1sRI9Ba8MwDIXvg/4Ho8Juq9PCysjqlrawsuPWlbLdRKzG&#10;YbFsYqdJ9+unw2A3iff03qfVZvStulKXmsAG5rMCFHEVbMO1gdPHy8MTqJSRLbaBycCNEmzWk7sV&#10;ljYM/E7XY66VhHAq0YDLOZZap8qRxzQLkVi0S+g8Zlm7WtsOBwn3rV4UxVJ7bFgaHEbaO6q+j703&#10;EA+nt6+L28VheTs/Hsa6//xpemPup+P2GVSmMf+b/65freAvBF+ekQn0+hc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I6zmdPFAAAA3AAAAA8AAAAAAAAAAAAAAAAAlwIAAGRycy9k&#10;b3ducmV2LnhtbFBLBQYAAAAABAAEAPUAAACJAwAAAAA=&#10;" fillcolor="#4f81bd [3204]" stroked="f" strokeweight="2pt"/>
                    <v:rect id="Rectangle 121" o:spid="_x0000_s1028" style="position:absolute;left:9525;top:7600950;width:6858000;height:183272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KG9ywgAA&#10;ANwAAAAPAAAAZHJzL2Rvd25yZXYueG1sRE9La8JAEL4X+h+WEXprNuZQbXQV6wN6NRbxOGbHJJid&#10;jdk1Sf+9KxR6m4/vOfPlYGrRUesqywrGUQyCOLe64kLBz2H3PgXhPLLG2jIp+CUHy8XryxxTbXve&#10;U5f5QoQQdikqKL1vUildXpJBF9mGOHAX2xr0AbaF1C32IdzUMonjD2mw4tBQYkPrkvJrdjcKdll3&#10;3vaTz+mw2dxvfPpKjnJrlHobDasZCE+D/xf/ub91mJ+M4flMuEAuH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wob3LCAAAA3AAAAA8AAAAAAAAAAAAAAAAAlwIAAGRycy9kb3du&#10;cmV2LnhtbFBLBQYAAAAABAAEAPUAAACGAwAAAAA=&#10;" fillcolor="#4f81bd [3204]" stroked="f">
                      <v:fill color2="#a7bfde [1620]" rotate="t" type="gradient">
                        <o:fill v:ext="view" type="gradientUnscaled"/>
                      </v:fill>
                      <v:shadow on="t" opacity="22937f" mv:blur="40000f" origin=",.5" offset="0,23000emu"/>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F97C2D" w14:textId="77777777" w:rsidR="00AB47C6" w:rsidRDefault="00AB47C6">
                                <w:pPr>
                                  <w:pStyle w:val="NoSpacing"/>
                                  <w:rPr>
                                    <w:color w:val="FFFFFF" w:themeColor="background1"/>
                                    <w:sz w:val="32"/>
                                    <w:szCs w:val="32"/>
                                  </w:rPr>
                                </w:pPr>
                                <w:r>
                                  <w:rPr>
                                    <w:color w:val="FFFFFF" w:themeColor="background1"/>
                                    <w:sz w:val="32"/>
                                    <w:szCs w:val="32"/>
                                  </w:rPr>
                                  <w:t>Arry Jaffa (1605599)</w:t>
                                </w:r>
                              </w:p>
                            </w:sdtContent>
                          </w:sdt>
                          <w:p w14:paraId="091D7C7A" w14:textId="1A40FC58" w:rsidR="00AB47C6" w:rsidRDefault="00DB247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81C7C">
                                  <w:rPr>
                                    <w:caps/>
                                    <w:color w:val="FFFFFF" w:themeColor="background1"/>
                                  </w:rPr>
                                  <w:t xml:space="preserve">LECTERER: </w:t>
                                </w:r>
                                <w:r w:rsidR="00BC5076">
                                  <w:rPr>
                                    <w:caps/>
                                    <w:color w:val="FFFFFF" w:themeColor="background1"/>
                                  </w:rPr>
                                  <w:t xml:space="preserve">Dr </w:t>
                                </w:r>
                                <w:r w:rsidR="00D81C7C">
                                  <w:rPr>
                                    <w:caps/>
                                    <w:color w:val="FFFFFF" w:themeColor="background1"/>
                                  </w:rPr>
                                  <w:t>Husam</w:t>
                                </w:r>
                              </w:sdtContent>
                            </w:sdt>
                            <w:r w:rsidR="00201597">
                              <w:rPr>
                                <w:caps/>
                                <w:color w:val="FFFFFF" w:themeColor="background1"/>
                              </w:rPr>
                              <w:t xml:space="preserve"> ALHarahsheh</w:t>
                            </w:r>
                            <w:r w:rsidR="00AB47C6">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AB47C6">
                                  <w:rPr>
                                    <w:caps/>
                                    <w:color w:val="FFFFFF" w:themeColor="background1"/>
                                  </w:rPr>
                                  <w:t xml:space="preserve">     </w:t>
                                </w:r>
                              </w:sdtContent>
                            </w:sdt>
                          </w:p>
                        </w:txbxContent>
                      </v:textbox>
                    </v:rect>
                    <v:shapetype id="_x0000_t202" coordsize="21600,21600" o:spt="202" path="m0,0l0,21600,21600,21600,21600,0xe">
                      <v:stroke joinstyle="miter"/>
                      <v:path gradientshapeok="t" o:connecttype="rect"/>
                    </v:shapetype>
                    <v:shape id="Text Box 122" o:spid="_x0000_s1029" type="#_x0000_t202" style="position:absolute;width:6858000;height:7315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m6hvlwgAA&#10;ANwAAAAPAAAAZHJzL2Rvd25yZXYueG1sRE9Na8JAEL0X+h+WKXirm4YiJbqKiEKhXjSiHsfsmA1m&#10;Z0N2NWl/vSsUvM3jfc5k1tta3Kj1lWMFH8MEBHHhdMWlgl2+ev8C4QOyxtoxKfglD7Pp68sEM+06&#10;3tBtG0oRQ9hnqMCE0GRS+sKQRT90DXHkzq61GCJsS6lb7GK4rWWaJCNpseLYYLChhaHisr1aBatD&#10;f+L872dnjsvlZ3c9FbzP10oN3vr5GESgPjzF/+5vHeenKTyeiRfI6R0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ObqG+XCAAAA3AAAAA8AAAAAAAAAAAAAAAAAlwIAAGRycy9kb3du&#10;cmV2LnhtbFBLBQYAAAAABAAEAPUAAACGAw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5AAC84" w14:textId="77777777" w:rsidR="00AB47C6" w:rsidRDefault="00A916D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Developing workplace and Critical thinking</w:t>
                                </w:r>
                              </w:p>
                            </w:sdtContent>
                          </w:sdt>
                          <w:sdt>
                            <w:sdtPr>
                              <w:rPr>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8E512" w14:textId="77777777" w:rsidR="00AB47C6" w:rsidRDefault="00874E3E">
                                <w:pPr>
                                  <w:pStyle w:val="NoSpacing"/>
                                  <w:spacing w:before="240"/>
                                  <w:rPr>
                                    <w:caps/>
                                    <w:color w:val="1F497D" w:themeColor="text2"/>
                                    <w:sz w:val="36"/>
                                    <w:szCs w:val="36"/>
                                  </w:rPr>
                                </w:pPr>
                                <w:r>
                                  <w:rPr>
                                    <w:caps/>
                                    <w:color w:val="1F497D" w:themeColor="text2"/>
                                    <w:sz w:val="36"/>
                                    <w:szCs w:val="36"/>
                                  </w:rPr>
                                  <w:t>BM</w:t>
                                </w:r>
                                <w:r w:rsidR="00C36896">
                                  <w:rPr>
                                    <w:caps/>
                                    <w:color w:val="1F497D" w:themeColor="text2"/>
                                    <w:sz w:val="36"/>
                                    <w:szCs w:val="36"/>
                                  </w:rPr>
                                  <w:t>SK5001</w:t>
                                </w:r>
                              </w:p>
                            </w:sdtContent>
                          </w:sdt>
                        </w:txbxContent>
                      </v:textbox>
                    </v:shape>
                    <w10:wrap anchorx="page" anchory="margin"/>
                  </v:group>
                </w:pict>
              </mc:Fallback>
            </mc:AlternateContent>
          </w:r>
        </w:p>
        <w:p w14:paraId="11309DCF" w14:textId="77777777" w:rsidR="00AB47C6" w:rsidRDefault="00AB47C6">
          <w:pPr>
            <w:rPr>
              <w:color w:val="4F81BD" w:themeColor="accent1"/>
              <w:sz w:val="28"/>
              <w:szCs w:val="28"/>
            </w:rPr>
          </w:pPr>
          <w:r>
            <w:rPr>
              <w:b/>
              <w:bCs/>
              <w:color w:val="4F81BD" w:themeColor="accent1"/>
            </w:rPr>
            <w:br w:type="page"/>
          </w:r>
        </w:p>
      </w:sdtContent>
    </w:sdt>
    <w:sdt>
      <w:sdtPr>
        <w:rPr>
          <w:rFonts w:asciiTheme="minorHAnsi" w:eastAsiaTheme="minorEastAsia" w:hAnsiTheme="minorHAnsi" w:cstheme="minorBidi"/>
          <w:b w:val="0"/>
          <w:bCs w:val="0"/>
          <w:color w:val="auto"/>
          <w:sz w:val="24"/>
          <w:szCs w:val="24"/>
          <w:lang w:val="en-GB"/>
        </w:rPr>
        <w:id w:val="-1330213896"/>
        <w:docPartObj>
          <w:docPartGallery w:val="Table of Contents"/>
          <w:docPartUnique/>
        </w:docPartObj>
      </w:sdtPr>
      <w:sdtEndPr>
        <w:rPr>
          <w:rFonts w:ascii="Times New Roman" w:hAnsi="Times New Roman" w:cs="Times New Roman"/>
          <w:noProof/>
        </w:rPr>
      </w:sdtEndPr>
      <w:sdtContent>
        <w:p w14:paraId="1122BBAF" w14:textId="77777777" w:rsidR="002011B4" w:rsidRDefault="002011B4" w:rsidP="002011B4">
          <w:pPr>
            <w:pStyle w:val="TOCHeading"/>
          </w:pPr>
          <w:r>
            <w:t>Table of Contents</w:t>
          </w:r>
        </w:p>
        <w:p w14:paraId="0BA86DA4" w14:textId="77777777" w:rsidR="000B7D7A" w:rsidRDefault="002011B4">
          <w:pPr>
            <w:pStyle w:val="TOC1"/>
            <w:tabs>
              <w:tab w:val="right" w:leader="dot" w:pos="8296"/>
            </w:tabs>
            <w:rPr>
              <w:rFonts w:asciiTheme="minorHAnsi" w:hAnsiTheme="minorHAnsi" w:cstheme="minorBidi"/>
              <w:b w:val="0"/>
              <w:noProof/>
            </w:rPr>
          </w:pPr>
          <w:r>
            <w:rPr>
              <w:b w:val="0"/>
            </w:rPr>
            <w:fldChar w:fldCharType="begin"/>
          </w:r>
          <w:r>
            <w:instrText xml:space="preserve"> TOC \o "1-3" \h \z \u </w:instrText>
          </w:r>
          <w:r>
            <w:rPr>
              <w:b w:val="0"/>
            </w:rPr>
            <w:fldChar w:fldCharType="separate"/>
          </w:r>
          <w:hyperlink w:anchor="_Toc523160321" w:history="1">
            <w:r w:rsidR="000B7D7A" w:rsidRPr="005D0CC5">
              <w:rPr>
                <w:rStyle w:val="Hyperlink"/>
                <w:noProof/>
              </w:rPr>
              <w:t>Introduction</w:t>
            </w:r>
            <w:r w:rsidR="000B7D7A">
              <w:rPr>
                <w:noProof/>
                <w:webHidden/>
              </w:rPr>
              <w:tab/>
            </w:r>
            <w:r w:rsidR="000B7D7A">
              <w:rPr>
                <w:noProof/>
                <w:webHidden/>
              </w:rPr>
              <w:fldChar w:fldCharType="begin"/>
            </w:r>
            <w:r w:rsidR="000B7D7A">
              <w:rPr>
                <w:noProof/>
                <w:webHidden/>
              </w:rPr>
              <w:instrText xml:space="preserve"> PAGEREF _Toc523160321 \h </w:instrText>
            </w:r>
            <w:r w:rsidR="000B7D7A">
              <w:rPr>
                <w:noProof/>
                <w:webHidden/>
              </w:rPr>
            </w:r>
            <w:r w:rsidR="000B7D7A">
              <w:rPr>
                <w:noProof/>
                <w:webHidden/>
              </w:rPr>
              <w:fldChar w:fldCharType="separate"/>
            </w:r>
            <w:r w:rsidR="000B7D7A">
              <w:rPr>
                <w:noProof/>
                <w:webHidden/>
              </w:rPr>
              <w:t>2</w:t>
            </w:r>
            <w:r w:rsidR="000B7D7A">
              <w:rPr>
                <w:noProof/>
                <w:webHidden/>
              </w:rPr>
              <w:fldChar w:fldCharType="end"/>
            </w:r>
          </w:hyperlink>
        </w:p>
        <w:p w14:paraId="5782ED64" w14:textId="77777777" w:rsidR="000B7D7A" w:rsidRDefault="00685620">
          <w:pPr>
            <w:pStyle w:val="TOC1"/>
            <w:tabs>
              <w:tab w:val="right" w:leader="dot" w:pos="8296"/>
            </w:tabs>
            <w:rPr>
              <w:rFonts w:asciiTheme="minorHAnsi" w:hAnsiTheme="minorHAnsi" w:cstheme="minorBidi"/>
              <w:b w:val="0"/>
              <w:noProof/>
            </w:rPr>
          </w:pPr>
          <w:hyperlink w:anchor="_Toc523160322" w:history="1">
            <w:r w:rsidR="000B7D7A" w:rsidRPr="005D0CC5">
              <w:rPr>
                <w:rStyle w:val="Hyperlink"/>
                <w:noProof/>
              </w:rPr>
              <w:t>What is Critical thinking?</w:t>
            </w:r>
            <w:r w:rsidR="000B7D7A">
              <w:rPr>
                <w:noProof/>
                <w:webHidden/>
              </w:rPr>
              <w:tab/>
            </w:r>
            <w:r w:rsidR="000B7D7A">
              <w:rPr>
                <w:noProof/>
                <w:webHidden/>
              </w:rPr>
              <w:fldChar w:fldCharType="begin"/>
            </w:r>
            <w:r w:rsidR="000B7D7A">
              <w:rPr>
                <w:noProof/>
                <w:webHidden/>
              </w:rPr>
              <w:instrText xml:space="preserve"> PAGEREF _Toc523160322 \h </w:instrText>
            </w:r>
            <w:r w:rsidR="000B7D7A">
              <w:rPr>
                <w:noProof/>
                <w:webHidden/>
              </w:rPr>
            </w:r>
            <w:r w:rsidR="000B7D7A">
              <w:rPr>
                <w:noProof/>
                <w:webHidden/>
              </w:rPr>
              <w:fldChar w:fldCharType="separate"/>
            </w:r>
            <w:r w:rsidR="000B7D7A">
              <w:rPr>
                <w:noProof/>
                <w:webHidden/>
              </w:rPr>
              <w:t>3</w:t>
            </w:r>
            <w:r w:rsidR="000B7D7A">
              <w:rPr>
                <w:noProof/>
                <w:webHidden/>
              </w:rPr>
              <w:fldChar w:fldCharType="end"/>
            </w:r>
          </w:hyperlink>
        </w:p>
        <w:p w14:paraId="54D9F3BD" w14:textId="77777777" w:rsidR="000B7D7A" w:rsidRDefault="00685620">
          <w:pPr>
            <w:pStyle w:val="TOC1"/>
            <w:tabs>
              <w:tab w:val="right" w:leader="dot" w:pos="8296"/>
            </w:tabs>
            <w:rPr>
              <w:rFonts w:asciiTheme="minorHAnsi" w:hAnsiTheme="minorHAnsi" w:cstheme="minorBidi"/>
              <w:b w:val="0"/>
              <w:noProof/>
            </w:rPr>
          </w:pPr>
          <w:hyperlink w:anchor="_Toc523160323" w:history="1">
            <w:r w:rsidR="000B7D7A" w:rsidRPr="005D0CC5">
              <w:rPr>
                <w:rStyle w:val="Hyperlink"/>
                <w:noProof/>
              </w:rPr>
              <w:t>The Case Study</w:t>
            </w:r>
            <w:r w:rsidR="000B7D7A">
              <w:rPr>
                <w:noProof/>
                <w:webHidden/>
              </w:rPr>
              <w:tab/>
            </w:r>
            <w:r w:rsidR="000B7D7A">
              <w:rPr>
                <w:noProof/>
                <w:webHidden/>
              </w:rPr>
              <w:fldChar w:fldCharType="begin"/>
            </w:r>
            <w:r w:rsidR="000B7D7A">
              <w:rPr>
                <w:noProof/>
                <w:webHidden/>
              </w:rPr>
              <w:instrText xml:space="preserve"> PAGEREF _Toc523160323 \h </w:instrText>
            </w:r>
            <w:r w:rsidR="000B7D7A">
              <w:rPr>
                <w:noProof/>
                <w:webHidden/>
              </w:rPr>
            </w:r>
            <w:r w:rsidR="000B7D7A">
              <w:rPr>
                <w:noProof/>
                <w:webHidden/>
              </w:rPr>
              <w:fldChar w:fldCharType="separate"/>
            </w:r>
            <w:r w:rsidR="000B7D7A">
              <w:rPr>
                <w:noProof/>
                <w:webHidden/>
              </w:rPr>
              <w:t>3</w:t>
            </w:r>
            <w:r w:rsidR="000B7D7A">
              <w:rPr>
                <w:noProof/>
                <w:webHidden/>
              </w:rPr>
              <w:fldChar w:fldCharType="end"/>
            </w:r>
          </w:hyperlink>
        </w:p>
        <w:p w14:paraId="48686E67" w14:textId="77777777" w:rsidR="000B7D7A" w:rsidRDefault="00685620">
          <w:pPr>
            <w:pStyle w:val="TOC1"/>
            <w:tabs>
              <w:tab w:val="right" w:leader="dot" w:pos="8296"/>
            </w:tabs>
            <w:rPr>
              <w:rFonts w:asciiTheme="minorHAnsi" w:hAnsiTheme="minorHAnsi" w:cstheme="minorBidi"/>
              <w:b w:val="0"/>
              <w:noProof/>
            </w:rPr>
          </w:pPr>
          <w:hyperlink w:anchor="_Toc523160324" w:history="1">
            <w:r w:rsidR="000B7D7A" w:rsidRPr="005D0CC5">
              <w:rPr>
                <w:rStyle w:val="Hyperlink"/>
                <w:noProof/>
              </w:rPr>
              <w:t>The Importance of Values in the Workplace</w:t>
            </w:r>
            <w:r w:rsidR="000B7D7A">
              <w:rPr>
                <w:noProof/>
                <w:webHidden/>
              </w:rPr>
              <w:tab/>
            </w:r>
            <w:r w:rsidR="000B7D7A">
              <w:rPr>
                <w:noProof/>
                <w:webHidden/>
              </w:rPr>
              <w:fldChar w:fldCharType="begin"/>
            </w:r>
            <w:r w:rsidR="000B7D7A">
              <w:rPr>
                <w:noProof/>
                <w:webHidden/>
              </w:rPr>
              <w:instrText xml:space="preserve"> PAGEREF _Toc523160324 \h </w:instrText>
            </w:r>
            <w:r w:rsidR="000B7D7A">
              <w:rPr>
                <w:noProof/>
                <w:webHidden/>
              </w:rPr>
            </w:r>
            <w:r w:rsidR="000B7D7A">
              <w:rPr>
                <w:noProof/>
                <w:webHidden/>
              </w:rPr>
              <w:fldChar w:fldCharType="separate"/>
            </w:r>
            <w:r w:rsidR="000B7D7A">
              <w:rPr>
                <w:noProof/>
                <w:webHidden/>
              </w:rPr>
              <w:t>4</w:t>
            </w:r>
            <w:r w:rsidR="000B7D7A">
              <w:rPr>
                <w:noProof/>
                <w:webHidden/>
              </w:rPr>
              <w:fldChar w:fldCharType="end"/>
            </w:r>
          </w:hyperlink>
        </w:p>
        <w:p w14:paraId="69604FF7" w14:textId="77777777" w:rsidR="000B7D7A" w:rsidRDefault="00685620">
          <w:pPr>
            <w:pStyle w:val="TOC1"/>
            <w:tabs>
              <w:tab w:val="right" w:leader="dot" w:pos="8296"/>
            </w:tabs>
            <w:rPr>
              <w:rFonts w:asciiTheme="minorHAnsi" w:hAnsiTheme="minorHAnsi" w:cstheme="minorBidi"/>
              <w:b w:val="0"/>
              <w:noProof/>
            </w:rPr>
          </w:pPr>
          <w:hyperlink w:anchor="_Toc523160325" w:history="1">
            <w:r w:rsidR="000B7D7A" w:rsidRPr="005D0CC5">
              <w:rPr>
                <w:rStyle w:val="Hyperlink"/>
                <w:noProof/>
              </w:rPr>
              <w:t>The Importance of Attitude in the Workplace</w:t>
            </w:r>
            <w:r w:rsidR="000B7D7A">
              <w:rPr>
                <w:noProof/>
                <w:webHidden/>
              </w:rPr>
              <w:tab/>
            </w:r>
            <w:r w:rsidR="000B7D7A">
              <w:rPr>
                <w:noProof/>
                <w:webHidden/>
              </w:rPr>
              <w:fldChar w:fldCharType="begin"/>
            </w:r>
            <w:r w:rsidR="000B7D7A">
              <w:rPr>
                <w:noProof/>
                <w:webHidden/>
              </w:rPr>
              <w:instrText xml:space="preserve"> PAGEREF _Toc523160325 \h </w:instrText>
            </w:r>
            <w:r w:rsidR="000B7D7A">
              <w:rPr>
                <w:noProof/>
                <w:webHidden/>
              </w:rPr>
            </w:r>
            <w:r w:rsidR="000B7D7A">
              <w:rPr>
                <w:noProof/>
                <w:webHidden/>
              </w:rPr>
              <w:fldChar w:fldCharType="separate"/>
            </w:r>
            <w:r w:rsidR="000B7D7A">
              <w:rPr>
                <w:noProof/>
                <w:webHidden/>
              </w:rPr>
              <w:t>5</w:t>
            </w:r>
            <w:r w:rsidR="000B7D7A">
              <w:rPr>
                <w:noProof/>
                <w:webHidden/>
              </w:rPr>
              <w:fldChar w:fldCharType="end"/>
            </w:r>
          </w:hyperlink>
        </w:p>
        <w:p w14:paraId="2EE89BCF" w14:textId="77777777" w:rsidR="000B7D7A" w:rsidRDefault="00685620">
          <w:pPr>
            <w:pStyle w:val="TOC1"/>
            <w:tabs>
              <w:tab w:val="right" w:leader="dot" w:pos="8296"/>
            </w:tabs>
            <w:rPr>
              <w:rFonts w:asciiTheme="minorHAnsi" w:hAnsiTheme="minorHAnsi" w:cstheme="minorBidi"/>
              <w:b w:val="0"/>
              <w:noProof/>
            </w:rPr>
          </w:pPr>
          <w:hyperlink w:anchor="_Toc523160326" w:history="1">
            <w:r w:rsidR="000B7D7A" w:rsidRPr="005D0CC5">
              <w:rPr>
                <w:rStyle w:val="Hyperlink"/>
                <w:noProof/>
              </w:rPr>
              <w:t>The Importance of Beliefs in a Workplace</w:t>
            </w:r>
            <w:r w:rsidR="000B7D7A">
              <w:rPr>
                <w:noProof/>
                <w:webHidden/>
              </w:rPr>
              <w:tab/>
            </w:r>
            <w:r w:rsidR="000B7D7A">
              <w:rPr>
                <w:noProof/>
                <w:webHidden/>
              </w:rPr>
              <w:fldChar w:fldCharType="begin"/>
            </w:r>
            <w:r w:rsidR="000B7D7A">
              <w:rPr>
                <w:noProof/>
                <w:webHidden/>
              </w:rPr>
              <w:instrText xml:space="preserve"> PAGEREF _Toc523160326 \h </w:instrText>
            </w:r>
            <w:r w:rsidR="000B7D7A">
              <w:rPr>
                <w:noProof/>
                <w:webHidden/>
              </w:rPr>
            </w:r>
            <w:r w:rsidR="000B7D7A">
              <w:rPr>
                <w:noProof/>
                <w:webHidden/>
              </w:rPr>
              <w:fldChar w:fldCharType="separate"/>
            </w:r>
            <w:r w:rsidR="000B7D7A">
              <w:rPr>
                <w:noProof/>
                <w:webHidden/>
              </w:rPr>
              <w:t>6</w:t>
            </w:r>
            <w:r w:rsidR="000B7D7A">
              <w:rPr>
                <w:noProof/>
                <w:webHidden/>
              </w:rPr>
              <w:fldChar w:fldCharType="end"/>
            </w:r>
          </w:hyperlink>
        </w:p>
        <w:p w14:paraId="2CAE2F50" w14:textId="77777777" w:rsidR="000B7D7A" w:rsidRDefault="00685620">
          <w:pPr>
            <w:pStyle w:val="TOC1"/>
            <w:tabs>
              <w:tab w:val="right" w:leader="dot" w:pos="8296"/>
            </w:tabs>
            <w:rPr>
              <w:rFonts w:asciiTheme="minorHAnsi" w:hAnsiTheme="minorHAnsi" w:cstheme="minorBidi"/>
              <w:b w:val="0"/>
              <w:noProof/>
            </w:rPr>
          </w:pPr>
          <w:hyperlink w:anchor="_Toc523160327" w:history="1">
            <w:r w:rsidR="000B7D7A" w:rsidRPr="005D0CC5">
              <w:rPr>
                <w:rStyle w:val="Hyperlink"/>
                <w:noProof/>
              </w:rPr>
              <w:t>Management Theories</w:t>
            </w:r>
            <w:r w:rsidR="000B7D7A">
              <w:rPr>
                <w:noProof/>
                <w:webHidden/>
              </w:rPr>
              <w:tab/>
            </w:r>
            <w:r w:rsidR="000B7D7A">
              <w:rPr>
                <w:noProof/>
                <w:webHidden/>
              </w:rPr>
              <w:fldChar w:fldCharType="begin"/>
            </w:r>
            <w:r w:rsidR="000B7D7A">
              <w:rPr>
                <w:noProof/>
                <w:webHidden/>
              </w:rPr>
              <w:instrText xml:space="preserve"> PAGEREF _Toc523160327 \h </w:instrText>
            </w:r>
            <w:r w:rsidR="000B7D7A">
              <w:rPr>
                <w:noProof/>
                <w:webHidden/>
              </w:rPr>
            </w:r>
            <w:r w:rsidR="000B7D7A">
              <w:rPr>
                <w:noProof/>
                <w:webHidden/>
              </w:rPr>
              <w:fldChar w:fldCharType="separate"/>
            </w:r>
            <w:r w:rsidR="000B7D7A">
              <w:rPr>
                <w:noProof/>
                <w:webHidden/>
              </w:rPr>
              <w:t>6</w:t>
            </w:r>
            <w:r w:rsidR="000B7D7A">
              <w:rPr>
                <w:noProof/>
                <w:webHidden/>
              </w:rPr>
              <w:fldChar w:fldCharType="end"/>
            </w:r>
          </w:hyperlink>
        </w:p>
        <w:p w14:paraId="3159E51B" w14:textId="77777777" w:rsidR="000B7D7A" w:rsidRDefault="00685620">
          <w:pPr>
            <w:pStyle w:val="TOC1"/>
            <w:tabs>
              <w:tab w:val="right" w:leader="dot" w:pos="8296"/>
            </w:tabs>
            <w:rPr>
              <w:rFonts w:asciiTheme="minorHAnsi" w:hAnsiTheme="minorHAnsi" w:cstheme="minorBidi"/>
              <w:b w:val="0"/>
              <w:noProof/>
            </w:rPr>
          </w:pPr>
          <w:hyperlink w:anchor="_Toc523160328" w:history="1">
            <w:r w:rsidR="000B7D7A" w:rsidRPr="005D0CC5">
              <w:rPr>
                <w:rStyle w:val="Hyperlink"/>
                <w:noProof/>
              </w:rPr>
              <w:t>SWOT Analysis</w:t>
            </w:r>
            <w:r w:rsidR="000B7D7A">
              <w:rPr>
                <w:noProof/>
                <w:webHidden/>
              </w:rPr>
              <w:tab/>
            </w:r>
            <w:r w:rsidR="000B7D7A">
              <w:rPr>
                <w:noProof/>
                <w:webHidden/>
              </w:rPr>
              <w:fldChar w:fldCharType="begin"/>
            </w:r>
            <w:r w:rsidR="000B7D7A">
              <w:rPr>
                <w:noProof/>
                <w:webHidden/>
              </w:rPr>
              <w:instrText xml:space="preserve"> PAGEREF _Toc523160328 \h </w:instrText>
            </w:r>
            <w:r w:rsidR="000B7D7A">
              <w:rPr>
                <w:noProof/>
                <w:webHidden/>
              </w:rPr>
            </w:r>
            <w:r w:rsidR="000B7D7A">
              <w:rPr>
                <w:noProof/>
                <w:webHidden/>
              </w:rPr>
              <w:fldChar w:fldCharType="separate"/>
            </w:r>
            <w:r w:rsidR="000B7D7A">
              <w:rPr>
                <w:noProof/>
                <w:webHidden/>
              </w:rPr>
              <w:t>9</w:t>
            </w:r>
            <w:r w:rsidR="000B7D7A">
              <w:rPr>
                <w:noProof/>
                <w:webHidden/>
              </w:rPr>
              <w:fldChar w:fldCharType="end"/>
            </w:r>
          </w:hyperlink>
        </w:p>
        <w:p w14:paraId="60B71CDD" w14:textId="77777777" w:rsidR="000B7D7A" w:rsidRDefault="00685620">
          <w:pPr>
            <w:pStyle w:val="TOC1"/>
            <w:tabs>
              <w:tab w:val="right" w:leader="dot" w:pos="8296"/>
            </w:tabs>
            <w:rPr>
              <w:rFonts w:asciiTheme="minorHAnsi" w:hAnsiTheme="minorHAnsi" w:cstheme="minorBidi"/>
              <w:b w:val="0"/>
              <w:noProof/>
            </w:rPr>
          </w:pPr>
          <w:hyperlink w:anchor="_Toc523160329" w:history="1">
            <w:r w:rsidR="000B7D7A" w:rsidRPr="005D0CC5">
              <w:rPr>
                <w:rStyle w:val="Hyperlink"/>
                <w:noProof/>
              </w:rPr>
              <w:t>PESTLE Analysis</w:t>
            </w:r>
            <w:r w:rsidR="000B7D7A">
              <w:rPr>
                <w:noProof/>
                <w:webHidden/>
              </w:rPr>
              <w:tab/>
            </w:r>
            <w:r w:rsidR="000B7D7A">
              <w:rPr>
                <w:noProof/>
                <w:webHidden/>
              </w:rPr>
              <w:fldChar w:fldCharType="begin"/>
            </w:r>
            <w:r w:rsidR="000B7D7A">
              <w:rPr>
                <w:noProof/>
                <w:webHidden/>
              </w:rPr>
              <w:instrText xml:space="preserve"> PAGEREF _Toc523160329 \h </w:instrText>
            </w:r>
            <w:r w:rsidR="000B7D7A">
              <w:rPr>
                <w:noProof/>
                <w:webHidden/>
              </w:rPr>
            </w:r>
            <w:r w:rsidR="000B7D7A">
              <w:rPr>
                <w:noProof/>
                <w:webHidden/>
              </w:rPr>
              <w:fldChar w:fldCharType="separate"/>
            </w:r>
            <w:r w:rsidR="000B7D7A">
              <w:rPr>
                <w:noProof/>
                <w:webHidden/>
              </w:rPr>
              <w:t>10</w:t>
            </w:r>
            <w:r w:rsidR="000B7D7A">
              <w:rPr>
                <w:noProof/>
                <w:webHidden/>
              </w:rPr>
              <w:fldChar w:fldCharType="end"/>
            </w:r>
          </w:hyperlink>
        </w:p>
        <w:p w14:paraId="6BDB453D" w14:textId="77777777" w:rsidR="000B7D7A" w:rsidRDefault="00685620">
          <w:pPr>
            <w:pStyle w:val="TOC1"/>
            <w:tabs>
              <w:tab w:val="right" w:leader="dot" w:pos="8296"/>
            </w:tabs>
            <w:rPr>
              <w:rFonts w:asciiTheme="minorHAnsi" w:hAnsiTheme="minorHAnsi" w:cstheme="minorBidi"/>
              <w:b w:val="0"/>
              <w:noProof/>
            </w:rPr>
          </w:pPr>
          <w:hyperlink w:anchor="_Toc523160330" w:history="1">
            <w:r w:rsidR="000B7D7A" w:rsidRPr="005D0CC5">
              <w:rPr>
                <w:rStyle w:val="Hyperlink"/>
                <w:noProof/>
              </w:rPr>
              <w:t>Leading Change</w:t>
            </w:r>
            <w:r w:rsidR="000B7D7A">
              <w:rPr>
                <w:noProof/>
                <w:webHidden/>
              </w:rPr>
              <w:tab/>
            </w:r>
            <w:r w:rsidR="000B7D7A">
              <w:rPr>
                <w:noProof/>
                <w:webHidden/>
              </w:rPr>
              <w:fldChar w:fldCharType="begin"/>
            </w:r>
            <w:r w:rsidR="000B7D7A">
              <w:rPr>
                <w:noProof/>
                <w:webHidden/>
              </w:rPr>
              <w:instrText xml:space="preserve"> PAGEREF _Toc523160330 \h </w:instrText>
            </w:r>
            <w:r w:rsidR="000B7D7A">
              <w:rPr>
                <w:noProof/>
                <w:webHidden/>
              </w:rPr>
            </w:r>
            <w:r w:rsidR="000B7D7A">
              <w:rPr>
                <w:noProof/>
                <w:webHidden/>
              </w:rPr>
              <w:fldChar w:fldCharType="separate"/>
            </w:r>
            <w:r w:rsidR="000B7D7A">
              <w:rPr>
                <w:noProof/>
                <w:webHidden/>
              </w:rPr>
              <w:t>11</w:t>
            </w:r>
            <w:r w:rsidR="000B7D7A">
              <w:rPr>
                <w:noProof/>
                <w:webHidden/>
              </w:rPr>
              <w:fldChar w:fldCharType="end"/>
            </w:r>
          </w:hyperlink>
        </w:p>
        <w:p w14:paraId="55FC3822" w14:textId="77777777" w:rsidR="000B7D7A" w:rsidRDefault="00685620">
          <w:pPr>
            <w:pStyle w:val="TOC1"/>
            <w:tabs>
              <w:tab w:val="right" w:leader="dot" w:pos="8296"/>
            </w:tabs>
            <w:rPr>
              <w:rFonts w:asciiTheme="minorHAnsi" w:hAnsiTheme="minorHAnsi" w:cstheme="minorBidi"/>
              <w:b w:val="0"/>
              <w:noProof/>
            </w:rPr>
          </w:pPr>
          <w:hyperlink w:anchor="_Toc523160331" w:history="1">
            <w:r w:rsidR="000B7D7A" w:rsidRPr="005D0CC5">
              <w:rPr>
                <w:rStyle w:val="Hyperlink"/>
                <w:noProof/>
              </w:rPr>
              <w:t>Recommendations</w:t>
            </w:r>
            <w:r w:rsidR="000B7D7A">
              <w:rPr>
                <w:noProof/>
                <w:webHidden/>
              </w:rPr>
              <w:tab/>
            </w:r>
            <w:r w:rsidR="000B7D7A">
              <w:rPr>
                <w:noProof/>
                <w:webHidden/>
              </w:rPr>
              <w:fldChar w:fldCharType="begin"/>
            </w:r>
            <w:r w:rsidR="000B7D7A">
              <w:rPr>
                <w:noProof/>
                <w:webHidden/>
              </w:rPr>
              <w:instrText xml:space="preserve"> PAGEREF _Toc523160331 \h </w:instrText>
            </w:r>
            <w:r w:rsidR="000B7D7A">
              <w:rPr>
                <w:noProof/>
                <w:webHidden/>
              </w:rPr>
            </w:r>
            <w:r w:rsidR="000B7D7A">
              <w:rPr>
                <w:noProof/>
                <w:webHidden/>
              </w:rPr>
              <w:fldChar w:fldCharType="separate"/>
            </w:r>
            <w:r w:rsidR="000B7D7A">
              <w:rPr>
                <w:noProof/>
                <w:webHidden/>
              </w:rPr>
              <w:t>12</w:t>
            </w:r>
            <w:r w:rsidR="000B7D7A">
              <w:rPr>
                <w:noProof/>
                <w:webHidden/>
              </w:rPr>
              <w:fldChar w:fldCharType="end"/>
            </w:r>
          </w:hyperlink>
        </w:p>
        <w:p w14:paraId="48025DAC" w14:textId="77777777" w:rsidR="000B7D7A" w:rsidRDefault="00685620">
          <w:pPr>
            <w:pStyle w:val="TOC1"/>
            <w:tabs>
              <w:tab w:val="right" w:leader="dot" w:pos="8296"/>
            </w:tabs>
            <w:rPr>
              <w:rFonts w:asciiTheme="minorHAnsi" w:hAnsiTheme="minorHAnsi" w:cstheme="minorBidi"/>
              <w:b w:val="0"/>
              <w:noProof/>
            </w:rPr>
          </w:pPr>
          <w:hyperlink w:anchor="_Toc523160332" w:history="1">
            <w:r w:rsidR="000B7D7A" w:rsidRPr="005D0CC5">
              <w:rPr>
                <w:rStyle w:val="Hyperlink"/>
                <w:noProof/>
              </w:rPr>
              <w:t>Conclusion</w:t>
            </w:r>
            <w:r w:rsidR="000B7D7A">
              <w:rPr>
                <w:noProof/>
                <w:webHidden/>
              </w:rPr>
              <w:tab/>
            </w:r>
            <w:r w:rsidR="000B7D7A">
              <w:rPr>
                <w:noProof/>
                <w:webHidden/>
              </w:rPr>
              <w:fldChar w:fldCharType="begin"/>
            </w:r>
            <w:r w:rsidR="000B7D7A">
              <w:rPr>
                <w:noProof/>
                <w:webHidden/>
              </w:rPr>
              <w:instrText xml:space="preserve"> PAGEREF _Toc523160332 \h </w:instrText>
            </w:r>
            <w:r w:rsidR="000B7D7A">
              <w:rPr>
                <w:noProof/>
                <w:webHidden/>
              </w:rPr>
            </w:r>
            <w:r w:rsidR="000B7D7A">
              <w:rPr>
                <w:noProof/>
                <w:webHidden/>
              </w:rPr>
              <w:fldChar w:fldCharType="separate"/>
            </w:r>
            <w:r w:rsidR="000B7D7A">
              <w:rPr>
                <w:noProof/>
                <w:webHidden/>
              </w:rPr>
              <w:t>14</w:t>
            </w:r>
            <w:r w:rsidR="000B7D7A">
              <w:rPr>
                <w:noProof/>
                <w:webHidden/>
              </w:rPr>
              <w:fldChar w:fldCharType="end"/>
            </w:r>
          </w:hyperlink>
        </w:p>
        <w:p w14:paraId="1DD069DA" w14:textId="77777777" w:rsidR="000B7D7A" w:rsidRDefault="00685620">
          <w:pPr>
            <w:pStyle w:val="TOC1"/>
            <w:tabs>
              <w:tab w:val="right" w:leader="dot" w:pos="8296"/>
            </w:tabs>
            <w:rPr>
              <w:rFonts w:asciiTheme="minorHAnsi" w:hAnsiTheme="minorHAnsi" w:cstheme="minorBidi"/>
              <w:b w:val="0"/>
              <w:noProof/>
            </w:rPr>
          </w:pPr>
          <w:hyperlink w:anchor="_Toc523160333" w:history="1">
            <w:r w:rsidR="000B7D7A" w:rsidRPr="005D0CC5">
              <w:rPr>
                <w:rStyle w:val="Hyperlink"/>
                <w:noProof/>
              </w:rPr>
              <w:t>References</w:t>
            </w:r>
            <w:r w:rsidR="000B7D7A">
              <w:rPr>
                <w:noProof/>
                <w:webHidden/>
              </w:rPr>
              <w:tab/>
            </w:r>
            <w:r w:rsidR="000B7D7A">
              <w:rPr>
                <w:noProof/>
                <w:webHidden/>
              </w:rPr>
              <w:fldChar w:fldCharType="begin"/>
            </w:r>
            <w:r w:rsidR="000B7D7A">
              <w:rPr>
                <w:noProof/>
                <w:webHidden/>
              </w:rPr>
              <w:instrText xml:space="preserve"> PAGEREF _Toc523160333 \h </w:instrText>
            </w:r>
            <w:r w:rsidR="000B7D7A">
              <w:rPr>
                <w:noProof/>
                <w:webHidden/>
              </w:rPr>
            </w:r>
            <w:r w:rsidR="000B7D7A">
              <w:rPr>
                <w:noProof/>
                <w:webHidden/>
              </w:rPr>
              <w:fldChar w:fldCharType="separate"/>
            </w:r>
            <w:r w:rsidR="000B7D7A">
              <w:rPr>
                <w:noProof/>
                <w:webHidden/>
              </w:rPr>
              <w:t>15</w:t>
            </w:r>
            <w:r w:rsidR="000B7D7A">
              <w:rPr>
                <w:noProof/>
                <w:webHidden/>
              </w:rPr>
              <w:fldChar w:fldCharType="end"/>
            </w:r>
          </w:hyperlink>
        </w:p>
        <w:p w14:paraId="7BD3FD4D" w14:textId="63FE193E" w:rsidR="002011B4" w:rsidRDefault="002011B4" w:rsidP="002011B4">
          <w:r>
            <w:rPr>
              <w:b/>
              <w:bCs/>
              <w:noProof/>
            </w:rPr>
            <w:fldChar w:fldCharType="end"/>
          </w:r>
        </w:p>
      </w:sdtContent>
    </w:sdt>
    <w:p w14:paraId="0EA97846" w14:textId="77777777" w:rsidR="004017A3" w:rsidRPr="00A930CB" w:rsidRDefault="004017A3" w:rsidP="004017A3">
      <w:pPr>
        <w:spacing w:after="165" w:line="360" w:lineRule="auto"/>
        <w:rPr>
          <w:rFonts w:ascii="Tahoma" w:hAnsi="Tahoma" w:cs="Tahoma"/>
          <w:color w:val="000000"/>
          <w:sz w:val="40"/>
          <w:szCs w:val="40"/>
        </w:rPr>
      </w:pPr>
    </w:p>
    <w:p w14:paraId="1677CE4E" w14:textId="77777777" w:rsidR="002E07E0" w:rsidRDefault="002E07E0" w:rsidP="004017A3">
      <w:pPr>
        <w:spacing w:after="165" w:line="360" w:lineRule="auto"/>
        <w:jc w:val="center"/>
        <w:rPr>
          <w:rFonts w:ascii="Tahoma" w:hAnsi="Tahoma" w:cs="Tahoma"/>
          <w:color w:val="000000"/>
          <w:sz w:val="40"/>
          <w:szCs w:val="40"/>
        </w:rPr>
      </w:pPr>
    </w:p>
    <w:p w14:paraId="0D3234A5" w14:textId="77777777" w:rsidR="004017A3" w:rsidRPr="00A930CB" w:rsidRDefault="004017A3" w:rsidP="00A336EC">
      <w:pPr>
        <w:spacing w:after="165" w:line="360" w:lineRule="auto"/>
        <w:rPr>
          <w:rFonts w:ascii="Tahoma" w:hAnsi="Tahoma" w:cs="Tahoma"/>
          <w:color w:val="000000"/>
          <w:sz w:val="40"/>
          <w:szCs w:val="40"/>
        </w:rPr>
      </w:pPr>
    </w:p>
    <w:p w14:paraId="5A1A5B28" w14:textId="77777777" w:rsidR="004017A3" w:rsidRPr="00A930CB" w:rsidRDefault="004017A3" w:rsidP="004017A3">
      <w:pPr>
        <w:spacing w:before="120" w:after="120" w:line="360" w:lineRule="auto"/>
        <w:rPr>
          <w:rFonts w:ascii="Calibri" w:hAnsi="Calibri"/>
          <w:color w:val="FF0000"/>
        </w:rPr>
      </w:pPr>
    </w:p>
    <w:p w14:paraId="4027F6BB" w14:textId="77777777" w:rsidR="004017A3" w:rsidRDefault="002E07E0" w:rsidP="002011B4">
      <w:pPr>
        <w:rPr>
          <w:rFonts w:ascii="Tahoma" w:hAnsi="Tahoma" w:cs="Tahoma"/>
          <w:color w:val="000000"/>
        </w:rPr>
      </w:pPr>
      <w:r>
        <w:rPr>
          <w:rFonts w:ascii="Tahoma" w:hAnsi="Tahoma" w:cs="Tahoma"/>
          <w:color w:val="000000"/>
        </w:rPr>
        <w:br w:type="page"/>
      </w:r>
    </w:p>
    <w:p w14:paraId="58313EAC" w14:textId="77777777" w:rsidR="00DC2364" w:rsidRPr="00AC760D" w:rsidRDefault="001F1F51" w:rsidP="00770F14">
      <w:pPr>
        <w:pStyle w:val="Title"/>
        <w:pBdr>
          <w:bottom w:val="single" w:sz="8" w:space="0" w:color="4F81BD" w:themeColor="accent1"/>
        </w:pBdr>
        <w:jc w:val="center"/>
        <w:rPr>
          <w:rFonts w:asciiTheme="minorHAnsi" w:hAnsiTheme="minorHAnsi"/>
          <w:color w:val="000000"/>
        </w:rPr>
      </w:pPr>
      <w:r>
        <w:rPr>
          <w:rFonts w:asciiTheme="minorHAnsi" w:hAnsiTheme="minorHAnsi"/>
          <w:color w:val="000000"/>
        </w:rPr>
        <w:lastRenderedPageBreak/>
        <w:t>Developing workplace and critical thinking</w:t>
      </w:r>
      <w:r w:rsidR="00DA2ED6" w:rsidRPr="00AC760D">
        <w:rPr>
          <w:rFonts w:asciiTheme="minorHAnsi" w:hAnsiTheme="minorHAnsi"/>
          <w:color w:val="000000"/>
        </w:rPr>
        <w:t xml:space="preserve"> </w:t>
      </w:r>
    </w:p>
    <w:p w14:paraId="743E250C" w14:textId="727DDCBE" w:rsidR="00D5761F" w:rsidRPr="008E7490" w:rsidRDefault="007D66A9" w:rsidP="002E07E0">
      <w:pPr>
        <w:pStyle w:val="Heading1"/>
      </w:pPr>
      <w:bookmarkStart w:id="0" w:name="_Toc523160321"/>
      <w:r>
        <w:t>Introduction</w:t>
      </w:r>
      <w:bookmarkEnd w:id="0"/>
    </w:p>
    <w:p w14:paraId="0F203207" w14:textId="77777777" w:rsidR="00C93EA1" w:rsidRPr="008E7490" w:rsidRDefault="00C93EA1" w:rsidP="00D5761F">
      <w:pPr>
        <w:rPr>
          <w:rFonts w:asciiTheme="majorHAnsi" w:hAnsiTheme="majorHAnsi"/>
        </w:rPr>
      </w:pPr>
    </w:p>
    <w:p w14:paraId="612BE2F9" w14:textId="7748F00B" w:rsidR="00930326" w:rsidRPr="008E7490" w:rsidRDefault="001A18F0" w:rsidP="006729D4">
      <w:pPr>
        <w:rPr>
          <w:rFonts w:asciiTheme="majorHAnsi" w:eastAsiaTheme="majorEastAsia" w:hAnsiTheme="majorHAnsi" w:cstheme="majorBidi"/>
          <w:bCs/>
          <w:color w:val="000000" w:themeColor="text1"/>
        </w:rPr>
      </w:pPr>
      <w:r w:rsidRPr="008E7490">
        <w:rPr>
          <w:rFonts w:asciiTheme="majorHAnsi" w:eastAsiaTheme="majorEastAsia" w:hAnsiTheme="majorHAnsi" w:cstheme="majorBidi"/>
          <w:bCs/>
          <w:color w:val="000000" w:themeColor="text1"/>
        </w:rPr>
        <w:t xml:space="preserve">Within this module, I will be identifying what critical thinking means within the workplace and how </w:t>
      </w:r>
      <w:r w:rsidR="00A70E82">
        <w:rPr>
          <w:rFonts w:asciiTheme="majorHAnsi" w:eastAsiaTheme="majorEastAsia" w:hAnsiTheme="majorHAnsi" w:cstheme="majorBidi"/>
          <w:bCs/>
          <w:color w:val="000000" w:themeColor="text1"/>
        </w:rPr>
        <w:t xml:space="preserve">individuals can </w:t>
      </w:r>
      <w:r w:rsidRPr="008E7490">
        <w:rPr>
          <w:rFonts w:asciiTheme="majorHAnsi" w:eastAsiaTheme="majorEastAsia" w:hAnsiTheme="majorHAnsi" w:cstheme="majorBidi"/>
          <w:bCs/>
          <w:color w:val="000000" w:themeColor="text1"/>
        </w:rPr>
        <w:t>apply critical thinking in the context of attitudes, beliefs, value</w:t>
      </w:r>
      <w:r w:rsidR="0092775D">
        <w:rPr>
          <w:rFonts w:asciiTheme="majorHAnsi" w:eastAsiaTheme="majorEastAsia" w:hAnsiTheme="majorHAnsi" w:cstheme="majorBidi"/>
          <w:bCs/>
          <w:color w:val="000000" w:themeColor="text1"/>
        </w:rPr>
        <w:t>s,</w:t>
      </w:r>
      <w:r w:rsidRPr="008E7490">
        <w:rPr>
          <w:rFonts w:asciiTheme="majorHAnsi" w:eastAsiaTheme="majorEastAsia" w:hAnsiTheme="majorHAnsi" w:cstheme="majorBidi"/>
          <w:bCs/>
          <w:color w:val="000000" w:themeColor="text1"/>
        </w:rPr>
        <w:t xml:space="preserve"> systems and management theories.</w:t>
      </w:r>
      <w:r w:rsidR="001179C1" w:rsidRPr="008E7490">
        <w:rPr>
          <w:rFonts w:asciiTheme="majorHAnsi" w:eastAsiaTheme="majorEastAsia" w:hAnsiTheme="majorHAnsi" w:cstheme="majorBidi"/>
          <w:bCs/>
          <w:color w:val="000000" w:themeColor="text1"/>
        </w:rPr>
        <w:t xml:space="preserve"> This report will identify relevant management theories, ensuring why they are appropriate for the organisation</w:t>
      </w:r>
      <w:r w:rsidR="0092775D">
        <w:rPr>
          <w:rFonts w:asciiTheme="majorHAnsi" w:eastAsiaTheme="majorEastAsia" w:hAnsiTheme="majorHAnsi" w:cstheme="majorBidi"/>
          <w:bCs/>
          <w:color w:val="000000" w:themeColor="text1"/>
        </w:rPr>
        <w:t>.</w:t>
      </w:r>
      <w:r w:rsidR="001179C1" w:rsidRPr="008E7490">
        <w:rPr>
          <w:rFonts w:asciiTheme="majorHAnsi" w:eastAsiaTheme="majorEastAsia" w:hAnsiTheme="majorHAnsi" w:cstheme="majorBidi"/>
          <w:bCs/>
          <w:color w:val="000000" w:themeColor="text1"/>
        </w:rPr>
        <w:t xml:space="preserve"> I am currently employed within or the role I carry out within the company. </w:t>
      </w:r>
      <w:r w:rsidR="00ED2796" w:rsidRPr="008E7490">
        <w:rPr>
          <w:rFonts w:asciiTheme="majorHAnsi" w:eastAsiaTheme="majorEastAsia" w:hAnsiTheme="majorHAnsi" w:cstheme="majorBidi"/>
          <w:bCs/>
          <w:color w:val="000000" w:themeColor="text1"/>
        </w:rPr>
        <w:t>Additionally, this report will demonstrate the</w:t>
      </w:r>
      <w:r w:rsidR="00A70E82">
        <w:rPr>
          <w:rFonts w:asciiTheme="majorHAnsi" w:eastAsiaTheme="majorEastAsia" w:hAnsiTheme="majorHAnsi" w:cstheme="majorBidi"/>
          <w:bCs/>
          <w:color w:val="000000" w:themeColor="text1"/>
        </w:rPr>
        <w:t xml:space="preserve"> range of activities undertaken, stating who I interact with,</w:t>
      </w:r>
      <w:r w:rsidR="00ED2796" w:rsidRPr="008E7490">
        <w:rPr>
          <w:rFonts w:asciiTheme="majorHAnsi" w:eastAsiaTheme="majorEastAsia" w:hAnsiTheme="majorHAnsi" w:cstheme="majorBidi"/>
          <w:bCs/>
          <w:color w:val="000000" w:themeColor="text1"/>
        </w:rPr>
        <w:t xml:space="preserve"> whilst performing in this role within my organisation. Moreover, I will be explaining the impact of workplace attitude and behaviour within my chosen organisation. </w:t>
      </w:r>
      <w:r w:rsidR="0036217B" w:rsidRPr="008E7490">
        <w:rPr>
          <w:rFonts w:asciiTheme="majorHAnsi" w:eastAsiaTheme="majorEastAsia" w:hAnsiTheme="majorHAnsi" w:cstheme="majorBidi"/>
          <w:bCs/>
          <w:color w:val="000000" w:themeColor="text1"/>
        </w:rPr>
        <w:t>This report will also state my recommendations, evaluating how the organisation can be enhanced to support better performance levels as a team</w:t>
      </w:r>
      <w:r w:rsidR="00C53E5D">
        <w:rPr>
          <w:rFonts w:asciiTheme="majorHAnsi" w:eastAsiaTheme="majorEastAsia" w:hAnsiTheme="majorHAnsi" w:cstheme="majorBidi"/>
          <w:bCs/>
          <w:color w:val="000000" w:themeColor="text1"/>
        </w:rPr>
        <w:t>,</w:t>
      </w:r>
      <w:r w:rsidR="0036217B" w:rsidRPr="008E7490">
        <w:rPr>
          <w:rFonts w:asciiTheme="majorHAnsi" w:eastAsiaTheme="majorEastAsia" w:hAnsiTheme="majorHAnsi" w:cstheme="majorBidi"/>
          <w:bCs/>
          <w:color w:val="000000" w:themeColor="text1"/>
        </w:rPr>
        <w:t xml:space="preserve"> as well as</w:t>
      </w:r>
      <w:r w:rsidR="00C53E5D">
        <w:rPr>
          <w:rFonts w:asciiTheme="majorHAnsi" w:eastAsiaTheme="majorEastAsia" w:hAnsiTheme="majorHAnsi" w:cstheme="majorBidi"/>
          <w:bCs/>
          <w:color w:val="000000" w:themeColor="text1"/>
        </w:rPr>
        <w:t>,</w:t>
      </w:r>
      <w:r w:rsidR="0036217B" w:rsidRPr="008E7490">
        <w:rPr>
          <w:rFonts w:asciiTheme="majorHAnsi" w:eastAsiaTheme="majorEastAsia" w:hAnsiTheme="majorHAnsi" w:cstheme="majorBidi"/>
          <w:bCs/>
          <w:color w:val="000000" w:themeColor="text1"/>
        </w:rPr>
        <w:t xml:space="preserve"> individually. </w:t>
      </w:r>
      <w:r w:rsidR="00AD26AB" w:rsidRPr="008E7490">
        <w:rPr>
          <w:rFonts w:asciiTheme="majorHAnsi" w:eastAsiaTheme="majorEastAsia" w:hAnsiTheme="majorHAnsi" w:cstheme="majorBidi"/>
          <w:bCs/>
          <w:color w:val="000000" w:themeColor="text1"/>
        </w:rPr>
        <w:t>This report will also demonstrate that I have undertaken applicable re</w:t>
      </w:r>
      <w:r w:rsidR="00A70E82">
        <w:rPr>
          <w:rFonts w:asciiTheme="majorHAnsi" w:eastAsiaTheme="majorEastAsia" w:hAnsiTheme="majorHAnsi" w:cstheme="majorBidi"/>
          <w:bCs/>
          <w:color w:val="000000" w:themeColor="text1"/>
        </w:rPr>
        <w:t xml:space="preserve">ading and research, </w:t>
      </w:r>
      <w:r w:rsidR="00AD26AB" w:rsidRPr="008E7490">
        <w:rPr>
          <w:rFonts w:asciiTheme="majorHAnsi" w:eastAsiaTheme="majorEastAsia" w:hAnsiTheme="majorHAnsi" w:cstheme="majorBidi"/>
          <w:bCs/>
          <w:color w:val="000000" w:themeColor="text1"/>
        </w:rPr>
        <w:t xml:space="preserve">combining relevant academic theories within my chosen organisation. </w:t>
      </w:r>
      <w:r w:rsidR="00ED2796" w:rsidRPr="008E7490">
        <w:rPr>
          <w:rFonts w:asciiTheme="majorHAnsi" w:eastAsiaTheme="majorEastAsia" w:hAnsiTheme="majorHAnsi" w:cstheme="majorBidi"/>
          <w:bCs/>
          <w:color w:val="000000" w:themeColor="text1"/>
        </w:rPr>
        <w:t xml:space="preserve">I am currently employed for an organisation that is well known, which is Domino’s Pizza. </w:t>
      </w:r>
      <w:r w:rsidR="00BE7EF4" w:rsidRPr="008E7490">
        <w:rPr>
          <w:rFonts w:asciiTheme="majorHAnsi" w:eastAsiaTheme="majorEastAsia" w:hAnsiTheme="majorHAnsi" w:cstheme="majorBidi"/>
          <w:bCs/>
          <w:color w:val="000000" w:themeColor="text1"/>
        </w:rPr>
        <w:t>Domino’s Pizza are successfully located all around the world</w:t>
      </w:r>
      <w:r w:rsidR="00A70E82">
        <w:rPr>
          <w:rFonts w:asciiTheme="majorHAnsi" w:eastAsiaTheme="majorEastAsia" w:hAnsiTheme="majorHAnsi" w:cstheme="majorBidi"/>
          <w:bCs/>
          <w:color w:val="000000" w:themeColor="text1"/>
        </w:rPr>
        <w:t>,</w:t>
      </w:r>
      <w:r w:rsidR="00BE7EF4" w:rsidRPr="008E7490">
        <w:rPr>
          <w:rFonts w:asciiTheme="majorHAnsi" w:eastAsiaTheme="majorEastAsia" w:hAnsiTheme="majorHAnsi" w:cstheme="majorBidi"/>
          <w:bCs/>
          <w:color w:val="000000" w:themeColor="text1"/>
        </w:rPr>
        <w:t xml:space="preserve"> ensuring they provide customers with the best quality and service than other competitors</w:t>
      </w:r>
      <w:r w:rsidR="00E412E2" w:rsidRPr="008E7490">
        <w:rPr>
          <w:rFonts w:asciiTheme="majorHAnsi" w:eastAsiaTheme="majorEastAsia" w:hAnsiTheme="majorHAnsi" w:cstheme="majorBidi"/>
          <w:bCs/>
          <w:color w:val="000000" w:themeColor="text1"/>
        </w:rPr>
        <w:t xml:space="preserve"> in </w:t>
      </w:r>
      <w:r w:rsidR="00A70E82">
        <w:rPr>
          <w:rFonts w:asciiTheme="majorHAnsi" w:eastAsiaTheme="majorEastAsia" w:hAnsiTheme="majorHAnsi" w:cstheme="majorBidi"/>
          <w:bCs/>
          <w:color w:val="000000" w:themeColor="text1"/>
        </w:rPr>
        <w:t>the same sector</w:t>
      </w:r>
      <w:r w:rsidR="00BE7EF4" w:rsidRPr="008E7490">
        <w:rPr>
          <w:rFonts w:asciiTheme="majorHAnsi" w:eastAsiaTheme="majorEastAsia" w:hAnsiTheme="majorHAnsi" w:cstheme="majorBidi"/>
          <w:bCs/>
          <w:color w:val="000000" w:themeColor="text1"/>
        </w:rPr>
        <w:t>.</w:t>
      </w:r>
      <w:r w:rsidR="00E412E2" w:rsidRPr="008E7490">
        <w:rPr>
          <w:rFonts w:asciiTheme="majorHAnsi" w:eastAsiaTheme="majorEastAsia" w:hAnsiTheme="majorHAnsi" w:cstheme="majorBidi"/>
          <w:bCs/>
          <w:color w:val="000000" w:themeColor="text1"/>
        </w:rPr>
        <w:t xml:space="preserve"> As I am a Delivery Driver, I </w:t>
      </w:r>
      <w:r w:rsidR="00A70E82">
        <w:rPr>
          <w:rFonts w:asciiTheme="majorHAnsi" w:eastAsiaTheme="majorEastAsia" w:hAnsiTheme="majorHAnsi" w:cstheme="majorBidi"/>
          <w:bCs/>
          <w:color w:val="000000" w:themeColor="text1"/>
        </w:rPr>
        <w:t xml:space="preserve">ensure </w:t>
      </w:r>
      <w:r w:rsidR="00E412E2" w:rsidRPr="008E7490">
        <w:rPr>
          <w:rFonts w:asciiTheme="majorHAnsi" w:eastAsiaTheme="majorEastAsia" w:hAnsiTheme="majorHAnsi" w:cstheme="majorBidi"/>
          <w:bCs/>
          <w:color w:val="000000" w:themeColor="text1"/>
        </w:rPr>
        <w:t>that I drive safe</w:t>
      </w:r>
      <w:r w:rsidR="00A70E82">
        <w:rPr>
          <w:rFonts w:asciiTheme="majorHAnsi" w:eastAsiaTheme="majorEastAsia" w:hAnsiTheme="majorHAnsi" w:cstheme="majorBidi"/>
          <w:bCs/>
          <w:color w:val="000000" w:themeColor="text1"/>
        </w:rPr>
        <w:t>ly</w:t>
      </w:r>
      <w:r w:rsidR="00E412E2" w:rsidRPr="008E7490">
        <w:rPr>
          <w:rFonts w:asciiTheme="majorHAnsi" w:eastAsiaTheme="majorEastAsia" w:hAnsiTheme="majorHAnsi" w:cstheme="majorBidi"/>
          <w:bCs/>
          <w:color w:val="000000" w:themeColor="text1"/>
        </w:rPr>
        <w:t xml:space="preserve"> but also meet the timings of deliveries to </w:t>
      </w:r>
      <w:r w:rsidR="00A70E82" w:rsidRPr="008E7490">
        <w:rPr>
          <w:rFonts w:asciiTheme="majorHAnsi" w:eastAsiaTheme="majorEastAsia" w:hAnsiTheme="majorHAnsi" w:cstheme="majorBidi"/>
          <w:bCs/>
          <w:color w:val="000000" w:themeColor="text1"/>
        </w:rPr>
        <w:t>guarantee</w:t>
      </w:r>
      <w:r w:rsidR="00E412E2" w:rsidRPr="008E7490">
        <w:rPr>
          <w:rFonts w:asciiTheme="majorHAnsi" w:eastAsiaTheme="majorEastAsia" w:hAnsiTheme="majorHAnsi" w:cstheme="majorBidi"/>
          <w:bCs/>
          <w:color w:val="000000" w:themeColor="text1"/>
        </w:rPr>
        <w:t xml:space="preserve"> customers are </w:t>
      </w:r>
      <w:r w:rsidR="00A70E82">
        <w:rPr>
          <w:rFonts w:asciiTheme="majorHAnsi" w:eastAsiaTheme="majorEastAsia" w:hAnsiTheme="majorHAnsi" w:cstheme="majorBidi"/>
          <w:bCs/>
          <w:color w:val="000000" w:themeColor="text1"/>
        </w:rPr>
        <w:t>satisfied with the services they receive, which will certify that they</w:t>
      </w:r>
      <w:r w:rsidR="00E412E2" w:rsidRPr="008E7490">
        <w:rPr>
          <w:rFonts w:asciiTheme="majorHAnsi" w:eastAsiaTheme="majorEastAsia" w:hAnsiTheme="majorHAnsi" w:cstheme="majorBidi"/>
          <w:bCs/>
          <w:color w:val="000000" w:themeColor="text1"/>
        </w:rPr>
        <w:t xml:space="preserve"> </w:t>
      </w:r>
      <w:r w:rsidR="00A70E82">
        <w:rPr>
          <w:rFonts w:asciiTheme="majorHAnsi" w:eastAsiaTheme="majorEastAsia" w:hAnsiTheme="majorHAnsi" w:cstheme="majorBidi"/>
          <w:bCs/>
          <w:color w:val="000000" w:themeColor="text1"/>
        </w:rPr>
        <w:t xml:space="preserve">want </w:t>
      </w:r>
      <w:r w:rsidR="00E412E2" w:rsidRPr="008E7490">
        <w:rPr>
          <w:rFonts w:asciiTheme="majorHAnsi" w:eastAsiaTheme="majorEastAsia" w:hAnsiTheme="majorHAnsi" w:cstheme="majorBidi"/>
          <w:bCs/>
          <w:color w:val="000000" w:themeColor="text1"/>
        </w:rPr>
        <w:t xml:space="preserve">to order from our </w:t>
      </w:r>
      <w:r w:rsidR="00A70E82">
        <w:rPr>
          <w:rFonts w:asciiTheme="majorHAnsi" w:eastAsiaTheme="majorEastAsia" w:hAnsiTheme="majorHAnsi" w:cstheme="majorBidi"/>
          <w:bCs/>
          <w:color w:val="000000" w:themeColor="text1"/>
        </w:rPr>
        <w:t xml:space="preserve">organization </w:t>
      </w:r>
      <w:r w:rsidR="00E412E2" w:rsidRPr="008E7490">
        <w:rPr>
          <w:rFonts w:asciiTheme="majorHAnsi" w:eastAsiaTheme="majorEastAsia" w:hAnsiTheme="majorHAnsi" w:cstheme="majorBidi"/>
          <w:bCs/>
          <w:color w:val="000000" w:themeColor="text1"/>
        </w:rPr>
        <w:t xml:space="preserve">in the future. </w:t>
      </w:r>
      <w:r w:rsidR="00A70E82">
        <w:rPr>
          <w:rFonts w:asciiTheme="majorHAnsi" w:eastAsiaTheme="majorEastAsia" w:hAnsiTheme="majorHAnsi" w:cstheme="majorBidi"/>
          <w:bCs/>
          <w:color w:val="000000" w:themeColor="text1"/>
        </w:rPr>
        <w:t>I have continuously committed on working</w:t>
      </w:r>
      <w:r w:rsidR="00074AD0" w:rsidRPr="008E7490">
        <w:rPr>
          <w:rFonts w:asciiTheme="majorHAnsi" w:eastAsiaTheme="majorEastAsia" w:hAnsiTheme="majorHAnsi" w:cstheme="majorBidi"/>
          <w:bCs/>
          <w:color w:val="000000" w:themeColor="text1"/>
        </w:rPr>
        <w:t xml:space="preserve"> for this organisation over a year and have </w:t>
      </w:r>
      <w:r w:rsidR="00A70E82">
        <w:rPr>
          <w:rFonts w:asciiTheme="majorHAnsi" w:eastAsiaTheme="majorEastAsia" w:hAnsiTheme="majorHAnsi" w:cstheme="majorBidi"/>
          <w:bCs/>
          <w:color w:val="000000" w:themeColor="text1"/>
        </w:rPr>
        <w:t xml:space="preserve">several positive </w:t>
      </w:r>
      <w:r w:rsidR="00074AD0" w:rsidRPr="008E7490">
        <w:rPr>
          <w:rFonts w:asciiTheme="majorHAnsi" w:eastAsiaTheme="majorEastAsia" w:hAnsiTheme="majorHAnsi" w:cstheme="majorBidi"/>
          <w:bCs/>
          <w:color w:val="000000" w:themeColor="text1"/>
        </w:rPr>
        <w:t>experiences, however, there has been</w:t>
      </w:r>
      <w:r w:rsidR="00A70E82">
        <w:rPr>
          <w:rFonts w:asciiTheme="majorHAnsi" w:eastAsiaTheme="majorEastAsia" w:hAnsiTheme="majorHAnsi" w:cstheme="majorBidi"/>
          <w:bCs/>
          <w:color w:val="000000" w:themeColor="text1"/>
        </w:rPr>
        <w:t xml:space="preserve"> continuous</w:t>
      </w:r>
      <w:r w:rsidR="00074AD0" w:rsidRPr="008E7490">
        <w:rPr>
          <w:rFonts w:asciiTheme="majorHAnsi" w:eastAsiaTheme="majorEastAsia" w:hAnsiTheme="majorHAnsi" w:cstheme="majorBidi"/>
          <w:bCs/>
          <w:color w:val="000000" w:themeColor="text1"/>
        </w:rPr>
        <w:t xml:space="preserve"> </w:t>
      </w:r>
      <w:r w:rsidR="00A70E82" w:rsidRPr="008E7490">
        <w:rPr>
          <w:rFonts w:asciiTheme="majorHAnsi" w:eastAsiaTheme="majorEastAsia" w:hAnsiTheme="majorHAnsi" w:cstheme="majorBidi"/>
          <w:bCs/>
          <w:color w:val="000000" w:themeColor="text1"/>
        </w:rPr>
        <w:t>circumstances</w:t>
      </w:r>
      <w:r w:rsidR="00A70E82">
        <w:rPr>
          <w:rFonts w:asciiTheme="majorHAnsi" w:eastAsiaTheme="majorEastAsia" w:hAnsiTheme="majorHAnsi" w:cstheme="majorBidi"/>
          <w:bCs/>
          <w:color w:val="000000" w:themeColor="text1"/>
        </w:rPr>
        <w:t>,</w:t>
      </w:r>
      <w:r w:rsidR="00074AD0" w:rsidRPr="008E7490">
        <w:rPr>
          <w:rFonts w:asciiTheme="majorHAnsi" w:eastAsiaTheme="majorEastAsia" w:hAnsiTheme="majorHAnsi" w:cstheme="majorBidi"/>
          <w:bCs/>
          <w:color w:val="000000" w:themeColor="text1"/>
        </w:rPr>
        <w:t xml:space="preserve"> where I have </w:t>
      </w:r>
      <w:r w:rsidR="00AD26AB" w:rsidRPr="008E7490">
        <w:rPr>
          <w:rFonts w:asciiTheme="majorHAnsi" w:eastAsiaTheme="majorEastAsia" w:hAnsiTheme="majorHAnsi" w:cstheme="majorBidi"/>
          <w:bCs/>
          <w:color w:val="000000" w:themeColor="text1"/>
        </w:rPr>
        <w:t xml:space="preserve">had </w:t>
      </w:r>
      <w:r w:rsidR="00074AD0" w:rsidRPr="008E7490">
        <w:rPr>
          <w:rFonts w:asciiTheme="majorHAnsi" w:eastAsiaTheme="majorEastAsia" w:hAnsiTheme="majorHAnsi" w:cstheme="majorBidi"/>
          <w:bCs/>
          <w:color w:val="000000" w:themeColor="text1"/>
        </w:rPr>
        <w:t>to critically think for my own initiative</w:t>
      </w:r>
      <w:r w:rsidR="00A70E82">
        <w:rPr>
          <w:rFonts w:asciiTheme="majorHAnsi" w:eastAsiaTheme="majorEastAsia" w:hAnsiTheme="majorHAnsi" w:cstheme="majorBidi"/>
          <w:bCs/>
          <w:color w:val="000000" w:themeColor="text1"/>
        </w:rPr>
        <w:t>,</w:t>
      </w:r>
      <w:r w:rsidR="00074AD0" w:rsidRPr="008E7490">
        <w:rPr>
          <w:rFonts w:asciiTheme="majorHAnsi" w:eastAsiaTheme="majorEastAsia" w:hAnsiTheme="majorHAnsi" w:cstheme="majorBidi"/>
          <w:bCs/>
          <w:color w:val="000000" w:themeColor="text1"/>
        </w:rPr>
        <w:t xml:space="preserve"> as well as </w:t>
      </w:r>
      <w:r w:rsidR="006626FD">
        <w:rPr>
          <w:rFonts w:asciiTheme="majorHAnsi" w:eastAsiaTheme="majorEastAsia" w:hAnsiTheme="majorHAnsi" w:cstheme="majorBidi"/>
          <w:bCs/>
          <w:color w:val="000000" w:themeColor="text1"/>
        </w:rPr>
        <w:t>a</w:t>
      </w:r>
      <w:r w:rsidR="00074AD0" w:rsidRPr="008E7490">
        <w:rPr>
          <w:rFonts w:asciiTheme="majorHAnsi" w:eastAsiaTheme="majorEastAsia" w:hAnsiTheme="majorHAnsi" w:cstheme="majorBidi"/>
          <w:bCs/>
          <w:color w:val="000000" w:themeColor="text1"/>
        </w:rPr>
        <w:t xml:space="preserve"> team</w:t>
      </w:r>
      <w:r w:rsidR="00A70E82">
        <w:rPr>
          <w:rFonts w:asciiTheme="majorHAnsi" w:eastAsiaTheme="majorEastAsia" w:hAnsiTheme="majorHAnsi" w:cstheme="majorBidi"/>
          <w:bCs/>
          <w:color w:val="000000" w:themeColor="text1"/>
        </w:rPr>
        <w:t>,</w:t>
      </w:r>
      <w:r w:rsidR="00AD26AB" w:rsidRPr="008E7490">
        <w:rPr>
          <w:rFonts w:asciiTheme="majorHAnsi" w:eastAsiaTheme="majorEastAsia" w:hAnsiTheme="majorHAnsi" w:cstheme="majorBidi"/>
          <w:bCs/>
          <w:color w:val="000000" w:themeColor="text1"/>
        </w:rPr>
        <w:t xml:space="preserve"> to enhance performance and provide the best end result possible</w:t>
      </w:r>
      <w:r w:rsidR="00074AD0" w:rsidRPr="008E7490">
        <w:rPr>
          <w:rFonts w:asciiTheme="majorHAnsi" w:eastAsiaTheme="majorEastAsia" w:hAnsiTheme="majorHAnsi" w:cstheme="majorBidi"/>
          <w:bCs/>
          <w:color w:val="000000" w:themeColor="text1"/>
        </w:rPr>
        <w:t>.</w:t>
      </w:r>
      <w:r w:rsidR="00AD26AB" w:rsidRPr="008E7490">
        <w:rPr>
          <w:rFonts w:asciiTheme="majorHAnsi" w:eastAsiaTheme="majorEastAsia" w:hAnsiTheme="majorHAnsi" w:cstheme="majorBidi"/>
          <w:bCs/>
          <w:color w:val="000000" w:themeColor="text1"/>
        </w:rPr>
        <w:t xml:space="preserve"> </w:t>
      </w:r>
    </w:p>
    <w:p w14:paraId="6BAF5FA4" w14:textId="77777777" w:rsidR="00930326" w:rsidRPr="008E7490" w:rsidRDefault="00930326" w:rsidP="006729D4">
      <w:pPr>
        <w:rPr>
          <w:rFonts w:asciiTheme="majorHAnsi" w:eastAsiaTheme="majorEastAsia" w:hAnsiTheme="majorHAnsi" w:cstheme="majorBidi"/>
          <w:bCs/>
          <w:color w:val="000000" w:themeColor="text1"/>
        </w:rPr>
      </w:pPr>
    </w:p>
    <w:p w14:paraId="41F51A14" w14:textId="4ECD8ACF" w:rsidR="002C6230" w:rsidRPr="008E7490" w:rsidRDefault="00E412E2" w:rsidP="006729D4">
      <w:pPr>
        <w:rPr>
          <w:rFonts w:asciiTheme="majorHAnsi" w:eastAsiaTheme="majorEastAsia" w:hAnsiTheme="majorHAnsi" w:cstheme="majorBidi"/>
          <w:bCs/>
          <w:color w:val="000000" w:themeColor="text1"/>
        </w:rPr>
      </w:pPr>
      <w:r w:rsidRPr="008E7490">
        <w:rPr>
          <w:rFonts w:asciiTheme="majorHAnsi" w:eastAsiaTheme="majorEastAsia" w:hAnsiTheme="majorHAnsi" w:cstheme="majorBidi"/>
          <w:bCs/>
          <w:color w:val="000000" w:themeColor="text1"/>
        </w:rPr>
        <w:t>From previous experiences in social life and within a workplace especially, critical thinking is a disciplined process of actively but skilfully conceptualising, applying, analysing or evaluating information or a situation, ensuring that we call the right judgement depending on the scenario to get the best outcome.</w:t>
      </w:r>
      <w:r w:rsidR="002C6230" w:rsidRPr="008E7490">
        <w:rPr>
          <w:rFonts w:asciiTheme="majorHAnsi" w:eastAsiaTheme="majorEastAsia" w:hAnsiTheme="majorHAnsi" w:cstheme="majorBidi"/>
          <w:bCs/>
          <w:color w:val="000000" w:themeColor="text1"/>
        </w:rPr>
        <w:t xml:space="preserve"> Being capable of observing, analysing, evaluating, reflecting and imperative decision making are all key skills that are essential for critical thinking. To ensure that we are able to critically think, people should think about an issue in an objective </w:t>
      </w:r>
      <w:r w:rsidR="00110F3E">
        <w:rPr>
          <w:rFonts w:asciiTheme="majorHAnsi" w:eastAsiaTheme="majorEastAsia" w:hAnsiTheme="majorHAnsi" w:cstheme="majorBidi"/>
          <w:bCs/>
          <w:color w:val="000000" w:themeColor="text1"/>
        </w:rPr>
        <w:t>and</w:t>
      </w:r>
      <w:r w:rsidR="002C6230" w:rsidRPr="008E7490">
        <w:rPr>
          <w:rFonts w:asciiTheme="majorHAnsi" w:eastAsiaTheme="majorEastAsia" w:hAnsiTheme="majorHAnsi" w:cstheme="majorBidi"/>
          <w:bCs/>
          <w:color w:val="000000" w:themeColor="text1"/>
        </w:rPr>
        <w:t xml:space="preserve"> critical </w:t>
      </w:r>
      <w:r w:rsidR="001E38E3">
        <w:rPr>
          <w:rFonts w:asciiTheme="majorHAnsi" w:eastAsiaTheme="majorEastAsia" w:hAnsiTheme="majorHAnsi" w:cstheme="majorBidi"/>
          <w:bCs/>
          <w:color w:val="000000" w:themeColor="text1"/>
        </w:rPr>
        <w:t>approach</w:t>
      </w:r>
      <w:r w:rsidR="002C6230" w:rsidRPr="008E7490">
        <w:rPr>
          <w:rFonts w:asciiTheme="majorHAnsi" w:eastAsiaTheme="majorEastAsia" w:hAnsiTheme="majorHAnsi" w:cstheme="majorBidi"/>
          <w:bCs/>
          <w:color w:val="000000" w:themeColor="text1"/>
        </w:rPr>
        <w:t>.</w:t>
      </w:r>
      <w:r w:rsidR="00930326" w:rsidRPr="008E7490">
        <w:rPr>
          <w:rFonts w:asciiTheme="majorHAnsi" w:eastAsiaTheme="majorEastAsia" w:hAnsiTheme="majorHAnsi" w:cstheme="majorBidi"/>
          <w:bCs/>
          <w:color w:val="000000" w:themeColor="text1"/>
        </w:rPr>
        <w:t xml:space="preserve"> Also, individuals should ensure they recognise the different influences there are in relation to a specific issue. Moreover, to ensure we are skilled to critically think, evaluating a point of view to determine how valid the point is. I also think individuals ought to notice what implications could be behind a specific argument or statement and providing structured reasoning with support for an argument that we look to carry out as individuals.</w:t>
      </w:r>
      <w:r w:rsidR="00B1169F" w:rsidRPr="008E7490">
        <w:rPr>
          <w:rFonts w:asciiTheme="majorHAnsi" w:eastAsiaTheme="majorEastAsia" w:hAnsiTheme="majorHAnsi" w:cstheme="majorBidi"/>
          <w:bCs/>
          <w:color w:val="000000" w:themeColor="text1"/>
        </w:rPr>
        <w:t xml:space="preserve"> Overall, my definition of critical thinking would be reviewing the results of a scenario or an organisation, implement</w:t>
      </w:r>
      <w:r w:rsidR="00177473">
        <w:rPr>
          <w:rFonts w:asciiTheme="majorHAnsi" w:eastAsiaTheme="majorEastAsia" w:hAnsiTheme="majorHAnsi" w:cstheme="majorBidi"/>
          <w:bCs/>
          <w:color w:val="000000" w:themeColor="text1"/>
        </w:rPr>
        <w:t>ing</w:t>
      </w:r>
      <w:r w:rsidR="00B1169F" w:rsidRPr="008E7490">
        <w:rPr>
          <w:rFonts w:asciiTheme="majorHAnsi" w:eastAsiaTheme="majorEastAsia" w:hAnsiTheme="majorHAnsi" w:cstheme="majorBidi"/>
          <w:bCs/>
          <w:color w:val="000000" w:themeColor="text1"/>
        </w:rPr>
        <w:t xml:space="preserve"> key changes to seek </w:t>
      </w:r>
      <w:r w:rsidR="00177473" w:rsidRPr="008E7490">
        <w:rPr>
          <w:rFonts w:asciiTheme="majorHAnsi" w:eastAsiaTheme="majorEastAsia" w:hAnsiTheme="majorHAnsi" w:cstheme="majorBidi"/>
          <w:bCs/>
          <w:color w:val="000000" w:themeColor="text1"/>
        </w:rPr>
        <w:t>alterations</w:t>
      </w:r>
      <w:r w:rsidR="00B1169F" w:rsidRPr="008E7490">
        <w:rPr>
          <w:rFonts w:asciiTheme="majorHAnsi" w:eastAsiaTheme="majorEastAsia" w:hAnsiTheme="majorHAnsi" w:cstheme="majorBidi"/>
          <w:bCs/>
          <w:color w:val="000000" w:themeColor="text1"/>
        </w:rPr>
        <w:t xml:space="preserve"> and positive results.</w:t>
      </w:r>
    </w:p>
    <w:p w14:paraId="6C6A2AF6" w14:textId="77777777" w:rsidR="00A916D1" w:rsidRDefault="00A916D1" w:rsidP="00B1169F">
      <w:pPr>
        <w:pStyle w:val="Heading1"/>
      </w:pPr>
      <w:bookmarkStart w:id="1" w:name="_Toc523160322"/>
      <w:r>
        <w:lastRenderedPageBreak/>
        <w:t>What is Critical thinking?</w:t>
      </w:r>
      <w:bookmarkEnd w:id="1"/>
    </w:p>
    <w:p w14:paraId="3FFF2078" w14:textId="77777777" w:rsidR="00372EB6" w:rsidRDefault="00372EB6" w:rsidP="00372EB6"/>
    <w:p w14:paraId="398D743C" w14:textId="2404CAC1" w:rsidR="00372EB6" w:rsidRPr="002645A1" w:rsidRDefault="00372EB6" w:rsidP="00372EB6">
      <w:pPr>
        <w:rPr>
          <w:rFonts w:ascii="Calibri" w:hAnsi="Calibri"/>
        </w:rPr>
      </w:pPr>
      <w:r w:rsidRPr="002645A1">
        <w:rPr>
          <w:rFonts w:ascii="Calibri" w:hAnsi="Calibri"/>
        </w:rPr>
        <w:t>Critical thinking is</w:t>
      </w:r>
      <w:r w:rsidR="00DD5AEE">
        <w:rPr>
          <w:rFonts w:ascii="Calibri" w:hAnsi="Calibri"/>
        </w:rPr>
        <w:t xml:space="preserve"> a</w:t>
      </w:r>
      <w:r w:rsidRPr="002645A1">
        <w:rPr>
          <w:rFonts w:ascii="Calibri" w:hAnsi="Calibri"/>
        </w:rPr>
        <w:t xml:space="preserve"> method in which individuals can produce ideas on their input within the workplace, analysing points of view that go beyond the memorization and recall of essentials and key information, to achieve a positive end result.</w:t>
      </w:r>
      <w:r w:rsidR="00143366" w:rsidRPr="002645A1">
        <w:rPr>
          <w:rFonts w:ascii="Calibri" w:hAnsi="Calibri"/>
        </w:rPr>
        <w:t xml:space="preserve"> Generally, critical thinking is a method used in supporting various forms of learning acquirement or to an extensive range</w:t>
      </w:r>
      <w:r w:rsidR="002645A1" w:rsidRPr="002645A1">
        <w:rPr>
          <w:rFonts w:ascii="Calibri" w:hAnsi="Calibri"/>
        </w:rPr>
        <w:t xml:space="preserve"> of thought processes. Critical thinking occurs when an individual applies interpreting, evaluating, analysing or even integrating appropriate information, moreover, naturally creating a contemplation to create an argument, reach a conclusion or even solve a problem.</w:t>
      </w:r>
      <w:r w:rsidR="00EA31DA">
        <w:rPr>
          <w:rFonts w:ascii="Calibri" w:hAnsi="Calibri"/>
        </w:rPr>
        <w:t xml:space="preserve"> Critical thinking can be extremely beneficial within a workplace as it helps an organization maintain effective leadership within a specific company</w:t>
      </w:r>
      <w:r w:rsidR="004D220B">
        <w:rPr>
          <w:rFonts w:ascii="Calibri" w:hAnsi="Calibri"/>
        </w:rPr>
        <w:t>.</w:t>
      </w:r>
      <w:r w:rsidR="009E65BB">
        <w:rPr>
          <w:rFonts w:ascii="Calibri" w:hAnsi="Calibri"/>
        </w:rPr>
        <w:t xml:space="preserve"> According to </w:t>
      </w:r>
      <w:sdt>
        <w:sdtPr>
          <w:rPr>
            <w:rFonts w:ascii="Calibri" w:hAnsi="Calibri"/>
          </w:rPr>
          <w:id w:val="-1909611056"/>
          <w:citation/>
        </w:sdtPr>
        <w:sdtEndPr/>
        <w:sdtContent>
          <w:r w:rsidR="009E65BB">
            <w:rPr>
              <w:rFonts w:ascii="Calibri" w:hAnsi="Calibri"/>
            </w:rPr>
            <w:fldChar w:fldCharType="begin"/>
          </w:r>
          <w:r w:rsidR="009E65BB">
            <w:rPr>
              <w:rFonts w:ascii="Calibri" w:hAnsi="Calibri"/>
            </w:rPr>
            <w:instrText xml:space="preserve">CITATION Jon16 \l 2057 </w:instrText>
          </w:r>
          <w:r w:rsidR="009E65BB">
            <w:rPr>
              <w:rFonts w:ascii="Calibri" w:hAnsi="Calibri"/>
            </w:rPr>
            <w:fldChar w:fldCharType="separate"/>
          </w:r>
          <w:r w:rsidR="000B7D7A" w:rsidRPr="000B7D7A">
            <w:rPr>
              <w:rFonts w:ascii="Calibri" w:hAnsi="Calibri"/>
              <w:noProof/>
            </w:rPr>
            <w:t>(Jones, 2016)</w:t>
          </w:r>
          <w:r w:rsidR="009E65BB">
            <w:rPr>
              <w:rFonts w:ascii="Calibri" w:hAnsi="Calibri"/>
            </w:rPr>
            <w:fldChar w:fldCharType="end"/>
          </w:r>
        </w:sdtContent>
      </w:sdt>
      <w:r w:rsidR="009E65BB">
        <w:rPr>
          <w:rFonts w:ascii="Calibri" w:hAnsi="Calibri"/>
        </w:rPr>
        <w:t>, an individual that obtains a sufficient amount of knowledge and with exceptional memory, are not necessarily good when it comes down to critical thinking. Additionally, characteristics of a suitable critical thinker contains the determination to be and remain knowledgeable, self-actualization in the ability to reason with othe</w:t>
      </w:r>
      <w:r w:rsidR="00D974A3">
        <w:rPr>
          <w:rFonts w:ascii="Calibri" w:hAnsi="Calibri"/>
        </w:rPr>
        <w:t>r individuals and flexibility is</w:t>
      </w:r>
      <w:r w:rsidR="009E65BB">
        <w:rPr>
          <w:rFonts w:ascii="Calibri" w:hAnsi="Calibri"/>
        </w:rPr>
        <w:t xml:space="preserve"> taking in to consideration</w:t>
      </w:r>
      <w:r w:rsidR="00D974A3">
        <w:rPr>
          <w:rFonts w:ascii="Calibri" w:hAnsi="Calibri"/>
        </w:rPr>
        <w:t xml:space="preserve"> with</w:t>
      </w:r>
      <w:r w:rsidR="009E65BB">
        <w:rPr>
          <w:rFonts w:ascii="Calibri" w:hAnsi="Calibri"/>
        </w:rPr>
        <w:t xml:space="preserve"> alternative methods.</w:t>
      </w:r>
    </w:p>
    <w:p w14:paraId="02B0F712" w14:textId="77777777" w:rsidR="00D42DA5" w:rsidRPr="008E7490" w:rsidRDefault="00B1169F" w:rsidP="00B1169F">
      <w:pPr>
        <w:pStyle w:val="Heading1"/>
      </w:pPr>
      <w:bookmarkStart w:id="2" w:name="_Toc523160323"/>
      <w:r w:rsidRPr="008E7490">
        <w:t>The Case Study</w:t>
      </w:r>
      <w:bookmarkEnd w:id="2"/>
    </w:p>
    <w:p w14:paraId="5A0315C6" w14:textId="77777777" w:rsidR="00D42DA5" w:rsidRPr="008E7490" w:rsidRDefault="00D42DA5" w:rsidP="006729D4">
      <w:pPr>
        <w:rPr>
          <w:rFonts w:asciiTheme="majorHAnsi" w:hAnsiTheme="majorHAnsi"/>
        </w:rPr>
      </w:pPr>
    </w:p>
    <w:p w14:paraId="43673B87" w14:textId="77777777" w:rsidR="00A916D1" w:rsidRPr="008E7490" w:rsidRDefault="003531DE" w:rsidP="006729D4">
      <w:pPr>
        <w:rPr>
          <w:rFonts w:asciiTheme="majorHAnsi" w:hAnsiTheme="majorHAnsi"/>
        </w:rPr>
      </w:pPr>
      <w:r w:rsidRPr="008E7490">
        <w:rPr>
          <w:rFonts w:asciiTheme="majorHAnsi" w:hAnsiTheme="majorHAnsi"/>
        </w:rPr>
        <w:t xml:space="preserve">I am currently undertaking the role as a Delivery Driver </w:t>
      </w:r>
      <w:r w:rsidR="004A6FB3" w:rsidRPr="008E7490">
        <w:rPr>
          <w:rFonts w:asciiTheme="majorHAnsi" w:hAnsiTheme="majorHAnsi"/>
        </w:rPr>
        <w:t>within an organisation known by the name of Domino’s Pizza. Domino</w:t>
      </w:r>
      <w:r w:rsidR="004C0FE5" w:rsidRPr="008E7490">
        <w:rPr>
          <w:rFonts w:asciiTheme="majorHAnsi" w:hAnsiTheme="majorHAnsi"/>
        </w:rPr>
        <w:t>’</w:t>
      </w:r>
      <w:r w:rsidR="004A6FB3" w:rsidRPr="008E7490">
        <w:rPr>
          <w:rFonts w:asciiTheme="majorHAnsi" w:hAnsiTheme="majorHAnsi"/>
        </w:rPr>
        <w:t xml:space="preserve">s </w:t>
      </w:r>
      <w:r w:rsidR="004C0FE5" w:rsidRPr="008E7490">
        <w:rPr>
          <w:rFonts w:asciiTheme="majorHAnsi" w:hAnsiTheme="majorHAnsi"/>
        </w:rPr>
        <w:t xml:space="preserve">Pizza opened their first store in the UK in 1985, involving around 35,000 team members averagely over 1,000 stores over the country. It can be seen that Domino’s Pizza sold almost 90 million fresh handmade pizzas, including over 7 million of the countries favourite, Pepperoni Pizza. Domino’s Pizza not only provide the best quality and service in my opinion, the organisation is also determined in the pursuit of our technology, ensuring that we support our customers by ensuring things are simple and easy to use. For example, customers can now place their order online or through their mobile device, which allows them to see how long their order is going to be until it gets to their door which is ideal as they don’t have to continuously phone the store direct to find out where the driver is or how long their order is going to be. This for me is a great example of critical thinking, my reason for this is that </w:t>
      </w:r>
      <w:r w:rsidR="00B83D55" w:rsidRPr="008E7490">
        <w:rPr>
          <w:rFonts w:asciiTheme="majorHAnsi" w:hAnsiTheme="majorHAnsi"/>
        </w:rPr>
        <w:t>the individual who created this technique or service, has saved more time for the customers as well as employees. A tireless focus on learning within the organisation drives to succeed continual improvement, ensuring that the customers are always thought about by the organization</w:t>
      </w:r>
      <w:r w:rsidR="007D3B5E" w:rsidRPr="008E7490">
        <w:rPr>
          <w:rFonts w:asciiTheme="majorHAnsi" w:hAnsiTheme="majorHAnsi"/>
        </w:rPr>
        <w:t>,</w:t>
      </w:r>
      <w:r w:rsidR="00B83D55" w:rsidRPr="008E7490">
        <w:rPr>
          <w:rFonts w:asciiTheme="majorHAnsi" w:hAnsiTheme="majorHAnsi"/>
        </w:rPr>
        <w:t xml:space="preserve"> as they are key to Domino’s Pizza Success. The organisations vision is to be the number one pizza company in the entire universe and every community.</w:t>
      </w:r>
      <w:r w:rsidR="00562BA3" w:rsidRPr="008E7490">
        <w:rPr>
          <w:rFonts w:asciiTheme="majorHAnsi" w:hAnsiTheme="majorHAnsi"/>
        </w:rPr>
        <w:t xml:space="preserve"> </w:t>
      </w:r>
    </w:p>
    <w:p w14:paraId="6A63786A" w14:textId="46A06276" w:rsidR="00FD11F5" w:rsidRPr="009E65BB" w:rsidRDefault="00324AFE" w:rsidP="009E65BB">
      <w:pPr>
        <w:spacing w:before="300" w:after="300"/>
        <w:rPr>
          <w:rFonts w:asciiTheme="majorHAnsi" w:eastAsia="Times New Roman" w:hAnsiTheme="majorHAnsi"/>
        </w:rPr>
      </w:pPr>
      <w:r w:rsidRPr="008E7490">
        <w:rPr>
          <w:rFonts w:asciiTheme="majorHAnsi" w:eastAsia="Times New Roman" w:hAnsiTheme="majorHAnsi"/>
        </w:rPr>
        <w:t>The organiz</w:t>
      </w:r>
      <w:r w:rsidR="00AD54AF" w:rsidRPr="008E7490">
        <w:rPr>
          <w:rFonts w:asciiTheme="majorHAnsi" w:eastAsia="Times New Roman" w:hAnsiTheme="majorHAnsi"/>
        </w:rPr>
        <w:t xml:space="preserve">ations purpose and beliefs is to feed the power of the possible. In other words, this means transforming daily moments into something extra special for our customers. For the ambitious team members within the organisation this means being capable of rising rapidly into positions of responsibility, learning the skills set out within their role to lead by example and motivate the team. For entrepreneurs and </w:t>
      </w:r>
      <w:r w:rsidR="00D30BEA" w:rsidRPr="008E7490">
        <w:rPr>
          <w:rFonts w:asciiTheme="majorHAnsi" w:eastAsia="Times New Roman" w:hAnsiTheme="majorHAnsi"/>
        </w:rPr>
        <w:t>investors,</w:t>
      </w:r>
      <w:r w:rsidR="00AD54AF" w:rsidRPr="008E7490">
        <w:rPr>
          <w:rFonts w:asciiTheme="majorHAnsi" w:eastAsia="Times New Roman" w:hAnsiTheme="majorHAnsi"/>
        </w:rPr>
        <w:t xml:space="preserve"> it means producing</w:t>
      </w:r>
      <w:r w:rsidR="00037BB7" w:rsidRPr="008E7490">
        <w:rPr>
          <w:rFonts w:asciiTheme="majorHAnsi" w:eastAsia="Times New Roman" w:hAnsiTheme="majorHAnsi"/>
        </w:rPr>
        <w:t xml:space="preserve"> the most sustainable and rewarding </w:t>
      </w:r>
      <w:r w:rsidR="00D30BEA" w:rsidRPr="008E7490">
        <w:rPr>
          <w:rFonts w:asciiTheme="majorHAnsi" w:eastAsia="Times New Roman" w:hAnsiTheme="majorHAnsi"/>
        </w:rPr>
        <w:t xml:space="preserve">franchise model in the appropriate sector by continually transforming in partnerships, </w:t>
      </w:r>
      <w:r w:rsidR="00D30BEA" w:rsidRPr="008E7490">
        <w:rPr>
          <w:rFonts w:asciiTheme="majorHAnsi" w:eastAsia="Times New Roman" w:hAnsiTheme="majorHAnsi"/>
        </w:rPr>
        <w:lastRenderedPageBreak/>
        <w:t>procedures or even products.</w:t>
      </w:r>
      <w:r w:rsidR="00037BB7" w:rsidRPr="008E7490">
        <w:rPr>
          <w:rFonts w:asciiTheme="majorHAnsi" w:eastAsia="Times New Roman" w:hAnsiTheme="majorHAnsi"/>
        </w:rPr>
        <w:t xml:space="preserve"> </w:t>
      </w:r>
      <w:r w:rsidR="00D30BEA" w:rsidRPr="008E7490">
        <w:rPr>
          <w:rFonts w:asciiTheme="majorHAnsi" w:eastAsia="Times New Roman" w:hAnsiTheme="majorHAnsi"/>
        </w:rPr>
        <w:t xml:space="preserve">The passion within the organisation is built on the values we share at Domino’s Pizza. Within the organisation we believe in winning or succeeding as a team, seeking opportunities, embracing hard work continuously as well as embracing community, inspiring solution and infrequent honesty. Domino’s Pizza promises our customers that we will encourage through our actions, consistently delivering delicious handmade pizza at an exceptional value, exceed expectations by doing that little bit more for a customer by thinking ahead of a situation or scenario to achieve the best outcome. Domino’s Pizza also </w:t>
      </w:r>
      <w:r w:rsidR="00F82771" w:rsidRPr="008E7490">
        <w:rPr>
          <w:rFonts w:asciiTheme="majorHAnsi" w:eastAsia="Times New Roman" w:hAnsiTheme="majorHAnsi"/>
        </w:rPr>
        <w:t>guarantee</w:t>
      </w:r>
      <w:r w:rsidR="00D30BEA" w:rsidRPr="008E7490">
        <w:rPr>
          <w:rFonts w:asciiTheme="majorHAnsi" w:eastAsia="Times New Roman" w:hAnsiTheme="majorHAnsi"/>
        </w:rPr>
        <w:t xml:space="preserve"> their team </w:t>
      </w:r>
      <w:r w:rsidR="00F82771" w:rsidRPr="008E7490">
        <w:rPr>
          <w:rFonts w:asciiTheme="majorHAnsi" w:eastAsia="Times New Roman" w:hAnsiTheme="majorHAnsi"/>
        </w:rPr>
        <w:t>will be courageous, handling the rush appropriately, making disciplined decisions to seek the best outcome possible, champion our customers, celebrate success and recognize hard work to motivate other individuals within the organisation, also respecting one another.</w:t>
      </w:r>
      <w:r w:rsidR="00685620">
        <w:rPr>
          <w:rFonts w:asciiTheme="majorHAnsi" w:eastAsia="Times New Roman" w:hAnsiTheme="majorHAnsi"/>
        </w:rPr>
        <w:pict w14:anchorId="78B84AD6">
          <v:rect id="_x0000_i1025" style="width:0;height:0" o:hralign="center" o:hrstd="t" o:hrnoshade="t" o:hr="t" fillcolor="#2a2a2a" stroked="f"/>
        </w:pict>
      </w:r>
    </w:p>
    <w:p w14:paraId="050F7A90" w14:textId="36C08CFD" w:rsidR="002C6230" w:rsidRPr="008E7490" w:rsidRDefault="009723BE" w:rsidP="00AD26AB">
      <w:pPr>
        <w:pStyle w:val="Heading1"/>
      </w:pPr>
      <w:bookmarkStart w:id="3" w:name="_Toc523160324"/>
      <w:r>
        <w:t>The Importance of Values in the W</w:t>
      </w:r>
      <w:r w:rsidR="00AD26AB" w:rsidRPr="008E7490">
        <w:t>orkplace</w:t>
      </w:r>
      <w:bookmarkEnd w:id="3"/>
    </w:p>
    <w:p w14:paraId="3DDDAA0C" w14:textId="77777777" w:rsidR="006573A6" w:rsidRPr="008E7490" w:rsidRDefault="006573A6" w:rsidP="006729D4">
      <w:pPr>
        <w:rPr>
          <w:rFonts w:asciiTheme="majorHAnsi" w:hAnsiTheme="majorHAnsi"/>
        </w:rPr>
      </w:pPr>
    </w:p>
    <w:p w14:paraId="7BD16FFD" w14:textId="40E63EE5" w:rsidR="006573A6" w:rsidRDefault="002A42C4" w:rsidP="006729D4">
      <w:pPr>
        <w:rPr>
          <w:rFonts w:asciiTheme="majorHAnsi" w:hAnsiTheme="majorHAnsi"/>
        </w:rPr>
      </w:pPr>
      <w:r w:rsidRPr="008E7490">
        <w:rPr>
          <w:rFonts w:asciiTheme="majorHAnsi" w:hAnsiTheme="majorHAnsi"/>
        </w:rPr>
        <w:t xml:space="preserve">Values contribute to forming an individual’s behaviour, along with the </w:t>
      </w:r>
      <w:r w:rsidR="00365DCE" w:rsidRPr="008E7490">
        <w:rPr>
          <w:rFonts w:asciiTheme="majorHAnsi" w:hAnsiTheme="majorHAnsi"/>
        </w:rPr>
        <w:t>individual’s</w:t>
      </w:r>
      <w:r w:rsidRPr="008E7490">
        <w:rPr>
          <w:rFonts w:asciiTheme="majorHAnsi" w:hAnsiTheme="majorHAnsi"/>
        </w:rPr>
        <w:t xml:space="preserve"> beliefs and attitudes.</w:t>
      </w:r>
      <w:r w:rsidR="00365DCE" w:rsidRPr="008E7490">
        <w:rPr>
          <w:rFonts w:asciiTheme="majorHAnsi" w:hAnsiTheme="majorHAnsi"/>
        </w:rPr>
        <w:t xml:space="preserve"> </w:t>
      </w:r>
      <w:r w:rsidR="00280516" w:rsidRPr="008E7490">
        <w:rPr>
          <w:rFonts w:asciiTheme="majorHAnsi" w:hAnsiTheme="majorHAnsi"/>
        </w:rPr>
        <w:t>Within my organization’</w:t>
      </w:r>
      <w:r w:rsidR="00C04C72" w:rsidRPr="008E7490">
        <w:rPr>
          <w:rFonts w:asciiTheme="majorHAnsi" w:hAnsiTheme="majorHAnsi"/>
        </w:rPr>
        <w:t xml:space="preserve">s workplace the values </w:t>
      </w:r>
      <w:r w:rsidR="005E7635" w:rsidRPr="008E7490">
        <w:rPr>
          <w:rFonts w:asciiTheme="majorHAnsi" w:hAnsiTheme="majorHAnsi"/>
        </w:rPr>
        <w:t xml:space="preserve">help </w:t>
      </w:r>
      <w:r w:rsidR="009F4952" w:rsidRPr="008E7490">
        <w:rPr>
          <w:rFonts w:asciiTheme="majorHAnsi" w:hAnsiTheme="majorHAnsi"/>
        </w:rPr>
        <w:t xml:space="preserve">guide </w:t>
      </w:r>
      <w:r w:rsidR="009F4952">
        <w:rPr>
          <w:rFonts w:asciiTheme="majorHAnsi" w:hAnsiTheme="majorHAnsi"/>
        </w:rPr>
        <w:t>colleagues</w:t>
      </w:r>
      <w:r w:rsidR="00CD638C">
        <w:rPr>
          <w:rFonts w:asciiTheme="majorHAnsi" w:hAnsiTheme="majorHAnsi"/>
        </w:rPr>
        <w:t xml:space="preserve"> </w:t>
      </w:r>
      <w:r w:rsidR="009E3CC8" w:rsidRPr="008E7490">
        <w:rPr>
          <w:rFonts w:asciiTheme="majorHAnsi" w:hAnsiTheme="majorHAnsi"/>
        </w:rPr>
        <w:t>that are most imperative to the</w:t>
      </w:r>
      <w:r w:rsidR="00642FCD" w:rsidRPr="008E7490">
        <w:rPr>
          <w:rFonts w:asciiTheme="majorHAnsi" w:hAnsiTheme="majorHAnsi"/>
        </w:rPr>
        <w:t xml:space="preserve"> way </w:t>
      </w:r>
      <w:r w:rsidR="003F2586" w:rsidRPr="008E7490">
        <w:rPr>
          <w:rFonts w:asciiTheme="majorHAnsi" w:hAnsiTheme="majorHAnsi"/>
        </w:rPr>
        <w:t xml:space="preserve">individuals work. </w:t>
      </w:r>
      <w:r w:rsidR="00FD11F5" w:rsidRPr="008E7490">
        <w:rPr>
          <w:rFonts w:asciiTheme="majorHAnsi" w:hAnsiTheme="majorHAnsi"/>
        </w:rPr>
        <w:t xml:space="preserve">The workplace values that are included within my workplace by myself is being accountable, focusing on quality as well as delivering quality, staying positive, making key decisions, showing tolerance, meeting deadlines, performing exceptional customer service and lastly respecting company policy and rules. It is crucial </w:t>
      </w:r>
      <w:r w:rsidR="00BC45C1">
        <w:rPr>
          <w:rFonts w:asciiTheme="majorHAnsi" w:hAnsiTheme="majorHAnsi"/>
        </w:rPr>
        <w:t>for E</w:t>
      </w:r>
      <w:r w:rsidR="009975F4" w:rsidRPr="008E7490">
        <w:rPr>
          <w:rFonts w:asciiTheme="majorHAnsi" w:hAnsiTheme="majorHAnsi"/>
        </w:rPr>
        <w:t>mployees to follow these necessary values, choosing between the correct or incorrect way</w:t>
      </w:r>
      <w:r w:rsidR="0095127F" w:rsidRPr="008E7490">
        <w:rPr>
          <w:rFonts w:asciiTheme="majorHAnsi" w:hAnsiTheme="majorHAnsi"/>
        </w:rPr>
        <w:t>s of working, how they treat each other and their customers</w:t>
      </w:r>
      <w:r w:rsidR="009975F4" w:rsidRPr="008E7490">
        <w:rPr>
          <w:rFonts w:asciiTheme="majorHAnsi" w:hAnsiTheme="majorHAnsi"/>
        </w:rPr>
        <w:t xml:space="preserve"> </w:t>
      </w:r>
      <w:r w:rsidR="0095127F" w:rsidRPr="008E7490">
        <w:rPr>
          <w:rFonts w:asciiTheme="majorHAnsi" w:hAnsiTheme="majorHAnsi"/>
        </w:rPr>
        <w:t xml:space="preserve">and how they make key decisions to create a positive effect in the workplace. </w:t>
      </w:r>
      <w:r w:rsidR="00DF13FC" w:rsidRPr="008E7490">
        <w:rPr>
          <w:rFonts w:asciiTheme="majorHAnsi" w:hAnsiTheme="majorHAnsi"/>
        </w:rPr>
        <w:t>The organizations workplace va</w:t>
      </w:r>
      <w:r w:rsidR="00325484" w:rsidRPr="008E7490">
        <w:rPr>
          <w:rFonts w:asciiTheme="majorHAnsi" w:hAnsiTheme="majorHAnsi"/>
        </w:rPr>
        <w:t>lues set the tone for Domino’s Pizza culture and identifies what the company cares about</w:t>
      </w:r>
      <w:r w:rsidR="001A677A" w:rsidRPr="008E7490">
        <w:rPr>
          <w:rFonts w:asciiTheme="majorHAnsi" w:hAnsiTheme="majorHAnsi"/>
        </w:rPr>
        <w:t>, which is the customers for Domino’s Pizza. It’s imperative that individual’s values align with these and my reason for this is individual will interact and understand one another, everyone does the right things for the right reasons</w:t>
      </w:r>
      <w:r w:rsidR="0064742C" w:rsidRPr="008E7490">
        <w:rPr>
          <w:rFonts w:asciiTheme="majorHAnsi" w:hAnsiTheme="majorHAnsi"/>
        </w:rPr>
        <w:t>, additionally, this understand</w:t>
      </w:r>
      <w:r w:rsidR="001A677A" w:rsidRPr="008E7490">
        <w:rPr>
          <w:rFonts w:asciiTheme="majorHAnsi" w:hAnsiTheme="majorHAnsi"/>
        </w:rPr>
        <w:t xml:space="preserve">ing </w:t>
      </w:r>
      <w:r w:rsidR="0064742C" w:rsidRPr="008E7490">
        <w:rPr>
          <w:rFonts w:asciiTheme="majorHAnsi" w:hAnsiTheme="majorHAnsi"/>
        </w:rPr>
        <w:t>and</w:t>
      </w:r>
      <w:r w:rsidR="001A677A" w:rsidRPr="008E7490">
        <w:rPr>
          <w:rFonts w:asciiTheme="majorHAnsi" w:hAnsiTheme="majorHAnsi"/>
        </w:rPr>
        <w:t xml:space="preserve"> common purpose supports individuals within the organization by building </w:t>
      </w:r>
      <w:r w:rsidR="0064742C" w:rsidRPr="008E7490">
        <w:rPr>
          <w:rFonts w:asciiTheme="majorHAnsi" w:hAnsiTheme="majorHAnsi"/>
        </w:rPr>
        <w:t>suitable relationships between each other and the customers.</w:t>
      </w:r>
      <w:r w:rsidR="007B78F3" w:rsidRPr="008E7490">
        <w:rPr>
          <w:rFonts w:asciiTheme="majorHAnsi" w:hAnsiTheme="majorHAnsi"/>
        </w:rPr>
        <w:t xml:space="preserve"> When values are not put in place by individuals or identified by the organization, individuals will work towards different goals, which has been the case as an employee of Domino’s Pizza, creating different </w:t>
      </w:r>
      <w:r w:rsidR="009F55B4" w:rsidRPr="008E7490">
        <w:rPr>
          <w:rFonts w:asciiTheme="majorHAnsi" w:hAnsiTheme="majorHAnsi"/>
        </w:rPr>
        <w:t>purposes</w:t>
      </w:r>
      <w:r w:rsidR="007B78F3" w:rsidRPr="008E7490">
        <w:rPr>
          <w:rFonts w:asciiTheme="majorHAnsi" w:hAnsiTheme="majorHAnsi"/>
        </w:rPr>
        <w:t xml:space="preserve"> and forming different </w:t>
      </w:r>
      <w:r w:rsidR="009F55B4" w:rsidRPr="008E7490">
        <w:rPr>
          <w:rFonts w:asciiTheme="majorHAnsi" w:hAnsiTheme="majorHAnsi"/>
        </w:rPr>
        <w:t>results. This can affect work relationships, job satisfaction, job productivity and creative potential.</w:t>
      </w:r>
      <w:r w:rsidR="002010ED" w:rsidRPr="008E7490">
        <w:rPr>
          <w:rFonts w:asciiTheme="majorHAnsi" w:hAnsiTheme="majorHAnsi"/>
        </w:rPr>
        <w:t xml:space="preserve"> According to </w:t>
      </w:r>
      <w:sdt>
        <w:sdtPr>
          <w:rPr>
            <w:rFonts w:asciiTheme="majorHAnsi" w:hAnsiTheme="majorHAnsi"/>
          </w:rPr>
          <w:id w:val="-1613516687"/>
          <w:citation/>
        </w:sdtPr>
        <w:sdtEndPr/>
        <w:sdtContent>
          <w:r w:rsidR="0040702A" w:rsidRPr="008E7490">
            <w:rPr>
              <w:rFonts w:asciiTheme="majorHAnsi" w:hAnsiTheme="majorHAnsi"/>
            </w:rPr>
            <w:fldChar w:fldCharType="begin"/>
          </w:r>
          <w:r w:rsidR="0098683C" w:rsidRPr="008E7490">
            <w:rPr>
              <w:rFonts w:asciiTheme="majorHAnsi" w:hAnsiTheme="majorHAnsi"/>
            </w:rPr>
            <w:instrText xml:space="preserve">CITATION Leo18 \l 2057 </w:instrText>
          </w:r>
          <w:r w:rsidR="0040702A" w:rsidRPr="008E7490">
            <w:rPr>
              <w:rFonts w:asciiTheme="majorHAnsi" w:hAnsiTheme="majorHAnsi"/>
            </w:rPr>
            <w:fldChar w:fldCharType="separate"/>
          </w:r>
          <w:r w:rsidR="000B7D7A" w:rsidRPr="000B7D7A">
            <w:rPr>
              <w:rFonts w:asciiTheme="majorHAnsi" w:hAnsiTheme="majorHAnsi"/>
              <w:noProof/>
            </w:rPr>
            <w:t>(Leonard, 2018)</w:t>
          </w:r>
          <w:r w:rsidR="0040702A" w:rsidRPr="008E7490">
            <w:rPr>
              <w:rFonts w:asciiTheme="majorHAnsi" w:hAnsiTheme="majorHAnsi"/>
            </w:rPr>
            <w:fldChar w:fldCharType="end"/>
          </w:r>
        </w:sdtContent>
      </w:sdt>
      <w:r w:rsidR="002010ED" w:rsidRPr="008E7490">
        <w:rPr>
          <w:rFonts w:asciiTheme="majorHAnsi" w:hAnsiTheme="majorHAnsi"/>
        </w:rPr>
        <w:t xml:space="preserve"> values and ethics of a business are the ethical code by which the organization operates.</w:t>
      </w:r>
      <w:r w:rsidR="0058051E" w:rsidRPr="008E7490">
        <w:rPr>
          <w:rFonts w:asciiTheme="majorHAnsi" w:hAnsiTheme="majorHAnsi"/>
        </w:rPr>
        <w:t xml:space="preserve"> </w:t>
      </w:r>
      <w:r w:rsidR="0014668C" w:rsidRPr="008E7490">
        <w:rPr>
          <w:rFonts w:asciiTheme="majorHAnsi" w:hAnsiTheme="majorHAnsi"/>
        </w:rPr>
        <w:t>The organization can define opportunities and acquire procedures for violations, however, they will not be able to control the actions of every employee. The values of an organization should be recognized in a mission statement, vision statement, policies and organization’s guideline.</w:t>
      </w:r>
    </w:p>
    <w:p w14:paraId="23D3A8ED" w14:textId="77777777" w:rsidR="005C6EA6" w:rsidRDefault="005C6EA6" w:rsidP="006729D4">
      <w:pPr>
        <w:rPr>
          <w:rFonts w:asciiTheme="majorHAnsi" w:hAnsiTheme="majorHAnsi"/>
        </w:rPr>
      </w:pPr>
    </w:p>
    <w:p w14:paraId="0A044D37" w14:textId="77777777" w:rsidR="005C6EA6" w:rsidRDefault="005C6EA6" w:rsidP="006729D4">
      <w:pPr>
        <w:rPr>
          <w:rFonts w:asciiTheme="majorHAnsi" w:hAnsiTheme="majorHAnsi"/>
        </w:rPr>
      </w:pPr>
    </w:p>
    <w:p w14:paraId="6212E489" w14:textId="77777777" w:rsidR="005C6EA6" w:rsidRDefault="005C6EA6" w:rsidP="006729D4">
      <w:pPr>
        <w:rPr>
          <w:rFonts w:asciiTheme="majorHAnsi" w:hAnsiTheme="majorHAnsi"/>
        </w:rPr>
      </w:pPr>
    </w:p>
    <w:p w14:paraId="09D64665" w14:textId="77777777" w:rsidR="005C6EA6" w:rsidRDefault="005C6EA6" w:rsidP="006729D4">
      <w:pPr>
        <w:rPr>
          <w:rFonts w:asciiTheme="majorHAnsi" w:hAnsiTheme="majorHAnsi"/>
        </w:rPr>
      </w:pPr>
    </w:p>
    <w:p w14:paraId="2CC230C0" w14:textId="23EA5B34" w:rsidR="006573A6" w:rsidRPr="008E7490" w:rsidRDefault="009723BE" w:rsidP="00FD2571">
      <w:pPr>
        <w:pStyle w:val="Heading1"/>
      </w:pPr>
      <w:bookmarkStart w:id="4" w:name="_Toc523160325"/>
      <w:r>
        <w:lastRenderedPageBreak/>
        <w:t xml:space="preserve">The Importance of Attitude in </w:t>
      </w:r>
      <w:r w:rsidR="009F4952">
        <w:t>the</w:t>
      </w:r>
      <w:r>
        <w:t xml:space="preserve"> W</w:t>
      </w:r>
      <w:r w:rsidR="00FD2571" w:rsidRPr="008E7490">
        <w:t>orkplace</w:t>
      </w:r>
      <w:bookmarkEnd w:id="4"/>
    </w:p>
    <w:p w14:paraId="30D508B2" w14:textId="77777777" w:rsidR="006573A6" w:rsidRPr="008E7490" w:rsidRDefault="006573A6" w:rsidP="006729D4">
      <w:pPr>
        <w:rPr>
          <w:rFonts w:asciiTheme="majorHAnsi" w:hAnsiTheme="majorHAnsi"/>
        </w:rPr>
      </w:pPr>
    </w:p>
    <w:p w14:paraId="409EC96E" w14:textId="77777777" w:rsidR="00C70FE7" w:rsidRDefault="005A0E62" w:rsidP="006729D4">
      <w:pPr>
        <w:rPr>
          <w:rFonts w:asciiTheme="majorHAnsi" w:hAnsiTheme="majorHAnsi"/>
        </w:rPr>
      </w:pPr>
      <w:r w:rsidRPr="008E7490">
        <w:rPr>
          <w:rFonts w:asciiTheme="majorHAnsi" w:hAnsiTheme="majorHAnsi"/>
        </w:rPr>
        <w:t>Positive attitude in and around the workplace supports employees to undertake duties in an enhanced approach. Depending on relationships with other employees in Domino’s Pizza, the performance levels and expectations depends on the relationship between each other, which is positive in my organization, especially towards the customers themselves. When colleagues demonstrate a positive attitude towards their work and team, a relationship can be developed positively. Employees within my organization find it’s simpler to attain their ambitions through positive attitude or energy, therefore, work will become a pleasure and run accordingly.</w:t>
      </w:r>
      <w:r w:rsidR="00A14FE3" w:rsidRPr="008E7490">
        <w:rPr>
          <w:rFonts w:asciiTheme="majorHAnsi" w:hAnsiTheme="majorHAnsi"/>
        </w:rPr>
        <w:t xml:space="preserve"> For example, the attitude from our manger set the example to employees beneath him, if his not respecting other individuals, people will be influenced by the mangers attitude, which can create a negative affect within the organization.</w:t>
      </w:r>
      <w:r w:rsidR="00E35BAD" w:rsidRPr="008E7490">
        <w:rPr>
          <w:rFonts w:asciiTheme="majorHAnsi" w:hAnsiTheme="majorHAnsi"/>
        </w:rPr>
        <w:t xml:space="preserve"> It’s certainly not easy to maintain a positive attitude in the workplace, especially if other individuals are not </w:t>
      </w:r>
      <w:r w:rsidR="000F717D" w:rsidRPr="008E7490">
        <w:rPr>
          <w:rFonts w:asciiTheme="majorHAnsi" w:hAnsiTheme="majorHAnsi"/>
        </w:rPr>
        <w:t xml:space="preserve">showing any at all. However, in my case this does not affect me, I feel the best way to motivate people being positive is by supporting </w:t>
      </w:r>
      <w:r w:rsidR="00B07E83" w:rsidRPr="008E7490">
        <w:rPr>
          <w:rFonts w:asciiTheme="majorHAnsi" w:hAnsiTheme="majorHAnsi"/>
        </w:rPr>
        <w:t xml:space="preserve">and encouraging individuals whether it’s assisting them by dealing with customers in a rush period in the organization, in other words, when it gets really busy in the workplace. Reaching out to management to recommend workshops or activities that helps build healthy relationships, a positive team and importantly boost the morale of individuals. </w:t>
      </w:r>
    </w:p>
    <w:p w14:paraId="3A35222B" w14:textId="77777777" w:rsidR="00C70FE7" w:rsidRDefault="00C70FE7" w:rsidP="006729D4">
      <w:pPr>
        <w:rPr>
          <w:rFonts w:asciiTheme="majorHAnsi" w:hAnsiTheme="majorHAnsi"/>
        </w:rPr>
      </w:pPr>
    </w:p>
    <w:p w14:paraId="77BB716C" w14:textId="33E8AF06" w:rsidR="005A0E62" w:rsidRPr="008E7490" w:rsidRDefault="00B07E83" w:rsidP="006729D4">
      <w:pPr>
        <w:rPr>
          <w:rFonts w:asciiTheme="majorHAnsi" w:hAnsiTheme="majorHAnsi"/>
        </w:rPr>
      </w:pPr>
      <w:r w:rsidRPr="008E7490">
        <w:rPr>
          <w:rFonts w:asciiTheme="majorHAnsi" w:hAnsiTheme="majorHAnsi"/>
        </w:rPr>
        <w:t xml:space="preserve">The attitude of an employee </w:t>
      </w:r>
      <w:r w:rsidR="006008FF" w:rsidRPr="008E7490">
        <w:rPr>
          <w:rFonts w:asciiTheme="majorHAnsi" w:hAnsiTheme="majorHAnsi"/>
        </w:rPr>
        <w:t>determines on their commitment and enjoyment within the workplace, creating a successful working environment</w:t>
      </w:r>
      <w:r w:rsidR="00FC7AAC" w:rsidRPr="008E7490">
        <w:rPr>
          <w:rFonts w:asciiTheme="majorHAnsi" w:hAnsiTheme="majorHAnsi"/>
        </w:rPr>
        <w:t>. Containing a good attitude within my role supports by facilitating efficiency, helping me handle any issues I undertake within my role, allowing me to be well perceived by my colleagues within the organization.</w:t>
      </w:r>
      <w:r w:rsidR="00075195" w:rsidRPr="008E7490">
        <w:rPr>
          <w:rFonts w:asciiTheme="majorHAnsi" w:hAnsiTheme="majorHAnsi"/>
        </w:rPr>
        <w:t xml:space="preserve"> It can be seen by </w:t>
      </w:r>
      <w:sdt>
        <w:sdtPr>
          <w:rPr>
            <w:rFonts w:asciiTheme="majorHAnsi" w:hAnsiTheme="majorHAnsi"/>
          </w:rPr>
          <w:id w:val="1599295601"/>
          <w:citation/>
        </w:sdtPr>
        <w:sdtEndPr/>
        <w:sdtContent>
          <w:r w:rsidR="00075195" w:rsidRPr="008E7490">
            <w:rPr>
              <w:rFonts w:asciiTheme="majorHAnsi" w:hAnsiTheme="majorHAnsi"/>
            </w:rPr>
            <w:fldChar w:fldCharType="begin"/>
          </w:r>
          <w:r w:rsidR="00075195" w:rsidRPr="008E7490">
            <w:rPr>
              <w:rFonts w:asciiTheme="majorHAnsi" w:hAnsiTheme="majorHAnsi"/>
            </w:rPr>
            <w:instrText xml:space="preserve"> CITATION Olu14 \l 2057 </w:instrText>
          </w:r>
          <w:r w:rsidR="00075195" w:rsidRPr="008E7490">
            <w:rPr>
              <w:rFonts w:asciiTheme="majorHAnsi" w:hAnsiTheme="majorHAnsi"/>
            </w:rPr>
            <w:fldChar w:fldCharType="separate"/>
          </w:r>
          <w:r w:rsidR="000B7D7A" w:rsidRPr="000B7D7A">
            <w:rPr>
              <w:rFonts w:asciiTheme="majorHAnsi" w:hAnsiTheme="majorHAnsi"/>
              <w:noProof/>
            </w:rPr>
            <w:t>(Oluoch, 2014)</w:t>
          </w:r>
          <w:r w:rsidR="00075195" w:rsidRPr="008E7490">
            <w:rPr>
              <w:rFonts w:asciiTheme="majorHAnsi" w:hAnsiTheme="majorHAnsi"/>
            </w:rPr>
            <w:fldChar w:fldCharType="end"/>
          </w:r>
        </w:sdtContent>
      </w:sdt>
      <w:r w:rsidR="00166940" w:rsidRPr="008E7490">
        <w:rPr>
          <w:rFonts w:asciiTheme="majorHAnsi" w:hAnsiTheme="majorHAnsi"/>
        </w:rPr>
        <w:t xml:space="preserve">, </w:t>
      </w:r>
      <w:r w:rsidR="00F963FC" w:rsidRPr="008E7490">
        <w:rPr>
          <w:rFonts w:asciiTheme="majorHAnsi" w:hAnsiTheme="majorHAnsi"/>
        </w:rPr>
        <w:t>demoralization</w:t>
      </w:r>
      <w:r w:rsidR="007831DF" w:rsidRPr="008E7490">
        <w:rPr>
          <w:rFonts w:asciiTheme="majorHAnsi" w:hAnsiTheme="majorHAnsi"/>
        </w:rPr>
        <w:t xml:space="preserve"> of co</w:t>
      </w:r>
      <w:r w:rsidR="00E6180E" w:rsidRPr="008E7490">
        <w:rPr>
          <w:rFonts w:asciiTheme="majorHAnsi" w:hAnsiTheme="majorHAnsi"/>
        </w:rPr>
        <w:t xml:space="preserve">lleagues within an organization, negative attitude </w:t>
      </w:r>
      <w:r w:rsidR="00B96668" w:rsidRPr="008E7490">
        <w:rPr>
          <w:rFonts w:asciiTheme="majorHAnsi" w:hAnsiTheme="majorHAnsi"/>
        </w:rPr>
        <w:t xml:space="preserve">can be a key </w:t>
      </w:r>
      <w:r w:rsidR="003E6A51" w:rsidRPr="008E7490">
        <w:rPr>
          <w:rFonts w:asciiTheme="majorHAnsi" w:hAnsiTheme="majorHAnsi"/>
        </w:rPr>
        <w:t xml:space="preserve">encouragement </w:t>
      </w:r>
      <w:r w:rsidR="00085148" w:rsidRPr="008E7490">
        <w:rPr>
          <w:rFonts w:asciiTheme="majorHAnsi" w:hAnsiTheme="majorHAnsi"/>
        </w:rPr>
        <w:t>to an individual’s subordinates to perform</w:t>
      </w:r>
      <w:r w:rsidR="00DC0BC2" w:rsidRPr="008E7490">
        <w:rPr>
          <w:rFonts w:asciiTheme="majorHAnsi" w:hAnsiTheme="majorHAnsi"/>
        </w:rPr>
        <w:t xml:space="preserve"> </w:t>
      </w:r>
      <w:r w:rsidR="00347712" w:rsidRPr="008E7490">
        <w:rPr>
          <w:rFonts w:asciiTheme="majorHAnsi" w:hAnsiTheme="majorHAnsi"/>
        </w:rPr>
        <w:t>below</w:t>
      </w:r>
      <w:r w:rsidR="00FB7BF3" w:rsidRPr="008E7490">
        <w:rPr>
          <w:rFonts w:asciiTheme="majorHAnsi" w:hAnsiTheme="majorHAnsi"/>
        </w:rPr>
        <w:t xml:space="preserve"> the level of</w:t>
      </w:r>
      <w:r w:rsidR="00347712" w:rsidRPr="008E7490">
        <w:rPr>
          <w:rFonts w:asciiTheme="majorHAnsi" w:hAnsiTheme="majorHAnsi"/>
        </w:rPr>
        <w:t xml:space="preserve"> expectations within the workplace</w:t>
      </w:r>
      <w:r w:rsidR="006D226C" w:rsidRPr="008E7490">
        <w:rPr>
          <w:rFonts w:asciiTheme="majorHAnsi" w:hAnsiTheme="majorHAnsi"/>
        </w:rPr>
        <w:t xml:space="preserve">. For example, </w:t>
      </w:r>
      <w:r w:rsidR="00A966D2" w:rsidRPr="008E7490">
        <w:rPr>
          <w:rFonts w:asciiTheme="majorHAnsi" w:hAnsiTheme="majorHAnsi"/>
        </w:rPr>
        <w:t>if</w:t>
      </w:r>
      <w:r w:rsidR="006D226C" w:rsidRPr="008E7490">
        <w:rPr>
          <w:rFonts w:asciiTheme="majorHAnsi" w:hAnsiTheme="majorHAnsi"/>
        </w:rPr>
        <w:t xml:space="preserve"> a manger </w:t>
      </w:r>
      <w:r w:rsidR="00B6616E" w:rsidRPr="008E7490">
        <w:rPr>
          <w:rFonts w:asciiTheme="majorHAnsi" w:hAnsiTheme="majorHAnsi"/>
        </w:rPr>
        <w:t xml:space="preserve">allows </w:t>
      </w:r>
      <w:r w:rsidR="008256AB" w:rsidRPr="008E7490">
        <w:rPr>
          <w:rFonts w:asciiTheme="majorHAnsi" w:hAnsiTheme="majorHAnsi"/>
        </w:rPr>
        <w:t xml:space="preserve">employees </w:t>
      </w:r>
      <w:r w:rsidR="00831A61" w:rsidRPr="008E7490">
        <w:rPr>
          <w:rFonts w:asciiTheme="majorHAnsi" w:hAnsiTheme="majorHAnsi"/>
        </w:rPr>
        <w:t xml:space="preserve">to be </w:t>
      </w:r>
      <w:r w:rsidR="008D2EBF" w:rsidRPr="008E7490">
        <w:rPr>
          <w:rFonts w:asciiTheme="majorHAnsi" w:hAnsiTheme="majorHAnsi"/>
        </w:rPr>
        <w:t>continuously</w:t>
      </w:r>
      <w:r w:rsidR="00112415" w:rsidRPr="008E7490">
        <w:rPr>
          <w:rFonts w:asciiTheme="majorHAnsi" w:hAnsiTheme="majorHAnsi"/>
        </w:rPr>
        <w:t xml:space="preserve"> late and </w:t>
      </w:r>
      <w:r w:rsidR="00831A61" w:rsidRPr="008E7490">
        <w:rPr>
          <w:rFonts w:asciiTheme="majorHAnsi" w:hAnsiTheme="majorHAnsi"/>
        </w:rPr>
        <w:t xml:space="preserve">not perform to the level </w:t>
      </w:r>
      <w:r w:rsidR="00112415" w:rsidRPr="008E7490">
        <w:rPr>
          <w:rFonts w:asciiTheme="majorHAnsi" w:hAnsiTheme="majorHAnsi"/>
        </w:rPr>
        <w:t>required</w:t>
      </w:r>
      <w:r w:rsidR="00831A61" w:rsidRPr="008E7490">
        <w:rPr>
          <w:rFonts w:asciiTheme="majorHAnsi" w:hAnsiTheme="majorHAnsi"/>
        </w:rPr>
        <w:t xml:space="preserve">, </w:t>
      </w:r>
      <w:r w:rsidR="00987EC0" w:rsidRPr="008E7490">
        <w:rPr>
          <w:rFonts w:asciiTheme="majorHAnsi" w:hAnsiTheme="majorHAnsi"/>
        </w:rPr>
        <w:t>individuals will not see the point to maintain any quality in the service they provide or regulations with their attendance, which can lead to and individual to contain negative attitude within the workplace. Also, negative attitude can lead to unhappy customers, which can affect the organization in many ways. Organizations can monitor customer feedback to assure they are not dissatisfied, which is a method that Domino’s Pizza have put in place, in order to maintain happy and loyal customers. Failing to follow these requirements will not only dissatisfy customers, additionally, it can mean loss in profit, which then can lead to reduction in staff within the organization and massively obstruct the organizations growth, which is not the case within my workplace.</w:t>
      </w:r>
    </w:p>
    <w:p w14:paraId="2F86A2BE" w14:textId="77777777" w:rsidR="00067223" w:rsidRDefault="00067223" w:rsidP="00734891">
      <w:pPr>
        <w:pStyle w:val="Heading1"/>
      </w:pPr>
    </w:p>
    <w:p w14:paraId="5B1E26B8" w14:textId="77777777" w:rsidR="00067223" w:rsidRDefault="00067223" w:rsidP="00734891">
      <w:pPr>
        <w:pStyle w:val="Heading1"/>
      </w:pPr>
    </w:p>
    <w:p w14:paraId="7C8CAEF7" w14:textId="77777777" w:rsidR="000D1148" w:rsidRDefault="000D1148" w:rsidP="000D1148">
      <w:pPr>
        <w:rPr>
          <w:rFonts w:asciiTheme="majorHAnsi" w:eastAsiaTheme="majorEastAsia" w:hAnsiTheme="majorHAnsi" w:cstheme="majorBidi"/>
          <w:b/>
          <w:bCs/>
          <w:color w:val="345A8A" w:themeColor="accent1" w:themeShade="B5"/>
          <w:sz w:val="32"/>
          <w:szCs w:val="32"/>
        </w:rPr>
      </w:pPr>
    </w:p>
    <w:p w14:paraId="2596CE16" w14:textId="77777777" w:rsidR="009F4952" w:rsidRPr="008E7490" w:rsidRDefault="009F4952" w:rsidP="009F4952">
      <w:pPr>
        <w:pStyle w:val="Heading1"/>
      </w:pPr>
      <w:bookmarkStart w:id="5" w:name="_Toc523160326"/>
      <w:r>
        <w:lastRenderedPageBreak/>
        <w:t>The Importance of Beliefs in a W</w:t>
      </w:r>
      <w:r w:rsidRPr="008E7490">
        <w:t>orkplace</w:t>
      </w:r>
      <w:bookmarkEnd w:id="5"/>
    </w:p>
    <w:p w14:paraId="01A56BEC" w14:textId="77777777" w:rsidR="00734891" w:rsidRPr="008E7490" w:rsidRDefault="00734891" w:rsidP="000D1148">
      <w:pPr>
        <w:rPr>
          <w:rFonts w:asciiTheme="majorHAnsi" w:hAnsiTheme="majorHAnsi"/>
        </w:rPr>
      </w:pPr>
    </w:p>
    <w:p w14:paraId="3C2143F9" w14:textId="0F1EB45A" w:rsidR="00BF6B9D" w:rsidRDefault="00F61EEC" w:rsidP="009723BE">
      <w:pPr>
        <w:rPr>
          <w:rFonts w:asciiTheme="majorHAnsi" w:hAnsiTheme="majorHAnsi"/>
        </w:rPr>
      </w:pPr>
      <w:r w:rsidRPr="008E7490">
        <w:rPr>
          <w:rFonts w:asciiTheme="majorHAnsi" w:hAnsiTheme="majorHAnsi"/>
        </w:rPr>
        <w:t xml:space="preserve">What is a belief? Beliefs come from real experiences but individuals frequently forget that the original experience is not the same as what is happening in the real world. An individual’s beliefs determine the quality of effort and relationships, as people believe from certain situations that has happened previously in the workplace. The beliefs of each employee within Domino’s Pizza are an important </w:t>
      </w:r>
      <w:r w:rsidR="00ED030B" w:rsidRPr="008E7490">
        <w:rPr>
          <w:rFonts w:asciiTheme="majorHAnsi" w:hAnsiTheme="majorHAnsi"/>
        </w:rPr>
        <w:t>factor</w:t>
      </w:r>
      <w:r w:rsidRPr="008E7490">
        <w:rPr>
          <w:rFonts w:asciiTheme="majorHAnsi" w:hAnsiTheme="majorHAnsi"/>
        </w:rPr>
        <w:t xml:space="preserve"> of their identity within the organization. Within my organization, from my experience I consider that our beliefs control our experiences</w:t>
      </w:r>
      <w:r w:rsidR="008507F3" w:rsidRPr="008E7490">
        <w:rPr>
          <w:rFonts w:asciiTheme="majorHAnsi" w:hAnsiTheme="majorHAnsi"/>
        </w:rPr>
        <w:t xml:space="preserve">. For example, many people say they need to ‘see it to believe it’ rather than listening to ‘word of mouth’. This can trigger major imbalance within an organization, especially if an organization is developed around religion or belief, forming a team of small employees that believe and feel similar to their fellow employees. </w:t>
      </w:r>
      <w:r w:rsidR="006A486D" w:rsidRPr="008E7490">
        <w:rPr>
          <w:rFonts w:asciiTheme="majorHAnsi" w:hAnsiTheme="majorHAnsi"/>
        </w:rPr>
        <w:t>There have been several situations for me within my organization where individuals disagree to agree, causing negative energy and attitude, as they normally seem to think what they believe is best for the team or organization.</w:t>
      </w:r>
      <w:r w:rsidR="004A7806" w:rsidRPr="008E7490">
        <w:rPr>
          <w:rFonts w:asciiTheme="majorHAnsi" w:hAnsiTheme="majorHAnsi"/>
        </w:rPr>
        <w:t xml:space="preserve"> I usually think of my beliefs as a wall of safety, developed mostly from recent experiences. Unless a fellow employee or customer identifies and queries the belief, it will kee</w:t>
      </w:r>
      <w:r w:rsidR="00483F0D">
        <w:rPr>
          <w:rFonts w:asciiTheme="majorHAnsi" w:hAnsiTheme="majorHAnsi"/>
        </w:rPr>
        <w:t>p persisting. Beliefs encourage</w:t>
      </w:r>
      <w:r w:rsidR="004A7806" w:rsidRPr="008E7490">
        <w:rPr>
          <w:rFonts w:asciiTheme="majorHAnsi" w:hAnsiTheme="majorHAnsi"/>
        </w:rPr>
        <w:t xml:space="preserve"> individuals when the emotional stakes are extremely high. Every employee </w:t>
      </w:r>
      <w:r w:rsidR="00A53714" w:rsidRPr="008E7490">
        <w:rPr>
          <w:rFonts w:asciiTheme="majorHAnsi" w:hAnsiTheme="majorHAnsi"/>
        </w:rPr>
        <w:t>supports</w:t>
      </w:r>
      <w:r w:rsidR="004A7806" w:rsidRPr="008E7490">
        <w:rPr>
          <w:rFonts w:asciiTheme="majorHAnsi" w:hAnsiTheme="majorHAnsi"/>
        </w:rPr>
        <w:t xml:space="preserve"> their beliefs and workplace culture is a key factor </w:t>
      </w:r>
      <w:r w:rsidR="00A53714" w:rsidRPr="008E7490">
        <w:rPr>
          <w:rFonts w:asciiTheme="majorHAnsi" w:hAnsiTheme="majorHAnsi"/>
        </w:rPr>
        <w:t xml:space="preserve">in </w:t>
      </w:r>
      <w:r w:rsidR="007F1166" w:rsidRPr="008E7490">
        <w:rPr>
          <w:rFonts w:asciiTheme="majorHAnsi" w:hAnsiTheme="majorHAnsi"/>
        </w:rPr>
        <w:t>effect</w:t>
      </w:r>
      <w:r w:rsidR="00A53714" w:rsidRPr="008E7490">
        <w:rPr>
          <w:rFonts w:asciiTheme="majorHAnsi" w:hAnsiTheme="majorHAnsi"/>
        </w:rPr>
        <w:t xml:space="preserve"> </w:t>
      </w:r>
      <w:r w:rsidR="007F1166">
        <w:rPr>
          <w:rFonts w:asciiTheme="majorHAnsi" w:hAnsiTheme="majorHAnsi"/>
        </w:rPr>
        <w:t xml:space="preserve">to </w:t>
      </w:r>
      <w:r w:rsidR="00A53714" w:rsidRPr="008E7490">
        <w:rPr>
          <w:rFonts w:asciiTheme="majorHAnsi" w:hAnsiTheme="majorHAnsi"/>
        </w:rPr>
        <w:t>the individual’s beliefs. Managers within my organization mainly focus on alignment as a critical method for organizational development, On the other hand</w:t>
      </w:r>
      <w:r w:rsidR="008908CC" w:rsidRPr="008E7490">
        <w:rPr>
          <w:rFonts w:asciiTheme="majorHAnsi" w:hAnsiTheme="majorHAnsi"/>
        </w:rPr>
        <w:t xml:space="preserve">, according </w:t>
      </w:r>
      <w:r w:rsidR="009F4952" w:rsidRPr="008E7490">
        <w:rPr>
          <w:rFonts w:asciiTheme="majorHAnsi" w:hAnsiTheme="majorHAnsi"/>
        </w:rPr>
        <w:t xml:space="preserve">to </w:t>
      </w:r>
      <w:sdt>
        <w:sdtPr>
          <w:rPr>
            <w:rFonts w:asciiTheme="majorHAnsi" w:hAnsiTheme="majorHAnsi"/>
          </w:rPr>
          <w:id w:val="-1227760104"/>
          <w:citation/>
        </w:sdtPr>
        <w:sdtEndPr/>
        <w:sdtContent>
          <w:r w:rsidR="008908CC" w:rsidRPr="008E7490">
            <w:rPr>
              <w:rFonts w:asciiTheme="majorHAnsi" w:hAnsiTheme="majorHAnsi"/>
            </w:rPr>
            <w:fldChar w:fldCharType="begin"/>
          </w:r>
          <w:r w:rsidR="008908CC" w:rsidRPr="008E7490">
            <w:rPr>
              <w:rFonts w:asciiTheme="majorHAnsi" w:hAnsiTheme="majorHAnsi"/>
            </w:rPr>
            <w:instrText xml:space="preserve"> CITATION Alt11 \l 2057 </w:instrText>
          </w:r>
          <w:r w:rsidR="008908CC" w:rsidRPr="008E7490">
            <w:rPr>
              <w:rFonts w:asciiTheme="majorHAnsi" w:hAnsiTheme="majorHAnsi"/>
            </w:rPr>
            <w:fldChar w:fldCharType="separate"/>
          </w:r>
          <w:r w:rsidR="000B7D7A" w:rsidRPr="000B7D7A">
            <w:rPr>
              <w:rFonts w:asciiTheme="majorHAnsi" w:hAnsiTheme="majorHAnsi"/>
              <w:noProof/>
            </w:rPr>
            <w:t>(Altman, 2011)</w:t>
          </w:r>
          <w:r w:rsidR="008908CC" w:rsidRPr="008E7490">
            <w:rPr>
              <w:rFonts w:asciiTheme="majorHAnsi" w:hAnsiTheme="majorHAnsi"/>
            </w:rPr>
            <w:fldChar w:fldCharType="end"/>
          </w:r>
        </w:sdtContent>
      </w:sdt>
      <w:r w:rsidR="008908CC" w:rsidRPr="008E7490">
        <w:rPr>
          <w:rFonts w:asciiTheme="majorHAnsi" w:hAnsiTheme="majorHAnsi"/>
        </w:rPr>
        <w:t xml:space="preserve"> states that individual’s beliefs ought to be recognized before they can play a role in achieving the organizations values and targets.</w:t>
      </w:r>
      <w:r w:rsidR="008E7490">
        <w:rPr>
          <w:rFonts w:asciiTheme="majorHAnsi" w:hAnsiTheme="majorHAnsi"/>
        </w:rPr>
        <w:t xml:space="preserve"> For the entire Domino’s pizza organization, employees within the workplace all believe that customers are the key to success, supporting individuals in thriving to deliver continuous success as well maintain exceptional customer service skills, to deliver greatness, which is our organization’s ambition</w:t>
      </w:r>
      <w:bookmarkStart w:id="6" w:name="ID0E4DAC"/>
      <w:bookmarkEnd w:id="6"/>
      <w:r w:rsidR="00CB5310">
        <w:rPr>
          <w:rFonts w:asciiTheme="majorHAnsi" w:hAnsiTheme="majorHAnsi"/>
        </w:rPr>
        <w:t xml:space="preserve"> and mo</w:t>
      </w:r>
      <w:r w:rsidR="0055664E">
        <w:rPr>
          <w:rFonts w:asciiTheme="majorHAnsi" w:hAnsiTheme="majorHAnsi"/>
        </w:rPr>
        <w:t>t</w:t>
      </w:r>
      <w:r w:rsidR="00CB5310">
        <w:rPr>
          <w:rFonts w:asciiTheme="majorHAnsi" w:hAnsiTheme="majorHAnsi"/>
        </w:rPr>
        <w:t xml:space="preserve">to. </w:t>
      </w:r>
    </w:p>
    <w:p w14:paraId="30DFC9BF" w14:textId="77777777" w:rsidR="006A6959" w:rsidRDefault="009723BE" w:rsidP="002738E6">
      <w:pPr>
        <w:pStyle w:val="Heading1"/>
      </w:pPr>
      <w:bookmarkStart w:id="7" w:name="_Toc523160327"/>
      <w:r>
        <w:t>Management T</w:t>
      </w:r>
      <w:r w:rsidR="002738E6">
        <w:t>heories</w:t>
      </w:r>
      <w:bookmarkEnd w:id="7"/>
    </w:p>
    <w:p w14:paraId="144B7A55" w14:textId="77777777" w:rsidR="002738E6" w:rsidRDefault="002738E6" w:rsidP="002738E6"/>
    <w:p w14:paraId="2EA0CF78" w14:textId="785E2641" w:rsidR="000C18F0" w:rsidRDefault="002738E6" w:rsidP="002738E6">
      <w:pPr>
        <w:rPr>
          <w:rFonts w:asciiTheme="majorHAnsi" w:hAnsiTheme="majorHAnsi"/>
        </w:rPr>
      </w:pPr>
      <w:r w:rsidRPr="00BC45C1">
        <w:rPr>
          <w:rFonts w:asciiTheme="majorHAnsi" w:hAnsiTheme="majorHAnsi"/>
        </w:rPr>
        <w:t xml:space="preserve">Management theories are applied by Managers and </w:t>
      </w:r>
      <w:r w:rsidR="00BC45C1" w:rsidRPr="00BC45C1">
        <w:rPr>
          <w:rFonts w:asciiTheme="majorHAnsi" w:hAnsiTheme="majorHAnsi"/>
        </w:rPr>
        <w:t xml:space="preserve">Employees themselves to support expansion and development for the organizational productivity. Employees and Managers will not just use one theory when executing several strategies within the workplace. Human relations theory, scientific Management theory, bureaucratic Management theory, systems theory and contingency </w:t>
      </w:r>
      <w:r w:rsidR="00D0703B">
        <w:rPr>
          <w:rFonts w:asciiTheme="majorHAnsi" w:hAnsiTheme="majorHAnsi"/>
        </w:rPr>
        <w:t xml:space="preserve">theory </w:t>
      </w:r>
      <w:r w:rsidR="00BC45C1" w:rsidRPr="00BC45C1">
        <w:rPr>
          <w:rFonts w:asciiTheme="majorHAnsi" w:hAnsiTheme="majorHAnsi"/>
        </w:rPr>
        <w:t>are all theories that individuals would put in place, which is most feasible for the organization.</w:t>
      </w:r>
      <w:r w:rsidR="000373EF">
        <w:rPr>
          <w:rFonts w:asciiTheme="majorHAnsi" w:hAnsiTheme="majorHAnsi"/>
        </w:rPr>
        <w:t xml:space="preserve"> My role with Domino’s Pizza is Delivery Driver, undertakings tasks such as delivering exceptional customer service, delivering food within a required but appropriate manner and dealing with customers, within a specific area. I</w:t>
      </w:r>
      <w:r w:rsidR="00F0665C">
        <w:rPr>
          <w:rFonts w:asciiTheme="majorHAnsi" w:hAnsiTheme="majorHAnsi"/>
        </w:rPr>
        <w:t>n my role within the organization, I</w:t>
      </w:r>
      <w:r w:rsidR="000373EF">
        <w:rPr>
          <w:rFonts w:asciiTheme="majorHAnsi" w:hAnsiTheme="majorHAnsi"/>
        </w:rPr>
        <w:t xml:space="preserve"> continuously interact with customers </w:t>
      </w:r>
      <w:r w:rsidR="00F0665C">
        <w:rPr>
          <w:rFonts w:asciiTheme="majorHAnsi" w:hAnsiTheme="majorHAnsi"/>
        </w:rPr>
        <w:t>80% of the time.</w:t>
      </w:r>
      <w:r w:rsidR="000C18F0">
        <w:rPr>
          <w:rFonts w:asciiTheme="majorHAnsi" w:hAnsiTheme="majorHAnsi"/>
        </w:rPr>
        <w:t xml:space="preserve"> Bureaucratic management theory is a management theory that is relevant to my role</w:t>
      </w:r>
      <w:r w:rsidR="00BD31CF">
        <w:rPr>
          <w:rFonts w:asciiTheme="majorHAnsi" w:hAnsiTheme="majorHAnsi"/>
        </w:rPr>
        <w:t xml:space="preserve"> and my reason being is </w:t>
      </w:r>
      <w:r w:rsidR="008A274F">
        <w:rPr>
          <w:rFonts w:asciiTheme="majorHAnsi" w:hAnsiTheme="majorHAnsi"/>
        </w:rPr>
        <w:t>that this theory contributes signifi</w:t>
      </w:r>
      <w:r w:rsidR="00466618">
        <w:rPr>
          <w:rFonts w:asciiTheme="majorHAnsi" w:hAnsiTheme="majorHAnsi"/>
        </w:rPr>
        <w:t>cantly to my role. Furthermore, this theory allows individuals</w:t>
      </w:r>
      <w:r w:rsidR="00A70E82">
        <w:rPr>
          <w:rFonts w:asciiTheme="majorHAnsi" w:hAnsiTheme="majorHAnsi"/>
        </w:rPr>
        <w:t>,</w:t>
      </w:r>
      <w:r w:rsidR="00466618">
        <w:rPr>
          <w:rFonts w:asciiTheme="majorHAnsi" w:hAnsiTheme="majorHAnsi"/>
        </w:rPr>
        <w:t xml:space="preserve"> such as myself </w:t>
      </w:r>
      <w:r w:rsidR="00A70E82">
        <w:rPr>
          <w:rFonts w:asciiTheme="majorHAnsi" w:hAnsiTheme="majorHAnsi"/>
        </w:rPr>
        <w:t>enabling to be controlled</w:t>
      </w:r>
      <w:r w:rsidR="00466618">
        <w:rPr>
          <w:rFonts w:asciiTheme="majorHAnsi" w:hAnsiTheme="majorHAnsi"/>
        </w:rPr>
        <w:t xml:space="preserve"> </w:t>
      </w:r>
      <w:r w:rsidR="00A70E82">
        <w:rPr>
          <w:rFonts w:asciiTheme="majorHAnsi" w:hAnsiTheme="majorHAnsi"/>
        </w:rPr>
        <w:t xml:space="preserve">in the appropriate manner </w:t>
      </w:r>
      <w:r w:rsidR="00466618">
        <w:rPr>
          <w:rFonts w:asciiTheme="majorHAnsi" w:hAnsiTheme="majorHAnsi"/>
        </w:rPr>
        <w:t xml:space="preserve">and be managed </w:t>
      </w:r>
      <w:r w:rsidR="000175B5">
        <w:rPr>
          <w:rFonts w:asciiTheme="majorHAnsi" w:hAnsiTheme="majorHAnsi"/>
        </w:rPr>
        <w:t xml:space="preserve">by qualified or high personnel only, in my case this would be the Line Manager and Area Manager. Therefore, this ensures that I am </w:t>
      </w:r>
      <w:r w:rsidR="000175B5">
        <w:rPr>
          <w:rFonts w:asciiTheme="majorHAnsi" w:hAnsiTheme="majorHAnsi"/>
        </w:rPr>
        <w:lastRenderedPageBreak/>
        <w:t>undertaking my responsibilities and values within my role, assisting me to accomplish routine</w:t>
      </w:r>
      <w:r w:rsidR="00295CCA">
        <w:rPr>
          <w:rFonts w:asciiTheme="majorHAnsi" w:hAnsiTheme="majorHAnsi"/>
        </w:rPr>
        <w:t>, as well as</w:t>
      </w:r>
      <w:r w:rsidR="000175B5">
        <w:rPr>
          <w:rFonts w:asciiTheme="majorHAnsi" w:hAnsiTheme="majorHAnsi"/>
        </w:rPr>
        <w:t xml:space="preserve"> organisational duties. This management theory also supports the organization as well as myself, as people tend to be more objective in their decision making and attitude. The reason for this is because of the organizations guidelines and procedures for performing certain </w:t>
      </w:r>
      <w:r w:rsidR="00851713">
        <w:rPr>
          <w:rFonts w:asciiTheme="majorHAnsi" w:hAnsiTheme="majorHAnsi"/>
        </w:rPr>
        <w:t>responsibilities</w:t>
      </w:r>
      <w:r w:rsidR="000175B5">
        <w:rPr>
          <w:rFonts w:asciiTheme="majorHAnsi" w:hAnsiTheme="majorHAnsi"/>
        </w:rPr>
        <w:t xml:space="preserve"> that are clearly required within the organization.</w:t>
      </w:r>
      <w:r w:rsidR="00F25221">
        <w:rPr>
          <w:rFonts w:asciiTheme="majorHAnsi" w:hAnsiTheme="majorHAnsi"/>
        </w:rPr>
        <w:t xml:space="preserve"> This theory is established by Max Weber, which is based on splitting companies into altered </w:t>
      </w:r>
      <w:r w:rsidR="00EC15FA">
        <w:rPr>
          <w:rFonts w:asciiTheme="majorHAnsi" w:hAnsiTheme="majorHAnsi"/>
        </w:rPr>
        <w:t>hierarchies, supporting organizations with creating effectiveness of control and authority, offering recommendations for the progression of comprehensive operating procedures, containing regular responsibilities.</w:t>
      </w:r>
      <w:r w:rsidR="003D0D91">
        <w:rPr>
          <w:rFonts w:asciiTheme="majorHAnsi" w:hAnsiTheme="majorHAnsi"/>
        </w:rPr>
        <w:t xml:space="preserve"> The b</w:t>
      </w:r>
      <w:r w:rsidR="00E63E66">
        <w:rPr>
          <w:rFonts w:asciiTheme="majorHAnsi" w:hAnsiTheme="majorHAnsi"/>
        </w:rPr>
        <w:t>ehavioural of this theory focuses on how individuals lead and approach themselves around the workplace. Individuals within my organization will either command, support or even motivate leaders.</w:t>
      </w:r>
    </w:p>
    <w:p w14:paraId="022D0150" w14:textId="77777777" w:rsidR="0099589A" w:rsidRDefault="0099589A" w:rsidP="008A274F">
      <w:pPr>
        <w:rPr>
          <w:rFonts w:asciiTheme="majorHAnsi" w:hAnsiTheme="majorHAnsi"/>
        </w:rPr>
      </w:pPr>
    </w:p>
    <w:p w14:paraId="4F564E59" w14:textId="31AB5A9E" w:rsidR="00FA737A" w:rsidRDefault="0099589A" w:rsidP="008A274F">
      <w:pPr>
        <w:rPr>
          <w:rFonts w:asciiTheme="majorHAnsi" w:hAnsiTheme="majorHAnsi"/>
        </w:rPr>
      </w:pPr>
      <w:r>
        <w:rPr>
          <w:rFonts w:asciiTheme="majorHAnsi" w:hAnsiTheme="majorHAnsi"/>
        </w:rPr>
        <w:t>Bureaucratic Management theory impacts my attitude within the workplace, establishing methods of communicating with customers or work colleagues, supporting me from specific situations that I’ve learned from, based around the beliefs, assumptions and values I hold within my organization. The theory will also support the organization for developing critical thinking as the individuals will feel they can possess specific morale values, honourable behaviour and optimistic mental attitude towards our colleagues, supporting individuals with appropriate decision making and logical reasoning.</w:t>
      </w:r>
      <w:r w:rsidR="000F37D4">
        <w:rPr>
          <w:rFonts w:asciiTheme="majorHAnsi" w:hAnsiTheme="majorHAnsi"/>
        </w:rPr>
        <w:t xml:space="preserve"> For Instance, there could be a situation of having to deal with divergence between other colleagues, I ought to assess the problem by recognizing and evaluating the pros and cons of the disagreement. Additionally, ensuring that I make the correct decision, critical thinking and resolving a positive outcome, which is not bias for any of the individuals involved, dealing with the situation in a professional but assertive manner.</w:t>
      </w:r>
      <w:r w:rsidR="00BD7773">
        <w:rPr>
          <w:rFonts w:asciiTheme="majorHAnsi" w:hAnsiTheme="majorHAnsi"/>
        </w:rPr>
        <w:t xml:space="preserve"> It can be seen by </w:t>
      </w:r>
      <w:sdt>
        <w:sdtPr>
          <w:rPr>
            <w:rFonts w:asciiTheme="majorHAnsi" w:hAnsiTheme="majorHAnsi"/>
          </w:rPr>
          <w:id w:val="486368197"/>
          <w:citation/>
        </w:sdtPr>
        <w:sdtEndPr/>
        <w:sdtContent>
          <w:r w:rsidR="00BD7773">
            <w:rPr>
              <w:rFonts w:asciiTheme="majorHAnsi" w:hAnsiTheme="majorHAnsi"/>
            </w:rPr>
            <w:fldChar w:fldCharType="begin"/>
          </w:r>
          <w:r w:rsidR="00BD7773">
            <w:rPr>
              <w:rFonts w:asciiTheme="majorHAnsi" w:hAnsiTheme="majorHAnsi"/>
            </w:rPr>
            <w:instrText xml:space="preserve"> CITATION Maj17 \l 2057 </w:instrText>
          </w:r>
          <w:r w:rsidR="00BD7773">
            <w:rPr>
              <w:rFonts w:asciiTheme="majorHAnsi" w:hAnsiTheme="majorHAnsi"/>
            </w:rPr>
            <w:fldChar w:fldCharType="separate"/>
          </w:r>
          <w:r w:rsidR="000B7D7A" w:rsidRPr="000B7D7A">
            <w:rPr>
              <w:rFonts w:asciiTheme="majorHAnsi" w:hAnsiTheme="majorHAnsi"/>
              <w:noProof/>
            </w:rPr>
            <w:t>(Helen, 2017)</w:t>
          </w:r>
          <w:r w:rsidR="00BD7773">
            <w:rPr>
              <w:rFonts w:asciiTheme="majorHAnsi" w:hAnsiTheme="majorHAnsi"/>
            </w:rPr>
            <w:fldChar w:fldCharType="end"/>
          </w:r>
        </w:sdtContent>
      </w:sdt>
      <w:r w:rsidR="00BD7773">
        <w:rPr>
          <w:rFonts w:asciiTheme="majorHAnsi" w:hAnsiTheme="majorHAnsi"/>
        </w:rPr>
        <w:t xml:space="preserve">, individuals within an organization would be performing in the manner that they want </w:t>
      </w:r>
      <w:r w:rsidR="00001E19">
        <w:rPr>
          <w:rFonts w:asciiTheme="majorHAnsi" w:hAnsiTheme="majorHAnsi"/>
        </w:rPr>
        <w:t>to,</w:t>
      </w:r>
      <w:r w:rsidR="00BD7773">
        <w:rPr>
          <w:rFonts w:asciiTheme="majorHAnsi" w:hAnsiTheme="majorHAnsi"/>
        </w:rPr>
        <w:t xml:space="preserve"> therefore things will be out of </w:t>
      </w:r>
      <w:r w:rsidR="00B5655D">
        <w:rPr>
          <w:rFonts w:asciiTheme="majorHAnsi" w:hAnsiTheme="majorHAnsi"/>
        </w:rPr>
        <w:t>line</w:t>
      </w:r>
      <w:r w:rsidR="00BD7773">
        <w:rPr>
          <w:rFonts w:asciiTheme="majorHAnsi" w:hAnsiTheme="majorHAnsi"/>
        </w:rPr>
        <w:t xml:space="preserve"> without</w:t>
      </w:r>
      <w:r w:rsidR="007002FF">
        <w:rPr>
          <w:rFonts w:asciiTheme="majorHAnsi" w:hAnsiTheme="majorHAnsi"/>
        </w:rPr>
        <w:t>,</w:t>
      </w:r>
      <w:r w:rsidR="00BD7773">
        <w:rPr>
          <w:rFonts w:asciiTheme="majorHAnsi" w:hAnsiTheme="majorHAnsi"/>
        </w:rPr>
        <w:t xml:space="preserve"> contain</w:t>
      </w:r>
      <w:r w:rsidR="007002FF">
        <w:rPr>
          <w:rFonts w:asciiTheme="majorHAnsi" w:hAnsiTheme="majorHAnsi"/>
        </w:rPr>
        <w:t>ing</w:t>
      </w:r>
      <w:r w:rsidR="00BD7773">
        <w:rPr>
          <w:rFonts w:asciiTheme="majorHAnsi" w:hAnsiTheme="majorHAnsi"/>
        </w:rPr>
        <w:t xml:space="preserve"> bureaucratic control systems.</w:t>
      </w:r>
      <w:r w:rsidR="00001E19">
        <w:rPr>
          <w:rFonts w:asciiTheme="majorHAnsi" w:hAnsiTheme="majorHAnsi"/>
        </w:rPr>
        <w:t xml:space="preserve"> Bureaucracies are supposed to be reasonable, organized and highly efficient. Consequently, an organization containing bureaucratic management theories would be extremely structured with a high degree of formality in the way individuals function in the workplace. </w:t>
      </w:r>
    </w:p>
    <w:p w14:paraId="09CE2625" w14:textId="77777777" w:rsidR="00FA737A" w:rsidRDefault="00FA737A" w:rsidP="008A274F">
      <w:pPr>
        <w:rPr>
          <w:rFonts w:asciiTheme="majorHAnsi" w:hAnsiTheme="majorHAnsi"/>
        </w:rPr>
      </w:pPr>
    </w:p>
    <w:p w14:paraId="5E544732" w14:textId="6469D2C2" w:rsidR="00AB11B7" w:rsidRDefault="00001E19" w:rsidP="008A274F">
      <w:pPr>
        <w:rPr>
          <w:rFonts w:asciiTheme="majorHAnsi" w:hAnsiTheme="majorHAnsi"/>
        </w:rPr>
      </w:pPr>
      <w:r>
        <w:rPr>
          <w:rFonts w:asciiTheme="majorHAnsi" w:hAnsiTheme="majorHAnsi"/>
        </w:rPr>
        <w:t>This theory will also ensure administrative graphs for every department, using an organized process to make imperative decisions, controlling structure and rigorous guidelines continuously, guaranteeing the organization is successful.</w:t>
      </w:r>
      <w:r w:rsidR="005D0590">
        <w:rPr>
          <w:rFonts w:asciiTheme="majorHAnsi" w:hAnsiTheme="majorHAnsi"/>
        </w:rPr>
        <w:t xml:space="preserve"> A bureaucracy </w:t>
      </w:r>
      <w:r w:rsidR="00752F14">
        <w:rPr>
          <w:rFonts w:asciiTheme="majorHAnsi" w:hAnsiTheme="majorHAnsi"/>
        </w:rPr>
        <w:t xml:space="preserve">supports society by developing structures that assist to maintain the safety of individuals. It develops strict policies and laws that ought to be respected to protect the security of an organization. </w:t>
      </w:r>
      <w:r w:rsidR="00C36309">
        <w:rPr>
          <w:rFonts w:asciiTheme="majorHAnsi" w:hAnsiTheme="majorHAnsi"/>
        </w:rPr>
        <w:t>Responsibility is mandatory which is key, although a bureaucracy is usually viewed as a huge number of rules and regulations. I believe individuals who work within a bureaucracy often contain a high level of knowledge or education, contain more self-direction, open-minded, implementing their productivity in ways to enhance the general good compared to individuals that are not bureaucrats.</w:t>
      </w:r>
      <w:r w:rsidR="00FA737A">
        <w:rPr>
          <w:rFonts w:asciiTheme="majorHAnsi" w:hAnsiTheme="majorHAnsi"/>
        </w:rPr>
        <w:t xml:space="preserve"> </w:t>
      </w:r>
      <w:r w:rsidR="00296A80">
        <w:rPr>
          <w:rFonts w:asciiTheme="majorHAnsi" w:hAnsiTheme="majorHAnsi"/>
        </w:rPr>
        <w:t xml:space="preserve">There are also advantages of </w:t>
      </w:r>
      <w:r w:rsidR="00EC0818">
        <w:rPr>
          <w:rFonts w:asciiTheme="majorHAnsi" w:hAnsiTheme="majorHAnsi"/>
        </w:rPr>
        <w:t xml:space="preserve">putting this theory in </w:t>
      </w:r>
      <w:r w:rsidR="000436BC">
        <w:rPr>
          <w:rFonts w:asciiTheme="majorHAnsi" w:hAnsiTheme="majorHAnsi"/>
        </w:rPr>
        <w:t xml:space="preserve">place, </w:t>
      </w:r>
      <w:bookmarkStart w:id="8" w:name="_GoBack"/>
      <w:bookmarkEnd w:id="8"/>
      <w:r w:rsidR="00296A80">
        <w:rPr>
          <w:rFonts w:asciiTheme="majorHAnsi" w:hAnsiTheme="majorHAnsi"/>
        </w:rPr>
        <w:t xml:space="preserve">as job security is specified, discourages favouritism, centralizes power, inspires specialization, greatest practices are developed and develops predictability. My view is that it is simple to fit into a bureaucracy, reason being is the structure are very </w:t>
      </w:r>
      <w:r w:rsidR="00296A80">
        <w:rPr>
          <w:rFonts w:asciiTheme="majorHAnsi" w:hAnsiTheme="majorHAnsi"/>
        </w:rPr>
        <w:lastRenderedPageBreak/>
        <w:t>acquainted to many individuals, allowing the individual to find an appropriate role whether they are new to the organization or not. Rules and regulations are also clear for the employees, offering well-defined directions for expectations and their responsibilities within their role.</w:t>
      </w:r>
      <w:r w:rsidR="00BC4DFC">
        <w:rPr>
          <w:rFonts w:asciiTheme="majorHAnsi" w:hAnsiTheme="majorHAnsi"/>
        </w:rPr>
        <w:t xml:space="preserve"> According to </w:t>
      </w:r>
      <w:sdt>
        <w:sdtPr>
          <w:rPr>
            <w:rFonts w:asciiTheme="majorHAnsi" w:hAnsiTheme="majorHAnsi"/>
          </w:rPr>
          <w:id w:val="-1763437639"/>
          <w:citation/>
        </w:sdtPr>
        <w:sdtEndPr/>
        <w:sdtContent>
          <w:r w:rsidR="00342CDF">
            <w:rPr>
              <w:rFonts w:asciiTheme="majorHAnsi" w:hAnsiTheme="majorHAnsi"/>
            </w:rPr>
            <w:fldChar w:fldCharType="begin"/>
          </w:r>
          <w:r w:rsidR="00342CDF">
            <w:rPr>
              <w:rFonts w:asciiTheme="majorHAnsi" w:hAnsiTheme="majorHAnsi"/>
            </w:rPr>
            <w:instrText xml:space="preserve">CITATION Man18 \l 2057 </w:instrText>
          </w:r>
          <w:r w:rsidR="00342CDF">
            <w:rPr>
              <w:rFonts w:asciiTheme="majorHAnsi" w:hAnsiTheme="majorHAnsi"/>
            </w:rPr>
            <w:fldChar w:fldCharType="separate"/>
          </w:r>
          <w:r w:rsidR="000B7D7A" w:rsidRPr="000B7D7A">
            <w:rPr>
              <w:rFonts w:asciiTheme="majorHAnsi" w:hAnsiTheme="majorHAnsi"/>
              <w:noProof/>
            </w:rPr>
            <w:t>(Hamel &amp; Zanini, 2015)</w:t>
          </w:r>
          <w:r w:rsidR="00342CDF">
            <w:rPr>
              <w:rFonts w:asciiTheme="majorHAnsi" w:hAnsiTheme="majorHAnsi"/>
            </w:rPr>
            <w:fldChar w:fldCharType="end"/>
          </w:r>
        </w:sdtContent>
      </w:sdt>
      <w:r w:rsidR="00E11472">
        <w:rPr>
          <w:rFonts w:asciiTheme="majorHAnsi" w:hAnsiTheme="majorHAnsi"/>
        </w:rPr>
        <w:t xml:space="preserve">, there are now many more individuals working in big bureaucratic organization than ever before. </w:t>
      </w:r>
      <w:r w:rsidR="008A274F" w:rsidRPr="008A274F">
        <w:rPr>
          <w:rFonts w:ascii="Helvetica" w:eastAsia="Times New Roman" w:hAnsi="Helvetica"/>
          <w:color w:val="435059"/>
          <w:spacing w:val="-2"/>
        </w:rPr>
        <w:br/>
      </w:r>
    </w:p>
    <w:p w14:paraId="7E1307B9" w14:textId="54484C1D" w:rsidR="00AB11B7" w:rsidRDefault="00DD07B4" w:rsidP="008A274F">
      <w:pPr>
        <w:rPr>
          <w:rFonts w:asciiTheme="majorHAnsi" w:hAnsiTheme="majorHAnsi"/>
        </w:rPr>
      </w:pPr>
      <w:r>
        <w:rPr>
          <w:rFonts w:ascii="Helvetica" w:hAnsi="Helvetica" w:cs="Helvetica"/>
          <w:noProof/>
        </w:rPr>
        <w:drawing>
          <wp:anchor distT="0" distB="0" distL="114300" distR="114300" simplePos="0" relativeHeight="251663872" behindDoc="0" locked="0" layoutInCell="1" allowOverlap="1" wp14:anchorId="00457B6C" wp14:editId="4C2B6545">
            <wp:simplePos x="0" y="0"/>
            <wp:positionH relativeFrom="column">
              <wp:posOffset>-287655</wp:posOffset>
            </wp:positionH>
            <wp:positionV relativeFrom="paragraph">
              <wp:posOffset>2581910</wp:posOffset>
            </wp:positionV>
            <wp:extent cx="5944235" cy="2123440"/>
            <wp:effectExtent l="0" t="0" r="0" b="101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2123440"/>
                    </a:xfrm>
                    <a:prstGeom prst="rect">
                      <a:avLst/>
                    </a:prstGeom>
                    <a:noFill/>
                    <a:ln>
                      <a:noFill/>
                    </a:ln>
                  </pic:spPr>
                </pic:pic>
              </a:graphicData>
            </a:graphic>
            <wp14:sizeRelH relativeFrom="page">
              <wp14:pctWidth>0</wp14:pctWidth>
            </wp14:sizeRelH>
            <wp14:sizeRelV relativeFrom="page">
              <wp14:pctHeight>0</wp14:pctHeight>
            </wp14:sizeRelV>
          </wp:anchor>
        </w:drawing>
      </w:r>
      <w:r w:rsidR="00AB11B7">
        <w:rPr>
          <w:rFonts w:asciiTheme="majorHAnsi" w:hAnsiTheme="majorHAnsi"/>
        </w:rPr>
        <w:t>Bureaucratic theory focuses on three individual categories of appropriate control, which are charismatic authority, rational authority and traditional authority. Under the bureaucracy system, the dependents would monitor common rules and follow to the organizer's authority in a rigorous approach. Instead of containing the power attached to an individual, as in the compelling leadership elegance, the power developed from the situation, not from the organizer’s characteristics or capability of leading by example. Besides, he distinguished two sorts of leadership, relating</w:t>
      </w:r>
      <w:r>
        <w:rPr>
          <w:rFonts w:asciiTheme="majorHAnsi" w:hAnsiTheme="majorHAnsi"/>
        </w:rPr>
        <w:t xml:space="preserve"> to the bureaucratic leaders. Looking at the picture below, the types of leadership are categorized, being transformational, which contains compelling leadership and transactional, which relates to bureaucratic leadership. In my organization, I feel that I am a transformational leader as my main focus is the customers, implanting new pathways of thought and action and very committed within my role at Domino’s Pizza.</w:t>
      </w:r>
    </w:p>
    <w:p w14:paraId="23F1227D" w14:textId="14171333" w:rsidR="00AB11B7" w:rsidRPr="0099589A" w:rsidRDefault="00AB11B7" w:rsidP="008A274F">
      <w:pPr>
        <w:rPr>
          <w:rFonts w:asciiTheme="majorHAnsi" w:hAnsiTheme="majorHAnsi"/>
        </w:rPr>
      </w:pPr>
    </w:p>
    <w:p w14:paraId="35F258D5" w14:textId="148C05B2" w:rsidR="00AB11B7" w:rsidRPr="00AB11B7" w:rsidRDefault="00620A58" w:rsidP="00AB11B7">
      <w:pPr>
        <w:spacing w:after="210"/>
        <w:rPr>
          <w:rFonts w:ascii="Helvetica Neue" w:hAnsi="Helvetica Neue"/>
          <w:color w:val="30353D"/>
          <w:sz w:val="23"/>
          <w:szCs w:val="23"/>
        </w:rPr>
      </w:pPr>
      <w:r w:rsidRPr="001C3A03">
        <w:rPr>
          <w:rFonts w:ascii="Helvetica Neue" w:hAnsi="Helvetica Neue"/>
          <w:b/>
          <w:color w:val="30353D"/>
          <w:sz w:val="23"/>
          <w:szCs w:val="23"/>
        </w:rPr>
        <w:t>Figure 1</w:t>
      </w:r>
      <w:r w:rsidR="001C3A03">
        <w:rPr>
          <w:rFonts w:ascii="Helvetica Neue" w:hAnsi="Helvetica Neue"/>
          <w:b/>
          <w:color w:val="30353D"/>
          <w:sz w:val="23"/>
          <w:szCs w:val="23"/>
        </w:rPr>
        <w:t xml:space="preserve">: </w:t>
      </w:r>
      <w:r w:rsidR="006D009F">
        <w:rPr>
          <w:rFonts w:ascii="Helvetica Neue" w:hAnsi="Helvetica Neue"/>
          <w:color w:val="30353D"/>
          <w:sz w:val="23"/>
          <w:szCs w:val="23"/>
        </w:rPr>
        <w:t xml:space="preserve">Source: </w:t>
      </w:r>
      <w:sdt>
        <w:sdtPr>
          <w:rPr>
            <w:rFonts w:ascii="Helvetica Neue" w:hAnsi="Helvetica Neue"/>
            <w:color w:val="30353D"/>
            <w:sz w:val="23"/>
            <w:szCs w:val="23"/>
          </w:rPr>
          <w:id w:val="1549644843"/>
          <w:citation/>
        </w:sdtPr>
        <w:sdtEndPr/>
        <w:sdtContent>
          <w:r w:rsidR="002B6AFC">
            <w:rPr>
              <w:rFonts w:ascii="Helvetica Neue" w:hAnsi="Helvetica Neue"/>
              <w:color w:val="30353D"/>
              <w:sz w:val="23"/>
              <w:szCs w:val="23"/>
            </w:rPr>
            <w:fldChar w:fldCharType="begin"/>
          </w:r>
          <w:r w:rsidR="002B6AFC">
            <w:rPr>
              <w:rFonts w:ascii="Helvetica Neue" w:hAnsi="Helvetica Neue"/>
              <w:color w:val="30353D"/>
              <w:sz w:val="23"/>
              <w:szCs w:val="23"/>
            </w:rPr>
            <w:instrText xml:space="preserve"> CITATION Mil17 \l 2057 </w:instrText>
          </w:r>
          <w:r w:rsidR="002B6AFC">
            <w:rPr>
              <w:rFonts w:ascii="Helvetica Neue" w:hAnsi="Helvetica Neue"/>
              <w:color w:val="30353D"/>
              <w:sz w:val="23"/>
              <w:szCs w:val="23"/>
            </w:rPr>
            <w:fldChar w:fldCharType="separate"/>
          </w:r>
          <w:r w:rsidR="000B7D7A" w:rsidRPr="000B7D7A">
            <w:rPr>
              <w:rFonts w:ascii="Helvetica Neue" w:hAnsi="Helvetica Neue"/>
              <w:noProof/>
              <w:color w:val="30353D"/>
              <w:sz w:val="23"/>
              <w:szCs w:val="23"/>
            </w:rPr>
            <w:t>(Miller, 2017)</w:t>
          </w:r>
          <w:r w:rsidR="002B6AFC">
            <w:rPr>
              <w:rFonts w:ascii="Helvetica Neue" w:hAnsi="Helvetica Neue"/>
              <w:color w:val="30353D"/>
              <w:sz w:val="23"/>
              <w:szCs w:val="23"/>
            </w:rPr>
            <w:fldChar w:fldCharType="end"/>
          </w:r>
        </w:sdtContent>
      </w:sdt>
    </w:p>
    <w:p w14:paraId="6898D190" w14:textId="7C0F6DCB" w:rsidR="006A6959" w:rsidRDefault="006A6959" w:rsidP="006A6959"/>
    <w:p w14:paraId="75DF5DE6" w14:textId="77777777" w:rsidR="0092775D" w:rsidRDefault="0092775D" w:rsidP="006A6959"/>
    <w:p w14:paraId="757E7111" w14:textId="77777777" w:rsidR="0092775D" w:rsidRDefault="0092775D" w:rsidP="006A6959"/>
    <w:p w14:paraId="0EC4933D" w14:textId="77777777" w:rsidR="0092775D" w:rsidRDefault="0092775D" w:rsidP="006A6959"/>
    <w:p w14:paraId="26513A97" w14:textId="77777777" w:rsidR="0092775D" w:rsidRDefault="0092775D" w:rsidP="006A6959"/>
    <w:p w14:paraId="15418BE0" w14:textId="77777777" w:rsidR="0092775D" w:rsidRDefault="0092775D" w:rsidP="006A6959"/>
    <w:p w14:paraId="0E9FBBC3" w14:textId="77777777" w:rsidR="0092775D" w:rsidRDefault="0092775D" w:rsidP="006A6959"/>
    <w:p w14:paraId="20F2E1D6" w14:textId="77777777" w:rsidR="0092775D" w:rsidRDefault="0092775D" w:rsidP="006A6959"/>
    <w:p w14:paraId="20CE98D9" w14:textId="77777777" w:rsidR="0092775D" w:rsidRDefault="0092775D" w:rsidP="006A6959"/>
    <w:p w14:paraId="30CA88F6" w14:textId="77777777" w:rsidR="0092775D" w:rsidRDefault="0092775D" w:rsidP="006A6959"/>
    <w:p w14:paraId="04B17536" w14:textId="77D4B36F" w:rsidR="008A73F9" w:rsidRDefault="008A73F9" w:rsidP="008A73F9">
      <w:pPr>
        <w:pStyle w:val="Heading1"/>
      </w:pPr>
      <w:bookmarkStart w:id="9" w:name="_Toc523160328"/>
      <w:r>
        <w:lastRenderedPageBreak/>
        <w:t>S</w:t>
      </w:r>
      <w:r w:rsidR="004B2C4A">
        <w:t>WOT</w:t>
      </w:r>
      <w:r>
        <w:t xml:space="preserve"> Analysis</w:t>
      </w:r>
      <w:bookmarkEnd w:id="9"/>
    </w:p>
    <w:p w14:paraId="522C0E8C" w14:textId="77777777" w:rsidR="00D77DA2" w:rsidRDefault="004B2C4A" w:rsidP="004B2C4A">
      <w:r>
        <w:rPr>
          <w:rFonts w:ascii="Helvetica" w:hAnsi="Helvetica" w:cs="Helvetica"/>
          <w:noProof/>
        </w:rPr>
        <w:drawing>
          <wp:anchor distT="0" distB="0" distL="114300" distR="114300" simplePos="0" relativeHeight="251666944" behindDoc="0" locked="0" layoutInCell="1" allowOverlap="1" wp14:anchorId="4F0CCFF5" wp14:editId="30B4A9FE">
            <wp:simplePos x="0" y="0"/>
            <wp:positionH relativeFrom="column">
              <wp:posOffset>2795905</wp:posOffset>
            </wp:positionH>
            <wp:positionV relativeFrom="paragraph">
              <wp:posOffset>94615</wp:posOffset>
            </wp:positionV>
            <wp:extent cx="3429635" cy="25171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9635" cy="251714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Helvetica" w:hAnsi="Helvetica" w:cs="Helvetica"/>
          <w:noProof/>
        </w:rPr>
        <w:drawing>
          <wp:anchor distT="0" distB="0" distL="114300" distR="114300" simplePos="0" relativeHeight="251665920" behindDoc="0" locked="0" layoutInCell="1" allowOverlap="1" wp14:anchorId="6ADE6CD2" wp14:editId="790C756D">
            <wp:simplePos x="0" y="0"/>
            <wp:positionH relativeFrom="column">
              <wp:posOffset>-746125</wp:posOffset>
            </wp:positionH>
            <wp:positionV relativeFrom="paragraph">
              <wp:posOffset>213995</wp:posOffset>
            </wp:positionV>
            <wp:extent cx="3555365" cy="2669540"/>
            <wp:effectExtent l="0" t="0" r="63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55365" cy="2669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3B16A9" w14:textId="77777777" w:rsidR="00D77DA2" w:rsidRDefault="00D77DA2" w:rsidP="004B2C4A"/>
    <w:p w14:paraId="47E14502" w14:textId="77777777" w:rsidR="00D77DA2" w:rsidRDefault="00D77DA2" w:rsidP="004B2C4A"/>
    <w:p w14:paraId="1B773FFB" w14:textId="16657939" w:rsidR="00620A58" w:rsidRPr="00C46145" w:rsidRDefault="00620A58" w:rsidP="004B2C4A">
      <w:pPr>
        <w:rPr>
          <w:rFonts w:asciiTheme="majorHAnsi" w:hAnsiTheme="majorHAnsi"/>
        </w:rPr>
      </w:pPr>
      <w:r w:rsidRPr="001C3A03">
        <w:rPr>
          <w:rFonts w:asciiTheme="majorHAnsi" w:hAnsiTheme="majorHAnsi"/>
          <w:b/>
        </w:rPr>
        <w:t>Figure 2</w:t>
      </w:r>
      <w:r w:rsidR="00D77DA2" w:rsidRPr="00C46145">
        <w:rPr>
          <w:rFonts w:asciiTheme="majorHAnsi" w:hAnsiTheme="majorHAnsi"/>
        </w:rPr>
        <w:t>: Establisher of SWOT Analysis</w:t>
      </w:r>
      <w:r w:rsidRPr="00C46145">
        <w:rPr>
          <w:rFonts w:asciiTheme="majorHAnsi" w:hAnsiTheme="majorHAnsi"/>
        </w:rPr>
        <w:t xml:space="preserve">      </w:t>
      </w:r>
      <w:r w:rsidR="00D77DA2" w:rsidRPr="00C46145">
        <w:rPr>
          <w:rFonts w:asciiTheme="majorHAnsi" w:hAnsiTheme="majorHAnsi"/>
        </w:rPr>
        <w:t xml:space="preserve">                         </w:t>
      </w:r>
      <w:r w:rsidRPr="001C3A03">
        <w:rPr>
          <w:rFonts w:asciiTheme="majorHAnsi" w:hAnsiTheme="majorHAnsi"/>
          <w:b/>
        </w:rPr>
        <w:t>Figure 3</w:t>
      </w:r>
      <w:r w:rsidR="00D77DA2" w:rsidRPr="00C46145">
        <w:rPr>
          <w:rFonts w:asciiTheme="majorHAnsi" w:hAnsiTheme="majorHAnsi"/>
        </w:rPr>
        <w:t>: SWOT Analysis</w:t>
      </w:r>
    </w:p>
    <w:p w14:paraId="48DE372E" w14:textId="77777777" w:rsidR="00620A58" w:rsidRPr="00C46145" w:rsidRDefault="00620A58" w:rsidP="004B2C4A">
      <w:pPr>
        <w:rPr>
          <w:rFonts w:asciiTheme="majorHAnsi" w:hAnsiTheme="majorHAnsi"/>
        </w:rPr>
      </w:pPr>
    </w:p>
    <w:p w14:paraId="6E9BAF8F" w14:textId="7CE7F74F" w:rsidR="004B2C4A" w:rsidRPr="00C46145" w:rsidRDefault="00BB3435" w:rsidP="004B2C4A">
      <w:pPr>
        <w:rPr>
          <w:rFonts w:asciiTheme="majorHAnsi" w:hAnsiTheme="majorHAnsi"/>
        </w:rPr>
      </w:pPr>
      <w:r w:rsidRPr="00C46145">
        <w:rPr>
          <w:rFonts w:asciiTheme="majorHAnsi" w:hAnsiTheme="majorHAnsi"/>
        </w:rPr>
        <w:t xml:space="preserve">SWOT Analysis is an appropriate theory or technique for </w:t>
      </w:r>
      <w:r w:rsidR="005C5DD8" w:rsidRPr="00C46145">
        <w:rPr>
          <w:rFonts w:asciiTheme="majorHAnsi" w:hAnsiTheme="majorHAnsi"/>
        </w:rPr>
        <w:t>employees</w:t>
      </w:r>
      <w:r w:rsidRPr="00C46145">
        <w:rPr>
          <w:rFonts w:asciiTheme="majorHAnsi" w:hAnsiTheme="majorHAnsi"/>
        </w:rPr>
        <w:t>, as well as, organizations, to recognise the</w:t>
      </w:r>
      <w:r w:rsidR="005C5DD8" w:rsidRPr="00C46145">
        <w:rPr>
          <w:rFonts w:asciiTheme="majorHAnsi" w:hAnsiTheme="majorHAnsi"/>
        </w:rPr>
        <w:t>ir strengths and weaknesses and the same for acknowledging the threats and opportunities that contribute within the organization. Additionally</w:t>
      </w:r>
      <w:r w:rsidR="00620A58" w:rsidRPr="00C46145">
        <w:rPr>
          <w:rFonts w:asciiTheme="majorHAnsi" w:hAnsiTheme="majorHAnsi"/>
        </w:rPr>
        <w:t xml:space="preserve">, the SWOT is such a beneficial and powerful tool that can help individuals within an organization expose opportunities that people are well-placed to seek the advantage over, once individuals have recognized them and by understanding the organizations weaknesses, individuals will find it easier to manage and remove any threats that would impact the organizations, which is understandably known as matching </w:t>
      </w:r>
      <w:r w:rsidR="00037504" w:rsidRPr="00C46145">
        <w:rPr>
          <w:rFonts w:asciiTheme="majorHAnsi" w:hAnsiTheme="majorHAnsi"/>
        </w:rPr>
        <w:t xml:space="preserve">and converting </w:t>
      </w:r>
      <w:r w:rsidR="00620A58" w:rsidRPr="00C46145">
        <w:rPr>
          <w:rFonts w:asciiTheme="majorHAnsi" w:hAnsiTheme="majorHAnsi"/>
        </w:rPr>
        <w:t>strategies. This theory was established by Albert S. Humphrey in the 1960s, as you can see in Figure 2.</w:t>
      </w:r>
      <w:r w:rsidR="00363F52" w:rsidRPr="00C46145">
        <w:rPr>
          <w:rFonts w:asciiTheme="majorHAnsi" w:hAnsiTheme="majorHAnsi"/>
        </w:rPr>
        <w:t xml:space="preserve"> It can be seen by </w:t>
      </w:r>
      <w:sdt>
        <w:sdtPr>
          <w:rPr>
            <w:rFonts w:asciiTheme="majorHAnsi" w:hAnsiTheme="majorHAnsi"/>
          </w:rPr>
          <w:id w:val="-1322811252"/>
          <w:citation/>
        </w:sdtPr>
        <w:sdtEndPr/>
        <w:sdtContent>
          <w:r w:rsidR="00363F52" w:rsidRPr="00C46145">
            <w:rPr>
              <w:rFonts w:asciiTheme="majorHAnsi" w:hAnsiTheme="majorHAnsi"/>
            </w:rPr>
            <w:fldChar w:fldCharType="begin"/>
          </w:r>
          <w:r w:rsidR="00363F52" w:rsidRPr="00C46145">
            <w:rPr>
              <w:rFonts w:asciiTheme="majorHAnsi" w:hAnsiTheme="majorHAnsi"/>
            </w:rPr>
            <w:instrText xml:space="preserve"> CITATION Nor18 \l 2057 </w:instrText>
          </w:r>
          <w:r w:rsidR="00363F52" w:rsidRPr="00C46145">
            <w:rPr>
              <w:rFonts w:asciiTheme="majorHAnsi" w:hAnsiTheme="majorHAnsi"/>
            </w:rPr>
            <w:fldChar w:fldCharType="separate"/>
          </w:r>
          <w:r w:rsidR="000B7D7A" w:rsidRPr="000B7D7A">
            <w:rPr>
              <w:rFonts w:asciiTheme="majorHAnsi" w:hAnsiTheme="majorHAnsi"/>
              <w:noProof/>
            </w:rPr>
            <w:t>(Nordmeyer, 2018)</w:t>
          </w:r>
          <w:r w:rsidR="00363F52" w:rsidRPr="00C46145">
            <w:rPr>
              <w:rFonts w:asciiTheme="majorHAnsi" w:hAnsiTheme="majorHAnsi"/>
            </w:rPr>
            <w:fldChar w:fldCharType="end"/>
          </w:r>
        </w:sdtContent>
      </w:sdt>
      <w:r w:rsidR="00363F52" w:rsidRPr="00C46145">
        <w:rPr>
          <w:rFonts w:asciiTheme="majorHAnsi" w:hAnsiTheme="majorHAnsi"/>
        </w:rPr>
        <w:t xml:space="preserve"> that there are plenty</w:t>
      </w:r>
      <w:r w:rsidR="00FE4F3A" w:rsidRPr="00C46145">
        <w:rPr>
          <w:rFonts w:asciiTheme="majorHAnsi" w:hAnsiTheme="majorHAnsi"/>
        </w:rPr>
        <w:t xml:space="preserve"> of</w:t>
      </w:r>
      <w:r w:rsidR="00363F52" w:rsidRPr="00C46145">
        <w:rPr>
          <w:rFonts w:asciiTheme="majorHAnsi" w:hAnsiTheme="majorHAnsi"/>
        </w:rPr>
        <w:t xml:space="preserve"> advantages of using the relevant tool SWOT analysis within an organization as it can support individuals and companies with problem domain, multi-level analysis, data integration, cost, simplicity and application neutrality within an organization. On the other hand, it can also be seen that there a few disadvantages to consider when using this tool</w:t>
      </w:r>
      <w:r w:rsidR="00B4028F" w:rsidRPr="00C46145">
        <w:rPr>
          <w:rFonts w:asciiTheme="majorHAnsi" w:hAnsiTheme="majorHAnsi"/>
        </w:rPr>
        <w:t>,</w:t>
      </w:r>
      <w:r w:rsidR="00363F52" w:rsidRPr="00C46145">
        <w:rPr>
          <w:rFonts w:asciiTheme="majorHAnsi" w:hAnsiTheme="majorHAnsi"/>
        </w:rPr>
        <w:t xml:space="preserve"> such as</w:t>
      </w:r>
      <w:r w:rsidR="00B4028F" w:rsidRPr="00C46145">
        <w:rPr>
          <w:rFonts w:asciiTheme="majorHAnsi" w:hAnsiTheme="majorHAnsi"/>
        </w:rPr>
        <w:t>,</w:t>
      </w:r>
      <w:r w:rsidR="00363F52" w:rsidRPr="00C46145">
        <w:rPr>
          <w:rFonts w:asciiTheme="majorHAnsi" w:hAnsiTheme="majorHAnsi"/>
        </w:rPr>
        <w:t xml:space="preserve"> no weighting factors, ambiguity and subjective analysis, however, there are many more positives in using the SWOT analysis tool than there are negatives.</w:t>
      </w:r>
    </w:p>
    <w:p w14:paraId="65AB0220" w14:textId="3F602825" w:rsidR="004B2C4A" w:rsidRPr="00C46145" w:rsidRDefault="004B2C4A" w:rsidP="004B2C4A">
      <w:pPr>
        <w:rPr>
          <w:rFonts w:asciiTheme="majorHAnsi" w:hAnsiTheme="majorHAnsi"/>
        </w:rPr>
      </w:pPr>
    </w:p>
    <w:p w14:paraId="6C7D6528" w14:textId="77777777" w:rsidR="004B2C4A" w:rsidRPr="00C46145" w:rsidRDefault="004B2C4A" w:rsidP="004B2C4A">
      <w:pPr>
        <w:rPr>
          <w:rFonts w:asciiTheme="majorHAnsi" w:hAnsiTheme="majorHAnsi"/>
        </w:rPr>
      </w:pPr>
    </w:p>
    <w:p w14:paraId="5D6FCC25" w14:textId="66ADC869" w:rsidR="004B2C4A" w:rsidRPr="00C46145" w:rsidRDefault="004B2C4A" w:rsidP="004B2C4A">
      <w:pPr>
        <w:rPr>
          <w:rFonts w:asciiTheme="majorHAnsi" w:hAnsiTheme="majorHAnsi"/>
        </w:rPr>
      </w:pPr>
    </w:p>
    <w:p w14:paraId="24F7A014" w14:textId="77777777" w:rsidR="004B2C4A" w:rsidRPr="00C46145" w:rsidRDefault="004B2C4A" w:rsidP="004B2C4A">
      <w:pPr>
        <w:rPr>
          <w:rFonts w:asciiTheme="majorHAnsi" w:hAnsiTheme="majorHAnsi"/>
        </w:rPr>
      </w:pPr>
    </w:p>
    <w:p w14:paraId="4AC4E3AD" w14:textId="77777777" w:rsidR="004B2C4A" w:rsidRPr="00C46145" w:rsidRDefault="004B2C4A" w:rsidP="004B2C4A">
      <w:pPr>
        <w:rPr>
          <w:rFonts w:asciiTheme="majorHAnsi" w:hAnsiTheme="majorHAnsi"/>
        </w:rPr>
      </w:pPr>
    </w:p>
    <w:p w14:paraId="7E5F3777" w14:textId="703A7B5A" w:rsidR="004B2C4A" w:rsidRPr="00C46145" w:rsidRDefault="004B2C4A" w:rsidP="004B2C4A">
      <w:pPr>
        <w:rPr>
          <w:rFonts w:asciiTheme="majorHAnsi" w:hAnsiTheme="majorHAnsi"/>
        </w:rPr>
      </w:pPr>
    </w:p>
    <w:p w14:paraId="25DFC558" w14:textId="77777777" w:rsidR="004B2C4A" w:rsidRDefault="004B2C4A" w:rsidP="004B2C4A"/>
    <w:p w14:paraId="14A29737" w14:textId="77777777" w:rsidR="004B2C4A" w:rsidRDefault="004B2C4A" w:rsidP="004B2C4A"/>
    <w:p w14:paraId="3C8FCF14" w14:textId="77777777" w:rsidR="004B2C4A" w:rsidRDefault="004B2C4A" w:rsidP="004B2C4A"/>
    <w:p w14:paraId="740811A6" w14:textId="77777777" w:rsidR="004B2C4A" w:rsidRDefault="004B2C4A" w:rsidP="004B2C4A"/>
    <w:p w14:paraId="161ABF36" w14:textId="77777777" w:rsidR="004B2C4A" w:rsidRPr="004B2C4A" w:rsidRDefault="004B2C4A" w:rsidP="004B2C4A"/>
    <w:p w14:paraId="7F62BF5B" w14:textId="6C37B69B" w:rsidR="00726481" w:rsidRDefault="00D77DA2" w:rsidP="006A6959">
      <w:pPr>
        <w:rPr>
          <w:rStyle w:val="Heading1Char"/>
        </w:rPr>
      </w:pPr>
      <w:r>
        <w:rPr>
          <w:rFonts w:ascii="Helvetica" w:hAnsi="Helvetica" w:cs="Helvetica"/>
          <w:noProof/>
        </w:rPr>
        <w:lastRenderedPageBreak/>
        <w:drawing>
          <wp:anchor distT="0" distB="0" distL="114300" distR="114300" simplePos="0" relativeHeight="251667968" behindDoc="0" locked="0" layoutInCell="1" allowOverlap="1" wp14:anchorId="73668B59" wp14:editId="60BC35C5">
            <wp:simplePos x="0" y="0"/>
            <wp:positionH relativeFrom="column">
              <wp:posOffset>52705</wp:posOffset>
            </wp:positionH>
            <wp:positionV relativeFrom="paragraph">
              <wp:posOffset>457200</wp:posOffset>
            </wp:positionV>
            <wp:extent cx="5372735" cy="3431540"/>
            <wp:effectExtent l="0" t="0" r="1206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2">
                      <a:extLst>
                        <a:ext uri="{28A0092B-C50C-407E-A947-70E740481C1C}">
                          <a14:useLocalDpi xmlns:a14="http://schemas.microsoft.com/office/drawing/2010/main" val="0"/>
                        </a:ext>
                      </a:extLst>
                    </a:blip>
                    <a:srcRect b="10935"/>
                    <a:stretch/>
                  </pic:blipFill>
                  <pic:spPr bwMode="auto">
                    <a:xfrm>
                      <a:off x="0" y="0"/>
                      <a:ext cx="5372735" cy="3431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10" w:name="_Toc523160329"/>
      <w:r w:rsidR="00726481">
        <w:rPr>
          <w:rStyle w:val="Heading1Char"/>
        </w:rPr>
        <w:t>PESTLE Analysis</w:t>
      </w:r>
      <w:bookmarkEnd w:id="10"/>
    </w:p>
    <w:p w14:paraId="3065494D" w14:textId="77777777" w:rsidR="008B4C2B" w:rsidRDefault="008B4C2B" w:rsidP="006A6959">
      <w:pPr>
        <w:rPr>
          <w:rStyle w:val="Heading1Char"/>
        </w:rPr>
      </w:pPr>
    </w:p>
    <w:p w14:paraId="4EA6CAED" w14:textId="67BE3021" w:rsidR="008B4C2B" w:rsidRDefault="008B4C2B" w:rsidP="006A6959">
      <w:pPr>
        <w:rPr>
          <w:rFonts w:asciiTheme="majorHAnsi" w:hAnsiTheme="majorHAnsi"/>
        </w:rPr>
      </w:pPr>
      <w:r w:rsidRPr="003068D8">
        <w:rPr>
          <w:rFonts w:asciiTheme="majorHAnsi" w:hAnsiTheme="majorHAnsi"/>
          <w:b/>
        </w:rPr>
        <w:t>Figure 4:</w:t>
      </w:r>
      <w:r>
        <w:rPr>
          <w:rFonts w:asciiTheme="majorHAnsi" w:hAnsiTheme="majorHAnsi"/>
        </w:rPr>
        <w:t xml:space="preserve"> Pestle Analysis</w:t>
      </w:r>
    </w:p>
    <w:p w14:paraId="6BF5D9BF" w14:textId="77777777" w:rsidR="008752EC" w:rsidRDefault="008752EC" w:rsidP="006A6959">
      <w:pPr>
        <w:rPr>
          <w:rFonts w:asciiTheme="majorHAnsi" w:hAnsiTheme="majorHAnsi"/>
        </w:rPr>
      </w:pPr>
    </w:p>
    <w:p w14:paraId="51AF52F2" w14:textId="0146E1CD" w:rsidR="008752EC" w:rsidRDefault="008752EC" w:rsidP="006A6959">
      <w:pPr>
        <w:rPr>
          <w:rStyle w:val="Heading1Char"/>
        </w:rPr>
      </w:pPr>
      <w:r>
        <w:rPr>
          <w:rFonts w:asciiTheme="majorHAnsi" w:hAnsiTheme="majorHAnsi"/>
        </w:rPr>
        <w:t>PESTLE Analysis is a strategic development theory or tool that is put in place to minimize organizational threats from competitors, which can be identified by evaluating the political, economic, social, technological, legal and environmental issue</w:t>
      </w:r>
      <w:r w:rsidR="00922304">
        <w:rPr>
          <w:rFonts w:asciiTheme="majorHAnsi" w:hAnsiTheme="majorHAnsi"/>
        </w:rPr>
        <w:t xml:space="preserve">s, organizations will benefit valuable advantages. These advantages </w:t>
      </w:r>
      <w:r w:rsidR="00080E4A">
        <w:rPr>
          <w:rFonts w:asciiTheme="majorHAnsi" w:hAnsiTheme="majorHAnsi"/>
        </w:rPr>
        <w:t xml:space="preserve">support with the product development, idea phase, product launching, content marketing strategies and other factors, to rise success levels within an organization, such as Domino’s Pizza. It can be seen by </w:t>
      </w:r>
      <w:sdt>
        <w:sdtPr>
          <w:rPr>
            <w:rFonts w:asciiTheme="majorHAnsi" w:hAnsiTheme="majorHAnsi"/>
          </w:rPr>
          <w:id w:val="-1951848851"/>
          <w:citation/>
        </w:sdtPr>
        <w:sdtEndPr/>
        <w:sdtContent>
          <w:r w:rsidR="0051135D">
            <w:rPr>
              <w:rFonts w:asciiTheme="majorHAnsi" w:hAnsiTheme="majorHAnsi"/>
            </w:rPr>
            <w:fldChar w:fldCharType="begin"/>
          </w:r>
          <w:r w:rsidR="0051135D">
            <w:rPr>
              <w:rFonts w:asciiTheme="majorHAnsi" w:hAnsiTheme="majorHAnsi"/>
            </w:rPr>
            <w:instrText xml:space="preserve"> CITATION Fru16 \l 2057 </w:instrText>
          </w:r>
          <w:r w:rsidR="0051135D">
            <w:rPr>
              <w:rFonts w:asciiTheme="majorHAnsi" w:hAnsiTheme="majorHAnsi"/>
            </w:rPr>
            <w:fldChar w:fldCharType="separate"/>
          </w:r>
          <w:r w:rsidR="000B7D7A" w:rsidRPr="000B7D7A">
            <w:rPr>
              <w:rFonts w:asciiTheme="majorHAnsi" w:hAnsiTheme="majorHAnsi"/>
              <w:noProof/>
            </w:rPr>
            <w:t>(Frue, 2016)</w:t>
          </w:r>
          <w:r w:rsidR="0051135D">
            <w:rPr>
              <w:rFonts w:asciiTheme="majorHAnsi" w:hAnsiTheme="majorHAnsi"/>
            </w:rPr>
            <w:fldChar w:fldCharType="end"/>
          </w:r>
        </w:sdtContent>
      </w:sdt>
      <w:r w:rsidR="0051135D">
        <w:rPr>
          <w:rFonts w:asciiTheme="majorHAnsi" w:hAnsiTheme="majorHAnsi"/>
        </w:rPr>
        <w:t xml:space="preserve"> an organization will be much more cost efficient, attentiveness to their risks or threats and a technique to exploit opportunities within an organization.</w:t>
      </w:r>
      <w:r w:rsidR="0085313C">
        <w:rPr>
          <w:rFonts w:asciiTheme="majorHAnsi" w:hAnsiTheme="majorHAnsi"/>
        </w:rPr>
        <w:t xml:space="preserve"> Another major benefit in using this excelling theory is that it delivers a mechanism that enables my company to recognize exploit fresh and relevant opportunities. Additionally, this tool influences and supports the development of strategic thinking within Domino’s Pizza. Moreover, there are also disadvantages, which include the employees or users’ approach to superiority external information is usually restricted because of the time and cost required to collate it. Users can also overgeneralise the information that is used within our organization, in assistance for making imperative decisions, the development ought to be managed frequently to be efficient and usually companies do not make this investment to assist themselves, as well as, the employees.</w:t>
      </w:r>
    </w:p>
    <w:p w14:paraId="60B0BFE7" w14:textId="77777777" w:rsidR="00726481" w:rsidRDefault="00726481" w:rsidP="006A6959">
      <w:pPr>
        <w:rPr>
          <w:rStyle w:val="Heading1Char"/>
        </w:rPr>
      </w:pPr>
    </w:p>
    <w:p w14:paraId="30AE9D1F" w14:textId="77777777" w:rsidR="00216AF3" w:rsidRDefault="00216AF3" w:rsidP="00216AF3">
      <w:pPr>
        <w:rPr>
          <w:rFonts w:eastAsia="Times New Roman"/>
        </w:rPr>
      </w:pPr>
    </w:p>
    <w:p w14:paraId="3FAAED1D" w14:textId="77777777" w:rsidR="00216AF3" w:rsidRDefault="00216AF3" w:rsidP="006A6959">
      <w:pPr>
        <w:rPr>
          <w:rStyle w:val="Heading1Char"/>
        </w:rPr>
      </w:pPr>
    </w:p>
    <w:p w14:paraId="7CF58866" w14:textId="77777777" w:rsidR="00620865" w:rsidRDefault="00620865" w:rsidP="006A6959">
      <w:pPr>
        <w:rPr>
          <w:rStyle w:val="Heading1Char"/>
        </w:rPr>
      </w:pPr>
    </w:p>
    <w:p w14:paraId="75425FFD" w14:textId="1159F1B0" w:rsidR="003068D8" w:rsidRDefault="001D7779" w:rsidP="006A6959">
      <w:pPr>
        <w:rPr>
          <w:rStyle w:val="Heading1Char"/>
        </w:rPr>
      </w:pPr>
      <w:bookmarkStart w:id="11" w:name="_Toc523160330"/>
      <w:r>
        <w:rPr>
          <w:rStyle w:val="Heading1Char"/>
        </w:rPr>
        <w:lastRenderedPageBreak/>
        <w:t>Leading Change</w:t>
      </w:r>
      <w:bookmarkEnd w:id="11"/>
    </w:p>
    <w:p w14:paraId="07A5BD14" w14:textId="301711A7" w:rsidR="00617899" w:rsidRDefault="006A6A69" w:rsidP="006A6959">
      <w:pPr>
        <w:rPr>
          <w:rStyle w:val="Heading1Char"/>
        </w:rPr>
      </w:pPr>
      <w:r>
        <w:rPr>
          <w:rFonts w:ascii="Helvetica" w:hAnsi="Helvetica" w:cs="Helvetica"/>
          <w:noProof/>
        </w:rPr>
        <w:drawing>
          <wp:inline distT="0" distB="0" distL="0" distR="0" wp14:anchorId="003DB52D" wp14:editId="2438BF7E">
            <wp:extent cx="4533900" cy="5702300"/>
            <wp:effectExtent l="0" t="0" r="12700"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33900" cy="5702300"/>
                    </a:xfrm>
                    <a:prstGeom prst="rect">
                      <a:avLst/>
                    </a:prstGeom>
                    <a:noFill/>
                    <a:ln>
                      <a:noFill/>
                    </a:ln>
                  </pic:spPr>
                </pic:pic>
              </a:graphicData>
            </a:graphic>
          </wp:inline>
        </w:drawing>
      </w:r>
    </w:p>
    <w:p w14:paraId="308A46B1" w14:textId="10EE9824" w:rsidR="001D7779" w:rsidRDefault="00617899" w:rsidP="006A6959">
      <w:pPr>
        <w:rPr>
          <w:rFonts w:asciiTheme="majorHAnsi" w:hAnsiTheme="majorHAnsi"/>
        </w:rPr>
      </w:pPr>
      <w:r w:rsidRPr="00617899">
        <w:rPr>
          <w:rFonts w:asciiTheme="majorHAnsi" w:hAnsiTheme="majorHAnsi"/>
          <w:b/>
        </w:rPr>
        <w:t>Figure 5:</w:t>
      </w:r>
      <w:r w:rsidRPr="00617899">
        <w:rPr>
          <w:rFonts w:asciiTheme="majorHAnsi" w:hAnsiTheme="majorHAnsi"/>
        </w:rPr>
        <w:t xml:space="preserve"> 8-step </w:t>
      </w:r>
      <w:r w:rsidR="006A6A69">
        <w:rPr>
          <w:rFonts w:asciiTheme="majorHAnsi" w:hAnsiTheme="majorHAnsi"/>
        </w:rPr>
        <w:t xml:space="preserve">model for leading change. Source: </w:t>
      </w:r>
      <w:sdt>
        <w:sdtPr>
          <w:rPr>
            <w:rFonts w:asciiTheme="majorHAnsi" w:hAnsiTheme="majorHAnsi"/>
          </w:rPr>
          <w:id w:val="-1911460008"/>
          <w:citation/>
        </w:sdtPr>
        <w:sdtEndPr/>
        <w:sdtContent>
          <w:r w:rsidR="006A6A69">
            <w:rPr>
              <w:rFonts w:asciiTheme="majorHAnsi" w:hAnsiTheme="majorHAnsi"/>
            </w:rPr>
            <w:fldChar w:fldCharType="begin"/>
          </w:r>
          <w:r w:rsidR="006A6A69">
            <w:rPr>
              <w:rFonts w:asciiTheme="majorHAnsi" w:hAnsiTheme="majorHAnsi"/>
            </w:rPr>
            <w:instrText xml:space="preserve"> CITATION Kot96 \l 2057 </w:instrText>
          </w:r>
          <w:r w:rsidR="006A6A69">
            <w:rPr>
              <w:rFonts w:asciiTheme="majorHAnsi" w:hAnsiTheme="majorHAnsi"/>
            </w:rPr>
            <w:fldChar w:fldCharType="separate"/>
          </w:r>
          <w:r w:rsidR="000B7D7A" w:rsidRPr="000B7D7A">
            <w:rPr>
              <w:rFonts w:asciiTheme="majorHAnsi" w:hAnsiTheme="majorHAnsi"/>
              <w:noProof/>
            </w:rPr>
            <w:t>(Kotter, 1996)</w:t>
          </w:r>
          <w:r w:rsidR="006A6A69">
            <w:rPr>
              <w:rFonts w:asciiTheme="majorHAnsi" w:hAnsiTheme="majorHAnsi"/>
            </w:rPr>
            <w:fldChar w:fldCharType="end"/>
          </w:r>
        </w:sdtContent>
      </w:sdt>
    </w:p>
    <w:p w14:paraId="28C2BA77" w14:textId="77777777" w:rsidR="00617899" w:rsidRDefault="00617899" w:rsidP="006A6959">
      <w:pPr>
        <w:rPr>
          <w:rFonts w:asciiTheme="majorHAnsi" w:hAnsiTheme="majorHAnsi"/>
        </w:rPr>
      </w:pPr>
    </w:p>
    <w:p w14:paraId="08F2EB6E" w14:textId="687ADC7A" w:rsidR="00617899" w:rsidRPr="00617899" w:rsidRDefault="00617899" w:rsidP="006A6959">
      <w:pPr>
        <w:rPr>
          <w:rStyle w:val="Heading1Char"/>
        </w:rPr>
      </w:pPr>
      <w:r>
        <w:rPr>
          <w:rFonts w:asciiTheme="majorHAnsi" w:hAnsiTheme="majorHAnsi"/>
        </w:rPr>
        <w:t>Dr. Kotter analysed countless organizations and leaders</w:t>
      </w:r>
      <w:r w:rsidR="001B4D4E">
        <w:rPr>
          <w:rFonts w:asciiTheme="majorHAnsi" w:hAnsiTheme="majorHAnsi"/>
        </w:rPr>
        <w:t>,</w:t>
      </w:r>
      <w:r>
        <w:rPr>
          <w:rFonts w:asciiTheme="majorHAnsi" w:hAnsiTheme="majorHAnsi"/>
        </w:rPr>
        <w:t xml:space="preserve"> as they were attempting to convert or accomplish their strategies. Additionally, Dr. Kotter recognized and obtained the success factors and merged them into a theory or methodology, which can be seen in figure 4, the award-</w:t>
      </w:r>
      <w:r w:rsidR="007A5646">
        <w:rPr>
          <w:rFonts w:asciiTheme="majorHAnsi" w:hAnsiTheme="majorHAnsi"/>
        </w:rPr>
        <w:t>winning 8</w:t>
      </w:r>
      <w:r>
        <w:rPr>
          <w:rFonts w:asciiTheme="majorHAnsi" w:hAnsiTheme="majorHAnsi"/>
        </w:rPr>
        <w:t>-step process for leading change within an organization.</w:t>
      </w:r>
      <w:r w:rsidR="007A5646">
        <w:rPr>
          <w:rFonts w:asciiTheme="majorHAnsi" w:hAnsiTheme="majorHAnsi"/>
        </w:rPr>
        <w:t xml:space="preserve"> According to </w:t>
      </w:r>
      <w:sdt>
        <w:sdtPr>
          <w:rPr>
            <w:rFonts w:asciiTheme="majorHAnsi" w:hAnsiTheme="majorHAnsi"/>
          </w:rPr>
          <w:id w:val="-1782101391"/>
          <w:citation/>
        </w:sdtPr>
        <w:sdtEndPr/>
        <w:sdtContent>
          <w:r w:rsidR="007A5646">
            <w:rPr>
              <w:rFonts w:asciiTheme="majorHAnsi" w:hAnsiTheme="majorHAnsi"/>
            </w:rPr>
            <w:fldChar w:fldCharType="begin"/>
          </w:r>
          <w:r w:rsidR="007A5646">
            <w:rPr>
              <w:rFonts w:asciiTheme="majorHAnsi" w:hAnsiTheme="majorHAnsi"/>
            </w:rPr>
            <w:instrText xml:space="preserve"> CITATION Kot12 \l 2057 </w:instrText>
          </w:r>
          <w:r w:rsidR="007A5646">
            <w:rPr>
              <w:rFonts w:asciiTheme="majorHAnsi" w:hAnsiTheme="majorHAnsi"/>
            </w:rPr>
            <w:fldChar w:fldCharType="separate"/>
          </w:r>
          <w:r w:rsidR="000B7D7A" w:rsidRPr="000B7D7A">
            <w:rPr>
              <w:rFonts w:asciiTheme="majorHAnsi" w:hAnsiTheme="majorHAnsi"/>
              <w:noProof/>
            </w:rPr>
            <w:t>(Kotter, 2012)</w:t>
          </w:r>
          <w:r w:rsidR="007A5646">
            <w:rPr>
              <w:rFonts w:asciiTheme="majorHAnsi" w:hAnsiTheme="majorHAnsi"/>
            </w:rPr>
            <w:fldChar w:fldCharType="end"/>
          </w:r>
        </w:sdtContent>
      </w:sdt>
      <w:r w:rsidR="007A5646">
        <w:rPr>
          <w:rFonts w:asciiTheme="majorHAnsi" w:hAnsiTheme="majorHAnsi"/>
        </w:rPr>
        <w:t>, it can be</w:t>
      </w:r>
      <w:r w:rsidR="00697786">
        <w:rPr>
          <w:rFonts w:asciiTheme="majorHAnsi" w:hAnsiTheme="majorHAnsi"/>
        </w:rPr>
        <w:t xml:space="preserve"> seen that this strategy can be seen as a second operating system within an organization, dedicated to the design and execution of strategy, that uses a responsive, network based structure and a various set of processes.</w:t>
      </w:r>
      <w:r w:rsidR="00BC7206">
        <w:rPr>
          <w:rFonts w:asciiTheme="majorHAnsi" w:hAnsiTheme="majorHAnsi"/>
        </w:rPr>
        <w:t xml:space="preserve"> Moreover, it can be recognised that limits of hierarchy and conventional change management are very useful and </w:t>
      </w:r>
      <w:r w:rsidR="002E0959">
        <w:rPr>
          <w:rFonts w:asciiTheme="majorHAnsi" w:hAnsiTheme="majorHAnsi"/>
        </w:rPr>
        <w:t xml:space="preserve">support </w:t>
      </w:r>
      <w:r w:rsidR="00BC7206">
        <w:rPr>
          <w:rFonts w:asciiTheme="majorHAnsi" w:hAnsiTheme="majorHAnsi"/>
        </w:rPr>
        <w:t xml:space="preserve">individuals to perform work in the </w:t>
      </w:r>
      <w:r w:rsidR="00AF76C3">
        <w:rPr>
          <w:rFonts w:asciiTheme="majorHAnsi" w:hAnsiTheme="majorHAnsi"/>
        </w:rPr>
        <w:t>appropriate</w:t>
      </w:r>
      <w:r w:rsidR="00BC7206">
        <w:rPr>
          <w:rFonts w:asciiTheme="majorHAnsi" w:hAnsiTheme="majorHAnsi"/>
        </w:rPr>
        <w:t xml:space="preserve"> departments, </w:t>
      </w:r>
      <w:r w:rsidR="00AF76C3">
        <w:rPr>
          <w:rFonts w:asciiTheme="majorHAnsi" w:hAnsiTheme="majorHAnsi"/>
        </w:rPr>
        <w:t>product</w:t>
      </w:r>
      <w:r w:rsidR="00BC7206">
        <w:rPr>
          <w:rFonts w:asciiTheme="majorHAnsi" w:hAnsiTheme="majorHAnsi"/>
        </w:rPr>
        <w:t xml:space="preserve"> divisions, regions and accountability, supporting the individual do what they can do superior with efficiency, </w:t>
      </w:r>
      <w:r w:rsidR="00AF76C3">
        <w:rPr>
          <w:rFonts w:asciiTheme="majorHAnsi" w:hAnsiTheme="majorHAnsi"/>
        </w:rPr>
        <w:t>effectiveness</w:t>
      </w:r>
      <w:r w:rsidR="00BC7206">
        <w:rPr>
          <w:rFonts w:asciiTheme="majorHAnsi" w:hAnsiTheme="majorHAnsi"/>
        </w:rPr>
        <w:t xml:space="preserve"> and predictability, within the workplace.</w:t>
      </w:r>
      <w:r w:rsidR="00AF76C3">
        <w:rPr>
          <w:rFonts w:asciiTheme="majorHAnsi" w:hAnsiTheme="majorHAnsi"/>
        </w:rPr>
        <w:t xml:space="preserve"> As individuals, we launch proposals to take on board acquired tasks and enhance performance from </w:t>
      </w:r>
      <w:r w:rsidR="00AF76C3">
        <w:rPr>
          <w:rFonts w:asciiTheme="majorHAnsi" w:hAnsiTheme="majorHAnsi"/>
        </w:rPr>
        <w:lastRenderedPageBreak/>
        <w:t>previous exper</w:t>
      </w:r>
      <w:r w:rsidR="006A6A69">
        <w:rPr>
          <w:rFonts w:asciiTheme="majorHAnsi" w:hAnsiTheme="majorHAnsi"/>
        </w:rPr>
        <w:t xml:space="preserve">iences within the organization. I think one of the key areas or phases in this method for my organization is creating the guiding coalition and developing a vision and a strategy. My reasons for this is that developing a vision within a team can support individuals by directing the modifications, also recognizing relevant strategies that helps </w:t>
      </w:r>
      <w:r w:rsidR="003422A7">
        <w:rPr>
          <w:rFonts w:asciiTheme="majorHAnsi" w:hAnsiTheme="majorHAnsi"/>
        </w:rPr>
        <w:t xml:space="preserve">me and my colleagues </w:t>
      </w:r>
      <w:r w:rsidR="006A6A69">
        <w:rPr>
          <w:rFonts w:asciiTheme="majorHAnsi" w:hAnsiTheme="majorHAnsi"/>
        </w:rPr>
        <w:t>accomplish the vison within our organization, which is feeding the power of the possible.</w:t>
      </w:r>
      <w:r w:rsidR="003422A7">
        <w:rPr>
          <w:rFonts w:asciiTheme="majorHAnsi" w:hAnsiTheme="majorHAnsi"/>
        </w:rPr>
        <w:t xml:space="preserve"> Also, one of the phases are imperative as it allows the group to work hard as a team, supporting them with enough knowledge to lead the change effort within the working place, which is leading by example to support effective change.</w:t>
      </w:r>
    </w:p>
    <w:p w14:paraId="3057BA13" w14:textId="4E0C7FA1" w:rsidR="001D7779" w:rsidRDefault="001D7779" w:rsidP="006A6959">
      <w:pPr>
        <w:rPr>
          <w:rStyle w:val="Heading1Char"/>
        </w:rPr>
      </w:pPr>
    </w:p>
    <w:p w14:paraId="06DE9099" w14:textId="1FCFB8D0" w:rsidR="0092775D" w:rsidRDefault="009112C0" w:rsidP="006A6959">
      <w:bookmarkStart w:id="12" w:name="_Toc523160331"/>
      <w:r w:rsidRPr="009112C0">
        <w:rPr>
          <w:rStyle w:val="Heading1Char"/>
        </w:rPr>
        <w:t>Recommendations</w:t>
      </w:r>
      <w:bookmarkEnd w:id="12"/>
      <w:r w:rsidRPr="009112C0">
        <w:rPr>
          <w:rStyle w:val="Heading1Char"/>
        </w:rPr>
        <w:t xml:space="preserve"> </w:t>
      </w:r>
    </w:p>
    <w:p w14:paraId="658E22C6" w14:textId="77777777" w:rsidR="0092775D" w:rsidRDefault="0092775D" w:rsidP="006A6959"/>
    <w:p w14:paraId="4D95337E" w14:textId="54AC507B" w:rsidR="0048106B" w:rsidRDefault="00A867CD" w:rsidP="006A6959">
      <w:pPr>
        <w:rPr>
          <w:rFonts w:asciiTheme="majorHAnsi" w:hAnsiTheme="majorHAnsi"/>
        </w:rPr>
      </w:pPr>
      <w:r w:rsidRPr="00D81C23">
        <w:rPr>
          <w:rFonts w:asciiTheme="majorHAnsi" w:hAnsiTheme="majorHAnsi"/>
        </w:rPr>
        <w:t xml:space="preserve">Organizations and Managers require </w:t>
      </w:r>
      <w:r w:rsidR="006B37CB">
        <w:rPr>
          <w:rFonts w:asciiTheme="majorHAnsi" w:hAnsiTheme="majorHAnsi"/>
        </w:rPr>
        <w:t>employees that can</w:t>
      </w:r>
      <w:r w:rsidRPr="00D81C23">
        <w:rPr>
          <w:rFonts w:asciiTheme="majorHAnsi" w:hAnsiTheme="majorHAnsi"/>
        </w:rPr>
        <w:t xml:space="preserve"> make their own decisions that affect themselves and the organization in a positive aspect. In Domino’s Pizza case this would be using the </w:t>
      </w:r>
      <w:r w:rsidR="009F4952" w:rsidRPr="00D81C23">
        <w:rPr>
          <w:rFonts w:asciiTheme="majorHAnsi" w:hAnsiTheme="majorHAnsi"/>
        </w:rPr>
        <w:t>customer’s</w:t>
      </w:r>
      <w:r w:rsidRPr="00D81C23">
        <w:rPr>
          <w:rFonts w:asciiTheme="majorHAnsi" w:hAnsiTheme="majorHAnsi"/>
        </w:rPr>
        <w:t xml:space="preserve"> information and processing it strategically. For example, bad work environments lack critical thinking by not influencing their employees, therefore, individuals should try to enforce creative solutions when they are told to follow the organizations polici</w:t>
      </w:r>
      <w:r w:rsidR="000801F2">
        <w:rPr>
          <w:rFonts w:asciiTheme="majorHAnsi" w:hAnsiTheme="majorHAnsi"/>
        </w:rPr>
        <w:t>es and procedures. On the other hand, being capable of</w:t>
      </w:r>
      <w:r w:rsidRPr="00D81C23">
        <w:rPr>
          <w:rFonts w:asciiTheme="majorHAnsi" w:hAnsiTheme="majorHAnsi"/>
        </w:rPr>
        <w:t xml:space="preserve"> critically thinking and enforcing key decisions can create an unforgettable experience both for the employee</w:t>
      </w:r>
      <w:r w:rsidR="000801F2">
        <w:rPr>
          <w:rFonts w:asciiTheme="majorHAnsi" w:hAnsiTheme="majorHAnsi"/>
        </w:rPr>
        <w:t>s</w:t>
      </w:r>
      <w:r w:rsidRPr="00D81C23">
        <w:rPr>
          <w:rFonts w:asciiTheme="majorHAnsi" w:hAnsiTheme="majorHAnsi"/>
        </w:rPr>
        <w:t xml:space="preserve"> and customer</w:t>
      </w:r>
      <w:r w:rsidR="000801F2">
        <w:rPr>
          <w:rFonts w:asciiTheme="majorHAnsi" w:hAnsiTheme="majorHAnsi"/>
        </w:rPr>
        <w:t>s</w:t>
      </w:r>
      <w:r w:rsidRPr="00D81C23">
        <w:rPr>
          <w:rFonts w:asciiTheme="majorHAnsi" w:hAnsiTheme="majorHAnsi"/>
        </w:rPr>
        <w:t>. Additio</w:t>
      </w:r>
      <w:r w:rsidR="00504F74" w:rsidRPr="00D81C23">
        <w:rPr>
          <w:rFonts w:asciiTheme="majorHAnsi" w:hAnsiTheme="majorHAnsi"/>
        </w:rPr>
        <w:t>nally, colleagues within my organization believe when we are busy, we do not necessarily have time to think through a related issue within the workplace</w:t>
      </w:r>
      <w:r w:rsidR="000801F2">
        <w:rPr>
          <w:rFonts w:asciiTheme="majorHAnsi" w:hAnsiTheme="majorHAnsi"/>
        </w:rPr>
        <w:t xml:space="preserve">. However, </w:t>
      </w:r>
      <w:r w:rsidR="00504F74" w:rsidRPr="00D81C23">
        <w:rPr>
          <w:rFonts w:asciiTheme="majorHAnsi" w:hAnsiTheme="majorHAnsi"/>
        </w:rPr>
        <w:t>jumping to summaries can lead to uniformed judgements, which can aff</w:t>
      </w:r>
      <w:r w:rsidR="000801F2">
        <w:rPr>
          <w:rFonts w:asciiTheme="majorHAnsi" w:hAnsiTheme="majorHAnsi"/>
        </w:rPr>
        <w:t xml:space="preserve">ect the organization massively. Therefore, </w:t>
      </w:r>
      <w:r w:rsidR="00504F74" w:rsidRPr="00D81C23">
        <w:rPr>
          <w:rFonts w:asciiTheme="majorHAnsi" w:hAnsiTheme="majorHAnsi"/>
        </w:rPr>
        <w:t>my organization should ensure they think before acting as bad decisions can lead to reduction in customers, temporary solutions and consecutive mistakes when the team does not fully comprehend what the problem is itself within the workplace.</w:t>
      </w:r>
      <w:r w:rsidR="00E36602" w:rsidRPr="00D81C23">
        <w:rPr>
          <w:rFonts w:asciiTheme="majorHAnsi" w:hAnsiTheme="majorHAnsi"/>
        </w:rPr>
        <w:t xml:space="preserve"> It can be seen by</w:t>
      </w:r>
      <w:r w:rsidR="00513C0E" w:rsidRPr="00D81C23">
        <w:rPr>
          <w:rFonts w:asciiTheme="majorHAnsi" w:hAnsiTheme="majorHAnsi"/>
        </w:rPr>
        <w:t xml:space="preserve"> </w:t>
      </w:r>
      <w:sdt>
        <w:sdtPr>
          <w:rPr>
            <w:rFonts w:asciiTheme="majorHAnsi" w:hAnsiTheme="majorHAnsi"/>
          </w:rPr>
          <w:id w:val="1622883376"/>
          <w:citation/>
        </w:sdtPr>
        <w:sdtEndPr/>
        <w:sdtContent>
          <w:r w:rsidR="002627D3" w:rsidRPr="00D81C23">
            <w:rPr>
              <w:rFonts w:asciiTheme="majorHAnsi" w:hAnsiTheme="majorHAnsi"/>
            </w:rPr>
            <w:fldChar w:fldCharType="begin"/>
          </w:r>
          <w:r w:rsidR="002627D3" w:rsidRPr="00D81C23">
            <w:rPr>
              <w:rFonts w:asciiTheme="majorHAnsi" w:hAnsiTheme="majorHAnsi"/>
            </w:rPr>
            <w:instrText xml:space="preserve"> CITATION Rui17 \l 2057 </w:instrText>
          </w:r>
          <w:r w:rsidR="002627D3" w:rsidRPr="00D81C23">
            <w:rPr>
              <w:rFonts w:asciiTheme="majorHAnsi" w:hAnsiTheme="majorHAnsi"/>
            </w:rPr>
            <w:fldChar w:fldCharType="separate"/>
          </w:r>
          <w:r w:rsidR="000B7D7A" w:rsidRPr="000B7D7A">
            <w:rPr>
              <w:rFonts w:asciiTheme="majorHAnsi" w:hAnsiTheme="majorHAnsi"/>
              <w:noProof/>
            </w:rPr>
            <w:t>(Ruisi, 2017)</w:t>
          </w:r>
          <w:r w:rsidR="002627D3" w:rsidRPr="00D81C23">
            <w:rPr>
              <w:rFonts w:asciiTheme="majorHAnsi" w:hAnsiTheme="majorHAnsi"/>
            </w:rPr>
            <w:fldChar w:fldCharType="end"/>
          </w:r>
        </w:sdtContent>
      </w:sdt>
      <w:r w:rsidR="002627D3" w:rsidRPr="00D81C23">
        <w:rPr>
          <w:rFonts w:asciiTheme="majorHAnsi" w:hAnsiTheme="majorHAnsi"/>
        </w:rPr>
        <w:t xml:space="preserve">, Following a mental procedure, if done accurately, does not tend to slow individuals down, however, influences them with the appropriate actions to carry out. Additionally, five steps can be put in place by individuals or organizations to ensure </w:t>
      </w:r>
      <w:r w:rsidR="001D0D93" w:rsidRPr="00D81C23">
        <w:rPr>
          <w:rFonts w:asciiTheme="majorHAnsi" w:hAnsiTheme="majorHAnsi"/>
        </w:rPr>
        <w:t xml:space="preserve">they do not jump straight to assumptions. Firstly, employees within my organization shout start with requiring what happened, when it happened, how and why it occurred. The next step is simply defining the conclusion you want to achieve and when </w:t>
      </w:r>
      <w:r w:rsidR="001957D8" w:rsidRPr="00D81C23">
        <w:rPr>
          <w:rFonts w:asciiTheme="majorHAnsi" w:hAnsiTheme="majorHAnsi"/>
        </w:rPr>
        <w:t xml:space="preserve">you want to achieve it for. The following step is classifying the first stages you will undertake, which includes the resources we require that will support individuals towards the anticipated result. Individuals should then evaluate their progression after the first stages they have accomplished and make any alterations that are applicable. </w:t>
      </w:r>
    </w:p>
    <w:p w14:paraId="4B4A3AE9" w14:textId="77777777" w:rsidR="0048106B" w:rsidRDefault="0048106B" w:rsidP="006A6959">
      <w:pPr>
        <w:rPr>
          <w:rFonts w:asciiTheme="majorHAnsi" w:hAnsiTheme="majorHAnsi"/>
        </w:rPr>
      </w:pPr>
    </w:p>
    <w:p w14:paraId="16F7DA91" w14:textId="43F895B8" w:rsidR="0048106B" w:rsidRDefault="001957D8" w:rsidP="00281482">
      <w:pPr>
        <w:rPr>
          <w:rFonts w:asciiTheme="majorHAnsi" w:hAnsiTheme="majorHAnsi"/>
        </w:rPr>
      </w:pPr>
      <w:r w:rsidRPr="00D81C23">
        <w:rPr>
          <w:rFonts w:asciiTheme="majorHAnsi" w:hAnsiTheme="majorHAnsi"/>
        </w:rPr>
        <w:t>Finally, individuals should ensure they avoid overthinking throughout their process, my reasons for this is when people overthink their actions, they tend to slow down their advancement, second guessing our own capabilities, possibly complicating the problem even more.</w:t>
      </w:r>
      <w:r w:rsidR="0048106B">
        <w:rPr>
          <w:rFonts w:asciiTheme="majorHAnsi" w:hAnsiTheme="majorHAnsi"/>
        </w:rPr>
        <w:t xml:space="preserve"> </w:t>
      </w:r>
      <w:r w:rsidRPr="00D81C23">
        <w:rPr>
          <w:rFonts w:asciiTheme="majorHAnsi" w:hAnsiTheme="majorHAnsi"/>
        </w:rPr>
        <w:t xml:space="preserve">Employees can get set in their own ways, meaning that they get comfortable with the current methods of accomplishing tasks and do not necessarily want to change how they approach situations. On the other hand, more organizations are investing in strategic thinking processes to motivate their employees to systematically work through a </w:t>
      </w:r>
      <w:r w:rsidR="004F2294" w:rsidRPr="00D81C23">
        <w:rPr>
          <w:rFonts w:asciiTheme="majorHAnsi" w:hAnsiTheme="majorHAnsi"/>
        </w:rPr>
        <w:t xml:space="preserve">specific problem and critically comprehend the concerns. According to </w:t>
      </w:r>
      <w:sdt>
        <w:sdtPr>
          <w:rPr>
            <w:rFonts w:asciiTheme="majorHAnsi" w:hAnsiTheme="majorHAnsi"/>
          </w:rPr>
          <w:id w:val="955145385"/>
          <w:citation/>
        </w:sdtPr>
        <w:sdtEndPr/>
        <w:sdtContent>
          <w:r w:rsidR="004F2294" w:rsidRPr="00D81C23">
            <w:rPr>
              <w:rFonts w:asciiTheme="majorHAnsi" w:hAnsiTheme="majorHAnsi"/>
            </w:rPr>
            <w:fldChar w:fldCharType="begin"/>
          </w:r>
          <w:r w:rsidR="004F2294" w:rsidRPr="00D81C23">
            <w:rPr>
              <w:rFonts w:asciiTheme="majorHAnsi" w:hAnsiTheme="majorHAnsi"/>
            </w:rPr>
            <w:instrText xml:space="preserve"> CITATION Lip15 \l 2057 </w:instrText>
          </w:r>
          <w:r w:rsidR="004F2294" w:rsidRPr="00D81C23">
            <w:rPr>
              <w:rFonts w:asciiTheme="majorHAnsi" w:hAnsiTheme="majorHAnsi"/>
            </w:rPr>
            <w:fldChar w:fldCharType="separate"/>
          </w:r>
          <w:r w:rsidR="000B7D7A" w:rsidRPr="000B7D7A">
            <w:rPr>
              <w:rFonts w:asciiTheme="majorHAnsi" w:hAnsiTheme="majorHAnsi"/>
              <w:noProof/>
            </w:rPr>
            <w:t>(Lippitt, 2015)</w:t>
          </w:r>
          <w:r w:rsidR="004F2294" w:rsidRPr="00D81C23">
            <w:rPr>
              <w:rFonts w:asciiTheme="majorHAnsi" w:hAnsiTheme="majorHAnsi"/>
            </w:rPr>
            <w:fldChar w:fldCharType="end"/>
          </w:r>
        </w:sdtContent>
      </w:sdt>
      <w:r w:rsidR="004F2294" w:rsidRPr="00D81C23">
        <w:rPr>
          <w:rFonts w:asciiTheme="majorHAnsi" w:hAnsiTheme="majorHAnsi"/>
        </w:rPr>
        <w:t xml:space="preserve">, </w:t>
      </w:r>
      <w:r w:rsidR="009F4952" w:rsidRPr="00D81C23">
        <w:rPr>
          <w:rFonts w:asciiTheme="majorHAnsi" w:hAnsiTheme="majorHAnsi"/>
        </w:rPr>
        <w:t>the</w:t>
      </w:r>
      <w:r w:rsidR="004F2294" w:rsidRPr="00D81C23">
        <w:rPr>
          <w:rFonts w:asciiTheme="majorHAnsi" w:hAnsiTheme="majorHAnsi"/>
        </w:rPr>
        <w:t xml:space="preserve"> dependence on </w:t>
      </w:r>
      <w:r w:rsidR="004F2294" w:rsidRPr="00D81C23">
        <w:rPr>
          <w:rFonts w:asciiTheme="majorHAnsi" w:hAnsiTheme="majorHAnsi"/>
        </w:rPr>
        <w:lastRenderedPageBreak/>
        <w:t>convention, best practice and limited expectations is what really limits strategic perspective within organizations. Employees who cannot think with a creative mind or contest</w:t>
      </w:r>
      <w:r w:rsidR="00D81C23" w:rsidRPr="00D81C23">
        <w:rPr>
          <w:rFonts w:asciiTheme="majorHAnsi" w:hAnsiTheme="majorHAnsi"/>
        </w:rPr>
        <w:t>, the status quo will stop transforming. This can possibly reduce an organization’s ability to grow and expand, additionally, this can form a toxic workplace.</w:t>
      </w:r>
      <w:r w:rsidR="00EE56AC">
        <w:rPr>
          <w:rFonts w:asciiTheme="majorHAnsi" w:hAnsiTheme="majorHAnsi"/>
        </w:rPr>
        <w:t xml:space="preserve"> Over a period of time, employees and professional, high class workers within an organization will inevitably leave the organization, to a fellow competitor, where their creativity is recognized, as well as, rewarded.</w:t>
      </w:r>
      <w:r w:rsidR="0085216B">
        <w:rPr>
          <w:rFonts w:asciiTheme="majorHAnsi" w:hAnsiTheme="majorHAnsi"/>
        </w:rPr>
        <w:t xml:space="preserve"> From my own experiences within specific organizations</w:t>
      </w:r>
      <w:r w:rsidR="00D06DA6">
        <w:rPr>
          <w:rFonts w:asciiTheme="majorHAnsi" w:hAnsiTheme="majorHAnsi"/>
        </w:rPr>
        <w:t xml:space="preserve">, some managers have the beliefs of assuming the worse possible consequence of any new scenario. </w:t>
      </w:r>
    </w:p>
    <w:p w14:paraId="41AAB958" w14:textId="77777777" w:rsidR="0048106B" w:rsidRDefault="0048106B" w:rsidP="006A6959">
      <w:pPr>
        <w:rPr>
          <w:rFonts w:asciiTheme="majorHAnsi" w:hAnsiTheme="majorHAnsi"/>
        </w:rPr>
      </w:pPr>
    </w:p>
    <w:p w14:paraId="25CEAB68" w14:textId="3D88BC40" w:rsidR="00EE56AC" w:rsidRDefault="00D06DA6" w:rsidP="006A6959">
      <w:pPr>
        <w:rPr>
          <w:rFonts w:asciiTheme="majorHAnsi" w:hAnsiTheme="majorHAnsi"/>
        </w:rPr>
      </w:pPr>
      <w:r>
        <w:rPr>
          <w:rFonts w:asciiTheme="majorHAnsi" w:hAnsiTheme="majorHAnsi"/>
        </w:rPr>
        <w:t xml:space="preserve">Any time that an employee wants to possibly undertake a fresh process, exploring several methods or attempt to resolve a problem differently, managers are so anxious about the negatives and don’t consider the positives, they reject the process entirely. Considering the potential negative affects is not bad, however, as long as a manager is fair considering both positives and negatives is the appropriate way in overseeing a specific problem within the workplace. Moreover, this benefit both the manager, as well as, the employee themselves as both will be capable of recognising risk factors that can impact the organization but also </w:t>
      </w:r>
      <w:r w:rsidR="003867CC">
        <w:rPr>
          <w:rFonts w:asciiTheme="majorHAnsi" w:hAnsiTheme="majorHAnsi"/>
        </w:rPr>
        <w:t>come to a conclusion on whether the risk is worth it overall. Evidently, each and every individual within my organization ought to focus on the best possible conclusions, to maintain a positive and approachable workplace.  Managers can help develop their own, as well as, their employees critical thinking skills. The manager within my organization can achieve this by working to nurture an environment that motivates individuals with enhancement of decision making and problem solving. Not only will this create a positive worki</w:t>
      </w:r>
      <w:r w:rsidR="001D4738">
        <w:rPr>
          <w:rFonts w:asciiTheme="majorHAnsi" w:hAnsiTheme="majorHAnsi"/>
        </w:rPr>
        <w:t xml:space="preserve">ng environment, it will help support employees to continuously thrive to improve the way things are carried out within the organization. </w:t>
      </w:r>
      <w:r w:rsidR="00417C0F">
        <w:rPr>
          <w:rFonts w:asciiTheme="majorHAnsi" w:hAnsiTheme="majorHAnsi"/>
        </w:rPr>
        <w:t>Lastly, instead of managers requiring their employees to be enhanced critical thinkers, they could emphasise on the skills that are required within the organization, supporting them by developing their skills one at a time. The following elements that are required and key within my organization are problem-solving, analysis of customer feedback, creative thinking, interpretation, evaluation and reasoning, if an employee develops these skills within their role, the organization can be impacted positively in their growth.</w:t>
      </w:r>
    </w:p>
    <w:p w14:paraId="510E76F7" w14:textId="6D6DF3A5" w:rsidR="009F4952" w:rsidRDefault="009F4952" w:rsidP="006A6959">
      <w:pPr>
        <w:rPr>
          <w:rFonts w:asciiTheme="majorHAnsi" w:hAnsiTheme="majorHAnsi"/>
        </w:rPr>
      </w:pPr>
    </w:p>
    <w:p w14:paraId="2E28F4B5" w14:textId="4C685F5A" w:rsidR="009F4952" w:rsidRDefault="009F4952" w:rsidP="006A6959">
      <w:pPr>
        <w:rPr>
          <w:rFonts w:asciiTheme="majorHAnsi" w:hAnsiTheme="majorHAnsi"/>
        </w:rPr>
      </w:pPr>
    </w:p>
    <w:p w14:paraId="5B1EDF27" w14:textId="0CC8A20B" w:rsidR="009F4952" w:rsidRDefault="009F4952" w:rsidP="006A6959">
      <w:pPr>
        <w:rPr>
          <w:rFonts w:asciiTheme="majorHAnsi" w:hAnsiTheme="majorHAnsi"/>
        </w:rPr>
      </w:pPr>
    </w:p>
    <w:p w14:paraId="07FD3B45" w14:textId="41D72BEF" w:rsidR="009F4952" w:rsidRDefault="009F4952" w:rsidP="006A6959">
      <w:pPr>
        <w:rPr>
          <w:rFonts w:asciiTheme="majorHAnsi" w:hAnsiTheme="majorHAnsi"/>
        </w:rPr>
      </w:pPr>
    </w:p>
    <w:p w14:paraId="76BD575F" w14:textId="393D6034" w:rsidR="009F4952" w:rsidRDefault="009F4952" w:rsidP="006A6959">
      <w:pPr>
        <w:rPr>
          <w:rFonts w:asciiTheme="majorHAnsi" w:hAnsiTheme="majorHAnsi"/>
        </w:rPr>
      </w:pPr>
    </w:p>
    <w:p w14:paraId="02A08F73" w14:textId="08CFD962" w:rsidR="009F4952" w:rsidRDefault="009F4952" w:rsidP="006A6959">
      <w:pPr>
        <w:rPr>
          <w:rFonts w:asciiTheme="majorHAnsi" w:hAnsiTheme="majorHAnsi"/>
        </w:rPr>
      </w:pPr>
    </w:p>
    <w:p w14:paraId="28D34411" w14:textId="364E277A" w:rsidR="009F4952" w:rsidRDefault="009F4952" w:rsidP="006A6959">
      <w:pPr>
        <w:rPr>
          <w:rFonts w:asciiTheme="majorHAnsi" w:hAnsiTheme="majorHAnsi"/>
        </w:rPr>
      </w:pPr>
    </w:p>
    <w:p w14:paraId="6F4D3960" w14:textId="72A408B8" w:rsidR="009F4952" w:rsidRDefault="009F4952" w:rsidP="006A6959">
      <w:pPr>
        <w:rPr>
          <w:rFonts w:asciiTheme="majorHAnsi" w:hAnsiTheme="majorHAnsi"/>
        </w:rPr>
      </w:pPr>
    </w:p>
    <w:p w14:paraId="19EF5FF6" w14:textId="3DD49DD3" w:rsidR="009F4952" w:rsidRDefault="009F4952" w:rsidP="006A6959">
      <w:pPr>
        <w:rPr>
          <w:rFonts w:asciiTheme="majorHAnsi" w:hAnsiTheme="majorHAnsi"/>
        </w:rPr>
      </w:pPr>
    </w:p>
    <w:p w14:paraId="20B78983" w14:textId="45C7D8B8" w:rsidR="009F4952" w:rsidRDefault="009F4952" w:rsidP="006A6959">
      <w:pPr>
        <w:rPr>
          <w:rFonts w:asciiTheme="majorHAnsi" w:hAnsiTheme="majorHAnsi"/>
        </w:rPr>
      </w:pPr>
    </w:p>
    <w:p w14:paraId="1ED1F399" w14:textId="5FDF3B44" w:rsidR="009F4952" w:rsidRDefault="009F4952" w:rsidP="006A6959">
      <w:pPr>
        <w:rPr>
          <w:rFonts w:asciiTheme="majorHAnsi" w:hAnsiTheme="majorHAnsi"/>
        </w:rPr>
      </w:pPr>
    </w:p>
    <w:p w14:paraId="11F18D67" w14:textId="431DD302" w:rsidR="009F4952" w:rsidRDefault="009F4952" w:rsidP="006A6959">
      <w:pPr>
        <w:rPr>
          <w:rFonts w:asciiTheme="majorHAnsi" w:hAnsiTheme="majorHAnsi"/>
        </w:rPr>
      </w:pPr>
    </w:p>
    <w:p w14:paraId="6A34C924" w14:textId="77777777" w:rsidR="009F4952" w:rsidRPr="00D81C23" w:rsidRDefault="009F4952" w:rsidP="006A6959">
      <w:pPr>
        <w:rPr>
          <w:rFonts w:asciiTheme="majorHAnsi" w:hAnsiTheme="majorHAnsi"/>
        </w:rPr>
      </w:pPr>
    </w:p>
    <w:p w14:paraId="5C536370" w14:textId="061AB601" w:rsidR="008D1023" w:rsidRPr="008D1023" w:rsidRDefault="0092775D" w:rsidP="008D1023">
      <w:pPr>
        <w:pStyle w:val="Heading1"/>
      </w:pPr>
      <w:bookmarkStart w:id="13" w:name="_Toc523160332"/>
      <w:r>
        <w:lastRenderedPageBreak/>
        <w:t>Conclusion</w:t>
      </w:r>
      <w:bookmarkEnd w:id="13"/>
    </w:p>
    <w:p w14:paraId="031DB524" w14:textId="1051D215" w:rsidR="00C31275" w:rsidRDefault="0092775D" w:rsidP="00C31275">
      <w:pPr>
        <w:pStyle w:val="NormalWeb"/>
        <w:spacing w:before="0" w:beforeAutospacing="0" w:after="300" w:afterAutospacing="0"/>
        <w:rPr>
          <w:rFonts w:ascii="Calibri" w:hAnsi="Calibri" w:cs="Arial"/>
          <w:color w:val="000000" w:themeColor="text1"/>
          <w:sz w:val="24"/>
          <w:szCs w:val="24"/>
        </w:rPr>
      </w:pPr>
      <w:r>
        <w:rPr>
          <w:rFonts w:ascii="Calibri" w:hAnsi="Calibri" w:cs="Arial"/>
          <w:color w:val="333333"/>
          <w:sz w:val="24"/>
          <w:szCs w:val="24"/>
        </w:rPr>
        <w:t xml:space="preserve">                                                                                                                                             </w:t>
      </w:r>
      <w:r w:rsidR="00DE5C6C">
        <w:rPr>
          <w:rFonts w:ascii="Calibri" w:hAnsi="Calibri" w:cs="Arial"/>
          <w:color w:val="000000" w:themeColor="text1"/>
          <w:sz w:val="24"/>
          <w:szCs w:val="24"/>
        </w:rPr>
        <w:t>Overall, this report identifies</w:t>
      </w:r>
      <w:r w:rsidRPr="0092775D">
        <w:rPr>
          <w:rFonts w:ascii="Calibri" w:hAnsi="Calibri" w:cs="Arial"/>
          <w:color w:val="000000" w:themeColor="text1"/>
          <w:sz w:val="24"/>
          <w:szCs w:val="24"/>
        </w:rPr>
        <w:t xml:space="preserve"> what critical thinking is and how it could be developed within an orga</w:t>
      </w:r>
      <w:r w:rsidR="00DE5C6C">
        <w:rPr>
          <w:rFonts w:ascii="Calibri" w:hAnsi="Calibri" w:cs="Arial"/>
          <w:color w:val="000000" w:themeColor="text1"/>
          <w:sz w:val="24"/>
          <w:szCs w:val="24"/>
        </w:rPr>
        <w:t>nization. Moreover, it explains</w:t>
      </w:r>
      <w:r w:rsidRPr="0092775D">
        <w:rPr>
          <w:rFonts w:ascii="Calibri" w:hAnsi="Calibri" w:cs="Arial"/>
          <w:color w:val="000000" w:themeColor="text1"/>
          <w:sz w:val="24"/>
          <w:szCs w:val="24"/>
        </w:rPr>
        <w:t xml:space="preserve"> how individuals could possibly apply critical thinking in terms of attitudes, beliefs, values and management theories. The report also identified appropriate management theories, stating why they are relevant for Domino’s Pizza</w:t>
      </w:r>
      <w:r w:rsidR="00DE5C6C">
        <w:rPr>
          <w:rFonts w:ascii="Calibri" w:hAnsi="Calibri" w:cs="Arial"/>
          <w:color w:val="000000" w:themeColor="text1"/>
          <w:sz w:val="24"/>
          <w:szCs w:val="24"/>
        </w:rPr>
        <w:t>. The report states</w:t>
      </w:r>
      <w:r w:rsidR="00B609FA">
        <w:rPr>
          <w:rFonts w:ascii="Calibri" w:hAnsi="Calibri" w:cs="Arial"/>
          <w:color w:val="000000" w:themeColor="text1"/>
          <w:sz w:val="24"/>
          <w:szCs w:val="24"/>
        </w:rPr>
        <w:t xml:space="preserve"> the job role I undertake and the activities I perform within the organization, critically assessing my beliefs, values and attitudes towards the organization</w:t>
      </w:r>
      <w:r w:rsidR="00C53E5D">
        <w:rPr>
          <w:rFonts w:ascii="Calibri" w:hAnsi="Calibri" w:cs="Arial"/>
          <w:color w:val="000000" w:themeColor="text1"/>
          <w:sz w:val="24"/>
          <w:szCs w:val="24"/>
        </w:rPr>
        <w:t>. Furthermore, the report i</w:t>
      </w:r>
      <w:r w:rsidR="00DE5C6C">
        <w:rPr>
          <w:rFonts w:ascii="Calibri" w:hAnsi="Calibri" w:cs="Arial"/>
          <w:color w:val="000000" w:themeColor="text1"/>
          <w:sz w:val="24"/>
          <w:szCs w:val="24"/>
        </w:rPr>
        <w:t>ncludes</w:t>
      </w:r>
      <w:r w:rsidR="00C53E5D">
        <w:rPr>
          <w:rFonts w:ascii="Calibri" w:hAnsi="Calibri" w:cs="Arial"/>
          <w:color w:val="000000" w:themeColor="text1"/>
          <w:sz w:val="24"/>
          <w:szCs w:val="24"/>
        </w:rPr>
        <w:t xml:space="preserve"> who I interact with, whilst undertaking the role within the company. The impact of workplace attitude and behaviour within Domino’s pizza was</w:t>
      </w:r>
      <w:r w:rsidR="00DE5C6C">
        <w:rPr>
          <w:rFonts w:ascii="Calibri" w:hAnsi="Calibri" w:cs="Arial"/>
          <w:color w:val="000000" w:themeColor="text1"/>
          <w:sz w:val="24"/>
          <w:szCs w:val="24"/>
        </w:rPr>
        <w:t xml:space="preserve"> evidently</w:t>
      </w:r>
      <w:r w:rsidR="00C53E5D">
        <w:rPr>
          <w:rFonts w:ascii="Calibri" w:hAnsi="Calibri" w:cs="Arial"/>
          <w:color w:val="000000" w:themeColor="text1"/>
          <w:sz w:val="24"/>
          <w:szCs w:val="24"/>
        </w:rPr>
        <w:t xml:space="preserve"> outlined. My recommendations were also embraced, evaluation was developed on how the organization can be improved to help progress the levels of work from colleagues as a team, as well as, individually. The information demonstrated that I provided, </w:t>
      </w:r>
      <w:r w:rsidR="00F42FB3">
        <w:rPr>
          <w:rFonts w:ascii="Calibri" w:hAnsi="Calibri" w:cs="Arial"/>
          <w:color w:val="000000" w:themeColor="text1"/>
          <w:sz w:val="24"/>
          <w:szCs w:val="24"/>
        </w:rPr>
        <w:t>clearly shows that I have commenced appropriate reading, as well as, research. This case study helped me gain understanding of how critical thinking can be applied in an appropriate manner, benefiting me to put the skills in place within my organization, in order to accomplish progression and success. Management theories were also stated, showing how they are relevant to my role within the organization and how it impacted my beliefs, values and attitude towards the workplace. I will take everything I have learned and apply it within my workplace, developing my own skills, as well as, knowledge.</w:t>
      </w:r>
      <w:r w:rsidR="00E63F40">
        <w:rPr>
          <w:rFonts w:ascii="Calibri" w:hAnsi="Calibri" w:cs="Arial"/>
          <w:color w:val="000000" w:themeColor="text1"/>
          <w:sz w:val="24"/>
          <w:szCs w:val="24"/>
        </w:rPr>
        <w:t xml:space="preserve"> </w:t>
      </w:r>
    </w:p>
    <w:p w14:paraId="059C991F" w14:textId="2CB31603" w:rsidR="002E7361" w:rsidRDefault="002E7361" w:rsidP="00ED3CE6">
      <w:pPr>
        <w:pStyle w:val="NormalWeb"/>
        <w:spacing w:before="0" w:beforeAutospacing="0" w:after="300" w:afterAutospacing="0"/>
        <w:rPr>
          <w:rFonts w:ascii="Arial" w:hAnsi="Arial" w:cs="Arial"/>
          <w:color w:val="333333"/>
        </w:rPr>
      </w:pPr>
    </w:p>
    <w:p w14:paraId="6D603BDE" w14:textId="77777777" w:rsidR="00052C40" w:rsidRDefault="00052C40" w:rsidP="00ED3CE6">
      <w:pPr>
        <w:pStyle w:val="NormalWeb"/>
        <w:spacing w:before="0" w:beforeAutospacing="0" w:after="300" w:afterAutospacing="0"/>
        <w:rPr>
          <w:rFonts w:ascii="Arial" w:hAnsi="Arial" w:cs="Arial"/>
          <w:color w:val="333333"/>
        </w:rPr>
      </w:pPr>
    </w:p>
    <w:p w14:paraId="1FE59821" w14:textId="77777777" w:rsidR="00052C40" w:rsidRDefault="00052C40" w:rsidP="00ED3CE6">
      <w:pPr>
        <w:pStyle w:val="NormalWeb"/>
        <w:spacing w:before="0" w:beforeAutospacing="0" w:after="300" w:afterAutospacing="0"/>
        <w:rPr>
          <w:rFonts w:ascii="Arial" w:hAnsi="Arial" w:cs="Arial"/>
          <w:color w:val="333333"/>
        </w:rPr>
      </w:pPr>
    </w:p>
    <w:p w14:paraId="4609F3CB" w14:textId="77777777" w:rsidR="00052C40" w:rsidRDefault="00052C40" w:rsidP="00ED3CE6">
      <w:pPr>
        <w:pStyle w:val="NormalWeb"/>
        <w:spacing w:before="0" w:beforeAutospacing="0" w:after="300" w:afterAutospacing="0"/>
        <w:rPr>
          <w:rFonts w:ascii="Arial" w:hAnsi="Arial" w:cs="Arial"/>
          <w:color w:val="333333"/>
        </w:rPr>
      </w:pPr>
    </w:p>
    <w:p w14:paraId="03A52EC0" w14:textId="77777777" w:rsidR="002E7361" w:rsidRDefault="002E7361" w:rsidP="00ED3CE6">
      <w:pPr>
        <w:pStyle w:val="NormalWeb"/>
        <w:spacing w:before="0" w:beforeAutospacing="0" w:after="300" w:afterAutospacing="0"/>
        <w:rPr>
          <w:rFonts w:ascii="Arial" w:hAnsi="Arial" w:cs="Arial"/>
          <w:color w:val="333333"/>
        </w:rPr>
      </w:pPr>
    </w:p>
    <w:p w14:paraId="5890D0B9" w14:textId="1910DEA4" w:rsidR="00F467D0" w:rsidRDefault="00F467D0" w:rsidP="00ED3CE6">
      <w:pPr>
        <w:pStyle w:val="NormalWeb"/>
        <w:spacing w:before="0" w:beforeAutospacing="0" w:after="300" w:afterAutospacing="0"/>
        <w:rPr>
          <w:rFonts w:ascii="Arial" w:hAnsi="Arial" w:cs="Arial"/>
          <w:color w:val="333333"/>
        </w:rPr>
      </w:pPr>
    </w:p>
    <w:p w14:paraId="3739FA51" w14:textId="01B2871B" w:rsidR="009F4952" w:rsidRDefault="009F4952" w:rsidP="00ED3CE6">
      <w:pPr>
        <w:pStyle w:val="NormalWeb"/>
        <w:spacing w:before="0" w:beforeAutospacing="0" w:after="300" w:afterAutospacing="0"/>
        <w:rPr>
          <w:rFonts w:ascii="Arial" w:hAnsi="Arial" w:cs="Arial"/>
          <w:color w:val="333333"/>
        </w:rPr>
      </w:pPr>
    </w:p>
    <w:p w14:paraId="38F5BF58" w14:textId="23651800" w:rsidR="009F4952" w:rsidRDefault="009F4952" w:rsidP="00ED3CE6">
      <w:pPr>
        <w:pStyle w:val="NormalWeb"/>
        <w:spacing w:before="0" w:beforeAutospacing="0" w:after="300" w:afterAutospacing="0"/>
        <w:rPr>
          <w:rFonts w:ascii="Arial" w:hAnsi="Arial" w:cs="Arial"/>
          <w:color w:val="333333"/>
        </w:rPr>
      </w:pPr>
    </w:p>
    <w:p w14:paraId="78568B51" w14:textId="5A7873FB" w:rsidR="009F4952" w:rsidRDefault="009F4952" w:rsidP="00ED3CE6">
      <w:pPr>
        <w:pStyle w:val="NormalWeb"/>
        <w:spacing w:before="0" w:beforeAutospacing="0" w:after="300" w:afterAutospacing="0"/>
        <w:rPr>
          <w:rFonts w:ascii="Arial" w:hAnsi="Arial" w:cs="Arial"/>
          <w:color w:val="333333"/>
        </w:rPr>
      </w:pPr>
    </w:p>
    <w:p w14:paraId="5A064630" w14:textId="6EAE742F" w:rsidR="009F4952" w:rsidRDefault="009F4952" w:rsidP="00ED3CE6">
      <w:pPr>
        <w:pStyle w:val="NormalWeb"/>
        <w:spacing w:before="0" w:beforeAutospacing="0" w:after="300" w:afterAutospacing="0"/>
        <w:rPr>
          <w:rFonts w:ascii="Arial" w:hAnsi="Arial" w:cs="Arial"/>
          <w:color w:val="333333"/>
        </w:rPr>
      </w:pPr>
    </w:p>
    <w:p w14:paraId="35AC2CE1" w14:textId="5596AFB5" w:rsidR="009F4952" w:rsidRDefault="009F4952" w:rsidP="00ED3CE6">
      <w:pPr>
        <w:pStyle w:val="NormalWeb"/>
        <w:spacing w:before="0" w:beforeAutospacing="0" w:after="300" w:afterAutospacing="0"/>
        <w:rPr>
          <w:rFonts w:ascii="Arial" w:hAnsi="Arial" w:cs="Arial"/>
          <w:color w:val="333333"/>
        </w:rPr>
      </w:pPr>
    </w:p>
    <w:p w14:paraId="10DF8F98" w14:textId="77777777" w:rsidR="009F4952" w:rsidRDefault="009F4952" w:rsidP="00ED3CE6">
      <w:pPr>
        <w:pStyle w:val="NormalWeb"/>
        <w:spacing w:before="0" w:beforeAutospacing="0" w:after="300" w:afterAutospacing="0"/>
        <w:rPr>
          <w:rFonts w:ascii="Arial" w:hAnsi="Arial" w:cs="Arial"/>
          <w:color w:val="333333"/>
        </w:rPr>
      </w:pPr>
    </w:p>
    <w:bookmarkStart w:id="14" w:name="_Toc523160333" w:displacedByCustomXml="next"/>
    <w:sdt>
      <w:sdtPr>
        <w:rPr>
          <w:rFonts w:ascii="Times New Roman" w:eastAsiaTheme="minorEastAsia" w:hAnsi="Times New Roman" w:cs="Times New Roman"/>
          <w:b w:val="0"/>
          <w:bCs w:val="0"/>
          <w:color w:val="auto"/>
          <w:sz w:val="24"/>
          <w:szCs w:val="24"/>
        </w:rPr>
        <w:id w:val="-1615818248"/>
        <w:docPartObj>
          <w:docPartGallery w:val="Bibliographies"/>
          <w:docPartUnique/>
        </w:docPartObj>
      </w:sdtPr>
      <w:sdtEndPr/>
      <w:sdtContent>
        <w:p w14:paraId="4FE005F6" w14:textId="621D8962" w:rsidR="00F42FB3" w:rsidRDefault="00546208">
          <w:pPr>
            <w:pStyle w:val="Heading1"/>
          </w:pPr>
          <w:r>
            <w:t>References</w:t>
          </w:r>
          <w:bookmarkEnd w:id="14"/>
        </w:p>
        <w:sdt>
          <w:sdtPr>
            <w:id w:val="111145805"/>
            <w:bibliography/>
          </w:sdtPr>
          <w:sdtEndPr/>
          <w:sdtContent>
            <w:p w14:paraId="1D65CA5B" w14:textId="77777777" w:rsidR="000B7D7A" w:rsidRDefault="00F42FB3" w:rsidP="000B7D7A">
              <w:pPr>
                <w:pStyle w:val="Bibliography"/>
                <w:rPr>
                  <w:noProof/>
                </w:rPr>
              </w:pPr>
              <w:r>
                <w:fldChar w:fldCharType="begin"/>
              </w:r>
              <w:r>
                <w:instrText xml:space="preserve"> BIBLIOGRAPHY </w:instrText>
              </w:r>
              <w:r>
                <w:fldChar w:fldCharType="separate"/>
              </w:r>
              <w:r w:rsidR="000B7D7A">
                <w:rPr>
                  <w:noProof/>
                </w:rPr>
                <w:t xml:space="preserve">Altman, L., 2011. </w:t>
              </w:r>
              <w:r w:rsidR="000B7D7A">
                <w:rPr>
                  <w:i/>
                  <w:iCs/>
                  <w:noProof/>
                </w:rPr>
                <w:t xml:space="preserve">the power of beliefs at work. </w:t>
              </w:r>
              <w:r w:rsidR="000B7D7A">
                <w:rPr>
                  <w:noProof/>
                </w:rPr>
                <w:t xml:space="preserve">[Online] </w:t>
              </w:r>
              <w:r w:rsidR="000B7D7A">
                <w:rPr>
                  <w:noProof/>
                </w:rPr>
                <w:br/>
                <w:t xml:space="preserve">Available at: </w:t>
              </w:r>
              <w:r w:rsidR="000B7D7A">
                <w:rPr>
                  <w:noProof/>
                  <w:u w:val="single"/>
                </w:rPr>
                <w:t>https://intentionalworkplace.com/2011/05/20/the-power-of-beliefs-at-work/</w:t>
              </w:r>
              <w:r w:rsidR="000B7D7A">
                <w:rPr>
                  <w:noProof/>
                </w:rPr>
                <w:br/>
                <w:t>[Accessed 18 07 2018].</w:t>
              </w:r>
            </w:p>
            <w:p w14:paraId="6510CE30" w14:textId="77777777" w:rsidR="000B7D7A" w:rsidRDefault="000B7D7A" w:rsidP="000B7D7A">
              <w:pPr>
                <w:pStyle w:val="Bibliography"/>
                <w:rPr>
                  <w:noProof/>
                </w:rPr>
              </w:pPr>
              <w:r>
                <w:rPr>
                  <w:noProof/>
                </w:rPr>
                <w:t xml:space="preserve">Ellis, G., 2012. </w:t>
              </w:r>
              <w:r>
                <w:rPr>
                  <w:i/>
                  <w:iCs/>
                  <w:noProof/>
                </w:rPr>
                <w:t xml:space="preserve">people exeter. </w:t>
              </w:r>
              <w:r>
                <w:rPr>
                  <w:noProof/>
                </w:rPr>
                <w:t xml:space="preserve">[Online] </w:t>
              </w:r>
              <w:r>
                <w:rPr>
                  <w:noProof/>
                </w:rPr>
                <w:br/>
                <w:t xml:space="preserve">Available at: </w:t>
              </w:r>
              <w:r>
                <w:rPr>
                  <w:noProof/>
                  <w:u w:val="single"/>
                </w:rPr>
                <w:t>people.exeter.ac.uk</w:t>
              </w:r>
              <w:r>
                <w:rPr>
                  <w:noProof/>
                </w:rPr>
                <w:br/>
                <w:t>[Accessed 29 04 2018].</w:t>
              </w:r>
            </w:p>
            <w:p w14:paraId="50C2EC11" w14:textId="77777777" w:rsidR="000B7D7A" w:rsidRDefault="000B7D7A" w:rsidP="000B7D7A">
              <w:pPr>
                <w:pStyle w:val="Bibliography"/>
                <w:rPr>
                  <w:noProof/>
                </w:rPr>
              </w:pPr>
              <w:r>
                <w:rPr>
                  <w:noProof/>
                </w:rPr>
                <w:t xml:space="preserve">Frue, K., 2016. </w:t>
              </w:r>
              <w:r>
                <w:rPr>
                  <w:i/>
                  <w:iCs/>
                  <w:noProof/>
                </w:rPr>
                <w:t xml:space="preserve">PESTLE Analysis. </w:t>
              </w:r>
              <w:r>
                <w:rPr>
                  <w:noProof/>
                </w:rPr>
                <w:t xml:space="preserve">[Online] </w:t>
              </w:r>
              <w:r>
                <w:rPr>
                  <w:noProof/>
                </w:rPr>
                <w:br/>
                <w:t xml:space="preserve">Available at: </w:t>
              </w:r>
              <w:r>
                <w:rPr>
                  <w:noProof/>
                  <w:u w:val="single"/>
                </w:rPr>
                <w:t>http://pestleanalysis.com/advantages-of-pestle-analysis/</w:t>
              </w:r>
              <w:r>
                <w:rPr>
                  <w:noProof/>
                </w:rPr>
                <w:br/>
                <w:t>[Accessed 27 07 2018].</w:t>
              </w:r>
            </w:p>
            <w:p w14:paraId="60E71FD7" w14:textId="77777777" w:rsidR="000B7D7A" w:rsidRDefault="000B7D7A" w:rsidP="000B7D7A">
              <w:pPr>
                <w:pStyle w:val="Bibliography"/>
                <w:rPr>
                  <w:noProof/>
                </w:rPr>
              </w:pPr>
              <w:r>
                <w:rPr>
                  <w:noProof/>
                </w:rPr>
                <w:t xml:space="preserve">Hamel, G. &amp; Zanini, M., 2015. </w:t>
              </w:r>
              <w:r>
                <w:rPr>
                  <w:i/>
                  <w:iCs/>
                  <w:noProof/>
                </w:rPr>
                <w:t xml:space="preserve">Havard Business Review. </w:t>
              </w:r>
              <w:r>
                <w:rPr>
                  <w:noProof/>
                </w:rPr>
                <w:t xml:space="preserve">[Online] </w:t>
              </w:r>
              <w:r>
                <w:rPr>
                  <w:noProof/>
                </w:rPr>
                <w:br/>
                <w:t xml:space="preserve">Available at: </w:t>
              </w:r>
              <w:r>
                <w:rPr>
                  <w:noProof/>
                  <w:u w:val="single"/>
                </w:rPr>
                <w:t>https://hbr.org/2016/07/more-of-us-are-working-in-big-bureaucratic-organizations-than-ever-before</w:t>
              </w:r>
              <w:r>
                <w:rPr>
                  <w:noProof/>
                </w:rPr>
                <w:br/>
                <w:t>[Accessed 19 07 2018].</w:t>
              </w:r>
            </w:p>
            <w:p w14:paraId="1DBD68E1" w14:textId="77777777" w:rsidR="000B7D7A" w:rsidRDefault="000B7D7A" w:rsidP="000B7D7A">
              <w:pPr>
                <w:pStyle w:val="Bibliography"/>
                <w:rPr>
                  <w:noProof/>
                </w:rPr>
              </w:pPr>
              <w:r>
                <w:rPr>
                  <w:noProof/>
                </w:rPr>
                <w:t xml:space="preserve">Helen, M., 2017. </w:t>
              </w:r>
              <w:r>
                <w:rPr>
                  <w:i/>
                  <w:iCs/>
                  <w:noProof/>
                </w:rPr>
                <w:t xml:space="preserve">Helen Majaga International. </w:t>
              </w:r>
              <w:r>
                <w:rPr>
                  <w:noProof/>
                </w:rPr>
                <w:t xml:space="preserve">[Online] </w:t>
              </w:r>
              <w:r>
                <w:rPr>
                  <w:noProof/>
                </w:rPr>
                <w:br/>
                <w:t xml:space="preserve">Available at: </w:t>
              </w:r>
              <w:r>
                <w:rPr>
                  <w:noProof/>
                  <w:u w:val="single"/>
                </w:rPr>
                <w:t>https://helenmajagainternational.com/2017/08/26/importance-of-bureaucratic-control-system-in-the-workplace/</w:t>
              </w:r>
              <w:r>
                <w:rPr>
                  <w:noProof/>
                </w:rPr>
                <w:br/>
                <w:t>[Accessed 20 07 2018].</w:t>
              </w:r>
            </w:p>
            <w:p w14:paraId="066D3730" w14:textId="77777777" w:rsidR="000B7D7A" w:rsidRDefault="000B7D7A" w:rsidP="000B7D7A">
              <w:pPr>
                <w:pStyle w:val="Bibliography"/>
                <w:rPr>
                  <w:noProof/>
                </w:rPr>
              </w:pPr>
              <w:r>
                <w:rPr>
                  <w:noProof/>
                </w:rPr>
                <w:t xml:space="preserve">Jones, A., 2016. </w:t>
              </w:r>
              <w:r>
                <w:rPr>
                  <w:i/>
                  <w:iCs/>
                  <w:noProof/>
                </w:rPr>
                <w:t xml:space="preserve">careermetis.com. </w:t>
              </w:r>
              <w:r>
                <w:rPr>
                  <w:noProof/>
                </w:rPr>
                <w:t xml:space="preserve">[Online] </w:t>
              </w:r>
              <w:r>
                <w:rPr>
                  <w:noProof/>
                </w:rPr>
                <w:br/>
                <w:t xml:space="preserve">Available at: </w:t>
              </w:r>
              <w:r>
                <w:rPr>
                  <w:noProof/>
                  <w:u w:val="single"/>
                </w:rPr>
                <w:t>https://www.careermetis.com/benefits-critical-thinking-workplace/</w:t>
              </w:r>
              <w:r>
                <w:rPr>
                  <w:noProof/>
                </w:rPr>
                <w:br/>
                <w:t>[Accessed 19 07 2018].</w:t>
              </w:r>
            </w:p>
            <w:p w14:paraId="26EAEFCD" w14:textId="77777777" w:rsidR="000B7D7A" w:rsidRDefault="000B7D7A" w:rsidP="000B7D7A">
              <w:pPr>
                <w:pStyle w:val="Bibliography"/>
                <w:rPr>
                  <w:noProof/>
                </w:rPr>
              </w:pPr>
              <w:r>
                <w:rPr>
                  <w:noProof/>
                </w:rPr>
                <w:t xml:space="preserve">Kotter, J. P., 1996. </w:t>
              </w:r>
              <w:r>
                <w:rPr>
                  <w:i/>
                  <w:iCs/>
                  <w:noProof/>
                </w:rPr>
                <w:t xml:space="preserve">change management coach. </w:t>
              </w:r>
              <w:r>
                <w:rPr>
                  <w:noProof/>
                </w:rPr>
                <w:t xml:space="preserve">[Online] </w:t>
              </w:r>
              <w:r>
                <w:rPr>
                  <w:noProof/>
                </w:rPr>
                <w:br/>
                <w:t xml:space="preserve">Available at: </w:t>
              </w:r>
              <w:r>
                <w:rPr>
                  <w:noProof/>
                  <w:u w:val="single"/>
                </w:rPr>
                <w:t>https://www.change-management-coach.com/john-kotter.html</w:t>
              </w:r>
              <w:r>
                <w:rPr>
                  <w:noProof/>
                </w:rPr>
                <w:br/>
                <w:t>[Accessed 13 08 2018].</w:t>
              </w:r>
            </w:p>
            <w:p w14:paraId="1DFE4A44" w14:textId="77777777" w:rsidR="000B7D7A" w:rsidRDefault="000B7D7A" w:rsidP="000B7D7A">
              <w:pPr>
                <w:pStyle w:val="Bibliography"/>
                <w:rPr>
                  <w:noProof/>
                </w:rPr>
              </w:pPr>
              <w:r>
                <w:rPr>
                  <w:noProof/>
                </w:rPr>
                <w:t xml:space="preserve">Kotter, J. P., 2012. </w:t>
              </w:r>
              <w:r>
                <w:rPr>
                  <w:i/>
                  <w:iCs/>
                  <w:noProof/>
                </w:rPr>
                <w:t xml:space="preserve">harvard business review. </w:t>
              </w:r>
              <w:r>
                <w:rPr>
                  <w:noProof/>
                </w:rPr>
                <w:t xml:space="preserve">[Online] </w:t>
              </w:r>
              <w:r>
                <w:rPr>
                  <w:noProof/>
                </w:rPr>
                <w:br/>
                <w:t xml:space="preserve">Available at: </w:t>
              </w:r>
              <w:r>
                <w:rPr>
                  <w:noProof/>
                  <w:u w:val="single"/>
                </w:rPr>
                <w:t>https://hbr.org/2012/11/accelerate</w:t>
              </w:r>
              <w:r>
                <w:rPr>
                  <w:noProof/>
                </w:rPr>
                <w:br/>
                <w:t>[Accessed 13 08 2018].</w:t>
              </w:r>
            </w:p>
            <w:p w14:paraId="3F73CE6C" w14:textId="77777777" w:rsidR="000B7D7A" w:rsidRDefault="000B7D7A" w:rsidP="000B7D7A">
              <w:pPr>
                <w:pStyle w:val="Bibliography"/>
                <w:rPr>
                  <w:noProof/>
                </w:rPr>
              </w:pPr>
              <w:r>
                <w:rPr>
                  <w:noProof/>
                </w:rPr>
                <w:t xml:space="preserve">Leonard, K., 2018. </w:t>
              </w:r>
              <w:r>
                <w:rPr>
                  <w:i/>
                  <w:iCs/>
                  <w:noProof/>
                </w:rPr>
                <w:t xml:space="preserve">chron. </w:t>
              </w:r>
              <w:r>
                <w:rPr>
                  <w:noProof/>
                </w:rPr>
                <w:t xml:space="preserve">[Online] </w:t>
              </w:r>
              <w:r>
                <w:rPr>
                  <w:noProof/>
                </w:rPr>
                <w:br/>
                <w:t xml:space="preserve">Available at: </w:t>
              </w:r>
              <w:r>
                <w:rPr>
                  <w:noProof/>
                  <w:u w:val="single"/>
                </w:rPr>
                <w:t>http://smallbusiness.chron.com/workplace-values-ethics-4887.html</w:t>
              </w:r>
              <w:r>
                <w:rPr>
                  <w:noProof/>
                </w:rPr>
                <w:br/>
                <w:t>[Accessed 17 07 2018].</w:t>
              </w:r>
            </w:p>
            <w:p w14:paraId="58C2D628" w14:textId="77777777" w:rsidR="000B7D7A" w:rsidRDefault="000B7D7A" w:rsidP="000B7D7A">
              <w:pPr>
                <w:pStyle w:val="Bibliography"/>
                <w:rPr>
                  <w:noProof/>
                </w:rPr>
              </w:pPr>
              <w:r>
                <w:rPr>
                  <w:noProof/>
                </w:rPr>
                <w:t xml:space="preserve">Lippitt, M., 2015. </w:t>
              </w:r>
              <w:r>
                <w:rPr>
                  <w:i/>
                  <w:iCs/>
                  <w:noProof/>
                </w:rPr>
                <w:t xml:space="preserve">atd. </w:t>
              </w:r>
              <w:r>
                <w:rPr>
                  <w:noProof/>
                </w:rPr>
                <w:t xml:space="preserve">[Online] </w:t>
              </w:r>
              <w:r>
                <w:rPr>
                  <w:noProof/>
                </w:rPr>
                <w:br/>
                <w:t xml:space="preserve">Available at: </w:t>
              </w:r>
              <w:r>
                <w:rPr>
                  <w:noProof/>
                  <w:u w:val="single"/>
                </w:rPr>
                <w:t>https://www.td.org/insights/preparing-for-whats-next-how-managers-can-unlock-strategic-thinking</w:t>
              </w:r>
              <w:r>
                <w:rPr>
                  <w:noProof/>
                </w:rPr>
                <w:br/>
                <w:t>[Accessed 27 07 2018].</w:t>
              </w:r>
            </w:p>
            <w:p w14:paraId="459E9CF7" w14:textId="77777777" w:rsidR="000B7D7A" w:rsidRDefault="000B7D7A" w:rsidP="000B7D7A">
              <w:pPr>
                <w:pStyle w:val="Bibliography"/>
                <w:rPr>
                  <w:noProof/>
                </w:rPr>
              </w:pPr>
              <w:r>
                <w:rPr>
                  <w:noProof/>
                </w:rPr>
                <w:t xml:space="preserve">Miller, O., 2017. </w:t>
              </w:r>
              <w:r>
                <w:rPr>
                  <w:i/>
                  <w:iCs/>
                  <w:noProof/>
                </w:rPr>
                <w:t xml:space="preserve">cleverism. </w:t>
              </w:r>
              <w:r>
                <w:rPr>
                  <w:noProof/>
                </w:rPr>
                <w:t xml:space="preserve">[Online] </w:t>
              </w:r>
              <w:r>
                <w:rPr>
                  <w:noProof/>
                </w:rPr>
                <w:br/>
                <w:t xml:space="preserve">Available at: </w:t>
              </w:r>
              <w:r>
                <w:rPr>
                  <w:noProof/>
                  <w:u w:val="single"/>
                </w:rPr>
                <w:t>https://www.cleverism.com/bureaucratic-leadership-guide/</w:t>
              </w:r>
              <w:r>
                <w:rPr>
                  <w:noProof/>
                </w:rPr>
                <w:br/>
                <w:t>[Accessed 19 07 2018].</w:t>
              </w:r>
            </w:p>
            <w:p w14:paraId="70F880CD" w14:textId="77777777" w:rsidR="000B7D7A" w:rsidRDefault="000B7D7A" w:rsidP="000B7D7A">
              <w:pPr>
                <w:pStyle w:val="Bibliography"/>
                <w:rPr>
                  <w:noProof/>
                </w:rPr>
              </w:pPr>
              <w:r>
                <w:rPr>
                  <w:noProof/>
                </w:rPr>
                <w:t xml:space="preserve">Nordmeyer, B., 2018. </w:t>
              </w:r>
              <w:r>
                <w:rPr>
                  <w:i/>
                  <w:iCs/>
                  <w:noProof/>
                </w:rPr>
                <w:t xml:space="preserve">Chron. </w:t>
              </w:r>
              <w:r>
                <w:rPr>
                  <w:noProof/>
                </w:rPr>
                <w:t xml:space="preserve">[Online] </w:t>
              </w:r>
              <w:r>
                <w:rPr>
                  <w:noProof/>
                </w:rPr>
                <w:br/>
                <w:t xml:space="preserve">Available at: </w:t>
              </w:r>
              <w:r>
                <w:rPr>
                  <w:noProof/>
                  <w:u w:val="single"/>
                </w:rPr>
                <w:t>https://smallbusiness.chron.com/advantages-amp-disadvantages-swot-analysis-41398.html</w:t>
              </w:r>
              <w:r>
                <w:rPr>
                  <w:noProof/>
                </w:rPr>
                <w:br/>
                <w:t>[Accessed 25 07 2018].</w:t>
              </w:r>
            </w:p>
            <w:p w14:paraId="087226D9" w14:textId="77777777" w:rsidR="000B7D7A" w:rsidRDefault="000B7D7A" w:rsidP="000B7D7A">
              <w:pPr>
                <w:pStyle w:val="Bibliography"/>
                <w:rPr>
                  <w:noProof/>
                </w:rPr>
              </w:pPr>
              <w:r>
                <w:rPr>
                  <w:noProof/>
                </w:rPr>
                <w:t xml:space="preserve">Oluoch, O., 2014. </w:t>
              </w:r>
              <w:r>
                <w:rPr>
                  <w:i/>
                  <w:iCs/>
                  <w:noProof/>
                </w:rPr>
                <w:t xml:space="preserve">career addict. </w:t>
              </w:r>
              <w:r>
                <w:rPr>
                  <w:noProof/>
                </w:rPr>
                <w:t xml:space="preserve">[Online] </w:t>
              </w:r>
              <w:r>
                <w:rPr>
                  <w:noProof/>
                </w:rPr>
                <w:br/>
                <w:t xml:space="preserve">Available at: </w:t>
              </w:r>
              <w:r>
                <w:rPr>
                  <w:noProof/>
                  <w:u w:val="single"/>
                </w:rPr>
                <w:t>https://www.careeraddict.com/why-does-your-attitude-affect-your-workplace</w:t>
              </w:r>
              <w:r>
                <w:rPr>
                  <w:noProof/>
                </w:rPr>
                <w:br/>
                <w:t>[Accessed 19 july 2018].</w:t>
              </w:r>
            </w:p>
            <w:p w14:paraId="1E48F560" w14:textId="77777777" w:rsidR="000B7D7A" w:rsidRDefault="000B7D7A" w:rsidP="000B7D7A">
              <w:pPr>
                <w:pStyle w:val="Bibliography"/>
                <w:rPr>
                  <w:noProof/>
                </w:rPr>
              </w:pPr>
              <w:r>
                <w:rPr>
                  <w:noProof/>
                </w:rPr>
                <w:t xml:space="preserve">Ruisi, C., 2017. </w:t>
              </w:r>
              <w:r>
                <w:rPr>
                  <w:i/>
                  <w:iCs/>
                  <w:noProof/>
                </w:rPr>
                <w:t xml:space="preserve">Iris. </w:t>
              </w:r>
              <w:r>
                <w:rPr>
                  <w:noProof/>
                </w:rPr>
                <w:t xml:space="preserve">[Online] </w:t>
              </w:r>
              <w:r>
                <w:rPr>
                  <w:noProof/>
                </w:rPr>
                <w:br/>
                <w:t xml:space="preserve">Available at: </w:t>
              </w:r>
              <w:r>
                <w:rPr>
                  <w:noProof/>
                  <w:u w:val="single"/>
                </w:rPr>
                <w:t>https://www.iris.xyz/grow/leadership/5-simple-steps-to-help-you-avoid-jumping-to-conclusions</w:t>
              </w:r>
              <w:r>
                <w:rPr>
                  <w:noProof/>
                </w:rPr>
                <w:br/>
                <w:t>[Accessed 26 07 2018].</w:t>
              </w:r>
            </w:p>
            <w:p w14:paraId="41C9705E" w14:textId="02ECC167" w:rsidR="002B281A" w:rsidRPr="002B281A" w:rsidRDefault="00F42FB3" w:rsidP="000B7D7A">
              <w:r>
                <w:rPr>
                  <w:b/>
                  <w:bCs/>
                  <w:noProof/>
                </w:rPr>
                <w:lastRenderedPageBreak/>
                <w:fldChar w:fldCharType="end"/>
              </w:r>
            </w:p>
          </w:sdtContent>
        </w:sdt>
      </w:sdtContent>
    </w:sdt>
    <w:sectPr w:rsidR="002B281A" w:rsidRPr="002B281A" w:rsidSect="002011B4">
      <w:footerReference w:type="even" r:id="rId14"/>
      <w:footerReference w:type="default" r:id="rId15"/>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D677B1" w14:textId="77777777" w:rsidR="00685620" w:rsidRDefault="00685620" w:rsidP="00D5761F">
      <w:r>
        <w:separator/>
      </w:r>
    </w:p>
  </w:endnote>
  <w:endnote w:type="continuationSeparator" w:id="0">
    <w:p w14:paraId="6756724E" w14:textId="77777777" w:rsidR="00685620" w:rsidRDefault="00685620"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ＭＳ ゴシック">
    <w:charset w:val="80"/>
    <w:family w:val="swiss"/>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Lucida Grande">
    <w:altName w:val="Arial"/>
    <w:panose1 w:val="020B0600040502020204"/>
    <w:charset w:val="00"/>
    <w:family w:val="swiss"/>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05D4D1" w14:textId="77777777" w:rsidR="008904B2" w:rsidRDefault="008904B2"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C21577" w14:textId="77777777" w:rsidR="008904B2" w:rsidRDefault="008904B2" w:rsidP="0084011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409224" w14:textId="1D7E633D" w:rsidR="008904B2" w:rsidRDefault="008904B2"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436BC">
      <w:rPr>
        <w:rStyle w:val="PageNumber"/>
        <w:noProof/>
      </w:rPr>
      <w:t>7</w:t>
    </w:r>
    <w:r>
      <w:rPr>
        <w:rStyle w:val="PageNumber"/>
      </w:rPr>
      <w:fldChar w:fldCharType="end"/>
    </w:r>
  </w:p>
  <w:p w14:paraId="3F335342" w14:textId="77777777" w:rsidR="008904B2" w:rsidRPr="00D5761F" w:rsidRDefault="008904B2" w:rsidP="00840119">
    <w:pPr>
      <w:pStyle w:val="Footer"/>
      <w:ind w:right="360"/>
      <w:rPr>
        <w:b/>
        <w:i/>
        <w:sz w:val="28"/>
        <w:szCs w:val="28"/>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544F69" w14:textId="77777777" w:rsidR="00685620" w:rsidRDefault="00685620" w:rsidP="00D5761F">
      <w:r>
        <w:separator/>
      </w:r>
    </w:p>
  </w:footnote>
  <w:footnote w:type="continuationSeparator" w:id="0">
    <w:p w14:paraId="75EF896E" w14:textId="77777777" w:rsidR="00685620" w:rsidRDefault="00685620" w:rsidP="00D5761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1A7A7BAE"/>
    <w:multiLevelType w:val="multilevel"/>
    <w:tmpl w:val="27CC1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692772A"/>
    <w:multiLevelType w:val="multilevel"/>
    <w:tmpl w:val="AD204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6DF7978"/>
    <w:multiLevelType w:val="multilevel"/>
    <w:tmpl w:val="643025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18005FE"/>
    <w:multiLevelType w:val="multilevel"/>
    <w:tmpl w:val="0A885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5A136F4"/>
    <w:multiLevelType w:val="multilevel"/>
    <w:tmpl w:val="F668B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9F1334E"/>
    <w:multiLevelType w:val="multilevel"/>
    <w:tmpl w:val="0994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8C06C15"/>
    <w:multiLevelType w:val="multilevel"/>
    <w:tmpl w:val="69E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DB505AA"/>
    <w:multiLevelType w:val="multilevel"/>
    <w:tmpl w:val="07C6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4331B8B"/>
    <w:multiLevelType w:val="multilevel"/>
    <w:tmpl w:val="BA34D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3"/>
  </w:num>
  <w:num w:numId="3">
    <w:abstractNumId w:val="9"/>
  </w:num>
  <w:num w:numId="4">
    <w:abstractNumId w:val="2"/>
  </w:num>
  <w:num w:numId="5">
    <w:abstractNumId w:val="3"/>
  </w:num>
  <w:num w:numId="6">
    <w:abstractNumId w:val="11"/>
  </w:num>
  <w:num w:numId="7">
    <w:abstractNumId w:val="7"/>
  </w:num>
  <w:num w:numId="8">
    <w:abstractNumId w:val="4"/>
  </w:num>
  <w:num w:numId="9">
    <w:abstractNumId w:val="10"/>
  </w:num>
  <w:num w:numId="10">
    <w:abstractNumId w:val="6"/>
  </w:num>
  <w:num w:numId="11">
    <w:abstractNumId w:val="12"/>
  </w:num>
  <w:num w:numId="12">
    <w:abstractNumId w:val="8"/>
  </w:num>
  <w:num w:numId="13">
    <w:abstractNumId w:val="0"/>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61F"/>
    <w:rsid w:val="00001E19"/>
    <w:rsid w:val="00004C23"/>
    <w:rsid w:val="00012428"/>
    <w:rsid w:val="00015B89"/>
    <w:rsid w:val="000175B5"/>
    <w:rsid w:val="00017B0F"/>
    <w:rsid w:val="00020AFE"/>
    <w:rsid w:val="000263C1"/>
    <w:rsid w:val="000373EF"/>
    <w:rsid w:val="00037504"/>
    <w:rsid w:val="00037BB7"/>
    <w:rsid w:val="00042157"/>
    <w:rsid w:val="000436BC"/>
    <w:rsid w:val="00052C40"/>
    <w:rsid w:val="00053BA7"/>
    <w:rsid w:val="00064194"/>
    <w:rsid w:val="00067223"/>
    <w:rsid w:val="00074AD0"/>
    <w:rsid w:val="00075195"/>
    <w:rsid w:val="000801F2"/>
    <w:rsid w:val="00080E4A"/>
    <w:rsid w:val="00085148"/>
    <w:rsid w:val="00095ED0"/>
    <w:rsid w:val="000B7B0B"/>
    <w:rsid w:val="000B7D7A"/>
    <w:rsid w:val="000C18F0"/>
    <w:rsid w:val="000C4957"/>
    <w:rsid w:val="000C6A5E"/>
    <w:rsid w:val="000C6D27"/>
    <w:rsid w:val="000C73B7"/>
    <w:rsid w:val="000D0879"/>
    <w:rsid w:val="000D1148"/>
    <w:rsid w:val="000D759E"/>
    <w:rsid w:val="000F37D4"/>
    <w:rsid w:val="000F45E1"/>
    <w:rsid w:val="000F4966"/>
    <w:rsid w:val="000F717D"/>
    <w:rsid w:val="00102F6E"/>
    <w:rsid w:val="00106A1A"/>
    <w:rsid w:val="00110F3E"/>
    <w:rsid w:val="00112415"/>
    <w:rsid w:val="001179C1"/>
    <w:rsid w:val="00125CBC"/>
    <w:rsid w:val="00131F71"/>
    <w:rsid w:val="001348BE"/>
    <w:rsid w:val="001428BF"/>
    <w:rsid w:val="00143366"/>
    <w:rsid w:val="0014668C"/>
    <w:rsid w:val="00146D86"/>
    <w:rsid w:val="00151D3A"/>
    <w:rsid w:val="00152C42"/>
    <w:rsid w:val="001624FB"/>
    <w:rsid w:val="00166255"/>
    <w:rsid w:val="00166940"/>
    <w:rsid w:val="00166B47"/>
    <w:rsid w:val="00172296"/>
    <w:rsid w:val="001726A5"/>
    <w:rsid w:val="00177473"/>
    <w:rsid w:val="001822C6"/>
    <w:rsid w:val="00192E39"/>
    <w:rsid w:val="0019367B"/>
    <w:rsid w:val="00195170"/>
    <w:rsid w:val="001957D8"/>
    <w:rsid w:val="001A18F0"/>
    <w:rsid w:val="001A1C75"/>
    <w:rsid w:val="001A57A0"/>
    <w:rsid w:val="001A677A"/>
    <w:rsid w:val="001B215B"/>
    <w:rsid w:val="001B4862"/>
    <w:rsid w:val="001B4D4E"/>
    <w:rsid w:val="001C3A03"/>
    <w:rsid w:val="001D0D93"/>
    <w:rsid w:val="001D341A"/>
    <w:rsid w:val="001D4738"/>
    <w:rsid w:val="001D7779"/>
    <w:rsid w:val="001E38E3"/>
    <w:rsid w:val="001F1F51"/>
    <w:rsid w:val="002010ED"/>
    <w:rsid w:val="002011B4"/>
    <w:rsid w:val="00201597"/>
    <w:rsid w:val="002019F9"/>
    <w:rsid w:val="00201F03"/>
    <w:rsid w:val="002026C5"/>
    <w:rsid w:val="00206B2B"/>
    <w:rsid w:val="00206CB2"/>
    <w:rsid w:val="00216AF3"/>
    <w:rsid w:val="002177B0"/>
    <w:rsid w:val="002256E0"/>
    <w:rsid w:val="00242E81"/>
    <w:rsid w:val="002627D3"/>
    <w:rsid w:val="002645A1"/>
    <w:rsid w:val="00272075"/>
    <w:rsid w:val="002738E6"/>
    <w:rsid w:val="00274418"/>
    <w:rsid w:val="00280516"/>
    <w:rsid w:val="00281482"/>
    <w:rsid w:val="00286A78"/>
    <w:rsid w:val="00295CCA"/>
    <w:rsid w:val="00296A80"/>
    <w:rsid w:val="002A42C4"/>
    <w:rsid w:val="002A4DE3"/>
    <w:rsid w:val="002B281A"/>
    <w:rsid w:val="002B4730"/>
    <w:rsid w:val="002B6AFC"/>
    <w:rsid w:val="002C13A4"/>
    <w:rsid w:val="002C2C61"/>
    <w:rsid w:val="002C6230"/>
    <w:rsid w:val="002D00F0"/>
    <w:rsid w:val="002E07E0"/>
    <w:rsid w:val="002E0959"/>
    <w:rsid w:val="002E7361"/>
    <w:rsid w:val="002E764B"/>
    <w:rsid w:val="002F7E4B"/>
    <w:rsid w:val="00301BE1"/>
    <w:rsid w:val="003068D8"/>
    <w:rsid w:val="00311AE3"/>
    <w:rsid w:val="0031272D"/>
    <w:rsid w:val="00313A84"/>
    <w:rsid w:val="003221B2"/>
    <w:rsid w:val="00324AFE"/>
    <w:rsid w:val="00325484"/>
    <w:rsid w:val="003329F4"/>
    <w:rsid w:val="003422A7"/>
    <w:rsid w:val="00342CDF"/>
    <w:rsid w:val="00347712"/>
    <w:rsid w:val="003531DE"/>
    <w:rsid w:val="00357649"/>
    <w:rsid w:val="0036217B"/>
    <w:rsid w:val="00363F52"/>
    <w:rsid w:val="00365DCE"/>
    <w:rsid w:val="00372EB6"/>
    <w:rsid w:val="003867CC"/>
    <w:rsid w:val="003960F8"/>
    <w:rsid w:val="003A2610"/>
    <w:rsid w:val="003B4121"/>
    <w:rsid w:val="003B7C01"/>
    <w:rsid w:val="003C3554"/>
    <w:rsid w:val="003D0D91"/>
    <w:rsid w:val="003E4714"/>
    <w:rsid w:val="003E5A93"/>
    <w:rsid w:val="003E6A51"/>
    <w:rsid w:val="003F2586"/>
    <w:rsid w:val="003F2F0E"/>
    <w:rsid w:val="004017A3"/>
    <w:rsid w:val="004057A1"/>
    <w:rsid w:val="0040702A"/>
    <w:rsid w:val="00414D3D"/>
    <w:rsid w:val="00417C0F"/>
    <w:rsid w:val="00426223"/>
    <w:rsid w:val="00427E25"/>
    <w:rsid w:val="00432845"/>
    <w:rsid w:val="00442DD8"/>
    <w:rsid w:val="00453E89"/>
    <w:rsid w:val="00456812"/>
    <w:rsid w:val="00463996"/>
    <w:rsid w:val="00466618"/>
    <w:rsid w:val="00476DDA"/>
    <w:rsid w:val="0048106B"/>
    <w:rsid w:val="00483F0D"/>
    <w:rsid w:val="004906AF"/>
    <w:rsid w:val="004A6FB3"/>
    <w:rsid w:val="004A7806"/>
    <w:rsid w:val="004B0601"/>
    <w:rsid w:val="004B1028"/>
    <w:rsid w:val="004B135D"/>
    <w:rsid w:val="004B2C4A"/>
    <w:rsid w:val="004C0FE5"/>
    <w:rsid w:val="004C3943"/>
    <w:rsid w:val="004D220B"/>
    <w:rsid w:val="004D4923"/>
    <w:rsid w:val="004D56EA"/>
    <w:rsid w:val="004E4733"/>
    <w:rsid w:val="004F2294"/>
    <w:rsid w:val="004F4524"/>
    <w:rsid w:val="004F7F6F"/>
    <w:rsid w:val="00504F74"/>
    <w:rsid w:val="0051135D"/>
    <w:rsid w:val="00513C0E"/>
    <w:rsid w:val="00517424"/>
    <w:rsid w:val="00527D5F"/>
    <w:rsid w:val="00537391"/>
    <w:rsid w:val="00542CC9"/>
    <w:rsid w:val="00545B78"/>
    <w:rsid w:val="00546208"/>
    <w:rsid w:val="005530B8"/>
    <w:rsid w:val="00555402"/>
    <w:rsid w:val="0055664E"/>
    <w:rsid w:val="00562BA3"/>
    <w:rsid w:val="00567B59"/>
    <w:rsid w:val="005722D2"/>
    <w:rsid w:val="0058051E"/>
    <w:rsid w:val="00593B53"/>
    <w:rsid w:val="005A0E62"/>
    <w:rsid w:val="005B1038"/>
    <w:rsid w:val="005C4120"/>
    <w:rsid w:val="005C5DD8"/>
    <w:rsid w:val="005C6EA6"/>
    <w:rsid w:val="005D001F"/>
    <w:rsid w:val="005D0590"/>
    <w:rsid w:val="005D1415"/>
    <w:rsid w:val="005D30F9"/>
    <w:rsid w:val="005E7635"/>
    <w:rsid w:val="005F311A"/>
    <w:rsid w:val="005F62F1"/>
    <w:rsid w:val="005F64C4"/>
    <w:rsid w:val="006008FF"/>
    <w:rsid w:val="00617899"/>
    <w:rsid w:val="00620865"/>
    <w:rsid w:val="00620A58"/>
    <w:rsid w:val="00623C85"/>
    <w:rsid w:val="00625DD4"/>
    <w:rsid w:val="00642FCD"/>
    <w:rsid w:val="006430E1"/>
    <w:rsid w:val="006472A2"/>
    <w:rsid w:val="0064742C"/>
    <w:rsid w:val="00647B4F"/>
    <w:rsid w:val="00652742"/>
    <w:rsid w:val="006541F5"/>
    <w:rsid w:val="006573A6"/>
    <w:rsid w:val="006626FD"/>
    <w:rsid w:val="006729D4"/>
    <w:rsid w:val="0068033B"/>
    <w:rsid w:val="00685620"/>
    <w:rsid w:val="00697786"/>
    <w:rsid w:val="006A486D"/>
    <w:rsid w:val="006A6959"/>
    <w:rsid w:val="006A6A69"/>
    <w:rsid w:val="006B37CB"/>
    <w:rsid w:val="006C46B5"/>
    <w:rsid w:val="006D009F"/>
    <w:rsid w:val="006D226C"/>
    <w:rsid w:val="006E211D"/>
    <w:rsid w:val="006F08DD"/>
    <w:rsid w:val="006F43DA"/>
    <w:rsid w:val="006F5296"/>
    <w:rsid w:val="007002FF"/>
    <w:rsid w:val="00702F7F"/>
    <w:rsid w:val="00726481"/>
    <w:rsid w:val="00734891"/>
    <w:rsid w:val="00745703"/>
    <w:rsid w:val="00752F14"/>
    <w:rsid w:val="0076191E"/>
    <w:rsid w:val="00763A07"/>
    <w:rsid w:val="00770F14"/>
    <w:rsid w:val="00770F34"/>
    <w:rsid w:val="00772B48"/>
    <w:rsid w:val="007732FD"/>
    <w:rsid w:val="007764AF"/>
    <w:rsid w:val="00780126"/>
    <w:rsid w:val="007831DF"/>
    <w:rsid w:val="00784239"/>
    <w:rsid w:val="00790343"/>
    <w:rsid w:val="00791AC0"/>
    <w:rsid w:val="007A5646"/>
    <w:rsid w:val="007B01E4"/>
    <w:rsid w:val="007B78F3"/>
    <w:rsid w:val="007B7B5B"/>
    <w:rsid w:val="007D21E7"/>
    <w:rsid w:val="007D2ECB"/>
    <w:rsid w:val="007D3B5E"/>
    <w:rsid w:val="007D66A9"/>
    <w:rsid w:val="007E2521"/>
    <w:rsid w:val="007E5E58"/>
    <w:rsid w:val="007F0C63"/>
    <w:rsid w:val="007F1166"/>
    <w:rsid w:val="007F4F19"/>
    <w:rsid w:val="007F7E0B"/>
    <w:rsid w:val="00811238"/>
    <w:rsid w:val="00813C23"/>
    <w:rsid w:val="0081471E"/>
    <w:rsid w:val="00823FFA"/>
    <w:rsid w:val="008256AB"/>
    <w:rsid w:val="00825A87"/>
    <w:rsid w:val="00831A61"/>
    <w:rsid w:val="0083747D"/>
    <w:rsid w:val="00840119"/>
    <w:rsid w:val="0084401D"/>
    <w:rsid w:val="00845378"/>
    <w:rsid w:val="00845550"/>
    <w:rsid w:val="0084573E"/>
    <w:rsid w:val="008507F3"/>
    <w:rsid w:val="00851713"/>
    <w:rsid w:val="0085216B"/>
    <w:rsid w:val="0085313C"/>
    <w:rsid w:val="00860999"/>
    <w:rsid w:val="008735D4"/>
    <w:rsid w:val="00874E3E"/>
    <w:rsid w:val="008752EC"/>
    <w:rsid w:val="00886C8F"/>
    <w:rsid w:val="0088769F"/>
    <w:rsid w:val="008904B2"/>
    <w:rsid w:val="008908CC"/>
    <w:rsid w:val="00892D02"/>
    <w:rsid w:val="008A25E1"/>
    <w:rsid w:val="008A274F"/>
    <w:rsid w:val="008A73F9"/>
    <w:rsid w:val="008B4C2B"/>
    <w:rsid w:val="008D1023"/>
    <w:rsid w:val="008D2EBF"/>
    <w:rsid w:val="008D4118"/>
    <w:rsid w:val="008E7490"/>
    <w:rsid w:val="008F65E6"/>
    <w:rsid w:val="009112C0"/>
    <w:rsid w:val="00922304"/>
    <w:rsid w:val="009243CB"/>
    <w:rsid w:val="0092775D"/>
    <w:rsid w:val="00930326"/>
    <w:rsid w:val="009428E5"/>
    <w:rsid w:val="0095127F"/>
    <w:rsid w:val="009723BE"/>
    <w:rsid w:val="00975B16"/>
    <w:rsid w:val="0098683C"/>
    <w:rsid w:val="00987EC0"/>
    <w:rsid w:val="009937E9"/>
    <w:rsid w:val="00994DAB"/>
    <w:rsid w:val="0099589A"/>
    <w:rsid w:val="009975F4"/>
    <w:rsid w:val="009A5105"/>
    <w:rsid w:val="009A6E33"/>
    <w:rsid w:val="009B336A"/>
    <w:rsid w:val="009D03A2"/>
    <w:rsid w:val="009D2CA7"/>
    <w:rsid w:val="009E3CC8"/>
    <w:rsid w:val="009E43FB"/>
    <w:rsid w:val="009E65BB"/>
    <w:rsid w:val="009F4952"/>
    <w:rsid w:val="009F55B4"/>
    <w:rsid w:val="009F58BE"/>
    <w:rsid w:val="00A14FE3"/>
    <w:rsid w:val="00A24327"/>
    <w:rsid w:val="00A2656D"/>
    <w:rsid w:val="00A336EC"/>
    <w:rsid w:val="00A53714"/>
    <w:rsid w:val="00A5430E"/>
    <w:rsid w:val="00A70E82"/>
    <w:rsid w:val="00A74ECB"/>
    <w:rsid w:val="00A867CD"/>
    <w:rsid w:val="00A916D1"/>
    <w:rsid w:val="00A966D2"/>
    <w:rsid w:val="00AB0578"/>
    <w:rsid w:val="00AB11B7"/>
    <w:rsid w:val="00AB4336"/>
    <w:rsid w:val="00AB47C6"/>
    <w:rsid w:val="00AC760D"/>
    <w:rsid w:val="00AD26AB"/>
    <w:rsid w:val="00AD41D5"/>
    <w:rsid w:val="00AD54AF"/>
    <w:rsid w:val="00AF084C"/>
    <w:rsid w:val="00AF2588"/>
    <w:rsid w:val="00AF76C3"/>
    <w:rsid w:val="00B01980"/>
    <w:rsid w:val="00B04B21"/>
    <w:rsid w:val="00B07E83"/>
    <w:rsid w:val="00B1169F"/>
    <w:rsid w:val="00B351BD"/>
    <w:rsid w:val="00B4026C"/>
    <w:rsid w:val="00B4028F"/>
    <w:rsid w:val="00B47B7B"/>
    <w:rsid w:val="00B5029C"/>
    <w:rsid w:val="00B5655D"/>
    <w:rsid w:val="00B609FA"/>
    <w:rsid w:val="00B6154E"/>
    <w:rsid w:val="00B62328"/>
    <w:rsid w:val="00B6616E"/>
    <w:rsid w:val="00B80E62"/>
    <w:rsid w:val="00B83573"/>
    <w:rsid w:val="00B83D55"/>
    <w:rsid w:val="00B96668"/>
    <w:rsid w:val="00BB3435"/>
    <w:rsid w:val="00BB5CBB"/>
    <w:rsid w:val="00BB785A"/>
    <w:rsid w:val="00BC3B8F"/>
    <w:rsid w:val="00BC45C1"/>
    <w:rsid w:val="00BC4DFC"/>
    <w:rsid w:val="00BC5076"/>
    <w:rsid w:val="00BC7206"/>
    <w:rsid w:val="00BC7E68"/>
    <w:rsid w:val="00BD0FEB"/>
    <w:rsid w:val="00BD31CF"/>
    <w:rsid w:val="00BD7773"/>
    <w:rsid w:val="00BE7EF4"/>
    <w:rsid w:val="00BF6B9D"/>
    <w:rsid w:val="00C04C72"/>
    <w:rsid w:val="00C06E79"/>
    <w:rsid w:val="00C160D3"/>
    <w:rsid w:val="00C227FF"/>
    <w:rsid w:val="00C3063F"/>
    <w:rsid w:val="00C31275"/>
    <w:rsid w:val="00C35886"/>
    <w:rsid w:val="00C36309"/>
    <w:rsid w:val="00C36896"/>
    <w:rsid w:val="00C37370"/>
    <w:rsid w:val="00C403D8"/>
    <w:rsid w:val="00C46145"/>
    <w:rsid w:val="00C503DA"/>
    <w:rsid w:val="00C53E5D"/>
    <w:rsid w:val="00C546D6"/>
    <w:rsid w:val="00C647B8"/>
    <w:rsid w:val="00C65D2C"/>
    <w:rsid w:val="00C70FE7"/>
    <w:rsid w:val="00C76CA9"/>
    <w:rsid w:val="00C84B28"/>
    <w:rsid w:val="00C93EA1"/>
    <w:rsid w:val="00C97AE1"/>
    <w:rsid w:val="00CB077A"/>
    <w:rsid w:val="00CB0FF7"/>
    <w:rsid w:val="00CB5310"/>
    <w:rsid w:val="00CD638C"/>
    <w:rsid w:val="00CE09E9"/>
    <w:rsid w:val="00CE42AD"/>
    <w:rsid w:val="00CE6BF1"/>
    <w:rsid w:val="00D06DA6"/>
    <w:rsid w:val="00D0703B"/>
    <w:rsid w:val="00D16875"/>
    <w:rsid w:val="00D30375"/>
    <w:rsid w:val="00D30833"/>
    <w:rsid w:val="00D30BEA"/>
    <w:rsid w:val="00D313DE"/>
    <w:rsid w:val="00D33091"/>
    <w:rsid w:val="00D42DA5"/>
    <w:rsid w:val="00D50BC8"/>
    <w:rsid w:val="00D5761F"/>
    <w:rsid w:val="00D60354"/>
    <w:rsid w:val="00D618A5"/>
    <w:rsid w:val="00D77DA2"/>
    <w:rsid w:val="00D81C23"/>
    <w:rsid w:val="00D81C7C"/>
    <w:rsid w:val="00D837B9"/>
    <w:rsid w:val="00D903A8"/>
    <w:rsid w:val="00D90DA6"/>
    <w:rsid w:val="00D974A3"/>
    <w:rsid w:val="00DA0F09"/>
    <w:rsid w:val="00DA2ED6"/>
    <w:rsid w:val="00DA3A03"/>
    <w:rsid w:val="00DB2470"/>
    <w:rsid w:val="00DB43D1"/>
    <w:rsid w:val="00DC0BC2"/>
    <w:rsid w:val="00DC0E10"/>
    <w:rsid w:val="00DC18B5"/>
    <w:rsid w:val="00DC2364"/>
    <w:rsid w:val="00DD07B4"/>
    <w:rsid w:val="00DD14E9"/>
    <w:rsid w:val="00DD1582"/>
    <w:rsid w:val="00DD5AEE"/>
    <w:rsid w:val="00DE5C6C"/>
    <w:rsid w:val="00DF13FC"/>
    <w:rsid w:val="00DF667D"/>
    <w:rsid w:val="00E11472"/>
    <w:rsid w:val="00E35BAD"/>
    <w:rsid w:val="00E36602"/>
    <w:rsid w:val="00E36E26"/>
    <w:rsid w:val="00E412E2"/>
    <w:rsid w:val="00E42FCC"/>
    <w:rsid w:val="00E5031F"/>
    <w:rsid w:val="00E5763B"/>
    <w:rsid w:val="00E6180E"/>
    <w:rsid w:val="00E63E66"/>
    <w:rsid w:val="00E63F40"/>
    <w:rsid w:val="00E81D78"/>
    <w:rsid w:val="00E82DA2"/>
    <w:rsid w:val="00E84DAB"/>
    <w:rsid w:val="00E92B0D"/>
    <w:rsid w:val="00E94413"/>
    <w:rsid w:val="00E963D6"/>
    <w:rsid w:val="00E97CCA"/>
    <w:rsid w:val="00EA31DA"/>
    <w:rsid w:val="00EA480E"/>
    <w:rsid w:val="00EB154B"/>
    <w:rsid w:val="00EB5127"/>
    <w:rsid w:val="00EB6602"/>
    <w:rsid w:val="00EB6A12"/>
    <w:rsid w:val="00EC0818"/>
    <w:rsid w:val="00EC15FA"/>
    <w:rsid w:val="00EC64FE"/>
    <w:rsid w:val="00ED030B"/>
    <w:rsid w:val="00ED2796"/>
    <w:rsid w:val="00ED3CE6"/>
    <w:rsid w:val="00EE56AC"/>
    <w:rsid w:val="00EF29B8"/>
    <w:rsid w:val="00F0665C"/>
    <w:rsid w:val="00F122CB"/>
    <w:rsid w:val="00F14695"/>
    <w:rsid w:val="00F14BC1"/>
    <w:rsid w:val="00F25221"/>
    <w:rsid w:val="00F3160A"/>
    <w:rsid w:val="00F42FB3"/>
    <w:rsid w:val="00F447E3"/>
    <w:rsid w:val="00F467D0"/>
    <w:rsid w:val="00F4690C"/>
    <w:rsid w:val="00F6028C"/>
    <w:rsid w:val="00F61EEC"/>
    <w:rsid w:val="00F66877"/>
    <w:rsid w:val="00F7080D"/>
    <w:rsid w:val="00F82771"/>
    <w:rsid w:val="00F92165"/>
    <w:rsid w:val="00F963FC"/>
    <w:rsid w:val="00F96B44"/>
    <w:rsid w:val="00FA737A"/>
    <w:rsid w:val="00FA7393"/>
    <w:rsid w:val="00FB3629"/>
    <w:rsid w:val="00FB76CA"/>
    <w:rsid w:val="00FB7BF3"/>
    <w:rsid w:val="00FC7645"/>
    <w:rsid w:val="00FC7AAC"/>
    <w:rsid w:val="00FD11F5"/>
    <w:rsid w:val="00FD2571"/>
    <w:rsid w:val="00FD4904"/>
    <w:rsid w:val="00FE329A"/>
    <w:rsid w:val="00FE4F3A"/>
    <w:rsid w:val="00FF3B92"/>
    <w:rsid w:val="00FF5EC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0670AE"/>
  <w14:defaultImageDpi w14:val="300"/>
  <w15:docId w15:val="{AFC916D9-3588-482A-845D-208593757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867CD"/>
    <w:rPr>
      <w:rFonts w:ascii="Times New Roman" w:hAnsi="Times New Roman" w:cs="Times New Roman"/>
      <w:lang w:eastAsia="en-GB"/>
    </w:rPr>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BF6B9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6399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unhideWhenUsed/>
    <w:rsid w:val="006C46B5"/>
    <w:pPr>
      <w:spacing w:before="100" w:beforeAutospacing="1" w:after="100" w:afterAutospacing="1"/>
    </w:pPr>
    <w:rPr>
      <w:rFonts w:ascii="Times" w:hAnsi="Times"/>
      <w:sz w:val="20"/>
      <w:szCs w:val="20"/>
    </w:rPr>
  </w:style>
  <w:style w:type="paragraph" w:styleId="BalloonText">
    <w:name w:val="Balloon Text"/>
    <w:basedOn w:val="Normal"/>
    <w:link w:val="BalloonTextChar"/>
    <w:uiPriority w:val="99"/>
    <w:semiHidden/>
    <w:unhideWhenUsed/>
    <w:rsid w:val="004017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E07E0"/>
    <w:pPr>
      <w:spacing w:before="120"/>
    </w:pPr>
    <w:rPr>
      <w:b/>
    </w:rPr>
  </w:style>
  <w:style w:type="paragraph" w:styleId="TOC2">
    <w:name w:val="toc 2"/>
    <w:basedOn w:val="Normal"/>
    <w:next w:val="Normal"/>
    <w:autoRedefine/>
    <w:uiPriority w:val="39"/>
    <w:semiHidden/>
    <w:unhideWhenUsed/>
    <w:rsid w:val="002E07E0"/>
    <w:pPr>
      <w:ind w:left="240"/>
    </w:pPr>
    <w:rPr>
      <w:b/>
      <w:sz w:val="22"/>
      <w:szCs w:val="22"/>
    </w:rPr>
  </w:style>
  <w:style w:type="paragraph" w:styleId="TOC3">
    <w:name w:val="toc 3"/>
    <w:basedOn w:val="Normal"/>
    <w:next w:val="Normal"/>
    <w:autoRedefine/>
    <w:uiPriority w:val="39"/>
    <w:unhideWhenUsed/>
    <w:rsid w:val="002E07E0"/>
    <w:pPr>
      <w:ind w:left="480"/>
    </w:pPr>
    <w:rPr>
      <w:sz w:val="22"/>
      <w:szCs w:val="22"/>
    </w:rPr>
  </w:style>
  <w:style w:type="paragraph" w:styleId="TOC4">
    <w:name w:val="toc 4"/>
    <w:basedOn w:val="Normal"/>
    <w:next w:val="Normal"/>
    <w:autoRedefine/>
    <w:uiPriority w:val="39"/>
    <w:semiHidden/>
    <w:unhideWhenUsed/>
    <w:rsid w:val="002E07E0"/>
    <w:pPr>
      <w:ind w:left="720"/>
    </w:pPr>
    <w:rPr>
      <w:sz w:val="20"/>
      <w:szCs w:val="20"/>
    </w:rPr>
  </w:style>
  <w:style w:type="paragraph" w:styleId="TOC5">
    <w:name w:val="toc 5"/>
    <w:basedOn w:val="Normal"/>
    <w:next w:val="Normal"/>
    <w:autoRedefine/>
    <w:uiPriority w:val="39"/>
    <w:semiHidden/>
    <w:unhideWhenUsed/>
    <w:rsid w:val="002E07E0"/>
    <w:pPr>
      <w:ind w:left="960"/>
    </w:pPr>
    <w:rPr>
      <w:sz w:val="20"/>
      <w:szCs w:val="20"/>
    </w:rPr>
  </w:style>
  <w:style w:type="paragraph" w:styleId="TOC6">
    <w:name w:val="toc 6"/>
    <w:basedOn w:val="Normal"/>
    <w:next w:val="Normal"/>
    <w:autoRedefine/>
    <w:uiPriority w:val="39"/>
    <w:semiHidden/>
    <w:unhideWhenUsed/>
    <w:rsid w:val="002E07E0"/>
    <w:pPr>
      <w:ind w:left="1200"/>
    </w:pPr>
    <w:rPr>
      <w:sz w:val="20"/>
      <w:szCs w:val="20"/>
    </w:rPr>
  </w:style>
  <w:style w:type="paragraph" w:styleId="TOC7">
    <w:name w:val="toc 7"/>
    <w:basedOn w:val="Normal"/>
    <w:next w:val="Normal"/>
    <w:autoRedefine/>
    <w:uiPriority w:val="39"/>
    <w:semiHidden/>
    <w:unhideWhenUsed/>
    <w:rsid w:val="002E07E0"/>
    <w:pPr>
      <w:ind w:left="1440"/>
    </w:pPr>
    <w:rPr>
      <w:sz w:val="20"/>
      <w:szCs w:val="20"/>
    </w:rPr>
  </w:style>
  <w:style w:type="paragraph" w:styleId="TOC8">
    <w:name w:val="toc 8"/>
    <w:basedOn w:val="Normal"/>
    <w:next w:val="Normal"/>
    <w:autoRedefine/>
    <w:uiPriority w:val="39"/>
    <w:semiHidden/>
    <w:unhideWhenUsed/>
    <w:rsid w:val="002E07E0"/>
    <w:pPr>
      <w:ind w:left="1680"/>
    </w:pPr>
    <w:rPr>
      <w:sz w:val="20"/>
      <w:szCs w:val="20"/>
    </w:rPr>
  </w:style>
  <w:style w:type="paragraph" w:styleId="TOC9">
    <w:name w:val="toc 9"/>
    <w:basedOn w:val="Normal"/>
    <w:next w:val="Normal"/>
    <w:autoRedefine/>
    <w:uiPriority w:val="39"/>
    <w:semiHidden/>
    <w:unhideWhenUsed/>
    <w:rsid w:val="002E07E0"/>
    <w:pPr>
      <w:ind w:left="1920"/>
    </w:pPr>
    <w:rPr>
      <w:sz w:val="20"/>
      <w:szCs w:val="20"/>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791AC0"/>
    <w:pPr>
      <w:ind w:left="720"/>
      <w:contextualSpacing/>
    </w:pPr>
  </w:style>
  <w:style w:type="character" w:customStyle="1" w:styleId="Heading3Char">
    <w:name w:val="Heading 3 Char"/>
    <w:basedOn w:val="DefaultParagraphFont"/>
    <w:link w:val="Heading3"/>
    <w:uiPriority w:val="9"/>
    <w:rsid w:val="00463996"/>
    <w:rPr>
      <w:rFonts w:asciiTheme="majorHAnsi" w:eastAsiaTheme="majorEastAsia" w:hAnsiTheme="majorHAnsi" w:cstheme="majorBidi"/>
      <w:b/>
      <w:bCs/>
      <w:color w:val="4F81BD"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sz w:val="20"/>
      <w:szCs w:val="20"/>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style>
  <w:style w:type="paragraph" w:customStyle="1" w:styleId="first-para">
    <w:name w:val="first-para"/>
    <w:basedOn w:val="Normal"/>
    <w:rsid w:val="002C6230"/>
    <w:pPr>
      <w:spacing w:before="100" w:beforeAutospacing="1" w:after="100" w:afterAutospacing="1"/>
    </w:pPr>
  </w:style>
  <w:style w:type="character" w:styleId="Strong">
    <w:name w:val="Strong"/>
    <w:basedOn w:val="DefaultParagraphFont"/>
    <w:uiPriority w:val="22"/>
    <w:qFormat/>
    <w:rsid w:val="006430E1"/>
    <w:rPr>
      <w:b/>
      <w:bCs/>
    </w:rPr>
  </w:style>
  <w:style w:type="character" w:customStyle="1" w:styleId="Heading2Char">
    <w:name w:val="Heading 2 Char"/>
    <w:basedOn w:val="DefaultParagraphFont"/>
    <w:link w:val="Heading2"/>
    <w:uiPriority w:val="9"/>
    <w:semiHidden/>
    <w:rsid w:val="00BF6B9D"/>
    <w:rPr>
      <w:rFonts w:asciiTheme="majorHAnsi" w:eastAsiaTheme="majorEastAsia" w:hAnsiTheme="majorHAnsi" w:cstheme="majorBidi"/>
      <w:color w:val="365F91" w:themeColor="accent1" w:themeShade="BF"/>
      <w:sz w:val="26"/>
      <w:szCs w:val="26"/>
      <w:lang w:eastAsia="en-GB"/>
    </w:rPr>
  </w:style>
  <w:style w:type="paragraph" w:styleId="EndnoteText">
    <w:name w:val="endnote text"/>
    <w:basedOn w:val="Normal"/>
    <w:link w:val="EndnoteTextChar"/>
    <w:uiPriority w:val="99"/>
    <w:unhideWhenUsed/>
    <w:rsid w:val="00F42FB3"/>
  </w:style>
  <w:style w:type="character" w:customStyle="1" w:styleId="EndnoteTextChar">
    <w:name w:val="Endnote Text Char"/>
    <w:basedOn w:val="DefaultParagraphFont"/>
    <w:link w:val="EndnoteText"/>
    <w:uiPriority w:val="99"/>
    <w:rsid w:val="00F42FB3"/>
    <w:rPr>
      <w:rFonts w:ascii="Times New Roman" w:hAnsi="Times New Roman" w:cs="Times New Roman"/>
      <w:lang w:eastAsia="en-GB"/>
    </w:rPr>
  </w:style>
  <w:style w:type="character" w:styleId="EndnoteReference">
    <w:name w:val="endnote reference"/>
    <w:basedOn w:val="DefaultParagraphFont"/>
    <w:uiPriority w:val="99"/>
    <w:unhideWhenUsed/>
    <w:rsid w:val="00F42FB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9505">
      <w:bodyDiv w:val="1"/>
      <w:marLeft w:val="0"/>
      <w:marRight w:val="0"/>
      <w:marTop w:val="0"/>
      <w:marBottom w:val="0"/>
      <w:divBdr>
        <w:top w:val="none" w:sz="0" w:space="0" w:color="auto"/>
        <w:left w:val="none" w:sz="0" w:space="0" w:color="auto"/>
        <w:bottom w:val="none" w:sz="0" w:space="0" w:color="auto"/>
        <w:right w:val="none" w:sz="0" w:space="0" w:color="auto"/>
      </w:divBdr>
    </w:div>
    <w:div w:id="36898402">
      <w:bodyDiv w:val="1"/>
      <w:marLeft w:val="0"/>
      <w:marRight w:val="0"/>
      <w:marTop w:val="0"/>
      <w:marBottom w:val="0"/>
      <w:divBdr>
        <w:top w:val="none" w:sz="0" w:space="0" w:color="auto"/>
        <w:left w:val="none" w:sz="0" w:space="0" w:color="auto"/>
        <w:bottom w:val="none" w:sz="0" w:space="0" w:color="auto"/>
        <w:right w:val="none" w:sz="0" w:space="0" w:color="auto"/>
      </w:divBdr>
    </w:div>
    <w:div w:id="66538090">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78524246">
      <w:bodyDiv w:val="1"/>
      <w:marLeft w:val="0"/>
      <w:marRight w:val="0"/>
      <w:marTop w:val="0"/>
      <w:marBottom w:val="0"/>
      <w:divBdr>
        <w:top w:val="none" w:sz="0" w:space="0" w:color="auto"/>
        <w:left w:val="none" w:sz="0" w:space="0" w:color="auto"/>
        <w:bottom w:val="none" w:sz="0" w:space="0" w:color="auto"/>
        <w:right w:val="none" w:sz="0" w:space="0" w:color="auto"/>
      </w:divBdr>
    </w:div>
    <w:div w:id="86926309">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14952405">
      <w:bodyDiv w:val="1"/>
      <w:marLeft w:val="0"/>
      <w:marRight w:val="0"/>
      <w:marTop w:val="0"/>
      <w:marBottom w:val="0"/>
      <w:divBdr>
        <w:top w:val="none" w:sz="0" w:space="0" w:color="auto"/>
        <w:left w:val="none" w:sz="0" w:space="0" w:color="auto"/>
        <w:bottom w:val="none" w:sz="0" w:space="0" w:color="auto"/>
        <w:right w:val="none" w:sz="0" w:space="0" w:color="auto"/>
      </w:divBdr>
    </w:div>
    <w:div w:id="123500515">
      <w:bodyDiv w:val="1"/>
      <w:marLeft w:val="0"/>
      <w:marRight w:val="0"/>
      <w:marTop w:val="0"/>
      <w:marBottom w:val="0"/>
      <w:divBdr>
        <w:top w:val="none" w:sz="0" w:space="0" w:color="auto"/>
        <w:left w:val="none" w:sz="0" w:space="0" w:color="auto"/>
        <w:bottom w:val="none" w:sz="0" w:space="0" w:color="auto"/>
        <w:right w:val="none" w:sz="0" w:space="0" w:color="auto"/>
      </w:divBdr>
    </w:div>
    <w:div w:id="148719429">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60969966">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178082034">
      <w:bodyDiv w:val="1"/>
      <w:marLeft w:val="0"/>
      <w:marRight w:val="0"/>
      <w:marTop w:val="0"/>
      <w:marBottom w:val="0"/>
      <w:divBdr>
        <w:top w:val="none" w:sz="0" w:space="0" w:color="auto"/>
        <w:left w:val="none" w:sz="0" w:space="0" w:color="auto"/>
        <w:bottom w:val="none" w:sz="0" w:space="0" w:color="auto"/>
        <w:right w:val="none" w:sz="0" w:space="0" w:color="auto"/>
      </w:divBdr>
    </w:div>
    <w:div w:id="200676464">
      <w:bodyDiv w:val="1"/>
      <w:marLeft w:val="0"/>
      <w:marRight w:val="0"/>
      <w:marTop w:val="0"/>
      <w:marBottom w:val="0"/>
      <w:divBdr>
        <w:top w:val="none" w:sz="0" w:space="0" w:color="auto"/>
        <w:left w:val="none" w:sz="0" w:space="0" w:color="auto"/>
        <w:bottom w:val="none" w:sz="0" w:space="0" w:color="auto"/>
        <w:right w:val="none" w:sz="0" w:space="0" w:color="auto"/>
      </w:divBdr>
    </w:div>
    <w:div w:id="202643329">
      <w:bodyDiv w:val="1"/>
      <w:marLeft w:val="0"/>
      <w:marRight w:val="0"/>
      <w:marTop w:val="0"/>
      <w:marBottom w:val="0"/>
      <w:divBdr>
        <w:top w:val="none" w:sz="0" w:space="0" w:color="auto"/>
        <w:left w:val="none" w:sz="0" w:space="0" w:color="auto"/>
        <w:bottom w:val="none" w:sz="0" w:space="0" w:color="auto"/>
        <w:right w:val="none" w:sz="0" w:space="0" w:color="auto"/>
      </w:divBdr>
    </w:div>
    <w:div w:id="237596235">
      <w:bodyDiv w:val="1"/>
      <w:marLeft w:val="0"/>
      <w:marRight w:val="0"/>
      <w:marTop w:val="0"/>
      <w:marBottom w:val="0"/>
      <w:divBdr>
        <w:top w:val="none" w:sz="0" w:space="0" w:color="auto"/>
        <w:left w:val="none" w:sz="0" w:space="0" w:color="auto"/>
        <w:bottom w:val="none" w:sz="0" w:space="0" w:color="auto"/>
        <w:right w:val="none" w:sz="0" w:space="0" w:color="auto"/>
      </w:divBdr>
    </w:div>
    <w:div w:id="240330538">
      <w:bodyDiv w:val="1"/>
      <w:marLeft w:val="0"/>
      <w:marRight w:val="0"/>
      <w:marTop w:val="0"/>
      <w:marBottom w:val="0"/>
      <w:divBdr>
        <w:top w:val="none" w:sz="0" w:space="0" w:color="auto"/>
        <w:left w:val="none" w:sz="0" w:space="0" w:color="auto"/>
        <w:bottom w:val="none" w:sz="0" w:space="0" w:color="auto"/>
        <w:right w:val="none" w:sz="0" w:space="0" w:color="auto"/>
      </w:divBdr>
    </w:div>
    <w:div w:id="249900271">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270825259">
      <w:bodyDiv w:val="1"/>
      <w:marLeft w:val="0"/>
      <w:marRight w:val="0"/>
      <w:marTop w:val="0"/>
      <w:marBottom w:val="0"/>
      <w:divBdr>
        <w:top w:val="none" w:sz="0" w:space="0" w:color="auto"/>
        <w:left w:val="none" w:sz="0" w:space="0" w:color="auto"/>
        <w:bottom w:val="none" w:sz="0" w:space="0" w:color="auto"/>
        <w:right w:val="none" w:sz="0" w:space="0" w:color="auto"/>
      </w:divBdr>
    </w:div>
    <w:div w:id="301083654">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51541590">
      <w:bodyDiv w:val="1"/>
      <w:marLeft w:val="0"/>
      <w:marRight w:val="0"/>
      <w:marTop w:val="0"/>
      <w:marBottom w:val="0"/>
      <w:divBdr>
        <w:top w:val="none" w:sz="0" w:space="0" w:color="auto"/>
        <w:left w:val="none" w:sz="0" w:space="0" w:color="auto"/>
        <w:bottom w:val="none" w:sz="0" w:space="0" w:color="auto"/>
        <w:right w:val="none" w:sz="0" w:space="0" w:color="auto"/>
      </w:divBdr>
    </w:div>
    <w:div w:id="356779684">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1446809">
      <w:bodyDiv w:val="1"/>
      <w:marLeft w:val="0"/>
      <w:marRight w:val="0"/>
      <w:marTop w:val="0"/>
      <w:marBottom w:val="0"/>
      <w:divBdr>
        <w:top w:val="none" w:sz="0" w:space="0" w:color="auto"/>
        <w:left w:val="none" w:sz="0" w:space="0" w:color="auto"/>
        <w:bottom w:val="none" w:sz="0" w:space="0" w:color="auto"/>
        <w:right w:val="none" w:sz="0" w:space="0" w:color="auto"/>
      </w:divBdr>
    </w:div>
    <w:div w:id="389381936">
      <w:bodyDiv w:val="1"/>
      <w:marLeft w:val="0"/>
      <w:marRight w:val="0"/>
      <w:marTop w:val="0"/>
      <w:marBottom w:val="0"/>
      <w:divBdr>
        <w:top w:val="none" w:sz="0" w:space="0" w:color="auto"/>
        <w:left w:val="none" w:sz="0" w:space="0" w:color="auto"/>
        <w:bottom w:val="none" w:sz="0" w:space="0" w:color="auto"/>
        <w:right w:val="none" w:sz="0" w:space="0" w:color="auto"/>
      </w:divBdr>
    </w:div>
    <w:div w:id="400102247">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480927019">
      <w:bodyDiv w:val="1"/>
      <w:marLeft w:val="0"/>
      <w:marRight w:val="0"/>
      <w:marTop w:val="0"/>
      <w:marBottom w:val="0"/>
      <w:divBdr>
        <w:top w:val="none" w:sz="0" w:space="0" w:color="auto"/>
        <w:left w:val="none" w:sz="0" w:space="0" w:color="auto"/>
        <w:bottom w:val="none" w:sz="0" w:space="0" w:color="auto"/>
        <w:right w:val="none" w:sz="0" w:space="0" w:color="auto"/>
      </w:divBdr>
      <w:divsChild>
        <w:div w:id="1334183370">
          <w:marLeft w:val="0"/>
          <w:marRight w:val="0"/>
          <w:marTop w:val="0"/>
          <w:marBottom w:val="0"/>
          <w:divBdr>
            <w:top w:val="none" w:sz="0" w:space="0" w:color="auto"/>
            <w:left w:val="none" w:sz="0" w:space="0" w:color="auto"/>
            <w:bottom w:val="none" w:sz="0" w:space="0" w:color="auto"/>
            <w:right w:val="none" w:sz="0" w:space="0" w:color="auto"/>
          </w:divBdr>
          <w:divsChild>
            <w:div w:id="1474443580">
              <w:marLeft w:val="0"/>
              <w:marRight w:val="0"/>
              <w:marTop w:val="0"/>
              <w:marBottom w:val="0"/>
              <w:divBdr>
                <w:top w:val="none" w:sz="0" w:space="0" w:color="auto"/>
                <w:left w:val="none" w:sz="0" w:space="0" w:color="auto"/>
                <w:bottom w:val="none" w:sz="0" w:space="0" w:color="auto"/>
                <w:right w:val="none" w:sz="0" w:space="0" w:color="auto"/>
              </w:divBdr>
              <w:divsChild>
                <w:div w:id="526257552">
                  <w:marLeft w:val="0"/>
                  <w:marRight w:val="0"/>
                  <w:marTop w:val="0"/>
                  <w:marBottom w:val="0"/>
                  <w:divBdr>
                    <w:top w:val="none" w:sz="0" w:space="0" w:color="auto"/>
                    <w:left w:val="none" w:sz="0" w:space="0" w:color="auto"/>
                    <w:bottom w:val="none" w:sz="0" w:space="0" w:color="auto"/>
                    <w:right w:val="none" w:sz="0" w:space="0" w:color="auto"/>
                  </w:divBdr>
                  <w:divsChild>
                    <w:div w:id="149922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882135">
      <w:bodyDiv w:val="1"/>
      <w:marLeft w:val="0"/>
      <w:marRight w:val="0"/>
      <w:marTop w:val="0"/>
      <w:marBottom w:val="0"/>
      <w:divBdr>
        <w:top w:val="none" w:sz="0" w:space="0" w:color="auto"/>
        <w:left w:val="none" w:sz="0" w:space="0" w:color="auto"/>
        <w:bottom w:val="none" w:sz="0" w:space="0" w:color="auto"/>
        <w:right w:val="none" w:sz="0" w:space="0" w:color="auto"/>
      </w:divBdr>
    </w:div>
    <w:div w:id="525217254">
      <w:bodyDiv w:val="1"/>
      <w:marLeft w:val="0"/>
      <w:marRight w:val="0"/>
      <w:marTop w:val="0"/>
      <w:marBottom w:val="0"/>
      <w:divBdr>
        <w:top w:val="none" w:sz="0" w:space="0" w:color="auto"/>
        <w:left w:val="none" w:sz="0" w:space="0" w:color="auto"/>
        <w:bottom w:val="none" w:sz="0" w:space="0" w:color="auto"/>
        <w:right w:val="none" w:sz="0" w:space="0" w:color="auto"/>
      </w:divBdr>
    </w:div>
    <w:div w:id="528643134">
      <w:bodyDiv w:val="1"/>
      <w:marLeft w:val="0"/>
      <w:marRight w:val="0"/>
      <w:marTop w:val="0"/>
      <w:marBottom w:val="0"/>
      <w:divBdr>
        <w:top w:val="none" w:sz="0" w:space="0" w:color="auto"/>
        <w:left w:val="none" w:sz="0" w:space="0" w:color="auto"/>
        <w:bottom w:val="none" w:sz="0" w:space="0" w:color="auto"/>
        <w:right w:val="none" w:sz="0" w:space="0" w:color="auto"/>
      </w:divBdr>
      <w:divsChild>
        <w:div w:id="1935283539">
          <w:marLeft w:val="0"/>
          <w:marRight w:val="0"/>
          <w:marTop w:val="0"/>
          <w:marBottom w:val="0"/>
          <w:divBdr>
            <w:top w:val="none" w:sz="0" w:space="0" w:color="auto"/>
            <w:left w:val="none" w:sz="0" w:space="0" w:color="auto"/>
            <w:bottom w:val="none" w:sz="0" w:space="0" w:color="auto"/>
            <w:right w:val="none" w:sz="0" w:space="0" w:color="auto"/>
          </w:divBdr>
          <w:divsChild>
            <w:div w:id="472525653">
              <w:marLeft w:val="0"/>
              <w:marRight w:val="0"/>
              <w:marTop w:val="0"/>
              <w:marBottom w:val="0"/>
              <w:divBdr>
                <w:top w:val="none" w:sz="0" w:space="0" w:color="auto"/>
                <w:left w:val="none" w:sz="0" w:space="0" w:color="auto"/>
                <w:bottom w:val="none" w:sz="0" w:space="0" w:color="auto"/>
                <w:right w:val="none" w:sz="0" w:space="0" w:color="auto"/>
              </w:divBdr>
              <w:divsChild>
                <w:div w:id="891889908">
                  <w:marLeft w:val="0"/>
                  <w:marRight w:val="0"/>
                  <w:marTop w:val="0"/>
                  <w:marBottom w:val="0"/>
                  <w:divBdr>
                    <w:top w:val="none" w:sz="0" w:space="0" w:color="auto"/>
                    <w:left w:val="none" w:sz="0" w:space="0" w:color="auto"/>
                    <w:bottom w:val="none" w:sz="0" w:space="0" w:color="auto"/>
                    <w:right w:val="none" w:sz="0" w:space="0" w:color="auto"/>
                  </w:divBdr>
                  <w:divsChild>
                    <w:div w:id="1190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073555">
      <w:bodyDiv w:val="1"/>
      <w:marLeft w:val="0"/>
      <w:marRight w:val="0"/>
      <w:marTop w:val="0"/>
      <w:marBottom w:val="0"/>
      <w:divBdr>
        <w:top w:val="none" w:sz="0" w:space="0" w:color="auto"/>
        <w:left w:val="none" w:sz="0" w:space="0" w:color="auto"/>
        <w:bottom w:val="none" w:sz="0" w:space="0" w:color="auto"/>
        <w:right w:val="none" w:sz="0" w:space="0" w:color="auto"/>
      </w:divBdr>
    </w:div>
    <w:div w:id="536624359">
      <w:bodyDiv w:val="1"/>
      <w:marLeft w:val="0"/>
      <w:marRight w:val="0"/>
      <w:marTop w:val="0"/>
      <w:marBottom w:val="0"/>
      <w:divBdr>
        <w:top w:val="none" w:sz="0" w:space="0" w:color="auto"/>
        <w:left w:val="none" w:sz="0" w:space="0" w:color="auto"/>
        <w:bottom w:val="none" w:sz="0" w:space="0" w:color="auto"/>
        <w:right w:val="none" w:sz="0" w:space="0" w:color="auto"/>
      </w:divBdr>
    </w:div>
    <w:div w:id="539245442">
      <w:bodyDiv w:val="1"/>
      <w:marLeft w:val="0"/>
      <w:marRight w:val="0"/>
      <w:marTop w:val="0"/>
      <w:marBottom w:val="0"/>
      <w:divBdr>
        <w:top w:val="none" w:sz="0" w:space="0" w:color="auto"/>
        <w:left w:val="none" w:sz="0" w:space="0" w:color="auto"/>
        <w:bottom w:val="none" w:sz="0" w:space="0" w:color="auto"/>
        <w:right w:val="none" w:sz="0" w:space="0" w:color="auto"/>
      </w:divBdr>
    </w:div>
    <w:div w:id="557014850">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617220738">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74578558">
      <w:bodyDiv w:val="1"/>
      <w:marLeft w:val="0"/>
      <w:marRight w:val="0"/>
      <w:marTop w:val="0"/>
      <w:marBottom w:val="0"/>
      <w:divBdr>
        <w:top w:val="none" w:sz="0" w:space="0" w:color="auto"/>
        <w:left w:val="none" w:sz="0" w:space="0" w:color="auto"/>
        <w:bottom w:val="none" w:sz="0" w:space="0" w:color="auto"/>
        <w:right w:val="none" w:sz="0" w:space="0" w:color="auto"/>
      </w:divBdr>
    </w:div>
    <w:div w:id="675620425">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695735323">
      <w:bodyDiv w:val="1"/>
      <w:marLeft w:val="0"/>
      <w:marRight w:val="0"/>
      <w:marTop w:val="0"/>
      <w:marBottom w:val="0"/>
      <w:divBdr>
        <w:top w:val="none" w:sz="0" w:space="0" w:color="auto"/>
        <w:left w:val="none" w:sz="0" w:space="0" w:color="auto"/>
        <w:bottom w:val="none" w:sz="0" w:space="0" w:color="auto"/>
        <w:right w:val="none" w:sz="0" w:space="0" w:color="auto"/>
      </w:divBdr>
    </w:div>
    <w:div w:id="698701782">
      <w:bodyDiv w:val="1"/>
      <w:marLeft w:val="0"/>
      <w:marRight w:val="0"/>
      <w:marTop w:val="0"/>
      <w:marBottom w:val="0"/>
      <w:divBdr>
        <w:top w:val="none" w:sz="0" w:space="0" w:color="auto"/>
        <w:left w:val="none" w:sz="0" w:space="0" w:color="auto"/>
        <w:bottom w:val="none" w:sz="0" w:space="0" w:color="auto"/>
        <w:right w:val="none" w:sz="0" w:space="0" w:color="auto"/>
      </w:divBdr>
    </w:div>
    <w:div w:id="749499604">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772673189">
      <w:bodyDiv w:val="1"/>
      <w:marLeft w:val="0"/>
      <w:marRight w:val="0"/>
      <w:marTop w:val="0"/>
      <w:marBottom w:val="0"/>
      <w:divBdr>
        <w:top w:val="none" w:sz="0" w:space="0" w:color="auto"/>
        <w:left w:val="none" w:sz="0" w:space="0" w:color="auto"/>
        <w:bottom w:val="none" w:sz="0" w:space="0" w:color="auto"/>
        <w:right w:val="none" w:sz="0" w:space="0" w:color="auto"/>
      </w:divBdr>
    </w:div>
    <w:div w:id="792673138">
      <w:bodyDiv w:val="1"/>
      <w:marLeft w:val="0"/>
      <w:marRight w:val="0"/>
      <w:marTop w:val="0"/>
      <w:marBottom w:val="0"/>
      <w:divBdr>
        <w:top w:val="none" w:sz="0" w:space="0" w:color="auto"/>
        <w:left w:val="none" w:sz="0" w:space="0" w:color="auto"/>
        <w:bottom w:val="none" w:sz="0" w:space="0" w:color="auto"/>
        <w:right w:val="none" w:sz="0" w:space="0" w:color="auto"/>
      </w:divBdr>
    </w:div>
    <w:div w:id="799999669">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05720797">
      <w:bodyDiv w:val="1"/>
      <w:marLeft w:val="0"/>
      <w:marRight w:val="0"/>
      <w:marTop w:val="0"/>
      <w:marBottom w:val="0"/>
      <w:divBdr>
        <w:top w:val="none" w:sz="0" w:space="0" w:color="auto"/>
        <w:left w:val="none" w:sz="0" w:space="0" w:color="auto"/>
        <w:bottom w:val="none" w:sz="0" w:space="0" w:color="auto"/>
        <w:right w:val="none" w:sz="0" w:space="0" w:color="auto"/>
      </w:divBdr>
    </w:div>
    <w:div w:id="909390656">
      <w:bodyDiv w:val="1"/>
      <w:marLeft w:val="0"/>
      <w:marRight w:val="0"/>
      <w:marTop w:val="0"/>
      <w:marBottom w:val="0"/>
      <w:divBdr>
        <w:top w:val="none" w:sz="0" w:space="0" w:color="auto"/>
        <w:left w:val="none" w:sz="0" w:space="0" w:color="auto"/>
        <w:bottom w:val="none" w:sz="0" w:space="0" w:color="auto"/>
        <w:right w:val="none" w:sz="0" w:space="0" w:color="auto"/>
      </w:divBdr>
      <w:divsChild>
        <w:div w:id="1975283187">
          <w:marLeft w:val="0"/>
          <w:marRight w:val="0"/>
          <w:marTop w:val="0"/>
          <w:marBottom w:val="0"/>
          <w:divBdr>
            <w:top w:val="none" w:sz="0" w:space="0" w:color="auto"/>
            <w:left w:val="none" w:sz="0" w:space="0" w:color="auto"/>
            <w:bottom w:val="none" w:sz="0" w:space="0" w:color="auto"/>
            <w:right w:val="none" w:sz="0" w:space="0" w:color="auto"/>
          </w:divBdr>
          <w:divsChild>
            <w:div w:id="288048880">
              <w:marLeft w:val="0"/>
              <w:marRight w:val="0"/>
              <w:marTop w:val="0"/>
              <w:marBottom w:val="0"/>
              <w:divBdr>
                <w:top w:val="none" w:sz="0" w:space="0" w:color="auto"/>
                <w:left w:val="none" w:sz="0" w:space="0" w:color="auto"/>
                <w:bottom w:val="none" w:sz="0" w:space="0" w:color="auto"/>
                <w:right w:val="none" w:sz="0" w:space="0" w:color="auto"/>
              </w:divBdr>
              <w:divsChild>
                <w:div w:id="1568879036">
                  <w:marLeft w:val="0"/>
                  <w:marRight w:val="0"/>
                  <w:marTop w:val="0"/>
                  <w:marBottom w:val="0"/>
                  <w:divBdr>
                    <w:top w:val="none" w:sz="0" w:space="0" w:color="auto"/>
                    <w:left w:val="none" w:sz="0" w:space="0" w:color="auto"/>
                    <w:bottom w:val="none" w:sz="0" w:space="0" w:color="auto"/>
                    <w:right w:val="none" w:sz="0" w:space="0" w:color="auto"/>
                  </w:divBdr>
                  <w:divsChild>
                    <w:div w:id="130739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223630">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86129139">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1008823329">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723320">
      <w:bodyDiv w:val="1"/>
      <w:marLeft w:val="0"/>
      <w:marRight w:val="0"/>
      <w:marTop w:val="0"/>
      <w:marBottom w:val="0"/>
      <w:divBdr>
        <w:top w:val="none" w:sz="0" w:space="0" w:color="auto"/>
        <w:left w:val="none" w:sz="0" w:space="0" w:color="auto"/>
        <w:bottom w:val="none" w:sz="0" w:space="0" w:color="auto"/>
        <w:right w:val="none" w:sz="0" w:space="0" w:color="auto"/>
      </w:divBdr>
    </w:div>
    <w:div w:id="1059285907">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68575345">
      <w:bodyDiv w:val="1"/>
      <w:marLeft w:val="0"/>
      <w:marRight w:val="0"/>
      <w:marTop w:val="0"/>
      <w:marBottom w:val="0"/>
      <w:divBdr>
        <w:top w:val="none" w:sz="0" w:space="0" w:color="auto"/>
        <w:left w:val="none" w:sz="0" w:space="0" w:color="auto"/>
        <w:bottom w:val="none" w:sz="0" w:space="0" w:color="auto"/>
        <w:right w:val="none" w:sz="0" w:space="0" w:color="auto"/>
      </w:divBdr>
    </w:div>
    <w:div w:id="1070423397">
      <w:bodyDiv w:val="1"/>
      <w:marLeft w:val="0"/>
      <w:marRight w:val="0"/>
      <w:marTop w:val="0"/>
      <w:marBottom w:val="0"/>
      <w:divBdr>
        <w:top w:val="none" w:sz="0" w:space="0" w:color="auto"/>
        <w:left w:val="none" w:sz="0" w:space="0" w:color="auto"/>
        <w:bottom w:val="none" w:sz="0" w:space="0" w:color="auto"/>
        <w:right w:val="none" w:sz="0" w:space="0" w:color="auto"/>
      </w:divBdr>
      <w:divsChild>
        <w:div w:id="418478778">
          <w:marLeft w:val="0"/>
          <w:marRight w:val="0"/>
          <w:marTop w:val="0"/>
          <w:marBottom w:val="0"/>
          <w:divBdr>
            <w:top w:val="none" w:sz="0" w:space="0" w:color="auto"/>
            <w:left w:val="none" w:sz="0" w:space="0" w:color="auto"/>
            <w:bottom w:val="none" w:sz="0" w:space="0" w:color="auto"/>
            <w:right w:val="none" w:sz="0" w:space="0" w:color="auto"/>
          </w:divBdr>
        </w:div>
        <w:div w:id="759762917">
          <w:marLeft w:val="0"/>
          <w:marRight w:val="0"/>
          <w:marTop w:val="0"/>
          <w:marBottom w:val="0"/>
          <w:divBdr>
            <w:top w:val="none" w:sz="0" w:space="0" w:color="auto"/>
            <w:left w:val="none" w:sz="0" w:space="0" w:color="auto"/>
            <w:bottom w:val="none" w:sz="0" w:space="0" w:color="auto"/>
            <w:right w:val="none" w:sz="0" w:space="0" w:color="auto"/>
          </w:divBdr>
        </w:div>
      </w:divsChild>
    </w:div>
    <w:div w:id="1085343056">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108890300">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415992">
      <w:bodyDiv w:val="1"/>
      <w:marLeft w:val="0"/>
      <w:marRight w:val="0"/>
      <w:marTop w:val="0"/>
      <w:marBottom w:val="0"/>
      <w:divBdr>
        <w:top w:val="none" w:sz="0" w:space="0" w:color="auto"/>
        <w:left w:val="none" w:sz="0" w:space="0" w:color="auto"/>
        <w:bottom w:val="none" w:sz="0" w:space="0" w:color="auto"/>
        <w:right w:val="none" w:sz="0" w:space="0" w:color="auto"/>
      </w:divBdr>
    </w:div>
    <w:div w:id="1122724519">
      <w:bodyDiv w:val="1"/>
      <w:marLeft w:val="0"/>
      <w:marRight w:val="0"/>
      <w:marTop w:val="0"/>
      <w:marBottom w:val="0"/>
      <w:divBdr>
        <w:top w:val="none" w:sz="0" w:space="0" w:color="auto"/>
        <w:left w:val="none" w:sz="0" w:space="0" w:color="auto"/>
        <w:bottom w:val="none" w:sz="0" w:space="0" w:color="auto"/>
        <w:right w:val="none" w:sz="0" w:space="0" w:color="auto"/>
      </w:divBdr>
    </w:div>
    <w:div w:id="1125545850">
      <w:bodyDiv w:val="1"/>
      <w:marLeft w:val="0"/>
      <w:marRight w:val="0"/>
      <w:marTop w:val="0"/>
      <w:marBottom w:val="0"/>
      <w:divBdr>
        <w:top w:val="none" w:sz="0" w:space="0" w:color="auto"/>
        <w:left w:val="none" w:sz="0" w:space="0" w:color="auto"/>
        <w:bottom w:val="none" w:sz="0" w:space="0" w:color="auto"/>
        <w:right w:val="none" w:sz="0" w:space="0" w:color="auto"/>
      </w:divBdr>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34567588">
      <w:bodyDiv w:val="1"/>
      <w:marLeft w:val="0"/>
      <w:marRight w:val="0"/>
      <w:marTop w:val="0"/>
      <w:marBottom w:val="0"/>
      <w:divBdr>
        <w:top w:val="none" w:sz="0" w:space="0" w:color="auto"/>
        <w:left w:val="none" w:sz="0" w:space="0" w:color="auto"/>
        <w:bottom w:val="none" w:sz="0" w:space="0" w:color="auto"/>
        <w:right w:val="none" w:sz="0" w:space="0" w:color="auto"/>
      </w:divBdr>
    </w:div>
    <w:div w:id="1178235456">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189834430">
      <w:bodyDiv w:val="1"/>
      <w:marLeft w:val="0"/>
      <w:marRight w:val="0"/>
      <w:marTop w:val="0"/>
      <w:marBottom w:val="0"/>
      <w:divBdr>
        <w:top w:val="none" w:sz="0" w:space="0" w:color="auto"/>
        <w:left w:val="none" w:sz="0" w:space="0" w:color="auto"/>
        <w:bottom w:val="none" w:sz="0" w:space="0" w:color="auto"/>
        <w:right w:val="none" w:sz="0" w:space="0" w:color="auto"/>
      </w:divBdr>
    </w:div>
    <w:div w:id="1211192284">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91128474">
      <w:bodyDiv w:val="1"/>
      <w:marLeft w:val="0"/>
      <w:marRight w:val="0"/>
      <w:marTop w:val="0"/>
      <w:marBottom w:val="0"/>
      <w:divBdr>
        <w:top w:val="none" w:sz="0" w:space="0" w:color="auto"/>
        <w:left w:val="none" w:sz="0" w:space="0" w:color="auto"/>
        <w:bottom w:val="none" w:sz="0" w:space="0" w:color="auto"/>
        <w:right w:val="none" w:sz="0" w:space="0" w:color="auto"/>
      </w:divBdr>
    </w:div>
    <w:div w:id="1296256716">
      <w:bodyDiv w:val="1"/>
      <w:marLeft w:val="0"/>
      <w:marRight w:val="0"/>
      <w:marTop w:val="0"/>
      <w:marBottom w:val="0"/>
      <w:divBdr>
        <w:top w:val="none" w:sz="0" w:space="0" w:color="auto"/>
        <w:left w:val="none" w:sz="0" w:space="0" w:color="auto"/>
        <w:bottom w:val="none" w:sz="0" w:space="0" w:color="auto"/>
        <w:right w:val="none" w:sz="0" w:space="0" w:color="auto"/>
      </w:divBdr>
    </w:div>
    <w:div w:id="1318729392">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57000436">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89306949">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06226202">
      <w:bodyDiv w:val="1"/>
      <w:marLeft w:val="0"/>
      <w:marRight w:val="0"/>
      <w:marTop w:val="0"/>
      <w:marBottom w:val="0"/>
      <w:divBdr>
        <w:top w:val="none" w:sz="0" w:space="0" w:color="auto"/>
        <w:left w:val="none" w:sz="0" w:space="0" w:color="auto"/>
        <w:bottom w:val="none" w:sz="0" w:space="0" w:color="auto"/>
        <w:right w:val="none" w:sz="0" w:space="0" w:color="auto"/>
      </w:divBdr>
    </w:div>
    <w:div w:id="1409037023">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646857">
      <w:bodyDiv w:val="1"/>
      <w:marLeft w:val="0"/>
      <w:marRight w:val="0"/>
      <w:marTop w:val="0"/>
      <w:marBottom w:val="0"/>
      <w:divBdr>
        <w:top w:val="none" w:sz="0" w:space="0" w:color="auto"/>
        <w:left w:val="none" w:sz="0" w:space="0" w:color="auto"/>
        <w:bottom w:val="none" w:sz="0" w:space="0" w:color="auto"/>
        <w:right w:val="none" w:sz="0" w:space="0" w:color="auto"/>
      </w:divBdr>
    </w:div>
    <w:div w:id="1470973304">
      <w:bodyDiv w:val="1"/>
      <w:marLeft w:val="0"/>
      <w:marRight w:val="0"/>
      <w:marTop w:val="0"/>
      <w:marBottom w:val="0"/>
      <w:divBdr>
        <w:top w:val="none" w:sz="0" w:space="0" w:color="auto"/>
        <w:left w:val="none" w:sz="0" w:space="0" w:color="auto"/>
        <w:bottom w:val="none" w:sz="0" w:space="0" w:color="auto"/>
        <w:right w:val="none" w:sz="0" w:space="0" w:color="auto"/>
      </w:divBdr>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493526576">
      <w:bodyDiv w:val="1"/>
      <w:marLeft w:val="0"/>
      <w:marRight w:val="0"/>
      <w:marTop w:val="0"/>
      <w:marBottom w:val="0"/>
      <w:divBdr>
        <w:top w:val="none" w:sz="0" w:space="0" w:color="auto"/>
        <w:left w:val="none" w:sz="0" w:space="0" w:color="auto"/>
        <w:bottom w:val="none" w:sz="0" w:space="0" w:color="auto"/>
        <w:right w:val="none" w:sz="0" w:space="0" w:color="auto"/>
      </w:divBdr>
    </w:div>
    <w:div w:id="1502426962">
      <w:bodyDiv w:val="1"/>
      <w:marLeft w:val="0"/>
      <w:marRight w:val="0"/>
      <w:marTop w:val="0"/>
      <w:marBottom w:val="0"/>
      <w:divBdr>
        <w:top w:val="none" w:sz="0" w:space="0" w:color="auto"/>
        <w:left w:val="none" w:sz="0" w:space="0" w:color="auto"/>
        <w:bottom w:val="none" w:sz="0" w:space="0" w:color="auto"/>
        <w:right w:val="none" w:sz="0" w:space="0" w:color="auto"/>
      </w:divBdr>
    </w:div>
    <w:div w:id="1508056887">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24518084">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573661378">
      <w:bodyDiv w:val="1"/>
      <w:marLeft w:val="0"/>
      <w:marRight w:val="0"/>
      <w:marTop w:val="0"/>
      <w:marBottom w:val="0"/>
      <w:divBdr>
        <w:top w:val="none" w:sz="0" w:space="0" w:color="auto"/>
        <w:left w:val="none" w:sz="0" w:space="0" w:color="auto"/>
        <w:bottom w:val="none" w:sz="0" w:space="0" w:color="auto"/>
        <w:right w:val="none" w:sz="0" w:space="0" w:color="auto"/>
      </w:divBdr>
    </w:div>
    <w:div w:id="1590844892">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12586004">
      <w:bodyDiv w:val="1"/>
      <w:marLeft w:val="0"/>
      <w:marRight w:val="0"/>
      <w:marTop w:val="0"/>
      <w:marBottom w:val="0"/>
      <w:divBdr>
        <w:top w:val="none" w:sz="0" w:space="0" w:color="auto"/>
        <w:left w:val="none" w:sz="0" w:space="0" w:color="auto"/>
        <w:bottom w:val="none" w:sz="0" w:space="0" w:color="auto"/>
        <w:right w:val="none" w:sz="0" w:space="0" w:color="auto"/>
      </w:divBdr>
    </w:div>
    <w:div w:id="1624725929">
      <w:bodyDiv w:val="1"/>
      <w:marLeft w:val="0"/>
      <w:marRight w:val="0"/>
      <w:marTop w:val="0"/>
      <w:marBottom w:val="0"/>
      <w:divBdr>
        <w:top w:val="none" w:sz="0" w:space="0" w:color="auto"/>
        <w:left w:val="none" w:sz="0" w:space="0" w:color="auto"/>
        <w:bottom w:val="none" w:sz="0" w:space="0" w:color="auto"/>
        <w:right w:val="none" w:sz="0" w:space="0" w:color="auto"/>
      </w:divBdr>
    </w:div>
    <w:div w:id="1642803817">
      <w:bodyDiv w:val="1"/>
      <w:marLeft w:val="0"/>
      <w:marRight w:val="0"/>
      <w:marTop w:val="0"/>
      <w:marBottom w:val="0"/>
      <w:divBdr>
        <w:top w:val="none" w:sz="0" w:space="0" w:color="auto"/>
        <w:left w:val="none" w:sz="0" w:space="0" w:color="auto"/>
        <w:bottom w:val="none" w:sz="0" w:space="0" w:color="auto"/>
        <w:right w:val="none" w:sz="0" w:space="0" w:color="auto"/>
      </w:divBdr>
    </w:div>
    <w:div w:id="1645356533">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9502697">
      <w:bodyDiv w:val="1"/>
      <w:marLeft w:val="0"/>
      <w:marRight w:val="0"/>
      <w:marTop w:val="0"/>
      <w:marBottom w:val="0"/>
      <w:divBdr>
        <w:top w:val="none" w:sz="0" w:space="0" w:color="auto"/>
        <w:left w:val="none" w:sz="0" w:space="0" w:color="auto"/>
        <w:bottom w:val="none" w:sz="0" w:space="0" w:color="auto"/>
        <w:right w:val="none" w:sz="0" w:space="0" w:color="auto"/>
      </w:divBdr>
    </w:div>
    <w:div w:id="1663046894">
      <w:bodyDiv w:val="1"/>
      <w:marLeft w:val="0"/>
      <w:marRight w:val="0"/>
      <w:marTop w:val="0"/>
      <w:marBottom w:val="0"/>
      <w:divBdr>
        <w:top w:val="none" w:sz="0" w:space="0" w:color="auto"/>
        <w:left w:val="none" w:sz="0" w:space="0" w:color="auto"/>
        <w:bottom w:val="none" w:sz="0" w:space="0" w:color="auto"/>
        <w:right w:val="none" w:sz="0" w:space="0" w:color="auto"/>
      </w:divBdr>
    </w:div>
    <w:div w:id="1666132750">
      <w:bodyDiv w:val="1"/>
      <w:marLeft w:val="0"/>
      <w:marRight w:val="0"/>
      <w:marTop w:val="0"/>
      <w:marBottom w:val="0"/>
      <w:divBdr>
        <w:top w:val="none" w:sz="0" w:space="0" w:color="auto"/>
        <w:left w:val="none" w:sz="0" w:space="0" w:color="auto"/>
        <w:bottom w:val="none" w:sz="0" w:space="0" w:color="auto"/>
        <w:right w:val="none" w:sz="0" w:space="0" w:color="auto"/>
      </w:divBdr>
    </w:div>
    <w:div w:id="1671175863">
      <w:bodyDiv w:val="1"/>
      <w:marLeft w:val="0"/>
      <w:marRight w:val="0"/>
      <w:marTop w:val="0"/>
      <w:marBottom w:val="0"/>
      <w:divBdr>
        <w:top w:val="none" w:sz="0" w:space="0" w:color="auto"/>
        <w:left w:val="none" w:sz="0" w:space="0" w:color="auto"/>
        <w:bottom w:val="none" w:sz="0" w:space="0" w:color="auto"/>
        <w:right w:val="none" w:sz="0" w:space="0" w:color="auto"/>
      </w:divBdr>
    </w:div>
    <w:div w:id="1674070939">
      <w:bodyDiv w:val="1"/>
      <w:marLeft w:val="0"/>
      <w:marRight w:val="0"/>
      <w:marTop w:val="0"/>
      <w:marBottom w:val="0"/>
      <w:divBdr>
        <w:top w:val="none" w:sz="0" w:space="0" w:color="auto"/>
        <w:left w:val="none" w:sz="0" w:space="0" w:color="auto"/>
        <w:bottom w:val="none" w:sz="0" w:space="0" w:color="auto"/>
        <w:right w:val="none" w:sz="0" w:space="0" w:color="auto"/>
      </w:divBdr>
    </w:div>
    <w:div w:id="1676151855">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82733667">
      <w:bodyDiv w:val="1"/>
      <w:marLeft w:val="0"/>
      <w:marRight w:val="0"/>
      <w:marTop w:val="0"/>
      <w:marBottom w:val="0"/>
      <w:divBdr>
        <w:top w:val="none" w:sz="0" w:space="0" w:color="auto"/>
        <w:left w:val="none" w:sz="0" w:space="0" w:color="auto"/>
        <w:bottom w:val="none" w:sz="0" w:space="0" w:color="auto"/>
        <w:right w:val="none" w:sz="0" w:space="0" w:color="auto"/>
      </w:divBdr>
    </w:div>
    <w:div w:id="1684087937">
      <w:bodyDiv w:val="1"/>
      <w:marLeft w:val="0"/>
      <w:marRight w:val="0"/>
      <w:marTop w:val="0"/>
      <w:marBottom w:val="0"/>
      <w:divBdr>
        <w:top w:val="none" w:sz="0" w:space="0" w:color="auto"/>
        <w:left w:val="none" w:sz="0" w:space="0" w:color="auto"/>
        <w:bottom w:val="none" w:sz="0" w:space="0" w:color="auto"/>
        <w:right w:val="none" w:sz="0" w:space="0" w:color="auto"/>
      </w:divBdr>
    </w:div>
    <w:div w:id="1685865913">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703743341">
      <w:bodyDiv w:val="1"/>
      <w:marLeft w:val="0"/>
      <w:marRight w:val="0"/>
      <w:marTop w:val="0"/>
      <w:marBottom w:val="0"/>
      <w:divBdr>
        <w:top w:val="none" w:sz="0" w:space="0" w:color="auto"/>
        <w:left w:val="none" w:sz="0" w:space="0" w:color="auto"/>
        <w:bottom w:val="none" w:sz="0" w:space="0" w:color="auto"/>
        <w:right w:val="none" w:sz="0" w:space="0" w:color="auto"/>
      </w:divBdr>
    </w:div>
    <w:div w:id="1708097342">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16269844">
      <w:bodyDiv w:val="1"/>
      <w:marLeft w:val="0"/>
      <w:marRight w:val="0"/>
      <w:marTop w:val="0"/>
      <w:marBottom w:val="0"/>
      <w:divBdr>
        <w:top w:val="none" w:sz="0" w:space="0" w:color="auto"/>
        <w:left w:val="none" w:sz="0" w:space="0" w:color="auto"/>
        <w:bottom w:val="none" w:sz="0" w:space="0" w:color="auto"/>
        <w:right w:val="none" w:sz="0" w:space="0" w:color="auto"/>
      </w:divBdr>
    </w:div>
    <w:div w:id="1721437981">
      <w:bodyDiv w:val="1"/>
      <w:marLeft w:val="0"/>
      <w:marRight w:val="0"/>
      <w:marTop w:val="0"/>
      <w:marBottom w:val="0"/>
      <w:divBdr>
        <w:top w:val="none" w:sz="0" w:space="0" w:color="auto"/>
        <w:left w:val="none" w:sz="0" w:space="0" w:color="auto"/>
        <w:bottom w:val="none" w:sz="0" w:space="0" w:color="auto"/>
        <w:right w:val="none" w:sz="0" w:space="0" w:color="auto"/>
      </w:divBdr>
    </w:div>
    <w:div w:id="1730305930">
      <w:bodyDiv w:val="1"/>
      <w:marLeft w:val="0"/>
      <w:marRight w:val="0"/>
      <w:marTop w:val="0"/>
      <w:marBottom w:val="0"/>
      <w:divBdr>
        <w:top w:val="none" w:sz="0" w:space="0" w:color="auto"/>
        <w:left w:val="none" w:sz="0" w:space="0" w:color="auto"/>
        <w:bottom w:val="none" w:sz="0" w:space="0" w:color="auto"/>
        <w:right w:val="none" w:sz="0" w:space="0" w:color="auto"/>
      </w:divBdr>
      <w:divsChild>
        <w:div w:id="1469208301">
          <w:marLeft w:val="0"/>
          <w:marRight w:val="0"/>
          <w:marTop w:val="0"/>
          <w:marBottom w:val="0"/>
          <w:divBdr>
            <w:top w:val="none" w:sz="0" w:space="0" w:color="auto"/>
            <w:left w:val="none" w:sz="0" w:space="0" w:color="auto"/>
            <w:bottom w:val="none" w:sz="0" w:space="0" w:color="auto"/>
            <w:right w:val="none" w:sz="0" w:space="0" w:color="auto"/>
          </w:divBdr>
          <w:divsChild>
            <w:div w:id="613248637">
              <w:marLeft w:val="0"/>
              <w:marRight w:val="0"/>
              <w:marTop w:val="0"/>
              <w:marBottom w:val="0"/>
              <w:divBdr>
                <w:top w:val="none" w:sz="0" w:space="0" w:color="auto"/>
                <w:left w:val="none" w:sz="0" w:space="0" w:color="auto"/>
                <w:bottom w:val="none" w:sz="0" w:space="0" w:color="auto"/>
                <w:right w:val="none" w:sz="0" w:space="0" w:color="auto"/>
              </w:divBdr>
              <w:divsChild>
                <w:div w:id="20427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5083069">
      <w:bodyDiv w:val="1"/>
      <w:marLeft w:val="0"/>
      <w:marRight w:val="0"/>
      <w:marTop w:val="0"/>
      <w:marBottom w:val="0"/>
      <w:divBdr>
        <w:top w:val="none" w:sz="0" w:space="0" w:color="auto"/>
        <w:left w:val="none" w:sz="0" w:space="0" w:color="auto"/>
        <w:bottom w:val="none" w:sz="0" w:space="0" w:color="auto"/>
        <w:right w:val="none" w:sz="0" w:space="0" w:color="auto"/>
      </w:divBdr>
    </w:div>
    <w:div w:id="1743212245">
      <w:bodyDiv w:val="1"/>
      <w:marLeft w:val="0"/>
      <w:marRight w:val="0"/>
      <w:marTop w:val="0"/>
      <w:marBottom w:val="0"/>
      <w:divBdr>
        <w:top w:val="none" w:sz="0" w:space="0" w:color="auto"/>
        <w:left w:val="none" w:sz="0" w:space="0" w:color="auto"/>
        <w:bottom w:val="none" w:sz="0" w:space="0" w:color="auto"/>
        <w:right w:val="none" w:sz="0" w:space="0" w:color="auto"/>
      </w:divBdr>
    </w:div>
    <w:div w:id="1751459392">
      <w:bodyDiv w:val="1"/>
      <w:marLeft w:val="0"/>
      <w:marRight w:val="0"/>
      <w:marTop w:val="0"/>
      <w:marBottom w:val="0"/>
      <w:divBdr>
        <w:top w:val="none" w:sz="0" w:space="0" w:color="auto"/>
        <w:left w:val="none" w:sz="0" w:space="0" w:color="auto"/>
        <w:bottom w:val="none" w:sz="0" w:space="0" w:color="auto"/>
        <w:right w:val="none" w:sz="0" w:space="0" w:color="auto"/>
      </w:divBdr>
    </w:div>
    <w:div w:id="1771195288">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80294610">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09128356">
      <w:bodyDiv w:val="1"/>
      <w:marLeft w:val="0"/>
      <w:marRight w:val="0"/>
      <w:marTop w:val="0"/>
      <w:marBottom w:val="0"/>
      <w:divBdr>
        <w:top w:val="none" w:sz="0" w:space="0" w:color="auto"/>
        <w:left w:val="none" w:sz="0" w:space="0" w:color="auto"/>
        <w:bottom w:val="none" w:sz="0" w:space="0" w:color="auto"/>
        <w:right w:val="none" w:sz="0" w:space="0" w:color="auto"/>
      </w:divBdr>
    </w:div>
    <w:div w:id="1818182765">
      <w:bodyDiv w:val="1"/>
      <w:marLeft w:val="0"/>
      <w:marRight w:val="0"/>
      <w:marTop w:val="0"/>
      <w:marBottom w:val="0"/>
      <w:divBdr>
        <w:top w:val="none" w:sz="0" w:space="0" w:color="auto"/>
        <w:left w:val="none" w:sz="0" w:space="0" w:color="auto"/>
        <w:bottom w:val="none" w:sz="0" w:space="0" w:color="auto"/>
        <w:right w:val="none" w:sz="0" w:space="0" w:color="auto"/>
      </w:divBdr>
    </w:div>
    <w:div w:id="1824159026">
      <w:bodyDiv w:val="1"/>
      <w:marLeft w:val="0"/>
      <w:marRight w:val="0"/>
      <w:marTop w:val="0"/>
      <w:marBottom w:val="0"/>
      <w:divBdr>
        <w:top w:val="none" w:sz="0" w:space="0" w:color="auto"/>
        <w:left w:val="none" w:sz="0" w:space="0" w:color="auto"/>
        <w:bottom w:val="none" w:sz="0" w:space="0" w:color="auto"/>
        <w:right w:val="none" w:sz="0" w:space="0" w:color="auto"/>
      </w:divBdr>
    </w:div>
    <w:div w:id="1833252051">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900549439">
      <w:bodyDiv w:val="1"/>
      <w:marLeft w:val="0"/>
      <w:marRight w:val="0"/>
      <w:marTop w:val="0"/>
      <w:marBottom w:val="0"/>
      <w:divBdr>
        <w:top w:val="none" w:sz="0" w:space="0" w:color="auto"/>
        <w:left w:val="none" w:sz="0" w:space="0" w:color="auto"/>
        <w:bottom w:val="none" w:sz="0" w:space="0" w:color="auto"/>
        <w:right w:val="none" w:sz="0" w:space="0" w:color="auto"/>
      </w:divBdr>
      <w:divsChild>
        <w:div w:id="574974719">
          <w:marLeft w:val="0"/>
          <w:marRight w:val="0"/>
          <w:marTop w:val="0"/>
          <w:marBottom w:val="0"/>
          <w:divBdr>
            <w:top w:val="none" w:sz="0" w:space="0" w:color="auto"/>
            <w:left w:val="none" w:sz="0" w:space="0" w:color="auto"/>
            <w:bottom w:val="none" w:sz="0" w:space="0" w:color="auto"/>
            <w:right w:val="none" w:sz="0" w:space="0" w:color="auto"/>
          </w:divBdr>
          <w:divsChild>
            <w:div w:id="1433866192">
              <w:marLeft w:val="0"/>
              <w:marRight w:val="0"/>
              <w:marTop w:val="0"/>
              <w:marBottom w:val="0"/>
              <w:divBdr>
                <w:top w:val="none" w:sz="0" w:space="0" w:color="auto"/>
                <w:left w:val="none" w:sz="0" w:space="0" w:color="auto"/>
                <w:bottom w:val="none" w:sz="0" w:space="0" w:color="auto"/>
                <w:right w:val="none" w:sz="0" w:space="0" w:color="auto"/>
              </w:divBdr>
              <w:divsChild>
                <w:div w:id="12518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772629">
      <w:bodyDiv w:val="1"/>
      <w:marLeft w:val="0"/>
      <w:marRight w:val="0"/>
      <w:marTop w:val="0"/>
      <w:marBottom w:val="0"/>
      <w:divBdr>
        <w:top w:val="none" w:sz="0" w:space="0" w:color="auto"/>
        <w:left w:val="none" w:sz="0" w:space="0" w:color="auto"/>
        <w:bottom w:val="none" w:sz="0" w:space="0" w:color="auto"/>
        <w:right w:val="none" w:sz="0" w:space="0" w:color="auto"/>
      </w:divBdr>
    </w:div>
    <w:div w:id="1911572281">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1932005435">
      <w:bodyDiv w:val="1"/>
      <w:marLeft w:val="0"/>
      <w:marRight w:val="0"/>
      <w:marTop w:val="0"/>
      <w:marBottom w:val="0"/>
      <w:divBdr>
        <w:top w:val="none" w:sz="0" w:space="0" w:color="auto"/>
        <w:left w:val="none" w:sz="0" w:space="0" w:color="auto"/>
        <w:bottom w:val="none" w:sz="0" w:space="0" w:color="auto"/>
        <w:right w:val="none" w:sz="0" w:space="0" w:color="auto"/>
      </w:divBdr>
    </w:div>
    <w:div w:id="1943955267">
      <w:bodyDiv w:val="1"/>
      <w:marLeft w:val="0"/>
      <w:marRight w:val="0"/>
      <w:marTop w:val="0"/>
      <w:marBottom w:val="0"/>
      <w:divBdr>
        <w:top w:val="none" w:sz="0" w:space="0" w:color="auto"/>
        <w:left w:val="none" w:sz="0" w:space="0" w:color="auto"/>
        <w:bottom w:val="none" w:sz="0" w:space="0" w:color="auto"/>
        <w:right w:val="none" w:sz="0" w:space="0" w:color="auto"/>
      </w:divBdr>
    </w:div>
    <w:div w:id="1948541903">
      <w:bodyDiv w:val="1"/>
      <w:marLeft w:val="0"/>
      <w:marRight w:val="0"/>
      <w:marTop w:val="0"/>
      <w:marBottom w:val="0"/>
      <w:divBdr>
        <w:top w:val="none" w:sz="0" w:space="0" w:color="auto"/>
        <w:left w:val="none" w:sz="0" w:space="0" w:color="auto"/>
        <w:bottom w:val="none" w:sz="0" w:space="0" w:color="auto"/>
        <w:right w:val="none" w:sz="0" w:space="0" w:color="auto"/>
      </w:divBdr>
    </w:div>
    <w:div w:id="1983188503">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31636195">
      <w:bodyDiv w:val="1"/>
      <w:marLeft w:val="0"/>
      <w:marRight w:val="0"/>
      <w:marTop w:val="0"/>
      <w:marBottom w:val="0"/>
      <w:divBdr>
        <w:top w:val="none" w:sz="0" w:space="0" w:color="auto"/>
        <w:left w:val="none" w:sz="0" w:space="0" w:color="auto"/>
        <w:bottom w:val="none" w:sz="0" w:space="0" w:color="auto"/>
        <w:right w:val="none" w:sz="0" w:space="0" w:color="auto"/>
      </w:divBdr>
    </w:div>
    <w:div w:id="2037001562">
      <w:bodyDiv w:val="1"/>
      <w:marLeft w:val="0"/>
      <w:marRight w:val="0"/>
      <w:marTop w:val="0"/>
      <w:marBottom w:val="0"/>
      <w:divBdr>
        <w:top w:val="none" w:sz="0" w:space="0" w:color="auto"/>
        <w:left w:val="none" w:sz="0" w:space="0" w:color="auto"/>
        <w:bottom w:val="none" w:sz="0" w:space="0" w:color="auto"/>
        <w:right w:val="none" w:sz="0" w:space="0" w:color="auto"/>
      </w:divBdr>
    </w:div>
    <w:div w:id="2047946620">
      <w:bodyDiv w:val="1"/>
      <w:marLeft w:val="0"/>
      <w:marRight w:val="0"/>
      <w:marTop w:val="0"/>
      <w:marBottom w:val="0"/>
      <w:divBdr>
        <w:top w:val="none" w:sz="0" w:space="0" w:color="auto"/>
        <w:left w:val="none" w:sz="0" w:space="0" w:color="auto"/>
        <w:bottom w:val="none" w:sz="0" w:space="0" w:color="auto"/>
        <w:right w:val="none" w:sz="0" w:space="0" w:color="auto"/>
      </w:divBdr>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64791639">
      <w:bodyDiv w:val="1"/>
      <w:marLeft w:val="0"/>
      <w:marRight w:val="0"/>
      <w:marTop w:val="0"/>
      <w:marBottom w:val="0"/>
      <w:divBdr>
        <w:top w:val="none" w:sz="0" w:space="0" w:color="auto"/>
        <w:left w:val="none" w:sz="0" w:space="0" w:color="auto"/>
        <w:bottom w:val="none" w:sz="0" w:space="0" w:color="auto"/>
        <w:right w:val="none" w:sz="0" w:space="0" w:color="auto"/>
      </w:divBdr>
    </w:div>
    <w:div w:id="2065717877">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86223046">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3069769">
      <w:bodyDiv w:val="1"/>
      <w:marLeft w:val="0"/>
      <w:marRight w:val="0"/>
      <w:marTop w:val="0"/>
      <w:marBottom w:val="0"/>
      <w:divBdr>
        <w:top w:val="none" w:sz="0" w:space="0" w:color="auto"/>
        <w:left w:val="none" w:sz="0" w:space="0" w:color="auto"/>
        <w:bottom w:val="none" w:sz="0" w:space="0" w:color="auto"/>
        <w:right w:val="none" w:sz="0" w:space="0" w:color="auto"/>
      </w:divBdr>
    </w:div>
    <w:div w:id="2109889664">
      <w:bodyDiv w:val="1"/>
      <w:marLeft w:val="0"/>
      <w:marRight w:val="0"/>
      <w:marTop w:val="0"/>
      <w:marBottom w:val="0"/>
      <w:divBdr>
        <w:top w:val="none" w:sz="0" w:space="0" w:color="auto"/>
        <w:left w:val="none" w:sz="0" w:space="0" w:color="auto"/>
        <w:bottom w:val="none" w:sz="0" w:space="0" w:color="auto"/>
        <w:right w:val="none" w:sz="0" w:space="0" w:color="auto"/>
      </w:divBdr>
    </w:div>
    <w:div w:id="2134665125">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Ell12</b:Tag>
    <b:SourceType>InternetSite</b:SourceType>
    <b:Guid>{5107FBE3-BD8C-E24C-A401-8AC7538E8884}</b:Guid>
    <b:Author>
      <b:Author>
        <b:NameList>
          <b:Person>
            <b:Last>Ellis</b:Last>
            <b:First>G.</b:First>
          </b:Person>
        </b:NameList>
      </b:Author>
    </b:Author>
    <b:Title>people exeter</b:Title>
    <b:URL>people.exeter.ac.uk</b:URL>
    <b:Year>2012</b:Year>
    <b:Month>09</b:Month>
    <b:Day>28</b:Day>
    <b:YearAccessed>2018</b:YearAccessed>
    <b:MonthAccessed>04</b:MonthAccessed>
    <b:DayAccessed>29</b:DayAccessed>
    <b:RefOrder>14</b:RefOrder>
  </b:Source>
  <b:Source>
    <b:Tag>Olu14</b:Tag>
    <b:SourceType>InternetSite</b:SourceType>
    <b:Guid>{32728B5B-EDF2-004A-A267-9B0E58F81427}</b:Guid>
    <b:Author>
      <b:Author>
        <b:NameList>
          <b:Person>
            <b:Last>Oluoch</b:Last>
            <b:First>Oluoch</b:First>
          </b:Person>
        </b:NameList>
      </b:Author>
    </b:Author>
    <b:Title>career addict</b:Title>
    <b:URL>https://www.careeraddict.com/why-does-your-attitude-affect-your-workplace</b:URL>
    <b:Year>2014</b:Year>
    <b:Month>12</b:Month>
    <b:Day>30</b:Day>
    <b:YearAccessed>2018</b:YearAccessed>
    <b:MonthAccessed>july</b:MonthAccessed>
    <b:DayAccessed>19</b:DayAccessed>
    <b:RefOrder>3</b:RefOrder>
  </b:Source>
  <b:Source>
    <b:Tag>Leo18</b:Tag>
    <b:SourceType>InternetSite</b:SourceType>
    <b:Guid>{2D9EE233-4413-5F4F-BBFE-3DE743AC4C3E}</b:Guid>
    <b:Author>
      <b:Author>
        <b:NameList>
          <b:Person>
            <b:Last>Leonard</b:Last>
            <b:First>Kimberlee</b:First>
          </b:Person>
        </b:NameList>
      </b:Author>
    </b:Author>
    <b:Title>chron</b:Title>
    <b:URL>http://smallbusiness.chron.com/workplace-values-ethics-4887.html</b:URL>
    <b:YearAccessed>2018</b:YearAccessed>
    <b:MonthAccessed>07</b:MonthAccessed>
    <b:DayAccessed>17</b:DayAccessed>
    <b:Year>2018</b:Year>
    <b:Month>06</b:Month>
    <b:Day>2018</b:Day>
    <b:RefOrder>2</b:RefOrder>
  </b:Source>
  <b:Source>
    <b:Tag>Alt11</b:Tag>
    <b:SourceType>InternetSite</b:SourceType>
    <b:Guid>{8E828DA2-3194-7548-A767-2CEFEB03B72D}</b:Guid>
    <b:Author>
      <b:Author>
        <b:NameList>
          <b:Person>
            <b:Last>Altman</b:Last>
            <b:First>Louise</b:First>
          </b:Person>
        </b:NameList>
      </b:Author>
    </b:Author>
    <b:Title>the power of beliefs at work</b:Title>
    <b:URL>https://intentionalworkplace.com/2011/05/20/the-power-of-beliefs-at-work/</b:URL>
    <b:Year>2011</b:Year>
    <b:Month>05</b:Month>
    <b:Day>20</b:Day>
    <b:YearAccessed>2018</b:YearAccessed>
    <b:MonthAccessed>07</b:MonthAccessed>
    <b:DayAccessed>18</b:DayAccessed>
    <b:RefOrder>4</b:RefOrder>
  </b:Source>
  <b:Source>
    <b:Tag>Jon16</b:Tag>
    <b:SourceType>InternetSite</b:SourceType>
    <b:Guid>{16627097-2245-CD4E-B85C-51F74A7A5BF4}</b:Guid>
    <b:Author>
      <b:Author>
        <b:NameList>
          <b:Person>
            <b:Last>Jones</b:Last>
            <b:First>Alice</b:First>
          </b:Person>
        </b:NameList>
      </b:Author>
    </b:Author>
    <b:Title>careermetis.com</b:Title>
    <b:URL>https://www.careermetis.com/benefits-critical-thinking-workplace/</b:URL>
    <b:Year>2016</b:Year>
    <b:Month>11</b:Month>
    <b:Day>07</b:Day>
    <b:YearAccessed>2018</b:YearAccessed>
    <b:MonthAccessed>07</b:MonthAccessed>
    <b:DayAccessed>19</b:DayAccessed>
    <b:RefOrder>1</b:RefOrder>
  </b:Source>
  <b:Source>
    <b:Tag>Maj17</b:Tag>
    <b:SourceType>InternetSite</b:SourceType>
    <b:Guid>{6B942A79-9E70-2A4F-A56E-511AA1791629}</b:Guid>
    <b:Author>
      <b:Author>
        <b:NameList>
          <b:Person>
            <b:Last>Helen</b:Last>
            <b:First>Majaga</b:First>
          </b:Person>
        </b:NameList>
      </b:Author>
    </b:Author>
    <b:Title>Helen Majaga International</b:Title>
    <b:URL>https://helenmajagainternational.com/2017/08/26/importance-of-bureaucratic-control-system-in-the-workplace/</b:URL>
    <b:Year>2017</b:Year>
    <b:Month>08</b:Month>
    <b:Day>26</b:Day>
    <b:YearAccessed>2018</b:YearAccessed>
    <b:MonthAccessed>07</b:MonthAccessed>
    <b:DayAccessed>20</b:DayAccessed>
    <b:RefOrder>5</b:RefOrder>
  </b:Source>
  <b:Source>
    <b:Tag>Man18</b:Tag>
    <b:SourceType>InternetSite</b:SourceType>
    <b:Guid>{64017BC7-241E-E947-ADEB-8EA60F9186F7}</b:Guid>
    <b:Author>
      <b:Author>
        <b:NameList>
          <b:Person>
            <b:Last>Hamel</b:Last>
            <b:First>Gary</b:First>
          </b:Person>
          <b:Person>
            <b:Last>Zanini</b:Last>
            <b:First>Michele</b:First>
          </b:Person>
        </b:NameList>
      </b:Author>
    </b:Author>
    <b:Title>Havard Business Review</b:Title>
    <b:URL>https://hbr.org/2016/07/more-of-us-are-working-in-big-bureaucratic-organizations-than-ever-before</b:URL>
    <b:YearAccessed>2018</b:YearAccessed>
    <b:MonthAccessed>07</b:MonthAccessed>
    <b:DayAccessed>19</b:DayAccessed>
    <b:Year>2015</b:Year>
    <b:Month>07</b:Month>
    <b:Day>05</b:Day>
    <b:RefOrder>6</b:RefOrder>
  </b:Source>
  <b:Source>
    <b:Tag>Mil17</b:Tag>
    <b:SourceType>DocumentFromInternetSite</b:SourceType>
    <b:Guid>{EFBBAFF3-F9A6-D049-A379-84552940ACC7}</b:Guid>
    <b:Title>cleverism</b:Title>
    <b:URL>https://www.cleverism.com/bureaucratic-leadership-guide/</b:URL>
    <b:Year>2017</b:Year>
    <b:Month>01</b:Month>
    <b:Day>10</b:Day>
    <b:YearAccessed>2018</b:YearAccessed>
    <b:MonthAccessed>07</b:MonthAccessed>
    <b:DayAccessed>19</b:DayAccessed>
    <b:Author>
      <b:Author>
        <b:NameList>
          <b:Person>
            <b:Last>Miller</b:Last>
            <b:First>Owen</b:First>
          </b:Person>
        </b:NameList>
      </b:Author>
    </b:Author>
    <b:RefOrder>7</b:RefOrder>
  </b:Source>
  <b:Source>
    <b:Tag>Rui17</b:Tag>
    <b:SourceType>DocumentFromInternetSite</b:SourceType>
    <b:Guid>{6A7DBC84-11AB-F443-8F8B-5F40CA26960B}</b:Guid>
    <b:Author>
      <b:Author>
        <b:NameList>
          <b:Person>
            <b:Last>Ruisi</b:Last>
            <b:First>Chris</b:First>
          </b:Person>
        </b:NameList>
      </b:Author>
    </b:Author>
    <b:Title>Iris</b:Title>
    <b:URL>https://www.iris.xyz/grow/leadership/5-simple-steps-to-help-you-avoid-jumping-to-conclusions</b:URL>
    <b:Year>2017</b:Year>
    <b:Month>04</b:Month>
    <b:Day>02</b:Day>
    <b:YearAccessed>2018</b:YearAccessed>
    <b:MonthAccessed>07</b:MonthAccessed>
    <b:DayAccessed>26</b:DayAccessed>
    <b:RefOrder>12</b:RefOrder>
  </b:Source>
  <b:Source>
    <b:Tag>Lip15</b:Tag>
    <b:SourceType>DocumentFromInternetSite</b:SourceType>
    <b:Guid>{C7C05228-410B-7C4A-96BE-ACD7D4B40AE8}</b:Guid>
    <b:Author>
      <b:Author>
        <b:NameList>
          <b:Person>
            <b:Last>Lippitt</b:Last>
            <b:First>Mary</b:First>
          </b:Person>
        </b:NameList>
      </b:Author>
    </b:Author>
    <b:Title>atd</b:Title>
    <b:URL>https://www.td.org/insights/preparing-for-whats-next-how-managers-can-unlock-strategic-thinking</b:URL>
    <b:Year>2015</b:Year>
    <b:Month>11</b:Month>
    <b:Day>10</b:Day>
    <b:YearAccessed>2018</b:YearAccessed>
    <b:MonthAccessed>07</b:MonthAccessed>
    <b:DayAccessed>27</b:DayAccessed>
    <b:RefOrder>13</b:RefOrder>
  </b:Source>
  <b:Source>
    <b:Tag>Nor18</b:Tag>
    <b:SourceType>InternetSite</b:SourceType>
    <b:Guid>{44F4C621-8055-CE4E-BD23-48C39598CB1D}</b:Guid>
    <b:Title>Chron</b:Title>
    <b:Year>2018</b:Year>
    <b:Month>06</b:Month>
    <b:Day>27</b:Day>
    <b:Author>
      <b:Author>
        <b:NameList>
          <b:Person>
            <b:Last>Nordmeyer</b:Last>
            <b:First>Billy</b:First>
          </b:Person>
        </b:NameList>
      </b:Author>
    </b:Author>
    <b:URL>https://smallbusiness.chron.com/advantages-amp-disadvantages-swot-analysis-41398.html</b:URL>
    <b:YearAccessed>2018</b:YearAccessed>
    <b:MonthAccessed>07</b:MonthAccessed>
    <b:DayAccessed>25</b:DayAccessed>
    <b:RefOrder>8</b:RefOrder>
  </b:Source>
  <b:Source>
    <b:Tag>Fru16</b:Tag>
    <b:SourceType>InternetSite</b:SourceType>
    <b:Guid>{09D5A394-6594-6443-B198-43844D276BAA}</b:Guid>
    <b:Author>
      <b:Author>
        <b:NameList>
          <b:Person>
            <b:Last>Frue</b:Last>
            <b:First>Kiesha</b:First>
          </b:Person>
        </b:NameList>
      </b:Author>
    </b:Author>
    <b:Title>PESTLE Analysis</b:Title>
    <b:URL>http://pestleanalysis.com/advantages-of-pestle-analysis/</b:URL>
    <b:Year>2016</b:Year>
    <b:Month>06</b:Month>
    <b:Day>06</b:Day>
    <b:YearAccessed>2018</b:YearAccessed>
    <b:MonthAccessed>07</b:MonthAccessed>
    <b:DayAccessed>27</b:DayAccessed>
    <b:RefOrder>9</b:RefOrder>
  </b:Source>
  <b:Source>
    <b:Tag>Kot12</b:Tag>
    <b:SourceType>InternetSite</b:SourceType>
    <b:Guid>{727A4F13-1DD3-F344-8C31-5164F1B889D1}</b:Guid>
    <b:Author>
      <b:Author>
        <b:NameList>
          <b:Person>
            <b:Last>Kotter</b:Last>
            <b:First>John,</b:First>
            <b:Middle>P.</b:Middle>
          </b:Person>
        </b:NameList>
      </b:Author>
    </b:Author>
    <b:Title>harvard business review</b:Title>
    <b:URL>https://hbr.org/2012/11/accelerate</b:URL>
    <b:Year>2012</b:Year>
    <b:Month>11</b:Month>
    <b:YearAccessed>2018</b:YearAccessed>
    <b:MonthAccessed>08</b:MonthAccessed>
    <b:DayAccessed>13</b:DayAccessed>
    <b:RefOrder>11</b:RefOrder>
  </b:Source>
  <b:Source>
    <b:Tag>Kot96</b:Tag>
    <b:SourceType>InternetSite</b:SourceType>
    <b:Guid>{611A0AC1-0089-484C-A679-E34BEC8B9F64}</b:Guid>
    <b:Author>
      <b:Author>
        <b:NameList>
          <b:Person>
            <b:Last>Kotter</b:Last>
            <b:First>John,</b:First>
            <b:Middle>P.</b:Middle>
          </b:Person>
        </b:NameList>
      </b:Author>
    </b:Author>
    <b:Title>change management coach</b:Title>
    <b:URL>https://www.change-management-coach.com/john-kotter.html</b:URL>
    <b:Year>1996</b:Year>
    <b:YearAccessed>2018</b:YearAccessed>
    <b:MonthAccessed>08</b:MonthAccessed>
    <b:DayAccessed>13</b:DayAccessed>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193ECC-16D7-3E41-84D3-8360F6E83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887</TotalTime>
  <Pages>17</Pages>
  <Words>5442</Words>
  <Characters>31026</Characters>
  <Application>Microsoft Macintosh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Developing workplace and Critical thinking</vt:lpstr>
    </vt:vector>
  </TitlesOfParts>
  <Company>LECTERER: Dr Husam</Company>
  <LinksUpToDate>false</LinksUpToDate>
  <CharactersWithSpaces>36396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and Critical thinking</dc:title>
  <dc:subject>BMSK5001</dc:subject>
  <dc:creator>Arry Jaffa (1605599)</dc:creator>
  <cp:keywords/>
  <dc:description/>
  <cp:lastModifiedBy>Arry Jaffa (1605600)</cp:lastModifiedBy>
  <cp:revision>153</cp:revision>
  <cp:lastPrinted>2018-07-18T13:52:00Z</cp:lastPrinted>
  <dcterms:created xsi:type="dcterms:W3CDTF">2018-07-05T13:32:00Z</dcterms:created>
  <dcterms:modified xsi:type="dcterms:W3CDTF">2018-08-27T18:45:00Z</dcterms:modified>
</cp:coreProperties>
</file>