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5FD0F" w14:textId="59B16ECF" w:rsidR="00B55ACB" w:rsidRPr="00C13869" w:rsidRDefault="008B1035">
      <w:pPr>
        <w:rPr>
          <w:rFonts w:eastAsia="Cambria" w:cstheme="minorHAnsi"/>
          <w:sz w:val="28"/>
          <w:szCs w:val="28"/>
          <w:u w:val="single"/>
        </w:rPr>
      </w:pPr>
      <w:r w:rsidRPr="00C13869">
        <w:rPr>
          <w:rFonts w:eastAsia="Cambria" w:cstheme="minorHAnsi"/>
          <w:sz w:val="28"/>
          <w:szCs w:val="28"/>
          <w:u w:val="single"/>
        </w:rPr>
        <w:t>Question A</w:t>
      </w:r>
    </w:p>
    <w:p w14:paraId="262C000D" w14:textId="4C1830B1" w:rsidR="007436E3" w:rsidRPr="00C13869" w:rsidRDefault="00B55ACB" w:rsidP="00964B76">
      <w:pPr>
        <w:rPr>
          <w:rFonts w:eastAsia="Cambria" w:cstheme="minorHAnsi"/>
          <w:sz w:val="28"/>
          <w:szCs w:val="28"/>
        </w:rPr>
      </w:pPr>
      <w:r w:rsidRPr="00C13869">
        <w:rPr>
          <w:rFonts w:eastAsia="Cambria" w:cstheme="minorHAnsi"/>
          <w:sz w:val="28"/>
          <w:szCs w:val="28"/>
        </w:rPr>
        <w:t>The rule of privity of contract</w:t>
      </w:r>
      <w:r w:rsidR="008B1035" w:rsidRPr="00C13869">
        <w:rPr>
          <w:rFonts w:eastAsia="Cambria" w:cstheme="minorHAnsi"/>
          <w:sz w:val="28"/>
          <w:szCs w:val="28"/>
        </w:rPr>
        <w:t xml:space="preserve"> and its</w:t>
      </w:r>
      <w:r w:rsidRPr="00C13869">
        <w:rPr>
          <w:rFonts w:eastAsia="Cambria" w:cstheme="minorHAnsi"/>
          <w:sz w:val="28"/>
          <w:szCs w:val="28"/>
        </w:rPr>
        <w:t xml:space="preserve"> </w:t>
      </w:r>
      <w:r w:rsidR="00731E73" w:rsidRPr="00C13869">
        <w:rPr>
          <w:rFonts w:eastAsia="Cambria" w:cstheme="minorHAnsi"/>
          <w:sz w:val="28"/>
          <w:szCs w:val="28"/>
        </w:rPr>
        <w:t>meaning is</w:t>
      </w:r>
      <w:r w:rsidR="008B1035" w:rsidRPr="00C13869">
        <w:rPr>
          <w:rFonts w:eastAsia="Cambria" w:cstheme="minorHAnsi"/>
          <w:sz w:val="28"/>
          <w:szCs w:val="28"/>
        </w:rPr>
        <w:t xml:space="preserve"> that</w:t>
      </w:r>
      <w:r w:rsidR="00731E73" w:rsidRPr="00C13869">
        <w:rPr>
          <w:rFonts w:eastAsia="Cambria" w:cstheme="minorHAnsi"/>
          <w:sz w:val="28"/>
          <w:szCs w:val="28"/>
        </w:rPr>
        <w:t xml:space="preserve"> </w:t>
      </w:r>
      <w:r w:rsidRPr="00C13869">
        <w:rPr>
          <w:rFonts w:eastAsia="Cambria" w:cstheme="minorHAnsi"/>
          <w:sz w:val="28"/>
          <w:szCs w:val="28"/>
        </w:rPr>
        <w:t xml:space="preserve">no one other than the parties involved in a contract can bring a court action to enforce the contract. Only the parties to the contract are bound. Case law </w:t>
      </w:r>
      <w:r w:rsidR="00731E73" w:rsidRPr="00C13869">
        <w:rPr>
          <w:rFonts w:eastAsia="Cambria" w:cstheme="minorHAnsi"/>
          <w:sz w:val="28"/>
          <w:szCs w:val="28"/>
        </w:rPr>
        <w:t xml:space="preserve">which </w:t>
      </w:r>
      <w:r w:rsidRPr="00C13869">
        <w:rPr>
          <w:rFonts w:eastAsia="Cambria" w:cstheme="minorHAnsi"/>
          <w:sz w:val="28"/>
          <w:szCs w:val="28"/>
        </w:rPr>
        <w:t xml:space="preserve">would enforce this rule would be </w:t>
      </w:r>
      <w:r w:rsidR="00731E73" w:rsidRPr="00C13869">
        <w:rPr>
          <w:rFonts w:eastAsia="Cambria" w:cstheme="minorHAnsi"/>
          <w:sz w:val="28"/>
          <w:szCs w:val="28"/>
        </w:rPr>
        <w:t>T</w:t>
      </w:r>
      <w:r w:rsidRPr="00C13869">
        <w:rPr>
          <w:rFonts w:eastAsia="Cambria" w:cstheme="minorHAnsi"/>
          <w:sz w:val="28"/>
          <w:szCs w:val="28"/>
        </w:rPr>
        <w:t xml:space="preserve">weedle v </w:t>
      </w:r>
      <w:r w:rsidR="00731E73" w:rsidRPr="00C13869">
        <w:rPr>
          <w:rFonts w:eastAsia="Cambria" w:cstheme="minorHAnsi"/>
          <w:sz w:val="28"/>
          <w:szCs w:val="28"/>
        </w:rPr>
        <w:t>Atkinson</w:t>
      </w:r>
      <w:r w:rsidRPr="00C13869">
        <w:rPr>
          <w:rFonts w:eastAsia="Cambria" w:cstheme="minorHAnsi"/>
          <w:sz w:val="28"/>
          <w:szCs w:val="28"/>
        </w:rPr>
        <w:t xml:space="preserve"> (1861)</w:t>
      </w:r>
      <w:r w:rsidR="00731E73" w:rsidRPr="00C13869">
        <w:rPr>
          <w:rFonts w:eastAsia="Cambria" w:cstheme="minorHAnsi"/>
          <w:sz w:val="28"/>
          <w:szCs w:val="28"/>
        </w:rPr>
        <w:t>.</w:t>
      </w:r>
      <w:r w:rsidRPr="00C13869">
        <w:rPr>
          <w:rFonts w:eastAsia="Cambria" w:cstheme="minorHAnsi"/>
          <w:sz w:val="28"/>
          <w:szCs w:val="28"/>
        </w:rPr>
        <w:t xml:space="preserve"> </w:t>
      </w:r>
      <w:r w:rsidR="007879F7" w:rsidRPr="00C13869">
        <w:rPr>
          <w:rFonts w:eastAsia="Cambria" w:cstheme="minorHAnsi"/>
          <w:sz w:val="28"/>
          <w:szCs w:val="28"/>
        </w:rPr>
        <w:t xml:space="preserve">The contract </w:t>
      </w:r>
      <w:r w:rsidR="007C2750" w:rsidRPr="00C13869">
        <w:rPr>
          <w:rFonts w:eastAsia="Cambria" w:cstheme="minorHAnsi"/>
          <w:sz w:val="28"/>
          <w:szCs w:val="28"/>
        </w:rPr>
        <w:t>(rights of third parties</w:t>
      </w:r>
      <w:r w:rsidR="00BD5DDA" w:rsidRPr="00C13869">
        <w:rPr>
          <w:rFonts w:eastAsia="Cambria" w:cstheme="minorHAnsi"/>
          <w:sz w:val="28"/>
          <w:szCs w:val="28"/>
        </w:rPr>
        <w:t>) acts 1999 w</w:t>
      </w:r>
      <w:r w:rsidR="008B1035" w:rsidRPr="00C13869">
        <w:rPr>
          <w:rFonts w:eastAsia="Cambria" w:cstheme="minorHAnsi"/>
          <w:sz w:val="28"/>
          <w:szCs w:val="28"/>
        </w:rPr>
        <w:t xml:space="preserve">ere </w:t>
      </w:r>
      <w:r w:rsidR="00BD5DDA" w:rsidRPr="00C13869">
        <w:rPr>
          <w:rFonts w:eastAsia="Cambria" w:cstheme="minorHAnsi"/>
          <w:sz w:val="28"/>
          <w:szCs w:val="28"/>
        </w:rPr>
        <w:t xml:space="preserve">brought in by royal assent on </w:t>
      </w:r>
      <w:r w:rsidR="00AF0DB5" w:rsidRPr="00C13869">
        <w:rPr>
          <w:rFonts w:eastAsia="Cambria" w:cstheme="minorHAnsi"/>
          <w:sz w:val="28"/>
          <w:szCs w:val="28"/>
        </w:rPr>
        <w:t>11</w:t>
      </w:r>
      <w:r w:rsidR="00AF0DB5" w:rsidRPr="00C13869">
        <w:rPr>
          <w:rFonts w:eastAsia="Cambria" w:cstheme="minorHAnsi"/>
          <w:sz w:val="28"/>
          <w:szCs w:val="28"/>
          <w:vertAlign w:val="superscript"/>
        </w:rPr>
        <w:t>th</w:t>
      </w:r>
      <w:r w:rsidR="00AF0DB5" w:rsidRPr="00C13869">
        <w:rPr>
          <w:rFonts w:eastAsia="Cambria" w:cstheme="minorHAnsi"/>
          <w:sz w:val="28"/>
          <w:szCs w:val="28"/>
        </w:rPr>
        <w:t xml:space="preserve"> November 1999</w:t>
      </w:r>
      <w:r w:rsidR="008B1035" w:rsidRPr="00C13869">
        <w:rPr>
          <w:rFonts w:eastAsia="Cambria" w:cstheme="minorHAnsi"/>
          <w:sz w:val="28"/>
          <w:szCs w:val="28"/>
        </w:rPr>
        <w:t>,</w:t>
      </w:r>
      <w:r w:rsidR="00AF0DB5" w:rsidRPr="00C13869">
        <w:rPr>
          <w:rFonts w:eastAsia="Cambria" w:cstheme="minorHAnsi"/>
          <w:sz w:val="28"/>
          <w:szCs w:val="28"/>
        </w:rPr>
        <w:t xml:space="preserve"> it will enable </w:t>
      </w:r>
      <w:r w:rsidR="008B1035" w:rsidRPr="00C13869">
        <w:rPr>
          <w:rFonts w:eastAsia="Cambria" w:cstheme="minorHAnsi"/>
          <w:sz w:val="28"/>
          <w:szCs w:val="28"/>
        </w:rPr>
        <w:t>third</w:t>
      </w:r>
      <w:r w:rsidR="00AF0DB5" w:rsidRPr="00C13869">
        <w:rPr>
          <w:rFonts w:eastAsia="Cambria" w:cstheme="minorHAnsi"/>
          <w:sz w:val="28"/>
          <w:szCs w:val="28"/>
        </w:rPr>
        <w:t xml:space="preserve"> parties</w:t>
      </w:r>
      <w:r w:rsidR="00DC0902" w:rsidRPr="00C13869">
        <w:rPr>
          <w:rFonts w:eastAsia="Cambria" w:cstheme="minorHAnsi"/>
          <w:sz w:val="28"/>
          <w:szCs w:val="28"/>
        </w:rPr>
        <w:t xml:space="preserve"> to </w:t>
      </w:r>
      <w:r w:rsidR="00A50A17" w:rsidRPr="00C13869">
        <w:rPr>
          <w:rFonts w:eastAsia="Cambria" w:cstheme="minorHAnsi"/>
          <w:sz w:val="28"/>
          <w:szCs w:val="28"/>
        </w:rPr>
        <w:t>enforce</w:t>
      </w:r>
      <w:r w:rsidR="00DC0902" w:rsidRPr="00C13869">
        <w:rPr>
          <w:rFonts w:eastAsia="Cambria" w:cstheme="minorHAnsi"/>
          <w:sz w:val="28"/>
          <w:szCs w:val="28"/>
        </w:rPr>
        <w:t xml:space="preserve"> contractual terms in certain situations. It was applied to contracts </w:t>
      </w:r>
      <w:r w:rsidR="006D62CF" w:rsidRPr="00C13869">
        <w:rPr>
          <w:rFonts w:eastAsia="Cambria" w:cstheme="minorHAnsi"/>
          <w:sz w:val="28"/>
          <w:szCs w:val="28"/>
        </w:rPr>
        <w:t>made on or after 11</w:t>
      </w:r>
      <w:r w:rsidR="006D62CF" w:rsidRPr="00C13869">
        <w:rPr>
          <w:rFonts w:eastAsia="Cambria" w:cstheme="minorHAnsi"/>
          <w:sz w:val="28"/>
          <w:szCs w:val="28"/>
          <w:vertAlign w:val="superscript"/>
        </w:rPr>
        <w:t>th</w:t>
      </w:r>
      <w:r w:rsidR="006D62CF" w:rsidRPr="00C13869">
        <w:rPr>
          <w:rFonts w:eastAsia="Cambria" w:cstheme="minorHAnsi"/>
          <w:sz w:val="28"/>
          <w:szCs w:val="28"/>
        </w:rPr>
        <w:t xml:space="preserve"> </w:t>
      </w:r>
      <w:r w:rsidR="007E4E49" w:rsidRPr="00C13869">
        <w:rPr>
          <w:rFonts w:eastAsia="Cambria" w:cstheme="minorHAnsi"/>
          <w:sz w:val="28"/>
          <w:szCs w:val="28"/>
        </w:rPr>
        <w:t>May</w:t>
      </w:r>
      <w:r w:rsidR="006D62CF" w:rsidRPr="00C13869">
        <w:rPr>
          <w:rFonts w:eastAsia="Cambria" w:cstheme="minorHAnsi"/>
          <w:sz w:val="28"/>
          <w:szCs w:val="28"/>
        </w:rPr>
        <w:t xml:space="preserve"> 2000</w:t>
      </w:r>
      <w:r w:rsidR="009F2D03" w:rsidRPr="00C13869">
        <w:rPr>
          <w:rFonts w:eastAsia="Cambria" w:cstheme="minorHAnsi"/>
          <w:sz w:val="28"/>
          <w:szCs w:val="28"/>
        </w:rPr>
        <w:t xml:space="preserve">. </w:t>
      </w:r>
      <w:r w:rsidR="00A50A17" w:rsidRPr="00C13869">
        <w:rPr>
          <w:rFonts w:eastAsia="Cambria" w:cstheme="minorHAnsi"/>
          <w:sz w:val="28"/>
          <w:szCs w:val="28"/>
        </w:rPr>
        <w:t>Under</w:t>
      </w:r>
      <w:r w:rsidR="009F2D03" w:rsidRPr="00C13869">
        <w:rPr>
          <w:rFonts w:eastAsia="Cambria" w:cstheme="minorHAnsi"/>
          <w:sz w:val="28"/>
          <w:szCs w:val="28"/>
        </w:rPr>
        <w:t xml:space="preserve"> the </w:t>
      </w:r>
      <w:r w:rsidR="007E4E49" w:rsidRPr="00C13869">
        <w:rPr>
          <w:rFonts w:eastAsia="Cambria" w:cstheme="minorHAnsi"/>
          <w:sz w:val="28"/>
          <w:szCs w:val="28"/>
        </w:rPr>
        <w:t>act, people</w:t>
      </w:r>
      <w:r w:rsidR="009F2D03" w:rsidRPr="00C13869">
        <w:rPr>
          <w:rFonts w:eastAsia="Cambria" w:cstheme="minorHAnsi"/>
          <w:sz w:val="28"/>
          <w:szCs w:val="28"/>
        </w:rPr>
        <w:t xml:space="preserve"> who were not parties to the contract could now sue in two </w:t>
      </w:r>
      <w:r w:rsidR="007E4E49" w:rsidRPr="00C13869">
        <w:rPr>
          <w:rFonts w:eastAsia="Cambria" w:cstheme="minorHAnsi"/>
          <w:sz w:val="28"/>
          <w:szCs w:val="28"/>
        </w:rPr>
        <w:t>situations,</w:t>
      </w:r>
      <w:r w:rsidR="00CC11BB" w:rsidRPr="00C13869">
        <w:rPr>
          <w:rFonts w:eastAsia="Cambria" w:cstheme="minorHAnsi"/>
          <w:sz w:val="28"/>
          <w:szCs w:val="28"/>
        </w:rPr>
        <w:t xml:space="preserve"> </w:t>
      </w:r>
      <w:r w:rsidR="008B1035" w:rsidRPr="00C13869">
        <w:rPr>
          <w:rFonts w:eastAsia="Cambria" w:cstheme="minorHAnsi"/>
          <w:sz w:val="28"/>
          <w:szCs w:val="28"/>
        </w:rPr>
        <w:t>first one being</w:t>
      </w:r>
      <w:r w:rsidR="00CC11BB" w:rsidRPr="00C13869">
        <w:rPr>
          <w:rFonts w:eastAsia="Cambria" w:cstheme="minorHAnsi"/>
          <w:sz w:val="28"/>
          <w:szCs w:val="28"/>
        </w:rPr>
        <w:t xml:space="preserve"> the contract</w:t>
      </w:r>
      <w:r w:rsidR="008B1035" w:rsidRPr="00C13869">
        <w:rPr>
          <w:rFonts w:eastAsia="Cambria" w:cstheme="minorHAnsi"/>
          <w:sz w:val="28"/>
          <w:szCs w:val="28"/>
        </w:rPr>
        <w:t xml:space="preserve"> has to</w:t>
      </w:r>
      <w:r w:rsidR="00CC11BB" w:rsidRPr="00C13869">
        <w:rPr>
          <w:rFonts w:eastAsia="Cambria" w:cstheme="minorHAnsi"/>
          <w:sz w:val="28"/>
          <w:szCs w:val="28"/>
        </w:rPr>
        <w:t xml:space="preserve"> expressly</w:t>
      </w:r>
      <w:r w:rsidR="00865549" w:rsidRPr="00C13869">
        <w:rPr>
          <w:rFonts w:eastAsia="Cambria" w:cstheme="minorHAnsi"/>
          <w:sz w:val="28"/>
          <w:szCs w:val="28"/>
        </w:rPr>
        <w:t xml:space="preserve"> provide that they may do so or, secondly the contract purports to confer</w:t>
      </w:r>
      <w:r w:rsidR="00DC7FBE" w:rsidRPr="00C13869">
        <w:rPr>
          <w:rFonts w:eastAsia="Cambria" w:cstheme="minorHAnsi"/>
          <w:sz w:val="28"/>
          <w:szCs w:val="28"/>
        </w:rPr>
        <w:t xml:space="preserve"> a benefit upon </w:t>
      </w:r>
      <w:r w:rsidR="00A50A17" w:rsidRPr="00C13869">
        <w:rPr>
          <w:rFonts w:eastAsia="Cambria" w:cstheme="minorHAnsi"/>
          <w:sz w:val="28"/>
          <w:szCs w:val="28"/>
        </w:rPr>
        <w:t>them, unless</w:t>
      </w:r>
      <w:r w:rsidR="00DC7FBE" w:rsidRPr="00C13869">
        <w:rPr>
          <w:rFonts w:eastAsia="Cambria" w:cstheme="minorHAnsi"/>
          <w:sz w:val="28"/>
          <w:szCs w:val="28"/>
        </w:rPr>
        <w:t xml:space="preserve"> the parties did not intend</w:t>
      </w:r>
      <w:r w:rsidR="00A50A17" w:rsidRPr="00C13869">
        <w:rPr>
          <w:rFonts w:eastAsia="Cambria" w:cstheme="minorHAnsi"/>
          <w:sz w:val="28"/>
          <w:szCs w:val="28"/>
        </w:rPr>
        <w:t xml:space="preserve"> it to enforceable</w:t>
      </w:r>
      <w:r w:rsidR="00646660" w:rsidRPr="00C13869">
        <w:rPr>
          <w:rFonts w:eastAsia="Cambria" w:cstheme="minorHAnsi"/>
          <w:sz w:val="28"/>
          <w:szCs w:val="28"/>
        </w:rPr>
        <w:t xml:space="preserve"> (</w:t>
      </w:r>
      <w:r w:rsidR="00196BF4" w:rsidRPr="00C13869">
        <w:rPr>
          <w:rFonts w:eastAsia="Cambria" w:cstheme="minorHAnsi"/>
          <w:sz w:val="28"/>
          <w:szCs w:val="28"/>
        </w:rPr>
        <w:t>Elliott and Quinn,2017</w:t>
      </w:r>
      <w:r w:rsidR="004E7A26" w:rsidRPr="00C13869">
        <w:rPr>
          <w:rFonts w:eastAsia="Cambria" w:cstheme="minorHAnsi"/>
          <w:sz w:val="28"/>
          <w:szCs w:val="28"/>
        </w:rPr>
        <w:t>).</w:t>
      </w:r>
      <w:r w:rsidR="00DF5035" w:rsidRPr="00C13869">
        <w:rPr>
          <w:rFonts w:eastAsia="Cambria" w:cstheme="minorHAnsi"/>
          <w:sz w:val="28"/>
          <w:szCs w:val="28"/>
        </w:rPr>
        <w:t xml:space="preserve"> One clear problem with the doctrine of the </w:t>
      </w:r>
      <w:r w:rsidR="00770AED" w:rsidRPr="00C13869">
        <w:rPr>
          <w:rFonts w:eastAsia="Cambria" w:cstheme="minorHAnsi"/>
          <w:sz w:val="28"/>
          <w:szCs w:val="28"/>
        </w:rPr>
        <w:t>privity of law occurs when a person from a contract party buys something on behalf of others</w:t>
      </w:r>
      <w:r w:rsidR="008B1035" w:rsidRPr="00C13869">
        <w:rPr>
          <w:rFonts w:eastAsia="Cambria" w:cstheme="minorHAnsi"/>
          <w:sz w:val="28"/>
          <w:szCs w:val="28"/>
        </w:rPr>
        <w:t>,</w:t>
      </w:r>
      <w:r w:rsidR="00770AED" w:rsidRPr="00C13869">
        <w:rPr>
          <w:rFonts w:eastAsia="Cambria" w:cstheme="minorHAnsi"/>
          <w:sz w:val="28"/>
          <w:szCs w:val="28"/>
        </w:rPr>
        <w:t xml:space="preserve"> </w:t>
      </w:r>
      <w:r w:rsidR="006C3173" w:rsidRPr="00C13869">
        <w:rPr>
          <w:rFonts w:eastAsia="Cambria" w:cstheme="minorHAnsi"/>
          <w:sz w:val="28"/>
          <w:szCs w:val="28"/>
        </w:rPr>
        <w:t xml:space="preserve">example would be </w:t>
      </w:r>
      <w:r w:rsidR="00E86F2C" w:rsidRPr="00C13869">
        <w:rPr>
          <w:rFonts w:eastAsia="Cambria" w:cstheme="minorHAnsi"/>
          <w:sz w:val="28"/>
          <w:szCs w:val="28"/>
        </w:rPr>
        <w:t xml:space="preserve">a father paying for a </w:t>
      </w:r>
      <w:r w:rsidR="00501BF2" w:rsidRPr="00C13869">
        <w:rPr>
          <w:rFonts w:eastAsia="Cambria" w:cstheme="minorHAnsi"/>
          <w:sz w:val="28"/>
          <w:szCs w:val="28"/>
        </w:rPr>
        <w:t>holiday</w:t>
      </w:r>
      <w:r w:rsidR="00E86F2C" w:rsidRPr="00C13869">
        <w:rPr>
          <w:rFonts w:eastAsia="Cambria" w:cstheme="minorHAnsi"/>
          <w:sz w:val="28"/>
          <w:szCs w:val="28"/>
        </w:rPr>
        <w:t xml:space="preserve"> for him and his </w:t>
      </w:r>
      <w:r w:rsidR="007E4E49" w:rsidRPr="00C13869">
        <w:rPr>
          <w:rFonts w:eastAsia="Cambria" w:cstheme="minorHAnsi"/>
          <w:sz w:val="28"/>
          <w:szCs w:val="28"/>
        </w:rPr>
        <w:t>family.</w:t>
      </w:r>
      <w:r w:rsidR="00A4751D" w:rsidRPr="00C13869">
        <w:rPr>
          <w:rFonts w:eastAsia="Cambria" w:cstheme="minorHAnsi"/>
          <w:sz w:val="28"/>
          <w:szCs w:val="28"/>
        </w:rPr>
        <w:t xml:space="preserve"> </w:t>
      </w:r>
      <w:r w:rsidR="008B1035" w:rsidRPr="00C13869">
        <w:rPr>
          <w:rFonts w:eastAsia="Cambria" w:cstheme="minorHAnsi"/>
          <w:sz w:val="28"/>
          <w:szCs w:val="28"/>
        </w:rPr>
        <w:t>T</w:t>
      </w:r>
      <w:r w:rsidR="00A4751D" w:rsidRPr="00C13869">
        <w:rPr>
          <w:rFonts w:eastAsia="Cambria" w:cstheme="minorHAnsi"/>
          <w:sz w:val="28"/>
          <w:szCs w:val="28"/>
        </w:rPr>
        <w:t xml:space="preserve">he problem was address in the Jackson v </w:t>
      </w:r>
      <w:r w:rsidR="00501BF2" w:rsidRPr="00C13869">
        <w:rPr>
          <w:rFonts w:eastAsia="Cambria" w:cstheme="minorHAnsi"/>
          <w:sz w:val="28"/>
          <w:szCs w:val="28"/>
        </w:rPr>
        <w:t>Horizon</w:t>
      </w:r>
      <w:r w:rsidR="00A4751D" w:rsidRPr="00C13869">
        <w:rPr>
          <w:rFonts w:eastAsia="Cambria" w:cstheme="minorHAnsi"/>
          <w:sz w:val="28"/>
          <w:szCs w:val="28"/>
        </w:rPr>
        <w:t xml:space="preserve"> holidays ltd (1975) case</w:t>
      </w:r>
      <w:r w:rsidR="00F01938" w:rsidRPr="00C13869">
        <w:rPr>
          <w:rFonts w:eastAsia="Cambria" w:cstheme="minorHAnsi"/>
          <w:sz w:val="28"/>
          <w:szCs w:val="28"/>
        </w:rPr>
        <w:t xml:space="preserve">. The claimant had paid for a holiday for himself and </w:t>
      </w:r>
      <w:r w:rsidR="008B1035" w:rsidRPr="00C13869">
        <w:rPr>
          <w:rFonts w:eastAsia="Cambria" w:cstheme="minorHAnsi"/>
          <w:sz w:val="28"/>
          <w:szCs w:val="28"/>
        </w:rPr>
        <w:t xml:space="preserve">his </w:t>
      </w:r>
      <w:r w:rsidR="00F01938" w:rsidRPr="00C13869">
        <w:rPr>
          <w:rFonts w:eastAsia="Cambria" w:cstheme="minorHAnsi"/>
          <w:sz w:val="28"/>
          <w:szCs w:val="28"/>
        </w:rPr>
        <w:t>family which turned out a disaster</w:t>
      </w:r>
      <w:r w:rsidR="008B1035" w:rsidRPr="00C13869">
        <w:rPr>
          <w:rFonts w:eastAsia="Cambria" w:cstheme="minorHAnsi"/>
          <w:sz w:val="28"/>
          <w:szCs w:val="28"/>
        </w:rPr>
        <w:t xml:space="preserve"> and</w:t>
      </w:r>
      <w:r w:rsidR="009831E9" w:rsidRPr="00C13869">
        <w:rPr>
          <w:rFonts w:eastAsia="Cambria" w:cstheme="minorHAnsi"/>
          <w:sz w:val="28"/>
          <w:szCs w:val="28"/>
        </w:rPr>
        <w:t xml:space="preserve"> the holiday company were in </w:t>
      </w:r>
      <w:r w:rsidR="008B1035" w:rsidRPr="00C13869">
        <w:rPr>
          <w:rFonts w:eastAsia="Cambria" w:cstheme="minorHAnsi"/>
          <w:sz w:val="28"/>
          <w:szCs w:val="28"/>
        </w:rPr>
        <w:t xml:space="preserve">fact in </w:t>
      </w:r>
      <w:r w:rsidR="009831E9" w:rsidRPr="00C13869">
        <w:rPr>
          <w:rFonts w:eastAsia="Cambria" w:cstheme="minorHAnsi"/>
          <w:sz w:val="28"/>
          <w:szCs w:val="28"/>
        </w:rPr>
        <w:t>breach of contract</w:t>
      </w:r>
      <w:r w:rsidR="0093148E" w:rsidRPr="00C13869">
        <w:rPr>
          <w:rFonts w:eastAsia="Cambria" w:cstheme="minorHAnsi"/>
          <w:sz w:val="28"/>
          <w:szCs w:val="28"/>
        </w:rPr>
        <w:t xml:space="preserve">. Mr Jackson had no problems </w:t>
      </w:r>
      <w:r w:rsidR="00336B32" w:rsidRPr="00C13869">
        <w:rPr>
          <w:rFonts w:eastAsia="Cambria" w:cstheme="minorHAnsi"/>
          <w:sz w:val="28"/>
          <w:szCs w:val="28"/>
        </w:rPr>
        <w:t xml:space="preserve">in regards to his defects to his own holiday as he was party to the </w:t>
      </w:r>
      <w:r w:rsidR="007E4E49" w:rsidRPr="00C13869">
        <w:rPr>
          <w:rFonts w:eastAsia="Cambria" w:cstheme="minorHAnsi"/>
          <w:sz w:val="28"/>
          <w:szCs w:val="28"/>
        </w:rPr>
        <w:t>contract,</w:t>
      </w:r>
      <w:r w:rsidR="002172A0" w:rsidRPr="00C13869">
        <w:rPr>
          <w:rFonts w:eastAsia="Cambria" w:cstheme="minorHAnsi"/>
          <w:sz w:val="28"/>
          <w:szCs w:val="28"/>
        </w:rPr>
        <w:t xml:space="preserve"> however his family clearly had a bad experience too</w:t>
      </w:r>
      <w:r w:rsidR="008B1035" w:rsidRPr="00C13869">
        <w:rPr>
          <w:rFonts w:eastAsia="Cambria" w:cstheme="minorHAnsi"/>
          <w:sz w:val="28"/>
          <w:szCs w:val="28"/>
        </w:rPr>
        <w:t xml:space="preserve"> and so</w:t>
      </w:r>
      <w:r w:rsidR="002172A0" w:rsidRPr="00C13869">
        <w:rPr>
          <w:rFonts w:eastAsia="Cambria" w:cstheme="minorHAnsi"/>
          <w:sz w:val="28"/>
          <w:szCs w:val="28"/>
        </w:rPr>
        <w:t xml:space="preserve"> </w:t>
      </w:r>
      <w:r w:rsidR="0076725D" w:rsidRPr="00C13869">
        <w:rPr>
          <w:rFonts w:eastAsia="Cambria" w:cstheme="minorHAnsi"/>
          <w:sz w:val="28"/>
          <w:szCs w:val="28"/>
        </w:rPr>
        <w:t xml:space="preserve">the question was could he claim </w:t>
      </w:r>
      <w:r w:rsidR="008B1035" w:rsidRPr="00C13869">
        <w:rPr>
          <w:rFonts w:eastAsia="Cambria" w:cstheme="minorHAnsi"/>
          <w:sz w:val="28"/>
          <w:szCs w:val="28"/>
        </w:rPr>
        <w:t>their</w:t>
      </w:r>
      <w:r w:rsidR="0076725D" w:rsidRPr="00C13869">
        <w:rPr>
          <w:rFonts w:eastAsia="Cambria" w:cstheme="minorHAnsi"/>
          <w:sz w:val="28"/>
          <w:szCs w:val="28"/>
        </w:rPr>
        <w:t xml:space="preserve"> losses </w:t>
      </w:r>
      <w:r w:rsidR="008B1035" w:rsidRPr="00C13869">
        <w:rPr>
          <w:rFonts w:eastAsia="Cambria" w:cstheme="minorHAnsi"/>
          <w:sz w:val="28"/>
          <w:szCs w:val="28"/>
        </w:rPr>
        <w:t>too?</w:t>
      </w:r>
      <w:r w:rsidR="0076725D" w:rsidRPr="00C13869">
        <w:rPr>
          <w:rFonts w:eastAsia="Cambria" w:cstheme="minorHAnsi"/>
          <w:sz w:val="28"/>
          <w:szCs w:val="28"/>
        </w:rPr>
        <w:t xml:space="preserve"> </w:t>
      </w:r>
      <w:r w:rsidR="008B1035" w:rsidRPr="00C13869">
        <w:rPr>
          <w:rFonts w:eastAsia="Cambria" w:cstheme="minorHAnsi"/>
          <w:sz w:val="28"/>
          <w:szCs w:val="28"/>
        </w:rPr>
        <w:t>.T</w:t>
      </w:r>
      <w:r w:rsidR="0076725D" w:rsidRPr="00C13869">
        <w:rPr>
          <w:rFonts w:eastAsia="Cambria" w:cstheme="minorHAnsi"/>
          <w:sz w:val="28"/>
          <w:szCs w:val="28"/>
        </w:rPr>
        <w:t xml:space="preserve">he rules of privity at the time would suggest not </w:t>
      </w:r>
      <w:r w:rsidR="00113FB5" w:rsidRPr="00C13869">
        <w:rPr>
          <w:rFonts w:eastAsia="Cambria" w:cstheme="minorHAnsi"/>
          <w:sz w:val="28"/>
          <w:szCs w:val="28"/>
        </w:rPr>
        <w:t>but the court decided that he could</w:t>
      </w:r>
      <w:r w:rsidR="005F2E37" w:rsidRPr="00C13869">
        <w:rPr>
          <w:rFonts w:eastAsia="Cambria" w:cstheme="minorHAnsi"/>
          <w:sz w:val="28"/>
          <w:szCs w:val="28"/>
        </w:rPr>
        <w:t>,</w:t>
      </w:r>
      <w:r w:rsidR="00113FB5" w:rsidRPr="00C13869">
        <w:rPr>
          <w:rFonts w:eastAsia="Cambria" w:cstheme="minorHAnsi"/>
          <w:sz w:val="28"/>
          <w:szCs w:val="28"/>
        </w:rPr>
        <w:t xml:space="preserve"> </w:t>
      </w:r>
      <w:r w:rsidR="00F17A12" w:rsidRPr="00C13869">
        <w:rPr>
          <w:rFonts w:eastAsia="Cambria" w:cstheme="minorHAnsi"/>
          <w:sz w:val="28"/>
          <w:szCs w:val="28"/>
        </w:rPr>
        <w:t xml:space="preserve">it was said that the case should be based on </w:t>
      </w:r>
      <w:r w:rsidR="00B64913" w:rsidRPr="00C13869">
        <w:rPr>
          <w:rFonts w:eastAsia="Cambria" w:cstheme="minorHAnsi"/>
          <w:sz w:val="28"/>
          <w:szCs w:val="28"/>
        </w:rPr>
        <w:t xml:space="preserve">the fact that the loss of enjoyment by his family was a loss </w:t>
      </w:r>
      <w:r w:rsidR="004048C5" w:rsidRPr="00C13869">
        <w:rPr>
          <w:rFonts w:eastAsia="Cambria" w:cstheme="minorHAnsi"/>
          <w:sz w:val="28"/>
          <w:szCs w:val="28"/>
        </w:rPr>
        <w:t xml:space="preserve">to </w:t>
      </w:r>
      <w:r w:rsidR="007E4E49" w:rsidRPr="00C13869">
        <w:rPr>
          <w:rFonts w:eastAsia="Cambria" w:cstheme="minorHAnsi"/>
          <w:sz w:val="28"/>
          <w:szCs w:val="28"/>
        </w:rPr>
        <w:t>Mr.</w:t>
      </w:r>
      <w:r w:rsidR="004048C5" w:rsidRPr="00C13869">
        <w:rPr>
          <w:rFonts w:eastAsia="Cambria" w:cstheme="minorHAnsi"/>
          <w:sz w:val="28"/>
          <w:szCs w:val="28"/>
        </w:rPr>
        <w:t xml:space="preserve"> </w:t>
      </w:r>
      <w:r w:rsidR="00501BF2" w:rsidRPr="00C13869">
        <w:rPr>
          <w:rFonts w:eastAsia="Cambria" w:cstheme="minorHAnsi"/>
          <w:sz w:val="28"/>
          <w:szCs w:val="28"/>
        </w:rPr>
        <w:t>Jackson and</w:t>
      </w:r>
      <w:r w:rsidR="004048C5" w:rsidRPr="00C13869">
        <w:rPr>
          <w:rFonts w:eastAsia="Cambria" w:cstheme="minorHAnsi"/>
          <w:sz w:val="28"/>
          <w:szCs w:val="28"/>
        </w:rPr>
        <w:t xml:space="preserve"> it was a loss to him of there enjoyment </w:t>
      </w:r>
      <w:r w:rsidR="009F43DF" w:rsidRPr="00C13869">
        <w:rPr>
          <w:rFonts w:eastAsia="Cambria" w:cstheme="minorHAnsi"/>
          <w:sz w:val="28"/>
          <w:szCs w:val="28"/>
        </w:rPr>
        <w:t>that should be compensated</w:t>
      </w:r>
      <w:r w:rsidR="005F2E37" w:rsidRPr="00C13869">
        <w:rPr>
          <w:rFonts w:eastAsia="Cambria" w:cstheme="minorHAnsi"/>
          <w:sz w:val="28"/>
          <w:szCs w:val="28"/>
        </w:rPr>
        <w:t xml:space="preserve"> </w:t>
      </w:r>
      <w:r w:rsidR="00623BB9" w:rsidRPr="00C13869">
        <w:rPr>
          <w:rFonts w:eastAsia="Cambria" w:cstheme="minorHAnsi"/>
          <w:sz w:val="28"/>
          <w:szCs w:val="28"/>
        </w:rPr>
        <w:t>(Elliott and Quinn 2017)</w:t>
      </w:r>
      <w:r w:rsidR="005F2E37" w:rsidRPr="00C13869">
        <w:rPr>
          <w:rFonts w:eastAsia="Cambria" w:cstheme="minorHAnsi"/>
          <w:sz w:val="28"/>
          <w:szCs w:val="28"/>
        </w:rPr>
        <w:t xml:space="preserve">. </w:t>
      </w:r>
    </w:p>
    <w:p w14:paraId="19CA2C1F" w14:textId="10BB1280" w:rsidR="005F2E37" w:rsidRPr="00C13869" w:rsidRDefault="005F2E37" w:rsidP="00350F98">
      <w:pPr>
        <w:spacing w:after="0" w:line="240" w:lineRule="auto"/>
        <w:contextualSpacing/>
        <w:rPr>
          <w:rFonts w:eastAsia="Times New Roman" w:cstheme="minorHAnsi"/>
          <w:sz w:val="28"/>
          <w:szCs w:val="28"/>
          <w:u w:val="single"/>
          <w:lang w:eastAsia="en-GB"/>
        </w:rPr>
      </w:pPr>
      <w:r w:rsidRPr="00C13869">
        <w:rPr>
          <w:rFonts w:eastAsia="Times New Roman" w:cstheme="minorHAnsi"/>
          <w:sz w:val="28"/>
          <w:szCs w:val="28"/>
          <w:u w:val="single"/>
          <w:lang w:eastAsia="en-GB"/>
        </w:rPr>
        <w:t xml:space="preserve">Question B </w:t>
      </w:r>
    </w:p>
    <w:p w14:paraId="295DC519" w14:textId="6325CAD7" w:rsidR="004A0B49" w:rsidRPr="00C13869" w:rsidRDefault="00350F98" w:rsidP="00350F98">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 xml:space="preserve">Consideration is </w:t>
      </w:r>
      <w:r w:rsidR="00021E18" w:rsidRPr="00C13869">
        <w:rPr>
          <w:rFonts w:eastAsia="Times New Roman" w:cstheme="minorHAnsi"/>
          <w:sz w:val="28"/>
          <w:szCs w:val="28"/>
          <w:lang w:eastAsia="en-GB"/>
        </w:rPr>
        <w:t xml:space="preserve">the price for which a promise is </w:t>
      </w:r>
      <w:r w:rsidR="007E4E49" w:rsidRPr="00C13869">
        <w:rPr>
          <w:rFonts w:eastAsia="Times New Roman" w:cstheme="minorHAnsi"/>
          <w:sz w:val="28"/>
          <w:szCs w:val="28"/>
          <w:lang w:eastAsia="en-GB"/>
        </w:rPr>
        <w:t>bought,</w:t>
      </w:r>
      <w:r w:rsidR="00021E18" w:rsidRPr="00C13869">
        <w:rPr>
          <w:rFonts w:eastAsia="Times New Roman" w:cstheme="minorHAnsi"/>
          <w:sz w:val="28"/>
          <w:szCs w:val="28"/>
          <w:lang w:eastAsia="en-GB"/>
        </w:rPr>
        <w:t xml:space="preserve"> it must be something of value and something that the court recognises as amounting to consideration</w:t>
      </w:r>
      <w:r w:rsidR="00FD3F5B">
        <w:rPr>
          <w:rFonts w:eastAsia="Times New Roman" w:cstheme="minorHAnsi"/>
          <w:sz w:val="28"/>
          <w:szCs w:val="28"/>
          <w:lang w:eastAsia="en-GB"/>
        </w:rPr>
        <w:t xml:space="preserve"> (Poole,2014).</w:t>
      </w:r>
      <w:r w:rsidR="00021E18" w:rsidRPr="00C13869">
        <w:rPr>
          <w:rFonts w:eastAsia="Times New Roman" w:cstheme="minorHAnsi"/>
          <w:sz w:val="28"/>
          <w:szCs w:val="28"/>
          <w:lang w:eastAsia="en-GB"/>
        </w:rPr>
        <w:t xml:space="preserve"> The doctrine of consideration is defined in terms of either a detriment of a promise or the benefit to the promiser. In case law </w:t>
      </w:r>
      <w:r w:rsidR="006B2645" w:rsidRPr="00C13869">
        <w:rPr>
          <w:rFonts w:eastAsia="Times New Roman" w:cstheme="minorHAnsi"/>
          <w:sz w:val="28"/>
          <w:szCs w:val="28"/>
          <w:lang w:eastAsia="en-GB"/>
        </w:rPr>
        <w:t>Currie</w:t>
      </w:r>
      <w:r w:rsidR="00021E18" w:rsidRPr="00C13869">
        <w:rPr>
          <w:rFonts w:eastAsia="Times New Roman" w:cstheme="minorHAnsi"/>
          <w:sz w:val="28"/>
          <w:szCs w:val="28"/>
          <w:lang w:eastAsia="en-GB"/>
        </w:rPr>
        <w:t xml:space="preserve"> v </w:t>
      </w:r>
      <w:r w:rsidR="006B2645" w:rsidRPr="00C13869">
        <w:rPr>
          <w:rFonts w:eastAsia="Times New Roman" w:cstheme="minorHAnsi"/>
          <w:sz w:val="28"/>
          <w:szCs w:val="28"/>
          <w:lang w:eastAsia="en-GB"/>
        </w:rPr>
        <w:t>Misa</w:t>
      </w:r>
      <w:r w:rsidR="00021E18" w:rsidRPr="00C13869">
        <w:rPr>
          <w:rFonts w:eastAsia="Times New Roman" w:cstheme="minorHAnsi"/>
          <w:sz w:val="28"/>
          <w:szCs w:val="28"/>
          <w:lang w:eastAsia="en-GB"/>
        </w:rPr>
        <w:t xml:space="preserve"> (1875) consideration is defined as valuable consideration</w:t>
      </w:r>
      <w:r w:rsidR="004A0B49" w:rsidRPr="00C13869">
        <w:rPr>
          <w:rFonts w:eastAsia="Times New Roman" w:cstheme="minorHAnsi"/>
          <w:sz w:val="28"/>
          <w:szCs w:val="28"/>
          <w:lang w:eastAsia="en-GB"/>
        </w:rPr>
        <w:t xml:space="preserve"> in the sense of the law may consist either in some wright </w:t>
      </w:r>
      <w:r w:rsidR="007E4E49" w:rsidRPr="00C13869">
        <w:rPr>
          <w:rFonts w:eastAsia="Times New Roman" w:cstheme="minorHAnsi"/>
          <w:sz w:val="28"/>
          <w:szCs w:val="28"/>
          <w:lang w:eastAsia="en-GB"/>
        </w:rPr>
        <w:t>interest,</w:t>
      </w:r>
      <w:r w:rsidR="004A0B49" w:rsidRPr="00C13869">
        <w:rPr>
          <w:rFonts w:eastAsia="Times New Roman" w:cstheme="minorHAnsi"/>
          <w:sz w:val="28"/>
          <w:szCs w:val="28"/>
          <w:lang w:eastAsia="en-GB"/>
        </w:rPr>
        <w:t xml:space="preserve"> profit or benefit belonging to one party or some </w:t>
      </w:r>
      <w:r w:rsidR="007E4E49" w:rsidRPr="00C13869">
        <w:rPr>
          <w:rFonts w:eastAsia="Times New Roman" w:cstheme="minorHAnsi"/>
          <w:sz w:val="28"/>
          <w:szCs w:val="28"/>
          <w:lang w:eastAsia="en-GB"/>
        </w:rPr>
        <w:t xml:space="preserve">forbearance, </w:t>
      </w:r>
      <w:r w:rsidR="008B1035" w:rsidRPr="00C13869">
        <w:rPr>
          <w:rFonts w:eastAsia="Times New Roman" w:cstheme="minorHAnsi"/>
          <w:sz w:val="28"/>
          <w:szCs w:val="28"/>
          <w:lang w:eastAsia="en-GB"/>
        </w:rPr>
        <w:t>detriment,</w:t>
      </w:r>
      <w:r w:rsidR="004A0B49" w:rsidRPr="00C13869">
        <w:rPr>
          <w:rFonts w:eastAsia="Times New Roman" w:cstheme="minorHAnsi"/>
          <w:sz w:val="28"/>
          <w:szCs w:val="28"/>
          <w:lang w:eastAsia="en-GB"/>
        </w:rPr>
        <w:t xml:space="preserve"> loss of responsibility </w:t>
      </w:r>
      <w:r w:rsidR="008B1035" w:rsidRPr="00C13869">
        <w:rPr>
          <w:rFonts w:eastAsia="Times New Roman" w:cstheme="minorHAnsi"/>
          <w:sz w:val="28"/>
          <w:szCs w:val="28"/>
          <w:lang w:eastAsia="en-GB"/>
        </w:rPr>
        <w:t>given,</w:t>
      </w:r>
      <w:r w:rsidR="004A0B49" w:rsidRPr="00C13869">
        <w:rPr>
          <w:rFonts w:eastAsia="Times New Roman" w:cstheme="minorHAnsi"/>
          <w:sz w:val="28"/>
          <w:szCs w:val="28"/>
          <w:lang w:eastAsia="en-GB"/>
        </w:rPr>
        <w:t xml:space="preserve"> suffered or undertaken by the other </w:t>
      </w:r>
      <w:r w:rsidR="008E3509" w:rsidRPr="00C13869">
        <w:rPr>
          <w:rFonts w:eastAsia="Times New Roman" w:cstheme="minorHAnsi"/>
          <w:sz w:val="28"/>
          <w:szCs w:val="28"/>
          <w:lang w:eastAsia="en-GB"/>
        </w:rPr>
        <w:t>(</w:t>
      </w:r>
      <w:r w:rsidR="007624C7" w:rsidRPr="00C13869">
        <w:rPr>
          <w:rFonts w:eastAsia="Times New Roman" w:cstheme="minorHAnsi"/>
          <w:sz w:val="28"/>
          <w:szCs w:val="28"/>
          <w:lang w:eastAsia="en-GB"/>
        </w:rPr>
        <w:t>Rich</w:t>
      </w:r>
      <w:r w:rsidR="0078794F" w:rsidRPr="00C13869">
        <w:rPr>
          <w:rFonts w:eastAsia="Times New Roman" w:cstheme="minorHAnsi"/>
          <w:sz w:val="28"/>
          <w:szCs w:val="28"/>
          <w:lang w:eastAsia="en-GB"/>
        </w:rPr>
        <w:t>ards,</w:t>
      </w:r>
      <w:r w:rsidR="007E4E49" w:rsidRPr="00C13869">
        <w:rPr>
          <w:rFonts w:eastAsia="Times New Roman" w:cstheme="minorHAnsi"/>
          <w:sz w:val="28"/>
          <w:szCs w:val="28"/>
          <w:lang w:eastAsia="en-GB"/>
        </w:rPr>
        <w:t>2019)</w:t>
      </w:r>
      <w:r w:rsidR="005F2E37" w:rsidRPr="00C13869">
        <w:rPr>
          <w:rFonts w:eastAsia="Times New Roman" w:cstheme="minorHAnsi"/>
          <w:sz w:val="28"/>
          <w:szCs w:val="28"/>
          <w:lang w:eastAsia="en-GB"/>
        </w:rPr>
        <w:t xml:space="preserve">. </w:t>
      </w:r>
      <w:r w:rsidR="004A0B49" w:rsidRPr="00C13869">
        <w:rPr>
          <w:rFonts w:eastAsia="Times New Roman" w:cstheme="minorHAnsi"/>
          <w:sz w:val="28"/>
          <w:szCs w:val="28"/>
          <w:lang w:eastAsia="en-GB"/>
        </w:rPr>
        <w:t xml:space="preserve">There are two main types </w:t>
      </w:r>
      <w:r w:rsidR="007E4E49" w:rsidRPr="00C13869">
        <w:rPr>
          <w:rFonts w:eastAsia="Times New Roman" w:cstheme="minorHAnsi"/>
          <w:sz w:val="28"/>
          <w:szCs w:val="28"/>
          <w:lang w:eastAsia="en-GB"/>
        </w:rPr>
        <w:t>of valid</w:t>
      </w:r>
      <w:r w:rsidR="007A01B8" w:rsidRPr="00C13869">
        <w:rPr>
          <w:rFonts w:eastAsia="Times New Roman" w:cstheme="minorHAnsi"/>
          <w:sz w:val="28"/>
          <w:szCs w:val="28"/>
          <w:lang w:eastAsia="en-GB"/>
        </w:rPr>
        <w:t xml:space="preserve"> </w:t>
      </w:r>
      <w:r w:rsidR="004A0B49" w:rsidRPr="00C13869">
        <w:rPr>
          <w:rFonts w:eastAsia="Times New Roman" w:cstheme="minorHAnsi"/>
          <w:sz w:val="28"/>
          <w:szCs w:val="28"/>
          <w:lang w:eastAsia="en-GB"/>
        </w:rPr>
        <w:t xml:space="preserve">consideration the first being </w:t>
      </w:r>
      <w:r w:rsidR="006B2645" w:rsidRPr="00C13869">
        <w:rPr>
          <w:rFonts w:eastAsia="Times New Roman" w:cstheme="minorHAnsi"/>
          <w:sz w:val="28"/>
          <w:szCs w:val="28"/>
          <w:lang w:eastAsia="en-GB"/>
        </w:rPr>
        <w:t>executed</w:t>
      </w:r>
      <w:r w:rsidR="004A0B49" w:rsidRPr="00C13869">
        <w:rPr>
          <w:rFonts w:eastAsia="Times New Roman" w:cstheme="minorHAnsi"/>
          <w:sz w:val="28"/>
          <w:szCs w:val="28"/>
          <w:lang w:eastAsia="en-GB"/>
        </w:rPr>
        <w:t xml:space="preserve"> consideration – </w:t>
      </w:r>
      <w:r w:rsidR="005F2E37" w:rsidRPr="00C13869">
        <w:rPr>
          <w:rFonts w:eastAsia="Times New Roman" w:cstheme="minorHAnsi"/>
          <w:sz w:val="28"/>
          <w:szCs w:val="28"/>
          <w:lang w:eastAsia="en-GB"/>
        </w:rPr>
        <w:t>T</w:t>
      </w:r>
      <w:r w:rsidR="004A0B49" w:rsidRPr="00C13869">
        <w:rPr>
          <w:rFonts w:eastAsia="Times New Roman" w:cstheme="minorHAnsi"/>
          <w:sz w:val="28"/>
          <w:szCs w:val="28"/>
          <w:lang w:eastAsia="en-GB"/>
        </w:rPr>
        <w:t xml:space="preserve">his is where a party performs </w:t>
      </w:r>
      <w:r w:rsidR="008B1035" w:rsidRPr="00C13869">
        <w:rPr>
          <w:rFonts w:eastAsia="Times New Roman" w:cstheme="minorHAnsi"/>
          <w:sz w:val="28"/>
          <w:szCs w:val="28"/>
          <w:lang w:eastAsia="en-GB"/>
        </w:rPr>
        <w:t>their</w:t>
      </w:r>
      <w:r w:rsidR="004A0B49" w:rsidRPr="00C13869">
        <w:rPr>
          <w:rFonts w:eastAsia="Times New Roman" w:cstheme="minorHAnsi"/>
          <w:sz w:val="28"/>
          <w:szCs w:val="28"/>
          <w:lang w:eastAsia="en-GB"/>
        </w:rPr>
        <w:t xml:space="preserve"> part of a contract</w:t>
      </w:r>
      <w:r w:rsidR="000D1F35" w:rsidRPr="00C13869">
        <w:rPr>
          <w:rFonts w:eastAsia="Times New Roman" w:cstheme="minorHAnsi"/>
          <w:sz w:val="28"/>
          <w:szCs w:val="28"/>
          <w:lang w:eastAsia="en-GB"/>
        </w:rPr>
        <w:t xml:space="preserve"> at the time of </w:t>
      </w:r>
      <w:r w:rsidR="007E4E49" w:rsidRPr="00C13869">
        <w:rPr>
          <w:rFonts w:eastAsia="Times New Roman" w:cstheme="minorHAnsi"/>
          <w:sz w:val="28"/>
          <w:szCs w:val="28"/>
          <w:lang w:eastAsia="en-GB"/>
        </w:rPr>
        <w:t>entering.</w:t>
      </w:r>
      <w:r w:rsidR="000D1F35" w:rsidRPr="00C13869">
        <w:rPr>
          <w:rFonts w:eastAsia="Times New Roman" w:cstheme="minorHAnsi"/>
          <w:sz w:val="28"/>
          <w:szCs w:val="28"/>
          <w:lang w:eastAsia="en-GB"/>
        </w:rPr>
        <w:t xml:space="preserve"> </w:t>
      </w:r>
    </w:p>
    <w:p w14:paraId="7B4B620B" w14:textId="34C33490" w:rsidR="008A5B75" w:rsidRPr="00C13869" w:rsidRDefault="000D1F35" w:rsidP="00350F98">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The second being executory</w:t>
      </w:r>
      <w:r w:rsidR="005F2E37" w:rsidRPr="00C13869">
        <w:rPr>
          <w:rFonts w:eastAsia="Times New Roman" w:cstheme="minorHAnsi"/>
          <w:sz w:val="28"/>
          <w:szCs w:val="28"/>
          <w:lang w:eastAsia="en-GB"/>
        </w:rPr>
        <w:t xml:space="preserve"> consideration</w:t>
      </w:r>
      <w:r w:rsidRPr="00C13869">
        <w:rPr>
          <w:rFonts w:eastAsia="Times New Roman" w:cstheme="minorHAnsi"/>
          <w:sz w:val="28"/>
          <w:szCs w:val="28"/>
          <w:lang w:eastAsia="en-GB"/>
        </w:rPr>
        <w:t xml:space="preserve"> – </w:t>
      </w:r>
      <w:r w:rsidR="005F2E37" w:rsidRPr="00C13869">
        <w:rPr>
          <w:rFonts w:eastAsia="Times New Roman" w:cstheme="minorHAnsi"/>
          <w:sz w:val="28"/>
          <w:szCs w:val="28"/>
          <w:lang w:eastAsia="en-GB"/>
        </w:rPr>
        <w:t>T</w:t>
      </w:r>
      <w:r w:rsidRPr="00C13869">
        <w:rPr>
          <w:rFonts w:eastAsia="Times New Roman" w:cstheme="minorHAnsi"/>
          <w:sz w:val="28"/>
          <w:szCs w:val="28"/>
          <w:lang w:eastAsia="en-GB"/>
        </w:rPr>
        <w:t>his is when the parties exchange promises to do something in the future</w:t>
      </w:r>
      <w:r w:rsidR="008E007F" w:rsidRPr="00C13869">
        <w:rPr>
          <w:rFonts w:eastAsia="Times New Roman" w:cstheme="minorHAnsi"/>
          <w:sz w:val="28"/>
          <w:szCs w:val="28"/>
          <w:lang w:eastAsia="en-GB"/>
        </w:rPr>
        <w:t xml:space="preserve">. </w:t>
      </w:r>
      <w:r w:rsidRPr="00C13869">
        <w:rPr>
          <w:rFonts w:eastAsia="Times New Roman" w:cstheme="minorHAnsi"/>
          <w:sz w:val="28"/>
          <w:szCs w:val="28"/>
          <w:lang w:eastAsia="en-GB"/>
        </w:rPr>
        <w:t>Consideration that is completed before a promise is made</w:t>
      </w:r>
      <w:r w:rsidR="006B2645" w:rsidRPr="00C13869">
        <w:rPr>
          <w:rFonts w:eastAsia="Times New Roman" w:cstheme="minorHAnsi"/>
          <w:sz w:val="28"/>
          <w:szCs w:val="28"/>
          <w:lang w:eastAsia="en-GB"/>
        </w:rPr>
        <w:t xml:space="preserve"> </w:t>
      </w:r>
      <w:r w:rsidRPr="00C13869">
        <w:rPr>
          <w:rFonts w:eastAsia="Times New Roman" w:cstheme="minorHAnsi"/>
          <w:sz w:val="28"/>
          <w:szCs w:val="28"/>
          <w:lang w:eastAsia="en-GB"/>
        </w:rPr>
        <w:t xml:space="preserve">is known as a past consideration and will not support </w:t>
      </w:r>
      <w:r w:rsidRPr="00C13869">
        <w:rPr>
          <w:rFonts w:eastAsia="Times New Roman" w:cstheme="minorHAnsi"/>
          <w:sz w:val="28"/>
          <w:szCs w:val="28"/>
          <w:lang w:eastAsia="en-GB"/>
        </w:rPr>
        <w:lastRenderedPageBreak/>
        <w:t>a valid contract according to the rule in English law</w:t>
      </w:r>
      <w:r w:rsidR="005F2E37" w:rsidRPr="00C13869">
        <w:rPr>
          <w:rFonts w:eastAsia="Times New Roman" w:cstheme="minorHAnsi"/>
          <w:sz w:val="28"/>
          <w:szCs w:val="28"/>
          <w:lang w:eastAsia="en-GB"/>
        </w:rPr>
        <w:t>,</w:t>
      </w:r>
      <w:r w:rsidRPr="00C13869">
        <w:rPr>
          <w:rFonts w:eastAsia="Times New Roman" w:cstheme="minorHAnsi"/>
          <w:sz w:val="28"/>
          <w:szCs w:val="28"/>
          <w:lang w:eastAsia="en-GB"/>
        </w:rPr>
        <w:t xml:space="preserve"> </w:t>
      </w:r>
      <w:proofErr w:type="spellStart"/>
      <w:r w:rsidRPr="00C13869">
        <w:rPr>
          <w:rFonts w:eastAsia="Times New Roman" w:cstheme="minorHAnsi"/>
          <w:sz w:val="28"/>
          <w:szCs w:val="28"/>
          <w:lang w:eastAsia="en-GB"/>
        </w:rPr>
        <w:t>past</w:t>
      </w:r>
      <w:proofErr w:type="spellEnd"/>
      <w:r w:rsidRPr="00C13869">
        <w:rPr>
          <w:rFonts w:eastAsia="Times New Roman" w:cstheme="minorHAnsi"/>
          <w:sz w:val="28"/>
          <w:szCs w:val="28"/>
          <w:lang w:eastAsia="en-GB"/>
        </w:rPr>
        <w:t xml:space="preserve"> consideration is no consideration. If a party makes a </w:t>
      </w:r>
      <w:r w:rsidR="006B2645" w:rsidRPr="00C13869">
        <w:rPr>
          <w:rFonts w:eastAsia="Times New Roman" w:cstheme="minorHAnsi"/>
          <w:sz w:val="28"/>
          <w:szCs w:val="28"/>
          <w:lang w:eastAsia="en-GB"/>
        </w:rPr>
        <w:t>subsequent</w:t>
      </w:r>
      <w:r w:rsidRPr="00C13869">
        <w:rPr>
          <w:rFonts w:eastAsia="Times New Roman" w:cstheme="minorHAnsi"/>
          <w:sz w:val="28"/>
          <w:szCs w:val="28"/>
          <w:lang w:eastAsia="en-GB"/>
        </w:rPr>
        <w:t xml:space="preserve"> promise to some action carried out by the other </w:t>
      </w:r>
      <w:r w:rsidR="008B1035" w:rsidRPr="00C13869">
        <w:rPr>
          <w:rFonts w:eastAsia="Times New Roman" w:cstheme="minorHAnsi"/>
          <w:sz w:val="28"/>
          <w:szCs w:val="28"/>
          <w:lang w:eastAsia="en-GB"/>
        </w:rPr>
        <w:t>party</w:t>
      </w:r>
      <w:r w:rsidR="007E4E49" w:rsidRPr="00C13869">
        <w:rPr>
          <w:rFonts w:eastAsia="Times New Roman" w:cstheme="minorHAnsi"/>
          <w:sz w:val="28"/>
          <w:szCs w:val="28"/>
          <w:lang w:eastAsia="en-GB"/>
        </w:rPr>
        <w:t xml:space="preserve"> then</w:t>
      </w:r>
      <w:r w:rsidRPr="00C13869">
        <w:rPr>
          <w:rFonts w:eastAsia="Times New Roman" w:cstheme="minorHAnsi"/>
          <w:sz w:val="28"/>
          <w:szCs w:val="28"/>
          <w:lang w:eastAsia="en-GB"/>
        </w:rPr>
        <w:t xml:space="preserve"> that promise can then only be an expression of </w:t>
      </w:r>
      <w:r w:rsidR="007E4E49" w:rsidRPr="00C13869">
        <w:rPr>
          <w:rFonts w:eastAsia="Times New Roman" w:cstheme="minorHAnsi"/>
          <w:sz w:val="28"/>
          <w:szCs w:val="28"/>
          <w:lang w:eastAsia="en-GB"/>
        </w:rPr>
        <w:t>gratitude,</w:t>
      </w:r>
      <w:r w:rsidRPr="00C13869">
        <w:rPr>
          <w:rFonts w:eastAsia="Times New Roman" w:cstheme="minorHAnsi"/>
          <w:sz w:val="28"/>
          <w:szCs w:val="28"/>
          <w:lang w:eastAsia="en-GB"/>
        </w:rPr>
        <w:t xml:space="preserve"> a gift </w:t>
      </w:r>
      <w:r w:rsidR="006B2645" w:rsidRPr="00C13869">
        <w:rPr>
          <w:rFonts w:eastAsia="Times New Roman" w:cstheme="minorHAnsi"/>
          <w:sz w:val="28"/>
          <w:szCs w:val="28"/>
          <w:lang w:eastAsia="en-GB"/>
        </w:rPr>
        <w:t xml:space="preserve">an nothing </w:t>
      </w:r>
      <w:r w:rsidR="008B1035" w:rsidRPr="00C13869">
        <w:rPr>
          <w:rFonts w:eastAsia="Times New Roman" w:cstheme="minorHAnsi"/>
          <w:sz w:val="28"/>
          <w:szCs w:val="28"/>
          <w:lang w:eastAsia="en-GB"/>
        </w:rPr>
        <w:t>more.</w:t>
      </w:r>
      <w:r w:rsidR="006B2645" w:rsidRPr="00C13869">
        <w:rPr>
          <w:rFonts w:eastAsia="Times New Roman" w:cstheme="minorHAnsi"/>
          <w:sz w:val="28"/>
          <w:szCs w:val="28"/>
          <w:lang w:eastAsia="en-GB"/>
        </w:rPr>
        <w:t xml:space="preserve"> </w:t>
      </w:r>
      <w:r w:rsidR="00EC661B" w:rsidRPr="00C13869">
        <w:rPr>
          <w:rFonts w:eastAsia="Times New Roman" w:cstheme="minorHAnsi"/>
          <w:sz w:val="28"/>
          <w:szCs w:val="28"/>
          <w:lang w:eastAsia="en-GB"/>
        </w:rPr>
        <w:t>T</w:t>
      </w:r>
      <w:r w:rsidR="006B2645" w:rsidRPr="00C13869">
        <w:rPr>
          <w:rFonts w:eastAsia="Times New Roman" w:cstheme="minorHAnsi"/>
          <w:sz w:val="28"/>
          <w:szCs w:val="28"/>
          <w:lang w:eastAsia="en-GB"/>
        </w:rPr>
        <w:t>here</w:t>
      </w:r>
      <w:r w:rsidR="00EC661B" w:rsidRPr="00C13869">
        <w:rPr>
          <w:rFonts w:eastAsia="Times New Roman" w:cstheme="minorHAnsi"/>
          <w:sz w:val="28"/>
          <w:szCs w:val="28"/>
          <w:lang w:eastAsia="en-GB"/>
        </w:rPr>
        <w:t xml:space="preserve"> </w:t>
      </w:r>
      <w:r w:rsidR="006B2645" w:rsidRPr="00C13869">
        <w:rPr>
          <w:rFonts w:eastAsia="Times New Roman" w:cstheme="minorHAnsi"/>
          <w:sz w:val="28"/>
          <w:szCs w:val="28"/>
          <w:lang w:eastAsia="en-GB"/>
        </w:rPr>
        <w:t>for past consideration cannot amount to good consideration as it would not hold</w:t>
      </w:r>
      <w:r w:rsidR="005F2E37" w:rsidRPr="00C13869">
        <w:rPr>
          <w:rFonts w:eastAsia="Times New Roman" w:cstheme="minorHAnsi"/>
          <w:sz w:val="28"/>
          <w:szCs w:val="28"/>
          <w:lang w:eastAsia="en-GB"/>
        </w:rPr>
        <w:t xml:space="preserve"> up</w:t>
      </w:r>
      <w:r w:rsidR="006B2645" w:rsidRPr="00C13869">
        <w:rPr>
          <w:rFonts w:eastAsia="Times New Roman" w:cstheme="minorHAnsi"/>
          <w:sz w:val="28"/>
          <w:szCs w:val="28"/>
          <w:lang w:eastAsia="en-GB"/>
        </w:rPr>
        <w:t xml:space="preserve"> in </w:t>
      </w:r>
      <w:r w:rsidR="007E4E49" w:rsidRPr="00C13869">
        <w:rPr>
          <w:rFonts w:eastAsia="Times New Roman" w:cstheme="minorHAnsi"/>
          <w:sz w:val="28"/>
          <w:szCs w:val="28"/>
          <w:lang w:eastAsia="en-GB"/>
        </w:rPr>
        <w:t>court.</w:t>
      </w:r>
      <w:r w:rsidR="006B2645" w:rsidRPr="00C13869">
        <w:rPr>
          <w:rFonts w:eastAsia="Times New Roman" w:cstheme="minorHAnsi"/>
          <w:sz w:val="28"/>
          <w:szCs w:val="28"/>
          <w:lang w:eastAsia="en-GB"/>
        </w:rPr>
        <w:t xml:space="preserve"> </w:t>
      </w:r>
      <w:r w:rsidR="005F2E37" w:rsidRPr="00C13869">
        <w:rPr>
          <w:rFonts w:eastAsia="Times New Roman" w:cstheme="minorHAnsi"/>
          <w:sz w:val="28"/>
          <w:szCs w:val="28"/>
          <w:lang w:eastAsia="en-GB"/>
        </w:rPr>
        <w:t>I</w:t>
      </w:r>
      <w:r w:rsidR="002C7835" w:rsidRPr="00C13869">
        <w:rPr>
          <w:rFonts w:eastAsia="Times New Roman" w:cstheme="minorHAnsi"/>
          <w:sz w:val="28"/>
          <w:szCs w:val="28"/>
          <w:lang w:eastAsia="en-GB"/>
        </w:rPr>
        <w:t xml:space="preserve">n the case of </w:t>
      </w:r>
      <w:r w:rsidR="00A43B27" w:rsidRPr="00C13869">
        <w:rPr>
          <w:rFonts w:eastAsia="Times New Roman" w:cstheme="minorHAnsi"/>
          <w:sz w:val="28"/>
          <w:szCs w:val="28"/>
          <w:lang w:eastAsia="en-GB"/>
        </w:rPr>
        <w:t>R</w:t>
      </w:r>
      <w:r w:rsidR="002C7835" w:rsidRPr="00C13869">
        <w:rPr>
          <w:rFonts w:eastAsia="Times New Roman" w:cstheme="minorHAnsi"/>
          <w:sz w:val="28"/>
          <w:szCs w:val="28"/>
          <w:lang w:eastAsia="en-GB"/>
        </w:rPr>
        <w:t xml:space="preserve">oscorla </w:t>
      </w:r>
      <w:r w:rsidR="004030EA" w:rsidRPr="00C13869">
        <w:rPr>
          <w:rFonts w:eastAsia="Times New Roman" w:cstheme="minorHAnsi"/>
          <w:sz w:val="28"/>
          <w:szCs w:val="28"/>
          <w:lang w:eastAsia="en-GB"/>
        </w:rPr>
        <w:t xml:space="preserve">v Thomas (1842) the court made a </w:t>
      </w:r>
      <w:r w:rsidR="00A43B27" w:rsidRPr="00C13869">
        <w:rPr>
          <w:rFonts w:eastAsia="Times New Roman" w:cstheme="minorHAnsi"/>
          <w:sz w:val="28"/>
          <w:szCs w:val="28"/>
          <w:lang w:eastAsia="en-GB"/>
        </w:rPr>
        <w:t>decision</w:t>
      </w:r>
      <w:r w:rsidR="004030EA" w:rsidRPr="00C13869">
        <w:rPr>
          <w:rFonts w:eastAsia="Times New Roman" w:cstheme="minorHAnsi"/>
          <w:sz w:val="28"/>
          <w:szCs w:val="28"/>
          <w:lang w:eastAsia="en-GB"/>
        </w:rPr>
        <w:t xml:space="preserve"> that the claimant </w:t>
      </w:r>
      <w:r w:rsidR="00FE03B8" w:rsidRPr="00C13869">
        <w:rPr>
          <w:rFonts w:eastAsia="Times New Roman" w:cstheme="minorHAnsi"/>
          <w:sz w:val="28"/>
          <w:szCs w:val="28"/>
          <w:lang w:eastAsia="en-GB"/>
        </w:rPr>
        <w:t xml:space="preserve">could not be sued because the </w:t>
      </w:r>
      <w:r w:rsidR="00A43B27" w:rsidRPr="00C13869">
        <w:rPr>
          <w:rFonts w:eastAsia="Times New Roman" w:cstheme="minorHAnsi"/>
          <w:sz w:val="28"/>
          <w:szCs w:val="28"/>
          <w:lang w:eastAsia="en-GB"/>
        </w:rPr>
        <w:t>statement</w:t>
      </w:r>
      <w:r w:rsidR="00FE03B8" w:rsidRPr="00C13869">
        <w:rPr>
          <w:rFonts w:eastAsia="Times New Roman" w:cstheme="minorHAnsi"/>
          <w:sz w:val="28"/>
          <w:szCs w:val="28"/>
          <w:lang w:eastAsia="en-GB"/>
        </w:rPr>
        <w:t xml:space="preserve"> regarding the horse was made after the sale was fully completed</w:t>
      </w:r>
      <w:r w:rsidR="005F2E37" w:rsidRPr="00C13869">
        <w:rPr>
          <w:rFonts w:eastAsia="Times New Roman" w:cstheme="minorHAnsi"/>
          <w:sz w:val="28"/>
          <w:szCs w:val="28"/>
          <w:lang w:eastAsia="en-GB"/>
        </w:rPr>
        <w:t xml:space="preserve">, </w:t>
      </w:r>
      <w:r w:rsidR="00A44BCE" w:rsidRPr="00C13869">
        <w:rPr>
          <w:rFonts w:eastAsia="Times New Roman" w:cstheme="minorHAnsi"/>
          <w:sz w:val="28"/>
          <w:szCs w:val="28"/>
          <w:lang w:eastAsia="en-GB"/>
        </w:rPr>
        <w:t xml:space="preserve">Had the defendant made the exact promise before the sale then the defendant </w:t>
      </w:r>
      <w:r w:rsidR="00C51150" w:rsidRPr="00C13869">
        <w:rPr>
          <w:rFonts w:eastAsia="Times New Roman" w:cstheme="minorHAnsi"/>
          <w:sz w:val="28"/>
          <w:szCs w:val="28"/>
          <w:lang w:eastAsia="en-GB"/>
        </w:rPr>
        <w:t xml:space="preserve">would have </w:t>
      </w:r>
      <w:r w:rsidR="005F2E37" w:rsidRPr="00C13869">
        <w:rPr>
          <w:rFonts w:eastAsia="Times New Roman" w:cstheme="minorHAnsi"/>
          <w:sz w:val="28"/>
          <w:szCs w:val="28"/>
          <w:lang w:eastAsia="en-GB"/>
        </w:rPr>
        <w:t xml:space="preserve">had </w:t>
      </w:r>
      <w:r w:rsidR="00C51150" w:rsidRPr="00C13869">
        <w:rPr>
          <w:rFonts w:eastAsia="Times New Roman" w:cstheme="minorHAnsi"/>
          <w:sz w:val="28"/>
          <w:szCs w:val="28"/>
          <w:lang w:eastAsia="en-GB"/>
        </w:rPr>
        <w:t xml:space="preserve">a valid </w:t>
      </w:r>
      <w:r w:rsidR="007E4E49" w:rsidRPr="00C13869">
        <w:rPr>
          <w:rFonts w:eastAsia="Times New Roman" w:cstheme="minorHAnsi"/>
          <w:sz w:val="28"/>
          <w:szCs w:val="28"/>
          <w:lang w:eastAsia="en-GB"/>
        </w:rPr>
        <w:t>claim.</w:t>
      </w:r>
      <w:r w:rsidR="00C51150" w:rsidRPr="00C13869">
        <w:rPr>
          <w:rFonts w:eastAsia="Times New Roman" w:cstheme="minorHAnsi"/>
          <w:sz w:val="28"/>
          <w:szCs w:val="28"/>
          <w:lang w:eastAsia="en-GB"/>
        </w:rPr>
        <w:t xml:space="preserve"> </w:t>
      </w:r>
      <w:r w:rsidR="005F2E37" w:rsidRPr="00C13869">
        <w:rPr>
          <w:rFonts w:eastAsia="Times New Roman" w:cstheme="minorHAnsi"/>
          <w:sz w:val="28"/>
          <w:szCs w:val="28"/>
          <w:lang w:eastAsia="en-GB"/>
        </w:rPr>
        <w:t>T</w:t>
      </w:r>
      <w:r w:rsidR="00C51150" w:rsidRPr="00C13869">
        <w:rPr>
          <w:rFonts w:eastAsia="Times New Roman" w:cstheme="minorHAnsi"/>
          <w:sz w:val="28"/>
          <w:szCs w:val="28"/>
          <w:lang w:eastAsia="en-GB"/>
        </w:rPr>
        <w:t xml:space="preserve">he promise was made after the </w:t>
      </w:r>
      <w:r w:rsidR="007E4E49" w:rsidRPr="00C13869">
        <w:rPr>
          <w:rFonts w:eastAsia="Times New Roman" w:cstheme="minorHAnsi"/>
          <w:sz w:val="28"/>
          <w:szCs w:val="28"/>
          <w:lang w:eastAsia="en-GB"/>
        </w:rPr>
        <w:t>sale,</w:t>
      </w:r>
      <w:r w:rsidR="00446A0E" w:rsidRPr="00C13869">
        <w:rPr>
          <w:rFonts w:eastAsia="Times New Roman" w:cstheme="minorHAnsi"/>
          <w:sz w:val="28"/>
          <w:szCs w:val="28"/>
          <w:lang w:eastAsia="en-GB"/>
        </w:rPr>
        <w:t xml:space="preserve"> the claimant was not able to provide any consideration</w:t>
      </w:r>
      <w:r w:rsidR="00A43B27" w:rsidRPr="00C13869">
        <w:rPr>
          <w:rFonts w:eastAsia="Times New Roman" w:cstheme="minorHAnsi"/>
          <w:sz w:val="28"/>
          <w:szCs w:val="28"/>
          <w:lang w:eastAsia="en-GB"/>
        </w:rPr>
        <w:t xml:space="preserve"> hence not be able to make to claim</w:t>
      </w:r>
      <w:r w:rsidR="005F2E37" w:rsidRPr="00C13869">
        <w:rPr>
          <w:rFonts w:eastAsia="Times New Roman" w:cstheme="minorHAnsi"/>
          <w:sz w:val="28"/>
          <w:szCs w:val="28"/>
          <w:lang w:eastAsia="en-GB"/>
        </w:rPr>
        <w:t xml:space="preserve"> </w:t>
      </w:r>
      <w:r w:rsidR="009B5D11" w:rsidRPr="00C13869">
        <w:rPr>
          <w:rFonts w:eastAsia="Times New Roman" w:cstheme="minorHAnsi"/>
          <w:sz w:val="28"/>
          <w:szCs w:val="28"/>
          <w:lang w:eastAsia="en-GB"/>
        </w:rPr>
        <w:t>(</w:t>
      </w:r>
      <w:r w:rsidR="00B5233D" w:rsidRPr="00C13869">
        <w:rPr>
          <w:rFonts w:eastAsia="Times New Roman" w:cstheme="minorHAnsi"/>
          <w:sz w:val="28"/>
          <w:szCs w:val="28"/>
          <w:lang w:eastAsia="en-GB"/>
        </w:rPr>
        <w:t>Liuk,2017)</w:t>
      </w:r>
      <w:r w:rsidR="005F2E37" w:rsidRPr="00C13869">
        <w:rPr>
          <w:rFonts w:eastAsia="Times New Roman" w:cstheme="minorHAnsi"/>
          <w:sz w:val="28"/>
          <w:szCs w:val="28"/>
          <w:lang w:eastAsia="en-GB"/>
        </w:rPr>
        <w:t>.</w:t>
      </w:r>
    </w:p>
    <w:p w14:paraId="23CA4482" w14:textId="269E0C33" w:rsidR="00D21575" w:rsidRPr="00C13869" w:rsidRDefault="00D21575" w:rsidP="00D21575">
      <w:pPr>
        <w:spacing w:after="0" w:line="240" w:lineRule="auto"/>
        <w:contextualSpacing/>
        <w:rPr>
          <w:rFonts w:eastAsia="Times New Roman" w:cstheme="minorHAnsi"/>
          <w:i/>
          <w:iCs/>
          <w:sz w:val="28"/>
          <w:szCs w:val="28"/>
          <w:lang w:eastAsia="en-GB"/>
        </w:rPr>
      </w:pPr>
    </w:p>
    <w:p w14:paraId="5BDCD671" w14:textId="4E0E9471" w:rsidR="00293C11" w:rsidRPr="00C13869" w:rsidRDefault="005F2E37" w:rsidP="00D21575">
      <w:pPr>
        <w:spacing w:after="0" w:line="240" w:lineRule="auto"/>
        <w:contextualSpacing/>
        <w:rPr>
          <w:rFonts w:eastAsia="Times New Roman" w:cstheme="minorHAnsi"/>
          <w:sz w:val="28"/>
          <w:szCs w:val="28"/>
          <w:u w:val="single"/>
          <w:lang w:eastAsia="en-GB"/>
        </w:rPr>
      </w:pPr>
      <w:r w:rsidRPr="00C13869">
        <w:rPr>
          <w:rFonts w:eastAsia="Times New Roman" w:cstheme="minorHAnsi"/>
          <w:sz w:val="28"/>
          <w:szCs w:val="28"/>
          <w:u w:val="single"/>
          <w:lang w:eastAsia="en-GB"/>
        </w:rPr>
        <w:t>Question C</w:t>
      </w:r>
    </w:p>
    <w:p w14:paraId="58BBB6B7" w14:textId="77777777" w:rsidR="00A60829" w:rsidRPr="00C13869" w:rsidRDefault="00293C11" w:rsidP="00D21575">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 xml:space="preserve">In the case law of </w:t>
      </w:r>
      <w:r w:rsidR="008E007F" w:rsidRPr="00C13869">
        <w:rPr>
          <w:rFonts w:eastAsia="Times New Roman" w:cstheme="minorHAnsi"/>
          <w:sz w:val="28"/>
          <w:szCs w:val="28"/>
          <w:lang w:eastAsia="en-GB"/>
        </w:rPr>
        <w:t>C</w:t>
      </w:r>
      <w:r w:rsidRPr="00C13869">
        <w:rPr>
          <w:rFonts w:eastAsia="Times New Roman" w:cstheme="minorHAnsi"/>
          <w:sz w:val="28"/>
          <w:szCs w:val="28"/>
          <w:lang w:eastAsia="en-GB"/>
        </w:rPr>
        <w:t xml:space="preserve">utter v </w:t>
      </w:r>
      <w:r w:rsidR="008E007F" w:rsidRPr="00C13869">
        <w:rPr>
          <w:rFonts w:eastAsia="Times New Roman" w:cstheme="minorHAnsi"/>
          <w:sz w:val="28"/>
          <w:szCs w:val="28"/>
          <w:lang w:eastAsia="en-GB"/>
        </w:rPr>
        <w:t>P</w:t>
      </w:r>
      <w:r w:rsidR="00D01532" w:rsidRPr="00C13869">
        <w:rPr>
          <w:rFonts w:eastAsia="Times New Roman" w:cstheme="minorHAnsi"/>
          <w:sz w:val="28"/>
          <w:szCs w:val="28"/>
          <w:lang w:eastAsia="en-GB"/>
        </w:rPr>
        <w:t>o</w:t>
      </w:r>
      <w:r w:rsidRPr="00C13869">
        <w:rPr>
          <w:rFonts w:eastAsia="Times New Roman" w:cstheme="minorHAnsi"/>
          <w:sz w:val="28"/>
          <w:szCs w:val="28"/>
          <w:lang w:eastAsia="en-GB"/>
        </w:rPr>
        <w:t>well (1795)</w:t>
      </w:r>
      <w:r w:rsidR="00D01532" w:rsidRPr="00C13869">
        <w:rPr>
          <w:rFonts w:eastAsia="Times New Roman" w:cstheme="minorHAnsi"/>
          <w:sz w:val="28"/>
          <w:szCs w:val="28"/>
          <w:lang w:eastAsia="en-GB"/>
        </w:rPr>
        <w:t xml:space="preserve"> there are three exceptions to the performance rule</w:t>
      </w:r>
      <w:r w:rsidR="005F2E37" w:rsidRPr="00C13869">
        <w:rPr>
          <w:rFonts w:eastAsia="Times New Roman" w:cstheme="minorHAnsi"/>
          <w:sz w:val="28"/>
          <w:szCs w:val="28"/>
          <w:lang w:eastAsia="en-GB"/>
        </w:rPr>
        <w:t xml:space="preserve"> that could have been considered had these been in place at the time </w:t>
      </w:r>
      <w:r w:rsidR="00A60829" w:rsidRPr="00C13869">
        <w:rPr>
          <w:rFonts w:eastAsia="Times New Roman" w:cstheme="minorHAnsi"/>
          <w:sz w:val="28"/>
          <w:szCs w:val="28"/>
          <w:lang w:eastAsia="en-GB"/>
        </w:rPr>
        <w:t>due to the harness of the case (Richards,2016).</w:t>
      </w:r>
    </w:p>
    <w:p w14:paraId="7EF5413E" w14:textId="6777A1D2" w:rsidR="00FF296E" w:rsidRPr="00C13869" w:rsidRDefault="005F2E37" w:rsidP="00D21575">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T</w:t>
      </w:r>
      <w:r w:rsidR="00D01532" w:rsidRPr="00C13869">
        <w:rPr>
          <w:rFonts w:eastAsia="Times New Roman" w:cstheme="minorHAnsi"/>
          <w:sz w:val="28"/>
          <w:szCs w:val="28"/>
          <w:lang w:eastAsia="en-GB"/>
        </w:rPr>
        <w:t>he first being</w:t>
      </w:r>
      <w:r w:rsidR="00C1197F" w:rsidRPr="00C13869">
        <w:rPr>
          <w:rFonts w:eastAsia="Times New Roman" w:cstheme="minorHAnsi"/>
          <w:sz w:val="28"/>
          <w:szCs w:val="28"/>
          <w:lang w:eastAsia="en-GB"/>
        </w:rPr>
        <w:t xml:space="preserve"> vol</w:t>
      </w:r>
      <w:r w:rsidR="00B249AE" w:rsidRPr="00C13869">
        <w:rPr>
          <w:rFonts w:eastAsia="Times New Roman" w:cstheme="minorHAnsi"/>
          <w:sz w:val="28"/>
          <w:szCs w:val="28"/>
          <w:lang w:eastAsia="en-GB"/>
        </w:rPr>
        <w:t xml:space="preserve">untary acceptance of partial performance </w:t>
      </w:r>
      <w:r w:rsidR="00001FE1" w:rsidRPr="00C13869">
        <w:rPr>
          <w:rFonts w:eastAsia="Times New Roman" w:cstheme="minorHAnsi"/>
          <w:sz w:val="28"/>
          <w:szCs w:val="28"/>
          <w:lang w:eastAsia="en-GB"/>
        </w:rPr>
        <w:t xml:space="preserve">this would suggest that while a contract may not </w:t>
      </w:r>
      <w:r w:rsidR="007E4E49" w:rsidRPr="00C13869">
        <w:rPr>
          <w:rFonts w:eastAsia="Times New Roman" w:cstheme="minorHAnsi"/>
          <w:sz w:val="28"/>
          <w:szCs w:val="28"/>
          <w:lang w:eastAsia="en-GB"/>
        </w:rPr>
        <w:t>have</w:t>
      </w:r>
      <w:r w:rsidR="00001FE1" w:rsidRPr="00C13869">
        <w:rPr>
          <w:rFonts w:eastAsia="Times New Roman" w:cstheme="minorHAnsi"/>
          <w:sz w:val="28"/>
          <w:szCs w:val="28"/>
          <w:lang w:eastAsia="en-GB"/>
        </w:rPr>
        <w:t xml:space="preserve"> originally </w:t>
      </w:r>
      <w:r w:rsidR="007C7C97" w:rsidRPr="00C13869">
        <w:rPr>
          <w:rFonts w:eastAsia="Times New Roman" w:cstheme="minorHAnsi"/>
          <w:sz w:val="28"/>
          <w:szCs w:val="28"/>
          <w:lang w:eastAsia="en-GB"/>
        </w:rPr>
        <w:t xml:space="preserve">intended to be </w:t>
      </w:r>
      <w:r w:rsidR="007E4E49" w:rsidRPr="00C13869">
        <w:rPr>
          <w:rFonts w:eastAsia="Times New Roman" w:cstheme="minorHAnsi"/>
          <w:sz w:val="28"/>
          <w:szCs w:val="28"/>
          <w:lang w:eastAsia="en-GB"/>
        </w:rPr>
        <w:t>severable,</w:t>
      </w:r>
      <w:r w:rsidR="007C7C97" w:rsidRPr="00C13869">
        <w:rPr>
          <w:rFonts w:eastAsia="Times New Roman" w:cstheme="minorHAnsi"/>
          <w:sz w:val="28"/>
          <w:szCs w:val="28"/>
          <w:lang w:eastAsia="en-GB"/>
        </w:rPr>
        <w:t xml:space="preserve"> one party may later agree to accept and pay for a part performance </w:t>
      </w:r>
      <w:r w:rsidR="001B1EC7" w:rsidRPr="00C13869">
        <w:rPr>
          <w:rFonts w:eastAsia="Times New Roman" w:cstheme="minorHAnsi"/>
          <w:sz w:val="28"/>
          <w:szCs w:val="28"/>
          <w:lang w:eastAsia="en-GB"/>
        </w:rPr>
        <w:t>from the other</w:t>
      </w:r>
      <w:r w:rsidR="0036124C" w:rsidRPr="00C13869">
        <w:rPr>
          <w:rFonts w:eastAsia="Times New Roman" w:cstheme="minorHAnsi"/>
          <w:sz w:val="28"/>
          <w:szCs w:val="28"/>
          <w:lang w:eastAsia="en-GB"/>
        </w:rPr>
        <w:t xml:space="preserve"> </w:t>
      </w:r>
      <w:r w:rsidR="00414FC6" w:rsidRPr="00C13869">
        <w:rPr>
          <w:rFonts w:eastAsia="Times New Roman" w:cstheme="minorHAnsi"/>
          <w:sz w:val="28"/>
          <w:szCs w:val="28"/>
          <w:lang w:eastAsia="en-GB"/>
        </w:rPr>
        <w:t>(</w:t>
      </w:r>
      <w:r w:rsidR="00E26C1C" w:rsidRPr="00C13869">
        <w:rPr>
          <w:rFonts w:eastAsia="Times New Roman" w:cstheme="minorHAnsi"/>
          <w:sz w:val="28"/>
          <w:szCs w:val="28"/>
          <w:lang w:eastAsia="en-GB"/>
        </w:rPr>
        <w:t>Elliott &amp;quinn,2017</w:t>
      </w:r>
      <w:r w:rsidR="0036124C" w:rsidRPr="00C13869">
        <w:rPr>
          <w:rFonts w:eastAsia="Times New Roman" w:cstheme="minorHAnsi"/>
          <w:sz w:val="28"/>
          <w:szCs w:val="28"/>
          <w:lang w:eastAsia="en-GB"/>
        </w:rPr>
        <w:t>,</w:t>
      </w:r>
      <w:r w:rsidR="008222D6" w:rsidRPr="00C13869">
        <w:rPr>
          <w:rFonts w:eastAsia="Times New Roman" w:cstheme="minorHAnsi"/>
          <w:sz w:val="28"/>
          <w:szCs w:val="28"/>
          <w:lang w:eastAsia="en-GB"/>
        </w:rPr>
        <w:t xml:space="preserve"> p-308</w:t>
      </w:r>
      <w:r w:rsidR="0036124C" w:rsidRPr="00C13869">
        <w:rPr>
          <w:rFonts w:eastAsia="Times New Roman" w:cstheme="minorHAnsi"/>
          <w:sz w:val="28"/>
          <w:szCs w:val="28"/>
          <w:lang w:eastAsia="en-GB"/>
        </w:rPr>
        <w:t xml:space="preserve">). This can be seen active in the case of </w:t>
      </w:r>
      <w:r w:rsidR="00412C2E">
        <w:rPr>
          <w:rFonts w:eastAsia="Times New Roman" w:cstheme="minorHAnsi"/>
          <w:sz w:val="28"/>
          <w:szCs w:val="28"/>
          <w:lang w:eastAsia="en-GB"/>
        </w:rPr>
        <w:t>S</w:t>
      </w:r>
      <w:r w:rsidR="0036124C" w:rsidRPr="00C13869">
        <w:rPr>
          <w:rFonts w:eastAsia="Times New Roman" w:cstheme="minorHAnsi"/>
          <w:sz w:val="28"/>
          <w:szCs w:val="28"/>
          <w:lang w:eastAsia="en-GB"/>
        </w:rPr>
        <w:t xml:space="preserve">umpter v </w:t>
      </w:r>
      <w:r w:rsidR="00412C2E">
        <w:rPr>
          <w:rFonts w:eastAsia="Times New Roman" w:cstheme="minorHAnsi"/>
          <w:sz w:val="28"/>
          <w:szCs w:val="28"/>
          <w:lang w:eastAsia="en-GB"/>
        </w:rPr>
        <w:t>H</w:t>
      </w:r>
      <w:r w:rsidR="0036124C" w:rsidRPr="00C13869">
        <w:rPr>
          <w:rFonts w:eastAsia="Times New Roman" w:cstheme="minorHAnsi"/>
          <w:sz w:val="28"/>
          <w:szCs w:val="28"/>
          <w:lang w:eastAsia="en-GB"/>
        </w:rPr>
        <w:t>edges (1898</w:t>
      </w:r>
      <w:r w:rsidR="00A60829" w:rsidRPr="00C13869">
        <w:rPr>
          <w:rFonts w:eastAsia="Times New Roman" w:cstheme="minorHAnsi"/>
          <w:sz w:val="28"/>
          <w:szCs w:val="28"/>
          <w:lang w:eastAsia="en-GB"/>
        </w:rPr>
        <w:t>).</w:t>
      </w:r>
      <w:r w:rsidR="0036124C" w:rsidRPr="00C13869">
        <w:rPr>
          <w:rFonts w:eastAsia="Times New Roman" w:cstheme="minorHAnsi"/>
          <w:sz w:val="28"/>
          <w:szCs w:val="28"/>
          <w:lang w:eastAsia="en-GB"/>
        </w:rPr>
        <w:t xml:space="preserve"> </w:t>
      </w:r>
      <w:r w:rsidR="00A60829" w:rsidRPr="00C13869">
        <w:rPr>
          <w:rFonts w:eastAsia="Times New Roman" w:cstheme="minorHAnsi"/>
          <w:sz w:val="28"/>
          <w:szCs w:val="28"/>
          <w:lang w:eastAsia="en-GB"/>
        </w:rPr>
        <w:t>T</w:t>
      </w:r>
      <w:r w:rsidR="0036124C" w:rsidRPr="00C13869">
        <w:rPr>
          <w:rFonts w:eastAsia="Times New Roman" w:cstheme="minorHAnsi"/>
          <w:sz w:val="28"/>
          <w:szCs w:val="28"/>
          <w:lang w:eastAsia="en-GB"/>
        </w:rPr>
        <w:t>his</w:t>
      </w:r>
      <w:r w:rsidR="00A60829" w:rsidRPr="00C13869">
        <w:rPr>
          <w:rFonts w:eastAsia="Times New Roman" w:cstheme="minorHAnsi"/>
          <w:sz w:val="28"/>
          <w:szCs w:val="28"/>
          <w:lang w:eastAsia="en-GB"/>
        </w:rPr>
        <w:t xml:space="preserve"> case</w:t>
      </w:r>
      <w:r w:rsidR="0036124C" w:rsidRPr="00C13869">
        <w:rPr>
          <w:rFonts w:eastAsia="Times New Roman" w:cstheme="minorHAnsi"/>
          <w:sz w:val="28"/>
          <w:szCs w:val="28"/>
          <w:lang w:eastAsia="en-GB"/>
        </w:rPr>
        <w:t xml:space="preserve"> was where a builder agreed to </w:t>
      </w:r>
      <w:r w:rsidR="00A60829" w:rsidRPr="00C13869">
        <w:rPr>
          <w:rFonts w:eastAsia="Times New Roman" w:cstheme="minorHAnsi"/>
          <w:sz w:val="28"/>
          <w:szCs w:val="28"/>
          <w:lang w:eastAsia="en-GB"/>
        </w:rPr>
        <w:t>build</w:t>
      </w:r>
      <w:r w:rsidR="0036124C" w:rsidRPr="00C13869">
        <w:rPr>
          <w:rFonts w:eastAsia="Times New Roman" w:cstheme="minorHAnsi"/>
          <w:sz w:val="28"/>
          <w:szCs w:val="28"/>
          <w:lang w:eastAsia="en-GB"/>
        </w:rPr>
        <w:t xml:space="preserve"> houses and stables on the </w:t>
      </w:r>
      <w:r w:rsidR="007E4E49" w:rsidRPr="00C13869">
        <w:rPr>
          <w:rFonts w:eastAsia="Times New Roman" w:cstheme="minorHAnsi"/>
          <w:sz w:val="28"/>
          <w:szCs w:val="28"/>
          <w:lang w:eastAsia="en-GB"/>
        </w:rPr>
        <w:t>defendant’s</w:t>
      </w:r>
      <w:r w:rsidR="0036124C" w:rsidRPr="00C13869">
        <w:rPr>
          <w:rFonts w:eastAsia="Times New Roman" w:cstheme="minorHAnsi"/>
          <w:sz w:val="28"/>
          <w:szCs w:val="28"/>
          <w:lang w:eastAsia="en-GB"/>
        </w:rPr>
        <w:t xml:space="preserve"> land for a </w:t>
      </w:r>
      <w:r w:rsidR="00A60829" w:rsidRPr="00C13869">
        <w:rPr>
          <w:rFonts w:eastAsia="Times New Roman" w:cstheme="minorHAnsi"/>
          <w:sz w:val="28"/>
          <w:szCs w:val="28"/>
          <w:lang w:eastAsia="en-GB"/>
        </w:rPr>
        <w:t xml:space="preserve">fixed </w:t>
      </w:r>
      <w:r w:rsidR="007E4E49" w:rsidRPr="00C13869">
        <w:rPr>
          <w:rFonts w:eastAsia="Times New Roman" w:cstheme="minorHAnsi"/>
          <w:sz w:val="28"/>
          <w:szCs w:val="28"/>
          <w:lang w:eastAsia="en-GB"/>
        </w:rPr>
        <w:t>price,</w:t>
      </w:r>
      <w:r w:rsidR="0036124C" w:rsidRPr="00C13869">
        <w:rPr>
          <w:rFonts w:eastAsia="Times New Roman" w:cstheme="minorHAnsi"/>
          <w:sz w:val="28"/>
          <w:szCs w:val="28"/>
          <w:lang w:eastAsia="en-GB"/>
        </w:rPr>
        <w:t xml:space="preserve"> this did not </w:t>
      </w:r>
      <w:r w:rsidR="008B1035" w:rsidRPr="00C13869">
        <w:rPr>
          <w:rFonts w:eastAsia="Times New Roman" w:cstheme="minorHAnsi"/>
          <w:sz w:val="28"/>
          <w:szCs w:val="28"/>
          <w:lang w:eastAsia="en-GB"/>
        </w:rPr>
        <w:t>happen</w:t>
      </w:r>
      <w:r w:rsidR="0036124C" w:rsidRPr="00C13869">
        <w:rPr>
          <w:rFonts w:eastAsia="Times New Roman" w:cstheme="minorHAnsi"/>
          <w:sz w:val="28"/>
          <w:szCs w:val="28"/>
          <w:lang w:eastAsia="en-GB"/>
        </w:rPr>
        <w:t xml:space="preserve"> and he</w:t>
      </w:r>
      <w:r w:rsidR="00A60829" w:rsidRPr="00C13869">
        <w:rPr>
          <w:rFonts w:eastAsia="Times New Roman" w:cstheme="minorHAnsi"/>
          <w:sz w:val="28"/>
          <w:szCs w:val="28"/>
          <w:lang w:eastAsia="en-GB"/>
        </w:rPr>
        <w:t xml:space="preserve"> later </w:t>
      </w:r>
      <w:r w:rsidR="0036124C" w:rsidRPr="00C13869">
        <w:rPr>
          <w:rFonts w:eastAsia="Times New Roman" w:cstheme="minorHAnsi"/>
          <w:sz w:val="28"/>
          <w:szCs w:val="28"/>
          <w:lang w:eastAsia="en-GB"/>
        </w:rPr>
        <w:t>abandoned the project</w:t>
      </w:r>
      <w:r w:rsidR="00A60829" w:rsidRPr="00C13869">
        <w:rPr>
          <w:rFonts w:eastAsia="Times New Roman" w:cstheme="minorHAnsi"/>
          <w:sz w:val="28"/>
          <w:szCs w:val="28"/>
          <w:lang w:eastAsia="en-GB"/>
        </w:rPr>
        <w:t>,</w:t>
      </w:r>
      <w:r w:rsidR="0036124C" w:rsidRPr="00C13869">
        <w:rPr>
          <w:rFonts w:eastAsia="Times New Roman" w:cstheme="minorHAnsi"/>
          <w:sz w:val="28"/>
          <w:szCs w:val="28"/>
          <w:lang w:eastAsia="en-GB"/>
        </w:rPr>
        <w:t xml:space="preserve"> only completing part of the work. The defendant completed the work himself using the materials left at the property</w:t>
      </w:r>
      <w:r w:rsidR="00A60829" w:rsidRPr="00C13869">
        <w:rPr>
          <w:rFonts w:eastAsia="Times New Roman" w:cstheme="minorHAnsi"/>
          <w:sz w:val="28"/>
          <w:szCs w:val="28"/>
          <w:lang w:eastAsia="en-GB"/>
        </w:rPr>
        <w:t xml:space="preserve"> by the builder himself</w:t>
      </w:r>
      <w:r w:rsidR="0036124C" w:rsidRPr="00C13869">
        <w:rPr>
          <w:rFonts w:eastAsia="Times New Roman" w:cstheme="minorHAnsi"/>
          <w:sz w:val="28"/>
          <w:szCs w:val="28"/>
          <w:lang w:eastAsia="en-GB"/>
        </w:rPr>
        <w:t xml:space="preserve">. The builder attempted to claim quantum meruit for works done and materials, the claim for the work failed and the defendant was not choosing to accept part- performance and finish the job himself, there was no alternative </w:t>
      </w:r>
      <w:r w:rsidR="00A60829" w:rsidRPr="00C13869">
        <w:rPr>
          <w:rFonts w:eastAsia="Times New Roman" w:cstheme="minorHAnsi"/>
          <w:sz w:val="28"/>
          <w:szCs w:val="28"/>
          <w:lang w:eastAsia="en-GB"/>
        </w:rPr>
        <w:t xml:space="preserve">. </w:t>
      </w:r>
      <w:r w:rsidR="0036124C" w:rsidRPr="00C13869">
        <w:rPr>
          <w:rFonts w:eastAsia="Times New Roman" w:cstheme="minorHAnsi"/>
          <w:sz w:val="28"/>
          <w:szCs w:val="28"/>
          <w:lang w:eastAsia="en-GB"/>
        </w:rPr>
        <w:t xml:space="preserve">however </w:t>
      </w:r>
      <w:r w:rsidR="00A60829" w:rsidRPr="00C13869">
        <w:rPr>
          <w:rFonts w:eastAsia="Times New Roman" w:cstheme="minorHAnsi"/>
          <w:sz w:val="28"/>
          <w:szCs w:val="28"/>
          <w:lang w:eastAsia="en-GB"/>
        </w:rPr>
        <w:t xml:space="preserve">it was them upheld that </w:t>
      </w:r>
      <w:r w:rsidR="0036124C" w:rsidRPr="00C13869">
        <w:rPr>
          <w:rFonts w:eastAsia="Times New Roman" w:cstheme="minorHAnsi"/>
          <w:sz w:val="28"/>
          <w:szCs w:val="28"/>
          <w:lang w:eastAsia="en-GB"/>
        </w:rPr>
        <w:t>the builder was allowed to claim for his materials left behind</w:t>
      </w:r>
      <w:r w:rsidR="007C0826" w:rsidRPr="00C13869">
        <w:rPr>
          <w:rFonts w:eastAsia="Times New Roman" w:cstheme="minorHAnsi"/>
          <w:sz w:val="28"/>
          <w:szCs w:val="28"/>
          <w:lang w:eastAsia="en-GB"/>
        </w:rPr>
        <w:t>(mindy,2017).</w:t>
      </w:r>
    </w:p>
    <w:p w14:paraId="0A5BD112" w14:textId="02F6670B" w:rsidR="0068788C" w:rsidRPr="00C13869" w:rsidRDefault="0068788C" w:rsidP="00D21575">
      <w:pPr>
        <w:spacing w:after="0" w:line="240" w:lineRule="auto"/>
        <w:contextualSpacing/>
        <w:rPr>
          <w:rFonts w:eastAsia="Times New Roman" w:cstheme="minorHAnsi"/>
          <w:sz w:val="28"/>
          <w:szCs w:val="28"/>
          <w:lang w:eastAsia="en-GB"/>
        </w:rPr>
      </w:pPr>
      <w:r w:rsidRPr="00C13869">
        <w:rPr>
          <w:rFonts w:eastAsia="Times New Roman" w:cstheme="minorHAnsi"/>
          <w:sz w:val="28"/>
          <w:szCs w:val="28"/>
          <w:lang w:eastAsia="en-GB"/>
        </w:rPr>
        <w:t xml:space="preserve">Severable contracts are another example of the entire performance rule </w:t>
      </w:r>
      <w:r w:rsidR="007E4E49" w:rsidRPr="00C13869">
        <w:rPr>
          <w:rFonts w:eastAsia="Times New Roman" w:cstheme="minorHAnsi"/>
          <w:sz w:val="28"/>
          <w:szCs w:val="28"/>
          <w:lang w:eastAsia="en-GB"/>
        </w:rPr>
        <w:t>they are</w:t>
      </w:r>
      <w:r w:rsidRPr="00C13869">
        <w:rPr>
          <w:rFonts w:eastAsia="Times New Roman" w:cstheme="minorHAnsi"/>
          <w:sz w:val="28"/>
          <w:szCs w:val="28"/>
          <w:lang w:eastAsia="en-GB"/>
        </w:rPr>
        <w:t xml:space="preserve"> said to be where payments can become available at various stages of a contract throughout a </w:t>
      </w:r>
      <w:r w:rsidR="007E4E49" w:rsidRPr="00C13869">
        <w:rPr>
          <w:rFonts w:eastAsia="Times New Roman" w:cstheme="minorHAnsi"/>
          <w:sz w:val="28"/>
          <w:szCs w:val="28"/>
          <w:lang w:eastAsia="en-GB"/>
        </w:rPr>
        <w:t>person’s</w:t>
      </w:r>
      <w:r w:rsidRPr="00C13869">
        <w:rPr>
          <w:rFonts w:eastAsia="Times New Roman" w:cstheme="minorHAnsi"/>
          <w:sz w:val="28"/>
          <w:szCs w:val="28"/>
          <w:lang w:eastAsia="en-GB"/>
        </w:rPr>
        <w:t xml:space="preserve"> performance. Majority of contracts that show this </w:t>
      </w:r>
      <w:r w:rsidR="00A60829" w:rsidRPr="00C13869">
        <w:rPr>
          <w:rFonts w:eastAsia="Times New Roman" w:cstheme="minorHAnsi"/>
          <w:sz w:val="28"/>
          <w:szCs w:val="28"/>
          <w:lang w:eastAsia="en-GB"/>
        </w:rPr>
        <w:t>are</w:t>
      </w:r>
      <w:r w:rsidRPr="00C13869">
        <w:rPr>
          <w:rFonts w:eastAsia="Times New Roman" w:cstheme="minorHAnsi"/>
          <w:sz w:val="28"/>
          <w:szCs w:val="28"/>
          <w:lang w:eastAsia="en-GB"/>
        </w:rPr>
        <w:t xml:space="preserve"> employment contracts, where employees will be paid </w:t>
      </w:r>
      <w:r w:rsidR="007E4E49" w:rsidRPr="00C13869">
        <w:rPr>
          <w:rFonts w:eastAsia="Times New Roman" w:cstheme="minorHAnsi"/>
          <w:sz w:val="28"/>
          <w:szCs w:val="28"/>
          <w:lang w:eastAsia="en-GB"/>
        </w:rPr>
        <w:t>monthly,</w:t>
      </w:r>
      <w:r w:rsidRPr="00C13869">
        <w:rPr>
          <w:rFonts w:eastAsia="Times New Roman" w:cstheme="minorHAnsi"/>
          <w:sz w:val="28"/>
          <w:szCs w:val="28"/>
          <w:lang w:eastAsia="en-GB"/>
        </w:rPr>
        <w:t xml:space="preserve"> weekly etc </w:t>
      </w:r>
      <w:r w:rsidR="0011441D" w:rsidRPr="00C13869">
        <w:rPr>
          <w:rFonts w:eastAsia="Times New Roman" w:cstheme="minorHAnsi"/>
          <w:sz w:val="28"/>
          <w:szCs w:val="28"/>
          <w:lang w:eastAsia="en-GB"/>
        </w:rPr>
        <w:t xml:space="preserve">(Elliott &amp; </w:t>
      </w:r>
      <w:r w:rsidR="007E4E49" w:rsidRPr="00C13869">
        <w:rPr>
          <w:rFonts w:eastAsia="Times New Roman" w:cstheme="minorHAnsi"/>
          <w:sz w:val="28"/>
          <w:szCs w:val="28"/>
          <w:lang w:eastAsia="en-GB"/>
        </w:rPr>
        <w:t>Quinn</w:t>
      </w:r>
      <w:r w:rsidR="008B1035" w:rsidRPr="00C13869">
        <w:rPr>
          <w:rFonts w:eastAsia="Times New Roman" w:cstheme="minorHAnsi"/>
          <w:sz w:val="28"/>
          <w:szCs w:val="28"/>
          <w:lang w:eastAsia="en-GB"/>
        </w:rPr>
        <w:t>).</w:t>
      </w:r>
      <w:r w:rsidR="0011441D" w:rsidRPr="00C13869">
        <w:rPr>
          <w:rFonts w:eastAsia="Times New Roman" w:cstheme="minorHAnsi"/>
          <w:sz w:val="28"/>
          <w:szCs w:val="28"/>
          <w:lang w:eastAsia="en-GB"/>
        </w:rPr>
        <w:t xml:space="preserve"> The last one to look at </w:t>
      </w:r>
      <w:r w:rsidR="00A60829" w:rsidRPr="00C13869">
        <w:rPr>
          <w:rFonts w:eastAsia="Times New Roman" w:cstheme="minorHAnsi"/>
          <w:sz w:val="28"/>
          <w:szCs w:val="28"/>
          <w:lang w:eastAsia="en-GB"/>
        </w:rPr>
        <w:t>could be</w:t>
      </w:r>
      <w:r w:rsidR="0011441D" w:rsidRPr="00C13869">
        <w:rPr>
          <w:rFonts w:eastAsia="Times New Roman" w:cstheme="minorHAnsi"/>
          <w:sz w:val="28"/>
          <w:szCs w:val="28"/>
          <w:lang w:eastAsia="en-GB"/>
        </w:rPr>
        <w:t xml:space="preserve"> prevention of performance by other party/ </w:t>
      </w:r>
      <w:proofErr w:type="spellStart"/>
      <w:r w:rsidR="0011441D" w:rsidRPr="00C13869">
        <w:rPr>
          <w:rFonts w:eastAsia="Times New Roman" w:cstheme="minorHAnsi"/>
          <w:sz w:val="28"/>
          <w:szCs w:val="28"/>
          <w:lang w:eastAsia="en-GB"/>
        </w:rPr>
        <w:t>promise</w:t>
      </w:r>
      <w:r w:rsidR="00A60829" w:rsidRPr="00C13869">
        <w:rPr>
          <w:rFonts w:eastAsia="Times New Roman" w:cstheme="minorHAnsi"/>
          <w:sz w:val="28"/>
          <w:szCs w:val="28"/>
          <w:lang w:eastAsia="en-GB"/>
        </w:rPr>
        <w:t>e</w:t>
      </w:r>
      <w:proofErr w:type="spellEnd"/>
      <w:r w:rsidR="00A60829" w:rsidRPr="00C13869">
        <w:rPr>
          <w:rFonts w:eastAsia="Times New Roman" w:cstheme="minorHAnsi"/>
          <w:sz w:val="28"/>
          <w:szCs w:val="28"/>
          <w:lang w:eastAsia="en-GB"/>
        </w:rPr>
        <w:t>.</w:t>
      </w:r>
      <w:r w:rsidR="0011441D" w:rsidRPr="00C13869">
        <w:rPr>
          <w:rFonts w:eastAsia="Times New Roman" w:cstheme="minorHAnsi"/>
          <w:sz w:val="28"/>
          <w:szCs w:val="28"/>
          <w:lang w:eastAsia="en-GB"/>
        </w:rPr>
        <w:t xml:space="preserve"> </w:t>
      </w:r>
      <w:r w:rsidR="00A60829" w:rsidRPr="00C13869">
        <w:rPr>
          <w:rFonts w:eastAsia="Times New Roman" w:cstheme="minorHAnsi"/>
          <w:sz w:val="28"/>
          <w:szCs w:val="28"/>
          <w:lang w:eastAsia="en-GB"/>
        </w:rPr>
        <w:t>T</w:t>
      </w:r>
      <w:r w:rsidR="0011441D" w:rsidRPr="00C13869">
        <w:rPr>
          <w:rFonts w:eastAsia="Times New Roman" w:cstheme="minorHAnsi"/>
          <w:sz w:val="28"/>
          <w:szCs w:val="28"/>
          <w:lang w:eastAsia="en-GB"/>
        </w:rPr>
        <w:t xml:space="preserve">his is where one party will perform a part of the agreement made and is then prevented from completing the rest by some fault of the other </w:t>
      </w:r>
      <w:r w:rsidR="007E4E49" w:rsidRPr="00C13869">
        <w:rPr>
          <w:rFonts w:eastAsia="Times New Roman" w:cstheme="minorHAnsi"/>
          <w:sz w:val="28"/>
          <w:szCs w:val="28"/>
          <w:lang w:eastAsia="en-GB"/>
        </w:rPr>
        <w:t>party</w:t>
      </w:r>
      <w:r w:rsidR="00A60829" w:rsidRPr="00C13869">
        <w:rPr>
          <w:rFonts w:eastAsia="Times New Roman" w:cstheme="minorHAnsi"/>
          <w:sz w:val="28"/>
          <w:szCs w:val="28"/>
          <w:lang w:eastAsia="en-GB"/>
        </w:rPr>
        <w:t>.</w:t>
      </w:r>
      <w:r w:rsidR="0011441D" w:rsidRPr="00C13869">
        <w:rPr>
          <w:rFonts w:eastAsia="Times New Roman" w:cstheme="minorHAnsi"/>
          <w:sz w:val="28"/>
          <w:szCs w:val="28"/>
          <w:lang w:eastAsia="en-GB"/>
        </w:rPr>
        <w:t xml:space="preserve">  </w:t>
      </w:r>
      <w:r w:rsidR="00A60829" w:rsidRPr="00C13869">
        <w:rPr>
          <w:rFonts w:eastAsia="Times New Roman" w:cstheme="minorHAnsi"/>
          <w:sz w:val="28"/>
          <w:szCs w:val="28"/>
          <w:lang w:eastAsia="en-GB"/>
        </w:rPr>
        <w:t>Q</w:t>
      </w:r>
      <w:r w:rsidR="0011441D" w:rsidRPr="00C13869">
        <w:rPr>
          <w:rFonts w:eastAsia="Times New Roman" w:cstheme="minorHAnsi"/>
          <w:sz w:val="28"/>
          <w:szCs w:val="28"/>
          <w:lang w:eastAsia="en-GB"/>
        </w:rPr>
        <w:t>uantum merit can</w:t>
      </w:r>
      <w:r w:rsidR="00A60829" w:rsidRPr="00C13869">
        <w:rPr>
          <w:rFonts w:eastAsia="Times New Roman" w:cstheme="minorHAnsi"/>
          <w:sz w:val="28"/>
          <w:szCs w:val="28"/>
          <w:lang w:eastAsia="en-GB"/>
        </w:rPr>
        <w:t xml:space="preserve"> then</w:t>
      </w:r>
      <w:r w:rsidR="0011441D" w:rsidRPr="00C13869">
        <w:rPr>
          <w:rFonts w:eastAsia="Times New Roman" w:cstheme="minorHAnsi"/>
          <w:sz w:val="28"/>
          <w:szCs w:val="28"/>
          <w:lang w:eastAsia="en-GB"/>
        </w:rPr>
        <w:t xml:space="preserve"> be used to claim the cost of works </w:t>
      </w:r>
      <w:r w:rsidR="007E4E49" w:rsidRPr="00C13869">
        <w:rPr>
          <w:rFonts w:eastAsia="Times New Roman" w:cstheme="minorHAnsi"/>
          <w:sz w:val="28"/>
          <w:szCs w:val="28"/>
          <w:lang w:eastAsia="en-GB"/>
        </w:rPr>
        <w:t>done.</w:t>
      </w:r>
      <w:r w:rsidR="0011441D" w:rsidRPr="00C13869">
        <w:rPr>
          <w:rFonts w:eastAsia="Times New Roman" w:cstheme="minorHAnsi"/>
          <w:sz w:val="28"/>
          <w:szCs w:val="28"/>
          <w:lang w:eastAsia="en-GB"/>
        </w:rPr>
        <w:t xml:space="preserve"> Most cases looked at here will show the innocent party can claim for damages for breach of </w:t>
      </w:r>
      <w:r w:rsidR="007E4E49" w:rsidRPr="00C13869">
        <w:rPr>
          <w:rFonts w:eastAsia="Times New Roman" w:cstheme="minorHAnsi"/>
          <w:sz w:val="28"/>
          <w:szCs w:val="28"/>
          <w:lang w:eastAsia="en-GB"/>
        </w:rPr>
        <w:t>contract,</w:t>
      </w:r>
      <w:r w:rsidR="0011441D" w:rsidRPr="00C13869">
        <w:rPr>
          <w:rFonts w:eastAsia="Times New Roman" w:cstheme="minorHAnsi"/>
          <w:sz w:val="28"/>
          <w:szCs w:val="28"/>
          <w:lang w:eastAsia="en-GB"/>
        </w:rPr>
        <w:t xml:space="preserve"> this may be higher in </w:t>
      </w:r>
      <w:r w:rsidR="007E4E49" w:rsidRPr="00C13869">
        <w:rPr>
          <w:rFonts w:eastAsia="Times New Roman" w:cstheme="minorHAnsi"/>
          <w:sz w:val="28"/>
          <w:szCs w:val="28"/>
          <w:lang w:eastAsia="en-GB"/>
        </w:rPr>
        <w:t>amount,</w:t>
      </w:r>
      <w:r w:rsidR="0011441D" w:rsidRPr="00C13869">
        <w:rPr>
          <w:rFonts w:eastAsia="Times New Roman" w:cstheme="minorHAnsi"/>
          <w:sz w:val="28"/>
          <w:szCs w:val="28"/>
          <w:lang w:eastAsia="en-GB"/>
        </w:rPr>
        <w:t xml:space="preserve"> however there are circumstances in which quantum merit is much more useful </w:t>
      </w:r>
      <w:r w:rsidR="007E4E49" w:rsidRPr="00C13869">
        <w:rPr>
          <w:rFonts w:eastAsia="Times New Roman" w:cstheme="minorHAnsi"/>
          <w:sz w:val="28"/>
          <w:szCs w:val="28"/>
          <w:lang w:eastAsia="en-GB"/>
        </w:rPr>
        <w:lastRenderedPageBreak/>
        <w:t>(Tedeschi,2016</w:t>
      </w:r>
      <w:r w:rsidR="008B1035" w:rsidRPr="00C13869">
        <w:rPr>
          <w:rFonts w:eastAsia="Times New Roman" w:cstheme="minorHAnsi"/>
          <w:sz w:val="28"/>
          <w:szCs w:val="28"/>
          <w:lang w:eastAsia="en-GB"/>
        </w:rPr>
        <w:t>).</w:t>
      </w:r>
      <w:r w:rsidR="007E4E49" w:rsidRPr="00C13869">
        <w:rPr>
          <w:rFonts w:eastAsia="Times New Roman" w:cstheme="minorHAnsi"/>
          <w:sz w:val="28"/>
          <w:szCs w:val="28"/>
          <w:lang w:eastAsia="en-GB"/>
        </w:rPr>
        <w:t xml:space="preserve"> A</w:t>
      </w:r>
      <w:r w:rsidR="0011441D" w:rsidRPr="00C13869">
        <w:rPr>
          <w:rFonts w:eastAsia="Times New Roman" w:cstheme="minorHAnsi"/>
          <w:sz w:val="28"/>
          <w:szCs w:val="28"/>
          <w:lang w:eastAsia="en-GB"/>
        </w:rPr>
        <w:t xml:space="preserve"> case law to look at here is </w:t>
      </w:r>
      <w:proofErr w:type="spellStart"/>
      <w:r w:rsidR="0011441D" w:rsidRPr="00C13869">
        <w:rPr>
          <w:rFonts w:eastAsia="Times New Roman" w:cstheme="minorHAnsi"/>
          <w:sz w:val="28"/>
          <w:szCs w:val="28"/>
          <w:lang w:eastAsia="en-GB"/>
        </w:rPr>
        <w:t>planche</w:t>
      </w:r>
      <w:proofErr w:type="spellEnd"/>
      <w:r w:rsidR="0011441D" w:rsidRPr="00C13869">
        <w:rPr>
          <w:rFonts w:eastAsia="Times New Roman" w:cstheme="minorHAnsi"/>
          <w:sz w:val="28"/>
          <w:szCs w:val="28"/>
          <w:lang w:eastAsia="en-GB"/>
        </w:rPr>
        <w:t xml:space="preserve"> v Colburn (1831). The claimant of this case was contracted to write a book on costume and ancient armour for a set fee. After he </w:t>
      </w:r>
      <w:r w:rsidR="007E4E49" w:rsidRPr="00C13869">
        <w:rPr>
          <w:rFonts w:eastAsia="Times New Roman" w:cstheme="minorHAnsi"/>
          <w:sz w:val="28"/>
          <w:szCs w:val="28"/>
          <w:lang w:eastAsia="en-GB"/>
        </w:rPr>
        <w:t>began</w:t>
      </w:r>
      <w:r w:rsidR="0011441D" w:rsidRPr="00C13869">
        <w:rPr>
          <w:rFonts w:eastAsia="Times New Roman" w:cstheme="minorHAnsi"/>
          <w:sz w:val="28"/>
          <w:szCs w:val="28"/>
          <w:lang w:eastAsia="en-GB"/>
        </w:rPr>
        <w:t xml:space="preserve"> writing the defendant decided to cease publishing</w:t>
      </w:r>
      <w:r w:rsidR="007E4E49" w:rsidRPr="00C13869">
        <w:rPr>
          <w:rFonts w:eastAsia="Times New Roman" w:cstheme="minorHAnsi"/>
          <w:sz w:val="28"/>
          <w:szCs w:val="28"/>
          <w:lang w:eastAsia="en-GB"/>
        </w:rPr>
        <w:t xml:space="preserve"> the series of which the book was to form a part. The author was able to claim back some of the funds on quantum merit. Where it is clear not one party can perform without the others cooperation, rejection of such offer to perform will release the party to tendering performance from any further obligations</w:t>
      </w:r>
      <w:r w:rsidR="00412C2E">
        <w:rPr>
          <w:rFonts w:eastAsia="Times New Roman" w:cstheme="minorHAnsi"/>
          <w:sz w:val="28"/>
          <w:szCs w:val="28"/>
          <w:lang w:eastAsia="en-GB"/>
        </w:rPr>
        <w:t xml:space="preserve"> </w:t>
      </w:r>
      <w:r w:rsidR="00A60829" w:rsidRPr="00C13869">
        <w:rPr>
          <w:rFonts w:eastAsia="Times New Roman" w:cstheme="minorHAnsi"/>
          <w:sz w:val="28"/>
          <w:szCs w:val="28"/>
          <w:lang w:eastAsia="en-GB"/>
        </w:rPr>
        <w:t>(Tedeschi,2016)</w:t>
      </w:r>
      <w:r w:rsidR="00412C2E">
        <w:rPr>
          <w:rFonts w:eastAsia="Times New Roman" w:cstheme="minorHAnsi"/>
          <w:sz w:val="28"/>
          <w:szCs w:val="28"/>
          <w:lang w:eastAsia="en-GB"/>
        </w:rPr>
        <w:t>.</w:t>
      </w:r>
    </w:p>
    <w:p w14:paraId="495CB513" w14:textId="4FB97916" w:rsidR="00FE0979" w:rsidRPr="00C13869" w:rsidRDefault="00FE0979" w:rsidP="00924171">
      <w:pPr>
        <w:shd w:val="clear" w:color="auto" w:fill="FFFFFF"/>
        <w:rPr>
          <w:rFonts w:eastAsia="Times New Roman" w:cstheme="minorHAnsi"/>
          <w:sz w:val="28"/>
          <w:szCs w:val="28"/>
          <w:lang w:eastAsia="en-GB"/>
        </w:rPr>
      </w:pPr>
    </w:p>
    <w:p w14:paraId="19671FC7" w14:textId="45BCA9E2" w:rsidR="00A60829" w:rsidRPr="00C13869" w:rsidRDefault="00A60829" w:rsidP="00924171">
      <w:pPr>
        <w:shd w:val="clear" w:color="auto" w:fill="FFFFFF"/>
        <w:rPr>
          <w:rFonts w:eastAsia="Times New Roman" w:cstheme="minorHAnsi"/>
          <w:sz w:val="28"/>
          <w:szCs w:val="28"/>
          <w:u w:val="single"/>
          <w:lang w:eastAsia="en-GB"/>
        </w:rPr>
      </w:pPr>
      <w:r w:rsidRPr="00C13869">
        <w:rPr>
          <w:rFonts w:eastAsia="Times New Roman" w:cstheme="minorHAnsi"/>
          <w:sz w:val="28"/>
          <w:szCs w:val="28"/>
          <w:u w:val="single"/>
          <w:lang w:eastAsia="en-GB"/>
        </w:rPr>
        <w:t>Question D</w:t>
      </w:r>
    </w:p>
    <w:p w14:paraId="08636F2A" w14:textId="60E100C2" w:rsidR="00924171" w:rsidRPr="00C13869" w:rsidRDefault="00AC5F81" w:rsidP="00924171">
      <w:pPr>
        <w:shd w:val="clear" w:color="auto" w:fill="FFFFFF"/>
        <w:rPr>
          <w:rFonts w:eastAsia="Times New Roman" w:cstheme="minorHAnsi"/>
          <w:color w:val="000000"/>
          <w:sz w:val="28"/>
          <w:szCs w:val="28"/>
          <w:lang w:eastAsia="en-GB"/>
        </w:rPr>
      </w:pPr>
      <w:r w:rsidRPr="00C13869">
        <w:rPr>
          <w:rFonts w:eastAsia="Times New Roman" w:cstheme="minorHAnsi"/>
          <w:sz w:val="28"/>
          <w:szCs w:val="28"/>
          <w:lang w:eastAsia="en-GB"/>
        </w:rPr>
        <w:t xml:space="preserve"> </w:t>
      </w:r>
      <w:r w:rsidR="00937051" w:rsidRPr="00C13869">
        <w:rPr>
          <w:rFonts w:eastAsia="Times New Roman" w:cstheme="minorHAnsi"/>
          <w:sz w:val="28"/>
          <w:szCs w:val="28"/>
          <w:lang w:eastAsia="en-GB"/>
        </w:rPr>
        <w:t>Arthur</w:t>
      </w:r>
      <w:r w:rsidRPr="00C13869">
        <w:rPr>
          <w:rFonts w:eastAsia="Times New Roman" w:cstheme="minorHAnsi"/>
          <w:sz w:val="28"/>
          <w:szCs w:val="28"/>
          <w:lang w:eastAsia="en-GB"/>
        </w:rPr>
        <w:t xml:space="preserve"> posted his advert </w:t>
      </w:r>
      <w:r w:rsidR="007E05A9" w:rsidRPr="00C13869">
        <w:rPr>
          <w:rFonts w:eastAsia="Times New Roman" w:cstheme="minorHAnsi"/>
          <w:sz w:val="28"/>
          <w:szCs w:val="28"/>
          <w:lang w:eastAsia="en-GB"/>
        </w:rPr>
        <w:t xml:space="preserve">of a watch </w:t>
      </w:r>
      <w:r w:rsidRPr="00C13869">
        <w:rPr>
          <w:rFonts w:eastAsia="Times New Roman" w:cstheme="minorHAnsi"/>
          <w:sz w:val="28"/>
          <w:szCs w:val="28"/>
          <w:lang w:eastAsia="en-GB"/>
        </w:rPr>
        <w:t>within</w:t>
      </w:r>
      <w:r w:rsidR="00F15F75" w:rsidRPr="00C13869">
        <w:rPr>
          <w:rFonts w:eastAsia="Times New Roman" w:cstheme="minorHAnsi"/>
          <w:sz w:val="28"/>
          <w:szCs w:val="28"/>
          <w:lang w:eastAsia="en-GB"/>
        </w:rPr>
        <w:t xml:space="preserve"> a</w:t>
      </w:r>
      <w:r w:rsidRPr="00C13869">
        <w:rPr>
          <w:rFonts w:eastAsia="Times New Roman" w:cstheme="minorHAnsi"/>
          <w:sz w:val="28"/>
          <w:szCs w:val="28"/>
          <w:lang w:eastAsia="en-GB"/>
        </w:rPr>
        <w:t xml:space="preserve"> ‘antique-tickers’ mag</w:t>
      </w:r>
      <w:r w:rsidR="007E05A9" w:rsidRPr="00C13869">
        <w:rPr>
          <w:rFonts w:eastAsia="Times New Roman" w:cstheme="minorHAnsi"/>
          <w:sz w:val="28"/>
          <w:szCs w:val="28"/>
          <w:lang w:eastAsia="en-GB"/>
        </w:rPr>
        <w:t xml:space="preserve">azine for </w:t>
      </w:r>
      <w:r w:rsidR="00662DF0" w:rsidRPr="00C13869">
        <w:rPr>
          <w:rFonts w:eastAsia="Times New Roman" w:cstheme="minorHAnsi"/>
          <w:sz w:val="28"/>
          <w:szCs w:val="28"/>
          <w:lang w:eastAsia="en-GB"/>
        </w:rPr>
        <w:t xml:space="preserve">the price of </w:t>
      </w:r>
      <w:r w:rsidR="007E05A9" w:rsidRPr="00C13869">
        <w:rPr>
          <w:rFonts w:eastAsia="Times New Roman" w:cstheme="minorHAnsi"/>
          <w:sz w:val="28"/>
          <w:szCs w:val="28"/>
          <w:lang w:eastAsia="en-GB"/>
        </w:rPr>
        <w:t>£15,000</w:t>
      </w:r>
      <w:r w:rsidR="00F15F75" w:rsidRPr="00C13869">
        <w:rPr>
          <w:rFonts w:eastAsia="Times New Roman" w:cstheme="minorHAnsi"/>
          <w:sz w:val="28"/>
          <w:szCs w:val="28"/>
          <w:lang w:eastAsia="en-GB"/>
        </w:rPr>
        <w:t>.</w:t>
      </w:r>
      <w:r w:rsidR="007E05A9" w:rsidRPr="00C13869">
        <w:rPr>
          <w:rFonts w:eastAsia="Times New Roman" w:cstheme="minorHAnsi"/>
          <w:sz w:val="28"/>
          <w:szCs w:val="28"/>
          <w:lang w:eastAsia="en-GB"/>
        </w:rPr>
        <w:t xml:space="preserve"> </w:t>
      </w:r>
      <w:r w:rsidR="00F15F75" w:rsidRPr="00C13869">
        <w:rPr>
          <w:rFonts w:eastAsia="Times New Roman" w:cstheme="minorHAnsi"/>
          <w:sz w:val="28"/>
          <w:szCs w:val="28"/>
          <w:lang w:eastAsia="en-GB"/>
        </w:rPr>
        <w:t>T</w:t>
      </w:r>
      <w:r w:rsidR="00CB717B" w:rsidRPr="00C13869">
        <w:rPr>
          <w:rFonts w:eastAsia="Times New Roman" w:cstheme="minorHAnsi"/>
          <w:sz w:val="28"/>
          <w:szCs w:val="28"/>
          <w:lang w:eastAsia="en-GB"/>
        </w:rPr>
        <w:t xml:space="preserve">his was </w:t>
      </w:r>
      <w:r w:rsidR="007E4E49" w:rsidRPr="00C13869">
        <w:rPr>
          <w:rFonts w:eastAsia="Times New Roman" w:cstheme="minorHAnsi"/>
          <w:sz w:val="28"/>
          <w:szCs w:val="28"/>
          <w:lang w:eastAsia="en-GB"/>
        </w:rPr>
        <w:t>an</w:t>
      </w:r>
      <w:r w:rsidR="00CB717B" w:rsidRPr="00C13869">
        <w:rPr>
          <w:rFonts w:eastAsia="Times New Roman" w:cstheme="minorHAnsi"/>
          <w:sz w:val="28"/>
          <w:szCs w:val="28"/>
          <w:lang w:eastAsia="en-GB"/>
        </w:rPr>
        <w:t xml:space="preserve"> invitation to treat </w:t>
      </w:r>
      <w:r w:rsidR="0072164A" w:rsidRPr="00C13869">
        <w:rPr>
          <w:rFonts w:eastAsia="Times New Roman" w:cstheme="minorHAnsi"/>
          <w:sz w:val="28"/>
          <w:szCs w:val="28"/>
          <w:lang w:eastAsia="en-GB"/>
        </w:rPr>
        <w:t xml:space="preserve">which is a mere statement of price. Any offer that would be legally binding would need to follow the </w:t>
      </w:r>
      <w:r w:rsidR="00662DF0" w:rsidRPr="00C13869">
        <w:rPr>
          <w:rFonts w:eastAsia="Times New Roman" w:cstheme="minorHAnsi"/>
          <w:sz w:val="28"/>
          <w:szCs w:val="28"/>
          <w:lang w:eastAsia="en-GB"/>
        </w:rPr>
        <w:t>four</w:t>
      </w:r>
      <w:r w:rsidR="0072164A" w:rsidRPr="00C13869">
        <w:rPr>
          <w:rFonts w:eastAsia="Times New Roman" w:cstheme="minorHAnsi"/>
          <w:sz w:val="28"/>
          <w:szCs w:val="28"/>
          <w:lang w:eastAsia="en-GB"/>
        </w:rPr>
        <w:t xml:space="preserve"> main </w:t>
      </w:r>
      <w:r w:rsidR="0075782E" w:rsidRPr="00C13869">
        <w:rPr>
          <w:rFonts w:eastAsia="Times New Roman" w:cstheme="minorHAnsi"/>
          <w:sz w:val="28"/>
          <w:szCs w:val="28"/>
          <w:lang w:eastAsia="en-GB"/>
        </w:rPr>
        <w:t>rules of a valid contract</w:t>
      </w:r>
      <w:r w:rsidR="007564DF" w:rsidRPr="00C13869">
        <w:rPr>
          <w:rFonts w:eastAsia="Times New Roman" w:cstheme="minorHAnsi"/>
          <w:sz w:val="28"/>
          <w:szCs w:val="28"/>
          <w:lang w:eastAsia="en-GB"/>
        </w:rPr>
        <w:t>.</w:t>
      </w:r>
      <w:r w:rsidR="0075782E" w:rsidRPr="00C13869">
        <w:rPr>
          <w:rFonts w:eastAsia="Times New Roman" w:cstheme="minorHAnsi"/>
          <w:sz w:val="28"/>
          <w:szCs w:val="28"/>
          <w:lang w:eastAsia="en-GB"/>
        </w:rPr>
        <w:t xml:space="preserve"> </w:t>
      </w:r>
      <w:r w:rsidR="007564DF" w:rsidRPr="00C13869">
        <w:rPr>
          <w:rFonts w:eastAsia="Times New Roman" w:cstheme="minorHAnsi"/>
          <w:sz w:val="28"/>
          <w:szCs w:val="28"/>
          <w:lang w:eastAsia="en-GB"/>
        </w:rPr>
        <w:t>T</w:t>
      </w:r>
      <w:r w:rsidR="0075782E" w:rsidRPr="00C13869">
        <w:rPr>
          <w:rFonts w:eastAsia="Times New Roman" w:cstheme="minorHAnsi"/>
          <w:sz w:val="28"/>
          <w:szCs w:val="28"/>
          <w:lang w:eastAsia="en-GB"/>
        </w:rPr>
        <w:t xml:space="preserve">hat being </w:t>
      </w:r>
      <w:r w:rsidR="007E4E49" w:rsidRPr="00C13869">
        <w:rPr>
          <w:rFonts w:eastAsia="Times New Roman" w:cstheme="minorHAnsi"/>
          <w:sz w:val="28"/>
          <w:szCs w:val="28"/>
          <w:lang w:eastAsia="en-GB"/>
        </w:rPr>
        <w:t>offer,</w:t>
      </w:r>
      <w:r w:rsidR="000A6FA1" w:rsidRPr="00C13869">
        <w:rPr>
          <w:rFonts w:eastAsia="Times New Roman" w:cstheme="minorHAnsi"/>
          <w:sz w:val="28"/>
          <w:szCs w:val="28"/>
          <w:lang w:eastAsia="en-GB"/>
        </w:rPr>
        <w:t xml:space="preserve"> </w:t>
      </w:r>
      <w:r w:rsidR="007E4E49" w:rsidRPr="00C13869">
        <w:rPr>
          <w:rFonts w:eastAsia="Times New Roman" w:cstheme="minorHAnsi"/>
          <w:sz w:val="28"/>
          <w:szCs w:val="28"/>
          <w:lang w:eastAsia="en-GB"/>
        </w:rPr>
        <w:t>acceptance,</w:t>
      </w:r>
      <w:r w:rsidR="000A6FA1" w:rsidRPr="00C13869">
        <w:rPr>
          <w:rFonts w:eastAsia="Times New Roman" w:cstheme="minorHAnsi"/>
          <w:sz w:val="28"/>
          <w:szCs w:val="28"/>
          <w:lang w:eastAsia="en-GB"/>
        </w:rPr>
        <w:t xml:space="preserve"> intent to create legal relations and consideration</w:t>
      </w:r>
      <w:r w:rsidR="00937051" w:rsidRPr="00C13869">
        <w:rPr>
          <w:rFonts w:eastAsia="Times New Roman" w:cstheme="minorHAnsi"/>
          <w:sz w:val="28"/>
          <w:szCs w:val="28"/>
          <w:lang w:eastAsia="en-GB"/>
        </w:rPr>
        <w:t xml:space="preserve">. </w:t>
      </w:r>
      <w:r w:rsidR="00BE3744" w:rsidRPr="00C13869">
        <w:rPr>
          <w:rFonts w:eastAsia="Times New Roman" w:cstheme="minorHAnsi"/>
          <w:sz w:val="28"/>
          <w:szCs w:val="28"/>
          <w:lang w:eastAsia="en-GB"/>
        </w:rPr>
        <w:t xml:space="preserve">If you look at case law of </w:t>
      </w:r>
      <w:r w:rsidR="00412C2E">
        <w:rPr>
          <w:rFonts w:eastAsia="Times New Roman" w:cstheme="minorHAnsi"/>
          <w:sz w:val="28"/>
          <w:szCs w:val="28"/>
          <w:lang w:eastAsia="en-GB"/>
        </w:rPr>
        <w:t>F</w:t>
      </w:r>
      <w:r w:rsidR="00BE3744" w:rsidRPr="00C13869">
        <w:rPr>
          <w:rFonts w:eastAsia="Times New Roman" w:cstheme="minorHAnsi"/>
          <w:sz w:val="28"/>
          <w:szCs w:val="28"/>
          <w:lang w:eastAsia="en-GB"/>
        </w:rPr>
        <w:t xml:space="preserve">isher v </w:t>
      </w:r>
      <w:r w:rsidR="00412C2E">
        <w:rPr>
          <w:rFonts w:eastAsia="Times New Roman" w:cstheme="minorHAnsi"/>
          <w:sz w:val="28"/>
          <w:szCs w:val="28"/>
          <w:lang w:eastAsia="en-GB"/>
        </w:rPr>
        <w:t>B</w:t>
      </w:r>
      <w:r w:rsidR="00BE3744" w:rsidRPr="00C13869">
        <w:rPr>
          <w:rFonts w:eastAsia="Times New Roman" w:cstheme="minorHAnsi"/>
          <w:sz w:val="28"/>
          <w:szCs w:val="28"/>
          <w:lang w:eastAsia="en-GB"/>
        </w:rPr>
        <w:t xml:space="preserve">ell (1960) </w:t>
      </w:r>
      <w:r w:rsidR="00412C2E">
        <w:rPr>
          <w:rFonts w:eastAsia="Times New Roman" w:cstheme="minorHAnsi"/>
          <w:sz w:val="28"/>
          <w:szCs w:val="28"/>
          <w:lang w:eastAsia="en-GB"/>
        </w:rPr>
        <w:t>T</w:t>
      </w:r>
      <w:r w:rsidR="004D1B00" w:rsidRPr="00C13869">
        <w:rPr>
          <w:rFonts w:eastAsia="Times New Roman" w:cstheme="minorHAnsi"/>
          <w:sz w:val="28"/>
          <w:szCs w:val="28"/>
          <w:lang w:eastAsia="en-GB"/>
        </w:rPr>
        <w:t xml:space="preserve">his case is where the literal form of the offer to treat is at the forefront of the </w:t>
      </w:r>
      <w:r w:rsidR="0012553E" w:rsidRPr="00C13869">
        <w:rPr>
          <w:rFonts w:eastAsia="Times New Roman" w:cstheme="minorHAnsi"/>
          <w:sz w:val="28"/>
          <w:szCs w:val="28"/>
          <w:lang w:eastAsia="en-GB"/>
        </w:rPr>
        <w:t>court’s</w:t>
      </w:r>
      <w:r w:rsidR="004D1B00" w:rsidRPr="00C13869">
        <w:rPr>
          <w:rFonts w:eastAsia="Times New Roman" w:cstheme="minorHAnsi"/>
          <w:sz w:val="28"/>
          <w:szCs w:val="28"/>
          <w:lang w:eastAsia="en-GB"/>
        </w:rPr>
        <w:t xml:space="preserve"> </w:t>
      </w:r>
      <w:r w:rsidR="00924171" w:rsidRPr="00C13869">
        <w:rPr>
          <w:rFonts w:eastAsia="Times New Roman" w:cstheme="minorHAnsi"/>
          <w:sz w:val="28"/>
          <w:szCs w:val="28"/>
          <w:lang w:eastAsia="en-GB"/>
        </w:rPr>
        <w:t>decision</w:t>
      </w:r>
      <w:r w:rsidR="00C40C5E" w:rsidRPr="00C13869">
        <w:rPr>
          <w:rFonts w:eastAsia="Times New Roman" w:cstheme="minorHAnsi"/>
          <w:sz w:val="28"/>
          <w:szCs w:val="28"/>
          <w:lang w:eastAsia="en-GB"/>
        </w:rPr>
        <w:t xml:space="preserve"> as</w:t>
      </w:r>
      <w:r w:rsidR="00924171" w:rsidRPr="00C13869">
        <w:rPr>
          <w:rFonts w:eastAsia="Times New Roman" w:cstheme="minorHAnsi"/>
          <w:sz w:val="28"/>
          <w:szCs w:val="28"/>
          <w:lang w:eastAsia="en-GB"/>
        </w:rPr>
        <w:t xml:space="preserve"> they are not offers in the technical sense </w:t>
      </w:r>
      <w:r w:rsidR="007E4E49" w:rsidRPr="00C13869">
        <w:rPr>
          <w:rFonts w:eastAsia="Times New Roman" w:cstheme="minorHAnsi"/>
          <w:sz w:val="28"/>
          <w:szCs w:val="28"/>
          <w:lang w:eastAsia="en-GB"/>
        </w:rPr>
        <w:t>but invitation</w:t>
      </w:r>
      <w:r w:rsidR="00E75F52" w:rsidRPr="00C13869">
        <w:rPr>
          <w:rFonts w:eastAsia="Times New Roman" w:cstheme="minorHAnsi"/>
          <w:sz w:val="28"/>
          <w:szCs w:val="28"/>
          <w:lang w:eastAsia="en-GB"/>
        </w:rPr>
        <w:t xml:space="preserve"> to treat, the court applied the rule of statutory interp</w:t>
      </w:r>
      <w:r w:rsidR="0012553E" w:rsidRPr="00C13869">
        <w:rPr>
          <w:rFonts w:eastAsia="Times New Roman" w:cstheme="minorHAnsi"/>
          <w:sz w:val="28"/>
          <w:szCs w:val="28"/>
          <w:lang w:eastAsia="en-GB"/>
        </w:rPr>
        <w:t>retation</w:t>
      </w:r>
      <w:r w:rsidR="00BA3BEF" w:rsidRPr="00C13869">
        <w:rPr>
          <w:rFonts w:eastAsia="Times New Roman" w:cstheme="minorHAnsi"/>
          <w:sz w:val="28"/>
          <w:szCs w:val="28"/>
          <w:lang w:eastAsia="en-GB"/>
        </w:rPr>
        <w:t xml:space="preserve"> here and so was upheld. </w:t>
      </w:r>
      <w:r w:rsidR="00CC7254" w:rsidRPr="00C13869">
        <w:rPr>
          <w:rFonts w:eastAsia="Times New Roman" w:cstheme="minorHAnsi"/>
          <w:sz w:val="28"/>
          <w:szCs w:val="28"/>
          <w:lang w:eastAsia="en-GB"/>
        </w:rPr>
        <w:t xml:space="preserve">Every offer made would need acceptance from the </w:t>
      </w:r>
      <w:r w:rsidR="0018156D" w:rsidRPr="00C13869">
        <w:rPr>
          <w:rFonts w:eastAsia="Times New Roman" w:cstheme="minorHAnsi"/>
          <w:sz w:val="28"/>
          <w:szCs w:val="28"/>
          <w:lang w:eastAsia="en-GB"/>
        </w:rPr>
        <w:t xml:space="preserve">person who has the item for sale before a valid contract could be in </w:t>
      </w:r>
      <w:r w:rsidR="007E4E49" w:rsidRPr="00C13869">
        <w:rPr>
          <w:rFonts w:eastAsia="Times New Roman" w:cstheme="minorHAnsi"/>
          <w:sz w:val="28"/>
          <w:szCs w:val="28"/>
          <w:lang w:eastAsia="en-GB"/>
        </w:rPr>
        <w:t>place,</w:t>
      </w:r>
      <w:r w:rsidR="005F5C9A" w:rsidRPr="00C13869">
        <w:rPr>
          <w:rFonts w:eastAsia="Times New Roman" w:cstheme="minorHAnsi"/>
          <w:sz w:val="28"/>
          <w:szCs w:val="28"/>
          <w:lang w:eastAsia="en-GB"/>
        </w:rPr>
        <w:t xml:space="preserve"> there would need to be </w:t>
      </w:r>
      <w:r w:rsidR="00935272" w:rsidRPr="00C13869">
        <w:rPr>
          <w:rFonts w:eastAsia="Times New Roman" w:cstheme="minorHAnsi"/>
          <w:sz w:val="28"/>
          <w:szCs w:val="28"/>
          <w:lang w:eastAsia="en-GB"/>
        </w:rPr>
        <w:t>consideration for a contract to be legally enfor</w:t>
      </w:r>
      <w:r w:rsidR="00E74B0E" w:rsidRPr="00C13869">
        <w:rPr>
          <w:rFonts w:eastAsia="Times New Roman" w:cstheme="minorHAnsi"/>
          <w:sz w:val="28"/>
          <w:szCs w:val="28"/>
          <w:lang w:eastAsia="en-GB"/>
        </w:rPr>
        <w:t>ced this would require</w:t>
      </w:r>
      <w:r w:rsidR="005A219F" w:rsidRPr="00C13869">
        <w:rPr>
          <w:rFonts w:eastAsia="Times New Roman" w:cstheme="minorHAnsi"/>
          <w:sz w:val="28"/>
          <w:szCs w:val="28"/>
          <w:lang w:eastAsia="en-GB"/>
        </w:rPr>
        <w:t xml:space="preserve"> the presence of an offer and acceptance and then acceptance of the offer</w:t>
      </w:r>
      <w:r w:rsidR="00DD73F2" w:rsidRPr="00C13869">
        <w:rPr>
          <w:rFonts w:eastAsia="Times New Roman" w:cstheme="minorHAnsi"/>
          <w:sz w:val="28"/>
          <w:szCs w:val="28"/>
          <w:lang w:eastAsia="en-GB"/>
        </w:rPr>
        <w:t xml:space="preserve">. There are two </w:t>
      </w:r>
      <w:r w:rsidR="006A0814" w:rsidRPr="00C13869">
        <w:rPr>
          <w:rFonts w:eastAsia="Times New Roman" w:cstheme="minorHAnsi"/>
          <w:sz w:val="28"/>
          <w:szCs w:val="28"/>
          <w:lang w:eastAsia="en-GB"/>
        </w:rPr>
        <w:t xml:space="preserve">main </w:t>
      </w:r>
      <w:r w:rsidR="00DD73F2" w:rsidRPr="00C13869">
        <w:rPr>
          <w:rFonts w:eastAsia="Times New Roman" w:cstheme="minorHAnsi"/>
          <w:sz w:val="28"/>
          <w:szCs w:val="28"/>
          <w:lang w:eastAsia="en-GB"/>
        </w:rPr>
        <w:t xml:space="preserve">types of </w:t>
      </w:r>
      <w:r w:rsidR="007E4E49" w:rsidRPr="00C13869">
        <w:rPr>
          <w:rFonts w:eastAsia="Times New Roman" w:cstheme="minorHAnsi"/>
          <w:sz w:val="28"/>
          <w:szCs w:val="28"/>
          <w:lang w:eastAsia="en-GB"/>
        </w:rPr>
        <w:t>considerations one</w:t>
      </w:r>
      <w:r w:rsidR="006A0814" w:rsidRPr="00C13869">
        <w:rPr>
          <w:rFonts w:eastAsia="Times New Roman" w:cstheme="minorHAnsi"/>
          <w:sz w:val="28"/>
          <w:szCs w:val="28"/>
          <w:lang w:eastAsia="en-GB"/>
        </w:rPr>
        <w:t xml:space="preserve"> being </w:t>
      </w:r>
      <w:r w:rsidR="008875E6" w:rsidRPr="00C13869">
        <w:rPr>
          <w:rFonts w:eastAsia="Times New Roman" w:cstheme="minorHAnsi"/>
          <w:sz w:val="28"/>
          <w:szCs w:val="28"/>
          <w:lang w:eastAsia="en-GB"/>
        </w:rPr>
        <w:t>executed</w:t>
      </w:r>
      <w:r w:rsidR="006A0814" w:rsidRPr="00C13869">
        <w:rPr>
          <w:rFonts w:eastAsia="Times New Roman" w:cstheme="minorHAnsi"/>
          <w:sz w:val="28"/>
          <w:szCs w:val="28"/>
          <w:lang w:eastAsia="en-GB"/>
        </w:rPr>
        <w:t xml:space="preserve"> consideration</w:t>
      </w:r>
      <w:r w:rsidR="00F4185D" w:rsidRPr="00C13869">
        <w:rPr>
          <w:rFonts w:eastAsia="Times New Roman" w:cstheme="minorHAnsi"/>
          <w:sz w:val="28"/>
          <w:szCs w:val="28"/>
          <w:lang w:eastAsia="en-GB"/>
        </w:rPr>
        <w:t xml:space="preserve"> where a part</w:t>
      </w:r>
      <w:r w:rsidR="00B65353" w:rsidRPr="00C13869">
        <w:rPr>
          <w:rFonts w:eastAsia="Times New Roman" w:cstheme="minorHAnsi"/>
          <w:sz w:val="28"/>
          <w:szCs w:val="28"/>
          <w:lang w:eastAsia="en-GB"/>
        </w:rPr>
        <w:t>y</w:t>
      </w:r>
      <w:r w:rsidR="00F4185D" w:rsidRPr="00C13869">
        <w:rPr>
          <w:rFonts w:eastAsia="Times New Roman" w:cstheme="minorHAnsi"/>
          <w:sz w:val="28"/>
          <w:szCs w:val="28"/>
          <w:lang w:eastAsia="en-GB"/>
        </w:rPr>
        <w:t xml:space="preserve"> performs </w:t>
      </w:r>
      <w:r w:rsidR="007E4E49" w:rsidRPr="00C13869">
        <w:rPr>
          <w:rFonts w:eastAsia="Times New Roman" w:cstheme="minorHAnsi"/>
          <w:sz w:val="28"/>
          <w:szCs w:val="28"/>
          <w:lang w:eastAsia="en-GB"/>
        </w:rPr>
        <w:t>their</w:t>
      </w:r>
      <w:r w:rsidR="00F4185D" w:rsidRPr="00C13869">
        <w:rPr>
          <w:rFonts w:eastAsia="Times New Roman" w:cstheme="minorHAnsi"/>
          <w:sz w:val="28"/>
          <w:szCs w:val="28"/>
          <w:lang w:eastAsia="en-GB"/>
        </w:rPr>
        <w:t xml:space="preserve"> part of the contract at the time of </w:t>
      </w:r>
      <w:r w:rsidR="008B1035" w:rsidRPr="00C13869">
        <w:rPr>
          <w:rFonts w:eastAsia="Times New Roman" w:cstheme="minorHAnsi"/>
          <w:sz w:val="28"/>
          <w:szCs w:val="28"/>
          <w:lang w:eastAsia="en-GB"/>
        </w:rPr>
        <w:t>entering</w:t>
      </w:r>
      <w:r w:rsidR="00F4185D" w:rsidRPr="00C13869">
        <w:rPr>
          <w:rFonts w:eastAsia="Times New Roman" w:cstheme="minorHAnsi"/>
          <w:sz w:val="28"/>
          <w:szCs w:val="28"/>
          <w:lang w:eastAsia="en-GB"/>
        </w:rPr>
        <w:t xml:space="preserve"> the contract</w:t>
      </w:r>
      <w:r w:rsidR="000F36E8" w:rsidRPr="00C13869">
        <w:rPr>
          <w:rFonts w:eastAsia="Times New Roman" w:cstheme="minorHAnsi"/>
          <w:sz w:val="28"/>
          <w:szCs w:val="28"/>
          <w:lang w:eastAsia="en-GB"/>
        </w:rPr>
        <w:t>. Then there is executory consideration</w:t>
      </w:r>
      <w:r w:rsidR="003C368C" w:rsidRPr="00C13869">
        <w:rPr>
          <w:rFonts w:eastAsia="Times New Roman" w:cstheme="minorHAnsi"/>
          <w:sz w:val="28"/>
          <w:szCs w:val="28"/>
          <w:lang w:eastAsia="en-GB"/>
        </w:rPr>
        <w:t xml:space="preserve"> this is when the </w:t>
      </w:r>
      <w:r w:rsidR="008875E6" w:rsidRPr="00C13869">
        <w:rPr>
          <w:rFonts w:eastAsia="Times New Roman" w:cstheme="minorHAnsi"/>
          <w:sz w:val="28"/>
          <w:szCs w:val="28"/>
          <w:lang w:eastAsia="en-GB"/>
        </w:rPr>
        <w:t>parties</w:t>
      </w:r>
      <w:r w:rsidR="003C368C" w:rsidRPr="00C13869">
        <w:rPr>
          <w:rFonts w:eastAsia="Times New Roman" w:cstheme="minorHAnsi"/>
          <w:sz w:val="28"/>
          <w:szCs w:val="28"/>
          <w:lang w:eastAsia="en-GB"/>
        </w:rPr>
        <w:t xml:space="preserve"> exchange promises to do something in the future</w:t>
      </w:r>
      <w:r w:rsidR="00DC77CC" w:rsidRPr="00C13869">
        <w:rPr>
          <w:rFonts w:eastAsia="Times New Roman" w:cstheme="minorHAnsi"/>
          <w:sz w:val="28"/>
          <w:szCs w:val="28"/>
          <w:lang w:eastAsia="en-GB"/>
        </w:rPr>
        <w:t xml:space="preserve">. Any consideration that is completed before </w:t>
      </w:r>
      <w:r w:rsidR="006E3337" w:rsidRPr="00C13869">
        <w:rPr>
          <w:rFonts w:eastAsia="Times New Roman" w:cstheme="minorHAnsi"/>
          <w:sz w:val="28"/>
          <w:szCs w:val="28"/>
          <w:lang w:eastAsia="en-GB"/>
        </w:rPr>
        <w:t xml:space="preserve">a promise is made in exchange is known as past </w:t>
      </w:r>
      <w:r w:rsidR="007E4E49" w:rsidRPr="00C13869">
        <w:rPr>
          <w:rFonts w:eastAsia="Times New Roman" w:cstheme="minorHAnsi"/>
          <w:sz w:val="28"/>
          <w:szCs w:val="28"/>
          <w:lang w:eastAsia="en-GB"/>
        </w:rPr>
        <w:t>consideration and</w:t>
      </w:r>
      <w:r w:rsidR="008875E6" w:rsidRPr="00C13869">
        <w:rPr>
          <w:rFonts w:eastAsia="Times New Roman" w:cstheme="minorHAnsi"/>
          <w:sz w:val="28"/>
          <w:szCs w:val="28"/>
          <w:lang w:eastAsia="en-GB"/>
        </w:rPr>
        <w:t xml:space="preserve"> will not support a valid contract</w:t>
      </w:r>
      <w:r w:rsidR="00F15F75" w:rsidRPr="00C13869">
        <w:rPr>
          <w:rFonts w:eastAsia="Times New Roman" w:cstheme="minorHAnsi"/>
          <w:sz w:val="28"/>
          <w:szCs w:val="28"/>
          <w:lang w:eastAsia="en-GB"/>
        </w:rPr>
        <w:t xml:space="preserve"> (Macintyre,2015).</w:t>
      </w:r>
    </w:p>
    <w:p w14:paraId="57E224C4" w14:textId="617045C0" w:rsidR="00EB6676" w:rsidRPr="00C13869" w:rsidRDefault="00307338" w:rsidP="00924171">
      <w:pPr>
        <w:shd w:val="clear" w:color="auto" w:fill="FFFFFF"/>
        <w:rPr>
          <w:rFonts w:eastAsia="Times New Roman" w:cstheme="minorHAnsi"/>
          <w:color w:val="000000"/>
          <w:sz w:val="28"/>
          <w:szCs w:val="28"/>
          <w:lang w:eastAsia="en-GB"/>
        </w:rPr>
      </w:pPr>
      <w:r w:rsidRPr="00C13869">
        <w:rPr>
          <w:rFonts w:eastAsia="Times New Roman" w:cstheme="minorHAnsi"/>
          <w:color w:val="000000"/>
          <w:sz w:val="28"/>
          <w:szCs w:val="28"/>
          <w:lang w:eastAsia="en-GB"/>
        </w:rPr>
        <w:t>N</w:t>
      </w:r>
      <w:r w:rsidR="00EB6676" w:rsidRPr="00C13869">
        <w:rPr>
          <w:rFonts w:eastAsia="Times New Roman" w:cstheme="minorHAnsi"/>
          <w:color w:val="000000"/>
          <w:sz w:val="28"/>
          <w:szCs w:val="28"/>
          <w:lang w:eastAsia="en-GB"/>
        </w:rPr>
        <w:t xml:space="preserve">ow to look at each individual offer to determine </w:t>
      </w:r>
      <w:r w:rsidR="00BE4F6D" w:rsidRPr="00C13869">
        <w:rPr>
          <w:rFonts w:eastAsia="Times New Roman" w:cstheme="minorHAnsi"/>
          <w:color w:val="000000"/>
          <w:sz w:val="28"/>
          <w:szCs w:val="28"/>
          <w:lang w:eastAsia="en-GB"/>
        </w:rPr>
        <w:t>whether</w:t>
      </w:r>
      <w:r w:rsidR="00EB6676" w:rsidRPr="00C13869">
        <w:rPr>
          <w:rFonts w:eastAsia="Times New Roman" w:cstheme="minorHAnsi"/>
          <w:color w:val="000000"/>
          <w:sz w:val="28"/>
          <w:szCs w:val="28"/>
          <w:lang w:eastAsia="en-GB"/>
        </w:rPr>
        <w:t xml:space="preserve"> there w</w:t>
      </w:r>
      <w:r w:rsidR="00F15F75" w:rsidRPr="00C13869">
        <w:rPr>
          <w:rFonts w:eastAsia="Times New Roman" w:cstheme="minorHAnsi"/>
          <w:color w:val="000000"/>
          <w:sz w:val="28"/>
          <w:szCs w:val="28"/>
          <w:lang w:eastAsia="en-GB"/>
        </w:rPr>
        <w:t>ere</w:t>
      </w:r>
      <w:r w:rsidR="00EB6676" w:rsidRPr="00C13869">
        <w:rPr>
          <w:rFonts w:eastAsia="Times New Roman" w:cstheme="minorHAnsi"/>
          <w:color w:val="000000"/>
          <w:sz w:val="28"/>
          <w:szCs w:val="28"/>
          <w:lang w:eastAsia="en-GB"/>
        </w:rPr>
        <w:t xml:space="preserve"> any valid </w:t>
      </w:r>
      <w:r w:rsidR="007E4E49" w:rsidRPr="00C13869">
        <w:rPr>
          <w:rFonts w:eastAsia="Times New Roman" w:cstheme="minorHAnsi"/>
          <w:color w:val="000000"/>
          <w:sz w:val="28"/>
          <w:szCs w:val="28"/>
          <w:lang w:eastAsia="en-GB"/>
        </w:rPr>
        <w:t>contract</w:t>
      </w:r>
      <w:r w:rsidR="00F15F75" w:rsidRPr="00C13869">
        <w:rPr>
          <w:rFonts w:eastAsia="Times New Roman" w:cstheme="minorHAnsi"/>
          <w:color w:val="000000"/>
          <w:sz w:val="28"/>
          <w:szCs w:val="28"/>
          <w:lang w:eastAsia="en-GB"/>
        </w:rPr>
        <w:t>s</w:t>
      </w:r>
      <w:r w:rsidR="007E4E49" w:rsidRPr="00C13869">
        <w:rPr>
          <w:rFonts w:eastAsia="Times New Roman" w:cstheme="minorHAnsi"/>
          <w:color w:val="000000"/>
          <w:sz w:val="28"/>
          <w:szCs w:val="28"/>
          <w:lang w:eastAsia="en-GB"/>
        </w:rPr>
        <w:t>.</w:t>
      </w:r>
      <w:r w:rsidR="00BE4F6D" w:rsidRPr="00C13869">
        <w:rPr>
          <w:rFonts w:eastAsia="Times New Roman" w:cstheme="minorHAnsi"/>
          <w:color w:val="000000"/>
          <w:sz w:val="28"/>
          <w:szCs w:val="28"/>
          <w:lang w:eastAsia="en-GB"/>
        </w:rPr>
        <w:t xml:space="preserve"> </w:t>
      </w:r>
      <w:r w:rsidRPr="00C13869">
        <w:rPr>
          <w:rFonts w:eastAsia="Times New Roman" w:cstheme="minorHAnsi"/>
          <w:color w:val="000000"/>
          <w:sz w:val="28"/>
          <w:szCs w:val="28"/>
          <w:lang w:eastAsia="en-GB"/>
        </w:rPr>
        <w:t>T</w:t>
      </w:r>
      <w:r w:rsidR="00BE4F6D" w:rsidRPr="00C13869">
        <w:rPr>
          <w:rFonts w:eastAsia="Times New Roman" w:cstheme="minorHAnsi"/>
          <w:color w:val="000000"/>
          <w:sz w:val="28"/>
          <w:szCs w:val="28"/>
          <w:lang w:eastAsia="en-GB"/>
        </w:rPr>
        <w:t xml:space="preserve">he first person </w:t>
      </w:r>
      <w:r w:rsidRPr="00C13869">
        <w:rPr>
          <w:rFonts w:eastAsia="Times New Roman" w:cstheme="minorHAnsi"/>
          <w:color w:val="000000"/>
          <w:sz w:val="28"/>
          <w:szCs w:val="28"/>
          <w:lang w:eastAsia="en-GB"/>
        </w:rPr>
        <w:t>B</w:t>
      </w:r>
      <w:r w:rsidR="00170F01" w:rsidRPr="00C13869">
        <w:rPr>
          <w:rFonts w:eastAsia="Times New Roman" w:cstheme="minorHAnsi"/>
          <w:color w:val="000000"/>
          <w:sz w:val="28"/>
          <w:szCs w:val="28"/>
          <w:lang w:eastAsia="en-GB"/>
        </w:rPr>
        <w:t>en</w:t>
      </w:r>
      <w:r w:rsidR="00F15F75" w:rsidRPr="00C13869">
        <w:rPr>
          <w:rFonts w:eastAsia="Times New Roman" w:cstheme="minorHAnsi"/>
          <w:color w:val="000000"/>
          <w:sz w:val="28"/>
          <w:szCs w:val="28"/>
          <w:lang w:eastAsia="en-GB"/>
        </w:rPr>
        <w:t>, he</w:t>
      </w:r>
      <w:r w:rsidR="00170F01" w:rsidRPr="00C13869">
        <w:rPr>
          <w:rFonts w:eastAsia="Times New Roman" w:cstheme="minorHAnsi"/>
          <w:color w:val="000000"/>
          <w:sz w:val="28"/>
          <w:szCs w:val="28"/>
          <w:lang w:eastAsia="en-GB"/>
        </w:rPr>
        <w:t xml:space="preserve"> wanted to purchase the watch </w:t>
      </w:r>
      <w:r w:rsidR="00F15F75" w:rsidRPr="00C13869">
        <w:rPr>
          <w:rFonts w:eastAsia="Times New Roman" w:cstheme="minorHAnsi"/>
          <w:color w:val="000000"/>
          <w:sz w:val="28"/>
          <w:szCs w:val="28"/>
          <w:lang w:eastAsia="en-GB"/>
        </w:rPr>
        <w:t>,</w:t>
      </w:r>
      <w:r w:rsidR="00170F01" w:rsidRPr="00C13869">
        <w:rPr>
          <w:rFonts w:eastAsia="Times New Roman" w:cstheme="minorHAnsi"/>
          <w:color w:val="000000"/>
          <w:sz w:val="28"/>
          <w:szCs w:val="28"/>
          <w:lang w:eastAsia="en-GB"/>
        </w:rPr>
        <w:t xml:space="preserve"> sent a letter </w:t>
      </w:r>
      <w:r w:rsidR="00A7445F" w:rsidRPr="00C13869">
        <w:rPr>
          <w:rFonts w:eastAsia="Times New Roman" w:cstheme="minorHAnsi"/>
          <w:color w:val="000000"/>
          <w:sz w:val="28"/>
          <w:szCs w:val="28"/>
          <w:lang w:eastAsia="en-GB"/>
        </w:rPr>
        <w:t>saying he would purchase the watch for the full asking price on 4</w:t>
      </w:r>
      <w:r w:rsidR="00A7445F" w:rsidRPr="00C13869">
        <w:rPr>
          <w:rFonts w:eastAsia="Times New Roman" w:cstheme="minorHAnsi"/>
          <w:color w:val="000000"/>
          <w:sz w:val="28"/>
          <w:szCs w:val="28"/>
          <w:vertAlign w:val="superscript"/>
          <w:lang w:eastAsia="en-GB"/>
        </w:rPr>
        <w:t>th</w:t>
      </w:r>
      <w:r w:rsidR="00A7445F" w:rsidRPr="00C13869">
        <w:rPr>
          <w:rFonts w:eastAsia="Times New Roman" w:cstheme="minorHAnsi"/>
          <w:color w:val="000000"/>
          <w:sz w:val="28"/>
          <w:szCs w:val="28"/>
          <w:lang w:eastAsia="en-GB"/>
        </w:rPr>
        <w:t xml:space="preserve"> may</w:t>
      </w:r>
      <w:r w:rsidR="00CE04B7" w:rsidRPr="00C13869">
        <w:rPr>
          <w:rFonts w:eastAsia="Times New Roman" w:cstheme="minorHAnsi"/>
          <w:color w:val="000000"/>
          <w:sz w:val="28"/>
          <w:szCs w:val="28"/>
          <w:lang w:eastAsia="en-GB"/>
        </w:rPr>
        <w:t xml:space="preserve"> this is the </w:t>
      </w:r>
      <w:r w:rsidR="007E4E49" w:rsidRPr="00C13869">
        <w:rPr>
          <w:rFonts w:eastAsia="Times New Roman" w:cstheme="minorHAnsi"/>
          <w:color w:val="000000"/>
          <w:sz w:val="28"/>
          <w:szCs w:val="28"/>
          <w:lang w:eastAsia="en-GB"/>
        </w:rPr>
        <w:t>offer.</w:t>
      </w:r>
      <w:r w:rsidR="003F3741" w:rsidRPr="00C13869">
        <w:rPr>
          <w:rFonts w:eastAsia="Times New Roman" w:cstheme="minorHAnsi"/>
          <w:color w:val="000000"/>
          <w:sz w:val="28"/>
          <w:szCs w:val="28"/>
          <w:lang w:eastAsia="en-GB"/>
        </w:rPr>
        <w:t xml:space="preserve"> </w:t>
      </w:r>
      <w:r w:rsidR="007E4E49" w:rsidRPr="00C13869">
        <w:rPr>
          <w:rFonts w:eastAsia="Times New Roman" w:cstheme="minorHAnsi"/>
          <w:color w:val="000000"/>
          <w:sz w:val="28"/>
          <w:szCs w:val="28"/>
          <w:lang w:eastAsia="en-GB"/>
        </w:rPr>
        <w:t>However</w:t>
      </w:r>
      <w:r w:rsidR="003F3741" w:rsidRPr="00C13869">
        <w:rPr>
          <w:rFonts w:eastAsia="Times New Roman" w:cstheme="minorHAnsi"/>
          <w:color w:val="000000"/>
          <w:sz w:val="28"/>
          <w:szCs w:val="28"/>
          <w:lang w:eastAsia="en-GB"/>
        </w:rPr>
        <w:t xml:space="preserve"> </w:t>
      </w:r>
      <w:r w:rsidRPr="00C13869">
        <w:rPr>
          <w:rFonts w:eastAsia="Times New Roman" w:cstheme="minorHAnsi"/>
          <w:color w:val="000000"/>
          <w:sz w:val="28"/>
          <w:szCs w:val="28"/>
          <w:lang w:eastAsia="en-GB"/>
        </w:rPr>
        <w:t>Arthur</w:t>
      </w:r>
      <w:r w:rsidR="003F3741" w:rsidRPr="00C13869">
        <w:rPr>
          <w:rFonts w:eastAsia="Times New Roman" w:cstheme="minorHAnsi"/>
          <w:color w:val="000000"/>
          <w:sz w:val="28"/>
          <w:szCs w:val="28"/>
          <w:lang w:eastAsia="en-GB"/>
        </w:rPr>
        <w:t xml:space="preserve"> does not receive that offer until a few days later</w:t>
      </w:r>
      <w:r w:rsidR="00F15F75" w:rsidRPr="00C13869">
        <w:rPr>
          <w:rFonts w:eastAsia="Times New Roman" w:cstheme="minorHAnsi"/>
          <w:color w:val="000000"/>
          <w:sz w:val="28"/>
          <w:szCs w:val="28"/>
          <w:lang w:eastAsia="en-GB"/>
        </w:rPr>
        <w:t>.</w:t>
      </w:r>
      <w:r w:rsidRPr="00C13869">
        <w:rPr>
          <w:rFonts w:eastAsia="Times New Roman" w:cstheme="minorHAnsi"/>
          <w:color w:val="000000"/>
          <w:sz w:val="28"/>
          <w:szCs w:val="28"/>
          <w:lang w:eastAsia="en-GB"/>
        </w:rPr>
        <w:t xml:space="preserve"> </w:t>
      </w:r>
      <w:r w:rsidR="00F15F75" w:rsidRPr="00C13869">
        <w:rPr>
          <w:rFonts w:eastAsia="Times New Roman" w:cstheme="minorHAnsi"/>
          <w:color w:val="000000"/>
          <w:sz w:val="28"/>
          <w:szCs w:val="28"/>
          <w:lang w:eastAsia="en-GB"/>
        </w:rPr>
        <w:t>O</w:t>
      </w:r>
      <w:r w:rsidRPr="00C13869">
        <w:rPr>
          <w:rFonts w:eastAsia="Times New Roman" w:cstheme="minorHAnsi"/>
          <w:color w:val="000000"/>
          <w:sz w:val="28"/>
          <w:szCs w:val="28"/>
          <w:lang w:eastAsia="en-GB"/>
        </w:rPr>
        <w:t xml:space="preserve">nce </w:t>
      </w:r>
      <w:r w:rsidR="008B1035" w:rsidRPr="00C13869">
        <w:rPr>
          <w:rFonts w:eastAsia="Times New Roman" w:cstheme="minorHAnsi"/>
          <w:color w:val="000000"/>
          <w:sz w:val="28"/>
          <w:szCs w:val="28"/>
          <w:lang w:eastAsia="en-GB"/>
        </w:rPr>
        <w:t>it is</w:t>
      </w:r>
      <w:r w:rsidRPr="00C13869">
        <w:rPr>
          <w:rFonts w:eastAsia="Times New Roman" w:cstheme="minorHAnsi"/>
          <w:color w:val="000000"/>
          <w:sz w:val="28"/>
          <w:szCs w:val="28"/>
          <w:lang w:eastAsia="en-GB"/>
        </w:rPr>
        <w:t xml:space="preserve"> received there was no indication</w:t>
      </w:r>
      <w:r w:rsidR="00F15F75" w:rsidRPr="00C13869">
        <w:rPr>
          <w:rFonts w:eastAsia="Times New Roman" w:cstheme="minorHAnsi"/>
          <w:color w:val="000000"/>
          <w:sz w:val="28"/>
          <w:szCs w:val="28"/>
          <w:lang w:eastAsia="en-GB"/>
        </w:rPr>
        <w:t>s</w:t>
      </w:r>
      <w:r w:rsidRPr="00C13869">
        <w:rPr>
          <w:rFonts w:eastAsia="Times New Roman" w:cstheme="minorHAnsi"/>
          <w:color w:val="000000"/>
          <w:sz w:val="28"/>
          <w:szCs w:val="28"/>
          <w:lang w:eastAsia="en-GB"/>
        </w:rPr>
        <w:t xml:space="preserve"> given that it was accepted and so between Arthur and Ben there is no valid contract</w:t>
      </w:r>
      <w:r w:rsidR="008B1964" w:rsidRPr="00C13869">
        <w:rPr>
          <w:rFonts w:eastAsia="Times New Roman" w:cstheme="minorHAnsi"/>
          <w:color w:val="000000"/>
          <w:sz w:val="28"/>
          <w:szCs w:val="28"/>
          <w:lang w:eastAsia="en-GB"/>
        </w:rPr>
        <w:t xml:space="preserve"> until it is accepted by </w:t>
      </w:r>
      <w:r w:rsidR="00D10BA4" w:rsidRPr="00C13869">
        <w:rPr>
          <w:rFonts w:eastAsia="Times New Roman" w:cstheme="minorHAnsi"/>
          <w:color w:val="000000"/>
          <w:sz w:val="28"/>
          <w:szCs w:val="28"/>
          <w:lang w:eastAsia="en-GB"/>
        </w:rPr>
        <w:t>Arthur</w:t>
      </w:r>
      <w:r w:rsidR="008B1964" w:rsidRPr="00C13869">
        <w:rPr>
          <w:rFonts w:eastAsia="Times New Roman" w:cstheme="minorHAnsi"/>
          <w:color w:val="000000"/>
          <w:sz w:val="28"/>
          <w:szCs w:val="28"/>
          <w:lang w:eastAsia="en-GB"/>
        </w:rPr>
        <w:t xml:space="preserve"> </w:t>
      </w:r>
      <w:r w:rsidR="00D10BA4" w:rsidRPr="00C13869">
        <w:rPr>
          <w:rFonts w:eastAsia="Times New Roman" w:cstheme="minorHAnsi"/>
          <w:color w:val="000000"/>
          <w:sz w:val="28"/>
          <w:szCs w:val="28"/>
          <w:lang w:eastAsia="en-GB"/>
        </w:rPr>
        <w:t>on</w:t>
      </w:r>
      <w:r w:rsidR="000F12E9" w:rsidRPr="00C13869">
        <w:rPr>
          <w:rFonts w:eastAsia="Times New Roman" w:cstheme="minorHAnsi"/>
          <w:color w:val="000000"/>
          <w:sz w:val="28"/>
          <w:szCs w:val="28"/>
          <w:lang w:eastAsia="en-GB"/>
        </w:rPr>
        <w:t xml:space="preserve"> receipt</w:t>
      </w:r>
      <w:r w:rsidR="00D10BA4" w:rsidRPr="00C13869">
        <w:rPr>
          <w:rFonts w:eastAsia="Times New Roman" w:cstheme="minorHAnsi"/>
          <w:color w:val="000000"/>
          <w:sz w:val="28"/>
          <w:szCs w:val="28"/>
          <w:lang w:eastAsia="en-GB"/>
        </w:rPr>
        <w:t xml:space="preserve"> </w:t>
      </w:r>
      <w:r w:rsidR="000F12E9" w:rsidRPr="00C13869">
        <w:rPr>
          <w:rFonts w:eastAsia="Times New Roman" w:cstheme="minorHAnsi"/>
          <w:color w:val="000000"/>
          <w:sz w:val="28"/>
          <w:szCs w:val="28"/>
          <w:lang w:eastAsia="en-GB"/>
        </w:rPr>
        <w:t>of</w:t>
      </w:r>
      <w:r w:rsidR="00D10BA4" w:rsidRPr="00C13869">
        <w:rPr>
          <w:rFonts w:eastAsia="Times New Roman" w:cstheme="minorHAnsi"/>
          <w:color w:val="000000"/>
          <w:sz w:val="28"/>
          <w:szCs w:val="28"/>
          <w:lang w:eastAsia="en-GB"/>
        </w:rPr>
        <w:t xml:space="preserve"> receiv</w:t>
      </w:r>
      <w:r w:rsidR="000F12E9" w:rsidRPr="00C13869">
        <w:rPr>
          <w:rFonts w:eastAsia="Times New Roman" w:cstheme="minorHAnsi"/>
          <w:color w:val="000000"/>
          <w:sz w:val="28"/>
          <w:szCs w:val="28"/>
          <w:lang w:eastAsia="en-GB"/>
        </w:rPr>
        <w:t>ing</w:t>
      </w:r>
      <w:r w:rsidR="00D10BA4" w:rsidRPr="00C13869">
        <w:rPr>
          <w:rFonts w:eastAsia="Times New Roman" w:cstheme="minorHAnsi"/>
          <w:color w:val="000000"/>
          <w:sz w:val="28"/>
          <w:szCs w:val="28"/>
          <w:lang w:eastAsia="en-GB"/>
        </w:rPr>
        <w:t xml:space="preserve"> the letter.</w:t>
      </w:r>
      <w:r w:rsidR="000F12E9" w:rsidRPr="00C13869">
        <w:rPr>
          <w:rFonts w:eastAsia="Times New Roman" w:cstheme="minorHAnsi"/>
          <w:color w:val="000000"/>
          <w:sz w:val="28"/>
          <w:szCs w:val="28"/>
          <w:lang w:eastAsia="en-GB"/>
        </w:rPr>
        <w:t xml:space="preserve"> The postal rule is something to consider although this would only be valid for acceptance letters. In general the postal rule is that it is effective when it is posted (Macintyre,2015). </w:t>
      </w:r>
      <w:r w:rsidR="00D10BA4" w:rsidRPr="00C13869">
        <w:rPr>
          <w:rFonts w:eastAsia="Times New Roman" w:cstheme="minorHAnsi"/>
          <w:color w:val="000000"/>
          <w:sz w:val="28"/>
          <w:szCs w:val="28"/>
          <w:lang w:eastAsia="en-GB"/>
        </w:rPr>
        <w:t xml:space="preserve"> </w:t>
      </w:r>
    </w:p>
    <w:p w14:paraId="42E9594F" w14:textId="12ED1FFE" w:rsidR="00FF4021" w:rsidRPr="00C13869" w:rsidRDefault="006F1B03" w:rsidP="00924171">
      <w:pPr>
        <w:shd w:val="clear" w:color="auto" w:fill="FFFFFF"/>
        <w:rPr>
          <w:rFonts w:eastAsia="Times New Roman" w:cstheme="minorHAnsi"/>
          <w:color w:val="000000"/>
          <w:sz w:val="28"/>
          <w:szCs w:val="28"/>
          <w:lang w:eastAsia="en-GB"/>
        </w:rPr>
      </w:pPr>
      <w:r w:rsidRPr="00C13869">
        <w:rPr>
          <w:rFonts w:eastAsia="Times New Roman" w:cstheme="minorHAnsi"/>
          <w:color w:val="000000"/>
          <w:sz w:val="28"/>
          <w:szCs w:val="28"/>
          <w:lang w:eastAsia="en-GB"/>
        </w:rPr>
        <w:lastRenderedPageBreak/>
        <w:t>On the 5</w:t>
      </w:r>
      <w:r w:rsidRPr="00C13869">
        <w:rPr>
          <w:rFonts w:eastAsia="Times New Roman" w:cstheme="minorHAnsi"/>
          <w:color w:val="000000"/>
          <w:sz w:val="28"/>
          <w:szCs w:val="28"/>
          <w:vertAlign w:val="superscript"/>
          <w:lang w:eastAsia="en-GB"/>
        </w:rPr>
        <w:t>th</w:t>
      </w:r>
      <w:r w:rsidRPr="00C13869">
        <w:rPr>
          <w:rFonts w:eastAsia="Times New Roman" w:cstheme="minorHAnsi"/>
          <w:color w:val="000000"/>
          <w:sz w:val="28"/>
          <w:szCs w:val="28"/>
          <w:lang w:eastAsia="en-GB"/>
        </w:rPr>
        <w:t xml:space="preserve"> may Christine emailed </w:t>
      </w:r>
      <w:r w:rsidR="003932AB" w:rsidRPr="00C13869">
        <w:rPr>
          <w:rFonts w:eastAsia="Times New Roman" w:cstheme="minorHAnsi"/>
          <w:color w:val="000000"/>
          <w:sz w:val="28"/>
          <w:szCs w:val="28"/>
          <w:lang w:eastAsia="en-GB"/>
        </w:rPr>
        <w:t>Arthur</w:t>
      </w:r>
      <w:r w:rsidRPr="00C13869">
        <w:rPr>
          <w:rFonts w:eastAsia="Times New Roman" w:cstheme="minorHAnsi"/>
          <w:color w:val="000000"/>
          <w:sz w:val="28"/>
          <w:szCs w:val="28"/>
          <w:lang w:eastAsia="en-GB"/>
        </w:rPr>
        <w:t xml:space="preserve"> </w:t>
      </w:r>
      <w:r w:rsidR="00CB32B9" w:rsidRPr="00C13869">
        <w:rPr>
          <w:rFonts w:eastAsia="Times New Roman" w:cstheme="minorHAnsi"/>
          <w:color w:val="000000"/>
          <w:sz w:val="28"/>
          <w:szCs w:val="28"/>
          <w:lang w:eastAsia="en-GB"/>
        </w:rPr>
        <w:t>offering £</w:t>
      </w:r>
      <w:r w:rsidR="007E4E49" w:rsidRPr="00C13869">
        <w:rPr>
          <w:rFonts w:eastAsia="Times New Roman" w:cstheme="minorHAnsi"/>
          <w:color w:val="000000"/>
          <w:sz w:val="28"/>
          <w:szCs w:val="28"/>
          <w:lang w:eastAsia="en-GB"/>
        </w:rPr>
        <w:t>11,000,</w:t>
      </w:r>
      <w:r w:rsidR="00D77934" w:rsidRPr="00C13869">
        <w:rPr>
          <w:rFonts w:eastAsia="Times New Roman" w:cstheme="minorHAnsi"/>
          <w:color w:val="000000"/>
          <w:sz w:val="28"/>
          <w:szCs w:val="28"/>
          <w:lang w:eastAsia="en-GB"/>
        </w:rPr>
        <w:t xml:space="preserve"> </w:t>
      </w:r>
      <w:r w:rsidR="003932AB" w:rsidRPr="00C13869">
        <w:rPr>
          <w:rFonts w:eastAsia="Times New Roman" w:cstheme="minorHAnsi"/>
          <w:color w:val="000000"/>
          <w:sz w:val="28"/>
          <w:szCs w:val="28"/>
          <w:lang w:eastAsia="en-GB"/>
        </w:rPr>
        <w:t>Arthur</w:t>
      </w:r>
      <w:r w:rsidR="00D77934" w:rsidRPr="00C13869">
        <w:rPr>
          <w:rFonts w:eastAsia="Times New Roman" w:cstheme="minorHAnsi"/>
          <w:color w:val="000000"/>
          <w:sz w:val="28"/>
          <w:szCs w:val="28"/>
          <w:lang w:eastAsia="en-GB"/>
        </w:rPr>
        <w:t xml:space="preserve"> emailed back with a </w:t>
      </w:r>
      <w:r w:rsidR="007E4E49" w:rsidRPr="00C13869">
        <w:rPr>
          <w:rFonts w:eastAsia="Times New Roman" w:cstheme="minorHAnsi"/>
          <w:color w:val="000000"/>
          <w:sz w:val="28"/>
          <w:szCs w:val="28"/>
          <w:lang w:eastAsia="en-GB"/>
        </w:rPr>
        <w:t>counteroffer</w:t>
      </w:r>
      <w:r w:rsidR="00D77934" w:rsidRPr="00C13869">
        <w:rPr>
          <w:rFonts w:eastAsia="Times New Roman" w:cstheme="minorHAnsi"/>
          <w:color w:val="000000"/>
          <w:sz w:val="28"/>
          <w:szCs w:val="28"/>
          <w:lang w:eastAsia="en-GB"/>
        </w:rPr>
        <w:t xml:space="preserve"> of </w:t>
      </w:r>
      <w:r w:rsidR="00FF4021" w:rsidRPr="00C13869">
        <w:rPr>
          <w:rFonts w:eastAsia="Times New Roman" w:cstheme="minorHAnsi"/>
          <w:color w:val="000000"/>
          <w:sz w:val="28"/>
          <w:szCs w:val="28"/>
          <w:lang w:eastAsia="en-GB"/>
        </w:rPr>
        <w:t>£13,000</w:t>
      </w:r>
      <w:r w:rsidR="00DD1E83" w:rsidRPr="00C13869">
        <w:rPr>
          <w:rFonts w:eastAsia="Times New Roman" w:cstheme="minorHAnsi"/>
          <w:color w:val="000000"/>
          <w:sz w:val="28"/>
          <w:szCs w:val="28"/>
          <w:lang w:eastAsia="en-GB"/>
        </w:rPr>
        <w:t xml:space="preserve">. When you make a counter offer you cannot go back and take it away this is shown in case law of </w:t>
      </w:r>
      <w:r w:rsidR="00DD08F5" w:rsidRPr="00C13869">
        <w:rPr>
          <w:rFonts w:eastAsia="Times New Roman" w:cstheme="minorHAnsi"/>
          <w:color w:val="000000"/>
          <w:sz w:val="28"/>
          <w:szCs w:val="28"/>
          <w:lang w:eastAsia="en-GB"/>
        </w:rPr>
        <w:t>Hyde</w:t>
      </w:r>
      <w:r w:rsidR="00726D8D" w:rsidRPr="00C13869">
        <w:rPr>
          <w:rFonts w:eastAsia="Times New Roman" w:cstheme="minorHAnsi"/>
          <w:color w:val="000000"/>
          <w:sz w:val="28"/>
          <w:szCs w:val="28"/>
          <w:lang w:eastAsia="en-GB"/>
        </w:rPr>
        <w:t xml:space="preserve"> v </w:t>
      </w:r>
      <w:r w:rsidR="00DD08F5" w:rsidRPr="00C13869">
        <w:rPr>
          <w:rFonts w:eastAsia="Times New Roman" w:cstheme="minorHAnsi"/>
          <w:color w:val="000000"/>
          <w:sz w:val="28"/>
          <w:szCs w:val="28"/>
          <w:lang w:eastAsia="en-GB"/>
        </w:rPr>
        <w:t>W</w:t>
      </w:r>
      <w:r w:rsidR="00726D8D" w:rsidRPr="00C13869">
        <w:rPr>
          <w:rFonts w:eastAsia="Times New Roman" w:cstheme="minorHAnsi"/>
          <w:color w:val="000000"/>
          <w:sz w:val="28"/>
          <w:szCs w:val="28"/>
          <w:lang w:eastAsia="en-GB"/>
        </w:rPr>
        <w:t xml:space="preserve">rench </w:t>
      </w:r>
      <w:r w:rsidR="00E70CDF" w:rsidRPr="00C13869">
        <w:rPr>
          <w:rFonts w:eastAsia="Times New Roman" w:cstheme="minorHAnsi"/>
          <w:color w:val="000000"/>
          <w:sz w:val="28"/>
          <w:szCs w:val="28"/>
          <w:lang w:eastAsia="en-GB"/>
        </w:rPr>
        <w:t>(1840)</w:t>
      </w:r>
      <w:r w:rsidR="000F12E9" w:rsidRPr="00C13869">
        <w:rPr>
          <w:rFonts w:eastAsia="Times New Roman" w:cstheme="minorHAnsi"/>
          <w:color w:val="000000"/>
          <w:sz w:val="28"/>
          <w:szCs w:val="28"/>
          <w:lang w:eastAsia="en-GB"/>
        </w:rPr>
        <w:t xml:space="preserve"> where the counter offer had revoked the original offer</w:t>
      </w:r>
      <w:r w:rsidR="00E70CDF" w:rsidRPr="00C13869">
        <w:rPr>
          <w:rFonts w:eastAsia="Times New Roman" w:cstheme="minorHAnsi"/>
          <w:color w:val="000000"/>
          <w:sz w:val="28"/>
          <w:szCs w:val="28"/>
          <w:lang w:eastAsia="en-GB"/>
        </w:rPr>
        <w:t>.</w:t>
      </w:r>
      <w:r w:rsidR="00FF4021" w:rsidRPr="00C13869">
        <w:rPr>
          <w:rFonts w:eastAsia="Times New Roman" w:cstheme="minorHAnsi"/>
          <w:color w:val="000000"/>
          <w:sz w:val="28"/>
          <w:szCs w:val="28"/>
          <w:lang w:eastAsia="en-GB"/>
        </w:rPr>
        <w:t xml:space="preserve"> Christine then made a </w:t>
      </w:r>
      <w:r w:rsidR="007E4E49" w:rsidRPr="00C13869">
        <w:rPr>
          <w:rFonts w:eastAsia="Times New Roman" w:cstheme="minorHAnsi"/>
          <w:color w:val="000000"/>
          <w:sz w:val="28"/>
          <w:szCs w:val="28"/>
          <w:lang w:eastAsia="en-GB"/>
        </w:rPr>
        <w:t>counteroffer</w:t>
      </w:r>
      <w:r w:rsidR="00FF4021" w:rsidRPr="00C13869">
        <w:rPr>
          <w:rFonts w:eastAsia="Times New Roman" w:cstheme="minorHAnsi"/>
          <w:color w:val="000000"/>
          <w:sz w:val="28"/>
          <w:szCs w:val="28"/>
          <w:lang w:eastAsia="en-GB"/>
        </w:rPr>
        <w:t xml:space="preserve"> which offered </w:t>
      </w:r>
      <w:r w:rsidR="003932AB" w:rsidRPr="00C13869">
        <w:rPr>
          <w:rFonts w:eastAsia="Times New Roman" w:cstheme="minorHAnsi"/>
          <w:color w:val="000000"/>
          <w:sz w:val="28"/>
          <w:szCs w:val="28"/>
          <w:lang w:eastAsia="en-GB"/>
        </w:rPr>
        <w:t>Arthur</w:t>
      </w:r>
      <w:r w:rsidR="00FF4021" w:rsidRPr="00C13869">
        <w:rPr>
          <w:rFonts w:eastAsia="Times New Roman" w:cstheme="minorHAnsi"/>
          <w:color w:val="000000"/>
          <w:sz w:val="28"/>
          <w:szCs w:val="28"/>
          <w:lang w:eastAsia="en-GB"/>
        </w:rPr>
        <w:t xml:space="preserve"> £11,000 up front and the remaining </w:t>
      </w:r>
      <w:r w:rsidR="00A251F1" w:rsidRPr="00C13869">
        <w:rPr>
          <w:rFonts w:eastAsia="Times New Roman" w:cstheme="minorHAnsi"/>
          <w:color w:val="000000"/>
          <w:sz w:val="28"/>
          <w:szCs w:val="28"/>
          <w:lang w:eastAsia="en-GB"/>
        </w:rPr>
        <w:t>£2000 at the end of the month on her pay day</w:t>
      </w:r>
      <w:r w:rsidR="0035715C" w:rsidRPr="00C13869">
        <w:rPr>
          <w:rFonts w:eastAsia="Times New Roman" w:cstheme="minorHAnsi"/>
          <w:color w:val="000000"/>
          <w:sz w:val="28"/>
          <w:szCs w:val="28"/>
          <w:lang w:eastAsia="en-GB"/>
        </w:rPr>
        <w:t xml:space="preserve">. This would be </w:t>
      </w:r>
      <w:r w:rsidR="00FA46DD" w:rsidRPr="00C13869">
        <w:rPr>
          <w:rFonts w:eastAsia="Times New Roman" w:cstheme="minorHAnsi"/>
          <w:color w:val="000000"/>
          <w:sz w:val="28"/>
          <w:szCs w:val="28"/>
          <w:lang w:eastAsia="en-GB"/>
        </w:rPr>
        <w:t xml:space="preserve">an example of executory consideration as she has made a promise to do something in the </w:t>
      </w:r>
      <w:r w:rsidR="00503135" w:rsidRPr="00C13869">
        <w:rPr>
          <w:rFonts w:eastAsia="Times New Roman" w:cstheme="minorHAnsi"/>
          <w:color w:val="000000"/>
          <w:sz w:val="28"/>
          <w:szCs w:val="28"/>
          <w:lang w:eastAsia="en-GB"/>
        </w:rPr>
        <w:t>future.</w:t>
      </w:r>
      <w:r w:rsidR="00FA6838" w:rsidRPr="00C13869">
        <w:rPr>
          <w:rFonts w:eastAsia="Times New Roman" w:cstheme="minorHAnsi"/>
          <w:color w:val="000000"/>
          <w:sz w:val="28"/>
          <w:szCs w:val="28"/>
          <w:lang w:eastAsia="en-GB"/>
        </w:rPr>
        <w:t xml:space="preserve"> It would need to be established here</w:t>
      </w:r>
      <w:r w:rsidR="004D3DDF" w:rsidRPr="00C13869">
        <w:rPr>
          <w:rFonts w:eastAsia="Times New Roman" w:cstheme="minorHAnsi"/>
          <w:color w:val="000000"/>
          <w:sz w:val="28"/>
          <w:szCs w:val="28"/>
          <w:lang w:eastAsia="en-GB"/>
        </w:rPr>
        <w:t xml:space="preserve"> if this </w:t>
      </w:r>
      <w:r w:rsidR="008B1035" w:rsidRPr="00C13869">
        <w:rPr>
          <w:rFonts w:eastAsia="Times New Roman" w:cstheme="minorHAnsi"/>
          <w:color w:val="000000"/>
          <w:sz w:val="28"/>
          <w:szCs w:val="28"/>
          <w:lang w:eastAsia="en-GB"/>
        </w:rPr>
        <w:t>were</w:t>
      </w:r>
      <w:r w:rsidR="004D3DDF" w:rsidRPr="00C13869">
        <w:rPr>
          <w:rFonts w:eastAsia="Times New Roman" w:cstheme="minorHAnsi"/>
          <w:color w:val="000000"/>
          <w:sz w:val="28"/>
          <w:szCs w:val="28"/>
          <w:lang w:eastAsia="en-GB"/>
        </w:rPr>
        <w:t xml:space="preserve"> a </w:t>
      </w:r>
      <w:r w:rsidR="007E4E49" w:rsidRPr="00C13869">
        <w:rPr>
          <w:rFonts w:eastAsia="Times New Roman" w:cstheme="minorHAnsi"/>
          <w:color w:val="000000"/>
          <w:sz w:val="28"/>
          <w:szCs w:val="28"/>
          <w:lang w:eastAsia="en-GB"/>
        </w:rPr>
        <w:t>counteroffer</w:t>
      </w:r>
      <w:r w:rsidR="004D3DDF" w:rsidRPr="00C13869">
        <w:rPr>
          <w:rFonts w:eastAsia="Times New Roman" w:cstheme="minorHAnsi"/>
          <w:color w:val="000000"/>
          <w:sz w:val="28"/>
          <w:szCs w:val="28"/>
          <w:lang w:eastAsia="en-GB"/>
        </w:rPr>
        <w:t xml:space="preserve"> or a request for more information from </w:t>
      </w:r>
      <w:r w:rsidR="00CF05CB" w:rsidRPr="00C13869">
        <w:rPr>
          <w:rFonts w:eastAsia="Times New Roman" w:cstheme="minorHAnsi"/>
          <w:color w:val="000000"/>
          <w:sz w:val="28"/>
          <w:szCs w:val="28"/>
          <w:lang w:eastAsia="en-GB"/>
        </w:rPr>
        <w:t xml:space="preserve">Christine. </w:t>
      </w:r>
      <w:r w:rsidR="00D71862" w:rsidRPr="00C13869">
        <w:rPr>
          <w:rFonts w:eastAsia="Times New Roman" w:cstheme="minorHAnsi"/>
          <w:color w:val="000000"/>
          <w:sz w:val="28"/>
          <w:szCs w:val="28"/>
          <w:lang w:eastAsia="en-GB"/>
        </w:rPr>
        <w:t xml:space="preserve"> </w:t>
      </w:r>
      <w:r w:rsidR="003932AB" w:rsidRPr="00C13869">
        <w:rPr>
          <w:rFonts w:eastAsia="Times New Roman" w:cstheme="minorHAnsi"/>
          <w:color w:val="000000"/>
          <w:sz w:val="28"/>
          <w:szCs w:val="28"/>
          <w:lang w:eastAsia="en-GB"/>
        </w:rPr>
        <w:t>Arthur</w:t>
      </w:r>
      <w:r w:rsidR="00D71862" w:rsidRPr="00C13869">
        <w:rPr>
          <w:rFonts w:eastAsia="Times New Roman" w:cstheme="minorHAnsi"/>
          <w:color w:val="000000"/>
          <w:sz w:val="28"/>
          <w:szCs w:val="28"/>
          <w:lang w:eastAsia="en-GB"/>
        </w:rPr>
        <w:t xml:space="preserve"> did not respond </w:t>
      </w:r>
      <w:r w:rsidR="007B4E2A" w:rsidRPr="00C13869">
        <w:rPr>
          <w:rFonts w:eastAsia="Times New Roman" w:cstheme="minorHAnsi"/>
          <w:color w:val="000000"/>
          <w:sz w:val="28"/>
          <w:szCs w:val="28"/>
          <w:lang w:eastAsia="en-GB"/>
        </w:rPr>
        <w:t xml:space="preserve">and so the next </w:t>
      </w:r>
      <w:r w:rsidR="007E4E49" w:rsidRPr="00C13869">
        <w:rPr>
          <w:rFonts w:eastAsia="Times New Roman" w:cstheme="minorHAnsi"/>
          <w:color w:val="000000"/>
          <w:sz w:val="28"/>
          <w:szCs w:val="28"/>
          <w:lang w:eastAsia="en-GB"/>
        </w:rPr>
        <w:t xml:space="preserve">day </w:t>
      </w:r>
      <w:r w:rsidR="000F12E9" w:rsidRPr="00C13869">
        <w:rPr>
          <w:rFonts w:eastAsia="Times New Roman" w:cstheme="minorHAnsi"/>
          <w:color w:val="000000"/>
          <w:sz w:val="28"/>
          <w:szCs w:val="28"/>
          <w:lang w:eastAsia="en-GB"/>
        </w:rPr>
        <w:t xml:space="preserve">on </w:t>
      </w:r>
      <w:r w:rsidR="007E4E49" w:rsidRPr="00C13869">
        <w:rPr>
          <w:rFonts w:eastAsia="Times New Roman" w:cstheme="minorHAnsi"/>
          <w:color w:val="000000"/>
          <w:sz w:val="28"/>
          <w:szCs w:val="28"/>
          <w:lang w:eastAsia="en-GB"/>
        </w:rPr>
        <w:t>5</w:t>
      </w:r>
      <w:r w:rsidR="00250FC3" w:rsidRPr="00C13869">
        <w:rPr>
          <w:rFonts w:eastAsia="Times New Roman" w:cstheme="minorHAnsi"/>
          <w:color w:val="000000"/>
          <w:sz w:val="28"/>
          <w:szCs w:val="28"/>
          <w:vertAlign w:val="superscript"/>
          <w:lang w:eastAsia="en-GB"/>
        </w:rPr>
        <w:t>th</w:t>
      </w:r>
      <w:r w:rsidR="00250FC3" w:rsidRPr="00C13869">
        <w:rPr>
          <w:rFonts w:eastAsia="Times New Roman" w:cstheme="minorHAnsi"/>
          <w:color w:val="000000"/>
          <w:sz w:val="28"/>
          <w:szCs w:val="28"/>
          <w:lang w:eastAsia="en-GB"/>
        </w:rPr>
        <w:t xml:space="preserve"> may at 2pm </w:t>
      </w:r>
      <w:r w:rsidR="007B4E2A" w:rsidRPr="00C13869">
        <w:rPr>
          <w:rFonts w:eastAsia="Times New Roman" w:cstheme="minorHAnsi"/>
          <w:color w:val="000000"/>
          <w:sz w:val="28"/>
          <w:szCs w:val="28"/>
          <w:lang w:eastAsia="en-GB"/>
        </w:rPr>
        <w:t xml:space="preserve">Christine then emailed </w:t>
      </w:r>
      <w:r w:rsidR="001E6298" w:rsidRPr="00C13869">
        <w:rPr>
          <w:rFonts w:eastAsia="Times New Roman" w:cstheme="minorHAnsi"/>
          <w:color w:val="000000"/>
          <w:sz w:val="28"/>
          <w:szCs w:val="28"/>
          <w:lang w:eastAsia="en-GB"/>
        </w:rPr>
        <w:t>Arthur</w:t>
      </w:r>
      <w:r w:rsidR="007B4E2A" w:rsidRPr="00C13869">
        <w:rPr>
          <w:rFonts w:eastAsia="Times New Roman" w:cstheme="minorHAnsi"/>
          <w:color w:val="000000"/>
          <w:sz w:val="28"/>
          <w:szCs w:val="28"/>
          <w:lang w:eastAsia="en-GB"/>
        </w:rPr>
        <w:t xml:space="preserve"> once again advising that sh</w:t>
      </w:r>
      <w:r w:rsidR="000F12E9" w:rsidRPr="00C13869">
        <w:rPr>
          <w:rFonts w:eastAsia="Times New Roman" w:cstheme="minorHAnsi"/>
          <w:color w:val="000000"/>
          <w:sz w:val="28"/>
          <w:szCs w:val="28"/>
          <w:lang w:eastAsia="en-GB"/>
        </w:rPr>
        <w:t xml:space="preserve">e could </w:t>
      </w:r>
      <w:r w:rsidR="007E2AD3" w:rsidRPr="00C13869">
        <w:rPr>
          <w:rFonts w:eastAsia="Times New Roman" w:cstheme="minorHAnsi"/>
          <w:color w:val="000000"/>
          <w:sz w:val="28"/>
          <w:szCs w:val="28"/>
          <w:lang w:eastAsia="en-GB"/>
        </w:rPr>
        <w:t xml:space="preserve">now pay the full asking price of £13,000 in </w:t>
      </w:r>
      <w:r w:rsidR="003932AB" w:rsidRPr="00C13869">
        <w:rPr>
          <w:rFonts w:eastAsia="Times New Roman" w:cstheme="minorHAnsi"/>
          <w:color w:val="000000"/>
          <w:sz w:val="28"/>
          <w:szCs w:val="28"/>
          <w:lang w:eastAsia="en-GB"/>
        </w:rPr>
        <w:t>Arthur</w:t>
      </w:r>
      <w:r w:rsidR="00FE1DC4" w:rsidRPr="00C13869">
        <w:rPr>
          <w:rFonts w:eastAsia="Times New Roman" w:cstheme="minorHAnsi"/>
          <w:color w:val="000000"/>
          <w:sz w:val="28"/>
          <w:szCs w:val="28"/>
          <w:lang w:eastAsia="en-GB"/>
        </w:rPr>
        <w:t xml:space="preserve">’s </w:t>
      </w:r>
      <w:r w:rsidR="003932AB" w:rsidRPr="00C13869">
        <w:rPr>
          <w:rFonts w:eastAsia="Times New Roman" w:cstheme="minorHAnsi"/>
          <w:color w:val="000000"/>
          <w:sz w:val="28"/>
          <w:szCs w:val="28"/>
          <w:lang w:eastAsia="en-GB"/>
        </w:rPr>
        <w:t xml:space="preserve">first </w:t>
      </w:r>
      <w:r w:rsidR="007E4E49" w:rsidRPr="00C13869">
        <w:rPr>
          <w:rFonts w:eastAsia="Times New Roman" w:cstheme="minorHAnsi"/>
          <w:color w:val="000000"/>
          <w:sz w:val="28"/>
          <w:szCs w:val="28"/>
          <w:lang w:eastAsia="en-GB"/>
        </w:rPr>
        <w:t>counteroffer</w:t>
      </w:r>
      <w:r w:rsidR="003932AB" w:rsidRPr="00C13869">
        <w:rPr>
          <w:rFonts w:eastAsia="Times New Roman" w:cstheme="minorHAnsi"/>
          <w:color w:val="000000"/>
          <w:sz w:val="28"/>
          <w:szCs w:val="28"/>
          <w:lang w:eastAsia="en-GB"/>
        </w:rPr>
        <w:t>.</w:t>
      </w:r>
      <w:r w:rsidR="00325171" w:rsidRPr="00C13869">
        <w:rPr>
          <w:rFonts w:eastAsia="Times New Roman" w:cstheme="minorHAnsi"/>
          <w:color w:val="000000"/>
          <w:sz w:val="28"/>
          <w:szCs w:val="28"/>
          <w:lang w:eastAsia="en-GB"/>
        </w:rPr>
        <w:t xml:space="preserve"> This could amount to acceptance therefore making this </w:t>
      </w:r>
      <w:r w:rsidR="00C43E84" w:rsidRPr="00C13869">
        <w:rPr>
          <w:rFonts w:eastAsia="Times New Roman" w:cstheme="minorHAnsi"/>
          <w:color w:val="000000"/>
          <w:sz w:val="28"/>
          <w:szCs w:val="28"/>
          <w:lang w:eastAsia="en-GB"/>
        </w:rPr>
        <w:t>a valid contract</w:t>
      </w:r>
      <w:r w:rsidR="00325171" w:rsidRPr="00C13869">
        <w:rPr>
          <w:rFonts w:eastAsia="Times New Roman" w:cstheme="minorHAnsi"/>
          <w:color w:val="000000"/>
          <w:sz w:val="28"/>
          <w:szCs w:val="28"/>
          <w:lang w:eastAsia="en-GB"/>
        </w:rPr>
        <w:t xml:space="preserve">. </w:t>
      </w:r>
      <w:r w:rsidR="003932AB" w:rsidRPr="00C13869">
        <w:rPr>
          <w:rFonts w:eastAsia="Times New Roman" w:cstheme="minorHAnsi"/>
          <w:color w:val="000000"/>
          <w:sz w:val="28"/>
          <w:szCs w:val="28"/>
          <w:lang w:eastAsia="en-GB"/>
        </w:rPr>
        <w:t xml:space="preserve"> </w:t>
      </w:r>
      <w:r w:rsidR="001E6298" w:rsidRPr="00C13869">
        <w:rPr>
          <w:rFonts w:eastAsia="Times New Roman" w:cstheme="minorHAnsi"/>
          <w:color w:val="000000"/>
          <w:sz w:val="28"/>
          <w:szCs w:val="28"/>
          <w:lang w:eastAsia="en-GB"/>
        </w:rPr>
        <w:t>Arthur</w:t>
      </w:r>
      <w:r w:rsidR="00E95BD7" w:rsidRPr="00C13869">
        <w:rPr>
          <w:rFonts w:eastAsia="Times New Roman" w:cstheme="minorHAnsi"/>
          <w:color w:val="000000"/>
          <w:sz w:val="28"/>
          <w:szCs w:val="28"/>
          <w:lang w:eastAsia="en-GB"/>
        </w:rPr>
        <w:t xml:space="preserve"> did not respond and so ther</w:t>
      </w:r>
      <w:r w:rsidR="00926D07" w:rsidRPr="00C13869">
        <w:rPr>
          <w:rFonts w:eastAsia="Times New Roman" w:cstheme="minorHAnsi"/>
          <w:color w:val="000000"/>
          <w:sz w:val="28"/>
          <w:szCs w:val="28"/>
          <w:lang w:eastAsia="en-GB"/>
        </w:rPr>
        <w:t>e</w:t>
      </w:r>
      <w:r w:rsidR="00E95BD7" w:rsidRPr="00C13869">
        <w:rPr>
          <w:rFonts w:eastAsia="Times New Roman" w:cstheme="minorHAnsi"/>
          <w:color w:val="000000"/>
          <w:sz w:val="28"/>
          <w:szCs w:val="28"/>
          <w:lang w:eastAsia="en-GB"/>
        </w:rPr>
        <w:t xml:space="preserve"> was no acceptance </w:t>
      </w:r>
      <w:r w:rsidR="00390564" w:rsidRPr="00C13869">
        <w:rPr>
          <w:rFonts w:eastAsia="Times New Roman" w:cstheme="minorHAnsi"/>
          <w:color w:val="000000"/>
          <w:sz w:val="28"/>
          <w:szCs w:val="28"/>
          <w:lang w:eastAsia="en-GB"/>
        </w:rPr>
        <w:t xml:space="preserve">from </w:t>
      </w:r>
      <w:r w:rsidR="007E4E49" w:rsidRPr="00C13869">
        <w:rPr>
          <w:rFonts w:eastAsia="Times New Roman" w:cstheme="minorHAnsi"/>
          <w:color w:val="000000"/>
          <w:sz w:val="28"/>
          <w:szCs w:val="28"/>
          <w:lang w:eastAsia="en-GB"/>
        </w:rPr>
        <w:t>Arthur</w:t>
      </w:r>
      <w:r w:rsidR="000F12E9" w:rsidRPr="00C13869">
        <w:rPr>
          <w:rFonts w:eastAsia="Times New Roman" w:cstheme="minorHAnsi"/>
          <w:color w:val="000000"/>
          <w:sz w:val="28"/>
          <w:szCs w:val="28"/>
          <w:lang w:eastAsia="en-GB"/>
        </w:rPr>
        <w:t>,</w:t>
      </w:r>
      <w:r w:rsidR="00390564" w:rsidRPr="00C13869">
        <w:rPr>
          <w:rFonts w:eastAsia="Times New Roman" w:cstheme="minorHAnsi"/>
          <w:color w:val="000000"/>
          <w:sz w:val="28"/>
          <w:szCs w:val="28"/>
          <w:lang w:eastAsia="en-GB"/>
        </w:rPr>
        <w:t xml:space="preserve"> </w:t>
      </w:r>
      <w:r w:rsidR="00D8033A" w:rsidRPr="00C13869">
        <w:rPr>
          <w:rFonts w:eastAsia="Times New Roman" w:cstheme="minorHAnsi"/>
          <w:color w:val="000000"/>
          <w:sz w:val="28"/>
          <w:szCs w:val="28"/>
          <w:lang w:eastAsia="en-GB"/>
        </w:rPr>
        <w:t>W</w:t>
      </w:r>
      <w:r w:rsidR="00390564" w:rsidRPr="00C13869">
        <w:rPr>
          <w:rFonts w:eastAsia="Times New Roman" w:cstheme="minorHAnsi"/>
          <w:color w:val="000000"/>
          <w:sz w:val="28"/>
          <w:szCs w:val="28"/>
          <w:lang w:eastAsia="en-GB"/>
        </w:rPr>
        <w:t xml:space="preserve">ithout </w:t>
      </w:r>
      <w:r w:rsidR="007E4E49" w:rsidRPr="00C13869">
        <w:rPr>
          <w:rFonts w:eastAsia="Times New Roman" w:cstheme="minorHAnsi"/>
          <w:color w:val="000000"/>
          <w:sz w:val="28"/>
          <w:szCs w:val="28"/>
          <w:lang w:eastAsia="en-GB"/>
        </w:rPr>
        <w:t>an</w:t>
      </w:r>
      <w:r w:rsidR="00390564" w:rsidRPr="00C13869">
        <w:rPr>
          <w:rFonts w:eastAsia="Times New Roman" w:cstheme="minorHAnsi"/>
          <w:color w:val="000000"/>
          <w:sz w:val="28"/>
          <w:szCs w:val="28"/>
          <w:lang w:eastAsia="en-GB"/>
        </w:rPr>
        <w:t xml:space="preserve"> acceptance then there is no valid </w:t>
      </w:r>
      <w:r w:rsidR="007E4E49" w:rsidRPr="00C13869">
        <w:rPr>
          <w:rFonts w:eastAsia="Times New Roman" w:cstheme="minorHAnsi"/>
          <w:color w:val="000000"/>
          <w:sz w:val="28"/>
          <w:szCs w:val="28"/>
          <w:lang w:eastAsia="en-GB"/>
        </w:rPr>
        <w:t xml:space="preserve">contract </w:t>
      </w:r>
      <w:r w:rsidR="000F12E9" w:rsidRPr="00C13869">
        <w:rPr>
          <w:rFonts w:eastAsia="Times New Roman" w:cstheme="minorHAnsi"/>
          <w:color w:val="000000"/>
          <w:sz w:val="28"/>
          <w:szCs w:val="28"/>
          <w:lang w:eastAsia="en-GB"/>
        </w:rPr>
        <w:t>,</w:t>
      </w:r>
      <w:r w:rsidR="00D8033A" w:rsidRPr="00C13869">
        <w:rPr>
          <w:rFonts w:eastAsia="Times New Roman" w:cstheme="minorHAnsi"/>
          <w:color w:val="000000"/>
          <w:sz w:val="28"/>
          <w:szCs w:val="28"/>
          <w:lang w:eastAsia="en-GB"/>
        </w:rPr>
        <w:t xml:space="preserve"> no intention to make </w:t>
      </w:r>
      <w:r w:rsidR="00B47281" w:rsidRPr="00C13869">
        <w:rPr>
          <w:rFonts w:eastAsia="Times New Roman" w:cstheme="minorHAnsi"/>
          <w:color w:val="000000"/>
          <w:sz w:val="28"/>
          <w:szCs w:val="28"/>
          <w:lang w:eastAsia="en-GB"/>
        </w:rPr>
        <w:t>legal relations and no consideration.</w:t>
      </w:r>
      <w:r w:rsidR="000F12E9" w:rsidRPr="00C13869">
        <w:rPr>
          <w:rFonts w:eastAsia="Times New Roman" w:cstheme="minorHAnsi"/>
          <w:color w:val="000000"/>
          <w:sz w:val="28"/>
          <w:szCs w:val="28"/>
          <w:lang w:eastAsia="en-GB"/>
        </w:rPr>
        <w:t xml:space="preserve"> Based on </w:t>
      </w:r>
      <w:r w:rsidR="008A71E2" w:rsidRPr="00C13869">
        <w:rPr>
          <w:rFonts w:eastAsia="Times New Roman" w:cstheme="minorHAnsi"/>
          <w:color w:val="000000"/>
          <w:sz w:val="28"/>
          <w:szCs w:val="28"/>
          <w:lang w:eastAsia="en-GB"/>
        </w:rPr>
        <w:t>Christine’s</w:t>
      </w:r>
      <w:r w:rsidR="000F12E9" w:rsidRPr="00C13869">
        <w:rPr>
          <w:rFonts w:eastAsia="Times New Roman" w:cstheme="minorHAnsi"/>
          <w:color w:val="000000"/>
          <w:sz w:val="28"/>
          <w:szCs w:val="28"/>
          <w:lang w:eastAsia="en-GB"/>
        </w:rPr>
        <w:t xml:space="preserve"> cas</w:t>
      </w:r>
      <w:r w:rsidR="008A71E2" w:rsidRPr="00C13869">
        <w:rPr>
          <w:rFonts w:eastAsia="Times New Roman" w:cstheme="minorHAnsi"/>
          <w:color w:val="000000"/>
          <w:sz w:val="28"/>
          <w:szCs w:val="28"/>
          <w:lang w:eastAsia="en-GB"/>
        </w:rPr>
        <w:t>e</w:t>
      </w:r>
      <w:r w:rsidR="000F12E9" w:rsidRPr="00C13869">
        <w:rPr>
          <w:rFonts w:eastAsia="Times New Roman" w:cstheme="minorHAnsi"/>
          <w:color w:val="000000"/>
          <w:sz w:val="28"/>
          <w:szCs w:val="28"/>
          <w:lang w:eastAsia="en-GB"/>
        </w:rPr>
        <w:t xml:space="preserve"> you can see that there could be arguments for both a valid contract and </w:t>
      </w:r>
      <w:r w:rsidR="008A71E2" w:rsidRPr="00C13869">
        <w:rPr>
          <w:rFonts w:eastAsia="Times New Roman" w:cstheme="minorHAnsi"/>
          <w:color w:val="000000"/>
          <w:sz w:val="28"/>
          <w:szCs w:val="28"/>
          <w:lang w:eastAsia="en-GB"/>
        </w:rPr>
        <w:t xml:space="preserve">a not valid contract depending on how Arthur would respond. </w:t>
      </w:r>
    </w:p>
    <w:p w14:paraId="797052DF" w14:textId="3DF19D75" w:rsidR="00EB1FA7" w:rsidRPr="00C13869" w:rsidRDefault="00E30D80" w:rsidP="00AC32A1">
      <w:pPr>
        <w:shd w:val="clear" w:color="auto" w:fill="FFFFFF"/>
        <w:rPr>
          <w:rFonts w:eastAsia="Times New Roman" w:cstheme="minorHAnsi"/>
          <w:color w:val="000000"/>
          <w:sz w:val="28"/>
          <w:szCs w:val="28"/>
          <w:lang w:eastAsia="en-GB"/>
        </w:rPr>
      </w:pPr>
      <w:r w:rsidRPr="00C13869">
        <w:rPr>
          <w:rFonts w:eastAsia="Times New Roman" w:cstheme="minorHAnsi"/>
          <w:color w:val="000000"/>
          <w:sz w:val="28"/>
          <w:szCs w:val="28"/>
          <w:lang w:eastAsia="en-GB"/>
        </w:rPr>
        <w:t>On the 6</w:t>
      </w:r>
      <w:r w:rsidRPr="00C13869">
        <w:rPr>
          <w:rFonts w:eastAsia="Times New Roman" w:cstheme="minorHAnsi"/>
          <w:color w:val="000000"/>
          <w:sz w:val="28"/>
          <w:szCs w:val="28"/>
          <w:vertAlign w:val="superscript"/>
          <w:lang w:eastAsia="en-GB"/>
        </w:rPr>
        <w:t>th</w:t>
      </w:r>
      <w:r w:rsidRPr="00C13869">
        <w:rPr>
          <w:rFonts w:eastAsia="Times New Roman" w:cstheme="minorHAnsi"/>
          <w:color w:val="000000"/>
          <w:sz w:val="28"/>
          <w:szCs w:val="28"/>
          <w:lang w:eastAsia="en-GB"/>
        </w:rPr>
        <w:t xml:space="preserve"> </w:t>
      </w:r>
      <w:r w:rsidR="008A71E2" w:rsidRPr="00C13869">
        <w:rPr>
          <w:rFonts w:eastAsia="Times New Roman" w:cstheme="minorHAnsi"/>
          <w:color w:val="000000"/>
          <w:sz w:val="28"/>
          <w:szCs w:val="28"/>
          <w:lang w:eastAsia="en-GB"/>
        </w:rPr>
        <w:t>M</w:t>
      </w:r>
      <w:r w:rsidRPr="00C13869">
        <w:rPr>
          <w:rFonts w:eastAsia="Times New Roman" w:cstheme="minorHAnsi"/>
          <w:color w:val="000000"/>
          <w:sz w:val="28"/>
          <w:szCs w:val="28"/>
          <w:lang w:eastAsia="en-GB"/>
        </w:rPr>
        <w:t>ay</w:t>
      </w:r>
      <w:r w:rsidR="00E6232C" w:rsidRPr="00C13869">
        <w:rPr>
          <w:rFonts w:eastAsia="Times New Roman" w:cstheme="minorHAnsi"/>
          <w:color w:val="000000"/>
          <w:sz w:val="28"/>
          <w:szCs w:val="28"/>
          <w:lang w:eastAsia="en-GB"/>
        </w:rPr>
        <w:t xml:space="preserve"> at 11am</w:t>
      </w:r>
      <w:r w:rsidRPr="00C13869">
        <w:rPr>
          <w:rFonts w:eastAsia="Times New Roman" w:cstheme="minorHAnsi"/>
          <w:color w:val="000000"/>
          <w:sz w:val="28"/>
          <w:szCs w:val="28"/>
          <w:lang w:eastAsia="en-GB"/>
        </w:rPr>
        <w:t xml:space="preserve"> </w:t>
      </w:r>
      <w:r w:rsidR="0040288E" w:rsidRPr="00C13869">
        <w:rPr>
          <w:rFonts w:eastAsia="Times New Roman" w:cstheme="minorHAnsi"/>
          <w:color w:val="000000"/>
          <w:sz w:val="28"/>
          <w:szCs w:val="28"/>
          <w:lang w:eastAsia="en-GB"/>
        </w:rPr>
        <w:t>Dennis</w:t>
      </w:r>
      <w:r w:rsidR="007D0215" w:rsidRPr="00C13869">
        <w:rPr>
          <w:rFonts w:eastAsia="Times New Roman" w:cstheme="minorHAnsi"/>
          <w:color w:val="000000"/>
          <w:sz w:val="28"/>
          <w:szCs w:val="28"/>
          <w:lang w:eastAsia="en-GB"/>
        </w:rPr>
        <w:t xml:space="preserve"> emailed </w:t>
      </w:r>
      <w:r w:rsidR="0040288E" w:rsidRPr="00C13869">
        <w:rPr>
          <w:rFonts w:eastAsia="Times New Roman" w:cstheme="minorHAnsi"/>
          <w:color w:val="000000"/>
          <w:sz w:val="28"/>
          <w:szCs w:val="28"/>
          <w:lang w:eastAsia="en-GB"/>
        </w:rPr>
        <w:t>Arthur</w:t>
      </w:r>
      <w:r w:rsidR="007D0215" w:rsidRPr="00C13869">
        <w:rPr>
          <w:rFonts w:eastAsia="Times New Roman" w:cstheme="minorHAnsi"/>
          <w:color w:val="000000"/>
          <w:sz w:val="28"/>
          <w:szCs w:val="28"/>
          <w:lang w:eastAsia="en-GB"/>
        </w:rPr>
        <w:t xml:space="preserve"> w</w:t>
      </w:r>
      <w:r w:rsidR="005B4269" w:rsidRPr="00C13869">
        <w:rPr>
          <w:rFonts w:eastAsia="Times New Roman" w:cstheme="minorHAnsi"/>
          <w:color w:val="000000"/>
          <w:sz w:val="28"/>
          <w:szCs w:val="28"/>
          <w:lang w:eastAsia="en-GB"/>
        </w:rPr>
        <w:t>ith</w:t>
      </w:r>
      <w:r w:rsidR="007D0215" w:rsidRPr="00C13869">
        <w:rPr>
          <w:rFonts w:eastAsia="Times New Roman" w:cstheme="minorHAnsi"/>
          <w:color w:val="000000"/>
          <w:sz w:val="28"/>
          <w:szCs w:val="28"/>
          <w:lang w:eastAsia="en-GB"/>
        </w:rPr>
        <w:t xml:space="preserve"> his</w:t>
      </w:r>
      <w:r w:rsidR="00246AD6" w:rsidRPr="00C13869">
        <w:rPr>
          <w:rFonts w:eastAsia="Times New Roman" w:cstheme="minorHAnsi"/>
          <w:color w:val="000000"/>
          <w:sz w:val="28"/>
          <w:szCs w:val="28"/>
          <w:lang w:eastAsia="en-GB"/>
        </w:rPr>
        <w:t xml:space="preserve"> </w:t>
      </w:r>
      <w:r w:rsidR="005B4269" w:rsidRPr="00C13869">
        <w:rPr>
          <w:rFonts w:eastAsia="Times New Roman" w:cstheme="minorHAnsi"/>
          <w:color w:val="000000"/>
          <w:sz w:val="28"/>
          <w:szCs w:val="28"/>
          <w:lang w:eastAsia="en-GB"/>
        </w:rPr>
        <w:t>interest and</w:t>
      </w:r>
      <w:r w:rsidR="008A71E2" w:rsidRPr="00C13869">
        <w:rPr>
          <w:rFonts w:eastAsia="Times New Roman" w:cstheme="minorHAnsi"/>
          <w:color w:val="000000"/>
          <w:sz w:val="28"/>
          <w:szCs w:val="28"/>
          <w:lang w:eastAsia="en-GB"/>
        </w:rPr>
        <w:t xml:space="preserve"> his</w:t>
      </w:r>
      <w:r w:rsidR="005B4269" w:rsidRPr="00C13869">
        <w:rPr>
          <w:rFonts w:eastAsia="Times New Roman" w:cstheme="minorHAnsi"/>
          <w:color w:val="000000"/>
          <w:sz w:val="28"/>
          <w:szCs w:val="28"/>
          <w:lang w:eastAsia="en-GB"/>
        </w:rPr>
        <w:t xml:space="preserve"> possible</w:t>
      </w:r>
      <w:r w:rsidR="007D0215" w:rsidRPr="00C13869">
        <w:rPr>
          <w:rFonts w:eastAsia="Times New Roman" w:cstheme="minorHAnsi"/>
          <w:color w:val="000000"/>
          <w:sz w:val="28"/>
          <w:szCs w:val="28"/>
          <w:lang w:eastAsia="en-GB"/>
        </w:rPr>
        <w:t xml:space="preserve"> intentions of buying the watch</w:t>
      </w:r>
      <w:r w:rsidR="008A71E2" w:rsidRPr="00C13869">
        <w:rPr>
          <w:rFonts w:eastAsia="Times New Roman" w:cstheme="minorHAnsi"/>
          <w:color w:val="000000"/>
          <w:sz w:val="28"/>
          <w:szCs w:val="28"/>
          <w:lang w:eastAsia="en-GB"/>
        </w:rPr>
        <w:t>.</w:t>
      </w:r>
      <w:r w:rsidR="00246AD6" w:rsidRPr="00C13869">
        <w:rPr>
          <w:rFonts w:eastAsia="Times New Roman" w:cstheme="minorHAnsi"/>
          <w:color w:val="000000"/>
          <w:sz w:val="28"/>
          <w:szCs w:val="28"/>
          <w:lang w:eastAsia="en-GB"/>
        </w:rPr>
        <w:t xml:space="preserve"> </w:t>
      </w:r>
      <w:r w:rsidR="0040288E" w:rsidRPr="00C13869">
        <w:rPr>
          <w:rFonts w:eastAsia="Times New Roman" w:cstheme="minorHAnsi"/>
          <w:color w:val="000000"/>
          <w:sz w:val="28"/>
          <w:szCs w:val="28"/>
          <w:lang w:eastAsia="en-GB"/>
        </w:rPr>
        <w:t>Arthur</w:t>
      </w:r>
      <w:r w:rsidR="00246AD6" w:rsidRPr="00C13869">
        <w:rPr>
          <w:rFonts w:eastAsia="Times New Roman" w:cstheme="minorHAnsi"/>
          <w:color w:val="000000"/>
          <w:sz w:val="28"/>
          <w:szCs w:val="28"/>
          <w:lang w:eastAsia="en-GB"/>
        </w:rPr>
        <w:t xml:space="preserve"> replied </w:t>
      </w:r>
      <w:r w:rsidR="00A11A2D" w:rsidRPr="00C13869">
        <w:rPr>
          <w:rFonts w:eastAsia="Times New Roman" w:cstheme="minorHAnsi"/>
          <w:color w:val="000000"/>
          <w:sz w:val="28"/>
          <w:szCs w:val="28"/>
          <w:lang w:eastAsia="en-GB"/>
        </w:rPr>
        <w:t xml:space="preserve">with the price that he was </w:t>
      </w:r>
      <w:r w:rsidR="008A71E2" w:rsidRPr="00C13869">
        <w:rPr>
          <w:rFonts w:eastAsia="Times New Roman" w:cstheme="minorHAnsi"/>
          <w:color w:val="000000"/>
          <w:sz w:val="28"/>
          <w:szCs w:val="28"/>
          <w:lang w:eastAsia="en-GB"/>
        </w:rPr>
        <w:t>hoping</w:t>
      </w:r>
      <w:r w:rsidR="00A11A2D" w:rsidRPr="00C13869">
        <w:rPr>
          <w:rFonts w:eastAsia="Times New Roman" w:cstheme="minorHAnsi"/>
          <w:color w:val="000000"/>
          <w:sz w:val="28"/>
          <w:szCs w:val="28"/>
          <w:lang w:eastAsia="en-GB"/>
        </w:rPr>
        <w:t xml:space="preserve"> to sell for </w:t>
      </w:r>
      <w:r w:rsidR="008A71E2" w:rsidRPr="00C13869">
        <w:rPr>
          <w:rFonts w:eastAsia="Times New Roman" w:cstheme="minorHAnsi"/>
          <w:color w:val="000000"/>
          <w:sz w:val="28"/>
          <w:szCs w:val="28"/>
          <w:lang w:eastAsia="en-GB"/>
        </w:rPr>
        <w:t>,</w:t>
      </w:r>
      <w:r w:rsidR="00A11A2D" w:rsidRPr="00C13869">
        <w:rPr>
          <w:rFonts w:eastAsia="Times New Roman" w:cstheme="minorHAnsi"/>
          <w:color w:val="000000"/>
          <w:sz w:val="28"/>
          <w:szCs w:val="28"/>
          <w:lang w:eastAsia="en-GB"/>
        </w:rPr>
        <w:t xml:space="preserve"> £13,000 and that was the price he would sell at</w:t>
      </w:r>
      <w:r w:rsidR="008A71E2" w:rsidRPr="00C13869">
        <w:rPr>
          <w:rFonts w:eastAsia="Times New Roman" w:cstheme="minorHAnsi"/>
          <w:color w:val="000000"/>
          <w:sz w:val="28"/>
          <w:szCs w:val="28"/>
          <w:lang w:eastAsia="en-GB"/>
        </w:rPr>
        <w:t>,</w:t>
      </w:r>
      <w:r w:rsidR="00A11A2D" w:rsidRPr="00C13869">
        <w:rPr>
          <w:rFonts w:eastAsia="Times New Roman" w:cstheme="minorHAnsi"/>
          <w:color w:val="000000"/>
          <w:sz w:val="28"/>
          <w:szCs w:val="28"/>
          <w:lang w:eastAsia="en-GB"/>
        </w:rPr>
        <w:t xml:space="preserve"> </w:t>
      </w:r>
      <w:r w:rsidR="00B55D7B" w:rsidRPr="00C13869">
        <w:rPr>
          <w:rFonts w:eastAsia="Times New Roman" w:cstheme="minorHAnsi"/>
          <w:color w:val="000000"/>
          <w:sz w:val="28"/>
          <w:szCs w:val="28"/>
          <w:lang w:eastAsia="en-GB"/>
        </w:rPr>
        <w:t xml:space="preserve">this would </w:t>
      </w:r>
      <w:r w:rsidR="00060135" w:rsidRPr="00C13869">
        <w:rPr>
          <w:rFonts w:eastAsia="Times New Roman" w:cstheme="minorHAnsi"/>
          <w:color w:val="000000"/>
          <w:sz w:val="28"/>
          <w:szCs w:val="28"/>
          <w:lang w:eastAsia="en-GB"/>
        </w:rPr>
        <w:t>amount to an offer</w:t>
      </w:r>
      <w:r w:rsidR="008A71E2" w:rsidRPr="00C13869">
        <w:rPr>
          <w:rFonts w:eastAsia="Times New Roman" w:cstheme="minorHAnsi"/>
          <w:color w:val="000000"/>
          <w:sz w:val="28"/>
          <w:szCs w:val="28"/>
          <w:lang w:eastAsia="en-GB"/>
        </w:rPr>
        <w:t>.</w:t>
      </w:r>
      <w:r w:rsidR="00E6232C" w:rsidRPr="00C13869">
        <w:rPr>
          <w:rFonts w:eastAsia="Times New Roman" w:cstheme="minorHAnsi"/>
          <w:color w:val="000000"/>
          <w:sz w:val="28"/>
          <w:szCs w:val="28"/>
          <w:lang w:eastAsia="en-GB"/>
        </w:rPr>
        <w:t xml:space="preserve"> </w:t>
      </w:r>
      <w:r w:rsidR="00C66DE2" w:rsidRPr="00C13869">
        <w:rPr>
          <w:rFonts w:eastAsia="Times New Roman" w:cstheme="minorHAnsi"/>
          <w:color w:val="000000"/>
          <w:sz w:val="28"/>
          <w:szCs w:val="28"/>
          <w:lang w:eastAsia="en-GB"/>
        </w:rPr>
        <w:t>Dennis</w:t>
      </w:r>
      <w:r w:rsidR="00E6232C" w:rsidRPr="00C13869">
        <w:rPr>
          <w:rFonts w:eastAsia="Times New Roman" w:cstheme="minorHAnsi"/>
          <w:color w:val="000000"/>
          <w:sz w:val="28"/>
          <w:szCs w:val="28"/>
          <w:lang w:eastAsia="en-GB"/>
        </w:rPr>
        <w:t xml:space="preserve"> then </w:t>
      </w:r>
      <w:r w:rsidR="0043513F" w:rsidRPr="00C13869">
        <w:rPr>
          <w:rFonts w:eastAsia="Times New Roman" w:cstheme="minorHAnsi"/>
          <w:color w:val="000000"/>
          <w:sz w:val="28"/>
          <w:szCs w:val="28"/>
          <w:lang w:eastAsia="en-GB"/>
        </w:rPr>
        <w:t>responds at 5pm agreeing to pay the asking of £13,000</w:t>
      </w:r>
      <w:r w:rsidR="00CE652C" w:rsidRPr="00C13869">
        <w:rPr>
          <w:rFonts w:eastAsia="Times New Roman" w:cstheme="minorHAnsi"/>
          <w:color w:val="000000"/>
          <w:sz w:val="28"/>
          <w:szCs w:val="28"/>
          <w:lang w:eastAsia="en-GB"/>
        </w:rPr>
        <w:t xml:space="preserve">  and so there we have acceptance </w:t>
      </w:r>
      <w:r w:rsidR="00650BFD" w:rsidRPr="00C13869">
        <w:rPr>
          <w:rFonts w:eastAsia="Times New Roman" w:cstheme="minorHAnsi"/>
          <w:color w:val="000000"/>
          <w:sz w:val="28"/>
          <w:szCs w:val="28"/>
          <w:lang w:eastAsia="en-GB"/>
        </w:rPr>
        <w:t xml:space="preserve">. </w:t>
      </w:r>
      <w:r w:rsidR="00ED2013" w:rsidRPr="00C13869">
        <w:rPr>
          <w:rFonts w:eastAsia="Times New Roman" w:cstheme="minorHAnsi"/>
          <w:color w:val="000000"/>
          <w:sz w:val="28"/>
          <w:szCs w:val="28"/>
          <w:lang w:eastAsia="en-GB"/>
        </w:rPr>
        <w:t>B</w:t>
      </w:r>
      <w:r w:rsidR="00C134D8" w:rsidRPr="00C13869">
        <w:rPr>
          <w:rFonts w:eastAsia="Times New Roman" w:cstheme="minorHAnsi"/>
          <w:color w:val="000000"/>
          <w:sz w:val="28"/>
          <w:szCs w:val="28"/>
          <w:lang w:eastAsia="en-GB"/>
        </w:rPr>
        <w:t xml:space="preserve">ut are there legal intentions and </w:t>
      </w:r>
      <w:proofErr w:type="spellStart"/>
      <w:r w:rsidR="00C134D8" w:rsidRPr="00C13869">
        <w:rPr>
          <w:rFonts w:eastAsia="Times New Roman" w:cstheme="minorHAnsi"/>
          <w:color w:val="000000"/>
          <w:sz w:val="28"/>
          <w:szCs w:val="28"/>
          <w:lang w:eastAsia="en-GB"/>
        </w:rPr>
        <w:t>plause</w:t>
      </w:r>
      <w:proofErr w:type="spellEnd"/>
      <w:r w:rsidR="00C134D8" w:rsidRPr="00C13869">
        <w:rPr>
          <w:rFonts w:eastAsia="Times New Roman" w:cstheme="minorHAnsi"/>
          <w:color w:val="000000"/>
          <w:sz w:val="28"/>
          <w:szCs w:val="28"/>
          <w:lang w:eastAsia="en-GB"/>
        </w:rPr>
        <w:t xml:space="preserve"> for </w:t>
      </w:r>
      <w:r w:rsidR="007E4E49" w:rsidRPr="00C13869">
        <w:rPr>
          <w:rFonts w:eastAsia="Times New Roman" w:cstheme="minorHAnsi"/>
          <w:color w:val="000000"/>
          <w:sz w:val="28"/>
          <w:szCs w:val="28"/>
          <w:lang w:eastAsia="en-GB"/>
        </w:rPr>
        <w:t>consideration.</w:t>
      </w:r>
      <w:r w:rsidR="00344192" w:rsidRPr="00C13869">
        <w:rPr>
          <w:rFonts w:eastAsia="Times New Roman" w:cstheme="minorHAnsi"/>
          <w:color w:val="000000"/>
          <w:sz w:val="28"/>
          <w:szCs w:val="28"/>
          <w:lang w:eastAsia="en-GB"/>
        </w:rPr>
        <w:t xml:space="preserve"> A</w:t>
      </w:r>
      <w:r w:rsidR="00596B18" w:rsidRPr="00C13869">
        <w:rPr>
          <w:rFonts w:eastAsia="Times New Roman" w:cstheme="minorHAnsi"/>
          <w:color w:val="000000"/>
          <w:sz w:val="28"/>
          <w:szCs w:val="28"/>
          <w:lang w:eastAsia="en-GB"/>
        </w:rPr>
        <w:t xml:space="preserve">rthur would need to accept </w:t>
      </w:r>
      <w:r w:rsidR="00C66DE2" w:rsidRPr="00C13869">
        <w:rPr>
          <w:rFonts w:eastAsia="Times New Roman" w:cstheme="minorHAnsi"/>
          <w:color w:val="000000"/>
          <w:sz w:val="28"/>
          <w:szCs w:val="28"/>
          <w:lang w:eastAsia="en-GB"/>
        </w:rPr>
        <w:t>Dennis</w:t>
      </w:r>
      <w:r w:rsidR="00596B18" w:rsidRPr="00C13869">
        <w:rPr>
          <w:rFonts w:eastAsia="Times New Roman" w:cstheme="minorHAnsi"/>
          <w:color w:val="000000"/>
          <w:sz w:val="28"/>
          <w:szCs w:val="28"/>
          <w:lang w:eastAsia="en-GB"/>
        </w:rPr>
        <w:t xml:space="preserve"> offer to pay the £13,000</w:t>
      </w:r>
      <w:r w:rsidR="008A71E2" w:rsidRPr="00C13869">
        <w:rPr>
          <w:rFonts w:eastAsia="Times New Roman" w:cstheme="minorHAnsi"/>
          <w:color w:val="000000"/>
          <w:sz w:val="28"/>
          <w:szCs w:val="28"/>
          <w:lang w:eastAsia="en-GB"/>
        </w:rPr>
        <w:t>.</w:t>
      </w:r>
      <w:r w:rsidR="00596B18" w:rsidRPr="00C13869">
        <w:rPr>
          <w:rFonts w:eastAsia="Times New Roman" w:cstheme="minorHAnsi"/>
          <w:color w:val="000000"/>
          <w:sz w:val="28"/>
          <w:szCs w:val="28"/>
          <w:lang w:eastAsia="en-GB"/>
        </w:rPr>
        <w:t xml:space="preserve"> </w:t>
      </w:r>
      <w:r w:rsidR="008A71E2" w:rsidRPr="00C13869">
        <w:rPr>
          <w:rFonts w:eastAsia="Times New Roman" w:cstheme="minorHAnsi"/>
          <w:color w:val="000000"/>
          <w:sz w:val="28"/>
          <w:szCs w:val="28"/>
          <w:lang w:eastAsia="en-GB"/>
        </w:rPr>
        <w:t>As you may remember</w:t>
      </w:r>
      <w:r w:rsidR="00DC1A00" w:rsidRPr="00C13869">
        <w:rPr>
          <w:rFonts w:eastAsia="Times New Roman" w:cstheme="minorHAnsi"/>
          <w:color w:val="000000"/>
          <w:sz w:val="28"/>
          <w:szCs w:val="28"/>
          <w:lang w:eastAsia="en-GB"/>
        </w:rPr>
        <w:t xml:space="preserve"> there are no contracts unless all parties </w:t>
      </w:r>
      <w:r w:rsidR="008B1035" w:rsidRPr="00C13869">
        <w:rPr>
          <w:rFonts w:eastAsia="Times New Roman" w:cstheme="minorHAnsi"/>
          <w:color w:val="000000"/>
          <w:sz w:val="28"/>
          <w:szCs w:val="28"/>
          <w:lang w:eastAsia="en-GB"/>
        </w:rPr>
        <w:t>agree</w:t>
      </w:r>
      <w:r w:rsidR="007E4E49" w:rsidRPr="00C13869">
        <w:rPr>
          <w:rFonts w:eastAsia="Times New Roman" w:cstheme="minorHAnsi"/>
          <w:color w:val="000000"/>
          <w:sz w:val="28"/>
          <w:szCs w:val="28"/>
          <w:lang w:eastAsia="en-GB"/>
        </w:rPr>
        <w:t>.</w:t>
      </w:r>
      <w:r w:rsidR="00444FEA" w:rsidRPr="00C13869">
        <w:rPr>
          <w:rFonts w:eastAsia="Times New Roman" w:cstheme="minorHAnsi"/>
          <w:color w:val="000000"/>
          <w:sz w:val="28"/>
          <w:szCs w:val="28"/>
          <w:lang w:eastAsia="en-GB"/>
        </w:rPr>
        <w:t xml:space="preserve"> </w:t>
      </w:r>
      <w:r w:rsidR="008B1035" w:rsidRPr="00C13869">
        <w:rPr>
          <w:rFonts w:eastAsia="Times New Roman" w:cstheme="minorHAnsi"/>
          <w:color w:val="000000"/>
          <w:sz w:val="28"/>
          <w:szCs w:val="28"/>
          <w:lang w:eastAsia="en-GB"/>
        </w:rPr>
        <w:t>Also</w:t>
      </w:r>
      <w:r w:rsidR="00444FEA" w:rsidRPr="00C13869">
        <w:rPr>
          <w:rFonts w:eastAsia="Times New Roman" w:cstheme="minorHAnsi"/>
          <w:color w:val="000000"/>
          <w:sz w:val="28"/>
          <w:szCs w:val="28"/>
          <w:lang w:eastAsia="en-GB"/>
        </w:rPr>
        <w:t xml:space="preserve"> the terms of the </w:t>
      </w:r>
      <w:r w:rsidR="007E4E49" w:rsidRPr="00C13869">
        <w:rPr>
          <w:rFonts w:eastAsia="Times New Roman" w:cstheme="minorHAnsi"/>
          <w:color w:val="000000"/>
          <w:sz w:val="28"/>
          <w:szCs w:val="28"/>
          <w:lang w:eastAsia="en-GB"/>
        </w:rPr>
        <w:t>offer must</w:t>
      </w:r>
      <w:r w:rsidR="005C1556" w:rsidRPr="00C13869">
        <w:rPr>
          <w:rFonts w:eastAsia="Times New Roman" w:cstheme="minorHAnsi"/>
          <w:color w:val="000000"/>
          <w:sz w:val="28"/>
          <w:szCs w:val="28"/>
          <w:lang w:eastAsia="en-GB"/>
        </w:rPr>
        <w:t xml:space="preserve"> be sufficiently </w:t>
      </w:r>
      <w:r w:rsidR="007E4E49" w:rsidRPr="00C13869">
        <w:rPr>
          <w:rFonts w:eastAsia="Times New Roman" w:cstheme="minorHAnsi"/>
          <w:color w:val="000000"/>
          <w:sz w:val="28"/>
          <w:szCs w:val="28"/>
          <w:lang w:eastAsia="en-GB"/>
        </w:rPr>
        <w:t>clear</w:t>
      </w:r>
      <w:r w:rsidR="008A71E2" w:rsidRPr="00C13869">
        <w:rPr>
          <w:rFonts w:eastAsia="Times New Roman" w:cstheme="minorHAnsi"/>
          <w:color w:val="000000"/>
          <w:sz w:val="28"/>
          <w:szCs w:val="28"/>
          <w:lang w:eastAsia="en-GB"/>
        </w:rPr>
        <w:t xml:space="preserve"> </w:t>
      </w:r>
      <w:r w:rsidR="00E55E9C" w:rsidRPr="00C13869">
        <w:rPr>
          <w:rFonts w:eastAsia="Times New Roman" w:cstheme="minorHAnsi"/>
          <w:color w:val="000000"/>
          <w:sz w:val="28"/>
          <w:szCs w:val="28"/>
          <w:lang w:eastAsia="en-GB"/>
        </w:rPr>
        <w:t xml:space="preserve">at this stage </w:t>
      </w:r>
      <w:r w:rsidR="008A71E2" w:rsidRPr="00C13869">
        <w:rPr>
          <w:rFonts w:eastAsia="Times New Roman" w:cstheme="minorHAnsi"/>
          <w:color w:val="000000"/>
          <w:sz w:val="28"/>
          <w:szCs w:val="28"/>
          <w:lang w:eastAsia="en-GB"/>
        </w:rPr>
        <w:t xml:space="preserve">as </w:t>
      </w:r>
      <w:r w:rsidR="00E55E9C" w:rsidRPr="00C13869">
        <w:rPr>
          <w:rFonts w:eastAsia="Times New Roman" w:cstheme="minorHAnsi"/>
          <w:color w:val="000000"/>
          <w:sz w:val="28"/>
          <w:szCs w:val="28"/>
          <w:lang w:eastAsia="en-GB"/>
        </w:rPr>
        <w:t xml:space="preserve">this is merely just </w:t>
      </w:r>
      <w:r w:rsidR="008B1035" w:rsidRPr="00C13869">
        <w:rPr>
          <w:rFonts w:eastAsia="Times New Roman" w:cstheme="minorHAnsi"/>
          <w:color w:val="000000"/>
          <w:sz w:val="28"/>
          <w:szCs w:val="28"/>
          <w:lang w:eastAsia="en-GB"/>
        </w:rPr>
        <w:t>an</w:t>
      </w:r>
      <w:r w:rsidR="00E55E9C" w:rsidRPr="00C13869">
        <w:rPr>
          <w:rFonts w:eastAsia="Times New Roman" w:cstheme="minorHAnsi"/>
          <w:color w:val="000000"/>
          <w:sz w:val="28"/>
          <w:szCs w:val="28"/>
          <w:lang w:eastAsia="en-GB"/>
        </w:rPr>
        <w:t xml:space="preserve"> offer and acceptance stage</w:t>
      </w:r>
      <w:r w:rsidR="008A71E2" w:rsidRPr="00C13869">
        <w:rPr>
          <w:rFonts w:eastAsia="Times New Roman" w:cstheme="minorHAnsi"/>
          <w:color w:val="000000"/>
          <w:sz w:val="28"/>
          <w:szCs w:val="28"/>
          <w:lang w:eastAsia="en-GB"/>
        </w:rPr>
        <w:t>.</w:t>
      </w:r>
      <w:r w:rsidR="00E55E9C" w:rsidRPr="00C13869">
        <w:rPr>
          <w:rFonts w:eastAsia="Times New Roman" w:cstheme="minorHAnsi"/>
          <w:color w:val="000000"/>
          <w:sz w:val="28"/>
          <w:szCs w:val="28"/>
          <w:lang w:eastAsia="en-GB"/>
        </w:rPr>
        <w:t xml:space="preserve"> </w:t>
      </w:r>
      <w:r w:rsidR="008A71E2" w:rsidRPr="00C13869">
        <w:rPr>
          <w:rFonts w:eastAsia="Times New Roman" w:cstheme="minorHAnsi"/>
          <w:color w:val="000000"/>
          <w:sz w:val="28"/>
          <w:szCs w:val="28"/>
          <w:lang w:eastAsia="en-GB"/>
        </w:rPr>
        <w:t>H</w:t>
      </w:r>
      <w:r w:rsidR="003D056C" w:rsidRPr="00C13869">
        <w:rPr>
          <w:rFonts w:eastAsia="Times New Roman" w:cstheme="minorHAnsi"/>
          <w:color w:val="000000"/>
          <w:sz w:val="28"/>
          <w:szCs w:val="28"/>
          <w:lang w:eastAsia="en-GB"/>
        </w:rPr>
        <w:t xml:space="preserve">owever it would need to be establish if </w:t>
      </w:r>
      <w:r w:rsidR="007D1243" w:rsidRPr="00C13869">
        <w:rPr>
          <w:rFonts w:eastAsia="Times New Roman" w:cstheme="minorHAnsi"/>
          <w:color w:val="000000"/>
          <w:sz w:val="28"/>
          <w:szCs w:val="28"/>
          <w:lang w:eastAsia="en-GB"/>
        </w:rPr>
        <w:t>Dennis</w:t>
      </w:r>
      <w:r w:rsidR="003D056C" w:rsidRPr="00C13869">
        <w:rPr>
          <w:rFonts w:eastAsia="Times New Roman" w:cstheme="minorHAnsi"/>
          <w:color w:val="000000"/>
          <w:sz w:val="28"/>
          <w:szCs w:val="28"/>
          <w:lang w:eastAsia="en-GB"/>
        </w:rPr>
        <w:t xml:space="preserve"> </w:t>
      </w:r>
      <w:r w:rsidR="008B1035" w:rsidRPr="00C13869">
        <w:rPr>
          <w:rFonts w:eastAsia="Times New Roman" w:cstheme="minorHAnsi"/>
          <w:color w:val="000000"/>
          <w:sz w:val="28"/>
          <w:szCs w:val="28"/>
          <w:lang w:eastAsia="en-GB"/>
        </w:rPr>
        <w:t>were</w:t>
      </w:r>
      <w:r w:rsidR="003D056C" w:rsidRPr="00C13869">
        <w:rPr>
          <w:rFonts w:eastAsia="Times New Roman" w:cstheme="minorHAnsi"/>
          <w:color w:val="000000"/>
          <w:sz w:val="28"/>
          <w:szCs w:val="28"/>
          <w:lang w:eastAsia="en-GB"/>
        </w:rPr>
        <w:t xml:space="preserve"> to pay </w:t>
      </w:r>
      <w:r w:rsidR="006E5B1D" w:rsidRPr="00C13869">
        <w:rPr>
          <w:rFonts w:eastAsia="Times New Roman" w:cstheme="minorHAnsi"/>
          <w:color w:val="000000"/>
          <w:sz w:val="28"/>
          <w:szCs w:val="28"/>
          <w:lang w:eastAsia="en-GB"/>
        </w:rPr>
        <w:t xml:space="preserve">straight away because if he </w:t>
      </w:r>
      <w:r w:rsidR="008B1035" w:rsidRPr="00C13869">
        <w:rPr>
          <w:rFonts w:eastAsia="Times New Roman" w:cstheme="minorHAnsi"/>
          <w:color w:val="000000"/>
          <w:sz w:val="28"/>
          <w:szCs w:val="28"/>
          <w:lang w:eastAsia="en-GB"/>
        </w:rPr>
        <w:t>did not</w:t>
      </w:r>
      <w:r w:rsidR="008A71E2" w:rsidRPr="00C13869">
        <w:rPr>
          <w:rFonts w:eastAsia="Times New Roman" w:cstheme="minorHAnsi"/>
          <w:color w:val="000000"/>
          <w:sz w:val="28"/>
          <w:szCs w:val="28"/>
          <w:lang w:eastAsia="en-GB"/>
        </w:rPr>
        <w:t xml:space="preserve"> pay upfront</w:t>
      </w:r>
      <w:r w:rsidR="006E5B1D" w:rsidRPr="00C13869">
        <w:rPr>
          <w:rFonts w:eastAsia="Times New Roman" w:cstheme="minorHAnsi"/>
          <w:color w:val="000000"/>
          <w:sz w:val="28"/>
          <w:szCs w:val="28"/>
          <w:lang w:eastAsia="en-GB"/>
        </w:rPr>
        <w:t xml:space="preserve"> then its executory consideration </w:t>
      </w:r>
      <w:r w:rsidR="00C23CD1" w:rsidRPr="00C13869">
        <w:rPr>
          <w:rFonts w:eastAsia="Times New Roman" w:cstheme="minorHAnsi"/>
          <w:color w:val="000000"/>
          <w:sz w:val="28"/>
          <w:szCs w:val="28"/>
          <w:lang w:eastAsia="en-GB"/>
        </w:rPr>
        <w:t xml:space="preserve">and </w:t>
      </w:r>
      <w:r w:rsidR="007D1243" w:rsidRPr="00C13869">
        <w:rPr>
          <w:rFonts w:eastAsia="Times New Roman" w:cstheme="minorHAnsi"/>
          <w:color w:val="000000"/>
          <w:sz w:val="28"/>
          <w:szCs w:val="28"/>
          <w:lang w:eastAsia="en-GB"/>
        </w:rPr>
        <w:t>classed</w:t>
      </w:r>
      <w:r w:rsidR="00C23CD1" w:rsidRPr="00C13869">
        <w:rPr>
          <w:rFonts w:eastAsia="Times New Roman" w:cstheme="minorHAnsi"/>
          <w:color w:val="000000"/>
          <w:sz w:val="28"/>
          <w:szCs w:val="28"/>
          <w:lang w:eastAsia="en-GB"/>
        </w:rPr>
        <w:t xml:space="preserve"> as past consideration therefore </w:t>
      </w:r>
      <w:r w:rsidR="006557A9" w:rsidRPr="00C13869">
        <w:rPr>
          <w:rFonts w:eastAsia="Times New Roman" w:cstheme="minorHAnsi"/>
          <w:color w:val="000000"/>
          <w:sz w:val="28"/>
          <w:szCs w:val="28"/>
          <w:lang w:eastAsia="en-GB"/>
        </w:rPr>
        <w:t xml:space="preserve">would not support a valid contract. </w:t>
      </w:r>
      <w:r w:rsidR="008A71E2" w:rsidRPr="00C13869">
        <w:rPr>
          <w:rFonts w:eastAsia="Times New Roman" w:cstheme="minorHAnsi"/>
          <w:color w:val="000000"/>
          <w:sz w:val="28"/>
          <w:szCs w:val="28"/>
          <w:lang w:eastAsia="en-GB"/>
        </w:rPr>
        <w:t>A</w:t>
      </w:r>
      <w:r w:rsidR="006557A9" w:rsidRPr="00C13869">
        <w:rPr>
          <w:rFonts w:eastAsia="Times New Roman" w:cstheme="minorHAnsi"/>
          <w:color w:val="000000"/>
          <w:sz w:val="28"/>
          <w:szCs w:val="28"/>
          <w:lang w:eastAsia="en-GB"/>
        </w:rPr>
        <w:t xml:space="preserve"> contract can end at any point for a number of reasons</w:t>
      </w:r>
      <w:r w:rsidR="008A71E2" w:rsidRPr="00C13869">
        <w:rPr>
          <w:rFonts w:eastAsia="Times New Roman" w:cstheme="minorHAnsi"/>
          <w:color w:val="000000"/>
          <w:sz w:val="28"/>
          <w:szCs w:val="28"/>
          <w:lang w:eastAsia="en-GB"/>
        </w:rPr>
        <w:t>,</w:t>
      </w:r>
      <w:r w:rsidR="006557A9" w:rsidRPr="00C13869">
        <w:rPr>
          <w:rFonts w:eastAsia="Times New Roman" w:cstheme="minorHAnsi"/>
          <w:color w:val="000000"/>
          <w:sz w:val="28"/>
          <w:szCs w:val="28"/>
          <w:lang w:eastAsia="en-GB"/>
        </w:rPr>
        <w:t xml:space="preserve"> </w:t>
      </w:r>
      <w:r w:rsidR="0098390A" w:rsidRPr="00C13869">
        <w:rPr>
          <w:rFonts w:eastAsia="Times New Roman" w:cstheme="minorHAnsi"/>
          <w:color w:val="000000"/>
          <w:sz w:val="28"/>
          <w:szCs w:val="28"/>
          <w:lang w:eastAsia="en-GB"/>
        </w:rPr>
        <w:t xml:space="preserve">such as lapse of </w:t>
      </w:r>
      <w:r w:rsidR="007E4E49" w:rsidRPr="00C13869">
        <w:rPr>
          <w:rFonts w:eastAsia="Times New Roman" w:cstheme="minorHAnsi"/>
          <w:color w:val="000000"/>
          <w:sz w:val="28"/>
          <w:szCs w:val="28"/>
          <w:lang w:eastAsia="en-GB"/>
        </w:rPr>
        <w:t>time, acceptance</w:t>
      </w:r>
      <w:r w:rsidR="007D1243" w:rsidRPr="00C13869">
        <w:rPr>
          <w:rFonts w:eastAsia="Times New Roman" w:cstheme="minorHAnsi"/>
          <w:color w:val="000000"/>
          <w:sz w:val="28"/>
          <w:szCs w:val="28"/>
          <w:lang w:eastAsia="en-GB"/>
        </w:rPr>
        <w:t>, death</w:t>
      </w:r>
      <w:r w:rsidR="0098390A" w:rsidRPr="00C13869">
        <w:rPr>
          <w:rFonts w:eastAsia="Times New Roman" w:cstheme="minorHAnsi"/>
          <w:color w:val="000000"/>
          <w:sz w:val="28"/>
          <w:szCs w:val="28"/>
          <w:lang w:eastAsia="en-GB"/>
        </w:rPr>
        <w:t xml:space="preserve"> and rejection.</w:t>
      </w:r>
      <w:r w:rsidR="00FD7758" w:rsidRPr="00C13869">
        <w:rPr>
          <w:rFonts w:eastAsia="Times New Roman" w:cstheme="minorHAnsi"/>
          <w:color w:val="000000"/>
          <w:sz w:val="28"/>
          <w:szCs w:val="28"/>
          <w:lang w:eastAsia="en-GB"/>
        </w:rPr>
        <w:t xml:space="preserve"> When </w:t>
      </w:r>
      <w:r w:rsidR="007D1243" w:rsidRPr="00C13869">
        <w:rPr>
          <w:rFonts w:eastAsia="Times New Roman" w:cstheme="minorHAnsi"/>
          <w:color w:val="000000"/>
          <w:sz w:val="28"/>
          <w:szCs w:val="28"/>
          <w:lang w:eastAsia="en-GB"/>
        </w:rPr>
        <w:t>Arthur</w:t>
      </w:r>
      <w:r w:rsidR="00FD7758" w:rsidRPr="00C13869">
        <w:rPr>
          <w:rFonts w:eastAsia="Times New Roman" w:cstheme="minorHAnsi"/>
          <w:color w:val="000000"/>
          <w:sz w:val="28"/>
          <w:szCs w:val="28"/>
          <w:lang w:eastAsia="en-GB"/>
        </w:rPr>
        <w:t xml:space="preserve"> receives bens offer on the 7</w:t>
      </w:r>
      <w:r w:rsidR="00FD7758" w:rsidRPr="00C13869">
        <w:rPr>
          <w:rFonts w:eastAsia="Times New Roman" w:cstheme="minorHAnsi"/>
          <w:color w:val="000000"/>
          <w:sz w:val="28"/>
          <w:szCs w:val="28"/>
          <w:vertAlign w:val="superscript"/>
          <w:lang w:eastAsia="en-GB"/>
        </w:rPr>
        <w:t>th</w:t>
      </w:r>
      <w:r w:rsidR="00FD7758" w:rsidRPr="00C13869">
        <w:rPr>
          <w:rFonts w:eastAsia="Times New Roman" w:cstheme="minorHAnsi"/>
          <w:color w:val="000000"/>
          <w:sz w:val="28"/>
          <w:szCs w:val="28"/>
          <w:lang w:eastAsia="en-GB"/>
        </w:rPr>
        <w:t xml:space="preserve"> may </w:t>
      </w:r>
      <w:r w:rsidR="00B331AB" w:rsidRPr="00C13869">
        <w:rPr>
          <w:rFonts w:eastAsia="Times New Roman" w:cstheme="minorHAnsi"/>
          <w:color w:val="000000"/>
          <w:sz w:val="28"/>
          <w:szCs w:val="28"/>
          <w:lang w:eastAsia="en-GB"/>
        </w:rPr>
        <w:t xml:space="preserve">for the full asking price of </w:t>
      </w:r>
      <w:r w:rsidR="007E4E49" w:rsidRPr="00C13869">
        <w:rPr>
          <w:rFonts w:eastAsia="Times New Roman" w:cstheme="minorHAnsi"/>
          <w:color w:val="000000"/>
          <w:sz w:val="28"/>
          <w:szCs w:val="28"/>
          <w:lang w:eastAsia="en-GB"/>
        </w:rPr>
        <w:t>£15,000,</w:t>
      </w:r>
      <w:r w:rsidR="00B331AB" w:rsidRPr="00C13869">
        <w:rPr>
          <w:rFonts w:eastAsia="Times New Roman" w:cstheme="minorHAnsi"/>
          <w:color w:val="000000"/>
          <w:sz w:val="28"/>
          <w:szCs w:val="28"/>
          <w:lang w:eastAsia="en-GB"/>
        </w:rPr>
        <w:t xml:space="preserve"> he could then reject </w:t>
      </w:r>
      <w:r w:rsidR="007D1243" w:rsidRPr="00C13869">
        <w:rPr>
          <w:rFonts w:eastAsia="Times New Roman" w:cstheme="minorHAnsi"/>
          <w:color w:val="000000"/>
          <w:sz w:val="28"/>
          <w:szCs w:val="28"/>
          <w:lang w:eastAsia="en-GB"/>
        </w:rPr>
        <w:t xml:space="preserve">Dennis </w:t>
      </w:r>
      <w:r w:rsidR="007E4E49" w:rsidRPr="00C13869">
        <w:rPr>
          <w:rFonts w:eastAsia="Times New Roman" w:cstheme="minorHAnsi"/>
          <w:color w:val="000000"/>
          <w:sz w:val="28"/>
          <w:szCs w:val="28"/>
          <w:lang w:eastAsia="en-GB"/>
        </w:rPr>
        <w:t>offer</w:t>
      </w:r>
      <w:r w:rsidR="008A71E2" w:rsidRPr="00C13869">
        <w:rPr>
          <w:rFonts w:eastAsia="Times New Roman" w:cstheme="minorHAnsi"/>
          <w:color w:val="000000"/>
          <w:sz w:val="28"/>
          <w:szCs w:val="28"/>
          <w:lang w:eastAsia="en-GB"/>
        </w:rPr>
        <w:t xml:space="preserve"> and accept bens offer of the full advertising price. </w:t>
      </w:r>
    </w:p>
    <w:p w14:paraId="619334CC" w14:textId="77777777" w:rsidR="009F20E2" w:rsidRDefault="009F20E2">
      <w:pPr>
        <w:rPr>
          <w:rFonts w:cstheme="minorHAnsi"/>
          <w:color w:val="222222"/>
          <w:sz w:val="28"/>
          <w:szCs w:val="28"/>
          <w:shd w:val="clear" w:color="auto" w:fill="FFFFFF"/>
        </w:rPr>
      </w:pPr>
    </w:p>
    <w:p w14:paraId="462C442D" w14:textId="77777777" w:rsidR="00412C2E" w:rsidRDefault="00595DB0">
      <w:pPr>
        <w:rPr>
          <w:rFonts w:cstheme="minorHAnsi"/>
          <w:color w:val="222222"/>
          <w:sz w:val="28"/>
          <w:szCs w:val="28"/>
          <w:shd w:val="clear" w:color="auto" w:fill="FFFFFF"/>
        </w:rPr>
      </w:pPr>
      <w:r w:rsidRPr="009F20E2">
        <w:rPr>
          <w:rFonts w:cstheme="minorHAnsi"/>
          <w:color w:val="222222"/>
          <w:sz w:val="28"/>
          <w:szCs w:val="28"/>
          <w:shd w:val="clear" w:color="auto" w:fill="FFFFFF"/>
        </w:rPr>
        <w:t xml:space="preserve"> </w:t>
      </w:r>
    </w:p>
    <w:p w14:paraId="5B2DD0D3" w14:textId="77777777" w:rsidR="00412C2E" w:rsidRDefault="00412C2E">
      <w:pPr>
        <w:rPr>
          <w:rFonts w:cstheme="minorHAnsi"/>
          <w:color w:val="222222"/>
          <w:sz w:val="28"/>
          <w:szCs w:val="28"/>
          <w:shd w:val="clear" w:color="auto" w:fill="FFFFFF"/>
        </w:rPr>
      </w:pPr>
    </w:p>
    <w:p w14:paraId="3A7E7884" w14:textId="2B4041EC" w:rsidR="00C13869" w:rsidRPr="009F20E2" w:rsidRDefault="00C13869">
      <w:pPr>
        <w:rPr>
          <w:rFonts w:cstheme="minorHAnsi"/>
          <w:color w:val="222222"/>
          <w:sz w:val="28"/>
          <w:szCs w:val="28"/>
          <w:u w:val="single"/>
          <w:shd w:val="clear" w:color="auto" w:fill="FFFFFF"/>
        </w:rPr>
      </w:pPr>
      <w:r w:rsidRPr="009F20E2">
        <w:rPr>
          <w:rFonts w:cstheme="minorHAnsi"/>
          <w:color w:val="222222"/>
          <w:sz w:val="28"/>
          <w:szCs w:val="28"/>
          <w:u w:val="single"/>
          <w:shd w:val="clear" w:color="auto" w:fill="FFFFFF"/>
        </w:rPr>
        <w:lastRenderedPageBreak/>
        <w:t xml:space="preserve">Case Law  </w:t>
      </w:r>
    </w:p>
    <w:p w14:paraId="08304341" w14:textId="31AD4CC3" w:rsidR="009F20E2" w:rsidRDefault="009F20E2">
      <w:pPr>
        <w:rPr>
          <w:rFonts w:cstheme="minorHAnsi"/>
          <w:color w:val="222222"/>
          <w:sz w:val="28"/>
          <w:szCs w:val="28"/>
          <w:shd w:val="clear" w:color="auto" w:fill="FFFFFF"/>
        </w:rPr>
      </w:pPr>
      <w:r w:rsidRPr="009F20E2">
        <w:rPr>
          <w:rFonts w:cstheme="minorHAnsi"/>
          <w:color w:val="222222"/>
          <w:sz w:val="28"/>
          <w:szCs w:val="28"/>
          <w:shd w:val="clear" w:color="auto" w:fill="FFFFFF"/>
        </w:rPr>
        <w:t>Cu</w:t>
      </w:r>
      <w:r>
        <w:rPr>
          <w:rFonts w:cstheme="minorHAnsi"/>
          <w:color w:val="222222"/>
          <w:sz w:val="28"/>
          <w:szCs w:val="28"/>
          <w:shd w:val="clear" w:color="auto" w:fill="FFFFFF"/>
        </w:rPr>
        <w:t xml:space="preserve">tter v </w:t>
      </w:r>
      <w:r w:rsidR="00412C2E">
        <w:rPr>
          <w:rFonts w:cstheme="minorHAnsi"/>
          <w:color w:val="222222"/>
          <w:sz w:val="28"/>
          <w:szCs w:val="28"/>
          <w:shd w:val="clear" w:color="auto" w:fill="FFFFFF"/>
        </w:rPr>
        <w:t>P</w:t>
      </w:r>
      <w:r>
        <w:rPr>
          <w:rFonts w:cstheme="minorHAnsi"/>
          <w:color w:val="222222"/>
          <w:sz w:val="28"/>
          <w:szCs w:val="28"/>
          <w:shd w:val="clear" w:color="auto" w:fill="FFFFFF"/>
        </w:rPr>
        <w:t>owell (1795) EWHC KB J13</w:t>
      </w:r>
    </w:p>
    <w:p w14:paraId="4BB4779B" w14:textId="77777777" w:rsidR="009F20E2" w:rsidRPr="00C13869" w:rsidRDefault="009F20E2" w:rsidP="009F20E2">
      <w:pPr>
        <w:rPr>
          <w:rFonts w:cstheme="minorHAnsi"/>
          <w:color w:val="222222"/>
          <w:sz w:val="28"/>
          <w:szCs w:val="28"/>
          <w:shd w:val="clear" w:color="auto" w:fill="FFFFFF"/>
          <w:lang w:val="fr-FR"/>
        </w:rPr>
      </w:pPr>
      <w:r w:rsidRPr="00C13869">
        <w:rPr>
          <w:rFonts w:cstheme="minorHAnsi"/>
          <w:color w:val="222222"/>
          <w:sz w:val="28"/>
          <w:szCs w:val="28"/>
          <w:shd w:val="clear" w:color="auto" w:fill="FFFFFF"/>
          <w:lang w:val="fr-FR"/>
        </w:rPr>
        <w:t>Currie v Misa (1875) LR 10 EXCH 153355</w:t>
      </w:r>
    </w:p>
    <w:p w14:paraId="6AB721DB" w14:textId="59BBEF42" w:rsidR="002F730A" w:rsidRDefault="00595DB0">
      <w:pPr>
        <w:rPr>
          <w:rFonts w:cstheme="minorHAnsi"/>
          <w:color w:val="222222"/>
          <w:sz w:val="28"/>
          <w:szCs w:val="28"/>
          <w:shd w:val="clear" w:color="auto" w:fill="FFFFFF"/>
        </w:rPr>
      </w:pPr>
      <w:r w:rsidRPr="009F20E2">
        <w:rPr>
          <w:rFonts w:cstheme="minorHAnsi"/>
          <w:color w:val="222222"/>
          <w:sz w:val="28"/>
          <w:szCs w:val="28"/>
          <w:shd w:val="clear" w:color="auto" w:fill="FFFFFF"/>
        </w:rPr>
        <w:t xml:space="preserve">Fisher v </w:t>
      </w:r>
      <w:r w:rsidR="00412C2E">
        <w:rPr>
          <w:rFonts w:cstheme="minorHAnsi"/>
          <w:color w:val="222222"/>
          <w:sz w:val="28"/>
          <w:szCs w:val="28"/>
          <w:shd w:val="clear" w:color="auto" w:fill="FFFFFF"/>
        </w:rPr>
        <w:t>B</w:t>
      </w:r>
      <w:r w:rsidR="00C207F9" w:rsidRPr="009F20E2">
        <w:rPr>
          <w:rFonts w:cstheme="minorHAnsi"/>
          <w:color w:val="222222"/>
          <w:sz w:val="28"/>
          <w:szCs w:val="28"/>
          <w:shd w:val="clear" w:color="auto" w:fill="FFFFFF"/>
        </w:rPr>
        <w:t xml:space="preserve">ell </w:t>
      </w:r>
      <w:r w:rsidR="00931A58" w:rsidRPr="009F20E2">
        <w:rPr>
          <w:rFonts w:cstheme="minorHAnsi"/>
          <w:color w:val="222222"/>
          <w:sz w:val="28"/>
          <w:szCs w:val="28"/>
          <w:shd w:val="clear" w:color="auto" w:fill="FFFFFF"/>
        </w:rPr>
        <w:t>(1961) 1 QB 394</w:t>
      </w:r>
    </w:p>
    <w:p w14:paraId="2DDCF26A" w14:textId="5A55B2E0" w:rsidR="009F20E2" w:rsidRPr="009F20E2" w:rsidRDefault="009F20E2" w:rsidP="009F20E2">
      <w:pPr>
        <w:rPr>
          <w:rFonts w:cstheme="minorHAnsi"/>
          <w:color w:val="222222"/>
          <w:sz w:val="28"/>
          <w:szCs w:val="28"/>
          <w:shd w:val="clear" w:color="auto" w:fill="FFFFFF"/>
        </w:rPr>
      </w:pPr>
      <w:r>
        <w:rPr>
          <w:rFonts w:cstheme="minorHAnsi"/>
          <w:color w:val="222222"/>
          <w:sz w:val="28"/>
          <w:szCs w:val="28"/>
          <w:shd w:val="clear" w:color="auto" w:fill="FFFFFF"/>
        </w:rPr>
        <w:t xml:space="preserve">Hyde v </w:t>
      </w:r>
      <w:r w:rsidR="00412C2E">
        <w:rPr>
          <w:rFonts w:cstheme="minorHAnsi"/>
          <w:color w:val="222222"/>
          <w:sz w:val="28"/>
          <w:szCs w:val="28"/>
          <w:shd w:val="clear" w:color="auto" w:fill="FFFFFF"/>
        </w:rPr>
        <w:t>W</w:t>
      </w:r>
      <w:r>
        <w:rPr>
          <w:rFonts w:cstheme="minorHAnsi"/>
          <w:color w:val="222222"/>
          <w:sz w:val="28"/>
          <w:szCs w:val="28"/>
          <w:shd w:val="clear" w:color="auto" w:fill="FFFFFF"/>
        </w:rPr>
        <w:t>rench (1840) 49 ER 132 Chancery Division (decided by lord Langdale MR)</w:t>
      </w:r>
    </w:p>
    <w:p w14:paraId="6342069E" w14:textId="0A41A0AF" w:rsidR="009F20E2" w:rsidRDefault="009F20E2" w:rsidP="001C0284">
      <w:pPr>
        <w:rPr>
          <w:rFonts w:cstheme="minorHAnsi"/>
          <w:color w:val="222222"/>
          <w:sz w:val="28"/>
          <w:szCs w:val="28"/>
          <w:shd w:val="clear" w:color="auto" w:fill="FFFFFF"/>
        </w:rPr>
      </w:pPr>
      <w:r w:rsidRPr="00C13869">
        <w:rPr>
          <w:rFonts w:cstheme="minorHAnsi"/>
          <w:color w:val="222222"/>
          <w:sz w:val="28"/>
          <w:szCs w:val="28"/>
          <w:shd w:val="clear" w:color="auto" w:fill="FFFFFF"/>
        </w:rPr>
        <w:t>Jackson v Horizon Holidays (1975) 1 WLR 1468</w:t>
      </w:r>
    </w:p>
    <w:p w14:paraId="25105E86" w14:textId="264291B6" w:rsidR="00412C2E" w:rsidRDefault="00412C2E" w:rsidP="001C0284">
      <w:pPr>
        <w:rPr>
          <w:rFonts w:cstheme="minorHAnsi"/>
          <w:color w:val="222222"/>
          <w:sz w:val="28"/>
          <w:szCs w:val="28"/>
          <w:shd w:val="clear" w:color="auto" w:fill="FFFFFF"/>
        </w:rPr>
      </w:pPr>
      <w:proofErr w:type="spellStart"/>
      <w:r>
        <w:rPr>
          <w:rFonts w:cstheme="minorHAnsi"/>
          <w:color w:val="222222"/>
          <w:sz w:val="28"/>
          <w:szCs w:val="28"/>
          <w:shd w:val="clear" w:color="auto" w:fill="FFFFFF"/>
        </w:rPr>
        <w:t>Planche</w:t>
      </w:r>
      <w:proofErr w:type="spellEnd"/>
      <w:r>
        <w:rPr>
          <w:rFonts w:cstheme="minorHAnsi"/>
          <w:color w:val="222222"/>
          <w:sz w:val="28"/>
          <w:szCs w:val="28"/>
          <w:shd w:val="clear" w:color="auto" w:fill="FFFFFF"/>
        </w:rPr>
        <w:t xml:space="preserve"> v Colburn (1831) EWCH KB J56</w:t>
      </w:r>
    </w:p>
    <w:p w14:paraId="2AE67EB8" w14:textId="7654FA7F" w:rsidR="009F20E2" w:rsidRDefault="009F20E2" w:rsidP="001C0284">
      <w:pPr>
        <w:rPr>
          <w:rFonts w:cstheme="minorHAnsi"/>
          <w:color w:val="222222"/>
          <w:sz w:val="28"/>
          <w:szCs w:val="28"/>
          <w:shd w:val="clear" w:color="auto" w:fill="FFFFFF"/>
        </w:rPr>
      </w:pPr>
      <w:proofErr w:type="spellStart"/>
      <w:r>
        <w:rPr>
          <w:rFonts w:cstheme="minorHAnsi"/>
          <w:color w:val="222222"/>
          <w:sz w:val="28"/>
          <w:szCs w:val="28"/>
          <w:shd w:val="clear" w:color="auto" w:fill="FFFFFF"/>
        </w:rPr>
        <w:t>Roscorla</w:t>
      </w:r>
      <w:proofErr w:type="spellEnd"/>
      <w:r>
        <w:rPr>
          <w:rFonts w:cstheme="minorHAnsi"/>
          <w:color w:val="222222"/>
          <w:sz w:val="28"/>
          <w:szCs w:val="28"/>
          <w:shd w:val="clear" w:color="auto" w:fill="FFFFFF"/>
        </w:rPr>
        <w:t xml:space="preserve"> v Thomas (1842) EWHC QB J74 (30 MAY 1842)</w:t>
      </w:r>
    </w:p>
    <w:p w14:paraId="6881183E" w14:textId="70906134" w:rsidR="009F20E2" w:rsidRDefault="009F20E2" w:rsidP="001C0284">
      <w:pPr>
        <w:rPr>
          <w:rFonts w:cstheme="minorHAnsi"/>
          <w:color w:val="222222"/>
          <w:sz w:val="28"/>
          <w:szCs w:val="28"/>
          <w:shd w:val="clear" w:color="auto" w:fill="FFFFFF"/>
        </w:rPr>
      </w:pPr>
      <w:r w:rsidRPr="00C13869">
        <w:rPr>
          <w:rStyle w:val="Emphasis"/>
          <w:rFonts w:cstheme="minorHAnsi"/>
          <w:color w:val="000000"/>
          <w:sz w:val="28"/>
          <w:szCs w:val="28"/>
          <w:shd w:val="clear" w:color="auto" w:fill="FFFFFF"/>
        </w:rPr>
        <w:t>Sumpter v Hedges</w:t>
      </w:r>
      <w:r w:rsidRPr="00C13869">
        <w:rPr>
          <w:rStyle w:val="Strong"/>
          <w:rFonts w:cstheme="minorHAnsi"/>
          <w:color w:val="000000"/>
          <w:sz w:val="28"/>
          <w:szCs w:val="28"/>
          <w:shd w:val="clear" w:color="auto" w:fill="FFFFFF"/>
        </w:rPr>
        <w:t> </w:t>
      </w:r>
      <w:r w:rsidRPr="00C13869">
        <w:rPr>
          <w:rStyle w:val="Strong"/>
          <w:rFonts w:cstheme="minorHAnsi"/>
          <w:b w:val="0"/>
          <w:bCs w:val="0"/>
          <w:color w:val="000000"/>
          <w:sz w:val="28"/>
          <w:szCs w:val="28"/>
          <w:shd w:val="clear" w:color="auto" w:fill="FFFFFF"/>
        </w:rPr>
        <w:t>(1898) 1 QB 673</w:t>
      </w:r>
    </w:p>
    <w:p w14:paraId="4B849760" w14:textId="2136BA83" w:rsidR="009F20E2" w:rsidRPr="009F20E2" w:rsidRDefault="007436E3" w:rsidP="001C0284">
      <w:pPr>
        <w:rPr>
          <w:rFonts w:cstheme="minorHAnsi"/>
          <w:color w:val="222222"/>
          <w:sz w:val="28"/>
          <w:szCs w:val="28"/>
          <w:shd w:val="clear" w:color="auto" w:fill="FFFFFF"/>
        </w:rPr>
      </w:pPr>
      <w:r w:rsidRPr="009F20E2">
        <w:rPr>
          <w:rFonts w:cstheme="minorHAnsi"/>
          <w:color w:val="222222"/>
          <w:sz w:val="28"/>
          <w:szCs w:val="28"/>
          <w:shd w:val="clear" w:color="auto" w:fill="FFFFFF"/>
        </w:rPr>
        <w:t xml:space="preserve"> </w:t>
      </w:r>
      <w:proofErr w:type="spellStart"/>
      <w:r w:rsidRPr="009F20E2">
        <w:rPr>
          <w:rFonts w:cstheme="minorHAnsi"/>
          <w:color w:val="222222"/>
          <w:sz w:val="28"/>
          <w:szCs w:val="28"/>
          <w:shd w:val="clear" w:color="auto" w:fill="FFFFFF"/>
        </w:rPr>
        <w:t>Tweedle</w:t>
      </w:r>
      <w:proofErr w:type="spellEnd"/>
      <w:r w:rsidRPr="009F20E2">
        <w:rPr>
          <w:rFonts w:cstheme="minorHAnsi"/>
          <w:color w:val="222222"/>
          <w:sz w:val="28"/>
          <w:szCs w:val="28"/>
          <w:shd w:val="clear" w:color="auto" w:fill="FFFFFF"/>
        </w:rPr>
        <w:t xml:space="preserve"> v Atkinson</w:t>
      </w:r>
      <w:r w:rsidR="002034ED" w:rsidRPr="009F20E2">
        <w:rPr>
          <w:rFonts w:cstheme="minorHAnsi"/>
          <w:color w:val="222222"/>
          <w:sz w:val="28"/>
          <w:szCs w:val="28"/>
          <w:shd w:val="clear" w:color="auto" w:fill="FFFFFF"/>
        </w:rPr>
        <w:t xml:space="preserve"> (1861) </w:t>
      </w:r>
      <w:r w:rsidR="001C4CE1" w:rsidRPr="009F20E2">
        <w:rPr>
          <w:rFonts w:cstheme="minorHAnsi"/>
          <w:color w:val="222222"/>
          <w:sz w:val="28"/>
          <w:szCs w:val="28"/>
          <w:shd w:val="clear" w:color="auto" w:fill="FFFFFF"/>
        </w:rPr>
        <w:t>EWHC QB J57</w:t>
      </w:r>
    </w:p>
    <w:p w14:paraId="23206C65" w14:textId="199D1D59" w:rsidR="00C5793A" w:rsidRPr="00C13869" w:rsidRDefault="00C5793A">
      <w:pPr>
        <w:rPr>
          <w:rFonts w:cstheme="minorHAnsi"/>
          <w:color w:val="222222"/>
          <w:sz w:val="28"/>
          <w:szCs w:val="28"/>
          <w:shd w:val="clear" w:color="auto" w:fill="FFFFFF"/>
        </w:rPr>
      </w:pPr>
    </w:p>
    <w:p w14:paraId="36D108C7" w14:textId="77777777" w:rsidR="004E7A26" w:rsidRPr="00C13869" w:rsidRDefault="004E7A26">
      <w:pPr>
        <w:rPr>
          <w:rFonts w:cstheme="minorHAnsi"/>
          <w:color w:val="222222"/>
          <w:sz w:val="28"/>
          <w:szCs w:val="28"/>
          <w:shd w:val="clear" w:color="auto" w:fill="FFFFFF"/>
        </w:rPr>
      </w:pPr>
    </w:p>
    <w:p w14:paraId="23051AD4" w14:textId="470DE300" w:rsidR="004E7A26" w:rsidRPr="00C13869" w:rsidRDefault="00C13869">
      <w:pPr>
        <w:rPr>
          <w:rFonts w:cstheme="minorHAnsi"/>
          <w:color w:val="222222"/>
          <w:sz w:val="28"/>
          <w:szCs w:val="28"/>
          <w:u w:val="single"/>
          <w:shd w:val="clear" w:color="auto" w:fill="FFFFFF"/>
        </w:rPr>
      </w:pPr>
      <w:r w:rsidRPr="00C13869">
        <w:rPr>
          <w:rFonts w:cstheme="minorHAnsi"/>
          <w:color w:val="222222"/>
          <w:sz w:val="28"/>
          <w:szCs w:val="28"/>
          <w:u w:val="single"/>
          <w:shd w:val="clear" w:color="auto" w:fill="FFFFFF"/>
        </w:rPr>
        <w:t xml:space="preserve">Reference List </w:t>
      </w:r>
    </w:p>
    <w:p w14:paraId="40DFAC31" w14:textId="62E9D5E5" w:rsidR="004E7A26" w:rsidRPr="00C13869" w:rsidRDefault="00D32175">
      <w:pPr>
        <w:rPr>
          <w:rFonts w:cstheme="minorHAnsi"/>
          <w:color w:val="222222"/>
          <w:sz w:val="28"/>
          <w:szCs w:val="28"/>
          <w:shd w:val="clear" w:color="auto" w:fill="FFFFFF"/>
        </w:rPr>
      </w:pPr>
      <w:r w:rsidRPr="00C13869">
        <w:rPr>
          <w:rFonts w:cstheme="minorHAnsi"/>
          <w:color w:val="222222"/>
          <w:sz w:val="28"/>
          <w:szCs w:val="28"/>
          <w:shd w:val="clear" w:color="auto" w:fill="FFFFFF"/>
          <w:lang w:val="fr-FR"/>
        </w:rPr>
        <w:t>Elliott, C &amp; Quinn, F. (2017)</w:t>
      </w:r>
      <w:r w:rsidR="0080296B" w:rsidRPr="00C13869">
        <w:rPr>
          <w:rFonts w:cstheme="minorHAnsi"/>
          <w:color w:val="222222"/>
          <w:sz w:val="28"/>
          <w:szCs w:val="28"/>
          <w:shd w:val="clear" w:color="auto" w:fill="FFFFFF"/>
          <w:lang w:val="fr-FR"/>
        </w:rPr>
        <w:t xml:space="preserve">. </w:t>
      </w:r>
      <w:r w:rsidR="0080296B" w:rsidRPr="00C13869">
        <w:rPr>
          <w:rFonts w:cstheme="minorHAnsi"/>
          <w:i/>
          <w:iCs/>
          <w:color w:val="222222"/>
          <w:sz w:val="28"/>
          <w:szCs w:val="28"/>
          <w:shd w:val="clear" w:color="auto" w:fill="FFFFFF"/>
        </w:rPr>
        <w:t xml:space="preserve">Contract Law. </w:t>
      </w:r>
      <w:r w:rsidR="0080296B" w:rsidRPr="00C13869">
        <w:rPr>
          <w:rFonts w:cstheme="minorHAnsi"/>
          <w:color w:val="222222"/>
          <w:sz w:val="28"/>
          <w:szCs w:val="28"/>
          <w:shd w:val="clear" w:color="auto" w:fill="FFFFFF"/>
        </w:rPr>
        <w:t>11th</w:t>
      </w:r>
      <w:r w:rsidR="00AA0444" w:rsidRPr="00C13869">
        <w:rPr>
          <w:rFonts w:cstheme="minorHAnsi"/>
          <w:color w:val="222222"/>
          <w:sz w:val="28"/>
          <w:szCs w:val="28"/>
          <w:shd w:val="clear" w:color="auto" w:fill="FFFFFF"/>
        </w:rPr>
        <w:t xml:space="preserve">. </w:t>
      </w:r>
      <w:r w:rsidR="007E4E49" w:rsidRPr="00C13869">
        <w:rPr>
          <w:rFonts w:cstheme="minorHAnsi"/>
          <w:color w:val="222222"/>
          <w:sz w:val="28"/>
          <w:szCs w:val="28"/>
          <w:shd w:val="clear" w:color="auto" w:fill="FFFFFF"/>
        </w:rPr>
        <w:t>UK: Pearson</w:t>
      </w:r>
    </w:p>
    <w:p w14:paraId="5B4F4EBF" w14:textId="47622497" w:rsidR="00BD712B" w:rsidRPr="00C13869" w:rsidRDefault="00BD712B">
      <w:pPr>
        <w:rPr>
          <w:rFonts w:cstheme="minorHAnsi"/>
          <w:color w:val="222222"/>
          <w:sz w:val="28"/>
          <w:szCs w:val="28"/>
          <w:shd w:val="clear" w:color="auto" w:fill="FFFFFF"/>
        </w:rPr>
      </w:pPr>
      <w:r w:rsidRPr="00C13869">
        <w:rPr>
          <w:rFonts w:cstheme="minorHAnsi"/>
          <w:color w:val="222222"/>
          <w:sz w:val="28"/>
          <w:szCs w:val="28"/>
          <w:shd w:val="clear" w:color="auto" w:fill="FFFFFF"/>
        </w:rPr>
        <w:t xml:space="preserve">Liuk. (2017). Roscorla v </w:t>
      </w:r>
      <w:r w:rsidRPr="00C13869">
        <w:rPr>
          <w:rFonts w:cstheme="minorHAnsi"/>
          <w:color w:val="222222"/>
          <w:sz w:val="28"/>
          <w:szCs w:val="28"/>
          <w:shd w:val="clear" w:color="auto" w:fill="FFFFFF"/>
        </w:rPr>
        <w:t>Thomas</w:t>
      </w:r>
      <w:r w:rsidRPr="00C13869">
        <w:rPr>
          <w:rFonts w:cstheme="minorHAnsi"/>
          <w:color w:val="222222"/>
          <w:sz w:val="28"/>
          <w:szCs w:val="28"/>
          <w:shd w:val="clear" w:color="auto" w:fill="FFFFFF"/>
        </w:rPr>
        <w:t xml:space="preserve"> (1842): </w:t>
      </w:r>
      <w:r w:rsidRPr="00C13869">
        <w:rPr>
          <w:rFonts w:cstheme="minorHAnsi"/>
          <w:i/>
          <w:iCs/>
          <w:color w:val="222222"/>
          <w:sz w:val="28"/>
          <w:szCs w:val="28"/>
          <w:shd w:val="clear" w:color="auto" w:fill="FFFFFF"/>
        </w:rPr>
        <w:t>consideration must not be past.</w:t>
      </w:r>
      <w:r w:rsidRPr="00C13869">
        <w:rPr>
          <w:rFonts w:cstheme="minorHAnsi"/>
          <w:color w:val="222222"/>
          <w:sz w:val="28"/>
          <w:szCs w:val="28"/>
          <w:shd w:val="clear" w:color="auto" w:fill="FFFFFF"/>
        </w:rPr>
        <w:t> </w:t>
      </w:r>
      <w:hyperlink r:id="rId5" w:tgtFrame="_blank" w:history="1">
        <w:r w:rsidRPr="00C13869">
          <w:rPr>
            <w:rFonts w:cstheme="minorHAnsi"/>
            <w:color w:val="1155CC"/>
            <w:sz w:val="28"/>
            <w:szCs w:val="28"/>
            <w:u w:val="single"/>
            <w:shd w:val="clear" w:color="auto" w:fill="FFFFFF"/>
          </w:rPr>
          <w:t>www.liuk.co.uk/roscorla-v-thomas/</w:t>
        </w:r>
      </w:hyperlink>
      <w:r w:rsidRPr="00C13869">
        <w:rPr>
          <w:rFonts w:cstheme="minorHAnsi"/>
          <w:color w:val="222222"/>
          <w:sz w:val="28"/>
          <w:szCs w:val="28"/>
          <w:shd w:val="clear" w:color="auto" w:fill="FFFFFF"/>
        </w:rPr>
        <w:t>. Date of access: 23 Feb 2022</w:t>
      </w:r>
    </w:p>
    <w:p w14:paraId="1B22A0D4" w14:textId="616C5A37" w:rsidR="00C13869" w:rsidRPr="00C13869" w:rsidRDefault="00C13869">
      <w:pPr>
        <w:rPr>
          <w:rFonts w:cstheme="minorHAnsi"/>
          <w:color w:val="222222"/>
          <w:sz w:val="28"/>
          <w:szCs w:val="28"/>
          <w:shd w:val="clear" w:color="auto" w:fill="FFFFFF"/>
        </w:rPr>
      </w:pPr>
      <w:r w:rsidRPr="00C13869">
        <w:rPr>
          <w:rFonts w:cstheme="minorHAnsi"/>
          <w:color w:val="222222"/>
          <w:sz w:val="28"/>
          <w:szCs w:val="28"/>
          <w:shd w:val="clear" w:color="auto" w:fill="FFFFFF"/>
        </w:rPr>
        <w:t>Macintyre, E. (2015).</w:t>
      </w:r>
      <w:r w:rsidRPr="00C13869">
        <w:rPr>
          <w:rFonts w:cstheme="minorHAnsi"/>
          <w:i/>
          <w:iCs/>
          <w:color w:val="222222"/>
          <w:sz w:val="28"/>
          <w:szCs w:val="28"/>
          <w:shd w:val="clear" w:color="auto" w:fill="FFFFFF"/>
        </w:rPr>
        <w:t xml:space="preserve"> Business law. </w:t>
      </w:r>
      <w:r w:rsidRPr="00C13869">
        <w:rPr>
          <w:rFonts w:cstheme="minorHAnsi"/>
          <w:color w:val="222222"/>
          <w:sz w:val="28"/>
          <w:szCs w:val="28"/>
          <w:shd w:val="clear" w:color="auto" w:fill="FFFFFF"/>
        </w:rPr>
        <w:t>4</w:t>
      </w:r>
      <w:r w:rsidRPr="00C13869">
        <w:rPr>
          <w:rFonts w:cstheme="minorHAnsi"/>
          <w:color w:val="222222"/>
          <w:sz w:val="28"/>
          <w:szCs w:val="28"/>
          <w:shd w:val="clear" w:color="auto" w:fill="FFFFFF"/>
          <w:vertAlign w:val="superscript"/>
        </w:rPr>
        <w:t>th</w:t>
      </w:r>
      <w:r w:rsidRPr="00C13869">
        <w:rPr>
          <w:rFonts w:cstheme="minorHAnsi"/>
          <w:color w:val="222222"/>
          <w:sz w:val="28"/>
          <w:szCs w:val="28"/>
          <w:shd w:val="clear" w:color="auto" w:fill="FFFFFF"/>
        </w:rPr>
        <w:t xml:space="preserve"> edition. UK: Pearson education limited.</w:t>
      </w:r>
    </w:p>
    <w:p w14:paraId="1298ABAA" w14:textId="3BE38D7F" w:rsidR="007C0826" w:rsidRDefault="007C0826">
      <w:pPr>
        <w:rPr>
          <w:rFonts w:cstheme="minorHAnsi"/>
          <w:color w:val="222222"/>
          <w:sz w:val="28"/>
          <w:szCs w:val="28"/>
          <w:shd w:val="clear" w:color="auto" w:fill="FFFFFF"/>
        </w:rPr>
      </w:pPr>
      <w:r w:rsidRPr="00C13869">
        <w:rPr>
          <w:rFonts w:cstheme="minorHAnsi"/>
          <w:color w:val="222222"/>
          <w:sz w:val="28"/>
          <w:szCs w:val="28"/>
          <w:shd w:val="clear" w:color="auto" w:fill="FFFFFF"/>
        </w:rPr>
        <w:t xml:space="preserve">Mindy, Cw. (2015). </w:t>
      </w:r>
      <w:r w:rsidRPr="00C13869">
        <w:rPr>
          <w:rFonts w:cstheme="minorHAnsi"/>
          <w:i/>
          <w:iCs/>
          <w:color w:val="222222"/>
          <w:sz w:val="28"/>
          <w:szCs w:val="28"/>
          <w:shd w:val="clear" w:color="auto" w:fill="FFFFFF"/>
        </w:rPr>
        <w:t xml:space="preserve">Contract Law. </w:t>
      </w:r>
      <w:r w:rsidRPr="00C13869">
        <w:rPr>
          <w:rFonts w:cstheme="minorHAnsi"/>
          <w:color w:val="222222"/>
          <w:sz w:val="28"/>
          <w:szCs w:val="28"/>
          <w:shd w:val="clear" w:color="auto" w:fill="FFFFFF"/>
        </w:rPr>
        <w:t>5</w:t>
      </w:r>
      <w:r w:rsidRPr="00C13869">
        <w:rPr>
          <w:rFonts w:cstheme="minorHAnsi"/>
          <w:color w:val="222222"/>
          <w:sz w:val="28"/>
          <w:szCs w:val="28"/>
          <w:shd w:val="clear" w:color="auto" w:fill="FFFFFF"/>
          <w:vertAlign w:val="superscript"/>
        </w:rPr>
        <w:t>th</w:t>
      </w:r>
      <w:r w:rsidRPr="00C13869">
        <w:rPr>
          <w:rFonts w:cstheme="minorHAnsi"/>
          <w:color w:val="222222"/>
          <w:sz w:val="28"/>
          <w:szCs w:val="28"/>
          <w:shd w:val="clear" w:color="auto" w:fill="FFFFFF"/>
        </w:rPr>
        <w:t xml:space="preserve"> edition. </w:t>
      </w:r>
      <w:r w:rsidR="007E4E49" w:rsidRPr="00C13869">
        <w:rPr>
          <w:rFonts w:cstheme="minorHAnsi"/>
          <w:color w:val="222222"/>
          <w:sz w:val="28"/>
          <w:szCs w:val="28"/>
          <w:shd w:val="clear" w:color="auto" w:fill="FFFFFF"/>
        </w:rPr>
        <w:t>Oxford: Oxford</w:t>
      </w:r>
      <w:r w:rsidRPr="00C13869">
        <w:rPr>
          <w:rFonts w:cstheme="minorHAnsi"/>
          <w:color w:val="222222"/>
          <w:sz w:val="28"/>
          <w:szCs w:val="28"/>
          <w:shd w:val="clear" w:color="auto" w:fill="FFFFFF"/>
        </w:rPr>
        <w:t xml:space="preserve"> university press. </w:t>
      </w:r>
    </w:p>
    <w:p w14:paraId="23B8107D" w14:textId="4C660ED6" w:rsidR="00FD3F5B" w:rsidRPr="00FD3F5B" w:rsidRDefault="00FD3F5B">
      <w:pPr>
        <w:rPr>
          <w:rFonts w:cstheme="minorHAnsi"/>
          <w:color w:val="222222"/>
          <w:sz w:val="28"/>
          <w:szCs w:val="28"/>
          <w:shd w:val="clear" w:color="auto" w:fill="FFFFFF"/>
          <w:lang w:val="nl-NL"/>
        </w:rPr>
      </w:pPr>
      <w:r>
        <w:rPr>
          <w:rFonts w:cstheme="minorHAnsi"/>
          <w:color w:val="222222"/>
          <w:sz w:val="28"/>
          <w:szCs w:val="28"/>
          <w:shd w:val="clear" w:color="auto" w:fill="FFFFFF"/>
        </w:rPr>
        <w:t xml:space="preserve">Poole, J. (2014). </w:t>
      </w:r>
      <w:r>
        <w:rPr>
          <w:rFonts w:cstheme="minorHAnsi"/>
          <w:i/>
          <w:iCs/>
          <w:color w:val="222222"/>
          <w:sz w:val="28"/>
          <w:szCs w:val="28"/>
          <w:shd w:val="clear" w:color="auto" w:fill="FFFFFF"/>
        </w:rPr>
        <w:t xml:space="preserve">Textbook on contract law. </w:t>
      </w:r>
      <w:r>
        <w:rPr>
          <w:rFonts w:cstheme="minorHAnsi"/>
          <w:color w:val="222222"/>
          <w:sz w:val="28"/>
          <w:szCs w:val="28"/>
          <w:shd w:val="clear" w:color="auto" w:fill="FFFFFF"/>
        </w:rPr>
        <w:t>12</w:t>
      </w:r>
      <w:r w:rsidRPr="00FD3F5B">
        <w:rPr>
          <w:rFonts w:cstheme="minorHAnsi"/>
          <w:color w:val="222222"/>
          <w:sz w:val="28"/>
          <w:szCs w:val="28"/>
          <w:shd w:val="clear" w:color="auto" w:fill="FFFFFF"/>
          <w:vertAlign w:val="superscript"/>
        </w:rPr>
        <w:t>th</w:t>
      </w:r>
      <w:r>
        <w:rPr>
          <w:rFonts w:cstheme="minorHAnsi"/>
          <w:color w:val="222222"/>
          <w:sz w:val="28"/>
          <w:szCs w:val="28"/>
          <w:shd w:val="clear" w:color="auto" w:fill="FFFFFF"/>
        </w:rPr>
        <w:t xml:space="preserve"> edition. </w:t>
      </w:r>
      <w:r w:rsidRPr="00FD3F5B">
        <w:rPr>
          <w:rFonts w:cstheme="minorHAnsi"/>
          <w:color w:val="222222"/>
          <w:sz w:val="28"/>
          <w:szCs w:val="28"/>
          <w:shd w:val="clear" w:color="auto" w:fill="FFFFFF"/>
          <w:lang w:val="nl-NL"/>
        </w:rPr>
        <w:t xml:space="preserve">Uk: Oxford </w:t>
      </w:r>
      <w:proofErr w:type="spellStart"/>
      <w:r w:rsidRPr="00FD3F5B">
        <w:rPr>
          <w:rFonts w:cstheme="minorHAnsi"/>
          <w:color w:val="222222"/>
          <w:sz w:val="28"/>
          <w:szCs w:val="28"/>
          <w:shd w:val="clear" w:color="auto" w:fill="FFFFFF"/>
          <w:lang w:val="nl-NL"/>
        </w:rPr>
        <w:t>u</w:t>
      </w:r>
      <w:r>
        <w:rPr>
          <w:rFonts w:cstheme="minorHAnsi"/>
          <w:color w:val="222222"/>
          <w:sz w:val="28"/>
          <w:szCs w:val="28"/>
          <w:shd w:val="clear" w:color="auto" w:fill="FFFFFF"/>
          <w:lang w:val="nl-NL"/>
        </w:rPr>
        <w:t>niversity</w:t>
      </w:r>
      <w:proofErr w:type="spellEnd"/>
      <w:r>
        <w:rPr>
          <w:rFonts w:cstheme="minorHAnsi"/>
          <w:color w:val="222222"/>
          <w:sz w:val="28"/>
          <w:szCs w:val="28"/>
          <w:shd w:val="clear" w:color="auto" w:fill="FFFFFF"/>
          <w:lang w:val="nl-NL"/>
        </w:rPr>
        <w:t xml:space="preserve"> </w:t>
      </w:r>
      <w:proofErr w:type="spellStart"/>
      <w:r>
        <w:rPr>
          <w:rFonts w:cstheme="minorHAnsi"/>
          <w:color w:val="222222"/>
          <w:sz w:val="28"/>
          <w:szCs w:val="28"/>
          <w:shd w:val="clear" w:color="auto" w:fill="FFFFFF"/>
          <w:lang w:val="nl-NL"/>
        </w:rPr>
        <w:t>press</w:t>
      </w:r>
      <w:proofErr w:type="spellEnd"/>
      <w:r>
        <w:rPr>
          <w:rFonts w:cstheme="minorHAnsi"/>
          <w:color w:val="222222"/>
          <w:sz w:val="28"/>
          <w:szCs w:val="28"/>
          <w:shd w:val="clear" w:color="auto" w:fill="FFFFFF"/>
          <w:lang w:val="nl-NL"/>
        </w:rPr>
        <w:t>.</w:t>
      </w:r>
    </w:p>
    <w:p w14:paraId="3738C841" w14:textId="2F6D1E02" w:rsidR="00964B76" w:rsidRDefault="00964B76">
      <w:pPr>
        <w:rPr>
          <w:rFonts w:cstheme="minorHAnsi"/>
          <w:color w:val="222222"/>
          <w:sz w:val="28"/>
          <w:szCs w:val="28"/>
          <w:shd w:val="clear" w:color="auto" w:fill="FFFFFF"/>
        </w:rPr>
      </w:pPr>
      <w:r w:rsidRPr="00FD3F5B">
        <w:rPr>
          <w:rFonts w:cstheme="minorHAnsi"/>
          <w:color w:val="222222"/>
          <w:sz w:val="28"/>
          <w:szCs w:val="28"/>
          <w:shd w:val="clear" w:color="auto" w:fill="FFFFFF"/>
          <w:lang w:val="nl-NL"/>
        </w:rPr>
        <w:t xml:space="preserve">Richards, P. (2019). </w:t>
      </w:r>
      <w:r w:rsidRPr="00C13869">
        <w:rPr>
          <w:rFonts w:cstheme="minorHAnsi"/>
          <w:i/>
          <w:iCs/>
          <w:color w:val="222222"/>
          <w:sz w:val="28"/>
          <w:szCs w:val="28"/>
          <w:shd w:val="clear" w:color="auto" w:fill="FFFFFF"/>
        </w:rPr>
        <w:t>Law of contract</w:t>
      </w:r>
      <w:r w:rsidRPr="00C13869">
        <w:rPr>
          <w:rFonts w:cstheme="minorHAnsi"/>
          <w:color w:val="222222"/>
          <w:sz w:val="28"/>
          <w:szCs w:val="28"/>
          <w:shd w:val="clear" w:color="auto" w:fill="FFFFFF"/>
        </w:rPr>
        <w:t>.</w:t>
      </w:r>
      <w:r w:rsidR="00212A50" w:rsidRPr="00C13869">
        <w:rPr>
          <w:rFonts w:cstheme="minorHAnsi"/>
          <w:color w:val="222222"/>
          <w:sz w:val="28"/>
          <w:szCs w:val="28"/>
          <w:shd w:val="clear" w:color="auto" w:fill="FFFFFF"/>
        </w:rPr>
        <w:t xml:space="preserve"> 14</w:t>
      </w:r>
      <w:r w:rsidR="00212A50" w:rsidRPr="00C13869">
        <w:rPr>
          <w:rFonts w:cstheme="minorHAnsi"/>
          <w:color w:val="222222"/>
          <w:sz w:val="28"/>
          <w:szCs w:val="28"/>
          <w:shd w:val="clear" w:color="auto" w:fill="FFFFFF"/>
          <w:vertAlign w:val="superscript"/>
        </w:rPr>
        <w:t>th</w:t>
      </w:r>
      <w:r w:rsidR="00212A50" w:rsidRPr="00C13869">
        <w:rPr>
          <w:rFonts w:cstheme="minorHAnsi"/>
          <w:color w:val="222222"/>
          <w:sz w:val="28"/>
          <w:szCs w:val="28"/>
          <w:shd w:val="clear" w:color="auto" w:fill="FFFFFF"/>
        </w:rPr>
        <w:t xml:space="preserve"> </w:t>
      </w:r>
      <w:r w:rsidRPr="00C13869">
        <w:rPr>
          <w:rFonts w:cstheme="minorHAnsi"/>
          <w:color w:val="222222"/>
          <w:sz w:val="28"/>
          <w:szCs w:val="28"/>
          <w:shd w:val="clear" w:color="auto" w:fill="FFFFFF"/>
        </w:rPr>
        <w:t>ed. [pdf]. U</w:t>
      </w:r>
      <w:r w:rsidR="007C4C20" w:rsidRPr="00C13869">
        <w:rPr>
          <w:rFonts w:cstheme="minorHAnsi"/>
          <w:color w:val="222222"/>
          <w:sz w:val="28"/>
          <w:szCs w:val="28"/>
          <w:shd w:val="clear" w:color="auto" w:fill="FFFFFF"/>
        </w:rPr>
        <w:t>K</w:t>
      </w:r>
      <w:r w:rsidRPr="00C13869">
        <w:rPr>
          <w:rFonts w:cstheme="minorHAnsi"/>
          <w:color w:val="222222"/>
          <w:sz w:val="28"/>
          <w:szCs w:val="28"/>
          <w:shd w:val="clear" w:color="auto" w:fill="FFFFFF"/>
        </w:rPr>
        <w:t>:</w:t>
      </w:r>
      <w:r w:rsidR="007C4C20" w:rsidRPr="00C13869">
        <w:rPr>
          <w:rFonts w:cstheme="minorHAnsi"/>
          <w:color w:val="222222"/>
          <w:sz w:val="28"/>
          <w:szCs w:val="28"/>
          <w:shd w:val="clear" w:color="auto" w:fill="FFFFFF"/>
        </w:rPr>
        <w:t xml:space="preserve"> </w:t>
      </w:r>
      <w:r w:rsidRPr="00C13869">
        <w:rPr>
          <w:rFonts w:cstheme="minorHAnsi"/>
          <w:color w:val="222222"/>
          <w:sz w:val="28"/>
          <w:szCs w:val="28"/>
          <w:shd w:val="clear" w:color="auto" w:fill="FFFFFF"/>
        </w:rPr>
        <w:t xml:space="preserve">Pearson. </w:t>
      </w:r>
      <w:r w:rsidR="00FD3F5B" w:rsidRPr="00FD3F5B">
        <w:rPr>
          <w:rFonts w:cstheme="minorHAnsi"/>
          <w:color w:val="222222"/>
          <w:sz w:val="28"/>
          <w:szCs w:val="28"/>
          <w:shd w:val="clear" w:color="auto" w:fill="FFFFFF"/>
        </w:rPr>
        <w:t xml:space="preserve">Available </w:t>
      </w:r>
      <w:r w:rsidR="007E4E49" w:rsidRPr="00FD3F5B">
        <w:rPr>
          <w:rFonts w:cstheme="minorHAnsi"/>
          <w:color w:val="222222"/>
          <w:sz w:val="28"/>
          <w:szCs w:val="28"/>
          <w:shd w:val="clear" w:color="auto" w:fill="FFFFFF"/>
        </w:rPr>
        <w:t>at :</w:t>
      </w:r>
      <w:r w:rsidRPr="00FD3F5B">
        <w:rPr>
          <w:rFonts w:cstheme="minorHAnsi"/>
          <w:color w:val="222222"/>
          <w:sz w:val="28"/>
          <w:szCs w:val="28"/>
          <w:shd w:val="clear" w:color="auto" w:fill="FFFFFF"/>
        </w:rPr>
        <w:t> </w:t>
      </w:r>
      <w:hyperlink r:id="rId6" w:tgtFrame="_blank" w:history="1">
        <w:r w:rsidRPr="00FD3F5B">
          <w:rPr>
            <w:rStyle w:val="Hyperlink"/>
            <w:rFonts w:cstheme="minorHAnsi"/>
            <w:color w:val="1155CC"/>
            <w:sz w:val="28"/>
            <w:szCs w:val="28"/>
            <w:shd w:val="clear" w:color="auto" w:fill="FFFFFF"/>
          </w:rPr>
          <w:t>www.ebookcentral.proquest.com/lib/trinity/reader.action?docID=5749426</w:t>
        </w:r>
      </w:hyperlink>
      <w:r w:rsidRPr="00FD3F5B">
        <w:rPr>
          <w:rFonts w:cstheme="minorHAnsi"/>
          <w:color w:val="222222"/>
          <w:sz w:val="28"/>
          <w:szCs w:val="28"/>
          <w:shd w:val="clear" w:color="auto" w:fill="FFFFFF"/>
        </w:rPr>
        <w:t xml:space="preserve">. </w:t>
      </w:r>
      <w:r w:rsidRPr="00C13869">
        <w:rPr>
          <w:rFonts w:cstheme="minorHAnsi"/>
          <w:color w:val="222222"/>
          <w:sz w:val="28"/>
          <w:szCs w:val="28"/>
          <w:shd w:val="clear" w:color="auto" w:fill="FFFFFF"/>
        </w:rPr>
        <w:t>[Date of access: 13 Feb 2022].</w:t>
      </w:r>
    </w:p>
    <w:p w14:paraId="6CEBB872" w14:textId="208D03B1" w:rsidR="0011441D" w:rsidRPr="0011441D" w:rsidRDefault="00FD3F5B" w:rsidP="00FD3F5B">
      <w:pPr>
        <w:rPr>
          <w:rFonts w:cstheme="minorHAnsi"/>
          <w:color w:val="222222"/>
          <w:sz w:val="28"/>
          <w:szCs w:val="28"/>
          <w:shd w:val="clear" w:color="auto" w:fill="FFFFFF"/>
        </w:rPr>
      </w:pPr>
      <w:r w:rsidRPr="00FD3F5B">
        <w:rPr>
          <w:rFonts w:cstheme="minorHAnsi"/>
          <w:color w:val="222222"/>
          <w:sz w:val="28"/>
          <w:szCs w:val="28"/>
          <w:shd w:val="clear" w:color="auto" w:fill="FFFFFF"/>
          <w:lang w:val="it-IT"/>
        </w:rPr>
        <w:t xml:space="preserve">Tedeschi, G. (2016). </w:t>
      </w:r>
      <w:r w:rsidRPr="00FD3F5B">
        <w:rPr>
          <w:rFonts w:cstheme="minorHAnsi"/>
          <w:i/>
          <w:iCs/>
          <w:color w:val="222222"/>
          <w:sz w:val="28"/>
          <w:szCs w:val="28"/>
          <w:shd w:val="clear" w:color="auto" w:fill="FFFFFF"/>
        </w:rPr>
        <w:t xml:space="preserve">Prevention of performance by </w:t>
      </w:r>
      <w:r>
        <w:rPr>
          <w:rFonts w:cstheme="minorHAnsi"/>
          <w:i/>
          <w:iCs/>
          <w:color w:val="222222"/>
          <w:sz w:val="28"/>
          <w:szCs w:val="28"/>
          <w:shd w:val="clear" w:color="auto" w:fill="FFFFFF"/>
        </w:rPr>
        <w:t xml:space="preserve">promise. </w:t>
      </w:r>
      <w:r>
        <w:rPr>
          <w:rFonts w:cstheme="minorHAnsi"/>
          <w:color w:val="222222"/>
          <w:sz w:val="28"/>
          <w:szCs w:val="28"/>
          <w:shd w:val="clear" w:color="auto" w:fill="FFFFFF"/>
        </w:rPr>
        <w:t xml:space="preserve">Cambridge university press. Available at: </w:t>
      </w:r>
      <w:hyperlink r:id="rId7" w:history="1">
        <w:r w:rsidRPr="00351AF5">
          <w:rPr>
            <w:rStyle w:val="Hyperlink"/>
            <w:rFonts w:cstheme="minorHAnsi"/>
            <w:sz w:val="28"/>
            <w:szCs w:val="28"/>
            <w:shd w:val="clear" w:color="auto" w:fill="FFFFFF"/>
          </w:rPr>
          <w:t>www.cambridge.org/preventionofperformanceby</w:t>
        </w:r>
      </w:hyperlink>
      <w:r>
        <w:rPr>
          <w:rFonts w:cstheme="minorHAnsi"/>
          <w:color w:val="222222"/>
          <w:sz w:val="28"/>
          <w:szCs w:val="28"/>
          <w:shd w:val="clear" w:color="auto" w:fill="FFFFFF"/>
        </w:rPr>
        <w:t>promisee</w:t>
      </w:r>
      <w:r w:rsidRPr="0011441D">
        <w:rPr>
          <w:rFonts w:eastAsia="Times New Roman" w:cstheme="minorHAnsi"/>
          <w:color w:val="222222"/>
          <w:sz w:val="40"/>
          <w:szCs w:val="40"/>
          <w:lang w:eastAsia="en-GB"/>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589"/>
        <w:gridCol w:w="8437"/>
      </w:tblGrid>
      <w:tr w:rsidR="0011441D" w:rsidRPr="0011441D" w14:paraId="11C87246" w14:textId="77777777" w:rsidTr="0011441D">
        <w:tc>
          <w:tcPr>
            <w:tcW w:w="660" w:type="dxa"/>
            <w:tcMar>
              <w:top w:w="0" w:type="dxa"/>
              <w:left w:w="240" w:type="dxa"/>
              <w:bottom w:w="0" w:type="dxa"/>
              <w:right w:w="240" w:type="dxa"/>
            </w:tcMar>
            <w:hideMark/>
          </w:tcPr>
          <w:p w14:paraId="2A0FDCC2" w14:textId="383E4854" w:rsidR="0011441D" w:rsidRPr="0011441D" w:rsidRDefault="0011441D" w:rsidP="0011441D">
            <w:pPr>
              <w:spacing w:after="0" w:line="240" w:lineRule="auto"/>
              <w:rPr>
                <w:rFonts w:eastAsia="Times New Roman" w:cstheme="minorHAnsi"/>
                <w:sz w:val="40"/>
                <w:szCs w:val="40"/>
                <w:lang w:eastAsia="en-GB"/>
              </w:rPr>
            </w:pPr>
          </w:p>
        </w:tc>
        <w:tc>
          <w:tcPr>
            <w:tcW w:w="14250" w:type="dxa"/>
            <w:tcMar>
              <w:top w:w="0" w:type="dxa"/>
              <w:left w:w="0" w:type="dxa"/>
              <w:bottom w:w="0" w:type="dxa"/>
              <w:right w:w="0" w:type="dxa"/>
            </w:tcMar>
            <w:vAlign w:val="center"/>
            <w:hideMark/>
          </w:tcPr>
          <w:p w14:paraId="3D94D552" w14:textId="046F2DD7" w:rsidR="0011441D" w:rsidRPr="0011441D" w:rsidRDefault="0011441D" w:rsidP="0011441D">
            <w:pPr>
              <w:shd w:val="clear" w:color="auto" w:fill="FFFFFF"/>
              <w:spacing w:after="0" w:line="300" w:lineRule="atLeast"/>
              <w:rPr>
                <w:rFonts w:eastAsia="Times New Roman" w:cstheme="minorHAnsi"/>
                <w:color w:val="222222"/>
                <w:sz w:val="40"/>
                <w:szCs w:val="40"/>
                <w:lang w:eastAsia="en-GB"/>
              </w:rPr>
            </w:pPr>
          </w:p>
        </w:tc>
      </w:tr>
    </w:tbl>
    <w:p w14:paraId="01BA3880" w14:textId="77777777" w:rsidR="0011441D" w:rsidRPr="008B1035" w:rsidRDefault="0011441D">
      <w:pPr>
        <w:rPr>
          <w:rFonts w:cstheme="minorHAnsi"/>
          <w:sz w:val="40"/>
          <w:szCs w:val="40"/>
        </w:rPr>
      </w:pPr>
    </w:p>
    <w:sectPr w:rsidR="0011441D" w:rsidRPr="008B10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D472F"/>
    <w:multiLevelType w:val="hybridMultilevel"/>
    <w:tmpl w:val="CDC456EC"/>
    <w:lvl w:ilvl="0" w:tplc="789C5D2C">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ACB"/>
    <w:rsid w:val="00001FE1"/>
    <w:rsid w:val="00021E18"/>
    <w:rsid w:val="00060135"/>
    <w:rsid w:val="00093839"/>
    <w:rsid w:val="000A6FA1"/>
    <w:rsid w:val="000D028B"/>
    <w:rsid w:val="000D1F35"/>
    <w:rsid w:val="000F12E9"/>
    <w:rsid w:val="000F36E8"/>
    <w:rsid w:val="00113FB5"/>
    <w:rsid w:val="0011441D"/>
    <w:rsid w:val="0012553E"/>
    <w:rsid w:val="00142F28"/>
    <w:rsid w:val="00170F01"/>
    <w:rsid w:val="0018156D"/>
    <w:rsid w:val="00196BF4"/>
    <w:rsid w:val="001B1EC7"/>
    <w:rsid w:val="001C0284"/>
    <w:rsid w:val="001C4CE1"/>
    <w:rsid w:val="001E6298"/>
    <w:rsid w:val="002034ED"/>
    <w:rsid w:val="00212A50"/>
    <w:rsid w:val="002172A0"/>
    <w:rsid w:val="00246AD6"/>
    <w:rsid w:val="00250FC3"/>
    <w:rsid w:val="00256308"/>
    <w:rsid w:val="00293C11"/>
    <w:rsid w:val="002C7835"/>
    <w:rsid w:val="002E35DA"/>
    <w:rsid w:val="002F730A"/>
    <w:rsid w:val="00307338"/>
    <w:rsid w:val="00325171"/>
    <w:rsid w:val="00336B32"/>
    <w:rsid w:val="00344192"/>
    <w:rsid w:val="00350F98"/>
    <w:rsid w:val="0035715C"/>
    <w:rsid w:val="0036124C"/>
    <w:rsid w:val="00377FDB"/>
    <w:rsid w:val="00390564"/>
    <w:rsid w:val="003932AB"/>
    <w:rsid w:val="003B2192"/>
    <w:rsid w:val="003B6324"/>
    <w:rsid w:val="003C368C"/>
    <w:rsid w:val="003D056C"/>
    <w:rsid w:val="003F3741"/>
    <w:rsid w:val="0040288E"/>
    <w:rsid w:val="004030EA"/>
    <w:rsid w:val="004048C5"/>
    <w:rsid w:val="00412C2E"/>
    <w:rsid w:val="00414FC6"/>
    <w:rsid w:val="004216DE"/>
    <w:rsid w:val="004306B4"/>
    <w:rsid w:val="0043513F"/>
    <w:rsid w:val="00444FEA"/>
    <w:rsid w:val="00446A0E"/>
    <w:rsid w:val="00483A80"/>
    <w:rsid w:val="004A0B49"/>
    <w:rsid w:val="004D1B00"/>
    <w:rsid w:val="004D3DDF"/>
    <w:rsid w:val="004E7A26"/>
    <w:rsid w:val="00501BF2"/>
    <w:rsid w:val="00503135"/>
    <w:rsid w:val="00561993"/>
    <w:rsid w:val="00574A95"/>
    <w:rsid w:val="00595DB0"/>
    <w:rsid w:val="00596B18"/>
    <w:rsid w:val="005A219F"/>
    <w:rsid w:val="005B4269"/>
    <w:rsid w:val="005B4AD4"/>
    <w:rsid w:val="005C1556"/>
    <w:rsid w:val="005E324A"/>
    <w:rsid w:val="005F2E37"/>
    <w:rsid w:val="005F5C9A"/>
    <w:rsid w:val="00623BB9"/>
    <w:rsid w:val="00646660"/>
    <w:rsid w:val="00650BFD"/>
    <w:rsid w:val="00651F52"/>
    <w:rsid w:val="006557A9"/>
    <w:rsid w:val="00662DF0"/>
    <w:rsid w:val="0067191F"/>
    <w:rsid w:val="0068788C"/>
    <w:rsid w:val="006A0814"/>
    <w:rsid w:val="006B2645"/>
    <w:rsid w:val="006C3173"/>
    <w:rsid w:val="006D62CF"/>
    <w:rsid w:val="006D6AB8"/>
    <w:rsid w:val="006E3337"/>
    <w:rsid w:val="006E5B1D"/>
    <w:rsid w:val="006F1B03"/>
    <w:rsid w:val="0072164A"/>
    <w:rsid w:val="00726D8D"/>
    <w:rsid w:val="00731E73"/>
    <w:rsid w:val="007436E3"/>
    <w:rsid w:val="007564DF"/>
    <w:rsid w:val="0075782E"/>
    <w:rsid w:val="0076184F"/>
    <w:rsid w:val="007624C7"/>
    <w:rsid w:val="0076725D"/>
    <w:rsid w:val="00770AED"/>
    <w:rsid w:val="0078794F"/>
    <w:rsid w:val="007879F7"/>
    <w:rsid w:val="00796876"/>
    <w:rsid w:val="007A01B8"/>
    <w:rsid w:val="007B3804"/>
    <w:rsid w:val="007B4E2A"/>
    <w:rsid w:val="007C0826"/>
    <w:rsid w:val="007C2750"/>
    <w:rsid w:val="007C4C20"/>
    <w:rsid w:val="007C7C97"/>
    <w:rsid w:val="007D0215"/>
    <w:rsid w:val="007D1243"/>
    <w:rsid w:val="007E05A9"/>
    <w:rsid w:val="007E2AD3"/>
    <w:rsid w:val="007E4E49"/>
    <w:rsid w:val="008019C0"/>
    <w:rsid w:val="0080296B"/>
    <w:rsid w:val="008222D6"/>
    <w:rsid w:val="00865549"/>
    <w:rsid w:val="008875E6"/>
    <w:rsid w:val="008A5B75"/>
    <w:rsid w:val="008A71E2"/>
    <w:rsid w:val="008B1035"/>
    <w:rsid w:val="008B1964"/>
    <w:rsid w:val="008E007F"/>
    <w:rsid w:val="008E0E67"/>
    <w:rsid w:val="008E3509"/>
    <w:rsid w:val="008F0A99"/>
    <w:rsid w:val="00924171"/>
    <w:rsid w:val="00926D07"/>
    <w:rsid w:val="0093148E"/>
    <w:rsid w:val="00931A58"/>
    <w:rsid w:val="00933F9F"/>
    <w:rsid w:val="00935272"/>
    <w:rsid w:val="00937051"/>
    <w:rsid w:val="00964B76"/>
    <w:rsid w:val="009831E9"/>
    <w:rsid w:val="0098390A"/>
    <w:rsid w:val="0099222B"/>
    <w:rsid w:val="009B5D11"/>
    <w:rsid w:val="009C6F8E"/>
    <w:rsid w:val="009E1170"/>
    <w:rsid w:val="009F20E2"/>
    <w:rsid w:val="009F2D03"/>
    <w:rsid w:val="009F43DF"/>
    <w:rsid w:val="00A11A2D"/>
    <w:rsid w:val="00A251F1"/>
    <w:rsid w:val="00A43B27"/>
    <w:rsid w:val="00A44BCE"/>
    <w:rsid w:val="00A4751D"/>
    <w:rsid w:val="00A50A17"/>
    <w:rsid w:val="00A60829"/>
    <w:rsid w:val="00A7445F"/>
    <w:rsid w:val="00A87A7D"/>
    <w:rsid w:val="00AA0444"/>
    <w:rsid w:val="00AB76BF"/>
    <w:rsid w:val="00AC32A1"/>
    <w:rsid w:val="00AC5F81"/>
    <w:rsid w:val="00AE3959"/>
    <w:rsid w:val="00AF0DB5"/>
    <w:rsid w:val="00B249AE"/>
    <w:rsid w:val="00B331AB"/>
    <w:rsid w:val="00B47281"/>
    <w:rsid w:val="00B5233D"/>
    <w:rsid w:val="00B55ACB"/>
    <w:rsid w:val="00B55D7B"/>
    <w:rsid w:val="00B64913"/>
    <w:rsid w:val="00B65353"/>
    <w:rsid w:val="00B85212"/>
    <w:rsid w:val="00B91E69"/>
    <w:rsid w:val="00BA3BEF"/>
    <w:rsid w:val="00BD5DDA"/>
    <w:rsid w:val="00BD712B"/>
    <w:rsid w:val="00BE3744"/>
    <w:rsid w:val="00BE4F6D"/>
    <w:rsid w:val="00C1197F"/>
    <w:rsid w:val="00C134D8"/>
    <w:rsid w:val="00C13869"/>
    <w:rsid w:val="00C207F9"/>
    <w:rsid w:val="00C23CD1"/>
    <w:rsid w:val="00C40C5E"/>
    <w:rsid w:val="00C43E84"/>
    <w:rsid w:val="00C51150"/>
    <w:rsid w:val="00C53B4D"/>
    <w:rsid w:val="00C54314"/>
    <w:rsid w:val="00C56A81"/>
    <w:rsid w:val="00C5793A"/>
    <w:rsid w:val="00C66DE2"/>
    <w:rsid w:val="00C9593E"/>
    <w:rsid w:val="00CA5DEF"/>
    <w:rsid w:val="00CB32B9"/>
    <w:rsid w:val="00CB717B"/>
    <w:rsid w:val="00CC11BB"/>
    <w:rsid w:val="00CC7254"/>
    <w:rsid w:val="00CE04B7"/>
    <w:rsid w:val="00CE652C"/>
    <w:rsid w:val="00CF05CB"/>
    <w:rsid w:val="00CF227A"/>
    <w:rsid w:val="00D01532"/>
    <w:rsid w:val="00D10BA4"/>
    <w:rsid w:val="00D21575"/>
    <w:rsid w:val="00D32175"/>
    <w:rsid w:val="00D71862"/>
    <w:rsid w:val="00D77934"/>
    <w:rsid w:val="00D8033A"/>
    <w:rsid w:val="00DC0902"/>
    <w:rsid w:val="00DC1A00"/>
    <w:rsid w:val="00DC208D"/>
    <w:rsid w:val="00DC77CC"/>
    <w:rsid w:val="00DC7FBE"/>
    <w:rsid w:val="00DD08F5"/>
    <w:rsid w:val="00DD1E83"/>
    <w:rsid w:val="00DD73F2"/>
    <w:rsid w:val="00DF5035"/>
    <w:rsid w:val="00E26C1C"/>
    <w:rsid w:val="00E30D80"/>
    <w:rsid w:val="00E55E9C"/>
    <w:rsid w:val="00E6232C"/>
    <w:rsid w:val="00E70CDF"/>
    <w:rsid w:val="00E74B0E"/>
    <w:rsid w:val="00E75F52"/>
    <w:rsid w:val="00E76394"/>
    <w:rsid w:val="00E86F2C"/>
    <w:rsid w:val="00E90EC9"/>
    <w:rsid w:val="00E95BD7"/>
    <w:rsid w:val="00EB1FA7"/>
    <w:rsid w:val="00EB6676"/>
    <w:rsid w:val="00EC661B"/>
    <w:rsid w:val="00EC7749"/>
    <w:rsid w:val="00ED2013"/>
    <w:rsid w:val="00F01938"/>
    <w:rsid w:val="00F15F75"/>
    <w:rsid w:val="00F17A12"/>
    <w:rsid w:val="00F22A65"/>
    <w:rsid w:val="00F4185D"/>
    <w:rsid w:val="00F767D6"/>
    <w:rsid w:val="00FA46DD"/>
    <w:rsid w:val="00FA6838"/>
    <w:rsid w:val="00FD3F5B"/>
    <w:rsid w:val="00FD7758"/>
    <w:rsid w:val="00FE03B8"/>
    <w:rsid w:val="00FE0979"/>
    <w:rsid w:val="00FE1DC4"/>
    <w:rsid w:val="00FF296E"/>
    <w:rsid w:val="00FF4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51276"/>
  <w15:chartTrackingRefBased/>
  <w15:docId w15:val="{61E4C084-2EB9-4379-8FF4-A09F7A3A6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C02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6E3"/>
    <w:rPr>
      <w:color w:val="0000FF"/>
      <w:u w:val="single"/>
    </w:rPr>
  </w:style>
  <w:style w:type="character" w:styleId="UnresolvedMention">
    <w:name w:val="Unresolved Mention"/>
    <w:basedOn w:val="DefaultParagraphFont"/>
    <w:uiPriority w:val="99"/>
    <w:semiHidden/>
    <w:unhideWhenUsed/>
    <w:rsid w:val="00CF227A"/>
    <w:rPr>
      <w:color w:val="605E5C"/>
      <w:shd w:val="clear" w:color="auto" w:fill="E1DFDD"/>
    </w:rPr>
  </w:style>
  <w:style w:type="character" w:styleId="Emphasis">
    <w:name w:val="Emphasis"/>
    <w:basedOn w:val="DefaultParagraphFont"/>
    <w:uiPriority w:val="20"/>
    <w:qFormat/>
    <w:rsid w:val="00C5793A"/>
    <w:rPr>
      <w:i/>
      <w:iCs/>
    </w:rPr>
  </w:style>
  <w:style w:type="character" w:customStyle="1" w:styleId="Heading2Char">
    <w:name w:val="Heading 2 Char"/>
    <w:basedOn w:val="DefaultParagraphFont"/>
    <w:link w:val="Heading2"/>
    <w:uiPriority w:val="9"/>
    <w:semiHidden/>
    <w:rsid w:val="001C028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034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17766">
      <w:bodyDiv w:val="1"/>
      <w:marLeft w:val="0"/>
      <w:marRight w:val="0"/>
      <w:marTop w:val="0"/>
      <w:marBottom w:val="0"/>
      <w:divBdr>
        <w:top w:val="none" w:sz="0" w:space="0" w:color="auto"/>
        <w:left w:val="none" w:sz="0" w:space="0" w:color="auto"/>
        <w:bottom w:val="none" w:sz="0" w:space="0" w:color="auto"/>
        <w:right w:val="none" w:sz="0" w:space="0" w:color="auto"/>
      </w:divBdr>
      <w:divsChild>
        <w:div w:id="862212624">
          <w:marLeft w:val="0"/>
          <w:marRight w:val="0"/>
          <w:marTop w:val="0"/>
          <w:marBottom w:val="200"/>
          <w:divBdr>
            <w:top w:val="none" w:sz="0" w:space="0" w:color="auto"/>
            <w:left w:val="none" w:sz="0" w:space="0" w:color="auto"/>
            <w:bottom w:val="none" w:sz="0" w:space="0" w:color="auto"/>
            <w:right w:val="none" w:sz="0" w:space="0" w:color="auto"/>
          </w:divBdr>
        </w:div>
        <w:div w:id="1418595905">
          <w:marLeft w:val="0"/>
          <w:marRight w:val="0"/>
          <w:marTop w:val="0"/>
          <w:marBottom w:val="200"/>
          <w:divBdr>
            <w:top w:val="none" w:sz="0" w:space="0" w:color="auto"/>
            <w:left w:val="none" w:sz="0" w:space="0" w:color="auto"/>
            <w:bottom w:val="none" w:sz="0" w:space="0" w:color="auto"/>
            <w:right w:val="none" w:sz="0" w:space="0" w:color="auto"/>
          </w:divBdr>
        </w:div>
      </w:divsChild>
    </w:div>
    <w:div w:id="327827567">
      <w:bodyDiv w:val="1"/>
      <w:marLeft w:val="0"/>
      <w:marRight w:val="0"/>
      <w:marTop w:val="0"/>
      <w:marBottom w:val="0"/>
      <w:divBdr>
        <w:top w:val="none" w:sz="0" w:space="0" w:color="auto"/>
        <w:left w:val="none" w:sz="0" w:space="0" w:color="auto"/>
        <w:bottom w:val="none" w:sz="0" w:space="0" w:color="auto"/>
        <w:right w:val="none" w:sz="0" w:space="0" w:color="auto"/>
      </w:divBdr>
      <w:divsChild>
        <w:div w:id="62259873">
          <w:marLeft w:val="0"/>
          <w:marRight w:val="0"/>
          <w:marTop w:val="0"/>
          <w:marBottom w:val="0"/>
          <w:divBdr>
            <w:top w:val="none" w:sz="0" w:space="0" w:color="auto"/>
            <w:left w:val="none" w:sz="0" w:space="0" w:color="auto"/>
            <w:bottom w:val="none" w:sz="0" w:space="0" w:color="auto"/>
            <w:right w:val="none" w:sz="0" w:space="0" w:color="auto"/>
          </w:divBdr>
        </w:div>
        <w:div w:id="1736588266">
          <w:marLeft w:val="0"/>
          <w:marRight w:val="0"/>
          <w:marTop w:val="0"/>
          <w:marBottom w:val="0"/>
          <w:divBdr>
            <w:top w:val="none" w:sz="0" w:space="0" w:color="auto"/>
            <w:left w:val="none" w:sz="0" w:space="0" w:color="auto"/>
            <w:bottom w:val="none" w:sz="0" w:space="0" w:color="auto"/>
            <w:right w:val="none" w:sz="0" w:space="0" w:color="auto"/>
          </w:divBdr>
        </w:div>
        <w:div w:id="373501207">
          <w:marLeft w:val="0"/>
          <w:marRight w:val="0"/>
          <w:marTop w:val="0"/>
          <w:marBottom w:val="0"/>
          <w:divBdr>
            <w:top w:val="none" w:sz="0" w:space="0" w:color="auto"/>
            <w:left w:val="none" w:sz="0" w:space="0" w:color="auto"/>
            <w:bottom w:val="none" w:sz="0" w:space="0" w:color="auto"/>
            <w:right w:val="none" w:sz="0" w:space="0" w:color="auto"/>
          </w:divBdr>
        </w:div>
        <w:div w:id="1845901903">
          <w:marLeft w:val="0"/>
          <w:marRight w:val="0"/>
          <w:marTop w:val="0"/>
          <w:marBottom w:val="0"/>
          <w:divBdr>
            <w:top w:val="none" w:sz="0" w:space="0" w:color="auto"/>
            <w:left w:val="none" w:sz="0" w:space="0" w:color="auto"/>
            <w:bottom w:val="none" w:sz="0" w:space="0" w:color="auto"/>
            <w:right w:val="none" w:sz="0" w:space="0" w:color="auto"/>
          </w:divBdr>
        </w:div>
        <w:div w:id="162087924">
          <w:marLeft w:val="0"/>
          <w:marRight w:val="0"/>
          <w:marTop w:val="0"/>
          <w:marBottom w:val="0"/>
          <w:divBdr>
            <w:top w:val="none" w:sz="0" w:space="0" w:color="auto"/>
            <w:left w:val="none" w:sz="0" w:space="0" w:color="auto"/>
            <w:bottom w:val="none" w:sz="0" w:space="0" w:color="auto"/>
            <w:right w:val="none" w:sz="0" w:space="0" w:color="auto"/>
          </w:divBdr>
        </w:div>
      </w:divsChild>
    </w:div>
    <w:div w:id="349911385">
      <w:bodyDiv w:val="1"/>
      <w:marLeft w:val="0"/>
      <w:marRight w:val="0"/>
      <w:marTop w:val="0"/>
      <w:marBottom w:val="0"/>
      <w:divBdr>
        <w:top w:val="none" w:sz="0" w:space="0" w:color="auto"/>
        <w:left w:val="none" w:sz="0" w:space="0" w:color="auto"/>
        <w:bottom w:val="none" w:sz="0" w:space="0" w:color="auto"/>
        <w:right w:val="none" w:sz="0" w:space="0" w:color="auto"/>
      </w:divBdr>
      <w:divsChild>
        <w:div w:id="1161889948">
          <w:marLeft w:val="0"/>
          <w:marRight w:val="0"/>
          <w:marTop w:val="0"/>
          <w:marBottom w:val="0"/>
          <w:divBdr>
            <w:top w:val="none" w:sz="0" w:space="0" w:color="auto"/>
            <w:left w:val="none" w:sz="0" w:space="0" w:color="auto"/>
            <w:bottom w:val="none" w:sz="0" w:space="0" w:color="auto"/>
            <w:right w:val="none" w:sz="0" w:space="0" w:color="auto"/>
          </w:divBdr>
          <w:divsChild>
            <w:div w:id="2074160176">
              <w:marLeft w:val="0"/>
              <w:marRight w:val="0"/>
              <w:marTop w:val="0"/>
              <w:marBottom w:val="0"/>
              <w:divBdr>
                <w:top w:val="none" w:sz="0" w:space="0" w:color="auto"/>
                <w:left w:val="none" w:sz="0" w:space="0" w:color="auto"/>
                <w:bottom w:val="none" w:sz="0" w:space="0" w:color="auto"/>
                <w:right w:val="none" w:sz="0" w:space="0" w:color="auto"/>
              </w:divBdr>
              <w:divsChild>
                <w:div w:id="1810786645">
                  <w:marLeft w:val="0"/>
                  <w:marRight w:val="0"/>
                  <w:marTop w:val="0"/>
                  <w:marBottom w:val="0"/>
                  <w:divBdr>
                    <w:top w:val="none" w:sz="0" w:space="0" w:color="auto"/>
                    <w:left w:val="none" w:sz="0" w:space="0" w:color="auto"/>
                    <w:bottom w:val="none" w:sz="0" w:space="0" w:color="auto"/>
                    <w:right w:val="none" w:sz="0" w:space="0" w:color="auto"/>
                  </w:divBdr>
                  <w:divsChild>
                    <w:div w:id="738527672">
                      <w:marLeft w:val="0"/>
                      <w:marRight w:val="0"/>
                      <w:marTop w:val="120"/>
                      <w:marBottom w:val="0"/>
                      <w:divBdr>
                        <w:top w:val="none" w:sz="0" w:space="0" w:color="auto"/>
                        <w:left w:val="none" w:sz="0" w:space="0" w:color="auto"/>
                        <w:bottom w:val="none" w:sz="0" w:space="0" w:color="auto"/>
                        <w:right w:val="none" w:sz="0" w:space="0" w:color="auto"/>
                      </w:divBdr>
                      <w:divsChild>
                        <w:div w:id="1051729319">
                          <w:marLeft w:val="0"/>
                          <w:marRight w:val="0"/>
                          <w:marTop w:val="0"/>
                          <w:marBottom w:val="0"/>
                          <w:divBdr>
                            <w:top w:val="none" w:sz="0" w:space="0" w:color="auto"/>
                            <w:left w:val="none" w:sz="0" w:space="0" w:color="auto"/>
                            <w:bottom w:val="none" w:sz="0" w:space="0" w:color="auto"/>
                            <w:right w:val="none" w:sz="0" w:space="0" w:color="auto"/>
                          </w:divBdr>
                          <w:divsChild>
                            <w:div w:id="205226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512234">
          <w:marLeft w:val="0"/>
          <w:marRight w:val="0"/>
          <w:marTop w:val="0"/>
          <w:marBottom w:val="0"/>
          <w:divBdr>
            <w:top w:val="none" w:sz="0" w:space="0" w:color="auto"/>
            <w:left w:val="none" w:sz="0" w:space="0" w:color="auto"/>
            <w:bottom w:val="none" w:sz="0" w:space="0" w:color="auto"/>
            <w:right w:val="none" w:sz="0" w:space="0" w:color="auto"/>
          </w:divBdr>
          <w:divsChild>
            <w:div w:id="460348349">
              <w:marLeft w:val="0"/>
              <w:marRight w:val="0"/>
              <w:marTop w:val="0"/>
              <w:marBottom w:val="0"/>
              <w:divBdr>
                <w:top w:val="none" w:sz="0" w:space="0" w:color="auto"/>
                <w:left w:val="none" w:sz="0" w:space="0" w:color="auto"/>
                <w:bottom w:val="none" w:sz="0" w:space="0" w:color="auto"/>
                <w:right w:val="none" w:sz="0" w:space="0" w:color="auto"/>
              </w:divBdr>
              <w:divsChild>
                <w:div w:id="1874265399">
                  <w:marLeft w:val="0"/>
                  <w:marRight w:val="0"/>
                  <w:marTop w:val="0"/>
                  <w:marBottom w:val="0"/>
                  <w:divBdr>
                    <w:top w:val="none" w:sz="0" w:space="0" w:color="auto"/>
                    <w:left w:val="none" w:sz="0" w:space="0" w:color="auto"/>
                    <w:bottom w:val="none" w:sz="0" w:space="0" w:color="auto"/>
                    <w:right w:val="none" w:sz="0" w:space="0" w:color="auto"/>
                  </w:divBdr>
                  <w:divsChild>
                    <w:div w:id="1591817803">
                      <w:marLeft w:val="0"/>
                      <w:marRight w:val="0"/>
                      <w:marTop w:val="0"/>
                      <w:marBottom w:val="0"/>
                      <w:divBdr>
                        <w:top w:val="none" w:sz="0" w:space="0" w:color="auto"/>
                        <w:left w:val="none" w:sz="0" w:space="0" w:color="auto"/>
                        <w:bottom w:val="none" w:sz="0" w:space="0" w:color="auto"/>
                        <w:right w:val="none" w:sz="0" w:space="0" w:color="auto"/>
                      </w:divBdr>
                      <w:divsChild>
                        <w:div w:id="273951337">
                          <w:marLeft w:val="0"/>
                          <w:marRight w:val="0"/>
                          <w:marTop w:val="0"/>
                          <w:marBottom w:val="0"/>
                          <w:divBdr>
                            <w:top w:val="none" w:sz="0" w:space="0" w:color="auto"/>
                            <w:left w:val="none" w:sz="0" w:space="0" w:color="auto"/>
                            <w:bottom w:val="none" w:sz="0" w:space="0" w:color="auto"/>
                            <w:right w:val="none" w:sz="0" w:space="0" w:color="auto"/>
                          </w:divBdr>
                          <w:divsChild>
                            <w:div w:id="125135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553586">
      <w:bodyDiv w:val="1"/>
      <w:marLeft w:val="0"/>
      <w:marRight w:val="0"/>
      <w:marTop w:val="0"/>
      <w:marBottom w:val="0"/>
      <w:divBdr>
        <w:top w:val="none" w:sz="0" w:space="0" w:color="auto"/>
        <w:left w:val="none" w:sz="0" w:space="0" w:color="auto"/>
        <w:bottom w:val="none" w:sz="0" w:space="0" w:color="auto"/>
        <w:right w:val="none" w:sz="0" w:space="0" w:color="auto"/>
      </w:divBdr>
    </w:div>
    <w:div w:id="913706173">
      <w:bodyDiv w:val="1"/>
      <w:marLeft w:val="0"/>
      <w:marRight w:val="0"/>
      <w:marTop w:val="0"/>
      <w:marBottom w:val="0"/>
      <w:divBdr>
        <w:top w:val="none" w:sz="0" w:space="0" w:color="auto"/>
        <w:left w:val="none" w:sz="0" w:space="0" w:color="auto"/>
        <w:bottom w:val="none" w:sz="0" w:space="0" w:color="auto"/>
        <w:right w:val="none" w:sz="0" w:space="0" w:color="auto"/>
      </w:divBdr>
    </w:div>
    <w:div w:id="1483545217">
      <w:bodyDiv w:val="1"/>
      <w:marLeft w:val="0"/>
      <w:marRight w:val="0"/>
      <w:marTop w:val="0"/>
      <w:marBottom w:val="0"/>
      <w:divBdr>
        <w:top w:val="none" w:sz="0" w:space="0" w:color="auto"/>
        <w:left w:val="none" w:sz="0" w:space="0" w:color="auto"/>
        <w:bottom w:val="none" w:sz="0" w:space="0" w:color="auto"/>
        <w:right w:val="none" w:sz="0" w:space="0" w:color="auto"/>
      </w:divBdr>
      <w:divsChild>
        <w:div w:id="1223636368">
          <w:marLeft w:val="0"/>
          <w:marRight w:val="0"/>
          <w:marTop w:val="0"/>
          <w:marBottom w:val="0"/>
          <w:divBdr>
            <w:top w:val="none" w:sz="0" w:space="0" w:color="auto"/>
            <w:left w:val="none" w:sz="0" w:space="0" w:color="auto"/>
            <w:bottom w:val="none" w:sz="0" w:space="0" w:color="auto"/>
            <w:right w:val="none" w:sz="0" w:space="0" w:color="auto"/>
          </w:divBdr>
        </w:div>
        <w:div w:id="1573351054">
          <w:marLeft w:val="0"/>
          <w:marRight w:val="0"/>
          <w:marTop w:val="0"/>
          <w:marBottom w:val="0"/>
          <w:divBdr>
            <w:top w:val="none" w:sz="0" w:space="0" w:color="auto"/>
            <w:left w:val="none" w:sz="0" w:space="0" w:color="auto"/>
            <w:bottom w:val="none" w:sz="0" w:space="0" w:color="auto"/>
            <w:right w:val="none" w:sz="0" w:space="0" w:color="auto"/>
          </w:divBdr>
        </w:div>
      </w:divsChild>
    </w:div>
    <w:div w:id="2040666716">
      <w:bodyDiv w:val="1"/>
      <w:marLeft w:val="0"/>
      <w:marRight w:val="0"/>
      <w:marTop w:val="0"/>
      <w:marBottom w:val="0"/>
      <w:divBdr>
        <w:top w:val="none" w:sz="0" w:space="0" w:color="auto"/>
        <w:left w:val="none" w:sz="0" w:space="0" w:color="auto"/>
        <w:bottom w:val="none" w:sz="0" w:space="0" w:color="auto"/>
        <w:right w:val="none" w:sz="0" w:space="0" w:color="auto"/>
      </w:divBdr>
    </w:div>
    <w:div w:id="212422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ambridge.org/preventionofperformanceb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bookcentral.proquest.com/lib/trinity/reader.action?docID=5749426" TargetMode="External"/><Relationship Id="rId5" Type="http://schemas.openxmlformats.org/officeDocument/2006/relationships/hyperlink" Target="http://www.liuk.co.uk/roscorla-v-thoma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1814</Words>
  <Characters>10346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2</cp:revision>
  <dcterms:created xsi:type="dcterms:W3CDTF">2022-03-02T00:15:00Z</dcterms:created>
  <dcterms:modified xsi:type="dcterms:W3CDTF">2022-03-02T00:15:00Z</dcterms:modified>
</cp:coreProperties>
</file>