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14741461"/>
        <w:docPartObj>
          <w:docPartGallery w:val="Table of Contents"/>
          <w:docPartUnique/>
        </w:docPartObj>
      </w:sdtPr>
      <w:sdtEndPr>
        <w:rPr>
          <w:b/>
          <w:bCs/>
          <w:noProof/>
        </w:rPr>
      </w:sdtEndPr>
      <w:sdtContent>
        <w:p w14:paraId="70A350B9" w14:textId="5BC49611" w:rsidR="00BC40C8" w:rsidRDefault="00BC40C8" w:rsidP="00F45CB2">
          <w:pPr>
            <w:spacing w:after="160" w:line="259" w:lineRule="auto"/>
            <w:jc w:val="center"/>
            <w:rPr>
              <w:rFonts w:ascii="Verdana" w:hAnsi="Verdana"/>
              <w:b/>
              <w:caps/>
              <w:sz w:val="18"/>
              <w:szCs w:val="18"/>
            </w:rPr>
          </w:pPr>
          <w:r>
            <w:rPr>
              <w:rFonts w:ascii="Verdana" w:hAnsi="Verdana"/>
              <w:b/>
              <w:i/>
              <w:sz w:val="44"/>
            </w:rPr>
            <w:t>Dummy Report for Strategic Management</w:t>
          </w:r>
          <w:r w:rsidR="00F45CB2">
            <w:rPr>
              <w:rFonts w:ascii="Verdana" w:hAnsi="Verdana"/>
              <w:b/>
              <w:i/>
              <w:sz w:val="44"/>
            </w:rPr>
            <w:t xml:space="preserve"> Assignment 1 2017 </w:t>
          </w:r>
          <w:r>
            <w:rPr>
              <w:rFonts w:ascii="Verdana" w:hAnsi="Verdana"/>
              <w:b/>
              <w:i/>
              <w:sz w:val="44"/>
            </w:rPr>
            <w:t xml:space="preserve"> </w:t>
          </w:r>
        </w:p>
        <w:p w14:paraId="445CABAA" w14:textId="77777777" w:rsidR="00BC40C8" w:rsidRDefault="00BC40C8" w:rsidP="00BC40C8">
          <w:pPr>
            <w:spacing w:after="160" w:line="259" w:lineRule="auto"/>
            <w:rPr>
              <w:rFonts w:ascii="Verdana" w:hAnsi="Verdana"/>
              <w:b/>
              <w:caps/>
              <w:sz w:val="18"/>
              <w:szCs w:val="18"/>
            </w:rPr>
          </w:pPr>
        </w:p>
        <w:p w14:paraId="3232664F" w14:textId="77777777" w:rsidR="00BC40C8" w:rsidRDefault="00BC40C8" w:rsidP="00BC40C8">
          <w:pPr>
            <w:spacing w:after="160" w:line="259" w:lineRule="auto"/>
            <w:jc w:val="center"/>
            <w:rPr>
              <w:rFonts w:ascii="Verdana" w:hAnsi="Verdana"/>
              <w:b/>
              <w:caps/>
              <w:sz w:val="18"/>
              <w:szCs w:val="18"/>
            </w:rPr>
          </w:pPr>
          <w:r>
            <w:rPr>
              <w:noProof/>
            </w:rPr>
            <w:drawing>
              <wp:inline distT="0" distB="0" distL="0" distR="0" wp14:anchorId="1C4F236B" wp14:editId="230E8196">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28BBE76" w14:textId="77777777" w:rsidR="00BC40C8" w:rsidRDefault="00BC40C8" w:rsidP="00BC40C8">
          <w:pPr>
            <w:spacing w:after="160" w:line="259" w:lineRule="auto"/>
            <w:rPr>
              <w:rFonts w:ascii="Verdana" w:hAnsi="Verdana"/>
              <w:b/>
              <w:caps/>
              <w:sz w:val="18"/>
              <w:szCs w:val="18"/>
            </w:rPr>
          </w:pPr>
        </w:p>
        <w:p w14:paraId="5616A5EF" w14:textId="77777777" w:rsidR="00BC40C8" w:rsidRPr="002A1AD3" w:rsidRDefault="00BC40C8" w:rsidP="00BC40C8">
          <w:pPr>
            <w:spacing w:after="160" w:line="259" w:lineRule="auto"/>
            <w:jc w:val="center"/>
            <w:rPr>
              <w:rFonts w:ascii="Verdana" w:hAnsi="Verdana"/>
              <w:b/>
              <w:sz w:val="44"/>
            </w:rPr>
          </w:pPr>
          <w:r>
            <w:rPr>
              <w:rFonts w:ascii="Verdana" w:hAnsi="Verdana"/>
              <w:b/>
              <w:sz w:val="44"/>
            </w:rPr>
            <w:t>OCTOBER 2017</w:t>
          </w:r>
        </w:p>
        <w:p w14:paraId="3DE89F56" w14:textId="77777777" w:rsidR="00BC40C8" w:rsidRDefault="00BC40C8" w:rsidP="00BC40C8">
          <w:pPr>
            <w:spacing w:after="160" w:line="259" w:lineRule="auto"/>
            <w:rPr>
              <w:rFonts w:ascii="Verdana" w:hAnsi="Verdana"/>
              <w:b/>
              <w:caps/>
              <w:sz w:val="18"/>
              <w:szCs w:val="18"/>
            </w:rPr>
          </w:pPr>
        </w:p>
        <w:p w14:paraId="20357418" w14:textId="0D6B58A5" w:rsidR="00BC40C8" w:rsidRDefault="00BC40C8" w:rsidP="00BC40C8">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Strategic managemant and sustainability.</w:t>
          </w:r>
        </w:p>
        <w:p w14:paraId="28AC623B" w14:textId="158D4954" w:rsidR="00035B02" w:rsidRPr="00035B02" w:rsidRDefault="00BC40C8" w:rsidP="00035B02">
          <w:pPr>
            <w:spacing w:after="160" w:line="259" w:lineRule="auto"/>
            <w:rPr>
              <w:rFonts w:ascii="Verdana" w:hAnsi="Verdana"/>
              <w:b/>
              <w:caps/>
              <w:color w:val="FF0000"/>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starbucks specialty coffee.</w:t>
          </w:r>
        </w:p>
        <w:p w14:paraId="2C0E6FDC" w14:textId="51D0BBCF" w:rsidR="00BC40C8" w:rsidRDefault="00BC40C8" w:rsidP="00035B02">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reem alhelaby.</w:t>
          </w:r>
        </w:p>
        <w:p w14:paraId="40E60391" w14:textId="00EAA7B8" w:rsidR="00BC40C8" w:rsidRDefault="00BC40C8" w:rsidP="00035B02">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035B02">
            <w:rPr>
              <w:rFonts w:ascii="Verdana" w:hAnsi="Verdana"/>
              <w:b/>
              <w:caps/>
              <w:color w:val="FF0000"/>
              <w:sz w:val="18"/>
              <w:szCs w:val="18"/>
            </w:rPr>
            <w:t>P132306.</w:t>
          </w:r>
        </w:p>
        <w:p w14:paraId="5323B7CD" w14:textId="77777777" w:rsidR="00BC40C8" w:rsidRDefault="00BC40C8" w:rsidP="00BC40C8">
          <w:pPr>
            <w:spacing w:after="160" w:line="259" w:lineRule="auto"/>
            <w:rPr>
              <w:rFonts w:ascii="Verdana" w:hAnsi="Verdana"/>
              <w:b/>
              <w:caps/>
              <w:sz w:val="18"/>
              <w:szCs w:val="18"/>
            </w:rPr>
          </w:pPr>
          <w:r>
            <w:rPr>
              <w:rFonts w:ascii="Verdana" w:hAnsi="Verdana"/>
              <w:b/>
              <w:caps/>
              <w:sz w:val="18"/>
              <w:szCs w:val="18"/>
            </w:rPr>
            <w:br w:type="page"/>
          </w:r>
        </w:p>
        <w:p w14:paraId="556FA62D" w14:textId="77777777" w:rsidR="008202E0" w:rsidRDefault="008112D1">
          <w:pPr>
            <w:pStyle w:val="TOC1"/>
            <w:tabs>
              <w:tab w:val="right" w:leader="dot" w:pos="9010"/>
            </w:tabs>
            <w:rPr>
              <w:rFonts w:eastAsiaTheme="minorEastAsia" w:cstheme="minorBidi"/>
              <w:b w:val="0"/>
              <w:bCs w:val="0"/>
              <w:caps w:val="0"/>
              <w:noProof/>
              <w:color w:val="auto"/>
              <w:sz w:val="24"/>
              <w:szCs w:val="24"/>
            </w:rPr>
          </w:pPr>
          <w:r>
            <w:rPr>
              <w:rFonts w:asciiTheme="majorHAnsi" w:eastAsiaTheme="majorEastAsia" w:hAnsiTheme="majorHAnsi" w:cstheme="majorBidi"/>
              <w:b w:val="0"/>
              <w:bCs w:val="0"/>
              <w:color w:val="2F5496" w:themeColor="accent1" w:themeShade="BF"/>
              <w:sz w:val="28"/>
              <w:szCs w:val="28"/>
              <w:lang w:val="en-US" w:eastAsia="en-US"/>
            </w:rPr>
            <w:lastRenderedPageBreak/>
            <w:fldChar w:fldCharType="begin"/>
          </w:r>
          <w:r>
            <w:instrText xml:space="preserve"> TOC \o "1-3" \h \z \u </w:instrText>
          </w:r>
          <w:r>
            <w:rPr>
              <w:rFonts w:asciiTheme="majorHAnsi" w:eastAsiaTheme="majorEastAsia" w:hAnsiTheme="majorHAnsi" w:cstheme="majorBidi"/>
              <w:b w:val="0"/>
              <w:bCs w:val="0"/>
              <w:color w:val="2F5496" w:themeColor="accent1" w:themeShade="BF"/>
              <w:sz w:val="28"/>
              <w:szCs w:val="28"/>
              <w:lang w:val="en-US" w:eastAsia="en-US"/>
            </w:rPr>
            <w:fldChar w:fldCharType="separate"/>
          </w:r>
          <w:hyperlink w:anchor="_Toc498624101" w:history="1">
            <w:r w:rsidR="008202E0" w:rsidRPr="00353AA1">
              <w:rPr>
                <w:rStyle w:val="Hyperlink"/>
                <w:rFonts w:eastAsia="Calibri"/>
                <w:noProof/>
              </w:rPr>
              <w:t>Executive Summary</w:t>
            </w:r>
            <w:r w:rsidR="008202E0">
              <w:rPr>
                <w:noProof/>
                <w:webHidden/>
              </w:rPr>
              <w:tab/>
            </w:r>
            <w:r w:rsidR="008202E0">
              <w:rPr>
                <w:noProof/>
                <w:webHidden/>
              </w:rPr>
              <w:fldChar w:fldCharType="begin"/>
            </w:r>
            <w:r w:rsidR="008202E0">
              <w:rPr>
                <w:noProof/>
                <w:webHidden/>
              </w:rPr>
              <w:instrText xml:space="preserve"> PAGEREF _Toc498624101 \h </w:instrText>
            </w:r>
            <w:r w:rsidR="008202E0">
              <w:rPr>
                <w:noProof/>
                <w:webHidden/>
              </w:rPr>
            </w:r>
            <w:r w:rsidR="008202E0">
              <w:rPr>
                <w:noProof/>
                <w:webHidden/>
              </w:rPr>
              <w:fldChar w:fldCharType="separate"/>
            </w:r>
            <w:r w:rsidR="008202E0">
              <w:rPr>
                <w:noProof/>
                <w:webHidden/>
              </w:rPr>
              <w:t>2</w:t>
            </w:r>
            <w:r w:rsidR="008202E0">
              <w:rPr>
                <w:noProof/>
                <w:webHidden/>
              </w:rPr>
              <w:fldChar w:fldCharType="end"/>
            </w:r>
          </w:hyperlink>
        </w:p>
        <w:p w14:paraId="3746DCE5"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02" w:history="1">
            <w:r w:rsidR="008202E0" w:rsidRPr="00353AA1">
              <w:rPr>
                <w:rStyle w:val="Hyperlink"/>
                <w:rFonts w:eastAsia="Calibri"/>
                <w:noProof/>
              </w:rPr>
              <w:t>Introduction</w:t>
            </w:r>
            <w:r w:rsidR="008202E0">
              <w:rPr>
                <w:noProof/>
                <w:webHidden/>
              </w:rPr>
              <w:tab/>
            </w:r>
            <w:r w:rsidR="008202E0">
              <w:rPr>
                <w:noProof/>
                <w:webHidden/>
              </w:rPr>
              <w:fldChar w:fldCharType="begin"/>
            </w:r>
            <w:r w:rsidR="008202E0">
              <w:rPr>
                <w:noProof/>
                <w:webHidden/>
              </w:rPr>
              <w:instrText xml:space="preserve"> PAGEREF _Toc498624102 \h </w:instrText>
            </w:r>
            <w:r w:rsidR="008202E0">
              <w:rPr>
                <w:noProof/>
                <w:webHidden/>
              </w:rPr>
            </w:r>
            <w:r w:rsidR="008202E0">
              <w:rPr>
                <w:noProof/>
                <w:webHidden/>
              </w:rPr>
              <w:fldChar w:fldCharType="separate"/>
            </w:r>
            <w:r w:rsidR="008202E0">
              <w:rPr>
                <w:noProof/>
                <w:webHidden/>
              </w:rPr>
              <w:t>3</w:t>
            </w:r>
            <w:r w:rsidR="008202E0">
              <w:rPr>
                <w:noProof/>
                <w:webHidden/>
              </w:rPr>
              <w:fldChar w:fldCharType="end"/>
            </w:r>
          </w:hyperlink>
        </w:p>
        <w:p w14:paraId="34952126"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3" w:history="1">
            <w:r w:rsidR="008202E0" w:rsidRPr="00353AA1">
              <w:rPr>
                <w:rStyle w:val="Hyperlink"/>
                <w:rFonts w:eastAsia="Calibri"/>
                <w:noProof/>
              </w:rPr>
              <w:t>1.1 Report Objective</w:t>
            </w:r>
            <w:r w:rsidR="008202E0">
              <w:rPr>
                <w:noProof/>
                <w:webHidden/>
              </w:rPr>
              <w:tab/>
            </w:r>
            <w:r w:rsidR="008202E0">
              <w:rPr>
                <w:noProof/>
                <w:webHidden/>
              </w:rPr>
              <w:fldChar w:fldCharType="begin"/>
            </w:r>
            <w:r w:rsidR="008202E0">
              <w:rPr>
                <w:noProof/>
                <w:webHidden/>
              </w:rPr>
              <w:instrText xml:space="preserve"> PAGEREF _Toc498624103 \h </w:instrText>
            </w:r>
            <w:r w:rsidR="008202E0">
              <w:rPr>
                <w:noProof/>
                <w:webHidden/>
              </w:rPr>
            </w:r>
            <w:r w:rsidR="008202E0">
              <w:rPr>
                <w:noProof/>
                <w:webHidden/>
              </w:rPr>
              <w:fldChar w:fldCharType="separate"/>
            </w:r>
            <w:r w:rsidR="008202E0">
              <w:rPr>
                <w:noProof/>
                <w:webHidden/>
              </w:rPr>
              <w:t>3</w:t>
            </w:r>
            <w:r w:rsidR="008202E0">
              <w:rPr>
                <w:noProof/>
                <w:webHidden/>
              </w:rPr>
              <w:fldChar w:fldCharType="end"/>
            </w:r>
          </w:hyperlink>
        </w:p>
        <w:p w14:paraId="58256E1E"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4" w:history="1">
            <w:r w:rsidR="008202E0" w:rsidRPr="00353AA1">
              <w:rPr>
                <w:rStyle w:val="Hyperlink"/>
                <w:rFonts w:eastAsia="Calibri"/>
                <w:noProof/>
              </w:rPr>
              <w:t>1.2 What is a business level strategy</w:t>
            </w:r>
            <w:r w:rsidR="008202E0">
              <w:rPr>
                <w:noProof/>
                <w:webHidden/>
              </w:rPr>
              <w:tab/>
            </w:r>
            <w:r w:rsidR="008202E0">
              <w:rPr>
                <w:noProof/>
                <w:webHidden/>
              </w:rPr>
              <w:fldChar w:fldCharType="begin"/>
            </w:r>
            <w:r w:rsidR="008202E0">
              <w:rPr>
                <w:noProof/>
                <w:webHidden/>
              </w:rPr>
              <w:instrText xml:space="preserve"> PAGEREF _Toc498624104 \h </w:instrText>
            </w:r>
            <w:r w:rsidR="008202E0">
              <w:rPr>
                <w:noProof/>
                <w:webHidden/>
              </w:rPr>
            </w:r>
            <w:r w:rsidR="008202E0">
              <w:rPr>
                <w:noProof/>
                <w:webHidden/>
              </w:rPr>
              <w:fldChar w:fldCharType="separate"/>
            </w:r>
            <w:r w:rsidR="008202E0">
              <w:rPr>
                <w:noProof/>
                <w:webHidden/>
              </w:rPr>
              <w:t>3</w:t>
            </w:r>
            <w:r w:rsidR="008202E0">
              <w:rPr>
                <w:noProof/>
                <w:webHidden/>
              </w:rPr>
              <w:fldChar w:fldCharType="end"/>
            </w:r>
          </w:hyperlink>
        </w:p>
        <w:p w14:paraId="2EFE6165"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5" w:history="1">
            <w:r w:rsidR="008202E0" w:rsidRPr="00353AA1">
              <w:rPr>
                <w:rStyle w:val="Hyperlink"/>
                <w:rFonts w:eastAsia="Calibri"/>
                <w:noProof/>
              </w:rPr>
              <w:t>1.3 What is competitive advantage</w:t>
            </w:r>
            <w:r w:rsidR="008202E0">
              <w:rPr>
                <w:noProof/>
                <w:webHidden/>
              </w:rPr>
              <w:tab/>
            </w:r>
            <w:r w:rsidR="008202E0">
              <w:rPr>
                <w:noProof/>
                <w:webHidden/>
              </w:rPr>
              <w:fldChar w:fldCharType="begin"/>
            </w:r>
            <w:r w:rsidR="008202E0">
              <w:rPr>
                <w:noProof/>
                <w:webHidden/>
              </w:rPr>
              <w:instrText xml:space="preserve"> PAGEREF _Toc498624105 \h </w:instrText>
            </w:r>
            <w:r w:rsidR="008202E0">
              <w:rPr>
                <w:noProof/>
                <w:webHidden/>
              </w:rPr>
            </w:r>
            <w:r w:rsidR="008202E0">
              <w:rPr>
                <w:noProof/>
                <w:webHidden/>
              </w:rPr>
              <w:fldChar w:fldCharType="separate"/>
            </w:r>
            <w:r w:rsidR="008202E0">
              <w:rPr>
                <w:noProof/>
                <w:webHidden/>
              </w:rPr>
              <w:t>3</w:t>
            </w:r>
            <w:r w:rsidR="008202E0">
              <w:rPr>
                <w:noProof/>
                <w:webHidden/>
              </w:rPr>
              <w:fldChar w:fldCharType="end"/>
            </w:r>
          </w:hyperlink>
        </w:p>
        <w:p w14:paraId="6FEB3A21"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6" w:history="1">
            <w:r w:rsidR="008202E0" w:rsidRPr="00353AA1">
              <w:rPr>
                <w:rStyle w:val="Hyperlink"/>
                <w:rFonts w:eastAsia="Calibri"/>
                <w:noProof/>
              </w:rPr>
              <w:t>1.4 Porter’s Generic strategies</w:t>
            </w:r>
            <w:r w:rsidR="008202E0">
              <w:rPr>
                <w:noProof/>
                <w:webHidden/>
              </w:rPr>
              <w:tab/>
            </w:r>
            <w:r w:rsidR="008202E0">
              <w:rPr>
                <w:noProof/>
                <w:webHidden/>
              </w:rPr>
              <w:fldChar w:fldCharType="begin"/>
            </w:r>
            <w:r w:rsidR="008202E0">
              <w:rPr>
                <w:noProof/>
                <w:webHidden/>
              </w:rPr>
              <w:instrText xml:space="preserve"> PAGEREF _Toc498624106 \h </w:instrText>
            </w:r>
            <w:r w:rsidR="008202E0">
              <w:rPr>
                <w:noProof/>
                <w:webHidden/>
              </w:rPr>
            </w:r>
            <w:r w:rsidR="008202E0">
              <w:rPr>
                <w:noProof/>
                <w:webHidden/>
              </w:rPr>
              <w:fldChar w:fldCharType="separate"/>
            </w:r>
            <w:r w:rsidR="008202E0">
              <w:rPr>
                <w:noProof/>
                <w:webHidden/>
              </w:rPr>
              <w:t>4</w:t>
            </w:r>
            <w:r w:rsidR="008202E0">
              <w:rPr>
                <w:noProof/>
                <w:webHidden/>
              </w:rPr>
              <w:fldChar w:fldCharType="end"/>
            </w:r>
          </w:hyperlink>
        </w:p>
        <w:p w14:paraId="2E21E70B"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07" w:history="1">
            <w:r w:rsidR="008202E0" w:rsidRPr="00353AA1">
              <w:rPr>
                <w:rStyle w:val="Hyperlink"/>
                <w:rFonts w:eastAsia="Calibri"/>
                <w:noProof/>
              </w:rPr>
              <w:t>2. Main Findings</w:t>
            </w:r>
            <w:r w:rsidR="008202E0">
              <w:rPr>
                <w:noProof/>
                <w:webHidden/>
              </w:rPr>
              <w:tab/>
            </w:r>
            <w:r w:rsidR="008202E0">
              <w:rPr>
                <w:noProof/>
                <w:webHidden/>
              </w:rPr>
              <w:fldChar w:fldCharType="begin"/>
            </w:r>
            <w:r w:rsidR="008202E0">
              <w:rPr>
                <w:noProof/>
                <w:webHidden/>
              </w:rPr>
              <w:instrText xml:space="preserve"> PAGEREF _Toc498624107 \h </w:instrText>
            </w:r>
            <w:r w:rsidR="008202E0">
              <w:rPr>
                <w:noProof/>
                <w:webHidden/>
              </w:rPr>
            </w:r>
            <w:r w:rsidR="008202E0">
              <w:rPr>
                <w:noProof/>
                <w:webHidden/>
              </w:rPr>
              <w:fldChar w:fldCharType="separate"/>
            </w:r>
            <w:r w:rsidR="008202E0">
              <w:rPr>
                <w:noProof/>
                <w:webHidden/>
              </w:rPr>
              <w:t>5</w:t>
            </w:r>
            <w:r w:rsidR="008202E0">
              <w:rPr>
                <w:noProof/>
                <w:webHidden/>
              </w:rPr>
              <w:fldChar w:fldCharType="end"/>
            </w:r>
          </w:hyperlink>
        </w:p>
        <w:p w14:paraId="65A96FEE"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8" w:history="1">
            <w:r w:rsidR="008202E0" w:rsidRPr="00353AA1">
              <w:rPr>
                <w:rStyle w:val="Hyperlink"/>
                <w:rFonts w:eastAsia="Calibri"/>
                <w:noProof/>
              </w:rPr>
              <w:t>2.1 What strategy are Starbucks using</w:t>
            </w:r>
            <w:r w:rsidR="008202E0">
              <w:rPr>
                <w:noProof/>
                <w:webHidden/>
              </w:rPr>
              <w:tab/>
            </w:r>
            <w:r w:rsidR="008202E0">
              <w:rPr>
                <w:noProof/>
                <w:webHidden/>
              </w:rPr>
              <w:fldChar w:fldCharType="begin"/>
            </w:r>
            <w:r w:rsidR="008202E0">
              <w:rPr>
                <w:noProof/>
                <w:webHidden/>
              </w:rPr>
              <w:instrText xml:space="preserve"> PAGEREF _Toc498624108 \h </w:instrText>
            </w:r>
            <w:r w:rsidR="008202E0">
              <w:rPr>
                <w:noProof/>
                <w:webHidden/>
              </w:rPr>
            </w:r>
            <w:r w:rsidR="008202E0">
              <w:rPr>
                <w:noProof/>
                <w:webHidden/>
              </w:rPr>
              <w:fldChar w:fldCharType="separate"/>
            </w:r>
            <w:r w:rsidR="008202E0">
              <w:rPr>
                <w:noProof/>
                <w:webHidden/>
              </w:rPr>
              <w:t>5</w:t>
            </w:r>
            <w:r w:rsidR="008202E0">
              <w:rPr>
                <w:noProof/>
                <w:webHidden/>
              </w:rPr>
              <w:fldChar w:fldCharType="end"/>
            </w:r>
          </w:hyperlink>
        </w:p>
        <w:p w14:paraId="3037DC9F"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09" w:history="1">
            <w:r w:rsidR="008202E0" w:rsidRPr="00353AA1">
              <w:rPr>
                <w:rStyle w:val="Hyperlink"/>
                <w:rFonts w:eastAsia="Calibri"/>
                <w:noProof/>
              </w:rPr>
              <w:t>2.2 What is a Differentiation strategy</w:t>
            </w:r>
            <w:r w:rsidR="008202E0">
              <w:rPr>
                <w:noProof/>
                <w:webHidden/>
              </w:rPr>
              <w:tab/>
            </w:r>
            <w:r w:rsidR="008202E0">
              <w:rPr>
                <w:noProof/>
                <w:webHidden/>
              </w:rPr>
              <w:fldChar w:fldCharType="begin"/>
            </w:r>
            <w:r w:rsidR="008202E0">
              <w:rPr>
                <w:noProof/>
                <w:webHidden/>
              </w:rPr>
              <w:instrText xml:space="preserve"> PAGEREF _Toc498624109 \h </w:instrText>
            </w:r>
            <w:r w:rsidR="008202E0">
              <w:rPr>
                <w:noProof/>
                <w:webHidden/>
              </w:rPr>
            </w:r>
            <w:r w:rsidR="008202E0">
              <w:rPr>
                <w:noProof/>
                <w:webHidden/>
              </w:rPr>
              <w:fldChar w:fldCharType="separate"/>
            </w:r>
            <w:r w:rsidR="008202E0">
              <w:rPr>
                <w:noProof/>
                <w:webHidden/>
              </w:rPr>
              <w:t>5</w:t>
            </w:r>
            <w:r w:rsidR="008202E0">
              <w:rPr>
                <w:noProof/>
                <w:webHidden/>
              </w:rPr>
              <w:fldChar w:fldCharType="end"/>
            </w:r>
          </w:hyperlink>
        </w:p>
        <w:p w14:paraId="6A178D76"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0" w:history="1">
            <w:r w:rsidR="008202E0" w:rsidRPr="00353AA1">
              <w:rPr>
                <w:rStyle w:val="Hyperlink"/>
                <w:rFonts w:eastAsia="Calibri"/>
                <w:noProof/>
              </w:rPr>
              <w:t>2.3 Starbucks Differentiation strategy</w:t>
            </w:r>
            <w:r w:rsidR="008202E0">
              <w:rPr>
                <w:noProof/>
                <w:webHidden/>
              </w:rPr>
              <w:tab/>
            </w:r>
            <w:r w:rsidR="008202E0">
              <w:rPr>
                <w:noProof/>
                <w:webHidden/>
              </w:rPr>
              <w:fldChar w:fldCharType="begin"/>
            </w:r>
            <w:r w:rsidR="008202E0">
              <w:rPr>
                <w:noProof/>
                <w:webHidden/>
              </w:rPr>
              <w:instrText xml:space="preserve"> PAGEREF _Toc498624110 \h </w:instrText>
            </w:r>
            <w:r w:rsidR="008202E0">
              <w:rPr>
                <w:noProof/>
                <w:webHidden/>
              </w:rPr>
            </w:r>
            <w:r w:rsidR="008202E0">
              <w:rPr>
                <w:noProof/>
                <w:webHidden/>
              </w:rPr>
              <w:fldChar w:fldCharType="separate"/>
            </w:r>
            <w:r w:rsidR="008202E0">
              <w:rPr>
                <w:noProof/>
                <w:webHidden/>
              </w:rPr>
              <w:t>5</w:t>
            </w:r>
            <w:r w:rsidR="008202E0">
              <w:rPr>
                <w:noProof/>
                <w:webHidden/>
              </w:rPr>
              <w:fldChar w:fldCharType="end"/>
            </w:r>
          </w:hyperlink>
        </w:p>
        <w:p w14:paraId="249ACF92"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1" w:history="1">
            <w:r w:rsidR="008202E0" w:rsidRPr="00353AA1">
              <w:rPr>
                <w:rStyle w:val="Hyperlink"/>
                <w:rFonts w:eastAsia="Calibri"/>
                <w:noProof/>
              </w:rPr>
              <w:t>2.5 Starbucks Corporate Social Responsibility (CSR)</w:t>
            </w:r>
            <w:r w:rsidR="008202E0">
              <w:rPr>
                <w:noProof/>
                <w:webHidden/>
              </w:rPr>
              <w:tab/>
            </w:r>
            <w:r w:rsidR="008202E0">
              <w:rPr>
                <w:noProof/>
                <w:webHidden/>
              </w:rPr>
              <w:fldChar w:fldCharType="begin"/>
            </w:r>
            <w:r w:rsidR="008202E0">
              <w:rPr>
                <w:noProof/>
                <w:webHidden/>
              </w:rPr>
              <w:instrText xml:space="preserve"> PAGEREF _Toc498624111 \h </w:instrText>
            </w:r>
            <w:r w:rsidR="008202E0">
              <w:rPr>
                <w:noProof/>
                <w:webHidden/>
              </w:rPr>
            </w:r>
            <w:r w:rsidR="008202E0">
              <w:rPr>
                <w:noProof/>
                <w:webHidden/>
              </w:rPr>
              <w:fldChar w:fldCharType="separate"/>
            </w:r>
            <w:r w:rsidR="008202E0">
              <w:rPr>
                <w:noProof/>
                <w:webHidden/>
              </w:rPr>
              <w:t>5</w:t>
            </w:r>
            <w:r w:rsidR="008202E0">
              <w:rPr>
                <w:noProof/>
                <w:webHidden/>
              </w:rPr>
              <w:fldChar w:fldCharType="end"/>
            </w:r>
          </w:hyperlink>
        </w:p>
        <w:p w14:paraId="6219D680"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2" w:history="1">
            <w:r w:rsidR="008202E0" w:rsidRPr="00353AA1">
              <w:rPr>
                <w:rStyle w:val="Hyperlink"/>
                <w:rFonts w:eastAsia="Calibri"/>
                <w:noProof/>
              </w:rPr>
              <w:t>2.6 Brand Perception</w:t>
            </w:r>
            <w:r w:rsidR="008202E0">
              <w:rPr>
                <w:noProof/>
                <w:webHidden/>
              </w:rPr>
              <w:tab/>
            </w:r>
            <w:r w:rsidR="008202E0">
              <w:rPr>
                <w:noProof/>
                <w:webHidden/>
              </w:rPr>
              <w:fldChar w:fldCharType="begin"/>
            </w:r>
            <w:r w:rsidR="008202E0">
              <w:rPr>
                <w:noProof/>
                <w:webHidden/>
              </w:rPr>
              <w:instrText xml:space="preserve"> PAGEREF _Toc498624112 \h </w:instrText>
            </w:r>
            <w:r w:rsidR="008202E0">
              <w:rPr>
                <w:noProof/>
                <w:webHidden/>
              </w:rPr>
            </w:r>
            <w:r w:rsidR="008202E0">
              <w:rPr>
                <w:noProof/>
                <w:webHidden/>
              </w:rPr>
              <w:fldChar w:fldCharType="separate"/>
            </w:r>
            <w:r w:rsidR="008202E0">
              <w:rPr>
                <w:noProof/>
                <w:webHidden/>
              </w:rPr>
              <w:t>6</w:t>
            </w:r>
            <w:r w:rsidR="008202E0">
              <w:rPr>
                <w:noProof/>
                <w:webHidden/>
              </w:rPr>
              <w:fldChar w:fldCharType="end"/>
            </w:r>
          </w:hyperlink>
        </w:p>
        <w:p w14:paraId="1446CAC3"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3" w:history="1">
            <w:r w:rsidR="008202E0" w:rsidRPr="00353AA1">
              <w:rPr>
                <w:rStyle w:val="Hyperlink"/>
                <w:rFonts w:eastAsia="Calibri"/>
                <w:noProof/>
              </w:rPr>
              <w:t>2.7 What is a Service quality</w:t>
            </w:r>
            <w:r w:rsidR="008202E0">
              <w:rPr>
                <w:noProof/>
                <w:webHidden/>
              </w:rPr>
              <w:tab/>
            </w:r>
            <w:r w:rsidR="008202E0">
              <w:rPr>
                <w:noProof/>
                <w:webHidden/>
              </w:rPr>
              <w:fldChar w:fldCharType="begin"/>
            </w:r>
            <w:r w:rsidR="008202E0">
              <w:rPr>
                <w:noProof/>
                <w:webHidden/>
              </w:rPr>
              <w:instrText xml:space="preserve"> PAGEREF _Toc498624113 \h </w:instrText>
            </w:r>
            <w:r w:rsidR="008202E0">
              <w:rPr>
                <w:noProof/>
                <w:webHidden/>
              </w:rPr>
            </w:r>
            <w:r w:rsidR="008202E0">
              <w:rPr>
                <w:noProof/>
                <w:webHidden/>
              </w:rPr>
              <w:fldChar w:fldCharType="separate"/>
            </w:r>
            <w:r w:rsidR="008202E0">
              <w:rPr>
                <w:noProof/>
                <w:webHidden/>
              </w:rPr>
              <w:t>6</w:t>
            </w:r>
            <w:r w:rsidR="008202E0">
              <w:rPr>
                <w:noProof/>
                <w:webHidden/>
              </w:rPr>
              <w:fldChar w:fldCharType="end"/>
            </w:r>
          </w:hyperlink>
        </w:p>
        <w:p w14:paraId="7ADD61A5"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4" w:history="1">
            <w:r w:rsidR="008202E0" w:rsidRPr="00353AA1">
              <w:rPr>
                <w:rStyle w:val="Hyperlink"/>
                <w:rFonts w:eastAsia="Calibri"/>
                <w:noProof/>
                <w:shd w:val="clear" w:color="auto" w:fill="FCFCFC"/>
              </w:rPr>
              <w:t>2.8 Starbucks on service quality</w:t>
            </w:r>
            <w:r w:rsidR="008202E0">
              <w:rPr>
                <w:noProof/>
                <w:webHidden/>
              </w:rPr>
              <w:tab/>
            </w:r>
            <w:r w:rsidR="008202E0">
              <w:rPr>
                <w:noProof/>
                <w:webHidden/>
              </w:rPr>
              <w:fldChar w:fldCharType="begin"/>
            </w:r>
            <w:r w:rsidR="008202E0">
              <w:rPr>
                <w:noProof/>
                <w:webHidden/>
              </w:rPr>
              <w:instrText xml:space="preserve"> PAGEREF _Toc498624114 \h </w:instrText>
            </w:r>
            <w:r w:rsidR="008202E0">
              <w:rPr>
                <w:noProof/>
                <w:webHidden/>
              </w:rPr>
            </w:r>
            <w:r w:rsidR="008202E0">
              <w:rPr>
                <w:noProof/>
                <w:webHidden/>
              </w:rPr>
              <w:fldChar w:fldCharType="separate"/>
            </w:r>
            <w:r w:rsidR="008202E0">
              <w:rPr>
                <w:noProof/>
                <w:webHidden/>
              </w:rPr>
              <w:t>6</w:t>
            </w:r>
            <w:r w:rsidR="008202E0">
              <w:rPr>
                <w:noProof/>
                <w:webHidden/>
              </w:rPr>
              <w:fldChar w:fldCharType="end"/>
            </w:r>
          </w:hyperlink>
        </w:p>
        <w:p w14:paraId="19F7E9BC"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5" w:history="1">
            <w:r w:rsidR="008202E0" w:rsidRPr="00353AA1">
              <w:rPr>
                <w:rStyle w:val="Hyperlink"/>
                <w:rFonts w:eastAsia="Calibri"/>
                <w:noProof/>
              </w:rPr>
              <w:t>2.9 Starbucks on innovation</w:t>
            </w:r>
            <w:r w:rsidR="008202E0">
              <w:rPr>
                <w:noProof/>
                <w:webHidden/>
              </w:rPr>
              <w:tab/>
            </w:r>
            <w:r w:rsidR="008202E0">
              <w:rPr>
                <w:noProof/>
                <w:webHidden/>
              </w:rPr>
              <w:fldChar w:fldCharType="begin"/>
            </w:r>
            <w:r w:rsidR="008202E0">
              <w:rPr>
                <w:noProof/>
                <w:webHidden/>
              </w:rPr>
              <w:instrText xml:space="preserve"> PAGEREF _Toc498624115 \h </w:instrText>
            </w:r>
            <w:r w:rsidR="008202E0">
              <w:rPr>
                <w:noProof/>
                <w:webHidden/>
              </w:rPr>
            </w:r>
            <w:r w:rsidR="008202E0">
              <w:rPr>
                <w:noProof/>
                <w:webHidden/>
              </w:rPr>
              <w:fldChar w:fldCharType="separate"/>
            </w:r>
            <w:r w:rsidR="008202E0">
              <w:rPr>
                <w:noProof/>
                <w:webHidden/>
              </w:rPr>
              <w:t>7</w:t>
            </w:r>
            <w:r w:rsidR="008202E0">
              <w:rPr>
                <w:noProof/>
                <w:webHidden/>
              </w:rPr>
              <w:fldChar w:fldCharType="end"/>
            </w:r>
          </w:hyperlink>
        </w:p>
        <w:p w14:paraId="56CE8F43"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16" w:history="1">
            <w:r w:rsidR="008202E0" w:rsidRPr="00353AA1">
              <w:rPr>
                <w:rStyle w:val="Hyperlink"/>
                <w:rFonts w:eastAsia="Calibri"/>
                <w:noProof/>
                <w:highlight w:val="white"/>
              </w:rPr>
              <w:t>3. Advantages of a Differentiation Strategy</w:t>
            </w:r>
            <w:r w:rsidR="008202E0">
              <w:rPr>
                <w:noProof/>
                <w:webHidden/>
              </w:rPr>
              <w:tab/>
            </w:r>
            <w:r w:rsidR="008202E0">
              <w:rPr>
                <w:noProof/>
                <w:webHidden/>
              </w:rPr>
              <w:fldChar w:fldCharType="begin"/>
            </w:r>
            <w:r w:rsidR="008202E0">
              <w:rPr>
                <w:noProof/>
                <w:webHidden/>
              </w:rPr>
              <w:instrText xml:space="preserve"> PAGEREF _Toc498624116 \h </w:instrText>
            </w:r>
            <w:r w:rsidR="008202E0">
              <w:rPr>
                <w:noProof/>
                <w:webHidden/>
              </w:rPr>
            </w:r>
            <w:r w:rsidR="008202E0">
              <w:rPr>
                <w:noProof/>
                <w:webHidden/>
              </w:rPr>
              <w:fldChar w:fldCharType="separate"/>
            </w:r>
            <w:r w:rsidR="008202E0">
              <w:rPr>
                <w:noProof/>
                <w:webHidden/>
              </w:rPr>
              <w:t>7</w:t>
            </w:r>
            <w:r w:rsidR="008202E0">
              <w:rPr>
                <w:noProof/>
                <w:webHidden/>
              </w:rPr>
              <w:fldChar w:fldCharType="end"/>
            </w:r>
          </w:hyperlink>
        </w:p>
        <w:p w14:paraId="4D5ADF7F"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7" w:history="1">
            <w:r w:rsidR="008202E0" w:rsidRPr="00353AA1">
              <w:rPr>
                <w:rStyle w:val="Hyperlink"/>
                <w:rFonts w:eastAsia="Calibri"/>
                <w:noProof/>
                <w:highlight w:val="white"/>
              </w:rPr>
              <w:t>3.1 Perceived to be no Substitute product</w:t>
            </w:r>
            <w:r w:rsidR="008202E0">
              <w:rPr>
                <w:noProof/>
                <w:webHidden/>
              </w:rPr>
              <w:tab/>
            </w:r>
            <w:r w:rsidR="008202E0">
              <w:rPr>
                <w:noProof/>
                <w:webHidden/>
              </w:rPr>
              <w:fldChar w:fldCharType="begin"/>
            </w:r>
            <w:r w:rsidR="008202E0">
              <w:rPr>
                <w:noProof/>
                <w:webHidden/>
              </w:rPr>
              <w:instrText xml:space="preserve"> PAGEREF _Toc498624117 \h </w:instrText>
            </w:r>
            <w:r w:rsidR="008202E0">
              <w:rPr>
                <w:noProof/>
                <w:webHidden/>
              </w:rPr>
            </w:r>
            <w:r w:rsidR="008202E0">
              <w:rPr>
                <w:noProof/>
                <w:webHidden/>
              </w:rPr>
              <w:fldChar w:fldCharType="separate"/>
            </w:r>
            <w:r w:rsidR="008202E0">
              <w:rPr>
                <w:noProof/>
                <w:webHidden/>
              </w:rPr>
              <w:t>7</w:t>
            </w:r>
            <w:r w:rsidR="008202E0">
              <w:rPr>
                <w:noProof/>
                <w:webHidden/>
              </w:rPr>
              <w:fldChar w:fldCharType="end"/>
            </w:r>
          </w:hyperlink>
        </w:p>
        <w:p w14:paraId="323CE307"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18" w:history="1">
            <w:r w:rsidR="008202E0" w:rsidRPr="00353AA1">
              <w:rPr>
                <w:rStyle w:val="Hyperlink"/>
                <w:rFonts w:eastAsia="Calibri"/>
                <w:noProof/>
                <w:highlight w:val="white"/>
              </w:rPr>
              <w:t>3.2 Brand loyalty</w:t>
            </w:r>
            <w:r w:rsidR="008202E0">
              <w:rPr>
                <w:noProof/>
                <w:webHidden/>
              </w:rPr>
              <w:tab/>
            </w:r>
            <w:r w:rsidR="008202E0">
              <w:rPr>
                <w:noProof/>
                <w:webHidden/>
              </w:rPr>
              <w:fldChar w:fldCharType="begin"/>
            </w:r>
            <w:r w:rsidR="008202E0">
              <w:rPr>
                <w:noProof/>
                <w:webHidden/>
              </w:rPr>
              <w:instrText xml:space="preserve"> PAGEREF _Toc498624118 \h </w:instrText>
            </w:r>
            <w:r w:rsidR="008202E0">
              <w:rPr>
                <w:noProof/>
                <w:webHidden/>
              </w:rPr>
            </w:r>
            <w:r w:rsidR="008202E0">
              <w:rPr>
                <w:noProof/>
                <w:webHidden/>
              </w:rPr>
              <w:fldChar w:fldCharType="separate"/>
            </w:r>
            <w:r w:rsidR="008202E0">
              <w:rPr>
                <w:noProof/>
                <w:webHidden/>
              </w:rPr>
              <w:t>8</w:t>
            </w:r>
            <w:r w:rsidR="008202E0">
              <w:rPr>
                <w:noProof/>
                <w:webHidden/>
              </w:rPr>
              <w:fldChar w:fldCharType="end"/>
            </w:r>
          </w:hyperlink>
        </w:p>
        <w:p w14:paraId="64DE5FDA"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19" w:history="1">
            <w:r w:rsidR="008202E0" w:rsidRPr="00353AA1">
              <w:rPr>
                <w:rStyle w:val="Hyperlink"/>
                <w:rFonts w:eastAsia="Calibri"/>
                <w:noProof/>
                <w:highlight w:val="white"/>
              </w:rPr>
              <w:t>4. Disadvantages of a Differentiation strategy</w:t>
            </w:r>
            <w:r w:rsidR="008202E0">
              <w:rPr>
                <w:noProof/>
                <w:webHidden/>
              </w:rPr>
              <w:tab/>
            </w:r>
            <w:r w:rsidR="008202E0">
              <w:rPr>
                <w:noProof/>
                <w:webHidden/>
              </w:rPr>
              <w:fldChar w:fldCharType="begin"/>
            </w:r>
            <w:r w:rsidR="008202E0">
              <w:rPr>
                <w:noProof/>
                <w:webHidden/>
              </w:rPr>
              <w:instrText xml:space="preserve"> PAGEREF _Toc498624119 \h </w:instrText>
            </w:r>
            <w:r w:rsidR="008202E0">
              <w:rPr>
                <w:noProof/>
                <w:webHidden/>
              </w:rPr>
            </w:r>
            <w:r w:rsidR="008202E0">
              <w:rPr>
                <w:noProof/>
                <w:webHidden/>
              </w:rPr>
              <w:fldChar w:fldCharType="separate"/>
            </w:r>
            <w:r w:rsidR="008202E0">
              <w:rPr>
                <w:noProof/>
                <w:webHidden/>
              </w:rPr>
              <w:t>8</w:t>
            </w:r>
            <w:r w:rsidR="008202E0">
              <w:rPr>
                <w:noProof/>
                <w:webHidden/>
              </w:rPr>
              <w:fldChar w:fldCharType="end"/>
            </w:r>
          </w:hyperlink>
        </w:p>
        <w:p w14:paraId="42102601" w14:textId="77777777" w:rsidR="008202E0" w:rsidRDefault="00CB6E35">
          <w:pPr>
            <w:pStyle w:val="TOC2"/>
            <w:tabs>
              <w:tab w:val="right" w:leader="dot" w:pos="9010"/>
            </w:tabs>
            <w:rPr>
              <w:rFonts w:eastAsiaTheme="minorEastAsia" w:cstheme="minorBidi"/>
              <w:smallCaps w:val="0"/>
              <w:noProof/>
              <w:color w:val="auto"/>
              <w:sz w:val="24"/>
              <w:szCs w:val="24"/>
            </w:rPr>
          </w:pPr>
          <w:hyperlink w:anchor="_Toc498624120" w:history="1">
            <w:r w:rsidR="008202E0" w:rsidRPr="00353AA1">
              <w:rPr>
                <w:rStyle w:val="Hyperlink"/>
                <w:rFonts w:eastAsia="Calibri"/>
                <w:noProof/>
                <w:highlight w:val="white"/>
              </w:rPr>
              <w:t>4.1 Higher cost leading to a higher prices</w:t>
            </w:r>
            <w:r w:rsidR="008202E0">
              <w:rPr>
                <w:noProof/>
                <w:webHidden/>
              </w:rPr>
              <w:tab/>
            </w:r>
            <w:r w:rsidR="008202E0">
              <w:rPr>
                <w:noProof/>
                <w:webHidden/>
              </w:rPr>
              <w:fldChar w:fldCharType="begin"/>
            </w:r>
            <w:r w:rsidR="008202E0">
              <w:rPr>
                <w:noProof/>
                <w:webHidden/>
              </w:rPr>
              <w:instrText xml:space="preserve"> PAGEREF _Toc498624120 \h </w:instrText>
            </w:r>
            <w:r w:rsidR="008202E0">
              <w:rPr>
                <w:noProof/>
                <w:webHidden/>
              </w:rPr>
            </w:r>
            <w:r w:rsidR="008202E0">
              <w:rPr>
                <w:noProof/>
                <w:webHidden/>
              </w:rPr>
              <w:fldChar w:fldCharType="separate"/>
            </w:r>
            <w:r w:rsidR="008202E0">
              <w:rPr>
                <w:noProof/>
                <w:webHidden/>
              </w:rPr>
              <w:t>8</w:t>
            </w:r>
            <w:r w:rsidR="008202E0">
              <w:rPr>
                <w:noProof/>
                <w:webHidden/>
              </w:rPr>
              <w:fldChar w:fldCharType="end"/>
            </w:r>
          </w:hyperlink>
        </w:p>
        <w:p w14:paraId="008EDF37"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21" w:history="1">
            <w:r w:rsidR="008202E0" w:rsidRPr="00353AA1">
              <w:rPr>
                <w:rStyle w:val="Hyperlink"/>
                <w:rFonts w:eastAsia="Calibri"/>
                <w:noProof/>
                <w:highlight w:val="white"/>
              </w:rPr>
              <w:t>5. Conclusion</w:t>
            </w:r>
            <w:r w:rsidR="008202E0">
              <w:rPr>
                <w:noProof/>
                <w:webHidden/>
              </w:rPr>
              <w:tab/>
            </w:r>
            <w:r w:rsidR="008202E0">
              <w:rPr>
                <w:noProof/>
                <w:webHidden/>
              </w:rPr>
              <w:fldChar w:fldCharType="begin"/>
            </w:r>
            <w:r w:rsidR="008202E0">
              <w:rPr>
                <w:noProof/>
                <w:webHidden/>
              </w:rPr>
              <w:instrText xml:space="preserve"> PAGEREF _Toc498624121 \h </w:instrText>
            </w:r>
            <w:r w:rsidR="008202E0">
              <w:rPr>
                <w:noProof/>
                <w:webHidden/>
              </w:rPr>
            </w:r>
            <w:r w:rsidR="008202E0">
              <w:rPr>
                <w:noProof/>
                <w:webHidden/>
              </w:rPr>
              <w:fldChar w:fldCharType="separate"/>
            </w:r>
            <w:r w:rsidR="008202E0">
              <w:rPr>
                <w:noProof/>
                <w:webHidden/>
              </w:rPr>
              <w:t>8</w:t>
            </w:r>
            <w:r w:rsidR="008202E0">
              <w:rPr>
                <w:noProof/>
                <w:webHidden/>
              </w:rPr>
              <w:fldChar w:fldCharType="end"/>
            </w:r>
          </w:hyperlink>
        </w:p>
        <w:p w14:paraId="0415F536"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22" w:history="1">
            <w:r w:rsidR="008202E0" w:rsidRPr="00353AA1">
              <w:rPr>
                <w:rStyle w:val="Hyperlink"/>
                <w:rFonts w:eastAsia="Calibri"/>
                <w:noProof/>
                <w:highlight w:val="white"/>
              </w:rPr>
              <w:t>6. Recommendation</w:t>
            </w:r>
            <w:r w:rsidR="008202E0">
              <w:rPr>
                <w:noProof/>
                <w:webHidden/>
              </w:rPr>
              <w:tab/>
            </w:r>
            <w:r w:rsidR="008202E0">
              <w:rPr>
                <w:noProof/>
                <w:webHidden/>
              </w:rPr>
              <w:fldChar w:fldCharType="begin"/>
            </w:r>
            <w:r w:rsidR="008202E0">
              <w:rPr>
                <w:noProof/>
                <w:webHidden/>
              </w:rPr>
              <w:instrText xml:space="preserve"> PAGEREF _Toc498624122 \h </w:instrText>
            </w:r>
            <w:r w:rsidR="008202E0">
              <w:rPr>
                <w:noProof/>
                <w:webHidden/>
              </w:rPr>
            </w:r>
            <w:r w:rsidR="008202E0">
              <w:rPr>
                <w:noProof/>
                <w:webHidden/>
              </w:rPr>
              <w:fldChar w:fldCharType="separate"/>
            </w:r>
            <w:r w:rsidR="008202E0">
              <w:rPr>
                <w:noProof/>
                <w:webHidden/>
              </w:rPr>
              <w:t>9</w:t>
            </w:r>
            <w:r w:rsidR="008202E0">
              <w:rPr>
                <w:noProof/>
                <w:webHidden/>
              </w:rPr>
              <w:fldChar w:fldCharType="end"/>
            </w:r>
          </w:hyperlink>
        </w:p>
        <w:p w14:paraId="596CBCE2" w14:textId="77777777" w:rsidR="008202E0" w:rsidRDefault="00CB6E35">
          <w:pPr>
            <w:pStyle w:val="TOC1"/>
            <w:tabs>
              <w:tab w:val="right" w:leader="dot" w:pos="9010"/>
            </w:tabs>
            <w:rPr>
              <w:rFonts w:eastAsiaTheme="minorEastAsia" w:cstheme="minorBidi"/>
              <w:b w:val="0"/>
              <w:bCs w:val="0"/>
              <w:caps w:val="0"/>
              <w:noProof/>
              <w:color w:val="auto"/>
              <w:sz w:val="24"/>
              <w:szCs w:val="24"/>
            </w:rPr>
          </w:pPr>
          <w:hyperlink w:anchor="_Toc498624123" w:history="1">
            <w:r w:rsidR="008202E0" w:rsidRPr="00353AA1">
              <w:rPr>
                <w:rStyle w:val="Hyperlink"/>
                <w:rFonts w:eastAsia="Calibri"/>
                <w:noProof/>
              </w:rPr>
              <w:t>7. References</w:t>
            </w:r>
            <w:r w:rsidR="008202E0">
              <w:rPr>
                <w:noProof/>
                <w:webHidden/>
              </w:rPr>
              <w:tab/>
            </w:r>
            <w:r w:rsidR="008202E0">
              <w:rPr>
                <w:noProof/>
                <w:webHidden/>
              </w:rPr>
              <w:fldChar w:fldCharType="begin"/>
            </w:r>
            <w:r w:rsidR="008202E0">
              <w:rPr>
                <w:noProof/>
                <w:webHidden/>
              </w:rPr>
              <w:instrText xml:space="preserve"> PAGEREF _Toc498624123 \h </w:instrText>
            </w:r>
            <w:r w:rsidR="008202E0">
              <w:rPr>
                <w:noProof/>
                <w:webHidden/>
              </w:rPr>
            </w:r>
            <w:r w:rsidR="008202E0">
              <w:rPr>
                <w:noProof/>
                <w:webHidden/>
              </w:rPr>
              <w:fldChar w:fldCharType="separate"/>
            </w:r>
            <w:r w:rsidR="008202E0">
              <w:rPr>
                <w:noProof/>
                <w:webHidden/>
              </w:rPr>
              <w:t>9</w:t>
            </w:r>
            <w:r w:rsidR="008202E0">
              <w:rPr>
                <w:noProof/>
                <w:webHidden/>
              </w:rPr>
              <w:fldChar w:fldCharType="end"/>
            </w:r>
          </w:hyperlink>
        </w:p>
        <w:p w14:paraId="70BCBEA7" w14:textId="77777777" w:rsidR="008112D1" w:rsidRDefault="008112D1">
          <w:r>
            <w:rPr>
              <w:b/>
              <w:bCs/>
              <w:noProof/>
            </w:rPr>
            <w:fldChar w:fldCharType="end"/>
          </w:r>
        </w:p>
      </w:sdtContent>
    </w:sdt>
    <w:p w14:paraId="13EAEE9A" w14:textId="77777777" w:rsidR="008112D1" w:rsidRDefault="008112D1" w:rsidP="008112D1">
      <w:pPr>
        <w:pStyle w:val="Heading1"/>
        <w:rPr>
          <w:rFonts w:eastAsia="Calibri"/>
        </w:rPr>
      </w:pPr>
    </w:p>
    <w:p w14:paraId="36D04D02" w14:textId="77777777" w:rsidR="008112D1" w:rsidRDefault="008112D1" w:rsidP="008112D1"/>
    <w:p w14:paraId="70270F01" w14:textId="77777777" w:rsidR="008112D1" w:rsidRDefault="008112D1" w:rsidP="008112D1"/>
    <w:p w14:paraId="25778BEE" w14:textId="77777777" w:rsidR="008112D1" w:rsidRDefault="008112D1" w:rsidP="008112D1"/>
    <w:p w14:paraId="763FF8F5" w14:textId="77777777" w:rsidR="008112D1" w:rsidRDefault="008112D1" w:rsidP="008112D1"/>
    <w:p w14:paraId="0F3EC47F" w14:textId="77777777" w:rsidR="008112D1" w:rsidRDefault="008112D1" w:rsidP="008112D1"/>
    <w:p w14:paraId="7604E86B" w14:textId="77777777" w:rsidR="008112D1" w:rsidRDefault="008112D1" w:rsidP="008112D1"/>
    <w:p w14:paraId="35553820" w14:textId="77777777" w:rsidR="008112D1" w:rsidRDefault="008112D1" w:rsidP="008112D1"/>
    <w:p w14:paraId="2156E2CB" w14:textId="77777777" w:rsidR="008112D1" w:rsidRDefault="008112D1" w:rsidP="008112D1"/>
    <w:p w14:paraId="181C2C84" w14:textId="2FBA46FB" w:rsidR="00BC40C8" w:rsidRDefault="00BC40C8" w:rsidP="008112D1"/>
    <w:p w14:paraId="6A3288E2" w14:textId="77777777" w:rsidR="00BC40C8" w:rsidRDefault="00BC40C8" w:rsidP="008112D1"/>
    <w:p w14:paraId="0618A8B4" w14:textId="77777777" w:rsidR="00BC40C8" w:rsidRDefault="00BC40C8" w:rsidP="008112D1"/>
    <w:p w14:paraId="1D473DF2" w14:textId="77777777" w:rsidR="008112D1" w:rsidRDefault="008112D1" w:rsidP="008112D1"/>
    <w:p w14:paraId="61F339D0" w14:textId="77777777" w:rsidR="00CB6E35" w:rsidRDefault="00CB6E35" w:rsidP="008112D1"/>
    <w:p w14:paraId="4AFDBC33" w14:textId="77777777" w:rsidR="00CB6E35" w:rsidRPr="008112D1" w:rsidRDefault="00CB6E35" w:rsidP="008112D1">
      <w:bookmarkStart w:id="0" w:name="_GoBack"/>
      <w:bookmarkEnd w:id="0"/>
    </w:p>
    <w:p w14:paraId="5120293B" w14:textId="77777777" w:rsidR="008112D1" w:rsidRPr="008112D1" w:rsidRDefault="00024908" w:rsidP="008112D1">
      <w:pPr>
        <w:pStyle w:val="Heading1"/>
        <w:rPr>
          <w:rFonts w:eastAsia="Calibri"/>
        </w:rPr>
      </w:pPr>
      <w:bookmarkStart w:id="1" w:name="_Toc498624101"/>
      <w:r>
        <w:rPr>
          <w:rFonts w:eastAsia="Calibri"/>
        </w:rPr>
        <w:t>Executive Summary</w:t>
      </w:r>
      <w:bookmarkEnd w:id="1"/>
    </w:p>
    <w:p w14:paraId="59DA9EBD" w14:textId="77777777" w:rsidR="003F45D2" w:rsidRDefault="00024908" w:rsidP="00024908">
      <w:pPr>
        <w:rPr>
          <w:rFonts w:ascii="Calibri" w:eastAsia="Calibri" w:hAnsi="Calibri" w:cs="Calibri"/>
        </w:rPr>
      </w:pPr>
      <w:r>
        <w:rPr>
          <w:rFonts w:ascii="Calibri" w:eastAsia="Calibri" w:hAnsi="Calibri" w:cs="Calibri"/>
        </w:rPr>
        <w:t>This report discusses the issues of competitive advantage and sustainability. It includes how Starbucks have used a differentiation strategy in order to become more competitive. Starbucks have managed to differentiate themselves by selling unique products and building an atmosphere which no other cafes have done before. Starbucks have got the advantage to charge a high price because of their exceptional quality and services.</w:t>
      </w:r>
    </w:p>
    <w:p w14:paraId="33089E7D" w14:textId="77777777" w:rsidR="00024908" w:rsidRDefault="00024908" w:rsidP="00024908">
      <w:pPr>
        <w:rPr>
          <w:rFonts w:ascii="Calibri" w:eastAsia="Calibri" w:hAnsi="Calibri" w:cs="Calibri"/>
        </w:rPr>
      </w:pPr>
    </w:p>
    <w:p w14:paraId="6CB4F57A" w14:textId="77777777" w:rsidR="00024908" w:rsidRPr="00024908" w:rsidRDefault="00024908" w:rsidP="00024908">
      <w:pPr>
        <w:pStyle w:val="Heading1"/>
        <w:rPr>
          <w:rFonts w:eastAsia="Calibri"/>
        </w:rPr>
      </w:pPr>
      <w:bookmarkStart w:id="2" w:name="_Toc498624102"/>
      <w:r>
        <w:rPr>
          <w:rFonts w:eastAsia="Calibri"/>
        </w:rPr>
        <w:t>Introduction</w:t>
      </w:r>
      <w:bookmarkEnd w:id="2"/>
    </w:p>
    <w:p w14:paraId="753A41E1" w14:textId="77777777" w:rsidR="00024908" w:rsidRDefault="00024908" w:rsidP="00024908">
      <w:pPr>
        <w:rPr>
          <w:rFonts w:ascii="Calibri" w:eastAsia="Calibri" w:hAnsi="Calibri" w:cs="Calibri"/>
        </w:rPr>
      </w:pPr>
      <w:r>
        <w:rPr>
          <w:rFonts w:ascii="Calibri" w:eastAsia="Calibri" w:hAnsi="Calibri" w:cs="Calibri"/>
        </w:rPr>
        <w:t xml:space="preserve">Starbucks buys and makes high-quality bean coffee. It has become a beacon for people who love coffee around the world. People can count on Starbucks because they know a genuine service will be provided with a pleasant atmosphere and a richly brewed coffee every time. Starbucks also offer a selection of teas, pastries and other treats to satisfy the taste buds. Starbucks is known to be a neighborhood gathering place on a daily basis. People are not going there just for the coffee but also to socialise. Starbucks are committed to sell the highest quality coffee and engage with their customers and communities to do business responsibly (Starbucks coffee company, 2017). </w:t>
      </w:r>
    </w:p>
    <w:p w14:paraId="56FE389E" w14:textId="77777777" w:rsidR="00024908" w:rsidRDefault="00024908" w:rsidP="00024908"/>
    <w:p w14:paraId="71CEE42E" w14:textId="77777777" w:rsidR="00024908" w:rsidRDefault="00024908" w:rsidP="00730E66">
      <w:pPr>
        <w:pStyle w:val="Heading2"/>
      </w:pPr>
      <w:bookmarkStart w:id="3" w:name="_Toc498624103"/>
      <w:r>
        <w:rPr>
          <w:rFonts w:eastAsia="Calibri"/>
        </w:rPr>
        <w:t>1.1 Report Objective</w:t>
      </w:r>
      <w:bookmarkEnd w:id="3"/>
    </w:p>
    <w:p w14:paraId="2914B04C" w14:textId="77777777" w:rsidR="00024908" w:rsidRDefault="00024908" w:rsidP="00024908">
      <w:r>
        <w:rPr>
          <w:rFonts w:ascii="Calibri" w:eastAsia="Calibri" w:hAnsi="Calibri" w:cs="Calibri"/>
        </w:rPr>
        <w:t>To Identify the competitive strategy that Starbucks have utilised in order to develop their current competitive position, giving examples of actions they have taken to accomplish this strategy.</w:t>
      </w:r>
    </w:p>
    <w:p w14:paraId="19BC298E" w14:textId="77777777" w:rsidR="00024908" w:rsidRDefault="00024908" w:rsidP="00024908">
      <w:r>
        <w:rPr>
          <w:rFonts w:ascii="Calibri" w:eastAsia="Calibri" w:hAnsi="Calibri" w:cs="Calibri"/>
        </w:rPr>
        <w:t>Critically evaluate the competitive strategy that Starbucks has utilised in the development of their competitive position. Your evaluation should recognise the advantages and limitations of this strategy in the current environment and to make appropriate recommendations for ways forward for the organisation, based on your findings.</w:t>
      </w:r>
    </w:p>
    <w:p w14:paraId="6292ED2C" w14:textId="77777777" w:rsidR="00024908" w:rsidRDefault="00024908" w:rsidP="00024908"/>
    <w:p w14:paraId="39A1A0DA" w14:textId="77777777" w:rsidR="00024908" w:rsidRDefault="00024908" w:rsidP="00730E66">
      <w:pPr>
        <w:pStyle w:val="Heading2"/>
      </w:pPr>
      <w:r>
        <w:rPr>
          <w:rFonts w:eastAsia="Calibri"/>
        </w:rPr>
        <w:t> </w:t>
      </w:r>
      <w:bookmarkStart w:id="4" w:name="_Toc498624104"/>
      <w:r>
        <w:rPr>
          <w:rFonts w:eastAsia="Calibri"/>
        </w:rPr>
        <w:t>1.2 What is a business level strategy</w:t>
      </w:r>
      <w:bookmarkEnd w:id="4"/>
    </w:p>
    <w:p w14:paraId="08A4AC4E" w14:textId="77777777" w:rsidR="00024908" w:rsidRDefault="00024908" w:rsidP="00024908">
      <w:r>
        <w:rPr>
          <w:rFonts w:ascii="Calibri" w:eastAsia="Calibri" w:hAnsi="Calibri" w:cs="Calibri"/>
        </w:rPr>
        <w:t xml:space="preserve">A business strategy will suggest the area of business within a single market or industry. (Sigalas and </w:t>
      </w:r>
      <w:r w:rsidR="00103E62">
        <w:rPr>
          <w:rFonts w:ascii="Calibri" w:eastAsia="Calibri" w:hAnsi="Calibri" w:cs="Calibri"/>
        </w:rPr>
        <w:t>Economic</w:t>
      </w:r>
      <w:r>
        <w:rPr>
          <w:rFonts w:ascii="Calibri" w:eastAsia="Calibri" w:hAnsi="Calibri" w:cs="Calibri"/>
        </w:rPr>
        <w:t>, 2012). There would be no need for a strategy if there was to be no competition within a business. The key element to a strategic planning is to help the company in achieving efficiency and superiority more than its competitors (Salimian et al., 2012).</w:t>
      </w:r>
    </w:p>
    <w:p w14:paraId="3072EF66" w14:textId="77777777" w:rsidR="00024908" w:rsidRDefault="00024908" w:rsidP="00024908"/>
    <w:p w14:paraId="3B85D9DB" w14:textId="77777777" w:rsidR="00CB6E35" w:rsidRDefault="00CB6E35" w:rsidP="00024908"/>
    <w:p w14:paraId="19038532" w14:textId="77777777" w:rsidR="00CB6E35" w:rsidRDefault="00CB6E35" w:rsidP="00024908"/>
    <w:p w14:paraId="37199273" w14:textId="77777777" w:rsidR="00CB6E35" w:rsidRDefault="00CB6E35" w:rsidP="00024908"/>
    <w:p w14:paraId="6B1423F6" w14:textId="77777777" w:rsidR="00CB6E35" w:rsidRDefault="00CB6E35" w:rsidP="00024908"/>
    <w:p w14:paraId="7EB47A91" w14:textId="77777777" w:rsidR="00CB6E35" w:rsidRDefault="00CB6E35" w:rsidP="00024908"/>
    <w:p w14:paraId="6CCF0396" w14:textId="77777777" w:rsidR="00CB6E35" w:rsidRDefault="00CB6E35" w:rsidP="00024908"/>
    <w:p w14:paraId="5CC97585" w14:textId="77777777" w:rsidR="00CB6E35" w:rsidRDefault="00CB6E35" w:rsidP="00024908"/>
    <w:p w14:paraId="37AE5C0A" w14:textId="77777777" w:rsidR="00CB6E35" w:rsidRDefault="00CB6E35" w:rsidP="00024908"/>
    <w:p w14:paraId="370DB49D" w14:textId="77777777" w:rsidR="00CB6E35" w:rsidRDefault="00CB6E35" w:rsidP="00024908"/>
    <w:p w14:paraId="23D6C1BB" w14:textId="77777777" w:rsidR="00CB6E35" w:rsidRDefault="00CB6E35" w:rsidP="00024908"/>
    <w:p w14:paraId="00D2DC7C" w14:textId="77777777" w:rsidR="00CB6E35" w:rsidRDefault="00CB6E35" w:rsidP="00024908"/>
    <w:p w14:paraId="34612158" w14:textId="77777777" w:rsidR="00CB6E35" w:rsidRDefault="00CB6E35" w:rsidP="00024908"/>
    <w:p w14:paraId="0D48EB77" w14:textId="77777777" w:rsidR="00CB6E35" w:rsidRDefault="00CB6E35" w:rsidP="00024908"/>
    <w:p w14:paraId="14F6FA76" w14:textId="77777777" w:rsidR="00CB6E35" w:rsidRDefault="00CB6E35" w:rsidP="00024908"/>
    <w:p w14:paraId="4456E556" w14:textId="77777777" w:rsidR="00024908" w:rsidRDefault="00024908" w:rsidP="00024908">
      <w:pPr>
        <w:pStyle w:val="Heading8"/>
      </w:pPr>
    </w:p>
    <w:p w14:paraId="54A8E071" w14:textId="77777777" w:rsidR="00024908" w:rsidRDefault="00024908" w:rsidP="00730E66">
      <w:pPr>
        <w:pStyle w:val="Heading2"/>
      </w:pPr>
      <w:bookmarkStart w:id="5" w:name="_Toc498624105"/>
      <w:r>
        <w:rPr>
          <w:rFonts w:eastAsia="Calibri"/>
        </w:rPr>
        <w:t>1.3 What is competitive advantage</w:t>
      </w:r>
      <w:bookmarkEnd w:id="5"/>
    </w:p>
    <w:p w14:paraId="6DB744D6" w14:textId="77777777" w:rsidR="00024908" w:rsidRDefault="00024908" w:rsidP="00024908">
      <w:r>
        <w:rPr>
          <w:rFonts w:ascii="Calibri" w:eastAsia="Calibri" w:hAnsi="Calibri" w:cs="Calibri"/>
        </w:rPr>
        <w:t>Michael Porter was the first person to introduce the word competitive advantage to the vocabulary of the strategy discipline. The main use of competitive advantage is that a company has a sustainable border over their competitors in a certain trade that won't be demolished over time (</w:t>
      </w:r>
      <w:r w:rsidR="00103E62">
        <w:rPr>
          <w:rFonts w:ascii="Calibri" w:eastAsia="Calibri" w:hAnsi="Calibri" w:cs="Calibri"/>
        </w:rPr>
        <w:t>Oshana’s</w:t>
      </w:r>
      <w:r>
        <w:rPr>
          <w:rFonts w:ascii="Calibri" w:eastAsia="Calibri" w:hAnsi="Calibri" w:cs="Calibri"/>
        </w:rPr>
        <w:t>, 2008). A competitive advantage can be gained by delivering better value to its customers, reducing the price from other businesses or by giving out the image that it is worth paying the high price. </w:t>
      </w:r>
    </w:p>
    <w:p w14:paraId="2AD8B443" w14:textId="77777777" w:rsidR="00024908" w:rsidRDefault="00024908" w:rsidP="00024908"/>
    <w:p w14:paraId="5688452E" w14:textId="77777777" w:rsidR="00024908" w:rsidRDefault="00024908" w:rsidP="00024908"/>
    <w:p w14:paraId="44D2E38E" w14:textId="77777777" w:rsidR="00024908" w:rsidRDefault="00024908" w:rsidP="00024908"/>
    <w:p w14:paraId="6970A35D" w14:textId="77777777" w:rsidR="00024908" w:rsidRDefault="00024908" w:rsidP="00024908"/>
    <w:p w14:paraId="21380C64" w14:textId="77777777" w:rsidR="00024908" w:rsidRDefault="00024908" w:rsidP="00024908"/>
    <w:p w14:paraId="7E40177D" w14:textId="77777777" w:rsidR="00024908" w:rsidRDefault="00024908" w:rsidP="00024908"/>
    <w:p w14:paraId="7BD21B54" w14:textId="77777777" w:rsidR="00024908" w:rsidRDefault="00024908" w:rsidP="00730E66">
      <w:pPr>
        <w:pStyle w:val="Heading2"/>
      </w:pPr>
      <w:bookmarkStart w:id="6" w:name="_Toc498624106"/>
      <w:r>
        <w:rPr>
          <w:rFonts w:eastAsia="Calibri"/>
        </w:rPr>
        <w:t>1.4 Porter’s Generic strategies</w:t>
      </w:r>
      <w:bookmarkEnd w:id="6"/>
    </w:p>
    <w:p w14:paraId="466F6EB6" w14:textId="77777777" w:rsidR="00024908" w:rsidRDefault="00024908" w:rsidP="00024908">
      <w:r>
        <w:rPr>
          <w:rFonts w:ascii="Calibri" w:eastAsia="Calibri" w:hAnsi="Calibri" w:cs="Calibri"/>
        </w:rPr>
        <w:t>Many businesses are known to be using a framework called porter's model (1980). Porter has stated that if companies use one of his three recommended generic competitive strategies then there is a high possibility to be more successful than competitors who are not using this framework. The three strategies are followed by Cost leadership - This will require reducing costs within the company, Differentiation - This brings out a unique product or giving out an exceptional service which other companies are not doing and a Focus - This requires on concentrating on a certain section and delivering a good service. These strategies can be seen in three forms which are cost focus, differentiation focus or cost and differentiation focus. Below in figure 1 is a diagram to show how this is formed.</w:t>
      </w:r>
    </w:p>
    <w:p w14:paraId="3BF70612" w14:textId="77777777" w:rsidR="00024908" w:rsidRDefault="00024908" w:rsidP="00024908"/>
    <w:p w14:paraId="0EB0C519" w14:textId="77777777" w:rsidR="00024908" w:rsidRDefault="00024908" w:rsidP="00024908">
      <w:r>
        <w:t>Figure 1. </w:t>
      </w:r>
    </w:p>
    <w:p w14:paraId="2E85FA6B" w14:textId="77777777" w:rsidR="00024908" w:rsidRDefault="00024908" w:rsidP="00024908">
      <w:pPr>
        <w:rPr>
          <w:rFonts w:ascii="Calibri" w:eastAsia="Calibri" w:hAnsi="Calibri" w:cs="Calibri"/>
        </w:rPr>
      </w:pPr>
    </w:p>
    <w:p w14:paraId="64E4A666" w14:textId="77777777" w:rsidR="00024908" w:rsidRDefault="00024908" w:rsidP="00024908">
      <w:r>
        <w:rPr>
          <w:noProof/>
        </w:rPr>
        <w:drawing>
          <wp:inline distT="114300" distB="114300" distL="114300" distR="114300" wp14:anchorId="2EDB719B" wp14:editId="33A208DF">
            <wp:extent cx="4528820" cy="30448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529138" cy="3045013"/>
                    </a:xfrm>
                    <a:prstGeom prst="rect">
                      <a:avLst/>
                    </a:prstGeom>
                    <a:ln/>
                  </pic:spPr>
                </pic:pic>
              </a:graphicData>
            </a:graphic>
          </wp:inline>
        </w:drawing>
      </w:r>
    </w:p>
    <w:p w14:paraId="32D0747E" w14:textId="77777777" w:rsidR="00024908" w:rsidRDefault="00024908" w:rsidP="00024908">
      <w:pPr>
        <w:rPr>
          <w:sz w:val="16"/>
          <w:szCs w:val="16"/>
        </w:rPr>
      </w:pPr>
      <w:r>
        <w:rPr>
          <w:rFonts w:ascii="Calibri" w:eastAsia="Calibri" w:hAnsi="Calibri" w:cs="Calibri"/>
          <w:sz w:val="16"/>
          <w:szCs w:val="16"/>
        </w:rPr>
        <w:t>Source adapted from : Porter, Michael E., "Competitive Advantage". 1985, Ch. 1, pp 11-15. The Free Press. New York</w:t>
      </w:r>
    </w:p>
    <w:p w14:paraId="25AB9A21" w14:textId="77777777" w:rsidR="00730E66" w:rsidRDefault="00730E66" w:rsidP="00024908">
      <w:pPr>
        <w:rPr>
          <w:rFonts w:ascii="Calibri" w:eastAsia="Calibri" w:hAnsi="Calibri" w:cs="Calibri"/>
        </w:rPr>
      </w:pPr>
    </w:p>
    <w:p w14:paraId="4344A39A" w14:textId="77777777" w:rsidR="00730E66" w:rsidRDefault="00730E66" w:rsidP="00730E66">
      <w:pPr>
        <w:pStyle w:val="Heading7"/>
      </w:pPr>
    </w:p>
    <w:p w14:paraId="3B452CF4" w14:textId="77777777" w:rsidR="00730E66" w:rsidRDefault="00730E66" w:rsidP="00730E66">
      <w:pPr>
        <w:pStyle w:val="Heading1"/>
      </w:pPr>
      <w:r>
        <w:rPr>
          <w:rFonts w:eastAsia="Calibri"/>
        </w:rPr>
        <w:t> </w:t>
      </w:r>
      <w:bookmarkStart w:id="7" w:name="_Toc498624107"/>
      <w:r>
        <w:rPr>
          <w:rFonts w:eastAsia="Calibri"/>
        </w:rPr>
        <w:t>2. Main Findings</w:t>
      </w:r>
      <w:bookmarkEnd w:id="7"/>
    </w:p>
    <w:p w14:paraId="67DA5698" w14:textId="77777777" w:rsidR="00730E66" w:rsidRDefault="00730E66" w:rsidP="00730E66">
      <w:pPr>
        <w:rPr>
          <w:b/>
        </w:rPr>
      </w:pPr>
    </w:p>
    <w:p w14:paraId="3E38E9C6" w14:textId="77777777" w:rsidR="00730E66" w:rsidRDefault="00730E66" w:rsidP="00730E66">
      <w:pPr>
        <w:pStyle w:val="Heading2"/>
      </w:pPr>
      <w:r>
        <w:rPr>
          <w:rFonts w:eastAsia="Calibri"/>
        </w:rPr>
        <w:t> </w:t>
      </w:r>
      <w:bookmarkStart w:id="8" w:name="_Toc498624108"/>
      <w:r>
        <w:rPr>
          <w:rFonts w:eastAsia="Calibri"/>
        </w:rPr>
        <w:t>2.1 What strategy are Starbucks using</w:t>
      </w:r>
      <w:bookmarkEnd w:id="8"/>
    </w:p>
    <w:p w14:paraId="286D21A1" w14:textId="77777777" w:rsidR="00730E66" w:rsidRDefault="00730E66" w:rsidP="00730E66">
      <w:r>
        <w:rPr>
          <w:rFonts w:ascii="Calibri" w:eastAsia="Calibri" w:hAnsi="Calibri" w:cs="Calibri"/>
        </w:rPr>
        <w:t> As stated by academic resources, it can be seen that Starbucks are focusing on Porter's differentiation strategy. The common strategy which Starbucks is applying is seen to be a product differentiation. (Koehn,2002).</w:t>
      </w:r>
    </w:p>
    <w:p w14:paraId="7DAFE903" w14:textId="77777777" w:rsidR="00730E66" w:rsidRDefault="00730E66" w:rsidP="00730E66"/>
    <w:p w14:paraId="608B1BE3" w14:textId="77777777" w:rsidR="00730E66" w:rsidRDefault="00730E66" w:rsidP="00730E66">
      <w:pPr>
        <w:pStyle w:val="Heading2"/>
      </w:pPr>
      <w:bookmarkStart w:id="9" w:name="_Toc498624109"/>
      <w:r>
        <w:rPr>
          <w:rFonts w:eastAsia="Calibri"/>
        </w:rPr>
        <w:t>2.2 What is a Differentiation strategy</w:t>
      </w:r>
      <w:bookmarkEnd w:id="9"/>
    </w:p>
    <w:p w14:paraId="53B9C0C9" w14:textId="77777777" w:rsidR="00730E66" w:rsidRDefault="00730E66" w:rsidP="00730E66">
      <w:r>
        <w:rPr>
          <w:rFonts w:ascii="Calibri" w:eastAsia="Calibri" w:hAnsi="Calibri" w:cs="Calibri"/>
        </w:rPr>
        <w:t> Reilly (2002) compromises that a differentiation strategy is an important piece of Porter’s strategies. This type of strategy will put pressure on Starbucks to come up with products or give a service that will be taken as being unique, hence giving Starbucks the advantage to charge a higher price than average. This type of strategy can create value as it focuses on the merit of the cost of the product which are a like on the market. It generates a more recognizable value to its consumers and customers. With this strategy, Starbucks will also be able to compete in different areas and not just on price (Aulakh et al., 2000).</w:t>
      </w:r>
    </w:p>
    <w:p w14:paraId="1825B963" w14:textId="77777777" w:rsidR="00730E66" w:rsidRDefault="00730E66" w:rsidP="00730E66"/>
    <w:p w14:paraId="7A45C0AF" w14:textId="77777777" w:rsidR="00730E66" w:rsidRDefault="00730E66" w:rsidP="00730E66">
      <w:pPr>
        <w:pStyle w:val="Heading2"/>
      </w:pPr>
      <w:bookmarkStart w:id="10" w:name="_Toc498624110"/>
      <w:r>
        <w:rPr>
          <w:rFonts w:eastAsia="Calibri"/>
        </w:rPr>
        <w:t>2.3 Starbucks Differentiation strategy</w:t>
      </w:r>
      <w:bookmarkEnd w:id="10"/>
    </w:p>
    <w:p w14:paraId="60FE02D7" w14:textId="77777777" w:rsidR="00730E66" w:rsidRDefault="00730E66" w:rsidP="00730E66">
      <w:r>
        <w:rPr>
          <w:rFonts w:ascii="Calibri" w:eastAsia="Calibri" w:hAnsi="Calibri" w:cs="Calibri"/>
        </w:rPr>
        <w:t xml:space="preserve">Starbucks use the differentiation strategy by predesign a coffee product with a variety of flavours, as will as they have variety of foods and drinks. Starbucks have created a unique atmosphere within their stores which no other Cafes have managed to accomplish. Starbuck sell their own unique coffee and beverages with the highest quality ingredients making them a completely unique company. Starbucks get their coffee beans from the finest farmers in the world. Starbucks have also developed drive thru stores to make it more convenient for customers moving them ahead of their competitors (Seaford, 2012). </w:t>
      </w:r>
    </w:p>
    <w:p w14:paraId="0BBFE952" w14:textId="77777777" w:rsidR="00730E66" w:rsidRDefault="00730E66" w:rsidP="00730E66"/>
    <w:p w14:paraId="685D7D05" w14:textId="07E07C06" w:rsidR="00730E66" w:rsidRDefault="00730E66" w:rsidP="008202E0">
      <w:pPr>
        <w:pStyle w:val="Heading2"/>
      </w:pPr>
      <w:r>
        <w:rPr>
          <w:rFonts w:eastAsia="Calibri"/>
        </w:rPr>
        <w:t> </w:t>
      </w:r>
    </w:p>
    <w:p w14:paraId="659216CF" w14:textId="77777777" w:rsidR="00730E66" w:rsidRDefault="00730E66" w:rsidP="00730E66"/>
    <w:p w14:paraId="3081F5EA" w14:textId="77777777" w:rsidR="00730E66" w:rsidRDefault="00730E66" w:rsidP="00730E66">
      <w:pPr>
        <w:pStyle w:val="Heading2"/>
      </w:pPr>
      <w:bookmarkStart w:id="11" w:name="_Toc498624111"/>
      <w:r>
        <w:rPr>
          <w:rFonts w:eastAsia="Calibri"/>
        </w:rPr>
        <w:t>2.5 Starbucks Corporate Social Responsibility (CSR)</w:t>
      </w:r>
      <w:bookmarkEnd w:id="11"/>
    </w:p>
    <w:p w14:paraId="04C3EF5F" w14:textId="77777777" w:rsidR="00730E66" w:rsidRDefault="00730E66" w:rsidP="00730E66">
      <w:pPr>
        <w:rPr>
          <w:rFonts w:ascii="Calibri" w:eastAsia="Calibri" w:hAnsi="Calibri" w:cs="Calibri"/>
        </w:rPr>
      </w:pPr>
      <w:r>
        <w:rPr>
          <w:rFonts w:ascii="Calibri" w:eastAsia="Calibri" w:hAnsi="Calibri" w:cs="Calibri"/>
        </w:rPr>
        <w:t xml:space="preserve">Starbucks is known to be an ethical company and they know how to show this to their customers on a daily basis. Starbucks are always working hard to do the correct thing for the planet and for the communities they serve. Starbucks make sure that upcoming issues are noticed, prioritised and told in a organised manner throughout the business. Starbucks are finding ways to solve cup recycling and have put forward a strategy to reduce the waste they build inside and outside the stores. Starbucks have prioritised to developing green stored, maintain water and reduce environmental footprints. Starbucks have a red cup cheer Campaign every year which gathers local charities, stores and partners through the holiday period. Starbucks donates 5 pence to charities each time a red cup is purchased. It purchases ethically sourced coffee from farm around the world. Starbucks work hard all year round in order to make an effective impact towards the community, However, during the month of April it is a global month of service. This is when Starbucks gathers partners, customers and partner organisations together in order to help place local needs for the community (Starbucks Coffee Company, 2017). </w:t>
      </w:r>
    </w:p>
    <w:p w14:paraId="6BC2CF6C" w14:textId="77777777" w:rsidR="00730E66" w:rsidRDefault="00730E66" w:rsidP="00730E66">
      <w:pPr>
        <w:rPr>
          <w:rFonts w:ascii="Calibri" w:eastAsia="Calibri" w:hAnsi="Calibri" w:cs="Calibri"/>
        </w:rPr>
      </w:pPr>
    </w:p>
    <w:p w14:paraId="2B9C601E" w14:textId="77777777" w:rsidR="00730E66" w:rsidRDefault="00730E66" w:rsidP="00730E66">
      <w:pPr>
        <w:rPr>
          <w:rFonts w:ascii="Calibri" w:eastAsia="Calibri" w:hAnsi="Calibri" w:cs="Calibri"/>
        </w:rPr>
      </w:pPr>
      <w:r>
        <w:rPr>
          <w:rFonts w:ascii="Calibri" w:eastAsia="Calibri" w:hAnsi="Calibri" w:cs="Calibri"/>
        </w:rPr>
        <w:t>This will generate awareness for CSR and also support a brand. This will also create a stronger relationship between Starbucks and its Customers. Creyer and Ross (1997) suggest that corporate ethical behaviours were acknowledged by customers and considered to be a vital factor when making a decision to purchase. Consumers will be willing to pay higher prices for products produced by Starbucks if they are involved in ethical CSR actions (Rodriguez and Cruz, 2007).</w:t>
      </w:r>
    </w:p>
    <w:p w14:paraId="2920185F" w14:textId="77777777" w:rsidR="00730E66" w:rsidRDefault="00730E66" w:rsidP="00730E66"/>
    <w:p w14:paraId="4F53B433" w14:textId="77777777" w:rsidR="00730E66" w:rsidRDefault="00730E66" w:rsidP="00730E66"/>
    <w:p w14:paraId="5934F180" w14:textId="77777777" w:rsidR="00730E66" w:rsidRDefault="00730E66" w:rsidP="00730E66"/>
    <w:p w14:paraId="5F21A7B2" w14:textId="77777777" w:rsidR="00730E66" w:rsidRDefault="00730E66" w:rsidP="00730E66">
      <w:pPr>
        <w:pStyle w:val="Heading2"/>
      </w:pPr>
      <w:bookmarkStart w:id="12" w:name="_Toc498624112"/>
      <w:r>
        <w:rPr>
          <w:rFonts w:eastAsia="Calibri"/>
        </w:rPr>
        <w:t>2.6 Brand Perception</w:t>
      </w:r>
      <w:bookmarkEnd w:id="12"/>
    </w:p>
    <w:p w14:paraId="292B3C98" w14:textId="77777777" w:rsidR="00730E66" w:rsidRDefault="00730E66" w:rsidP="00730E66">
      <w:r>
        <w:rPr>
          <w:rFonts w:ascii="Calibri" w:eastAsia="Calibri" w:hAnsi="Calibri" w:cs="Calibri"/>
        </w:rPr>
        <w:t xml:space="preserve">Branding has been one of the pivotal elements of Starbucks strategy over many years. The company has invested significantly in creating a standardised look to feel of its stores. Starbucks has recognisable logos world wild as international company. Starbucks have positioned themselves not only to sell coffee, but also provide an experience. Starbucks was created as a lifestyle cafe.  The creation of the Starbucks as a social hub, with pleasant chairs and music has been just as a powerful element of the Starbucks brand as its coffee. All of this came with a high price. While consumers recognised that the products in Starbucks were at a higher price than many cafes, they still visited the stores as it was a place  ‘to see and be seen’. In this sense the brand then became hugely accepted and became a symbol of stature (Moore, 2005). It became a must-have accessory for everyone who is travelling to work. Starbucks have created a inviting and refined place for young and middle aged people to relax even if they have busy schedules. This required Starbucks to deliver a high class atmosphere where these people would feel the same experience as drinking a coffee. The workers in Starbucks would add to this sophistication effect by regularly smiling in a good manner and by remembering customer names. This luxury became extremely appealing to majority of young and middle aged people (Adegoke, 2007). </w:t>
      </w:r>
    </w:p>
    <w:p w14:paraId="7AC06064" w14:textId="77777777" w:rsidR="00730E66" w:rsidRDefault="00730E66" w:rsidP="00730E66"/>
    <w:p w14:paraId="413EDFFA" w14:textId="77777777" w:rsidR="00730E66" w:rsidRDefault="00730E66" w:rsidP="00730E66">
      <w:pPr>
        <w:rPr>
          <w:rFonts w:ascii="Calibri" w:eastAsia="Calibri" w:hAnsi="Calibri" w:cs="Calibri"/>
        </w:rPr>
      </w:pPr>
      <w:r>
        <w:rPr>
          <w:rFonts w:ascii="Calibri" w:eastAsia="Calibri" w:hAnsi="Calibri" w:cs="Calibri"/>
        </w:rPr>
        <w:t>From the above statement, it can be seen that Starbucks do have a solid brand image by spending time and money on developing the atmosphere of Starbucks stores inside. The workers in Starbucks have made the brand more recognisable as they offer a great service therefore this has now set an image of Starbucks delivering excellent service. Creating an atmosphere and training the staff to deliver a good service will be costly, however, spending more money on creating the stores and service quality will show a solid brand image as consumers will notice the company is spending a lot on developing their portfolio (Arslan and Altuna, 2010).</w:t>
      </w:r>
    </w:p>
    <w:p w14:paraId="24235935" w14:textId="77777777" w:rsidR="00730E66" w:rsidRDefault="00730E66" w:rsidP="00730E66">
      <w:r>
        <w:rPr>
          <w:rFonts w:ascii="Calibri" w:eastAsia="Calibri" w:hAnsi="Calibri" w:cs="Calibri"/>
        </w:rPr>
        <w:t xml:space="preserve"> </w:t>
      </w:r>
    </w:p>
    <w:p w14:paraId="7B22027E" w14:textId="77777777" w:rsidR="00730E66" w:rsidRPr="008112D1" w:rsidRDefault="00730E66" w:rsidP="008112D1">
      <w:pPr>
        <w:pStyle w:val="Heading2"/>
        <w:rPr>
          <w:rFonts w:eastAsia="Calibri"/>
        </w:rPr>
      </w:pPr>
      <w:bookmarkStart w:id="13" w:name="_Toc498624113"/>
      <w:r>
        <w:rPr>
          <w:rFonts w:eastAsia="Calibri"/>
        </w:rPr>
        <w:t>2.7 What is a Service quality</w:t>
      </w:r>
      <w:bookmarkEnd w:id="13"/>
    </w:p>
    <w:p w14:paraId="62C69D79" w14:textId="77777777" w:rsidR="00730E66" w:rsidRDefault="00730E66" w:rsidP="00730E66">
      <w:pPr>
        <w:rPr>
          <w:rFonts w:ascii="Calibri" w:eastAsia="Calibri" w:hAnsi="Calibri" w:cs="Calibri"/>
          <w:shd w:val="clear" w:color="auto" w:fill="FCFCFC"/>
        </w:rPr>
      </w:pPr>
      <w:r>
        <w:rPr>
          <w:rFonts w:ascii="Calibri" w:eastAsia="Calibri" w:hAnsi="Calibri" w:cs="Calibri"/>
          <w:shd w:val="clear" w:color="auto" w:fill="FCFCFC"/>
        </w:rPr>
        <w:t>Customer value proposition can be built if a company gives out a better quality service than their competitors. Any businesses will want to have a reputation on how they are performing better than their competitors. The key issue in service industry is to give out an outstanding service quality and satisfaction to its customers (Hung, 2003).</w:t>
      </w:r>
    </w:p>
    <w:p w14:paraId="789414FA" w14:textId="77777777" w:rsidR="00730E66" w:rsidRDefault="00730E66" w:rsidP="00730E66">
      <w:pPr>
        <w:rPr>
          <w:rFonts w:ascii="Calibri" w:eastAsia="Calibri" w:hAnsi="Calibri" w:cs="Calibri"/>
          <w:shd w:val="clear" w:color="auto" w:fill="FCFCFC"/>
        </w:rPr>
      </w:pPr>
    </w:p>
    <w:p w14:paraId="63F5BBD8" w14:textId="77777777" w:rsidR="00730E66" w:rsidRPr="008112D1" w:rsidRDefault="00730E66" w:rsidP="008112D1">
      <w:pPr>
        <w:pStyle w:val="Heading2"/>
        <w:rPr>
          <w:rFonts w:eastAsia="Calibri"/>
          <w:shd w:val="clear" w:color="auto" w:fill="FCFCFC"/>
        </w:rPr>
      </w:pPr>
      <w:bookmarkStart w:id="14" w:name="_Toc498624114"/>
      <w:r>
        <w:rPr>
          <w:rFonts w:eastAsia="Calibri"/>
          <w:shd w:val="clear" w:color="auto" w:fill="FCFCFC"/>
        </w:rPr>
        <w:t>2.8 Starbucks on service quality</w:t>
      </w:r>
      <w:bookmarkEnd w:id="14"/>
    </w:p>
    <w:p w14:paraId="65344594" w14:textId="77777777" w:rsidR="00730E66" w:rsidRDefault="00730E66" w:rsidP="00730E66">
      <w:pPr>
        <w:rPr>
          <w:rFonts w:ascii="Calibri" w:eastAsia="Calibri" w:hAnsi="Calibri" w:cs="Calibri"/>
          <w:shd w:val="clear" w:color="auto" w:fill="FCFCFC"/>
        </w:rPr>
      </w:pPr>
      <w:r>
        <w:rPr>
          <w:rFonts w:ascii="Calibri" w:eastAsia="Calibri" w:hAnsi="Calibri" w:cs="Calibri"/>
          <w:shd w:val="clear" w:color="auto" w:fill="FCFCFC"/>
        </w:rPr>
        <w:t xml:space="preserve">Starbucks stores are made to give out an enticing coffee-bar environment which plays a vital Part to its products and experience.  Starbucks main priority is to improve the inside of the store for its customers. Starbucks are providing globe cards to its customers as a way of attraction, so that they can be relaxed and spend time inside. Many Starbucks stores are located in locations where the atmosphere is vibrant and customers are very well aware of this and with the various coffees they provide. Starbucks are also located in office buildings, university campuses and in some rural and off-highway locations. Customers look forward more to the experience they have inside the store rather than the coffee itself (Gillespie, 2006). Starbucks are also operating some drive-thru and express retail stores in order for non-pedestrians customers to get a more convenient access to its stores. Customers appreciated the easy access to purchasing Starbucks product without having to leave their cars. The operated stores also have a huge range of fresh food and snack to offer, including products which are known to have high quality ingredients, nutritional value and flavour. Adding to that, Starbucks stores have a variety of pastries to choose from as well as breakfast sandwiches, lunch items and beverage-making equipment and accessories (Marketline, 2017). Starbucks always give a exceptional customer service by making eye contacts and greeting every single customer within a few seconds, cleaning the tables promptly and by remembering the names of regular customers </w:t>
      </w:r>
      <w:r>
        <w:rPr>
          <w:rFonts w:ascii="Calibri" w:eastAsia="Calibri" w:hAnsi="Calibri" w:cs="Calibri"/>
        </w:rPr>
        <w:t>(Schultz and Yang, 1997). </w:t>
      </w:r>
    </w:p>
    <w:p w14:paraId="215E1F20" w14:textId="77777777" w:rsidR="00730E66" w:rsidRDefault="00730E66" w:rsidP="00730E66"/>
    <w:p w14:paraId="32DCD8BB" w14:textId="77777777" w:rsidR="00730E66" w:rsidRDefault="00730E66" w:rsidP="00730E66">
      <w:pPr>
        <w:rPr>
          <w:rFonts w:ascii="Calibri" w:eastAsia="Calibri" w:hAnsi="Calibri" w:cs="Calibri"/>
        </w:rPr>
      </w:pPr>
      <w:r>
        <w:rPr>
          <w:rFonts w:ascii="Calibri" w:eastAsia="Calibri" w:hAnsi="Calibri" w:cs="Calibri"/>
        </w:rPr>
        <w:t xml:space="preserve">From the above statement it can be seen that Starbucks are differentiating in terms of service from their competitors as they are proving a unique atmosphere inside the stores for customers to feel relaxed and enjoy their time as well as some drive thru stores making it convenient for their customers to purchase coffee etc. They also offer products which include high ingredients. However, the cost for creating a nice atmosphere for the store will be at a high price but it will be worth spending the amount as it will give out a great customer service experience. Grewal (2000) suggest that when quality service is being delivered to its customers then they will assume that the value will be good and will not resist in paying a high price.  </w:t>
      </w:r>
    </w:p>
    <w:p w14:paraId="5D734A0F" w14:textId="77777777" w:rsidR="00730E66" w:rsidRDefault="00730E66" w:rsidP="00730E66"/>
    <w:p w14:paraId="2AED1045" w14:textId="77777777" w:rsidR="00730E66" w:rsidRPr="008112D1" w:rsidRDefault="00730E66" w:rsidP="008112D1">
      <w:pPr>
        <w:pStyle w:val="Heading2"/>
        <w:rPr>
          <w:rFonts w:eastAsia="Calibri"/>
        </w:rPr>
      </w:pPr>
      <w:bookmarkStart w:id="15" w:name="_Toc498624115"/>
      <w:r>
        <w:rPr>
          <w:rFonts w:eastAsia="Calibri"/>
        </w:rPr>
        <w:t>2.9 Starbucks on innovation</w:t>
      </w:r>
      <w:bookmarkEnd w:id="15"/>
    </w:p>
    <w:p w14:paraId="6395F357" w14:textId="77777777" w:rsidR="00730E66" w:rsidRDefault="00730E66" w:rsidP="00730E66">
      <w:r>
        <w:rPr>
          <w:rFonts w:ascii="Calibri" w:eastAsia="Calibri" w:hAnsi="Calibri" w:cs="Calibri"/>
        </w:rPr>
        <w:t xml:space="preserve">Starbucks have now made it available to order by using mobile phone. Mobile order and pay lets customers to order before going to the stores and then collecting it through an app, therefore, making it easier for customers having not to wait in the queues and more convenient. It is paid through the customer loyalty card which generates operational efficiency as it minimises credit card costs and the customers are also rewarded. This also allows quicker execution of orders. Wireless charging is now being developed in the US which is likely to please many customers (Lee and Suh, 2016). </w:t>
      </w:r>
    </w:p>
    <w:p w14:paraId="0AA54D5D" w14:textId="77777777" w:rsidR="00730E66" w:rsidRDefault="00730E66" w:rsidP="00730E66"/>
    <w:p w14:paraId="0295ACD3" w14:textId="77777777" w:rsidR="00730E66" w:rsidRDefault="00730E66" w:rsidP="00730E66">
      <w:r>
        <w:rPr>
          <w:rFonts w:ascii="Calibri" w:eastAsia="Calibri" w:hAnsi="Calibri" w:cs="Calibri"/>
        </w:rPr>
        <w:t xml:space="preserve">From the information above, it can be seen that Starbucks have invented some unique services for their customers and have a made themselves in achieving a higher rate of performances. A good innovation is essential in a worldwide marketplace in order to gain excellent performance (Bindroo et al., 2012).  </w:t>
      </w:r>
    </w:p>
    <w:p w14:paraId="4313CB6E" w14:textId="77777777" w:rsidR="00730E66" w:rsidRDefault="00730E66" w:rsidP="00730E66"/>
    <w:p w14:paraId="69701E51" w14:textId="77777777" w:rsidR="00730E66" w:rsidRDefault="00730E66" w:rsidP="008112D1">
      <w:pPr>
        <w:pStyle w:val="Heading1"/>
        <w:rPr>
          <w:rFonts w:eastAsia="Calibri"/>
          <w:highlight w:val="white"/>
        </w:rPr>
      </w:pPr>
      <w:bookmarkStart w:id="16" w:name="_Toc498624116"/>
      <w:r>
        <w:rPr>
          <w:rFonts w:eastAsia="Calibri"/>
          <w:highlight w:val="white"/>
        </w:rPr>
        <w:t>3. Advantages of a Differentiation Strategy</w:t>
      </w:r>
      <w:bookmarkEnd w:id="16"/>
    </w:p>
    <w:p w14:paraId="0D47F4BA" w14:textId="77777777" w:rsidR="00730E66" w:rsidRDefault="00730E66" w:rsidP="008112D1">
      <w:pPr>
        <w:pStyle w:val="Heading2"/>
        <w:rPr>
          <w:rFonts w:eastAsia="Calibri"/>
          <w:highlight w:val="white"/>
        </w:rPr>
      </w:pPr>
      <w:bookmarkStart w:id="17" w:name="_Toc498624117"/>
      <w:r>
        <w:rPr>
          <w:rFonts w:eastAsia="Calibri"/>
          <w:highlight w:val="white"/>
        </w:rPr>
        <w:t>3.1 Perceived to be no Substitute product</w:t>
      </w:r>
      <w:bookmarkEnd w:id="17"/>
    </w:p>
    <w:p w14:paraId="1C843B3F"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Starbucks have the advantage to charge a higher price for their service they provide because their competitors are not offering the same exceptional service. There will be more satisfaction by the customers for the service Starbucks provide and will be difficult to be moved away to substitute products, for example, Starbucks have built a strong brand image with an atmosphere within their stores and serving high quality products which their competitors are not offering. This allows Starbucks to charge a higher price than any other café’s. Starbucks brand image will also prevent</w:t>
      </w:r>
    </w:p>
    <w:p w14:paraId="17E191CB"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customers moving away from substitute products (Kimmons, 2016).</w:t>
      </w:r>
    </w:p>
    <w:p w14:paraId="43A2CB2C" w14:textId="77777777" w:rsidR="00730E66" w:rsidRDefault="00730E66" w:rsidP="00730E66">
      <w:pPr>
        <w:spacing w:line="331" w:lineRule="auto"/>
        <w:rPr>
          <w:rFonts w:ascii="Calibri" w:eastAsia="Calibri" w:hAnsi="Calibri" w:cs="Calibri"/>
          <w:highlight w:val="white"/>
        </w:rPr>
      </w:pPr>
    </w:p>
    <w:p w14:paraId="57593A30" w14:textId="77777777" w:rsidR="00730E66" w:rsidRDefault="00730E66" w:rsidP="00730E66">
      <w:pPr>
        <w:spacing w:line="331" w:lineRule="auto"/>
        <w:rPr>
          <w:rFonts w:ascii="Calibri" w:eastAsia="Calibri" w:hAnsi="Calibri" w:cs="Calibri"/>
          <w:highlight w:val="white"/>
        </w:rPr>
      </w:pPr>
    </w:p>
    <w:p w14:paraId="151A3029" w14:textId="77777777" w:rsidR="00730E66" w:rsidRDefault="00730E66" w:rsidP="008112D1">
      <w:pPr>
        <w:pStyle w:val="Heading2"/>
        <w:rPr>
          <w:rFonts w:eastAsia="Calibri"/>
          <w:highlight w:val="white"/>
        </w:rPr>
      </w:pPr>
      <w:bookmarkStart w:id="18" w:name="_Toc498624118"/>
      <w:r>
        <w:rPr>
          <w:rFonts w:eastAsia="Calibri"/>
          <w:highlight w:val="white"/>
        </w:rPr>
        <w:t>3.2 Brand loyalty</w:t>
      </w:r>
      <w:bookmarkEnd w:id="18"/>
    </w:p>
    <w:p w14:paraId="28B65DE0"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Starbucks can build customer loyalty by satisfying and enticing them. This can develop a long term relationship (Gremler et al, 2001). When branding is done in a unique way, this will help Starbucks in grow the branding image and give out an optimistic impact towards its consumers. It can also leave their competitors behind the competition. The benefits of having a strong brand image will be that Starbucks can charge a premium price and new products will be acknowledged at a short time (Boundless, 2016). Starbucks marketing cost can be minimised in the long run when the brand can be easily recognised by consumers. With the recognition of the brand the risk of being unsuccessful can be minimised. The customer base and revenue can also be increased by branding (Linton, 2015).</w:t>
      </w:r>
    </w:p>
    <w:p w14:paraId="773C3110" w14:textId="77777777" w:rsidR="00730E66" w:rsidRDefault="00730E66" w:rsidP="00730E66">
      <w:pPr>
        <w:spacing w:line="331" w:lineRule="auto"/>
        <w:rPr>
          <w:rFonts w:ascii="Calibri" w:eastAsia="Calibri" w:hAnsi="Calibri" w:cs="Calibri"/>
          <w:highlight w:val="white"/>
        </w:rPr>
      </w:pPr>
    </w:p>
    <w:p w14:paraId="5B333915" w14:textId="77777777" w:rsidR="00730E66" w:rsidRDefault="00730E66" w:rsidP="008112D1">
      <w:pPr>
        <w:pStyle w:val="Heading1"/>
        <w:rPr>
          <w:rFonts w:eastAsia="Calibri"/>
          <w:highlight w:val="white"/>
        </w:rPr>
      </w:pPr>
      <w:bookmarkStart w:id="19" w:name="_Toc498624119"/>
      <w:r>
        <w:rPr>
          <w:rFonts w:eastAsia="Calibri"/>
          <w:highlight w:val="white"/>
        </w:rPr>
        <w:t>4. Disadvantages of a Differentiation strategy</w:t>
      </w:r>
      <w:bookmarkEnd w:id="19"/>
    </w:p>
    <w:p w14:paraId="5721C7A6" w14:textId="77777777" w:rsidR="00730E66" w:rsidRPr="008112D1" w:rsidRDefault="00730E66" w:rsidP="008112D1">
      <w:pPr>
        <w:pStyle w:val="Heading2"/>
        <w:rPr>
          <w:rFonts w:eastAsia="Calibri"/>
          <w:highlight w:val="white"/>
        </w:rPr>
      </w:pPr>
      <w:bookmarkStart w:id="20" w:name="_Toc498624120"/>
      <w:r>
        <w:rPr>
          <w:rFonts w:eastAsia="Calibri"/>
          <w:highlight w:val="white"/>
        </w:rPr>
        <w:t>4.1 Higher cost leading to a higher prices</w:t>
      </w:r>
      <w:bookmarkEnd w:id="20"/>
    </w:p>
    <w:p w14:paraId="45F51028"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One of the disadvantages for Starbucks using a differentiation strategy is the high costs. They are investing a lot of money on their stores in order to make it vibrant with a nice atmosphere. This high cost will make Starbucks having to charge a higher price to its customers for its service. There can be many customers who cannot afford the required price. Hence, Starbucks may lose some of their customers while providing a quality service resulting in decreased sales</w:t>
      </w:r>
      <w:r>
        <w:rPr>
          <w:highlight w:val="white"/>
        </w:rPr>
        <w:t xml:space="preserve"> </w:t>
      </w:r>
      <w:r>
        <w:rPr>
          <w:rFonts w:ascii="Calibri" w:eastAsia="Calibri" w:hAnsi="Calibri" w:cs="Calibri"/>
          <w:highlight w:val="white"/>
        </w:rPr>
        <w:t>(Porter, 1980).</w:t>
      </w:r>
    </w:p>
    <w:p w14:paraId="6579BB1A" w14:textId="77777777" w:rsidR="00730E66" w:rsidRDefault="00730E66" w:rsidP="00730E66">
      <w:pPr>
        <w:spacing w:line="331" w:lineRule="auto"/>
        <w:rPr>
          <w:rFonts w:ascii="Calibri" w:eastAsia="Calibri" w:hAnsi="Calibri" w:cs="Calibri"/>
          <w:highlight w:val="white"/>
        </w:rPr>
      </w:pPr>
    </w:p>
    <w:p w14:paraId="0A0BB5DB" w14:textId="77777777" w:rsidR="008112D1" w:rsidRDefault="008112D1" w:rsidP="00730E66">
      <w:pPr>
        <w:spacing w:line="331" w:lineRule="auto"/>
        <w:rPr>
          <w:rFonts w:ascii="Calibri" w:eastAsia="Calibri" w:hAnsi="Calibri" w:cs="Calibri"/>
          <w:highlight w:val="white"/>
        </w:rPr>
      </w:pPr>
    </w:p>
    <w:p w14:paraId="7E4C4B20" w14:textId="77777777" w:rsidR="008112D1" w:rsidRDefault="008112D1" w:rsidP="00730E66">
      <w:pPr>
        <w:spacing w:line="331" w:lineRule="auto"/>
        <w:rPr>
          <w:rFonts w:ascii="Calibri" w:eastAsia="Calibri" w:hAnsi="Calibri" w:cs="Calibri"/>
          <w:highlight w:val="white"/>
        </w:rPr>
      </w:pPr>
    </w:p>
    <w:p w14:paraId="4FEB1026" w14:textId="77777777" w:rsidR="008112D1" w:rsidRDefault="008112D1" w:rsidP="00730E66">
      <w:pPr>
        <w:spacing w:line="331" w:lineRule="auto"/>
        <w:rPr>
          <w:rFonts w:ascii="Calibri" w:eastAsia="Calibri" w:hAnsi="Calibri" w:cs="Calibri"/>
          <w:highlight w:val="white"/>
        </w:rPr>
      </w:pPr>
    </w:p>
    <w:p w14:paraId="07D74FA9" w14:textId="77777777" w:rsidR="008112D1" w:rsidRDefault="008112D1" w:rsidP="00730E66">
      <w:pPr>
        <w:spacing w:line="331" w:lineRule="auto"/>
        <w:rPr>
          <w:rFonts w:ascii="Calibri" w:eastAsia="Calibri" w:hAnsi="Calibri" w:cs="Calibri"/>
          <w:highlight w:val="white"/>
        </w:rPr>
      </w:pPr>
    </w:p>
    <w:p w14:paraId="76AC32AA" w14:textId="77777777" w:rsidR="00CB6E35" w:rsidRDefault="00CB6E35" w:rsidP="00730E66">
      <w:pPr>
        <w:spacing w:line="331" w:lineRule="auto"/>
        <w:rPr>
          <w:rFonts w:ascii="Calibri" w:eastAsia="Calibri" w:hAnsi="Calibri" w:cs="Calibri"/>
          <w:highlight w:val="white"/>
        </w:rPr>
      </w:pPr>
    </w:p>
    <w:p w14:paraId="47209174" w14:textId="77777777" w:rsidR="00CB6E35" w:rsidRDefault="00CB6E35" w:rsidP="00730E66">
      <w:pPr>
        <w:spacing w:line="331" w:lineRule="auto"/>
        <w:rPr>
          <w:rFonts w:ascii="Calibri" w:eastAsia="Calibri" w:hAnsi="Calibri" w:cs="Calibri"/>
          <w:highlight w:val="white"/>
        </w:rPr>
      </w:pPr>
    </w:p>
    <w:p w14:paraId="4778E5FB" w14:textId="77777777" w:rsidR="00CB6E35" w:rsidRDefault="00CB6E35" w:rsidP="00730E66">
      <w:pPr>
        <w:spacing w:line="331" w:lineRule="auto"/>
        <w:rPr>
          <w:rFonts w:ascii="Calibri" w:eastAsia="Calibri" w:hAnsi="Calibri" w:cs="Calibri"/>
          <w:highlight w:val="white"/>
        </w:rPr>
      </w:pPr>
    </w:p>
    <w:p w14:paraId="041BBC08" w14:textId="77777777" w:rsidR="00CB6E35" w:rsidRDefault="00CB6E35" w:rsidP="00730E66">
      <w:pPr>
        <w:spacing w:line="331" w:lineRule="auto"/>
        <w:rPr>
          <w:rFonts w:ascii="Calibri" w:eastAsia="Calibri" w:hAnsi="Calibri" w:cs="Calibri"/>
          <w:highlight w:val="white"/>
        </w:rPr>
      </w:pPr>
    </w:p>
    <w:p w14:paraId="37093D53" w14:textId="77777777" w:rsidR="00CB6E35" w:rsidRDefault="00CB6E35" w:rsidP="00730E66">
      <w:pPr>
        <w:spacing w:line="331" w:lineRule="auto"/>
        <w:rPr>
          <w:rFonts w:ascii="Calibri" w:eastAsia="Calibri" w:hAnsi="Calibri" w:cs="Calibri"/>
          <w:highlight w:val="white"/>
        </w:rPr>
      </w:pPr>
    </w:p>
    <w:p w14:paraId="78825864" w14:textId="77777777" w:rsidR="00CB6E35" w:rsidRDefault="00CB6E35" w:rsidP="00730E66">
      <w:pPr>
        <w:spacing w:line="331" w:lineRule="auto"/>
        <w:rPr>
          <w:rFonts w:ascii="Calibri" w:eastAsia="Calibri" w:hAnsi="Calibri" w:cs="Calibri"/>
          <w:highlight w:val="white"/>
        </w:rPr>
      </w:pPr>
    </w:p>
    <w:p w14:paraId="6A17AF4E" w14:textId="77777777" w:rsidR="008112D1" w:rsidRDefault="008112D1" w:rsidP="00730E66">
      <w:pPr>
        <w:spacing w:line="331" w:lineRule="auto"/>
        <w:rPr>
          <w:rFonts w:ascii="Calibri" w:eastAsia="Calibri" w:hAnsi="Calibri" w:cs="Calibri"/>
          <w:highlight w:val="white"/>
        </w:rPr>
      </w:pPr>
    </w:p>
    <w:p w14:paraId="29AD23EC" w14:textId="77777777" w:rsidR="008112D1" w:rsidRPr="008112D1" w:rsidRDefault="00730E66" w:rsidP="008112D1">
      <w:pPr>
        <w:pStyle w:val="Heading1"/>
        <w:rPr>
          <w:rFonts w:eastAsia="Calibri"/>
          <w:highlight w:val="white"/>
        </w:rPr>
      </w:pPr>
      <w:bookmarkStart w:id="21" w:name="_Toc498624121"/>
      <w:r>
        <w:rPr>
          <w:rFonts w:eastAsia="Calibri"/>
          <w:highlight w:val="white"/>
        </w:rPr>
        <w:t>5. Conclusion</w:t>
      </w:r>
      <w:bookmarkEnd w:id="21"/>
    </w:p>
    <w:p w14:paraId="7247CD61" w14:textId="77777777" w:rsidR="00730E66" w:rsidRDefault="00730E66" w:rsidP="00730E66">
      <w:pPr>
        <w:spacing w:line="331" w:lineRule="auto"/>
        <w:rPr>
          <w:rFonts w:ascii="Calibri" w:eastAsia="Calibri" w:hAnsi="Calibri" w:cs="Calibri"/>
          <w:highlight w:val="white"/>
        </w:rPr>
      </w:pPr>
    </w:p>
    <w:p w14:paraId="479EE85E"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In conclusion, it can be seen that Starbucks are moving towards a Differentiation strategy in order to become more sustainable and competitive. Starbucks are providing a good quality service for its customers with a relaxed feel and vibrant atmosphere within their stores allowing themselves in becoming more competitive and developing solid relationships. Starbucks have manages to sustain a solid brand image which will help them remain successful in the long term.</w:t>
      </w:r>
    </w:p>
    <w:p w14:paraId="364527CE" w14:textId="77777777" w:rsidR="00730E66" w:rsidRDefault="00730E66" w:rsidP="00730E66">
      <w:pPr>
        <w:spacing w:line="331" w:lineRule="auto"/>
        <w:rPr>
          <w:rFonts w:ascii="Calibri" w:eastAsia="Calibri" w:hAnsi="Calibri" w:cs="Calibri"/>
          <w:highlight w:val="white"/>
        </w:rPr>
      </w:pPr>
    </w:p>
    <w:p w14:paraId="1614D285" w14:textId="77777777" w:rsidR="00730E66" w:rsidRDefault="00730E66" w:rsidP="008112D1">
      <w:pPr>
        <w:pStyle w:val="Heading1"/>
        <w:rPr>
          <w:rFonts w:eastAsia="Calibri"/>
          <w:highlight w:val="white"/>
        </w:rPr>
      </w:pPr>
      <w:bookmarkStart w:id="22" w:name="_Toc498624122"/>
      <w:r>
        <w:rPr>
          <w:rFonts w:eastAsia="Calibri"/>
          <w:highlight w:val="white"/>
        </w:rPr>
        <w:t>6. Recommendation</w:t>
      </w:r>
      <w:bookmarkEnd w:id="22"/>
    </w:p>
    <w:p w14:paraId="37DCF323" w14:textId="77777777" w:rsidR="00730E66" w:rsidRDefault="00730E66" w:rsidP="00730E66">
      <w:pPr>
        <w:spacing w:line="331" w:lineRule="auto"/>
        <w:rPr>
          <w:rFonts w:ascii="Calibri" w:eastAsia="Calibri" w:hAnsi="Calibri" w:cs="Calibri"/>
          <w:highlight w:val="white"/>
        </w:rPr>
      </w:pPr>
    </w:p>
    <w:p w14:paraId="32684FBF" w14:textId="77777777" w:rsidR="00730E66" w:rsidRDefault="00730E66" w:rsidP="00730E66">
      <w:pPr>
        <w:spacing w:line="331" w:lineRule="auto"/>
        <w:rPr>
          <w:rFonts w:ascii="Calibri" w:eastAsia="Calibri" w:hAnsi="Calibri" w:cs="Calibri"/>
          <w:highlight w:val="white"/>
        </w:rPr>
      </w:pPr>
      <w:r>
        <w:rPr>
          <w:rFonts w:ascii="Calibri" w:eastAsia="Calibri" w:hAnsi="Calibri" w:cs="Calibri"/>
          <w:highlight w:val="white"/>
        </w:rPr>
        <w:t>In order for Starbucks to remain competitive and sustainable, they will need to keep using the differentiation strategy for bringing in new unique products and services. Starbucks will need to invest more on building their brand image. Keep training their staff in order to deliver a pleasant customer service. Starbucks will need to keep coming up with new innovation ideas and keep up to date with any changes in the Coffee industry.</w:t>
      </w:r>
    </w:p>
    <w:p w14:paraId="66C8178B" w14:textId="77777777" w:rsidR="00730E66" w:rsidRDefault="00730E66" w:rsidP="00730E66">
      <w:pPr>
        <w:rPr>
          <w:rFonts w:ascii="Calibri" w:eastAsia="Calibri" w:hAnsi="Calibri" w:cs="Calibri"/>
          <w:highlight w:val="white"/>
        </w:rPr>
      </w:pPr>
    </w:p>
    <w:p w14:paraId="253C2270" w14:textId="77777777" w:rsidR="00730E66" w:rsidRDefault="00730E66" w:rsidP="00730E66"/>
    <w:p w14:paraId="0F01EE98" w14:textId="77777777" w:rsidR="00730E66" w:rsidRDefault="00730E66" w:rsidP="00730E66"/>
    <w:p w14:paraId="582AF0C5" w14:textId="77777777" w:rsidR="00730E66" w:rsidRDefault="00730E66" w:rsidP="00730E66"/>
    <w:p w14:paraId="02638E36" w14:textId="77777777" w:rsidR="00730E66" w:rsidRDefault="00730E66" w:rsidP="00730E66"/>
    <w:p w14:paraId="40535C86" w14:textId="77777777" w:rsidR="00730E66" w:rsidRDefault="00730E66" w:rsidP="00730E66"/>
    <w:p w14:paraId="59114F48" w14:textId="77777777" w:rsidR="00730E66" w:rsidRDefault="00730E66" w:rsidP="00730E66"/>
    <w:p w14:paraId="081B5C65" w14:textId="77777777" w:rsidR="008112D1" w:rsidRDefault="008112D1" w:rsidP="00730E66"/>
    <w:p w14:paraId="1CB43D00" w14:textId="77777777" w:rsidR="008112D1" w:rsidRDefault="008112D1" w:rsidP="00730E66"/>
    <w:p w14:paraId="4994E637" w14:textId="77777777" w:rsidR="008112D1" w:rsidRDefault="008112D1" w:rsidP="00730E66"/>
    <w:p w14:paraId="7050B52D" w14:textId="77777777" w:rsidR="008112D1" w:rsidRDefault="008112D1" w:rsidP="00730E66"/>
    <w:p w14:paraId="63438073" w14:textId="77777777" w:rsidR="008112D1" w:rsidRDefault="008112D1" w:rsidP="00730E66"/>
    <w:p w14:paraId="2FA3946B" w14:textId="77777777" w:rsidR="008112D1" w:rsidRDefault="008112D1" w:rsidP="00730E66"/>
    <w:p w14:paraId="3181A224" w14:textId="77777777" w:rsidR="008112D1" w:rsidRDefault="008112D1" w:rsidP="00730E66"/>
    <w:p w14:paraId="55360DAD" w14:textId="77777777" w:rsidR="008112D1" w:rsidRDefault="008112D1" w:rsidP="00730E66"/>
    <w:p w14:paraId="15B79472" w14:textId="77777777" w:rsidR="008112D1" w:rsidRDefault="008112D1" w:rsidP="00730E66"/>
    <w:p w14:paraId="3EC690C9" w14:textId="77777777" w:rsidR="008112D1" w:rsidRDefault="008112D1" w:rsidP="00730E66"/>
    <w:p w14:paraId="62AD51C6" w14:textId="77777777" w:rsidR="008112D1" w:rsidRDefault="008112D1" w:rsidP="00730E66"/>
    <w:p w14:paraId="2E270235" w14:textId="77777777" w:rsidR="008112D1" w:rsidRDefault="008112D1" w:rsidP="00730E66"/>
    <w:p w14:paraId="298C6699" w14:textId="77777777" w:rsidR="008112D1" w:rsidRDefault="008112D1" w:rsidP="00730E66"/>
    <w:p w14:paraId="0A48D008" w14:textId="77777777" w:rsidR="008112D1" w:rsidRDefault="008112D1" w:rsidP="00730E66"/>
    <w:p w14:paraId="26616B38" w14:textId="77777777" w:rsidR="008112D1" w:rsidRDefault="008112D1" w:rsidP="00730E66"/>
    <w:p w14:paraId="025B128C" w14:textId="77777777" w:rsidR="008112D1" w:rsidRDefault="008112D1" w:rsidP="00730E66"/>
    <w:p w14:paraId="7AE3381B" w14:textId="77777777" w:rsidR="008112D1" w:rsidRDefault="008112D1" w:rsidP="00730E66"/>
    <w:p w14:paraId="79EC6D4D" w14:textId="77777777" w:rsidR="008112D1" w:rsidRDefault="008112D1" w:rsidP="00730E66"/>
    <w:p w14:paraId="0C444870" w14:textId="77777777" w:rsidR="00CB6E35" w:rsidRDefault="00CB6E35" w:rsidP="00730E66"/>
    <w:p w14:paraId="329BAA75" w14:textId="77777777" w:rsidR="00CB6E35" w:rsidRDefault="00CB6E35" w:rsidP="00730E66"/>
    <w:p w14:paraId="18E72612" w14:textId="77777777" w:rsidR="00CB6E35" w:rsidRDefault="00CB6E35" w:rsidP="00730E66"/>
    <w:p w14:paraId="7E2A1FBA" w14:textId="77777777" w:rsidR="008112D1" w:rsidRDefault="008112D1" w:rsidP="00730E66"/>
    <w:p w14:paraId="31100D0B" w14:textId="77777777" w:rsidR="008112D1" w:rsidRDefault="008112D1" w:rsidP="00730E66"/>
    <w:p w14:paraId="4FD13D2E" w14:textId="77777777" w:rsidR="008112D1" w:rsidRDefault="008112D1" w:rsidP="00730E66"/>
    <w:p w14:paraId="2924F3EA" w14:textId="77777777" w:rsidR="008112D1" w:rsidRDefault="008112D1" w:rsidP="00730E66"/>
    <w:p w14:paraId="09AE288F" w14:textId="77777777" w:rsidR="00730E66" w:rsidRDefault="00730E66" w:rsidP="00730E66"/>
    <w:p w14:paraId="7956B389" w14:textId="77777777" w:rsidR="00730E66" w:rsidRDefault="00730E66" w:rsidP="00730E66">
      <w:pPr>
        <w:rPr>
          <w:rFonts w:ascii="Calibri" w:eastAsia="Calibri" w:hAnsi="Calibri" w:cs="Calibri"/>
          <w:b/>
        </w:rPr>
      </w:pPr>
    </w:p>
    <w:p w14:paraId="0E329AD0" w14:textId="77777777" w:rsidR="00730E66" w:rsidRDefault="00730E66" w:rsidP="008112D1">
      <w:pPr>
        <w:pStyle w:val="Heading1"/>
        <w:rPr>
          <w:rFonts w:eastAsia="Calibri"/>
        </w:rPr>
      </w:pPr>
      <w:bookmarkStart w:id="23" w:name="_Toc498624123"/>
      <w:r>
        <w:rPr>
          <w:rFonts w:eastAsia="Calibri"/>
        </w:rPr>
        <w:t xml:space="preserve">7. </w:t>
      </w:r>
      <w:r w:rsidR="008112D1">
        <w:rPr>
          <w:rFonts w:eastAsia="Calibri"/>
        </w:rPr>
        <w:t>References</w:t>
      </w:r>
      <w:bookmarkEnd w:id="23"/>
    </w:p>
    <w:p w14:paraId="4669E3C5" w14:textId="77777777" w:rsidR="00730E66" w:rsidRDefault="00730E66" w:rsidP="00730E66"/>
    <w:p w14:paraId="6753DDF9"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Adegoke, Y. (2007, November 29). Is Starbucks an indicator for the coming of the ‘Latte Recession’? Marketing Week, 22-23. </w:t>
      </w:r>
    </w:p>
    <w:p w14:paraId="17777865" w14:textId="77777777" w:rsidR="00730E66" w:rsidRDefault="00730E66" w:rsidP="00730E66">
      <w:pPr>
        <w:rPr>
          <w:rFonts w:ascii="Calibri" w:eastAsia="Calibri" w:hAnsi="Calibri" w:cs="Calibri"/>
          <w:sz w:val="20"/>
          <w:szCs w:val="20"/>
        </w:rPr>
      </w:pPr>
    </w:p>
    <w:p w14:paraId="5D52737C" w14:textId="77777777" w:rsidR="00730E66" w:rsidRDefault="00730E66" w:rsidP="00730E66">
      <w:pPr>
        <w:shd w:val="clear" w:color="auto" w:fill="FFFFFF"/>
        <w:spacing w:line="310" w:lineRule="auto"/>
        <w:rPr>
          <w:rFonts w:ascii="Calibri" w:eastAsia="Calibri" w:hAnsi="Calibri" w:cs="Calibri"/>
          <w:sz w:val="20"/>
          <w:szCs w:val="20"/>
          <w:highlight w:val="white"/>
        </w:rPr>
      </w:pPr>
      <w:r>
        <w:rPr>
          <w:rFonts w:ascii="Calibri" w:eastAsia="Calibri" w:hAnsi="Calibri" w:cs="Calibri"/>
          <w:sz w:val="20"/>
          <w:szCs w:val="20"/>
          <w:highlight w:val="white"/>
        </w:rPr>
        <w:t>Aulakh, P.S., Kotabe, M. and Teegen, H. (2000), “Export strategies and performance of firms from emerging economies: evidence from Brazil, Chile, and Mexico”, Academy of Management Journal, Vol. 43 No. 3, pp. 342-361.</w:t>
      </w:r>
    </w:p>
    <w:p w14:paraId="3F25501C" w14:textId="77777777" w:rsidR="00730E66" w:rsidRDefault="00730E66" w:rsidP="00730E66">
      <w:pPr>
        <w:rPr>
          <w:rFonts w:ascii="Calibri" w:eastAsia="Calibri" w:hAnsi="Calibri" w:cs="Calibri"/>
          <w:sz w:val="20"/>
          <w:szCs w:val="20"/>
        </w:rPr>
      </w:pPr>
    </w:p>
    <w:p w14:paraId="157F29E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ARSLAN, F.M. and ALTUNA, O.K., 2010. The effect of brand extensions on product brand image. The Journal of Product and Brand Management, 19(3), pp. 170-180.</w:t>
      </w:r>
    </w:p>
    <w:p w14:paraId="4A7638D6" w14:textId="77777777" w:rsidR="00730E66" w:rsidRDefault="00730E66" w:rsidP="00730E66">
      <w:pPr>
        <w:rPr>
          <w:rFonts w:ascii="Calibri" w:eastAsia="Calibri" w:hAnsi="Calibri" w:cs="Calibri"/>
          <w:sz w:val="20"/>
          <w:szCs w:val="20"/>
        </w:rPr>
      </w:pPr>
    </w:p>
    <w:p w14:paraId="346F4801" w14:textId="77777777" w:rsidR="00730E66" w:rsidRDefault="00730E66" w:rsidP="00730E66">
      <w:pPr>
        <w:rPr>
          <w:rFonts w:ascii="Calibri" w:eastAsia="Calibri" w:hAnsi="Calibri" w:cs="Calibri"/>
          <w:sz w:val="20"/>
          <w:szCs w:val="20"/>
        </w:rPr>
      </w:pPr>
      <w:r>
        <w:rPr>
          <w:rFonts w:ascii="Calibri" w:eastAsia="Calibri" w:hAnsi="Calibri" w:cs="Calibri"/>
          <w:sz w:val="20"/>
          <w:szCs w:val="20"/>
          <w:shd w:val="clear" w:color="auto" w:fill="FCFCFC"/>
        </w:rPr>
        <w:t>Boundless. “The Benefits of a Good Brand.” Boundless Business. Boundless, 26 May. 2016. Retrieved 01 Nov. 2017 from</w:t>
      </w:r>
      <w:hyperlink r:id="rId7">
        <w:r>
          <w:rPr>
            <w:rFonts w:ascii="Calibri" w:eastAsia="Calibri" w:hAnsi="Calibri" w:cs="Calibri"/>
            <w:sz w:val="20"/>
            <w:szCs w:val="20"/>
            <w:shd w:val="clear" w:color="auto" w:fill="FCFCFC"/>
          </w:rPr>
          <w:t xml:space="preserve"> https://www.boundless.com/business/textbooks/boundless-business-textbook/product-and-pricing-strategies-15/product-packaging-and-branding-99/the-benefits-of-a-good-brand-465-7936/</w:t>
        </w:r>
      </w:hyperlink>
    </w:p>
    <w:p w14:paraId="2C2A152C" w14:textId="77777777" w:rsidR="00730E66" w:rsidRDefault="00730E66" w:rsidP="00730E66">
      <w:pPr>
        <w:rPr>
          <w:rFonts w:ascii="Calibri" w:eastAsia="Calibri" w:hAnsi="Calibri" w:cs="Calibri"/>
          <w:sz w:val="20"/>
          <w:szCs w:val="20"/>
        </w:rPr>
      </w:pPr>
    </w:p>
    <w:p w14:paraId="657B0569" w14:textId="77777777" w:rsidR="00730E66" w:rsidRDefault="00730E66" w:rsidP="00730E66">
      <w:pPr>
        <w:rPr>
          <w:rFonts w:ascii="Calibri" w:eastAsia="Calibri" w:hAnsi="Calibri" w:cs="Calibri"/>
          <w:sz w:val="20"/>
          <w:szCs w:val="20"/>
        </w:rPr>
      </w:pPr>
      <w:r>
        <w:rPr>
          <w:rFonts w:ascii="Calibri" w:eastAsia="Calibri" w:hAnsi="Calibri" w:cs="Calibri"/>
          <w:sz w:val="20"/>
          <w:szCs w:val="20"/>
          <w:shd w:val="clear" w:color="auto" w:fill="FCFCFC"/>
        </w:rPr>
        <w:t>Bindroo, V, Mariadoss, B, &amp; Pillai, R 2012, 'Customer Clusters as Sources of Innovation-Based Competitive Advantage', Journal Of International Marketing, 20, 3, pp. 17-33, Business Source Complete, EBSCOhost, viewed 31 October 2017.</w:t>
      </w:r>
    </w:p>
    <w:p w14:paraId="3B8B7179" w14:textId="77777777" w:rsidR="00730E66" w:rsidRDefault="00730E66" w:rsidP="00730E66">
      <w:pPr>
        <w:rPr>
          <w:rFonts w:ascii="Calibri" w:eastAsia="Calibri" w:hAnsi="Calibri" w:cs="Calibri"/>
          <w:sz w:val="20"/>
          <w:szCs w:val="20"/>
        </w:rPr>
      </w:pPr>
    </w:p>
    <w:p w14:paraId="6F8D111C"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Creyer, E.H. and Ross, W.T. (1997), “The influence of firm behavior on purchase intention: do consumers really care about business ethics?”, Journal of Consumer Marketing, Vol. 14 No. 6, pp. 421-432.</w:t>
      </w:r>
    </w:p>
    <w:p w14:paraId="11D65D6E" w14:textId="77777777" w:rsidR="00730E66" w:rsidRDefault="00730E66" w:rsidP="00730E66">
      <w:pPr>
        <w:rPr>
          <w:rFonts w:ascii="Calibri" w:eastAsia="Calibri" w:hAnsi="Calibri" w:cs="Calibri"/>
          <w:sz w:val="20"/>
          <w:szCs w:val="20"/>
        </w:rPr>
      </w:pPr>
    </w:p>
    <w:p w14:paraId="67CAFAFB"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 xml:space="preserve">Gillespie, E. M. (2006). New drive-through Starbucks grounds for driving up profits. Associated Press. Retrieved November 8, 2017, from </w:t>
      </w:r>
      <w:hyperlink r:id="rId8">
        <w:r>
          <w:rPr>
            <w:rFonts w:ascii="Calibri" w:eastAsia="Calibri" w:hAnsi="Calibri" w:cs="Calibri"/>
            <w:sz w:val="20"/>
            <w:szCs w:val="20"/>
          </w:rPr>
          <w:t>http://www.signonsandiego.com/uniontrib/20060103/news_1b3coffee.html</w:t>
        </w:r>
      </w:hyperlink>
      <w:r>
        <w:rPr>
          <w:rFonts w:ascii="Calibri" w:eastAsia="Calibri" w:hAnsi="Calibri" w:cs="Calibri"/>
          <w:sz w:val="20"/>
          <w:szCs w:val="20"/>
        </w:rPr>
        <w:t> </w:t>
      </w:r>
    </w:p>
    <w:p w14:paraId="710B6DF6" w14:textId="77777777" w:rsidR="00730E66" w:rsidRDefault="00730E66" w:rsidP="00730E66">
      <w:pPr>
        <w:rPr>
          <w:rFonts w:ascii="Calibri" w:eastAsia="Calibri" w:hAnsi="Calibri" w:cs="Calibri"/>
          <w:sz w:val="20"/>
          <w:szCs w:val="20"/>
        </w:rPr>
      </w:pPr>
    </w:p>
    <w:p w14:paraId="5E865D18"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Gremler, D. D., Gwinner, K. P., &amp; Brown, S. W. (2001). Generating positive word-of mouth</w:t>
      </w:r>
    </w:p>
    <w:p w14:paraId="63AE3CC1"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Communication through customer-employee relationships. International Journal</w:t>
      </w:r>
    </w:p>
    <w:p w14:paraId="2E5DAC8E"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Of Service Industry Management, 12(1), 44-59.</w:t>
      </w:r>
    </w:p>
    <w:p w14:paraId="5AB18167" w14:textId="77777777" w:rsidR="00730E66" w:rsidRDefault="00730E66" w:rsidP="00730E66">
      <w:pPr>
        <w:rPr>
          <w:rFonts w:ascii="Calibri" w:eastAsia="Calibri" w:hAnsi="Calibri" w:cs="Calibri"/>
          <w:sz w:val="20"/>
          <w:szCs w:val="20"/>
        </w:rPr>
      </w:pPr>
    </w:p>
    <w:p w14:paraId="66BE20A3" w14:textId="77777777" w:rsidR="00730E66" w:rsidRDefault="00730E66" w:rsidP="00730E66">
      <w:pPr>
        <w:rPr>
          <w:rFonts w:ascii="Calibri" w:eastAsia="Calibri" w:hAnsi="Calibri" w:cs="Calibri"/>
          <w:sz w:val="20"/>
          <w:szCs w:val="20"/>
        </w:rPr>
      </w:pPr>
      <w:r>
        <w:rPr>
          <w:rFonts w:ascii="Calibri" w:eastAsia="Calibri" w:hAnsi="Calibri" w:cs="Calibri"/>
          <w:sz w:val="20"/>
          <w:szCs w:val="20"/>
          <w:shd w:val="clear" w:color="auto" w:fill="FCFCFC"/>
        </w:rPr>
        <w:t>Hung, Y.H., Huang, M.L., &amp; Chen, K.S. (2003). Service quality evaluation by service quality performance matrix. Total quality Management &amp; Business Excellence, 14(1), 79-89.</w:t>
      </w:r>
    </w:p>
    <w:p w14:paraId="26F6ED5A" w14:textId="77777777" w:rsidR="00730E66" w:rsidRDefault="00730E66" w:rsidP="00730E66">
      <w:pPr>
        <w:rPr>
          <w:rFonts w:ascii="Calibri" w:eastAsia="Calibri" w:hAnsi="Calibri" w:cs="Calibri"/>
          <w:sz w:val="20"/>
          <w:szCs w:val="20"/>
        </w:rPr>
      </w:pPr>
    </w:p>
    <w:p w14:paraId="69FC4AE4"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Kimmons, R. (2014). Advantages &amp; Disadvantages of Non-price Competition. [online] Smallbusiness.chron.com. Available at: http://smallbusiness.chron.com/advantages-disadvantages-nonprice-competition-10048.html [Accessed 4 Nov. 2017].</w:t>
      </w:r>
    </w:p>
    <w:p w14:paraId="0ED20BAF" w14:textId="77777777" w:rsidR="00730E66" w:rsidRDefault="00730E66" w:rsidP="00730E66">
      <w:pPr>
        <w:rPr>
          <w:rFonts w:ascii="Calibri" w:eastAsia="Calibri" w:hAnsi="Calibri" w:cs="Calibri"/>
          <w:sz w:val="20"/>
          <w:szCs w:val="20"/>
        </w:rPr>
      </w:pPr>
    </w:p>
    <w:p w14:paraId="2B16FFE8" w14:textId="77777777" w:rsidR="00730E66" w:rsidRDefault="00730E66" w:rsidP="00730E66">
      <w:pPr>
        <w:rPr>
          <w:rFonts w:ascii="Calibri" w:eastAsia="Calibri" w:hAnsi="Calibri" w:cs="Calibri"/>
          <w:sz w:val="20"/>
          <w:szCs w:val="20"/>
        </w:rPr>
      </w:pPr>
      <w:r>
        <w:rPr>
          <w:rFonts w:ascii="Calibri" w:eastAsia="Calibri" w:hAnsi="Calibri" w:cs="Calibri"/>
          <w:sz w:val="20"/>
          <w:szCs w:val="20"/>
          <w:highlight w:val="white"/>
        </w:rPr>
        <w:t>Koehn, N. F. (2002). Howard Schultz and Starbucks Coffee Company. Harvard Business School.</w:t>
      </w:r>
    </w:p>
    <w:p w14:paraId="2C643E20" w14:textId="77777777" w:rsidR="00730E66" w:rsidRDefault="00730E66" w:rsidP="00730E66">
      <w:pPr>
        <w:rPr>
          <w:rFonts w:ascii="Calibri" w:eastAsia="Calibri" w:hAnsi="Calibri" w:cs="Calibri"/>
          <w:sz w:val="20"/>
          <w:szCs w:val="20"/>
        </w:rPr>
      </w:pPr>
    </w:p>
    <w:p w14:paraId="1CB0191C"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highlight w:val="white"/>
        </w:rPr>
        <w:t>LEE, H. and SUH, Y., 2016. Who creates value in a user innovation community? A case study of MyStarbucksIdea.com. Online Information Review, 40(2), pp. 170-186.</w:t>
      </w:r>
    </w:p>
    <w:p w14:paraId="2AC00597" w14:textId="77777777" w:rsidR="00730E66" w:rsidRDefault="00730E66" w:rsidP="00730E66">
      <w:pPr>
        <w:rPr>
          <w:rFonts w:ascii="Calibri" w:eastAsia="Calibri" w:hAnsi="Calibri" w:cs="Calibri"/>
          <w:sz w:val="20"/>
          <w:szCs w:val="20"/>
          <w:highlight w:val="white"/>
        </w:rPr>
      </w:pPr>
    </w:p>
    <w:p w14:paraId="23A33119"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Linton, I. (2015). The Advantages of Product Branding. [online] Yourbusiness.azcentral.com. Available at: http://yourbusiness.azcentral.com/advantages-product-branding-8115.html [Accessed 27 Oct. 2017].</w:t>
      </w:r>
    </w:p>
    <w:p w14:paraId="469F4B3F" w14:textId="77777777" w:rsidR="00730E66" w:rsidRDefault="00730E66" w:rsidP="00730E66"/>
    <w:p w14:paraId="68168E72" w14:textId="77777777" w:rsidR="00730E66" w:rsidRDefault="00730E66" w:rsidP="00730E66">
      <w:r>
        <w:rPr>
          <w:rFonts w:ascii="Calibri"/>
          <w:sz w:val="20"/>
        </w:rPr>
        <w:t>Marketline (2017). Marketline. [online] Available at: http://advantage.marketline.com.ezproxy.uwtsd.ac.uk/Product?ptype=Companies&amp;pid=E86AFA79-07E1-4115-AA0C-0016416541FE [Accessed 16 Nov. 2017].</w:t>
      </w:r>
    </w:p>
    <w:p w14:paraId="44638E18" w14:textId="77777777" w:rsidR="00730E66" w:rsidRDefault="00730E66" w:rsidP="00730E66">
      <w:pPr>
        <w:rPr>
          <w:rFonts w:ascii="Calibri" w:eastAsia="Calibri" w:hAnsi="Calibri" w:cs="Calibri"/>
          <w:sz w:val="20"/>
          <w:szCs w:val="20"/>
        </w:rPr>
      </w:pPr>
    </w:p>
    <w:p w14:paraId="3A4F1106"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 xml:space="preserve">Moore, J. (2005), Brand autopsy: The evolution of the Starbucks logo. Retrieved November 2, 2017, from http://brandautopsy.typepad.com/brandautopsy/2005/06/the_evolution_o.html </w:t>
      </w:r>
    </w:p>
    <w:p w14:paraId="064CF903" w14:textId="77777777" w:rsidR="00730E66" w:rsidRDefault="00730E66" w:rsidP="00730E66">
      <w:pPr>
        <w:rPr>
          <w:rFonts w:ascii="Calibri" w:eastAsia="Calibri" w:hAnsi="Calibri" w:cs="Calibri"/>
          <w:sz w:val="20"/>
          <w:szCs w:val="20"/>
        </w:rPr>
      </w:pPr>
    </w:p>
    <w:p w14:paraId="51F995CC"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O'SHANNASSY, T., 2008. Sustainable competitive advantage or temporary competitive advantage. Journal of Strategy and Management, 1(2), pp. 168-180.</w:t>
      </w:r>
    </w:p>
    <w:p w14:paraId="6EF4854E"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5AAE524"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rPr>
        <w:t>PATTERSON, P.G., SCOTT, J. and UNCLES, M.D., 2010. How the local competition defeated a global brand: The case of Starbucks. Australasian Marketing Journal, 18(1), pp. 41-47.</w:t>
      </w:r>
    </w:p>
    <w:p w14:paraId="78256DD1"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4EF2DFAA"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Porter, M. E., 1980. Competitive Strategy: Techniques for Analyzing Industries and Competitors. New York: Free Press.</w:t>
      </w:r>
    </w:p>
    <w:p w14:paraId="567B5699" w14:textId="77777777" w:rsidR="00730E66" w:rsidRDefault="00730E66" w:rsidP="00730E66">
      <w:pPr>
        <w:rPr>
          <w:rFonts w:ascii="Calibri" w:eastAsia="Calibri" w:hAnsi="Calibri" w:cs="Calibri"/>
          <w:sz w:val="20"/>
          <w:szCs w:val="20"/>
        </w:rPr>
      </w:pPr>
    </w:p>
    <w:p w14:paraId="54B5FD41"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Porter, Michael E., "Competitive Advantage". 1985, Ch. 1, pp 11-15. The Free Press. New York.</w:t>
      </w:r>
    </w:p>
    <w:p w14:paraId="64C18000"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6E587496"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Riley, (2002). Porter's Generic Strategies for Competitive Advantage | Business | tutor2u. [online] Tutor2u.net. Available at: http://www.tutor2u.net/business/reference/porters-generic-strategies-for-competitive-advantage [Accessed 27 Oct. 2017].</w:t>
      </w:r>
    </w:p>
    <w:p w14:paraId="527D909B"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6217CBA"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Rodriguez, F.J. and Cruz, A. (2007), “Relation between social environmental responsibility and performance in hotel firms”, International Journal of Hospitality Management, Vol. 26, No. 4, pp. 824-839</w:t>
      </w:r>
    </w:p>
    <w:p w14:paraId="3DBAAD0F"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D8DE8D9"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SALIMIAN, H., KHALILI, S., NAZEMI, J. and ALBORZI, M., 2012. Alignment in the organization's strategy window (concentration on business strategy and operations strategy). African Journal of Business Management, 65(1), pp. 12016-12022.</w:t>
      </w:r>
    </w:p>
    <w:p w14:paraId="082AA2DA" w14:textId="77777777" w:rsidR="00730E66" w:rsidRDefault="00730E66" w:rsidP="00730E66">
      <w:pPr>
        <w:rPr>
          <w:rFonts w:ascii="Calibri" w:eastAsia="Calibri" w:hAnsi="Calibri" w:cs="Calibri"/>
          <w:sz w:val="20"/>
          <w:szCs w:val="20"/>
          <w:highlight w:val="white"/>
        </w:rPr>
      </w:pPr>
    </w:p>
    <w:p w14:paraId="66B64CC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Schultz, H., Yang, D.J., 1997. Pour Your Heart into It: How Starbucks Build a</w:t>
      </w:r>
    </w:p>
    <w:p w14:paraId="7AAB4D7E"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rPr>
        <w:t>Company One Cup at a Time. Hyperia Publishing, New York.</w:t>
      </w:r>
    </w:p>
    <w:p w14:paraId="18C8E29F" w14:textId="77777777" w:rsidR="00730E66" w:rsidRDefault="00730E66" w:rsidP="00730E66">
      <w:pPr>
        <w:rPr>
          <w:rFonts w:ascii="Calibri" w:eastAsia="Calibri" w:hAnsi="Calibri" w:cs="Calibri"/>
          <w:sz w:val="20"/>
          <w:szCs w:val="20"/>
        </w:rPr>
      </w:pPr>
    </w:p>
    <w:p w14:paraId="6DAAAD60" w14:textId="77777777" w:rsidR="00730E66" w:rsidRDefault="00730E66" w:rsidP="00730E66">
      <w:pPr>
        <w:rPr>
          <w:rFonts w:ascii="Calibri" w:eastAsia="Calibri" w:hAnsi="Calibri" w:cs="Calibri"/>
          <w:sz w:val="20"/>
          <w:szCs w:val="20"/>
        </w:rPr>
      </w:pPr>
      <w:r>
        <w:rPr>
          <w:rFonts w:ascii="Calibri" w:eastAsia="Calibri" w:hAnsi="Calibri" w:cs="Calibri"/>
          <w:sz w:val="20"/>
          <w:szCs w:val="20"/>
        </w:rPr>
        <w:t>SEAFORD, B.C., CULP, R.C. and BROOKS, B.W., 2012. STARBUCKS: MAINTAINING A CLEAR POSITION. Journal of the International Academy for Case Studies, 18(3), pp. 39-57.</w:t>
      </w:r>
    </w:p>
    <w:p w14:paraId="47CA1DE2" w14:textId="77777777" w:rsidR="00730E66" w:rsidRDefault="00730E66" w:rsidP="00730E66">
      <w:pPr>
        <w:rPr>
          <w:rFonts w:ascii="Calibri" w:eastAsia="Calibri" w:hAnsi="Calibri" w:cs="Calibri"/>
          <w:sz w:val="20"/>
          <w:szCs w:val="20"/>
          <w:highlight w:val="white"/>
        </w:rPr>
      </w:pPr>
    </w:p>
    <w:p w14:paraId="2FE9310F"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SIGALAS, C. and ECONOMOU, V.P., 2013. Revisiting the concept of competitive advantage. Journal of Strategy and Management, 6(1), pp. 61-80.</w:t>
      </w:r>
    </w:p>
    <w:p w14:paraId="200BCAA4"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7F69C646" w14:textId="77777777" w:rsidR="00730E66" w:rsidRDefault="00730E66" w:rsidP="00730E66">
      <w:pPr>
        <w:shd w:val="clear" w:color="auto" w:fill="FFFFFF"/>
        <w:spacing w:line="310" w:lineRule="auto"/>
        <w:rPr>
          <w:rFonts w:ascii="Calibri" w:eastAsia="Calibri" w:hAnsi="Calibri" w:cs="Calibri"/>
          <w:sz w:val="20"/>
          <w:szCs w:val="20"/>
          <w:highlight w:val="white"/>
        </w:rPr>
      </w:pPr>
      <w:r>
        <w:rPr>
          <w:rFonts w:ascii="Calibri" w:eastAsia="Calibri" w:hAnsi="Calibri" w:cs="Calibri"/>
          <w:sz w:val="20"/>
          <w:szCs w:val="20"/>
          <w:highlight w:val="white"/>
        </w:rPr>
        <w:t>Starbucks Coffee Company. (2017). Taking Responsibility - Starbucks Ethics - Starbucks.co.uk. [online] Available at: https://www.starbucks.co.uk/responsibility [Accessed 8 Nov. 2017].</w:t>
      </w:r>
    </w:p>
    <w:p w14:paraId="17E85D53" w14:textId="77777777" w:rsidR="00730E66" w:rsidRDefault="00730E66" w:rsidP="00730E66">
      <w:pPr>
        <w:rPr>
          <w:rFonts w:ascii="Calibri" w:eastAsia="Calibri" w:hAnsi="Calibri" w:cs="Calibri"/>
          <w:sz w:val="20"/>
          <w:szCs w:val="20"/>
          <w:shd w:val="clear" w:color="auto" w:fill="FCFCFC"/>
        </w:rPr>
      </w:pPr>
    </w:p>
    <w:p w14:paraId="4850F039" w14:textId="77777777" w:rsidR="00730E66" w:rsidRDefault="00730E66" w:rsidP="00730E66">
      <w:pPr>
        <w:rPr>
          <w:rFonts w:ascii="Calibri" w:eastAsia="Calibri" w:hAnsi="Calibri" w:cs="Calibri"/>
          <w:sz w:val="20"/>
          <w:szCs w:val="20"/>
          <w:highlight w:val="white"/>
        </w:rPr>
      </w:pPr>
      <w:r>
        <w:rPr>
          <w:rFonts w:ascii="Calibri" w:eastAsia="Calibri" w:hAnsi="Calibri" w:cs="Calibri"/>
          <w:sz w:val="20"/>
          <w:szCs w:val="20"/>
          <w:highlight w:val="white"/>
        </w:rPr>
        <w:t>Starbucks Coffee Company. (2017). Company Information. [online] Available at: https://www.starbucks.co.uk/about-us/company-information [Accessed 16 Nov. 2017].</w:t>
      </w:r>
    </w:p>
    <w:p w14:paraId="641CA7F3"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3A640F09" w14:textId="77777777" w:rsidR="00730E66" w:rsidRDefault="00730E66" w:rsidP="00730E66">
      <w:pPr>
        <w:shd w:val="clear" w:color="auto" w:fill="FFFFFF"/>
        <w:spacing w:line="331" w:lineRule="auto"/>
        <w:rPr>
          <w:rFonts w:ascii="Calibri" w:eastAsia="Calibri" w:hAnsi="Calibri" w:cs="Calibri"/>
          <w:sz w:val="20"/>
          <w:szCs w:val="20"/>
          <w:highlight w:val="white"/>
        </w:rPr>
      </w:pPr>
      <w:r>
        <w:rPr>
          <w:rFonts w:ascii="Calibri" w:eastAsia="Calibri" w:hAnsi="Calibri" w:cs="Calibri"/>
          <w:sz w:val="20"/>
          <w:szCs w:val="20"/>
          <w:highlight w:val="white"/>
        </w:rPr>
        <w:t>TINGCHI LIU, M., ANTHONY WONG, I., SHI, G., CHU, R. and BROCK, J.,L., 2014. The impact of corporate social responsibility (CSR) performance and perceived brand quality on customer-based brand preference. The Journal of Services Marketing, 28(3), pp. 181-194.</w:t>
      </w:r>
    </w:p>
    <w:p w14:paraId="2BA1AC7B" w14:textId="77777777" w:rsidR="00730E66" w:rsidRDefault="00730E66" w:rsidP="00730E66">
      <w:pPr>
        <w:shd w:val="clear" w:color="auto" w:fill="FFFFFF"/>
        <w:spacing w:line="331" w:lineRule="auto"/>
        <w:rPr>
          <w:rFonts w:ascii="Calibri" w:eastAsia="Calibri" w:hAnsi="Calibri" w:cs="Calibri"/>
          <w:sz w:val="20"/>
          <w:szCs w:val="20"/>
          <w:highlight w:val="white"/>
        </w:rPr>
      </w:pPr>
    </w:p>
    <w:p w14:paraId="7462A6D9" w14:textId="77777777" w:rsidR="00730E66" w:rsidRPr="00024908" w:rsidRDefault="00730E66" w:rsidP="00024908">
      <w:pPr>
        <w:rPr>
          <w:rFonts w:ascii="Calibri" w:eastAsia="Calibri" w:hAnsi="Calibri" w:cs="Calibri"/>
        </w:rPr>
      </w:pPr>
    </w:p>
    <w:sectPr w:rsidR="00730E66" w:rsidRPr="00024908" w:rsidSect="00B45CD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908"/>
    <w:rsid w:val="00024908"/>
    <w:rsid w:val="00035B02"/>
    <w:rsid w:val="00103E62"/>
    <w:rsid w:val="00332C14"/>
    <w:rsid w:val="00586A3C"/>
    <w:rsid w:val="006E6AB6"/>
    <w:rsid w:val="00730E66"/>
    <w:rsid w:val="008060D6"/>
    <w:rsid w:val="008112D1"/>
    <w:rsid w:val="008202E0"/>
    <w:rsid w:val="00866A59"/>
    <w:rsid w:val="008E2FC8"/>
    <w:rsid w:val="00B45CD3"/>
    <w:rsid w:val="00BC40C8"/>
    <w:rsid w:val="00CB6E35"/>
    <w:rsid w:val="00E600E9"/>
    <w:rsid w:val="00ED6ACA"/>
    <w:rsid w:val="00F45CB2"/>
    <w:rsid w:val="00FD0E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AD59D2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024908"/>
    <w:pPr>
      <w:pBdr>
        <w:top w:val="nil"/>
        <w:left w:val="nil"/>
        <w:bottom w:val="nil"/>
        <w:right w:val="nil"/>
        <w:between w:val="nil"/>
      </w:pBdr>
      <w:spacing w:line="276" w:lineRule="auto"/>
    </w:pPr>
    <w:rPr>
      <w:rFonts w:ascii="Arial" w:eastAsia="Arial" w:hAnsi="Arial" w:cs="Arial"/>
      <w:color w:val="000000"/>
      <w:sz w:val="22"/>
      <w:szCs w:val="22"/>
      <w:lang w:eastAsia="en-GB"/>
    </w:rPr>
  </w:style>
  <w:style w:type="paragraph" w:styleId="Heading1">
    <w:name w:val="heading 1"/>
    <w:basedOn w:val="Normal"/>
    <w:next w:val="Normal"/>
    <w:link w:val="Heading1Char"/>
    <w:uiPriority w:val="9"/>
    <w:qFormat/>
    <w:rsid w:val="000249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0E6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7">
    <w:name w:val="heading 7"/>
    <w:basedOn w:val="Normal"/>
    <w:next w:val="Normal"/>
    <w:link w:val="Heading7Char"/>
    <w:uiPriority w:val="9"/>
    <w:unhideWhenUsed/>
    <w:qFormat/>
    <w:rsid w:val="00024908"/>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2490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024908"/>
    <w:rPr>
      <w:rFonts w:asciiTheme="majorHAnsi" w:eastAsiaTheme="majorEastAsia" w:hAnsiTheme="majorHAnsi" w:cstheme="majorBidi"/>
      <w:i/>
      <w:iCs/>
      <w:color w:val="1F3763" w:themeColor="accent1" w:themeShade="7F"/>
      <w:sz w:val="22"/>
      <w:szCs w:val="22"/>
      <w:lang w:eastAsia="en-GB"/>
    </w:rPr>
  </w:style>
  <w:style w:type="character" w:customStyle="1" w:styleId="Heading1Char">
    <w:name w:val="Heading 1 Char"/>
    <w:basedOn w:val="DefaultParagraphFont"/>
    <w:link w:val="Heading1"/>
    <w:uiPriority w:val="9"/>
    <w:rsid w:val="00024908"/>
    <w:rPr>
      <w:rFonts w:asciiTheme="majorHAnsi" w:eastAsiaTheme="majorEastAsia" w:hAnsiTheme="majorHAnsi" w:cstheme="majorBidi"/>
      <w:color w:val="2F5496" w:themeColor="accent1" w:themeShade="BF"/>
      <w:sz w:val="32"/>
      <w:szCs w:val="32"/>
      <w:lang w:eastAsia="en-GB"/>
    </w:rPr>
  </w:style>
  <w:style w:type="character" w:customStyle="1" w:styleId="Heading8Char">
    <w:name w:val="Heading 8 Char"/>
    <w:basedOn w:val="DefaultParagraphFont"/>
    <w:link w:val="Heading8"/>
    <w:uiPriority w:val="9"/>
    <w:rsid w:val="00024908"/>
    <w:rPr>
      <w:rFonts w:asciiTheme="majorHAnsi" w:eastAsiaTheme="majorEastAsia" w:hAnsiTheme="majorHAnsi" w:cstheme="majorBidi"/>
      <w:color w:val="272727" w:themeColor="text1" w:themeTint="D8"/>
      <w:sz w:val="21"/>
      <w:szCs w:val="21"/>
      <w:lang w:eastAsia="en-GB"/>
    </w:rPr>
  </w:style>
  <w:style w:type="character" w:customStyle="1" w:styleId="Heading2Char">
    <w:name w:val="Heading 2 Char"/>
    <w:basedOn w:val="DefaultParagraphFont"/>
    <w:link w:val="Heading2"/>
    <w:uiPriority w:val="9"/>
    <w:rsid w:val="00730E66"/>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8112D1"/>
    <w:pPr>
      <w:pBdr>
        <w:top w:val="none" w:sz="0" w:space="0" w:color="auto"/>
        <w:left w:val="none" w:sz="0" w:space="0" w:color="auto"/>
        <w:bottom w:val="none" w:sz="0" w:space="0" w:color="auto"/>
        <w:right w:val="none" w:sz="0" w:space="0" w:color="auto"/>
        <w:between w:val="none" w:sz="0" w:space="0" w:color="auto"/>
      </w:pBdr>
      <w:spacing w:before="480"/>
      <w:outlineLvl w:val="9"/>
    </w:pPr>
    <w:rPr>
      <w:b/>
      <w:bCs/>
      <w:sz w:val="28"/>
      <w:szCs w:val="28"/>
      <w:lang w:val="en-US" w:eastAsia="en-US"/>
    </w:rPr>
  </w:style>
  <w:style w:type="paragraph" w:styleId="TOC1">
    <w:name w:val="toc 1"/>
    <w:basedOn w:val="Normal"/>
    <w:next w:val="Normal"/>
    <w:autoRedefine/>
    <w:uiPriority w:val="39"/>
    <w:unhideWhenUsed/>
    <w:rsid w:val="008112D1"/>
    <w:pPr>
      <w:spacing w:before="120"/>
    </w:pPr>
    <w:rPr>
      <w:rFonts w:asciiTheme="minorHAnsi" w:hAnsiTheme="minorHAnsi"/>
      <w:b/>
      <w:bCs/>
      <w:caps/>
    </w:rPr>
  </w:style>
  <w:style w:type="paragraph" w:styleId="TOC2">
    <w:name w:val="toc 2"/>
    <w:basedOn w:val="Normal"/>
    <w:next w:val="Normal"/>
    <w:autoRedefine/>
    <w:uiPriority w:val="39"/>
    <w:unhideWhenUsed/>
    <w:rsid w:val="008112D1"/>
    <w:pPr>
      <w:ind w:left="220"/>
    </w:pPr>
    <w:rPr>
      <w:rFonts w:asciiTheme="minorHAnsi" w:hAnsiTheme="minorHAnsi"/>
      <w:smallCaps/>
    </w:rPr>
  </w:style>
  <w:style w:type="character" w:styleId="Hyperlink">
    <w:name w:val="Hyperlink"/>
    <w:basedOn w:val="DefaultParagraphFont"/>
    <w:uiPriority w:val="99"/>
    <w:unhideWhenUsed/>
    <w:rsid w:val="008112D1"/>
    <w:rPr>
      <w:color w:val="0563C1" w:themeColor="hyperlink"/>
      <w:u w:val="single"/>
    </w:rPr>
  </w:style>
  <w:style w:type="paragraph" w:styleId="TOC3">
    <w:name w:val="toc 3"/>
    <w:basedOn w:val="Normal"/>
    <w:next w:val="Normal"/>
    <w:autoRedefine/>
    <w:uiPriority w:val="39"/>
    <w:semiHidden/>
    <w:unhideWhenUsed/>
    <w:rsid w:val="008112D1"/>
    <w:pPr>
      <w:ind w:left="440"/>
    </w:pPr>
    <w:rPr>
      <w:rFonts w:asciiTheme="minorHAnsi" w:hAnsiTheme="minorHAnsi"/>
      <w:i/>
      <w:iCs/>
    </w:rPr>
  </w:style>
  <w:style w:type="paragraph" w:styleId="TOC4">
    <w:name w:val="toc 4"/>
    <w:basedOn w:val="Normal"/>
    <w:next w:val="Normal"/>
    <w:autoRedefine/>
    <w:uiPriority w:val="39"/>
    <w:semiHidden/>
    <w:unhideWhenUsed/>
    <w:rsid w:val="008112D1"/>
    <w:pPr>
      <w:ind w:left="660"/>
    </w:pPr>
    <w:rPr>
      <w:rFonts w:asciiTheme="minorHAnsi" w:hAnsiTheme="minorHAnsi"/>
      <w:sz w:val="18"/>
      <w:szCs w:val="18"/>
    </w:rPr>
  </w:style>
  <w:style w:type="paragraph" w:styleId="TOC5">
    <w:name w:val="toc 5"/>
    <w:basedOn w:val="Normal"/>
    <w:next w:val="Normal"/>
    <w:autoRedefine/>
    <w:uiPriority w:val="39"/>
    <w:semiHidden/>
    <w:unhideWhenUsed/>
    <w:rsid w:val="008112D1"/>
    <w:pPr>
      <w:ind w:left="880"/>
    </w:pPr>
    <w:rPr>
      <w:rFonts w:asciiTheme="minorHAnsi" w:hAnsiTheme="minorHAnsi"/>
      <w:sz w:val="18"/>
      <w:szCs w:val="18"/>
    </w:rPr>
  </w:style>
  <w:style w:type="paragraph" w:styleId="TOC6">
    <w:name w:val="toc 6"/>
    <w:basedOn w:val="Normal"/>
    <w:next w:val="Normal"/>
    <w:autoRedefine/>
    <w:uiPriority w:val="39"/>
    <w:semiHidden/>
    <w:unhideWhenUsed/>
    <w:rsid w:val="008112D1"/>
    <w:pPr>
      <w:ind w:left="1100"/>
    </w:pPr>
    <w:rPr>
      <w:rFonts w:asciiTheme="minorHAnsi" w:hAnsiTheme="minorHAnsi"/>
      <w:sz w:val="18"/>
      <w:szCs w:val="18"/>
    </w:rPr>
  </w:style>
  <w:style w:type="paragraph" w:styleId="TOC7">
    <w:name w:val="toc 7"/>
    <w:basedOn w:val="Normal"/>
    <w:next w:val="Normal"/>
    <w:autoRedefine/>
    <w:uiPriority w:val="39"/>
    <w:semiHidden/>
    <w:unhideWhenUsed/>
    <w:rsid w:val="008112D1"/>
    <w:pPr>
      <w:ind w:left="1320"/>
    </w:pPr>
    <w:rPr>
      <w:rFonts w:asciiTheme="minorHAnsi" w:hAnsiTheme="minorHAnsi"/>
      <w:sz w:val="18"/>
      <w:szCs w:val="18"/>
    </w:rPr>
  </w:style>
  <w:style w:type="paragraph" w:styleId="TOC8">
    <w:name w:val="toc 8"/>
    <w:basedOn w:val="Normal"/>
    <w:next w:val="Normal"/>
    <w:autoRedefine/>
    <w:uiPriority w:val="39"/>
    <w:semiHidden/>
    <w:unhideWhenUsed/>
    <w:rsid w:val="008112D1"/>
    <w:pPr>
      <w:ind w:left="1540"/>
    </w:pPr>
    <w:rPr>
      <w:rFonts w:asciiTheme="minorHAnsi" w:hAnsiTheme="minorHAnsi"/>
      <w:sz w:val="18"/>
      <w:szCs w:val="18"/>
    </w:rPr>
  </w:style>
  <w:style w:type="paragraph" w:styleId="TOC9">
    <w:name w:val="toc 9"/>
    <w:basedOn w:val="Normal"/>
    <w:next w:val="Normal"/>
    <w:autoRedefine/>
    <w:uiPriority w:val="39"/>
    <w:semiHidden/>
    <w:unhideWhenUsed/>
    <w:rsid w:val="008112D1"/>
    <w:pPr>
      <w:ind w:left="176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s://www.boundless.com/business/textbooks/boundless-business-textbook/product-and-pricing-strategies-15/product-packaging-and-branding-99/the-benefits-of-a-good-brand-465-7936/" TargetMode="External"/><Relationship Id="rId8" Type="http://schemas.openxmlformats.org/officeDocument/2006/relationships/hyperlink" Target="http://www.signonsandiego.com/uniontrib/20060103/news_1b3coffee.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999BCE2-7C5C-904C-97D6-2E4D86F64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3542</Words>
  <Characters>20190</Characters>
  <Application>Microsoft Macintosh Word</Application>
  <DocSecurity>0</DocSecurity>
  <Lines>168</Lines>
  <Paragraphs>47</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
      <vt:lpstr>Executive Summary</vt:lpstr>
      <vt:lpstr>Introduction</vt:lpstr>
      <vt:lpstr>    1.1 Report Objective</vt:lpstr>
      <vt:lpstr>    1.2 What is a business level strategy</vt:lpstr>
      <vt:lpstr>    1.3 What is competitive advantage</vt:lpstr>
      <vt:lpstr>    1.4 Porter’s Generic strategies</vt:lpstr>
      <vt:lpstr>2. Main Findings</vt:lpstr>
      <vt:lpstr>    2.1 What strategy are Starbucks using</vt:lpstr>
      <vt:lpstr>    2.2 What is a Differentiation strategy</vt:lpstr>
      <vt:lpstr>    2.3 Starbucks Differentiation strategy</vt:lpstr>
      <vt:lpstr>    </vt:lpstr>
      <vt:lpstr>    2.5 Starbucks Corporate Social Responsibility (CSR)</vt:lpstr>
      <vt:lpstr>    2.6 Brand Perception</vt:lpstr>
      <vt:lpstr>    2.7 What is a Service quality</vt:lpstr>
      <vt:lpstr>    2.8 Starbucks on service quality</vt:lpstr>
      <vt:lpstr>    2.9 Starbucks on innovation</vt:lpstr>
      <vt:lpstr>3. Advantages of a Differentiation Strategy</vt:lpstr>
      <vt:lpstr>    3.1 Perceived to be no Substitute product</vt:lpstr>
      <vt:lpstr>    3.2 Brand loyalty</vt:lpstr>
      <vt:lpstr>4. Disadvantages of a Differentiation strategy</vt:lpstr>
      <vt:lpstr>    4.1 Higher cost leading to a higher prices</vt:lpstr>
      <vt:lpstr>5. Conclusion</vt:lpstr>
      <vt:lpstr>6. Recommendation</vt:lpstr>
      <vt:lpstr>7. References</vt:lpstr>
    </vt:vector>
  </TitlesOfParts>
  <LinksUpToDate>false</LinksUpToDate>
  <CharactersWithSpaces>23685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 AlHelaby (P132306)</dc:creator>
  <cp:keywords/>
  <dc:description/>
  <cp:lastModifiedBy>Reem AlHelaby (P132306)</cp:lastModifiedBy>
  <cp:revision>4</cp:revision>
  <dcterms:created xsi:type="dcterms:W3CDTF">2017-11-16T19:08:00Z</dcterms:created>
  <dcterms:modified xsi:type="dcterms:W3CDTF">2017-11-16T19:38:00Z</dcterms:modified>
</cp:coreProperties>
</file>