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5342BFC" w14:textId="0713B115" w:rsidR="00604985" w:rsidRPr="00B8511E" w:rsidRDefault="00B8511E">
      <w:pPr>
        <w:rPr>
          <w:b/>
          <w:bCs/>
          <w:sz w:val="44"/>
          <w:szCs w:val="44"/>
        </w:rPr>
      </w:pPr>
      <w:r w:rsidRPr="00B8511E">
        <w:rPr>
          <w:b/>
          <w:bCs/>
          <w:sz w:val="44"/>
          <w:szCs w:val="44"/>
        </w:rPr>
        <w:t xml:space="preserve">Module Name: </w:t>
      </w:r>
      <w:r w:rsidR="00621B39">
        <w:rPr>
          <w:b/>
          <w:bCs/>
          <w:sz w:val="44"/>
          <w:szCs w:val="44"/>
        </w:rPr>
        <w:t xml:space="preserve">Reshmasing </w:t>
      </w:r>
      <w:r w:rsidR="00A9082D">
        <w:rPr>
          <w:b/>
          <w:bCs/>
          <w:sz w:val="44"/>
          <w:szCs w:val="44"/>
        </w:rPr>
        <w:t>R</w:t>
      </w:r>
      <w:r w:rsidR="00621B39">
        <w:rPr>
          <w:b/>
          <w:bCs/>
          <w:sz w:val="44"/>
          <w:szCs w:val="44"/>
        </w:rPr>
        <w:t>oopchu</w:t>
      </w:r>
      <w:r w:rsidR="00794018">
        <w:rPr>
          <w:b/>
          <w:bCs/>
          <w:sz w:val="44"/>
          <w:szCs w:val="44"/>
        </w:rPr>
        <w:t>nd</w:t>
      </w:r>
      <w:r w:rsidRPr="00B8511E">
        <w:rPr>
          <w:b/>
          <w:bCs/>
          <w:sz w:val="44"/>
          <w:szCs w:val="44"/>
        </w:rPr>
        <w:br/>
        <w:t>Module Code:</w:t>
      </w:r>
      <w:r w:rsidR="00B25C56">
        <w:rPr>
          <w:b/>
          <w:bCs/>
          <w:sz w:val="44"/>
          <w:szCs w:val="44"/>
        </w:rPr>
        <w:t xml:space="preserve"> L</w:t>
      </w:r>
      <w:r w:rsidR="00BA0383">
        <w:rPr>
          <w:b/>
          <w:bCs/>
          <w:sz w:val="44"/>
          <w:szCs w:val="44"/>
        </w:rPr>
        <w:t>CHS4003</w:t>
      </w:r>
      <w:r w:rsidRPr="00B8511E">
        <w:rPr>
          <w:b/>
          <w:bCs/>
          <w:sz w:val="44"/>
          <w:szCs w:val="44"/>
        </w:rPr>
        <w:br/>
        <w:t>Student Name</w:t>
      </w:r>
      <w:r w:rsidR="004C5133">
        <w:rPr>
          <w:b/>
          <w:bCs/>
          <w:sz w:val="44"/>
          <w:szCs w:val="44"/>
        </w:rPr>
        <w:t>: 2442087</w:t>
      </w:r>
      <w:r w:rsidRPr="00B8511E">
        <w:rPr>
          <w:b/>
          <w:bCs/>
          <w:sz w:val="44"/>
          <w:szCs w:val="44"/>
        </w:rPr>
        <w:br/>
        <w:t>Submission Date:</w:t>
      </w:r>
      <w:r w:rsidR="00BA0383">
        <w:rPr>
          <w:b/>
          <w:bCs/>
          <w:sz w:val="44"/>
          <w:szCs w:val="44"/>
        </w:rPr>
        <w:t xml:space="preserve"> 1</w:t>
      </w:r>
      <w:r w:rsidR="0039412E">
        <w:rPr>
          <w:b/>
          <w:bCs/>
          <w:sz w:val="44"/>
          <w:szCs w:val="44"/>
        </w:rPr>
        <w:t>7/</w:t>
      </w:r>
      <w:r w:rsidR="00794018">
        <w:rPr>
          <w:b/>
          <w:bCs/>
          <w:sz w:val="44"/>
          <w:szCs w:val="44"/>
        </w:rPr>
        <w:t>11/2025</w:t>
      </w:r>
      <w:r w:rsidRPr="00B8511E">
        <w:rPr>
          <w:b/>
          <w:bCs/>
          <w:sz w:val="44"/>
          <w:szCs w:val="44"/>
        </w:rPr>
        <w:br/>
        <w:t xml:space="preserve">Lecturer’s Name: </w:t>
      </w:r>
      <w:r w:rsidR="00794018">
        <w:rPr>
          <w:b/>
          <w:bCs/>
          <w:sz w:val="44"/>
          <w:szCs w:val="44"/>
        </w:rPr>
        <w:t>Dr Mark Kane</w:t>
      </w:r>
    </w:p>
    <w:p w14:paraId="468EBCFF" w14:textId="77777777" w:rsidR="00604985" w:rsidRDefault="00604985"/>
    <w:p w14:paraId="1B7C4AE9" w14:textId="77777777" w:rsidR="00604985" w:rsidRDefault="00604985"/>
    <w:sdt>
      <w:sdtPr>
        <w:rPr>
          <w:rFonts w:asciiTheme="minorHAnsi" w:eastAsiaTheme="minorHAnsi" w:hAnsiTheme="minorHAnsi" w:cstheme="minorBidi"/>
          <w:color w:val="auto"/>
          <w:kern w:val="2"/>
          <w:sz w:val="24"/>
          <w:szCs w:val="24"/>
          <w:lang w:val="en-GB"/>
          <w14:ligatures w14:val="standardContextual"/>
        </w:rPr>
        <w:id w:val="-1350096724"/>
        <w:docPartObj>
          <w:docPartGallery w:val="Table of Contents"/>
          <w:docPartUnique/>
        </w:docPartObj>
      </w:sdtPr>
      <w:sdtEndPr>
        <w:rPr>
          <w:b/>
          <w:bCs/>
          <w:noProof/>
        </w:rPr>
      </w:sdtEndPr>
      <w:sdtContent>
        <w:p w14:paraId="7F00F237" w14:textId="3B7B8EF1" w:rsidR="00B8511E" w:rsidRDefault="00B8511E">
          <w:pPr>
            <w:pStyle w:val="TOCHeading"/>
          </w:pPr>
          <w:r>
            <w:t>Table of Contents</w:t>
          </w:r>
        </w:p>
        <w:p w14:paraId="53A25407" w14:textId="08575787" w:rsidR="00B8511E" w:rsidRDefault="00B8511E">
          <w:pPr>
            <w:pStyle w:val="TOC1"/>
            <w:tabs>
              <w:tab w:val="right" w:leader="dot" w:pos="9016"/>
            </w:tabs>
            <w:rPr>
              <w:noProof/>
            </w:rPr>
          </w:pPr>
          <w:r>
            <w:fldChar w:fldCharType="begin"/>
          </w:r>
          <w:r>
            <w:instrText xml:space="preserve"> TOC \o "1-3" \h \z \u </w:instrText>
          </w:r>
          <w:r>
            <w:fldChar w:fldCharType="separate"/>
          </w:r>
          <w:hyperlink w:anchor="_Toc212826432" w:history="1">
            <w:r w:rsidRPr="00476147">
              <w:rPr>
                <w:rStyle w:val="Hyperlink"/>
                <w:noProof/>
              </w:rPr>
              <w:t>Poster</w:t>
            </w:r>
            <w:r>
              <w:rPr>
                <w:noProof/>
                <w:webHidden/>
              </w:rPr>
              <w:tab/>
            </w:r>
            <w:r>
              <w:rPr>
                <w:noProof/>
                <w:webHidden/>
              </w:rPr>
              <w:fldChar w:fldCharType="begin"/>
            </w:r>
            <w:r>
              <w:rPr>
                <w:noProof/>
                <w:webHidden/>
              </w:rPr>
              <w:instrText xml:space="preserve"> PAGEREF _Toc212826432 \h </w:instrText>
            </w:r>
            <w:r>
              <w:rPr>
                <w:noProof/>
                <w:webHidden/>
              </w:rPr>
            </w:r>
            <w:r>
              <w:rPr>
                <w:noProof/>
                <w:webHidden/>
              </w:rPr>
              <w:fldChar w:fldCharType="separate"/>
            </w:r>
            <w:r>
              <w:rPr>
                <w:noProof/>
                <w:webHidden/>
              </w:rPr>
              <w:t>3</w:t>
            </w:r>
            <w:r>
              <w:rPr>
                <w:noProof/>
                <w:webHidden/>
              </w:rPr>
              <w:fldChar w:fldCharType="end"/>
            </w:r>
          </w:hyperlink>
        </w:p>
        <w:p w14:paraId="157E6FC8" w14:textId="490312F5" w:rsidR="00B8511E" w:rsidRDefault="00B8511E">
          <w:pPr>
            <w:pStyle w:val="TOC1"/>
            <w:tabs>
              <w:tab w:val="right" w:leader="dot" w:pos="9016"/>
            </w:tabs>
            <w:rPr>
              <w:noProof/>
            </w:rPr>
          </w:pPr>
          <w:hyperlink w:anchor="_Toc212826433" w:history="1">
            <w:r w:rsidRPr="00476147">
              <w:rPr>
                <w:rStyle w:val="Hyperlink"/>
                <w:noProof/>
              </w:rPr>
              <w:t>Task 2</w:t>
            </w:r>
            <w:r>
              <w:rPr>
                <w:noProof/>
                <w:webHidden/>
              </w:rPr>
              <w:tab/>
            </w:r>
            <w:r>
              <w:rPr>
                <w:noProof/>
                <w:webHidden/>
              </w:rPr>
              <w:fldChar w:fldCharType="begin"/>
            </w:r>
            <w:r>
              <w:rPr>
                <w:noProof/>
                <w:webHidden/>
              </w:rPr>
              <w:instrText xml:space="preserve"> PAGEREF _Toc212826433 \h </w:instrText>
            </w:r>
            <w:r>
              <w:rPr>
                <w:noProof/>
                <w:webHidden/>
              </w:rPr>
            </w:r>
            <w:r>
              <w:rPr>
                <w:noProof/>
                <w:webHidden/>
              </w:rPr>
              <w:fldChar w:fldCharType="separate"/>
            </w:r>
            <w:r>
              <w:rPr>
                <w:noProof/>
                <w:webHidden/>
              </w:rPr>
              <w:t>4</w:t>
            </w:r>
            <w:r>
              <w:rPr>
                <w:noProof/>
                <w:webHidden/>
              </w:rPr>
              <w:fldChar w:fldCharType="end"/>
            </w:r>
          </w:hyperlink>
        </w:p>
        <w:p w14:paraId="2E9310F7" w14:textId="5AE5FD4C" w:rsidR="00B8511E" w:rsidRDefault="00B8511E">
          <w:pPr>
            <w:pStyle w:val="TOC1"/>
            <w:tabs>
              <w:tab w:val="right" w:leader="dot" w:pos="9016"/>
            </w:tabs>
            <w:rPr>
              <w:noProof/>
            </w:rPr>
          </w:pPr>
          <w:hyperlink w:anchor="_Toc212826434" w:history="1">
            <w:r w:rsidRPr="00476147">
              <w:rPr>
                <w:rStyle w:val="Hyperlink"/>
                <w:noProof/>
              </w:rPr>
              <w:t>References</w:t>
            </w:r>
            <w:r>
              <w:rPr>
                <w:noProof/>
                <w:webHidden/>
              </w:rPr>
              <w:tab/>
            </w:r>
            <w:r>
              <w:rPr>
                <w:noProof/>
                <w:webHidden/>
              </w:rPr>
              <w:fldChar w:fldCharType="begin"/>
            </w:r>
            <w:r>
              <w:rPr>
                <w:noProof/>
                <w:webHidden/>
              </w:rPr>
              <w:instrText xml:space="preserve"> PAGEREF _Toc212826434 \h </w:instrText>
            </w:r>
            <w:r>
              <w:rPr>
                <w:noProof/>
                <w:webHidden/>
              </w:rPr>
            </w:r>
            <w:r>
              <w:rPr>
                <w:noProof/>
                <w:webHidden/>
              </w:rPr>
              <w:fldChar w:fldCharType="separate"/>
            </w:r>
            <w:r>
              <w:rPr>
                <w:noProof/>
                <w:webHidden/>
              </w:rPr>
              <w:t>5</w:t>
            </w:r>
            <w:r>
              <w:rPr>
                <w:noProof/>
                <w:webHidden/>
              </w:rPr>
              <w:fldChar w:fldCharType="end"/>
            </w:r>
          </w:hyperlink>
        </w:p>
        <w:p w14:paraId="1DA5F03A" w14:textId="725D66C5" w:rsidR="00604985" w:rsidRDefault="00B8511E">
          <w:r>
            <w:rPr>
              <w:b/>
              <w:bCs/>
              <w:noProof/>
            </w:rPr>
            <w:fldChar w:fldCharType="end"/>
          </w:r>
        </w:p>
      </w:sdtContent>
    </w:sdt>
    <w:p w14:paraId="77D6D4ED" w14:textId="77777777" w:rsidR="00604985" w:rsidRDefault="00604985"/>
    <w:p w14:paraId="0B6FF272" w14:textId="77777777" w:rsidR="00604985" w:rsidRDefault="00604985"/>
    <w:p w14:paraId="1239643B" w14:textId="77777777" w:rsidR="00604985" w:rsidRDefault="00604985"/>
    <w:p w14:paraId="7161DFC9" w14:textId="77777777" w:rsidR="00604985" w:rsidRDefault="00604985"/>
    <w:p w14:paraId="04D8444B" w14:textId="77777777" w:rsidR="00604985" w:rsidRDefault="00604985"/>
    <w:p w14:paraId="353136BB" w14:textId="77777777" w:rsidR="00604985" w:rsidRDefault="00604985"/>
    <w:p w14:paraId="6DE697DB" w14:textId="77777777" w:rsidR="00604985" w:rsidRDefault="00604985"/>
    <w:p w14:paraId="76E117A8" w14:textId="77777777" w:rsidR="00604985" w:rsidRDefault="00604985"/>
    <w:p w14:paraId="4C9B02AF" w14:textId="77777777" w:rsidR="00604985" w:rsidRDefault="00604985"/>
    <w:p w14:paraId="4517876B" w14:textId="0E02F9B1" w:rsidR="00604985" w:rsidRDefault="00604985" w:rsidP="00B8511E">
      <w:pPr>
        <w:pStyle w:val="Heading1"/>
      </w:pPr>
      <w:bookmarkStart w:id="0" w:name="_Toc212826432"/>
      <w:r>
        <w:lastRenderedPageBreak/>
        <w:t>Poster</w:t>
      </w:r>
      <w:bookmarkEnd w:id="0"/>
    </w:p>
    <w:p w14:paraId="423C1662" w14:textId="16338BA4" w:rsidR="00604985" w:rsidRDefault="00604985">
      <w:r w:rsidRPr="003D6DC2">
        <w:rPr>
          <w:noProof/>
        </w:rPr>
        <w:drawing>
          <wp:inline distT="0" distB="0" distL="0" distR="0" wp14:anchorId="5280C47B" wp14:editId="78558F2A">
            <wp:extent cx="5731510" cy="8107680"/>
            <wp:effectExtent l="0" t="0" r="2540" b="7620"/>
            <wp:docPr id="255369642" name="Picture 1" descr="A close-up of a ambulanc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5369642" name="Picture 1" descr="A close-up of a ambulance&#10;&#10;AI-generated content may be incorrect."/>
                    <pic:cNvPicPr/>
                  </pic:nvPicPr>
                  <pic:blipFill>
                    <a:blip r:embed="rId4"/>
                    <a:stretch>
                      <a:fillRect/>
                    </a:stretch>
                  </pic:blipFill>
                  <pic:spPr>
                    <a:xfrm>
                      <a:off x="0" y="0"/>
                      <a:ext cx="5731510" cy="8107680"/>
                    </a:xfrm>
                    <a:prstGeom prst="rect">
                      <a:avLst/>
                    </a:prstGeom>
                  </pic:spPr>
                </pic:pic>
              </a:graphicData>
            </a:graphic>
          </wp:inline>
        </w:drawing>
      </w:r>
    </w:p>
    <w:p w14:paraId="26A993AE" w14:textId="599EDA8B" w:rsidR="00604985" w:rsidRDefault="00B004F4">
      <w:r>
        <w:lastRenderedPageBreak/>
        <w:t xml:space="preserve">Student </w:t>
      </w:r>
      <w:r w:rsidR="000A0B51">
        <w:t xml:space="preserve">name Reshmasing </w:t>
      </w:r>
      <w:proofErr w:type="gramStart"/>
      <w:r w:rsidR="000A0B51">
        <w:t xml:space="preserve">Roopchund </w:t>
      </w:r>
      <w:r w:rsidR="008E01B2">
        <w:t>,</w:t>
      </w:r>
      <w:proofErr w:type="gramEnd"/>
      <w:r w:rsidR="008E01B2">
        <w:t xml:space="preserve"> Course </w:t>
      </w:r>
      <w:r w:rsidR="00477CE3">
        <w:t>HSE HC Cert</w:t>
      </w:r>
      <w:r w:rsidR="00FF1D1B">
        <w:t>, Email Details</w:t>
      </w:r>
      <w:r w:rsidR="00D728AD">
        <w:t xml:space="preserve"> 2442087@student</w:t>
      </w:r>
      <w:r w:rsidR="00934DEF">
        <w:t>.uwtsd.ac.uk</w:t>
      </w:r>
    </w:p>
    <w:p w14:paraId="473C03A9" w14:textId="77777777" w:rsidR="00604985" w:rsidRDefault="00604985" w:rsidP="00B8511E">
      <w:pPr>
        <w:pStyle w:val="Heading1"/>
      </w:pPr>
    </w:p>
    <w:p w14:paraId="1D36951E" w14:textId="3BA463C3" w:rsidR="00604985" w:rsidRDefault="00A62323" w:rsidP="00B8511E">
      <w:pPr>
        <w:pStyle w:val="Heading1"/>
      </w:pPr>
      <w:r>
        <w:t>Ambulance</w:t>
      </w:r>
    </w:p>
    <w:p w14:paraId="2E86BC6E" w14:textId="72FE15DA" w:rsidR="00B64A10" w:rsidRDefault="00B64A10" w:rsidP="00604985">
      <w:r>
        <w:t>“</w:t>
      </w:r>
      <w:r w:rsidRPr="00B64A10">
        <w:t>The National Health Service (NHS) was established in 1948 to provide free, equitable healthcare to all UK citizens, addressing the historical inequalities and focusing on need rather than financial status (Webster, 1998).</w:t>
      </w:r>
      <w:r>
        <w:t xml:space="preserve">” </w:t>
      </w:r>
      <w:r w:rsidRPr="00B64A10">
        <w:t>Individuals frequently had to rely on charities and municipal governments or pay for their own care.  As a result, many patients were unable to receive the necessary medical care.  Many people lived in poverty and lacked access to adequate healthcare during the difficult interwar years.  These challenging circumstances demonstrated the need for a new type of health care that would benefit everyone equitably.</w:t>
      </w:r>
    </w:p>
    <w:p w14:paraId="0FFFB5EF" w14:textId="77777777" w:rsidR="00B64A10" w:rsidRDefault="00B64A10" w:rsidP="00604985">
      <w:r w:rsidRPr="00B64A10">
        <w:t>The Beveridge Report, which was released in 1942, was a crucial step in the establishment of the NHS.  Want, Disease, Ignorance, Squalor, and Idleness were the five major issues that Britain needed to address, according to this research.  According to the research, everyone should have access to free healthcare based on their requirements rather of their financial situation.  The Labour government, headed by Prime Minister Clement Attlee, made the decision to implement this plan after World War II.  Aneurin Bevan, the health minister, put in a lot of effort to create the NHS despite resistance from physicians and others who opposed the reforms.</w:t>
      </w:r>
    </w:p>
    <w:p w14:paraId="3809CF7C" w14:textId="61233C35" w:rsidR="00604985" w:rsidRPr="00604985" w:rsidRDefault="00B64A10" w:rsidP="00604985">
      <w:r w:rsidRPr="00B64A10">
        <w:t xml:space="preserve">Three fundamental concepts served as the foundation for the NHS.  It would first take care of every citizen in the nation.  Second, people would not have to pay for care because all services would be free at the time of usage.  Third, medical needs rather than a person's wealth would determine the course of treatment.  At the period, Britain was becoming </w:t>
      </w:r>
      <w:proofErr w:type="gramStart"/>
      <w:r w:rsidRPr="00B64A10">
        <w:t>more and more</w:t>
      </w:r>
      <w:proofErr w:type="gramEnd"/>
      <w:r w:rsidRPr="00B64A10">
        <w:t xml:space="preserve"> committed to social welfare and justice, which was reflected in these concepts.</w:t>
      </w:r>
    </w:p>
    <w:p w14:paraId="6B69A5DB" w14:textId="57825F29" w:rsidR="00604985" w:rsidRPr="00604985" w:rsidRDefault="00B64A10" w:rsidP="00604985">
      <w:r w:rsidRPr="00B64A10">
        <w:t xml:space="preserve">The NHS is still one of the biggest public health systems in the world today.  It offers the public a variety of services and is mostly supported by taxes.  NHS England </w:t>
      </w:r>
      <w:proofErr w:type="gramStart"/>
      <w:r w:rsidRPr="00B64A10">
        <w:t>is in charge of</w:t>
      </w:r>
      <w:proofErr w:type="gramEnd"/>
      <w:r w:rsidRPr="00B64A10">
        <w:t xml:space="preserve"> daily health service management, while the Department of Health and Social Care is in of overseeing the NHS.  Primary care and secondary care make up the NHS.  General practitioners (GPs), dentists, chemists and opticians are all part of primary care.  Specialised hospital services are covered by secondary care.  These days, community care and mental health are significant components of the NHS.</w:t>
      </w:r>
    </w:p>
    <w:p w14:paraId="343A2B63" w14:textId="38594AA8" w:rsidR="00604985" w:rsidRPr="00604985" w:rsidRDefault="00B64A10" w:rsidP="00604985">
      <w:r w:rsidRPr="00B64A10">
        <w:t xml:space="preserve">To enhance services, the NHS has implemented new methods of operation in recent years.  </w:t>
      </w:r>
      <w:proofErr w:type="gramStart"/>
      <w:r w:rsidRPr="00B64A10">
        <w:t>In order to</w:t>
      </w:r>
      <w:proofErr w:type="gramEnd"/>
      <w:r w:rsidRPr="00B64A10">
        <w:t xml:space="preserve"> provide patients with better integrated and needs-focused treatment, </w:t>
      </w:r>
      <w:r w:rsidRPr="00B64A10">
        <w:lastRenderedPageBreak/>
        <w:t>it attempts to integrate social and health services.  Technology is also becoming more important; telemedicine and electronic health records are being used more frequently, which makes care more accessible and effective.</w:t>
      </w:r>
    </w:p>
    <w:p w14:paraId="17193D17" w14:textId="77777777" w:rsidR="00B64A10" w:rsidRDefault="00B64A10" w:rsidP="00604985">
      <w:r w:rsidRPr="00B64A10">
        <w:t>The NHS still has significant problems despite numerous advancements.  Long-term health issues are becoming increasingly common as the UK's population ages.  In addition, there are staffing shortages, financial strains, and the COVID-19 pandemic's aftereffects.  These problems make it more difficult to deliver care promptly and efficiently and raise the demand for NHS services.</w:t>
      </w:r>
    </w:p>
    <w:p w14:paraId="1526CE79" w14:textId="6B6047DE" w:rsidR="00604985" w:rsidRPr="00604985" w:rsidRDefault="00B64A10" w:rsidP="00604985">
      <w:r w:rsidRPr="00B64A10">
        <w:t>In conclusion, the NHS was created to eliminate historical injustices by offering free and equitable healthcare to all citizens of the United Kingdom.  Strong principles of need-based care and universality served as its foundation.  It has developed over time into a significant health service that still strives to fulfil its original goals despite new obstacles.  The NHS's survival rests on striking a balance between innovation and the values that made it a public health hallmark.</w:t>
      </w:r>
    </w:p>
    <w:p w14:paraId="7685857D" w14:textId="24B61618" w:rsidR="00604985" w:rsidRDefault="00604985" w:rsidP="00B8511E">
      <w:pPr>
        <w:pStyle w:val="Heading1"/>
      </w:pPr>
      <w:bookmarkStart w:id="1" w:name="_Toc212826434"/>
      <w:r>
        <w:t>References</w:t>
      </w:r>
      <w:bookmarkEnd w:id="1"/>
    </w:p>
    <w:p w14:paraId="7A1EAC0F" w14:textId="4C136406" w:rsidR="00604985" w:rsidRDefault="00604985" w:rsidP="00604985">
      <w:r>
        <w:t>Charles Webster (1998) The National Health Service: A Political History. Oxford: Oxford University Press.</w:t>
      </w:r>
    </w:p>
    <w:p w14:paraId="0CB65774" w14:textId="6661F9E8" w:rsidR="00604985" w:rsidRDefault="00604985" w:rsidP="00604985">
      <w:r>
        <w:t>Nuffield Trust (1996) ‘1948–1957: Establishing the National Health Service’. https://www.nuffieldtrust.org.uk/chapter/1948-1957-establishing-the-national-health-service.</w:t>
      </w:r>
    </w:p>
    <w:p w14:paraId="7166EE9B" w14:textId="19F88B36" w:rsidR="00604985" w:rsidRDefault="00604985" w:rsidP="00604985">
      <w:r>
        <w:t>The National Archives (2025) ‘The foundation of the NHS’. https://www.nationalarchives.gov.uk/explore-the-collection/stories/the-foundation-of-the-nhs/.</w:t>
      </w:r>
    </w:p>
    <w:p w14:paraId="0361DA32" w14:textId="5461EECF" w:rsidR="00604985" w:rsidRDefault="00604985" w:rsidP="00604985">
      <w:r>
        <w:t>Webster, C. (2008) ‘The British National Health Service 1948–2008’. Journal of Health Services Research &amp; Policy, 13(4), pp. 216-218. https://pmc.ncbi.nlm.nih.gov/articles/PMC2639094/</w:t>
      </w:r>
    </w:p>
    <w:sectPr w:rsidR="0060498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04985"/>
    <w:rsid w:val="00004CC7"/>
    <w:rsid w:val="000347D4"/>
    <w:rsid w:val="000A0B51"/>
    <w:rsid w:val="001633D6"/>
    <w:rsid w:val="00192EAD"/>
    <w:rsid w:val="00212E63"/>
    <w:rsid w:val="002A5AA3"/>
    <w:rsid w:val="002C5CBA"/>
    <w:rsid w:val="00366242"/>
    <w:rsid w:val="0039412E"/>
    <w:rsid w:val="00477CE3"/>
    <w:rsid w:val="004C5133"/>
    <w:rsid w:val="00520F37"/>
    <w:rsid w:val="00595478"/>
    <w:rsid w:val="006042D8"/>
    <w:rsid w:val="00604985"/>
    <w:rsid w:val="00621B39"/>
    <w:rsid w:val="006E283D"/>
    <w:rsid w:val="00794018"/>
    <w:rsid w:val="008E01B2"/>
    <w:rsid w:val="00902015"/>
    <w:rsid w:val="00934DEF"/>
    <w:rsid w:val="00971AFF"/>
    <w:rsid w:val="009E1B5D"/>
    <w:rsid w:val="00A62323"/>
    <w:rsid w:val="00A9082D"/>
    <w:rsid w:val="00B004F4"/>
    <w:rsid w:val="00B25C56"/>
    <w:rsid w:val="00B64A10"/>
    <w:rsid w:val="00B8511E"/>
    <w:rsid w:val="00BA0383"/>
    <w:rsid w:val="00C52DC5"/>
    <w:rsid w:val="00D728AD"/>
    <w:rsid w:val="00DA0F73"/>
    <w:rsid w:val="00DC42A2"/>
    <w:rsid w:val="00E77CD1"/>
    <w:rsid w:val="00FD5057"/>
    <w:rsid w:val="00FF1D1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F1F9D5"/>
  <w15:chartTrackingRefBased/>
  <w15:docId w15:val="{7DCC8835-B782-4A22-99BC-B11EEDE78A6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0498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60498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0498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0498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0498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0498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0498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0498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0498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0498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0498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0498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0498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0498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0498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0498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0498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04985"/>
    <w:rPr>
      <w:rFonts w:eastAsiaTheme="majorEastAsia" w:cstheme="majorBidi"/>
      <w:color w:val="272727" w:themeColor="text1" w:themeTint="D8"/>
    </w:rPr>
  </w:style>
  <w:style w:type="paragraph" w:styleId="Title">
    <w:name w:val="Title"/>
    <w:basedOn w:val="Normal"/>
    <w:next w:val="Normal"/>
    <w:link w:val="TitleChar"/>
    <w:uiPriority w:val="10"/>
    <w:qFormat/>
    <w:rsid w:val="0060498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0498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0498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0498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04985"/>
    <w:pPr>
      <w:spacing w:before="160"/>
      <w:jc w:val="center"/>
    </w:pPr>
    <w:rPr>
      <w:i/>
      <w:iCs/>
      <w:color w:val="404040" w:themeColor="text1" w:themeTint="BF"/>
    </w:rPr>
  </w:style>
  <w:style w:type="character" w:customStyle="1" w:styleId="QuoteChar">
    <w:name w:val="Quote Char"/>
    <w:basedOn w:val="DefaultParagraphFont"/>
    <w:link w:val="Quote"/>
    <w:uiPriority w:val="29"/>
    <w:rsid w:val="00604985"/>
    <w:rPr>
      <w:i/>
      <w:iCs/>
      <w:color w:val="404040" w:themeColor="text1" w:themeTint="BF"/>
    </w:rPr>
  </w:style>
  <w:style w:type="paragraph" w:styleId="ListParagraph">
    <w:name w:val="List Paragraph"/>
    <w:basedOn w:val="Normal"/>
    <w:uiPriority w:val="34"/>
    <w:qFormat/>
    <w:rsid w:val="00604985"/>
    <w:pPr>
      <w:ind w:left="720"/>
      <w:contextualSpacing/>
    </w:pPr>
  </w:style>
  <w:style w:type="character" w:styleId="IntenseEmphasis">
    <w:name w:val="Intense Emphasis"/>
    <w:basedOn w:val="DefaultParagraphFont"/>
    <w:uiPriority w:val="21"/>
    <w:qFormat/>
    <w:rsid w:val="00604985"/>
    <w:rPr>
      <w:i/>
      <w:iCs/>
      <w:color w:val="0F4761" w:themeColor="accent1" w:themeShade="BF"/>
    </w:rPr>
  </w:style>
  <w:style w:type="paragraph" w:styleId="IntenseQuote">
    <w:name w:val="Intense Quote"/>
    <w:basedOn w:val="Normal"/>
    <w:next w:val="Normal"/>
    <w:link w:val="IntenseQuoteChar"/>
    <w:uiPriority w:val="30"/>
    <w:qFormat/>
    <w:rsid w:val="0060498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04985"/>
    <w:rPr>
      <w:i/>
      <w:iCs/>
      <w:color w:val="0F4761" w:themeColor="accent1" w:themeShade="BF"/>
    </w:rPr>
  </w:style>
  <w:style w:type="character" w:styleId="IntenseReference">
    <w:name w:val="Intense Reference"/>
    <w:basedOn w:val="DefaultParagraphFont"/>
    <w:uiPriority w:val="32"/>
    <w:qFormat/>
    <w:rsid w:val="00604985"/>
    <w:rPr>
      <w:b/>
      <w:bCs/>
      <w:smallCaps/>
      <w:color w:val="0F4761" w:themeColor="accent1" w:themeShade="BF"/>
      <w:spacing w:val="5"/>
    </w:rPr>
  </w:style>
  <w:style w:type="paragraph" w:styleId="TOCHeading">
    <w:name w:val="TOC Heading"/>
    <w:basedOn w:val="Heading1"/>
    <w:next w:val="Normal"/>
    <w:uiPriority w:val="39"/>
    <w:unhideWhenUsed/>
    <w:qFormat/>
    <w:rsid w:val="00B8511E"/>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B8511E"/>
    <w:pPr>
      <w:spacing w:after="100"/>
    </w:pPr>
  </w:style>
  <w:style w:type="character" w:styleId="Hyperlink">
    <w:name w:val="Hyperlink"/>
    <w:basedOn w:val="DefaultParagraphFont"/>
    <w:uiPriority w:val="99"/>
    <w:unhideWhenUsed/>
    <w:rsid w:val="00B8511E"/>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9</TotalTime>
  <Pages>4</Pages>
  <Words>706</Words>
  <Characters>4028</Characters>
  <Application>Microsoft Office Word</Application>
  <DocSecurity>0</DocSecurity>
  <Lines>33</Lines>
  <Paragraphs>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4725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Reshma Koonjul</dc:creator>
  <cp:keywords/>
  <dc:description/>
  <cp:lastModifiedBy>Reshma Koonjul</cp:lastModifiedBy>
  <cp:revision>13</cp:revision>
  <dcterms:created xsi:type="dcterms:W3CDTF">2025-11-17T09:35:00Z</dcterms:created>
  <dcterms:modified xsi:type="dcterms:W3CDTF">2025-11-17T12:01:00Z</dcterms:modified>
</cp:coreProperties>
</file>