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tbl>
      <w:tblPr>
        <w:tblStyle w:val="TableGrid"/>
        <w:tblW w:w="0" w:type="auto"/>
        <w:tblInd w:w="510" w:type="dxa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000" w:firstRow="0" w:lastRow="0" w:firstColumn="0" w:lastColumn="0" w:noHBand="0" w:noVBand="0"/>
      </w:tblPr>
      <w:tblGrid>
        <w:gridCol w:w="2130"/>
        <w:gridCol w:w="6915"/>
      </w:tblGrid>
      <w:tr w:rsidR="443173F0" w:rsidTr="443173F0" w14:paraId="5ACF614D">
        <w:trPr>
          <w:trHeight w:val="300"/>
        </w:trPr>
        <w:tc>
          <w:tcPr>
            <w:tcW w:w="9045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60" w:type="dxa"/>
            </w:tcMar>
            <w:vAlign w:val="top"/>
          </w:tcPr>
          <w:p w:rsidR="443173F0" w:rsidP="443173F0" w:rsidRDefault="443173F0" w14:paraId="73AA2110" w14:textId="700EBCA9">
            <w:pPr>
              <w:spacing w:after="0" w:line="259" w:lineRule="auto"/>
              <w:ind w:left="60" w:hanging="10" w:firstLine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Module </w:t>
            </w: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Code </w:t>
            </w:r>
            <w:r w:rsidRPr="443173F0" w:rsidR="6E0683FD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  <w:r w:rsidRPr="443173F0" w:rsidR="6E0683FD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LCBB5013</w:t>
            </w:r>
          </w:p>
        </w:tc>
      </w:tr>
      <w:tr w:rsidR="443173F0" w:rsidTr="443173F0" w14:paraId="7233F45C">
        <w:trPr>
          <w:trHeight w:val="300"/>
        </w:trPr>
        <w:tc>
          <w:tcPr>
            <w:tcW w:w="9045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60" w:type="dxa"/>
            </w:tcMar>
            <w:vAlign w:val="top"/>
          </w:tcPr>
          <w:p w:rsidR="443173F0" w:rsidP="443173F0" w:rsidRDefault="443173F0" w14:paraId="299D9E84" w14:textId="1A333A6A">
            <w:pPr>
              <w:pStyle w:val="Normal"/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Title </w:t>
            </w:r>
            <w:r w:rsidRPr="443173F0" w:rsidR="66313BF1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;</w:t>
            </w:r>
            <w:r w:rsidRPr="443173F0" w:rsidR="66313BF1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Entrepreneurship </w:t>
            </w:r>
            <w:r w:rsidRPr="443173F0" w:rsidR="66313BF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</w:tr>
      <w:tr w:rsidR="443173F0" w:rsidTr="443173F0" w14:paraId="574DDAFF">
        <w:trPr>
          <w:trHeight w:val="300"/>
        </w:trPr>
        <w:tc>
          <w:tcPr>
            <w:tcW w:w="9045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60" w:type="dxa"/>
            </w:tcMar>
            <w:vAlign w:val="top"/>
          </w:tcPr>
          <w:p w:rsidR="443173F0" w:rsidP="443173F0" w:rsidRDefault="443173F0" w14:paraId="2824DC4E" w14:textId="0D854F75">
            <w:pPr>
              <w:pStyle w:val="Normal"/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Date </w:t>
            </w:r>
            <w:r w:rsidRPr="443173F0" w:rsidR="3F7309CA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  <w:r w:rsidRPr="443173F0" w:rsidR="3F7309CA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13/02/2023 </w:t>
            </w:r>
            <w:r w:rsidRPr="443173F0" w:rsidR="3F7309CA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</w:tr>
      <w:tr w:rsidR="443173F0" w:rsidTr="443173F0" w14:paraId="6B4A7C9C">
        <w:trPr>
          <w:trHeight w:val="300"/>
        </w:trPr>
        <w:tc>
          <w:tcPr>
            <w:tcW w:w="9045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60" w:type="dxa"/>
            </w:tcMar>
            <w:vAlign w:val="top"/>
          </w:tcPr>
          <w:p w:rsidR="443173F0" w:rsidP="443173F0" w:rsidRDefault="443173F0" w14:paraId="4E7FBEE2" w14:textId="3DEE7723">
            <w:pPr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Level </w:t>
            </w:r>
            <w:r w:rsidRPr="443173F0" w:rsidR="7D8DD57F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  <w:r w:rsidRPr="443173F0" w:rsidR="7D8DD57F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443173F0" w:rsidR="432A4244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5</w:t>
            </w:r>
          </w:p>
        </w:tc>
      </w:tr>
      <w:tr w:rsidR="443173F0" w:rsidTr="443173F0" w14:paraId="04389271">
        <w:trPr>
          <w:trHeight w:val="300"/>
        </w:trPr>
        <w:tc>
          <w:tcPr>
            <w:tcW w:w="9045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60" w:type="dxa"/>
            </w:tcMar>
            <w:vAlign w:val="top"/>
          </w:tcPr>
          <w:p w:rsidR="443173F0" w:rsidP="443173F0" w:rsidRDefault="443173F0" w14:paraId="73E43A7A" w14:textId="110F735F">
            <w:pPr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Credits </w:t>
            </w:r>
            <w:r w:rsidRPr="443173F0" w:rsidR="5130EA0E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  <w:r w:rsidRPr="443173F0" w:rsidR="5130EA0E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443173F0" w:rsidR="726EF2C7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20</w:t>
            </w:r>
          </w:p>
        </w:tc>
      </w:tr>
      <w:tr w:rsidR="443173F0" w:rsidTr="443173F0" w14:paraId="232C5499">
        <w:trPr>
          <w:trHeight w:val="300"/>
        </w:trPr>
        <w:tc>
          <w:tcPr>
            <w:tcW w:w="9045" w:type="dxa"/>
            <w:gridSpan w:val="2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60" w:type="dxa"/>
            </w:tcMar>
            <w:vAlign w:val="top"/>
          </w:tcPr>
          <w:p w:rsidR="443173F0" w:rsidP="443173F0" w:rsidRDefault="443173F0" w14:paraId="0F824BC0" w14:textId="2508D6A5">
            <w:pPr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Pre-Requisites </w:t>
            </w:r>
            <w:r w:rsidRPr="443173F0" w:rsidR="4DA62FF8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: None </w:t>
            </w:r>
          </w:p>
        </w:tc>
      </w:tr>
    </w:tbl>
    <w:p xmlns:wp14="http://schemas.microsoft.com/office/word/2010/wordml" w:rsidP="443173F0" wp14:paraId="12B3A75E" wp14:textId="320FCB20">
      <w:pPr>
        <w:spacing w:after="0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  <w:t xml:space="preserve"> </w:t>
      </w:r>
    </w:p>
    <w:p xmlns:wp14="http://schemas.microsoft.com/office/word/2010/wordml" w:rsidP="443173F0" wp14:paraId="31C64296" wp14:textId="7D4127BF">
      <w:pPr>
        <w:spacing w:after="8" w:line="259" w:lineRule="auto"/>
        <w:ind w:left="253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5480FA7B">
        <w:drawing>
          <wp:inline xmlns:wp14="http://schemas.microsoft.com/office/word/2010/wordprocessingDrawing" wp14:editId="0D64085B" wp14:anchorId="5A78A42E">
            <wp:extent cx="5524498" cy="19050"/>
            <wp:effectExtent l="0" t="0" r="0" b="0"/>
            <wp:docPr id="16038323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2fd1c0c983742d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498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43173F0" wp14:paraId="514814A9" wp14:textId="55B73835">
      <w:pPr>
        <w:spacing w:after="0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  <w:p xmlns:wp14="http://schemas.microsoft.com/office/word/2010/wordml" w:rsidP="443173F0" wp14:paraId="578E6DDF" wp14:textId="696ED0CA">
      <w:pPr>
        <w:spacing w:after="134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</w:t>
      </w:r>
    </w:p>
    <w:p xmlns:wp14="http://schemas.microsoft.com/office/word/2010/wordml" w:rsidP="443173F0" wp14:paraId="24903F45" wp14:textId="4F62C235">
      <w:pPr>
        <w:pStyle w:val="Heading2"/>
        <w:keepNext w:val="1"/>
        <w:keepLines w:val="1"/>
        <w:spacing w:after="11" w:line="252" w:lineRule="auto"/>
        <w:ind w:left="332" w:right="171" w:hanging="1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AIM(S) </w:t>
      </w:r>
    </w:p>
    <w:p xmlns:wp14="http://schemas.microsoft.com/office/word/2010/wordml" w:rsidP="443173F0" wp14:paraId="4C14714C" wp14:textId="10B28291">
      <w:pPr>
        <w:spacing w:after="20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  <w:p xmlns:wp14="http://schemas.microsoft.com/office/word/2010/wordml" w:rsidP="443173F0" wp14:paraId="0A861928" wp14:textId="24005BA5">
      <w:pPr>
        <w:spacing w:after="190" w:line="247" w:lineRule="auto"/>
        <w:ind w:left="962" w:right="417" w:hanging="360"/>
        <w:jc w:val="both"/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•</w:t>
      </w: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>
        <w:tab/>
      </w: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encourage students to develop an entrepreneurial mindset with specific reference to business idea and gain fundamental knowledge of entrepreneurship skills.</w:t>
      </w:r>
      <w:r w:rsidRPr="443173F0" w:rsidR="5480FA7B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443173F0" wp14:paraId="449EB9A0" wp14:textId="24C63640">
      <w:pPr>
        <w:pStyle w:val="Heading2"/>
        <w:keepNext w:val="1"/>
        <w:keepLines w:val="1"/>
        <w:spacing w:after="11" w:line="252" w:lineRule="auto"/>
        <w:ind w:left="332" w:right="171" w:hanging="1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LEARNING OUTCOMES </w:t>
      </w:r>
    </w:p>
    <w:p xmlns:wp14="http://schemas.microsoft.com/office/word/2010/wordml" w:rsidP="443173F0" wp14:paraId="20A8A223" wp14:textId="0D58FC38">
      <w:pPr>
        <w:spacing w:after="5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  <w:p xmlns:wp14="http://schemas.microsoft.com/office/word/2010/wordml" w:rsidP="443173F0" wp14:paraId="60827603" wp14:textId="2E63344F">
      <w:pPr>
        <w:spacing w:after="13" w:line="247" w:lineRule="auto"/>
        <w:ind w:left="267" w:right="417" w:hanging="1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Upon the successful completion of this module, the student should be able to: </w:t>
      </w:r>
    </w:p>
    <w:p xmlns:wp14="http://schemas.microsoft.com/office/word/2010/wordml" w:rsidP="443173F0" wp14:paraId="67286D43" wp14:textId="5077D88A">
      <w:pPr>
        <w:spacing w:after="22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  <w:p xmlns:wp14="http://schemas.microsoft.com/office/word/2010/wordml" w:rsidP="443173F0" wp14:paraId="52706984" wp14:textId="57A25618">
      <w:pPr>
        <w:pStyle w:val="ListParagraph"/>
        <w:spacing w:after="13" w:line="247" w:lineRule="auto"/>
        <w:ind w:right="417" w:hanging="360"/>
        <w:jc w:val="both"/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demonstrate a critical understanding of the concepts, theories, and models of entrepreneurship;</w:t>
      </w:r>
      <w:r w:rsidRPr="443173F0" w:rsidR="5480FA7B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443173F0" wp14:paraId="4A568AE7" wp14:textId="0A1D2EB8">
      <w:pPr>
        <w:pStyle w:val="ListParagraph"/>
        <w:spacing w:after="13" w:line="247" w:lineRule="auto"/>
        <w:ind w:right="417" w:hanging="360"/>
        <w:jc w:val="both"/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evaluate the importance of entrepreneurship, entrepreneurs, and SMEs in the wider economy;</w:t>
      </w:r>
      <w:r w:rsidRPr="443173F0" w:rsidR="5480FA7B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443173F0" wp14:paraId="1655F57F" wp14:textId="77FD46A0">
      <w:pPr>
        <w:pStyle w:val="ListParagraph"/>
        <w:spacing w:after="13" w:line="247" w:lineRule="auto"/>
        <w:ind w:right="417" w:hanging="360"/>
        <w:jc w:val="both"/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critically reflect the methods and techniques that they have learned, to review and analyse entrepreneurial opportunities/ideas or case studies of established enterprises;</w:t>
      </w:r>
      <w:r w:rsidRPr="443173F0" w:rsidR="5480FA7B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443173F0" wp14:paraId="3B0A449E" wp14:textId="58B1EBED">
      <w:pPr>
        <w:pStyle w:val="ListParagraph"/>
        <w:spacing w:after="191" w:line="247" w:lineRule="auto"/>
        <w:ind w:right="417" w:hanging="360"/>
        <w:jc w:val="both"/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communicate business propositions effectively orally and in writing through a business plan.</w:t>
      </w:r>
      <w:r w:rsidRPr="443173F0" w:rsidR="5480FA7B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443173F0" wp14:paraId="4A7C143F" wp14:textId="2B0F17CC">
      <w:pPr>
        <w:pStyle w:val="Heading2"/>
        <w:keepNext w:val="1"/>
        <w:keepLines w:val="1"/>
        <w:spacing w:after="11" w:line="252" w:lineRule="auto"/>
        <w:ind w:left="332" w:right="171" w:hanging="1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INDICATIVE CONTENT </w:t>
      </w:r>
    </w:p>
    <w:p xmlns:wp14="http://schemas.microsoft.com/office/word/2010/wordml" w:rsidP="443173F0" wp14:paraId="637F3DD0" wp14:textId="4AD454CC">
      <w:pPr>
        <w:spacing w:after="17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  <w:p xmlns:wp14="http://schemas.microsoft.com/office/word/2010/wordml" w:rsidP="443173F0" wp14:paraId="5CAA49B2" wp14:textId="36150580">
      <w:pPr>
        <w:pStyle w:val="ListParagraph"/>
        <w:spacing w:after="13" w:line="247" w:lineRule="auto"/>
        <w:ind w:right="417" w:hanging="360"/>
        <w:jc w:val="both"/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Definitions of entrepreneurship, enterprise and entrepreneurs and their role, importance, and impact to economies around the world.</w:t>
      </w:r>
      <w:r w:rsidRPr="443173F0" w:rsidR="5480FA7B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443173F0" wp14:paraId="20DFB50A" wp14:textId="48BE7D70">
      <w:pPr>
        <w:pStyle w:val="ListParagraph"/>
        <w:spacing w:after="13" w:line="247" w:lineRule="auto"/>
        <w:ind w:right="417" w:hanging="360"/>
        <w:jc w:val="both"/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Different types of enterprises (including social enterprises and online start-ups).</w:t>
      </w:r>
      <w:r w:rsidRPr="443173F0" w:rsidR="5480FA7B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443173F0" wp14:paraId="0C779362" wp14:textId="3F023ACE">
      <w:pPr>
        <w:pStyle w:val="ListParagraph"/>
        <w:spacing w:after="13" w:line="247" w:lineRule="auto"/>
        <w:ind w:right="417" w:hanging="360"/>
        <w:jc w:val="both"/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Business idea generation, opportunity recognition and market feasibility analysis.</w:t>
      </w:r>
      <w:r w:rsidRPr="443173F0" w:rsidR="5480FA7B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443173F0" wp14:paraId="7BB5D491" wp14:textId="272DC336">
      <w:pPr>
        <w:pStyle w:val="ListParagraph"/>
        <w:spacing w:after="13" w:line="247" w:lineRule="auto"/>
        <w:ind w:right="417" w:hanging="360"/>
        <w:jc w:val="both"/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Business Planning process and the implementation of a Business Plan.</w:t>
      </w:r>
      <w:r w:rsidRPr="443173F0" w:rsidR="5480FA7B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443173F0" wp14:paraId="1F1F7330" wp14:textId="6D936F29">
      <w:pPr>
        <w:pStyle w:val="ListParagraph"/>
        <w:spacing w:after="13" w:line="247" w:lineRule="auto"/>
        <w:ind w:right="417" w:hanging="360"/>
        <w:jc w:val="both"/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Business description, mission, objectives, USP, business ownership/legal formats and other legal requirements.</w:t>
      </w:r>
      <w:r w:rsidRPr="443173F0" w:rsidR="5480FA7B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443173F0" wp14:paraId="5FDF1FA6" wp14:textId="50258B5A">
      <w:pPr>
        <w:pStyle w:val="ListParagraph"/>
        <w:spacing w:after="13" w:line="247" w:lineRule="auto"/>
        <w:ind w:right="417" w:hanging="360"/>
        <w:jc w:val="both"/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Management, resources, and recruitment, including staffing and external consultants.</w:t>
      </w:r>
      <w:r w:rsidRPr="443173F0" w:rsidR="5480FA7B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443173F0" wp14:paraId="705DF063" wp14:textId="4CE1678E">
      <w:pPr>
        <w:pStyle w:val="ListParagraph"/>
        <w:spacing w:after="13" w:line="247" w:lineRule="auto"/>
        <w:ind w:right="417" w:hanging="360"/>
        <w:jc w:val="both"/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Analysis of the business environment and competition using frameworks such as SWOT, PESTEL, and/or Porter’s 5 forces.</w:t>
      </w:r>
      <w:r w:rsidRPr="443173F0" w:rsidR="5480FA7B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443173F0" wp14:paraId="299BAD36" wp14:textId="2F2718E4">
      <w:pPr>
        <w:pStyle w:val="ListParagraph"/>
        <w:spacing w:after="13" w:line="247" w:lineRule="auto"/>
        <w:ind w:right="417" w:hanging="360"/>
        <w:jc w:val="both"/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Operations and production process, IT requirements and intellectual property rights issues such as copyright, trademarks, and patents.</w:t>
      </w:r>
      <w:r w:rsidRPr="443173F0" w:rsidR="5480FA7B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443173F0" wp14:paraId="79BBEA8D" wp14:textId="55C61A15">
      <w:pPr>
        <w:pStyle w:val="ListParagraph"/>
        <w:spacing w:after="13" w:line="247" w:lineRule="auto"/>
        <w:ind w:right="417" w:hanging="360"/>
        <w:jc w:val="both"/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Marketing and sales strategies (customer segmentation and targeting, digital marketing, 4Ps of marketing).</w:t>
      </w:r>
      <w:r w:rsidRPr="443173F0" w:rsidR="5480FA7B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443173F0" wp14:paraId="0B57CE55" wp14:textId="0B5E688D">
      <w:pPr>
        <w:pStyle w:val="ListParagraph"/>
        <w:spacing w:after="13" w:line="247" w:lineRule="auto"/>
        <w:ind w:right="417" w:hanging="360"/>
        <w:jc w:val="both"/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Start-up funding sources and financial forecasting (e.g., sources of finance to start-up a business, costings, breakeven analysis, cash flow predictions, profit, and loss accounts).</w:t>
      </w:r>
      <w:r w:rsidRPr="443173F0" w:rsidR="5480FA7B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443173F0" wp14:paraId="3F430FE2" wp14:textId="1D9A773C">
      <w:pPr>
        <w:pStyle w:val="ListParagraph"/>
        <w:spacing w:after="13" w:line="247" w:lineRule="auto"/>
        <w:ind w:right="417" w:hanging="360"/>
        <w:jc w:val="both"/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Pitching Business ideas/plans: presentation techniques, documentation conventions.</w:t>
      </w:r>
      <w:r w:rsidRPr="443173F0" w:rsidR="5480FA7B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443173F0" wp14:paraId="3A8A6972" wp14:textId="0A16B2F2">
      <w:pPr>
        <w:pStyle w:val="Heading3"/>
        <w:keepNext w:val="1"/>
        <w:keepLines w:val="1"/>
        <w:spacing w:after="11" w:line="252" w:lineRule="auto"/>
        <w:ind w:left="254" w:right="171" w:hanging="1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Study Time Allocation </w:t>
      </w:r>
    </w:p>
    <w:p xmlns:wp14="http://schemas.microsoft.com/office/word/2010/wordml" w:rsidP="443173F0" wp14:paraId="0A99CDB8" wp14:textId="6E9BB783">
      <w:pPr>
        <w:spacing w:after="5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  <w:p xmlns:wp14="http://schemas.microsoft.com/office/word/2010/wordml" w:rsidP="443173F0" wp14:paraId="6128BD62" wp14:textId="0205E110">
      <w:pPr>
        <w:spacing w:after="13" w:line="247" w:lineRule="auto"/>
        <w:ind w:left="267" w:right="417" w:hanging="1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study time for the module is divided as follows: </w:t>
      </w:r>
    </w:p>
    <w:p xmlns:wp14="http://schemas.microsoft.com/office/word/2010/wordml" w:rsidP="443173F0" wp14:paraId="0031DE33" wp14:textId="172D1CFA">
      <w:pPr>
        <w:spacing w:after="0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  <w:tbl>
      <w:tblPr>
        <w:tblStyle w:val="TableGrid"/>
        <w:tblW w:w="0" w:type="auto"/>
        <w:tblInd w:w="405" w:type="dxa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000" w:firstRow="0" w:lastRow="0" w:firstColumn="0" w:lastColumn="0" w:noHBand="0" w:noVBand="0"/>
      </w:tblPr>
      <w:tblGrid>
        <w:gridCol w:w="4260"/>
        <w:gridCol w:w="1995"/>
        <w:gridCol w:w="2145"/>
      </w:tblGrid>
      <w:tr w:rsidR="443173F0" w:rsidTr="443173F0" w14:paraId="2A5F3DDD">
        <w:trPr>
          <w:trHeight w:val="300"/>
        </w:trPr>
        <w:tc>
          <w:tcPr>
            <w:tcW w:w="42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0D449AD9" w14:textId="7176D8E5">
            <w:pPr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Activity type </w:t>
            </w:r>
          </w:p>
        </w:tc>
        <w:tc>
          <w:tcPr>
            <w:tcW w:w="199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77C6A8EC" w14:textId="19C86AB3">
            <w:pPr>
              <w:spacing w:after="0" w:line="259" w:lineRule="auto"/>
              <w:ind w:left="27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Hours </w:t>
            </w:r>
          </w:p>
        </w:tc>
        <w:tc>
          <w:tcPr>
            <w:tcW w:w="21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7BB16AE8" w14:textId="401D6B1B">
            <w:pPr>
              <w:spacing w:after="0" w:line="259" w:lineRule="auto"/>
              <w:ind w:left="16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Percentage </w:t>
            </w:r>
          </w:p>
        </w:tc>
      </w:tr>
      <w:tr w:rsidR="443173F0" w:rsidTr="443173F0" w14:paraId="60344FBA">
        <w:trPr>
          <w:trHeight w:val="300"/>
        </w:trPr>
        <w:tc>
          <w:tcPr>
            <w:tcW w:w="42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401886F0" w14:textId="41877852">
            <w:pPr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Scheduled learning </w:t>
            </w:r>
          </w:p>
        </w:tc>
        <w:tc>
          <w:tcPr>
            <w:tcW w:w="199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3FA08590" w14:textId="3CF7105E">
            <w:pPr>
              <w:spacing w:after="0" w:line="259" w:lineRule="auto"/>
              <w:ind w:left="34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50 </w:t>
            </w:r>
          </w:p>
        </w:tc>
        <w:tc>
          <w:tcPr>
            <w:tcW w:w="21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20BB52B5" w14:textId="7D8EF0A9">
            <w:pPr>
              <w:spacing w:after="0" w:line="259" w:lineRule="auto"/>
              <w:ind w:left="25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25% </w:t>
            </w:r>
          </w:p>
        </w:tc>
      </w:tr>
      <w:tr w:rsidR="443173F0" w:rsidTr="443173F0" w14:paraId="32A4DFF2">
        <w:trPr>
          <w:trHeight w:val="300"/>
        </w:trPr>
        <w:tc>
          <w:tcPr>
            <w:tcW w:w="42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290C6967" w14:textId="7EEFFAFF">
            <w:pPr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Independent learning </w:t>
            </w:r>
          </w:p>
        </w:tc>
        <w:tc>
          <w:tcPr>
            <w:tcW w:w="199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3CD5E859" w14:textId="0D57806A">
            <w:pPr>
              <w:spacing w:after="0" w:line="259" w:lineRule="auto"/>
              <w:ind w:left="32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150 </w:t>
            </w:r>
          </w:p>
        </w:tc>
        <w:tc>
          <w:tcPr>
            <w:tcW w:w="21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72FB0D1D" w14:textId="680D8E36">
            <w:pPr>
              <w:spacing w:after="0" w:line="259" w:lineRule="auto"/>
              <w:ind w:left="25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75% </w:t>
            </w:r>
          </w:p>
        </w:tc>
      </w:tr>
      <w:tr w:rsidR="443173F0" w:rsidTr="443173F0" w14:paraId="1C78399E">
        <w:trPr>
          <w:trHeight w:val="300"/>
        </w:trPr>
        <w:tc>
          <w:tcPr>
            <w:tcW w:w="42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7740BB44" w14:textId="5AB6171C">
            <w:pPr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Placement learning </w:t>
            </w:r>
          </w:p>
        </w:tc>
        <w:tc>
          <w:tcPr>
            <w:tcW w:w="199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1AE2273C" w14:textId="253F1FA2">
            <w:pPr>
              <w:spacing w:after="0" w:line="259" w:lineRule="auto"/>
              <w:ind w:left="94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0 </w:t>
            </w:r>
          </w:p>
        </w:tc>
        <w:tc>
          <w:tcPr>
            <w:tcW w:w="21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07356A08" w14:textId="0CE5DEC0">
            <w:pPr>
              <w:spacing w:after="0" w:line="259" w:lineRule="auto"/>
              <w:ind w:left="28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0% </w:t>
            </w:r>
          </w:p>
        </w:tc>
      </w:tr>
      <w:tr w:rsidR="443173F0" w:rsidTr="443173F0" w14:paraId="044FFF56">
        <w:trPr>
          <w:trHeight w:val="300"/>
        </w:trPr>
        <w:tc>
          <w:tcPr>
            <w:tcW w:w="42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57C9EA15" w14:textId="5FFB3D1D">
            <w:pPr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TOTAL </w:t>
            </w:r>
          </w:p>
        </w:tc>
        <w:tc>
          <w:tcPr>
            <w:tcW w:w="199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68F11A72" w14:textId="64C14A77">
            <w:pPr>
              <w:spacing w:after="0" w:line="259" w:lineRule="auto"/>
              <w:ind w:left="32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200 </w:t>
            </w:r>
          </w:p>
        </w:tc>
        <w:tc>
          <w:tcPr>
            <w:tcW w:w="21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4EE9F855" w14:textId="2B29BDF0">
            <w:pPr>
              <w:spacing w:after="0" w:line="259" w:lineRule="auto"/>
              <w:ind w:left="18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100% </w:t>
            </w:r>
          </w:p>
        </w:tc>
      </w:tr>
    </w:tbl>
    <w:p xmlns:wp14="http://schemas.microsoft.com/office/word/2010/wordml" w:rsidP="443173F0" wp14:paraId="18E987A5" wp14:textId="034B151F">
      <w:pPr>
        <w:spacing w:after="0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443173F0" wp14:paraId="2CC9CE67" wp14:textId="715CFAEE">
      <w:pPr>
        <w:spacing w:after="2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443173F0" w:rsidR="5480FA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  <w:p xmlns:wp14="http://schemas.microsoft.com/office/word/2010/wordml" w:rsidP="443173F0" wp14:paraId="67215D16" wp14:textId="4D86EC22">
      <w:pPr>
        <w:pStyle w:val="Heading2"/>
        <w:keepNext w:val="1"/>
        <w:keepLines w:val="1"/>
        <w:spacing w:after="11" w:line="252" w:lineRule="auto"/>
        <w:ind w:left="254" w:right="171" w:hanging="1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ASSESSMENT </w:t>
      </w:r>
    </w:p>
    <w:p xmlns:wp14="http://schemas.microsoft.com/office/word/2010/wordml" w:rsidP="443173F0" wp14:paraId="4EDBB7CB" wp14:textId="13ADF3FA">
      <w:pPr>
        <w:spacing w:after="2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  <w:p xmlns:wp14="http://schemas.microsoft.com/office/word/2010/wordml" w:rsidP="443173F0" wp14:paraId="2C9CAD6C" wp14:textId="568A4944">
      <w:pPr>
        <w:pStyle w:val="Heading3"/>
        <w:keepNext w:val="1"/>
        <w:keepLines w:val="1"/>
        <w:spacing w:after="11" w:line="252" w:lineRule="auto"/>
        <w:ind w:left="254" w:right="171" w:hanging="1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Assessment Component 1 </w:t>
      </w:r>
    </w:p>
    <w:p xmlns:wp14="http://schemas.microsoft.com/office/word/2010/wordml" w:rsidP="443173F0" wp14:paraId="00027655" wp14:textId="777D3E7E">
      <w:pPr>
        <w:spacing w:after="0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  <w:p xmlns:wp14="http://schemas.microsoft.com/office/word/2010/wordml" w:rsidP="443173F0" wp14:paraId="2E396EA7" wp14:textId="6EAF8E70">
      <w:pPr>
        <w:pStyle w:val="Heading4"/>
        <w:keepNext w:val="1"/>
        <w:keepLines w:val="1"/>
        <w:spacing w:after="0" w:line="259" w:lineRule="auto"/>
        <w:ind w:left="267" w:hanging="1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(Tick one) </w:t>
      </w:r>
    </w:p>
    <w:p xmlns:wp14="http://schemas.microsoft.com/office/word/2010/wordml" w:rsidP="443173F0" wp14:paraId="74E87068" wp14:textId="0E526856">
      <w:pPr>
        <w:spacing w:after="0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</w:p>
    <w:p xmlns:wp14="http://schemas.microsoft.com/office/word/2010/wordml" w:rsidP="443173F0" wp14:paraId="24B326E5" wp14:textId="5C2BE68E">
      <w:pPr>
        <w:tabs>
          <w:tab w:val="center" w:leader="none" w:pos="1338"/>
          <w:tab w:val="center" w:leader="none" w:pos="4293"/>
          <w:tab w:val="center" w:leader="none" w:pos="7133"/>
        </w:tabs>
        <w:spacing w:after="3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MS Gothic" w:hAnsi="MS Gothic" w:eastAsia="MS Gothic" w:cs="MS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☐ </w:t>
      </w: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Written exam </w:t>
      </w:r>
      <w:r>
        <w:tab/>
      </w:r>
      <w:r w:rsidRPr="443173F0" w:rsidR="5480FA7B">
        <w:rPr>
          <w:rFonts w:ascii="MS Gothic" w:hAnsi="MS Gothic" w:eastAsia="MS Gothic" w:cs="MS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☒ </w:t>
      </w: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Coursework </w:t>
      </w:r>
      <w:r>
        <w:tab/>
      </w:r>
      <w:r w:rsidRPr="443173F0" w:rsidR="5480FA7B">
        <w:rPr>
          <w:rFonts w:ascii="MS Gothic" w:hAnsi="MS Gothic" w:eastAsia="MS Gothic" w:cs="MS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☐ </w:t>
      </w: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Practical </w:t>
      </w:r>
    </w:p>
    <w:p xmlns:wp14="http://schemas.microsoft.com/office/word/2010/wordml" w:rsidP="443173F0" wp14:paraId="143A0CF9" wp14:textId="7C64E0DC">
      <w:pPr>
        <w:spacing w:after="0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</w:t>
      </w:r>
    </w:p>
    <w:tbl>
      <w:tblPr>
        <w:tblStyle w:val="TableGrid"/>
        <w:tblW w:w="0" w:type="auto"/>
        <w:tblInd w:w="300" w:type="dxa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000" w:firstRow="0" w:lastRow="0" w:firstColumn="0" w:lastColumn="0" w:noHBand="0" w:noVBand="0"/>
      </w:tblPr>
      <w:tblGrid>
        <w:gridCol w:w="3255"/>
        <w:gridCol w:w="3975"/>
        <w:gridCol w:w="1560"/>
      </w:tblGrid>
      <w:tr w:rsidR="443173F0" w:rsidTr="443173F0" w14:paraId="0F7499C9">
        <w:trPr>
          <w:trHeight w:val="300"/>
        </w:trPr>
        <w:tc>
          <w:tcPr>
            <w:tcW w:w="32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43173F0" w:rsidP="443173F0" w:rsidRDefault="443173F0" w14:paraId="3E50C5EA" w14:textId="5957E204">
            <w:pPr>
              <w:spacing w:after="0" w:line="259" w:lineRule="auto"/>
              <w:ind w:left="46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Mode of assessment </w:t>
            </w:r>
          </w:p>
        </w:tc>
        <w:tc>
          <w:tcPr>
            <w:tcW w:w="39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43173F0" w:rsidP="443173F0" w:rsidRDefault="443173F0" w14:paraId="70A8BEDC" w14:textId="4048DF01">
            <w:pPr>
              <w:spacing w:after="0" w:line="259" w:lineRule="auto"/>
              <w:ind w:left="41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Volume </w:t>
            </w:r>
          </w:p>
        </w:tc>
        <w:tc>
          <w:tcPr>
            <w:tcW w:w="15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43173F0" w:rsidP="443173F0" w:rsidRDefault="443173F0" w14:paraId="10520EC2" w14:textId="3E63FDEA">
            <w:pPr>
              <w:spacing w:after="0" w:line="259" w:lineRule="auto"/>
              <w:ind w:left="41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Weighting </w:t>
            </w:r>
          </w:p>
        </w:tc>
      </w:tr>
      <w:tr w:rsidR="443173F0" w:rsidTr="443173F0" w14:paraId="62353722">
        <w:trPr>
          <w:trHeight w:val="300"/>
        </w:trPr>
        <w:tc>
          <w:tcPr>
            <w:tcW w:w="32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43173F0" w:rsidP="443173F0" w:rsidRDefault="443173F0" w14:paraId="015487AA" w14:textId="6404A10E">
            <w:pPr>
              <w:spacing w:after="0" w:line="259" w:lineRule="auto"/>
              <w:ind w:left="33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Portfolio </w:t>
            </w:r>
          </w:p>
        </w:tc>
        <w:tc>
          <w:tcPr>
            <w:tcW w:w="39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43173F0" w:rsidP="443173F0" w:rsidRDefault="443173F0" w14:paraId="61962E0E" w14:textId="3AB38BAC">
            <w:pPr>
              <w:spacing w:after="0" w:line="259" w:lineRule="auto"/>
              <w:ind w:left="94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6 elements, 4000 word equivalent </w:t>
            </w:r>
          </w:p>
        </w:tc>
        <w:tc>
          <w:tcPr>
            <w:tcW w:w="15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443173F0" w:rsidP="443173F0" w:rsidRDefault="443173F0" w14:paraId="29606CDD" w14:textId="0B0AA1BA">
            <w:pPr>
              <w:spacing w:after="0" w:line="259" w:lineRule="auto"/>
              <w:ind w:left="26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100% </w:t>
            </w:r>
          </w:p>
        </w:tc>
      </w:tr>
    </w:tbl>
    <w:p xmlns:wp14="http://schemas.microsoft.com/office/word/2010/wordml" w:rsidP="443173F0" wp14:paraId="5321DEAB" wp14:textId="1E7324C0">
      <w:pPr>
        <w:spacing w:after="0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443173F0" wp14:paraId="34C912C1" wp14:textId="2B243687">
      <w:pPr>
        <w:spacing w:after="0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xmlns:wp14="http://schemas.microsoft.com/office/word/2010/wordml" w:rsidP="443173F0" wp14:paraId="7FD1BF63" wp14:textId="503EEA7E">
      <w:pPr>
        <w:pStyle w:val="Heading3"/>
        <w:keepNext w:val="1"/>
        <w:keepLines w:val="1"/>
        <w:spacing w:after="11" w:line="252" w:lineRule="auto"/>
        <w:ind w:left="332" w:right="171" w:hanging="1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Assessment Summary </w:t>
      </w:r>
    </w:p>
    <w:p xmlns:wp14="http://schemas.microsoft.com/office/word/2010/wordml" w:rsidP="443173F0" wp14:paraId="4A284D05" wp14:textId="11C44C1A">
      <w:pPr>
        <w:spacing w:after="0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  <w:tbl>
      <w:tblPr>
        <w:tblStyle w:val="TableGrid"/>
        <w:tblW w:w="0" w:type="auto"/>
        <w:tblInd w:w="300" w:type="dxa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000" w:firstRow="0" w:lastRow="0" w:firstColumn="0" w:lastColumn="0" w:noHBand="0" w:noVBand="0"/>
      </w:tblPr>
      <w:tblGrid>
        <w:gridCol w:w="3555"/>
        <w:gridCol w:w="2145"/>
      </w:tblGrid>
      <w:tr w:rsidR="443173F0" w:rsidTr="443173F0" w14:paraId="4AD586D8">
        <w:trPr>
          <w:trHeight w:val="300"/>
        </w:trPr>
        <w:tc>
          <w:tcPr>
            <w:tcW w:w="35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0C4C91DE" w14:textId="531585DF">
            <w:pPr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Activity type </w:t>
            </w:r>
          </w:p>
        </w:tc>
        <w:tc>
          <w:tcPr>
            <w:tcW w:w="21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4AFB1AA9" w14:textId="66672582">
            <w:pPr>
              <w:spacing w:after="0" w:line="259" w:lineRule="auto"/>
              <w:ind w:left="21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Percentage </w:t>
            </w:r>
          </w:p>
        </w:tc>
      </w:tr>
      <w:tr w:rsidR="443173F0" w:rsidTr="443173F0" w14:paraId="041F7DBF">
        <w:trPr>
          <w:trHeight w:val="300"/>
        </w:trPr>
        <w:tc>
          <w:tcPr>
            <w:tcW w:w="35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0D45680D" w14:textId="4869BDF4">
            <w:pPr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Written exam </w:t>
            </w:r>
          </w:p>
        </w:tc>
        <w:tc>
          <w:tcPr>
            <w:tcW w:w="21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6FF816F9" w14:textId="476176A5">
            <w:pPr>
              <w:spacing w:after="0" w:line="259" w:lineRule="auto"/>
              <w:ind w:left="33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0% </w:t>
            </w:r>
          </w:p>
        </w:tc>
      </w:tr>
      <w:tr w:rsidR="443173F0" w:rsidTr="443173F0" w14:paraId="79F89D6E">
        <w:trPr>
          <w:trHeight w:val="300"/>
        </w:trPr>
        <w:tc>
          <w:tcPr>
            <w:tcW w:w="35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3D119252" w14:textId="456D5B60">
            <w:pPr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Coursework </w:t>
            </w:r>
          </w:p>
        </w:tc>
        <w:tc>
          <w:tcPr>
            <w:tcW w:w="21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1A3C58AE" w14:textId="3CAB7B69">
            <w:pPr>
              <w:spacing w:after="0" w:line="259" w:lineRule="auto"/>
              <w:ind w:left="18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100% </w:t>
            </w:r>
          </w:p>
        </w:tc>
      </w:tr>
      <w:tr w:rsidR="443173F0" w:rsidTr="443173F0" w14:paraId="4C245963">
        <w:trPr>
          <w:trHeight w:val="300"/>
        </w:trPr>
        <w:tc>
          <w:tcPr>
            <w:tcW w:w="35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74E2E0CD" w14:textId="269F57B3">
            <w:pPr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Practical </w:t>
            </w:r>
          </w:p>
        </w:tc>
        <w:tc>
          <w:tcPr>
            <w:tcW w:w="21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20E639B4" w14:textId="60260888">
            <w:pPr>
              <w:spacing w:after="0" w:line="259" w:lineRule="auto"/>
              <w:ind w:left="33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0% </w:t>
            </w:r>
          </w:p>
        </w:tc>
      </w:tr>
      <w:tr w:rsidR="443173F0" w:rsidTr="443173F0" w14:paraId="52122FCF">
        <w:trPr>
          <w:trHeight w:val="300"/>
        </w:trPr>
        <w:tc>
          <w:tcPr>
            <w:tcW w:w="355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3BC05727" w14:textId="4F4C8D42">
            <w:pPr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TOTAL </w:t>
            </w:r>
          </w:p>
        </w:tc>
        <w:tc>
          <w:tcPr>
            <w:tcW w:w="21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05" w:type="dxa"/>
            </w:tcMar>
            <w:vAlign w:val="top"/>
          </w:tcPr>
          <w:p w:rsidR="443173F0" w:rsidP="443173F0" w:rsidRDefault="443173F0" w14:paraId="3E8AFFEA" w14:textId="35F733A5">
            <w:pPr>
              <w:spacing w:after="0" w:line="259" w:lineRule="auto"/>
              <w:ind w:left="18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100% </w:t>
            </w:r>
          </w:p>
        </w:tc>
      </w:tr>
    </w:tbl>
    <w:p xmlns:wp14="http://schemas.microsoft.com/office/word/2010/wordml" w:rsidP="443173F0" wp14:paraId="0190F5C3" wp14:textId="243444C0">
      <w:pPr>
        <w:spacing w:after="0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443173F0" wp14:paraId="438C5287" wp14:textId="37E6B186">
      <w:pPr>
        <w:spacing w:after="2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  <w:p xmlns:wp14="http://schemas.microsoft.com/office/word/2010/wordml" w:rsidP="443173F0" wp14:paraId="7D2B386B" wp14:textId="70D59789">
      <w:pPr>
        <w:pStyle w:val="Heading2"/>
        <w:keepNext w:val="1"/>
        <w:keepLines w:val="1"/>
        <w:spacing w:after="11" w:line="252" w:lineRule="auto"/>
        <w:ind w:left="254" w:right="171" w:hanging="1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43173F0" wp14:paraId="012A2EDB" wp14:textId="6B07F876">
      <w:pPr>
        <w:pStyle w:val="Heading2"/>
        <w:keepNext w:val="1"/>
        <w:keepLines w:val="1"/>
        <w:spacing w:after="11" w:line="252" w:lineRule="auto"/>
        <w:ind w:left="254" w:right="171" w:hanging="1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43173F0" wp14:paraId="7BB9E9D8" wp14:textId="6F7956A4">
      <w:pPr>
        <w:pStyle w:val="Heading2"/>
        <w:keepNext w:val="1"/>
        <w:keepLines w:val="1"/>
        <w:spacing w:after="11" w:line="252" w:lineRule="auto"/>
        <w:ind w:left="254" w:right="171" w:hanging="1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443173F0" wp14:paraId="43F46A59" wp14:textId="0479D763">
      <w:pPr>
        <w:pStyle w:val="Heading2"/>
        <w:keepNext w:val="1"/>
        <w:keepLines w:val="1"/>
        <w:spacing w:after="11" w:line="252" w:lineRule="auto"/>
        <w:ind w:left="254" w:right="171" w:hanging="1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INDICATIVE READING LIST </w:t>
      </w:r>
    </w:p>
    <w:p xmlns:wp14="http://schemas.microsoft.com/office/word/2010/wordml" w:rsidP="443173F0" wp14:paraId="6364A6AD" wp14:textId="34BB33FB">
      <w:pPr>
        <w:spacing w:after="0" w:line="259" w:lineRule="auto"/>
        <w:ind w:left="0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443173F0" w:rsidR="5480FA7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  <w:tbl>
      <w:tblPr>
        <w:tblStyle w:val="TableGrid"/>
        <w:tblW w:w="0" w:type="auto"/>
        <w:tblInd w:w="300" w:type="dxa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000" w:firstRow="0" w:lastRow="0" w:firstColumn="0" w:lastColumn="0" w:noHBand="0" w:noVBand="0"/>
      </w:tblPr>
      <w:tblGrid>
        <w:gridCol w:w="1680"/>
        <w:gridCol w:w="5602"/>
        <w:gridCol w:w="1598"/>
      </w:tblGrid>
      <w:tr w:rsidR="443173F0" w:rsidTr="443173F0" w14:paraId="6CC481A8">
        <w:trPr>
          <w:trHeight w:val="300"/>
        </w:trPr>
        <w:tc>
          <w:tcPr>
            <w:tcW w:w="168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BDBDBD"/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7DFE33A7" w14:textId="3DCE9128">
            <w:pPr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Module Code </w:t>
            </w:r>
          </w:p>
        </w:tc>
        <w:tc>
          <w:tcPr>
            <w:tcW w:w="56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36621641" w14:textId="0EC662F9">
            <w:pPr>
              <w:spacing w:after="0" w:line="259" w:lineRule="auto"/>
              <w:ind w:left="2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LCBB5013 </w:t>
            </w:r>
          </w:p>
        </w:tc>
        <w:tc>
          <w:tcPr>
            <w:tcW w:w="1598" w:type="dxa"/>
            <w:tcBorders>
              <w:top w:val="single" w:color="000000" w:themeColor="text1" w:sz="6"/>
              <w:left w:val="nil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64EE7A2A" w14:textId="497E9699">
            <w:pPr>
              <w:spacing w:after="160" w:line="259" w:lineRule="auto"/>
              <w:ind w:left="0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43173F0" w:rsidTr="443173F0" w14:paraId="25AC41FC">
        <w:trPr>
          <w:trHeight w:val="300"/>
        </w:trPr>
        <w:tc>
          <w:tcPr>
            <w:tcW w:w="168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BDBDBD"/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5FBD1494" w14:textId="764C8CBB">
            <w:pPr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Module Title </w:t>
            </w:r>
          </w:p>
        </w:tc>
        <w:tc>
          <w:tcPr>
            <w:tcW w:w="56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231E808F" w14:textId="6E4D3494">
            <w:pPr>
              <w:spacing w:after="0" w:line="259" w:lineRule="auto"/>
              <w:ind w:left="2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Entrepreneurship </w:t>
            </w:r>
          </w:p>
        </w:tc>
        <w:tc>
          <w:tcPr>
            <w:tcW w:w="1598" w:type="dxa"/>
            <w:tcBorders>
              <w:top w:val="single" w:color="000000" w:themeColor="text1" w:sz="6"/>
              <w:left w:val="nil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4ACFFE1C" w14:textId="1189906F">
            <w:pPr>
              <w:spacing w:after="160" w:line="259" w:lineRule="auto"/>
              <w:ind w:left="0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43173F0" w:rsidTr="443173F0" w14:paraId="4ED2D60F">
        <w:trPr>
          <w:trHeight w:val="300"/>
        </w:trPr>
        <w:tc>
          <w:tcPr>
            <w:tcW w:w="168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BDBDBD"/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63EAD51B" w14:textId="1E219ECB">
            <w:pPr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Classification </w:t>
            </w:r>
          </w:p>
        </w:tc>
        <w:tc>
          <w:tcPr>
            <w:tcW w:w="56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BDBDBD"/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02FC9761" w14:textId="671B4CE3">
            <w:pPr>
              <w:spacing w:after="0" w:line="259" w:lineRule="auto"/>
              <w:ind w:left="2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Reading List entry </w:t>
            </w:r>
          </w:p>
        </w:tc>
        <w:tc>
          <w:tcPr>
            <w:tcW w:w="159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BDBDBD"/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6EE7FB38" w14:textId="10D4FBCE">
            <w:pPr>
              <w:spacing w:after="0" w:line="259" w:lineRule="auto"/>
              <w:ind w:left="4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Electronic* </w:t>
            </w:r>
          </w:p>
        </w:tc>
      </w:tr>
      <w:tr w:rsidR="443173F0" w:rsidTr="443173F0" w14:paraId="178C63FA">
        <w:trPr>
          <w:trHeight w:val="300"/>
        </w:trPr>
        <w:tc>
          <w:tcPr>
            <w:tcW w:w="168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23069A01" w14:textId="550963C0">
            <w:pPr>
              <w:spacing w:after="0" w:line="259" w:lineRule="auto"/>
              <w:ind w:left="60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Essential </w:t>
            </w:r>
          </w:p>
        </w:tc>
        <w:tc>
          <w:tcPr>
            <w:tcW w:w="56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2DF28D21" w14:textId="6E7D04A2">
            <w:pPr>
              <w:spacing w:after="0" w:line="259" w:lineRule="auto"/>
              <w:ind w:left="2" w:right="283" w:hanging="10" w:firstLine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Mariotti, S. and Glackin, C. (2016). 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lang w:val="en-GB"/>
              </w:rPr>
              <w:t xml:space="preserve">Entrepreneurship: starting &amp; operating a small business. 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4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th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ed, global edition. Boston: Pearson. </w:t>
            </w:r>
          </w:p>
        </w:tc>
        <w:tc>
          <w:tcPr>
            <w:tcW w:w="159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078BC9A4" w14:textId="104C59C6">
            <w:pPr>
              <w:spacing w:after="0" w:line="259" w:lineRule="auto"/>
              <w:ind w:left="23" w:hanging="10" w:firstLine="0"/>
              <w:jc w:val="center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☒ </w:t>
            </w:r>
          </w:p>
        </w:tc>
      </w:tr>
      <w:tr w:rsidR="443173F0" w:rsidTr="443173F0" w14:paraId="6F0B316C">
        <w:trPr>
          <w:trHeight w:val="300"/>
        </w:trPr>
        <w:tc>
          <w:tcPr>
            <w:tcW w:w="168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7C4DA135" w14:textId="03D7B69B">
            <w:pPr>
              <w:spacing w:after="0" w:line="259" w:lineRule="auto"/>
              <w:ind w:left="60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Essential </w:t>
            </w:r>
          </w:p>
        </w:tc>
        <w:tc>
          <w:tcPr>
            <w:tcW w:w="56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15907E75" w14:textId="065E8612">
            <w:pPr>
              <w:spacing w:after="0" w:line="259" w:lineRule="auto"/>
              <w:ind w:left="2" w:right="135" w:hanging="10" w:firstLine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Reuvid, J. (2011). 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lang w:val="en-GB"/>
              </w:rPr>
              <w:t>Start up and run your own business the essential guide to planning, funding, and growing your new enterprise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8th ed. Philadelphia: Kogan Page Ltd. </w:t>
            </w:r>
          </w:p>
        </w:tc>
        <w:tc>
          <w:tcPr>
            <w:tcW w:w="159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6196CE6E" w14:textId="527CC6EA">
            <w:pPr>
              <w:spacing w:after="0" w:line="259" w:lineRule="auto"/>
              <w:ind w:left="23" w:hanging="10" w:firstLine="0"/>
              <w:jc w:val="center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☒ </w:t>
            </w:r>
          </w:p>
        </w:tc>
      </w:tr>
      <w:tr w:rsidR="443173F0" w:rsidTr="443173F0" w14:paraId="671C323F">
        <w:trPr>
          <w:trHeight w:val="300"/>
        </w:trPr>
        <w:tc>
          <w:tcPr>
            <w:tcW w:w="168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3901D5C1" w14:textId="257EAC8F">
            <w:pPr>
              <w:spacing w:after="0" w:line="259" w:lineRule="auto"/>
              <w:ind w:left="60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Essential </w:t>
            </w:r>
          </w:p>
        </w:tc>
        <w:tc>
          <w:tcPr>
            <w:tcW w:w="56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6B3330E0" w14:textId="2369C7D9">
            <w:pPr>
              <w:spacing w:after="0" w:line="259" w:lineRule="auto"/>
              <w:ind w:left="2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Barringer, B.R. and Ireland, R.D. (2022). </w:t>
            </w:r>
          </w:p>
          <w:p w:rsidR="443173F0" w:rsidP="443173F0" w:rsidRDefault="443173F0" w14:paraId="5F5A065B" w14:textId="579A3BDA">
            <w:pPr>
              <w:spacing w:after="0" w:line="259" w:lineRule="auto"/>
              <w:ind w:left="2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lang w:val="en-GB"/>
              </w:rPr>
              <w:t xml:space="preserve">Entrepreneurship successfully launching new ventures. </w:t>
            </w:r>
          </w:p>
          <w:p w:rsidR="443173F0" w:rsidP="443173F0" w:rsidRDefault="443173F0" w14:paraId="4C970E6A" w14:textId="63BBAF8F">
            <w:pPr>
              <w:spacing w:after="0" w:line="259" w:lineRule="auto"/>
              <w:ind w:left="2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6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th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ed. Harlow: Pearson. </w:t>
            </w:r>
          </w:p>
        </w:tc>
        <w:tc>
          <w:tcPr>
            <w:tcW w:w="159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00FFA1F8" w14:textId="68FB3F57">
            <w:pPr>
              <w:spacing w:after="0" w:line="259" w:lineRule="auto"/>
              <w:ind w:left="23" w:hanging="10" w:firstLine="0"/>
              <w:jc w:val="center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☒ </w:t>
            </w:r>
          </w:p>
        </w:tc>
      </w:tr>
      <w:tr w:rsidR="443173F0" w:rsidTr="443173F0" w14:paraId="516C05B3">
        <w:trPr>
          <w:trHeight w:val="300"/>
        </w:trPr>
        <w:tc>
          <w:tcPr>
            <w:tcW w:w="168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66AAA0A2" w14:textId="414ED2F8">
            <w:pPr>
              <w:spacing w:after="0" w:line="259" w:lineRule="auto"/>
              <w:ind w:left="65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Further </w:t>
            </w:r>
          </w:p>
        </w:tc>
        <w:tc>
          <w:tcPr>
            <w:tcW w:w="56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36D2A9F8" w14:textId="55C33BC4">
            <w:pPr>
              <w:spacing w:after="0" w:line="259" w:lineRule="auto"/>
              <w:ind w:left="2" w:hanging="10" w:firstLine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Barrow, C., Barrow, P. and Brown, R. (2012). 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lang w:val="en-GB"/>
              </w:rPr>
              <w:t>The business plan workbook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. 7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th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ed. London: Kogan Page. </w:t>
            </w:r>
          </w:p>
        </w:tc>
        <w:tc>
          <w:tcPr>
            <w:tcW w:w="159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43A510B1" w14:textId="534559B9">
            <w:pPr>
              <w:spacing w:after="0" w:line="259" w:lineRule="auto"/>
              <w:ind w:left="23" w:hanging="10" w:firstLine="0"/>
              <w:jc w:val="center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☒ </w:t>
            </w:r>
          </w:p>
        </w:tc>
      </w:tr>
      <w:tr w:rsidR="443173F0" w:rsidTr="443173F0" w14:paraId="0CB55A76">
        <w:trPr>
          <w:trHeight w:val="300"/>
        </w:trPr>
        <w:tc>
          <w:tcPr>
            <w:tcW w:w="168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6485C4B4" w14:textId="324876DB">
            <w:pPr>
              <w:spacing w:after="0" w:line="259" w:lineRule="auto"/>
              <w:ind w:left="65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Further </w:t>
            </w:r>
          </w:p>
        </w:tc>
        <w:tc>
          <w:tcPr>
            <w:tcW w:w="5602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5FCA4076" w14:textId="6063FDF5">
            <w:pPr>
              <w:spacing w:after="0" w:line="259" w:lineRule="auto"/>
              <w:ind w:left="2" w:hanging="10" w:firstLine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Blackwell, E. (2011). 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lang w:val="en-GB"/>
              </w:rPr>
              <w:t>How to prepare a business plan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. 5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th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ed. London: Kogan Page. </w:t>
            </w:r>
          </w:p>
        </w:tc>
        <w:tc>
          <w:tcPr>
            <w:tcW w:w="1598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90" w:type="dxa"/>
            </w:tcMar>
            <w:vAlign w:val="top"/>
          </w:tcPr>
          <w:p w:rsidR="443173F0" w:rsidP="443173F0" w:rsidRDefault="443173F0" w14:paraId="48188FB0" w14:textId="377775FE">
            <w:pPr>
              <w:spacing w:after="0" w:line="259" w:lineRule="auto"/>
              <w:ind w:left="23" w:hanging="10" w:firstLine="0"/>
              <w:jc w:val="center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☒ </w:t>
            </w:r>
          </w:p>
        </w:tc>
      </w:tr>
    </w:tbl>
    <w:p xmlns:wp14="http://schemas.microsoft.com/office/word/2010/wordml" w:rsidP="443173F0" wp14:paraId="2AA9E904" wp14:textId="334BBD89">
      <w:pPr>
        <w:spacing w:after="0" w:line="259" w:lineRule="auto"/>
        <w:ind w:left="-1160" w:right="536" w:hanging="10" w:firstLine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tbl>
      <w:tblPr>
        <w:tblStyle w:val="TableGrid"/>
        <w:tblW w:w="0" w:type="auto"/>
        <w:tblInd w:w="300" w:type="dxa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000" w:firstRow="0" w:lastRow="0" w:firstColumn="0" w:lastColumn="0" w:noHBand="0" w:noVBand="0"/>
      </w:tblPr>
      <w:tblGrid>
        <w:gridCol w:w="1680"/>
        <w:gridCol w:w="5610"/>
        <w:gridCol w:w="1605"/>
      </w:tblGrid>
      <w:tr w:rsidR="443173F0" w:rsidTr="443173F0" w14:paraId="76D223ED">
        <w:trPr>
          <w:trHeight w:val="300"/>
        </w:trPr>
        <w:tc>
          <w:tcPr>
            <w:tcW w:w="168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65" w:type="dxa"/>
            </w:tcMar>
            <w:vAlign w:val="top"/>
          </w:tcPr>
          <w:p w:rsidR="443173F0" w:rsidP="443173F0" w:rsidRDefault="443173F0" w14:paraId="6C43DA67" w14:textId="063C72D2">
            <w:pPr>
              <w:spacing w:after="0" w:line="259" w:lineRule="auto"/>
              <w:ind w:left="145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Further </w:t>
            </w:r>
          </w:p>
        </w:tc>
        <w:tc>
          <w:tcPr>
            <w:tcW w:w="561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65" w:type="dxa"/>
            </w:tcMar>
            <w:vAlign w:val="top"/>
          </w:tcPr>
          <w:p w:rsidR="443173F0" w:rsidP="443173F0" w:rsidRDefault="443173F0" w14:paraId="588C0FCE" w14:textId="4EF7211A">
            <w:pPr>
              <w:spacing w:after="0" w:line="259" w:lineRule="auto"/>
              <w:ind w:left="0" w:hanging="10" w:firstLine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Mellor, R.B. and Coulton, G. (2009). 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lang w:val="en-GB"/>
              </w:rPr>
              <w:t>Entrepreneurship for everyone a student textbook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Los Angeles: SAGE. </w:t>
            </w:r>
          </w:p>
        </w:tc>
        <w:tc>
          <w:tcPr>
            <w:tcW w:w="16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65" w:type="dxa"/>
            </w:tcMar>
            <w:vAlign w:val="top"/>
          </w:tcPr>
          <w:p w:rsidR="443173F0" w:rsidP="443173F0" w:rsidRDefault="443173F0" w14:paraId="0BBD6409" w14:textId="6FF2AE3A">
            <w:pPr>
              <w:spacing w:after="0" w:line="259" w:lineRule="auto"/>
              <w:ind w:left="86" w:hanging="10" w:firstLine="0"/>
              <w:jc w:val="center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☒ </w:t>
            </w:r>
          </w:p>
        </w:tc>
      </w:tr>
      <w:tr w:rsidR="443173F0" w:rsidTr="443173F0" w14:paraId="455BF101">
        <w:trPr>
          <w:trHeight w:val="300"/>
        </w:trPr>
        <w:tc>
          <w:tcPr>
            <w:tcW w:w="168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65" w:type="dxa"/>
            </w:tcMar>
            <w:vAlign w:val="top"/>
          </w:tcPr>
          <w:p w:rsidR="443173F0" w:rsidP="443173F0" w:rsidRDefault="443173F0" w14:paraId="206BEF49" w14:textId="75BE593D">
            <w:pPr>
              <w:spacing w:after="0" w:line="259" w:lineRule="auto"/>
              <w:ind w:left="145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Further </w:t>
            </w:r>
          </w:p>
        </w:tc>
        <w:tc>
          <w:tcPr>
            <w:tcW w:w="561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65" w:type="dxa"/>
            </w:tcMar>
            <w:vAlign w:val="top"/>
          </w:tcPr>
          <w:p w:rsidR="443173F0" w:rsidP="443173F0" w:rsidRDefault="443173F0" w14:paraId="7A9CF28B" w14:textId="04B7AF5F">
            <w:pPr>
              <w:spacing w:after="0" w:line="237" w:lineRule="auto"/>
              <w:ind w:left="0" w:right="61" w:hanging="10" w:firstLine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Gundry, L.K. and Kickul, J.R. (2007). 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lang w:val="en-GB"/>
              </w:rPr>
              <w:t>Entrepreneurship strategy changing patterns in new venture creation, growth, and reinvention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Thousand Oaks, California: </w:t>
            </w:r>
          </w:p>
          <w:p w:rsidR="443173F0" w:rsidP="443173F0" w:rsidRDefault="443173F0" w14:paraId="50FE44C8" w14:textId="5B9F583B">
            <w:pPr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SAGE. </w:t>
            </w:r>
          </w:p>
        </w:tc>
        <w:tc>
          <w:tcPr>
            <w:tcW w:w="16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65" w:type="dxa"/>
            </w:tcMar>
            <w:vAlign w:val="top"/>
          </w:tcPr>
          <w:p w:rsidR="443173F0" w:rsidP="443173F0" w:rsidRDefault="443173F0" w14:paraId="674789E9" w14:textId="03624E86">
            <w:pPr>
              <w:spacing w:after="0" w:line="259" w:lineRule="auto"/>
              <w:ind w:left="86" w:hanging="10" w:firstLine="0"/>
              <w:jc w:val="center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☒ </w:t>
            </w:r>
          </w:p>
        </w:tc>
      </w:tr>
      <w:tr w:rsidR="443173F0" w:rsidTr="443173F0" w14:paraId="3EDEDF1B">
        <w:trPr>
          <w:trHeight w:val="300"/>
        </w:trPr>
        <w:tc>
          <w:tcPr>
            <w:tcW w:w="168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65" w:type="dxa"/>
            </w:tcMar>
            <w:vAlign w:val="top"/>
          </w:tcPr>
          <w:p w:rsidR="443173F0" w:rsidP="443173F0" w:rsidRDefault="443173F0" w14:paraId="2FD32117" w14:textId="0F577F21">
            <w:pPr>
              <w:spacing w:after="0" w:line="259" w:lineRule="auto"/>
              <w:ind w:left="145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Further </w:t>
            </w:r>
          </w:p>
        </w:tc>
        <w:tc>
          <w:tcPr>
            <w:tcW w:w="561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65" w:type="dxa"/>
            </w:tcMar>
            <w:vAlign w:val="top"/>
          </w:tcPr>
          <w:p w:rsidR="443173F0" w:rsidP="443173F0" w:rsidRDefault="443173F0" w14:paraId="1D3B8C9B" w14:textId="187E9694">
            <w:pPr>
              <w:spacing w:after="2" w:line="236" w:lineRule="auto"/>
              <w:ind w:left="0" w:hanging="10" w:firstLine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Tobin, L. (2012). 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lang w:val="en-GB"/>
              </w:rPr>
              <w:t>Entrepreneur: how to start on online business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Chichester, West Sussex, England: </w:t>
            </w:r>
          </w:p>
          <w:p w:rsidR="443173F0" w:rsidP="443173F0" w:rsidRDefault="443173F0" w14:paraId="5525B79F" w14:textId="4E429166">
            <w:pPr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Capstone Publishing Ltd. </w:t>
            </w:r>
          </w:p>
        </w:tc>
        <w:tc>
          <w:tcPr>
            <w:tcW w:w="16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65" w:type="dxa"/>
            </w:tcMar>
            <w:vAlign w:val="top"/>
          </w:tcPr>
          <w:p w:rsidR="443173F0" w:rsidP="443173F0" w:rsidRDefault="443173F0" w14:paraId="0EBA833A" w14:textId="3CE0DBDB">
            <w:pPr>
              <w:spacing w:after="0" w:line="259" w:lineRule="auto"/>
              <w:ind w:left="86" w:hanging="10" w:firstLine="0"/>
              <w:jc w:val="center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☒ </w:t>
            </w:r>
          </w:p>
        </w:tc>
      </w:tr>
      <w:tr w:rsidR="443173F0" w:rsidTr="443173F0" w14:paraId="68C0A426">
        <w:trPr>
          <w:trHeight w:val="300"/>
        </w:trPr>
        <w:tc>
          <w:tcPr>
            <w:tcW w:w="168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65" w:type="dxa"/>
            </w:tcMar>
            <w:vAlign w:val="top"/>
          </w:tcPr>
          <w:p w:rsidR="443173F0" w:rsidP="443173F0" w:rsidRDefault="443173F0" w14:paraId="11674E5E" w14:textId="1FF26D5D">
            <w:pPr>
              <w:spacing w:after="0" w:line="259" w:lineRule="auto"/>
              <w:ind w:left="145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Further </w:t>
            </w:r>
          </w:p>
        </w:tc>
        <w:tc>
          <w:tcPr>
            <w:tcW w:w="561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65" w:type="dxa"/>
            </w:tcMar>
            <w:vAlign w:val="top"/>
          </w:tcPr>
          <w:p w:rsidR="443173F0" w:rsidP="443173F0" w:rsidRDefault="443173F0" w14:paraId="09341696" w14:textId="1DF56671">
            <w:pPr>
              <w:spacing w:after="0" w:line="238" w:lineRule="auto"/>
              <w:ind w:left="0" w:right="399" w:hanging="10" w:firstLine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Rickman, C.D. (2012). 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lang w:val="en-GB"/>
              </w:rPr>
              <w:t>The digital business start-up workbook the ultimate step-by-step guide to succeeding online from start-up to exit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. 1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st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ed. </w:t>
            </w:r>
          </w:p>
          <w:p w:rsidR="443173F0" w:rsidP="443173F0" w:rsidRDefault="443173F0" w14:paraId="7013A797" w14:textId="14D3FF00">
            <w:pPr>
              <w:spacing w:after="0" w:line="259" w:lineRule="auto"/>
              <w:ind w:left="0" w:hanging="1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Chichester, U.K: Capstone. </w:t>
            </w:r>
          </w:p>
        </w:tc>
        <w:tc>
          <w:tcPr>
            <w:tcW w:w="16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65" w:type="dxa"/>
            </w:tcMar>
            <w:vAlign w:val="top"/>
          </w:tcPr>
          <w:p w:rsidR="443173F0" w:rsidP="443173F0" w:rsidRDefault="443173F0" w14:paraId="20ACBA79" w14:textId="306D1939">
            <w:pPr>
              <w:spacing w:after="0" w:line="259" w:lineRule="auto"/>
              <w:ind w:left="86" w:hanging="10" w:firstLine="0"/>
              <w:jc w:val="center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☒ </w:t>
            </w:r>
          </w:p>
        </w:tc>
      </w:tr>
      <w:tr w:rsidR="443173F0" w:rsidTr="443173F0" w14:paraId="4ED80D31">
        <w:trPr>
          <w:trHeight w:val="300"/>
        </w:trPr>
        <w:tc>
          <w:tcPr>
            <w:tcW w:w="168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65" w:type="dxa"/>
            </w:tcMar>
            <w:vAlign w:val="top"/>
          </w:tcPr>
          <w:p w:rsidR="443173F0" w:rsidP="443173F0" w:rsidRDefault="443173F0" w14:paraId="52B624B4" w14:textId="76A3689E">
            <w:pPr>
              <w:spacing w:after="0" w:line="259" w:lineRule="auto"/>
              <w:ind w:left="145" w:hanging="10" w:firstLine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Further </w:t>
            </w:r>
          </w:p>
        </w:tc>
        <w:tc>
          <w:tcPr>
            <w:tcW w:w="561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65" w:type="dxa"/>
            </w:tcMar>
            <w:vAlign w:val="top"/>
          </w:tcPr>
          <w:p w:rsidR="443173F0" w:rsidP="443173F0" w:rsidRDefault="443173F0" w14:paraId="1942657E" w14:textId="5CB1E29D">
            <w:pPr>
              <w:spacing w:after="0" w:line="259" w:lineRule="auto"/>
              <w:ind w:left="0" w:right="81" w:hanging="10" w:firstLine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Fındıklı, M.M.A. and Acar Erdur, D. (2021). 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lang w:val="en-GB"/>
              </w:rPr>
              <w:t>Creating social value through social entrepreneurship</w:t>
            </w:r>
            <w:r w:rsidRPr="443173F0" w:rsidR="443173F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Hershey, Pennsylvania: IGI Global. </w:t>
            </w:r>
          </w:p>
        </w:tc>
        <w:tc>
          <w:tcPr>
            <w:tcW w:w="16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120" w:type="dxa"/>
              <w:right w:w="165" w:type="dxa"/>
            </w:tcMar>
            <w:vAlign w:val="top"/>
          </w:tcPr>
          <w:p w:rsidR="443173F0" w:rsidP="443173F0" w:rsidRDefault="443173F0" w14:paraId="2A658AB2" w14:textId="5FD43C4B">
            <w:pPr>
              <w:spacing w:after="0" w:line="259" w:lineRule="auto"/>
              <w:ind w:left="86" w:hanging="10" w:firstLine="0"/>
              <w:jc w:val="center"/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173F0" w:rsidR="443173F0">
              <w:rPr>
                <w:rFonts w:ascii="MS Gothic" w:hAnsi="MS Gothic" w:eastAsia="MS Gothic" w:cs="MS Gothic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☒ </w:t>
            </w:r>
          </w:p>
        </w:tc>
      </w:tr>
    </w:tbl>
    <w:p xmlns:wp14="http://schemas.microsoft.com/office/word/2010/wordml" w:rsidP="443173F0" wp14:paraId="6A957BF7" wp14:textId="70C3F4FB">
      <w:pPr>
        <w:spacing w:after="13" w:line="247" w:lineRule="auto"/>
        <w:ind w:left="128" w:hanging="1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p14:paraId="2C078E63" wp14:textId="653AA441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A1A080"/>
    <w:rsid w:val="1FA1A080"/>
    <w:rsid w:val="3F7309CA"/>
    <w:rsid w:val="432A4244"/>
    <w:rsid w:val="443173F0"/>
    <w:rsid w:val="49099D5C"/>
    <w:rsid w:val="4DA62FF8"/>
    <w:rsid w:val="5130EA0E"/>
    <w:rsid w:val="5480FA7B"/>
    <w:rsid w:val="65005536"/>
    <w:rsid w:val="66313BF1"/>
    <w:rsid w:val="6E0683FD"/>
    <w:rsid w:val="726EF2C7"/>
    <w:rsid w:val="7D8DD57F"/>
    <w:rsid w:val="7FA2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1A080"/>
  <w15:chartTrackingRefBased/>
  <w15:docId w15:val="{F755EB3C-A4A9-4379-81C4-6AC81714AC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d2fd1c0c983742d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2024-12-18T15:54:00.3610144Z</dcterms:created>
  <dcterms:modified xsi:type="dcterms:W3CDTF">2024-12-18T15:56:20.2944436Z</dcterms:modified>
  <dc:creator>Amer Kareem</dc:creator>
  <lastModifiedBy>Amer Kareem</lastModifiedBy>
</coreProperties>
</file>