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37159" w14:textId="77777777" w:rsidR="00DE3221" w:rsidRPr="00EF701E" w:rsidRDefault="00DE3221" w:rsidP="00C73686">
      <w:pPr>
        <w:spacing w:after="0" w:line="360" w:lineRule="auto"/>
        <w:jc w:val="center"/>
        <w:rPr>
          <w:rFonts w:ascii="Arial" w:eastAsia="Calibri" w:hAnsi="Arial" w:cs="Arial"/>
          <w:color w:val="0D0D0D" w:themeColor="text1" w:themeTint="F2"/>
          <w:lang w:val="en-GB"/>
        </w:rPr>
      </w:pPr>
      <w:r w:rsidRPr="00EF701E">
        <w:rPr>
          <w:rFonts w:ascii="Arial" w:eastAsia="Calibri" w:hAnsi="Arial" w:cs="Arial"/>
          <w:color w:val="0D0D0D" w:themeColor="text1" w:themeTint="F2"/>
          <w:lang w:val="en-GB"/>
        </w:rPr>
        <w:t>University of Wales Trinity Saint David</w:t>
      </w:r>
    </w:p>
    <w:p w14:paraId="0DD05946"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p>
    <w:p w14:paraId="0CFD822A"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p>
    <w:p w14:paraId="74772D6B"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p>
    <w:p w14:paraId="1B164980"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p>
    <w:p w14:paraId="410E6F11"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p>
    <w:p w14:paraId="61C7C886"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p>
    <w:p w14:paraId="4864A55B"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r w:rsidRPr="00EF701E">
        <w:rPr>
          <w:rFonts w:ascii="Arial" w:eastAsia="Times New Roman" w:hAnsi="Arial" w:cs="Arial"/>
          <w:noProof/>
          <w:color w:val="0D0D0D" w:themeColor="text1" w:themeTint="F2"/>
          <w:lang w:val="en-GB" w:eastAsia="en-GB"/>
        </w:rPr>
        <mc:AlternateContent>
          <mc:Choice Requires="wps">
            <w:drawing>
              <wp:anchor distT="0" distB="0" distL="114300" distR="114300" simplePos="0" relativeHeight="251657216" behindDoc="0" locked="0" layoutInCell="1" allowOverlap="1" wp14:anchorId="57DF1A51" wp14:editId="2501714A">
                <wp:simplePos x="0" y="0"/>
                <wp:positionH relativeFrom="leftMargin">
                  <wp:posOffset>-1310640</wp:posOffset>
                </wp:positionH>
                <wp:positionV relativeFrom="page">
                  <wp:posOffset>3101340</wp:posOffset>
                </wp:positionV>
                <wp:extent cx="289560" cy="160020"/>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flipV="1">
                          <a:off x="0" y="0"/>
                          <a:ext cx="289560" cy="160020"/>
                        </a:xfrm>
                        <a:prstGeom prst="rect">
                          <a:avLst/>
                        </a:prstGeom>
                        <a:solidFill>
                          <a:srgbClr val="4F81BD"/>
                        </a:solidFill>
                        <a:ln w="25400" cap="flat" cmpd="sng" algn="ctr">
                          <a:noFill/>
                          <a:prstDash val="solid"/>
                        </a:ln>
                        <a:effectLst/>
                      </wps:spPr>
                      <wps:txbx>
                        <w:txbxContent>
                          <w:p w14:paraId="4A2181DF" w14:textId="77777777" w:rsidR="00DE3221" w:rsidRPr="00551740" w:rsidRDefault="00DE3221" w:rsidP="00DE3221">
                            <w:pPr>
                              <w:pStyle w:val="NoSpacing"/>
                              <w:rPr>
                                <w:color w:val="FFFFFF"/>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7DF1A51" id="Rectangle 132" o:spid="_x0000_s1026" style="position:absolute;left:0;text-align:left;margin-left:-103.2pt;margin-top:244.2pt;width:22.8pt;height:12.6pt;flip:y;z-index:25165721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" fillcolor="#4f81bd" stroked="f" strokeweight="2pt">
                <o:lock v:ext="edit" aspectratio="t"/>
                <v:textbox inset="3.6pt,,3.6pt">
                  <w:txbxContent>
                    <w:p w14:paraId="4A2181DF" w14:textId="77777777" w:rsidR="00DE3221" w:rsidRPr="00551740" w:rsidRDefault="00DE3221" w:rsidP="00DE3221">
                      <w:pPr>
                        <w:pStyle w:val="NoSpacing"/>
                        <w:rPr>
                          <w:color w:val="FFFFFF"/>
                          <w:sz w:val="24"/>
                          <w:szCs w:val="24"/>
                        </w:rPr>
                      </w:pPr>
                    </w:p>
                  </w:txbxContent>
                </v:textbox>
                <w10:wrap anchorx="margin" anchory="page"/>
              </v:rect>
            </w:pict>
          </mc:Fallback>
        </mc:AlternateContent>
      </w:r>
    </w:p>
    <w:p w14:paraId="58286461"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p>
    <w:p w14:paraId="209FD2A7"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r w:rsidRPr="00EF701E">
        <w:rPr>
          <w:rFonts w:ascii="Arial" w:eastAsia="Calibri" w:hAnsi="Arial" w:cs="Arial"/>
          <w:color w:val="0D0D0D" w:themeColor="text1" w:themeTint="F2"/>
          <w:lang w:val="en-GB"/>
        </w:rPr>
        <w:t>BA (Honours) Business Management</w:t>
      </w:r>
    </w:p>
    <w:p w14:paraId="2E611C59"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r w:rsidRPr="00EF701E">
        <w:rPr>
          <w:rFonts w:ascii="Arial" w:eastAsia="Calibri" w:hAnsi="Arial" w:cs="Arial"/>
          <w:color w:val="0D0D0D" w:themeColor="text1" w:themeTint="F2"/>
          <w:lang w:val="en-GB"/>
        </w:rPr>
        <w:t>Data Handling and Business Intelligence (LCBB5000)</w:t>
      </w:r>
    </w:p>
    <w:p w14:paraId="5E894757"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r w:rsidRPr="00EF701E">
        <w:rPr>
          <w:rFonts w:ascii="Arial" w:eastAsia="Calibri" w:hAnsi="Arial" w:cs="Arial"/>
          <w:color w:val="0D0D0D" w:themeColor="text1" w:themeTint="F2"/>
          <w:lang w:val="en-GB"/>
        </w:rPr>
        <w:t>Lecturer: Khaza Ahmed</w:t>
      </w:r>
    </w:p>
    <w:p w14:paraId="5382B99C"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r w:rsidRPr="00EF701E">
        <w:rPr>
          <w:rFonts w:ascii="Arial" w:eastAsia="Calibri" w:hAnsi="Arial" w:cs="Arial"/>
          <w:color w:val="0D0D0D" w:themeColor="text1" w:themeTint="F2"/>
          <w:lang w:val="en-GB"/>
        </w:rPr>
        <w:t>Assignment Title:  Coursework 2</w:t>
      </w:r>
    </w:p>
    <w:p w14:paraId="591769D1"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p>
    <w:p w14:paraId="72435016"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p>
    <w:p w14:paraId="1B64620B"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r w:rsidRPr="00EF701E">
        <w:rPr>
          <w:rFonts w:ascii="Arial" w:eastAsia="Times New Roman" w:hAnsi="Arial" w:cs="Arial"/>
          <w:noProof/>
          <w:color w:val="0D0D0D" w:themeColor="text1" w:themeTint="F2"/>
          <w:lang w:val="en-GB" w:eastAsia="en-GB"/>
        </w:rPr>
        <mc:AlternateContent>
          <mc:Choice Requires="wps">
            <w:drawing>
              <wp:anchor distT="0" distB="0" distL="182880" distR="182880" simplePos="0" relativeHeight="251668480" behindDoc="0" locked="0" layoutInCell="1" allowOverlap="1" wp14:anchorId="4363F1E2" wp14:editId="6C43484F">
                <wp:simplePos x="0" y="0"/>
                <wp:positionH relativeFrom="margin">
                  <wp:posOffset>-1043940</wp:posOffset>
                </wp:positionH>
                <wp:positionV relativeFrom="page">
                  <wp:posOffset>5775960</wp:posOffset>
                </wp:positionV>
                <wp:extent cx="99060" cy="45085"/>
                <wp:effectExtent l="0" t="0" r="15240" b="12065"/>
                <wp:wrapSquare wrapText="bothSides"/>
                <wp:docPr id="131" name="Text Box 131"/>
                <wp:cNvGraphicFramePr/>
                <a:graphic xmlns:a="http://schemas.openxmlformats.org/drawingml/2006/main">
                  <a:graphicData uri="http://schemas.microsoft.com/office/word/2010/wordprocessingShape">
                    <wps:wsp>
                      <wps:cNvSpPr txBox="1"/>
                      <wps:spPr>
                        <a:xfrm flipH="1">
                          <a:off x="0" y="0"/>
                          <a:ext cx="99060" cy="45085"/>
                        </a:xfrm>
                        <a:prstGeom prst="rect">
                          <a:avLst/>
                        </a:prstGeom>
                        <a:noFill/>
                        <a:ln w="6350">
                          <a:noFill/>
                        </a:ln>
                        <a:effectLst/>
                      </wps:spPr>
                      <wps:txbx>
                        <w:txbxContent>
                          <w:p w14:paraId="06FBCCC1" w14:textId="77777777" w:rsidR="00DE3221" w:rsidRPr="00551740" w:rsidRDefault="00DE3221" w:rsidP="00DE3221">
                            <w:pPr>
                              <w:pStyle w:val="NoSpacing"/>
                              <w:spacing w:before="80" w:after="40"/>
                              <w:rPr>
                                <w:caps/>
                                <w:color w:val="4BACC6"/>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4363F1E2" id="_x0000_t202" coordsize="21600,21600" o:spt="202" path="m,l,21600r21600,l21600,xe">
                <v:stroke joinstyle="miter"/>
                <v:path gradientshapeok="t" o:connecttype="rect"/>
              </v:shapetype>
              <v:shape id="Text Box 131" o:spid="_x0000_s1027" type="#_x0000_t202" style="position:absolute;left:0;text-align:left;margin-left:-82.2pt;margin-top:454.8pt;width:7.8pt;height:3.55pt;flip:x;z-index:251668480;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" filled="f" stroked="f" strokeweight=".5pt">
                <v:textbox inset="0,0,0,0">
                  <w:txbxContent>
                    <w:p w14:paraId="06FBCCC1" w14:textId="77777777" w:rsidR="00DE3221" w:rsidRPr="00551740" w:rsidRDefault="00DE3221" w:rsidP="00DE3221">
                      <w:pPr>
                        <w:pStyle w:val="NoSpacing"/>
                        <w:spacing w:before="80" w:after="40"/>
                        <w:rPr>
                          <w:caps/>
                          <w:color w:val="4BACC6"/>
                          <w:sz w:val="24"/>
                          <w:szCs w:val="24"/>
                        </w:rPr>
                      </w:pPr>
                    </w:p>
                  </w:txbxContent>
                </v:textbox>
                <w10:wrap type="square" anchorx="margin" anchory="page"/>
              </v:shape>
            </w:pict>
          </mc:Fallback>
        </mc:AlternateContent>
      </w:r>
    </w:p>
    <w:p w14:paraId="7511F1D2"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p>
    <w:p w14:paraId="4C76FD79"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p>
    <w:p w14:paraId="0BE6F249"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p>
    <w:p w14:paraId="35E9A081"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p>
    <w:p w14:paraId="5EBF415D"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p>
    <w:p w14:paraId="6A3B7815"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p>
    <w:p w14:paraId="067A9BAB"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p>
    <w:p w14:paraId="28B2A106" w14:textId="77777777" w:rsidR="00DE3221" w:rsidRPr="00EF701E" w:rsidRDefault="00DE3221" w:rsidP="00C73686">
      <w:pPr>
        <w:spacing w:after="160" w:line="360" w:lineRule="auto"/>
        <w:jc w:val="center"/>
        <w:rPr>
          <w:rFonts w:ascii="Arial" w:eastAsia="Calibri" w:hAnsi="Arial" w:cs="Arial"/>
          <w:color w:val="0D0D0D" w:themeColor="text1" w:themeTint="F2"/>
          <w:lang w:val="en-GB"/>
        </w:rPr>
      </w:pPr>
      <w:r w:rsidRPr="00EF701E">
        <w:rPr>
          <w:rFonts w:ascii="Arial" w:eastAsia="Calibri" w:hAnsi="Arial" w:cs="Arial"/>
          <w:color w:val="0D0D0D" w:themeColor="text1" w:themeTint="F2"/>
          <w:lang w:val="en-GB"/>
        </w:rPr>
        <w:t>Rodica Cirlan (212300</w:t>
      </w:r>
    </w:p>
    <w:sdt>
      <w:sdtPr>
        <w:rPr>
          <w:rFonts w:ascii="Arial" w:hAnsi="Arial" w:cs="Arial"/>
          <w:b w:val="0"/>
          <w:bCs w:val="0"/>
          <w:color w:val="0D0D0D" w:themeColor="text1" w:themeTint="F2"/>
          <w:sz w:val="22"/>
          <w:szCs w:val="22"/>
        </w:rPr>
        <w:id w:val="-174736957"/>
        <w:docPartObj>
          <w:docPartGallery w:val="Table of Contents"/>
          <w:docPartUnique/>
        </w:docPartObj>
      </w:sdtPr>
      <w:sdtEndPr>
        <w:rPr>
          <w:rFonts w:eastAsiaTheme="minorHAnsi"/>
          <w:noProof/>
          <w:color w:val="0D0D0D" w:themeColor="text1" w:themeTint="F2"/>
          <w:lang w:eastAsia="en-US"/>
        </w:rPr>
      </w:sdtEndPr>
      <w:sdtContent>
        <w:p w14:paraId="5477CE43" w14:textId="62BECCEA" w:rsidR="00B705AB" w:rsidRPr="00EF701E" w:rsidRDefault="00B705AB">
          <w:pPr>
            <w:pStyle w:val="TOCHeading"/>
            <w:rPr>
              <w:rFonts w:ascii="Arial" w:hAnsi="Arial" w:cs="Arial"/>
              <w:b w:val="0"/>
              <w:bCs w:val="0"/>
              <w:color w:val="0D0D0D" w:themeColor="text1" w:themeTint="F2"/>
              <w:sz w:val="22"/>
              <w:szCs w:val="22"/>
            </w:rPr>
          </w:pPr>
          <w:r w:rsidRPr="00EF701E">
            <w:rPr>
              <w:rFonts w:ascii="Arial" w:hAnsi="Arial" w:cs="Arial"/>
              <w:b w:val="0"/>
              <w:bCs w:val="0"/>
              <w:color w:val="0D0D0D" w:themeColor="text1" w:themeTint="F2"/>
              <w:sz w:val="22"/>
              <w:szCs w:val="22"/>
            </w:rPr>
            <w:t>Contents</w:t>
          </w:r>
        </w:p>
        <w:p w14:paraId="430EA16E" w14:textId="5939A9E7" w:rsidR="00EF701E" w:rsidRPr="00EF701E" w:rsidRDefault="00B705AB">
          <w:pPr>
            <w:pStyle w:val="TOC1"/>
            <w:tabs>
              <w:tab w:val="right" w:leader="dot" w:pos="9350"/>
            </w:tabs>
            <w:rPr>
              <w:bCs w:val="0"/>
              <w:noProof/>
              <w:color w:val="0D0D0D" w:themeColor="text1" w:themeTint="F2"/>
              <w:lang w:val="en-GB" w:eastAsia="en-GB"/>
            </w:rPr>
          </w:pPr>
          <w:r w:rsidRPr="00EF701E">
            <w:rPr>
              <w:rFonts w:ascii="Arial" w:hAnsi="Arial" w:cs="Arial"/>
              <w:bCs w:val="0"/>
              <w:color w:val="0D0D0D" w:themeColor="text1" w:themeTint="F2"/>
            </w:rPr>
            <w:fldChar w:fldCharType="begin"/>
          </w:r>
          <w:r w:rsidRPr="00EF701E">
            <w:rPr>
              <w:rFonts w:ascii="Arial" w:hAnsi="Arial" w:cs="Arial"/>
              <w:bCs w:val="0"/>
              <w:color w:val="0D0D0D" w:themeColor="text1" w:themeTint="F2"/>
            </w:rPr>
            <w:instrText xml:space="preserve"> TOC \o "1-3" \h \z \u </w:instrText>
          </w:r>
          <w:r w:rsidRPr="00EF701E">
            <w:rPr>
              <w:rFonts w:ascii="Arial" w:hAnsi="Arial" w:cs="Arial"/>
              <w:bCs w:val="0"/>
              <w:color w:val="0D0D0D" w:themeColor="text1" w:themeTint="F2"/>
            </w:rPr>
            <w:fldChar w:fldCharType="separate"/>
          </w:r>
          <w:hyperlink w:anchor="_Toc130642485" w:history="1">
            <w:r w:rsidR="00EF701E" w:rsidRPr="00EF701E">
              <w:rPr>
                <w:rStyle w:val="Hyperlink"/>
                <w:rFonts w:ascii="Arial" w:eastAsia="Times New Roman" w:hAnsi="Arial" w:cs="Arial"/>
                <w:bCs w:val="0"/>
                <w:noProof/>
                <w:color w:val="0D0D0D" w:themeColor="text1" w:themeTint="F2"/>
              </w:rPr>
              <w:t>Part 1 Supermarket Sales Data Analysis</w:t>
            </w:r>
            <w:r w:rsidR="00EF701E" w:rsidRPr="00EF701E">
              <w:rPr>
                <w:bCs w:val="0"/>
                <w:noProof/>
                <w:webHidden/>
                <w:color w:val="0D0D0D" w:themeColor="text1" w:themeTint="F2"/>
              </w:rPr>
              <w:tab/>
            </w:r>
            <w:r w:rsidR="00EF701E" w:rsidRPr="00EF701E">
              <w:rPr>
                <w:bCs w:val="0"/>
                <w:noProof/>
                <w:webHidden/>
                <w:color w:val="0D0D0D" w:themeColor="text1" w:themeTint="F2"/>
              </w:rPr>
              <w:fldChar w:fldCharType="begin"/>
            </w:r>
            <w:r w:rsidR="00EF701E" w:rsidRPr="00EF701E">
              <w:rPr>
                <w:bCs w:val="0"/>
                <w:noProof/>
                <w:webHidden/>
                <w:color w:val="0D0D0D" w:themeColor="text1" w:themeTint="F2"/>
              </w:rPr>
              <w:instrText xml:space="preserve"> PAGEREF _Toc130642485 \h </w:instrText>
            </w:r>
            <w:r w:rsidR="00EF701E" w:rsidRPr="00EF701E">
              <w:rPr>
                <w:bCs w:val="0"/>
                <w:noProof/>
                <w:webHidden/>
                <w:color w:val="0D0D0D" w:themeColor="text1" w:themeTint="F2"/>
              </w:rPr>
            </w:r>
            <w:r w:rsidR="00EF701E" w:rsidRPr="00EF701E">
              <w:rPr>
                <w:bCs w:val="0"/>
                <w:noProof/>
                <w:webHidden/>
                <w:color w:val="0D0D0D" w:themeColor="text1" w:themeTint="F2"/>
              </w:rPr>
              <w:fldChar w:fldCharType="separate"/>
            </w:r>
            <w:r w:rsidR="00AD2194">
              <w:rPr>
                <w:bCs w:val="0"/>
                <w:noProof/>
                <w:webHidden/>
                <w:color w:val="0D0D0D" w:themeColor="text1" w:themeTint="F2"/>
              </w:rPr>
              <w:t>3</w:t>
            </w:r>
            <w:r w:rsidR="00EF701E" w:rsidRPr="00EF701E">
              <w:rPr>
                <w:bCs w:val="0"/>
                <w:noProof/>
                <w:webHidden/>
                <w:color w:val="0D0D0D" w:themeColor="text1" w:themeTint="F2"/>
              </w:rPr>
              <w:fldChar w:fldCharType="end"/>
            </w:r>
          </w:hyperlink>
        </w:p>
        <w:p w14:paraId="2353DC51" w14:textId="3EAC89AF" w:rsidR="00EF701E" w:rsidRPr="00EF701E" w:rsidRDefault="00EF701E" w:rsidP="00EF701E">
          <w:pPr>
            <w:pStyle w:val="TOC2"/>
            <w:tabs>
              <w:tab w:val="left" w:pos="660"/>
              <w:tab w:val="right" w:leader="dot" w:pos="9350"/>
            </w:tabs>
            <w:ind w:left="0"/>
            <w:rPr>
              <w:noProof/>
              <w:color w:val="0D0D0D" w:themeColor="text1" w:themeTint="F2"/>
              <w:lang w:val="en-GB" w:eastAsia="en-GB"/>
            </w:rPr>
          </w:pPr>
          <w:hyperlink w:anchor="_Toc130642486" w:history="1">
            <w:r w:rsidRPr="00EF701E">
              <w:rPr>
                <w:rStyle w:val="Hyperlink"/>
                <w:rFonts w:ascii="Arial" w:hAnsi="Arial" w:cs="Arial"/>
                <w:noProof/>
                <w:color w:val="0D0D0D" w:themeColor="text1" w:themeTint="F2"/>
              </w:rPr>
              <w:t>1.Introduction</w:t>
            </w:r>
            <w:r w:rsidRPr="00EF701E">
              <w:rPr>
                <w:noProof/>
                <w:webHidden/>
                <w:color w:val="0D0D0D" w:themeColor="text1" w:themeTint="F2"/>
              </w:rPr>
              <w:tab/>
            </w:r>
            <w:r w:rsidRPr="00EF701E">
              <w:rPr>
                <w:noProof/>
                <w:webHidden/>
                <w:color w:val="0D0D0D" w:themeColor="text1" w:themeTint="F2"/>
              </w:rPr>
              <w:fldChar w:fldCharType="begin"/>
            </w:r>
            <w:r w:rsidRPr="00EF701E">
              <w:rPr>
                <w:noProof/>
                <w:webHidden/>
                <w:color w:val="0D0D0D" w:themeColor="text1" w:themeTint="F2"/>
              </w:rPr>
              <w:instrText xml:space="preserve"> PAGEREF _Toc130642486 \h </w:instrText>
            </w:r>
            <w:r w:rsidRPr="00EF701E">
              <w:rPr>
                <w:noProof/>
                <w:webHidden/>
                <w:color w:val="0D0D0D" w:themeColor="text1" w:themeTint="F2"/>
              </w:rPr>
            </w:r>
            <w:r w:rsidRPr="00EF701E">
              <w:rPr>
                <w:noProof/>
                <w:webHidden/>
                <w:color w:val="0D0D0D" w:themeColor="text1" w:themeTint="F2"/>
              </w:rPr>
              <w:fldChar w:fldCharType="separate"/>
            </w:r>
            <w:r w:rsidR="00AD2194">
              <w:rPr>
                <w:noProof/>
                <w:webHidden/>
                <w:color w:val="0D0D0D" w:themeColor="text1" w:themeTint="F2"/>
              </w:rPr>
              <w:t>3</w:t>
            </w:r>
            <w:r w:rsidRPr="00EF701E">
              <w:rPr>
                <w:noProof/>
                <w:webHidden/>
                <w:color w:val="0D0D0D" w:themeColor="text1" w:themeTint="F2"/>
              </w:rPr>
              <w:fldChar w:fldCharType="end"/>
            </w:r>
          </w:hyperlink>
        </w:p>
        <w:p w14:paraId="6337E3B8" w14:textId="1089C588" w:rsidR="00EF701E" w:rsidRPr="00EF701E" w:rsidRDefault="00EF701E" w:rsidP="00EF701E">
          <w:pPr>
            <w:pStyle w:val="TOC2"/>
            <w:tabs>
              <w:tab w:val="left" w:pos="660"/>
              <w:tab w:val="right" w:leader="dot" w:pos="9350"/>
            </w:tabs>
            <w:ind w:left="0"/>
            <w:rPr>
              <w:noProof/>
              <w:color w:val="0D0D0D" w:themeColor="text1" w:themeTint="F2"/>
              <w:lang w:val="en-GB" w:eastAsia="en-GB"/>
            </w:rPr>
          </w:pPr>
          <w:hyperlink w:anchor="_Toc130642487" w:history="1">
            <w:r w:rsidRPr="00EF701E">
              <w:rPr>
                <w:rStyle w:val="Hyperlink"/>
                <w:rFonts w:ascii="Arial" w:eastAsia="Times New Roman" w:hAnsi="Arial" w:cs="Arial"/>
                <w:noProof/>
                <w:color w:val="0D0D0D" w:themeColor="text1" w:themeTint="F2"/>
              </w:rPr>
              <w:t>2.Data Visualisation Dashboard of Invoice ID per Total Sales, Gross Margin % per Product Line, Date per Total Sales, COGS per product line, and Product line per Customer Ratings.</w:t>
            </w:r>
            <w:r w:rsidRPr="00EF701E">
              <w:rPr>
                <w:noProof/>
                <w:webHidden/>
                <w:color w:val="0D0D0D" w:themeColor="text1" w:themeTint="F2"/>
              </w:rPr>
              <w:tab/>
            </w:r>
            <w:r w:rsidRPr="00EF701E">
              <w:rPr>
                <w:noProof/>
                <w:webHidden/>
                <w:color w:val="0D0D0D" w:themeColor="text1" w:themeTint="F2"/>
              </w:rPr>
              <w:fldChar w:fldCharType="begin"/>
            </w:r>
            <w:r w:rsidRPr="00EF701E">
              <w:rPr>
                <w:noProof/>
                <w:webHidden/>
                <w:color w:val="0D0D0D" w:themeColor="text1" w:themeTint="F2"/>
              </w:rPr>
              <w:instrText xml:space="preserve"> PAGEREF _Toc130642487 \h </w:instrText>
            </w:r>
            <w:r w:rsidRPr="00EF701E">
              <w:rPr>
                <w:noProof/>
                <w:webHidden/>
                <w:color w:val="0D0D0D" w:themeColor="text1" w:themeTint="F2"/>
              </w:rPr>
            </w:r>
            <w:r w:rsidRPr="00EF701E">
              <w:rPr>
                <w:noProof/>
                <w:webHidden/>
                <w:color w:val="0D0D0D" w:themeColor="text1" w:themeTint="F2"/>
              </w:rPr>
              <w:fldChar w:fldCharType="separate"/>
            </w:r>
            <w:r w:rsidR="00AD2194">
              <w:rPr>
                <w:noProof/>
                <w:webHidden/>
                <w:color w:val="0D0D0D" w:themeColor="text1" w:themeTint="F2"/>
              </w:rPr>
              <w:t>3</w:t>
            </w:r>
            <w:r w:rsidRPr="00EF701E">
              <w:rPr>
                <w:noProof/>
                <w:webHidden/>
                <w:color w:val="0D0D0D" w:themeColor="text1" w:themeTint="F2"/>
              </w:rPr>
              <w:fldChar w:fldCharType="end"/>
            </w:r>
          </w:hyperlink>
        </w:p>
        <w:p w14:paraId="7227F0F1" w14:textId="0D0C9DAC" w:rsidR="00EF701E" w:rsidRPr="00EF701E" w:rsidRDefault="00EF701E">
          <w:pPr>
            <w:pStyle w:val="TOC3"/>
            <w:tabs>
              <w:tab w:val="left" w:pos="660"/>
              <w:tab w:val="right" w:leader="dot" w:pos="9350"/>
            </w:tabs>
            <w:rPr>
              <w:b w:val="0"/>
              <w:noProof/>
              <w:color w:val="0D0D0D" w:themeColor="text1" w:themeTint="F2"/>
              <w:lang w:val="en-GB" w:eastAsia="en-GB"/>
            </w:rPr>
          </w:pPr>
          <w:hyperlink w:anchor="_Toc130642488" w:history="1">
            <w:r w:rsidRPr="00EF701E">
              <w:rPr>
                <w:rStyle w:val="Hyperlink"/>
                <w:rFonts w:ascii="Arial" w:eastAsia="Times New Roman" w:hAnsi="Arial" w:cs="Arial"/>
                <w:b w:val="0"/>
                <w:noProof/>
                <w:color w:val="0D0D0D" w:themeColor="text1" w:themeTint="F2"/>
              </w:rPr>
              <w:t>3.Discussion of the most profitable product line by Payment.</w:t>
            </w:r>
            <w:r w:rsidRPr="00EF701E">
              <w:rPr>
                <w:b w:val="0"/>
                <w:noProof/>
                <w:webHidden/>
                <w:color w:val="0D0D0D" w:themeColor="text1" w:themeTint="F2"/>
              </w:rPr>
              <w:tab/>
            </w:r>
            <w:r w:rsidRPr="00EF701E">
              <w:rPr>
                <w:b w:val="0"/>
                <w:noProof/>
                <w:webHidden/>
                <w:color w:val="0D0D0D" w:themeColor="text1" w:themeTint="F2"/>
              </w:rPr>
              <w:fldChar w:fldCharType="begin"/>
            </w:r>
            <w:r w:rsidRPr="00EF701E">
              <w:rPr>
                <w:b w:val="0"/>
                <w:noProof/>
                <w:webHidden/>
                <w:color w:val="0D0D0D" w:themeColor="text1" w:themeTint="F2"/>
              </w:rPr>
              <w:instrText xml:space="preserve"> PAGEREF _Toc130642488 \h </w:instrText>
            </w:r>
            <w:r w:rsidRPr="00EF701E">
              <w:rPr>
                <w:b w:val="0"/>
                <w:noProof/>
                <w:webHidden/>
                <w:color w:val="0D0D0D" w:themeColor="text1" w:themeTint="F2"/>
              </w:rPr>
            </w:r>
            <w:r w:rsidRPr="00EF701E">
              <w:rPr>
                <w:b w:val="0"/>
                <w:noProof/>
                <w:webHidden/>
                <w:color w:val="0D0D0D" w:themeColor="text1" w:themeTint="F2"/>
              </w:rPr>
              <w:fldChar w:fldCharType="separate"/>
            </w:r>
            <w:r w:rsidR="00AD2194">
              <w:rPr>
                <w:b w:val="0"/>
                <w:noProof/>
                <w:webHidden/>
                <w:color w:val="0D0D0D" w:themeColor="text1" w:themeTint="F2"/>
              </w:rPr>
              <w:t>8</w:t>
            </w:r>
            <w:r w:rsidRPr="00EF701E">
              <w:rPr>
                <w:b w:val="0"/>
                <w:noProof/>
                <w:webHidden/>
                <w:color w:val="0D0D0D" w:themeColor="text1" w:themeTint="F2"/>
              </w:rPr>
              <w:fldChar w:fldCharType="end"/>
            </w:r>
          </w:hyperlink>
        </w:p>
        <w:p w14:paraId="01534B5C" w14:textId="624D8DE1" w:rsidR="00EF701E" w:rsidRPr="00EF701E" w:rsidRDefault="00EF701E">
          <w:pPr>
            <w:pStyle w:val="TOC3"/>
            <w:tabs>
              <w:tab w:val="left" w:pos="660"/>
              <w:tab w:val="right" w:leader="dot" w:pos="9350"/>
            </w:tabs>
            <w:rPr>
              <w:b w:val="0"/>
              <w:noProof/>
              <w:color w:val="0D0D0D" w:themeColor="text1" w:themeTint="F2"/>
              <w:lang w:val="en-GB" w:eastAsia="en-GB"/>
            </w:rPr>
          </w:pPr>
          <w:hyperlink w:anchor="_Toc130642489" w:history="1">
            <w:r w:rsidRPr="00EF701E">
              <w:rPr>
                <w:rStyle w:val="Hyperlink"/>
                <w:rFonts w:ascii="Arial" w:eastAsia="Times New Roman" w:hAnsi="Arial" w:cs="Arial"/>
                <w:b w:val="0"/>
                <w:noProof/>
                <w:color w:val="0D0D0D" w:themeColor="text1" w:themeTint="F2"/>
              </w:rPr>
              <w:t>4.Analysis of the performance of Branches A, B and C.</w:t>
            </w:r>
            <w:r w:rsidRPr="00EF701E">
              <w:rPr>
                <w:b w:val="0"/>
                <w:noProof/>
                <w:webHidden/>
                <w:color w:val="0D0D0D" w:themeColor="text1" w:themeTint="F2"/>
              </w:rPr>
              <w:tab/>
            </w:r>
            <w:r w:rsidRPr="00EF701E">
              <w:rPr>
                <w:b w:val="0"/>
                <w:noProof/>
                <w:webHidden/>
                <w:color w:val="0D0D0D" w:themeColor="text1" w:themeTint="F2"/>
              </w:rPr>
              <w:fldChar w:fldCharType="begin"/>
            </w:r>
            <w:r w:rsidRPr="00EF701E">
              <w:rPr>
                <w:b w:val="0"/>
                <w:noProof/>
                <w:webHidden/>
                <w:color w:val="0D0D0D" w:themeColor="text1" w:themeTint="F2"/>
              </w:rPr>
              <w:instrText xml:space="preserve"> PAGEREF _Toc130642489 \h </w:instrText>
            </w:r>
            <w:r w:rsidRPr="00EF701E">
              <w:rPr>
                <w:b w:val="0"/>
                <w:noProof/>
                <w:webHidden/>
                <w:color w:val="0D0D0D" w:themeColor="text1" w:themeTint="F2"/>
              </w:rPr>
            </w:r>
            <w:r w:rsidRPr="00EF701E">
              <w:rPr>
                <w:b w:val="0"/>
                <w:noProof/>
                <w:webHidden/>
                <w:color w:val="0D0D0D" w:themeColor="text1" w:themeTint="F2"/>
              </w:rPr>
              <w:fldChar w:fldCharType="separate"/>
            </w:r>
            <w:r w:rsidR="00AD2194">
              <w:rPr>
                <w:b w:val="0"/>
                <w:noProof/>
                <w:webHidden/>
                <w:color w:val="0D0D0D" w:themeColor="text1" w:themeTint="F2"/>
              </w:rPr>
              <w:t>9</w:t>
            </w:r>
            <w:r w:rsidRPr="00EF701E">
              <w:rPr>
                <w:b w:val="0"/>
                <w:noProof/>
                <w:webHidden/>
                <w:color w:val="0D0D0D" w:themeColor="text1" w:themeTint="F2"/>
              </w:rPr>
              <w:fldChar w:fldCharType="end"/>
            </w:r>
          </w:hyperlink>
        </w:p>
        <w:p w14:paraId="737EBAFF" w14:textId="0A08C4FD" w:rsidR="00EF701E" w:rsidRPr="00EF701E" w:rsidRDefault="00EF701E">
          <w:pPr>
            <w:pStyle w:val="TOC3"/>
            <w:tabs>
              <w:tab w:val="left" w:pos="660"/>
              <w:tab w:val="right" w:leader="dot" w:pos="9350"/>
            </w:tabs>
            <w:rPr>
              <w:b w:val="0"/>
              <w:noProof/>
              <w:color w:val="0D0D0D" w:themeColor="text1" w:themeTint="F2"/>
              <w:lang w:val="en-GB" w:eastAsia="en-GB"/>
            </w:rPr>
          </w:pPr>
          <w:hyperlink w:anchor="_Toc130642490" w:history="1">
            <w:r w:rsidRPr="00EF701E">
              <w:rPr>
                <w:rStyle w:val="Hyperlink"/>
                <w:rFonts w:ascii="Arial" w:eastAsia="Times New Roman" w:hAnsi="Arial" w:cs="Arial"/>
                <w:b w:val="0"/>
                <w:noProof/>
                <w:color w:val="0D0D0D" w:themeColor="text1" w:themeTint="F2"/>
              </w:rPr>
              <w:t>5.Discussion of the sales performance by gender.</w:t>
            </w:r>
            <w:r w:rsidRPr="00EF701E">
              <w:rPr>
                <w:b w:val="0"/>
                <w:noProof/>
                <w:webHidden/>
                <w:color w:val="0D0D0D" w:themeColor="text1" w:themeTint="F2"/>
              </w:rPr>
              <w:tab/>
            </w:r>
            <w:r w:rsidRPr="00EF701E">
              <w:rPr>
                <w:b w:val="0"/>
                <w:noProof/>
                <w:webHidden/>
                <w:color w:val="0D0D0D" w:themeColor="text1" w:themeTint="F2"/>
              </w:rPr>
              <w:fldChar w:fldCharType="begin"/>
            </w:r>
            <w:r w:rsidRPr="00EF701E">
              <w:rPr>
                <w:b w:val="0"/>
                <w:noProof/>
                <w:webHidden/>
                <w:color w:val="0D0D0D" w:themeColor="text1" w:themeTint="F2"/>
              </w:rPr>
              <w:instrText xml:space="preserve"> PAGEREF _Toc130642490 \h </w:instrText>
            </w:r>
            <w:r w:rsidRPr="00EF701E">
              <w:rPr>
                <w:b w:val="0"/>
                <w:noProof/>
                <w:webHidden/>
                <w:color w:val="0D0D0D" w:themeColor="text1" w:themeTint="F2"/>
              </w:rPr>
            </w:r>
            <w:r w:rsidRPr="00EF701E">
              <w:rPr>
                <w:b w:val="0"/>
                <w:noProof/>
                <w:webHidden/>
                <w:color w:val="0D0D0D" w:themeColor="text1" w:themeTint="F2"/>
              </w:rPr>
              <w:fldChar w:fldCharType="separate"/>
            </w:r>
            <w:r w:rsidR="00AD2194">
              <w:rPr>
                <w:b w:val="0"/>
                <w:noProof/>
                <w:webHidden/>
                <w:color w:val="0D0D0D" w:themeColor="text1" w:themeTint="F2"/>
              </w:rPr>
              <w:t>11</w:t>
            </w:r>
            <w:r w:rsidRPr="00EF701E">
              <w:rPr>
                <w:b w:val="0"/>
                <w:noProof/>
                <w:webHidden/>
                <w:color w:val="0D0D0D" w:themeColor="text1" w:themeTint="F2"/>
              </w:rPr>
              <w:fldChar w:fldCharType="end"/>
            </w:r>
          </w:hyperlink>
        </w:p>
        <w:p w14:paraId="5FD8B9C7" w14:textId="176DBD1A" w:rsidR="00EF701E" w:rsidRPr="00EF701E" w:rsidRDefault="00EF701E">
          <w:pPr>
            <w:pStyle w:val="TOC3"/>
            <w:tabs>
              <w:tab w:val="left" w:pos="660"/>
              <w:tab w:val="right" w:leader="dot" w:pos="9350"/>
            </w:tabs>
            <w:rPr>
              <w:b w:val="0"/>
              <w:noProof/>
              <w:color w:val="0D0D0D" w:themeColor="text1" w:themeTint="F2"/>
              <w:lang w:val="en-GB" w:eastAsia="en-GB"/>
            </w:rPr>
          </w:pPr>
          <w:hyperlink w:anchor="_Toc130642491" w:history="1">
            <w:r w:rsidRPr="00EF701E">
              <w:rPr>
                <w:rStyle w:val="Hyperlink"/>
                <w:rFonts w:ascii="Arial" w:eastAsia="Times New Roman" w:hAnsi="Arial" w:cs="Arial"/>
                <w:b w:val="0"/>
                <w:noProof/>
                <w:color w:val="0D0D0D" w:themeColor="text1" w:themeTint="F2"/>
              </w:rPr>
              <w:t>6.Determination of the results for Mode, Median, Mean, Range and Standard Deviation for Customer Ratings using SPSS and their analysis.</w:t>
            </w:r>
            <w:r w:rsidRPr="00EF701E">
              <w:rPr>
                <w:b w:val="0"/>
                <w:noProof/>
                <w:webHidden/>
                <w:color w:val="0D0D0D" w:themeColor="text1" w:themeTint="F2"/>
              </w:rPr>
              <w:tab/>
            </w:r>
            <w:r w:rsidRPr="00EF701E">
              <w:rPr>
                <w:b w:val="0"/>
                <w:noProof/>
                <w:webHidden/>
                <w:color w:val="0D0D0D" w:themeColor="text1" w:themeTint="F2"/>
              </w:rPr>
              <w:fldChar w:fldCharType="begin"/>
            </w:r>
            <w:r w:rsidRPr="00EF701E">
              <w:rPr>
                <w:b w:val="0"/>
                <w:noProof/>
                <w:webHidden/>
                <w:color w:val="0D0D0D" w:themeColor="text1" w:themeTint="F2"/>
              </w:rPr>
              <w:instrText xml:space="preserve"> PAGEREF _Toc130642491 \h </w:instrText>
            </w:r>
            <w:r w:rsidRPr="00EF701E">
              <w:rPr>
                <w:b w:val="0"/>
                <w:noProof/>
                <w:webHidden/>
                <w:color w:val="0D0D0D" w:themeColor="text1" w:themeTint="F2"/>
              </w:rPr>
            </w:r>
            <w:r w:rsidRPr="00EF701E">
              <w:rPr>
                <w:b w:val="0"/>
                <w:noProof/>
                <w:webHidden/>
                <w:color w:val="0D0D0D" w:themeColor="text1" w:themeTint="F2"/>
              </w:rPr>
              <w:fldChar w:fldCharType="separate"/>
            </w:r>
            <w:r w:rsidR="00AD2194">
              <w:rPr>
                <w:b w:val="0"/>
                <w:noProof/>
                <w:webHidden/>
                <w:color w:val="0D0D0D" w:themeColor="text1" w:themeTint="F2"/>
              </w:rPr>
              <w:t>13</w:t>
            </w:r>
            <w:r w:rsidRPr="00EF701E">
              <w:rPr>
                <w:b w:val="0"/>
                <w:noProof/>
                <w:webHidden/>
                <w:color w:val="0D0D0D" w:themeColor="text1" w:themeTint="F2"/>
              </w:rPr>
              <w:fldChar w:fldCharType="end"/>
            </w:r>
          </w:hyperlink>
        </w:p>
        <w:p w14:paraId="185BF750" w14:textId="55FDAF70" w:rsidR="00EF701E" w:rsidRPr="00EF701E" w:rsidRDefault="00EF701E">
          <w:pPr>
            <w:pStyle w:val="TOC3"/>
            <w:tabs>
              <w:tab w:val="left" w:pos="660"/>
              <w:tab w:val="right" w:leader="dot" w:pos="9350"/>
            </w:tabs>
            <w:rPr>
              <w:b w:val="0"/>
              <w:noProof/>
              <w:color w:val="0D0D0D" w:themeColor="text1" w:themeTint="F2"/>
              <w:lang w:val="en-GB" w:eastAsia="en-GB"/>
            </w:rPr>
          </w:pPr>
          <w:hyperlink w:anchor="_Toc130642492" w:history="1">
            <w:r w:rsidRPr="00EF701E">
              <w:rPr>
                <w:rStyle w:val="Hyperlink"/>
                <w:rFonts w:ascii="Arial" w:eastAsia="Times New Roman" w:hAnsi="Arial" w:cs="Arial"/>
                <w:b w:val="0"/>
                <w:noProof/>
                <w:color w:val="0D0D0D" w:themeColor="text1" w:themeTint="F2"/>
              </w:rPr>
              <w:t>7.Analysis conclusion</w:t>
            </w:r>
            <w:r w:rsidRPr="00EF701E">
              <w:rPr>
                <w:b w:val="0"/>
                <w:noProof/>
                <w:webHidden/>
                <w:color w:val="0D0D0D" w:themeColor="text1" w:themeTint="F2"/>
              </w:rPr>
              <w:tab/>
            </w:r>
            <w:r w:rsidRPr="00EF701E">
              <w:rPr>
                <w:b w:val="0"/>
                <w:noProof/>
                <w:webHidden/>
                <w:color w:val="0D0D0D" w:themeColor="text1" w:themeTint="F2"/>
              </w:rPr>
              <w:fldChar w:fldCharType="begin"/>
            </w:r>
            <w:r w:rsidRPr="00EF701E">
              <w:rPr>
                <w:b w:val="0"/>
                <w:noProof/>
                <w:webHidden/>
                <w:color w:val="0D0D0D" w:themeColor="text1" w:themeTint="F2"/>
              </w:rPr>
              <w:instrText xml:space="preserve"> PAGEREF _Toc130642492 \h </w:instrText>
            </w:r>
            <w:r w:rsidRPr="00EF701E">
              <w:rPr>
                <w:b w:val="0"/>
                <w:noProof/>
                <w:webHidden/>
                <w:color w:val="0D0D0D" w:themeColor="text1" w:themeTint="F2"/>
              </w:rPr>
            </w:r>
            <w:r w:rsidRPr="00EF701E">
              <w:rPr>
                <w:b w:val="0"/>
                <w:noProof/>
                <w:webHidden/>
                <w:color w:val="0D0D0D" w:themeColor="text1" w:themeTint="F2"/>
              </w:rPr>
              <w:fldChar w:fldCharType="separate"/>
            </w:r>
            <w:r w:rsidR="00AD2194">
              <w:rPr>
                <w:b w:val="0"/>
                <w:noProof/>
                <w:webHidden/>
                <w:color w:val="0D0D0D" w:themeColor="text1" w:themeTint="F2"/>
              </w:rPr>
              <w:t>17</w:t>
            </w:r>
            <w:r w:rsidRPr="00EF701E">
              <w:rPr>
                <w:b w:val="0"/>
                <w:noProof/>
                <w:webHidden/>
                <w:color w:val="0D0D0D" w:themeColor="text1" w:themeTint="F2"/>
              </w:rPr>
              <w:fldChar w:fldCharType="end"/>
            </w:r>
          </w:hyperlink>
        </w:p>
        <w:p w14:paraId="1B2B80BF" w14:textId="39E512A1" w:rsidR="00EF701E" w:rsidRPr="00EF701E" w:rsidRDefault="00EF701E">
          <w:pPr>
            <w:pStyle w:val="TOC1"/>
            <w:tabs>
              <w:tab w:val="right" w:leader="dot" w:pos="9350"/>
            </w:tabs>
            <w:rPr>
              <w:bCs w:val="0"/>
              <w:noProof/>
              <w:color w:val="0D0D0D" w:themeColor="text1" w:themeTint="F2"/>
              <w:lang w:val="en-GB" w:eastAsia="en-GB"/>
            </w:rPr>
          </w:pPr>
          <w:hyperlink w:anchor="_Toc130642493" w:history="1">
            <w:r w:rsidRPr="00EF701E">
              <w:rPr>
                <w:rStyle w:val="Hyperlink"/>
                <w:rFonts w:ascii="Arial" w:hAnsi="Arial" w:cs="Arial"/>
                <w:bCs w:val="0"/>
                <w:noProof/>
                <w:color w:val="0D0D0D" w:themeColor="text1" w:themeTint="F2"/>
              </w:rPr>
              <w:t>Part 2</w:t>
            </w:r>
            <w:r w:rsidRPr="00EF701E">
              <w:rPr>
                <w:bCs w:val="0"/>
                <w:noProof/>
                <w:webHidden/>
                <w:color w:val="0D0D0D" w:themeColor="text1" w:themeTint="F2"/>
              </w:rPr>
              <w:tab/>
            </w:r>
            <w:r w:rsidRPr="00EF701E">
              <w:rPr>
                <w:bCs w:val="0"/>
                <w:noProof/>
                <w:webHidden/>
                <w:color w:val="0D0D0D" w:themeColor="text1" w:themeTint="F2"/>
              </w:rPr>
              <w:fldChar w:fldCharType="begin"/>
            </w:r>
            <w:r w:rsidRPr="00EF701E">
              <w:rPr>
                <w:bCs w:val="0"/>
                <w:noProof/>
                <w:webHidden/>
                <w:color w:val="0D0D0D" w:themeColor="text1" w:themeTint="F2"/>
              </w:rPr>
              <w:instrText xml:space="preserve"> PAGEREF _Toc130642493 \h </w:instrText>
            </w:r>
            <w:r w:rsidRPr="00EF701E">
              <w:rPr>
                <w:bCs w:val="0"/>
                <w:noProof/>
                <w:webHidden/>
                <w:color w:val="0D0D0D" w:themeColor="text1" w:themeTint="F2"/>
              </w:rPr>
            </w:r>
            <w:r w:rsidRPr="00EF701E">
              <w:rPr>
                <w:bCs w:val="0"/>
                <w:noProof/>
                <w:webHidden/>
                <w:color w:val="0D0D0D" w:themeColor="text1" w:themeTint="F2"/>
              </w:rPr>
              <w:fldChar w:fldCharType="separate"/>
            </w:r>
            <w:r w:rsidR="00AD2194">
              <w:rPr>
                <w:bCs w:val="0"/>
                <w:noProof/>
                <w:webHidden/>
                <w:color w:val="0D0D0D" w:themeColor="text1" w:themeTint="F2"/>
              </w:rPr>
              <w:t>18</w:t>
            </w:r>
            <w:r w:rsidRPr="00EF701E">
              <w:rPr>
                <w:bCs w:val="0"/>
                <w:noProof/>
                <w:webHidden/>
                <w:color w:val="0D0D0D" w:themeColor="text1" w:themeTint="F2"/>
              </w:rPr>
              <w:fldChar w:fldCharType="end"/>
            </w:r>
          </w:hyperlink>
        </w:p>
        <w:p w14:paraId="6EF6DA34" w14:textId="7630E5EA" w:rsidR="00EF701E" w:rsidRPr="00EF701E" w:rsidRDefault="00EF701E" w:rsidP="00EF701E">
          <w:pPr>
            <w:pStyle w:val="TOC2"/>
            <w:tabs>
              <w:tab w:val="left" w:pos="660"/>
              <w:tab w:val="right" w:leader="dot" w:pos="9350"/>
            </w:tabs>
            <w:ind w:left="0"/>
            <w:rPr>
              <w:noProof/>
              <w:color w:val="0D0D0D" w:themeColor="text1" w:themeTint="F2"/>
              <w:lang w:val="en-GB" w:eastAsia="en-GB"/>
            </w:rPr>
          </w:pPr>
          <w:hyperlink w:anchor="_Toc130642494" w:history="1">
            <w:r w:rsidRPr="00EF701E">
              <w:rPr>
                <w:rStyle w:val="Hyperlink"/>
                <w:rFonts w:ascii="Arial" w:eastAsia="Times New Roman" w:hAnsi="Arial" w:cs="Arial"/>
                <w:noProof/>
                <w:color w:val="0D0D0D" w:themeColor="text1" w:themeTint="F2"/>
              </w:rPr>
              <w:t>2.Explanation of the meaning and importance of the Data Mining Cycle with examples.</w:t>
            </w:r>
            <w:r w:rsidRPr="00EF701E">
              <w:rPr>
                <w:noProof/>
                <w:webHidden/>
                <w:color w:val="0D0D0D" w:themeColor="text1" w:themeTint="F2"/>
              </w:rPr>
              <w:tab/>
            </w:r>
            <w:r w:rsidRPr="00EF701E">
              <w:rPr>
                <w:noProof/>
                <w:webHidden/>
                <w:color w:val="0D0D0D" w:themeColor="text1" w:themeTint="F2"/>
              </w:rPr>
              <w:fldChar w:fldCharType="begin"/>
            </w:r>
            <w:r w:rsidRPr="00EF701E">
              <w:rPr>
                <w:noProof/>
                <w:webHidden/>
                <w:color w:val="0D0D0D" w:themeColor="text1" w:themeTint="F2"/>
              </w:rPr>
              <w:instrText xml:space="preserve"> PAGEREF _Toc130642494 \h </w:instrText>
            </w:r>
            <w:r w:rsidRPr="00EF701E">
              <w:rPr>
                <w:noProof/>
                <w:webHidden/>
                <w:color w:val="0D0D0D" w:themeColor="text1" w:themeTint="F2"/>
              </w:rPr>
            </w:r>
            <w:r w:rsidRPr="00EF701E">
              <w:rPr>
                <w:noProof/>
                <w:webHidden/>
                <w:color w:val="0D0D0D" w:themeColor="text1" w:themeTint="F2"/>
              </w:rPr>
              <w:fldChar w:fldCharType="separate"/>
            </w:r>
            <w:r w:rsidR="00AD2194">
              <w:rPr>
                <w:noProof/>
                <w:webHidden/>
                <w:color w:val="0D0D0D" w:themeColor="text1" w:themeTint="F2"/>
              </w:rPr>
              <w:t>19</w:t>
            </w:r>
            <w:r w:rsidRPr="00EF701E">
              <w:rPr>
                <w:noProof/>
                <w:webHidden/>
                <w:color w:val="0D0D0D" w:themeColor="text1" w:themeTint="F2"/>
              </w:rPr>
              <w:fldChar w:fldCharType="end"/>
            </w:r>
          </w:hyperlink>
        </w:p>
        <w:p w14:paraId="0F1DED49" w14:textId="5E80239F" w:rsidR="00EF701E" w:rsidRPr="00EF701E" w:rsidRDefault="00EF701E" w:rsidP="00EF701E">
          <w:pPr>
            <w:pStyle w:val="TOC2"/>
            <w:tabs>
              <w:tab w:val="right" w:leader="dot" w:pos="9350"/>
            </w:tabs>
            <w:ind w:left="0"/>
            <w:rPr>
              <w:noProof/>
              <w:color w:val="0D0D0D" w:themeColor="text1" w:themeTint="F2"/>
              <w:lang w:val="en-GB" w:eastAsia="en-GB"/>
            </w:rPr>
          </w:pPr>
          <w:hyperlink w:anchor="_Toc130642495" w:history="1">
            <w:r w:rsidRPr="00EF701E">
              <w:rPr>
                <w:rStyle w:val="Hyperlink"/>
                <w:rFonts w:ascii="Arial" w:hAnsi="Arial" w:cs="Arial"/>
                <w:noProof/>
                <w:color w:val="0D0D0D" w:themeColor="text1" w:themeTint="F2"/>
              </w:rPr>
              <w:t>3. References</w:t>
            </w:r>
            <w:r w:rsidRPr="00EF701E">
              <w:rPr>
                <w:noProof/>
                <w:webHidden/>
                <w:color w:val="0D0D0D" w:themeColor="text1" w:themeTint="F2"/>
              </w:rPr>
              <w:tab/>
            </w:r>
            <w:r w:rsidRPr="00EF701E">
              <w:rPr>
                <w:noProof/>
                <w:webHidden/>
                <w:color w:val="0D0D0D" w:themeColor="text1" w:themeTint="F2"/>
              </w:rPr>
              <w:fldChar w:fldCharType="begin"/>
            </w:r>
            <w:r w:rsidRPr="00EF701E">
              <w:rPr>
                <w:noProof/>
                <w:webHidden/>
                <w:color w:val="0D0D0D" w:themeColor="text1" w:themeTint="F2"/>
              </w:rPr>
              <w:instrText xml:space="preserve"> PAGEREF _Toc130642495 \h </w:instrText>
            </w:r>
            <w:r w:rsidRPr="00EF701E">
              <w:rPr>
                <w:noProof/>
                <w:webHidden/>
                <w:color w:val="0D0D0D" w:themeColor="text1" w:themeTint="F2"/>
              </w:rPr>
            </w:r>
            <w:r w:rsidRPr="00EF701E">
              <w:rPr>
                <w:noProof/>
                <w:webHidden/>
                <w:color w:val="0D0D0D" w:themeColor="text1" w:themeTint="F2"/>
              </w:rPr>
              <w:fldChar w:fldCharType="separate"/>
            </w:r>
            <w:r w:rsidR="00AD2194">
              <w:rPr>
                <w:noProof/>
                <w:webHidden/>
                <w:color w:val="0D0D0D" w:themeColor="text1" w:themeTint="F2"/>
              </w:rPr>
              <w:t>21</w:t>
            </w:r>
            <w:r w:rsidRPr="00EF701E">
              <w:rPr>
                <w:noProof/>
                <w:webHidden/>
                <w:color w:val="0D0D0D" w:themeColor="text1" w:themeTint="F2"/>
              </w:rPr>
              <w:fldChar w:fldCharType="end"/>
            </w:r>
          </w:hyperlink>
        </w:p>
        <w:p w14:paraId="1330BBAE" w14:textId="0A24CEAF" w:rsidR="00B705AB" w:rsidRPr="00EF701E" w:rsidRDefault="00B705AB">
          <w:pPr>
            <w:rPr>
              <w:rFonts w:ascii="Arial" w:hAnsi="Arial" w:cs="Arial"/>
              <w:color w:val="0D0D0D" w:themeColor="text1" w:themeTint="F2"/>
            </w:rPr>
          </w:pPr>
          <w:r w:rsidRPr="00EF701E">
            <w:rPr>
              <w:rFonts w:ascii="Arial" w:hAnsi="Arial" w:cs="Arial"/>
              <w:noProof/>
              <w:color w:val="0D0D0D" w:themeColor="text1" w:themeTint="F2"/>
            </w:rPr>
            <w:fldChar w:fldCharType="end"/>
          </w:r>
        </w:p>
      </w:sdtContent>
    </w:sdt>
    <w:p w14:paraId="5D971251" w14:textId="576B8FC8" w:rsidR="003B302D" w:rsidRPr="00EF701E" w:rsidRDefault="006C1E00"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br/>
      </w:r>
    </w:p>
    <w:p w14:paraId="07A687A5" w14:textId="5CCFE37D" w:rsidR="00DE3221" w:rsidRPr="00EF701E" w:rsidRDefault="00DE3221" w:rsidP="00C73686">
      <w:pPr>
        <w:spacing w:after="240" w:line="360" w:lineRule="auto"/>
        <w:rPr>
          <w:rFonts w:ascii="Arial" w:eastAsia="Times New Roman" w:hAnsi="Arial" w:cs="Arial"/>
          <w:color w:val="0D0D0D" w:themeColor="text1" w:themeTint="F2"/>
        </w:rPr>
      </w:pPr>
    </w:p>
    <w:p w14:paraId="2E570BA7" w14:textId="3DCFF73A" w:rsidR="00C73686" w:rsidRPr="00EF701E" w:rsidRDefault="00C73686" w:rsidP="00C73686">
      <w:pPr>
        <w:spacing w:after="240" w:line="360" w:lineRule="auto"/>
        <w:rPr>
          <w:rFonts w:ascii="Arial" w:eastAsia="Times New Roman" w:hAnsi="Arial" w:cs="Arial"/>
          <w:color w:val="0D0D0D" w:themeColor="text1" w:themeTint="F2"/>
        </w:rPr>
      </w:pPr>
    </w:p>
    <w:p w14:paraId="7CD96153" w14:textId="77777777" w:rsidR="00B705AB" w:rsidRPr="00EF701E" w:rsidRDefault="00B705AB" w:rsidP="00C73686">
      <w:pPr>
        <w:pStyle w:val="Heading1"/>
        <w:rPr>
          <w:rFonts w:ascii="Arial" w:eastAsia="Times New Roman" w:hAnsi="Arial" w:cs="Arial"/>
          <w:b w:val="0"/>
          <w:bCs w:val="0"/>
          <w:color w:val="0D0D0D" w:themeColor="text1" w:themeTint="F2"/>
          <w:sz w:val="22"/>
          <w:szCs w:val="22"/>
        </w:rPr>
      </w:pPr>
    </w:p>
    <w:p w14:paraId="1D78BFD7" w14:textId="77777777" w:rsidR="00B705AB" w:rsidRPr="00EF701E" w:rsidRDefault="00B705AB" w:rsidP="00C73686">
      <w:pPr>
        <w:pStyle w:val="Heading1"/>
        <w:rPr>
          <w:rFonts w:ascii="Arial" w:eastAsia="Times New Roman" w:hAnsi="Arial" w:cs="Arial"/>
          <w:b w:val="0"/>
          <w:bCs w:val="0"/>
          <w:color w:val="0D0D0D" w:themeColor="text1" w:themeTint="F2"/>
          <w:sz w:val="22"/>
          <w:szCs w:val="22"/>
        </w:rPr>
      </w:pPr>
    </w:p>
    <w:p w14:paraId="726BF62A" w14:textId="3656DA24" w:rsidR="00B705AB" w:rsidRDefault="00B705AB" w:rsidP="00C73686">
      <w:pPr>
        <w:pStyle w:val="Heading1"/>
        <w:rPr>
          <w:rFonts w:ascii="Arial" w:eastAsia="Times New Roman" w:hAnsi="Arial" w:cs="Arial"/>
          <w:b w:val="0"/>
          <w:bCs w:val="0"/>
          <w:color w:val="0D0D0D" w:themeColor="text1" w:themeTint="F2"/>
          <w:sz w:val="22"/>
          <w:szCs w:val="22"/>
        </w:rPr>
      </w:pPr>
    </w:p>
    <w:p w14:paraId="3CFB73FD" w14:textId="77777777" w:rsidR="00AD2194" w:rsidRPr="00AD2194" w:rsidRDefault="00AD2194" w:rsidP="00AD2194"/>
    <w:p w14:paraId="099C4B3D" w14:textId="3238CC75" w:rsidR="00C73686" w:rsidRPr="00EF701E" w:rsidRDefault="00C73686" w:rsidP="00C73686">
      <w:pPr>
        <w:rPr>
          <w:rFonts w:ascii="Arial" w:hAnsi="Arial" w:cs="Arial"/>
          <w:color w:val="0D0D0D" w:themeColor="text1" w:themeTint="F2"/>
        </w:rPr>
      </w:pPr>
    </w:p>
    <w:p w14:paraId="48086997" w14:textId="77777777" w:rsidR="00B705AB" w:rsidRPr="00EF701E" w:rsidRDefault="00B705AB" w:rsidP="00C73686">
      <w:pPr>
        <w:rPr>
          <w:rFonts w:ascii="Arial" w:hAnsi="Arial" w:cs="Arial"/>
          <w:color w:val="0D0D0D" w:themeColor="text1" w:themeTint="F2"/>
        </w:rPr>
      </w:pPr>
    </w:p>
    <w:p w14:paraId="664272A1" w14:textId="1913AB14" w:rsidR="00B705AB" w:rsidRPr="00EF701E" w:rsidRDefault="00B705AB" w:rsidP="00B705AB">
      <w:pPr>
        <w:pStyle w:val="Heading1"/>
        <w:rPr>
          <w:rFonts w:ascii="Arial" w:eastAsia="Times New Roman" w:hAnsi="Arial" w:cs="Arial"/>
          <w:b w:val="0"/>
          <w:bCs w:val="0"/>
          <w:color w:val="0D0D0D" w:themeColor="text1" w:themeTint="F2"/>
          <w:sz w:val="22"/>
          <w:szCs w:val="22"/>
        </w:rPr>
      </w:pPr>
      <w:bookmarkStart w:id="0" w:name="_Toc130642485"/>
      <w:r w:rsidRPr="00EF701E">
        <w:rPr>
          <w:rFonts w:ascii="Arial" w:eastAsia="Times New Roman" w:hAnsi="Arial" w:cs="Arial"/>
          <w:b w:val="0"/>
          <w:bCs w:val="0"/>
          <w:color w:val="0D0D0D" w:themeColor="text1" w:themeTint="F2"/>
          <w:sz w:val="22"/>
          <w:szCs w:val="22"/>
        </w:rPr>
        <w:lastRenderedPageBreak/>
        <w:t>Part 1 Supermarket Sales Data Analysis</w:t>
      </w:r>
      <w:bookmarkEnd w:id="0"/>
    </w:p>
    <w:p w14:paraId="53A490F1" w14:textId="11E21859" w:rsidR="00D52637" w:rsidRPr="00EF701E" w:rsidRDefault="00B705AB" w:rsidP="00EF701E">
      <w:pPr>
        <w:pStyle w:val="Heading2"/>
        <w:numPr>
          <w:ilvl w:val="0"/>
          <w:numId w:val="10"/>
        </w:numPr>
        <w:rPr>
          <w:rFonts w:ascii="Arial" w:hAnsi="Arial" w:cs="Arial"/>
          <w:color w:val="0D0D0D" w:themeColor="text1" w:themeTint="F2"/>
          <w:sz w:val="22"/>
          <w:szCs w:val="22"/>
        </w:rPr>
      </w:pPr>
      <w:bookmarkStart w:id="1" w:name="_Toc130642486"/>
      <w:r w:rsidRPr="00EF701E">
        <w:rPr>
          <w:rFonts w:ascii="Arial" w:hAnsi="Arial" w:cs="Arial"/>
          <w:color w:val="0D0D0D" w:themeColor="text1" w:themeTint="F2"/>
          <w:sz w:val="22"/>
          <w:szCs w:val="22"/>
        </w:rPr>
        <w:t>I</w:t>
      </w:r>
      <w:r w:rsidR="00D52637" w:rsidRPr="00EF701E">
        <w:rPr>
          <w:rFonts w:ascii="Arial" w:hAnsi="Arial" w:cs="Arial"/>
          <w:color w:val="0D0D0D" w:themeColor="text1" w:themeTint="F2"/>
          <w:sz w:val="22"/>
          <w:szCs w:val="22"/>
        </w:rPr>
        <w:t>ntroduction</w:t>
      </w:r>
      <w:bookmarkEnd w:id="1"/>
    </w:p>
    <w:p w14:paraId="5C146D7D" w14:textId="77777777" w:rsidR="006C1E00" w:rsidRPr="00EF701E" w:rsidRDefault="006C1E00" w:rsidP="00C73686">
      <w:pPr>
        <w:spacing w:after="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This S</w:t>
      </w:r>
      <w:r w:rsidR="00D52637" w:rsidRPr="00EF701E">
        <w:rPr>
          <w:rFonts w:ascii="Arial" w:eastAsia="Times New Roman" w:hAnsi="Arial" w:cs="Arial"/>
          <w:color w:val="0D0D0D" w:themeColor="text1" w:themeTint="F2"/>
        </w:rPr>
        <w:t>upermarket uses new technology to record data for f</w:t>
      </w:r>
      <w:r w:rsidR="00754113" w:rsidRPr="00EF701E">
        <w:rPr>
          <w:rFonts w:ascii="Arial" w:eastAsia="Times New Roman" w:hAnsi="Arial" w:cs="Arial"/>
          <w:color w:val="0D0D0D" w:themeColor="text1" w:themeTint="F2"/>
        </w:rPr>
        <w:t xml:space="preserve">urther operations and </w:t>
      </w:r>
      <w:r w:rsidR="006B4549" w:rsidRPr="00EF701E">
        <w:rPr>
          <w:rFonts w:ascii="Arial" w:eastAsia="Times New Roman" w:hAnsi="Arial" w:cs="Arial"/>
          <w:color w:val="0D0D0D" w:themeColor="text1" w:themeTint="F2"/>
        </w:rPr>
        <w:t>analysis. Data</w:t>
      </w:r>
      <w:r w:rsidR="00D52637" w:rsidRPr="00EF701E">
        <w:rPr>
          <w:rFonts w:ascii="Arial" w:eastAsia="Times New Roman" w:hAnsi="Arial" w:cs="Arial"/>
          <w:color w:val="0D0D0D" w:themeColor="text1" w:themeTint="F2"/>
        </w:rPr>
        <w:t xml:space="preserve"> mining is an important technique often use</w:t>
      </w:r>
      <w:r w:rsidR="006B4549" w:rsidRPr="00EF701E">
        <w:rPr>
          <w:rFonts w:ascii="Arial" w:eastAsia="Times New Roman" w:hAnsi="Arial" w:cs="Arial"/>
          <w:color w:val="0D0D0D" w:themeColor="text1" w:themeTint="F2"/>
        </w:rPr>
        <w:t>d to record all essential data. Data</w:t>
      </w:r>
      <w:r w:rsidR="00D52637" w:rsidRPr="00EF701E">
        <w:rPr>
          <w:rFonts w:ascii="Arial" w:eastAsia="Times New Roman" w:hAnsi="Arial" w:cs="Arial"/>
          <w:color w:val="0D0D0D" w:themeColor="text1" w:themeTint="F2"/>
        </w:rPr>
        <w:t xml:space="preserve"> analysis is the information that reveal</w:t>
      </w:r>
      <w:r w:rsidR="006B4549" w:rsidRPr="00EF701E">
        <w:rPr>
          <w:rFonts w:ascii="Arial" w:eastAsia="Times New Roman" w:hAnsi="Arial" w:cs="Arial"/>
          <w:color w:val="0D0D0D" w:themeColor="text1" w:themeTint="F2"/>
        </w:rPr>
        <w:t>s</w:t>
      </w:r>
      <w:r w:rsidR="00D52637" w:rsidRPr="00EF701E">
        <w:rPr>
          <w:rFonts w:ascii="Arial" w:eastAsia="Times New Roman" w:hAnsi="Arial" w:cs="Arial"/>
          <w:color w:val="0D0D0D" w:themeColor="text1" w:themeTint="F2"/>
        </w:rPr>
        <w:t xml:space="preserve"> trends, pattern</w:t>
      </w:r>
      <w:r w:rsidR="006B4549" w:rsidRPr="00EF701E">
        <w:rPr>
          <w:rFonts w:ascii="Arial" w:eastAsia="Times New Roman" w:hAnsi="Arial" w:cs="Arial"/>
          <w:color w:val="0D0D0D" w:themeColor="text1" w:themeTint="F2"/>
        </w:rPr>
        <w:t>s, and relationships within it.</w:t>
      </w:r>
      <w:r w:rsidR="00322F1C" w:rsidRPr="00EF701E">
        <w:rPr>
          <w:rFonts w:ascii="Arial" w:eastAsia="Times New Roman" w:hAnsi="Arial" w:cs="Arial"/>
          <w:color w:val="0D0D0D" w:themeColor="text1" w:themeTint="F2"/>
        </w:rPr>
        <w:t xml:space="preserve"> </w:t>
      </w:r>
      <w:r w:rsidR="00D52637" w:rsidRPr="00EF701E">
        <w:rPr>
          <w:rFonts w:ascii="Arial" w:eastAsia="Times New Roman" w:hAnsi="Arial" w:cs="Arial"/>
          <w:color w:val="0D0D0D" w:themeColor="text1" w:themeTint="F2"/>
        </w:rPr>
        <w:t>This tells and compares the inform</w:t>
      </w:r>
      <w:r w:rsidR="006B4549" w:rsidRPr="00EF701E">
        <w:rPr>
          <w:rFonts w:ascii="Arial" w:eastAsia="Times New Roman" w:hAnsi="Arial" w:cs="Arial"/>
          <w:color w:val="0D0D0D" w:themeColor="text1" w:themeTint="F2"/>
        </w:rPr>
        <w:t>ation with others to conclude</w:t>
      </w:r>
      <w:r w:rsidR="00322F1C" w:rsidRPr="00EF701E">
        <w:rPr>
          <w:rFonts w:ascii="Arial" w:eastAsia="Times New Roman" w:hAnsi="Arial" w:cs="Arial"/>
          <w:color w:val="0D0D0D" w:themeColor="text1" w:themeTint="F2"/>
        </w:rPr>
        <w:t xml:space="preserve"> </w:t>
      </w:r>
      <w:r w:rsidR="00D52637" w:rsidRPr="00EF701E">
        <w:rPr>
          <w:rFonts w:ascii="Arial" w:eastAsia="Times New Roman" w:hAnsi="Arial" w:cs="Arial"/>
          <w:color w:val="0D0D0D" w:themeColor="text1" w:themeTint="F2"/>
        </w:rPr>
        <w:t>a decision from the data.</w:t>
      </w:r>
      <w:r w:rsidR="00322F1C" w:rsidRPr="00EF701E">
        <w:rPr>
          <w:rFonts w:ascii="Arial" w:eastAsia="Times New Roman" w:hAnsi="Arial" w:cs="Arial"/>
          <w:color w:val="0D0D0D" w:themeColor="text1" w:themeTint="F2"/>
        </w:rPr>
        <w:t xml:space="preserve"> </w:t>
      </w:r>
      <w:r w:rsidR="00D52637" w:rsidRPr="00EF701E">
        <w:rPr>
          <w:rFonts w:ascii="Arial" w:eastAsia="Times New Roman" w:hAnsi="Arial" w:cs="Arial"/>
          <w:color w:val="0D0D0D" w:themeColor="text1" w:themeTint="F2"/>
        </w:rPr>
        <w:t>Two kinds of data are involved with data analysis</w:t>
      </w:r>
      <w:r w:rsidR="00322F1C" w:rsidRPr="00EF701E">
        <w:rPr>
          <w:rFonts w:ascii="Arial" w:eastAsia="Times New Roman" w:hAnsi="Arial" w:cs="Arial"/>
          <w:color w:val="0D0D0D" w:themeColor="text1" w:themeTint="F2"/>
        </w:rPr>
        <w:t>: q</w:t>
      </w:r>
      <w:r w:rsidR="00D52637" w:rsidRPr="00EF701E">
        <w:rPr>
          <w:rFonts w:ascii="Arial" w:eastAsia="Times New Roman" w:hAnsi="Arial" w:cs="Arial"/>
          <w:color w:val="0D0D0D" w:themeColor="text1" w:themeTint="F2"/>
        </w:rPr>
        <w:t>ualitative and quantitative data. Qualitative data contains information collected or translated into mathemati</w:t>
      </w:r>
      <w:r w:rsidR="00C477EA" w:rsidRPr="00EF701E">
        <w:rPr>
          <w:rFonts w:ascii="Arial" w:eastAsia="Times New Roman" w:hAnsi="Arial" w:cs="Arial"/>
          <w:color w:val="0D0D0D" w:themeColor="text1" w:themeTint="F2"/>
        </w:rPr>
        <w:t xml:space="preserve">cal numbers, which can be </w:t>
      </w:r>
      <w:r w:rsidR="00322F1C" w:rsidRPr="00EF701E">
        <w:rPr>
          <w:rFonts w:ascii="Arial" w:eastAsia="Times New Roman" w:hAnsi="Arial" w:cs="Arial"/>
          <w:color w:val="0D0D0D" w:themeColor="text1" w:themeTint="F2"/>
        </w:rPr>
        <w:t>analyzed</w:t>
      </w:r>
      <w:r w:rsidR="00D52637" w:rsidRPr="00EF701E">
        <w:rPr>
          <w:rFonts w:ascii="Arial" w:eastAsia="Times New Roman" w:hAnsi="Arial" w:cs="Arial"/>
          <w:color w:val="0D0D0D" w:themeColor="text1" w:themeTint="F2"/>
        </w:rPr>
        <w:t xml:space="preserve"> and displayed later. Quantitative data contains information on descriptions, opinions, interpretations, quotes etc. Data analysis is very popular for </w:t>
      </w:r>
      <w:r w:rsidR="00322F1C" w:rsidRPr="00EF701E">
        <w:rPr>
          <w:rFonts w:ascii="Arial" w:eastAsia="Times New Roman" w:hAnsi="Arial" w:cs="Arial"/>
          <w:color w:val="0D0D0D" w:themeColor="text1" w:themeTint="F2"/>
        </w:rPr>
        <w:t>the</w:t>
      </w:r>
      <w:r w:rsidR="00D52637" w:rsidRPr="00EF701E">
        <w:rPr>
          <w:rFonts w:ascii="Arial" w:eastAsia="Times New Roman" w:hAnsi="Arial" w:cs="Arial"/>
          <w:color w:val="0D0D0D" w:themeColor="text1" w:themeTint="F2"/>
        </w:rPr>
        <w:t xml:space="preserve"> sorting power of ascending and descending data as </w:t>
      </w:r>
      <w:r w:rsidR="00C57459" w:rsidRPr="00EF701E">
        <w:rPr>
          <w:rFonts w:ascii="Arial" w:eastAsia="Times New Roman" w:hAnsi="Arial" w:cs="Arial"/>
          <w:color w:val="0D0D0D" w:themeColor="text1" w:themeTint="F2"/>
        </w:rPr>
        <w:t>required. Data</w:t>
      </w:r>
      <w:r w:rsidR="0042583D" w:rsidRPr="00EF701E">
        <w:rPr>
          <w:rFonts w:ascii="Arial" w:eastAsia="Times New Roman" w:hAnsi="Arial" w:cs="Arial"/>
          <w:color w:val="0D0D0D" w:themeColor="text1" w:themeTint="F2"/>
        </w:rPr>
        <w:t xml:space="preserve"> filtering and </w:t>
      </w:r>
      <w:r w:rsidR="00322F1C" w:rsidRPr="00EF701E">
        <w:rPr>
          <w:rFonts w:ascii="Arial" w:eastAsia="Times New Roman" w:hAnsi="Arial" w:cs="Arial"/>
          <w:color w:val="0D0D0D" w:themeColor="text1" w:themeTint="F2"/>
        </w:rPr>
        <w:t>the usage</w:t>
      </w:r>
      <w:r w:rsidR="00D52637" w:rsidRPr="00EF701E">
        <w:rPr>
          <w:rFonts w:ascii="Arial" w:eastAsia="Times New Roman" w:hAnsi="Arial" w:cs="Arial"/>
          <w:color w:val="0D0D0D" w:themeColor="text1" w:themeTint="F2"/>
        </w:rPr>
        <w:t xml:space="preserve"> </w:t>
      </w:r>
      <w:r w:rsidR="00322F1C" w:rsidRPr="00EF701E">
        <w:rPr>
          <w:rFonts w:ascii="Arial" w:eastAsia="Times New Roman" w:hAnsi="Arial" w:cs="Arial"/>
          <w:color w:val="0D0D0D" w:themeColor="text1" w:themeTint="F2"/>
        </w:rPr>
        <w:t>of pivot tables assist in</w:t>
      </w:r>
      <w:r w:rsidR="0042583D" w:rsidRPr="00EF701E">
        <w:rPr>
          <w:rFonts w:ascii="Arial" w:eastAsia="Times New Roman" w:hAnsi="Arial" w:cs="Arial"/>
          <w:color w:val="0D0D0D" w:themeColor="text1" w:themeTint="F2"/>
        </w:rPr>
        <w:t xml:space="preserve"> </w:t>
      </w:r>
      <w:r w:rsidR="00322F1C" w:rsidRPr="00EF701E">
        <w:rPr>
          <w:rFonts w:ascii="Arial" w:eastAsia="Times New Roman" w:hAnsi="Arial" w:cs="Arial"/>
          <w:color w:val="0D0D0D" w:themeColor="text1" w:themeTint="F2"/>
        </w:rPr>
        <w:t>analyzing</w:t>
      </w:r>
      <w:r w:rsidR="0042583D" w:rsidRPr="00EF701E">
        <w:rPr>
          <w:rFonts w:ascii="Arial" w:eastAsia="Times New Roman" w:hAnsi="Arial" w:cs="Arial"/>
          <w:color w:val="0D0D0D" w:themeColor="text1" w:themeTint="F2"/>
        </w:rPr>
        <w:t xml:space="preserve"> and </w:t>
      </w:r>
      <w:r w:rsidR="00322F1C" w:rsidRPr="00EF701E">
        <w:rPr>
          <w:rFonts w:ascii="Arial" w:eastAsia="Times New Roman" w:hAnsi="Arial" w:cs="Arial"/>
          <w:color w:val="0D0D0D" w:themeColor="text1" w:themeTint="F2"/>
        </w:rPr>
        <w:t>solving</w:t>
      </w:r>
      <w:r w:rsidR="0042583D" w:rsidRPr="00EF701E">
        <w:rPr>
          <w:rFonts w:ascii="Arial" w:eastAsia="Times New Roman" w:hAnsi="Arial" w:cs="Arial"/>
          <w:color w:val="0D0D0D" w:themeColor="text1" w:themeTint="F2"/>
        </w:rPr>
        <w:t xml:space="preserve"> </w:t>
      </w:r>
      <w:r w:rsidR="00D52637" w:rsidRPr="00EF701E">
        <w:rPr>
          <w:rFonts w:ascii="Arial" w:eastAsia="Times New Roman" w:hAnsi="Arial" w:cs="Arial"/>
          <w:color w:val="0D0D0D" w:themeColor="text1" w:themeTint="F2"/>
        </w:rPr>
        <w:t>optimal solutions for problems</w:t>
      </w:r>
      <w:r w:rsidR="00322F1C" w:rsidRPr="00EF701E">
        <w:rPr>
          <w:rFonts w:ascii="Arial" w:eastAsia="Times New Roman" w:hAnsi="Arial" w:cs="Arial"/>
          <w:color w:val="0D0D0D" w:themeColor="text1" w:themeTint="F2"/>
        </w:rPr>
        <w:t xml:space="preserve"> that different departments can encounter</w:t>
      </w:r>
      <w:r w:rsidR="00AE580A" w:rsidRPr="00EF701E">
        <w:rPr>
          <w:rFonts w:ascii="Arial" w:eastAsia="Times New Roman" w:hAnsi="Arial" w:cs="Arial"/>
          <w:color w:val="0D0D0D" w:themeColor="text1" w:themeTint="F2"/>
        </w:rPr>
        <w:t xml:space="preserve"> and as well assist in planning. For instance, t</w:t>
      </w:r>
      <w:r w:rsidR="00D52637" w:rsidRPr="00EF701E">
        <w:rPr>
          <w:rFonts w:ascii="Arial" w:eastAsia="Times New Roman" w:hAnsi="Arial" w:cs="Arial"/>
          <w:color w:val="0D0D0D" w:themeColor="text1" w:themeTint="F2"/>
        </w:rPr>
        <w:t>he sales department of the supermarket is changing objectives according to market demand and supply</w:t>
      </w:r>
      <w:r w:rsidR="00AE580A" w:rsidRPr="00EF701E">
        <w:rPr>
          <w:rFonts w:ascii="Arial" w:eastAsia="Times New Roman" w:hAnsi="Arial" w:cs="Arial"/>
          <w:color w:val="0D0D0D" w:themeColor="text1" w:themeTint="F2"/>
        </w:rPr>
        <w:t>, and this is based on careful data analysis.</w:t>
      </w:r>
      <w:r w:rsidR="00D52637" w:rsidRPr="00EF701E">
        <w:rPr>
          <w:rFonts w:ascii="Arial" w:eastAsia="Times New Roman" w:hAnsi="Arial" w:cs="Arial"/>
          <w:color w:val="0D0D0D" w:themeColor="text1" w:themeTint="F2"/>
        </w:rPr>
        <w:t xml:space="preserve"> </w:t>
      </w:r>
    </w:p>
    <w:p w14:paraId="16B93EBC" w14:textId="77777777" w:rsidR="00AE580A" w:rsidRPr="00EF701E" w:rsidRDefault="00AE580A" w:rsidP="00C73686">
      <w:pPr>
        <w:spacing w:after="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The first part of this report will describe the Data Visualisation Dashboard with graphs and discuss the most profitable branch, product lines and performance of genders. Equally, it will present the results for Mode, Median, Mean, Range and Standard Deviation for customer ratings.</w:t>
      </w:r>
    </w:p>
    <w:p w14:paraId="5BA88278" w14:textId="77777777" w:rsidR="00AE580A" w:rsidRPr="00EF701E" w:rsidRDefault="00AE580A" w:rsidP="00C73686">
      <w:pPr>
        <w:spacing w:after="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The second part</w:t>
      </w:r>
      <w:r w:rsidRPr="00EF701E">
        <w:rPr>
          <w:rFonts w:ascii="Arial" w:hAnsi="Arial" w:cs="Arial"/>
          <w:color w:val="0D0D0D" w:themeColor="text1" w:themeTint="F2"/>
        </w:rPr>
        <w:t xml:space="preserve"> </w:t>
      </w:r>
      <w:r w:rsidRPr="00EF701E">
        <w:rPr>
          <w:rFonts w:ascii="Arial" w:eastAsia="Times New Roman" w:hAnsi="Arial" w:cs="Arial"/>
          <w:color w:val="0D0D0D" w:themeColor="text1" w:themeTint="F2"/>
        </w:rPr>
        <w:t xml:space="preserve">will discuss the advantages and disadvantages of using SPSS, Excel or Tableau using relevant practical examples and explain the meaning and importance of the Data Mining Cycle with examples. </w:t>
      </w:r>
    </w:p>
    <w:p w14:paraId="1CA122F0" w14:textId="77777777" w:rsidR="00C73686" w:rsidRPr="00EF701E" w:rsidRDefault="00C73686" w:rsidP="00C73686">
      <w:pPr>
        <w:spacing w:after="240" w:line="360" w:lineRule="auto"/>
        <w:rPr>
          <w:rFonts w:ascii="Arial" w:eastAsia="Times New Roman" w:hAnsi="Arial" w:cs="Arial"/>
          <w:color w:val="0D0D0D" w:themeColor="text1" w:themeTint="F2"/>
        </w:rPr>
      </w:pPr>
    </w:p>
    <w:p w14:paraId="06E99A30" w14:textId="5DA694F8" w:rsidR="00C73686" w:rsidRPr="00EF701E" w:rsidRDefault="00C73686" w:rsidP="00EF701E">
      <w:pPr>
        <w:pStyle w:val="Heading2"/>
        <w:numPr>
          <w:ilvl w:val="0"/>
          <w:numId w:val="10"/>
        </w:numPr>
        <w:rPr>
          <w:rFonts w:ascii="Arial" w:eastAsia="Times New Roman" w:hAnsi="Arial" w:cs="Arial"/>
          <w:color w:val="0D0D0D" w:themeColor="text1" w:themeTint="F2"/>
          <w:sz w:val="22"/>
          <w:szCs w:val="22"/>
        </w:rPr>
      </w:pPr>
      <w:bookmarkStart w:id="2" w:name="_Toc130642487"/>
      <w:r w:rsidRPr="00EF701E">
        <w:rPr>
          <w:rFonts w:ascii="Arial" w:eastAsia="Times New Roman" w:hAnsi="Arial" w:cs="Arial"/>
          <w:color w:val="0D0D0D" w:themeColor="text1" w:themeTint="F2"/>
          <w:sz w:val="22"/>
          <w:szCs w:val="22"/>
        </w:rPr>
        <w:t>Data Visualisation Dashboard of Invoice ID per Total Sales, Gross Margin % per Product Line, Date per Total Sales, COGS per product line, and Product line per Customer Ratings.</w:t>
      </w:r>
      <w:bookmarkEnd w:id="2"/>
    </w:p>
    <w:p w14:paraId="77A3A283" w14:textId="6CC61A3D" w:rsidR="00AD127E" w:rsidRPr="00EF701E" w:rsidRDefault="00704A63"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Data visualisation is a method of representing information visually, showing trends and patterns in data and assisting the reader in gaining immediate insights. It allows the examination of data via the modification of chart pictures, with the colour, brightness, size, form, and motion of visual objects reflecting characteristics of the dataset under analysis. It contains a variety of visualisation choices that extend beyond pie, bar, and line charts, such as heat and tree maps, geographic maps, scatter plots, and other visualisations with specific functions. These technologies allow users to engage instantly with a data illustration in order to examine it (Gartner, 2023)</w:t>
      </w:r>
      <w:r w:rsidR="00B903E7" w:rsidRPr="00EF701E">
        <w:rPr>
          <w:rFonts w:ascii="Arial" w:eastAsia="Times New Roman" w:hAnsi="Arial" w:cs="Arial"/>
          <w:color w:val="0D0D0D" w:themeColor="text1" w:themeTint="F2"/>
        </w:rPr>
        <w:t>.</w:t>
      </w:r>
      <w:r w:rsidR="00DC2BEE" w:rsidRPr="00EF701E">
        <w:rPr>
          <w:rFonts w:ascii="Arial" w:eastAsia="Times New Roman" w:hAnsi="Arial" w:cs="Arial"/>
          <w:color w:val="0D0D0D" w:themeColor="text1" w:themeTint="F2"/>
        </w:rPr>
        <w:t xml:space="preserve"> </w:t>
      </w:r>
      <w:r w:rsidR="00D52637" w:rsidRPr="00EF701E">
        <w:rPr>
          <w:rFonts w:ascii="Arial" w:eastAsia="Times New Roman" w:hAnsi="Arial" w:cs="Arial"/>
          <w:color w:val="0D0D0D" w:themeColor="text1" w:themeTint="F2"/>
        </w:rPr>
        <w:t xml:space="preserve">Excel can provide the latest tools to create a multi-purpose data visualisation dashboard. </w:t>
      </w:r>
      <w:r w:rsidR="00DC2BEE" w:rsidRPr="00EF701E">
        <w:rPr>
          <w:rFonts w:ascii="Arial" w:eastAsia="Times New Roman" w:hAnsi="Arial" w:cs="Arial"/>
          <w:color w:val="0D0D0D" w:themeColor="text1" w:themeTint="F2"/>
        </w:rPr>
        <w:t>This includes</w:t>
      </w:r>
      <w:r w:rsidR="00863212" w:rsidRPr="00EF701E">
        <w:rPr>
          <w:rFonts w:ascii="Arial" w:eastAsia="Times New Roman" w:hAnsi="Arial" w:cs="Arial"/>
          <w:color w:val="0D0D0D" w:themeColor="text1" w:themeTint="F2"/>
        </w:rPr>
        <w:t xml:space="preserve"> p</w:t>
      </w:r>
      <w:r w:rsidR="00D52637" w:rsidRPr="00EF701E">
        <w:rPr>
          <w:rFonts w:ascii="Arial" w:eastAsia="Times New Roman" w:hAnsi="Arial" w:cs="Arial"/>
          <w:color w:val="0D0D0D" w:themeColor="text1" w:themeTint="F2"/>
        </w:rPr>
        <w:t xml:space="preserve">ie </w:t>
      </w:r>
      <w:r w:rsidR="00863212" w:rsidRPr="00EF701E">
        <w:rPr>
          <w:rFonts w:ascii="Arial" w:eastAsia="Times New Roman" w:hAnsi="Arial" w:cs="Arial"/>
          <w:color w:val="0D0D0D" w:themeColor="text1" w:themeTint="F2"/>
        </w:rPr>
        <w:t>c</w:t>
      </w:r>
      <w:r w:rsidR="00D52637" w:rsidRPr="00EF701E">
        <w:rPr>
          <w:rFonts w:ascii="Arial" w:eastAsia="Times New Roman" w:hAnsi="Arial" w:cs="Arial"/>
          <w:color w:val="0D0D0D" w:themeColor="text1" w:themeTint="F2"/>
        </w:rPr>
        <w:t>hart</w:t>
      </w:r>
      <w:r w:rsidR="00863212" w:rsidRPr="00EF701E">
        <w:rPr>
          <w:rFonts w:ascii="Arial" w:eastAsia="Times New Roman" w:hAnsi="Arial" w:cs="Arial"/>
          <w:color w:val="0D0D0D" w:themeColor="text1" w:themeTint="F2"/>
        </w:rPr>
        <w:t>s</w:t>
      </w:r>
      <w:r w:rsidR="00D52637" w:rsidRPr="00EF701E">
        <w:rPr>
          <w:rFonts w:ascii="Arial" w:eastAsia="Times New Roman" w:hAnsi="Arial" w:cs="Arial"/>
          <w:color w:val="0D0D0D" w:themeColor="text1" w:themeTint="F2"/>
        </w:rPr>
        <w:t xml:space="preserve"> </w:t>
      </w:r>
      <w:r w:rsidR="00863212" w:rsidRPr="00EF701E">
        <w:rPr>
          <w:rFonts w:ascii="Arial" w:eastAsia="Times New Roman" w:hAnsi="Arial" w:cs="Arial"/>
          <w:color w:val="0D0D0D" w:themeColor="text1" w:themeTint="F2"/>
        </w:rPr>
        <w:t>(t</w:t>
      </w:r>
      <w:r w:rsidR="00D52637" w:rsidRPr="00EF701E">
        <w:rPr>
          <w:rFonts w:ascii="Arial" w:eastAsia="Times New Roman" w:hAnsi="Arial" w:cs="Arial"/>
          <w:color w:val="0D0D0D" w:themeColor="text1" w:themeTint="F2"/>
        </w:rPr>
        <w:t xml:space="preserve">his refers to circular charts that show values in different </w:t>
      </w:r>
      <w:r w:rsidR="00D52637" w:rsidRPr="00EF701E">
        <w:rPr>
          <w:rFonts w:ascii="Arial" w:eastAsia="Times New Roman" w:hAnsi="Arial" w:cs="Arial"/>
          <w:color w:val="0D0D0D" w:themeColor="text1" w:themeTint="F2"/>
        </w:rPr>
        <w:lastRenderedPageBreak/>
        <w:t xml:space="preserve">areas as a percentage of 100, represented by pie slices </w:t>
      </w:r>
      <w:r w:rsidR="00B903E7" w:rsidRPr="00EF701E">
        <w:rPr>
          <w:rFonts w:ascii="Arial" w:eastAsia="Times New Roman" w:hAnsi="Arial" w:cs="Arial"/>
          <w:color w:val="0D0D0D" w:themeColor="text1" w:themeTint="F2"/>
        </w:rPr>
        <w:t xml:space="preserve">in different </w:t>
      </w:r>
      <w:r w:rsidR="00863212" w:rsidRPr="00EF701E">
        <w:rPr>
          <w:rFonts w:ascii="Arial" w:eastAsia="Times New Roman" w:hAnsi="Arial" w:cs="Arial"/>
          <w:color w:val="0D0D0D" w:themeColor="text1" w:themeTint="F2"/>
        </w:rPr>
        <w:t>colours), b</w:t>
      </w:r>
      <w:r w:rsidR="00D52637" w:rsidRPr="00EF701E">
        <w:rPr>
          <w:rFonts w:ascii="Arial" w:eastAsia="Times New Roman" w:hAnsi="Arial" w:cs="Arial"/>
          <w:color w:val="0D0D0D" w:themeColor="text1" w:themeTint="F2"/>
        </w:rPr>
        <w:t>ar graphs</w:t>
      </w:r>
      <w:r w:rsidR="00863212" w:rsidRPr="00EF701E">
        <w:rPr>
          <w:rFonts w:ascii="Arial" w:eastAsia="Times New Roman" w:hAnsi="Arial" w:cs="Arial"/>
          <w:color w:val="0D0D0D" w:themeColor="text1" w:themeTint="F2"/>
        </w:rPr>
        <w:t xml:space="preserve"> (which </w:t>
      </w:r>
      <w:r w:rsidR="00D52637" w:rsidRPr="00EF701E">
        <w:rPr>
          <w:rFonts w:ascii="Arial" w:eastAsia="Times New Roman" w:hAnsi="Arial" w:cs="Arial"/>
          <w:color w:val="0D0D0D" w:themeColor="text1" w:themeTint="F2"/>
        </w:rPr>
        <w:t xml:space="preserve">represent different categories with positive and negative </w:t>
      </w:r>
      <w:r w:rsidR="00863212" w:rsidRPr="00EF701E">
        <w:rPr>
          <w:rFonts w:ascii="Arial" w:eastAsia="Times New Roman" w:hAnsi="Arial" w:cs="Arial"/>
          <w:color w:val="0D0D0D" w:themeColor="text1" w:themeTint="F2"/>
        </w:rPr>
        <w:t>data), l</w:t>
      </w:r>
      <w:r w:rsidR="00DC2BEE" w:rsidRPr="00EF701E">
        <w:rPr>
          <w:rFonts w:ascii="Arial" w:eastAsia="Times New Roman" w:hAnsi="Arial" w:cs="Arial"/>
          <w:color w:val="0D0D0D" w:themeColor="text1" w:themeTint="F2"/>
        </w:rPr>
        <w:t xml:space="preserve">ine </w:t>
      </w:r>
      <w:r w:rsidR="00863212" w:rsidRPr="00EF701E">
        <w:rPr>
          <w:rFonts w:ascii="Arial" w:eastAsia="Times New Roman" w:hAnsi="Arial" w:cs="Arial"/>
          <w:color w:val="0D0D0D" w:themeColor="text1" w:themeTint="F2"/>
        </w:rPr>
        <w:t>c</w:t>
      </w:r>
      <w:r w:rsidR="00DC2BEE" w:rsidRPr="00EF701E">
        <w:rPr>
          <w:rFonts w:ascii="Arial" w:eastAsia="Times New Roman" w:hAnsi="Arial" w:cs="Arial"/>
          <w:color w:val="0D0D0D" w:themeColor="text1" w:themeTint="F2"/>
        </w:rPr>
        <w:t>harts</w:t>
      </w:r>
      <w:r w:rsidR="00863212" w:rsidRPr="00EF701E">
        <w:rPr>
          <w:rFonts w:ascii="Arial" w:eastAsia="Times New Roman" w:hAnsi="Arial" w:cs="Arial"/>
          <w:color w:val="0D0D0D" w:themeColor="text1" w:themeTint="F2"/>
        </w:rPr>
        <w:t xml:space="preserve"> (t</w:t>
      </w:r>
      <w:r w:rsidR="00DC2BEE" w:rsidRPr="00EF701E">
        <w:rPr>
          <w:rFonts w:ascii="Arial" w:eastAsia="Times New Roman" w:hAnsi="Arial" w:cs="Arial"/>
          <w:color w:val="0D0D0D" w:themeColor="text1" w:themeTint="F2"/>
        </w:rPr>
        <w:t>his chart has</w:t>
      </w:r>
      <w:r w:rsidR="00D52637" w:rsidRPr="00EF701E">
        <w:rPr>
          <w:rFonts w:ascii="Arial" w:eastAsia="Times New Roman" w:hAnsi="Arial" w:cs="Arial"/>
          <w:color w:val="0D0D0D" w:themeColor="text1" w:themeTint="F2"/>
        </w:rPr>
        <w:t xml:space="preserve"> an x and y axis which represents </w:t>
      </w:r>
      <w:r w:rsidR="004D3BF6" w:rsidRPr="00EF701E">
        <w:rPr>
          <w:rFonts w:ascii="Arial" w:eastAsia="Times New Roman" w:hAnsi="Arial" w:cs="Arial"/>
          <w:color w:val="0D0D0D" w:themeColor="text1" w:themeTint="F2"/>
        </w:rPr>
        <w:t xml:space="preserve">a </w:t>
      </w:r>
      <w:r w:rsidR="00D52637" w:rsidRPr="00EF701E">
        <w:rPr>
          <w:rFonts w:ascii="Arial" w:eastAsia="Times New Roman" w:hAnsi="Arial" w:cs="Arial"/>
          <w:color w:val="0D0D0D" w:themeColor="text1" w:themeTint="F2"/>
        </w:rPr>
        <w:t>pattern in data</w:t>
      </w:r>
      <w:r w:rsidR="00863212" w:rsidRPr="00EF701E">
        <w:rPr>
          <w:rFonts w:ascii="Arial" w:eastAsia="Times New Roman" w:hAnsi="Arial" w:cs="Arial"/>
          <w:color w:val="0D0D0D" w:themeColor="text1" w:themeTint="F2"/>
        </w:rPr>
        <w:t>), h</w:t>
      </w:r>
      <w:r w:rsidR="00D52637" w:rsidRPr="00EF701E">
        <w:rPr>
          <w:rFonts w:ascii="Arial" w:eastAsia="Times New Roman" w:hAnsi="Arial" w:cs="Arial"/>
          <w:color w:val="0D0D0D" w:themeColor="text1" w:themeTint="F2"/>
        </w:rPr>
        <w:t>istogram</w:t>
      </w:r>
      <w:r w:rsidR="00863212" w:rsidRPr="00EF701E">
        <w:rPr>
          <w:rFonts w:ascii="Arial" w:eastAsia="Times New Roman" w:hAnsi="Arial" w:cs="Arial"/>
          <w:color w:val="0D0D0D" w:themeColor="text1" w:themeTint="F2"/>
        </w:rPr>
        <w:t>s, t</w:t>
      </w:r>
      <w:r w:rsidR="00D52637" w:rsidRPr="00EF701E">
        <w:rPr>
          <w:rFonts w:ascii="Arial" w:eastAsia="Times New Roman" w:hAnsi="Arial" w:cs="Arial"/>
          <w:color w:val="0D0D0D" w:themeColor="text1" w:themeTint="F2"/>
        </w:rPr>
        <w:t>imelines</w:t>
      </w:r>
      <w:r w:rsidR="00863212" w:rsidRPr="00EF701E">
        <w:rPr>
          <w:rFonts w:ascii="Arial" w:eastAsia="Times New Roman" w:hAnsi="Arial" w:cs="Arial"/>
          <w:color w:val="0D0D0D" w:themeColor="text1" w:themeTint="F2"/>
        </w:rPr>
        <w:t xml:space="preserve"> and h</w:t>
      </w:r>
      <w:r w:rsidR="00D52637" w:rsidRPr="00EF701E">
        <w:rPr>
          <w:rFonts w:ascii="Arial" w:eastAsia="Times New Roman" w:hAnsi="Arial" w:cs="Arial"/>
          <w:color w:val="0D0D0D" w:themeColor="text1" w:themeTint="F2"/>
        </w:rPr>
        <w:t xml:space="preserve">eat </w:t>
      </w:r>
      <w:r w:rsidR="00863212" w:rsidRPr="00EF701E">
        <w:rPr>
          <w:rFonts w:ascii="Arial" w:eastAsia="Times New Roman" w:hAnsi="Arial" w:cs="Arial"/>
          <w:color w:val="0D0D0D" w:themeColor="text1" w:themeTint="F2"/>
        </w:rPr>
        <w:t>m</w:t>
      </w:r>
      <w:r w:rsidR="00D52637" w:rsidRPr="00EF701E">
        <w:rPr>
          <w:rFonts w:ascii="Arial" w:eastAsia="Times New Roman" w:hAnsi="Arial" w:cs="Arial"/>
          <w:color w:val="0D0D0D" w:themeColor="text1" w:themeTint="F2"/>
        </w:rPr>
        <w:t>aps</w:t>
      </w:r>
      <w:r w:rsidR="00302F89" w:rsidRPr="00EF701E">
        <w:rPr>
          <w:rFonts w:ascii="Arial" w:eastAsia="Times New Roman" w:hAnsi="Arial" w:cs="Arial"/>
          <w:color w:val="0D0D0D" w:themeColor="text1" w:themeTint="F2"/>
        </w:rPr>
        <w:t>, column charts, doughnut charts, etc. (Microsoft, 2023).</w:t>
      </w:r>
    </w:p>
    <w:p w14:paraId="5B9E8070" w14:textId="2C22D03C" w:rsidR="0033641C" w:rsidRPr="00EF701E" w:rsidRDefault="0033641C" w:rsidP="00C73686">
      <w:pPr>
        <w:spacing w:after="240" w:line="360" w:lineRule="auto"/>
        <w:rPr>
          <w:rFonts w:ascii="Arial" w:eastAsia="Times New Roman" w:hAnsi="Arial" w:cs="Arial"/>
          <w:color w:val="0D0D0D" w:themeColor="text1" w:themeTint="F2"/>
        </w:rPr>
      </w:pPr>
      <w:r w:rsidRPr="00EF701E">
        <w:rPr>
          <w:rFonts w:ascii="Arial" w:hAnsi="Arial" w:cs="Arial"/>
          <w:noProof/>
          <w:color w:val="0D0D0D" w:themeColor="text1" w:themeTint="F2"/>
        </w:rPr>
        <w:drawing>
          <wp:inline distT="0" distB="0" distL="0" distR="0" wp14:anchorId="6C39FD67" wp14:editId="07BB3841">
            <wp:extent cx="5943600" cy="3343275"/>
            <wp:effectExtent l="0" t="0" r="0" b="9525"/>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8"/>
                    <a:stretch>
                      <a:fillRect/>
                    </a:stretch>
                  </pic:blipFill>
                  <pic:spPr>
                    <a:xfrm>
                      <a:off x="0" y="0"/>
                      <a:ext cx="5943600" cy="3343275"/>
                    </a:xfrm>
                    <a:prstGeom prst="rect">
                      <a:avLst/>
                    </a:prstGeom>
                  </pic:spPr>
                </pic:pic>
              </a:graphicData>
            </a:graphic>
          </wp:inline>
        </w:drawing>
      </w:r>
      <w:r w:rsidRPr="00EF701E">
        <w:rPr>
          <w:rFonts w:ascii="Arial" w:eastAsia="Times New Roman" w:hAnsi="Arial" w:cs="Arial"/>
          <w:color w:val="0D0D0D" w:themeColor="text1" w:themeTint="F2"/>
        </w:rPr>
        <w:t>Figure 1. Invoice ID per total Sales</w:t>
      </w:r>
    </w:p>
    <w:p w14:paraId="6AB22479" w14:textId="77777777" w:rsidR="00792068" w:rsidRPr="00EF701E" w:rsidRDefault="00302F89"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xml:space="preserve">The </w:t>
      </w:r>
      <w:r w:rsidR="00C347D7" w:rsidRPr="00EF701E">
        <w:rPr>
          <w:rFonts w:ascii="Arial" w:eastAsia="Times New Roman" w:hAnsi="Arial" w:cs="Arial"/>
          <w:color w:val="0D0D0D" w:themeColor="text1" w:themeTint="F2"/>
        </w:rPr>
        <w:t>2-D Column chart</w:t>
      </w:r>
      <w:r w:rsidR="009A12CF" w:rsidRPr="00EF701E">
        <w:rPr>
          <w:rFonts w:ascii="Arial" w:eastAsia="Times New Roman" w:hAnsi="Arial" w:cs="Arial"/>
          <w:color w:val="0D0D0D" w:themeColor="text1" w:themeTint="F2"/>
        </w:rPr>
        <w:t xml:space="preserve"> shows the Total sales per Invoice ID. </w:t>
      </w:r>
      <w:r w:rsidR="00C347D7" w:rsidRPr="00EF701E">
        <w:rPr>
          <w:rFonts w:ascii="Arial" w:eastAsia="Times New Roman" w:hAnsi="Arial" w:cs="Arial"/>
          <w:color w:val="0D0D0D" w:themeColor="text1" w:themeTint="F2"/>
        </w:rPr>
        <w:t xml:space="preserve">And from the above can be seen the button used to include the data in the column chart. As well as the Invoice ID was dragged to Axis (Categories) and the sum of the total in values. </w:t>
      </w:r>
      <w:r w:rsidR="009A12CF" w:rsidRPr="00EF701E">
        <w:rPr>
          <w:rFonts w:ascii="Arial" w:eastAsia="Times New Roman" w:hAnsi="Arial" w:cs="Arial"/>
          <w:color w:val="0D0D0D" w:themeColor="text1" w:themeTint="F2"/>
        </w:rPr>
        <w:t>From the table</w:t>
      </w:r>
      <w:r w:rsidRPr="00EF701E">
        <w:rPr>
          <w:rFonts w:ascii="Arial" w:eastAsia="Times New Roman" w:hAnsi="Arial" w:cs="Arial"/>
          <w:color w:val="0D0D0D" w:themeColor="text1" w:themeTint="F2"/>
        </w:rPr>
        <w:t>,</w:t>
      </w:r>
      <w:r w:rsidR="009A12CF" w:rsidRPr="00EF701E">
        <w:rPr>
          <w:rFonts w:ascii="Arial" w:eastAsia="Times New Roman" w:hAnsi="Arial" w:cs="Arial"/>
          <w:color w:val="0D0D0D" w:themeColor="text1" w:themeTint="F2"/>
        </w:rPr>
        <w:t xml:space="preserve"> the largest amount is 1042.65 and the lowest amount is 10.68. </w:t>
      </w:r>
    </w:p>
    <w:p w14:paraId="380F1507" w14:textId="77777777" w:rsidR="00792068" w:rsidRPr="00EF701E" w:rsidRDefault="0033641C" w:rsidP="00C73686">
      <w:pPr>
        <w:spacing w:after="240" w:line="360" w:lineRule="auto"/>
        <w:rPr>
          <w:rFonts w:ascii="Arial" w:eastAsia="Times New Roman" w:hAnsi="Arial" w:cs="Arial"/>
          <w:color w:val="0D0D0D" w:themeColor="text1" w:themeTint="F2"/>
        </w:rPr>
      </w:pPr>
      <w:r w:rsidRPr="00EF701E">
        <w:rPr>
          <w:rFonts w:ascii="Arial" w:hAnsi="Arial" w:cs="Arial"/>
          <w:noProof/>
          <w:color w:val="0D0D0D" w:themeColor="text1" w:themeTint="F2"/>
        </w:rPr>
        <w:lastRenderedPageBreak/>
        <w:drawing>
          <wp:inline distT="0" distB="0" distL="0" distR="0" wp14:anchorId="3469D561" wp14:editId="5B2BB3D1">
            <wp:extent cx="5943600" cy="3343275"/>
            <wp:effectExtent l="0" t="0" r="0" b="9525"/>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9"/>
                    <a:stretch>
                      <a:fillRect/>
                    </a:stretch>
                  </pic:blipFill>
                  <pic:spPr>
                    <a:xfrm>
                      <a:off x="0" y="0"/>
                      <a:ext cx="5943600" cy="3343275"/>
                    </a:xfrm>
                    <a:prstGeom prst="rect">
                      <a:avLst/>
                    </a:prstGeom>
                  </pic:spPr>
                </pic:pic>
              </a:graphicData>
            </a:graphic>
          </wp:inline>
        </w:drawing>
      </w:r>
    </w:p>
    <w:p w14:paraId="35A68582" w14:textId="77777777" w:rsidR="00AD127E" w:rsidRPr="00EF701E" w:rsidRDefault="0033641C"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xml:space="preserve">Figure 2. </w:t>
      </w:r>
      <w:r w:rsidR="00AD127E" w:rsidRPr="00EF701E">
        <w:rPr>
          <w:rFonts w:ascii="Arial" w:eastAsia="Times New Roman" w:hAnsi="Arial" w:cs="Arial"/>
          <w:color w:val="0D0D0D" w:themeColor="text1" w:themeTint="F2"/>
        </w:rPr>
        <w:t>Gross Margin Percentage by product line</w:t>
      </w:r>
    </w:p>
    <w:p w14:paraId="39BE7714" w14:textId="5AEB1201" w:rsidR="00E37995" w:rsidRPr="00EF701E" w:rsidRDefault="00AC03CE"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xml:space="preserve">From the </w:t>
      </w:r>
      <w:r w:rsidR="0033641C" w:rsidRPr="00EF701E">
        <w:rPr>
          <w:rFonts w:ascii="Arial" w:eastAsia="Times New Roman" w:hAnsi="Arial" w:cs="Arial"/>
          <w:color w:val="0D0D0D" w:themeColor="text1" w:themeTint="F2"/>
        </w:rPr>
        <w:t>above-clustered</w:t>
      </w:r>
      <w:r w:rsidRPr="00EF701E">
        <w:rPr>
          <w:rFonts w:ascii="Arial" w:eastAsia="Times New Roman" w:hAnsi="Arial" w:cs="Arial"/>
          <w:color w:val="0D0D0D" w:themeColor="text1" w:themeTint="F2"/>
        </w:rPr>
        <w:t xml:space="preserve"> bar chart, we can see that Fashion and accessories ha</w:t>
      </w:r>
      <w:r w:rsidR="00A87DB6" w:rsidRPr="00EF701E">
        <w:rPr>
          <w:rFonts w:ascii="Arial" w:eastAsia="Times New Roman" w:hAnsi="Arial" w:cs="Arial"/>
          <w:color w:val="0D0D0D" w:themeColor="text1" w:themeTint="F2"/>
        </w:rPr>
        <w:t>ve</w:t>
      </w:r>
      <w:r w:rsidRPr="00EF701E">
        <w:rPr>
          <w:rFonts w:ascii="Arial" w:eastAsia="Times New Roman" w:hAnsi="Arial" w:cs="Arial"/>
          <w:color w:val="0D0D0D" w:themeColor="text1" w:themeTint="F2"/>
        </w:rPr>
        <w:t xml:space="preserve"> the highest gross margin percentage </w:t>
      </w:r>
      <w:r w:rsidR="0078774E" w:rsidRPr="00EF701E">
        <w:rPr>
          <w:rFonts w:ascii="Arial" w:eastAsia="Times New Roman" w:hAnsi="Arial" w:cs="Arial"/>
          <w:color w:val="0D0D0D" w:themeColor="text1" w:themeTint="F2"/>
        </w:rPr>
        <w:t xml:space="preserve">among all other product </w:t>
      </w:r>
      <w:r w:rsidR="0033641C" w:rsidRPr="00EF701E">
        <w:rPr>
          <w:rFonts w:ascii="Arial" w:eastAsia="Times New Roman" w:hAnsi="Arial" w:cs="Arial"/>
          <w:color w:val="0D0D0D" w:themeColor="text1" w:themeTint="F2"/>
        </w:rPr>
        <w:t>lines</w:t>
      </w:r>
      <w:r w:rsidR="004E52D8" w:rsidRPr="00EF701E">
        <w:rPr>
          <w:rFonts w:ascii="Arial" w:eastAsia="Times New Roman" w:hAnsi="Arial" w:cs="Arial"/>
          <w:color w:val="0D0D0D" w:themeColor="text1" w:themeTint="F2"/>
        </w:rPr>
        <w:t>. Food</w:t>
      </w:r>
      <w:r w:rsidR="007627B8" w:rsidRPr="00EF701E">
        <w:rPr>
          <w:rFonts w:ascii="Arial" w:eastAsia="Times New Roman" w:hAnsi="Arial" w:cs="Arial"/>
          <w:color w:val="0D0D0D" w:themeColor="text1" w:themeTint="F2"/>
        </w:rPr>
        <w:t xml:space="preserve"> and beverage </w:t>
      </w:r>
      <w:r w:rsidR="0033641C" w:rsidRPr="00EF701E">
        <w:rPr>
          <w:rFonts w:ascii="Arial" w:eastAsia="Times New Roman" w:hAnsi="Arial" w:cs="Arial"/>
          <w:color w:val="0D0D0D" w:themeColor="text1" w:themeTint="F2"/>
        </w:rPr>
        <w:t>are</w:t>
      </w:r>
      <w:r w:rsidR="007627B8" w:rsidRPr="00EF701E">
        <w:rPr>
          <w:rFonts w:ascii="Arial" w:eastAsia="Times New Roman" w:hAnsi="Arial" w:cs="Arial"/>
          <w:color w:val="0D0D0D" w:themeColor="text1" w:themeTint="F2"/>
        </w:rPr>
        <w:t xml:space="preserve"> holding the 2</w:t>
      </w:r>
      <w:r w:rsidR="007627B8" w:rsidRPr="00EF701E">
        <w:rPr>
          <w:rFonts w:ascii="Arial" w:eastAsia="Times New Roman" w:hAnsi="Arial" w:cs="Arial"/>
          <w:color w:val="0D0D0D" w:themeColor="text1" w:themeTint="F2"/>
          <w:vertAlign w:val="superscript"/>
        </w:rPr>
        <w:t>nd</w:t>
      </w:r>
      <w:r w:rsidR="007627B8" w:rsidRPr="00EF701E">
        <w:rPr>
          <w:rFonts w:ascii="Arial" w:eastAsia="Times New Roman" w:hAnsi="Arial" w:cs="Arial"/>
          <w:color w:val="0D0D0D" w:themeColor="text1" w:themeTint="F2"/>
        </w:rPr>
        <w:t xml:space="preserve"> position in gross margin percentage.</w:t>
      </w:r>
      <w:r w:rsidR="00A87DB6" w:rsidRPr="00EF701E">
        <w:rPr>
          <w:rFonts w:ascii="Arial" w:eastAsia="Times New Roman" w:hAnsi="Arial" w:cs="Arial"/>
          <w:color w:val="0D0D0D" w:themeColor="text1" w:themeTint="F2"/>
        </w:rPr>
        <w:t xml:space="preserve"> </w:t>
      </w:r>
      <w:r w:rsidR="007627B8" w:rsidRPr="00EF701E">
        <w:rPr>
          <w:rFonts w:ascii="Arial" w:eastAsia="Times New Roman" w:hAnsi="Arial" w:cs="Arial"/>
          <w:color w:val="0D0D0D" w:themeColor="text1" w:themeTint="F2"/>
        </w:rPr>
        <w:t xml:space="preserve">Then Electronics, Sports and travel, </w:t>
      </w:r>
      <w:r w:rsidR="0033641C" w:rsidRPr="00EF701E">
        <w:rPr>
          <w:rFonts w:ascii="Arial" w:eastAsia="Times New Roman" w:hAnsi="Arial" w:cs="Arial"/>
          <w:color w:val="0D0D0D" w:themeColor="text1" w:themeTint="F2"/>
        </w:rPr>
        <w:t>h</w:t>
      </w:r>
      <w:r w:rsidR="007627B8" w:rsidRPr="00EF701E">
        <w:rPr>
          <w:rFonts w:ascii="Arial" w:eastAsia="Times New Roman" w:hAnsi="Arial" w:cs="Arial"/>
          <w:color w:val="0D0D0D" w:themeColor="text1" w:themeTint="F2"/>
        </w:rPr>
        <w:t xml:space="preserve">ome and lifestyle and last </w:t>
      </w:r>
      <w:r w:rsidR="0033641C" w:rsidRPr="00EF701E">
        <w:rPr>
          <w:rFonts w:ascii="Arial" w:eastAsia="Times New Roman" w:hAnsi="Arial" w:cs="Arial"/>
          <w:color w:val="0D0D0D" w:themeColor="text1" w:themeTint="F2"/>
        </w:rPr>
        <w:t>are</w:t>
      </w:r>
      <w:r w:rsidR="007627B8" w:rsidRPr="00EF701E">
        <w:rPr>
          <w:rFonts w:ascii="Arial" w:eastAsia="Times New Roman" w:hAnsi="Arial" w:cs="Arial"/>
          <w:color w:val="0D0D0D" w:themeColor="text1" w:themeTint="F2"/>
        </w:rPr>
        <w:t xml:space="preserve"> health and beauty products. This report is for </w:t>
      </w:r>
      <w:r w:rsidR="0033641C" w:rsidRPr="00EF701E">
        <w:rPr>
          <w:rFonts w:ascii="Arial" w:eastAsia="Times New Roman" w:hAnsi="Arial" w:cs="Arial"/>
          <w:color w:val="0D0D0D" w:themeColor="text1" w:themeTint="F2"/>
        </w:rPr>
        <w:t>3-month</w:t>
      </w:r>
      <w:r w:rsidR="007627B8" w:rsidRPr="00EF701E">
        <w:rPr>
          <w:rFonts w:ascii="Arial" w:eastAsia="Times New Roman" w:hAnsi="Arial" w:cs="Arial"/>
          <w:color w:val="0D0D0D" w:themeColor="text1" w:themeTint="F2"/>
        </w:rPr>
        <w:t xml:space="preserve"> sale data which contains </w:t>
      </w:r>
      <w:r w:rsidR="00076399" w:rsidRPr="00EF701E">
        <w:rPr>
          <w:rFonts w:ascii="Arial" w:eastAsia="Times New Roman" w:hAnsi="Arial" w:cs="Arial"/>
          <w:color w:val="0D0D0D" w:themeColor="text1" w:themeTint="F2"/>
        </w:rPr>
        <w:t xml:space="preserve">all </w:t>
      </w:r>
      <w:r w:rsidR="007627B8" w:rsidRPr="00EF701E">
        <w:rPr>
          <w:rFonts w:ascii="Arial" w:eastAsia="Times New Roman" w:hAnsi="Arial" w:cs="Arial"/>
          <w:color w:val="0D0D0D" w:themeColor="text1" w:themeTint="F2"/>
        </w:rPr>
        <w:t xml:space="preserve">branches. </w:t>
      </w:r>
      <w:r w:rsidR="00076399" w:rsidRPr="00EF701E">
        <w:rPr>
          <w:rFonts w:ascii="Arial" w:eastAsia="Times New Roman" w:hAnsi="Arial" w:cs="Arial"/>
          <w:color w:val="0D0D0D" w:themeColor="text1" w:themeTint="F2"/>
        </w:rPr>
        <w:t xml:space="preserve">The screenshot shows how the 2-D Bar chart was inserted, as well as the product line was dragged into categories, the sum of the gross margin per line-into values. </w:t>
      </w:r>
    </w:p>
    <w:p w14:paraId="2892BA12" w14:textId="77777777" w:rsidR="006040CC" w:rsidRPr="00EF701E" w:rsidRDefault="006040CC" w:rsidP="00C73686">
      <w:pPr>
        <w:spacing w:after="240" w:line="360" w:lineRule="auto"/>
        <w:rPr>
          <w:rFonts w:ascii="Arial" w:eastAsia="Times New Roman" w:hAnsi="Arial" w:cs="Arial"/>
          <w:color w:val="0D0D0D" w:themeColor="text1" w:themeTint="F2"/>
        </w:rPr>
      </w:pPr>
      <w:r w:rsidRPr="00EF701E">
        <w:rPr>
          <w:rFonts w:ascii="Arial" w:hAnsi="Arial" w:cs="Arial"/>
          <w:noProof/>
          <w:color w:val="0D0D0D" w:themeColor="text1" w:themeTint="F2"/>
        </w:rPr>
        <w:lastRenderedPageBreak/>
        <w:drawing>
          <wp:inline distT="0" distB="0" distL="0" distR="0" wp14:anchorId="369E4101" wp14:editId="7030824D">
            <wp:extent cx="5943600" cy="3343275"/>
            <wp:effectExtent l="0" t="0" r="0" b="9525"/>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a:blip r:embed="rId10"/>
                    <a:stretch>
                      <a:fillRect/>
                    </a:stretch>
                  </pic:blipFill>
                  <pic:spPr>
                    <a:xfrm>
                      <a:off x="0" y="0"/>
                      <a:ext cx="5943600" cy="3343275"/>
                    </a:xfrm>
                    <a:prstGeom prst="rect">
                      <a:avLst/>
                    </a:prstGeom>
                  </pic:spPr>
                </pic:pic>
              </a:graphicData>
            </a:graphic>
          </wp:inline>
        </w:drawing>
      </w:r>
    </w:p>
    <w:p w14:paraId="1FF91CF5" w14:textId="77777777" w:rsidR="006040CC" w:rsidRPr="00EF701E" w:rsidRDefault="006040CC"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Figure 3. Date per Total Sales</w:t>
      </w:r>
    </w:p>
    <w:p w14:paraId="32D8A35E" w14:textId="3DB0B023" w:rsidR="00DE3221" w:rsidRPr="00EF701E" w:rsidRDefault="006040CC" w:rsidP="00C73686">
      <w:pPr>
        <w:spacing w:after="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xml:space="preserve">The figure above shows how the Line chart was created, the date was dragged into categories </w:t>
      </w:r>
      <w:r w:rsidR="004E22DF" w:rsidRPr="00EF701E">
        <w:rPr>
          <w:rFonts w:ascii="Arial" w:eastAsia="Times New Roman" w:hAnsi="Arial" w:cs="Arial"/>
          <w:color w:val="0D0D0D" w:themeColor="text1" w:themeTint="F2"/>
        </w:rPr>
        <w:t xml:space="preserve">and </w:t>
      </w:r>
      <w:r w:rsidRPr="00EF701E">
        <w:rPr>
          <w:rFonts w:ascii="Arial" w:eastAsia="Times New Roman" w:hAnsi="Arial" w:cs="Arial"/>
          <w:color w:val="0D0D0D" w:themeColor="text1" w:themeTint="F2"/>
        </w:rPr>
        <w:t xml:space="preserve">the date per total sales- to values. </w:t>
      </w:r>
      <w:r w:rsidR="00BC1D5B" w:rsidRPr="00EF701E">
        <w:rPr>
          <w:rFonts w:ascii="Arial" w:eastAsia="Times New Roman" w:hAnsi="Arial" w:cs="Arial"/>
          <w:color w:val="0D0D0D" w:themeColor="text1" w:themeTint="F2"/>
        </w:rPr>
        <w:t xml:space="preserve">It represents the sales the supermarket made on different days. </w:t>
      </w:r>
      <w:r w:rsidR="00DE3221" w:rsidRPr="00EF701E">
        <w:rPr>
          <w:rFonts w:ascii="Arial" w:eastAsia="Times New Roman" w:hAnsi="Arial" w:cs="Arial"/>
          <w:color w:val="0D0D0D" w:themeColor="text1" w:themeTint="F2"/>
        </w:rPr>
        <w:t xml:space="preserve">Analysis says that the highest peak is in the month of March 2019. The payment recorded 7,475.00. In contrary, the least sales were </w:t>
      </w:r>
      <w:r w:rsidR="00E37995" w:rsidRPr="00EF701E">
        <w:rPr>
          <w:rFonts w:ascii="Arial" w:eastAsia="Times New Roman" w:hAnsi="Arial" w:cs="Arial"/>
          <w:color w:val="0D0D0D" w:themeColor="text1" w:themeTint="F2"/>
        </w:rPr>
        <w:t>on</w:t>
      </w:r>
      <w:r w:rsidR="00DE3221" w:rsidRPr="00EF701E">
        <w:rPr>
          <w:rFonts w:ascii="Arial" w:eastAsia="Times New Roman" w:hAnsi="Arial" w:cs="Arial"/>
          <w:color w:val="0D0D0D" w:themeColor="text1" w:themeTint="F2"/>
        </w:rPr>
        <w:t xml:space="preserve"> February 13</w:t>
      </w:r>
      <w:r w:rsidR="00DE3221" w:rsidRPr="00EF701E">
        <w:rPr>
          <w:rFonts w:ascii="Arial" w:eastAsia="Times New Roman" w:hAnsi="Arial" w:cs="Arial"/>
          <w:color w:val="0D0D0D" w:themeColor="text1" w:themeTint="F2"/>
          <w:vertAlign w:val="superscript"/>
        </w:rPr>
        <w:t>th</w:t>
      </w:r>
      <w:r w:rsidR="00DE3221" w:rsidRPr="00EF701E">
        <w:rPr>
          <w:rFonts w:ascii="Arial" w:eastAsia="Times New Roman" w:hAnsi="Arial" w:cs="Arial"/>
          <w:color w:val="0D0D0D" w:themeColor="text1" w:themeTint="F2"/>
        </w:rPr>
        <w:t xml:space="preserve"> 2019, and the payment recorded was 935.00. </w:t>
      </w:r>
    </w:p>
    <w:p w14:paraId="3C00281D" w14:textId="77777777" w:rsidR="006040CC" w:rsidRPr="00EF701E" w:rsidRDefault="006040CC" w:rsidP="00C73686">
      <w:pPr>
        <w:spacing w:after="240" w:line="360" w:lineRule="auto"/>
        <w:rPr>
          <w:rFonts w:ascii="Arial" w:eastAsia="Times New Roman" w:hAnsi="Arial" w:cs="Arial"/>
          <w:color w:val="0D0D0D" w:themeColor="text1" w:themeTint="F2"/>
        </w:rPr>
      </w:pPr>
    </w:p>
    <w:p w14:paraId="0C9F26E2" w14:textId="77777777" w:rsidR="00BC1D5B" w:rsidRPr="00EF701E" w:rsidRDefault="00D1770B" w:rsidP="00C73686">
      <w:pPr>
        <w:spacing w:after="240" w:line="360" w:lineRule="auto"/>
        <w:rPr>
          <w:rFonts w:ascii="Arial" w:eastAsia="Times New Roman" w:hAnsi="Arial" w:cs="Arial"/>
          <w:color w:val="0D0D0D" w:themeColor="text1" w:themeTint="F2"/>
        </w:rPr>
      </w:pPr>
      <w:r w:rsidRPr="00EF701E">
        <w:rPr>
          <w:rFonts w:ascii="Arial" w:hAnsi="Arial" w:cs="Arial"/>
          <w:noProof/>
          <w:color w:val="0D0D0D" w:themeColor="text1" w:themeTint="F2"/>
        </w:rPr>
        <w:lastRenderedPageBreak/>
        <w:drawing>
          <wp:inline distT="0" distB="0" distL="0" distR="0" wp14:anchorId="1003B3FE" wp14:editId="791CE007">
            <wp:extent cx="5943600" cy="3343275"/>
            <wp:effectExtent l="0" t="0" r="0" b="9525"/>
            <wp:docPr id="6" name="Picture 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 Excel&#10;&#10;Description automatically generated"/>
                    <pic:cNvPicPr/>
                  </pic:nvPicPr>
                  <pic:blipFill>
                    <a:blip r:embed="rId11"/>
                    <a:stretch>
                      <a:fillRect/>
                    </a:stretch>
                  </pic:blipFill>
                  <pic:spPr>
                    <a:xfrm>
                      <a:off x="0" y="0"/>
                      <a:ext cx="5943600" cy="3343275"/>
                    </a:xfrm>
                    <a:prstGeom prst="rect">
                      <a:avLst/>
                    </a:prstGeom>
                  </pic:spPr>
                </pic:pic>
              </a:graphicData>
            </a:graphic>
          </wp:inline>
        </w:drawing>
      </w:r>
    </w:p>
    <w:p w14:paraId="50A35995" w14:textId="77777777" w:rsidR="00D1770B" w:rsidRPr="00EF701E" w:rsidRDefault="00D1770B"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Figure 4. COGS per product line.</w:t>
      </w:r>
    </w:p>
    <w:p w14:paraId="3B2CA945" w14:textId="3E61F273" w:rsidR="00A83D0B" w:rsidRPr="00EF701E" w:rsidRDefault="00D1770B"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xml:space="preserve">The figure above shows how the line chart was created, the product line was inserted into categories </w:t>
      </w:r>
      <w:r w:rsidR="00DF7205" w:rsidRPr="00EF701E">
        <w:rPr>
          <w:rFonts w:ascii="Arial" w:eastAsia="Times New Roman" w:hAnsi="Arial" w:cs="Arial"/>
          <w:color w:val="0D0D0D" w:themeColor="text1" w:themeTint="F2"/>
        </w:rPr>
        <w:t xml:space="preserve">and </w:t>
      </w:r>
      <w:r w:rsidRPr="00EF701E">
        <w:rPr>
          <w:rFonts w:ascii="Arial" w:eastAsia="Times New Roman" w:hAnsi="Arial" w:cs="Arial"/>
          <w:color w:val="0D0D0D" w:themeColor="text1" w:themeTint="F2"/>
        </w:rPr>
        <w:t>the sum of COGS in values.</w:t>
      </w:r>
      <w:r w:rsidR="00DF7205" w:rsidRPr="00EF701E">
        <w:rPr>
          <w:rFonts w:ascii="Arial" w:eastAsia="Times New Roman" w:hAnsi="Arial" w:cs="Arial"/>
          <w:color w:val="0D0D0D" w:themeColor="text1" w:themeTint="F2"/>
        </w:rPr>
        <w:t xml:space="preserve"> 53471,28 is the biggest number and represents the cost of goods sold, food and beverages. The lowest is 46851,18 represented by the cost of health and </w:t>
      </w:r>
      <w:r w:rsidR="00A83D0B" w:rsidRPr="00EF701E">
        <w:rPr>
          <w:rFonts w:ascii="Arial" w:eastAsia="Times New Roman" w:hAnsi="Arial" w:cs="Arial"/>
          <w:color w:val="0D0D0D" w:themeColor="text1" w:themeTint="F2"/>
        </w:rPr>
        <w:t>beauty</w:t>
      </w:r>
      <w:r w:rsidR="00DF7205" w:rsidRPr="00EF701E">
        <w:rPr>
          <w:rFonts w:ascii="Arial" w:eastAsia="Times New Roman" w:hAnsi="Arial" w:cs="Arial"/>
          <w:color w:val="0D0D0D" w:themeColor="text1" w:themeTint="F2"/>
        </w:rPr>
        <w:t xml:space="preserve"> products sold. </w:t>
      </w:r>
    </w:p>
    <w:p w14:paraId="3B669502" w14:textId="77777777" w:rsidR="00DF7205" w:rsidRPr="00EF701E" w:rsidRDefault="00A83D0B" w:rsidP="00C73686">
      <w:pPr>
        <w:spacing w:after="240" w:line="360" w:lineRule="auto"/>
        <w:rPr>
          <w:rFonts w:ascii="Arial" w:eastAsia="Times New Roman" w:hAnsi="Arial" w:cs="Arial"/>
          <w:color w:val="0D0D0D" w:themeColor="text1" w:themeTint="F2"/>
        </w:rPr>
      </w:pPr>
      <w:r w:rsidRPr="00EF701E">
        <w:rPr>
          <w:rFonts w:ascii="Arial" w:hAnsi="Arial" w:cs="Arial"/>
          <w:noProof/>
          <w:color w:val="0D0D0D" w:themeColor="text1" w:themeTint="F2"/>
        </w:rPr>
        <w:lastRenderedPageBreak/>
        <w:drawing>
          <wp:inline distT="0" distB="0" distL="0" distR="0" wp14:anchorId="63CB54B1" wp14:editId="0A7CF6BA">
            <wp:extent cx="5943600" cy="3343275"/>
            <wp:effectExtent l="0" t="0" r="0" b="9525"/>
            <wp:docPr id="8" name="Picture 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a:blip r:embed="rId12"/>
                    <a:stretch>
                      <a:fillRect/>
                    </a:stretch>
                  </pic:blipFill>
                  <pic:spPr>
                    <a:xfrm>
                      <a:off x="0" y="0"/>
                      <a:ext cx="5943600" cy="3343275"/>
                    </a:xfrm>
                    <a:prstGeom prst="rect">
                      <a:avLst/>
                    </a:prstGeom>
                  </pic:spPr>
                </pic:pic>
              </a:graphicData>
            </a:graphic>
          </wp:inline>
        </w:drawing>
      </w:r>
    </w:p>
    <w:p w14:paraId="696F43F8" w14:textId="77777777" w:rsidR="00A83D0B" w:rsidRPr="00EF701E" w:rsidRDefault="00A83D0B"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Figure 5. Product Line per Customer Ratings</w:t>
      </w:r>
    </w:p>
    <w:p w14:paraId="6C8F5D8E" w14:textId="77777777" w:rsidR="00DE3221" w:rsidRPr="00EF701E" w:rsidRDefault="00A83D0B"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The figure above represents the product line per customer ratings. The line with markers chart was created by dragging the product line into the categories, and the ratings into values.</w:t>
      </w:r>
      <w:r w:rsidR="00DE3221" w:rsidRPr="00EF701E">
        <w:rPr>
          <w:rFonts w:ascii="Arial" w:eastAsia="Times New Roman" w:hAnsi="Arial" w:cs="Arial"/>
          <w:color w:val="0D0D0D" w:themeColor="text1" w:themeTint="F2"/>
        </w:rPr>
        <w:t xml:space="preserve"> This line chart shows the customer ratings according to products. There are 6 types of product available to the supermarket and all 3 branches sale same type of product. Accumulated Customer rating per product line has been calculated in the spreadsheet. This rating is a customer satisfaction rating on shopping experience on the scale of 1 to 10. The most rated product line is fashion accessories which scored total of 1250. Food and beverage score rate 1238, Electronic accessories-1178, Sports and travel-1149, Home and lifestyle 1094, Health and beauty 1065. </w:t>
      </w:r>
    </w:p>
    <w:p w14:paraId="5304EFF8" w14:textId="671A4F88" w:rsidR="00A83D0B" w:rsidRPr="00EF701E" w:rsidRDefault="00E37995" w:rsidP="00EF701E">
      <w:pPr>
        <w:pStyle w:val="Heading3"/>
        <w:numPr>
          <w:ilvl w:val="0"/>
          <w:numId w:val="10"/>
        </w:numPr>
        <w:rPr>
          <w:rFonts w:ascii="Arial" w:eastAsia="Times New Roman" w:hAnsi="Arial" w:cs="Arial"/>
          <w:color w:val="0D0D0D" w:themeColor="text1" w:themeTint="F2"/>
          <w:sz w:val="22"/>
          <w:szCs w:val="22"/>
        </w:rPr>
      </w:pPr>
      <w:bookmarkStart w:id="3" w:name="_Toc130642488"/>
      <w:r w:rsidRPr="00EF701E">
        <w:rPr>
          <w:rFonts w:ascii="Arial" w:eastAsia="Times New Roman" w:hAnsi="Arial" w:cs="Arial"/>
          <w:color w:val="0D0D0D" w:themeColor="text1" w:themeTint="F2"/>
          <w:sz w:val="22"/>
          <w:szCs w:val="22"/>
        </w:rPr>
        <w:t>Discussion of the most profitable product line by Payment.</w:t>
      </w:r>
      <w:bookmarkEnd w:id="3"/>
    </w:p>
    <w:p w14:paraId="03E0231E" w14:textId="77777777" w:rsidR="00E37995" w:rsidRPr="00EF701E" w:rsidRDefault="00E37995" w:rsidP="00E37995">
      <w:pPr>
        <w:spacing w:after="240" w:line="360" w:lineRule="auto"/>
        <w:rPr>
          <w:rFonts w:ascii="Arial" w:eastAsia="Times New Roman" w:hAnsi="Arial" w:cs="Arial"/>
          <w:color w:val="0D0D0D" w:themeColor="text1" w:themeTint="F2"/>
        </w:rPr>
      </w:pPr>
    </w:p>
    <w:p w14:paraId="48AFF510" w14:textId="77777777" w:rsidR="00E37995" w:rsidRPr="00EF701E" w:rsidRDefault="00E37995" w:rsidP="00E37995">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xml:space="preserve"> </w:t>
      </w:r>
    </w:p>
    <w:p w14:paraId="675E5D2D" w14:textId="1DD7C80C" w:rsidR="00E37995" w:rsidRPr="00E37995" w:rsidRDefault="00E37995" w:rsidP="00E37995">
      <w:pPr>
        <w:spacing w:after="240" w:line="360" w:lineRule="auto"/>
        <w:rPr>
          <w:rFonts w:ascii="Arial" w:eastAsia="Times New Roman" w:hAnsi="Arial" w:cs="Arial"/>
          <w:color w:val="0D0D0D" w:themeColor="text1" w:themeTint="F2"/>
        </w:rPr>
      </w:pPr>
    </w:p>
    <w:p w14:paraId="2A296B87" w14:textId="77777777" w:rsidR="00E37995" w:rsidRPr="00E37995" w:rsidRDefault="00E37995" w:rsidP="00E37995">
      <w:pPr>
        <w:spacing w:after="240" w:line="360" w:lineRule="auto"/>
        <w:rPr>
          <w:rFonts w:ascii="Arial" w:eastAsia="Times New Roman" w:hAnsi="Arial" w:cs="Arial"/>
          <w:color w:val="0D0D0D" w:themeColor="text1" w:themeTint="F2"/>
        </w:rPr>
      </w:pPr>
    </w:p>
    <w:p w14:paraId="120EEE44" w14:textId="77777777" w:rsidR="00E37995" w:rsidRPr="00E37995" w:rsidRDefault="00E37995" w:rsidP="00E37995">
      <w:pPr>
        <w:spacing w:after="240" w:line="360" w:lineRule="auto"/>
        <w:rPr>
          <w:rFonts w:ascii="Arial" w:eastAsia="Times New Roman" w:hAnsi="Arial" w:cs="Arial"/>
          <w:color w:val="0D0D0D" w:themeColor="text1" w:themeTint="F2"/>
        </w:rPr>
      </w:pPr>
      <w:r w:rsidRPr="00E37995">
        <w:rPr>
          <w:rFonts w:ascii="Arial" w:eastAsia="Times New Roman" w:hAnsi="Arial" w:cs="Arial"/>
          <w:color w:val="0D0D0D" w:themeColor="text1" w:themeTint="F2"/>
        </w:rPr>
        <w:lastRenderedPageBreak/>
        <w:drawing>
          <wp:inline distT="0" distB="0" distL="0" distR="0" wp14:anchorId="7FF41B3F" wp14:editId="52C644BC">
            <wp:extent cx="5795010" cy="3691890"/>
            <wp:effectExtent l="0" t="0" r="0" b="3810"/>
            <wp:docPr id="15" name="Picture 15" descr="Chart, bar 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 waterfall chart&#10;&#10;Description automatically generated"/>
                    <pic:cNvPicPr/>
                  </pic:nvPicPr>
                  <pic:blipFill>
                    <a:blip r:embed="rId13"/>
                    <a:stretch>
                      <a:fillRect/>
                    </a:stretch>
                  </pic:blipFill>
                  <pic:spPr>
                    <a:xfrm>
                      <a:off x="0" y="0"/>
                      <a:ext cx="5806403" cy="3699148"/>
                    </a:xfrm>
                    <a:prstGeom prst="rect">
                      <a:avLst/>
                    </a:prstGeom>
                  </pic:spPr>
                </pic:pic>
              </a:graphicData>
            </a:graphic>
          </wp:inline>
        </w:drawing>
      </w:r>
    </w:p>
    <w:p w14:paraId="61D76079" w14:textId="77777777" w:rsidR="00E37995" w:rsidRPr="00E37995" w:rsidRDefault="00E37995" w:rsidP="00E37995">
      <w:pPr>
        <w:spacing w:after="240" w:line="360" w:lineRule="auto"/>
        <w:rPr>
          <w:rFonts w:ascii="Arial" w:eastAsia="Times New Roman" w:hAnsi="Arial" w:cs="Arial"/>
          <w:color w:val="0D0D0D" w:themeColor="text1" w:themeTint="F2"/>
        </w:rPr>
      </w:pPr>
    </w:p>
    <w:p w14:paraId="1E9CDD86" w14:textId="1AE051FF" w:rsidR="00E37995" w:rsidRPr="00E37995" w:rsidRDefault="00E37995" w:rsidP="00E37995">
      <w:pPr>
        <w:spacing w:after="240" w:line="360" w:lineRule="auto"/>
        <w:rPr>
          <w:rFonts w:ascii="Arial" w:eastAsia="Times New Roman" w:hAnsi="Arial" w:cs="Arial"/>
          <w:color w:val="0D0D0D" w:themeColor="text1" w:themeTint="F2"/>
        </w:rPr>
      </w:pPr>
      <w:r w:rsidRPr="00E37995">
        <w:rPr>
          <w:rFonts w:ascii="Arial" w:eastAsia="Times New Roman" w:hAnsi="Arial" w:cs="Arial"/>
          <w:color w:val="0D0D0D" w:themeColor="text1" w:themeTint="F2"/>
        </w:rPr>
        <w:t xml:space="preserve">Figure </w:t>
      </w:r>
      <w:r w:rsidRPr="00EF701E">
        <w:rPr>
          <w:rFonts w:ascii="Arial" w:eastAsia="Times New Roman" w:hAnsi="Arial" w:cs="Arial"/>
          <w:color w:val="0D0D0D" w:themeColor="text1" w:themeTint="F2"/>
        </w:rPr>
        <w:t>6</w:t>
      </w:r>
      <w:r w:rsidRPr="00E37995">
        <w:rPr>
          <w:rFonts w:ascii="Arial" w:eastAsia="Times New Roman" w:hAnsi="Arial" w:cs="Arial"/>
          <w:color w:val="0D0D0D" w:themeColor="text1" w:themeTint="F2"/>
        </w:rPr>
        <w:t xml:space="preserve">. The above bar chart is the most profitable product line chart. We can see from the chart that the Food and beverage product line is the most profitable product line and the least profitable line is health and beauty.  With the help of slicer, it can be seen more elaborately in the interactive dashboard. The most sold product reported to is Food and beverages. Then Fashion accessories, then sports and travel, electronics, home appliances and health and beauty. </w:t>
      </w:r>
    </w:p>
    <w:p w14:paraId="02EB0FD0" w14:textId="5FDC6A8D" w:rsidR="00E37995" w:rsidRPr="00EF701E" w:rsidRDefault="00E37995" w:rsidP="00EF701E">
      <w:pPr>
        <w:pStyle w:val="Heading3"/>
        <w:numPr>
          <w:ilvl w:val="0"/>
          <w:numId w:val="10"/>
        </w:numPr>
        <w:rPr>
          <w:rFonts w:ascii="Arial" w:eastAsia="Times New Roman" w:hAnsi="Arial" w:cs="Arial"/>
          <w:color w:val="0D0D0D" w:themeColor="text1" w:themeTint="F2"/>
          <w:sz w:val="22"/>
          <w:szCs w:val="22"/>
        </w:rPr>
      </w:pPr>
      <w:bookmarkStart w:id="4" w:name="_Toc130642489"/>
      <w:r w:rsidRPr="00EF701E">
        <w:rPr>
          <w:rFonts w:ascii="Arial" w:eastAsia="Times New Roman" w:hAnsi="Arial" w:cs="Arial"/>
          <w:color w:val="0D0D0D" w:themeColor="text1" w:themeTint="F2"/>
          <w:sz w:val="22"/>
          <w:szCs w:val="22"/>
        </w:rPr>
        <w:t>Analysis of the performance of Branches A, B and C.</w:t>
      </w:r>
      <w:bookmarkEnd w:id="4"/>
    </w:p>
    <w:p w14:paraId="0ECA3F89" w14:textId="77777777" w:rsidR="00E37995" w:rsidRPr="00E37995" w:rsidRDefault="00E37995" w:rsidP="00E37995">
      <w:pPr>
        <w:spacing w:after="240" w:line="360" w:lineRule="auto"/>
        <w:rPr>
          <w:rFonts w:ascii="Arial" w:eastAsia="Times New Roman" w:hAnsi="Arial" w:cs="Arial"/>
          <w:color w:val="0D0D0D" w:themeColor="text1" w:themeTint="F2"/>
        </w:rPr>
      </w:pPr>
    </w:p>
    <w:p w14:paraId="21594560" w14:textId="77777777" w:rsidR="00E37995" w:rsidRPr="00EF701E" w:rsidRDefault="00E37995" w:rsidP="00E37995">
      <w:pPr>
        <w:spacing w:after="240" w:line="360" w:lineRule="auto"/>
        <w:rPr>
          <w:rFonts w:ascii="Arial" w:eastAsia="Times New Roman" w:hAnsi="Arial" w:cs="Arial"/>
          <w:color w:val="0D0D0D" w:themeColor="text1" w:themeTint="F2"/>
        </w:rPr>
      </w:pPr>
    </w:p>
    <w:p w14:paraId="0C90AA1C" w14:textId="77777777" w:rsidR="00E37995" w:rsidRPr="00EF701E" w:rsidRDefault="00E37995" w:rsidP="00E37995">
      <w:pPr>
        <w:spacing w:after="240" w:line="360" w:lineRule="auto"/>
        <w:rPr>
          <w:rFonts w:ascii="Arial" w:eastAsia="Times New Roman" w:hAnsi="Arial" w:cs="Arial"/>
          <w:color w:val="0D0D0D" w:themeColor="text1" w:themeTint="F2"/>
        </w:rPr>
      </w:pPr>
    </w:p>
    <w:p w14:paraId="4316CAA7" w14:textId="4AC154B7" w:rsidR="00E37995" w:rsidRPr="00EF701E" w:rsidRDefault="00E37995" w:rsidP="00C73686">
      <w:pPr>
        <w:spacing w:after="240" w:line="360" w:lineRule="auto"/>
        <w:rPr>
          <w:rFonts w:ascii="Arial" w:eastAsia="Times New Roman" w:hAnsi="Arial" w:cs="Arial"/>
          <w:color w:val="0D0D0D" w:themeColor="text1" w:themeTint="F2"/>
        </w:rPr>
      </w:pPr>
    </w:p>
    <w:p w14:paraId="67432560" w14:textId="15FDBD60" w:rsidR="00E37995" w:rsidRPr="00EF701E" w:rsidRDefault="00E37995" w:rsidP="00C73686">
      <w:pPr>
        <w:spacing w:after="240" w:line="360" w:lineRule="auto"/>
        <w:rPr>
          <w:rFonts w:ascii="Arial" w:eastAsia="Times New Roman" w:hAnsi="Arial" w:cs="Arial"/>
          <w:color w:val="0D0D0D" w:themeColor="text1" w:themeTint="F2"/>
        </w:rPr>
      </w:pPr>
    </w:p>
    <w:p w14:paraId="4256DC20" w14:textId="19477FB5" w:rsidR="00E37995" w:rsidRPr="00EF701E" w:rsidRDefault="00E37995" w:rsidP="00C73686">
      <w:pPr>
        <w:spacing w:after="240" w:line="360" w:lineRule="auto"/>
        <w:rPr>
          <w:rFonts w:ascii="Arial" w:eastAsia="Times New Roman" w:hAnsi="Arial" w:cs="Arial"/>
          <w:color w:val="0D0D0D" w:themeColor="text1" w:themeTint="F2"/>
        </w:rPr>
      </w:pPr>
    </w:p>
    <w:p w14:paraId="66FB128D" w14:textId="59502BBC" w:rsidR="00E37995" w:rsidRPr="00EF701E" w:rsidRDefault="00E37995" w:rsidP="00C73686">
      <w:pPr>
        <w:spacing w:after="240" w:line="360" w:lineRule="auto"/>
        <w:rPr>
          <w:rFonts w:ascii="Arial" w:eastAsia="Times New Roman" w:hAnsi="Arial" w:cs="Arial"/>
          <w:color w:val="0D0D0D" w:themeColor="text1" w:themeTint="F2"/>
        </w:rPr>
      </w:pPr>
    </w:p>
    <w:p w14:paraId="029790A1" w14:textId="77777777" w:rsidR="00D52637" w:rsidRPr="00EF701E" w:rsidRDefault="00AA1003" w:rsidP="00C73686">
      <w:pPr>
        <w:spacing w:after="240" w:line="360" w:lineRule="auto"/>
        <w:rPr>
          <w:rFonts w:ascii="Arial" w:eastAsia="Times New Roman" w:hAnsi="Arial" w:cs="Arial"/>
          <w:color w:val="0D0D0D" w:themeColor="text1" w:themeTint="F2"/>
        </w:rPr>
      </w:pPr>
      <w:r w:rsidRPr="00EF701E">
        <w:rPr>
          <w:rFonts w:ascii="Arial" w:hAnsi="Arial" w:cs="Arial"/>
          <w:noProof/>
          <w:color w:val="0D0D0D" w:themeColor="text1" w:themeTint="F2"/>
        </w:rPr>
        <w:drawing>
          <wp:inline distT="0" distB="0" distL="0" distR="0" wp14:anchorId="7711EAAD" wp14:editId="0564D607">
            <wp:extent cx="5943600" cy="346964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14"/>
                    <a:stretch>
                      <a:fillRect/>
                    </a:stretch>
                  </pic:blipFill>
                  <pic:spPr>
                    <a:xfrm>
                      <a:off x="0" y="0"/>
                      <a:ext cx="5943600" cy="3469640"/>
                    </a:xfrm>
                    <a:prstGeom prst="rect">
                      <a:avLst/>
                    </a:prstGeom>
                  </pic:spPr>
                </pic:pic>
              </a:graphicData>
            </a:graphic>
          </wp:inline>
        </w:drawing>
      </w:r>
      <w:r w:rsidR="00D52637" w:rsidRPr="00EF701E">
        <w:rPr>
          <w:rFonts w:ascii="Arial" w:eastAsia="Times New Roman" w:hAnsi="Arial" w:cs="Arial"/>
          <w:color w:val="0D0D0D" w:themeColor="text1" w:themeTint="F2"/>
        </w:rPr>
        <w:br/>
      </w:r>
    </w:p>
    <w:p w14:paraId="0B941E33" w14:textId="77777777" w:rsidR="00130621" w:rsidRPr="00EF701E" w:rsidRDefault="00130621" w:rsidP="00C73686">
      <w:pPr>
        <w:spacing w:after="240" w:line="360" w:lineRule="auto"/>
        <w:rPr>
          <w:rFonts w:ascii="Arial" w:eastAsia="Times New Roman" w:hAnsi="Arial" w:cs="Arial"/>
          <w:color w:val="0D0D0D" w:themeColor="text1" w:themeTint="F2"/>
        </w:rPr>
      </w:pPr>
    </w:p>
    <w:p w14:paraId="4C57365D" w14:textId="4F35603B" w:rsidR="007627B8" w:rsidRPr="00EF701E" w:rsidRDefault="00E70C75"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xml:space="preserve">Figure </w:t>
      </w:r>
      <w:r w:rsidR="00E37995" w:rsidRPr="00EF701E">
        <w:rPr>
          <w:rFonts w:ascii="Arial" w:eastAsia="Times New Roman" w:hAnsi="Arial" w:cs="Arial"/>
          <w:color w:val="0D0D0D" w:themeColor="text1" w:themeTint="F2"/>
        </w:rPr>
        <w:t>7</w:t>
      </w:r>
      <w:r w:rsidR="00076399" w:rsidRPr="00EF701E">
        <w:rPr>
          <w:rFonts w:ascii="Arial" w:eastAsia="Times New Roman" w:hAnsi="Arial" w:cs="Arial"/>
          <w:color w:val="0D0D0D" w:themeColor="text1" w:themeTint="F2"/>
        </w:rPr>
        <w:t xml:space="preserve">. </w:t>
      </w:r>
      <w:r w:rsidR="00F11A4A" w:rsidRPr="00EF701E">
        <w:rPr>
          <w:rFonts w:ascii="Arial" w:eastAsia="Times New Roman" w:hAnsi="Arial" w:cs="Arial"/>
          <w:color w:val="0D0D0D" w:themeColor="text1" w:themeTint="F2"/>
        </w:rPr>
        <w:t xml:space="preserve"> Branch Performance</w:t>
      </w:r>
    </w:p>
    <w:p w14:paraId="48CD6238" w14:textId="404A23C2" w:rsidR="007627B8" w:rsidRPr="00EF701E" w:rsidRDefault="007627B8"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xml:space="preserve">Here the bar chart shows the branch performance in </w:t>
      </w:r>
      <w:r w:rsidR="004E52D8" w:rsidRPr="00EF701E">
        <w:rPr>
          <w:rFonts w:ascii="Arial" w:eastAsia="Times New Roman" w:hAnsi="Arial" w:cs="Arial"/>
          <w:color w:val="0D0D0D" w:themeColor="text1" w:themeTint="F2"/>
        </w:rPr>
        <w:t>gross</w:t>
      </w:r>
      <w:r w:rsidRPr="00EF701E">
        <w:rPr>
          <w:rFonts w:ascii="Arial" w:eastAsia="Times New Roman" w:hAnsi="Arial" w:cs="Arial"/>
          <w:color w:val="0D0D0D" w:themeColor="text1" w:themeTint="F2"/>
        </w:rPr>
        <w:t xml:space="preserve"> profit.</w:t>
      </w:r>
      <w:r w:rsidR="004E52D8" w:rsidRPr="00EF701E">
        <w:rPr>
          <w:rFonts w:ascii="Arial" w:hAnsi="Arial" w:cs="Arial"/>
          <w:color w:val="0D0D0D" w:themeColor="text1" w:themeTint="F2"/>
        </w:rPr>
        <w:t xml:space="preserve"> </w:t>
      </w:r>
      <w:r w:rsidR="004E52D8" w:rsidRPr="00EF701E">
        <w:rPr>
          <w:rFonts w:ascii="Arial" w:eastAsia="Times New Roman" w:hAnsi="Arial" w:cs="Arial"/>
          <w:color w:val="0D0D0D" w:themeColor="text1" w:themeTint="F2"/>
        </w:rPr>
        <w:t xml:space="preserve">The vertical axis presents the </w:t>
      </w:r>
      <w:r w:rsidR="00DE3221" w:rsidRPr="00EF701E">
        <w:rPr>
          <w:rFonts w:ascii="Arial" w:eastAsia="Times New Roman" w:hAnsi="Arial" w:cs="Arial"/>
          <w:color w:val="0D0D0D" w:themeColor="text1" w:themeTint="F2"/>
        </w:rPr>
        <w:t>percentage,</w:t>
      </w:r>
      <w:r w:rsidR="004E52D8" w:rsidRPr="00EF701E">
        <w:rPr>
          <w:rFonts w:ascii="Arial" w:eastAsia="Times New Roman" w:hAnsi="Arial" w:cs="Arial"/>
          <w:color w:val="0D0D0D" w:themeColor="text1" w:themeTint="F2"/>
        </w:rPr>
        <w:t xml:space="preserve"> and the horiz</w:t>
      </w:r>
      <w:r w:rsidR="00C35FA9" w:rsidRPr="00EF701E">
        <w:rPr>
          <w:rFonts w:ascii="Arial" w:eastAsia="Times New Roman" w:hAnsi="Arial" w:cs="Arial"/>
          <w:color w:val="0D0D0D" w:themeColor="text1" w:themeTint="F2"/>
        </w:rPr>
        <w:t>ontal axis illustrates</w:t>
      </w:r>
      <w:r w:rsidR="004E52D8" w:rsidRPr="00EF701E">
        <w:rPr>
          <w:rFonts w:ascii="Arial" w:eastAsia="Times New Roman" w:hAnsi="Arial" w:cs="Arial"/>
          <w:color w:val="0D0D0D" w:themeColor="text1" w:themeTint="F2"/>
        </w:rPr>
        <w:t xml:space="preserve"> the amount</w:t>
      </w:r>
      <w:r w:rsidRPr="00EF701E">
        <w:rPr>
          <w:rFonts w:ascii="Arial" w:eastAsia="Times New Roman" w:hAnsi="Arial" w:cs="Arial"/>
          <w:color w:val="0D0D0D" w:themeColor="text1" w:themeTint="F2"/>
        </w:rPr>
        <w:t>. We can see from the above bar</w:t>
      </w:r>
      <w:r w:rsidR="00E37995" w:rsidRPr="00EF701E">
        <w:rPr>
          <w:rFonts w:ascii="Arial" w:eastAsia="Times New Roman" w:hAnsi="Arial" w:cs="Arial"/>
          <w:color w:val="0D0D0D" w:themeColor="text1" w:themeTint="F2"/>
        </w:rPr>
        <w:t xml:space="preserve"> chart</w:t>
      </w:r>
      <w:r w:rsidR="004E52D8" w:rsidRPr="00EF701E">
        <w:rPr>
          <w:rFonts w:ascii="Arial" w:eastAsia="Times New Roman" w:hAnsi="Arial" w:cs="Arial"/>
          <w:color w:val="0D0D0D" w:themeColor="text1" w:themeTint="F2"/>
        </w:rPr>
        <w:t xml:space="preserve">, branch C is </w:t>
      </w:r>
      <w:r w:rsidR="00DE3221" w:rsidRPr="00EF701E">
        <w:rPr>
          <w:rFonts w:ascii="Arial" w:eastAsia="Times New Roman" w:hAnsi="Arial" w:cs="Arial"/>
          <w:color w:val="0D0D0D" w:themeColor="text1" w:themeTint="F2"/>
        </w:rPr>
        <w:t>having</w:t>
      </w:r>
      <w:r w:rsidRPr="00EF701E">
        <w:rPr>
          <w:rFonts w:ascii="Arial" w:eastAsia="Times New Roman" w:hAnsi="Arial" w:cs="Arial"/>
          <w:color w:val="0D0D0D" w:themeColor="text1" w:themeTint="F2"/>
        </w:rPr>
        <w:t xml:space="preserve"> the best p</w:t>
      </w:r>
      <w:r w:rsidR="00AE3BDA" w:rsidRPr="00EF701E">
        <w:rPr>
          <w:rFonts w:ascii="Arial" w:eastAsia="Times New Roman" w:hAnsi="Arial" w:cs="Arial"/>
          <w:color w:val="0D0D0D" w:themeColor="text1" w:themeTint="F2"/>
        </w:rPr>
        <w:t>erformance within the 3 branch with gross income</w:t>
      </w:r>
      <w:r w:rsidR="00ED6327" w:rsidRPr="00EF701E">
        <w:rPr>
          <w:rFonts w:ascii="Arial" w:eastAsia="Times New Roman" w:hAnsi="Arial" w:cs="Arial"/>
          <w:color w:val="0D0D0D" w:themeColor="text1" w:themeTint="F2"/>
        </w:rPr>
        <w:t>s</w:t>
      </w:r>
      <w:r w:rsidR="00AE3BDA" w:rsidRPr="00EF701E">
        <w:rPr>
          <w:rFonts w:ascii="Arial" w:eastAsia="Times New Roman" w:hAnsi="Arial" w:cs="Arial"/>
          <w:color w:val="0D0D0D" w:themeColor="text1" w:themeTint="F2"/>
        </w:rPr>
        <w:t xml:space="preserve"> </w:t>
      </w:r>
      <w:r w:rsidR="00ED6327" w:rsidRPr="00EF701E">
        <w:rPr>
          <w:rFonts w:ascii="Arial" w:eastAsia="Times New Roman" w:hAnsi="Arial" w:cs="Arial"/>
          <w:color w:val="0D0D0D" w:themeColor="text1" w:themeTint="F2"/>
        </w:rPr>
        <w:t>of GBP 5250. The branch A and B have</w:t>
      </w:r>
      <w:r w:rsidR="00DD7319" w:rsidRPr="00EF701E">
        <w:rPr>
          <w:rFonts w:ascii="Arial" w:eastAsia="Times New Roman" w:hAnsi="Arial" w:cs="Arial"/>
          <w:color w:val="0D0D0D" w:themeColor="text1" w:themeTint="F2"/>
        </w:rPr>
        <w:t xml:space="preserve"> gross income </w:t>
      </w:r>
      <w:r w:rsidR="00ED6327" w:rsidRPr="00EF701E">
        <w:rPr>
          <w:rFonts w:ascii="Arial" w:eastAsia="Times New Roman" w:hAnsi="Arial" w:cs="Arial"/>
          <w:color w:val="0D0D0D" w:themeColor="text1" w:themeTint="F2"/>
        </w:rPr>
        <w:t xml:space="preserve">of </w:t>
      </w:r>
      <w:r w:rsidR="00F415A6" w:rsidRPr="00EF701E">
        <w:rPr>
          <w:rFonts w:ascii="Arial" w:eastAsia="Times New Roman" w:hAnsi="Arial" w:cs="Arial"/>
          <w:color w:val="0D0D0D" w:themeColor="text1" w:themeTint="F2"/>
        </w:rPr>
        <w:t xml:space="preserve">GBP </w:t>
      </w:r>
      <w:r w:rsidR="00DD7319" w:rsidRPr="00EF701E">
        <w:rPr>
          <w:rFonts w:ascii="Arial" w:eastAsia="Times New Roman" w:hAnsi="Arial" w:cs="Arial"/>
          <w:color w:val="0D0D0D" w:themeColor="text1" w:themeTint="F2"/>
        </w:rPr>
        <w:t>5057.16</w:t>
      </w:r>
      <w:r w:rsidR="00F415A6" w:rsidRPr="00EF701E">
        <w:rPr>
          <w:rFonts w:ascii="Arial" w:eastAsia="Times New Roman" w:hAnsi="Arial" w:cs="Arial"/>
          <w:color w:val="0D0D0D" w:themeColor="text1" w:themeTint="F2"/>
        </w:rPr>
        <w:t xml:space="preserve"> </w:t>
      </w:r>
      <w:r w:rsidR="00DD7319" w:rsidRPr="00EF701E">
        <w:rPr>
          <w:rFonts w:ascii="Arial" w:eastAsia="Times New Roman" w:hAnsi="Arial" w:cs="Arial"/>
          <w:color w:val="0D0D0D" w:themeColor="text1" w:themeTint="F2"/>
        </w:rPr>
        <w:t>and 5057.032</w:t>
      </w:r>
      <w:r w:rsidR="00ED6327" w:rsidRPr="00EF701E">
        <w:rPr>
          <w:rFonts w:ascii="Arial" w:eastAsia="Times New Roman" w:hAnsi="Arial" w:cs="Arial"/>
          <w:color w:val="0D0D0D" w:themeColor="text1" w:themeTint="F2"/>
        </w:rPr>
        <w:t>,</w:t>
      </w:r>
      <w:r w:rsidR="00DD7319" w:rsidRPr="00EF701E">
        <w:rPr>
          <w:rFonts w:ascii="Arial" w:eastAsia="Times New Roman" w:hAnsi="Arial" w:cs="Arial"/>
          <w:color w:val="0D0D0D" w:themeColor="text1" w:themeTint="F2"/>
        </w:rPr>
        <w:t xml:space="preserve"> respectively. </w:t>
      </w:r>
    </w:p>
    <w:p w14:paraId="2BED1A96" w14:textId="77777777" w:rsidR="00E37995" w:rsidRPr="00EF701E" w:rsidRDefault="00E37995" w:rsidP="00E37995">
      <w:pPr>
        <w:spacing w:after="0" w:line="360" w:lineRule="auto"/>
        <w:rPr>
          <w:rFonts w:ascii="Arial" w:eastAsia="Times New Roman" w:hAnsi="Arial" w:cs="Arial"/>
          <w:color w:val="0D0D0D" w:themeColor="text1" w:themeTint="F2"/>
        </w:rPr>
      </w:pPr>
    </w:p>
    <w:p w14:paraId="4221C8CE" w14:textId="77777777" w:rsidR="00E37995" w:rsidRPr="00EF701E" w:rsidRDefault="00E37995" w:rsidP="00E37995">
      <w:pPr>
        <w:spacing w:after="0" w:line="360" w:lineRule="auto"/>
        <w:rPr>
          <w:rFonts w:ascii="Arial" w:eastAsia="Times New Roman" w:hAnsi="Arial" w:cs="Arial"/>
          <w:color w:val="0D0D0D" w:themeColor="text1" w:themeTint="F2"/>
        </w:rPr>
      </w:pPr>
      <w:r w:rsidRPr="00EF701E">
        <w:rPr>
          <w:rFonts w:ascii="Arial" w:hAnsi="Arial" w:cs="Arial"/>
          <w:noProof/>
          <w:color w:val="0D0D0D" w:themeColor="text1" w:themeTint="F2"/>
        </w:rPr>
        <w:lastRenderedPageBreak/>
        <w:drawing>
          <wp:inline distT="0" distB="0" distL="0" distR="0" wp14:anchorId="361A3BB8" wp14:editId="2771D7B7">
            <wp:extent cx="2125980" cy="1585913"/>
            <wp:effectExtent l="0" t="0" r="7620" b="0"/>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15"/>
                    <a:stretch>
                      <a:fillRect/>
                    </a:stretch>
                  </pic:blipFill>
                  <pic:spPr>
                    <a:xfrm>
                      <a:off x="0" y="0"/>
                      <a:ext cx="2128281" cy="1587630"/>
                    </a:xfrm>
                    <a:prstGeom prst="rect">
                      <a:avLst/>
                    </a:prstGeom>
                  </pic:spPr>
                </pic:pic>
              </a:graphicData>
            </a:graphic>
          </wp:inline>
        </w:drawing>
      </w:r>
    </w:p>
    <w:p w14:paraId="25215849" w14:textId="6D8425FE" w:rsidR="00E37995" w:rsidRPr="00EF701E" w:rsidRDefault="00E37995" w:rsidP="00E37995">
      <w:pPr>
        <w:spacing w:after="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xml:space="preserve">Figure </w:t>
      </w:r>
      <w:r w:rsidRPr="00EF701E">
        <w:rPr>
          <w:rFonts w:ascii="Arial" w:eastAsia="Times New Roman" w:hAnsi="Arial" w:cs="Arial"/>
          <w:color w:val="0D0D0D" w:themeColor="text1" w:themeTint="F2"/>
        </w:rPr>
        <w:t>8</w:t>
      </w:r>
      <w:r w:rsidRPr="00EF701E">
        <w:rPr>
          <w:rFonts w:ascii="Arial" w:eastAsia="Times New Roman" w:hAnsi="Arial" w:cs="Arial"/>
          <w:color w:val="0D0D0D" w:themeColor="text1" w:themeTint="F2"/>
        </w:rPr>
        <w:t>.</w:t>
      </w:r>
    </w:p>
    <w:p w14:paraId="7C8F3044" w14:textId="17E3BA86" w:rsidR="00E37995" w:rsidRPr="00EF701E" w:rsidRDefault="00E37995" w:rsidP="00E37995">
      <w:pPr>
        <w:spacing w:after="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xml:space="preserve">Branch C in Naypyitaw is the most profitable branch of all three. The data shows </w:t>
      </w:r>
      <w:r w:rsidRPr="00EF701E">
        <w:rPr>
          <w:rFonts w:ascii="Arial" w:eastAsia="Times New Roman" w:hAnsi="Arial" w:cs="Arial"/>
          <w:color w:val="0D0D0D" w:themeColor="text1" w:themeTint="F2"/>
        </w:rPr>
        <w:t>that its gross profit is 5265.1765.</w:t>
      </w:r>
    </w:p>
    <w:p w14:paraId="1C3B9D9C" w14:textId="77777777" w:rsidR="00E37995" w:rsidRPr="00EF701E" w:rsidRDefault="00E37995" w:rsidP="00E37995">
      <w:pPr>
        <w:spacing w:after="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w:t>
      </w:r>
    </w:p>
    <w:p w14:paraId="774A9899" w14:textId="77777777" w:rsidR="00E37995" w:rsidRPr="00EF701E" w:rsidRDefault="00E37995" w:rsidP="00C73686">
      <w:pPr>
        <w:spacing w:after="240" w:line="360" w:lineRule="auto"/>
        <w:rPr>
          <w:rFonts w:ascii="Arial" w:eastAsia="Times New Roman" w:hAnsi="Arial" w:cs="Arial"/>
          <w:color w:val="0D0D0D" w:themeColor="text1" w:themeTint="F2"/>
        </w:rPr>
      </w:pPr>
    </w:p>
    <w:p w14:paraId="64EE7C4D" w14:textId="77777777" w:rsidR="00E37995" w:rsidRPr="00EF701E" w:rsidRDefault="00E37995" w:rsidP="00C73686">
      <w:pPr>
        <w:spacing w:after="240" w:line="360" w:lineRule="auto"/>
        <w:rPr>
          <w:rFonts w:ascii="Arial" w:eastAsia="Times New Roman" w:hAnsi="Arial" w:cs="Arial"/>
          <w:color w:val="0D0D0D" w:themeColor="text1" w:themeTint="F2"/>
        </w:rPr>
      </w:pPr>
    </w:p>
    <w:p w14:paraId="0A3DE41A" w14:textId="21AAFDBB" w:rsidR="00D52637" w:rsidRPr="00EF701E" w:rsidRDefault="00E37995" w:rsidP="00EF701E">
      <w:pPr>
        <w:pStyle w:val="Heading3"/>
        <w:numPr>
          <w:ilvl w:val="0"/>
          <w:numId w:val="10"/>
        </w:numPr>
        <w:rPr>
          <w:rFonts w:ascii="Arial" w:eastAsia="Times New Roman" w:hAnsi="Arial" w:cs="Arial"/>
          <w:color w:val="0D0D0D" w:themeColor="text1" w:themeTint="F2"/>
          <w:sz w:val="22"/>
          <w:szCs w:val="22"/>
        </w:rPr>
      </w:pPr>
      <w:r w:rsidRPr="00EF701E">
        <w:rPr>
          <w:rFonts w:ascii="Arial" w:eastAsia="Times New Roman" w:hAnsi="Arial" w:cs="Arial"/>
          <w:color w:val="0D0D0D" w:themeColor="text1" w:themeTint="F2"/>
          <w:sz w:val="22"/>
          <w:szCs w:val="22"/>
        </w:rPr>
        <w:t xml:space="preserve"> </w:t>
      </w:r>
      <w:bookmarkStart w:id="5" w:name="_Toc130642490"/>
      <w:r w:rsidRPr="00EF701E">
        <w:rPr>
          <w:rFonts w:ascii="Arial" w:eastAsia="Times New Roman" w:hAnsi="Arial" w:cs="Arial"/>
          <w:color w:val="0D0D0D" w:themeColor="text1" w:themeTint="F2"/>
          <w:sz w:val="22"/>
          <w:szCs w:val="22"/>
        </w:rPr>
        <w:t>Discussion of the sales performance by gender.</w:t>
      </w:r>
      <w:bookmarkEnd w:id="5"/>
      <w:r w:rsidRPr="00EF701E">
        <w:rPr>
          <w:rFonts w:ascii="Arial" w:eastAsia="Times New Roman" w:hAnsi="Arial" w:cs="Arial"/>
          <w:color w:val="0D0D0D" w:themeColor="text1" w:themeTint="F2"/>
          <w:sz w:val="22"/>
          <w:szCs w:val="22"/>
        </w:rPr>
        <w:t xml:space="preserve">  </w:t>
      </w:r>
    </w:p>
    <w:p w14:paraId="03646030" w14:textId="77777777" w:rsidR="00130621" w:rsidRPr="00EF701E" w:rsidRDefault="00130621" w:rsidP="00C73686">
      <w:pPr>
        <w:spacing w:after="0" w:line="360" w:lineRule="auto"/>
        <w:rPr>
          <w:rFonts w:ascii="Arial" w:eastAsia="Times New Roman" w:hAnsi="Arial" w:cs="Arial"/>
          <w:color w:val="0D0D0D" w:themeColor="text1" w:themeTint="F2"/>
        </w:rPr>
      </w:pPr>
    </w:p>
    <w:p w14:paraId="3CCAC164" w14:textId="77777777" w:rsidR="00130621" w:rsidRPr="00EF701E" w:rsidRDefault="00130621" w:rsidP="00C73686">
      <w:pPr>
        <w:spacing w:after="0" w:line="360" w:lineRule="auto"/>
        <w:rPr>
          <w:rFonts w:ascii="Arial" w:eastAsia="Times New Roman" w:hAnsi="Arial" w:cs="Arial"/>
          <w:color w:val="0D0D0D" w:themeColor="text1" w:themeTint="F2"/>
        </w:rPr>
      </w:pPr>
    </w:p>
    <w:p w14:paraId="62785271" w14:textId="77777777" w:rsidR="00130621" w:rsidRPr="00EF701E" w:rsidRDefault="00130621" w:rsidP="00C73686">
      <w:pPr>
        <w:spacing w:after="0" w:line="360" w:lineRule="auto"/>
        <w:rPr>
          <w:rFonts w:ascii="Arial" w:eastAsia="Times New Roman" w:hAnsi="Arial" w:cs="Arial"/>
          <w:color w:val="0D0D0D" w:themeColor="text1" w:themeTint="F2"/>
        </w:rPr>
      </w:pPr>
    </w:p>
    <w:p w14:paraId="3CFF97D6" w14:textId="77777777" w:rsidR="00485B52" w:rsidRPr="00EF701E" w:rsidRDefault="002A0C2C" w:rsidP="00C73686">
      <w:pPr>
        <w:spacing w:after="0" w:line="360" w:lineRule="auto"/>
        <w:rPr>
          <w:rFonts w:ascii="Arial" w:eastAsia="Times New Roman" w:hAnsi="Arial" w:cs="Arial"/>
          <w:color w:val="0D0D0D" w:themeColor="text1" w:themeTint="F2"/>
        </w:rPr>
      </w:pPr>
      <w:r w:rsidRPr="00EF701E">
        <w:rPr>
          <w:rFonts w:ascii="Arial" w:hAnsi="Arial" w:cs="Arial"/>
          <w:noProof/>
          <w:color w:val="0D0D0D" w:themeColor="text1" w:themeTint="F2"/>
        </w:rPr>
        <w:drawing>
          <wp:inline distT="0" distB="0" distL="0" distR="0" wp14:anchorId="191DF050" wp14:editId="2C98F020">
            <wp:extent cx="5943600" cy="3178810"/>
            <wp:effectExtent l="0" t="0" r="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943600" cy="3178810"/>
                    </a:xfrm>
                    <a:prstGeom prst="rect">
                      <a:avLst/>
                    </a:prstGeom>
                  </pic:spPr>
                </pic:pic>
              </a:graphicData>
            </a:graphic>
          </wp:inline>
        </w:drawing>
      </w:r>
    </w:p>
    <w:p w14:paraId="3470BDF7" w14:textId="77777777" w:rsidR="00485B52" w:rsidRPr="00EF701E" w:rsidRDefault="00485B52" w:rsidP="00C73686">
      <w:pPr>
        <w:spacing w:after="0" w:line="360" w:lineRule="auto"/>
        <w:rPr>
          <w:rFonts w:ascii="Arial" w:eastAsia="Times New Roman" w:hAnsi="Arial" w:cs="Arial"/>
          <w:color w:val="0D0D0D" w:themeColor="text1" w:themeTint="F2"/>
        </w:rPr>
      </w:pPr>
    </w:p>
    <w:p w14:paraId="643482AC" w14:textId="77777777" w:rsidR="00485B52" w:rsidRPr="00EF701E" w:rsidRDefault="00485B52" w:rsidP="00C73686">
      <w:pPr>
        <w:spacing w:after="0" w:line="360" w:lineRule="auto"/>
        <w:rPr>
          <w:rFonts w:ascii="Arial" w:eastAsia="Times New Roman" w:hAnsi="Arial" w:cs="Arial"/>
          <w:color w:val="0D0D0D" w:themeColor="text1" w:themeTint="F2"/>
        </w:rPr>
      </w:pPr>
    </w:p>
    <w:p w14:paraId="4D85E76F" w14:textId="7C65BB37" w:rsidR="00485B52" w:rsidRPr="00EF701E" w:rsidRDefault="008654F7" w:rsidP="00C73686">
      <w:pPr>
        <w:spacing w:after="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lastRenderedPageBreak/>
        <w:t xml:space="preserve">Figure </w:t>
      </w:r>
      <w:r w:rsidR="00E37995" w:rsidRPr="00EF701E">
        <w:rPr>
          <w:rFonts w:ascii="Arial" w:eastAsia="Times New Roman" w:hAnsi="Arial" w:cs="Arial"/>
          <w:color w:val="0D0D0D" w:themeColor="text1" w:themeTint="F2"/>
        </w:rPr>
        <w:t>9</w:t>
      </w:r>
      <w:r w:rsidR="00DE3221" w:rsidRPr="00EF701E">
        <w:rPr>
          <w:rFonts w:ascii="Arial" w:eastAsia="Times New Roman" w:hAnsi="Arial" w:cs="Arial"/>
          <w:color w:val="0D0D0D" w:themeColor="text1" w:themeTint="F2"/>
        </w:rPr>
        <w:t xml:space="preserve">. </w:t>
      </w:r>
      <w:r w:rsidR="00F875D4" w:rsidRPr="00EF701E">
        <w:rPr>
          <w:rFonts w:ascii="Arial" w:eastAsia="Times New Roman" w:hAnsi="Arial" w:cs="Arial"/>
          <w:color w:val="0D0D0D" w:themeColor="text1" w:themeTint="F2"/>
        </w:rPr>
        <w:t xml:space="preserve">The pie chart represents </w:t>
      </w:r>
      <w:r w:rsidR="00CE3E2A" w:rsidRPr="00EF701E">
        <w:rPr>
          <w:rFonts w:ascii="Arial" w:eastAsia="Times New Roman" w:hAnsi="Arial" w:cs="Arial"/>
          <w:color w:val="0D0D0D" w:themeColor="text1" w:themeTint="F2"/>
        </w:rPr>
        <w:t xml:space="preserve">the </w:t>
      </w:r>
      <w:r w:rsidR="00F875D4" w:rsidRPr="00EF701E">
        <w:rPr>
          <w:rFonts w:ascii="Arial" w:eastAsia="Times New Roman" w:hAnsi="Arial" w:cs="Arial"/>
          <w:color w:val="0D0D0D" w:themeColor="text1" w:themeTint="F2"/>
        </w:rPr>
        <w:t xml:space="preserve">sales performance of different product lines by gender. </w:t>
      </w:r>
      <w:r w:rsidR="002D4779" w:rsidRPr="00EF701E">
        <w:rPr>
          <w:rFonts w:ascii="Arial" w:eastAsia="Times New Roman" w:hAnsi="Arial" w:cs="Arial"/>
          <w:color w:val="0D0D0D" w:themeColor="text1" w:themeTint="F2"/>
        </w:rPr>
        <w:t xml:space="preserve">The red portion presents </w:t>
      </w:r>
      <w:r w:rsidR="00BC471A" w:rsidRPr="00EF701E">
        <w:rPr>
          <w:rFonts w:ascii="Arial" w:eastAsia="Times New Roman" w:hAnsi="Arial" w:cs="Arial"/>
          <w:color w:val="0D0D0D" w:themeColor="text1" w:themeTint="F2"/>
        </w:rPr>
        <w:t xml:space="preserve">the </w:t>
      </w:r>
      <w:r w:rsidR="002D4779" w:rsidRPr="00EF701E">
        <w:rPr>
          <w:rFonts w:ascii="Arial" w:eastAsia="Times New Roman" w:hAnsi="Arial" w:cs="Arial"/>
          <w:color w:val="0D0D0D" w:themeColor="text1" w:themeTint="F2"/>
        </w:rPr>
        <w:t>Male portion and Blue one is presenting female portion. It shows the female portio</w:t>
      </w:r>
      <w:r w:rsidR="00BC471A" w:rsidRPr="00EF701E">
        <w:rPr>
          <w:rFonts w:ascii="Arial" w:eastAsia="Times New Roman" w:hAnsi="Arial" w:cs="Arial"/>
          <w:color w:val="0D0D0D" w:themeColor="text1" w:themeTint="F2"/>
        </w:rPr>
        <w:t>n 50.10% where male is 49.90</w:t>
      </w:r>
      <w:r w:rsidR="00E37995" w:rsidRPr="00EF701E">
        <w:rPr>
          <w:rFonts w:ascii="Arial" w:eastAsia="Times New Roman" w:hAnsi="Arial" w:cs="Arial"/>
          <w:color w:val="0D0D0D" w:themeColor="text1" w:themeTint="F2"/>
        </w:rPr>
        <w:t>%. Therefore females a predominant customers in this supermarket.</w:t>
      </w:r>
    </w:p>
    <w:p w14:paraId="250C7D32" w14:textId="77777777" w:rsidR="00F875D4" w:rsidRPr="00EF701E" w:rsidRDefault="00F875D4" w:rsidP="00C73686">
      <w:pPr>
        <w:spacing w:after="0" w:line="360" w:lineRule="auto"/>
        <w:rPr>
          <w:rFonts w:ascii="Arial" w:eastAsia="Times New Roman" w:hAnsi="Arial" w:cs="Arial"/>
          <w:color w:val="0D0D0D" w:themeColor="text1" w:themeTint="F2"/>
        </w:rPr>
      </w:pPr>
    </w:p>
    <w:p w14:paraId="21DD8F46" w14:textId="77777777" w:rsidR="00D52637" w:rsidRPr="00EF701E" w:rsidRDefault="00D52637" w:rsidP="00C73686">
      <w:pPr>
        <w:spacing w:after="240" w:line="360" w:lineRule="auto"/>
        <w:rPr>
          <w:rFonts w:ascii="Arial" w:eastAsia="Times New Roman" w:hAnsi="Arial" w:cs="Arial"/>
          <w:color w:val="0D0D0D" w:themeColor="text1" w:themeTint="F2"/>
        </w:rPr>
      </w:pPr>
    </w:p>
    <w:p w14:paraId="430B134D" w14:textId="77777777" w:rsidR="006B5C86" w:rsidRPr="00EF701E" w:rsidRDefault="00FF6BB7" w:rsidP="00C73686">
      <w:pPr>
        <w:spacing w:after="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Data Visualization Database</w:t>
      </w:r>
      <w:r w:rsidR="000F47A0" w:rsidRPr="00EF701E">
        <w:rPr>
          <w:rFonts w:ascii="Arial" w:eastAsia="Times New Roman" w:hAnsi="Arial" w:cs="Arial"/>
          <w:color w:val="0D0D0D" w:themeColor="text1" w:themeTint="F2"/>
        </w:rPr>
        <w:t xml:space="preserve"> Dashboard</w:t>
      </w:r>
    </w:p>
    <w:p w14:paraId="1AF049B1" w14:textId="77777777" w:rsidR="00DE3221" w:rsidRPr="00EF701E" w:rsidRDefault="00B75F8C" w:rsidP="00C73686">
      <w:pPr>
        <w:spacing w:after="0" w:line="360" w:lineRule="auto"/>
        <w:rPr>
          <w:rFonts w:ascii="Arial" w:eastAsia="Times New Roman" w:hAnsi="Arial" w:cs="Arial"/>
          <w:color w:val="0D0D0D" w:themeColor="text1" w:themeTint="F2"/>
        </w:rPr>
      </w:pPr>
      <w:r w:rsidRPr="00EF701E">
        <w:rPr>
          <w:rFonts w:ascii="Arial" w:hAnsi="Arial" w:cs="Arial"/>
          <w:noProof/>
          <w:color w:val="0D0D0D" w:themeColor="text1" w:themeTint="F2"/>
        </w:rPr>
        <w:drawing>
          <wp:inline distT="0" distB="0" distL="0" distR="0" wp14:anchorId="6A1DA596" wp14:editId="0E665119">
            <wp:extent cx="5943600" cy="379158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943600" cy="3791585"/>
                    </a:xfrm>
                    <a:prstGeom prst="rect">
                      <a:avLst/>
                    </a:prstGeom>
                  </pic:spPr>
                </pic:pic>
              </a:graphicData>
            </a:graphic>
          </wp:inline>
        </w:drawing>
      </w:r>
    </w:p>
    <w:p w14:paraId="281C6948" w14:textId="6279831A" w:rsidR="001D5C87" w:rsidRPr="00EF701E" w:rsidRDefault="001D5C87" w:rsidP="00C73686">
      <w:pPr>
        <w:spacing w:after="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xml:space="preserve">Figure </w:t>
      </w:r>
      <w:r w:rsidR="00E37995" w:rsidRPr="00EF701E">
        <w:rPr>
          <w:rFonts w:ascii="Arial" w:eastAsia="Times New Roman" w:hAnsi="Arial" w:cs="Arial"/>
          <w:color w:val="0D0D0D" w:themeColor="text1" w:themeTint="F2"/>
        </w:rPr>
        <w:t>10</w:t>
      </w:r>
      <w:r w:rsidRPr="00EF701E">
        <w:rPr>
          <w:rFonts w:ascii="Arial" w:eastAsia="Times New Roman" w:hAnsi="Arial" w:cs="Arial"/>
          <w:color w:val="0D0D0D" w:themeColor="text1" w:themeTint="F2"/>
        </w:rPr>
        <w:t>.</w:t>
      </w:r>
      <w:r w:rsidR="00E37995" w:rsidRPr="00EF701E">
        <w:rPr>
          <w:rFonts w:ascii="Arial" w:eastAsia="Times New Roman" w:hAnsi="Arial" w:cs="Arial"/>
          <w:color w:val="0D0D0D" w:themeColor="text1" w:themeTint="F2"/>
        </w:rPr>
        <w:t xml:space="preserve"> Dashboard</w:t>
      </w:r>
    </w:p>
    <w:p w14:paraId="6AA76B1D" w14:textId="77777777" w:rsidR="00E37995" w:rsidRPr="00EF701E" w:rsidRDefault="00E37995" w:rsidP="00C73686">
      <w:pPr>
        <w:spacing w:after="0" w:line="360" w:lineRule="auto"/>
        <w:rPr>
          <w:rFonts w:ascii="Arial" w:eastAsia="Times New Roman" w:hAnsi="Arial" w:cs="Arial"/>
          <w:color w:val="0D0D0D" w:themeColor="text1" w:themeTint="F2"/>
        </w:rPr>
      </w:pPr>
    </w:p>
    <w:p w14:paraId="636CC00F" w14:textId="7553B458" w:rsidR="00B705AB" w:rsidRPr="00EF701E" w:rsidRDefault="00E37995" w:rsidP="00EF701E">
      <w:pPr>
        <w:pStyle w:val="Heading3"/>
        <w:numPr>
          <w:ilvl w:val="0"/>
          <w:numId w:val="10"/>
        </w:numPr>
        <w:rPr>
          <w:rFonts w:ascii="Arial" w:eastAsia="Times New Roman" w:hAnsi="Arial" w:cs="Arial"/>
          <w:color w:val="0D0D0D" w:themeColor="text1" w:themeTint="F2"/>
          <w:sz w:val="22"/>
          <w:szCs w:val="22"/>
        </w:rPr>
      </w:pPr>
      <w:bookmarkStart w:id="6" w:name="_Toc130642491"/>
      <w:r w:rsidRPr="00EF701E">
        <w:rPr>
          <w:rFonts w:ascii="Arial" w:eastAsia="Times New Roman" w:hAnsi="Arial" w:cs="Arial"/>
          <w:color w:val="0D0D0D" w:themeColor="text1" w:themeTint="F2"/>
          <w:sz w:val="22"/>
          <w:szCs w:val="22"/>
        </w:rPr>
        <w:lastRenderedPageBreak/>
        <w:t>Determination of the results for Mode, Median, Mean, Range and Standard Deviation for Customer Ratings using SPSS and their analysis.</w:t>
      </w:r>
      <w:bookmarkEnd w:id="6"/>
      <w:r w:rsidRPr="00EF701E">
        <w:rPr>
          <w:rFonts w:ascii="Arial" w:eastAsia="Times New Roman" w:hAnsi="Arial" w:cs="Arial"/>
          <w:color w:val="0D0D0D" w:themeColor="text1" w:themeTint="F2"/>
          <w:sz w:val="22"/>
          <w:szCs w:val="22"/>
        </w:rPr>
        <w:t xml:space="preserve"> </w:t>
      </w:r>
    </w:p>
    <w:p w14:paraId="517356F3" w14:textId="132DD5CA" w:rsidR="00106906" w:rsidRPr="00EF701E" w:rsidRDefault="00106906" w:rsidP="00C73686">
      <w:pPr>
        <w:spacing w:after="240" w:line="360" w:lineRule="auto"/>
        <w:rPr>
          <w:rFonts w:ascii="Arial" w:eastAsia="Times New Roman" w:hAnsi="Arial" w:cs="Arial"/>
          <w:color w:val="0D0D0D" w:themeColor="text1" w:themeTint="F2"/>
        </w:rPr>
      </w:pPr>
      <w:r w:rsidRPr="00EF701E">
        <w:rPr>
          <w:rFonts w:ascii="Arial" w:hAnsi="Arial" w:cs="Arial"/>
          <w:noProof/>
          <w:color w:val="0D0D0D" w:themeColor="text1" w:themeTint="F2"/>
        </w:rPr>
        <w:drawing>
          <wp:inline distT="0" distB="0" distL="0" distR="0" wp14:anchorId="3EBF0350" wp14:editId="6D550F12">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042E9495" w14:textId="0BD7BECE" w:rsidR="000614E5" w:rsidRPr="00EF701E" w:rsidRDefault="000614E5"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Figure 1</w:t>
      </w:r>
      <w:r w:rsidR="00B705AB" w:rsidRPr="00EF701E">
        <w:rPr>
          <w:rFonts w:ascii="Arial" w:eastAsia="Times New Roman" w:hAnsi="Arial" w:cs="Arial"/>
          <w:color w:val="0D0D0D" w:themeColor="text1" w:themeTint="F2"/>
        </w:rPr>
        <w:t>1</w:t>
      </w:r>
      <w:r w:rsidRPr="00EF701E">
        <w:rPr>
          <w:rFonts w:ascii="Arial" w:eastAsia="Times New Roman" w:hAnsi="Arial" w:cs="Arial"/>
          <w:color w:val="0D0D0D" w:themeColor="text1" w:themeTint="F2"/>
        </w:rPr>
        <w:t xml:space="preserve">. </w:t>
      </w:r>
    </w:p>
    <w:p w14:paraId="606F73A2" w14:textId="772BE763" w:rsidR="000614E5" w:rsidRPr="00EF701E" w:rsidRDefault="000614E5"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The figure above shows how to import data from an excel file to SPSS. First click on the file, import data, excel file and choose the file from the computer, and then press ok. The data will appear in SPSS.</w:t>
      </w:r>
    </w:p>
    <w:p w14:paraId="205C8F2F" w14:textId="6A58A571" w:rsidR="00106906" w:rsidRPr="00EF701E" w:rsidRDefault="00106906" w:rsidP="00C73686">
      <w:pPr>
        <w:spacing w:after="240" w:line="360" w:lineRule="auto"/>
        <w:rPr>
          <w:rFonts w:ascii="Arial" w:eastAsia="Times New Roman" w:hAnsi="Arial" w:cs="Arial"/>
          <w:color w:val="0D0D0D" w:themeColor="text1" w:themeTint="F2"/>
        </w:rPr>
      </w:pPr>
      <w:r w:rsidRPr="00EF701E">
        <w:rPr>
          <w:rFonts w:ascii="Arial" w:hAnsi="Arial" w:cs="Arial"/>
          <w:color w:val="0D0D0D" w:themeColor="text1" w:themeTint="F2"/>
        </w:rPr>
        <w:lastRenderedPageBreak/>
        <w:drawing>
          <wp:inline distT="0" distB="0" distL="0" distR="0" wp14:anchorId="5BCC7AAA" wp14:editId="62F11199">
            <wp:extent cx="5943600" cy="3343275"/>
            <wp:effectExtent l="0" t="0" r="0" b="9525"/>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9"/>
                    <a:stretch>
                      <a:fillRect/>
                    </a:stretch>
                  </pic:blipFill>
                  <pic:spPr>
                    <a:xfrm>
                      <a:off x="0" y="0"/>
                      <a:ext cx="5943600" cy="3343275"/>
                    </a:xfrm>
                    <a:prstGeom prst="rect">
                      <a:avLst/>
                    </a:prstGeom>
                  </pic:spPr>
                </pic:pic>
              </a:graphicData>
            </a:graphic>
          </wp:inline>
        </w:drawing>
      </w:r>
    </w:p>
    <w:p w14:paraId="65CFD037" w14:textId="49458F96" w:rsidR="000614E5" w:rsidRPr="00EF701E" w:rsidRDefault="000614E5"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Figure 1</w:t>
      </w:r>
      <w:r w:rsidR="00B705AB" w:rsidRPr="00EF701E">
        <w:rPr>
          <w:rFonts w:ascii="Arial" w:eastAsia="Times New Roman" w:hAnsi="Arial" w:cs="Arial"/>
          <w:color w:val="0D0D0D" w:themeColor="text1" w:themeTint="F2"/>
        </w:rPr>
        <w:t>2</w:t>
      </w:r>
      <w:r w:rsidRPr="00EF701E">
        <w:rPr>
          <w:rFonts w:ascii="Arial" w:eastAsia="Times New Roman" w:hAnsi="Arial" w:cs="Arial"/>
          <w:color w:val="0D0D0D" w:themeColor="text1" w:themeTint="F2"/>
        </w:rPr>
        <w:t xml:space="preserve">. </w:t>
      </w:r>
    </w:p>
    <w:p w14:paraId="55D0FA1E" w14:textId="0CA23E32" w:rsidR="000614E5" w:rsidRPr="00EF701E" w:rsidRDefault="000614E5"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It shows how to run descriptive statistics. First</w:t>
      </w:r>
      <w:r w:rsidR="00B705AB" w:rsidRPr="00EF701E">
        <w:rPr>
          <w:rFonts w:ascii="Arial" w:eastAsia="Times New Roman" w:hAnsi="Arial" w:cs="Arial"/>
          <w:color w:val="0D0D0D" w:themeColor="text1" w:themeTint="F2"/>
        </w:rPr>
        <w:t>,</w:t>
      </w:r>
      <w:r w:rsidRPr="00EF701E">
        <w:rPr>
          <w:rFonts w:ascii="Arial" w:eastAsia="Times New Roman" w:hAnsi="Arial" w:cs="Arial"/>
          <w:color w:val="0D0D0D" w:themeColor="text1" w:themeTint="F2"/>
        </w:rPr>
        <w:t xml:space="preserve"> click on analyze and choose frequencies.</w:t>
      </w:r>
    </w:p>
    <w:p w14:paraId="67D1254C" w14:textId="6BBCC78D" w:rsidR="00106906" w:rsidRPr="00EF701E" w:rsidRDefault="00106906" w:rsidP="00C73686">
      <w:pPr>
        <w:spacing w:after="240" w:line="360" w:lineRule="auto"/>
        <w:rPr>
          <w:rFonts w:ascii="Arial" w:eastAsia="Times New Roman" w:hAnsi="Arial" w:cs="Arial"/>
          <w:color w:val="0D0D0D" w:themeColor="text1" w:themeTint="F2"/>
        </w:rPr>
      </w:pPr>
      <w:r w:rsidRPr="00EF701E">
        <w:rPr>
          <w:rFonts w:ascii="Arial" w:hAnsi="Arial" w:cs="Arial"/>
          <w:color w:val="0D0D0D" w:themeColor="text1" w:themeTint="F2"/>
        </w:rPr>
        <w:drawing>
          <wp:inline distT="0" distB="0" distL="0" distR="0" wp14:anchorId="39BB5296" wp14:editId="20413BCC">
            <wp:extent cx="5943600" cy="3343275"/>
            <wp:effectExtent l="0" t="0" r="0" b="9525"/>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20"/>
                    <a:stretch>
                      <a:fillRect/>
                    </a:stretch>
                  </pic:blipFill>
                  <pic:spPr>
                    <a:xfrm>
                      <a:off x="0" y="0"/>
                      <a:ext cx="5943600" cy="3343275"/>
                    </a:xfrm>
                    <a:prstGeom prst="rect">
                      <a:avLst/>
                    </a:prstGeom>
                  </pic:spPr>
                </pic:pic>
              </a:graphicData>
            </a:graphic>
          </wp:inline>
        </w:drawing>
      </w:r>
    </w:p>
    <w:p w14:paraId="4440642F" w14:textId="63C4D8F3" w:rsidR="000614E5" w:rsidRPr="00EF701E" w:rsidRDefault="000614E5"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Figure 1</w:t>
      </w:r>
      <w:r w:rsidR="00B705AB" w:rsidRPr="00EF701E">
        <w:rPr>
          <w:rFonts w:ascii="Arial" w:eastAsia="Times New Roman" w:hAnsi="Arial" w:cs="Arial"/>
          <w:color w:val="0D0D0D" w:themeColor="text1" w:themeTint="F2"/>
        </w:rPr>
        <w:t>3</w:t>
      </w:r>
      <w:r w:rsidRPr="00EF701E">
        <w:rPr>
          <w:rFonts w:ascii="Arial" w:eastAsia="Times New Roman" w:hAnsi="Arial" w:cs="Arial"/>
          <w:color w:val="0D0D0D" w:themeColor="text1" w:themeTint="F2"/>
        </w:rPr>
        <w:t>.</w:t>
      </w:r>
    </w:p>
    <w:p w14:paraId="37D44415" w14:textId="342E0BDB" w:rsidR="000614E5" w:rsidRPr="00EF701E" w:rsidRDefault="000614E5"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lastRenderedPageBreak/>
        <w:t xml:space="preserve">This figure shows the desired variable, in our case customer rating is dragged into variables, then click on </w:t>
      </w:r>
      <w:r w:rsidR="009546A3" w:rsidRPr="00EF701E">
        <w:rPr>
          <w:rFonts w:ascii="Arial" w:eastAsia="Times New Roman" w:hAnsi="Arial" w:cs="Arial"/>
          <w:color w:val="0D0D0D" w:themeColor="text1" w:themeTint="F2"/>
        </w:rPr>
        <w:t xml:space="preserve">the </w:t>
      </w:r>
      <w:r w:rsidRPr="00EF701E">
        <w:rPr>
          <w:rFonts w:ascii="Arial" w:eastAsia="Times New Roman" w:hAnsi="Arial" w:cs="Arial"/>
          <w:color w:val="0D0D0D" w:themeColor="text1" w:themeTint="F2"/>
        </w:rPr>
        <w:t>statistics button.</w:t>
      </w:r>
    </w:p>
    <w:p w14:paraId="27B83F49" w14:textId="65898F0C" w:rsidR="00106906" w:rsidRPr="00EF701E" w:rsidRDefault="00106906" w:rsidP="00C73686">
      <w:pPr>
        <w:spacing w:after="240" w:line="360" w:lineRule="auto"/>
        <w:rPr>
          <w:rFonts w:ascii="Arial" w:eastAsia="Times New Roman" w:hAnsi="Arial" w:cs="Arial"/>
          <w:color w:val="0D0D0D" w:themeColor="text1" w:themeTint="F2"/>
        </w:rPr>
      </w:pPr>
      <w:r w:rsidRPr="00EF701E">
        <w:rPr>
          <w:rFonts w:ascii="Arial" w:hAnsi="Arial" w:cs="Arial"/>
          <w:color w:val="0D0D0D" w:themeColor="text1" w:themeTint="F2"/>
        </w:rPr>
        <w:drawing>
          <wp:inline distT="0" distB="0" distL="0" distR="0" wp14:anchorId="662B2343" wp14:editId="7F989C2F">
            <wp:extent cx="5943600" cy="3343275"/>
            <wp:effectExtent l="0" t="0" r="0" b="9525"/>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21"/>
                    <a:stretch>
                      <a:fillRect/>
                    </a:stretch>
                  </pic:blipFill>
                  <pic:spPr>
                    <a:xfrm>
                      <a:off x="0" y="0"/>
                      <a:ext cx="5943600" cy="3343275"/>
                    </a:xfrm>
                    <a:prstGeom prst="rect">
                      <a:avLst/>
                    </a:prstGeom>
                  </pic:spPr>
                </pic:pic>
              </a:graphicData>
            </a:graphic>
          </wp:inline>
        </w:drawing>
      </w:r>
    </w:p>
    <w:p w14:paraId="6941ABEE" w14:textId="1FFD1B14" w:rsidR="009546A3" w:rsidRPr="00EF701E" w:rsidRDefault="009546A3"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Figure 1</w:t>
      </w:r>
      <w:r w:rsidR="00B705AB" w:rsidRPr="00EF701E">
        <w:rPr>
          <w:rFonts w:ascii="Arial" w:eastAsia="Times New Roman" w:hAnsi="Arial" w:cs="Arial"/>
          <w:color w:val="0D0D0D" w:themeColor="text1" w:themeTint="F2"/>
        </w:rPr>
        <w:t>4</w:t>
      </w:r>
      <w:r w:rsidRPr="00EF701E">
        <w:rPr>
          <w:rFonts w:ascii="Arial" w:eastAsia="Times New Roman" w:hAnsi="Arial" w:cs="Arial"/>
          <w:color w:val="0D0D0D" w:themeColor="text1" w:themeTint="F2"/>
        </w:rPr>
        <w:t>.</w:t>
      </w:r>
    </w:p>
    <w:p w14:paraId="0831A987" w14:textId="38C9A229" w:rsidR="009546A3" w:rsidRPr="00EF701E" w:rsidRDefault="009546A3"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xml:space="preserve">It shows the selection of </w:t>
      </w:r>
      <w:r w:rsidR="00B705AB" w:rsidRPr="00EF701E">
        <w:rPr>
          <w:rFonts w:ascii="Arial" w:eastAsia="Times New Roman" w:hAnsi="Arial" w:cs="Arial"/>
          <w:color w:val="0D0D0D" w:themeColor="text1" w:themeTint="F2"/>
        </w:rPr>
        <w:t>M</w:t>
      </w:r>
      <w:r w:rsidRPr="00EF701E">
        <w:rPr>
          <w:rFonts w:ascii="Arial" w:eastAsia="Times New Roman" w:hAnsi="Arial" w:cs="Arial"/>
          <w:color w:val="0D0D0D" w:themeColor="text1" w:themeTint="F2"/>
        </w:rPr>
        <w:t xml:space="preserve">ean, </w:t>
      </w:r>
      <w:r w:rsidR="00B705AB" w:rsidRPr="00EF701E">
        <w:rPr>
          <w:rFonts w:ascii="Arial" w:eastAsia="Times New Roman" w:hAnsi="Arial" w:cs="Arial"/>
          <w:color w:val="0D0D0D" w:themeColor="text1" w:themeTint="F2"/>
        </w:rPr>
        <w:t>M</w:t>
      </w:r>
      <w:r w:rsidRPr="00EF701E">
        <w:rPr>
          <w:rFonts w:ascii="Arial" w:eastAsia="Times New Roman" w:hAnsi="Arial" w:cs="Arial"/>
          <w:color w:val="0D0D0D" w:themeColor="text1" w:themeTint="F2"/>
        </w:rPr>
        <w:t xml:space="preserve">edian, </w:t>
      </w:r>
      <w:r w:rsidR="00B705AB" w:rsidRPr="00EF701E">
        <w:rPr>
          <w:rFonts w:ascii="Arial" w:eastAsia="Times New Roman" w:hAnsi="Arial" w:cs="Arial"/>
          <w:color w:val="0D0D0D" w:themeColor="text1" w:themeTint="F2"/>
        </w:rPr>
        <w:t>M</w:t>
      </w:r>
      <w:r w:rsidRPr="00EF701E">
        <w:rPr>
          <w:rFonts w:ascii="Arial" w:eastAsia="Times New Roman" w:hAnsi="Arial" w:cs="Arial"/>
          <w:color w:val="0D0D0D" w:themeColor="text1" w:themeTint="F2"/>
        </w:rPr>
        <w:t xml:space="preserve">ode, </w:t>
      </w:r>
      <w:r w:rsidR="00B705AB" w:rsidRPr="00EF701E">
        <w:rPr>
          <w:rFonts w:ascii="Arial" w:eastAsia="Times New Roman" w:hAnsi="Arial" w:cs="Arial"/>
          <w:color w:val="0D0D0D" w:themeColor="text1" w:themeTint="F2"/>
        </w:rPr>
        <w:t>Standard</w:t>
      </w:r>
      <w:r w:rsidRPr="00EF701E">
        <w:rPr>
          <w:rFonts w:ascii="Arial" w:eastAsia="Times New Roman" w:hAnsi="Arial" w:cs="Arial"/>
          <w:color w:val="0D0D0D" w:themeColor="text1" w:themeTint="F2"/>
        </w:rPr>
        <w:t xml:space="preserve"> </w:t>
      </w:r>
      <w:r w:rsidR="00B705AB" w:rsidRPr="00EF701E">
        <w:rPr>
          <w:rFonts w:ascii="Arial" w:eastAsia="Times New Roman" w:hAnsi="Arial" w:cs="Arial"/>
          <w:color w:val="0D0D0D" w:themeColor="text1" w:themeTint="F2"/>
        </w:rPr>
        <w:t>D</w:t>
      </w:r>
      <w:r w:rsidRPr="00EF701E">
        <w:rPr>
          <w:rFonts w:ascii="Arial" w:eastAsia="Times New Roman" w:hAnsi="Arial" w:cs="Arial"/>
          <w:color w:val="0D0D0D" w:themeColor="text1" w:themeTint="F2"/>
        </w:rPr>
        <w:t xml:space="preserve">eviation, </w:t>
      </w:r>
      <w:r w:rsidR="00B705AB" w:rsidRPr="00EF701E">
        <w:rPr>
          <w:rFonts w:ascii="Arial" w:eastAsia="Times New Roman" w:hAnsi="Arial" w:cs="Arial"/>
          <w:color w:val="0D0D0D" w:themeColor="text1" w:themeTint="F2"/>
        </w:rPr>
        <w:t>and R</w:t>
      </w:r>
      <w:r w:rsidRPr="00EF701E">
        <w:rPr>
          <w:rFonts w:ascii="Arial" w:eastAsia="Times New Roman" w:hAnsi="Arial" w:cs="Arial"/>
          <w:color w:val="0D0D0D" w:themeColor="text1" w:themeTint="F2"/>
        </w:rPr>
        <w:t xml:space="preserve">ange. Then click on </w:t>
      </w:r>
      <w:r w:rsidR="00B705AB" w:rsidRPr="00EF701E">
        <w:rPr>
          <w:rFonts w:ascii="Arial" w:eastAsia="Times New Roman" w:hAnsi="Arial" w:cs="Arial"/>
          <w:color w:val="0D0D0D" w:themeColor="text1" w:themeTint="F2"/>
        </w:rPr>
        <w:t xml:space="preserve">the </w:t>
      </w:r>
      <w:r w:rsidRPr="00EF701E">
        <w:rPr>
          <w:rFonts w:ascii="Arial" w:eastAsia="Times New Roman" w:hAnsi="Arial" w:cs="Arial"/>
          <w:color w:val="0D0D0D" w:themeColor="text1" w:themeTint="F2"/>
        </w:rPr>
        <w:t>continue button.</w:t>
      </w:r>
    </w:p>
    <w:p w14:paraId="636E2200" w14:textId="6CD06E8C" w:rsidR="000614E5" w:rsidRPr="00EF701E" w:rsidRDefault="000614E5" w:rsidP="00C73686">
      <w:pPr>
        <w:spacing w:after="240" w:line="360" w:lineRule="auto"/>
        <w:rPr>
          <w:rFonts w:ascii="Arial" w:eastAsia="Times New Roman" w:hAnsi="Arial" w:cs="Arial"/>
          <w:color w:val="0D0D0D" w:themeColor="text1" w:themeTint="F2"/>
        </w:rPr>
      </w:pPr>
    </w:p>
    <w:p w14:paraId="4ECAA5D3" w14:textId="03EAB0D3" w:rsidR="00A25855" w:rsidRPr="00EF701E" w:rsidRDefault="00106906" w:rsidP="00C73686">
      <w:pPr>
        <w:spacing w:after="240" w:line="360" w:lineRule="auto"/>
        <w:rPr>
          <w:rFonts w:ascii="Arial" w:eastAsia="Times New Roman" w:hAnsi="Arial" w:cs="Arial"/>
          <w:color w:val="0D0D0D" w:themeColor="text1" w:themeTint="F2"/>
        </w:rPr>
      </w:pPr>
      <w:r w:rsidRPr="00EF701E">
        <w:rPr>
          <w:rFonts w:ascii="Arial" w:hAnsi="Arial" w:cs="Arial"/>
          <w:color w:val="0D0D0D" w:themeColor="text1" w:themeTint="F2"/>
        </w:rPr>
        <w:lastRenderedPageBreak/>
        <w:drawing>
          <wp:inline distT="0" distB="0" distL="0" distR="0" wp14:anchorId="74E90E7B" wp14:editId="1D78CDA7">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3275"/>
                    </a:xfrm>
                    <a:prstGeom prst="rect">
                      <a:avLst/>
                    </a:prstGeom>
                  </pic:spPr>
                </pic:pic>
              </a:graphicData>
            </a:graphic>
          </wp:inline>
        </w:drawing>
      </w:r>
      <w:r w:rsidR="00D52637" w:rsidRPr="00EF701E">
        <w:rPr>
          <w:rFonts w:ascii="Arial" w:eastAsia="Times New Roman" w:hAnsi="Arial" w:cs="Arial"/>
          <w:color w:val="0D0D0D" w:themeColor="text1" w:themeTint="F2"/>
        </w:rPr>
        <w:br/>
      </w:r>
      <w:r w:rsidR="00392E2E" w:rsidRPr="00EF701E">
        <w:rPr>
          <w:rFonts w:ascii="Arial" w:eastAsia="Times New Roman" w:hAnsi="Arial" w:cs="Arial"/>
          <w:color w:val="0D0D0D" w:themeColor="text1" w:themeTint="F2"/>
        </w:rPr>
        <w:t xml:space="preserve">Figure </w:t>
      </w:r>
      <w:r w:rsidR="001D5C87" w:rsidRPr="00EF701E">
        <w:rPr>
          <w:rFonts w:ascii="Arial" w:eastAsia="Times New Roman" w:hAnsi="Arial" w:cs="Arial"/>
          <w:color w:val="0D0D0D" w:themeColor="text1" w:themeTint="F2"/>
        </w:rPr>
        <w:t>1</w:t>
      </w:r>
      <w:r w:rsidR="00B705AB" w:rsidRPr="00EF701E">
        <w:rPr>
          <w:rFonts w:ascii="Arial" w:eastAsia="Times New Roman" w:hAnsi="Arial" w:cs="Arial"/>
          <w:color w:val="0D0D0D" w:themeColor="text1" w:themeTint="F2"/>
        </w:rPr>
        <w:t>5</w:t>
      </w:r>
      <w:r w:rsidR="001D5C87" w:rsidRPr="00EF701E">
        <w:rPr>
          <w:rFonts w:ascii="Arial" w:eastAsia="Times New Roman" w:hAnsi="Arial" w:cs="Arial"/>
          <w:color w:val="0D0D0D" w:themeColor="text1" w:themeTint="F2"/>
        </w:rPr>
        <w:t xml:space="preserve">. </w:t>
      </w:r>
      <w:r w:rsidR="00392E2E" w:rsidRPr="00EF701E">
        <w:rPr>
          <w:rFonts w:ascii="Arial" w:eastAsia="Times New Roman" w:hAnsi="Arial" w:cs="Arial"/>
          <w:color w:val="0D0D0D" w:themeColor="text1" w:themeTint="F2"/>
        </w:rPr>
        <w:t xml:space="preserve"> Mea</w:t>
      </w:r>
      <w:r w:rsidR="002A4327" w:rsidRPr="00EF701E">
        <w:rPr>
          <w:rFonts w:ascii="Arial" w:eastAsia="Times New Roman" w:hAnsi="Arial" w:cs="Arial"/>
          <w:color w:val="0D0D0D" w:themeColor="text1" w:themeTint="F2"/>
        </w:rPr>
        <w:t xml:space="preserve">n, </w:t>
      </w:r>
      <w:r w:rsidR="00C557BB" w:rsidRPr="00EF701E">
        <w:rPr>
          <w:rFonts w:ascii="Arial" w:eastAsia="Times New Roman" w:hAnsi="Arial" w:cs="Arial"/>
          <w:color w:val="0D0D0D" w:themeColor="text1" w:themeTint="F2"/>
        </w:rPr>
        <w:t>Median, Mod</w:t>
      </w:r>
      <w:r w:rsidR="000614E5" w:rsidRPr="00EF701E">
        <w:rPr>
          <w:rFonts w:ascii="Arial" w:eastAsia="Times New Roman" w:hAnsi="Arial" w:cs="Arial"/>
          <w:color w:val="0D0D0D" w:themeColor="text1" w:themeTint="F2"/>
        </w:rPr>
        <w:t>e</w:t>
      </w:r>
      <w:r w:rsidR="00392E2E" w:rsidRPr="00EF701E">
        <w:rPr>
          <w:rFonts w:ascii="Arial" w:eastAsia="Times New Roman" w:hAnsi="Arial" w:cs="Arial"/>
          <w:color w:val="0D0D0D" w:themeColor="text1" w:themeTint="F2"/>
        </w:rPr>
        <w:t>,</w:t>
      </w:r>
      <w:r w:rsidR="000614E5" w:rsidRPr="00EF701E">
        <w:rPr>
          <w:rFonts w:ascii="Arial" w:eastAsia="Times New Roman" w:hAnsi="Arial" w:cs="Arial"/>
          <w:color w:val="0D0D0D" w:themeColor="text1" w:themeTint="F2"/>
        </w:rPr>
        <w:t xml:space="preserve"> </w:t>
      </w:r>
      <w:r w:rsidR="00392E2E" w:rsidRPr="00EF701E">
        <w:rPr>
          <w:rFonts w:ascii="Arial" w:eastAsia="Times New Roman" w:hAnsi="Arial" w:cs="Arial"/>
          <w:color w:val="0D0D0D" w:themeColor="text1" w:themeTint="F2"/>
        </w:rPr>
        <w:t>Standard deviation and Range of the supermarket.</w:t>
      </w:r>
    </w:p>
    <w:p w14:paraId="5D43E8FD" w14:textId="656E33AF" w:rsidR="009546A3" w:rsidRPr="00EF701E" w:rsidRDefault="009546A3"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After clicking on continue, the data was generated.</w:t>
      </w:r>
    </w:p>
    <w:p w14:paraId="4F487E9F" w14:textId="77B272BD" w:rsidR="006F4098" w:rsidRPr="00EF701E" w:rsidRDefault="00392E2E"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xml:space="preserve"> </w:t>
      </w:r>
      <w:r w:rsidR="006F4098" w:rsidRPr="00EF701E">
        <w:rPr>
          <w:rFonts w:ascii="Arial" w:eastAsia="Times New Roman" w:hAnsi="Arial" w:cs="Arial"/>
          <w:color w:val="0D0D0D" w:themeColor="text1" w:themeTint="F2"/>
        </w:rPr>
        <w:t>The sample</w:t>
      </w:r>
      <w:r w:rsidR="00A25855" w:rsidRPr="00EF701E">
        <w:rPr>
          <w:rFonts w:ascii="Arial" w:eastAsia="Times New Roman" w:hAnsi="Arial" w:cs="Arial"/>
          <w:color w:val="0D0D0D" w:themeColor="text1" w:themeTint="F2"/>
        </w:rPr>
        <w:t xml:space="preserve"> data </w:t>
      </w:r>
      <w:r w:rsidR="006F4098" w:rsidRPr="00EF701E">
        <w:rPr>
          <w:rFonts w:ascii="Arial" w:eastAsia="Times New Roman" w:hAnsi="Arial" w:cs="Arial"/>
          <w:color w:val="0D0D0D" w:themeColor="text1" w:themeTint="F2"/>
        </w:rPr>
        <w:t>has been taken from the customer rating on product satisfaction.</w:t>
      </w:r>
      <w:r w:rsidR="00E97A6A" w:rsidRPr="00EF701E">
        <w:rPr>
          <w:rFonts w:ascii="Arial" w:eastAsia="Times New Roman" w:hAnsi="Arial" w:cs="Arial"/>
          <w:color w:val="0D0D0D" w:themeColor="text1" w:themeTint="F2"/>
        </w:rPr>
        <w:t xml:space="preserve"> </w:t>
      </w:r>
      <w:r w:rsidR="006F4098" w:rsidRPr="00EF701E">
        <w:rPr>
          <w:rFonts w:ascii="Arial" w:eastAsia="Times New Roman" w:hAnsi="Arial" w:cs="Arial"/>
          <w:color w:val="0D0D0D" w:themeColor="text1" w:themeTint="F2"/>
        </w:rPr>
        <w:t xml:space="preserve"> Here the </w:t>
      </w:r>
      <w:r w:rsidR="009546A3" w:rsidRPr="00EF701E">
        <w:rPr>
          <w:rFonts w:ascii="Arial" w:eastAsia="Times New Roman" w:hAnsi="Arial" w:cs="Arial"/>
          <w:color w:val="0D0D0D" w:themeColor="text1" w:themeTint="F2"/>
        </w:rPr>
        <w:t>M</w:t>
      </w:r>
      <w:r w:rsidR="006F4098" w:rsidRPr="00EF701E">
        <w:rPr>
          <w:rFonts w:ascii="Arial" w:eastAsia="Times New Roman" w:hAnsi="Arial" w:cs="Arial"/>
          <w:color w:val="0D0D0D" w:themeColor="text1" w:themeTint="F2"/>
        </w:rPr>
        <w:t xml:space="preserve">ean is </w:t>
      </w:r>
      <w:r w:rsidR="009546A3" w:rsidRPr="00EF701E">
        <w:rPr>
          <w:rFonts w:ascii="Arial" w:eastAsia="Times New Roman" w:hAnsi="Arial" w:cs="Arial"/>
          <w:color w:val="0D0D0D" w:themeColor="text1" w:themeTint="F2"/>
        </w:rPr>
        <w:t>6.97</w:t>
      </w:r>
      <w:r w:rsidR="006F4098" w:rsidRPr="00EF701E">
        <w:rPr>
          <w:rFonts w:ascii="Arial" w:eastAsia="Times New Roman" w:hAnsi="Arial" w:cs="Arial"/>
          <w:color w:val="0D0D0D" w:themeColor="text1" w:themeTint="F2"/>
        </w:rPr>
        <w:t>, Median</w:t>
      </w:r>
      <w:r w:rsidR="009546A3" w:rsidRPr="00EF701E">
        <w:rPr>
          <w:rFonts w:ascii="Arial" w:eastAsia="Times New Roman" w:hAnsi="Arial" w:cs="Arial"/>
          <w:color w:val="0D0D0D" w:themeColor="text1" w:themeTint="F2"/>
        </w:rPr>
        <w:t>-</w:t>
      </w:r>
      <w:r w:rsidR="006F4098" w:rsidRPr="00EF701E">
        <w:rPr>
          <w:rFonts w:ascii="Arial" w:eastAsia="Times New Roman" w:hAnsi="Arial" w:cs="Arial"/>
          <w:color w:val="0D0D0D" w:themeColor="text1" w:themeTint="F2"/>
        </w:rPr>
        <w:t xml:space="preserve"> </w:t>
      </w:r>
      <w:r w:rsidR="009546A3" w:rsidRPr="00EF701E">
        <w:rPr>
          <w:rFonts w:ascii="Arial" w:eastAsia="Times New Roman" w:hAnsi="Arial" w:cs="Arial"/>
          <w:color w:val="0D0D0D" w:themeColor="text1" w:themeTint="F2"/>
        </w:rPr>
        <w:t>7</w:t>
      </w:r>
      <w:r w:rsidR="006F4098" w:rsidRPr="00EF701E">
        <w:rPr>
          <w:rFonts w:ascii="Arial" w:eastAsia="Times New Roman" w:hAnsi="Arial" w:cs="Arial"/>
          <w:color w:val="0D0D0D" w:themeColor="text1" w:themeTint="F2"/>
        </w:rPr>
        <w:t>, Mode</w:t>
      </w:r>
      <w:r w:rsidR="009546A3" w:rsidRPr="00EF701E">
        <w:rPr>
          <w:rFonts w:ascii="Arial" w:eastAsia="Times New Roman" w:hAnsi="Arial" w:cs="Arial"/>
          <w:color w:val="0D0D0D" w:themeColor="text1" w:themeTint="F2"/>
        </w:rPr>
        <w:t>-</w:t>
      </w:r>
      <w:r w:rsidR="006F4098" w:rsidRPr="00EF701E">
        <w:rPr>
          <w:rFonts w:ascii="Arial" w:eastAsia="Times New Roman" w:hAnsi="Arial" w:cs="Arial"/>
          <w:color w:val="0D0D0D" w:themeColor="text1" w:themeTint="F2"/>
        </w:rPr>
        <w:t xml:space="preserve"> </w:t>
      </w:r>
      <w:r w:rsidR="009546A3" w:rsidRPr="00EF701E">
        <w:rPr>
          <w:rFonts w:ascii="Arial" w:eastAsia="Times New Roman" w:hAnsi="Arial" w:cs="Arial"/>
          <w:color w:val="0D0D0D" w:themeColor="text1" w:themeTint="F2"/>
        </w:rPr>
        <w:t>6</w:t>
      </w:r>
      <w:r w:rsidR="006F4098" w:rsidRPr="00EF701E">
        <w:rPr>
          <w:rFonts w:ascii="Arial" w:eastAsia="Times New Roman" w:hAnsi="Arial" w:cs="Arial"/>
          <w:color w:val="0D0D0D" w:themeColor="text1" w:themeTint="F2"/>
        </w:rPr>
        <w:t>, standard deviation</w:t>
      </w:r>
      <w:r w:rsidR="009546A3" w:rsidRPr="00EF701E">
        <w:rPr>
          <w:rFonts w:ascii="Arial" w:eastAsia="Times New Roman" w:hAnsi="Arial" w:cs="Arial"/>
          <w:color w:val="0D0D0D" w:themeColor="text1" w:themeTint="F2"/>
        </w:rPr>
        <w:t>-1.71</w:t>
      </w:r>
      <w:r w:rsidR="006F4098" w:rsidRPr="00EF701E">
        <w:rPr>
          <w:rFonts w:ascii="Arial" w:eastAsia="Times New Roman" w:hAnsi="Arial" w:cs="Arial"/>
          <w:color w:val="0D0D0D" w:themeColor="text1" w:themeTint="F2"/>
        </w:rPr>
        <w:t xml:space="preserve"> and range is </w:t>
      </w:r>
      <w:r w:rsidR="009546A3" w:rsidRPr="00EF701E">
        <w:rPr>
          <w:rFonts w:ascii="Arial" w:eastAsia="Times New Roman" w:hAnsi="Arial" w:cs="Arial"/>
          <w:color w:val="0D0D0D" w:themeColor="text1" w:themeTint="F2"/>
        </w:rPr>
        <w:t>6.</w:t>
      </w:r>
      <w:r w:rsidR="006F4098" w:rsidRPr="00EF701E">
        <w:rPr>
          <w:rFonts w:ascii="Arial" w:eastAsia="Times New Roman" w:hAnsi="Arial" w:cs="Arial"/>
          <w:color w:val="0D0D0D" w:themeColor="text1" w:themeTint="F2"/>
        </w:rPr>
        <w:t xml:space="preserve"> </w:t>
      </w:r>
    </w:p>
    <w:p w14:paraId="2B2E73FA" w14:textId="287548B8" w:rsidR="006F4098" w:rsidRPr="00EF701E" w:rsidRDefault="006F4098"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xml:space="preserve">Mean is the central tendency of </w:t>
      </w:r>
      <w:r w:rsidR="009546A3" w:rsidRPr="00EF701E">
        <w:rPr>
          <w:rFonts w:ascii="Arial" w:eastAsia="Times New Roman" w:hAnsi="Arial" w:cs="Arial"/>
          <w:color w:val="0D0D0D" w:themeColor="text1" w:themeTint="F2"/>
        </w:rPr>
        <w:t xml:space="preserve">a </w:t>
      </w:r>
      <w:r w:rsidRPr="00EF701E">
        <w:rPr>
          <w:rFonts w:ascii="Arial" w:eastAsia="Times New Roman" w:hAnsi="Arial" w:cs="Arial"/>
          <w:color w:val="0D0D0D" w:themeColor="text1" w:themeTint="F2"/>
        </w:rPr>
        <w:t xml:space="preserve">typical value. Also known as arithmetic mean, This is the most common measure. It is also known as “average”. </w:t>
      </w:r>
    </w:p>
    <w:p w14:paraId="30240BF9" w14:textId="1729CDBF" w:rsidR="00D52637" w:rsidRPr="00EF701E" w:rsidRDefault="006F4098"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xml:space="preserve">Median is the middle of </w:t>
      </w:r>
      <w:r w:rsidR="00D6599C" w:rsidRPr="00EF701E">
        <w:rPr>
          <w:rFonts w:ascii="Arial" w:eastAsia="Times New Roman" w:hAnsi="Arial" w:cs="Arial"/>
          <w:color w:val="0D0D0D" w:themeColor="text1" w:themeTint="F2"/>
        </w:rPr>
        <w:t>any data. Here, SPSS software calculated the median which</w:t>
      </w:r>
      <w:r w:rsidR="00F328DE" w:rsidRPr="00EF701E">
        <w:rPr>
          <w:rFonts w:ascii="Arial" w:eastAsia="Times New Roman" w:hAnsi="Arial" w:cs="Arial"/>
          <w:color w:val="0D0D0D" w:themeColor="text1" w:themeTint="F2"/>
        </w:rPr>
        <w:t xml:space="preserve"> is 7</w:t>
      </w:r>
      <w:r w:rsidR="00A25855" w:rsidRPr="00EF701E">
        <w:rPr>
          <w:rFonts w:ascii="Arial" w:eastAsia="Times New Roman" w:hAnsi="Arial" w:cs="Arial"/>
          <w:color w:val="0D0D0D" w:themeColor="text1" w:themeTint="F2"/>
        </w:rPr>
        <w:t xml:space="preserve">. It means this value is </w:t>
      </w:r>
      <w:r w:rsidR="00F328DE" w:rsidRPr="00EF701E">
        <w:rPr>
          <w:rFonts w:ascii="Arial" w:eastAsia="Times New Roman" w:hAnsi="Arial" w:cs="Arial"/>
          <w:color w:val="0D0D0D" w:themeColor="text1" w:themeTint="F2"/>
        </w:rPr>
        <w:t xml:space="preserve">in </w:t>
      </w:r>
      <w:r w:rsidR="00A25855" w:rsidRPr="00EF701E">
        <w:rPr>
          <w:rFonts w:ascii="Arial" w:eastAsia="Times New Roman" w:hAnsi="Arial" w:cs="Arial"/>
          <w:color w:val="0D0D0D" w:themeColor="text1" w:themeTint="F2"/>
        </w:rPr>
        <w:t xml:space="preserve">the middle of the entire customer rating. </w:t>
      </w:r>
      <w:r w:rsidR="00C557BB" w:rsidRPr="00EF701E">
        <w:rPr>
          <w:rFonts w:ascii="Arial" w:eastAsia="Times New Roman" w:hAnsi="Arial" w:cs="Arial"/>
          <w:color w:val="0D0D0D" w:themeColor="text1" w:themeTint="F2"/>
        </w:rPr>
        <w:t xml:space="preserve">This means that 50 </w:t>
      </w:r>
      <w:r w:rsidR="00F328DE" w:rsidRPr="00EF701E">
        <w:rPr>
          <w:rFonts w:ascii="Arial" w:eastAsia="Times New Roman" w:hAnsi="Arial" w:cs="Arial"/>
          <w:color w:val="0D0D0D" w:themeColor="text1" w:themeTint="F2"/>
        </w:rPr>
        <w:t>per cent</w:t>
      </w:r>
      <w:r w:rsidR="00C557BB" w:rsidRPr="00EF701E">
        <w:rPr>
          <w:rFonts w:ascii="Arial" w:eastAsia="Times New Roman" w:hAnsi="Arial" w:cs="Arial"/>
          <w:color w:val="0D0D0D" w:themeColor="text1" w:themeTint="F2"/>
        </w:rPr>
        <w:t xml:space="preserve"> of smaller value or equal to the median and 50 </w:t>
      </w:r>
      <w:r w:rsidR="00F328DE" w:rsidRPr="00EF701E">
        <w:rPr>
          <w:rFonts w:ascii="Arial" w:eastAsia="Times New Roman" w:hAnsi="Arial" w:cs="Arial"/>
          <w:color w:val="0D0D0D" w:themeColor="text1" w:themeTint="F2"/>
        </w:rPr>
        <w:t>per cent</w:t>
      </w:r>
      <w:r w:rsidR="00C557BB" w:rsidRPr="00EF701E">
        <w:rPr>
          <w:rFonts w:ascii="Arial" w:eastAsia="Times New Roman" w:hAnsi="Arial" w:cs="Arial"/>
          <w:color w:val="0D0D0D" w:themeColor="text1" w:themeTint="F2"/>
        </w:rPr>
        <w:t xml:space="preserve"> of higher value is equal to the median.</w:t>
      </w:r>
      <w:r w:rsidR="00A25855" w:rsidRPr="00EF701E">
        <w:rPr>
          <w:rFonts w:ascii="Arial" w:eastAsia="Times New Roman" w:hAnsi="Arial" w:cs="Arial"/>
          <w:color w:val="0D0D0D" w:themeColor="text1" w:themeTint="F2"/>
        </w:rPr>
        <w:t xml:space="preserve"> This is the middle of the sequence. </w:t>
      </w:r>
      <w:r w:rsidR="00D52637" w:rsidRPr="00EF701E">
        <w:rPr>
          <w:rFonts w:ascii="Arial" w:eastAsia="Times New Roman" w:hAnsi="Arial" w:cs="Arial"/>
          <w:color w:val="0D0D0D" w:themeColor="text1" w:themeTint="F2"/>
        </w:rPr>
        <w:br/>
      </w:r>
      <w:r w:rsidR="00D52637" w:rsidRPr="00EF701E">
        <w:rPr>
          <w:rFonts w:ascii="Arial" w:eastAsia="Times New Roman" w:hAnsi="Arial" w:cs="Arial"/>
          <w:color w:val="0D0D0D" w:themeColor="text1" w:themeTint="F2"/>
        </w:rPr>
        <w:br/>
      </w:r>
      <w:r w:rsidR="00A25855" w:rsidRPr="00EF701E">
        <w:rPr>
          <w:rFonts w:ascii="Arial" w:eastAsia="Times New Roman" w:hAnsi="Arial" w:cs="Arial"/>
          <w:color w:val="0D0D0D" w:themeColor="text1" w:themeTint="F2"/>
        </w:rPr>
        <w:t xml:space="preserve">Mode: </w:t>
      </w:r>
      <w:r w:rsidR="00E97A6A" w:rsidRPr="00EF701E">
        <w:rPr>
          <w:rFonts w:ascii="Arial" w:eastAsia="Times New Roman" w:hAnsi="Arial" w:cs="Arial"/>
          <w:color w:val="0D0D0D" w:themeColor="text1" w:themeTint="F2"/>
        </w:rPr>
        <w:t>The most appeared value in the supermarket</w:t>
      </w:r>
      <w:r w:rsidR="00091313" w:rsidRPr="00EF701E">
        <w:rPr>
          <w:rFonts w:ascii="Arial" w:eastAsia="Times New Roman" w:hAnsi="Arial" w:cs="Arial"/>
          <w:color w:val="0D0D0D" w:themeColor="text1" w:themeTint="F2"/>
        </w:rPr>
        <w:t>’</w:t>
      </w:r>
      <w:r w:rsidR="00E97A6A" w:rsidRPr="00EF701E">
        <w:rPr>
          <w:rFonts w:ascii="Arial" w:eastAsia="Times New Roman" w:hAnsi="Arial" w:cs="Arial"/>
          <w:color w:val="0D0D0D" w:themeColor="text1" w:themeTint="F2"/>
        </w:rPr>
        <w:t xml:space="preserve">s data for customer rating. The mode is found </w:t>
      </w:r>
      <w:r w:rsidR="00F328DE" w:rsidRPr="00EF701E">
        <w:rPr>
          <w:rFonts w:ascii="Arial" w:eastAsia="Times New Roman" w:hAnsi="Arial" w:cs="Arial"/>
          <w:color w:val="0D0D0D" w:themeColor="text1" w:themeTint="F2"/>
        </w:rPr>
        <w:t>6.</w:t>
      </w:r>
      <w:r w:rsidR="00E97A6A" w:rsidRPr="00EF701E">
        <w:rPr>
          <w:rFonts w:ascii="Arial" w:eastAsia="Times New Roman" w:hAnsi="Arial" w:cs="Arial"/>
          <w:color w:val="0D0D0D" w:themeColor="text1" w:themeTint="F2"/>
        </w:rPr>
        <w:t xml:space="preserve"> </w:t>
      </w:r>
    </w:p>
    <w:p w14:paraId="5096B32C" w14:textId="77777777" w:rsidR="00F328DE" w:rsidRPr="00EF701E" w:rsidRDefault="00E97A6A"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Standard deviation: The average amount of variability of customer rating has been calculated by SPSS is 7. Standard deviation shows how far th</w:t>
      </w:r>
      <w:r w:rsidR="00C260DD" w:rsidRPr="00EF701E">
        <w:rPr>
          <w:rFonts w:ascii="Arial" w:eastAsia="Times New Roman" w:hAnsi="Arial" w:cs="Arial"/>
          <w:color w:val="0D0D0D" w:themeColor="text1" w:themeTint="F2"/>
        </w:rPr>
        <w:t>e value is from the mean</w:t>
      </w:r>
      <w:r w:rsidR="00F328DE" w:rsidRPr="00EF701E">
        <w:rPr>
          <w:rFonts w:ascii="Arial" w:eastAsia="Times New Roman" w:hAnsi="Arial" w:cs="Arial"/>
          <w:color w:val="0D0D0D" w:themeColor="text1" w:themeTint="F2"/>
        </w:rPr>
        <w:t>.</w:t>
      </w:r>
    </w:p>
    <w:p w14:paraId="6327DA58" w14:textId="7D322E16" w:rsidR="0068184A" w:rsidRPr="00EF701E" w:rsidRDefault="0068184A"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lastRenderedPageBreak/>
        <w:t xml:space="preserve">Range: Range is the difference </w:t>
      </w:r>
      <w:r w:rsidR="00F328DE" w:rsidRPr="00EF701E">
        <w:rPr>
          <w:rFonts w:ascii="Arial" w:eastAsia="Times New Roman" w:hAnsi="Arial" w:cs="Arial"/>
          <w:color w:val="0D0D0D" w:themeColor="text1" w:themeTint="F2"/>
        </w:rPr>
        <w:t>between</w:t>
      </w:r>
      <w:r w:rsidRPr="00EF701E">
        <w:rPr>
          <w:rFonts w:ascii="Arial" w:eastAsia="Times New Roman" w:hAnsi="Arial" w:cs="Arial"/>
          <w:color w:val="0D0D0D" w:themeColor="text1" w:themeTint="F2"/>
        </w:rPr>
        <w:t xml:space="preserve"> the highest and the lowest value of any given data set. Here we can find the </w:t>
      </w:r>
      <w:r w:rsidR="00F328DE" w:rsidRPr="00EF701E">
        <w:rPr>
          <w:rFonts w:ascii="Arial" w:eastAsia="Times New Roman" w:hAnsi="Arial" w:cs="Arial"/>
          <w:color w:val="0D0D0D" w:themeColor="text1" w:themeTint="F2"/>
        </w:rPr>
        <w:t>maximum</w:t>
      </w:r>
      <w:r w:rsidRPr="00EF701E">
        <w:rPr>
          <w:rFonts w:ascii="Arial" w:eastAsia="Times New Roman" w:hAnsi="Arial" w:cs="Arial"/>
          <w:color w:val="0D0D0D" w:themeColor="text1" w:themeTint="F2"/>
        </w:rPr>
        <w:t xml:space="preserve"> data is </w:t>
      </w:r>
      <w:r w:rsidR="00F328DE" w:rsidRPr="00EF701E">
        <w:rPr>
          <w:rFonts w:ascii="Arial" w:eastAsia="Times New Roman" w:hAnsi="Arial" w:cs="Arial"/>
          <w:color w:val="0D0D0D" w:themeColor="text1" w:themeTint="F2"/>
        </w:rPr>
        <w:t>10</w:t>
      </w:r>
      <w:r w:rsidRPr="00EF701E">
        <w:rPr>
          <w:rFonts w:ascii="Arial" w:eastAsia="Times New Roman" w:hAnsi="Arial" w:cs="Arial"/>
          <w:color w:val="0D0D0D" w:themeColor="text1" w:themeTint="F2"/>
        </w:rPr>
        <w:t xml:space="preserve"> and the </w:t>
      </w:r>
      <w:r w:rsidR="00F328DE" w:rsidRPr="00EF701E">
        <w:rPr>
          <w:rFonts w:ascii="Arial" w:eastAsia="Times New Roman" w:hAnsi="Arial" w:cs="Arial"/>
          <w:color w:val="0D0D0D" w:themeColor="text1" w:themeTint="F2"/>
        </w:rPr>
        <w:t>minimum</w:t>
      </w:r>
      <w:r w:rsidRPr="00EF701E">
        <w:rPr>
          <w:rFonts w:ascii="Arial" w:eastAsia="Times New Roman" w:hAnsi="Arial" w:cs="Arial"/>
          <w:color w:val="0D0D0D" w:themeColor="text1" w:themeTint="F2"/>
        </w:rPr>
        <w:t xml:space="preserve"> i</w:t>
      </w:r>
      <w:r w:rsidR="00F328DE" w:rsidRPr="00EF701E">
        <w:rPr>
          <w:rFonts w:ascii="Arial" w:eastAsia="Times New Roman" w:hAnsi="Arial" w:cs="Arial"/>
          <w:color w:val="0D0D0D" w:themeColor="text1" w:themeTint="F2"/>
        </w:rPr>
        <w:t>s 4</w:t>
      </w:r>
      <w:r w:rsidRPr="00EF701E">
        <w:rPr>
          <w:rFonts w:ascii="Arial" w:eastAsia="Times New Roman" w:hAnsi="Arial" w:cs="Arial"/>
          <w:color w:val="0D0D0D" w:themeColor="text1" w:themeTint="F2"/>
        </w:rPr>
        <w:t>. By deducting the values</w:t>
      </w:r>
      <w:r w:rsidR="00112E8B" w:rsidRPr="00EF701E">
        <w:rPr>
          <w:rFonts w:ascii="Arial" w:eastAsia="Times New Roman" w:hAnsi="Arial" w:cs="Arial"/>
          <w:color w:val="0D0D0D" w:themeColor="text1" w:themeTint="F2"/>
        </w:rPr>
        <w:t>,</w:t>
      </w:r>
      <w:r w:rsidRPr="00EF701E">
        <w:rPr>
          <w:rFonts w:ascii="Arial" w:eastAsia="Times New Roman" w:hAnsi="Arial" w:cs="Arial"/>
          <w:color w:val="0D0D0D" w:themeColor="text1" w:themeTint="F2"/>
        </w:rPr>
        <w:t xml:space="preserve"> the result is </w:t>
      </w:r>
      <w:r w:rsidR="00F328DE" w:rsidRPr="00EF701E">
        <w:rPr>
          <w:rFonts w:ascii="Arial" w:eastAsia="Times New Roman" w:hAnsi="Arial" w:cs="Arial"/>
          <w:color w:val="0D0D0D" w:themeColor="text1" w:themeTint="F2"/>
        </w:rPr>
        <w:t>6</w:t>
      </w:r>
      <w:r w:rsidRPr="00EF701E">
        <w:rPr>
          <w:rFonts w:ascii="Arial" w:eastAsia="Times New Roman" w:hAnsi="Arial" w:cs="Arial"/>
          <w:color w:val="0D0D0D" w:themeColor="text1" w:themeTint="F2"/>
        </w:rPr>
        <w:t xml:space="preserve">. </w:t>
      </w:r>
      <w:r w:rsidR="00F95334" w:rsidRPr="00EF701E">
        <w:rPr>
          <w:rFonts w:ascii="Arial" w:eastAsia="Times New Roman" w:hAnsi="Arial" w:cs="Arial"/>
          <w:color w:val="0D0D0D" w:themeColor="text1" w:themeTint="F2"/>
        </w:rPr>
        <w:t xml:space="preserve"> </w:t>
      </w:r>
      <w:r w:rsidR="00F95334" w:rsidRPr="00EF701E">
        <w:rPr>
          <w:rFonts w:ascii="Arial" w:eastAsia="Times New Roman" w:hAnsi="Arial" w:cs="Arial"/>
          <w:color w:val="0D0D0D" w:themeColor="text1" w:themeTint="F2"/>
        </w:rPr>
        <w:t>(</w:t>
      </w:r>
      <w:r w:rsidR="00F95334" w:rsidRPr="00EF701E">
        <w:rPr>
          <w:rFonts w:ascii="Arial" w:eastAsia="Times New Roman" w:hAnsi="Arial" w:cs="Arial"/>
          <w:color w:val="0D0D0D" w:themeColor="text1" w:themeTint="F2"/>
        </w:rPr>
        <w:t>Narkhede</w:t>
      </w:r>
      <w:r w:rsidR="00F95334" w:rsidRPr="00EF701E">
        <w:rPr>
          <w:rFonts w:ascii="Arial" w:eastAsia="Times New Roman" w:hAnsi="Arial" w:cs="Arial"/>
          <w:color w:val="0D0D0D" w:themeColor="text1" w:themeTint="F2"/>
        </w:rPr>
        <w:t>, 2018).</w:t>
      </w:r>
    </w:p>
    <w:p w14:paraId="0AF040FB" w14:textId="77777777" w:rsidR="006071CC" w:rsidRPr="00EF701E" w:rsidRDefault="006071CC" w:rsidP="00C73686">
      <w:pPr>
        <w:spacing w:after="0" w:line="360" w:lineRule="auto"/>
        <w:rPr>
          <w:rFonts w:ascii="Arial" w:eastAsia="Times New Roman" w:hAnsi="Arial" w:cs="Arial"/>
          <w:color w:val="0D0D0D" w:themeColor="text1" w:themeTint="F2"/>
        </w:rPr>
      </w:pPr>
    </w:p>
    <w:p w14:paraId="6E97F9A8" w14:textId="6F0EB50B" w:rsidR="00D52637" w:rsidRPr="00EF701E" w:rsidRDefault="00D52637" w:rsidP="00EF701E">
      <w:pPr>
        <w:pStyle w:val="Heading3"/>
        <w:numPr>
          <w:ilvl w:val="0"/>
          <w:numId w:val="10"/>
        </w:numPr>
        <w:rPr>
          <w:rFonts w:ascii="Arial" w:eastAsia="Times New Roman" w:hAnsi="Arial" w:cs="Arial"/>
          <w:color w:val="0D0D0D" w:themeColor="text1" w:themeTint="F2"/>
          <w:sz w:val="22"/>
          <w:szCs w:val="22"/>
        </w:rPr>
      </w:pPr>
      <w:bookmarkStart w:id="7" w:name="_Toc130642492"/>
      <w:r w:rsidRPr="00EF701E">
        <w:rPr>
          <w:rFonts w:ascii="Arial" w:eastAsia="Times New Roman" w:hAnsi="Arial" w:cs="Arial"/>
          <w:color w:val="0D0D0D" w:themeColor="text1" w:themeTint="F2"/>
          <w:sz w:val="22"/>
          <w:szCs w:val="22"/>
        </w:rPr>
        <w:t>Analysis conclusion</w:t>
      </w:r>
      <w:bookmarkEnd w:id="7"/>
    </w:p>
    <w:p w14:paraId="1F1EF3EF" w14:textId="77777777" w:rsidR="00F328DE" w:rsidRPr="00EF701E" w:rsidRDefault="00825D40"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xml:space="preserve">Supermarket sales data analysis has a wide range of ups and downs. This analysis will help the management </w:t>
      </w:r>
      <w:r w:rsidR="00F328DE" w:rsidRPr="00EF701E">
        <w:rPr>
          <w:rFonts w:ascii="Arial" w:eastAsia="Times New Roman" w:hAnsi="Arial" w:cs="Arial"/>
          <w:color w:val="0D0D0D" w:themeColor="text1" w:themeTint="F2"/>
        </w:rPr>
        <w:t>make</w:t>
      </w:r>
      <w:r w:rsidR="00CE6DEC" w:rsidRPr="00EF701E">
        <w:rPr>
          <w:rFonts w:ascii="Arial" w:eastAsia="Times New Roman" w:hAnsi="Arial" w:cs="Arial"/>
          <w:color w:val="0D0D0D" w:themeColor="text1" w:themeTint="F2"/>
        </w:rPr>
        <w:t xml:space="preserve"> the</w:t>
      </w:r>
      <w:r w:rsidRPr="00EF701E">
        <w:rPr>
          <w:rFonts w:ascii="Arial" w:eastAsia="Times New Roman" w:hAnsi="Arial" w:cs="Arial"/>
          <w:color w:val="0D0D0D" w:themeColor="text1" w:themeTint="F2"/>
        </w:rPr>
        <w:t xml:space="preserve"> necessary decisions to gain more profit by selling more items or maintain</w:t>
      </w:r>
      <w:r w:rsidR="00CE6DEC" w:rsidRPr="00EF701E">
        <w:rPr>
          <w:rFonts w:ascii="Arial" w:eastAsia="Times New Roman" w:hAnsi="Arial" w:cs="Arial"/>
          <w:color w:val="0D0D0D" w:themeColor="text1" w:themeTint="F2"/>
        </w:rPr>
        <w:t>ing the</w:t>
      </w:r>
      <w:r w:rsidRPr="00EF701E">
        <w:rPr>
          <w:rFonts w:ascii="Arial" w:eastAsia="Times New Roman" w:hAnsi="Arial" w:cs="Arial"/>
          <w:color w:val="0D0D0D" w:themeColor="text1" w:themeTint="F2"/>
        </w:rPr>
        <w:t xml:space="preserve"> costs of goods sold. The cost control department has to take more powerful decisions to make sufficient profits. Some retail products can create </w:t>
      </w:r>
      <w:r w:rsidR="00F328DE" w:rsidRPr="00EF701E">
        <w:rPr>
          <w:rFonts w:ascii="Arial" w:eastAsia="Times New Roman" w:hAnsi="Arial" w:cs="Arial"/>
          <w:color w:val="0D0D0D" w:themeColor="text1" w:themeTint="F2"/>
        </w:rPr>
        <w:t xml:space="preserve">good </w:t>
      </w:r>
      <w:r w:rsidR="00ED0845" w:rsidRPr="00EF701E">
        <w:rPr>
          <w:rFonts w:ascii="Arial" w:eastAsia="Times New Roman" w:hAnsi="Arial" w:cs="Arial"/>
          <w:color w:val="0D0D0D" w:themeColor="text1" w:themeTint="F2"/>
        </w:rPr>
        <w:t>amounts</w:t>
      </w:r>
      <w:r w:rsidRPr="00EF701E">
        <w:rPr>
          <w:rFonts w:ascii="Arial" w:eastAsia="Times New Roman" w:hAnsi="Arial" w:cs="Arial"/>
          <w:color w:val="0D0D0D" w:themeColor="text1" w:themeTint="F2"/>
        </w:rPr>
        <w:t xml:space="preserve"> of profit by quantity, some are quality. The statistics </w:t>
      </w:r>
      <w:r w:rsidR="00F328DE" w:rsidRPr="00EF701E">
        <w:rPr>
          <w:rFonts w:ascii="Arial" w:eastAsia="Times New Roman" w:hAnsi="Arial" w:cs="Arial"/>
          <w:color w:val="0D0D0D" w:themeColor="text1" w:themeTint="F2"/>
        </w:rPr>
        <w:t>show</w:t>
      </w:r>
      <w:r w:rsidRPr="00EF701E">
        <w:rPr>
          <w:rFonts w:ascii="Arial" w:eastAsia="Times New Roman" w:hAnsi="Arial" w:cs="Arial"/>
          <w:color w:val="0D0D0D" w:themeColor="text1" w:themeTint="F2"/>
        </w:rPr>
        <w:t xml:space="preserve"> that female customers are holding the major portion of all products</w:t>
      </w:r>
      <w:r w:rsidR="00F328DE" w:rsidRPr="00EF701E">
        <w:rPr>
          <w:rFonts w:ascii="Arial" w:eastAsia="Times New Roman" w:hAnsi="Arial" w:cs="Arial"/>
          <w:color w:val="0D0D0D" w:themeColor="text1" w:themeTint="F2"/>
        </w:rPr>
        <w:t>, thus t</w:t>
      </w:r>
      <w:r w:rsidRPr="00EF701E">
        <w:rPr>
          <w:rFonts w:ascii="Arial" w:eastAsia="Times New Roman" w:hAnsi="Arial" w:cs="Arial"/>
          <w:color w:val="0D0D0D" w:themeColor="text1" w:themeTint="F2"/>
        </w:rPr>
        <w:t xml:space="preserve">he management should add more lucrative and useful products for the female customers to gain more </w:t>
      </w:r>
      <w:r w:rsidR="00F328DE" w:rsidRPr="00EF701E">
        <w:rPr>
          <w:rFonts w:ascii="Arial" w:eastAsia="Times New Roman" w:hAnsi="Arial" w:cs="Arial"/>
          <w:color w:val="0D0D0D" w:themeColor="text1" w:themeTint="F2"/>
        </w:rPr>
        <w:t>returns</w:t>
      </w:r>
      <w:r w:rsidRPr="00EF701E">
        <w:rPr>
          <w:rFonts w:ascii="Arial" w:eastAsia="Times New Roman" w:hAnsi="Arial" w:cs="Arial"/>
          <w:color w:val="0D0D0D" w:themeColor="text1" w:themeTint="F2"/>
        </w:rPr>
        <w:t xml:space="preserve">. </w:t>
      </w:r>
      <w:r w:rsidR="00F328DE" w:rsidRPr="00EF701E">
        <w:rPr>
          <w:rFonts w:ascii="Arial" w:eastAsia="Times New Roman" w:hAnsi="Arial" w:cs="Arial"/>
          <w:color w:val="0D0D0D" w:themeColor="text1" w:themeTint="F2"/>
        </w:rPr>
        <w:t>More advertising</w:t>
      </w:r>
      <w:r w:rsidRPr="00EF701E">
        <w:rPr>
          <w:rFonts w:ascii="Arial" w:eastAsia="Times New Roman" w:hAnsi="Arial" w:cs="Arial"/>
          <w:color w:val="0D0D0D" w:themeColor="text1" w:themeTint="F2"/>
        </w:rPr>
        <w:t xml:space="preserve"> </w:t>
      </w:r>
      <w:r w:rsidR="00F328DE" w:rsidRPr="00EF701E">
        <w:rPr>
          <w:rFonts w:ascii="Arial" w:eastAsia="Times New Roman" w:hAnsi="Arial" w:cs="Arial"/>
          <w:color w:val="0D0D0D" w:themeColor="text1" w:themeTint="F2"/>
        </w:rPr>
        <w:t>is</w:t>
      </w:r>
      <w:r w:rsidRPr="00EF701E">
        <w:rPr>
          <w:rFonts w:ascii="Arial" w:eastAsia="Times New Roman" w:hAnsi="Arial" w:cs="Arial"/>
          <w:color w:val="0D0D0D" w:themeColor="text1" w:themeTint="F2"/>
        </w:rPr>
        <w:t xml:space="preserve"> required to attract more </w:t>
      </w:r>
      <w:r w:rsidR="00F328DE" w:rsidRPr="00EF701E">
        <w:rPr>
          <w:rFonts w:ascii="Arial" w:eastAsia="Times New Roman" w:hAnsi="Arial" w:cs="Arial"/>
          <w:color w:val="0D0D0D" w:themeColor="text1" w:themeTint="F2"/>
        </w:rPr>
        <w:t>customers, for instance, c</w:t>
      </w:r>
      <w:r w:rsidRPr="00EF701E">
        <w:rPr>
          <w:rFonts w:ascii="Arial" w:eastAsia="Times New Roman" w:hAnsi="Arial" w:cs="Arial"/>
          <w:color w:val="0D0D0D" w:themeColor="text1" w:themeTint="F2"/>
        </w:rPr>
        <w:t>ampaign</w:t>
      </w:r>
      <w:r w:rsidR="00F328DE" w:rsidRPr="00EF701E">
        <w:rPr>
          <w:rFonts w:ascii="Arial" w:eastAsia="Times New Roman" w:hAnsi="Arial" w:cs="Arial"/>
          <w:color w:val="0D0D0D" w:themeColor="text1" w:themeTint="F2"/>
        </w:rPr>
        <w:t>s</w:t>
      </w:r>
      <w:r w:rsidRPr="00EF701E">
        <w:rPr>
          <w:rFonts w:ascii="Arial" w:eastAsia="Times New Roman" w:hAnsi="Arial" w:cs="Arial"/>
          <w:color w:val="0D0D0D" w:themeColor="text1" w:themeTint="F2"/>
        </w:rPr>
        <w:t xml:space="preserve"> can be introduced.  The market demand and supply </w:t>
      </w:r>
      <w:r w:rsidR="00F328DE" w:rsidRPr="00EF701E">
        <w:rPr>
          <w:rFonts w:ascii="Arial" w:eastAsia="Times New Roman" w:hAnsi="Arial" w:cs="Arial"/>
          <w:color w:val="0D0D0D" w:themeColor="text1" w:themeTint="F2"/>
        </w:rPr>
        <w:t>have</w:t>
      </w:r>
      <w:r w:rsidRPr="00EF701E">
        <w:rPr>
          <w:rFonts w:ascii="Arial" w:eastAsia="Times New Roman" w:hAnsi="Arial" w:cs="Arial"/>
          <w:color w:val="0D0D0D" w:themeColor="text1" w:themeTint="F2"/>
        </w:rPr>
        <w:t xml:space="preserve"> to </w:t>
      </w:r>
      <w:r w:rsidR="00F328DE" w:rsidRPr="00EF701E">
        <w:rPr>
          <w:rFonts w:ascii="Arial" w:eastAsia="Times New Roman" w:hAnsi="Arial" w:cs="Arial"/>
          <w:color w:val="0D0D0D" w:themeColor="text1" w:themeTint="F2"/>
        </w:rPr>
        <w:t xml:space="preserve">take into </w:t>
      </w:r>
      <w:r w:rsidR="004055D8" w:rsidRPr="00EF701E">
        <w:rPr>
          <w:rFonts w:ascii="Arial" w:eastAsia="Times New Roman" w:hAnsi="Arial" w:cs="Arial"/>
          <w:color w:val="0D0D0D" w:themeColor="text1" w:themeTint="F2"/>
        </w:rPr>
        <w:t>account</w:t>
      </w:r>
      <w:r w:rsidRPr="00EF701E">
        <w:rPr>
          <w:rFonts w:ascii="Arial" w:eastAsia="Times New Roman" w:hAnsi="Arial" w:cs="Arial"/>
          <w:color w:val="0D0D0D" w:themeColor="text1" w:themeTint="F2"/>
        </w:rPr>
        <w:t xml:space="preserve"> </w:t>
      </w:r>
      <w:r w:rsidR="00F328DE" w:rsidRPr="00EF701E">
        <w:rPr>
          <w:rFonts w:ascii="Arial" w:eastAsia="Times New Roman" w:hAnsi="Arial" w:cs="Arial"/>
          <w:color w:val="0D0D0D" w:themeColor="text1" w:themeTint="F2"/>
        </w:rPr>
        <w:t xml:space="preserve">in </w:t>
      </w:r>
      <w:r w:rsidRPr="00EF701E">
        <w:rPr>
          <w:rFonts w:ascii="Arial" w:eastAsia="Times New Roman" w:hAnsi="Arial" w:cs="Arial"/>
          <w:color w:val="0D0D0D" w:themeColor="text1" w:themeTint="F2"/>
        </w:rPr>
        <w:t xml:space="preserve">the market analysis. </w:t>
      </w:r>
      <w:r w:rsidR="004055D8" w:rsidRPr="00EF701E">
        <w:rPr>
          <w:rFonts w:ascii="Arial" w:eastAsia="Times New Roman" w:hAnsi="Arial" w:cs="Arial"/>
          <w:color w:val="0D0D0D" w:themeColor="text1" w:themeTint="F2"/>
        </w:rPr>
        <w:t xml:space="preserve">Introducing new services and products will contribute </w:t>
      </w:r>
      <w:r w:rsidR="00F328DE" w:rsidRPr="00EF701E">
        <w:rPr>
          <w:rFonts w:ascii="Arial" w:eastAsia="Times New Roman" w:hAnsi="Arial" w:cs="Arial"/>
          <w:color w:val="0D0D0D" w:themeColor="text1" w:themeTint="F2"/>
        </w:rPr>
        <w:t>to</w:t>
      </w:r>
      <w:r w:rsidR="004055D8" w:rsidRPr="00EF701E">
        <w:rPr>
          <w:rFonts w:ascii="Arial" w:eastAsia="Times New Roman" w:hAnsi="Arial" w:cs="Arial"/>
          <w:color w:val="0D0D0D" w:themeColor="text1" w:themeTint="F2"/>
        </w:rPr>
        <w:t xml:space="preserve"> successful </w:t>
      </w:r>
      <w:r w:rsidR="00F328DE" w:rsidRPr="00EF701E">
        <w:rPr>
          <w:rFonts w:ascii="Arial" w:eastAsia="Times New Roman" w:hAnsi="Arial" w:cs="Arial"/>
          <w:color w:val="0D0D0D" w:themeColor="text1" w:themeTint="F2"/>
        </w:rPr>
        <w:t>profit-making</w:t>
      </w:r>
      <w:r w:rsidR="004055D8" w:rsidRPr="00EF701E">
        <w:rPr>
          <w:rFonts w:ascii="Arial" w:eastAsia="Times New Roman" w:hAnsi="Arial" w:cs="Arial"/>
          <w:color w:val="0D0D0D" w:themeColor="text1" w:themeTint="F2"/>
        </w:rPr>
        <w:t xml:space="preserve">. </w:t>
      </w:r>
    </w:p>
    <w:p w14:paraId="6EB04D3C" w14:textId="07874CD6" w:rsidR="00D52637" w:rsidRPr="00EF701E" w:rsidRDefault="00F328DE" w:rsidP="00C73686">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xml:space="preserve">As well as this report highlights the key role of </w:t>
      </w:r>
      <w:r w:rsidRPr="00EF701E">
        <w:rPr>
          <w:rFonts w:ascii="Arial" w:eastAsia="Times New Roman" w:hAnsi="Arial" w:cs="Arial"/>
          <w:color w:val="0D0D0D" w:themeColor="text1" w:themeTint="F2"/>
        </w:rPr>
        <w:t>Data</w:t>
      </w:r>
      <w:r w:rsidR="0077099F" w:rsidRPr="00EF701E">
        <w:rPr>
          <w:rFonts w:ascii="Arial" w:eastAsia="Times New Roman" w:hAnsi="Arial" w:cs="Arial"/>
          <w:color w:val="0D0D0D" w:themeColor="text1" w:themeTint="F2"/>
        </w:rPr>
        <w:t xml:space="preserve"> Analysis and the tools used for that, as nowadays everything is driven by data.</w:t>
      </w:r>
      <w:r w:rsidRPr="00EF701E">
        <w:rPr>
          <w:rFonts w:ascii="Arial" w:eastAsia="Times New Roman" w:hAnsi="Arial" w:cs="Arial"/>
          <w:color w:val="0D0D0D" w:themeColor="text1" w:themeTint="F2"/>
        </w:rPr>
        <w:t xml:space="preserve"> </w:t>
      </w:r>
      <w:r w:rsidR="0077099F" w:rsidRPr="00EF701E">
        <w:rPr>
          <w:rFonts w:ascii="Arial" w:eastAsia="Times New Roman" w:hAnsi="Arial" w:cs="Arial"/>
          <w:color w:val="0D0D0D" w:themeColor="text1" w:themeTint="F2"/>
        </w:rPr>
        <w:t>It</w:t>
      </w:r>
      <w:r w:rsidRPr="00EF701E">
        <w:rPr>
          <w:rFonts w:ascii="Arial" w:eastAsia="Times New Roman" w:hAnsi="Arial" w:cs="Arial"/>
          <w:color w:val="0D0D0D" w:themeColor="text1" w:themeTint="F2"/>
        </w:rPr>
        <w:t xml:space="preserve"> tells and compares the information with others to conclude a</w:t>
      </w:r>
      <w:r w:rsidR="0077099F" w:rsidRPr="00EF701E">
        <w:rPr>
          <w:rFonts w:ascii="Arial" w:eastAsia="Times New Roman" w:hAnsi="Arial" w:cs="Arial"/>
          <w:color w:val="0D0D0D" w:themeColor="text1" w:themeTint="F2"/>
        </w:rPr>
        <w:t>n effective</w:t>
      </w:r>
      <w:r w:rsidRPr="00EF701E">
        <w:rPr>
          <w:rFonts w:ascii="Arial" w:eastAsia="Times New Roman" w:hAnsi="Arial" w:cs="Arial"/>
          <w:color w:val="0D0D0D" w:themeColor="text1" w:themeTint="F2"/>
        </w:rPr>
        <w:t xml:space="preserve"> decision </w:t>
      </w:r>
      <w:r w:rsidR="0077099F" w:rsidRPr="00EF701E">
        <w:rPr>
          <w:rFonts w:ascii="Arial" w:eastAsia="Times New Roman" w:hAnsi="Arial" w:cs="Arial"/>
          <w:color w:val="0D0D0D" w:themeColor="text1" w:themeTint="F2"/>
        </w:rPr>
        <w:t>for the company</w:t>
      </w:r>
      <w:r w:rsidRPr="00EF701E">
        <w:rPr>
          <w:rFonts w:ascii="Arial" w:eastAsia="Times New Roman" w:hAnsi="Arial" w:cs="Arial"/>
          <w:color w:val="0D0D0D" w:themeColor="text1" w:themeTint="F2"/>
        </w:rPr>
        <w:t>.</w:t>
      </w:r>
      <w:r w:rsidR="004055D8" w:rsidRPr="00EF701E">
        <w:rPr>
          <w:rFonts w:ascii="Arial" w:eastAsia="Times New Roman" w:hAnsi="Arial" w:cs="Arial"/>
          <w:color w:val="0D0D0D" w:themeColor="text1" w:themeTint="F2"/>
        </w:rPr>
        <w:br/>
      </w:r>
      <w:r w:rsidR="004055D8" w:rsidRPr="00EF701E">
        <w:rPr>
          <w:rFonts w:ascii="Arial" w:eastAsia="Times New Roman" w:hAnsi="Arial" w:cs="Arial"/>
          <w:color w:val="0D0D0D" w:themeColor="text1" w:themeTint="F2"/>
        </w:rPr>
        <w:br/>
      </w:r>
      <w:r w:rsidR="004055D8" w:rsidRPr="00EF701E">
        <w:rPr>
          <w:rFonts w:ascii="Arial" w:eastAsia="Times New Roman" w:hAnsi="Arial" w:cs="Arial"/>
          <w:color w:val="0D0D0D" w:themeColor="text1" w:themeTint="F2"/>
        </w:rPr>
        <w:br/>
      </w:r>
    </w:p>
    <w:p w14:paraId="7C8FF007" w14:textId="77777777" w:rsidR="00201161" w:rsidRPr="00EF701E" w:rsidRDefault="00201161" w:rsidP="00C73686">
      <w:pPr>
        <w:spacing w:after="0" w:line="360" w:lineRule="auto"/>
        <w:rPr>
          <w:rFonts w:ascii="Arial" w:eastAsia="Times New Roman" w:hAnsi="Arial" w:cs="Arial"/>
          <w:color w:val="0D0D0D" w:themeColor="text1" w:themeTint="F2"/>
        </w:rPr>
      </w:pPr>
    </w:p>
    <w:p w14:paraId="38F838DA" w14:textId="77777777" w:rsidR="00201161" w:rsidRPr="00EF701E" w:rsidRDefault="00201161" w:rsidP="00C73686">
      <w:pPr>
        <w:spacing w:after="0" w:line="360" w:lineRule="auto"/>
        <w:rPr>
          <w:rFonts w:ascii="Arial" w:eastAsia="Times New Roman" w:hAnsi="Arial" w:cs="Arial"/>
          <w:color w:val="0D0D0D" w:themeColor="text1" w:themeTint="F2"/>
        </w:rPr>
      </w:pPr>
    </w:p>
    <w:p w14:paraId="25A9C3DC" w14:textId="77777777" w:rsidR="00201161" w:rsidRPr="00EF701E" w:rsidRDefault="00201161" w:rsidP="00C73686">
      <w:pPr>
        <w:spacing w:after="0" w:line="360" w:lineRule="auto"/>
        <w:rPr>
          <w:rFonts w:ascii="Arial" w:eastAsia="Times New Roman" w:hAnsi="Arial" w:cs="Arial"/>
          <w:color w:val="0D0D0D" w:themeColor="text1" w:themeTint="F2"/>
        </w:rPr>
      </w:pPr>
    </w:p>
    <w:p w14:paraId="7CCB9F64" w14:textId="77777777" w:rsidR="00201161" w:rsidRPr="00EF701E" w:rsidRDefault="00201161" w:rsidP="00C73686">
      <w:pPr>
        <w:spacing w:after="0" w:line="360" w:lineRule="auto"/>
        <w:rPr>
          <w:rFonts w:ascii="Arial" w:eastAsia="Times New Roman" w:hAnsi="Arial" w:cs="Arial"/>
          <w:color w:val="0D0D0D" w:themeColor="text1" w:themeTint="F2"/>
        </w:rPr>
      </w:pPr>
    </w:p>
    <w:p w14:paraId="2AAEC2AE" w14:textId="77777777" w:rsidR="00FB3A58" w:rsidRPr="00EF701E" w:rsidRDefault="00FB3A58" w:rsidP="00C73686">
      <w:pPr>
        <w:spacing w:after="0" w:line="360" w:lineRule="auto"/>
        <w:rPr>
          <w:rFonts w:ascii="Arial" w:eastAsia="Times New Roman" w:hAnsi="Arial" w:cs="Arial"/>
          <w:color w:val="0D0D0D" w:themeColor="text1" w:themeTint="F2"/>
        </w:rPr>
      </w:pPr>
    </w:p>
    <w:p w14:paraId="0D6F50BA" w14:textId="77777777" w:rsidR="00FB3A58" w:rsidRPr="00EF701E" w:rsidRDefault="00FB3A58" w:rsidP="00C73686">
      <w:pPr>
        <w:spacing w:after="0" w:line="360" w:lineRule="auto"/>
        <w:rPr>
          <w:rFonts w:ascii="Arial" w:eastAsia="Times New Roman" w:hAnsi="Arial" w:cs="Arial"/>
          <w:color w:val="0D0D0D" w:themeColor="text1" w:themeTint="F2"/>
        </w:rPr>
      </w:pPr>
    </w:p>
    <w:p w14:paraId="027895F0" w14:textId="77777777" w:rsidR="00201161" w:rsidRPr="00EF701E" w:rsidRDefault="00201161" w:rsidP="00C73686">
      <w:pPr>
        <w:spacing w:after="0" w:line="360" w:lineRule="auto"/>
        <w:rPr>
          <w:rFonts w:ascii="Arial" w:eastAsia="Times New Roman" w:hAnsi="Arial" w:cs="Arial"/>
          <w:color w:val="0D0D0D" w:themeColor="text1" w:themeTint="F2"/>
        </w:rPr>
      </w:pPr>
    </w:p>
    <w:p w14:paraId="671CCBA9" w14:textId="77777777" w:rsidR="00201161" w:rsidRPr="00EF701E" w:rsidRDefault="00201161" w:rsidP="00C73686">
      <w:pPr>
        <w:spacing w:after="0" w:line="360" w:lineRule="auto"/>
        <w:rPr>
          <w:rFonts w:ascii="Arial" w:eastAsia="Times New Roman" w:hAnsi="Arial" w:cs="Arial"/>
          <w:color w:val="0D0D0D" w:themeColor="text1" w:themeTint="F2"/>
        </w:rPr>
      </w:pPr>
    </w:p>
    <w:p w14:paraId="6F421818" w14:textId="77777777" w:rsidR="00B705AB" w:rsidRPr="00EF701E" w:rsidRDefault="00B705AB" w:rsidP="00B705AB">
      <w:pPr>
        <w:spacing w:before="240" w:after="240" w:line="360" w:lineRule="auto"/>
        <w:rPr>
          <w:rFonts w:ascii="Arial" w:eastAsia="Times New Roman" w:hAnsi="Arial" w:cs="Arial"/>
          <w:color w:val="0D0D0D" w:themeColor="text1" w:themeTint="F2"/>
        </w:rPr>
      </w:pPr>
    </w:p>
    <w:p w14:paraId="70F7B26F" w14:textId="77777777" w:rsidR="00B705AB" w:rsidRPr="00EF701E" w:rsidRDefault="00B705AB" w:rsidP="00B705AB">
      <w:pPr>
        <w:spacing w:before="240" w:after="240" w:line="360" w:lineRule="auto"/>
        <w:rPr>
          <w:rFonts w:ascii="Arial" w:eastAsia="Times New Roman" w:hAnsi="Arial" w:cs="Arial"/>
          <w:color w:val="0D0D0D" w:themeColor="text1" w:themeTint="F2"/>
        </w:rPr>
      </w:pPr>
    </w:p>
    <w:p w14:paraId="5D78F6EB" w14:textId="5705AC78" w:rsidR="00D52637" w:rsidRPr="00EF701E" w:rsidRDefault="00B705AB" w:rsidP="00B705AB">
      <w:pPr>
        <w:spacing w:before="240" w:after="240" w:line="360" w:lineRule="auto"/>
        <w:rPr>
          <w:rFonts w:ascii="Arial" w:eastAsia="Times New Roman" w:hAnsi="Arial" w:cs="Arial"/>
          <w:color w:val="0D0D0D" w:themeColor="text1" w:themeTint="F2"/>
        </w:rPr>
      </w:pPr>
      <w:bookmarkStart w:id="8" w:name="_Toc130642493"/>
      <w:r w:rsidRPr="00EF701E">
        <w:rPr>
          <w:rStyle w:val="Heading1Char"/>
          <w:rFonts w:ascii="Arial" w:hAnsi="Arial" w:cs="Arial"/>
          <w:b w:val="0"/>
          <w:bCs w:val="0"/>
          <w:color w:val="0D0D0D" w:themeColor="text1" w:themeTint="F2"/>
          <w:sz w:val="22"/>
          <w:szCs w:val="22"/>
        </w:rPr>
        <w:lastRenderedPageBreak/>
        <w:t>Part 2</w:t>
      </w:r>
      <w:bookmarkEnd w:id="8"/>
      <w:r w:rsidR="00D52637" w:rsidRPr="00EF701E">
        <w:rPr>
          <w:rFonts w:ascii="Arial" w:eastAsia="Times New Roman" w:hAnsi="Arial" w:cs="Arial"/>
          <w:color w:val="0D0D0D" w:themeColor="text1" w:themeTint="F2"/>
        </w:rPr>
        <w:br/>
      </w:r>
      <w:r w:rsidRPr="00EF701E">
        <w:rPr>
          <w:rFonts w:ascii="Arial" w:eastAsia="Times New Roman" w:hAnsi="Arial" w:cs="Arial"/>
          <w:color w:val="0D0D0D" w:themeColor="text1" w:themeTint="F2"/>
        </w:rPr>
        <w:t>1.</w:t>
      </w:r>
      <w:r w:rsidRPr="00EF701E">
        <w:rPr>
          <w:rFonts w:ascii="Arial" w:eastAsia="Times New Roman" w:hAnsi="Arial" w:cs="Arial"/>
          <w:color w:val="0D0D0D" w:themeColor="text1" w:themeTint="F2"/>
        </w:rPr>
        <w:tab/>
      </w:r>
      <w:r w:rsidRPr="00EF701E">
        <w:rPr>
          <w:rStyle w:val="Heading2Char"/>
          <w:rFonts w:ascii="Arial" w:hAnsi="Arial" w:cs="Arial"/>
          <w:color w:val="0D0D0D" w:themeColor="text1" w:themeTint="F2"/>
          <w:sz w:val="22"/>
          <w:szCs w:val="22"/>
        </w:rPr>
        <w:t>The advantages and disadvantages of using SPSS, Excel or Tableau using practical examples.</w:t>
      </w:r>
      <w:r w:rsidRPr="00EF701E">
        <w:rPr>
          <w:rFonts w:ascii="Arial" w:eastAsia="Times New Roman" w:hAnsi="Arial" w:cs="Arial"/>
          <w:color w:val="0D0D0D" w:themeColor="text1" w:themeTint="F2"/>
        </w:rPr>
        <w:t xml:space="preserve"> </w:t>
      </w:r>
    </w:p>
    <w:p w14:paraId="04A587A4" w14:textId="73D4A2E6" w:rsidR="00D52637" w:rsidRPr="00EF701E" w:rsidRDefault="00EF701E" w:rsidP="00C73686">
      <w:pPr>
        <w:spacing w:after="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SPSS is</w:t>
      </w:r>
      <w:r w:rsidR="00D52637" w:rsidRPr="00EF701E">
        <w:rPr>
          <w:rFonts w:ascii="Arial" w:eastAsia="Times New Roman" w:hAnsi="Arial" w:cs="Arial"/>
          <w:color w:val="0D0D0D" w:themeColor="text1" w:themeTint="F2"/>
        </w:rPr>
        <w:t xml:space="preserve"> one of the most important and utilised statistical software for analysis. Owned by the IT giant IBM, this software can handle large data from various properties. It is a </w:t>
      </w:r>
      <w:r w:rsidR="000A56CB" w:rsidRPr="00EF701E">
        <w:rPr>
          <w:rFonts w:ascii="Arial" w:eastAsia="Times New Roman" w:hAnsi="Arial" w:cs="Arial"/>
          <w:color w:val="0D0D0D" w:themeColor="text1" w:themeTint="F2"/>
        </w:rPr>
        <w:t>powerful</w:t>
      </w:r>
      <w:r w:rsidR="00D52637" w:rsidRPr="00EF701E">
        <w:rPr>
          <w:rFonts w:ascii="Arial" w:eastAsia="Times New Roman" w:hAnsi="Arial" w:cs="Arial"/>
          <w:color w:val="0D0D0D" w:themeColor="text1" w:themeTint="F2"/>
        </w:rPr>
        <w:t xml:space="preserve"> software designed for the interactive analysis of statistical data. </w:t>
      </w:r>
      <w:r w:rsidR="00C73686" w:rsidRPr="00EF701E">
        <w:rPr>
          <w:rFonts w:ascii="Arial" w:eastAsia="Times New Roman" w:hAnsi="Arial" w:cs="Arial"/>
          <w:color w:val="0D0D0D" w:themeColor="text1" w:themeTint="F2"/>
        </w:rPr>
        <w:t>It</w:t>
      </w:r>
      <w:r w:rsidR="000A56CB" w:rsidRPr="00EF701E">
        <w:rPr>
          <w:rFonts w:ascii="Arial" w:eastAsia="Times New Roman" w:hAnsi="Arial" w:cs="Arial"/>
          <w:color w:val="0D0D0D" w:themeColor="text1" w:themeTint="F2"/>
        </w:rPr>
        <w:t xml:space="preserve"> is beneficial for the researchers to </w:t>
      </w:r>
      <w:r w:rsidR="0077099F" w:rsidRPr="00EF701E">
        <w:rPr>
          <w:rFonts w:ascii="Arial" w:eastAsia="Times New Roman" w:hAnsi="Arial" w:cs="Arial"/>
          <w:color w:val="0D0D0D" w:themeColor="text1" w:themeTint="F2"/>
        </w:rPr>
        <w:t>analyse</w:t>
      </w:r>
      <w:r w:rsidR="000A56CB" w:rsidRPr="00EF701E">
        <w:rPr>
          <w:rFonts w:ascii="Arial" w:eastAsia="Times New Roman" w:hAnsi="Arial" w:cs="Arial"/>
          <w:color w:val="0D0D0D" w:themeColor="text1" w:themeTint="F2"/>
        </w:rPr>
        <w:t xml:space="preserve"> data a</w:t>
      </w:r>
      <w:r w:rsidR="0077099F" w:rsidRPr="00EF701E">
        <w:rPr>
          <w:rFonts w:ascii="Arial" w:eastAsia="Times New Roman" w:hAnsi="Arial" w:cs="Arial"/>
          <w:color w:val="0D0D0D" w:themeColor="text1" w:themeTint="F2"/>
        </w:rPr>
        <w:t>s it is simple to use</w:t>
      </w:r>
      <w:r w:rsidR="00D52637" w:rsidRPr="00EF701E">
        <w:rPr>
          <w:rFonts w:ascii="Arial" w:eastAsia="Times New Roman" w:hAnsi="Arial" w:cs="Arial"/>
          <w:color w:val="0D0D0D" w:themeColor="text1" w:themeTint="F2"/>
        </w:rPr>
        <w:t>. Researchers use SPSS for critical statistical analysis</w:t>
      </w:r>
      <w:r w:rsidR="0077099F" w:rsidRPr="00EF701E">
        <w:rPr>
          <w:rFonts w:ascii="Arial" w:eastAsia="Times New Roman" w:hAnsi="Arial" w:cs="Arial"/>
          <w:color w:val="0D0D0D" w:themeColor="text1" w:themeTint="F2"/>
        </w:rPr>
        <w:t>, t</w:t>
      </w:r>
      <w:r w:rsidR="00D52637" w:rsidRPr="00EF701E">
        <w:rPr>
          <w:rFonts w:ascii="Arial" w:eastAsia="Times New Roman" w:hAnsi="Arial" w:cs="Arial"/>
          <w:color w:val="0D0D0D" w:themeColor="text1" w:themeTint="F2"/>
        </w:rPr>
        <w:t xml:space="preserve">his software provides the latest tools to represent graphical data for further analysis and comparison. It is easily understandable and represents analysis to evaluate the report. Quantitative data analysis is complex, and SPSS is one of the most used software to handle this kind of statistical analysis. This software reduces errors in calculating formulas and produces critical reports within seconds. Reporting can be easily conducted through representation and sorting, </w:t>
      </w:r>
      <w:r w:rsidR="0077099F" w:rsidRPr="00EF701E">
        <w:rPr>
          <w:rFonts w:ascii="Arial" w:eastAsia="Times New Roman" w:hAnsi="Arial" w:cs="Arial"/>
          <w:color w:val="0D0D0D" w:themeColor="text1" w:themeTint="F2"/>
        </w:rPr>
        <w:t>as</w:t>
      </w:r>
      <w:r w:rsidR="00D52637" w:rsidRPr="00EF701E">
        <w:rPr>
          <w:rFonts w:ascii="Arial" w:eastAsia="Times New Roman" w:hAnsi="Arial" w:cs="Arial"/>
          <w:color w:val="0D0D0D" w:themeColor="text1" w:themeTint="F2"/>
        </w:rPr>
        <w:t xml:space="preserve"> data storing or mining is a significant element of SPSS. SPSS is a user-friendly software and can import files directly from other spreadsheets or databases. </w:t>
      </w:r>
    </w:p>
    <w:p w14:paraId="5D515221" w14:textId="582697D4" w:rsidR="00D52637" w:rsidRPr="00EF701E" w:rsidRDefault="00D52637" w:rsidP="00C73686">
      <w:pPr>
        <w:spacing w:after="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xml:space="preserve">SPSS saves effort and time by performing the work in seconds, which would require days SPSS allows to work with huge data and can use </w:t>
      </w:r>
      <w:r w:rsidR="00C73686" w:rsidRPr="00EF701E">
        <w:rPr>
          <w:rFonts w:ascii="Arial" w:eastAsia="Times New Roman" w:hAnsi="Arial" w:cs="Arial"/>
          <w:color w:val="0D0D0D" w:themeColor="text1" w:themeTint="F2"/>
        </w:rPr>
        <w:t>many</w:t>
      </w:r>
      <w:r w:rsidRPr="00EF701E">
        <w:rPr>
          <w:rFonts w:ascii="Arial" w:eastAsia="Times New Roman" w:hAnsi="Arial" w:cs="Arial"/>
          <w:color w:val="0D0D0D" w:themeColor="text1" w:themeTint="F2"/>
        </w:rPr>
        <w:t xml:space="preserve"> variables and samples. </w:t>
      </w:r>
    </w:p>
    <w:p w14:paraId="28A238DC" w14:textId="51CADFA3" w:rsidR="00B705AB" w:rsidRPr="00EF701E" w:rsidRDefault="00D52637" w:rsidP="00B705AB">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xml:space="preserve"> There are some limitations of SPSS. It cannot perform large data. Nursing and pharmacy usually use SAS to analyse data instead of SPSS</w:t>
      </w:r>
      <w:r w:rsidR="00C73686" w:rsidRPr="00EF701E">
        <w:rPr>
          <w:rFonts w:ascii="Arial" w:eastAsia="Times New Roman" w:hAnsi="Arial" w:cs="Arial"/>
          <w:color w:val="0D0D0D" w:themeColor="text1" w:themeTint="F2"/>
        </w:rPr>
        <w:t xml:space="preserve"> </w:t>
      </w:r>
      <w:r w:rsidR="00C44D0F" w:rsidRPr="00EF701E">
        <w:rPr>
          <w:rFonts w:ascii="Arial" w:eastAsia="Times New Roman" w:hAnsi="Arial" w:cs="Arial"/>
          <w:color w:val="0D0D0D" w:themeColor="text1" w:themeTint="F2"/>
        </w:rPr>
        <w:t>(Alchemer,</w:t>
      </w:r>
      <w:r w:rsidR="0077099F" w:rsidRPr="00EF701E">
        <w:rPr>
          <w:rFonts w:ascii="Arial" w:eastAsia="Times New Roman" w:hAnsi="Arial" w:cs="Arial"/>
          <w:color w:val="0D0D0D" w:themeColor="text1" w:themeTint="F2"/>
        </w:rPr>
        <w:t xml:space="preserve"> </w:t>
      </w:r>
      <w:r w:rsidR="00C44D0F" w:rsidRPr="00EF701E">
        <w:rPr>
          <w:rFonts w:ascii="Arial" w:eastAsia="Times New Roman" w:hAnsi="Arial" w:cs="Arial"/>
          <w:color w:val="0D0D0D" w:themeColor="text1" w:themeTint="F2"/>
        </w:rPr>
        <w:t>2021)</w:t>
      </w:r>
      <w:r w:rsidR="00B705AB" w:rsidRPr="00EF701E">
        <w:rPr>
          <w:rFonts w:ascii="Arial" w:eastAsia="Times New Roman" w:hAnsi="Arial" w:cs="Arial"/>
          <w:color w:val="0D0D0D" w:themeColor="text1" w:themeTint="F2"/>
        </w:rPr>
        <w:t>.</w:t>
      </w:r>
      <w:r w:rsidRPr="00EF701E">
        <w:rPr>
          <w:rFonts w:ascii="Arial" w:eastAsia="Times New Roman" w:hAnsi="Arial" w:cs="Arial"/>
          <w:color w:val="0D0D0D" w:themeColor="text1" w:themeTint="F2"/>
        </w:rPr>
        <w:br/>
        <w:t xml:space="preserve">Microsoft Excel is a simple program to preserve any data by adding up and removing </w:t>
      </w:r>
      <w:r w:rsidR="00B705AB" w:rsidRPr="00EF701E">
        <w:rPr>
          <w:rFonts w:ascii="Arial" w:eastAsia="Times New Roman" w:hAnsi="Arial" w:cs="Arial"/>
          <w:color w:val="0D0D0D" w:themeColor="text1" w:themeTint="F2"/>
        </w:rPr>
        <w:t xml:space="preserve">it </w:t>
      </w:r>
      <w:r w:rsidRPr="00EF701E">
        <w:rPr>
          <w:rFonts w:ascii="Arial" w:eastAsia="Times New Roman" w:hAnsi="Arial" w:cs="Arial"/>
          <w:color w:val="0D0D0D" w:themeColor="text1" w:themeTint="F2"/>
        </w:rPr>
        <w:t>very easily and quickly. MS Excel has a variety of functions.</w:t>
      </w:r>
      <w:r w:rsidR="00B705AB" w:rsidRPr="00EF701E">
        <w:rPr>
          <w:rFonts w:ascii="Arial" w:eastAsia="Times New Roman" w:hAnsi="Arial" w:cs="Arial"/>
          <w:color w:val="0D0D0D" w:themeColor="text1" w:themeTint="F2"/>
        </w:rPr>
        <w:t xml:space="preserve"> </w:t>
      </w:r>
      <w:r w:rsidRPr="00EF701E">
        <w:rPr>
          <w:rFonts w:ascii="Arial" w:eastAsia="Times New Roman" w:hAnsi="Arial" w:cs="Arial"/>
          <w:color w:val="0D0D0D" w:themeColor="text1" w:themeTint="F2"/>
        </w:rPr>
        <w:t>Excel is used for data analysis or entry since unlimited information can be stored and saved in spreadsheets. It makes it simpler to enter as much data as the user wants. It's highly useful for filtering data.</w:t>
      </w:r>
      <w:r w:rsidR="00B705AB" w:rsidRPr="00EF701E">
        <w:rPr>
          <w:rFonts w:ascii="Arial" w:eastAsia="Times New Roman" w:hAnsi="Arial" w:cs="Arial"/>
          <w:color w:val="0D0D0D" w:themeColor="text1" w:themeTint="F2"/>
        </w:rPr>
        <w:t xml:space="preserve"> </w:t>
      </w:r>
      <w:r w:rsidRPr="00EF701E">
        <w:rPr>
          <w:rFonts w:ascii="Arial" w:eastAsia="Times New Roman" w:hAnsi="Arial" w:cs="Arial"/>
          <w:color w:val="0D0D0D" w:themeColor="text1" w:themeTint="F2"/>
        </w:rPr>
        <w:t>Data retrieval is easy in Excel. Finding any information on printed materials is very difficult, whereas it is swift and simple to find data in excel.</w:t>
      </w:r>
      <w:r w:rsidR="0077099F" w:rsidRPr="00EF701E">
        <w:rPr>
          <w:rFonts w:ascii="Arial" w:eastAsia="Times New Roman" w:hAnsi="Arial" w:cs="Arial"/>
          <w:color w:val="0D0D0D" w:themeColor="text1" w:themeTint="F2"/>
        </w:rPr>
        <w:t xml:space="preserve"> As well as t</w:t>
      </w:r>
      <w:r w:rsidRPr="00EF701E">
        <w:rPr>
          <w:rFonts w:ascii="Arial" w:eastAsia="Times New Roman" w:hAnsi="Arial" w:cs="Arial"/>
          <w:color w:val="0D0D0D" w:themeColor="text1" w:themeTint="F2"/>
        </w:rPr>
        <w:t>he use of mathematical formulas is really simple to use in Excel. MS Excel is more reliable software than any other</w:t>
      </w:r>
      <w:r w:rsidR="0077099F" w:rsidRPr="00EF701E">
        <w:rPr>
          <w:rFonts w:ascii="Arial" w:eastAsia="Times New Roman" w:hAnsi="Arial" w:cs="Arial"/>
          <w:color w:val="0D0D0D" w:themeColor="text1" w:themeTint="F2"/>
        </w:rPr>
        <w:t xml:space="preserve"> as t</w:t>
      </w:r>
      <w:r w:rsidRPr="00EF701E">
        <w:rPr>
          <w:rFonts w:ascii="Arial" w:eastAsia="Times New Roman" w:hAnsi="Arial" w:cs="Arial"/>
          <w:color w:val="0D0D0D" w:themeColor="text1" w:themeTint="F2"/>
        </w:rPr>
        <w:t>he spreadsheet is password protected on any computer</w:t>
      </w:r>
      <w:r w:rsidR="0077099F" w:rsidRPr="00EF701E">
        <w:rPr>
          <w:rFonts w:ascii="Arial" w:eastAsia="Times New Roman" w:hAnsi="Arial" w:cs="Arial"/>
          <w:color w:val="0D0D0D" w:themeColor="text1" w:themeTint="F2"/>
        </w:rPr>
        <w:t xml:space="preserve"> and t</w:t>
      </w:r>
      <w:r w:rsidRPr="00EF701E">
        <w:rPr>
          <w:rFonts w:ascii="Arial" w:eastAsia="Times New Roman" w:hAnsi="Arial" w:cs="Arial"/>
          <w:color w:val="0D0D0D" w:themeColor="text1" w:themeTint="F2"/>
        </w:rPr>
        <w:t>he record is safe and not at risk of a loss like paper or printed media. In paper or printed media, data used to be stored in one location, whereas MS excel can be stored in multiple locations, including in cloud computing systems.</w:t>
      </w:r>
    </w:p>
    <w:p w14:paraId="0A8A5A76" w14:textId="63FAFF9F" w:rsidR="00D52637" w:rsidRPr="00EF701E" w:rsidRDefault="00D52637" w:rsidP="00B705AB">
      <w:pPr>
        <w:spacing w:after="24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MS Excel's primary issue is that it is not more manageable than a few thousand rows without a halt. Excel is difficult to learn because there are different elements like functions, f</w:t>
      </w:r>
      <w:r w:rsidR="0077099F" w:rsidRPr="00EF701E">
        <w:rPr>
          <w:rFonts w:ascii="Arial" w:eastAsia="Times New Roman" w:hAnsi="Arial" w:cs="Arial"/>
          <w:color w:val="0D0D0D" w:themeColor="text1" w:themeTint="F2"/>
        </w:rPr>
        <w:t>ormulas</w:t>
      </w:r>
      <w:r w:rsidRPr="00EF701E">
        <w:rPr>
          <w:rFonts w:ascii="Arial" w:eastAsia="Times New Roman" w:hAnsi="Arial" w:cs="Arial"/>
          <w:color w:val="0D0D0D" w:themeColor="text1" w:themeTint="F2"/>
        </w:rPr>
        <w:t>, shortcuts etc. For new users, templates can be used to start learning quickly with regular practice. The lack of autofill in excel is an issue</w:t>
      </w:r>
      <w:r w:rsidR="0077099F" w:rsidRPr="00EF701E">
        <w:rPr>
          <w:rFonts w:ascii="Arial" w:eastAsia="Times New Roman" w:hAnsi="Arial" w:cs="Arial"/>
          <w:color w:val="0D0D0D" w:themeColor="text1" w:themeTint="F2"/>
        </w:rPr>
        <w:t>, f</w:t>
      </w:r>
      <w:r w:rsidRPr="00EF701E">
        <w:rPr>
          <w:rFonts w:ascii="Arial" w:eastAsia="Times New Roman" w:hAnsi="Arial" w:cs="Arial"/>
          <w:color w:val="0D0D0D" w:themeColor="text1" w:themeTint="F2"/>
        </w:rPr>
        <w:t>or beginner users, it</w:t>
      </w:r>
      <w:r w:rsidR="0077099F" w:rsidRPr="00EF701E">
        <w:rPr>
          <w:rFonts w:ascii="Arial" w:eastAsia="Times New Roman" w:hAnsi="Arial" w:cs="Arial"/>
          <w:color w:val="0D0D0D" w:themeColor="text1" w:themeTint="F2"/>
        </w:rPr>
        <w:t xml:space="preserve"> is</w:t>
      </w:r>
      <w:r w:rsidRPr="00EF701E">
        <w:rPr>
          <w:rFonts w:ascii="Arial" w:eastAsia="Times New Roman" w:hAnsi="Arial" w:cs="Arial"/>
          <w:color w:val="0D0D0D" w:themeColor="text1" w:themeTint="F2"/>
        </w:rPr>
        <w:t xml:space="preserve"> difficult to maintain the formula input and get the result. A lack of understanding of the formula is a drawback of excel</w:t>
      </w:r>
      <w:r w:rsidR="0077099F" w:rsidRPr="00EF701E">
        <w:rPr>
          <w:rFonts w:ascii="Arial" w:eastAsia="Times New Roman" w:hAnsi="Arial" w:cs="Arial"/>
          <w:color w:val="0D0D0D" w:themeColor="text1" w:themeTint="F2"/>
        </w:rPr>
        <w:t xml:space="preserve"> </w:t>
      </w:r>
      <w:r w:rsidR="0077099F" w:rsidRPr="00EF701E">
        <w:rPr>
          <w:rFonts w:ascii="Arial" w:eastAsia="Times New Roman" w:hAnsi="Arial" w:cs="Arial"/>
          <w:color w:val="0D0D0D" w:themeColor="text1" w:themeTint="F2"/>
        </w:rPr>
        <w:lastRenderedPageBreak/>
        <w:t>and</w:t>
      </w:r>
      <w:r w:rsidRPr="00EF701E">
        <w:rPr>
          <w:rFonts w:ascii="Arial" w:eastAsia="Times New Roman" w:hAnsi="Arial" w:cs="Arial"/>
          <w:color w:val="0D0D0D" w:themeColor="text1" w:themeTint="F2"/>
        </w:rPr>
        <w:t xml:space="preserve"> </w:t>
      </w:r>
      <w:r w:rsidR="0077099F" w:rsidRPr="00EF701E">
        <w:rPr>
          <w:rFonts w:ascii="Arial" w:eastAsia="Times New Roman" w:hAnsi="Arial" w:cs="Arial"/>
          <w:color w:val="0D0D0D" w:themeColor="text1" w:themeTint="F2"/>
        </w:rPr>
        <w:t>a</w:t>
      </w:r>
      <w:r w:rsidRPr="00EF701E">
        <w:rPr>
          <w:rFonts w:ascii="Arial" w:eastAsia="Times New Roman" w:hAnsi="Arial" w:cs="Arial"/>
          <w:color w:val="0D0D0D" w:themeColor="text1" w:themeTint="F2"/>
        </w:rPr>
        <w:t>ny user has to learn from scratch. </w:t>
      </w:r>
      <w:r w:rsidR="0077099F" w:rsidRPr="00EF701E">
        <w:rPr>
          <w:rFonts w:ascii="Arial" w:eastAsia="Times New Roman" w:hAnsi="Arial" w:cs="Arial"/>
          <w:color w:val="0D0D0D" w:themeColor="text1" w:themeTint="F2"/>
        </w:rPr>
        <w:t>A</w:t>
      </w:r>
      <w:r w:rsidRPr="00EF701E">
        <w:rPr>
          <w:rFonts w:ascii="Arial" w:eastAsia="Times New Roman" w:hAnsi="Arial" w:cs="Arial"/>
          <w:color w:val="0D0D0D" w:themeColor="text1" w:themeTint="F2"/>
        </w:rPr>
        <w:t>nother drawback of Excel is calculation errors</w:t>
      </w:r>
      <w:r w:rsidR="0059713C" w:rsidRPr="00EF701E">
        <w:rPr>
          <w:rFonts w:ascii="Arial" w:eastAsia="Times New Roman" w:hAnsi="Arial" w:cs="Arial"/>
          <w:color w:val="0D0D0D" w:themeColor="text1" w:themeTint="F2"/>
        </w:rPr>
        <w:t>,</w:t>
      </w:r>
      <w:r w:rsidRPr="00EF701E">
        <w:rPr>
          <w:rFonts w:ascii="Arial" w:eastAsia="Times New Roman" w:hAnsi="Arial" w:cs="Arial"/>
          <w:color w:val="0D0D0D" w:themeColor="text1" w:themeTint="F2"/>
        </w:rPr>
        <w:t xml:space="preserve"> </w:t>
      </w:r>
      <w:r w:rsidR="0059713C" w:rsidRPr="00EF701E">
        <w:rPr>
          <w:rFonts w:ascii="Arial" w:eastAsia="Times New Roman" w:hAnsi="Arial" w:cs="Arial"/>
          <w:color w:val="0D0D0D" w:themeColor="text1" w:themeTint="F2"/>
        </w:rPr>
        <w:t>i</w:t>
      </w:r>
      <w:r w:rsidRPr="00EF701E">
        <w:rPr>
          <w:rFonts w:ascii="Arial" w:eastAsia="Times New Roman" w:hAnsi="Arial" w:cs="Arial"/>
          <w:color w:val="0D0D0D" w:themeColor="text1" w:themeTint="F2"/>
        </w:rPr>
        <w:t>naccuracies can be seen in the computation of data. While calculating percentages and fractions, decimal points may be lost from the result, thus the resulting error seems to take place</w:t>
      </w:r>
      <w:r w:rsidR="0059713C" w:rsidRPr="00EF701E">
        <w:rPr>
          <w:rFonts w:ascii="Arial" w:eastAsia="Times New Roman" w:hAnsi="Arial" w:cs="Arial"/>
          <w:color w:val="0D0D0D" w:themeColor="text1" w:themeTint="F2"/>
        </w:rPr>
        <w:t xml:space="preserve"> </w:t>
      </w:r>
      <w:r w:rsidR="00B563AF" w:rsidRPr="00EF701E">
        <w:rPr>
          <w:rFonts w:ascii="Arial" w:eastAsia="Times New Roman" w:hAnsi="Arial" w:cs="Arial"/>
          <w:color w:val="0D0D0D" w:themeColor="text1" w:themeTint="F2"/>
        </w:rPr>
        <w:t xml:space="preserve">(Microsoft Excel, </w:t>
      </w:r>
      <w:r w:rsidR="00C44D0F" w:rsidRPr="00EF701E">
        <w:rPr>
          <w:rFonts w:ascii="Arial" w:eastAsia="Times New Roman" w:hAnsi="Arial" w:cs="Arial"/>
          <w:color w:val="0D0D0D" w:themeColor="text1" w:themeTint="F2"/>
        </w:rPr>
        <w:t>2021)</w:t>
      </w:r>
      <w:r w:rsidR="0059713C" w:rsidRPr="00EF701E">
        <w:rPr>
          <w:rFonts w:ascii="Arial" w:eastAsia="Times New Roman" w:hAnsi="Arial" w:cs="Arial"/>
          <w:color w:val="0D0D0D" w:themeColor="text1" w:themeTint="F2"/>
        </w:rPr>
        <w:t>.</w:t>
      </w:r>
      <w:r w:rsidRPr="00EF701E">
        <w:rPr>
          <w:rFonts w:ascii="Arial" w:eastAsia="Times New Roman" w:hAnsi="Arial" w:cs="Arial"/>
          <w:color w:val="0D0D0D" w:themeColor="text1" w:themeTint="F2"/>
        </w:rPr>
        <w:br/>
        <w:t xml:space="preserve">Tableau is a tool that presents data visualisation. It is </w:t>
      </w:r>
      <w:r w:rsidR="00EF41BE" w:rsidRPr="00EF701E">
        <w:rPr>
          <w:rFonts w:ascii="Arial" w:eastAsia="Times New Roman" w:hAnsi="Arial" w:cs="Arial"/>
          <w:color w:val="0D0D0D" w:themeColor="text1" w:themeTint="F2"/>
        </w:rPr>
        <w:t xml:space="preserve">the technology that supports </w:t>
      </w:r>
      <w:r w:rsidRPr="00EF701E">
        <w:rPr>
          <w:rFonts w:ascii="Arial" w:eastAsia="Times New Roman" w:hAnsi="Arial" w:cs="Arial"/>
          <w:color w:val="0D0D0D" w:themeColor="text1" w:themeTint="F2"/>
        </w:rPr>
        <w:t xml:space="preserve">complex data blending and </w:t>
      </w:r>
      <w:r w:rsidR="0059713C" w:rsidRPr="00EF701E">
        <w:rPr>
          <w:rFonts w:ascii="Arial" w:eastAsia="Times New Roman" w:hAnsi="Arial" w:cs="Arial"/>
          <w:color w:val="0D0D0D" w:themeColor="text1" w:themeTint="F2"/>
        </w:rPr>
        <w:t>dashboarding</w:t>
      </w:r>
      <w:r w:rsidRPr="00EF701E">
        <w:rPr>
          <w:rFonts w:ascii="Arial" w:eastAsia="Times New Roman" w:hAnsi="Arial" w:cs="Arial"/>
          <w:color w:val="0D0D0D" w:themeColor="text1" w:themeTint="F2"/>
        </w:rPr>
        <w:t xml:space="preserve"> and creates a visualization that presents data which sometimes cannot be delivered by other software.</w:t>
      </w:r>
      <w:r w:rsidR="00825322" w:rsidRPr="00EF701E">
        <w:rPr>
          <w:rFonts w:ascii="Arial" w:eastAsia="Times New Roman" w:hAnsi="Arial" w:cs="Arial"/>
          <w:color w:val="0D0D0D" w:themeColor="text1" w:themeTint="F2"/>
        </w:rPr>
        <w:t xml:space="preserve"> </w:t>
      </w:r>
      <w:r w:rsidRPr="00EF701E">
        <w:rPr>
          <w:rFonts w:ascii="Arial" w:eastAsia="Times New Roman" w:hAnsi="Arial" w:cs="Arial"/>
          <w:color w:val="0D0D0D" w:themeColor="text1" w:themeTint="F2"/>
        </w:rPr>
        <w:t>Tableau has drag-and-drop functions so the user can create files for visualisation within a short time. Many types of visualisation are available in this system software</w:t>
      </w:r>
      <w:r w:rsidR="00825322" w:rsidRPr="00EF701E">
        <w:rPr>
          <w:rFonts w:ascii="Arial" w:eastAsia="Times New Roman" w:hAnsi="Arial" w:cs="Arial"/>
          <w:color w:val="0D0D0D" w:themeColor="text1" w:themeTint="F2"/>
        </w:rPr>
        <w:t>, which</w:t>
      </w:r>
      <w:r w:rsidRPr="00EF701E">
        <w:rPr>
          <w:rFonts w:ascii="Arial" w:eastAsia="Times New Roman" w:hAnsi="Arial" w:cs="Arial"/>
          <w:color w:val="0D0D0D" w:themeColor="text1" w:themeTint="F2"/>
        </w:rPr>
        <w:t xml:space="preserve"> enhances the user exper</w:t>
      </w:r>
      <w:r w:rsidR="00B47365" w:rsidRPr="00EF701E">
        <w:rPr>
          <w:rFonts w:ascii="Arial" w:eastAsia="Times New Roman" w:hAnsi="Arial" w:cs="Arial"/>
          <w:color w:val="0D0D0D" w:themeColor="text1" w:themeTint="F2"/>
        </w:rPr>
        <w:t xml:space="preserve">ience the knowledge of </w:t>
      </w:r>
      <w:r w:rsidR="00C670A2" w:rsidRPr="00EF701E">
        <w:rPr>
          <w:rFonts w:ascii="Arial" w:eastAsia="Times New Roman" w:hAnsi="Arial" w:cs="Arial"/>
          <w:color w:val="0D0D0D" w:themeColor="text1" w:themeTint="F2"/>
        </w:rPr>
        <w:t>Tableau</w:t>
      </w:r>
      <w:r w:rsidR="00B47365" w:rsidRPr="00EF701E">
        <w:rPr>
          <w:rFonts w:ascii="Arial" w:eastAsia="Times New Roman" w:hAnsi="Arial" w:cs="Arial"/>
          <w:color w:val="0D0D0D" w:themeColor="text1" w:themeTint="F2"/>
        </w:rPr>
        <w:t xml:space="preserve"> and it</w:t>
      </w:r>
      <w:r w:rsidRPr="00EF701E">
        <w:rPr>
          <w:rFonts w:ascii="Arial" w:eastAsia="Times New Roman" w:hAnsi="Arial" w:cs="Arial"/>
          <w:color w:val="0D0D0D" w:themeColor="text1" w:themeTint="F2"/>
        </w:rPr>
        <w:t xml:space="preserve"> is easy to learn compared with other languages like Python and C++. Anyone without coding knowledge can use Tableau. </w:t>
      </w:r>
      <w:r w:rsidR="00946C32" w:rsidRPr="00EF701E">
        <w:rPr>
          <w:rFonts w:ascii="Arial" w:eastAsia="Times New Roman" w:hAnsi="Arial" w:cs="Arial"/>
          <w:color w:val="0D0D0D" w:themeColor="text1" w:themeTint="F2"/>
        </w:rPr>
        <w:t>Tableau can</w:t>
      </w:r>
      <w:r w:rsidRPr="00EF701E">
        <w:rPr>
          <w:rFonts w:ascii="Arial" w:eastAsia="Times New Roman" w:hAnsi="Arial" w:cs="Arial"/>
          <w:color w:val="0D0D0D" w:themeColor="text1" w:themeTint="F2"/>
        </w:rPr>
        <w:t xml:space="preserve"> handle large amounts of rows of data</w:t>
      </w:r>
      <w:r w:rsidR="00825322" w:rsidRPr="00EF701E">
        <w:rPr>
          <w:rFonts w:ascii="Arial" w:eastAsia="Times New Roman" w:hAnsi="Arial" w:cs="Arial"/>
          <w:color w:val="0D0D0D" w:themeColor="text1" w:themeTint="F2"/>
        </w:rPr>
        <w:t xml:space="preserve"> and d</w:t>
      </w:r>
      <w:r w:rsidRPr="00EF701E">
        <w:rPr>
          <w:rFonts w:ascii="Arial" w:eastAsia="Times New Roman" w:hAnsi="Arial" w:cs="Arial"/>
          <w:color w:val="0D0D0D" w:themeColor="text1" w:themeTint="F2"/>
        </w:rPr>
        <w:t xml:space="preserve">ifferent visualization and large data can </w:t>
      </w:r>
      <w:r w:rsidR="00825322" w:rsidRPr="00EF701E">
        <w:rPr>
          <w:rFonts w:ascii="Arial" w:eastAsia="Times New Roman" w:hAnsi="Arial" w:cs="Arial"/>
          <w:color w:val="0D0D0D" w:themeColor="text1" w:themeTint="F2"/>
        </w:rPr>
        <w:t xml:space="preserve">be </w:t>
      </w:r>
      <w:r w:rsidRPr="00EF701E">
        <w:rPr>
          <w:rFonts w:ascii="Arial" w:eastAsia="Times New Roman" w:hAnsi="Arial" w:cs="Arial"/>
          <w:color w:val="0D0D0D" w:themeColor="text1" w:themeTint="F2"/>
        </w:rPr>
        <w:t>create</w:t>
      </w:r>
      <w:r w:rsidR="00825322" w:rsidRPr="00EF701E">
        <w:rPr>
          <w:rFonts w:ascii="Arial" w:eastAsia="Times New Roman" w:hAnsi="Arial" w:cs="Arial"/>
          <w:color w:val="0D0D0D" w:themeColor="text1" w:themeTint="F2"/>
        </w:rPr>
        <w:t>d</w:t>
      </w:r>
      <w:r w:rsidRPr="00EF701E">
        <w:rPr>
          <w:rFonts w:ascii="Arial" w:eastAsia="Times New Roman" w:hAnsi="Arial" w:cs="Arial"/>
          <w:color w:val="0D0D0D" w:themeColor="text1" w:themeTint="F2"/>
        </w:rPr>
        <w:t xml:space="preserve"> in Tableau. Another scripting language can be used in Tableau to calculate complex tables </w:t>
      </w:r>
      <w:r w:rsidR="00825322" w:rsidRPr="00EF701E">
        <w:rPr>
          <w:rFonts w:ascii="Arial" w:eastAsia="Times New Roman" w:hAnsi="Arial" w:cs="Arial"/>
          <w:color w:val="0D0D0D" w:themeColor="text1" w:themeTint="F2"/>
        </w:rPr>
        <w:t>as</w:t>
      </w:r>
      <w:r w:rsidRPr="00EF701E">
        <w:rPr>
          <w:rFonts w:ascii="Arial" w:eastAsia="Times New Roman" w:hAnsi="Arial" w:cs="Arial"/>
          <w:color w:val="0D0D0D" w:themeColor="text1" w:themeTint="F2"/>
        </w:rPr>
        <w:t xml:space="preserve"> Python or R to perform data cleansing. Tableau has a mobile interactive dashboard which allows customizing too. </w:t>
      </w:r>
    </w:p>
    <w:p w14:paraId="6F166462" w14:textId="04FC2A74" w:rsidR="00D52637" w:rsidRPr="00EF701E" w:rsidRDefault="00D52637" w:rsidP="00C73686">
      <w:pPr>
        <w:spacing w:after="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It doesn’t provide an automatic refreshing feature</w:t>
      </w:r>
      <w:r w:rsidR="00825322" w:rsidRPr="00EF701E">
        <w:rPr>
          <w:rFonts w:ascii="Arial" w:eastAsia="Times New Roman" w:hAnsi="Arial" w:cs="Arial"/>
          <w:color w:val="0D0D0D" w:themeColor="text1" w:themeTint="F2"/>
        </w:rPr>
        <w:t xml:space="preserve"> and t</w:t>
      </w:r>
      <w:r w:rsidRPr="00EF701E">
        <w:rPr>
          <w:rFonts w:ascii="Arial" w:eastAsia="Times New Roman" w:hAnsi="Arial" w:cs="Arial"/>
          <w:color w:val="0D0D0D" w:themeColor="text1" w:themeTint="F2"/>
        </w:rPr>
        <w:t xml:space="preserve">he reports cannot schedule due to this error. The user has to schedule manually for the report </w:t>
      </w:r>
      <w:r w:rsidR="00825322" w:rsidRPr="00EF701E">
        <w:rPr>
          <w:rFonts w:ascii="Arial" w:eastAsia="Times New Roman" w:hAnsi="Arial" w:cs="Arial"/>
          <w:color w:val="0D0D0D" w:themeColor="text1" w:themeTint="F2"/>
        </w:rPr>
        <w:t>every time</w:t>
      </w:r>
      <w:r w:rsidRPr="00EF701E">
        <w:rPr>
          <w:rFonts w:ascii="Arial" w:eastAsia="Times New Roman" w:hAnsi="Arial" w:cs="Arial"/>
          <w:color w:val="0D0D0D" w:themeColor="text1" w:themeTint="F2"/>
        </w:rPr>
        <w:t xml:space="preserve"> from the backend. </w:t>
      </w:r>
      <w:r w:rsidR="00825322" w:rsidRPr="00EF701E">
        <w:rPr>
          <w:rFonts w:ascii="Arial" w:eastAsia="Times New Roman" w:hAnsi="Arial" w:cs="Arial"/>
          <w:color w:val="0D0D0D" w:themeColor="text1" w:themeTint="F2"/>
        </w:rPr>
        <w:t xml:space="preserve">Equally, </w:t>
      </w:r>
      <w:r w:rsidRPr="00EF701E">
        <w:rPr>
          <w:rFonts w:ascii="Arial" w:eastAsia="Times New Roman" w:hAnsi="Arial" w:cs="Arial"/>
          <w:color w:val="0D0D0D" w:themeColor="text1" w:themeTint="F2"/>
        </w:rPr>
        <w:t xml:space="preserve">Tableau is not </w:t>
      </w:r>
      <w:r w:rsidR="00D8338B" w:rsidRPr="00EF701E">
        <w:rPr>
          <w:rFonts w:ascii="Arial" w:eastAsia="Times New Roman" w:hAnsi="Arial" w:cs="Arial"/>
          <w:color w:val="0D0D0D" w:themeColor="text1" w:themeTint="F2"/>
        </w:rPr>
        <w:t xml:space="preserve">an </w:t>
      </w:r>
      <w:r w:rsidRPr="00EF701E">
        <w:rPr>
          <w:rFonts w:ascii="Arial" w:eastAsia="Times New Roman" w:hAnsi="Arial" w:cs="Arial"/>
          <w:color w:val="0D0D0D" w:themeColor="text1" w:themeTint="F2"/>
        </w:rPr>
        <w:t>open tool like Power BI</w:t>
      </w:r>
      <w:r w:rsidR="00825322" w:rsidRPr="00EF701E">
        <w:rPr>
          <w:rFonts w:ascii="Arial" w:eastAsia="Times New Roman" w:hAnsi="Arial" w:cs="Arial"/>
          <w:color w:val="0D0D0D" w:themeColor="text1" w:themeTint="F2"/>
        </w:rPr>
        <w:t xml:space="preserve"> and is l</w:t>
      </w:r>
      <w:r w:rsidRPr="00EF701E">
        <w:rPr>
          <w:rFonts w:ascii="Arial" w:eastAsia="Times New Roman" w:hAnsi="Arial" w:cs="Arial"/>
          <w:color w:val="0D0D0D" w:themeColor="text1" w:themeTint="F2"/>
        </w:rPr>
        <w:t>imited data processing </w:t>
      </w:r>
      <w:r w:rsidR="00C44D0F" w:rsidRPr="00EF701E">
        <w:rPr>
          <w:rFonts w:ascii="Arial" w:eastAsia="Times New Roman" w:hAnsi="Arial" w:cs="Arial"/>
          <w:color w:val="0D0D0D" w:themeColor="text1" w:themeTint="F2"/>
        </w:rPr>
        <w:t>(Tableau, 2022)</w:t>
      </w:r>
      <w:r w:rsidR="00825322" w:rsidRPr="00EF701E">
        <w:rPr>
          <w:rFonts w:ascii="Arial" w:eastAsia="Times New Roman" w:hAnsi="Arial" w:cs="Arial"/>
          <w:color w:val="0D0D0D" w:themeColor="text1" w:themeTint="F2"/>
        </w:rPr>
        <w:t>.</w:t>
      </w:r>
      <w:r w:rsidRPr="00EF701E">
        <w:rPr>
          <w:rFonts w:ascii="Arial" w:eastAsia="Times New Roman" w:hAnsi="Arial" w:cs="Arial"/>
          <w:color w:val="0D0D0D" w:themeColor="text1" w:themeTint="F2"/>
        </w:rPr>
        <w:br/>
      </w:r>
    </w:p>
    <w:p w14:paraId="6266A6BB" w14:textId="3F7A4E29" w:rsidR="00B705AB" w:rsidRPr="00EF701E" w:rsidRDefault="00B705AB" w:rsidP="00B705AB">
      <w:pPr>
        <w:pStyle w:val="Heading2"/>
        <w:rPr>
          <w:rFonts w:ascii="Arial" w:eastAsia="Times New Roman" w:hAnsi="Arial" w:cs="Arial"/>
          <w:color w:val="0D0D0D" w:themeColor="text1" w:themeTint="F2"/>
          <w:sz w:val="22"/>
          <w:szCs w:val="22"/>
        </w:rPr>
      </w:pPr>
      <w:bookmarkStart w:id="9" w:name="_Toc130642494"/>
      <w:r w:rsidRPr="00EF701E">
        <w:rPr>
          <w:rFonts w:ascii="Arial" w:eastAsia="Times New Roman" w:hAnsi="Arial" w:cs="Arial"/>
          <w:color w:val="0D0D0D" w:themeColor="text1" w:themeTint="F2"/>
          <w:sz w:val="22"/>
          <w:szCs w:val="22"/>
        </w:rPr>
        <w:t>2.</w:t>
      </w:r>
      <w:r w:rsidRPr="00EF701E">
        <w:rPr>
          <w:rFonts w:ascii="Arial" w:eastAsia="Times New Roman" w:hAnsi="Arial" w:cs="Arial"/>
          <w:color w:val="0D0D0D" w:themeColor="text1" w:themeTint="F2"/>
          <w:sz w:val="22"/>
          <w:szCs w:val="22"/>
        </w:rPr>
        <w:tab/>
        <w:t>Explanation of the meaning and importance of the Data Mining Cycle with examples.</w:t>
      </w:r>
      <w:bookmarkEnd w:id="9"/>
    </w:p>
    <w:p w14:paraId="5215576E" w14:textId="77777777" w:rsidR="00EF701E" w:rsidRPr="00EF701E" w:rsidRDefault="00EF701E" w:rsidP="00EF701E">
      <w:pPr>
        <w:rPr>
          <w:color w:val="0D0D0D" w:themeColor="text1" w:themeTint="F2"/>
        </w:rPr>
      </w:pPr>
    </w:p>
    <w:p w14:paraId="5C8C30F7" w14:textId="6BC4CCE1" w:rsidR="00D52637" w:rsidRPr="00EF701E" w:rsidRDefault="00D52637" w:rsidP="00C73686">
      <w:pPr>
        <w:spacing w:after="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 xml:space="preserve">Data mining </w:t>
      </w:r>
      <w:r w:rsidR="00E6599D" w:rsidRPr="00EF701E">
        <w:rPr>
          <w:rFonts w:ascii="Arial" w:eastAsia="Times New Roman" w:hAnsi="Arial" w:cs="Arial"/>
          <w:color w:val="0D0D0D" w:themeColor="text1" w:themeTint="F2"/>
        </w:rPr>
        <w:t>is</w:t>
      </w:r>
      <w:r w:rsidRPr="00EF701E">
        <w:rPr>
          <w:rFonts w:ascii="Arial" w:eastAsia="Times New Roman" w:hAnsi="Arial" w:cs="Arial"/>
          <w:color w:val="0D0D0D" w:themeColor="text1" w:themeTint="F2"/>
        </w:rPr>
        <w:t xml:space="preserve"> the </w:t>
      </w:r>
      <w:r w:rsidR="00E6599D" w:rsidRPr="00EF701E">
        <w:rPr>
          <w:rFonts w:ascii="Arial" w:eastAsia="Times New Roman" w:hAnsi="Arial" w:cs="Arial"/>
          <w:color w:val="0D0D0D" w:themeColor="text1" w:themeTint="F2"/>
        </w:rPr>
        <w:t>analyzing</w:t>
      </w:r>
      <w:r w:rsidRPr="00EF701E">
        <w:rPr>
          <w:rFonts w:ascii="Arial" w:eastAsia="Times New Roman" w:hAnsi="Arial" w:cs="Arial"/>
          <w:color w:val="0D0D0D" w:themeColor="text1" w:themeTint="F2"/>
        </w:rPr>
        <w:t xml:space="preserve"> process used by companies to turn raw data into information by using software to develop</w:t>
      </w:r>
      <w:r w:rsidR="000228FE" w:rsidRPr="00EF701E">
        <w:rPr>
          <w:rFonts w:ascii="Arial" w:eastAsia="Times New Roman" w:hAnsi="Arial" w:cs="Arial"/>
          <w:color w:val="0D0D0D" w:themeColor="text1" w:themeTint="F2"/>
        </w:rPr>
        <w:t xml:space="preserve"> and get statistical</w:t>
      </w:r>
      <w:r w:rsidRPr="00EF701E">
        <w:rPr>
          <w:rFonts w:ascii="Arial" w:eastAsia="Times New Roman" w:hAnsi="Arial" w:cs="Arial"/>
          <w:color w:val="0D0D0D" w:themeColor="text1" w:themeTint="F2"/>
        </w:rPr>
        <w:t xml:space="preserve"> data for future use. Businesses can analyze and learn from customers to</w:t>
      </w:r>
      <w:r w:rsidR="00E6599D" w:rsidRPr="00EF701E">
        <w:rPr>
          <w:rFonts w:ascii="Arial" w:eastAsia="Times New Roman" w:hAnsi="Arial" w:cs="Arial"/>
          <w:color w:val="0D0D0D" w:themeColor="text1" w:themeTint="F2"/>
        </w:rPr>
        <w:t xml:space="preserve"> make</w:t>
      </w:r>
      <w:r w:rsidRPr="00EF701E">
        <w:rPr>
          <w:rFonts w:ascii="Arial" w:eastAsia="Times New Roman" w:hAnsi="Arial" w:cs="Arial"/>
          <w:color w:val="0D0D0D" w:themeColor="text1" w:themeTint="F2"/>
        </w:rPr>
        <w:t xml:space="preserve"> effective decisions and change </w:t>
      </w:r>
      <w:r w:rsidR="00E6599D" w:rsidRPr="00EF701E">
        <w:rPr>
          <w:rFonts w:ascii="Arial" w:eastAsia="Times New Roman" w:hAnsi="Arial" w:cs="Arial"/>
          <w:color w:val="0D0D0D" w:themeColor="text1" w:themeTint="F2"/>
        </w:rPr>
        <w:t>strategies to increase</w:t>
      </w:r>
      <w:r w:rsidRPr="00EF701E">
        <w:rPr>
          <w:rFonts w:ascii="Arial" w:eastAsia="Times New Roman" w:hAnsi="Arial" w:cs="Arial"/>
          <w:color w:val="0D0D0D" w:themeColor="text1" w:themeTint="F2"/>
        </w:rPr>
        <w:t xml:space="preserve"> sales and save </w:t>
      </w:r>
      <w:r w:rsidR="00E6599D" w:rsidRPr="00EF701E">
        <w:rPr>
          <w:rFonts w:ascii="Arial" w:eastAsia="Times New Roman" w:hAnsi="Arial" w:cs="Arial"/>
          <w:color w:val="0D0D0D" w:themeColor="text1" w:themeTint="F2"/>
        </w:rPr>
        <w:t>costs. It</w:t>
      </w:r>
      <w:r w:rsidR="00A13EE8" w:rsidRPr="00EF701E">
        <w:rPr>
          <w:rFonts w:ascii="Arial" w:eastAsia="Times New Roman" w:hAnsi="Arial" w:cs="Arial"/>
          <w:color w:val="0D0D0D" w:themeColor="text1" w:themeTint="F2"/>
        </w:rPr>
        <w:t xml:space="preserve"> can</w:t>
      </w:r>
      <w:r w:rsidRPr="00EF701E">
        <w:rPr>
          <w:rFonts w:ascii="Arial" w:eastAsia="Times New Roman" w:hAnsi="Arial" w:cs="Arial"/>
          <w:color w:val="0D0D0D" w:themeColor="text1" w:themeTint="F2"/>
        </w:rPr>
        <w:t xml:space="preserve"> </w:t>
      </w:r>
      <w:r w:rsidR="00825322" w:rsidRPr="00EF701E">
        <w:rPr>
          <w:rFonts w:ascii="Arial" w:eastAsia="Times New Roman" w:hAnsi="Arial" w:cs="Arial"/>
          <w:color w:val="0D0D0D" w:themeColor="text1" w:themeTint="F2"/>
        </w:rPr>
        <w:t xml:space="preserve">be </w:t>
      </w:r>
      <w:r w:rsidRPr="00EF701E">
        <w:rPr>
          <w:rFonts w:ascii="Arial" w:eastAsia="Times New Roman" w:hAnsi="Arial" w:cs="Arial"/>
          <w:color w:val="0D0D0D" w:themeColor="text1" w:themeTint="F2"/>
        </w:rPr>
        <w:t>use</w:t>
      </w:r>
      <w:r w:rsidR="00825322" w:rsidRPr="00EF701E">
        <w:rPr>
          <w:rFonts w:ascii="Arial" w:eastAsia="Times New Roman" w:hAnsi="Arial" w:cs="Arial"/>
          <w:color w:val="0D0D0D" w:themeColor="text1" w:themeTint="F2"/>
        </w:rPr>
        <w:t>d</w:t>
      </w:r>
      <w:r w:rsidRPr="00EF701E">
        <w:rPr>
          <w:rFonts w:ascii="Arial" w:eastAsia="Times New Roman" w:hAnsi="Arial" w:cs="Arial"/>
          <w:color w:val="0D0D0D" w:themeColor="text1" w:themeTint="F2"/>
        </w:rPr>
        <w:t xml:space="preserve"> for learning about </w:t>
      </w:r>
      <w:r w:rsidR="00825322" w:rsidRPr="00EF701E">
        <w:rPr>
          <w:rFonts w:ascii="Arial" w:eastAsia="Times New Roman" w:hAnsi="Arial" w:cs="Arial"/>
          <w:color w:val="0D0D0D" w:themeColor="text1" w:themeTint="F2"/>
        </w:rPr>
        <w:t>needed</w:t>
      </w:r>
      <w:r w:rsidRPr="00EF701E">
        <w:rPr>
          <w:rFonts w:ascii="Arial" w:eastAsia="Times New Roman" w:hAnsi="Arial" w:cs="Arial"/>
          <w:color w:val="0D0D0D" w:themeColor="text1" w:themeTint="F2"/>
        </w:rPr>
        <w:t xml:space="preserve"> customers and </w:t>
      </w:r>
      <w:r w:rsidR="00825322" w:rsidRPr="00EF701E">
        <w:rPr>
          <w:rFonts w:ascii="Arial" w:eastAsia="Times New Roman" w:hAnsi="Arial" w:cs="Arial"/>
          <w:color w:val="0D0D0D" w:themeColor="text1" w:themeTint="F2"/>
        </w:rPr>
        <w:t>detecting</w:t>
      </w:r>
      <w:r w:rsidRPr="00EF701E">
        <w:rPr>
          <w:rFonts w:ascii="Arial" w:eastAsia="Times New Roman" w:hAnsi="Arial" w:cs="Arial"/>
          <w:color w:val="0D0D0D" w:themeColor="text1" w:themeTint="F2"/>
        </w:rPr>
        <w:t xml:space="preserve"> </w:t>
      </w:r>
      <w:r w:rsidR="00825322" w:rsidRPr="00EF701E">
        <w:rPr>
          <w:rFonts w:ascii="Arial" w:eastAsia="Times New Roman" w:hAnsi="Arial" w:cs="Arial"/>
          <w:color w:val="0D0D0D" w:themeColor="text1" w:themeTint="F2"/>
        </w:rPr>
        <w:t>fraud</w:t>
      </w:r>
      <w:r w:rsidRPr="00EF701E">
        <w:rPr>
          <w:rFonts w:ascii="Arial" w:eastAsia="Times New Roman" w:hAnsi="Arial" w:cs="Arial"/>
          <w:color w:val="0D0D0D" w:themeColor="text1" w:themeTint="F2"/>
        </w:rPr>
        <w:t xml:space="preserve"> too.  This program breaks down connections to what information can be provided or requested. Social media </w:t>
      </w:r>
      <w:r w:rsidR="00825322" w:rsidRPr="00EF701E">
        <w:rPr>
          <w:rFonts w:ascii="Arial" w:eastAsia="Times New Roman" w:hAnsi="Arial" w:cs="Arial"/>
          <w:color w:val="0D0D0D" w:themeColor="text1" w:themeTint="F2"/>
        </w:rPr>
        <w:t xml:space="preserve">is </w:t>
      </w:r>
      <w:r w:rsidRPr="00EF701E">
        <w:rPr>
          <w:rFonts w:ascii="Arial" w:eastAsia="Times New Roman" w:hAnsi="Arial" w:cs="Arial"/>
          <w:color w:val="0D0D0D" w:themeColor="text1" w:themeTint="F2"/>
        </w:rPr>
        <w:t>using data mining technology for their users to generate profit. </w:t>
      </w:r>
    </w:p>
    <w:p w14:paraId="25467A41" w14:textId="0CFB1284" w:rsidR="006A6D73" w:rsidRPr="00EF701E" w:rsidRDefault="00D52637" w:rsidP="00C73686">
      <w:pPr>
        <w:spacing w:after="0" w:line="360" w:lineRule="auto"/>
        <w:rPr>
          <w:rFonts w:ascii="Arial" w:eastAsia="Times New Roman" w:hAnsi="Arial" w:cs="Arial"/>
          <w:color w:val="0D0D0D" w:themeColor="text1" w:themeTint="F2"/>
        </w:rPr>
      </w:pPr>
      <w:r w:rsidRPr="00EF701E">
        <w:rPr>
          <w:rFonts w:ascii="Arial" w:eastAsia="Times New Roman" w:hAnsi="Arial" w:cs="Arial"/>
          <w:color w:val="0D0D0D" w:themeColor="text1" w:themeTint="F2"/>
        </w:rPr>
        <w:t>Data mining analy</w:t>
      </w:r>
      <w:r w:rsidR="00E92E75" w:rsidRPr="00EF701E">
        <w:rPr>
          <w:rFonts w:ascii="Arial" w:eastAsia="Times New Roman" w:hAnsi="Arial" w:cs="Arial"/>
          <w:color w:val="0D0D0D" w:themeColor="text1" w:themeTint="F2"/>
        </w:rPr>
        <w:t>s</w:t>
      </w:r>
      <w:r w:rsidRPr="00EF701E">
        <w:rPr>
          <w:rFonts w:ascii="Arial" w:eastAsia="Times New Roman" w:hAnsi="Arial" w:cs="Arial"/>
          <w:color w:val="0D0D0D" w:themeColor="text1" w:themeTint="F2"/>
        </w:rPr>
        <w:t xml:space="preserve">es and explores a large size of information to explore current trends and patterns. First, </w:t>
      </w:r>
      <w:r w:rsidR="006A6D73" w:rsidRPr="00EF701E">
        <w:rPr>
          <w:rFonts w:ascii="Arial" w:eastAsia="Times New Roman" w:hAnsi="Arial" w:cs="Arial"/>
          <w:color w:val="0D0D0D" w:themeColor="text1" w:themeTint="F2"/>
        </w:rPr>
        <w:t xml:space="preserve">the </w:t>
      </w:r>
      <w:r w:rsidRPr="00EF701E">
        <w:rPr>
          <w:rFonts w:ascii="Arial" w:eastAsia="Times New Roman" w:hAnsi="Arial" w:cs="Arial"/>
          <w:color w:val="0D0D0D" w:themeColor="text1" w:themeTint="F2"/>
        </w:rPr>
        <w:t>collection of data</w:t>
      </w:r>
      <w:r w:rsidR="006A6D73" w:rsidRPr="00EF701E">
        <w:rPr>
          <w:rFonts w:ascii="Arial" w:eastAsia="Times New Roman" w:hAnsi="Arial" w:cs="Arial"/>
          <w:color w:val="0D0D0D" w:themeColor="text1" w:themeTint="F2"/>
        </w:rPr>
        <w:t xml:space="preserve"> is made</w:t>
      </w:r>
      <w:r w:rsidRPr="00EF701E">
        <w:rPr>
          <w:rFonts w:ascii="Arial" w:eastAsia="Times New Roman" w:hAnsi="Arial" w:cs="Arial"/>
          <w:color w:val="0D0D0D" w:themeColor="text1" w:themeTint="F2"/>
        </w:rPr>
        <w:t xml:space="preserve"> and </w:t>
      </w:r>
      <w:r w:rsidR="006A6D73" w:rsidRPr="00EF701E">
        <w:rPr>
          <w:rFonts w:ascii="Arial" w:eastAsia="Times New Roman" w:hAnsi="Arial" w:cs="Arial"/>
          <w:color w:val="0D0D0D" w:themeColor="text1" w:themeTint="F2"/>
        </w:rPr>
        <w:t>loaded</w:t>
      </w:r>
      <w:r w:rsidR="00085DEF" w:rsidRPr="00EF701E">
        <w:rPr>
          <w:rFonts w:ascii="Arial" w:eastAsia="Times New Roman" w:hAnsi="Arial" w:cs="Arial"/>
          <w:color w:val="0D0D0D" w:themeColor="text1" w:themeTint="F2"/>
        </w:rPr>
        <w:t xml:space="preserve"> in the data mine. </w:t>
      </w:r>
      <w:r w:rsidR="00A9160C" w:rsidRPr="00EF701E">
        <w:rPr>
          <w:rFonts w:ascii="Arial" w:eastAsia="Times New Roman" w:hAnsi="Arial" w:cs="Arial"/>
          <w:color w:val="0D0D0D" w:themeColor="text1" w:themeTint="F2"/>
        </w:rPr>
        <w:t xml:space="preserve">Secondly, </w:t>
      </w:r>
      <w:r w:rsidR="00085DEF" w:rsidRPr="00EF701E">
        <w:rPr>
          <w:rFonts w:ascii="Arial" w:eastAsia="Times New Roman" w:hAnsi="Arial" w:cs="Arial"/>
          <w:color w:val="0D0D0D" w:themeColor="text1" w:themeTint="F2"/>
        </w:rPr>
        <w:t>store</w:t>
      </w:r>
      <w:r w:rsidRPr="00EF701E">
        <w:rPr>
          <w:rFonts w:ascii="Arial" w:eastAsia="Times New Roman" w:hAnsi="Arial" w:cs="Arial"/>
          <w:color w:val="0D0D0D" w:themeColor="text1" w:themeTint="F2"/>
        </w:rPr>
        <w:t xml:space="preserve"> and ma</w:t>
      </w:r>
      <w:r w:rsidR="00E92E75" w:rsidRPr="00EF701E">
        <w:rPr>
          <w:rFonts w:ascii="Arial" w:eastAsia="Times New Roman" w:hAnsi="Arial" w:cs="Arial"/>
          <w:color w:val="0D0D0D" w:themeColor="text1" w:themeTint="F2"/>
        </w:rPr>
        <w:t>nage</w:t>
      </w:r>
      <w:r w:rsidRPr="00EF701E">
        <w:rPr>
          <w:rFonts w:ascii="Arial" w:eastAsia="Times New Roman" w:hAnsi="Arial" w:cs="Arial"/>
          <w:color w:val="0D0D0D" w:themeColor="text1" w:themeTint="F2"/>
        </w:rPr>
        <w:t xml:space="preserve"> the data in the cloud or private servers. Management </w:t>
      </w:r>
      <w:r w:rsidR="00825322" w:rsidRPr="00EF701E">
        <w:rPr>
          <w:rFonts w:ascii="Arial" w:eastAsia="Times New Roman" w:hAnsi="Arial" w:cs="Arial"/>
          <w:color w:val="0D0D0D" w:themeColor="text1" w:themeTint="F2"/>
        </w:rPr>
        <w:t>teams</w:t>
      </w:r>
      <w:r w:rsidRPr="00EF701E">
        <w:rPr>
          <w:rFonts w:ascii="Arial" w:eastAsia="Times New Roman" w:hAnsi="Arial" w:cs="Arial"/>
          <w:color w:val="0D0D0D" w:themeColor="text1" w:themeTint="F2"/>
        </w:rPr>
        <w:t>, analyst</w:t>
      </w:r>
      <w:r w:rsidR="007E0B6F" w:rsidRPr="00EF701E">
        <w:rPr>
          <w:rFonts w:ascii="Arial" w:eastAsia="Times New Roman" w:hAnsi="Arial" w:cs="Arial"/>
          <w:color w:val="0D0D0D" w:themeColor="text1" w:themeTint="F2"/>
        </w:rPr>
        <w:t xml:space="preserve">s, </w:t>
      </w:r>
      <w:r w:rsidR="00825322" w:rsidRPr="00EF701E">
        <w:rPr>
          <w:rFonts w:ascii="Arial" w:eastAsia="Times New Roman" w:hAnsi="Arial" w:cs="Arial"/>
          <w:color w:val="0D0D0D" w:themeColor="text1" w:themeTint="F2"/>
        </w:rPr>
        <w:t xml:space="preserve">and </w:t>
      </w:r>
      <w:r w:rsidR="007E0B6F" w:rsidRPr="00EF701E">
        <w:rPr>
          <w:rFonts w:ascii="Arial" w:eastAsia="Times New Roman" w:hAnsi="Arial" w:cs="Arial"/>
          <w:color w:val="0D0D0D" w:themeColor="text1" w:themeTint="F2"/>
        </w:rPr>
        <w:t>technology professionals use</w:t>
      </w:r>
      <w:r w:rsidRPr="00EF701E">
        <w:rPr>
          <w:rFonts w:ascii="Arial" w:eastAsia="Times New Roman" w:hAnsi="Arial" w:cs="Arial"/>
          <w:color w:val="0D0D0D" w:themeColor="text1" w:themeTint="F2"/>
        </w:rPr>
        <w:t xml:space="preserve"> these data and </w:t>
      </w:r>
      <w:r w:rsidR="00825322" w:rsidRPr="00EF701E">
        <w:rPr>
          <w:rFonts w:ascii="Arial" w:eastAsia="Times New Roman" w:hAnsi="Arial" w:cs="Arial"/>
          <w:color w:val="0D0D0D" w:themeColor="text1" w:themeTint="F2"/>
        </w:rPr>
        <w:t>organize</w:t>
      </w:r>
      <w:r w:rsidRPr="00EF701E">
        <w:rPr>
          <w:rFonts w:ascii="Arial" w:eastAsia="Times New Roman" w:hAnsi="Arial" w:cs="Arial"/>
          <w:color w:val="0D0D0D" w:themeColor="text1" w:themeTint="F2"/>
        </w:rPr>
        <w:t xml:space="preserve"> </w:t>
      </w:r>
      <w:r w:rsidR="00825322" w:rsidRPr="00EF701E">
        <w:rPr>
          <w:rFonts w:ascii="Arial" w:eastAsia="Times New Roman" w:hAnsi="Arial" w:cs="Arial"/>
          <w:color w:val="0D0D0D" w:themeColor="text1" w:themeTint="F2"/>
        </w:rPr>
        <w:t>them</w:t>
      </w:r>
      <w:r w:rsidRPr="00EF701E">
        <w:rPr>
          <w:rFonts w:ascii="Arial" w:eastAsia="Times New Roman" w:hAnsi="Arial" w:cs="Arial"/>
          <w:color w:val="0D0D0D" w:themeColor="text1" w:themeTint="F2"/>
        </w:rPr>
        <w:t xml:space="preserve"> as required. The end user represents data in graph, table or pie chart format with easy share </w:t>
      </w:r>
      <w:r w:rsidR="00860A81" w:rsidRPr="00EF701E">
        <w:rPr>
          <w:rFonts w:ascii="Arial" w:eastAsia="Times New Roman" w:hAnsi="Arial" w:cs="Arial"/>
          <w:color w:val="0D0D0D" w:themeColor="text1" w:themeTint="F2"/>
        </w:rPr>
        <w:t>options. Data</w:t>
      </w:r>
      <w:r w:rsidRPr="00EF701E">
        <w:rPr>
          <w:rFonts w:ascii="Arial" w:eastAsia="Times New Roman" w:hAnsi="Arial" w:cs="Arial"/>
          <w:color w:val="0D0D0D" w:themeColor="text1" w:themeTint="F2"/>
        </w:rPr>
        <w:t xml:space="preserve"> mining software follows </w:t>
      </w:r>
      <w:r w:rsidR="00825322" w:rsidRPr="00EF701E">
        <w:rPr>
          <w:rFonts w:ascii="Arial" w:eastAsia="Times New Roman" w:hAnsi="Arial" w:cs="Arial"/>
          <w:color w:val="0D0D0D" w:themeColor="text1" w:themeTint="F2"/>
        </w:rPr>
        <w:t>users’</w:t>
      </w:r>
      <w:r w:rsidRPr="00EF701E">
        <w:rPr>
          <w:rFonts w:ascii="Arial" w:eastAsia="Times New Roman" w:hAnsi="Arial" w:cs="Arial"/>
          <w:color w:val="0D0D0D" w:themeColor="text1" w:themeTint="F2"/>
        </w:rPr>
        <w:t xml:space="preserve"> </w:t>
      </w:r>
      <w:r w:rsidR="00825322" w:rsidRPr="00EF701E">
        <w:rPr>
          <w:rFonts w:ascii="Arial" w:eastAsia="Times New Roman" w:hAnsi="Arial" w:cs="Arial"/>
          <w:color w:val="0D0D0D" w:themeColor="text1" w:themeTint="F2"/>
        </w:rPr>
        <w:t>requests</w:t>
      </w:r>
      <w:r w:rsidRPr="00EF701E">
        <w:rPr>
          <w:rFonts w:ascii="Arial" w:eastAsia="Times New Roman" w:hAnsi="Arial" w:cs="Arial"/>
          <w:color w:val="0D0D0D" w:themeColor="text1" w:themeTint="F2"/>
        </w:rPr>
        <w:t xml:space="preserve"> to analyze patterns and relationships to mining data. Any user can mine data by creating information classe</w:t>
      </w:r>
      <w:r w:rsidR="00C73686" w:rsidRPr="00EF701E">
        <w:rPr>
          <w:rFonts w:ascii="Arial" w:eastAsia="Times New Roman" w:hAnsi="Arial" w:cs="Arial"/>
          <w:color w:val="0D0D0D" w:themeColor="text1" w:themeTint="F2"/>
        </w:rPr>
        <w:t xml:space="preserve"> </w:t>
      </w:r>
      <w:r w:rsidR="009B2492" w:rsidRPr="00EF701E">
        <w:rPr>
          <w:rFonts w:ascii="Arial" w:hAnsi="Arial" w:cs="Arial"/>
          <w:color w:val="0D0D0D" w:themeColor="text1" w:themeTint="F2"/>
        </w:rPr>
        <w:t>(IBM, 2022)</w:t>
      </w:r>
      <w:r w:rsidR="002752B0" w:rsidRPr="00EF701E">
        <w:rPr>
          <w:rFonts w:ascii="Arial" w:hAnsi="Arial" w:cs="Arial"/>
          <w:color w:val="0D0D0D" w:themeColor="text1" w:themeTint="F2"/>
        </w:rPr>
        <w:t xml:space="preserve">. </w:t>
      </w:r>
    </w:p>
    <w:p w14:paraId="7E215AEE" w14:textId="34E627A7" w:rsidR="00C73686" w:rsidRPr="00EF701E" w:rsidRDefault="00C73686" w:rsidP="00C73686">
      <w:pPr>
        <w:spacing w:line="360" w:lineRule="auto"/>
        <w:rPr>
          <w:rFonts w:ascii="Arial" w:hAnsi="Arial" w:cs="Arial"/>
          <w:color w:val="0D0D0D" w:themeColor="text1" w:themeTint="F2"/>
        </w:rPr>
      </w:pPr>
      <w:r w:rsidRPr="00EF701E">
        <w:rPr>
          <w:rFonts w:ascii="Arial" w:hAnsi="Arial" w:cs="Arial"/>
          <w:color w:val="0D0D0D" w:themeColor="text1" w:themeTint="F2"/>
        </w:rPr>
        <w:lastRenderedPageBreak/>
        <w:t>  Data mining is used in marketing to investigate ever-growing datasets and enhance market segmentation. By analysing the links between consumer criterias like as age, gender, preferences, etc., it is feasible to predict consumer actions in order to design personalised loyalty promotions. In marketing, data mining also predicts which customers are most inclined to withdraw from a service, what interests them depending on previous searches, and what should be included on a mailing list for a greater response rate. In retail,   </w:t>
      </w:r>
      <w:r w:rsidRPr="00EF701E">
        <w:rPr>
          <w:rFonts w:ascii="Arial" w:hAnsi="Arial" w:cs="Arial"/>
          <w:color w:val="0D0D0D" w:themeColor="text1" w:themeTint="F2"/>
        </w:rPr>
        <w:t>for</w:t>
      </w:r>
      <w:r w:rsidRPr="00EF701E">
        <w:rPr>
          <w:rFonts w:ascii="Arial" w:hAnsi="Arial" w:cs="Arial"/>
          <w:color w:val="0D0D0D" w:themeColor="text1" w:themeTint="F2"/>
        </w:rPr>
        <w:t xml:space="preserve"> instance, supermarkets utilise collaborative shopping habits to detect product linkages and determine how to arrange products in aisles and on shelves. Also, data mining identifies which deals are most appreciated by consumers or </w:t>
      </w:r>
      <w:r w:rsidRPr="00EF701E">
        <w:rPr>
          <w:rFonts w:ascii="Arial" w:hAnsi="Arial" w:cs="Arial"/>
          <w:color w:val="0D0D0D" w:themeColor="text1" w:themeTint="F2"/>
        </w:rPr>
        <w:t>boosts</w:t>
      </w:r>
      <w:r w:rsidRPr="00EF701E">
        <w:rPr>
          <w:rFonts w:ascii="Arial" w:hAnsi="Arial" w:cs="Arial"/>
          <w:color w:val="0D0D0D" w:themeColor="text1" w:themeTint="F2"/>
        </w:rPr>
        <w:t xml:space="preserve"> sales at the supermarket checkout.</w:t>
      </w:r>
      <w:r w:rsidRPr="00EF701E">
        <w:rPr>
          <w:rFonts w:ascii="Arial" w:hAnsi="Arial" w:cs="Arial"/>
          <w:color w:val="0D0D0D" w:themeColor="text1" w:themeTint="F2"/>
        </w:rPr>
        <w:t xml:space="preserve"> </w:t>
      </w:r>
      <w:r w:rsidRPr="00EF701E">
        <w:rPr>
          <w:rFonts w:ascii="Arial" w:hAnsi="Arial" w:cs="Arial"/>
          <w:color w:val="0D0D0D" w:themeColor="text1" w:themeTint="F2"/>
        </w:rPr>
        <w:t xml:space="preserve">In banking, data mining is used to assess market risks better.  It is often used for credit ratings and intelligent anti-fraud systems in order to analyse transactions, buying trends, and consumer financial data. Data mining also enables banks to understand more about habits in order to optimise the return on their marketing initiatives, examine the success of their sales channels, and manage regulatory compliance </w:t>
      </w:r>
      <w:r w:rsidRPr="00EF701E">
        <w:rPr>
          <w:rFonts w:ascii="Arial" w:hAnsi="Arial" w:cs="Arial"/>
          <w:color w:val="0D0D0D" w:themeColor="text1" w:themeTint="F2"/>
        </w:rPr>
        <w:t xml:space="preserve">requirements. </w:t>
      </w:r>
    </w:p>
    <w:p w14:paraId="46105ADB" w14:textId="77777777" w:rsidR="00C73686" w:rsidRPr="00EF701E" w:rsidRDefault="00C73686" w:rsidP="00C73686">
      <w:pPr>
        <w:spacing w:line="360" w:lineRule="auto"/>
        <w:rPr>
          <w:rFonts w:ascii="Arial" w:hAnsi="Arial" w:cs="Arial"/>
          <w:color w:val="0D0D0D" w:themeColor="text1" w:themeTint="F2"/>
        </w:rPr>
      </w:pPr>
    </w:p>
    <w:p w14:paraId="4496DEB5" w14:textId="77777777" w:rsidR="00C73686" w:rsidRPr="00EF701E" w:rsidRDefault="00C73686" w:rsidP="00C73686">
      <w:pPr>
        <w:spacing w:line="360" w:lineRule="auto"/>
        <w:rPr>
          <w:rFonts w:ascii="Arial" w:hAnsi="Arial" w:cs="Arial"/>
          <w:color w:val="0D0D0D" w:themeColor="text1" w:themeTint="F2"/>
        </w:rPr>
      </w:pPr>
    </w:p>
    <w:p w14:paraId="02529381" w14:textId="0C38A497" w:rsidR="00A522F4" w:rsidRPr="00EF701E" w:rsidRDefault="00A522F4" w:rsidP="00C73686">
      <w:pPr>
        <w:spacing w:line="360" w:lineRule="auto"/>
        <w:rPr>
          <w:rFonts w:ascii="Arial" w:hAnsi="Arial" w:cs="Arial"/>
          <w:color w:val="0D0D0D" w:themeColor="text1" w:themeTint="F2"/>
        </w:rPr>
      </w:pPr>
    </w:p>
    <w:p w14:paraId="740EFB96" w14:textId="7DD6AC4E" w:rsidR="00B705AB" w:rsidRPr="00EF701E" w:rsidRDefault="00B705AB" w:rsidP="00C73686">
      <w:pPr>
        <w:spacing w:line="360" w:lineRule="auto"/>
        <w:rPr>
          <w:rFonts w:ascii="Arial" w:hAnsi="Arial" w:cs="Arial"/>
          <w:color w:val="0D0D0D" w:themeColor="text1" w:themeTint="F2"/>
        </w:rPr>
      </w:pPr>
    </w:p>
    <w:p w14:paraId="2F9D22F3" w14:textId="3A528C6F" w:rsidR="00B705AB" w:rsidRPr="00EF701E" w:rsidRDefault="00B705AB" w:rsidP="00C73686">
      <w:pPr>
        <w:spacing w:line="360" w:lineRule="auto"/>
        <w:rPr>
          <w:rFonts w:ascii="Arial" w:hAnsi="Arial" w:cs="Arial"/>
          <w:color w:val="0D0D0D" w:themeColor="text1" w:themeTint="F2"/>
        </w:rPr>
      </w:pPr>
    </w:p>
    <w:p w14:paraId="0BE25518" w14:textId="04E73A3C" w:rsidR="00B705AB" w:rsidRPr="00EF701E" w:rsidRDefault="00B705AB" w:rsidP="00C73686">
      <w:pPr>
        <w:spacing w:line="360" w:lineRule="auto"/>
        <w:rPr>
          <w:rFonts w:ascii="Arial" w:hAnsi="Arial" w:cs="Arial"/>
          <w:color w:val="0D0D0D" w:themeColor="text1" w:themeTint="F2"/>
        </w:rPr>
      </w:pPr>
    </w:p>
    <w:p w14:paraId="35B1D256" w14:textId="01DEEC1C" w:rsidR="00B705AB" w:rsidRPr="00EF701E" w:rsidRDefault="00B705AB" w:rsidP="00C73686">
      <w:pPr>
        <w:spacing w:line="360" w:lineRule="auto"/>
        <w:rPr>
          <w:rFonts w:ascii="Arial" w:hAnsi="Arial" w:cs="Arial"/>
          <w:color w:val="0D0D0D" w:themeColor="text1" w:themeTint="F2"/>
        </w:rPr>
      </w:pPr>
    </w:p>
    <w:p w14:paraId="6014B0DB" w14:textId="14D1B4BB" w:rsidR="00B705AB" w:rsidRPr="00EF701E" w:rsidRDefault="00B705AB" w:rsidP="00C73686">
      <w:pPr>
        <w:spacing w:line="360" w:lineRule="auto"/>
        <w:rPr>
          <w:rFonts w:ascii="Arial" w:hAnsi="Arial" w:cs="Arial"/>
          <w:color w:val="0D0D0D" w:themeColor="text1" w:themeTint="F2"/>
        </w:rPr>
      </w:pPr>
    </w:p>
    <w:p w14:paraId="4C0F1504" w14:textId="79A6254C" w:rsidR="00B705AB" w:rsidRPr="00EF701E" w:rsidRDefault="00B705AB" w:rsidP="00C73686">
      <w:pPr>
        <w:spacing w:line="360" w:lineRule="auto"/>
        <w:rPr>
          <w:rFonts w:ascii="Arial" w:hAnsi="Arial" w:cs="Arial"/>
          <w:color w:val="0D0D0D" w:themeColor="text1" w:themeTint="F2"/>
        </w:rPr>
      </w:pPr>
    </w:p>
    <w:p w14:paraId="75F1D58F" w14:textId="599AC004" w:rsidR="00B705AB" w:rsidRPr="00EF701E" w:rsidRDefault="00B705AB" w:rsidP="00C73686">
      <w:pPr>
        <w:spacing w:line="360" w:lineRule="auto"/>
        <w:rPr>
          <w:rFonts w:ascii="Arial" w:hAnsi="Arial" w:cs="Arial"/>
          <w:color w:val="0D0D0D" w:themeColor="text1" w:themeTint="F2"/>
        </w:rPr>
      </w:pPr>
    </w:p>
    <w:p w14:paraId="20C5370A" w14:textId="17C7FD51" w:rsidR="00B705AB" w:rsidRPr="00EF701E" w:rsidRDefault="00B705AB" w:rsidP="00C73686">
      <w:pPr>
        <w:spacing w:line="360" w:lineRule="auto"/>
        <w:rPr>
          <w:rFonts w:ascii="Arial" w:hAnsi="Arial" w:cs="Arial"/>
          <w:color w:val="0D0D0D" w:themeColor="text1" w:themeTint="F2"/>
        </w:rPr>
      </w:pPr>
    </w:p>
    <w:p w14:paraId="6E4DC48B" w14:textId="77777777" w:rsidR="00EF701E" w:rsidRPr="00EF701E" w:rsidRDefault="00EF701E" w:rsidP="00C73686">
      <w:pPr>
        <w:spacing w:line="360" w:lineRule="auto"/>
        <w:rPr>
          <w:rFonts w:ascii="Arial" w:hAnsi="Arial" w:cs="Arial"/>
          <w:color w:val="0D0D0D" w:themeColor="text1" w:themeTint="F2"/>
        </w:rPr>
      </w:pPr>
    </w:p>
    <w:p w14:paraId="7A256B1D" w14:textId="59EFE6D6" w:rsidR="00B705AB" w:rsidRPr="00EF701E" w:rsidRDefault="00B705AB" w:rsidP="00B705AB">
      <w:pPr>
        <w:pStyle w:val="Heading2"/>
        <w:rPr>
          <w:rFonts w:ascii="Arial" w:hAnsi="Arial" w:cs="Arial"/>
          <w:color w:val="0D0D0D" w:themeColor="text1" w:themeTint="F2"/>
          <w:sz w:val="22"/>
          <w:szCs w:val="22"/>
        </w:rPr>
      </w:pPr>
      <w:bookmarkStart w:id="10" w:name="_Toc130642495"/>
      <w:r w:rsidRPr="00EF701E">
        <w:rPr>
          <w:rFonts w:ascii="Arial" w:hAnsi="Arial" w:cs="Arial"/>
          <w:color w:val="0D0D0D" w:themeColor="text1" w:themeTint="F2"/>
          <w:sz w:val="22"/>
          <w:szCs w:val="22"/>
        </w:rPr>
        <w:lastRenderedPageBreak/>
        <w:t xml:space="preserve">3. </w:t>
      </w:r>
      <w:r w:rsidR="003751E3" w:rsidRPr="00EF701E">
        <w:rPr>
          <w:rFonts w:ascii="Arial" w:hAnsi="Arial" w:cs="Arial"/>
          <w:color w:val="0D0D0D" w:themeColor="text1" w:themeTint="F2"/>
          <w:sz w:val="22"/>
          <w:szCs w:val="22"/>
        </w:rPr>
        <w:t>References</w:t>
      </w:r>
      <w:bookmarkEnd w:id="10"/>
    </w:p>
    <w:p w14:paraId="6377929B" w14:textId="77777777" w:rsidR="00B705AB" w:rsidRPr="00EF701E" w:rsidRDefault="00B705AB" w:rsidP="00B705AB">
      <w:pPr>
        <w:rPr>
          <w:rFonts w:ascii="Arial" w:hAnsi="Arial" w:cs="Arial"/>
          <w:color w:val="0D0D0D" w:themeColor="text1" w:themeTint="F2"/>
        </w:rPr>
      </w:pPr>
    </w:p>
    <w:p w14:paraId="1ADA4338" w14:textId="77317808" w:rsidR="003751E3" w:rsidRPr="00EF701E" w:rsidRDefault="00C067F9" w:rsidP="00C73686">
      <w:pPr>
        <w:pStyle w:val="ListParagraph"/>
        <w:numPr>
          <w:ilvl w:val="0"/>
          <w:numId w:val="7"/>
        </w:numPr>
        <w:spacing w:line="360" w:lineRule="auto"/>
        <w:rPr>
          <w:rFonts w:ascii="Arial" w:hAnsi="Arial" w:cs="Arial"/>
          <w:color w:val="0D0D0D" w:themeColor="text1" w:themeTint="F2"/>
        </w:rPr>
      </w:pPr>
      <w:r w:rsidRPr="00EF701E">
        <w:rPr>
          <w:rFonts w:ascii="Arial" w:hAnsi="Arial" w:cs="Arial"/>
          <w:color w:val="0D0D0D" w:themeColor="text1" w:themeTint="F2"/>
        </w:rPr>
        <w:t xml:space="preserve">Alchemer (2021) What is SPSS and How Does it Benefit Survey Data Analysis? </w:t>
      </w:r>
      <w:r w:rsidR="00AD2194">
        <w:rPr>
          <w:rFonts w:ascii="Arial" w:hAnsi="Arial" w:cs="Arial"/>
          <w:color w:val="0D0D0D" w:themeColor="text1" w:themeTint="F2"/>
        </w:rPr>
        <w:t xml:space="preserve">Available at: </w:t>
      </w:r>
      <w:r w:rsidR="00AD2194" w:rsidRPr="00AD2194">
        <w:rPr>
          <w:rFonts w:ascii="Arial" w:hAnsi="Arial" w:cs="Arial"/>
          <w:color w:val="0D0D0D" w:themeColor="text1" w:themeTint="F2"/>
        </w:rPr>
        <w:t>https://www.alchemer.com/resources/blog/what-is-spss/</w:t>
      </w:r>
      <w:r w:rsidR="00AD2194" w:rsidRPr="00AD2194">
        <w:rPr>
          <w:rFonts w:ascii="Arial" w:hAnsi="Arial" w:cs="Arial"/>
          <w:color w:val="0D0D0D" w:themeColor="text1" w:themeTint="F2"/>
        </w:rPr>
        <w:t xml:space="preserve"> </w:t>
      </w:r>
      <w:r w:rsidR="00AD2194">
        <w:rPr>
          <w:rFonts w:ascii="Arial" w:hAnsi="Arial" w:cs="Arial"/>
          <w:color w:val="0D0D0D" w:themeColor="text1" w:themeTint="F2"/>
        </w:rPr>
        <w:t>(</w:t>
      </w:r>
      <w:r w:rsidRPr="00EF701E">
        <w:rPr>
          <w:rFonts w:ascii="Arial" w:hAnsi="Arial" w:cs="Arial"/>
          <w:color w:val="0D0D0D" w:themeColor="text1" w:themeTint="F2"/>
        </w:rPr>
        <w:t>Accessed: 21 March 2023</w:t>
      </w:r>
      <w:r w:rsidR="00AD2194">
        <w:rPr>
          <w:rFonts w:ascii="Arial" w:hAnsi="Arial" w:cs="Arial"/>
          <w:color w:val="0D0D0D" w:themeColor="text1" w:themeTint="F2"/>
        </w:rPr>
        <w:t>).</w:t>
      </w:r>
    </w:p>
    <w:p w14:paraId="59EE4CCD" w14:textId="6DD3958A" w:rsidR="00EF701E" w:rsidRPr="00EF701E" w:rsidRDefault="00EF701E" w:rsidP="00EF701E">
      <w:pPr>
        <w:pStyle w:val="ListParagraph"/>
        <w:numPr>
          <w:ilvl w:val="0"/>
          <w:numId w:val="7"/>
        </w:numPr>
        <w:spacing w:line="360" w:lineRule="auto"/>
        <w:rPr>
          <w:rFonts w:ascii="Arial" w:hAnsi="Arial" w:cs="Arial"/>
          <w:color w:val="0D0D0D" w:themeColor="text1" w:themeTint="F2"/>
        </w:rPr>
      </w:pPr>
      <w:r w:rsidRPr="00EF701E">
        <w:rPr>
          <w:rFonts w:ascii="Arial" w:hAnsi="Arial" w:cs="Arial"/>
          <w:color w:val="0D0D0D" w:themeColor="text1" w:themeTint="F2"/>
        </w:rPr>
        <w:t xml:space="preserve">Gartner (2023) </w:t>
      </w:r>
      <w:r w:rsidRPr="00AD2194">
        <w:rPr>
          <w:rFonts w:ascii="Arial" w:hAnsi="Arial" w:cs="Arial"/>
          <w:i/>
          <w:iCs/>
          <w:color w:val="0D0D0D" w:themeColor="text1" w:themeTint="F2"/>
        </w:rPr>
        <w:t>Data Visualisation</w:t>
      </w:r>
      <w:r w:rsidRPr="00EF701E">
        <w:rPr>
          <w:rFonts w:ascii="Arial" w:hAnsi="Arial" w:cs="Arial"/>
          <w:color w:val="0D0D0D" w:themeColor="text1" w:themeTint="F2"/>
        </w:rPr>
        <w:t xml:space="preserve">. Available at: </w:t>
      </w:r>
      <w:hyperlink r:id="rId23" w:history="1">
        <w:r w:rsidRPr="00EF701E">
          <w:rPr>
            <w:rStyle w:val="Hyperlink"/>
            <w:rFonts w:ascii="Arial" w:hAnsi="Arial" w:cs="Arial"/>
            <w:color w:val="0D0D0D" w:themeColor="text1" w:themeTint="F2"/>
          </w:rPr>
          <w:t>https://www.gartner.com/en/marketing/glossary/data-visualization</w:t>
        </w:r>
      </w:hyperlink>
      <w:r w:rsidRPr="00EF701E">
        <w:rPr>
          <w:rFonts w:ascii="Arial" w:hAnsi="Arial" w:cs="Arial"/>
          <w:color w:val="0D0D0D" w:themeColor="text1" w:themeTint="F2"/>
        </w:rPr>
        <w:t xml:space="preserve">. </w:t>
      </w:r>
      <w:bookmarkStart w:id="11" w:name="_Hlk130574176"/>
      <w:r w:rsidR="00AD2194">
        <w:rPr>
          <w:rFonts w:ascii="Arial" w:hAnsi="Arial" w:cs="Arial"/>
          <w:color w:val="0D0D0D" w:themeColor="text1" w:themeTint="F2"/>
        </w:rPr>
        <w:t>(</w:t>
      </w:r>
      <w:r w:rsidRPr="00EF701E">
        <w:rPr>
          <w:rFonts w:ascii="Arial" w:hAnsi="Arial" w:cs="Arial"/>
          <w:color w:val="0D0D0D" w:themeColor="text1" w:themeTint="F2"/>
        </w:rPr>
        <w:t>Accessed: 21 March 2023</w:t>
      </w:r>
      <w:r w:rsidR="00AD2194">
        <w:rPr>
          <w:rFonts w:ascii="Arial" w:hAnsi="Arial" w:cs="Arial"/>
          <w:color w:val="0D0D0D" w:themeColor="text1" w:themeTint="F2"/>
        </w:rPr>
        <w:t>).</w:t>
      </w:r>
    </w:p>
    <w:bookmarkEnd w:id="11"/>
    <w:p w14:paraId="0908E846" w14:textId="2CF08136" w:rsidR="00EF701E" w:rsidRPr="00EF701E" w:rsidRDefault="00EF701E" w:rsidP="00EF701E">
      <w:pPr>
        <w:pStyle w:val="ListParagraph"/>
        <w:numPr>
          <w:ilvl w:val="0"/>
          <w:numId w:val="7"/>
        </w:numPr>
        <w:spacing w:line="360" w:lineRule="auto"/>
        <w:rPr>
          <w:rFonts w:ascii="Arial" w:hAnsi="Arial" w:cs="Arial"/>
          <w:color w:val="0D0D0D" w:themeColor="text1" w:themeTint="F2"/>
        </w:rPr>
      </w:pPr>
      <w:r w:rsidRPr="00EF701E">
        <w:rPr>
          <w:rFonts w:ascii="Arial" w:hAnsi="Arial" w:cs="Arial"/>
          <w:color w:val="0D0D0D" w:themeColor="text1" w:themeTint="F2"/>
        </w:rPr>
        <w:t xml:space="preserve">IBM (2022), Data Mining. Available at: https://www.ibm.com. </w:t>
      </w:r>
      <w:r w:rsidR="00AD2194">
        <w:rPr>
          <w:rFonts w:ascii="Arial" w:hAnsi="Arial" w:cs="Arial"/>
          <w:color w:val="0D0D0D" w:themeColor="text1" w:themeTint="F2"/>
        </w:rPr>
        <w:t>(</w:t>
      </w:r>
      <w:r w:rsidRPr="00EF701E">
        <w:rPr>
          <w:rFonts w:ascii="Arial" w:hAnsi="Arial" w:cs="Arial"/>
          <w:color w:val="0D0D0D" w:themeColor="text1" w:themeTint="F2"/>
        </w:rPr>
        <w:t>Accessed: 19 March 2023</w:t>
      </w:r>
      <w:r w:rsidR="00AD2194">
        <w:rPr>
          <w:rFonts w:ascii="Arial" w:hAnsi="Arial" w:cs="Arial"/>
          <w:color w:val="0D0D0D" w:themeColor="text1" w:themeTint="F2"/>
        </w:rPr>
        <w:t>).</w:t>
      </w:r>
    </w:p>
    <w:p w14:paraId="68A5F88B" w14:textId="77777777" w:rsidR="00EF701E" w:rsidRPr="00EF701E" w:rsidRDefault="00EF701E" w:rsidP="00EF701E">
      <w:pPr>
        <w:pStyle w:val="ListParagraph"/>
        <w:numPr>
          <w:ilvl w:val="0"/>
          <w:numId w:val="7"/>
        </w:numPr>
        <w:spacing w:line="360" w:lineRule="auto"/>
        <w:rPr>
          <w:rFonts w:ascii="Arial" w:hAnsi="Arial" w:cs="Arial"/>
          <w:color w:val="0D0D0D" w:themeColor="text1" w:themeTint="F2"/>
        </w:rPr>
      </w:pPr>
      <w:r w:rsidRPr="00EF701E">
        <w:rPr>
          <w:rFonts w:ascii="Arial" w:hAnsi="Arial" w:cs="Arial"/>
          <w:color w:val="0D0D0D" w:themeColor="text1" w:themeTint="F2"/>
        </w:rPr>
        <w:t xml:space="preserve">Iberdrola (2023) Discover how data mining will predict our behaviour.  Available at; </w:t>
      </w:r>
      <w:hyperlink r:id="rId24" w:history="1">
        <w:r w:rsidRPr="00EF701E">
          <w:rPr>
            <w:rStyle w:val="Hyperlink"/>
            <w:rFonts w:ascii="Arial" w:hAnsi="Arial" w:cs="Arial"/>
            <w:color w:val="0D0D0D" w:themeColor="text1" w:themeTint="F2"/>
          </w:rPr>
          <w:t>https://www.iberdrola.com/innovation/data-mining-definition-examples-and-applications</w:t>
        </w:r>
      </w:hyperlink>
      <w:r w:rsidRPr="00EF701E">
        <w:rPr>
          <w:rFonts w:ascii="Arial" w:hAnsi="Arial" w:cs="Arial"/>
          <w:color w:val="0D0D0D" w:themeColor="text1" w:themeTint="F2"/>
        </w:rPr>
        <w:t xml:space="preserve">. (Accessed: 21 March 2023). </w:t>
      </w:r>
    </w:p>
    <w:p w14:paraId="4FC07A60" w14:textId="5554EEB8" w:rsidR="00EF701E" w:rsidRPr="00EF701E" w:rsidRDefault="00EF701E" w:rsidP="00EF701E">
      <w:pPr>
        <w:pStyle w:val="ListParagraph"/>
        <w:numPr>
          <w:ilvl w:val="0"/>
          <w:numId w:val="7"/>
        </w:numPr>
        <w:rPr>
          <w:rFonts w:ascii="Arial" w:hAnsi="Arial" w:cs="Arial"/>
          <w:color w:val="0D0D0D" w:themeColor="text1" w:themeTint="F2"/>
        </w:rPr>
      </w:pPr>
      <w:r w:rsidRPr="00EF701E">
        <w:rPr>
          <w:rFonts w:ascii="Arial" w:hAnsi="Arial" w:cs="Arial"/>
          <w:color w:val="0D0D0D" w:themeColor="text1" w:themeTint="F2"/>
        </w:rPr>
        <w:t xml:space="preserve">Kaggle (2023). Supermarket sales | </w:t>
      </w:r>
      <w:r w:rsidR="00AD2194" w:rsidRPr="00EF701E">
        <w:rPr>
          <w:rFonts w:ascii="Arial" w:hAnsi="Arial" w:cs="Arial"/>
          <w:color w:val="0D0D0D" w:themeColor="text1" w:themeTint="F2"/>
        </w:rPr>
        <w:t>Kaggle.</w:t>
      </w:r>
      <w:r w:rsidRPr="00EF701E">
        <w:rPr>
          <w:rFonts w:ascii="Arial" w:hAnsi="Arial" w:cs="Arial"/>
          <w:color w:val="0D0D0D" w:themeColor="text1" w:themeTint="F2"/>
        </w:rPr>
        <w:t xml:space="preserve"> </w:t>
      </w:r>
      <w:r w:rsidR="00AD2194">
        <w:rPr>
          <w:rFonts w:ascii="Arial" w:hAnsi="Arial" w:cs="Arial"/>
          <w:color w:val="0D0D0D" w:themeColor="text1" w:themeTint="F2"/>
        </w:rPr>
        <w:t xml:space="preserve">available at: </w:t>
      </w:r>
      <w:r w:rsidR="00AD2194" w:rsidRPr="00AD2194">
        <w:rPr>
          <w:rFonts w:ascii="Arial" w:hAnsi="Arial" w:cs="Arial"/>
          <w:color w:val="0D0D0D" w:themeColor="text1" w:themeTint="F2"/>
        </w:rPr>
        <w:t>https://www.kaggle.com/datasets/aungpyaeap/supermarket-sales</w:t>
      </w:r>
      <w:r w:rsidR="00AD2194" w:rsidRPr="00AD2194">
        <w:rPr>
          <w:rFonts w:ascii="Arial" w:hAnsi="Arial" w:cs="Arial"/>
          <w:color w:val="0D0D0D" w:themeColor="text1" w:themeTint="F2"/>
        </w:rPr>
        <w:t xml:space="preserve"> </w:t>
      </w:r>
      <w:r w:rsidR="00AD2194">
        <w:rPr>
          <w:rFonts w:ascii="Arial" w:hAnsi="Arial" w:cs="Arial"/>
          <w:color w:val="0D0D0D" w:themeColor="text1" w:themeTint="F2"/>
        </w:rPr>
        <w:t>(</w:t>
      </w:r>
      <w:r w:rsidRPr="00EF701E">
        <w:rPr>
          <w:rFonts w:ascii="Arial" w:hAnsi="Arial" w:cs="Arial"/>
          <w:color w:val="0D0D0D" w:themeColor="text1" w:themeTint="F2"/>
        </w:rPr>
        <w:t>Accessed: 20 March 2023</w:t>
      </w:r>
      <w:r w:rsidR="00AD2194">
        <w:rPr>
          <w:rFonts w:ascii="Arial" w:hAnsi="Arial" w:cs="Arial"/>
          <w:color w:val="0D0D0D" w:themeColor="text1" w:themeTint="F2"/>
        </w:rPr>
        <w:t>).</w:t>
      </w:r>
    </w:p>
    <w:p w14:paraId="6DD7DB29" w14:textId="77777777" w:rsidR="00EF701E" w:rsidRPr="00EF701E" w:rsidRDefault="00EF701E" w:rsidP="00EF701E">
      <w:pPr>
        <w:pStyle w:val="ListParagraph"/>
        <w:numPr>
          <w:ilvl w:val="0"/>
          <w:numId w:val="7"/>
        </w:numPr>
        <w:spacing w:line="360" w:lineRule="auto"/>
        <w:rPr>
          <w:rFonts w:ascii="Arial" w:hAnsi="Arial" w:cs="Arial"/>
          <w:color w:val="0D0D0D" w:themeColor="text1" w:themeTint="F2"/>
        </w:rPr>
      </w:pPr>
      <w:r w:rsidRPr="00EF701E">
        <w:rPr>
          <w:rFonts w:ascii="Arial" w:hAnsi="Arial" w:cs="Arial"/>
          <w:color w:val="0D0D0D" w:themeColor="text1" w:themeTint="F2"/>
        </w:rPr>
        <w:t xml:space="preserve">Microsoft (2023) </w:t>
      </w:r>
      <w:r w:rsidRPr="00AD2194">
        <w:rPr>
          <w:rFonts w:ascii="Arial" w:hAnsi="Arial" w:cs="Arial"/>
          <w:i/>
          <w:iCs/>
          <w:color w:val="0D0D0D" w:themeColor="text1" w:themeTint="F2"/>
        </w:rPr>
        <w:t>Available chart types in Office.</w:t>
      </w:r>
      <w:r w:rsidRPr="00EF701E">
        <w:rPr>
          <w:rFonts w:ascii="Arial" w:hAnsi="Arial" w:cs="Arial"/>
          <w:color w:val="0D0D0D" w:themeColor="text1" w:themeTint="F2"/>
        </w:rPr>
        <w:t xml:space="preserve"> Available at: </w:t>
      </w:r>
      <w:hyperlink r:id="rId25" w:history="1">
        <w:r w:rsidRPr="00EF701E">
          <w:rPr>
            <w:rStyle w:val="Hyperlink"/>
            <w:rFonts w:ascii="Arial" w:hAnsi="Arial" w:cs="Arial"/>
            <w:color w:val="0D0D0D" w:themeColor="text1" w:themeTint="F2"/>
          </w:rPr>
          <w:t>https://support.microsoft.com/en-us/office/available-chart-types-in-office-a6187218-807e-4103-9e0a-27cdb19afb90</w:t>
        </w:r>
      </w:hyperlink>
      <w:r w:rsidRPr="00EF701E">
        <w:rPr>
          <w:rFonts w:ascii="Arial" w:hAnsi="Arial" w:cs="Arial"/>
          <w:color w:val="0D0D0D" w:themeColor="text1" w:themeTint="F2"/>
        </w:rPr>
        <w:t xml:space="preserve"> (Accessed: 21 March 2023).</w:t>
      </w:r>
    </w:p>
    <w:p w14:paraId="49267F2F" w14:textId="64D55D01" w:rsidR="004D2B2B" w:rsidRPr="00EF701E" w:rsidRDefault="00EF701E" w:rsidP="00C73686">
      <w:pPr>
        <w:pStyle w:val="ListParagraph"/>
        <w:numPr>
          <w:ilvl w:val="0"/>
          <w:numId w:val="7"/>
        </w:numPr>
        <w:spacing w:line="360" w:lineRule="auto"/>
        <w:rPr>
          <w:rFonts w:ascii="Arial" w:hAnsi="Arial" w:cs="Arial"/>
          <w:color w:val="0D0D0D" w:themeColor="text1" w:themeTint="F2"/>
        </w:rPr>
      </w:pPr>
      <w:r>
        <w:rPr>
          <w:rFonts w:ascii="Arial" w:hAnsi="Arial" w:cs="Arial"/>
          <w:color w:val="0D0D0D" w:themeColor="text1" w:themeTint="F2"/>
        </w:rPr>
        <w:t>Microsoft</w:t>
      </w:r>
      <w:r w:rsidR="00D049F6" w:rsidRPr="00EF701E">
        <w:rPr>
          <w:rFonts w:ascii="Arial" w:hAnsi="Arial" w:cs="Arial"/>
          <w:color w:val="0D0D0D" w:themeColor="text1" w:themeTint="F2"/>
        </w:rPr>
        <w:t xml:space="preserve"> Excel (2022)</w:t>
      </w:r>
      <w:r>
        <w:rPr>
          <w:rFonts w:ascii="Arial" w:hAnsi="Arial" w:cs="Arial"/>
          <w:color w:val="0D0D0D" w:themeColor="text1" w:themeTint="F2"/>
        </w:rPr>
        <w:t xml:space="preserve"> </w:t>
      </w:r>
      <w:r w:rsidR="004D2B2B" w:rsidRPr="00870ACC">
        <w:rPr>
          <w:rFonts w:ascii="Arial" w:hAnsi="Arial" w:cs="Arial"/>
          <w:i/>
          <w:iCs/>
          <w:color w:val="0D0D0D" w:themeColor="text1" w:themeTint="F2"/>
        </w:rPr>
        <w:t xml:space="preserve">Microsoft </w:t>
      </w:r>
      <w:r w:rsidR="00AD2194">
        <w:rPr>
          <w:rFonts w:ascii="Arial" w:hAnsi="Arial" w:cs="Arial"/>
          <w:i/>
          <w:iCs/>
          <w:color w:val="0D0D0D" w:themeColor="text1" w:themeTint="F2"/>
        </w:rPr>
        <w:t>E</w:t>
      </w:r>
      <w:r w:rsidR="004D2B2B" w:rsidRPr="00870ACC">
        <w:rPr>
          <w:rFonts w:ascii="Arial" w:hAnsi="Arial" w:cs="Arial"/>
          <w:i/>
          <w:iCs/>
          <w:color w:val="0D0D0D" w:themeColor="text1" w:themeTint="F2"/>
        </w:rPr>
        <w:t>xcel.</w:t>
      </w:r>
      <w:r w:rsidR="004D2B2B" w:rsidRPr="00EF701E">
        <w:rPr>
          <w:rFonts w:ascii="Arial" w:hAnsi="Arial" w:cs="Arial"/>
          <w:color w:val="0D0D0D" w:themeColor="text1" w:themeTint="F2"/>
        </w:rPr>
        <w:t xml:space="preserve"> </w:t>
      </w:r>
      <w:r w:rsidR="00AD2194">
        <w:rPr>
          <w:rFonts w:ascii="Arial" w:hAnsi="Arial" w:cs="Arial"/>
          <w:color w:val="0D0D0D" w:themeColor="text1" w:themeTint="F2"/>
        </w:rPr>
        <w:t xml:space="preserve">Available at: </w:t>
      </w:r>
      <w:r w:rsidR="00AD2194" w:rsidRPr="00AD2194">
        <w:rPr>
          <w:rFonts w:ascii="Arial" w:hAnsi="Arial" w:cs="Arial"/>
          <w:color w:val="0D0D0D" w:themeColor="text1" w:themeTint="F2"/>
        </w:rPr>
        <w:t>https://www.microsoft.com/en-us/microsoft-365/excel</w:t>
      </w:r>
      <w:r w:rsidR="004D2B2B" w:rsidRPr="00EF701E">
        <w:rPr>
          <w:rFonts w:ascii="Arial" w:hAnsi="Arial" w:cs="Arial"/>
          <w:color w:val="0D0D0D" w:themeColor="text1" w:themeTint="F2"/>
        </w:rPr>
        <w:t xml:space="preserve">. </w:t>
      </w:r>
      <w:r w:rsidR="00AD2194">
        <w:rPr>
          <w:rFonts w:ascii="Arial" w:hAnsi="Arial" w:cs="Arial"/>
          <w:color w:val="0D0D0D" w:themeColor="text1" w:themeTint="F2"/>
        </w:rPr>
        <w:t>(</w:t>
      </w:r>
      <w:r w:rsidR="004D2B2B" w:rsidRPr="00EF701E">
        <w:rPr>
          <w:rFonts w:ascii="Arial" w:hAnsi="Arial" w:cs="Arial"/>
          <w:color w:val="0D0D0D" w:themeColor="text1" w:themeTint="F2"/>
        </w:rPr>
        <w:t>Accessed: 20 March 2023</w:t>
      </w:r>
      <w:r w:rsidR="00AD2194">
        <w:rPr>
          <w:rFonts w:ascii="Arial" w:hAnsi="Arial" w:cs="Arial"/>
          <w:color w:val="0D0D0D" w:themeColor="text1" w:themeTint="F2"/>
        </w:rPr>
        <w:t>)</w:t>
      </w:r>
    </w:p>
    <w:p w14:paraId="7F23849F" w14:textId="77777777" w:rsidR="00EF701E" w:rsidRPr="00EF701E" w:rsidRDefault="00EF701E" w:rsidP="00EF701E">
      <w:pPr>
        <w:pStyle w:val="ListParagraph"/>
        <w:numPr>
          <w:ilvl w:val="0"/>
          <w:numId w:val="7"/>
        </w:numPr>
        <w:spacing w:line="360" w:lineRule="auto"/>
        <w:rPr>
          <w:rFonts w:ascii="Arial" w:hAnsi="Arial" w:cs="Arial"/>
          <w:color w:val="0D0D0D" w:themeColor="text1" w:themeTint="F2"/>
        </w:rPr>
      </w:pPr>
      <w:r w:rsidRPr="00EF701E">
        <w:rPr>
          <w:rFonts w:ascii="Arial" w:hAnsi="Arial" w:cs="Arial"/>
          <w:color w:val="0D0D0D" w:themeColor="text1" w:themeTint="F2"/>
        </w:rPr>
        <w:t xml:space="preserve">Narkhede, S. (2018) </w:t>
      </w:r>
      <w:r w:rsidRPr="00870ACC">
        <w:rPr>
          <w:rFonts w:ascii="Arial" w:hAnsi="Arial" w:cs="Arial"/>
          <w:i/>
          <w:iCs/>
          <w:color w:val="0D0D0D" w:themeColor="text1" w:themeTint="F2"/>
        </w:rPr>
        <w:t>Understanding descriptive Statistics</w:t>
      </w:r>
      <w:r w:rsidRPr="00EF701E">
        <w:rPr>
          <w:rFonts w:ascii="Arial" w:hAnsi="Arial" w:cs="Arial"/>
          <w:color w:val="0D0D0D" w:themeColor="text1" w:themeTint="F2"/>
        </w:rPr>
        <w:t xml:space="preserve">. Available at: </w:t>
      </w:r>
      <w:hyperlink r:id="rId26" w:history="1">
        <w:r w:rsidRPr="00EF701E">
          <w:rPr>
            <w:rStyle w:val="Hyperlink"/>
            <w:rFonts w:ascii="Arial" w:hAnsi="Arial" w:cs="Arial"/>
            <w:color w:val="0D0D0D" w:themeColor="text1" w:themeTint="F2"/>
          </w:rPr>
          <w:t>https://towardsdatascience.com/understanding-descriptive-statistics-c9c2b0641291</w:t>
        </w:r>
      </w:hyperlink>
      <w:r w:rsidRPr="00EF701E">
        <w:rPr>
          <w:rFonts w:ascii="Arial" w:hAnsi="Arial" w:cs="Arial"/>
          <w:color w:val="0D0D0D" w:themeColor="text1" w:themeTint="F2"/>
        </w:rPr>
        <w:t xml:space="preserve"> (Accessed: 21 March 2023).</w:t>
      </w:r>
    </w:p>
    <w:p w14:paraId="4CB2B6BD" w14:textId="117E16A2" w:rsidR="00EF701E" w:rsidRPr="00EF701E" w:rsidRDefault="00EF701E" w:rsidP="00EF701E">
      <w:pPr>
        <w:pStyle w:val="ListParagraph"/>
        <w:numPr>
          <w:ilvl w:val="0"/>
          <w:numId w:val="7"/>
        </w:numPr>
        <w:spacing w:line="360" w:lineRule="auto"/>
        <w:rPr>
          <w:rFonts w:ascii="Arial" w:hAnsi="Arial" w:cs="Arial"/>
          <w:color w:val="0D0D0D" w:themeColor="text1" w:themeTint="F2"/>
        </w:rPr>
      </w:pPr>
      <w:r w:rsidRPr="00EF701E">
        <w:rPr>
          <w:rFonts w:ascii="Arial" w:hAnsi="Arial" w:cs="Arial"/>
          <w:color w:val="0D0D0D" w:themeColor="text1" w:themeTint="F2"/>
        </w:rPr>
        <w:t xml:space="preserve">Tableau (2022) </w:t>
      </w:r>
      <w:r w:rsidRPr="00EF701E">
        <w:rPr>
          <w:rFonts w:ascii="Arial" w:hAnsi="Arial" w:cs="Arial"/>
          <w:i/>
          <w:iCs/>
          <w:color w:val="0D0D0D" w:themeColor="text1" w:themeTint="F2"/>
        </w:rPr>
        <w:t>What is Tableau</w:t>
      </w:r>
      <w:r w:rsidRPr="00EF701E">
        <w:rPr>
          <w:rFonts w:ascii="Arial" w:hAnsi="Arial" w:cs="Arial"/>
          <w:color w:val="0D0D0D" w:themeColor="text1" w:themeTint="F2"/>
        </w:rPr>
        <w:t>. Available at:</w:t>
      </w:r>
      <w:r w:rsidRPr="00EF701E">
        <w:t xml:space="preserve"> </w:t>
      </w:r>
      <w:r w:rsidRPr="00EF701E">
        <w:rPr>
          <w:rFonts w:ascii="Arial" w:hAnsi="Arial" w:cs="Arial"/>
          <w:color w:val="0D0D0D" w:themeColor="text1" w:themeTint="F2"/>
        </w:rPr>
        <w:t>https://www.tableau.com/en-gb/why-tableau/what-is-tableau</w:t>
      </w:r>
      <w:r w:rsidRPr="00EF701E">
        <w:rPr>
          <w:rFonts w:ascii="Arial" w:hAnsi="Arial" w:cs="Arial"/>
          <w:color w:val="0D0D0D" w:themeColor="text1" w:themeTint="F2"/>
        </w:rPr>
        <w:t xml:space="preserve"> </w:t>
      </w:r>
      <w:r>
        <w:rPr>
          <w:rFonts w:ascii="Arial" w:hAnsi="Arial" w:cs="Arial"/>
          <w:color w:val="0D0D0D" w:themeColor="text1" w:themeTint="F2"/>
        </w:rPr>
        <w:t>(</w:t>
      </w:r>
      <w:r w:rsidRPr="00EF701E">
        <w:rPr>
          <w:rFonts w:ascii="Arial" w:hAnsi="Arial" w:cs="Arial"/>
          <w:color w:val="0D0D0D" w:themeColor="text1" w:themeTint="F2"/>
        </w:rPr>
        <w:t>Accessed: 21 March 2023</w:t>
      </w:r>
      <w:r>
        <w:rPr>
          <w:rFonts w:ascii="Arial" w:hAnsi="Arial" w:cs="Arial"/>
          <w:color w:val="0D0D0D" w:themeColor="text1" w:themeTint="F2"/>
        </w:rPr>
        <w:t>).</w:t>
      </w:r>
    </w:p>
    <w:p w14:paraId="260548EA" w14:textId="77777777" w:rsidR="00EF701E" w:rsidRPr="00EF701E" w:rsidRDefault="00EF701E" w:rsidP="00EF701E">
      <w:pPr>
        <w:pStyle w:val="ListParagraph"/>
        <w:spacing w:line="360" w:lineRule="auto"/>
        <w:rPr>
          <w:rFonts w:ascii="Arial" w:hAnsi="Arial" w:cs="Arial"/>
          <w:color w:val="0D0D0D" w:themeColor="text1" w:themeTint="F2"/>
        </w:rPr>
      </w:pPr>
    </w:p>
    <w:sectPr w:rsidR="00EF701E" w:rsidRPr="00EF701E">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FFE56E" w14:textId="77777777" w:rsidR="00D1270B" w:rsidRDefault="00D1270B" w:rsidP="00B903E7">
      <w:pPr>
        <w:spacing w:after="0" w:line="240" w:lineRule="auto"/>
      </w:pPr>
      <w:r>
        <w:separator/>
      </w:r>
    </w:p>
  </w:endnote>
  <w:endnote w:type="continuationSeparator" w:id="0">
    <w:p w14:paraId="0B7ABE07" w14:textId="77777777" w:rsidR="00D1270B" w:rsidRDefault="00D1270B" w:rsidP="00B903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7338031"/>
      <w:docPartObj>
        <w:docPartGallery w:val="Page Numbers (Bottom of Page)"/>
        <w:docPartUnique/>
      </w:docPartObj>
    </w:sdtPr>
    <w:sdtEndPr>
      <w:rPr>
        <w:noProof/>
      </w:rPr>
    </w:sdtEndPr>
    <w:sdtContent>
      <w:p w14:paraId="4E0EF672" w14:textId="77777777" w:rsidR="002D7F4A" w:rsidRDefault="002D7F4A">
        <w:pPr>
          <w:pStyle w:val="Footer"/>
          <w:jc w:val="right"/>
        </w:pPr>
        <w:r>
          <w:fldChar w:fldCharType="begin"/>
        </w:r>
        <w:r>
          <w:instrText xml:space="preserve"> PAGE   \* MERGEFORMAT </w:instrText>
        </w:r>
        <w:r>
          <w:fldChar w:fldCharType="separate"/>
        </w:r>
        <w:r w:rsidR="00015D5C">
          <w:rPr>
            <w:noProof/>
          </w:rPr>
          <w:t>1</w:t>
        </w:r>
        <w:r>
          <w:rPr>
            <w:noProof/>
          </w:rPr>
          <w:fldChar w:fldCharType="end"/>
        </w:r>
      </w:p>
    </w:sdtContent>
  </w:sdt>
  <w:p w14:paraId="2F115D84" w14:textId="77777777" w:rsidR="002D7F4A" w:rsidRDefault="002D7F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181488" w14:textId="77777777" w:rsidR="00D1270B" w:rsidRDefault="00D1270B" w:rsidP="00B903E7">
      <w:pPr>
        <w:spacing w:after="0" w:line="240" w:lineRule="auto"/>
      </w:pPr>
      <w:r>
        <w:separator/>
      </w:r>
    </w:p>
  </w:footnote>
  <w:footnote w:type="continuationSeparator" w:id="0">
    <w:p w14:paraId="57D1138A" w14:textId="77777777" w:rsidR="00D1270B" w:rsidRDefault="00D1270B" w:rsidP="00B903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E070C"/>
    <w:multiLevelType w:val="multilevel"/>
    <w:tmpl w:val="FD8441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623B03"/>
    <w:multiLevelType w:val="multilevel"/>
    <w:tmpl w:val="E3CCC08A"/>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132C4350"/>
    <w:multiLevelType w:val="multilevel"/>
    <w:tmpl w:val="2FD425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AE70AB"/>
    <w:multiLevelType w:val="hybridMultilevel"/>
    <w:tmpl w:val="92729C96"/>
    <w:lvl w:ilvl="0" w:tplc="7F2C2FD0">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806377B"/>
    <w:multiLevelType w:val="multilevel"/>
    <w:tmpl w:val="65D662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B593D5D"/>
    <w:multiLevelType w:val="hybridMultilevel"/>
    <w:tmpl w:val="ABC8AE2C"/>
    <w:lvl w:ilvl="0" w:tplc="ABA21BAA">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374A93"/>
    <w:multiLevelType w:val="hybridMultilevel"/>
    <w:tmpl w:val="5CBC14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59E1AC7"/>
    <w:multiLevelType w:val="multilevel"/>
    <w:tmpl w:val="DD689D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3A24045"/>
    <w:multiLevelType w:val="multilevel"/>
    <w:tmpl w:val="9B929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DCB7AC2"/>
    <w:multiLevelType w:val="hybridMultilevel"/>
    <w:tmpl w:val="806E6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7768276">
    <w:abstractNumId w:val="0"/>
  </w:num>
  <w:num w:numId="2" w16cid:durableId="1201166579">
    <w:abstractNumId w:val="7"/>
  </w:num>
  <w:num w:numId="3" w16cid:durableId="1622150847">
    <w:abstractNumId w:val="8"/>
  </w:num>
  <w:num w:numId="4" w16cid:durableId="1510024950">
    <w:abstractNumId w:val="2"/>
  </w:num>
  <w:num w:numId="5" w16cid:durableId="174463352">
    <w:abstractNumId w:val="4"/>
  </w:num>
  <w:num w:numId="6" w16cid:durableId="1561865223">
    <w:abstractNumId w:val="6"/>
  </w:num>
  <w:num w:numId="7" w16cid:durableId="1341350326">
    <w:abstractNumId w:val="5"/>
  </w:num>
  <w:num w:numId="8" w16cid:durableId="574169143">
    <w:abstractNumId w:val="1"/>
  </w:num>
  <w:num w:numId="9" w16cid:durableId="311637804">
    <w:abstractNumId w:val="9"/>
  </w:num>
  <w:num w:numId="10" w16cid:durableId="6490923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0NTI3sLQwsTCzNDJW0lEKTi0uzszPAykwqgUAuh+quiwAAAA="/>
  </w:docVars>
  <w:rsids>
    <w:rsidRoot w:val="001A3FBA"/>
    <w:rsid w:val="00000EBB"/>
    <w:rsid w:val="00002E57"/>
    <w:rsid w:val="00015D5C"/>
    <w:rsid w:val="00017D13"/>
    <w:rsid w:val="000228FE"/>
    <w:rsid w:val="00030F62"/>
    <w:rsid w:val="000614E5"/>
    <w:rsid w:val="000650B4"/>
    <w:rsid w:val="00071287"/>
    <w:rsid w:val="00074628"/>
    <w:rsid w:val="00076399"/>
    <w:rsid w:val="00085DEF"/>
    <w:rsid w:val="000908F9"/>
    <w:rsid w:val="00091313"/>
    <w:rsid w:val="000A56CB"/>
    <w:rsid w:val="000E05D4"/>
    <w:rsid w:val="000E6FC2"/>
    <w:rsid w:val="000F47A0"/>
    <w:rsid w:val="000F4EF3"/>
    <w:rsid w:val="00106906"/>
    <w:rsid w:val="00106D74"/>
    <w:rsid w:val="00112E8B"/>
    <w:rsid w:val="00130621"/>
    <w:rsid w:val="001338C1"/>
    <w:rsid w:val="001542DD"/>
    <w:rsid w:val="00166726"/>
    <w:rsid w:val="0017172D"/>
    <w:rsid w:val="00173117"/>
    <w:rsid w:val="001745AA"/>
    <w:rsid w:val="00177A45"/>
    <w:rsid w:val="0018145F"/>
    <w:rsid w:val="001866FB"/>
    <w:rsid w:val="001952A3"/>
    <w:rsid w:val="001A1A9B"/>
    <w:rsid w:val="001A3FBA"/>
    <w:rsid w:val="001D4240"/>
    <w:rsid w:val="001D5AEE"/>
    <w:rsid w:val="001D5C87"/>
    <w:rsid w:val="001D71D2"/>
    <w:rsid w:val="001E7F2A"/>
    <w:rsid w:val="001E7FEB"/>
    <w:rsid w:val="001F03D7"/>
    <w:rsid w:val="001F2379"/>
    <w:rsid w:val="00201161"/>
    <w:rsid w:val="00206521"/>
    <w:rsid w:val="002166E2"/>
    <w:rsid w:val="00220F08"/>
    <w:rsid w:val="00241FCD"/>
    <w:rsid w:val="00260C94"/>
    <w:rsid w:val="002752B0"/>
    <w:rsid w:val="00281F89"/>
    <w:rsid w:val="0028528F"/>
    <w:rsid w:val="00293427"/>
    <w:rsid w:val="00295AD2"/>
    <w:rsid w:val="002A0C2C"/>
    <w:rsid w:val="002A1003"/>
    <w:rsid w:val="002A4327"/>
    <w:rsid w:val="002D4779"/>
    <w:rsid w:val="002D7F4A"/>
    <w:rsid w:val="002F56EB"/>
    <w:rsid w:val="00302F89"/>
    <w:rsid w:val="0030513F"/>
    <w:rsid w:val="00311E10"/>
    <w:rsid w:val="003229D3"/>
    <w:rsid w:val="00322F1C"/>
    <w:rsid w:val="003240C9"/>
    <w:rsid w:val="0033641C"/>
    <w:rsid w:val="003453C9"/>
    <w:rsid w:val="00354FD4"/>
    <w:rsid w:val="00357419"/>
    <w:rsid w:val="003751E3"/>
    <w:rsid w:val="0039007F"/>
    <w:rsid w:val="00390741"/>
    <w:rsid w:val="00392E2E"/>
    <w:rsid w:val="00393A00"/>
    <w:rsid w:val="00397003"/>
    <w:rsid w:val="003976CD"/>
    <w:rsid w:val="003B302D"/>
    <w:rsid w:val="003B61F2"/>
    <w:rsid w:val="003D1FF5"/>
    <w:rsid w:val="003E2158"/>
    <w:rsid w:val="003F4B61"/>
    <w:rsid w:val="003F54A1"/>
    <w:rsid w:val="00402A7A"/>
    <w:rsid w:val="004055D8"/>
    <w:rsid w:val="00416274"/>
    <w:rsid w:val="00422982"/>
    <w:rsid w:val="0042583D"/>
    <w:rsid w:val="004313B8"/>
    <w:rsid w:val="004648E1"/>
    <w:rsid w:val="004761F7"/>
    <w:rsid w:val="00485B52"/>
    <w:rsid w:val="0048706C"/>
    <w:rsid w:val="00494681"/>
    <w:rsid w:val="00495CA0"/>
    <w:rsid w:val="004A3D84"/>
    <w:rsid w:val="004C2467"/>
    <w:rsid w:val="004C4C0E"/>
    <w:rsid w:val="004D2B2B"/>
    <w:rsid w:val="004D3BF6"/>
    <w:rsid w:val="004D5C30"/>
    <w:rsid w:val="004E22DF"/>
    <w:rsid w:val="004E52D8"/>
    <w:rsid w:val="004F3A8F"/>
    <w:rsid w:val="004F7F9B"/>
    <w:rsid w:val="00503185"/>
    <w:rsid w:val="00513D70"/>
    <w:rsid w:val="0054743C"/>
    <w:rsid w:val="00564E2C"/>
    <w:rsid w:val="00570B35"/>
    <w:rsid w:val="005721AF"/>
    <w:rsid w:val="005737B0"/>
    <w:rsid w:val="00574B14"/>
    <w:rsid w:val="00596DAF"/>
    <w:rsid w:val="0059713C"/>
    <w:rsid w:val="00597B0B"/>
    <w:rsid w:val="005C0D6F"/>
    <w:rsid w:val="005C1794"/>
    <w:rsid w:val="005C1F13"/>
    <w:rsid w:val="005D3658"/>
    <w:rsid w:val="005F375A"/>
    <w:rsid w:val="006040CC"/>
    <w:rsid w:val="006071CC"/>
    <w:rsid w:val="00611D5A"/>
    <w:rsid w:val="006148C9"/>
    <w:rsid w:val="00624436"/>
    <w:rsid w:val="00626A90"/>
    <w:rsid w:val="00630C9D"/>
    <w:rsid w:val="00650C4C"/>
    <w:rsid w:val="00662B2A"/>
    <w:rsid w:val="0068184A"/>
    <w:rsid w:val="006841B5"/>
    <w:rsid w:val="00697B3B"/>
    <w:rsid w:val="006A6450"/>
    <w:rsid w:val="006A6A08"/>
    <w:rsid w:val="006A6D73"/>
    <w:rsid w:val="006B4549"/>
    <w:rsid w:val="006B5C86"/>
    <w:rsid w:val="006C1E00"/>
    <w:rsid w:val="006E1994"/>
    <w:rsid w:val="006F3E2D"/>
    <w:rsid w:val="006F4098"/>
    <w:rsid w:val="006F5A78"/>
    <w:rsid w:val="006F72C9"/>
    <w:rsid w:val="00700058"/>
    <w:rsid w:val="00704A63"/>
    <w:rsid w:val="007212FF"/>
    <w:rsid w:val="007250E8"/>
    <w:rsid w:val="007427EB"/>
    <w:rsid w:val="007463E4"/>
    <w:rsid w:val="00754113"/>
    <w:rsid w:val="007627B8"/>
    <w:rsid w:val="00765958"/>
    <w:rsid w:val="0077099F"/>
    <w:rsid w:val="0078774E"/>
    <w:rsid w:val="00787973"/>
    <w:rsid w:val="00792068"/>
    <w:rsid w:val="00794C27"/>
    <w:rsid w:val="007A493B"/>
    <w:rsid w:val="007A77A1"/>
    <w:rsid w:val="007D73B8"/>
    <w:rsid w:val="007E0B6F"/>
    <w:rsid w:val="007E0E9A"/>
    <w:rsid w:val="007E5432"/>
    <w:rsid w:val="007E64C5"/>
    <w:rsid w:val="007F3C2D"/>
    <w:rsid w:val="00805BC8"/>
    <w:rsid w:val="00807A60"/>
    <w:rsid w:val="008150A9"/>
    <w:rsid w:val="00816C74"/>
    <w:rsid w:val="00822B4A"/>
    <w:rsid w:val="00825322"/>
    <w:rsid w:val="0082554C"/>
    <w:rsid w:val="00825D40"/>
    <w:rsid w:val="00832039"/>
    <w:rsid w:val="00837B7D"/>
    <w:rsid w:val="00841491"/>
    <w:rsid w:val="00841532"/>
    <w:rsid w:val="0084159A"/>
    <w:rsid w:val="00850DEA"/>
    <w:rsid w:val="00860A81"/>
    <w:rsid w:val="00861471"/>
    <w:rsid w:val="00863212"/>
    <w:rsid w:val="008654F7"/>
    <w:rsid w:val="00866B79"/>
    <w:rsid w:val="008700DA"/>
    <w:rsid w:val="0087044A"/>
    <w:rsid w:val="00870ACC"/>
    <w:rsid w:val="00882418"/>
    <w:rsid w:val="00890737"/>
    <w:rsid w:val="00891711"/>
    <w:rsid w:val="00892E52"/>
    <w:rsid w:val="00894EAA"/>
    <w:rsid w:val="008D409A"/>
    <w:rsid w:val="008F2879"/>
    <w:rsid w:val="008F3570"/>
    <w:rsid w:val="008F737E"/>
    <w:rsid w:val="00905E92"/>
    <w:rsid w:val="00907980"/>
    <w:rsid w:val="00910A76"/>
    <w:rsid w:val="00911865"/>
    <w:rsid w:val="00946C32"/>
    <w:rsid w:val="00952826"/>
    <w:rsid w:val="009546A3"/>
    <w:rsid w:val="009808BE"/>
    <w:rsid w:val="00982125"/>
    <w:rsid w:val="009843EC"/>
    <w:rsid w:val="0099679F"/>
    <w:rsid w:val="009A12CF"/>
    <w:rsid w:val="009A44C9"/>
    <w:rsid w:val="009A6903"/>
    <w:rsid w:val="009B2492"/>
    <w:rsid w:val="009E1184"/>
    <w:rsid w:val="009F2BCE"/>
    <w:rsid w:val="009F7E22"/>
    <w:rsid w:val="00A1288D"/>
    <w:rsid w:val="00A13EE8"/>
    <w:rsid w:val="00A236A2"/>
    <w:rsid w:val="00A24C2F"/>
    <w:rsid w:val="00A25855"/>
    <w:rsid w:val="00A522F4"/>
    <w:rsid w:val="00A572B0"/>
    <w:rsid w:val="00A7512D"/>
    <w:rsid w:val="00A83D0B"/>
    <w:rsid w:val="00A87DB6"/>
    <w:rsid w:val="00A9160C"/>
    <w:rsid w:val="00A9577C"/>
    <w:rsid w:val="00A9666F"/>
    <w:rsid w:val="00AA1003"/>
    <w:rsid w:val="00AC03CE"/>
    <w:rsid w:val="00AC5642"/>
    <w:rsid w:val="00AD127E"/>
    <w:rsid w:val="00AD2194"/>
    <w:rsid w:val="00AE3BDA"/>
    <w:rsid w:val="00AE3FA8"/>
    <w:rsid w:val="00AE4F29"/>
    <w:rsid w:val="00AE580A"/>
    <w:rsid w:val="00AF0578"/>
    <w:rsid w:val="00B040B5"/>
    <w:rsid w:val="00B053F5"/>
    <w:rsid w:val="00B23429"/>
    <w:rsid w:val="00B269C6"/>
    <w:rsid w:val="00B26D02"/>
    <w:rsid w:val="00B36587"/>
    <w:rsid w:val="00B43351"/>
    <w:rsid w:val="00B47365"/>
    <w:rsid w:val="00B4792B"/>
    <w:rsid w:val="00B50519"/>
    <w:rsid w:val="00B53ECA"/>
    <w:rsid w:val="00B563AF"/>
    <w:rsid w:val="00B705AB"/>
    <w:rsid w:val="00B7124B"/>
    <w:rsid w:val="00B726FA"/>
    <w:rsid w:val="00B75F8C"/>
    <w:rsid w:val="00B81D72"/>
    <w:rsid w:val="00B903E7"/>
    <w:rsid w:val="00B96C9A"/>
    <w:rsid w:val="00BA03C5"/>
    <w:rsid w:val="00BA636B"/>
    <w:rsid w:val="00BB74D5"/>
    <w:rsid w:val="00BC1D5B"/>
    <w:rsid w:val="00BC471A"/>
    <w:rsid w:val="00BC77BF"/>
    <w:rsid w:val="00BD0613"/>
    <w:rsid w:val="00BD50D3"/>
    <w:rsid w:val="00BE2E68"/>
    <w:rsid w:val="00BE3D3A"/>
    <w:rsid w:val="00BE497F"/>
    <w:rsid w:val="00BF1727"/>
    <w:rsid w:val="00BF5ABD"/>
    <w:rsid w:val="00C0012A"/>
    <w:rsid w:val="00C067F9"/>
    <w:rsid w:val="00C156E9"/>
    <w:rsid w:val="00C2005B"/>
    <w:rsid w:val="00C260DD"/>
    <w:rsid w:val="00C347D7"/>
    <w:rsid w:val="00C35888"/>
    <w:rsid w:val="00C35FA9"/>
    <w:rsid w:val="00C37668"/>
    <w:rsid w:val="00C44D0F"/>
    <w:rsid w:val="00C477EA"/>
    <w:rsid w:val="00C513BB"/>
    <w:rsid w:val="00C557BB"/>
    <w:rsid w:val="00C569FE"/>
    <w:rsid w:val="00C57459"/>
    <w:rsid w:val="00C670A2"/>
    <w:rsid w:val="00C73686"/>
    <w:rsid w:val="00C7632C"/>
    <w:rsid w:val="00C95C0C"/>
    <w:rsid w:val="00C95DC4"/>
    <w:rsid w:val="00CA107F"/>
    <w:rsid w:val="00CD43A4"/>
    <w:rsid w:val="00CE3E2A"/>
    <w:rsid w:val="00CE6DEC"/>
    <w:rsid w:val="00CF3E87"/>
    <w:rsid w:val="00D049F6"/>
    <w:rsid w:val="00D1270B"/>
    <w:rsid w:val="00D15E96"/>
    <w:rsid w:val="00D1770B"/>
    <w:rsid w:val="00D4617A"/>
    <w:rsid w:val="00D52637"/>
    <w:rsid w:val="00D6599C"/>
    <w:rsid w:val="00D8338B"/>
    <w:rsid w:val="00D969B6"/>
    <w:rsid w:val="00DA0E3B"/>
    <w:rsid w:val="00DA1E69"/>
    <w:rsid w:val="00DA4C93"/>
    <w:rsid w:val="00DB5ABF"/>
    <w:rsid w:val="00DC08E8"/>
    <w:rsid w:val="00DC2BEE"/>
    <w:rsid w:val="00DD41E4"/>
    <w:rsid w:val="00DD7319"/>
    <w:rsid w:val="00DE3221"/>
    <w:rsid w:val="00DF7205"/>
    <w:rsid w:val="00E128BE"/>
    <w:rsid w:val="00E203B3"/>
    <w:rsid w:val="00E3071A"/>
    <w:rsid w:val="00E37995"/>
    <w:rsid w:val="00E43C71"/>
    <w:rsid w:val="00E6599D"/>
    <w:rsid w:val="00E67D05"/>
    <w:rsid w:val="00E70417"/>
    <w:rsid w:val="00E70C75"/>
    <w:rsid w:val="00E76275"/>
    <w:rsid w:val="00E822E0"/>
    <w:rsid w:val="00E92E75"/>
    <w:rsid w:val="00E97A6A"/>
    <w:rsid w:val="00EA1721"/>
    <w:rsid w:val="00EA261F"/>
    <w:rsid w:val="00EB63D6"/>
    <w:rsid w:val="00EC54D3"/>
    <w:rsid w:val="00ED005E"/>
    <w:rsid w:val="00ED0845"/>
    <w:rsid w:val="00ED6327"/>
    <w:rsid w:val="00ED72A5"/>
    <w:rsid w:val="00EE34E1"/>
    <w:rsid w:val="00EF298E"/>
    <w:rsid w:val="00EF41BE"/>
    <w:rsid w:val="00EF701E"/>
    <w:rsid w:val="00F11A4A"/>
    <w:rsid w:val="00F2504E"/>
    <w:rsid w:val="00F328DE"/>
    <w:rsid w:val="00F415A6"/>
    <w:rsid w:val="00F432BF"/>
    <w:rsid w:val="00F470C0"/>
    <w:rsid w:val="00F72FF9"/>
    <w:rsid w:val="00F76654"/>
    <w:rsid w:val="00F848C8"/>
    <w:rsid w:val="00F875D4"/>
    <w:rsid w:val="00F950D4"/>
    <w:rsid w:val="00F95334"/>
    <w:rsid w:val="00FB0248"/>
    <w:rsid w:val="00FB3605"/>
    <w:rsid w:val="00FB3A58"/>
    <w:rsid w:val="00FB658C"/>
    <w:rsid w:val="00FC3852"/>
    <w:rsid w:val="00FC76CD"/>
    <w:rsid w:val="00FE48B5"/>
    <w:rsid w:val="00FE4B1B"/>
    <w:rsid w:val="00FF1118"/>
    <w:rsid w:val="00FF6B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96AB2"/>
  <w15:docId w15:val="{F394B845-DDD4-9F49-B9B7-0AE1262EC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3221"/>
  </w:style>
  <w:style w:type="paragraph" w:styleId="Heading1">
    <w:name w:val="heading 1"/>
    <w:basedOn w:val="Normal"/>
    <w:next w:val="Normal"/>
    <w:link w:val="Heading1Char"/>
    <w:uiPriority w:val="9"/>
    <w:qFormat/>
    <w:rsid w:val="00B903E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7368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E37995"/>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52637"/>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D526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2637"/>
    <w:rPr>
      <w:rFonts w:ascii="Tahoma" w:hAnsi="Tahoma" w:cs="Tahoma"/>
      <w:sz w:val="16"/>
      <w:szCs w:val="16"/>
    </w:rPr>
  </w:style>
  <w:style w:type="character" w:styleId="Hyperlink">
    <w:name w:val="Hyperlink"/>
    <w:basedOn w:val="DefaultParagraphFont"/>
    <w:uiPriority w:val="99"/>
    <w:unhideWhenUsed/>
    <w:rsid w:val="003751E3"/>
    <w:rPr>
      <w:color w:val="0000FF"/>
      <w:u w:val="single"/>
    </w:rPr>
  </w:style>
  <w:style w:type="character" w:customStyle="1" w:styleId="Heading1Char">
    <w:name w:val="Heading 1 Char"/>
    <w:basedOn w:val="DefaultParagraphFont"/>
    <w:link w:val="Heading1"/>
    <w:uiPriority w:val="9"/>
    <w:rsid w:val="00B903E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B903E7"/>
    <w:pPr>
      <w:outlineLvl w:val="9"/>
    </w:pPr>
    <w:rPr>
      <w:lang w:eastAsia="ja-JP"/>
    </w:rPr>
  </w:style>
  <w:style w:type="paragraph" w:styleId="TOC2">
    <w:name w:val="toc 2"/>
    <w:basedOn w:val="Normal"/>
    <w:next w:val="Normal"/>
    <w:autoRedefine/>
    <w:uiPriority w:val="39"/>
    <w:unhideWhenUsed/>
    <w:qFormat/>
    <w:rsid w:val="00B903E7"/>
    <w:pPr>
      <w:spacing w:after="100"/>
      <w:ind w:left="220"/>
    </w:pPr>
    <w:rPr>
      <w:rFonts w:eastAsiaTheme="minorEastAsia"/>
      <w:lang w:eastAsia="ja-JP"/>
    </w:rPr>
  </w:style>
  <w:style w:type="paragraph" w:styleId="TOC1">
    <w:name w:val="toc 1"/>
    <w:basedOn w:val="Normal"/>
    <w:next w:val="Normal"/>
    <w:autoRedefine/>
    <w:uiPriority w:val="39"/>
    <w:unhideWhenUsed/>
    <w:qFormat/>
    <w:rsid w:val="00E70417"/>
    <w:pPr>
      <w:spacing w:after="100"/>
    </w:pPr>
    <w:rPr>
      <w:rFonts w:eastAsiaTheme="minorEastAsia"/>
      <w:bCs/>
      <w:lang w:eastAsia="ja-JP"/>
    </w:rPr>
  </w:style>
  <w:style w:type="paragraph" w:styleId="TOC3">
    <w:name w:val="toc 3"/>
    <w:basedOn w:val="Normal"/>
    <w:next w:val="Normal"/>
    <w:autoRedefine/>
    <w:uiPriority w:val="39"/>
    <w:unhideWhenUsed/>
    <w:qFormat/>
    <w:rsid w:val="00E70417"/>
    <w:pPr>
      <w:spacing w:after="100"/>
    </w:pPr>
    <w:rPr>
      <w:rFonts w:eastAsiaTheme="minorEastAsia"/>
      <w:b/>
      <w:lang w:eastAsia="ja-JP"/>
    </w:rPr>
  </w:style>
  <w:style w:type="paragraph" w:styleId="Header">
    <w:name w:val="header"/>
    <w:basedOn w:val="Normal"/>
    <w:link w:val="HeaderChar"/>
    <w:uiPriority w:val="99"/>
    <w:unhideWhenUsed/>
    <w:rsid w:val="00B903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03E7"/>
  </w:style>
  <w:style w:type="paragraph" w:styleId="Footer">
    <w:name w:val="footer"/>
    <w:basedOn w:val="Normal"/>
    <w:link w:val="FooterChar"/>
    <w:uiPriority w:val="99"/>
    <w:unhideWhenUsed/>
    <w:rsid w:val="00B903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03E7"/>
  </w:style>
  <w:style w:type="paragraph" w:styleId="ListParagraph">
    <w:name w:val="List Paragraph"/>
    <w:basedOn w:val="Normal"/>
    <w:uiPriority w:val="34"/>
    <w:qFormat/>
    <w:rsid w:val="009A12CF"/>
    <w:pPr>
      <w:ind w:left="720"/>
      <w:contextualSpacing/>
    </w:pPr>
  </w:style>
  <w:style w:type="character" w:styleId="UnresolvedMention">
    <w:name w:val="Unresolved Mention"/>
    <w:basedOn w:val="DefaultParagraphFont"/>
    <w:uiPriority w:val="99"/>
    <w:semiHidden/>
    <w:unhideWhenUsed/>
    <w:rsid w:val="00704A63"/>
    <w:rPr>
      <w:color w:val="605E5C"/>
      <w:shd w:val="clear" w:color="auto" w:fill="E1DFDD"/>
    </w:rPr>
  </w:style>
  <w:style w:type="paragraph" w:styleId="NoSpacing">
    <w:name w:val="No Spacing"/>
    <w:uiPriority w:val="1"/>
    <w:qFormat/>
    <w:rsid w:val="00DE3221"/>
    <w:pPr>
      <w:spacing w:after="0" w:line="240" w:lineRule="auto"/>
    </w:pPr>
    <w:rPr>
      <w:kern w:val="2"/>
      <w:lang w:val="en-GB"/>
      <w14:ligatures w14:val="standardContextual"/>
    </w:rPr>
  </w:style>
  <w:style w:type="character" w:customStyle="1" w:styleId="Heading2Char">
    <w:name w:val="Heading 2 Char"/>
    <w:basedOn w:val="DefaultParagraphFont"/>
    <w:link w:val="Heading2"/>
    <w:uiPriority w:val="9"/>
    <w:rsid w:val="00C73686"/>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E37995"/>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961554">
      <w:bodyDiv w:val="1"/>
      <w:marLeft w:val="0"/>
      <w:marRight w:val="0"/>
      <w:marTop w:val="0"/>
      <w:marBottom w:val="0"/>
      <w:divBdr>
        <w:top w:val="none" w:sz="0" w:space="0" w:color="auto"/>
        <w:left w:val="none" w:sz="0" w:space="0" w:color="auto"/>
        <w:bottom w:val="none" w:sz="0" w:space="0" w:color="auto"/>
        <w:right w:val="none" w:sz="0" w:space="0" w:color="auto"/>
      </w:divBdr>
    </w:div>
    <w:div w:id="1639535734">
      <w:bodyDiv w:val="1"/>
      <w:marLeft w:val="0"/>
      <w:marRight w:val="0"/>
      <w:marTop w:val="0"/>
      <w:marBottom w:val="0"/>
      <w:divBdr>
        <w:top w:val="none" w:sz="0" w:space="0" w:color="auto"/>
        <w:left w:val="none" w:sz="0" w:space="0" w:color="auto"/>
        <w:bottom w:val="none" w:sz="0" w:space="0" w:color="auto"/>
        <w:right w:val="none" w:sz="0" w:space="0" w:color="auto"/>
      </w:divBdr>
    </w:div>
    <w:div w:id="1692533137">
      <w:bodyDiv w:val="1"/>
      <w:marLeft w:val="0"/>
      <w:marRight w:val="0"/>
      <w:marTop w:val="0"/>
      <w:marBottom w:val="0"/>
      <w:divBdr>
        <w:top w:val="none" w:sz="0" w:space="0" w:color="auto"/>
        <w:left w:val="none" w:sz="0" w:space="0" w:color="auto"/>
        <w:bottom w:val="none" w:sz="0" w:space="0" w:color="auto"/>
        <w:right w:val="none" w:sz="0" w:space="0" w:color="auto"/>
      </w:divBdr>
    </w:div>
    <w:div w:id="1748072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towardsdatascience.com/understanding-descriptive-statistics-c9c2b0641291"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support.microsoft.com/en-us/office/available-chart-types-in-office-a6187218-807e-4103-9e0a-27cdb19afb90"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berdrola.com/innovation/data-mining-definition-examples-and-application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gartner.com/en/marketing/glossary/data-visualization"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9FA19C-6774-45AE-B911-BCDF00CF4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21</Pages>
  <Words>3274</Words>
  <Characters>17224</Characters>
  <Application>Microsoft Office Word</Application>
  <DocSecurity>0</DocSecurity>
  <Lines>555</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Rodica Cirlan (2123003)</cp:lastModifiedBy>
  <cp:revision>5</cp:revision>
  <dcterms:created xsi:type="dcterms:W3CDTF">2023-03-24T21:31:00Z</dcterms:created>
  <dcterms:modified xsi:type="dcterms:W3CDTF">2023-03-25T13:28:00Z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8e0cfa03e21d080e9e3489a7d3c624bff748dc478f2b2afefde02d2fa887348a</vt:lpwstr>
  </property>
</Properties>
</file>