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1ABEB" w14:textId="77777777" w:rsidR="001A14B1" w:rsidRPr="00AF2A88" w:rsidRDefault="001A14B1" w:rsidP="001A14B1">
      <w:pPr>
        <w:rPr>
          <w:noProof/>
        </w:rPr>
      </w:pPr>
      <w:r>
        <w:rPr>
          <w:noProof/>
        </w:rPr>
        <w:drawing>
          <wp:inline distT="0" distB="0" distL="0" distR="0" wp14:anchorId="172E6871" wp14:editId="6A697A56">
            <wp:extent cx="4667250" cy="1704776"/>
            <wp:effectExtent l="0" t="0" r="0" b="0"/>
            <wp:docPr id="7" name="Imagin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1305" cy="1713562"/>
                    </a:xfrm>
                    <a:prstGeom prst="rect">
                      <a:avLst/>
                    </a:prstGeom>
                    <a:noFill/>
                  </pic:spPr>
                </pic:pic>
              </a:graphicData>
            </a:graphic>
          </wp:inline>
        </w:drawing>
      </w:r>
    </w:p>
    <w:p w14:paraId="58BD51C7" w14:textId="77777777" w:rsidR="001A14B1" w:rsidRDefault="001A14B1" w:rsidP="001A14B1">
      <w:pPr>
        <w:rPr>
          <w:rFonts w:cs="Times New Roman"/>
          <w:szCs w:val="24"/>
        </w:rPr>
      </w:pPr>
    </w:p>
    <w:p w14:paraId="71F71F6C" w14:textId="77777777" w:rsidR="001A14B1" w:rsidRDefault="001A14B1" w:rsidP="001A14B1">
      <w:pPr>
        <w:rPr>
          <w:rFonts w:cs="Times New Roman"/>
          <w:szCs w:val="24"/>
        </w:rPr>
      </w:pPr>
    </w:p>
    <w:p w14:paraId="307D7429" w14:textId="77777777" w:rsidR="001A14B1" w:rsidRPr="00AF2A88" w:rsidRDefault="001A14B1" w:rsidP="001A14B1">
      <w:pPr>
        <w:ind w:left="720"/>
        <w:rPr>
          <w:rFonts w:ascii="Gabriola" w:hAnsi="Gabriola"/>
          <w:noProof/>
          <w:sz w:val="40"/>
          <w:szCs w:val="40"/>
        </w:rPr>
      </w:pPr>
      <w:r w:rsidRPr="00AF2A88">
        <w:rPr>
          <w:rFonts w:ascii="Gabriola" w:hAnsi="Gabriola"/>
          <w:noProof/>
          <w:sz w:val="40"/>
          <w:szCs w:val="40"/>
        </w:rPr>
        <w:t>Student name: Iohana-Eleonora Popa</w:t>
      </w:r>
    </w:p>
    <w:p w14:paraId="57DE2189" w14:textId="77777777" w:rsidR="001A14B1" w:rsidRPr="00AF2A88" w:rsidRDefault="001A14B1" w:rsidP="001A14B1">
      <w:pPr>
        <w:ind w:left="720"/>
        <w:rPr>
          <w:rFonts w:ascii="Gabriola" w:hAnsi="Gabriola"/>
          <w:noProof/>
          <w:sz w:val="40"/>
          <w:szCs w:val="40"/>
        </w:rPr>
      </w:pPr>
      <w:r w:rsidRPr="00AF2A88">
        <w:rPr>
          <w:rFonts w:ascii="Gabriola" w:hAnsi="Gabriola"/>
          <w:noProof/>
          <w:sz w:val="40"/>
          <w:szCs w:val="40"/>
        </w:rPr>
        <w:t>S</w:t>
      </w:r>
      <w:r>
        <w:rPr>
          <w:rFonts w:ascii="Gabriola" w:hAnsi="Gabriola"/>
          <w:noProof/>
          <w:sz w:val="40"/>
          <w:szCs w:val="40"/>
        </w:rPr>
        <w:t>t</w:t>
      </w:r>
      <w:r w:rsidRPr="00AF2A88">
        <w:rPr>
          <w:rFonts w:ascii="Gabriola" w:hAnsi="Gabriola"/>
          <w:noProof/>
          <w:sz w:val="40"/>
          <w:szCs w:val="40"/>
        </w:rPr>
        <w:t>udent number: 1921952</w:t>
      </w:r>
    </w:p>
    <w:p w14:paraId="7FB95A09" w14:textId="2F7CDF19" w:rsidR="001A14B1" w:rsidRPr="00AF2A88" w:rsidRDefault="001A14B1" w:rsidP="001A14B1">
      <w:pPr>
        <w:ind w:left="720"/>
        <w:rPr>
          <w:rFonts w:ascii="Gabriola" w:hAnsi="Gabriola"/>
          <w:noProof/>
          <w:sz w:val="40"/>
          <w:szCs w:val="40"/>
        </w:rPr>
      </w:pPr>
      <w:r w:rsidRPr="00AF2A88">
        <w:rPr>
          <w:rFonts w:ascii="Gabriola" w:hAnsi="Gabriola"/>
          <w:noProof/>
          <w:sz w:val="40"/>
          <w:szCs w:val="40"/>
        </w:rPr>
        <w:t>Modle title:</w:t>
      </w:r>
      <w:r>
        <w:rPr>
          <w:rFonts w:ascii="Gabriola" w:hAnsi="Gabriola"/>
          <w:noProof/>
          <w:sz w:val="40"/>
          <w:szCs w:val="40"/>
        </w:rPr>
        <w:t xml:space="preserve">  </w:t>
      </w:r>
      <w:r w:rsidR="00687146">
        <w:rPr>
          <w:rFonts w:ascii="Gabriola" w:hAnsi="Gabriola"/>
          <w:noProof/>
          <w:sz w:val="40"/>
          <w:szCs w:val="40"/>
        </w:rPr>
        <w:t>Strategic management and sustainability</w:t>
      </w:r>
    </w:p>
    <w:p w14:paraId="04C0003D" w14:textId="5DD3C55B" w:rsidR="001A14B1" w:rsidRPr="00754F1F" w:rsidRDefault="001A14B1" w:rsidP="001A14B1">
      <w:pPr>
        <w:tabs>
          <w:tab w:val="center" w:pos="5040"/>
        </w:tabs>
        <w:ind w:left="720"/>
        <w:rPr>
          <w:rFonts w:ascii="Gabriola" w:hAnsi="Gabriola"/>
          <w:noProof/>
          <w:sz w:val="40"/>
          <w:szCs w:val="40"/>
        </w:rPr>
      </w:pPr>
      <w:r w:rsidRPr="00AF2A88">
        <w:rPr>
          <w:rFonts w:ascii="Gabriola" w:hAnsi="Gabriola"/>
          <w:noProof/>
          <w:sz w:val="40"/>
          <w:szCs w:val="40"/>
        </w:rPr>
        <w:t>Module lectuer’a name</w:t>
      </w:r>
      <w:r>
        <w:rPr>
          <w:rFonts w:ascii="Gabriola" w:hAnsi="Gabriola"/>
          <w:noProof/>
          <w:sz w:val="40"/>
          <w:szCs w:val="40"/>
        </w:rPr>
        <w:t>:</w:t>
      </w:r>
      <w:r w:rsidR="000340B3">
        <w:rPr>
          <w:rFonts w:ascii="Gabriola" w:hAnsi="Gabriola"/>
          <w:noProof/>
          <w:sz w:val="40"/>
          <w:szCs w:val="40"/>
        </w:rPr>
        <w:t xml:space="preserve"> Hossein Shokri</w:t>
      </w:r>
    </w:p>
    <w:p w14:paraId="54D5C61A" w14:textId="77777777" w:rsidR="001A14B1" w:rsidRDefault="001A14B1" w:rsidP="001A14B1">
      <w:pPr>
        <w:jc w:val="center"/>
        <w:rPr>
          <w:rFonts w:ascii="Gabriola" w:hAnsi="Gabriola"/>
          <w:sz w:val="40"/>
          <w:szCs w:val="40"/>
        </w:rPr>
      </w:pPr>
    </w:p>
    <w:p w14:paraId="281DB827" w14:textId="1FD44B3B" w:rsidR="001A14B1" w:rsidRPr="00754F1F" w:rsidRDefault="001A14B1" w:rsidP="001A14B1">
      <w:pPr>
        <w:jc w:val="center"/>
        <w:rPr>
          <w:rFonts w:ascii="Gabriola" w:hAnsi="Gabriola"/>
          <w:sz w:val="40"/>
          <w:szCs w:val="40"/>
        </w:rPr>
      </w:pPr>
      <w:r w:rsidRPr="00AF2A88">
        <w:rPr>
          <w:rFonts w:ascii="Gabriola" w:hAnsi="Gabriola"/>
          <w:sz w:val="40"/>
          <w:szCs w:val="40"/>
        </w:rPr>
        <w:t>Date:</w:t>
      </w:r>
      <w:r w:rsidR="00687146">
        <w:rPr>
          <w:rFonts w:ascii="Gabriola" w:hAnsi="Gabriola"/>
          <w:sz w:val="40"/>
          <w:szCs w:val="40"/>
        </w:rPr>
        <w:t xml:space="preserve"> </w:t>
      </w:r>
      <w:r w:rsidR="00685CB0">
        <w:rPr>
          <w:rFonts w:ascii="Gabriola" w:hAnsi="Gabriola"/>
          <w:sz w:val="40"/>
          <w:szCs w:val="40"/>
        </w:rPr>
        <w:t>9</w:t>
      </w:r>
      <w:r>
        <w:rPr>
          <w:rFonts w:ascii="Gabriola" w:hAnsi="Gabriola"/>
          <w:sz w:val="40"/>
          <w:szCs w:val="40"/>
        </w:rPr>
        <w:t xml:space="preserve"> January 2023</w:t>
      </w:r>
    </w:p>
    <w:p w14:paraId="7CEC9AE6" w14:textId="3D6C4F73" w:rsidR="00FF30F0" w:rsidRDefault="00FF30F0"/>
    <w:p w14:paraId="7F30CA30" w14:textId="0DC9845C" w:rsidR="001A14B1" w:rsidRDefault="001A14B1"/>
    <w:p w14:paraId="06E766B6" w14:textId="765C0AD0" w:rsidR="001A14B1" w:rsidRDefault="001A14B1"/>
    <w:p w14:paraId="3B9334E3" w14:textId="60D451B8" w:rsidR="001A14B1" w:rsidRDefault="001A14B1">
      <w:r>
        <w:lastRenderedPageBreak/>
        <w:t xml:space="preserve">Context </w:t>
      </w:r>
    </w:p>
    <w:p w14:paraId="1C17E2E6" w14:textId="50011720" w:rsidR="001A14B1" w:rsidRDefault="00B72FDB" w:rsidP="00B72FDB">
      <w:r>
        <w:t xml:space="preserve">I. </w:t>
      </w:r>
      <w:r w:rsidR="001A14B1">
        <w:t>INTRODUCTION</w:t>
      </w:r>
    </w:p>
    <w:p w14:paraId="7C047A28" w14:textId="76C9EFF8" w:rsidR="001A14B1" w:rsidRDefault="001A14B1">
      <w:pPr>
        <w:rPr>
          <w:i/>
          <w:iCs/>
        </w:rPr>
      </w:pPr>
      <w:r w:rsidRPr="002E2CA6">
        <w:rPr>
          <w:i/>
          <w:iCs/>
        </w:rPr>
        <w:t>Volkswagen background</w:t>
      </w:r>
      <w:r w:rsidR="00B72FDB" w:rsidRPr="00B72FDB">
        <w:t>……………………………………………………………</w:t>
      </w:r>
      <w:r w:rsidR="00B72FDB">
        <w:t>......</w:t>
      </w:r>
      <w:r w:rsidR="00B72FDB" w:rsidRPr="00B72FDB">
        <w:t>…</w:t>
      </w:r>
      <w:r w:rsidR="00B72FDB">
        <w:t>3</w:t>
      </w:r>
      <w:r w:rsidR="00B72FDB">
        <w:rPr>
          <w:color w:val="000000"/>
        </w:rPr>
        <w:tab/>
      </w:r>
      <w:r w:rsidR="00B72FDB">
        <w:rPr>
          <w:color w:val="000000"/>
        </w:rPr>
        <w:tab/>
      </w:r>
    </w:p>
    <w:p w14:paraId="30E62D09" w14:textId="1EE0B941" w:rsidR="002F48FB" w:rsidRDefault="00B72FDB">
      <w:r>
        <w:t xml:space="preserve">II. </w:t>
      </w:r>
      <w:r w:rsidR="002E2CA6">
        <w:t>VOLKSWAGEN STRATEGY</w:t>
      </w:r>
    </w:p>
    <w:p w14:paraId="707ECE32" w14:textId="1C0904B0" w:rsidR="002F48FB" w:rsidRPr="002E2CA6" w:rsidRDefault="002F48FB">
      <w:r>
        <w:t>VW Sources of Competitive Advantages</w:t>
      </w:r>
      <w:r w:rsidR="00B72FDB" w:rsidRPr="00B72FDB">
        <w:t>……………………………………</w:t>
      </w:r>
      <w:r w:rsidR="00B72FDB">
        <w:t>………...….4</w:t>
      </w:r>
    </w:p>
    <w:p w14:paraId="41A4C719" w14:textId="3B124BF3" w:rsidR="001A14B1" w:rsidRPr="001A14B1" w:rsidRDefault="002E2CA6">
      <w:pPr>
        <w:rPr>
          <w:i/>
          <w:iCs/>
        </w:rPr>
      </w:pPr>
      <w:r w:rsidRPr="001A14B1">
        <w:rPr>
          <w:i/>
          <w:iCs/>
        </w:rPr>
        <w:t>Applicable</w:t>
      </w:r>
      <w:r w:rsidR="001A14B1" w:rsidRPr="001A14B1">
        <w:rPr>
          <w:i/>
          <w:iCs/>
        </w:rPr>
        <w:t xml:space="preserve"> theory</w:t>
      </w:r>
      <w:r w:rsidR="00B72FDB" w:rsidRPr="00B72FDB">
        <w:t>……………………………………</w:t>
      </w:r>
      <w:r w:rsidR="00B72FDB">
        <w:t>………………………………….…5</w:t>
      </w:r>
    </w:p>
    <w:p w14:paraId="3735482A" w14:textId="287C5DED" w:rsidR="001A14B1" w:rsidRPr="006B7B6A" w:rsidRDefault="001A14B1">
      <w:pPr>
        <w:rPr>
          <w:i/>
          <w:iCs/>
        </w:rPr>
      </w:pPr>
      <w:r w:rsidRPr="006B7B6A">
        <w:rPr>
          <w:i/>
          <w:iCs/>
        </w:rPr>
        <w:t>Resources and capabilities</w:t>
      </w:r>
      <w:r w:rsidR="00986874">
        <w:rPr>
          <w:i/>
          <w:iCs/>
        </w:rPr>
        <w:t xml:space="preserve"> of VW over the past five years</w:t>
      </w:r>
      <w:r w:rsidR="00B72FDB" w:rsidRPr="00B72FDB">
        <w:t>…………………………</w:t>
      </w:r>
      <w:r w:rsidR="00B72FDB">
        <w:t>.</w:t>
      </w:r>
      <w:r w:rsidR="00B72FDB" w:rsidRPr="00B72FDB">
        <w:t>……</w:t>
      </w:r>
      <w:r w:rsidR="00B72FDB">
        <w:t>5</w:t>
      </w:r>
    </w:p>
    <w:p w14:paraId="137A1565" w14:textId="2537CFA8" w:rsidR="00A765CC" w:rsidRDefault="00802C64">
      <w:pPr>
        <w:rPr>
          <w:i/>
          <w:iCs/>
        </w:rPr>
      </w:pPr>
      <w:r w:rsidRPr="006B7B6A">
        <w:rPr>
          <w:i/>
          <w:iCs/>
        </w:rPr>
        <w:t>Sustainability of VW Strategies</w:t>
      </w:r>
      <w:r w:rsidR="00986874">
        <w:rPr>
          <w:i/>
          <w:iCs/>
        </w:rPr>
        <w:t xml:space="preserve"> of VW over the past five years</w:t>
      </w:r>
      <w:r w:rsidR="00B72FDB" w:rsidRPr="00B72FDB">
        <w:t>……………………</w:t>
      </w:r>
      <w:r w:rsidR="00B72FDB">
        <w:t>.</w:t>
      </w:r>
      <w:r w:rsidR="00B72FDB" w:rsidRPr="00B72FDB">
        <w:t>…</w:t>
      </w:r>
      <w:r w:rsidR="00B72FDB">
        <w:t>.</w:t>
      </w:r>
      <w:r w:rsidR="00B72FDB" w:rsidRPr="00B72FDB">
        <w:t>…</w:t>
      </w:r>
      <w:r w:rsidR="00B72FDB">
        <w:t>6</w:t>
      </w:r>
    </w:p>
    <w:p w14:paraId="0245C5E7" w14:textId="62849473" w:rsidR="00802C64" w:rsidRPr="006B7B6A" w:rsidRDefault="00A765CC" w:rsidP="00A765CC">
      <w:pPr>
        <w:rPr>
          <w:i/>
          <w:iCs/>
        </w:rPr>
      </w:pPr>
      <w:r>
        <w:rPr>
          <w:i/>
          <w:iCs/>
        </w:rPr>
        <w:t xml:space="preserve">VW framework and </w:t>
      </w:r>
      <w:r w:rsidRPr="006B7B6A">
        <w:rPr>
          <w:i/>
          <w:iCs/>
        </w:rPr>
        <w:t>SAF</w:t>
      </w:r>
      <w:r>
        <w:rPr>
          <w:i/>
          <w:iCs/>
        </w:rPr>
        <w:t>E</w:t>
      </w:r>
      <w:r w:rsidRPr="006B7B6A">
        <w:rPr>
          <w:i/>
          <w:iCs/>
        </w:rPr>
        <w:t xml:space="preserve"> Criteria</w:t>
      </w:r>
      <w:r w:rsidR="00B72FDB" w:rsidRPr="00B72FDB">
        <w:t>…………………………………</w:t>
      </w:r>
      <w:r w:rsidR="00B72FDB">
        <w:t>………………</w:t>
      </w:r>
      <w:r w:rsidR="007A3E26">
        <w:t>…......</w:t>
      </w:r>
      <w:r w:rsidR="00FB5549">
        <w:t>8</w:t>
      </w:r>
    </w:p>
    <w:p w14:paraId="7595F13C" w14:textId="58004FDF" w:rsidR="001A14B1" w:rsidRPr="006B7B6A" w:rsidRDefault="00B72FDB">
      <w:pPr>
        <w:rPr>
          <w:i/>
          <w:iCs/>
        </w:rPr>
      </w:pPr>
      <w:r>
        <w:rPr>
          <w:i/>
          <w:iCs/>
        </w:rPr>
        <w:t>III</w:t>
      </w:r>
      <w:r w:rsidRPr="000D070B">
        <w:t xml:space="preserve">. </w:t>
      </w:r>
      <w:r w:rsidR="001A14B1" w:rsidRPr="000D070B">
        <w:t>CONCLUSION</w:t>
      </w:r>
      <w:r w:rsidRPr="00B72FDB">
        <w:t>……………………………………</w:t>
      </w:r>
      <w:r>
        <w:t>…………………………</w:t>
      </w:r>
      <w:r w:rsidR="000D070B">
        <w:t>….</w:t>
      </w:r>
      <w:r>
        <w:t>……</w:t>
      </w:r>
      <w:r w:rsidR="00FB5549">
        <w:t>10</w:t>
      </w:r>
    </w:p>
    <w:p w14:paraId="1F299131" w14:textId="1748E706" w:rsidR="00802C64" w:rsidRPr="006B7B6A" w:rsidRDefault="00802C64">
      <w:pPr>
        <w:rPr>
          <w:i/>
          <w:iCs/>
        </w:rPr>
      </w:pPr>
      <w:r w:rsidRPr="006B7B6A">
        <w:rPr>
          <w:i/>
          <w:iCs/>
        </w:rPr>
        <w:t xml:space="preserve">Recommendation </w:t>
      </w:r>
      <w:r w:rsidR="00B72FDB" w:rsidRPr="00B72FDB">
        <w:t>……………………………………</w:t>
      </w:r>
      <w:r w:rsidR="00B72FDB">
        <w:t>……………………………………</w:t>
      </w:r>
      <w:r w:rsidR="00FB5549">
        <w:t>10</w:t>
      </w:r>
    </w:p>
    <w:p w14:paraId="745F3DE5" w14:textId="20079143" w:rsidR="001A14B1" w:rsidRDefault="001A14B1">
      <w:r>
        <w:t>RESOURCES</w:t>
      </w:r>
      <w:r w:rsidR="00B72FDB" w:rsidRPr="00B72FDB">
        <w:t>……………………………………</w:t>
      </w:r>
      <w:r w:rsidR="00B72FDB">
        <w:t>………………….…………</w:t>
      </w:r>
      <w:r w:rsidR="007A3E26">
        <w:t>…...</w:t>
      </w:r>
      <w:r w:rsidR="00B72FDB">
        <w:t>…1</w:t>
      </w:r>
      <w:r w:rsidR="00FB5549">
        <w:t>1</w:t>
      </w:r>
      <w:r w:rsidR="000D070B">
        <w:t>-1</w:t>
      </w:r>
      <w:r w:rsidR="00FB5549">
        <w:t>3</w:t>
      </w:r>
    </w:p>
    <w:p w14:paraId="2F2B942B" w14:textId="35DFF383" w:rsidR="001A14B1" w:rsidRDefault="001A14B1"/>
    <w:p w14:paraId="6B8DC3C6" w14:textId="389C854E" w:rsidR="001A14B1" w:rsidRDefault="001A14B1"/>
    <w:p w14:paraId="67B2DD45" w14:textId="53DF9B66" w:rsidR="001A14B1" w:rsidRDefault="001A14B1"/>
    <w:p w14:paraId="44597125" w14:textId="36567128" w:rsidR="001A14B1" w:rsidRDefault="001A14B1"/>
    <w:p w14:paraId="2D3FE7C5" w14:textId="07AB3B0D" w:rsidR="001A14B1" w:rsidRDefault="001A14B1"/>
    <w:p w14:paraId="4F0503F7" w14:textId="0E75F4F3" w:rsidR="001A14B1" w:rsidRDefault="001A14B1"/>
    <w:p w14:paraId="5E42B610" w14:textId="404F6EF6" w:rsidR="001A14B1" w:rsidRDefault="001A14B1"/>
    <w:p w14:paraId="4260A377" w14:textId="106BECBE" w:rsidR="001A14B1" w:rsidRDefault="001A14B1"/>
    <w:p w14:paraId="2104F63A" w14:textId="5666D07B" w:rsidR="001A14B1" w:rsidRDefault="001A14B1"/>
    <w:p w14:paraId="4158EE7A" w14:textId="0BC19876" w:rsidR="001A14B1" w:rsidRDefault="001A14B1"/>
    <w:p w14:paraId="0CE9E08C" w14:textId="77777777" w:rsidR="00B72FDB" w:rsidRDefault="00B72FDB"/>
    <w:p w14:paraId="61CAFA96" w14:textId="549764D0" w:rsidR="001A14B1" w:rsidRDefault="00B72FDB" w:rsidP="00B72FDB">
      <w:r>
        <w:lastRenderedPageBreak/>
        <w:t xml:space="preserve">I. </w:t>
      </w:r>
      <w:r w:rsidR="001A14B1">
        <w:t>INTRODUCTION</w:t>
      </w:r>
    </w:p>
    <w:p w14:paraId="6A5E9006" w14:textId="325E8D8D" w:rsidR="002E2CA6" w:rsidRDefault="003C0310">
      <w:r w:rsidRPr="003C0310">
        <w:t>The word "strategic management" is more inclusive than "strategic planning," and it refers to a process that involves senior management's examination of the environment in which the business works prior to establishing a strategy, as well as the plan for execution and control of the strategy.</w:t>
      </w:r>
      <w:r>
        <w:t>(</w:t>
      </w:r>
      <w:r w:rsidRPr="003C0310">
        <w:t xml:space="preserve"> </w:t>
      </w:r>
      <w:r>
        <w:t>John A, 2017) Moreover, t</w:t>
      </w:r>
      <w:r w:rsidR="002E2CA6" w:rsidRPr="002E2CA6">
        <w:t xml:space="preserve">he strategic management assignment demands businesses to identify their primary clienteles, how they profit from their relationships, and how they will benefit in the future. The advantages might be </w:t>
      </w:r>
      <w:r w:rsidR="002E2CA6">
        <w:t xml:space="preserve">economic </w:t>
      </w:r>
      <w:r w:rsidR="002E2CA6" w:rsidRPr="002E2CA6">
        <w:t>and non-economic.</w:t>
      </w:r>
    </w:p>
    <w:p w14:paraId="1F5975E7" w14:textId="6372C2B5" w:rsidR="00DB7B77" w:rsidRDefault="007A3E26">
      <w:r>
        <w:t>Company s</w:t>
      </w:r>
      <w:r w:rsidR="00DB7B77" w:rsidRPr="00DB7B77">
        <w:t xml:space="preserve">trategy </w:t>
      </w:r>
      <w:r w:rsidR="007B2D04">
        <w:t>involves</w:t>
      </w:r>
      <w:r w:rsidR="00DB7B77" w:rsidRPr="00DB7B77">
        <w:t xml:space="preserve"> decisions that establishes or discloses objectives, purposes, and goals</w:t>
      </w:r>
      <w:r w:rsidR="007B2D04">
        <w:t xml:space="preserve"> and </w:t>
      </w:r>
      <w:r>
        <w:t>develop</w:t>
      </w:r>
      <w:r w:rsidR="00DB7B77" w:rsidRPr="00DB7B77">
        <w:t xml:space="preserve"> the major policies and plans </w:t>
      </w:r>
      <w:r w:rsidR="007B2D04">
        <w:t>aiming to achieve</w:t>
      </w:r>
      <w:r w:rsidR="00DB7B77" w:rsidRPr="00DB7B77">
        <w:t xml:space="preserve"> those </w:t>
      </w:r>
      <w:r w:rsidRPr="00DB7B77">
        <w:t>purposes and</w:t>
      </w:r>
      <w:r w:rsidR="00DB7B77" w:rsidRPr="00DB7B77">
        <w:t xml:space="preserve"> specifies the types of businesses the company will pursue, the type of economic and human organisation it is or intends to be, as well as the types of economic and non-economic contributions it intends to make to its shareholders, employees, clients, and communities.</w:t>
      </w:r>
      <w:r>
        <w:t xml:space="preserve"> </w:t>
      </w:r>
      <w:r w:rsidR="00DB7B77" w:rsidRPr="00DB7B77">
        <w:t xml:space="preserve">The strategy used by a company determines whether </w:t>
      </w:r>
      <w:r w:rsidR="00E51850" w:rsidRPr="00DB7B77">
        <w:t>it</w:t>
      </w:r>
      <w:r w:rsidR="00E51850">
        <w:t xml:space="preserve"> i</w:t>
      </w:r>
      <w:r w:rsidR="00E51850" w:rsidRPr="00DB7B77">
        <w:t>s</w:t>
      </w:r>
      <w:r w:rsidR="00DB7B77" w:rsidRPr="00DB7B77">
        <w:t xml:space="preserve"> 'wins' or 'loses' in competitive terms, resulting in successful survival or final collapse. </w:t>
      </w:r>
      <w:r w:rsidR="00DB7B77">
        <w:t xml:space="preserve">(Martyn Pitt and </w:t>
      </w:r>
      <w:proofErr w:type="spellStart"/>
      <w:r w:rsidR="00DB7B77">
        <w:t>Dimitrios</w:t>
      </w:r>
      <w:proofErr w:type="spellEnd"/>
      <w:r w:rsidR="00DB7B77">
        <w:t>, 2012)</w:t>
      </w:r>
    </w:p>
    <w:p w14:paraId="231A878B" w14:textId="69A1A4A5" w:rsidR="001A14B1" w:rsidRDefault="002F48FB">
      <w:r>
        <w:t>Th</w:t>
      </w:r>
      <w:r w:rsidR="007A3E26">
        <w:t>e following</w:t>
      </w:r>
      <w:r>
        <w:t xml:space="preserve"> report critically </w:t>
      </w:r>
      <w:r w:rsidR="001A14B1">
        <w:t>analyse</w:t>
      </w:r>
      <w:r>
        <w:t>s</w:t>
      </w:r>
      <w:r w:rsidR="001A14B1">
        <w:t xml:space="preserve"> Volkswagen </w:t>
      </w:r>
      <w:r>
        <w:t xml:space="preserve">corporate strategies and sources of </w:t>
      </w:r>
      <w:r w:rsidR="001A14B1">
        <w:t xml:space="preserve">competitive environment. Furthermore, </w:t>
      </w:r>
      <w:r w:rsidR="00E11C70">
        <w:t xml:space="preserve">the study </w:t>
      </w:r>
      <w:r w:rsidR="001A14B1">
        <w:t>will</w:t>
      </w:r>
      <w:r w:rsidR="007A3E26">
        <w:t xml:space="preserve"> discuss about the company resources and capabilities al</w:t>
      </w:r>
      <w:r w:rsidR="006127E1">
        <w:t>s</w:t>
      </w:r>
      <w:r w:rsidR="007A3E26">
        <w:t xml:space="preserve">o will </w:t>
      </w:r>
      <w:r w:rsidR="00374959">
        <w:t xml:space="preserve">determinate the </w:t>
      </w:r>
      <w:r w:rsidR="007A3E26">
        <w:t>sustainability of Volkswagen strategies over the past five years</w:t>
      </w:r>
      <w:r w:rsidR="00374959">
        <w:t xml:space="preserve">. </w:t>
      </w:r>
    </w:p>
    <w:p w14:paraId="5E8D2357" w14:textId="77777777" w:rsidR="00374959" w:rsidRDefault="00374959" w:rsidP="00A1042F">
      <w:pPr>
        <w:jc w:val="left"/>
      </w:pPr>
    </w:p>
    <w:p w14:paraId="20FF7130" w14:textId="7118C6BD" w:rsidR="00A1042F" w:rsidRDefault="002E2CA6" w:rsidP="00A1042F">
      <w:pPr>
        <w:jc w:val="left"/>
        <w:rPr>
          <w:i/>
          <w:iCs/>
        </w:rPr>
      </w:pPr>
      <w:r w:rsidRPr="002E2CA6">
        <w:rPr>
          <w:i/>
          <w:iCs/>
        </w:rPr>
        <w:t>Volkswagen</w:t>
      </w:r>
      <w:r w:rsidR="00A1042F">
        <w:rPr>
          <w:i/>
          <w:iCs/>
        </w:rPr>
        <w:t xml:space="preserve"> </w:t>
      </w:r>
      <w:r w:rsidRPr="002E2CA6">
        <w:rPr>
          <w:i/>
          <w:iCs/>
        </w:rPr>
        <w:t>background</w:t>
      </w:r>
      <w:r w:rsidR="000E03D9">
        <w:rPr>
          <w:i/>
          <w:iCs/>
          <w:noProof/>
        </w:rPr>
        <w:drawing>
          <wp:inline distT="0" distB="0" distL="0" distR="0" wp14:anchorId="2DA7C9A0" wp14:editId="79B63C68">
            <wp:extent cx="5943600" cy="1657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657350"/>
                    </a:xfrm>
                    <a:prstGeom prst="rect">
                      <a:avLst/>
                    </a:prstGeom>
                    <a:noFill/>
                    <a:ln>
                      <a:noFill/>
                    </a:ln>
                  </pic:spPr>
                </pic:pic>
              </a:graphicData>
            </a:graphic>
          </wp:inline>
        </w:drawing>
      </w:r>
    </w:p>
    <w:p w14:paraId="213C4CB6" w14:textId="3DB289BB" w:rsidR="002E2CA6" w:rsidRDefault="003B234D">
      <w:r>
        <w:t>The Volkswagen dream started</w:t>
      </w:r>
      <w:r w:rsidR="00735AF3">
        <w:t xml:space="preserve"> back in </w:t>
      </w:r>
      <w:r>
        <w:t>1904 in Germany</w:t>
      </w:r>
      <w:r w:rsidR="00735AF3">
        <w:t xml:space="preserve">. The </w:t>
      </w:r>
      <w:r w:rsidR="00A1042F">
        <w:t>engineer’s</w:t>
      </w:r>
      <w:r w:rsidR="00735AF3">
        <w:t xml:space="preserve"> </w:t>
      </w:r>
      <w:r w:rsidR="00342800">
        <w:t xml:space="preserve">opinion </w:t>
      </w:r>
      <w:r w:rsidR="00735AF3">
        <w:t>w</w:t>
      </w:r>
      <w:r w:rsidR="00342800">
        <w:t>as a future automobile industry of an inexpensive small car mass production. However, only in 1934, t</w:t>
      </w:r>
      <w:r>
        <w:t xml:space="preserve">he Nazi </w:t>
      </w:r>
      <w:r w:rsidR="00735AF3">
        <w:lastRenderedPageBreak/>
        <w:t xml:space="preserve">prestige </w:t>
      </w:r>
      <w:r>
        <w:t xml:space="preserve">project </w:t>
      </w:r>
      <w:r w:rsidR="00342800">
        <w:t xml:space="preserve">begin to </w:t>
      </w:r>
      <w:r>
        <w:t xml:space="preserve">develop and with the help of the </w:t>
      </w:r>
      <w:r w:rsidR="00735AF3">
        <w:t xml:space="preserve">German </w:t>
      </w:r>
      <w:r>
        <w:t>Front Labour, Volkswagen was finally established in 1937</w:t>
      </w:r>
      <w:r w:rsidR="00735AF3">
        <w:t xml:space="preserve">, Berlin. The car was produced at a low-priced </w:t>
      </w:r>
      <w:r w:rsidR="00342800">
        <w:t>and called by Adolf Hitler “people’s car”</w:t>
      </w:r>
      <w:r w:rsidR="00A1042F">
        <w:t xml:space="preserve">. (Manfred </w:t>
      </w:r>
      <w:proofErr w:type="spellStart"/>
      <w:r w:rsidR="00A1042F">
        <w:t>Grieger</w:t>
      </w:r>
      <w:proofErr w:type="spellEnd"/>
      <w:r w:rsidR="00A1042F">
        <w:t>, Ulrike G., 2008)</w:t>
      </w:r>
    </w:p>
    <w:p w14:paraId="09C4ACC8" w14:textId="77777777" w:rsidR="00687146" w:rsidRDefault="00687146"/>
    <w:p w14:paraId="7C1A8DA5" w14:textId="0B77C3E2" w:rsidR="00DB7B77" w:rsidRDefault="00B72FDB">
      <w:r>
        <w:t xml:space="preserve">II. </w:t>
      </w:r>
      <w:r w:rsidR="002E2CA6">
        <w:t>VOLKSWAGEN STRATEGY</w:t>
      </w:r>
    </w:p>
    <w:p w14:paraId="2DDC8DF2" w14:textId="4DA771E6" w:rsidR="002E2CA6" w:rsidRPr="002E2CA6" w:rsidRDefault="002E2CA6" w:rsidP="002E2CA6">
      <w:pPr>
        <w:rPr>
          <w:i/>
          <w:iCs/>
        </w:rPr>
      </w:pPr>
      <w:r w:rsidRPr="001A14B1">
        <w:rPr>
          <w:i/>
          <w:iCs/>
        </w:rPr>
        <w:t>Applicable theory</w:t>
      </w:r>
    </w:p>
    <w:p w14:paraId="0068ECCD" w14:textId="2CF0F5EC" w:rsidR="006B7B6A" w:rsidRDefault="002E2CA6" w:rsidP="006B7B6A">
      <w:r w:rsidRPr="002E2CA6">
        <w:t>The main objective of a strategy is to get a competitive advantage. Given that most executives think that effective strategies are essential to establishing and maintaining competitive advantage over the long run and separating winners from losers, the private enterprise business corporation has in fact become a major focus for the application of strategic concepts. However</w:t>
      </w:r>
      <w:r w:rsidR="00374959">
        <w:t xml:space="preserve">, </w:t>
      </w:r>
      <w:r w:rsidR="00374959" w:rsidRPr="002E2CA6">
        <w:t>lawful collaboration</w:t>
      </w:r>
      <w:r w:rsidRPr="002E2CA6">
        <w:t xml:space="preserve"> among businesses may also be advantageous to both parties, enabling them to work together to achieve achievements that would be hard for them to achieve alone.</w:t>
      </w:r>
      <w:r>
        <w:t xml:space="preserve"> </w:t>
      </w:r>
      <w:r w:rsidRPr="00DB7B77">
        <w:t>'</w:t>
      </w:r>
      <w:r>
        <w:t xml:space="preserve"> (Martyn Pitt and </w:t>
      </w:r>
      <w:proofErr w:type="spellStart"/>
      <w:r>
        <w:t>Dimitrios</w:t>
      </w:r>
      <w:proofErr w:type="spellEnd"/>
      <w:r>
        <w:t>, 2012)</w:t>
      </w:r>
      <w:r w:rsidR="00374959">
        <w:t xml:space="preserve">. </w:t>
      </w:r>
    </w:p>
    <w:p w14:paraId="331729AA" w14:textId="1778F465" w:rsidR="00374959" w:rsidRDefault="00374959" w:rsidP="006B7B6A">
      <w:r>
        <w:t xml:space="preserve">The Volkswagen strategy concentrate on the customer loyalty, </w:t>
      </w:r>
      <w:r w:rsidR="002161F5">
        <w:t xml:space="preserve">vehicle, performance, data and technology, sustainability. </w:t>
      </w:r>
      <w:r w:rsidR="00FB5549">
        <w:t>(Volkswagen financial services, 2023)</w:t>
      </w:r>
    </w:p>
    <w:p w14:paraId="05E75AA8" w14:textId="77777777" w:rsidR="002161F5" w:rsidRPr="002161F5" w:rsidRDefault="002161F5" w:rsidP="006B7B6A">
      <w:pPr>
        <w:rPr>
          <w:i/>
          <w:iCs/>
        </w:rPr>
      </w:pPr>
      <w:r w:rsidRPr="002161F5">
        <w:rPr>
          <w:i/>
          <w:iCs/>
        </w:rPr>
        <w:t>Customer loyalty</w:t>
      </w:r>
    </w:p>
    <w:p w14:paraId="32B790B4" w14:textId="7936362A" w:rsidR="002161F5" w:rsidRDefault="002161F5" w:rsidP="006B7B6A">
      <w:r w:rsidRPr="002161F5">
        <w:t>By adding flexible "vehicle-on-demand" options like car sharing, short</w:t>
      </w:r>
      <w:r>
        <w:t xml:space="preserve"> </w:t>
      </w:r>
      <w:r w:rsidRPr="002161F5">
        <w:t xml:space="preserve">or long-term rentals, or subscription models, </w:t>
      </w:r>
      <w:r>
        <w:t>Volkswagen company aim</w:t>
      </w:r>
      <w:r w:rsidR="006127E1">
        <w:t>s</w:t>
      </w:r>
      <w:r>
        <w:t xml:space="preserve"> to</w:t>
      </w:r>
      <w:r w:rsidRPr="002161F5">
        <w:t xml:space="preserve"> extend </w:t>
      </w:r>
      <w:r>
        <w:t>the</w:t>
      </w:r>
      <w:r w:rsidRPr="002161F5">
        <w:t xml:space="preserve"> current mobility offering. </w:t>
      </w:r>
      <w:r>
        <w:t xml:space="preserve">Moreover, </w:t>
      </w:r>
      <w:r w:rsidRPr="002161F5">
        <w:t xml:space="preserve">will supply </w:t>
      </w:r>
      <w:r>
        <w:t>its</w:t>
      </w:r>
      <w:r w:rsidRPr="002161F5">
        <w:t xml:space="preserve"> consumers with all the mobility options they desire from brands and independent mobility providers via the digital mobility platform.</w:t>
      </w:r>
      <w:r>
        <w:t xml:space="preserve"> </w:t>
      </w:r>
    </w:p>
    <w:p w14:paraId="0934DE6F" w14:textId="71E3BE6D" w:rsidR="002161F5" w:rsidRDefault="002161F5" w:rsidP="006B7B6A">
      <w:pPr>
        <w:rPr>
          <w:i/>
          <w:iCs/>
        </w:rPr>
      </w:pPr>
      <w:r w:rsidRPr="002161F5">
        <w:rPr>
          <w:i/>
          <w:iCs/>
        </w:rPr>
        <w:t>Vehicle</w:t>
      </w:r>
    </w:p>
    <w:p w14:paraId="5AA56542" w14:textId="7EF07799" w:rsidR="002161F5" w:rsidRDefault="00655295" w:rsidP="006B7B6A">
      <w:r>
        <w:t>The company aim to</w:t>
      </w:r>
      <w:r w:rsidRPr="00655295">
        <w:t xml:space="preserve"> </w:t>
      </w:r>
      <w:r w:rsidR="006127E1" w:rsidRPr="00655295">
        <w:t>oversee</w:t>
      </w:r>
      <w:r w:rsidRPr="00655295">
        <w:t xml:space="preserve"> the whole fleet of vehicles owned by the Volkswagen Group. </w:t>
      </w:r>
      <w:r>
        <w:t>By doing this, the company will have</w:t>
      </w:r>
      <w:r w:rsidRPr="00655295">
        <w:t xml:space="preserve"> direct access to the cars and </w:t>
      </w:r>
      <w:r>
        <w:t>will be</w:t>
      </w:r>
      <w:r w:rsidRPr="00655295">
        <w:t xml:space="preserve"> able to offer them to </w:t>
      </w:r>
      <w:r>
        <w:t>its</w:t>
      </w:r>
      <w:r w:rsidRPr="00655295">
        <w:t xml:space="preserve"> clients in a targeted manner over the whole vehicle life cycl</w:t>
      </w:r>
      <w:r>
        <w:t>e also Volkswagen will be</w:t>
      </w:r>
      <w:r w:rsidRPr="00655295">
        <w:t xml:space="preserve"> able to provide competitive used vehicle packages, </w:t>
      </w:r>
      <w:r w:rsidR="006127E1" w:rsidRPr="00655295">
        <w:t>rental,</w:t>
      </w:r>
      <w:r w:rsidRPr="00655295">
        <w:t xml:space="preserve"> and car-sharing options, as well as service and insurance products that are more long-term in nature.</w:t>
      </w:r>
      <w:r>
        <w:t xml:space="preserve"> </w:t>
      </w:r>
    </w:p>
    <w:p w14:paraId="4F382BDA" w14:textId="77777777" w:rsidR="00522798" w:rsidRDefault="00522798" w:rsidP="006B7B6A"/>
    <w:p w14:paraId="4C2BA6D1" w14:textId="719DD66E" w:rsidR="00655295" w:rsidRPr="00522798" w:rsidRDefault="00655295" w:rsidP="006B7B6A">
      <w:pPr>
        <w:rPr>
          <w:i/>
          <w:iCs/>
        </w:rPr>
      </w:pPr>
      <w:r w:rsidRPr="00522798">
        <w:rPr>
          <w:i/>
          <w:iCs/>
        </w:rPr>
        <w:lastRenderedPageBreak/>
        <w:t>Performance</w:t>
      </w:r>
    </w:p>
    <w:p w14:paraId="366B8BBC" w14:textId="238FA296" w:rsidR="00655295" w:rsidRDefault="00A96557" w:rsidP="006B7B6A">
      <w:r w:rsidRPr="00A96557">
        <w:t>The Volkswagen Group has outlined its plan for evolving into a software-driven mobility corporation with its NEW AUTO strategy.</w:t>
      </w:r>
      <w:r>
        <w:t xml:space="preserve"> Through this strategy, c</w:t>
      </w:r>
      <w:r w:rsidRPr="00A96557">
        <w:t>ustomers will have quick, digital, and flexible access to mobility options including leasing, vehicle sharing, and auto subscriptions</w:t>
      </w:r>
      <w:r w:rsidR="000F79F7">
        <w:t xml:space="preserve">. </w:t>
      </w:r>
      <w:r w:rsidR="000F79F7">
        <w:t>Moreover</w:t>
      </w:r>
      <w:r w:rsidR="000F79F7">
        <w:t xml:space="preserve">, </w:t>
      </w:r>
      <w:r w:rsidR="00522798">
        <w:t>Volkswagen is</w:t>
      </w:r>
      <w:r w:rsidRPr="00A96557">
        <w:t xml:space="preserve"> transforming </w:t>
      </w:r>
      <w:r w:rsidR="00522798">
        <w:t>the</w:t>
      </w:r>
      <w:r w:rsidRPr="00A96557">
        <w:t xml:space="preserve"> current business model from a sole provider of automobile finance services to a provider of mobility</w:t>
      </w:r>
      <w:r>
        <w:t>.</w:t>
      </w:r>
    </w:p>
    <w:p w14:paraId="32A5B243" w14:textId="4E25AEAE" w:rsidR="00522798" w:rsidRPr="00522798" w:rsidRDefault="00522798" w:rsidP="006B7B6A">
      <w:pPr>
        <w:rPr>
          <w:i/>
          <w:iCs/>
        </w:rPr>
      </w:pPr>
      <w:r w:rsidRPr="00522798">
        <w:rPr>
          <w:i/>
          <w:iCs/>
        </w:rPr>
        <w:t>Data and technology</w:t>
      </w:r>
    </w:p>
    <w:p w14:paraId="16AB2899" w14:textId="08A4A3A5" w:rsidR="00522798" w:rsidRDefault="00522798" w:rsidP="006B7B6A">
      <w:r>
        <w:t>The company</w:t>
      </w:r>
      <w:r w:rsidRPr="00522798">
        <w:t xml:space="preserve"> is evolving to become data driven. Data and technology are the most crucial requirements for </w:t>
      </w:r>
      <w:r>
        <w:t>Volkswagen</w:t>
      </w:r>
      <w:r w:rsidRPr="00522798">
        <w:t xml:space="preserve"> success in a world that is becoming more and more digital. High-quality customer and vehicle data are crucial for integrating specific customer demands and vehicle options in the best possible way. </w:t>
      </w:r>
    </w:p>
    <w:p w14:paraId="2F269AC1" w14:textId="4DC9DDB2" w:rsidR="00522798" w:rsidRPr="00522798" w:rsidRDefault="00522798" w:rsidP="006B7B6A">
      <w:pPr>
        <w:rPr>
          <w:i/>
          <w:iCs/>
        </w:rPr>
      </w:pPr>
      <w:r w:rsidRPr="00522798">
        <w:rPr>
          <w:i/>
          <w:iCs/>
        </w:rPr>
        <w:t>Sustainability</w:t>
      </w:r>
    </w:p>
    <w:p w14:paraId="544ADBF1" w14:textId="3341C556" w:rsidR="00522798" w:rsidRDefault="00522798" w:rsidP="00522798">
      <w:r>
        <w:t>The company future success depends on sustainability, which is increasingly sought by a wide range of stakeholders, including regulatory bodies and consumers. Volkswagen is concentrating on reaching zero emissions over the long term as well as ecologically sustainable operations, IT, and product development. In the Volkswagen Group, are transitioning from being a sales booster to a promoter of sustainability or even sustainable mobility.</w:t>
      </w:r>
    </w:p>
    <w:p w14:paraId="318012CE" w14:textId="77777777" w:rsidR="00655295" w:rsidRPr="002161F5" w:rsidRDefault="00655295" w:rsidP="006B7B6A"/>
    <w:p w14:paraId="1A4B87BF" w14:textId="47B0A6E8" w:rsidR="002D7AEE" w:rsidRDefault="006B7B6A" w:rsidP="006B7B6A">
      <w:pPr>
        <w:rPr>
          <w:i/>
          <w:iCs/>
        </w:rPr>
      </w:pPr>
      <w:r w:rsidRPr="006B7B6A">
        <w:rPr>
          <w:i/>
          <w:iCs/>
        </w:rPr>
        <w:t>Resources and capabilities</w:t>
      </w:r>
      <w:r w:rsidR="00986874">
        <w:rPr>
          <w:i/>
          <w:iCs/>
        </w:rPr>
        <w:t xml:space="preserve"> of VW over the past five years</w:t>
      </w:r>
    </w:p>
    <w:p w14:paraId="7025D4C7" w14:textId="09BD5838" w:rsidR="00E11C70" w:rsidRDefault="002D7AEE" w:rsidP="00CD589D">
      <w:r w:rsidRPr="002D7AEE">
        <w:t>In the perspective of</w:t>
      </w:r>
      <w:r w:rsidR="00A63DEF">
        <w:t xml:space="preserve"> Collins and </w:t>
      </w:r>
      <w:r w:rsidR="00E11C70">
        <w:t>Montgomery</w:t>
      </w:r>
      <w:r w:rsidR="00A63DEF">
        <w:t>, c</w:t>
      </w:r>
      <w:r w:rsidR="00A63DEF" w:rsidRPr="00A63DEF">
        <w:t xml:space="preserve">apabilities and resources are viewed as the very essence of an organization's competitive positioning within </w:t>
      </w:r>
      <w:r w:rsidR="00A63DEF">
        <w:t>other</w:t>
      </w:r>
      <w:r w:rsidR="00A63DEF" w:rsidRPr="00A63DEF">
        <w:t xml:space="preserve"> industries in which they compete</w:t>
      </w:r>
      <w:r w:rsidR="00A63DEF">
        <w:t xml:space="preserve">. </w:t>
      </w:r>
      <w:r>
        <w:t>Moreover,</w:t>
      </w:r>
      <w:r w:rsidR="00A63DEF">
        <w:t xml:space="preserve"> it</w:t>
      </w:r>
      <w:r w:rsidR="00A63DEF" w:rsidRPr="00A63DEF">
        <w:t xml:space="preserve"> </w:t>
      </w:r>
      <w:r w:rsidRPr="00A63DEF">
        <w:t>determines</w:t>
      </w:r>
      <w:r w:rsidR="00A63DEF" w:rsidRPr="00A63DEF">
        <w:t xml:space="preserve"> the effectiveness of a</w:t>
      </w:r>
      <w:r w:rsidR="00A63DEF">
        <w:t>n industry</w:t>
      </w:r>
      <w:r w:rsidR="00A63DEF" w:rsidRPr="00A63DEF">
        <w:t xml:space="preserve"> activities</w:t>
      </w:r>
      <w:r w:rsidR="00A63DEF">
        <w:t>.</w:t>
      </w:r>
      <w:r w:rsidR="00A63DEF" w:rsidRPr="00A63DEF">
        <w:t xml:space="preserve"> </w:t>
      </w:r>
      <w:r w:rsidR="00A63DEF">
        <w:t>(Collis and Montgomery, 1995).</w:t>
      </w:r>
      <w:r>
        <w:t xml:space="preserve"> </w:t>
      </w:r>
      <w:r w:rsidRPr="002D7AEE">
        <w:t>According to Barney</w:t>
      </w:r>
      <w:r>
        <w:t xml:space="preserve"> Jay</w:t>
      </w:r>
      <w:r w:rsidRPr="002D7AEE">
        <w:t>, companies within an industry can generate distinct resources and c</w:t>
      </w:r>
      <w:r>
        <w:t>apabilities</w:t>
      </w:r>
      <w:r w:rsidRPr="002D7AEE">
        <w:t xml:space="preserve"> that are diverse in terms of both value and rarity. By using these advantages, companies can increase their short and long-term firm performance. As a result, resources are seen as the source of competitive advantages, and the capacity of a corporation to safeguard its resources determines how sustainable those advantages are.</w:t>
      </w:r>
      <w:r>
        <w:t xml:space="preserve"> (</w:t>
      </w:r>
      <w:r w:rsidRPr="002D7AEE">
        <w:t>Barney</w:t>
      </w:r>
      <w:r>
        <w:t xml:space="preserve"> J, </w:t>
      </w:r>
      <w:r w:rsidRPr="002D7AEE">
        <w:t>1991)</w:t>
      </w:r>
      <w:r w:rsidR="00A121B2">
        <w:t xml:space="preserve"> An alternative definition is given</w:t>
      </w:r>
      <w:r w:rsidR="00063C38">
        <w:t xml:space="preserve"> by Richard Whittington, Patrick R.</w:t>
      </w:r>
      <w:r w:rsidR="009A1CC2">
        <w:t xml:space="preserve"> </w:t>
      </w:r>
      <w:r w:rsidR="009A1CC2">
        <w:t>which</w:t>
      </w:r>
      <w:r w:rsidR="00063C38">
        <w:t xml:space="preserve"> </w:t>
      </w:r>
      <w:r w:rsidR="009A1CC2">
        <w:t xml:space="preserve">says that </w:t>
      </w:r>
      <w:r w:rsidR="00063C38">
        <w:t>r</w:t>
      </w:r>
      <w:r w:rsidR="00A121B2">
        <w:t xml:space="preserve">esources are the assets that organisations </w:t>
      </w:r>
      <w:r w:rsidR="00A121B2">
        <w:lastRenderedPageBreak/>
        <w:t>have or may use, while capabilities are the methods in which those assets are used. For an organisation to survive over the long term, resources are essential, but so are the ways in which it uses and distributes its resources in the form of capabilities. Physical, financial, or human resources, as well as the employees who make up an organisation, are only as effective as its management practises and procedures.</w:t>
      </w:r>
      <w:r w:rsidR="00063C38">
        <w:t xml:space="preserve"> </w:t>
      </w:r>
      <w:r w:rsidR="00D11EF1">
        <w:t>(</w:t>
      </w:r>
      <w:r w:rsidR="00063C38">
        <w:t>Richard Whittington, Patrick R, 2020)</w:t>
      </w:r>
    </w:p>
    <w:p w14:paraId="7660B8E5" w14:textId="53A0FDAE" w:rsidR="00E11C70" w:rsidRDefault="00CD589D" w:rsidP="00E11C70">
      <w:r>
        <w:t xml:space="preserve">The company's improved use of technology in the market is one of its major and most important resources. Volkswagen benefits from having a strong financial position in terms of market share and target demographic. The company's capabilities and present strategy enable it to concentrate more effectively on its areas of weakness and to better take advantage of emerging market possibilities. </w:t>
      </w:r>
      <w:r w:rsidR="00E11C70">
        <w:t>To be competitive in the market, it helps to analyse the strengths, weaknesses, and source. Furthermore, because of their recent investments and diversification, Volkswagen sells have seen a considerable rise in their revenue. To have a better understanding, the following paper will discuss more about their sustainability of VW strategies in the past five years.</w:t>
      </w:r>
    </w:p>
    <w:p w14:paraId="0E381B9A" w14:textId="77777777" w:rsidR="00E11C70" w:rsidRDefault="00E11C70" w:rsidP="006B7B6A"/>
    <w:p w14:paraId="34163A9E" w14:textId="78F29B2E" w:rsidR="006B7B6A" w:rsidRPr="00687146" w:rsidRDefault="006B7B6A" w:rsidP="006B7B6A">
      <w:r w:rsidRPr="006B7B6A">
        <w:rPr>
          <w:i/>
          <w:iCs/>
        </w:rPr>
        <w:t>Sustainability of VW Strategies</w:t>
      </w:r>
      <w:r w:rsidR="00986874">
        <w:rPr>
          <w:i/>
          <w:iCs/>
        </w:rPr>
        <w:t xml:space="preserve"> in the past five years</w:t>
      </w:r>
    </w:p>
    <w:p w14:paraId="581EC989" w14:textId="03996399" w:rsidR="0016177F" w:rsidRDefault="007B2D04" w:rsidP="000277A9">
      <w:r>
        <w:t>According to Richard Whittington and Patrick R (2020) s</w:t>
      </w:r>
      <w:r w:rsidR="000277A9">
        <w:t xml:space="preserve">trategy is </w:t>
      </w:r>
      <w:r w:rsidR="00E51850">
        <w:t>defined</w:t>
      </w:r>
      <w:r w:rsidR="000277A9">
        <w:t xml:space="preserve"> as long term direction </w:t>
      </w:r>
      <w:r w:rsidR="00EA0810">
        <w:t>of an organisation based</w:t>
      </w:r>
      <w:r w:rsidR="000277A9" w:rsidRPr="000277A9">
        <w:t xml:space="preserve"> by choices and actions concerning its resources and </w:t>
      </w:r>
      <w:r w:rsidR="00E51850">
        <w:t>goal</w:t>
      </w:r>
      <w:r w:rsidR="000277A9" w:rsidRPr="000277A9">
        <w:t xml:space="preserve"> to develop favourable positions in relation to changing stakeholder contexts and environmental conditions. </w:t>
      </w:r>
      <w:r w:rsidR="00E51850">
        <w:t>It also includes the mission, vision, values, and the objectives of the company</w:t>
      </w:r>
      <w:r>
        <w:t xml:space="preserve">. </w:t>
      </w:r>
    </w:p>
    <w:p w14:paraId="7EC1CFD4" w14:textId="089AD10F" w:rsidR="0016177F" w:rsidRDefault="0016177F" w:rsidP="0016177F">
      <w:r>
        <w:t>T</w:t>
      </w:r>
      <w:r w:rsidRPr="0016177F">
        <w:t>he mission statement of Volkswagen strategy is consequently focused on a worldwide model approach through which the brand seeks to lead innovation, technology, and quality in the volume category.</w:t>
      </w:r>
    </w:p>
    <w:p w14:paraId="7B2200C6" w14:textId="29469B11" w:rsidR="003B3A37" w:rsidRDefault="003B3A37" w:rsidP="0016177F">
      <w:r>
        <w:t>Vehicle sales over the past five years</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65"/>
        <w:gridCol w:w="1650"/>
        <w:gridCol w:w="1710"/>
        <w:gridCol w:w="1845"/>
        <w:gridCol w:w="1485"/>
      </w:tblGrid>
      <w:tr w:rsidR="00426674" w14:paraId="53AE7FB2" w14:textId="526B8509" w:rsidTr="00426674">
        <w:trPr>
          <w:trHeight w:val="120"/>
        </w:trPr>
        <w:tc>
          <w:tcPr>
            <w:tcW w:w="1665" w:type="dxa"/>
          </w:tcPr>
          <w:p w14:paraId="6A6C315C" w14:textId="02FAB743" w:rsidR="00426674" w:rsidRDefault="00426674" w:rsidP="0016177F">
            <w:r>
              <w:t xml:space="preserve">2017 </w:t>
            </w:r>
          </w:p>
        </w:tc>
        <w:tc>
          <w:tcPr>
            <w:tcW w:w="1650" w:type="dxa"/>
          </w:tcPr>
          <w:p w14:paraId="54940E9B" w14:textId="4AE789F2" w:rsidR="00426674" w:rsidRDefault="00426674" w:rsidP="0016177F">
            <w:r>
              <w:t>2018</w:t>
            </w:r>
          </w:p>
        </w:tc>
        <w:tc>
          <w:tcPr>
            <w:tcW w:w="1710" w:type="dxa"/>
          </w:tcPr>
          <w:p w14:paraId="00E7005B" w14:textId="7F50459B" w:rsidR="00426674" w:rsidRDefault="00426674" w:rsidP="0016177F">
            <w:r>
              <w:t>2019</w:t>
            </w:r>
          </w:p>
        </w:tc>
        <w:tc>
          <w:tcPr>
            <w:tcW w:w="1845" w:type="dxa"/>
          </w:tcPr>
          <w:p w14:paraId="6CC9DCEA" w14:textId="0B949298" w:rsidR="00426674" w:rsidRDefault="00426674" w:rsidP="0016177F">
            <w:r>
              <w:t>2020</w:t>
            </w:r>
          </w:p>
        </w:tc>
        <w:tc>
          <w:tcPr>
            <w:tcW w:w="1485" w:type="dxa"/>
          </w:tcPr>
          <w:p w14:paraId="01DB87C9" w14:textId="4EE6AFFF" w:rsidR="00426674" w:rsidRDefault="00426674" w:rsidP="0016177F">
            <w:r>
              <w:t>2021</w:t>
            </w:r>
          </w:p>
        </w:tc>
      </w:tr>
      <w:tr w:rsidR="00426674" w14:paraId="51F49FCE" w14:textId="77777777" w:rsidTr="00426674">
        <w:trPr>
          <w:trHeight w:val="120"/>
        </w:trPr>
        <w:tc>
          <w:tcPr>
            <w:tcW w:w="1665" w:type="dxa"/>
          </w:tcPr>
          <w:p w14:paraId="7B43862F" w14:textId="403ED60E" w:rsidR="00426674" w:rsidRDefault="00426674" w:rsidP="0016177F">
            <w:r>
              <w:t>10,777</w:t>
            </w:r>
          </w:p>
        </w:tc>
        <w:tc>
          <w:tcPr>
            <w:tcW w:w="1650" w:type="dxa"/>
          </w:tcPr>
          <w:p w14:paraId="687FA977" w14:textId="2696AF17" w:rsidR="00426674" w:rsidRDefault="00426674" w:rsidP="0016177F">
            <w:r>
              <w:t>10,900</w:t>
            </w:r>
          </w:p>
        </w:tc>
        <w:tc>
          <w:tcPr>
            <w:tcW w:w="1710" w:type="dxa"/>
          </w:tcPr>
          <w:p w14:paraId="049525C2" w14:textId="25804158" w:rsidR="00426674" w:rsidRDefault="00426674" w:rsidP="0016177F">
            <w:r>
              <w:t>10,956</w:t>
            </w:r>
          </w:p>
        </w:tc>
        <w:tc>
          <w:tcPr>
            <w:tcW w:w="1845" w:type="dxa"/>
          </w:tcPr>
          <w:p w14:paraId="68D629B0" w14:textId="7AFDFAFB" w:rsidR="00426674" w:rsidRDefault="00426674" w:rsidP="0016177F">
            <w:r>
              <w:t xml:space="preserve">9,157  </w:t>
            </w:r>
          </w:p>
        </w:tc>
        <w:tc>
          <w:tcPr>
            <w:tcW w:w="1485" w:type="dxa"/>
          </w:tcPr>
          <w:p w14:paraId="7B0A3733" w14:textId="13EA170B" w:rsidR="00426674" w:rsidRDefault="00426674" w:rsidP="0016177F">
            <w:r>
              <w:t>8,576</w:t>
            </w:r>
          </w:p>
        </w:tc>
      </w:tr>
    </w:tbl>
    <w:p w14:paraId="14B7B731" w14:textId="67552ED9" w:rsidR="00426674" w:rsidRDefault="00426674" w:rsidP="0016177F"/>
    <w:p w14:paraId="5DB90227" w14:textId="77777777" w:rsidR="00FB5549" w:rsidRDefault="00FB5549" w:rsidP="0016177F"/>
    <w:p w14:paraId="205851AE" w14:textId="16448542" w:rsidR="00426674" w:rsidRDefault="004C4690" w:rsidP="0016177F">
      <w:r>
        <w:lastRenderedPageBreak/>
        <w:t>Vehicle s</w:t>
      </w:r>
      <w:r w:rsidR="00426674">
        <w:t>ales revenue</w:t>
      </w:r>
      <w:r>
        <w:t xml:space="preserve"> over the past five years</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65"/>
        <w:gridCol w:w="1650"/>
        <w:gridCol w:w="1710"/>
        <w:gridCol w:w="1845"/>
        <w:gridCol w:w="1485"/>
      </w:tblGrid>
      <w:tr w:rsidR="00426674" w14:paraId="1EF0E674" w14:textId="77777777" w:rsidTr="00A516E8">
        <w:trPr>
          <w:trHeight w:val="120"/>
        </w:trPr>
        <w:tc>
          <w:tcPr>
            <w:tcW w:w="1665" w:type="dxa"/>
          </w:tcPr>
          <w:p w14:paraId="3F0DA9EE" w14:textId="77777777" w:rsidR="00426674" w:rsidRDefault="00426674" w:rsidP="00A516E8">
            <w:r>
              <w:t xml:space="preserve">2017 </w:t>
            </w:r>
          </w:p>
        </w:tc>
        <w:tc>
          <w:tcPr>
            <w:tcW w:w="1650" w:type="dxa"/>
          </w:tcPr>
          <w:p w14:paraId="0A3CEF5F" w14:textId="77777777" w:rsidR="00426674" w:rsidRDefault="00426674" w:rsidP="00A516E8">
            <w:r>
              <w:t>2018</w:t>
            </w:r>
          </w:p>
        </w:tc>
        <w:tc>
          <w:tcPr>
            <w:tcW w:w="1710" w:type="dxa"/>
          </w:tcPr>
          <w:p w14:paraId="5EB7D62B" w14:textId="77777777" w:rsidR="00426674" w:rsidRDefault="00426674" w:rsidP="00A516E8">
            <w:r>
              <w:t>2019</w:t>
            </w:r>
          </w:p>
        </w:tc>
        <w:tc>
          <w:tcPr>
            <w:tcW w:w="1845" w:type="dxa"/>
          </w:tcPr>
          <w:p w14:paraId="4DA01479" w14:textId="77777777" w:rsidR="00426674" w:rsidRDefault="00426674" w:rsidP="00A516E8">
            <w:r>
              <w:t>2020</w:t>
            </w:r>
          </w:p>
        </w:tc>
        <w:tc>
          <w:tcPr>
            <w:tcW w:w="1485" w:type="dxa"/>
          </w:tcPr>
          <w:p w14:paraId="113E5288" w14:textId="77777777" w:rsidR="00426674" w:rsidRDefault="00426674" w:rsidP="00A516E8">
            <w:r>
              <w:t>2021</w:t>
            </w:r>
          </w:p>
        </w:tc>
      </w:tr>
      <w:tr w:rsidR="00426674" w14:paraId="590A3BEA" w14:textId="77777777" w:rsidTr="00A516E8">
        <w:trPr>
          <w:trHeight w:val="120"/>
        </w:trPr>
        <w:tc>
          <w:tcPr>
            <w:tcW w:w="1665" w:type="dxa"/>
          </w:tcPr>
          <w:p w14:paraId="1AC5A8B7" w14:textId="58AD6AD6" w:rsidR="00426674" w:rsidRDefault="00426674" w:rsidP="00A516E8">
            <w:r>
              <w:t>229,550</w:t>
            </w:r>
          </w:p>
        </w:tc>
        <w:tc>
          <w:tcPr>
            <w:tcW w:w="1650" w:type="dxa"/>
          </w:tcPr>
          <w:p w14:paraId="2BE62D47" w14:textId="467F0686" w:rsidR="00426674" w:rsidRDefault="00426674" w:rsidP="00A516E8">
            <w:r>
              <w:t>235,849</w:t>
            </w:r>
          </w:p>
        </w:tc>
        <w:tc>
          <w:tcPr>
            <w:tcW w:w="1710" w:type="dxa"/>
          </w:tcPr>
          <w:p w14:paraId="3863CA7F" w14:textId="574417F5" w:rsidR="00426674" w:rsidRDefault="00426674" w:rsidP="00A516E8">
            <w:r>
              <w:t>252,632</w:t>
            </w:r>
          </w:p>
        </w:tc>
        <w:tc>
          <w:tcPr>
            <w:tcW w:w="1845" w:type="dxa"/>
          </w:tcPr>
          <w:p w14:paraId="675C2B79" w14:textId="476CDA23" w:rsidR="00426674" w:rsidRDefault="00426674" w:rsidP="00A516E8">
            <w:r>
              <w:t>222,884</w:t>
            </w:r>
          </w:p>
        </w:tc>
        <w:tc>
          <w:tcPr>
            <w:tcW w:w="1485" w:type="dxa"/>
          </w:tcPr>
          <w:p w14:paraId="55FCA9C8" w14:textId="6AA775D2" w:rsidR="00426674" w:rsidRDefault="00426674" w:rsidP="00A516E8">
            <w:r>
              <w:t>25,200</w:t>
            </w:r>
          </w:p>
        </w:tc>
      </w:tr>
    </w:tbl>
    <w:p w14:paraId="683D338A" w14:textId="48B26590" w:rsidR="00426674" w:rsidRPr="004C4690" w:rsidRDefault="00426674" w:rsidP="00426674">
      <w:pPr>
        <w:rPr>
          <w:i/>
          <w:iCs/>
          <w:sz w:val="20"/>
          <w:szCs w:val="20"/>
        </w:rPr>
      </w:pPr>
      <w:r w:rsidRPr="004C4690">
        <w:rPr>
          <w:i/>
          <w:iCs/>
          <w:sz w:val="20"/>
          <w:szCs w:val="20"/>
        </w:rPr>
        <w:t xml:space="preserve">*The </w:t>
      </w:r>
      <w:r w:rsidR="004C4690" w:rsidRPr="004C4690">
        <w:rPr>
          <w:i/>
          <w:iCs/>
          <w:sz w:val="20"/>
          <w:szCs w:val="20"/>
        </w:rPr>
        <w:t>information</w:t>
      </w:r>
      <w:r w:rsidRPr="004C4690">
        <w:rPr>
          <w:i/>
          <w:iCs/>
          <w:sz w:val="20"/>
          <w:szCs w:val="20"/>
        </w:rPr>
        <w:t xml:space="preserve"> related in table 1 and table 2 are </w:t>
      </w:r>
      <w:r w:rsidR="004C4690" w:rsidRPr="004C4690">
        <w:rPr>
          <w:i/>
          <w:iCs/>
          <w:sz w:val="20"/>
          <w:szCs w:val="20"/>
        </w:rPr>
        <w:t>found in the 2021 annual report of Volkswagen</w:t>
      </w:r>
    </w:p>
    <w:p w14:paraId="57374794" w14:textId="77777777" w:rsidR="0016177F" w:rsidRPr="004C4690" w:rsidRDefault="0016177F" w:rsidP="000277A9">
      <w:pPr>
        <w:rPr>
          <w:i/>
          <w:iCs/>
          <w:sz w:val="20"/>
          <w:szCs w:val="20"/>
        </w:rPr>
      </w:pPr>
    </w:p>
    <w:p w14:paraId="09A20891" w14:textId="7EEF14A8" w:rsidR="0016177F" w:rsidRDefault="0016177F" w:rsidP="000277A9">
      <w:r>
        <w:t>The year of 2017</w:t>
      </w:r>
    </w:p>
    <w:p w14:paraId="35A3F870" w14:textId="77777777" w:rsidR="004C4690" w:rsidRDefault="004C4690" w:rsidP="004C4690">
      <w:r>
        <w:t>Volkswagen intends to actively influence the present stage of the automobile industry's technological revolution. As a result, the company is creating a new line of completely networked electric cars based on the Modular Electrification Toolkit (MEB). At the Detroit Auto Show, the MEB concept car, the I.D. BUZZ, attracted attention:</w:t>
      </w:r>
    </w:p>
    <w:p w14:paraId="6E7EA3E5" w14:textId="2F61F87D" w:rsidR="004C4690" w:rsidRDefault="004C4690" w:rsidP="004C4690">
      <w:r>
        <w:t>This all-electric microbus modernises the famous VW camper-van experience. The I.D. CROZZ concept SUV was unveiled by the company in 2017, adding to the I.D. family. At the Zwickau facility, which is being transformed into the Group's European centre of excellence for e-mobility, the first cars in the I.D. family are being made.</w:t>
      </w:r>
      <w:r w:rsidR="00770B81">
        <w:t xml:space="preserve"> (Volkswagen annual report, 2017)</w:t>
      </w:r>
    </w:p>
    <w:p w14:paraId="5FC8DA3D" w14:textId="629A39AA" w:rsidR="004C4690" w:rsidRDefault="00770B81" w:rsidP="004C4690">
      <w:r>
        <w:t>The year of 2018</w:t>
      </w:r>
    </w:p>
    <w:p w14:paraId="51A32991" w14:textId="703903EF" w:rsidR="00770B81" w:rsidRDefault="00770B81" w:rsidP="004C4690">
      <w:r w:rsidRPr="00770B81">
        <w:t xml:space="preserve">In the reporting year, Volkswagen Passenger Cars celebrated the new </w:t>
      </w:r>
      <w:proofErr w:type="spellStart"/>
      <w:r w:rsidRPr="00770B81">
        <w:t>Touareg's</w:t>
      </w:r>
      <w:proofErr w:type="spellEnd"/>
      <w:r w:rsidRPr="00770B81">
        <w:t xml:space="preserve"> world debut. It has a top spot in the premium SUV market thanks to its expressive design, substantial equipment, high-quality materials, and top-notch craftsmanship. The company also unveiled the T-Cross, an urban crossover vehicle that is adaptable, useful, and scheduled to go on sale in 2019. Additionally, it presented the ID. VIZZION concept car, the new flagship of the electric-powered ID. </w:t>
      </w:r>
      <w:r w:rsidR="00D11EF1">
        <w:t>f</w:t>
      </w:r>
      <w:r w:rsidRPr="00770B81">
        <w:t>amily</w:t>
      </w:r>
      <w:r w:rsidR="000B7176">
        <w:t xml:space="preserve">. </w:t>
      </w:r>
      <w:r>
        <w:t>(Volkswagen annual report, 2018)</w:t>
      </w:r>
    </w:p>
    <w:p w14:paraId="5A52A5FB" w14:textId="7C099CDE" w:rsidR="000B7176" w:rsidRDefault="000B7176" w:rsidP="000B7176">
      <w:r>
        <w:t>The year of 2019</w:t>
      </w:r>
    </w:p>
    <w:p w14:paraId="34F87EF2" w14:textId="28706BFF" w:rsidR="004C4690" w:rsidRDefault="000B7176" w:rsidP="000B7176">
      <w:r>
        <w:t xml:space="preserve">The Volkswagen Passenger Cars brand debuted its new brand design, that concentrates on the new logo, which has a flat, two-dimensional design and is simplified to its core components for easier integration into digital applications. Volkswagen is portraying itself as more contemporary, relatable, and genuine with its new brand identity. The ID.3, an all-electric vehicle, symbolises the product element of Volkswagen's new era, which has just begun. The Modular Electric Drive </w:t>
      </w:r>
      <w:r>
        <w:lastRenderedPageBreak/>
        <w:t>Toolkit (MEB) will serve as the foundation for the first model in the ID. product line, a highly effective and completely connected zero emissions vehicle that will hit the roads in 2020. (Volkswagen annual report, 2019)</w:t>
      </w:r>
    </w:p>
    <w:p w14:paraId="4ED192B1" w14:textId="2BBDEBDE" w:rsidR="00916F1B" w:rsidRDefault="000B7176" w:rsidP="000B7176">
      <w:r>
        <w:t>The year of 2020</w:t>
      </w:r>
    </w:p>
    <w:p w14:paraId="7BEBEDC0" w14:textId="2E8E93CA" w:rsidR="000B7176" w:rsidRDefault="00473F04" w:rsidP="000B7176">
      <w:r w:rsidRPr="00473F04">
        <w:t>The Covid-19 epidemic had a significant negative impact on the Volkswagen in fiscal year 2020, which resulted in fewer unit sales, sales revenue, and profit. Negative special things were a result of the fuel problem. Volkswagen Passenger Cars debuted the ID.3, the first model based on the Modular Electric Drive Toolkit, in fiscal year 2020. (MEB). This effective all-electric vehicle is a significant step towards zero-emission transportation for a large client base. It is completely connected and efficient. The ID.4, the brand's first completely electric SUV, followed close behind in late 2020.</w:t>
      </w:r>
      <w:r>
        <w:t xml:space="preserve"> </w:t>
      </w:r>
      <w:r w:rsidR="000B7176">
        <w:t>(Volkswagen annual report, 2020)</w:t>
      </w:r>
    </w:p>
    <w:p w14:paraId="6F74DD76" w14:textId="3919CF4C" w:rsidR="00916F1B" w:rsidRDefault="00916F1B" w:rsidP="000B7176">
      <w:r>
        <w:t>The year of 2021</w:t>
      </w:r>
    </w:p>
    <w:p w14:paraId="2E678FBE" w14:textId="274D819D" w:rsidR="00916F1B" w:rsidRDefault="007E790C" w:rsidP="000B7176">
      <w:r w:rsidRPr="007E790C">
        <w:t xml:space="preserve">The goal of the Volkswagen Passenger Cars brand is to </w:t>
      </w:r>
      <w:r>
        <w:t>‘move</w:t>
      </w:r>
      <w:r w:rsidRPr="007E790C">
        <w:t xml:space="preserve"> people</w:t>
      </w:r>
      <w:r>
        <w:t>’</w:t>
      </w:r>
      <w:r w:rsidRPr="007E790C">
        <w:t xml:space="preserve">. The centrepiece of the ACCELERATE 2030 plan is a worldwide program through which the company hopes to reinvent itself as a technology and software company that is customer focused. The ID.4, the first all-electric SUV in the ID. family, was introduced by the Volkswagen Passenger Cars brand in fiscal year 2021. </w:t>
      </w:r>
      <w:r w:rsidR="00916F1B">
        <w:t>(Volkswagen annual report, 2021)</w:t>
      </w:r>
    </w:p>
    <w:p w14:paraId="112C6EE4" w14:textId="77777777" w:rsidR="00E51850" w:rsidRPr="006B7B6A" w:rsidRDefault="00E51850" w:rsidP="000277A9">
      <w:pPr>
        <w:rPr>
          <w:i/>
          <w:iCs/>
        </w:rPr>
      </w:pPr>
    </w:p>
    <w:p w14:paraId="53D39A23" w14:textId="66870458" w:rsidR="006B7B6A" w:rsidRDefault="00A765CC" w:rsidP="006B7B6A">
      <w:pPr>
        <w:rPr>
          <w:i/>
          <w:iCs/>
        </w:rPr>
      </w:pPr>
      <w:r>
        <w:rPr>
          <w:i/>
          <w:iCs/>
        </w:rPr>
        <w:t xml:space="preserve">VW framework and </w:t>
      </w:r>
      <w:r w:rsidR="006B7B6A" w:rsidRPr="006B7B6A">
        <w:rPr>
          <w:i/>
          <w:iCs/>
        </w:rPr>
        <w:t>SAF Criteria</w:t>
      </w:r>
    </w:p>
    <w:p w14:paraId="55CF17DA" w14:textId="3408F3B5" w:rsidR="00CC64B4" w:rsidRDefault="00CC64B4" w:rsidP="006B7B6A">
      <w:r>
        <w:t xml:space="preserve">In this point, we are going to discuss about Volkswagen framework and SAFE Criteria </w:t>
      </w:r>
      <w:r w:rsidR="00F25A2A">
        <w:t>to</w:t>
      </w:r>
      <w:r>
        <w:t xml:space="preserve"> find out its strategies and processes </w:t>
      </w:r>
      <w:r w:rsidR="00F25A2A">
        <w:t>used by the</w:t>
      </w:r>
      <w:r>
        <w:t xml:space="preserve"> business. </w:t>
      </w:r>
    </w:p>
    <w:p w14:paraId="08006CF4" w14:textId="2A3BDBA1" w:rsidR="00A765CC" w:rsidRDefault="00A765CC" w:rsidP="006B7B6A">
      <w:r w:rsidRPr="00A765CC">
        <w:t xml:space="preserve">Volkswagen </w:t>
      </w:r>
      <w:r w:rsidR="00CC64B4">
        <w:t>is concentrating on the product, price, place, and promotion</w:t>
      </w:r>
      <w:r w:rsidR="00F25A2A">
        <w:t xml:space="preserve"> or the 4P. This framework is it called </w:t>
      </w:r>
      <w:r w:rsidR="00F25A2A" w:rsidRPr="00F25A2A">
        <w:rPr>
          <w:i/>
          <w:iCs/>
        </w:rPr>
        <w:t>marketing mix</w:t>
      </w:r>
      <w:r w:rsidR="00F25A2A">
        <w:t xml:space="preserve"> and</w:t>
      </w:r>
      <w:r w:rsidR="00EF2A70">
        <w:t xml:space="preserve"> helped the brand succeed in the market.</w:t>
      </w:r>
    </w:p>
    <w:p w14:paraId="68CB310F" w14:textId="663953A1" w:rsidR="00F25A2A" w:rsidRPr="00F25A2A" w:rsidRDefault="00F25A2A" w:rsidP="006B7B6A">
      <w:r w:rsidRPr="00F25A2A">
        <w:rPr>
          <w:i/>
          <w:iCs/>
        </w:rPr>
        <w:t>Product</w:t>
      </w:r>
      <w:r w:rsidR="00400950" w:rsidRPr="00400950">
        <w:t xml:space="preserve">: </w:t>
      </w:r>
      <w:r w:rsidR="00EF2A70">
        <w:t>Volkswagen offers a range of automobile, starting from SUV models, Plug-in Hybrid, electric</w:t>
      </w:r>
      <w:r w:rsidR="003C3FC2">
        <w:t xml:space="preserve">, </w:t>
      </w:r>
      <w:r w:rsidR="00EF2A70">
        <w:t>automatic</w:t>
      </w:r>
      <w:r w:rsidR="003C3FC2">
        <w:t xml:space="preserve"> and motorcycles. They are divided in three </w:t>
      </w:r>
      <w:r w:rsidR="00400950">
        <w:t xml:space="preserve">brand </w:t>
      </w:r>
      <w:r w:rsidR="003C3FC2">
        <w:t xml:space="preserve">categories such as: volume which includes: Volkswagen commercial cars, </w:t>
      </w:r>
      <w:r w:rsidR="00400950">
        <w:t>S</w:t>
      </w:r>
      <w:r w:rsidR="003C3FC2">
        <w:t>eat</w:t>
      </w:r>
      <w:r w:rsidR="00400950">
        <w:t>, Skoda,</w:t>
      </w:r>
      <w:r w:rsidR="003C3FC2">
        <w:t xml:space="preserve"> and </w:t>
      </w:r>
      <w:r w:rsidR="00400950">
        <w:t>C</w:t>
      </w:r>
      <w:r w:rsidR="003C3FC2">
        <w:t>opra</w:t>
      </w:r>
      <w:r w:rsidR="00400950">
        <w:t xml:space="preserve">; premium which includes: Lamborghini, Audi, Ducati, Bentley, and the last category is sport and luxury which includes Porsche. </w:t>
      </w:r>
      <w:r w:rsidR="00A4028B">
        <w:t>(Volkswagenag.com)</w:t>
      </w:r>
      <w:r w:rsidR="00400950">
        <w:t xml:space="preserve"> </w:t>
      </w:r>
      <w:r w:rsidR="003C3FC2">
        <w:t xml:space="preserve">  </w:t>
      </w:r>
      <w:r w:rsidR="00EF2A70">
        <w:t xml:space="preserve"> </w:t>
      </w:r>
    </w:p>
    <w:p w14:paraId="6A9E24EA" w14:textId="5C37DBDA" w:rsidR="00F25A2A" w:rsidRPr="00F25A2A" w:rsidRDefault="00400950" w:rsidP="006B7B6A">
      <w:pPr>
        <w:rPr>
          <w:i/>
          <w:iCs/>
        </w:rPr>
      </w:pPr>
      <w:r w:rsidRPr="00F25A2A">
        <w:rPr>
          <w:i/>
          <w:iCs/>
        </w:rPr>
        <w:lastRenderedPageBreak/>
        <w:t>Price</w:t>
      </w:r>
      <w:r w:rsidR="007E790C">
        <w:rPr>
          <w:i/>
          <w:iCs/>
        </w:rPr>
        <w:t xml:space="preserve"> </w:t>
      </w:r>
      <w:r w:rsidR="007E790C" w:rsidRPr="007E790C">
        <w:t>Volkswagen charges around the same prices in some emerging nations and somewhat more in markets where buyers value the brand more. One of Volkswagen's methods for achieving its price objectives is psychological pricing. By lowering buyer's regret owing to perceived and actual superior quality, they may be able to justify the higher price they pay for Volkswagen cars. The price of replacement components is also quite high. As a result, demand, competition in each market segment, and the amenities offered in the car all play a significant role in determining the price approach in Volkswagen's marketing mix.</w:t>
      </w:r>
      <w:r w:rsidR="00A4028B">
        <w:t xml:space="preserve"> </w:t>
      </w:r>
    </w:p>
    <w:p w14:paraId="694AC2A0" w14:textId="37A7197C" w:rsidR="00F25A2A" w:rsidRPr="00425B8E" w:rsidRDefault="00F25A2A" w:rsidP="006B7B6A">
      <w:r w:rsidRPr="00F25A2A">
        <w:rPr>
          <w:i/>
          <w:iCs/>
        </w:rPr>
        <w:t>Place</w:t>
      </w:r>
      <w:r w:rsidR="000176A6">
        <w:t xml:space="preserve">: </w:t>
      </w:r>
      <w:r w:rsidR="000176A6" w:rsidRPr="00922376">
        <w:t>Volkswagen has a strong global footprint and a distribution strategy that is well-suited to the nations it serves.</w:t>
      </w:r>
      <w:r w:rsidR="000176A6">
        <w:t xml:space="preserve"> Started</w:t>
      </w:r>
      <w:r w:rsidR="00425B8E">
        <w:t xml:space="preserve"> in Germany back in 1937, nowadays </w:t>
      </w:r>
      <w:r w:rsidR="00A4028B" w:rsidRPr="00425B8E">
        <w:t>Volkswagen</w:t>
      </w:r>
      <w:r w:rsidR="00A4028B">
        <w:rPr>
          <w:i/>
          <w:iCs/>
        </w:rPr>
        <w:t xml:space="preserve"> </w:t>
      </w:r>
      <w:r w:rsidR="00425B8E">
        <w:t>has successfully distribution in many countries in the world</w:t>
      </w:r>
      <w:r w:rsidR="00FA737B">
        <w:t xml:space="preserve"> across Europe, </w:t>
      </w:r>
      <w:r w:rsidR="000176A6">
        <w:t>America,</w:t>
      </w:r>
      <w:r w:rsidR="00FA737B">
        <w:t xml:space="preserve"> </w:t>
      </w:r>
      <w:r w:rsidR="005F5C5B">
        <w:t>Africa,</w:t>
      </w:r>
      <w:r w:rsidR="00603AFF">
        <w:t xml:space="preserve"> </w:t>
      </w:r>
      <w:r w:rsidR="00FA737B">
        <w:t>and Asia</w:t>
      </w:r>
      <w:r w:rsidR="000176A6">
        <w:t>.</w:t>
      </w:r>
      <w:r w:rsidR="00603AFF">
        <w:t xml:space="preserve"> </w:t>
      </w:r>
    </w:p>
    <w:p w14:paraId="43D06B03" w14:textId="65F52280" w:rsidR="00F25A2A" w:rsidRPr="00F25A2A" w:rsidRDefault="00F25A2A" w:rsidP="006B7B6A">
      <w:pPr>
        <w:rPr>
          <w:i/>
          <w:iCs/>
        </w:rPr>
      </w:pPr>
      <w:r w:rsidRPr="00F25A2A">
        <w:rPr>
          <w:i/>
          <w:iCs/>
        </w:rPr>
        <w:t>Promotion</w:t>
      </w:r>
      <w:r w:rsidR="007149A2">
        <w:rPr>
          <w:i/>
          <w:iCs/>
        </w:rPr>
        <w:t xml:space="preserve">: </w:t>
      </w:r>
      <w:r w:rsidR="007149A2" w:rsidRPr="007149A2">
        <w:t xml:space="preserve">Volkswagen Group is making its entry by promoting itself in art, health care, </w:t>
      </w:r>
      <w:r w:rsidR="007149A2">
        <w:t xml:space="preserve">shows (UEFA) tv, media. </w:t>
      </w:r>
    </w:p>
    <w:p w14:paraId="576D23F5" w14:textId="77777777" w:rsidR="000176A6" w:rsidRDefault="000176A6" w:rsidP="006B7B6A">
      <w:pPr>
        <w:rPr>
          <w:i/>
          <w:iCs/>
        </w:rPr>
      </w:pPr>
    </w:p>
    <w:p w14:paraId="29D8C4FB" w14:textId="4BF8FB64" w:rsidR="001C1CFF" w:rsidRPr="00FA737B" w:rsidRDefault="001C1CFF" w:rsidP="006B7B6A">
      <w:r w:rsidRPr="00FA737B">
        <w:rPr>
          <w:i/>
          <w:iCs/>
        </w:rPr>
        <w:t>SAFE Criteria</w:t>
      </w:r>
      <w:r w:rsidRPr="001C1CFF">
        <w:t xml:space="preserve"> is designed to evaluate the </w:t>
      </w:r>
      <w:r w:rsidRPr="00FA737B">
        <w:rPr>
          <w:i/>
          <w:iCs/>
        </w:rPr>
        <w:t>Suitability</w:t>
      </w:r>
      <w:r w:rsidR="00FA737B">
        <w:rPr>
          <w:i/>
          <w:iCs/>
        </w:rPr>
        <w:t>;</w:t>
      </w:r>
      <w:r w:rsidRPr="00FA737B">
        <w:rPr>
          <w:i/>
          <w:iCs/>
        </w:rPr>
        <w:t xml:space="preserve"> Acceptability</w:t>
      </w:r>
      <w:r w:rsidR="00FA737B">
        <w:rPr>
          <w:i/>
          <w:iCs/>
        </w:rPr>
        <w:t>;</w:t>
      </w:r>
      <w:r w:rsidRPr="00FA737B">
        <w:rPr>
          <w:i/>
          <w:iCs/>
        </w:rPr>
        <w:t xml:space="preserve"> Feasibility</w:t>
      </w:r>
      <w:r w:rsidR="00FA737B">
        <w:rPr>
          <w:i/>
          <w:iCs/>
        </w:rPr>
        <w:t>;</w:t>
      </w:r>
      <w:r w:rsidR="00687146">
        <w:rPr>
          <w:i/>
          <w:iCs/>
        </w:rPr>
        <w:t xml:space="preserve"> </w:t>
      </w:r>
      <w:r w:rsidRPr="001C1CFF">
        <w:t xml:space="preserve">of an </w:t>
      </w:r>
      <w:r>
        <w:t>organization</w:t>
      </w:r>
      <w:r w:rsidR="00FA737B">
        <w:t>.</w:t>
      </w:r>
    </w:p>
    <w:p w14:paraId="1C719788" w14:textId="14E95CFD" w:rsidR="001C1CFF" w:rsidRPr="00FA737B" w:rsidRDefault="001C1CFF" w:rsidP="006B7B6A">
      <w:r>
        <w:rPr>
          <w:i/>
          <w:iCs/>
        </w:rPr>
        <w:t>Suitability</w:t>
      </w:r>
      <w:r w:rsidR="00CC64B4" w:rsidRPr="00CC64B4">
        <w:t xml:space="preserve"> </w:t>
      </w:r>
      <w:r w:rsidR="00CC64B4" w:rsidRPr="00A0363D">
        <w:t xml:space="preserve">A final value system that provides direction for choices and actions in many contexts is sometimes thought of as sustainable development. It may be viewed as a framework for businesses and their management to change their duty for ethical business practises that are consistent with </w:t>
      </w:r>
      <w:r w:rsidR="00CC64B4">
        <w:t>the</w:t>
      </w:r>
      <w:r w:rsidR="00CC64B4" w:rsidRPr="00A0363D">
        <w:t xml:space="preserve"> society.</w:t>
      </w:r>
      <w:r w:rsidR="00CC64B4">
        <w:t xml:space="preserve"> (</w:t>
      </w:r>
      <w:r w:rsidR="00CC64B4" w:rsidRPr="00CC64B4">
        <w:t>Julia</w:t>
      </w:r>
      <w:r w:rsidR="00CC64B4" w:rsidRPr="00A0363D">
        <w:t xml:space="preserve"> </w:t>
      </w:r>
      <w:proofErr w:type="spellStart"/>
      <w:r w:rsidR="00CC64B4" w:rsidRPr="00A0363D">
        <w:t>Koplin</w:t>
      </w:r>
      <w:proofErr w:type="spellEnd"/>
      <w:r w:rsidR="00CC64B4" w:rsidRPr="00A0363D">
        <w:t>, Stefan S</w:t>
      </w:r>
      <w:r w:rsidR="00CC64B4">
        <w:t xml:space="preserve">. 2006). </w:t>
      </w:r>
      <w:r w:rsidR="00FA737B">
        <w:t>Volkswagen launched one of the largest reform processes in its corporate history with the TOGETHER 2025+ Group strategy, which the Group improved in 2019, with the aim of creating more concentrated, effective, inventive, customer-focused, sustainable, and deliberately geared toward profitable development. With the help of these strategies, the company have a framework and a set of fundamental tenets that will help achieving their goal of being the foremost supplier of sustainable mobility in the world. (DNA, 2021 report)</w:t>
      </w:r>
    </w:p>
    <w:p w14:paraId="5ACB2158" w14:textId="37D73E73" w:rsidR="007863EA" w:rsidRDefault="001C1CFF" w:rsidP="006B7B6A">
      <w:r w:rsidRPr="0055041B">
        <w:t>Acceptability</w:t>
      </w:r>
      <w:r w:rsidR="007E790C" w:rsidRPr="007E790C">
        <w:t xml:space="preserve"> A suggested strategy is deemed acceptable if the expected performance outcomes meet the expectations of </w:t>
      </w:r>
      <w:r w:rsidR="009A1CC2" w:rsidRPr="007E790C">
        <w:t>stakeholders</w:t>
      </w:r>
      <w:r w:rsidR="009A1CC2">
        <w:rPr>
          <w:i/>
          <w:iCs/>
        </w:rPr>
        <w:t>.</w:t>
      </w:r>
      <w:r w:rsidR="009A1CC2">
        <w:t xml:space="preserve"> To</w:t>
      </w:r>
      <w:r w:rsidR="007863EA">
        <w:t xml:space="preserve"> analyse the performance of Volkswagen,</w:t>
      </w:r>
      <w:r w:rsidR="009A1CC2">
        <w:t xml:space="preserve"> the study</w:t>
      </w:r>
      <w:r w:rsidR="007863EA">
        <w:t xml:space="preserve"> </w:t>
      </w:r>
      <w:proofErr w:type="gramStart"/>
      <w:r w:rsidR="007863EA">
        <w:t>have</w:t>
      </w:r>
      <w:proofErr w:type="gramEnd"/>
      <w:r w:rsidR="007863EA">
        <w:t xml:space="preserve"> to consider the three R’s included in this strategy: Return; Risk; Stakeholder Reaction.  (Richard Whittington, Patrick R, 2020)</w:t>
      </w:r>
    </w:p>
    <w:p w14:paraId="5610BB9A" w14:textId="77777777" w:rsidR="007863EA" w:rsidRDefault="007863EA" w:rsidP="006B7B6A">
      <w:r w:rsidRPr="007863EA">
        <w:rPr>
          <w:i/>
          <w:iCs/>
        </w:rPr>
        <w:lastRenderedPageBreak/>
        <w:t>Risk</w:t>
      </w:r>
      <w:r>
        <w:t xml:space="preserve"> - </w:t>
      </w:r>
      <w:r w:rsidR="0055041B" w:rsidRPr="0055041B">
        <w:t>As shown previously</w:t>
      </w:r>
      <w:r w:rsidR="0055041B">
        <w:rPr>
          <w:i/>
          <w:iCs/>
        </w:rPr>
        <w:t xml:space="preserve">, </w:t>
      </w:r>
      <w:r w:rsidR="00FD17C0" w:rsidRPr="00FD17C0">
        <w:t>Volkswagen</w:t>
      </w:r>
      <w:r w:rsidR="00FD17C0">
        <w:t xml:space="preserve"> has a diverse market. </w:t>
      </w:r>
      <w:r w:rsidR="0055041B">
        <w:t>Moreover, it is u</w:t>
      </w:r>
      <w:r w:rsidR="00FD17C0" w:rsidRPr="00FD17C0">
        <w:t>sing the already-existing skills to enter a new and distinct market</w:t>
      </w:r>
      <w:r w:rsidR="0055041B">
        <w:t xml:space="preserve"> that can adjust</w:t>
      </w:r>
      <w:r w:rsidR="00FD17C0" w:rsidRPr="00FD17C0">
        <w:t xml:space="preserve"> to a competitive situation.</w:t>
      </w:r>
    </w:p>
    <w:p w14:paraId="394B6D4A" w14:textId="43CEBBF1" w:rsidR="001C1CFF" w:rsidRDefault="007863EA" w:rsidP="006B7B6A">
      <w:pPr>
        <w:rPr>
          <w:i/>
          <w:iCs/>
        </w:rPr>
      </w:pPr>
      <w:r w:rsidRPr="007863EA">
        <w:rPr>
          <w:i/>
          <w:iCs/>
        </w:rPr>
        <w:t>Stakeholder Reaction</w:t>
      </w:r>
      <w:r w:rsidR="00FD17C0" w:rsidRPr="00FD17C0">
        <w:t xml:space="preserve"> </w:t>
      </w:r>
      <w:r>
        <w:t xml:space="preserve">- </w:t>
      </w:r>
      <w:r w:rsidR="00FD17C0" w:rsidRPr="00FD17C0">
        <w:t xml:space="preserve">Having more investments would please the shareholders and investors. </w:t>
      </w:r>
      <w:r w:rsidRPr="007863EA">
        <w:rPr>
          <w:i/>
          <w:iCs/>
        </w:rPr>
        <w:t>Risk</w:t>
      </w:r>
      <w:r>
        <w:t xml:space="preserve"> - Volkswagen company </w:t>
      </w:r>
      <w:r w:rsidR="00FD17C0" w:rsidRPr="00FD17C0">
        <w:t>has enormous expenses, which might harm the stockholders.</w:t>
      </w:r>
    </w:p>
    <w:p w14:paraId="44B7D05E" w14:textId="133FDB6B" w:rsidR="000D070B" w:rsidRPr="00FB5549" w:rsidRDefault="001C1CFF" w:rsidP="006B7B6A">
      <w:r w:rsidRPr="001C1CFF">
        <w:rPr>
          <w:i/>
          <w:iCs/>
        </w:rPr>
        <w:t>Feasibility</w:t>
      </w:r>
      <w:r w:rsidR="00C13F47">
        <w:rPr>
          <w:i/>
          <w:iCs/>
        </w:rPr>
        <w:t xml:space="preserve"> </w:t>
      </w:r>
      <w:r w:rsidR="00C13F47" w:rsidRPr="00C13F47">
        <w:t xml:space="preserve">If a plan is feasible, it means that it could really be implemented and that an organization would be able to carry it out. </w:t>
      </w:r>
      <w:r w:rsidR="009E0D7F">
        <w:t>I</w:t>
      </w:r>
      <w:r w:rsidR="00C13F47" w:rsidRPr="00C13F47">
        <w:t xml:space="preserve">n this instance, three things are prioritized: finances, </w:t>
      </w:r>
      <w:proofErr w:type="gramStart"/>
      <w:r w:rsidR="00C13F47" w:rsidRPr="00C13F47">
        <w:t>people</w:t>
      </w:r>
      <w:proofErr w:type="gramEnd"/>
      <w:r w:rsidR="00C13F47" w:rsidRPr="00C13F47">
        <w:t xml:space="preserve"> and the significance of resource integration.</w:t>
      </w:r>
      <w:r w:rsidR="00C13F47">
        <w:t xml:space="preserve"> (Richard Whittington, Patrick R, 2020)</w:t>
      </w:r>
      <w:r w:rsidR="00DD2A69">
        <w:t xml:space="preserve">. </w:t>
      </w:r>
      <w:r w:rsidR="00EC204B" w:rsidRPr="00EC204B">
        <w:t>Volkswagen has been successful in recent years in collaborating with decision-makers to confront the greatest threat to the world, climate change, by promoting a more accelerated decarbonization of the automobile industry. For instance, VW has backed a 2035 European Union ban on the sale of new internal combustion engines (ICE).</w:t>
      </w:r>
      <w:r w:rsidR="00EC204B">
        <w:t xml:space="preserve"> (Margo 2022)</w:t>
      </w:r>
    </w:p>
    <w:p w14:paraId="77CD0947" w14:textId="6442BA08" w:rsidR="006B7B6A" w:rsidRPr="009A1CC2" w:rsidRDefault="00FB5549" w:rsidP="006B7B6A">
      <w:r w:rsidRPr="009A1CC2">
        <w:t xml:space="preserve">III. </w:t>
      </w:r>
      <w:r w:rsidR="006B7B6A" w:rsidRPr="009A1CC2">
        <w:t>CONCLUSION</w:t>
      </w:r>
    </w:p>
    <w:p w14:paraId="2F68E93B" w14:textId="1852863B" w:rsidR="00DD2A69" w:rsidRPr="00DD2A69" w:rsidRDefault="00DD2A69" w:rsidP="006B7B6A">
      <w:r w:rsidRPr="00DD2A69">
        <w:t xml:space="preserve">Maintaining the strategic functions and sustainability that enable the organization to flourish in the market is crucial. Using the appropriate frameworks, the research examined the primary business strategies that Volkswagen utilized to pursue during the previous five years. The resources and competencies that a corporation needed </w:t>
      </w:r>
      <w:proofErr w:type="gramStart"/>
      <w:r w:rsidRPr="00DD2A69">
        <w:t>in order to</w:t>
      </w:r>
      <w:proofErr w:type="gramEnd"/>
      <w:r w:rsidRPr="00DD2A69">
        <w:t xml:space="preserve"> have stronger business plans are further discussed in this study. Additionally, the paper discussed concepts that assist businesses maintain and improve their competitiveness by taking environmental sustainability into account. The study also includes some recommendations at the conclusion that will improve competitive advantage going forward.</w:t>
      </w:r>
    </w:p>
    <w:p w14:paraId="111D1D54" w14:textId="7AAB3A3E" w:rsidR="00DB7B77" w:rsidRDefault="006B7B6A">
      <w:pPr>
        <w:rPr>
          <w:i/>
          <w:iCs/>
        </w:rPr>
      </w:pPr>
      <w:r w:rsidRPr="006B7B6A">
        <w:rPr>
          <w:i/>
          <w:iCs/>
        </w:rPr>
        <w:t xml:space="preserve">Recommendation </w:t>
      </w:r>
    </w:p>
    <w:p w14:paraId="20EDA8CE" w14:textId="1389C033" w:rsidR="00DD2A69" w:rsidRDefault="00DD2A69" w:rsidP="00DD2A69">
      <w:r>
        <w:t xml:space="preserve">These involve creating and putting into practice cultural changes as well as placing a stronger focus on principles like equity, equality, and open-mindedness. Furthermore, improvements to the company's culture are necessary if it is to preserve its sustainability and competitiveness. This would enable VW to operate more effectively on the market and eliminate the negative press they have been subjected to over the previous five years. They will be able to preserve environmental sustainability by having higher-quality products. The firm will have superior productivity metrics in the market if it better concentrates on its existing goods rather than developing new models. </w:t>
      </w:r>
    </w:p>
    <w:p w14:paraId="1932625A" w14:textId="77777777" w:rsidR="006961DC" w:rsidRDefault="006961DC"/>
    <w:p w14:paraId="6AC4FFAC" w14:textId="46252439" w:rsidR="00DB7B77" w:rsidRDefault="00DB7B77">
      <w:r>
        <w:t>REFERENCES</w:t>
      </w:r>
    </w:p>
    <w:p w14:paraId="1BC18B0C" w14:textId="2ECE43E5" w:rsidR="00986874" w:rsidRDefault="00986874">
      <w:r>
        <w:t>Books:</w:t>
      </w:r>
    </w:p>
    <w:p w14:paraId="3E3D25F2" w14:textId="47B0F47B" w:rsidR="00DB7B77" w:rsidRDefault="006B7B6A">
      <w:r>
        <w:t>Collis, D. and Montgomery, C. (1995), “Competing on resources: strategy in the 1990s”, Harvard Business Review, Vol. 73 No. 4, pp. 118-128.</w:t>
      </w:r>
    </w:p>
    <w:p w14:paraId="5DBA720C" w14:textId="605EEB70" w:rsidR="00DB7B77" w:rsidRDefault="00DB7B77" w:rsidP="00DB7B77">
      <w:r>
        <w:t xml:space="preserve">Martyn Pitt and </w:t>
      </w:r>
      <w:proofErr w:type="spellStart"/>
      <w:r>
        <w:t>Dimitrios</w:t>
      </w:r>
      <w:proofErr w:type="spellEnd"/>
      <w:r>
        <w:t xml:space="preserve"> </w:t>
      </w:r>
      <w:proofErr w:type="spellStart"/>
      <w:r>
        <w:t>Koufopoulos</w:t>
      </w:r>
      <w:proofErr w:type="spellEnd"/>
      <w:r>
        <w:t xml:space="preserve"> 2012 Essentials of Strategic Management, p. 8-9</w:t>
      </w:r>
    </w:p>
    <w:p w14:paraId="6539D977" w14:textId="77777777" w:rsidR="00986874" w:rsidRDefault="00986874" w:rsidP="00986874">
      <w:r>
        <w:t>Jay Barney (1991), “Firm resources and sustained competitive Advantage”, Journal of Management, Vol. 17 No. 1, pp. 99-120.</w:t>
      </w:r>
    </w:p>
    <w:p w14:paraId="1F61D0F5" w14:textId="77777777" w:rsidR="00986874" w:rsidRDefault="003C0310" w:rsidP="00986874">
      <w:r>
        <w:t>John A. Parnell Strategic management: Theory and Practice, 2017 p 3-4</w:t>
      </w:r>
      <w:r w:rsidR="00986874" w:rsidRPr="00986874">
        <w:t xml:space="preserve"> </w:t>
      </w:r>
    </w:p>
    <w:p w14:paraId="21F75DB9" w14:textId="2FD23386" w:rsidR="00770B81" w:rsidRDefault="00986874" w:rsidP="00986874">
      <w:r>
        <w:t xml:space="preserve">Richard Whittington, Patrick </w:t>
      </w:r>
      <w:proofErr w:type="spellStart"/>
      <w:r>
        <w:t>Regnér</w:t>
      </w:r>
      <w:proofErr w:type="spellEnd"/>
      <w:r>
        <w:t xml:space="preserve">, Duncan Angwin Gerry </w:t>
      </w:r>
      <w:r w:rsidR="005F5C5B">
        <w:t>Johnson,</w:t>
      </w:r>
      <w:r>
        <w:t xml:space="preserve"> Kevan Scholes, Exploring strategy, twelfth edition, 2020, pp. 5-8, 96</w:t>
      </w:r>
      <w:r w:rsidR="007863EA">
        <w:t>, 381</w:t>
      </w:r>
    </w:p>
    <w:p w14:paraId="52D4826D" w14:textId="77777777" w:rsidR="00770B81" w:rsidRDefault="00770B81" w:rsidP="00986874"/>
    <w:p w14:paraId="7F3E871C" w14:textId="124952BA" w:rsidR="00986874" w:rsidRDefault="00986874" w:rsidP="00986874">
      <w:r>
        <w:t>Online references:</w:t>
      </w:r>
    </w:p>
    <w:p w14:paraId="57C0E17E" w14:textId="0F508E0D" w:rsidR="004C4690" w:rsidRDefault="004C4690" w:rsidP="00986874">
      <w:r>
        <w:t>Volkswagen annual reports</w:t>
      </w:r>
      <w:r w:rsidR="00770B81">
        <w:t xml:space="preserve"> 2017-2021</w:t>
      </w:r>
    </w:p>
    <w:p w14:paraId="1F463EA9" w14:textId="77777777" w:rsidR="00770B81" w:rsidRDefault="00770B81" w:rsidP="004C4690">
      <w:pPr>
        <w:jc w:val="left"/>
        <w:rPr>
          <w:i/>
          <w:iCs/>
        </w:rPr>
      </w:pPr>
      <w:r w:rsidRPr="00770B81">
        <w:rPr>
          <w:i/>
          <w:iCs/>
        </w:rPr>
        <w:t>2017 annual report available at:</w:t>
      </w:r>
    </w:p>
    <w:p w14:paraId="40B431EC" w14:textId="36649DB0" w:rsidR="00770B81" w:rsidRDefault="00000000" w:rsidP="004C4690">
      <w:pPr>
        <w:jc w:val="left"/>
      </w:pPr>
      <w:hyperlink r:id="rId9" w:history="1">
        <w:r w:rsidR="00770B81" w:rsidRPr="008544A4">
          <w:rPr>
            <w:rStyle w:val="Hyperlink"/>
          </w:rPr>
          <w:t>https://www.volkswagenag.com/presence/investorrelation/publications/annual-reports/2018/volkswagen/en/Y_2017_e.pdf  pp 24</w:t>
        </w:r>
      </w:hyperlink>
      <w:r w:rsidR="00770B81">
        <w:t>, accessed 27</w:t>
      </w:r>
      <w:r w:rsidR="00770B81" w:rsidRPr="00770B81">
        <w:rPr>
          <w:vertAlign w:val="superscript"/>
        </w:rPr>
        <w:t>th</w:t>
      </w:r>
      <w:r w:rsidR="00770B81">
        <w:t xml:space="preserve"> December 2022</w:t>
      </w:r>
    </w:p>
    <w:p w14:paraId="211AFBF0" w14:textId="05125F2D" w:rsidR="00770B81" w:rsidRPr="00770B81" w:rsidRDefault="00770B81" w:rsidP="004C4690">
      <w:pPr>
        <w:jc w:val="left"/>
        <w:rPr>
          <w:i/>
          <w:iCs/>
        </w:rPr>
      </w:pPr>
      <w:r w:rsidRPr="00770B81">
        <w:rPr>
          <w:i/>
          <w:iCs/>
        </w:rPr>
        <w:t>2018 annual report available at:</w:t>
      </w:r>
    </w:p>
    <w:p w14:paraId="3375612F" w14:textId="76F0A3A0" w:rsidR="00770B81" w:rsidRDefault="00000000" w:rsidP="00770B81">
      <w:pPr>
        <w:jc w:val="left"/>
      </w:pPr>
      <w:hyperlink r:id="rId10" w:history="1">
        <w:r w:rsidR="00770B81" w:rsidRPr="00770B81">
          <w:rPr>
            <w:rStyle w:val="Hyperlink"/>
          </w:rPr>
          <w:t>https://www.volkswagenag.com/presence/investorrelation/publications/annual-reports/2019/volkswagen/en/Y_2018_e.pdf</w:t>
        </w:r>
      </w:hyperlink>
      <w:r w:rsidR="00770B81" w:rsidRPr="00770B81">
        <w:t xml:space="preserve">  </w:t>
      </w:r>
      <w:r w:rsidR="00770B81">
        <w:t>pp 24, accessed 27</w:t>
      </w:r>
      <w:r w:rsidR="00770B81" w:rsidRPr="00770B81">
        <w:rPr>
          <w:vertAlign w:val="superscript"/>
        </w:rPr>
        <w:t>th</w:t>
      </w:r>
      <w:r w:rsidR="00770B81">
        <w:t xml:space="preserve"> December 2022</w:t>
      </w:r>
    </w:p>
    <w:p w14:paraId="2CD9FD97" w14:textId="52E74B7B" w:rsidR="00770B81" w:rsidRDefault="00770B81" w:rsidP="004C4690">
      <w:pPr>
        <w:jc w:val="left"/>
        <w:rPr>
          <w:i/>
          <w:iCs/>
        </w:rPr>
      </w:pPr>
      <w:r>
        <w:t xml:space="preserve">2019 </w:t>
      </w:r>
      <w:r w:rsidRPr="00770B81">
        <w:rPr>
          <w:i/>
          <w:iCs/>
        </w:rPr>
        <w:t>annual report available at:</w:t>
      </w:r>
    </w:p>
    <w:p w14:paraId="32164253" w14:textId="33BC675B" w:rsidR="00473F04" w:rsidRDefault="00000000" w:rsidP="004C4690">
      <w:pPr>
        <w:jc w:val="left"/>
      </w:pPr>
      <w:hyperlink r:id="rId11" w:history="1">
        <w:r w:rsidR="00473F04" w:rsidRPr="008544A4">
          <w:rPr>
            <w:rStyle w:val="Hyperlink"/>
          </w:rPr>
          <w:t>https://www.volkswagenag.com/presence/investorrelation/publications/annual-reports/2020/volkswagen/Y_2019_e.pdf</w:t>
        </w:r>
      </w:hyperlink>
      <w:r w:rsidR="00473F04">
        <w:t xml:space="preserve">  oo24, accessed 27</w:t>
      </w:r>
      <w:r w:rsidR="00473F04" w:rsidRPr="00770B81">
        <w:rPr>
          <w:vertAlign w:val="superscript"/>
        </w:rPr>
        <w:t>th</w:t>
      </w:r>
      <w:r w:rsidR="00473F04">
        <w:t xml:space="preserve"> December 2022</w:t>
      </w:r>
    </w:p>
    <w:p w14:paraId="11D6B618" w14:textId="49023084" w:rsidR="00770B81" w:rsidRDefault="00770B81" w:rsidP="004C4690">
      <w:pPr>
        <w:jc w:val="left"/>
        <w:rPr>
          <w:i/>
          <w:iCs/>
        </w:rPr>
      </w:pPr>
      <w:r>
        <w:t xml:space="preserve">2020 </w:t>
      </w:r>
      <w:r w:rsidRPr="00770B81">
        <w:rPr>
          <w:i/>
          <w:iCs/>
        </w:rPr>
        <w:t>annual report available at:</w:t>
      </w:r>
    </w:p>
    <w:p w14:paraId="6B259A6B" w14:textId="492DCF8C" w:rsidR="00473F04" w:rsidRPr="00770B81" w:rsidRDefault="00000000" w:rsidP="004C4690">
      <w:pPr>
        <w:jc w:val="left"/>
      </w:pPr>
      <w:hyperlink r:id="rId12" w:history="1">
        <w:r w:rsidR="00473F04" w:rsidRPr="008544A4">
          <w:rPr>
            <w:rStyle w:val="Hyperlink"/>
          </w:rPr>
          <w:t>https://www.volkswagenag.com/presence/investorrelation/publications/annual-reports/2021/volkswagen/Y_2020_e.pdf</w:t>
        </w:r>
      </w:hyperlink>
      <w:r w:rsidR="00473F04">
        <w:t xml:space="preserve">  </w:t>
      </w:r>
      <w:r w:rsidR="00473F04" w:rsidRPr="00473F04">
        <w:t>pp 26</w:t>
      </w:r>
      <w:r w:rsidR="00473F04">
        <w:t xml:space="preserve"> accessed 27</w:t>
      </w:r>
      <w:r w:rsidR="00473F04" w:rsidRPr="00770B81">
        <w:rPr>
          <w:vertAlign w:val="superscript"/>
        </w:rPr>
        <w:t>th</w:t>
      </w:r>
      <w:r w:rsidR="00473F04">
        <w:t xml:space="preserve"> December 2022</w:t>
      </w:r>
    </w:p>
    <w:p w14:paraId="0D356FAF" w14:textId="3F850D41" w:rsidR="004C4690" w:rsidRDefault="004C4690" w:rsidP="004C4690">
      <w:pPr>
        <w:jc w:val="left"/>
      </w:pPr>
      <w:r w:rsidRPr="00770B81">
        <w:rPr>
          <w:i/>
          <w:iCs/>
        </w:rPr>
        <w:t>2021</w:t>
      </w:r>
      <w:r w:rsidR="00770B81" w:rsidRPr="00770B81">
        <w:rPr>
          <w:i/>
          <w:iCs/>
        </w:rPr>
        <w:t xml:space="preserve"> annual </w:t>
      </w:r>
      <w:r w:rsidRPr="00770B81">
        <w:rPr>
          <w:i/>
          <w:iCs/>
        </w:rPr>
        <w:t xml:space="preserve">report available at: </w:t>
      </w:r>
      <w:hyperlink r:id="rId13" w:history="1">
        <w:r w:rsidRPr="008544A4">
          <w:rPr>
            <w:rStyle w:val="Hyperlink"/>
          </w:rPr>
          <w:t>https://www.volkswagenag.com/presence/investorrelation/publications/annual-reports/2022/volkswagen/Y_2021_e.pdf</w:t>
        </w:r>
      </w:hyperlink>
      <w:r>
        <w:t xml:space="preserve">  </w:t>
      </w:r>
      <w:r w:rsidR="00916F1B">
        <w:t xml:space="preserve">pp. 24 and 391, </w:t>
      </w:r>
      <w:r>
        <w:t>accessed 27th December 2022</w:t>
      </w:r>
    </w:p>
    <w:p w14:paraId="6E5A4C41" w14:textId="192C5685" w:rsidR="00342800" w:rsidRDefault="00342800" w:rsidP="004C4690">
      <w:pPr>
        <w:jc w:val="left"/>
      </w:pPr>
    </w:p>
    <w:p w14:paraId="54FFFE5D" w14:textId="404A2752" w:rsidR="00342800" w:rsidRDefault="009721DD" w:rsidP="006961DC">
      <w:pPr>
        <w:jc w:val="left"/>
      </w:pPr>
      <w:r>
        <w:t xml:space="preserve">Manfred </w:t>
      </w:r>
      <w:proofErr w:type="spellStart"/>
      <w:r>
        <w:t>Grieger</w:t>
      </w:r>
      <w:proofErr w:type="spellEnd"/>
      <w:r>
        <w:t xml:space="preserve">, Ulrike </w:t>
      </w:r>
      <w:proofErr w:type="spellStart"/>
      <w:r>
        <w:t>Gutzmann</w:t>
      </w:r>
      <w:proofErr w:type="spellEnd"/>
      <w:r>
        <w:t xml:space="preserve">, Dirk </w:t>
      </w:r>
      <w:proofErr w:type="spellStart"/>
      <w:r>
        <w:t>Schlinkert</w:t>
      </w:r>
      <w:proofErr w:type="spellEnd"/>
      <w:r>
        <w:t xml:space="preserve">, Corporate History Department of Volkswagen </w:t>
      </w:r>
      <w:proofErr w:type="spellStart"/>
      <w:r>
        <w:t>Aktiengesllschaft</w:t>
      </w:r>
      <w:proofErr w:type="spellEnd"/>
      <w:r>
        <w:t xml:space="preserve">, </w:t>
      </w:r>
      <w:r w:rsidR="00342800" w:rsidRPr="009721DD">
        <w:rPr>
          <w:i/>
          <w:iCs/>
        </w:rPr>
        <w:t>Corporate History Department Volkswagen Chronicle Becoming a Global Player</w:t>
      </w:r>
      <w:r w:rsidRPr="009721DD">
        <w:rPr>
          <w:i/>
          <w:iCs/>
        </w:rPr>
        <w:t>, Historical Notes</w:t>
      </w:r>
      <w:r>
        <w:t xml:space="preserve">, 2008 available at: </w:t>
      </w:r>
      <w:hyperlink r:id="rId14" w:history="1">
        <w:r w:rsidRPr="008544A4">
          <w:rPr>
            <w:rStyle w:val="Hyperlink"/>
          </w:rPr>
          <w:t xml:space="preserve">https://www.volkswagenag.com/presence/konzern/documents/history/englisch/Heft7_EN.pdf   </w:t>
        </w:r>
        <w:r w:rsidRPr="009721DD">
          <w:rPr>
            <w:rStyle w:val="Hyperlink"/>
            <w:color w:val="000000" w:themeColor="text1"/>
            <w:u w:val="none"/>
          </w:rPr>
          <w:t>pp 6-8</w:t>
        </w:r>
      </w:hyperlink>
      <w:r w:rsidR="00342800">
        <w:t>, accessed 27</w:t>
      </w:r>
      <w:r w:rsidR="00342800" w:rsidRPr="00342800">
        <w:rPr>
          <w:vertAlign w:val="superscript"/>
        </w:rPr>
        <w:t>th</w:t>
      </w:r>
      <w:r w:rsidR="00342800">
        <w:t xml:space="preserve"> December 2022</w:t>
      </w:r>
    </w:p>
    <w:p w14:paraId="66AB9672" w14:textId="77777777" w:rsidR="00EC204B" w:rsidRDefault="00EC204B" w:rsidP="009721DD">
      <w:pPr>
        <w:jc w:val="left"/>
      </w:pPr>
    </w:p>
    <w:p w14:paraId="77D35AD7" w14:textId="17994D48" w:rsidR="00A4028B" w:rsidRDefault="00EC204B" w:rsidP="006961DC">
      <w:r>
        <w:t xml:space="preserve">Margo </w:t>
      </w:r>
      <w:proofErr w:type="spellStart"/>
      <w:r>
        <w:t>Oge</w:t>
      </w:r>
      <w:proofErr w:type="spellEnd"/>
      <w:r>
        <w:t xml:space="preserve"> From emission cheater to climate leader: VW’s</w:t>
      </w:r>
      <w:r w:rsidR="006961DC">
        <w:t xml:space="preserve"> journey from </w:t>
      </w:r>
      <w:proofErr w:type="spellStart"/>
      <w:r w:rsidR="006961DC">
        <w:t>dieselgate</w:t>
      </w:r>
      <w:proofErr w:type="spellEnd"/>
      <w:r w:rsidR="006961DC">
        <w:t xml:space="preserve"> to embracing E-mobility, 2022 Available at:</w:t>
      </w:r>
      <w:r>
        <w:t xml:space="preserve"> </w:t>
      </w:r>
      <w:hyperlink r:id="rId15" w:history="1">
        <w:r w:rsidRPr="0042414C">
          <w:rPr>
            <w:rStyle w:val="Hyperlink"/>
          </w:rPr>
          <w:t>https://www.forbes.com/sites/margooge/2022/12/05/from-emissions-cheater-to-climate-leader-vws-journey-from-dieselgate-to-embracing-e-mobility/?sh=4418efd52265</w:t>
        </w:r>
      </w:hyperlink>
      <w:r>
        <w:t xml:space="preserve"> Accessed 3 </w:t>
      </w:r>
      <w:proofErr w:type="spellStart"/>
      <w:r>
        <w:t>Jamuary</w:t>
      </w:r>
      <w:proofErr w:type="spellEnd"/>
      <w:r>
        <w:t xml:space="preserve"> 202</w:t>
      </w:r>
      <w:r w:rsidR="006961DC">
        <w:t>3</w:t>
      </w:r>
    </w:p>
    <w:p w14:paraId="760390CA" w14:textId="77777777" w:rsidR="00EC204B" w:rsidRDefault="00EC204B" w:rsidP="009721DD">
      <w:pPr>
        <w:jc w:val="left"/>
      </w:pPr>
    </w:p>
    <w:p w14:paraId="71BE9289" w14:textId="3009CA27" w:rsidR="00A4028B" w:rsidRDefault="00A4028B" w:rsidP="009721DD">
      <w:pPr>
        <w:jc w:val="left"/>
      </w:pPr>
      <w:r>
        <w:t xml:space="preserve">MBA </w:t>
      </w:r>
      <w:proofErr w:type="spellStart"/>
      <w:r>
        <w:t>Skool</w:t>
      </w:r>
      <w:proofErr w:type="spellEnd"/>
      <w:r>
        <w:t xml:space="preserve"> team, 2021, available at: </w:t>
      </w:r>
      <w:hyperlink r:id="rId16" w:history="1">
        <w:r w:rsidRPr="000118BD">
          <w:rPr>
            <w:rStyle w:val="Hyperlink"/>
          </w:rPr>
          <w:t>https://www.mbaskool.com/marketing-mix/products/17004-volkswagen.html</w:t>
        </w:r>
      </w:hyperlink>
      <w:r>
        <w:t xml:space="preserve"> accessed 28 December 2022</w:t>
      </w:r>
    </w:p>
    <w:p w14:paraId="6129B0D6" w14:textId="77777777" w:rsidR="00A4028B" w:rsidRDefault="00A4028B" w:rsidP="00CC64B4"/>
    <w:p w14:paraId="1F4E225A" w14:textId="3A476CE7" w:rsidR="00A0363D" w:rsidRPr="00CC64B4" w:rsidRDefault="00A0363D" w:rsidP="00CC64B4">
      <w:r w:rsidRPr="00A0363D">
        <w:t xml:space="preserve">Julia </w:t>
      </w:r>
      <w:proofErr w:type="spellStart"/>
      <w:r w:rsidRPr="00A0363D">
        <w:t>Koplin</w:t>
      </w:r>
      <w:proofErr w:type="spellEnd"/>
      <w:r w:rsidRPr="00A0363D">
        <w:t xml:space="preserve">, Stefan </w:t>
      </w:r>
      <w:proofErr w:type="spellStart"/>
      <w:r w:rsidRPr="00A0363D">
        <w:t>Seurjng</w:t>
      </w:r>
      <w:proofErr w:type="spellEnd"/>
      <w:r w:rsidRPr="00A0363D">
        <w:t xml:space="preserve">, Michael </w:t>
      </w:r>
      <w:proofErr w:type="spellStart"/>
      <w:r w:rsidRPr="00A0363D">
        <w:t>Mesterharm</w:t>
      </w:r>
      <w:proofErr w:type="spellEnd"/>
      <w:r w:rsidRPr="00A0363D">
        <w:t xml:space="preserve">, </w:t>
      </w:r>
      <w:r w:rsidRPr="00CC64B4">
        <w:t>Incorporating sustainability into supply management in the automotive industry – the case of the Volkswagen AG</w:t>
      </w:r>
      <w:r w:rsidR="00CC64B4">
        <w:t>, 2006, available at:</w:t>
      </w:r>
    </w:p>
    <w:p w14:paraId="6B9569E6" w14:textId="6B91E63E" w:rsidR="00770B81" w:rsidRDefault="00A0363D" w:rsidP="00CC64B4">
      <w:r>
        <w:t xml:space="preserve"> </w:t>
      </w:r>
      <w:hyperlink r:id="rId17" w:history="1">
        <w:r w:rsidRPr="000118BD">
          <w:rPr>
            <w:rStyle w:val="Hyperlink"/>
          </w:rPr>
          <w:t>https://www.sciencedirect.com/science/article/abs/pii/S0959652606002459</w:t>
        </w:r>
      </w:hyperlink>
      <w:r>
        <w:t xml:space="preserve"> </w:t>
      </w:r>
      <w:r w:rsidR="00CC64B4">
        <w:t xml:space="preserve">accessed 28th </w:t>
      </w:r>
      <w:r w:rsidR="00A4028B">
        <w:t>December</w:t>
      </w:r>
      <w:r w:rsidR="00CC64B4">
        <w:t xml:space="preserve"> 2022</w:t>
      </w:r>
    </w:p>
    <w:p w14:paraId="07BF40C2" w14:textId="4F2412EA" w:rsidR="00A4028B" w:rsidRDefault="00A4028B" w:rsidP="00CC64B4"/>
    <w:p w14:paraId="35F67CF1" w14:textId="5F827DA3" w:rsidR="00A4028B" w:rsidRDefault="00A4028B" w:rsidP="00CC64B4">
      <w:r>
        <w:t>Volkswagen official site available at</w:t>
      </w:r>
      <w:r w:rsidRPr="00A4028B">
        <w:t xml:space="preserve"> </w:t>
      </w:r>
      <w:hyperlink r:id="rId18" w:history="1">
        <w:r w:rsidRPr="000118BD">
          <w:rPr>
            <w:rStyle w:val="Hyperlink"/>
          </w:rPr>
          <w:t>https://www.volkswagenag.com/en/group/brands-and-models.html</w:t>
        </w:r>
      </w:hyperlink>
      <w:r>
        <w:t xml:space="preserve">  accessed 28 December 2022</w:t>
      </w:r>
    </w:p>
    <w:p w14:paraId="6D718914" w14:textId="77777777" w:rsidR="00986874" w:rsidRDefault="00986874" w:rsidP="00986874"/>
    <w:p w14:paraId="62BF3E00" w14:textId="38F727A2" w:rsidR="00DB7B77" w:rsidRDefault="00FA737B">
      <w:r>
        <w:t xml:space="preserve">Sustainability in the Group’s DNA, 2021, report, Volkswagen. Available at:  </w:t>
      </w:r>
      <w:hyperlink r:id="rId19" w:history="1">
        <w:r w:rsidRPr="000118BD">
          <w:rPr>
            <w:rStyle w:val="Hyperlink"/>
          </w:rPr>
          <w:t>https://www.volkswagenag.com/presence/nachhaltigkeit/documents/sustainability-report/2021/focus-topics/220315_VW_NB21_GroupDNA_EN.pdf</w:t>
        </w:r>
      </w:hyperlink>
      <w:r>
        <w:t xml:space="preserve"> accessed 28 December 2022</w:t>
      </w:r>
    </w:p>
    <w:p w14:paraId="7CB838BB" w14:textId="4256BCE9" w:rsidR="00522798" w:rsidRDefault="00522798"/>
    <w:p w14:paraId="149A1595" w14:textId="59CD687C" w:rsidR="00522798" w:rsidRDefault="00522798">
      <w:r>
        <w:t xml:space="preserve">Volkswagen </w:t>
      </w:r>
      <w:r w:rsidR="00FB5549">
        <w:t xml:space="preserve">financial services, </w:t>
      </w:r>
      <w:proofErr w:type="gramStart"/>
      <w:r w:rsidR="00FB5549" w:rsidRPr="00FB5549">
        <w:rPr>
          <w:i/>
          <w:iCs/>
        </w:rPr>
        <w:t>The</w:t>
      </w:r>
      <w:proofErr w:type="gramEnd"/>
      <w:r w:rsidR="00FB5549" w:rsidRPr="00FB5549">
        <w:rPr>
          <w:i/>
          <w:iCs/>
        </w:rPr>
        <w:t xml:space="preserve"> key to mobility</w:t>
      </w:r>
      <w:r w:rsidR="00FB5549">
        <w:t xml:space="preserve">, 2023 Available at: </w:t>
      </w:r>
      <w:r>
        <w:t xml:space="preserve"> </w:t>
      </w:r>
      <w:hyperlink r:id="rId20" w:history="1">
        <w:r w:rsidRPr="008E690D">
          <w:rPr>
            <w:rStyle w:val="Hyperlink"/>
          </w:rPr>
          <w:t>https://www.vwfs.com/en/about-us/strategy2030.html</w:t>
        </w:r>
      </w:hyperlink>
      <w:r>
        <w:t xml:space="preserve"> </w:t>
      </w:r>
      <w:r w:rsidR="00FB5549">
        <w:t xml:space="preserve"> Accessed 4 January 2023</w:t>
      </w:r>
    </w:p>
    <w:sectPr w:rsidR="00522798" w:rsidSect="00B72FDB">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189B4" w14:textId="77777777" w:rsidR="00717980" w:rsidRDefault="00717980" w:rsidP="00B72FDB">
      <w:pPr>
        <w:spacing w:after="0" w:line="240" w:lineRule="auto"/>
      </w:pPr>
      <w:r>
        <w:separator/>
      </w:r>
    </w:p>
  </w:endnote>
  <w:endnote w:type="continuationSeparator" w:id="0">
    <w:p w14:paraId="0C01AC3B" w14:textId="77777777" w:rsidR="00717980" w:rsidRDefault="00717980" w:rsidP="00B72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briola">
    <w:panose1 w:val="04040605051002020D02"/>
    <w:charset w:val="00"/>
    <w:family w:val="decorative"/>
    <w:pitch w:val="variable"/>
    <w:sig w:usb0="E00002EF" w:usb1="5000204B" w:usb2="00000000" w:usb3="00000000" w:csb0="0000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688098"/>
      <w:docPartObj>
        <w:docPartGallery w:val="Page Numbers (Bottom of Page)"/>
        <w:docPartUnique/>
      </w:docPartObj>
    </w:sdtPr>
    <w:sdtEndPr>
      <w:rPr>
        <w:noProof/>
      </w:rPr>
    </w:sdtEndPr>
    <w:sdtContent>
      <w:p w14:paraId="717EDAA0" w14:textId="5AD6CACD" w:rsidR="00B72FDB" w:rsidRDefault="00B72F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65371" w14:textId="77777777" w:rsidR="00B72FDB" w:rsidRDefault="00B72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B41FE" w14:textId="77777777" w:rsidR="00717980" w:rsidRDefault="00717980" w:rsidP="00B72FDB">
      <w:pPr>
        <w:spacing w:after="0" w:line="240" w:lineRule="auto"/>
      </w:pPr>
      <w:r>
        <w:separator/>
      </w:r>
    </w:p>
  </w:footnote>
  <w:footnote w:type="continuationSeparator" w:id="0">
    <w:p w14:paraId="29741113" w14:textId="77777777" w:rsidR="00717980" w:rsidRDefault="00717980" w:rsidP="00B72F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E16B2"/>
    <w:multiLevelType w:val="hybridMultilevel"/>
    <w:tmpl w:val="38AA2E3C"/>
    <w:lvl w:ilvl="0" w:tplc="0A2215A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39269F"/>
    <w:multiLevelType w:val="hybridMultilevel"/>
    <w:tmpl w:val="1BF25B54"/>
    <w:lvl w:ilvl="0" w:tplc="A712030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0521879">
    <w:abstractNumId w:val="0"/>
  </w:num>
  <w:num w:numId="2" w16cid:durableId="1839997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0F0"/>
    <w:rsid w:val="000176A6"/>
    <w:rsid w:val="000277A9"/>
    <w:rsid w:val="000340B3"/>
    <w:rsid w:val="00063C38"/>
    <w:rsid w:val="000B7176"/>
    <w:rsid w:val="000D070B"/>
    <w:rsid w:val="000E03D9"/>
    <w:rsid w:val="000F79F7"/>
    <w:rsid w:val="0016177F"/>
    <w:rsid w:val="001A14B1"/>
    <w:rsid w:val="001C1CFF"/>
    <w:rsid w:val="002161F5"/>
    <w:rsid w:val="0023351D"/>
    <w:rsid w:val="002B3787"/>
    <w:rsid w:val="002D7AEE"/>
    <w:rsid w:val="002E2CA6"/>
    <w:rsid w:val="002F48FB"/>
    <w:rsid w:val="00342800"/>
    <w:rsid w:val="00374959"/>
    <w:rsid w:val="003B234D"/>
    <w:rsid w:val="003B3A37"/>
    <w:rsid w:val="003C0310"/>
    <w:rsid w:val="003C3FC2"/>
    <w:rsid w:val="003E119D"/>
    <w:rsid w:val="00400950"/>
    <w:rsid w:val="00425B8E"/>
    <w:rsid w:val="00426674"/>
    <w:rsid w:val="00473F04"/>
    <w:rsid w:val="004C4690"/>
    <w:rsid w:val="00522798"/>
    <w:rsid w:val="0055041B"/>
    <w:rsid w:val="005F5C5B"/>
    <w:rsid w:val="00603AFF"/>
    <w:rsid w:val="006127E1"/>
    <w:rsid w:val="00655295"/>
    <w:rsid w:val="00657542"/>
    <w:rsid w:val="00685CB0"/>
    <w:rsid w:val="00687146"/>
    <w:rsid w:val="006961DC"/>
    <w:rsid w:val="006B7B6A"/>
    <w:rsid w:val="007149A2"/>
    <w:rsid w:val="00717980"/>
    <w:rsid w:val="00735AF3"/>
    <w:rsid w:val="00770B81"/>
    <w:rsid w:val="007838F1"/>
    <w:rsid w:val="007863EA"/>
    <w:rsid w:val="007A3E26"/>
    <w:rsid w:val="007B2D04"/>
    <w:rsid w:val="007E790C"/>
    <w:rsid w:val="00802C64"/>
    <w:rsid w:val="00906EA3"/>
    <w:rsid w:val="00916F1B"/>
    <w:rsid w:val="00922376"/>
    <w:rsid w:val="009721DD"/>
    <w:rsid w:val="00986874"/>
    <w:rsid w:val="009A1CC2"/>
    <w:rsid w:val="009E0D7F"/>
    <w:rsid w:val="00A0363D"/>
    <w:rsid w:val="00A1042F"/>
    <w:rsid w:val="00A121B2"/>
    <w:rsid w:val="00A4028B"/>
    <w:rsid w:val="00A63DEF"/>
    <w:rsid w:val="00A765CC"/>
    <w:rsid w:val="00A96557"/>
    <w:rsid w:val="00B14539"/>
    <w:rsid w:val="00B72FDB"/>
    <w:rsid w:val="00BA5048"/>
    <w:rsid w:val="00C13F47"/>
    <w:rsid w:val="00C44675"/>
    <w:rsid w:val="00CC64B4"/>
    <w:rsid w:val="00CD589D"/>
    <w:rsid w:val="00D11EF1"/>
    <w:rsid w:val="00DB7B77"/>
    <w:rsid w:val="00DD2A69"/>
    <w:rsid w:val="00E11C70"/>
    <w:rsid w:val="00E51850"/>
    <w:rsid w:val="00EA0810"/>
    <w:rsid w:val="00EC204B"/>
    <w:rsid w:val="00EF2A70"/>
    <w:rsid w:val="00F25A2A"/>
    <w:rsid w:val="00FA737B"/>
    <w:rsid w:val="00FB5549"/>
    <w:rsid w:val="00FD17C0"/>
    <w:rsid w:val="00FF30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93CF"/>
  <w15:chartTrackingRefBased/>
  <w15:docId w15:val="{9E8B7AEB-0CF0-4EAF-A401-6B9E341D3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4B1"/>
    <w:pPr>
      <w:spacing w:line="360" w:lineRule="auto"/>
      <w:jc w:val="both"/>
    </w:pPr>
    <w:rPr>
      <w:rFonts w:ascii="Times New Roman" w:hAnsi="Times New Roman"/>
      <w:sz w:val="24"/>
      <w:lang w:val="en-IN"/>
    </w:rPr>
  </w:style>
  <w:style w:type="paragraph" w:styleId="Heading1">
    <w:name w:val="heading 1"/>
    <w:basedOn w:val="Normal"/>
    <w:link w:val="Heading1Char"/>
    <w:uiPriority w:val="9"/>
    <w:qFormat/>
    <w:rsid w:val="00A0363D"/>
    <w:pPr>
      <w:spacing w:before="100" w:beforeAutospacing="1" w:after="100" w:afterAutospacing="1" w:line="240" w:lineRule="auto"/>
      <w:jc w:val="left"/>
      <w:outlineLvl w:val="0"/>
    </w:pPr>
    <w:rPr>
      <w:rFonts w:eastAsia="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4690"/>
    <w:rPr>
      <w:color w:val="0563C1" w:themeColor="hyperlink"/>
      <w:u w:val="single"/>
    </w:rPr>
  </w:style>
  <w:style w:type="character" w:styleId="UnresolvedMention">
    <w:name w:val="Unresolved Mention"/>
    <w:basedOn w:val="DefaultParagraphFont"/>
    <w:uiPriority w:val="99"/>
    <w:semiHidden/>
    <w:unhideWhenUsed/>
    <w:rsid w:val="004C4690"/>
    <w:rPr>
      <w:color w:val="605E5C"/>
      <w:shd w:val="clear" w:color="auto" w:fill="E1DFDD"/>
    </w:rPr>
  </w:style>
  <w:style w:type="character" w:customStyle="1" w:styleId="Heading1Char">
    <w:name w:val="Heading 1 Char"/>
    <w:basedOn w:val="DefaultParagraphFont"/>
    <w:link w:val="Heading1"/>
    <w:uiPriority w:val="9"/>
    <w:rsid w:val="00A0363D"/>
    <w:rPr>
      <w:rFonts w:ascii="Times New Roman" w:eastAsia="Times New Roman" w:hAnsi="Times New Roman" w:cs="Times New Roman"/>
      <w:b/>
      <w:bCs/>
      <w:kern w:val="36"/>
      <w:sz w:val="48"/>
      <w:szCs w:val="48"/>
    </w:rPr>
  </w:style>
  <w:style w:type="character" w:customStyle="1" w:styleId="title-text">
    <w:name w:val="title-text"/>
    <w:basedOn w:val="DefaultParagraphFont"/>
    <w:rsid w:val="00A0363D"/>
  </w:style>
  <w:style w:type="paragraph" w:styleId="Header">
    <w:name w:val="header"/>
    <w:basedOn w:val="Normal"/>
    <w:link w:val="HeaderChar"/>
    <w:uiPriority w:val="99"/>
    <w:unhideWhenUsed/>
    <w:rsid w:val="00B72F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2FDB"/>
    <w:rPr>
      <w:rFonts w:ascii="Times New Roman" w:hAnsi="Times New Roman"/>
      <w:sz w:val="24"/>
      <w:lang w:val="en-IN"/>
    </w:rPr>
  </w:style>
  <w:style w:type="paragraph" w:styleId="Footer">
    <w:name w:val="footer"/>
    <w:basedOn w:val="Normal"/>
    <w:link w:val="FooterChar"/>
    <w:uiPriority w:val="99"/>
    <w:unhideWhenUsed/>
    <w:rsid w:val="00B72F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2FDB"/>
    <w:rPr>
      <w:rFonts w:ascii="Times New Roman" w:hAnsi="Times New Roman"/>
      <w:sz w:val="24"/>
      <w:lang w:val="en-IN"/>
    </w:rPr>
  </w:style>
  <w:style w:type="paragraph" w:styleId="ListParagraph">
    <w:name w:val="List Paragraph"/>
    <w:basedOn w:val="Normal"/>
    <w:uiPriority w:val="34"/>
    <w:qFormat/>
    <w:rsid w:val="00B72F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3274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volkswagenag.com/presence/investorrelation/publications/annual-reports/2022/volkswagen/Y_2021_e.pdf" TargetMode="External"/><Relationship Id="rId18" Type="http://schemas.openxmlformats.org/officeDocument/2006/relationships/hyperlink" Target="https://www.volkswagenag.com/en/group/brands-and-models.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volkswagenag.com/presence/investorrelation/publications/annual-reports/2021/volkswagen/Y_2020_e.pdf" TargetMode="External"/><Relationship Id="rId17" Type="http://schemas.openxmlformats.org/officeDocument/2006/relationships/hyperlink" Target="https://www.sciencedirect.com/science/article/abs/pii/S0959652606002459" TargetMode="External"/><Relationship Id="rId2" Type="http://schemas.openxmlformats.org/officeDocument/2006/relationships/styles" Target="styles.xml"/><Relationship Id="rId16" Type="http://schemas.openxmlformats.org/officeDocument/2006/relationships/hyperlink" Target="https://www.mbaskool.com/marketing-mix/products/17004-volkswagen.html" TargetMode="External"/><Relationship Id="rId20" Type="http://schemas.openxmlformats.org/officeDocument/2006/relationships/hyperlink" Target="https://www.vwfs.com/en/about-us/strategy2030.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olkswagenag.com/presence/investorrelation/publications/annual-reports/2020/volkswagen/Y_2019_e.pdf" TargetMode="External"/><Relationship Id="rId5" Type="http://schemas.openxmlformats.org/officeDocument/2006/relationships/footnotes" Target="footnotes.xml"/><Relationship Id="rId15" Type="http://schemas.openxmlformats.org/officeDocument/2006/relationships/hyperlink" Target="https://www.forbes.com/sites/margooge/2022/12/05/from-emissions-cheater-to-climate-leader-vws-journey-from-dieselgate-to-embracing-e-mobility/?sh=4418efd52265" TargetMode="External"/><Relationship Id="rId23" Type="http://schemas.openxmlformats.org/officeDocument/2006/relationships/theme" Target="theme/theme1.xml"/><Relationship Id="rId10" Type="http://schemas.openxmlformats.org/officeDocument/2006/relationships/hyperlink" Target="https://www.volkswagenag.com/presence/investorrelation/publications/annual-reports/2019/volkswagen/en/Y_2018_e.pdf" TargetMode="External"/><Relationship Id="rId19" Type="http://schemas.openxmlformats.org/officeDocument/2006/relationships/hyperlink" Target="https://www.volkswagenag.com/presence/nachhaltigkeit/documents/sustainability-report/2021/focus-topics/220315_VW_NB21_GroupDNA_EN.pdf" TargetMode="External"/><Relationship Id="rId4" Type="http://schemas.openxmlformats.org/officeDocument/2006/relationships/webSettings" Target="webSettings.xml"/><Relationship Id="rId9" Type="http://schemas.openxmlformats.org/officeDocument/2006/relationships/hyperlink" Target="https://www.volkswagenag.com/presence/investorrelation/publications/annual-reports/2018/volkswagen/en/Y_2017_e.pdf%20%20pp%2024" TargetMode="External"/><Relationship Id="rId14" Type="http://schemas.openxmlformats.org/officeDocument/2006/relationships/hyperlink" Target="https://www.volkswagenag.com/presence/konzern/documents/history/englisch/Heft7_EN.pdf%20%20%20pp%206-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1</Pages>
  <Words>3232</Words>
  <Characters>18427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Iohana Popa (1921952)</dc:creator>
  <cp:keywords/>
  <dc:description/>
  <cp:lastModifiedBy>Iohana Popa (1921952)</cp:lastModifiedBy>
  <cp:revision>14</cp:revision>
  <dcterms:created xsi:type="dcterms:W3CDTF">2022-12-28T18:02:00Z</dcterms:created>
  <dcterms:modified xsi:type="dcterms:W3CDTF">2023-01-09T18:40:00Z</dcterms:modified>
</cp:coreProperties>
</file>