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D7B379D" w14:textId="1B115668" w:rsidR="002E2838" w:rsidRPr="00DE5795" w:rsidRDefault="002E2838" w:rsidP="00B1205D">
      <w:pPr>
        <w:jc w:val="center"/>
        <w:rPr>
          <w:rFonts w:ascii="Calibri" w:hAnsi="Calibri" w:cs="Calibri"/>
          <w:bCs/>
          <w:sz w:val="32"/>
          <w:szCs w:val="32"/>
          <w:u w:val="single"/>
          <w:lang w:val="cy-GB"/>
        </w:rPr>
      </w:pPr>
      <w:r w:rsidRPr="00DE5795">
        <w:rPr>
          <w:rFonts w:ascii="Calibri" w:hAnsi="Calibri" w:cs="Calibri"/>
          <w:bCs/>
          <w:sz w:val="32"/>
          <w:szCs w:val="32"/>
          <w:u w:val="single"/>
          <w:lang w:val="cy-GB"/>
        </w:rPr>
        <w:t>Cylch 1 Astudiaethau Craidd:</w:t>
      </w:r>
    </w:p>
    <w:p w14:paraId="5C19F7F3" w14:textId="297F8E1A" w:rsidR="00B1205D" w:rsidRPr="00DE5795" w:rsidRDefault="00B1205D" w:rsidP="00B1205D">
      <w:pPr>
        <w:jc w:val="center"/>
        <w:rPr>
          <w:rFonts w:ascii="Calibri" w:hAnsi="Calibri" w:cs="Calibri"/>
          <w:bCs/>
          <w:sz w:val="32"/>
          <w:szCs w:val="32"/>
          <w:u w:val="single"/>
          <w:lang w:val="cy-GB"/>
        </w:rPr>
      </w:pPr>
      <w:r w:rsidRPr="00DE5795">
        <w:rPr>
          <w:rFonts w:ascii="Calibri" w:hAnsi="Calibri" w:cs="Calibri"/>
          <w:bCs/>
          <w:sz w:val="32"/>
          <w:szCs w:val="32"/>
          <w:u w:val="single"/>
          <w:lang w:val="cy-GB"/>
        </w:rPr>
        <w:t>Y Dysgwr: Pwy ydw i’n ei addysgu?</w:t>
      </w:r>
    </w:p>
    <w:p w14:paraId="1866651B" w14:textId="2B4173BC" w:rsidR="00B51C52" w:rsidRPr="00DE5795" w:rsidRDefault="00B51C52" w:rsidP="00B1205D">
      <w:pPr>
        <w:jc w:val="center"/>
        <w:rPr>
          <w:rFonts w:ascii="Calibri" w:hAnsi="Calibri" w:cs="Calibri"/>
          <w:bCs/>
          <w:sz w:val="32"/>
          <w:szCs w:val="32"/>
          <w:u w:val="single"/>
          <w:lang w:val="cy-GB"/>
        </w:rPr>
      </w:pPr>
    </w:p>
    <w:p w14:paraId="78CA0CB9" w14:textId="11E248FC" w:rsidR="00C60631" w:rsidRPr="00DE5795" w:rsidRDefault="00543B6F" w:rsidP="00C60631">
      <w:pPr>
        <w:rPr>
          <w:rFonts w:ascii="Calibri" w:hAnsi="Calibri" w:cs="Calibri"/>
          <w:bCs/>
          <w:sz w:val="22"/>
          <w:szCs w:val="22"/>
        </w:rPr>
      </w:pPr>
      <w:r w:rsidRPr="00DE5795">
        <w:rPr>
          <w:rFonts w:ascii="Calibri" w:hAnsi="Calibri" w:cs="Calibri"/>
          <w:bCs/>
          <w:sz w:val="22"/>
          <w:szCs w:val="22"/>
        </w:rPr>
        <w:t>Yn ganolog i ddatblygiad plentyn</w:t>
      </w:r>
      <w:r w:rsidR="00332271" w:rsidRPr="00DE5795">
        <w:rPr>
          <w:rFonts w:ascii="Calibri" w:hAnsi="Calibri" w:cs="Calibri"/>
          <w:bCs/>
          <w:sz w:val="22"/>
          <w:szCs w:val="22"/>
        </w:rPr>
        <w:t>,</w:t>
      </w:r>
      <w:r w:rsidRPr="00DE5795">
        <w:rPr>
          <w:rFonts w:ascii="Calibri" w:hAnsi="Calibri" w:cs="Calibri"/>
          <w:bCs/>
          <w:sz w:val="22"/>
          <w:szCs w:val="22"/>
        </w:rPr>
        <w:t xml:space="preserve"> </w:t>
      </w:r>
      <w:r w:rsidR="002A4142" w:rsidRPr="00DE5795">
        <w:rPr>
          <w:rFonts w:ascii="Calibri" w:hAnsi="Calibri" w:cs="Calibri"/>
          <w:bCs/>
          <w:sz w:val="22"/>
          <w:szCs w:val="22"/>
        </w:rPr>
        <w:t>mae</w:t>
      </w:r>
      <w:r w:rsidRPr="00DE5795">
        <w:rPr>
          <w:rFonts w:ascii="Calibri" w:hAnsi="Calibri" w:cs="Calibri"/>
          <w:bCs/>
          <w:sz w:val="22"/>
          <w:szCs w:val="22"/>
        </w:rPr>
        <w:t>’</w:t>
      </w:r>
      <w:r w:rsidR="00772E77">
        <w:rPr>
          <w:rFonts w:ascii="Calibri" w:hAnsi="Calibri" w:cs="Calibri"/>
          <w:bCs/>
          <w:sz w:val="22"/>
          <w:szCs w:val="22"/>
        </w:rPr>
        <w:t>n</w:t>
      </w:r>
      <w:r w:rsidR="00B51C52" w:rsidRPr="00DE5795">
        <w:rPr>
          <w:rFonts w:ascii="Calibri" w:hAnsi="Calibri" w:cs="Calibri"/>
          <w:bCs/>
          <w:sz w:val="22"/>
          <w:szCs w:val="22"/>
        </w:rPr>
        <w:t xml:space="preserve"> rhwymedigaeth </w:t>
      </w:r>
      <w:r w:rsidR="007A6600" w:rsidRPr="00DE5795">
        <w:rPr>
          <w:rFonts w:ascii="Calibri" w:hAnsi="Calibri" w:cs="Calibri"/>
          <w:bCs/>
          <w:sz w:val="22"/>
          <w:szCs w:val="22"/>
        </w:rPr>
        <w:t>allweddol</w:t>
      </w:r>
      <w:r w:rsidR="00B51C52" w:rsidRPr="00DE5795">
        <w:rPr>
          <w:rFonts w:ascii="Calibri" w:hAnsi="Calibri" w:cs="Calibri"/>
          <w:bCs/>
          <w:sz w:val="22"/>
          <w:szCs w:val="22"/>
        </w:rPr>
        <w:t xml:space="preserve"> </w:t>
      </w:r>
      <w:r w:rsidR="00557475">
        <w:rPr>
          <w:rFonts w:ascii="Calibri" w:hAnsi="Calibri" w:cs="Calibri"/>
          <w:bCs/>
          <w:sz w:val="22"/>
          <w:szCs w:val="22"/>
        </w:rPr>
        <w:t>i</w:t>
      </w:r>
      <w:r w:rsidRPr="00DE5795">
        <w:rPr>
          <w:rFonts w:ascii="Calibri" w:hAnsi="Calibri" w:cs="Calibri"/>
          <w:bCs/>
          <w:sz w:val="22"/>
          <w:szCs w:val="22"/>
        </w:rPr>
        <w:t xml:space="preserve"> ddeall </w:t>
      </w:r>
      <w:r w:rsidR="00CA1376">
        <w:rPr>
          <w:rFonts w:ascii="Calibri" w:hAnsi="Calibri" w:cs="Calibri"/>
          <w:bCs/>
          <w:sz w:val="22"/>
          <w:szCs w:val="22"/>
        </w:rPr>
        <w:t xml:space="preserve">yn llwyr </w:t>
      </w:r>
      <w:r w:rsidRPr="00DE5795">
        <w:rPr>
          <w:rFonts w:ascii="Calibri" w:hAnsi="Calibri" w:cs="Calibri"/>
          <w:bCs/>
          <w:sz w:val="22"/>
          <w:szCs w:val="22"/>
        </w:rPr>
        <w:t>sut mae plant yn datblygu</w:t>
      </w:r>
      <w:r w:rsidR="00332271" w:rsidRPr="00DE5795">
        <w:rPr>
          <w:rFonts w:ascii="Calibri" w:hAnsi="Calibri" w:cs="Calibri"/>
          <w:bCs/>
          <w:sz w:val="22"/>
          <w:szCs w:val="22"/>
        </w:rPr>
        <w:t xml:space="preserve"> ac mae hyn yn gymwys</w:t>
      </w:r>
      <w:r w:rsidRPr="00DE5795">
        <w:rPr>
          <w:rFonts w:ascii="Calibri" w:hAnsi="Calibri" w:cs="Calibri"/>
          <w:bCs/>
          <w:sz w:val="22"/>
          <w:szCs w:val="22"/>
        </w:rPr>
        <w:t xml:space="preserve"> </w:t>
      </w:r>
      <w:r w:rsidR="00B51C52" w:rsidRPr="00DE5795">
        <w:rPr>
          <w:rFonts w:ascii="Calibri" w:hAnsi="Calibri" w:cs="Calibri"/>
          <w:bCs/>
          <w:sz w:val="22"/>
          <w:szCs w:val="22"/>
        </w:rPr>
        <w:t xml:space="preserve">i bawb sy'n gweithio ym maes ymarfer blynyddoedd cynnar. </w:t>
      </w:r>
      <w:r w:rsidR="00C60631" w:rsidRPr="00DE5795">
        <w:rPr>
          <w:rFonts w:ascii="Calibri" w:hAnsi="Calibri" w:cs="Calibri"/>
          <w:bCs/>
          <w:sz w:val="22"/>
          <w:szCs w:val="22"/>
        </w:rPr>
        <w:t>Rhaid</w:t>
      </w:r>
      <w:r w:rsidR="007A6600" w:rsidRPr="00DE5795">
        <w:rPr>
          <w:rFonts w:ascii="Calibri" w:hAnsi="Calibri" w:cs="Calibri"/>
          <w:bCs/>
          <w:sz w:val="22"/>
          <w:szCs w:val="22"/>
        </w:rPr>
        <w:t xml:space="preserve"> i ymarferwyr ddatblygu dealltwriaeth o'r goblygiadau ym mhrosesau datblygu plant er mwyn diwallu anghenion unigol. </w:t>
      </w:r>
      <w:r w:rsidR="00C60631" w:rsidRPr="00DE5795">
        <w:rPr>
          <w:rFonts w:ascii="Calibri" w:hAnsi="Calibri" w:cs="Calibri"/>
          <w:bCs/>
          <w:sz w:val="22"/>
          <w:szCs w:val="22"/>
        </w:rPr>
        <w:t xml:space="preserve">Fel y </w:t>
      </w:r>
      <w:r w:rsidR="00C60631" w:rsidRPr="00DF2883">
        <w:rPr>
          <w:rFonts w:ascii="Calibri" w:hAnsi="Calibri" w:cs="Calibri"/>
          <w:bCs/>
          <w:sz w:val="22"/>
          <w:szCs w:val="22"/>
        </w:rPr>
        <w:t xml:space="preserve">noda </w:t>
      </w:r>
      <w:r w:rsidR="0031016F" w:rsidRPr="00DF2883">
        <w:rPr>
          <w:rFonts w:ascii="Calibri" w:hAnsi="Calibri" w:cs="Calibri"/>
          <w:bCs/>
          <w:sz w:val="22"/>
          <w:szCs w:val="22"/>
        </w:rPr>
        <w:t>Ryder (2010, tud.199)</w:t>
      </w:r>
      <w:r w:rsidR="00F666CA" w:rsidRPr="00DE5795">
        <w:rPr>
          <w:rFonts w:ascii="Calibri" w:hAnsi="Calibri" w:cs="Calibri"/>
          <w:bCs/>
          <w:sz w:val="22"/>
          <w:szCs w:val="22"/>
        </w:rPr>
        <w:t xml:space="preserve"> </w:t>
      </w:r>
    </w:p>
    <w:p w14:paraId="4DAF9035" w14:textId="4265F7DE" w:rsidR="00006879" w:rsidRDefault="00C60631" w:rsidP="00557475">
      <w:pPr>
        <w:ind w:left="720"/>
        <w:rPr>
          <w:rFonts w:ascii="Calibri" w:hAnsi="Calibri" w:cs="Calibri"/>
          <w:bCs/>
          <w:sz w:val="22"/>
          <w:szCs w:val="22"/>
        </w:rPr>
      </w:pPr>
      <w:r w:rsidRPr="00DE5795">
        <w:rPr>
          <w:rFonts w:ascii="Calibri" w:hAnsi="Calibri" w:cs="Calibri"/>
          <w:bCs/>
          <w:sz w:val="22"/>
          <w:szCs w:val="22"/>
        </w:rPr>
        <w:t xml:space="preserve">O fewn amgylchedd ddysgu’r Cyfnod Sylfaen, yr oedolyn mewn partneriaeth â’r cartref a gweithwyr proffesiynol eraill sy’n ysgogi, cyfeirio a chefnogi datblygiad a dysgu’r plant drwy ddarparu profiadau sydd eu hangen ar bob plentyn unigol. </w:t>
      </w:r>
    </w:p>
    <w:p w14:paraId="464C0BFE" w14:textId="6E74F2C7" w:rsidR="00E11118" w:rsidRDefault="00E11118" w:rsidP="00C60631">
      <w:pPr>
        <w:rPr>
          <w:rFonts w:ascii="Calibri" w:hAnsi="Calibri" w:cs="Calibri"/>
          <w:bCs/>
          <w:sz w:val="22"/>
          <w:szCs w:val="22"/>
        </w:rPr>
      </w:pPr>
    </w:p>
    <w:p w14:paraId="17929E87" w14:textId="4302305A" w:rsidR="00E11118" w:rsidRDefault="00E11118" w:rsidP="00C60631">
      <w:pPr>
        <w:rPr>
          <w:rFonts w:ascii="Calibri" w:hAnsi="Calibri" w:cs="Calibri"/>
          <w:bCs/>
          <w:sz w:val="22"/>
          <w:szCs w:val="22"/>
        </w:rPr>
      </w:pPr>
      <w:r w:rsidRPr="00DE5795">
        <w:rPr>
          <w:rFonts w:ascii="Calibri" w:hAnsi="Calibri" w:cs="Calibri"/>
          <w:bCs/>
          <w:sz w:val="22"/>
          <w:szCs w:val="22"/>
        </w:rPr>
        <w:t>Fy mwriad yn yr aseiniad yma yw argymell strategaethau a syniadau y gallai athro Ella eu defnyddio yn yr ystafell ddosbarth wrth ystyried galluoedd emosiynol, corfforol a chymdeithasol Ella er mwyn helpu i ddatblygu'r rhain ymhellach.</w:t>
      </w:r>
    </w:p>
    <w:p w14:paraId="4605D05A" w14:textId="6816ED80" w:rsidR="00376242" w:rsidRDefault="00376242" w:rsidP="00C60631">
      <w:pPr>
        <w:rPr>
          <w:rFonts w:ascii="Calibri" w:hAnsi="Calibri" w:cs="Calibri"/>
          <w:bCs/>
          <w:sz w:val="22"/>
          <w:szCs w:val="22"/>
        </w:rPr>
      </w:pPr>
    </w:p>
    <w:p w14:paraId="34CE2B46" w14:textId="77777777" w:rsidR="00376242" w:rsidRDefault="00376242" w:rsidP="00376242">
      <w:pPr>
        <w:rPr>
          <w:rFonts w:ascii="Calibri" w:hAnsi="Calibri" w:cs="Calibri"/>
          <w:bCs/>
          <w:sz w:val="22"/>
          <w:szCs w:val="22"/>
        </w:rPr>
      </w:pPr>
      <w:r w:rsidRPr="00DE5795">
        <w:rPr>
          <w:rFonts w:ascii="Calibri" w:hAnsi="Calibri" w:cs="Calibri"/>
          <w:bCs/>
          <w:sz w:val="22"/>
          <w:szCs w:val="22"/>
        </w:rPr>
        <w:t xml:space="preserve">Mae datblygiad plentyn yn digwydd amlaf mewn camau anrhagweladwy. Er bod pob plentyn yn datblygu mewn ffordd unigryw, mae disgwyl i bob unigolyn gael dylanwad gan ei amgylchedd ar lefel oedran gwahanol. Dywed </w:t>
      </w:r>
      <w:r>
        <w:rPr>
          <w:rFonts w:ascii="Calibri" w:hAnsi="Calibri" w:cs="Calibri"/>
          <w:bCs/>
          <w:sz w:val="22"/>
          <w:szCs w:val="22"/>
        </w:rPr>
        <w:t xml:space="preserve">y damcaniaethwr </w:t>
      </w:r>
      <w:r w:rsidRPr="00DE5795">
        <w:rPr>
          <w:rFonts w:ascii="Calibri" w:hAnsi="Calibri" w:cs="Calibri"/>
          <w:bCs/>
          <w:sz w:val="22"/>
          <w:szCs w:val="22"/>
        </w:rPr>
        <w:t xml:space="preserve">Arnold </w:t>
      </w:r>
      <w:r>
        <w:rPr>
          <w:rFonts w:ascii="Calibri" w:hAnsi="Calibri" w:cs="Calibri"/>
          <w:bCs/>
          <w:sz w:val="22"/>
          <w:szCs w:val="22"/>
        </w:rPr>
        <w:t xml:space="preserve">Gesell </w:t>
      </w:r>
      <w:r w:rsidRPr="00DE5795">
        <w:rPr>
          <w:rFonts w:ascii="Calibri" w:hAnsi="Calibri" w:cs="Calibri"/>
          <w:bCs/>
          <w:sz w:val="22"/>
          <w:szCs w:val="22"/>
        </w:rPr>
        <w:t>yn (</w:t>
      </w:r>
      <w:r>
        <w:rPr>
          <w:rFonts w:ascii="Calibri" w:hAnsi="Calibri" w:cs="Calibri"/>
          <w:bCs/>
          <w:sz w:val="22"/>
          <w:szCs w:val="22"/>
        </w:rPr>
        <w:t>Dalton, 2005, tud. 182)</w:t>
      </w:r>
      <w:r w:rsidRPr="00DE5795">
        <w:rPr>
          <w:rFonts w:ascii="Calibri" w:hAnsi="Calibri" w:cs="Calibri"/>
          <w:bCs/>
          <w:sz w:val="22"/>
          <w:szCs w:val="22"/>
        </w:rPr>
        <w:t xml:space="preserve"> fod yna batrymau yn y ffordd y mae plant yn datblygu, gan ddangos bod pob plentyn yn mynd trwy ddilyniannau tebyg a rhagweladwy, er bod pob plentyn yn symud trwy'r dilyniannau hyn ar ei gyfradd neu ei gyflymder ei hun. </w:t>
      </w:r>
    </w:p>
    <w:p w14:paraId="52A23B6A" w14:textId="77777777" w:rsidR="00376242" w:rsidRPr="00DE5795" w:rsidRDefault="00376242" w:rsidP="00C60631">
      <w:pPr>
        <w:rPr>
          <w:rFonts w:ascii="Calibri" w:hAnsi="Calibri" w:cs="Calibri"/>
          <w:bCs/>
          <w:sz w:val="22"/>
          <w:szCs w:val="22"/>
        </w:rPr>
      </w:pPr>
    </w:p>
    <w:p w14:paraId="71E07CA9" w14:textId="373F9B26" w:rsidR="00AD15EF" w:rsidRPr="00DE5795" w:rsidRDefault="007B6FD7" w:rsidP="00C60631">
      <w:pPr>
        <w:rPr>
          <w:rFonts w:ascii="Calibri" w:hAnsi="Calibri" w:cs="Calibri"/>
          <w:bCs/>
          <w:sz w:val="22"/>
          <w:szCs w:val="22"/>
        </w:rPr>
      </w:pPr>
      <w:r w:rsidRPr="00DE5795">
        <w:rPr>
          <w:rFonts w:ascii="Calibri" w:hAnsi="Calibri" w:cs="Calibri"/>
          <w:bCs/>
          <w:sz w:val="22"/>
          <w:szCs w:val="22"/>
        </w:rPr>
        <w:t>O ddadansoddi</w:t>
      </w:r>
      <w:r w:rsidR="00B27B83" w:rsidRPr="00DE5795">
        <w:rPr>
          <w:rFonts w:ascii="Calibri" w:hAnsi="Calibri" w:cs="Calibri"/>
          <w:bCs/>
          <w:sz w:val="22"/>
          <w:szCs w:val="22"/>
        </w:rPr>
        <w:t xml:space="preserve"> datblygiad emosiynol ym</w:t>
      </w:r>
      <w:r w:rsidRPr="00DE5795">
        <w:rPr>
          <w:rFonts w:ascii="Calibri" w:hAnsi="Calibri" w:cs="Calibri"/>
          <w:bCs/>
          <w:sz w:val="22"/>
          <w:szCs w:val="22"/>
        </w:rPr>
        <w:t xml:space="preserve"> </w:t>
      </w:r>
      <w:r w:rsidR="00B27B83" w:rsidRPr="00DE5795">
        <w:rPr>
          <w:rFonts w:ascii="Calibri" w:hAnsi="Calibri" w:cs="Calibri"/>
          <w:bCs/>
          <w:sz w:val="22"/>
          <w:szCs w:val="22"/>
        </w:rPr>
        <w:t>mh</w:t>
      </w:r>
      <w:r w:rsidRPr="00DE5795">
        <w:rPr>
          <w:rFonts w:ascii="Calibri" w:hAnsi="Calibri" w:cs="Calibri"/>
          <w:bCs/>
          <w:sz w:val="22"/>
          <w:szCs w:val="22"/>
        </w:rPr>
        <w:t>roffil disgybl Ella, mae wedi dod i'm sylw nad yw hi bob amser yn hapus i wahanu oddi wrth ei mam bob bore</w:t>
      </w:r>
      <w:r w:rsidRPr="00814965">
        <w:rPr>
          <w:rFonts w:ascii="Calibri" w:hAnsi="Calibri" w:cs="Calibri"/>
          <w:bCs/>
          <w:sz w:val="22"/>
          <w:szCs w:val="22"/>
        </w:rPr>
        <w:t xml:space="preserve">. </w:t>
      </w:r>
      <w:r w:rsidR="009D71E1" w:rsidRPr="00814965">
        <w:rPr>
          <w:rFonts w:ascii="Calibri" w:hAnsi="Calibri" w:cs="Calibri"/>
          <w:bCs/>
          <w:sz w:val="22"/>
          <w:szCs w:val="22"/>
        </w:rPr>
        <w:t xml:space="preserve">Noda </w:t>
      </w:r>
      <w:r w:rsidR="00814965">
        <w:rPr>
          <w:rFonts w:ascii="Calibri" w:hAnsi="Calibri" w:cs="Calibri"/>
          <w:bCs/>
          <w:sz w:val="22"/>
          <w:szCs w:val="22"/>
        </w:rPr>
        <w:t xml:space="preserve">(Bowlby ac Ainsworth, 2013, tud. 45)  </w:t>
      </w:r>
      <w:r w:rsidR="002B496A" w:rsidRPr="00DE5795">
        <w:rPr>
          <w:rFonts w:ascii="Calibri" w:hAnsi="Calibri" w:cs="Calibri"/>
          <w:bCs/>
          <w:sz w:val="22"/>
          <w:szCs w:val="22"/>
        </w:rPr>
        <w:t xml:space="preserve">fod </w:t>
      </w:r>
      <w:r w:rsidR="005C1C3D">
        <w:rPr>
          <w:rFonts w:ascii="Calibri" w:hAnsi="Calibri" w:cs="Calibri"/>
          <w:bCs/>
          <w:sz w:val="22"/>
          <w:szCs w:val="22"/>
        </w:rPr>
        <w:t xml:space="preserve">babanod a </w:t>
      </w:r>
      <w:r w:rsidR="00D62FEC">
        <w:rPr>
          <w:rFonts w:ascii="Calibri" w:hAnsi="Calibri" w:cs="Calibri"/>
          <w:bCs/>
          <w:sz w:val="22"/>
          <w:szCs w:val="22"/>
        </w:rPr>
        <w:t>p</w:t>
      </w:r>
      <w:r w:rsidR="005C1C3D">
        <w:rPr>
          <w:rFonts w:ascii="Calibri" w:hAnsi="Calibri" w:cs="Calibri"/>
          <w:bCs/>
          <w:sz w:val="22"/>
          <w:szCs w:val="22"/>
        </w:rPr>
        <w:t>h</w:t>
      </w:r>
      <w:r w:rsidR="00D62FEC">
        <w:rPr>
          <w:rFonts w:ascii="Calibri" w:hAnsi="Calibri" w:cs="Calibri"/>
          <w:bCs/>
          <w:sz w:val="22"/>
          <w:szCs w:val="22"/>
        </w:rPr>
        <w:t>lant ifanc</w:t>
      </w:r>
      <w:r w:rsidR="00D35E59" w:rsidRPr="00DE5795">
        <w:rPr>
          <w:rFonts w:ascii="Calibri" w:hAnsi="Calibri" w:cs="Calibri"/>
          <w:bCs/>
          <w:sz w:val="22"/>
          <w:szCs w:val="22"/>
        </w:rPr>
        <w:t xml:space="preserve"> “</w:t>
      </w:r>
      <w:r w:rsidR="00D62FEC">
        <w:rPr>
          <w:rFonts w:ascii="Calibri" w:hAnsi="Calibri" w:cs="Calibri"/>
          <w:bCs/>
          <w:sz w:val="22"/>
          <w:szCs w:val="22"/>
        </w:rPr>
        <w:t xml:space="preserve">develop a secure dependence on parents before launching </w:t>
      </w:r>
      <w:r w:rsidR="00806094">
        <w:rPr>
          <w:rFonts w:ascii="Calibri" w:hAnsi="Calibri" w:cs="Calibri"/>
          <w:bCs/>
          <w:sz w:val="22"/>
          <w:szCs w:val="22"/>
        </w:rPr>
        <w:t xml:space="preserve">out </w:t>
      </w:r>
      <w:r w:rsidR="00D62FEC">
        <w:rPr>
          <w:rFonts w:ascii="Calibri" w:hAnsi="Calibri" w:cs="Calibri"/>
          <w:bCs/>
          <w:sz w:val="22"/>
          <w:szCs w:val="22"/>
        </w:rPr>
        <w:t>into unfamiliar situations</w:t>
      </w:r>
      <w:r w:rsidR="00D35E59" w:rsidRPr="00DE5795">
        <w:rPr>
          <w:rFonts w:ascii="Calibri" w:hAnsi="Calibri" w:cs="Calibri"/>
          <w:bCs/>
          <w:sz w:val="22"/>
          <w:szCs w:val="22"/>
        </w:rPr>
        <w:t xml:space="preserve">.” Felly, mae’n gwbl ddealladwy bod gan Ella gysylltiad cryf </w:t>
      </w:r>
      <w:r w:rsidR="009543B8" w:rsidRPr="00DE5795">
        <w:rPr>
          <w:rFonts w:ascii="Calibri" w:hAnsi="Calibri" w:cs="Calibri"/>
          <w:bCs/>
          <w:sz w:val="22"/>
          <w:szCs w:val="22"/>
        </w:rPr>
        <w:t>â</w:t>
      </w:r>
      <w:r w:rsidR="00D35E59" w:rsidRPr="00DE5795">
        <w:rPr>
          <w:rFonts w:ascii="Calibri" w:hAnsi="Calibri" w:cs="Calibri"/>
          <w:bCs/>
          <w:sz w:val="22"/>
          <w:szCs w:val="22"/>
        </w:rPr>
        <w:t xml:space="preserve">’i </w:t>
      </w:r>
      <w:r w:rsidR="009543B8" w:rsidRPr="00DE5795">
        <w:rPr>
          <w:rFonts w:ascii="Calibri" w:hAnsi="Calibri" w:cs="Calibri"/>
          <w:bCs/>
          <w:sz w:val="22"/>
          <w:szCs w:val="22"/>
        </w:rPr>
        <w:t>m</w:t>
      </w:r>
      <w:r w:rsidR="00D35E59" w:rsidRPr="00DE5795">
        <w:rPr>
          <w:rFonts w:ascii="Calibri" w:hAnsi="Calibri" w:cs="Calibri"/>
          <w:bCs/>
          <w:sz w:val="22"/>
          <w:szCs w:val="22"/>
        </w:rPr>
        <w:t>am</w:t>
      </w:r>
      <w:r w:rsidR="006F438E" w:rsidRPr="00DE5795">
        <w:rPr>
          <w:rFonts w:ascii="Calibri" w:hAnsi="Calibri" w:cs="Calibri"/>
          <w:bCs/>
          <w:sz w:val="22"/>
          <w:szCs w:val="22"/>
        </w:rPr>
        <w:t xml:space="preserve"> ac mae hi'n ei chael hi'n anodd ffarwelio bob bore.</w:t>
      </w:r>
      <w:r w:rsidR="00991E8A" w:rsidRPr="00DE5795">
        <w:rPr>
          <w:rFonts w:ascii="Calibri" w:hAnsi="Calibri" w:cs="Calibri"/>
          <w:bCs/>
          <w:sz w:val="22"/>
          <w:szCs w:val="22"/>
        </w:rPr>
        <w:t xml:space="preserve"> </w:t>
      </w:r>
      <w:r w:rsidR="00476CE4" w:rsidRPr="00DE5795">
        <w:rPr>
          <w:rFonts w:ascii="Calibri" w:hAnsi="Calibri" w:cs="Calibri"/>
          <w:bCs/>
          <w:sz w:val="22"/>
          <w:szCs w:val="22"/>
        </w:rPr>
        <w:t>Fodd bynnag, b</w:t>
      </w:r>
      <w:r w:rsidR="00991E8A" w:rsidRPr="00DE5795">
        <w:rPr>
          <w:rFonts w:ascii="Calibri" w:hAnsi="Calibri" w:cs="Calibri"/>
          <w:bCs/>
          <w:sz w:val="22"/>
          <w:szCs w:val="22"/>
        </w:rPr>
        <w:t xml:space="preserve">yddech </w:t>
      </w:r>
      <w:r w:rsidR="007F7529" w:rsidRPr="00DE5795">
        <w:rPr>
          <w:rFonts w:ascii="Calibri" w:hAnsi="Calibri" w:cs="Calibri"/>
          <w:bCs/>
          <w:sz w:val="22"/>
          <w:szCs w:val="22"/>
        </w:rPr>
        <w:t>yn</w:t>
      </w:r>
      <w:r w:rsidR="00991E8A" w:rsidRPr="00DE5795">
        <w:rPr>
          <w:rFonts w:ascii="Calibri" w:hAnsi="Calibri" w:cs="Calibri"/>
          <w:bCs/>
          <w:sz w:val="22"/>
          <w:szCs w:val="22"/>
        </w:rPr>
        <w:t xml:space="preserve"> meddwl y byddai Ella wedi arfer â threfn y bore erbyn hyn gan ei </w:t>
      </w:r>
      <w:r w:rsidR="004C0AB2" w:rsidRPr="00DE5795">
        <w:rPr>
          <w:rFonts w:ascii="Calibri" w:hAnsi="Calibri" w:cs="Calibri"/>
          <w:bCs/>
          <w:sz w:val="22"/>
          <w:szCs w:val="22"/>
        </w:rPr>
        <w:t>f</w:t>
      </w:r>
      <w:r w:rsidR="00991E8A" w:rsidRPr="00DE5795">
        <w:rPr>
          <w:rFonts w:ascii="Calibri" w:hAnsi="Calibri" w:cs="Calibri"/>
          <w:bCs/>
          <w:sz w:val="22"/>
          <w:szCs w:val="22"/>
        </w:rPr>
        <w:t xml:space="preserve">od wedi bod yn y dosbarth </w:t>
      </w:r>
      <w:r w:rsidR="008B5B79" w:rsidRPr="00DE5795">
        <w:rPr>
          <w:rFonts w:ascii="Calibri" w:hAnsi="Calibri" w:cs="Calibri"/>
          <w:bCs/>
          <w:sz w:val="22"/>
          <w:szCs w:val="22"/>
        </w:rPr>
        <w:t xml:space="preserve">Derbyn </w:t>
      </w:r>
      <w:r w:rsidR="0068136A" w:rsidRPr="00DE5795">
        <w:rPr>
          <w:rFonts w:ascii="Calibri" w:hAnsi="Calibri" w:cs="Calibri"/>
          <w:bCs/>
          <w:sz w:val="22"/>
          <w:szCs w:val="22"/>
        </w:rPr>
        <w:t>ers</w:t>
      </w:r>
      <w:r w:rsidR="00991E8A" w:rsidRPr="00DE5795">
        <w:rPr>
          <w:rFonts w:ascii="Calibri" w:hAnsi="Calibri" w:cs="Calibri"/>
          <w:bCs/>
          <w:sz w:val="22"/>
          <w:szCs w:val="22"/>
        </w:rPr>
        <w:t xml:space="preserve"> </w:t>
      </w:r>
      <w:r w:rsidR="001332F5" w:rsidRPr="00DE5795">
        <w:rPr>
          <w:rFonts w:ascii="Calibri" w:hAnsi="Calibri" w:cs="Calibri"/>
          <w:bCs/>
          <w:sz w:val="22"/>
          <w:szCs w:val="22"/>
        </w:rPr>
        <w:t>chwe</w:t>
      </w:r>
      <w:r w:rsidR="00991E8A" w:rsidRPr="00DE5795">
        <w:rPr>
          <w:rFonts w:ascii="Calibri" w:hAnsi="Calibri" w:cs="Calibri"/>
          <w:bCs/>
          <w:sz w:val="22"/>
          <w:szCs w:val="22"/>
        </w:rPr>
        <w:t xml:space="preserve"> mis. </w:t>
      </w:r>
    </w:p>
    <w:p w14:paraId="14BF6584" w14:textId="48D23C17" w:rsidR="00ED7132" w:rsidRPr="00DE5795" w:rsidRDefault="00991E8A" w:rsidP="00C60631">
      <w:pPr>
        <w:rPr>
          <w:rFonts w:ascii="Calibri" w:hAnsi="Calibri" w:cs="Calibri"/>
          <w:bCs/>
          <w:sz w:val="22"/>
          <w:szCs w:val="22"/>
        </w:rPr>
      </w:pPr>
      <w:r w:rsidRPr="00DE5795">
        <w:rPr>
          <w:rFonts w:ascii="Calibri" w:hAnsi="Calibri" w:cs="Calibri"/>
          <w:bCs/>
          <w:sz w:val="22"/>
          <w:szCs w:val="22"/>
        </w:rPr>
        <w:t>Er mwyn delio â’r mater hwn, gallai athro Ella gadw cofnod o’i ymateb bob bore</w:t>
      </w:r>
      <w:r w:rsidR="00F83D63" w:rsidRPr="00DE5795">
        <w:rPr>
          <w:rFonts w:ascii="Calibri" w:hAnsi="Calibri" w:cs="Calibri"/>
          <w:bCs/>
          <w:sz w:val="22"/>
          <w:szCs w:val="22"/>
        </w:rPr>
        <w:t xml:space="preserve"> </w:t>
      </w:r>
      <w:r w:rsidR="00533E49" w:rsidRPr="00DE5795">
        <w:rPr>
          <w:rFonts w:ascii="Calibri" w:hAnsi="Calibri" w:cs="Calibri"/>
          <w:bCs/>
          <w:sz w:val="22"/>
          <w:szCs w:val="22"/>
        </w:rPr>
        <w:t>am gyfnod</w:t>
      </w:r>
      <w:r w:rsidR="00C26EE0">
        <w:rPr>
          <w:rFonts w:ascii="Calibri" w:hAnsi="Calibri" w:cs="Calibri"/>
          <w:bCs/>
          <w:sz w:val="22"/>
          <w:szCs w:val="22"/>
        </w:rPr>
        <w:t xml:space="preserve"> ac ailymweld â’r nodiadau pob </w:t>
      </w:r>
      <w:r w:rsidR="00BE3590">
        <w:rPr>
          <w:rFonts w:ascii="Calibri" w:hAnsi="Calibri" w:cs="Calibri"/>
          <w:bCs/>
          <w:sz w:val="22"/>
          <w:szCs w:val="22"/>
        </w:rPr>
        <w:t>tymor</w:t>
      </w:r>
      <w:r w:rsidR="00C26EE0">
        <w:rPr>
          <w:rFonts w:ascii="Calibri" w:hAnsi="Calibri" w:cs="Calibri"/>
          <w:bCs/>
          <w:sz w:val="22"/>
          <w:szCs w:val="22"/>
        </w:rPr>
        <w:t xml:space="preserve"> er </w:t>
      </w:r>
      <w:r w:rsidR="00BE3590">
        <w:rPr>
          <w:rFonts w:ascii="Calibri" w:hAnsi="Calibri" w:cs="Calibri"/>
          <w:bCs/>
          <w:sz w:val="22"/>
          <w:szCs w:val="22"/>
        </w:rPr>
        <w:t>mwyn gweld ei chynnydd</w:t>
      </w:r>
      <w:r w:rsidR="00C26EE0">
        <w:rPr>
          <w:rFonts w:ascii="Calibri" w:hAnsi="Calibri" w:cs="Calibri"/>
          <w:bCs/>
          <w:sz w:val="22"/>
          <w:szCs w:val="22"/>
        </w:rPr>
        <w:t xml:space="preserve">. </w:t>
      </w:r>
      <w:r w:rsidR="00ED7132" w:rsidRPr="00DE5795">
        <w:rPr>
          <w:rFonts w:ascii="Calibri" w:hAnsi="Calibri" w:cs="Calibri"/>
          <w:bCs/>
          <w:sz w:val="22"/>
          <w:szCs w:val="22"/>
        </w:rPr>
        <w:t>Strategaeth arall yw</w:t>
      </w:r>
      <w:r w:rsidR="00F95616" w:rsidRPr="00DE5795">
        <w:rPr>
          <w:rFonts w:ascii="Calibri" w:hAnsi="Calibri" w:cs="Calibri"/>
          <w:bCs/>
          <w:sz w:val="22"/>
          <w:szCs w:val="22"/>
        </w:rPr>
        <w:t xml:space="preserve"> i’r</w:t>
      </w:r>
      <w:r w:rsidR="00533E49" w:rsidRPr="00DE5795">
        <w:rPr>
          <w:rFonts w:ascii="Calibri" w:hAnsi="Calibri" w:cs="Calibri"/>
          <w:bCs/>
          <w:sz w:val="22"/>
          <w:szCs w:val="22"/>
        </w:rPr>
        <w:t xml:space="preserve"> athro ac Ella</w:t>
      </w:r>
      <w:r w:rsidR="00ED7132" w:rsidRPr="00DE5795">
        <w:rPr>
          <w:rFonts w:ascii="Calibri" w:hAnsi="Calibri" w:cs="Calibri"/>
          <w:bCs/>
          <w:sz w:val="22"/>
          <w:szCs w:val="22"/>
        </w:rPr>
        <w:t xml:space="preserve"> </w:t>
      </w:r>
      <w:r w:rsidR="00533E49" w:rsidRPr="00DE5795">
        <w:rPr>
          <w:rFonts w:ascii="Calibri" w:hAnsi="Calibri" w:cs="Calibri"/>
          <w:bCs/>
          <w:sz w:val="22"/>
          <w:szCs w:val="22"/>
        </w:rPr>
        <w:t>hwyluso</w:t>
      </w:r>
      <w:r w:rsidR="003E0E99">
        <w:rPr>
          <w:rFonts w:ascii="Calibri" w:hAnsi="Calibri" w:cs="Calibri"/>
          <w:bCs/>
          <w:sz w:val="22"/>
          <w:szCs w:val="22"/>
        </w:rPr>
        <w:t xml:space="preserve"> perthynas</w:t>
      </w:r>
      <w:r w:rsidR="00533E49" w:rsidRPr="00DE5795">
        <w:rPr>
          <w:rFonts w:ascii="Calibri" w:hAnsi="Calibri" w:cs="Calibri"/>
          <w:bCs/>
          <w:sz w:val="22"/>
          <w:szCs w:val="22"/>
        </w:rPr>
        <w:t xml:space="preserve"> gyda’i gilydd </w:t>
      </w:r>
      <w:r w:rsidR="00F83D63" w:rsidRPr="00DE5795">
        <w:rPr>
          <w:rFonts w:ascii="Calibri" w:hAnsi="Calibri" w:cs="Calibri"/>
          <w:bCs/>
          <w:sz w:val="22"/>
          <w:szCs w:val="22"/>
        </w:rPr>
        <w:t xml:space="preserve">er mwyn i </w:t>
      </w:r>
      <w:r w:rsidR="00533E49" w:rsidRPr="00DE5795">
        <w:rPr>
          <w:rFonts w:ascii="Calibri" w:hAnsi="Calibri" w:cs="Calibri"/>
          <w:bCs/>
          <w:sz w:val="22"/>
          <w:szCs w:val="22"/>
        </w:rPr>
        <w:t>Ella</w:t>
      </w:r>
      <w:r w:rsidR="00F83D63" w:rsidRPr="00DE5795">
        <w:rPr>
          <w:rFonts w:ascii="Calibri" w:hAnsi="Calibri" w:cs="Calibri"/>
          <w:bCs/>
          <w:sz w:val="22"/>
          <w:szCs w:val="22"/>
        </w:rPr>
        <w:t xml:space="preserve"> addasu i’r d</w:t>
      </w:r>
      <w:r w:rsidR="00533E49" w:rsidRPr="00DE5795">
        <w:rPr>
          <w:rFonts w:ascii="Calibri" w:hAnsi="Calibri" w:cs="Calibri"/>
          <w:bCs/>
          <w:sz w:val="22"/>
          <w:szCs w:val="22"/>
        </w:rPr>
        <w:t>o</w:t>
      </w:r>
      <w:r w:rsidR="00F83D63" w:rsidRPr="00DE5795">
        <w:rPr>
          <w:rFonts w:ascii="Calibri" w:hAnsi="Calibri" w:cs="Calibri"/>
          <w:bCs/>
          <w:sz w:val="22"/>
          <w:szCs w:val="22"/>
        </w:rPr>
        <w:t>sbarth</w:t>
      </w:r>
      <w:r w:rsidR="00533E49" w:rsidRPr="00DE5795">
        <w:rPr>
          <w:rFonts w:ascii="Calibri" w:hAnsi="Calibri" w:cs="Calibri"/>
          <w:bCs/>
          <w:sz w:val="22"/>
          <w:szCs w:val="22"/>
        </w:rPr>
        <w:t xml:space="preserve"> </w:t>
      </w:r>
      <w:r w:rsidR="00F95616" w:rsidRPr="00DE5795">
        <w:rPr>
          <w:rFonts w:ascii="Calibri" w:hAnsi="Calibri" w:cs="Calibri"/>
          <w:bCs/>
          <w:sz w:val="22"/>
          <w:szCs w:val="22"/>
        </w:rPr>
        <w:t xml:space="preserve">yn well </w:t>
      </w:r>
      <w:r w:rsidR="00533E49" w:rsidRPr="00DE5795">
        <w:rPr>
          <w:rFonts w:ascii="Calibri" w:hAnsi="Calibri" w:cs="Calibri"/>
          <w:bCs/>
          <w:sz w:val="22"/>
          <w:szCs w:val="22"/>
        </w:rPr>
        <w:t>a theimlo’n d</w:t>
      </w:r>
      <w:r w:rsidR="00B837F0">
        <w:rPr>
          <w:rFonts w:ascii="Calibri" w:hAnsi="Calibri" w:cs="Calibri"/>
          <w:bCs/>
          <w:sz w:val="22"/>
          <w:szCs w:val="22"/>
        </w:rPr>
        <w:t>d</w:t>
      </w:r>
      <w:r w:rsidR="00533E49" w:rsidRPr="00DE5795">
        <w:rPr>
          <w:rFonts w:ascii="Calibri" w:hAnsi="Calibri" w:cs="Calibri"/>
          <w:bCs/>
          <w:sz w:val="22"/>
          <w:szCs w:val="22"/>
        </w:rPr>
        <w:t>iogel. Er enghraifft, gellid aseinio swydd i Ella bob dydd i wneud iddi deimlo</w:t>
      </w:r>
      <w:r w:rsidR="00F1434B" w:rsidRPr="00DE5795">
        <w:rPr>
          <w:rFonts w:ascii="Calibri" w:hAnsi="Calibri" w:cs="Calibri"/>
          <w:bCs/>
          <w:sz w:val="22"/>
          <w:szCs w:val="22"/>
        </w:rPr>
        <w:t xml:space="preserve">’n gysylltiedig ac mae ganddi rôl </w:t>
      </w:r>
      <w:r w:rsidR="000C63E0" w:rsidRPr="00DE5795">
        <w:rPr>
          <w:rFonts w:ascii="Calibri" w:hAnsi="Calibri" w:cs="Calibri"/>
          <w:bCs/>
          <w:sz w:val="22"/>
          <w:szCs w:val="22"/>
        </w:rPr>
        <w:t xml:space="preserve">i’w chwarae </w:t>
      </w:r>
      <w:r w:rsidR="00F1434B" w:rsidRPr="00DE5795">
        <w:rPr>
          <w:rFonts w:ascii="Calibri" w:hAnsi="Calibri" w:cs="Calibri"/>
          <w:bCs/>
          <w:sz w:val="22"/>
          <w:szCs w:val="22"/>
        </w:rPr>
        <w:t>bob dydd.</w:t>
      </w:r>
    </w:p>
    <w:p w14:paraId="5D2CE67E" w14:textId="74B64C68" w:rsidR="00656631" w:rsidRDefault="005251A0" w:rsidP="00C60631">
      <w:pPr>
        <w:rPr>
          <w:rFonts w:ascii="Calibri" w:hAnsi="Calibri" w:cs="Calibri"/>
          <w:bCs/>
          <w:sz w:val="22"/>
          <w:szCs w:val="22"/>
        </w:rPr>
      </w:pPr>
      <w:r w:rsidRPr="00DE5795">
        <w:rPr>
          <w:rFonts w:ascii="Calibri" w:hAnsi="Calibri" w:cs="Calibri"/>
          <w:bCs/>
          <w:sz w:val="22"/>
          <w:szCs w:val="22"/>
        </w:rPr>
        <w:t>Wedi dweud hyn, yn</w:t>
      </w:r>
      <w:r w:rsidR="00EC7602" w:rsidRPr="00DE5795">
        <w:rPr>
          <w:rFonts w:ascii="Calibri" w:hAnsi="Calibri" w:cs="Calibri"/>
          <w:bCs/>
          <w:sz w:val="22"/>
          <w:szCs w:val="22"/>
        </w:rPr>
        <w:t xml:space="preserve"> ôl damcaniaeth ymgl</w:t>
      </w:r>
      <w:r w:rsidR="004A7F31">
        <w:rPr>
          <w:rFonts w:ascii="Calibri" w:hAnsi="Calibri" w:cs="Calibri"/>
          <w:bCs/>
          <w:sz w:val="22"/>
          <w:szCs w:val="22"/>
        </w:rPr>
        <w:t>y</w:t>
      </w:r>
      <w:r w:rsidR="009543B8" w:rsidRPr="00DE5795">
        <w:rPr>
          <w:rFonts w:ascii="Calibri" w:hAnsi="Calibri" w:cs="Calibri"/>
          <w:bCs/>
          <w:sz w:val="22"/>
          <w:szCs w:val="22"/>
        </w:rPr>
        <w:t>m</w:t>
      </w:r>
      <w:r w:rsidR="00EC7602" w:rsidRPr="00DE5795">
        <w:rPr>
          <w:rFonts w:ascii="Calibri" w:hAnsi="Calibri" w:cs="Calibri"/>
          <w:bCs/>
          <w:sz w:val="22"/>
          <w:szCs w:val="22"/>
        </w:rPr>
        <w:t xml:space="preserve">iad </w:t>
      </w:r>
      <w:r w:rsidR="000B3735" w:rsidRPr="00DE5795">
        <w:rPr>
          <w:rFonts w:ascii="Calibri" w:hAnsi="Calibri" w:cs="Calibri"/>
          <w:bCs/>
          <w:sz w:val="22"/>
          <w:szCs w:val="22"/>
        </w:rPr>
        <w:t>(</w:t>
      </w:r>
      <w:r w:rsidR="00EC7602" w:rsidRPr="00DE5795">
        <w:rPr>
          <w:rFonts w:ascii="Calibri" w:hAnsi="Calibri" w:cs="Calibri"/>
          <w:bCs/>
          <w:sz w:val="22"/>
          <w:szCs w:val="22"/>
        </w:rPr>
        <w:t xml:space="preserve">Robertson a </w:t>
      </w:r>
      <w:r w:rsidR="00EC7602" w:rsidRPr="00B406BB">
        <w:rPr>
          <w:rFonts w:ascii="Calibri" w:hAnsi="Calibri" w:cs="Calibri"/>
          <w:bCs/>
          <w:sz w:val="22"/>
          <w:szCs w:val="22"/>
        </w:rPr>
        <w:t>Bowlby</w:t>
      </w:r>
      <w:r w:rsidR="000B3735" w:rsidRPr="00B406BB">
        <w:rPr>
          <w:rFonts w:ascii="Calibri" w:hAnsi="Calibri" w:cs="Calibri"/>
          <w:bCs/>
          <w:sz w:val="22"/>
          <w:szCs w:val="22"/>
        </w:rPr>
        <w:t xml:space="preserve">, </w:t>
      </w:r>
      <w:r w:rsidR="00814965" w:rsidRPr="00B406BB">
        <w:rPr>
          <w:rFonts w:ascii="Calibri" w:hAnsi="Calibri" w:cs="Calibri"/>
          <w:bCs/>
          <w:sz w:val="22"/>
          <w:szCs w:val="22"/>
        </w:rPr>
        <w:t>2013</w:t>
      </w:r>
      <w:r w:rsidR="00EC7602" w:rsidRPr="00B406BB">
        <w:rPr>
          <w:rFonts w:ascii="Calibri" w:hAnsi="Calibri" w:cs="Calibri"/>
          <w:bCs/>
          <w:sz w:val="22"/>
          <w:szCs w:val="22"/>
        </w:rPr>
        <w:t>,</w:t>
      </w:r>
      <w:r w:rsidR="000B3735" w:rsidRPr="00B406BB">
        <w:rPr>
          <w:rFonts w:ascii="Calibri" w:hAnsi="Calibri" w:cs="Calibri"/>
          <w:bCs/>
          <w:sz w:val="22"/>
          <w:szCs w:val="22"/>
        </w:rPr>
        <w:t xml:space="preserve"> tud. 55</w:t>
      </w:r>
      <w:r w:rsidR="000B3735" w:rsidRPr="00DE5795">
        <w:rPr>
          <w:rFonts w:ascii="Calibri" w:hAnsi="Calibri" w:cs="Calibri"/>
          <w:bCs/>
          <w:sz w:val="22"/>
          <w:szCs w:val="22"/>
        </w:rPr>
        <w:t>)</w:t>
      </w:r>
      <w:r w:rsidR="00EC7602" w:rsidRPr="00DE5795">
        <w:rPr>
          <w:rFonts w:ascii="Calibri" w:hAnsi="Calibri" w:cs="Calibri"/>
          <w:bCs/>
          <w:sz w:val="22"/>
          <w:szCs w:val="22"/>
        </w:rPr>
        <w:t xml:space="preserve"> un o’r tri cham cynyddol o drallod yw gwahanu tymor byr.</w:t>
      </w:r>
      <w:r w:rsidR="00A352A8" w:rsidRPr="00DE5795">
        <w:rPr>
          <w:rFonts w:ascii="Calibri" w:hAnsi="Calibri" w:cs="Calibri"/>
          <w:bCs/>
          <w:sz w:val="22"/>
          <w:szCs w:val="22"/>
        </w:rPr>
        <w:t xml:space="preserve"> Daethant i'r casgliad, wrth i’r gwahanu </w:t>
      </w:r>
      <w:r w:rsidR="009543B8" w:rsidRPr="00DE5795">
        <w:rPr>
          <w:rFonts w:ascii="Calibri" w:hAnsi="Calibri" w:cs="Calibri"/>
          <w:bCs/>
          <w:sz w:val="22"/>
          <w:szCs w:val="22"/>
        </w:rPr>
        <w:t>p</w:t>
      </w:r>
      <w:r w:rsidR="00A352A8" w:rsidRPr="00DE5795">
        <w:rPr>
          <w:rFonts w:ascii="Calibri" w:hAnsi="Calibri" w:cs="Calibri"/>
          <w:bCs/>
          <w:sz w:val="22"/>
          <w:szCs w:val="22"/>
        </w:rPr>
        <w:t xml:space="preserve">arhau, y bydd y plentyn yn dechrau ymgysylltu â phobl eraill eto ond byddant yn gwrthod yr un sy'n rhoi gofal ac </w:t>
      </w:r>
      <w:r w:rsidR="000E0167" w:rsidRPr="00DE5795">
        <w:rPr>
          <w:rFonts w:ascii="Calibri" w:hAnsi="Calibri" w:cs="Calibri"/>
          <w:bCs/>
          <w:sz w:val="22"/>
          <w:szCs w:val="22"/>
        </w:rPr>
        <w:t xml:space="preserve">efallai </w:t>
      </w:r>
      <w:r w:rsidR="00A352A8" w:rsidRPr="00DE5795">
        <w:rPr>
          <w:rFonts w:ascii="Calibri" w:hAnsi="Calibri" w:cs="Calibri"/>
          <w:bCs/>
          <w:sz w:val="22"/>
          <w:szCs w:val="22"/>
        </w:rPr>
        <w:t>yn dangos arwyddion o ddicter tua</w:t>
      </w:r>
      <w:r w:rsidR="009543B8" w:rsidRPr="00DE5795">
        <w:rPr>
          <w:rFonts w:ascii="Calibri" w:hAnsi="Calibri" w:cs="Calibri"/>
          <w:bCs/>
          <w:sz w:val="22"/>
          <w:szCs w:val="22"/>
        </w:rPr>
        <w:t>g</w:t>
      </w:r>
      <w:r w:rsidR="00A352A8" w:rsidRPr="00DE5795">
        <w:rPr>
          <w:rFonts w:ascii="Calibri" w:hAnsi="Calibri" w:cs="Calibri"/>
          <w:bCs/>
          <w:sz w:val="22"/>
          <w:szCs w:val="22"/>
        </w:rPr>
        <w:t xml:space="preserve"> atyn nhw</w:t>
      </w:r>
      <w:r w:rsidR="00AD15EF" w:rsidRPr="00DE5795">
        <w:rPr>
          <w:rFonts w:ascii="Calibri" w:hAnsi="Calibri" w:cs="Calibri"/>
          <w:bCs/>
          <w:sz w:val="22"/>
          <w:szCs w:val="22"/>
        </w:rPr>
        <w:t>.</w:t>
      </w:r>
      <w:r w:rsidR="00F40B85" w:rsidRPr="00DE5795">
        <w:rPr>
          <w:rFonts w:ascii="Calibri" w:hAnsi="Calibri" w:cs="Calibri"/>
          <w:bCs/>
          <w:sz w:val="22"/>
          <w:szCs w:val="22"/>
        </w:rPr>
        <w:t xml:space="preserve"> </w:t>
      </w:r>
      <w:r w:rsidR="00A41FFB">
        <w:rPr>
          <w:rFonts w:ascii="Calibri" w:hAnsi="Calibri" w:cs="Calibri"/>
          <w:bCs/>
          <w:sz w:val="22"/>
          <w:szCs w:val="22"/>
        </w:rPr>
        <w:t>Bydd</w:t>
      </w:r>
      <w:r w:rsidR="002C106B" w:rsidRPr="00DE5795">
        <w:rPr>
          <w:rFonts w:ascii="Calibri" w:hAnsi="Calibri" w:cs="Calibri"/>
          <w:bCs/>
          <w:sz w:val="22"/>
          <w:szCs w:val="22"/>
        </w:rPr>
        <w:t xml:space="preserve"> angen bod yn ofalus wrth </w:t>
      </w:r>
      <w:r w:rsidR="0005132F" w:rsidRPr="00DE5795">
        <w:rPr>
          <w:rFonts w:ascii="Calibri" w:hAnsi="Calibri" w:cs="Calibri"/>
          <w:bCs/>
          <w:sz w:val="22"/>
          <w:szCs w:val="22"/>
        </w:rPr>
        <w:t xml:space="preserve">gyflwyno’r </w:t>
      </w:r>
      <w:r w:rsidR="002C106B" w:rsidRPr="00DE5795">
        <w:rPr>
          <w:rFonts w:ascii="Calibri" w:hAnsi="Calibri" w:cs="Calibri"/>
          <w:bCs/>
          <w:sz w:val="22"/>
          <w:szCs w:val="22"/>
        </w:rPr>
        <w:t xml:space="preserve">strategaeth hon oherwydd rydyn ni am i Ella adeiladu perthnasoedd yn yr ystafell ddosbarth heb wrthod gofal ei mam. </w:t>
      </w:r>
    </w:p>
    <w:p w14:paraId="109E2EFD" w14:textId="77777777" w:rsidR="00725CEC" w:rsidRPr="00DE5795" w:rsidRDefault="00725CEC" w:rsidP="00C60631">
      <w:pPr>
        <w:rPr>
          <w:rFonts w:ascii="Calibri" w:hAnsi="Calibri" w:cs="Calibri"/>
          <w:bCs/>
          <w:sz w:val="22"/>
          <w:szCs w:val="22"/>
        </w:rPr>
      </w:pPr>
    </w:p>
    <w:p w14:paraId="60101524" w14:textId="02462473" w:rsidR="00120C22" w:rsidRPr="00DE5795" w:rsidRDefault="00656631" w:rsidP="00725CEC">
      <w:pPr>
        <w:ind w:firstLine="720"/>
        <w:rPr>
          <w:rFonts w:ascii="Calibri" w:hAnsi="Calibri" w:cs="Calibri"/>
          <w:bCs/>
          <w:sz w:val="22"/>
          <w:szCs w:val="22"/>
        </w:rPr>
      </w:pPr>
      <w:r w:rsidRPr="00DE5795">
        <w:rPr>
          <w:rFonts w:ascii="Calibri" w:hAnsi="Calibri" w:cs="Calibri"/>
          <w:bCs/>
          <w:sz w:val="22"/>
          <w:szCs w:val="22"/>
        </w:rPr>
        <w:t xml:space="preserve">Elfen arall ym mhroffil disgybl </w:t>
      </w:r>
      <w:r w:rsidR="002A53DD" w:rsidRPr="00DE5795">
        <w:rPr>
          <w:rFonts w:ascii="Calibri" w:hAnsi="Calibri" w:cs="Calibri"/>
          <w:bCs/>
          <w:sz w:val="22"/>
          <w:szCs w:val="22"/>
        </w:rPr>
        <w:t>E</w:t>
      </w:r>
      <w:r w:rsidRPr="00DE5795">
        <w:rPr>
          <w:rFonts w:ascii="Calibri" w:hAnsi="Calibri" w:cs="Calibri"/>
          <w:bCs/>
          <w:sz w:val="22"/>
          <w:szCs w:val="22"/>
        </w:rPr>
        <w:t>lla sy'n ymwneud â'i datblygiad emosiynol yw bod hi’n ei chael hi’n anodd deal</w:t>
      </w:r>
      <w:r w:rsidR="009042ED" w:rsidRPr="00DE5795">
        <w:rPr>
          <w:rFonts w:ascii="Calibri" w:hAnsi="Calibri" w:cs="Calibri"/>
          <w:bCs/>
          <w:sz w:val="22"/>
          <w:szCs w:val="22"/>
        </w:rPr>
        <w:t>l</w:t>
      </w:r>
      <w:r w:rsidRPr="00DE5795">
        <w:rPr>
          <w:rFonts w:ascii="Calibri" w:hAnsi="Calibri" w:cs="Calibri"/>
          <w:bCs/>
          <w:sz w:val="22"/>
          <w:szCs w:val="22"/>
        </w:rPr>
        <w:t xml:space="preserve"> sut y gall penderfyniadau effeithio arni hi ei hun ac eraill.</w:t>
      </w:r>
      <w:r w:rsidR="009042ED" w:rsidRPr="00DE5795">
        <w:rPr>
          <w:rFonts w:ascii="Calibri" w:hAnsi="Calibri" w:cs="Calibri"/>
          <w:bCs/>
          <w:sz w:val="22"/>
          <w:szCs w:val="22"/>
        </w:rPr>
        <w:t xml:space="preserve"> </w:t>
      </w:r>
    </w:p>
    <w:p w14:paraId="4DFA1D56" w14:textId="6D6156A6" w:rsidR="00E02926" w:rsidRPr="00DE5795" w:rsidRDefault="00934C3D" w:rsidP="00E02926">
      <w:pPr>
        <w:rPr>
          <w:rFonts w:ascii="Calibri" w:hAnsi="Calibri" w:cs="Calibri"/>
          <w:bCs/>
          <w:sz w:val="22"/>
          <w:szCs w:val="22"/>
        </w:rPr>
      </w:pPr>
      <w:r w:rsidRPr="00DE5795">
        <w:rPr>
          <w:rFonts w:ascii="Calibri" w:hAnsi="Calibri" w:cs="Calibri"/>
          <w:bCs/>
          <w:sz w:val="22"/>
          <w:szCs w:val="22"/>
        </w:rPr>
        <w:t>Nododd Piaget</w:t>
      </w:r>
      <w:r w:rsidR="00B231D0" w:rsidRPr="00DE5795">
        <w:rPr>
          <w:rFonts w:ascii="Calibri" w:hAnsi="Calibri" w:cs="Calibri"/>
          <w:bCs/>
          <w:sz w:val="22"/>
          <w:szCs w:val="22"/>
        </w:rPr>
        <w:t xml:space="preserve"> yn (Ginn, 1995, tud. 10)</w:t>
      </w:r>
      <w:r w:rsidR="00F85B54" w:rsidRPr="00DE5795">
        <w:rPr>
          <w:rFonts w:ascii="Calibri" w:hAnsi="Calibri" w:cs="Calibri"/>
          <w:bCs/>
          <w:sz w:val="22"/>
          <w:szCs w:val="22"/>
        </w:rPr>
        <w:t xml:space="preserve"> </w:t>
      </w:r>
    </w:p>
    <w:p w14:paraId="58A308C7" w14:textId="4FE44D74" w:rsidR="00E02926" w:rsidRPr="00DE5795" w:rsidRDefault="00E02926" w:rsidP="00120C22">
      <w:pPr>
        <w:ind w:left="720"/>
        <w:rPr>
          <w:rFonts w:ascii="Calibri" w:hAnsi="Calibri" w:cs="Calibri"/>
          <w:bCs/>
          <w:sz w:val="22"/>
          <w:szCs w:val="22"/>
        </w:rPr>
      </w:pPr>
      <w:r w:rsidRPr="00DE5795">
        <w:rPr>
          <w:rFonts w:ascii="Calibri" w:hAnsi="Calibri" w:cs="Calibri"/>
          <w:bCs/>
          <w:sz w:val="22"/>
          <w:szCs w:val="22"/>
        </w:rPr>
        <w:t>Allow children to make mistakes and learn from them.</w:t>
      </w:r>
      <w:r w:rsidR="00120C22" w:rsidRPr="00DE5795">
        <w:rPr>
          <w:rFonts w:ascii="Calibri" w:hAnsi="Calibri" w:cs="Calibri"/>
          <w:bCs/>
          <w:sz w:val="22"/>
          <w:szCs w:val="22"/>
        </w:rPr>
        <w:t xml:space="preserve"> The teacher should present students with materials and situations and occasions that allow them to discover new learning.</w:t>
      </w:r>
    </w:p>
    <w:p w14:paraId="0E1F3511" w14:textId="1F7D6778" w:rsidR="00C14F3F" w:rsidRDefault="00E02926" w:rsidP="00E02926">
      <w:pPr>
        <w:rPr>
          <w:rFonts w:ascii="Calibri" w:hAnsi="Calibri" w:cs="Calibri"/>
          <w:bCs/>
          <w:sz w:val="22"/>
          <w:szCs w:val="22"/>
        </w:rPr>
      </w:pPr>
      <w:r w:rsidRPr="00DE5795">
        <w:rPr>
          <w:rFonts w:ascii="Calibri" w:hAnsi="Calibri" w:cs="Calibri"/>
          <w:bCs/>
          <w:sz w:val="22"/>
          <w:szCs w:val="22"/>
        </w:rPr>
        <w:t xml:space="preserve">Mae'n bwysig bod Ella yn cael profiadau o wneud penderfyniadau a gwneud camgymeriadau er mwyn bod yn ymwybodol o ganlyniadau a sut mae'r rhain yn effeithio arni hi ac eraill. </w:t>
      </w:r>
      <w:r w:rsidR="00EA3106" w:rsidRPr="00DE5795">
        <w:rPr>
          <w:rFonts w:ascii="Calibri" w:hAnsi="Calibri" w:cs="Calibri"/>
          <w:bCs/>
          <w:sz w:val="22"/>
          <w:szCs w:val="22"/>
        </w:rPr>
        <w:t xml:space="preserve">I geisio goresgyn y broblem yma gallai athro Ella </w:t>
      </w:r>
      <w:r w:rsidR="00F8509B" w:rsidRPr="00DE5795">
        <w:rPr>
          <w:rFonts w:ascii="Calibri" w:hAnsi="Calibri" w:cs="Calibri"/>
          <w:bCs/>
          <w:sz w:val="22"/>
          <w:szCs w:val="22"/>
        </w:rPr>
        <w:t>d</w:t>
      </w:r>
      <w:r w:rsidR="00EA3106" w:rsidRPr="00DE5795">
        <w:rPr>
          <w:rFonts w:ascii="Calibri" w:hAnsi="Calibri" w:cs="Calibri"/>
          <w:bCs/>
          <w:sz w:val="22"/>
          <w:szCs w:val="22"/>
        </w:rPr>
        <w:t>defnyddio</w:t>
      </w:r>
      <w:r w:rsidR="00E602EA">
        <w:rPr>
          <w:rFonts w:ascii="Calibri" w:hAnsi="Calibri" w:cs="Calibri"/>
          <w:bCs/>
          <w:sz w:val="22"/>
          <w:szCs w:val="22"/>
        </w:rPr>
        <w:t>’r gweithgaredd</w:t>
      </w:r>
      <w:r w:rsidR="00EA3106" w:rsidRPr="00DE5795">
        <w:rPr>
          <w:rFonts w:ascii="Calibri" w:hAnsi="Calibri" w:cs="Calibri"/>
          <w:bCs/>
          <w:sz w:val="22"/>
          <w:szCs w:val="22"/>
        </w:rPr>
        <w:t xml:space="preserve"> ‘olwyn benderfynu’ fel gweithgaredd ddosbarth er mwyn helpu Ella dod yn fwy ymwybodol o'i phroses benderfynu a datblygu strategaeth o wneud hynny. Mae'r gweithgaredd yn </w:t>
      </w:r>
      <w:r w:rsidR="00177B0B">
        <w:rPr>
          <w:rFonts w:ascii="Calibri" w:hAnsi="Calibri" w:cs="Calibri"/>
          <w:bCs/>
          <w:sz w:val="22"/>
          <w:szCs w:val="22"/>
        </w:rPr>
        <w:t>gweithredu trwy</w:t>
      </w:r>
      <w:r w:rsidR="00EA3106" w:rsidRPr="00DE5795">
        <w:rPr>
          <w:rFonts w:ascii="Calibri" w:hAnsi="Calibri" w:cs="Calibri"/>
          <w:bCs/>
          <w:sz w:val="22"/>
          <w:szCs w:val="22"/>
        </w:rPr>
        <w:t xml:space="preserve"> athro Ella yn creu </w:t>
      </w:r>
      <w:r w:rsidR="00EA3106" w:rsidRPr="00DE5795">
        <w:rPr>
          <w:rFonts w:ascii="Calibri" w:hAnsi="Calibri" w:cs="Calibri"/>
          <w:bCs/>
          <w:sz w:val="22"/>
          <w:szCs w:val="22"/>
        </w:rPr>
        <w:lastRenderedPageBreak/>
        <w:t>problem ac yna mae'n rhaid i'r disgyblion drafod y dewisiadau, yr opsiynau, canlyniadau, teimladau ac ati, gan gymryd eu tro i droelli'r olwyn</w:t>
      </w:r>
      <w:r w:rsidR="00120C22" w:rsidRPr="00DE5795">
        <w:rPr>
          <w:rFonts w:ascii="Calibri" w:hAnsi="Calibri" w:cs="Calibri"/>
          <w:bCs/>
          <w:sz w:val="22"/>
          <w:szCs w:val="22"/>
        </w:rPr>
        <w:t>. (Gweler atodiad 1)</w:t>
      </w:r>
      <w:r w:rsidR="00C14F3F" w:rsidRPr="00DE5795">
        <w:rPr>
          <w:rFonts w:ascii="Calibri" w:hAnsi="Calibri" w:cs="Calibri"/>
          <w:bCs/>
          <w:sz w:val="22"/>
          <w:szCs w:val="22"/>
        </w:rPr>
        <w:t xml:space="preserve"> </w:t>
      </w:r>
    </w:p>
    <w:p w14:paraId="28F72BFB" w14:textId="77777777" w:rsidR="00725CEC" w:rsidRPr="00DE5795" w:rsidRDefault="00725CEC" w:rsidP="00E02926">
      <w:pPr>
        <w:rPr>
          <w:rFonts w:ascii="Calibri" w:hAnsi="Calibri" w:cs="Calibri"/>
          <w:bCs/>
          <w:sz w:val="22"/>
          <w:szCs w:val="22"/>
        </w:rPr>
      </w:pPr>
    </w:p>
    <w:p w14:paraId="44B3365C" w14:textId="3A2CE739" w:rsidR="009E2DB3" w:rsidRPr="00DE5795" w:rsidRDefault="001E09DF" w:rsidP="00725CEC">
      <w:pPr>
        <w:ind w:firstLine="720"/>
        <w:rPr>
          <w:rFonts w:ascii="Calibri" w:hAnsi="Calibri" w:cs="Calibri"/>
          <w:bCs/>
          <w:sz w:val="22"/>
          <w:szCs w:val="22"/>
        </w:rPr>
      </w:pPr>
      <w:r w:rsidRPr="00DE5795">
        <w:rPr>
          <w:rFonts w:ascii="Calibri" w:hAnsi="Calibri" w:cs="Calibri"/>
          <w:bCs/>
          <w:sz w:val="22"/>
          <w:szCs w:val="22"/>
        </w:rPr>
        <w:t xml:space="preserve">Deallaf </w:t>
      </w:r>
      <w:r w:rsidR="000579B8" w:rsidRPr="00DE5795">
        <w:rPr>
          <w:rFonts w:ascii="Calibri" w:hAnsi="Calibri" w:cs="Calibri"/>
          <w:bCs/>
          <w:sz w:val="22"/>
          <w:szCs w:val="22"/>
        </w:rPr>
        <w:t>wrth ddarllen proffil disgybl Ella bod hi’n dechrau</w:t>
      </w:r>
      <w:r w:rsidR="000F02C9" w:rsidRPr="00DE5795">
        <w:rPr>
          <w:rFonts w:ascii="Calibri" w:hAnsi="Calibri" w:cs="Calibri"/>
          <w:bCs/>
          <w:sz w:val="22"/>
          <w:szCs w:val="22"/>
        </w:rPr>
        <w:t xml:space="preserve"> </w:t>
      </w:r>
      <w:r w:rsidR="008762CF" w:rsidRPr="00DE5795">
        <w:rPr>
          <w:rFonts w:ascii="Calibri" w:hAnsi="Calibri" w:cs="Calibri"/>
          <w:bCs/>
          <w:sz w:val="22"/>
          <w:szCs w:val="22"/>
        </w:rPr>
        <w:t>cyfleu ei theimladau ac mae’n ymwybodol y gallai fod teimladau gwahanol gan eraill</w:t>
      </w:r>
      <w:r w:rsidR="00943C1F" w:rsidRPr="00DE5795">
        <w:rPr>
          <w:rFonts w:ascii="Calibri" w:hAnsi="Calibri" w:cs="Calibri"/>
          <w:bCs/>
          <w:sz w:val="22"/>
          <w:szCs w:val="22"/>
        </w:rPr>
        <w:t xml:space="preserve">. </w:t>
      </w:r>
      <w:r w:rsidR="00F93A23" w:rsidRPr="00DE5795">
        <w:rPr>
          <w:rFonts w:ascii="Calibri" w:hAnsi="Calibri" w:cs="Calibri"/>
          <w:bCs/>
          <w:sz w:val="22"/>
          <w:szCs w:val="22"/>
        </w:rPr>
        <w:t>Mae'n dda bod Ella yn gallu mynegi ei hemosiynau er mwyn cyfleu ei theimladau, a bod yn agored ac yn onest</w:t>
      </w:r>
      <w:r w:rsidR="009E2DB3" w:rsidRPr="00DE5795">
        <w:rPr>
          <w:rFonts w:ascii="Calibri" w:hAnsi="Calibri" w:cs="Calibri"/>
          <w:bCs/>
          <w:sz w:val="22"/>
          <w:szCs w:val="22"/>
        </w:rPr>
        <w:t xml:space="preserve">. </w:t>
      </w:r>
      <w:r w:rsidR="00714657">
        <w:rPr>
          <w:rFonts w:ascii="Calibri" w:hAnsi="Calibri" w:cs="Calibri"/>
          <w:bCs/>
          <w:sz w:val="22"/>
          <w:szCs w:val="22"/>
        </w:rPr>
        <w:t>Yn ôl</w:t>
      </w:r>
      <w:r w:rsidR="009E2DB3" w:rsidRPr="00DE5795">
        <w:rPr>
          <w:rFonts w:ascii="Calibri" w:hAnsi="Calibri" w:cs="Calibri"/>
          <w:bCs/>
          <w:sz w:val="22"/>
          <w:szCs w:val="22"/>
        </w:rPr>
        <w:t xml:space="preserve"> </w:t>
      </w:r>
      <w:r w:rsidR="009E2DB3" w:rsidRPr="00FE4B79">
        <w:rPr>
          <w:rFonts w:ascii="Calibri" w:hAnsi="Calibri" w:cs="Calibri"/>
          <w:bCs/>
          <w:sz w:val="22"/>
          <w:szCs w:val="22"/>
        </w:rPr>
        <w:t xml:space="preserve">Laevers </w:t>
      </w:r>
      <w:r w:rsidR="00FE4B79">
        <w:rPr>
          <w:rFonts w:ascii="Calibri" w:hAnsi="Calibri" w:cs="Calibri"/>
          <w:bCs/>
          <w:sz w:val="22"/>
          <w:szCs w:val="22"/>
        </w:rPr>
        <w:t>yn (</w:t>
      </w:r>
      <w:r w:rsidR="00FE4B79" w:rsidRPr="009D36C6">
        <w:rPr>
          <w:rFonts w:ascii="Calibri" w:hAnsi="Calibri" w:cs="Calibri"/>
          <w:bCs/>
          <w:sz w:val="22"/>
          <w:szCs w:val="22"/>
        </w:rPr>
        <w:t>Making care and education more effective through wellbeing and involvement</w:t>
      </w:r>
      <w:r w:rsidR="00FE4B79">
        <w:rPr>
          <w:rFonts w:ascii="Calibri" w:hAnsi="Calibri" w:cs="Calibri"/>
          <w:bCs/>
          <w:sz w:val="22"/>
          <w:szCs w:val="22"/>
        </w:rPr>
        <w:t xml:space="preserve">, </w:t>
      </w:r>
      <w:r w:rsidR="00FE4B79" w:rsidRPr="009D36C6">
        <w:rPr>
          <w:rFonts w:ascii="Calibri" w:hAnsi="Calibri" w:cs="Calibri"/>
          <w:bCs/>
          <w:sz w:val="22"/>
          <w:szCs w:val="22"/>
        </w:rPr>
        <w:t>2015</w:t>
      </w:r>
      <w:r w:rsidR="00FE4B79">
        <w:rPr>
          <w:rFonts w:ascii="Calibri" w:hAnsi="Calibri" w:cs="Calibri"/>
          <w:bCs/>
          <w:sz w:val="22"/>
          <w:szCs w:val="22"/>
        </w:rPr>
        <w:t>, tud. 4</w:t>
      </w:r>
      <w:r w:rsidR="00FE4B79" w:rsidRPr="009D36C6">
        <w:rPr>
          <w:rFonts w:ascii="Calibri" w:hAnsi="Calibri" w:cs="Calibri"/>
          <w:bCs/>
          <w:sz w:val="22"/>
          <w:szCs w:val="22"/>
        </w:rPr>
        <w:t>)</w:t>
      </w:r>
      <w:r w:rsidR="00FE4B79" w:rsidRPr="00DE5795">
        <w:rPr>
          <w:rFonts w:ascii="Calibri" w:hAnsi="Calibri" w:cs="Calibri"/>
          <w:bCs/>
          <w:sz w:val="22"/>
          <w:szCs w:val="22"/>
        </w:rPr>
        <w:t xml:space="preserve"> </w:t>
      </w:r>
      <w:r w:rsidR="009E2DB3" w:rsidRPr="00DE5795">
        <w:rPr>
          <w:rFonts w:ascii="Calibri" w:hAnsi="Calibri" w:cs="Calibri"/>
          <w:bCs/>
          <w:sz w:val="22"/>
          <w:szCs w:val="22"/>
        </w:rPr>
        <w:t>“When we want to know how each of the children is doing in a setting, we first have to explore the degree in which children do feel at ease.”</w:t>
      </w:r>
      <w:r w:rsidR="00B27D98" w:rsidRPr="00DE5795">
        <w:rPr>
          <w:rFonts w:ascii="Calibri" w:hAnsi="Calibri" w:cs="Calibri"/>
          <w:bCs/>
          <w:sz w:val="22"/>
          <w:szCs w:val="22"/>
        </w:rPr>
        <w:t xml:space="preserve"> Felly, </w:t>
      </w:r>
      <w:r w:rsidR="00724D96" w:rsidRPr="00DE5795">
        <w:rPr>
          <w:rFonts w:ascii="Calibri" w:hAnsi="Calibri" w:cs="Calibri"/>
          <w:bCs/>
          <w:sz w:val="22"/>
          <w:szCs w:val="22"/>
        </w:rPr>
        <w:t>tra bod Ella yn mynegi ei theimladau, gall ei hathro ddeall sut mae hi'n teimlo wrth wneud rhai tasgau er mwyn newid neu drin rhannau sy'n fwy addas iddi hi.</w:t>
      </w:r>
      <w:r w:rsidR="006F511B" w:rsidRPr="00DE5795">
        <w:rPr>
          <w:rFonts w:ascii="Calibri" w:hAnsi="Calibri" w:cs="Calibri"/>
          <w:bCs/>
          <w:sz w:val="22"/>
          <w:szCs w:val="22"/>
        </w:rPr>
        <w:t xml:space="preserve"> Gan fod hon yn agwedd gadarnhaol ar ei datblygiad, </w:t>
      </w:r>
      <w:r w:rsidR="00280FD2">
        <w:rPr>
          <w:rFonts w:ascii="Calibri" w:hAnsi="Calibri" w:cs="Calibri"/>
          <w:bCs/>
          <w:sz w:val="22"/>
          <w:szCs w:val="22"/>
        </w:rPr>
        <w:t>byddaf yn awgrymu i</w:t>
      </w:r>
      <w:r w:rsidR="006F511B" w:rsidRPr="00DE5795">
        <w:rPr>
          <w:rFonts w:ascii="Calibri" w:hAnsi="Calibri" w:cs="Calibri"/>
          <w:bCs/>
          <w:sz w:val="22"/>
          <w:szCs w:val="22"/>
        </w:rPr>
        <w:t xml:space="preserve"> athrawes Ella barhau i geisio ehangu ei mynegiant o deimladau. </w:t>
      </w:r>
    </w:p>
    <w:p w14:paraId="70CB7728" w14:textId="5472C832" w:rsidR="00295E2B" w:rsidRPr="00DE5795" w:rsidRDefault="006F511B" w:rsidP="00295E2B">
      <w:pPr>
        <w:rPr>
          <w:rFonts w:ascii="Calibri" w:hAnsi="Calibri" w:cs="Calibri"/>
          <w:bCs/>
          <w:sz w:val="22"/>
          <w:szCs w:val="22"/>
        </w:rPr>
      </w:pPr>
      <w:r w:rsidRPr="00DE5795">
        <w:rPr>
          <w:rFonts w:ascii="Calibri" w:hAnsi="Calibri" w:cs="Calibri"/>
          <w:bCs/>
          <w:sz w:val="22"/>
          <w:szCs w:val="22"/>
        </w:rPr>
        <w:t xml:space="preserve">Syniad a welais o fy nyddiau pontio mewn ysgol </w:t>
      </w:r>
      <w:r w:rsidR="00AD6DCE">
        <w:rPr>
          <w:rFonts w:ascii="Calibri" w:hAnsi="Calibri" w:cs="Calibri"/>
          <w:bCs/>
          <w:sz w:val="22"/>
          <w:szCs w:val="22"/>
        </w:rPr>
        <w:t>g</w:t>
      </w:r>
      <w:r w:rsidRPr="00DE5795">
        <w:rPr>
          <w:rFonts w:ascii="Calibri" w:hAnsi="Calibri" w:cs="Calibri"/>
          <w:bCs/>
          <w:sz w:val="22"/>
          <w:szCs w:val="22"/>
        </w:rPr>
        <w:t>ynradd oedd siart teimladau, lle byddai plant yn</w:t>
      </w:r>
      <w:r w:rsidR="006062B5" w:rsidRPr="00DE5795">
        <w:rPr>
          <w:rFonts w:ascii="Calibri" w:hAnsi="Calibri" w:cs="Calibri"/>
          <w:bCs/>
          <w:sz w:val="22"/>
          <w:szCs w:val="22"/>
        </w:rPr>
        <w:t xml:space="preserve"> sticio</w:t>
      </w:r>
      <w:r w:rsidRPr="00DE5795">
        <w:rPr>
          <w:rFonts w:ascii="Calibri" w:hAnsi="Calibri" w:cs="Calibri"/>
          <w:bCs/>
          <w:sz w:val="22"/>
          <w:szCs w:val="22"/>
        </w:rPr>
        <w:t xml:space="preserve"> ei henw wrth ymyl</w:t>
      </w:r>
      <w:r w:rsidR="006062B5" w:rsidRPr="00DE5795">
        <w:rPr>
          <w:rFonts w:ascii="Calibri" w:hAnsi="Calibri" w:cs="Calibri"/>
          <w:bCs/>
          <w:sz w:val="22"/>
          <w:szCs w:val="22"/>
        </w:rPr>
        <w:t xml:space="preserve"> teimlad. Er enghraifft, pe byddent yn teimlo'n hapus y diwrnod hwnnw, byddent yn rhoi eu henw ar yr wyneb hapus</w:t>
      </w:r>
      <w:r w:rsidR="00DA2C42">
        <w:rPr>
          <w:rFonts w:ascii="Calibri" w:hAnsi="Calibri" w:cs="Calibri"/>
          <w:bCs/>
          <w:sz w:val="22"/>
          <w:szCs w:val="22"/>
        </w:rPr>
        <w:t xml:space="preserve"> (g</w:t>
      </w:r>
      <w:r w:rsidR="006062B5" w:rsidRPr="00DE5795">
        <w:rPr>
          <w:rFonts w:ascii="Calibri" w:hAnsi="Calibri" w:cs="Calibri"/>
          <w:bCs/>
          <w:sz w:val="22"/>
          <w:szCs w:val="22"/>
        </w:rPr>
        <w:t>weler atodiad 2)</w:t>
      </w:r>
      <w:r w:rsidR="00DA2C42">
        <w:rPr>
          <w:rFonts w:ascii="Calibri" w:hAnsi="Calibri" w:cs="Calibri"/>
          <w:bCs/>
          <w:sz w:val="22"/>
          <w:szCs w:val="22"/>
        </w:rPr>
        <w:t>.</w:t>
      </w:r>
      <w:r w:rsidR="00721E4F" w:rsidRPr="00DE5795">
        <w:rPr>
          <w:rFonts w:ascii="Calibri" w:hAnsi="Calibri" w:cs="Calibri"/>
          <w:bCs/>
          <w:sz w:val="22"/>
          <w:szCs w:val="22"/>
        </w:rPr>
        <w:t xml:space="preserve"> </w:t>
      </w:r>
      <w:r w:rsidR="00CC4650" w:rsidRPr="00DE5795">
        <w:rPr>
          <w:rFonts w:ascii="Calibri" w:hAnsi="Calibri" w:cs="Calibri"/>
          <w:bCs/>
          <w:sz w:val="22"/>
          <w:szCs w:val="22"/>
        </w:rPr>
        <w:t>Mae hon yn dasg syml i athro Ella wybod sut mae hi'n teimlo bob dydd</w:t>
      </w:r>
      <w:r w:rsidR="00F44C55" w:rsidRPr="00DE5795">
        <w:rPr>
          <w:rFonts w:ascii="Calibri" w:hAnsi="Calibri" w:cs="Calibri"/>
          <w:bCs/>
          <w:sz w:val="22"/>
          <w:szCs w:val="22"/>
        </w:rPr>
        <w:t xml:space="preserve"> a sut i fynd ati i ddelio gydag Ella os yw hi'n teimlo'n isel. </w:t>
      </w:r>
      <w:r w:rsidR="009D36C6">
        <w:rPr>
          <w:rFonts w:ascii="Calibri" w:hAnsi="Calibri" w:cs="Calibri"/>
          <w:bCs/>
          <w:sz w:val="22"/>
          <w:szCs w:val="22"/>
        </w:rPr>
        <w:t>Dywed Laevers yn (</w:t>
      </w:r>
      <w:r w:rsidR="009D36C6" w:rsidRPr="009D36C6">
        <w:rPr>
          <w:rFonts w:ascii="Calibri" w:hAnsi="Calibri" w:cs="Calibri"/>
          <w:bCs/>
          <w:sz w:val="22"/>
          <w:szCs w:val="22"/>
        </w:rPr>
        <w:t>Making care and education more effective through wellbeing and involvement</w:t>
      </w:r>
      <w:r w:rsidR="009D36C6">
        <w:rPr>
          <w:rFonts w:ascii="Calibri" w:hAnsi="Calibri" w:cs="Calibri"/>
          <w:bCs/>
          <w:sz w:val="22"/>
          <w:szCs w:val="22"/>
        </w:rPr>
        <w:t xml:space="preserve">, </w:t>
      </w:r>
      <w:r w:rsidR="009D36C6" w:rsidRPr="009D36C6">
        <w:rPr>
          <w:rFonts w:ascii="Calibri" w:hAnsi="Calibri" w:cs="Calibri"/>
          <w:bCs/>
          <w:sz w:val="22"/>
          <w:szCs w:val="22"/>
        </w:rPr>
        <w:t>2015</w:t>
      </w:r>
      <w:r w:rsidR="009D36C6">
        <w:rPr>
          <w:rFonts w:ascii="Calibri" w:hAnsi="Calibri" w:cs="Calibri"/>
          <w:bCs/>
          <w:sz w:val="22"/>
          <w:szCs w:val="22"/>
        </w:rPr>
        <w:t>, tud. 3</w:t>
      </w:r>
      <w:r w:rsidR="009D36C6" w:rsidRPr="009D36C6">
        <w:rPr>
          <w:rFonts w:ascii="Calibri" w:hAnsi="Calibri" w:cs="Calibri"/>
          <w:bCs/>
          <w:sz w:val="22"/>
          <w:szCs w:val="22"/>
        </w:rPr>
        <w:t>)</w:t>
      </w:r>
      <w:r w:rsidR="009D36C6">
        <w:rPr>
          <w:rFonts w:ascii="Calibri" w:hAnsi="Calibri" w:cs="Calibri"/>
          <w:bCs/>
          <w:sz w:val="22"/>
          <w:szCs w:val="22"/>
        </w:rPr>
        <w:t xml:space="preserve"> </w:t>
      </w:r>
      <w:r w:rsidR="001C12C6">
        <w:rPr>
          <w:rFonts w:ascii="Calibri" w:hAnsi="Calibri" w:cs="Calibri"/>
          <w:bCs/>
          <w:sz w:val="22"/>
          <w:szCs w:val="22"/>
        </w:rPr>
        <w:t>yr</w:t>
      </w:r>
      <w:r w:rsidR="00295E2B" w:rsidRPr="00DE5795">
        <w:rPr>
          <w:rFonts w:ascii="Calibri" w:hAnsi="Calibri" w:cs="Calibri"/>
          <w:bCs/>
          <w:sz w:val="22"/>
          <w:szCs w:val="22"/>
        </w:rPr>
        <w:t xml:space="preserve"> wythfed pwynt ym mhwyntiau </w:t>
      </w:r>
      <w:r w:rsidR="00295E2B" w:rsidRPr="001C12C6">
        <w:rPr>
          <w:rFonts w:ascii="Calibri" w:hAnsi="Calibri" w:cs="Calibri"/>
          <w:bCs/>
          <w:sz w:val="22"/>
          <w:szCs w:val="22"/>
        </w:rPr>
        <w:t>gweithredu</w:t>
      </w:r>
      <w:r w:rsidR="009D36C6">
        <w:rPr>
          <w:rFonts w:ascii="Calibri" w:hAnsi="Calibri" w:cs="Calibri"/>
          <w:bCs/>
          <w:sz w:val="22"/>
          <w:szCs w:val="22"/>
        </w:rPr>
        <w:t xml:space="preserve"> </w:t>
      </w:r>
      <w:r w:rsidR="00295E2B" w:rsidRPr="00DE5795">
        <w:rPr>
          <w:rFonts w:ascii="Calibri" w:hAnsi="Calibri" w:cs="Calibri"/>
          <w:bCs/>
          <w:sz w:val="22"/>
          <w:szCs w:val="22"/>
        </w:rPr>
        <w:t>yw “Introduce activities that help children to explore the world of behaviour, feelings and values”, felly mae’n holl bwysig i athro Ella annog y mynegiad o deimladau</w:t>
      </w:r>
      <w:r w:rsidR="005C16E2" w:rsidRPr="00DE5795">
        <w:rPr>
          <w:rFonts w:ascii="Calibri" w:hAnsi="Calibri" w:cs="Calibri"/>
          <w:bCs/>
          <w:sz w:val="22"/>
          <w:szCs w:val="22"/>
        </w:rPr>
        <w:t xml:space="preserve"> yn y dosbarth.</w:t>
      </w:r>
      <w:r w:rsidR="006678E0" w:rsidRPr="00DE5795">
        <w:rPr>
          <w:rFonts w:ascii="Calibri" w:hAnsi="Calibri" w:cs="Calibri"/>
          <w:bCs/>
          <w:sz w:val="22"/>
          <w:szCs w:val="22"/>
        </w:rPr>
        <w:t xml:space="preserve"> </w:t>
      </w:r>
    </w:p>
    <w:p w14:paraId="35727724" w14:textId="2107909B" w:rsidR="00142CBA" w:rsidRPr="00DE5795" w:rsidRDefault="001D239B" w:rsidP="00C60631">
      <w:pPr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>Serch hynny, y</w:t>
      </w:r>
      <w:r w:rsidR="00606023" w:rsidRPr="00DE5795">
        <w:rPr>
          <w:rFonts w:ascii="Calibri" w:hAnsi="Calibri" w:cs="Calibri"/>
          <w:bCs/>
          <w:sz w:val="22"/>
          <w:szCs w:val="22"/>
        </w:rPr>
        <w:t xml:space="preserve">n ôl arbrawf </w:t>
      </w:r>
      <w:r w:rsidR="00111AFF" w:rsidRPr="00DE5795">
        <w:rPr>
          <w:rFonts w:ascii="Calibri" w:hAnsi="Calibri" w:cs="Calibri"/>
          <w:bCs/>
          <w:sz w:val="22"/>
          <w:szCs w:val="22"/>
        </w:rPr>
        <w:t>(</w:t>
      </w:r>
      <w:r w:rsidR="00606023" w:rsidRPr="00DE5795">
        <w:rPr>
          <w:rFonts w:ascii="Calibri" w:hAnsi="Calibri" w:cs="Calibri"/>
          <w:bCs/>
          <w:sz w:val="22"/>
          <w:szCs w:val="22"/>
        </w:rPr>
        <w:t>Watson a</w:t>
      </w:r>
      <w:r w:rsidR="00111AFF" w:rsidRPr="00DE5795">
        <w:rPr>
          <w:rFonts w:ascii="Calibri" w:hAnsi="Calibri" w:cs="Calibri"/>
          <w:bCs/>
          <w:sz w:val="22"/>
          <w:szCs w:val="22"/>
        </w:rPr>
        <w:t>nd</w:t>
      </w:r>
      <w:r w:rsidR="00606023" w:rsidRPr="00DE5795">
        <w:rPr>
          <w:rFonts w:ascii="Calibri" w:hAnsi="Calibri" w:cs="Calibri"/>
          <w:bCs/>
          <w:sz w:val="22"/>
          <w:szCs w:val="22"/>
        </w:rPr>
        <w:t xml:space="preserve"> Rayner</w:t>
      </w:r>
      <w:r w:rsidR="00111AFF" w:rsidRPr="00DE5795">
        <w:rPr>
          <w:rFonts w:ascii="Calibri" w:hAnsi="Calibri" w:cs="Calibri"/>
          <w:bCs/>
          <w:sz w:val="22"/>
          <w:szCs w:val="22"/>
        </w:rPr>
        <w:t xml:space="preserve">, </w:t>
      </w:r>
      <w:r w:rsidR="00606023" w:rsidRPr="00DE5795">
        <w:rPr>
          <w:rFonts w:ascii="Calibri" w:hAnsi="Calibri" w:cs="Calibri"/>
          <w:bCs/>
          <w:sz w:val="22"/>
          <w:szCs w:val="22"/>
        </w:rPr>
        <w:t>1920</w:t>
      </w:r>
      <w:r w:rsidR="00111AFF" w:rsidRPr="00DE5795">
        <w:rPr>
          <w:rFonts w:ascii="Calibri" w:hAnsi="Calibri" w:cs="Calibri"/>
          <w:bCs/>
          <w:sz w:val="22"/>
          <w:szCs w:val="22"/>
        </w:rPr>
        <w:t xml:space="preserve"> tud. 1-14</w:t>
      </w:r>
      <w:r w:rsidR="00606023" w:rsidRPr="00DE5795">
        <w:rPr>
          <w:rFonts w:ascii="Calibri" w:hAnsi="Calibri" w:cs="Calibri"/>
          <w:bCs/>
          <w:sz w:val="22"/>
          <w:szCs w:val="22"/>
        </w:rPr>
        <w:t>), fe wnaeth</w:t>
      </w:r>
      <w:r w:rsidR="00DF6634">
        <w:rPr>
          <w:rFonts w:ascii="Calibri" w:hAnsi="Calibri" w:cs="Calibri"/>
          <w:bCs/>
          <w:sz w:val="22"/>
          <w:szCs w:val="22"/>
        </w:rPr>
        <w:t>ant</w:t>
      </w:r>
      <w:r w:rsidR="00606023" w:rsidRPr="00DE5795">
        <w:rPr>
          <w:rFonts w:ascii="Calibri" w:hAnsi="Calibri" w:cs="Calibri"/>
          <w:bCs/>
          <w:sz w:val="22"/>
          <w:szCs w:val="22"/>
        </w:rPr>
        <w:t xml:space="preserve"> nhw llwyddo i gyflyru ofn yn blentyn 9 mis oed gan ddefnyddio </w:t>
      </w:r>
      <w:r w:rsidR="00CA5149" w:rsidRPr="00DE5795">
        <w:rPr>
          <w:rFonts w:ascii="Calibri" w:hAnsi="Calibri" w:cs="Calibri"/>
          <w:bCs/>
          <w:sz w:val="22"/>
          <w:szCs w:val="22"/>
        </w:rPr>
        <w:t xml:space="preserve">‘Classical Conditioning.’ Bwriadodd Watson dangos nad oedd emosiynau pwerus yn gynhenid i fodau dynol, ond eu bod yn ymatebion dysgedig i brofiadau. Yn ôl y theori yma, mae emosiynau a theimladau yn cael eu </w:t>
      </w:r>
      <w:r w:rsidR="00DF6634">
        <w:rPr>
          <w:rFonts w:ascii="Calibri" w:hAnsi="Calibri" w:cs="Calibri"/>
          <w:bCs/>
          <w:sz w:val="22"/>
          <w:szCs w:val="22"/>
        </w:rPr>
        <w:t>c</w:t>
      </w:r>
      <w:r w:rsidR="00CA5149" w:rsidRPr="00DE5795">
        <w:rPr>
          <w:rFonts w:ascii="Calibri" w:hAnsi="Calibri" w:cs="Calibri"/>
          <w:bCs/>
          <w:sz w:val="22"/>
          <w:szCs w:val="22"/>
        </w:rPr>
        <w:t xml:space="preserve">yfleu trwy gael eu dysgu. </w:t>
      </w:r>
      <w:r w:rsidR="00E60E56" w:rsidRPr="00DE5795">
        <w:rPr>
          <w:rFonts w:ascii="Calibri" w:hAnsi="Calibri" w:cs="Calibri"/>
          <w:bCs/>
          <w:sz w:val="22"/>
          <w:szCs w:val="22"/>
        </w:rPr>
        <w:t>Trwy fyfyrio ar y rhagdybiaeth hon, dylid defnyddio'r siart teimladau yn ofalus trwy gael y plant i fynegi sut maen nhw'n teimlo a pheidio â dweud neu ddysgu wrthyn nhw sut i deimlo.</w:t>
      </w:r>
    </w:p>
    <w:p w14:paraId="488DACA7" w14:textId="7E254FD7" w:rsidR="00C1788E" w:rsidRPr="00DE5795" w:rsidRDefault="00C1788E" w:rsidP="00C60631">
      <w:pPr>
        <w:rPr>
          <w:rFonts w:ascii="Calibri" w:hAnsi="Calibri" w:cs="Calibri"/>
          <w:b/>
          <w:sz w:val="22"/>
          <w:szCs w:val="22"/>
          <w:u w:val="single"/>
        </w:rPr>
      </w:pPr>
    </w:p>
    <w:p w14:paraId="7874EEC0" w14:textId="686948BB" w:rsidR="00C1788E" w:rsidRPr="00DE5795" w:rsidRDefault="00C1788E" w:rsidP="00725CEC">
      <w:pPr>
        <w:ind w:firstLine="720"/>
        <w:rPr>
          <w:rFonts w:ascii="Calibri" w:hAnsi="Calibri" w:cs="Calibri"/>
          <w:bCs/>
          <w:sz w:val="22"/>
          <w:szCs w:val="22"/>
        </w:rPr>
      </w:pPr>
      <w:r w:rsidRPr="00DE5795">
        <w:rPr>
          <w:rFonts w:ascii="Calibri" w:hAnsi="Calibri" w:cs="Calibri"/>
          <w:bCs/>
          <w:sz w:val="22"/>
          <w:szCs w:val="22"/>
        </w:rPr>
        <w:t xml:space="preserve">Dengys </w:t>
      </w:r>
      <w:r w:rsidR="00A67756">
        <w:rPr>
          <w:rFonts w:ascii="Calibri" w:hAnsi="Calibri" w:cs="Calibri"/>
          <w:bCs/>
          <w:sz w:val="22"/>
          <w:szCs w:val="22"/>
        </w:rPr>
        <w:t>y rhan datblygiad cymdeithasol ym mh</w:t>
      </w:r>
      <w:r w:rsidRPr="00DE5795">
        <w:rPr>
          <w:rFonts w:ascii="Calibri" w:hAnsi="Calibri" w:cs="Calibri"/>
          <w:bCs/>
          <w:sz w:val="22"/>
          <w:szCs w:val="22"/>
        </w:rPr>
        <w:t xml:space="preserve">roffil Ella ei </w:t>
      </w:r>
      <w:r w:rsidR="00006FA9">
        <w:rPr>
          <w:rFonts w:ascii="Calibri" w:hAnsi="Calibri" w:cs="Calibri"/>
          <w:bCs/>
          <w:sz w:val="22"/>
          <w:szCs w:val="22"/>
        </w:rPr>
        <w:t>b</w:t>
      </w:r>
      <w:r w:rsidRPr="00DE5795">
        <w:rPr>
          <w:rFonts w:ascii="Calibri" w:hAnsi="Calibri" w:cs="Calibri"/>
          <w:bCs/>
          <w:sz w:val="22"/>
          <w:szCs w:val="22"/>
        </w:rPr>
        <w:t>od hi’n chwarae llawer ar ei p</w:t>
      </w:r>
      <w:r w:rsidR="00006FA9">
        <w:rPr>
          <w:rFonts w:ascii="Calibri" w:hAnsi="Calibri" w:cs="Calibri"/>
          <w:bCs/>
          <w:sz w:val="22"/>
          <w:szCs w:val="22"/>
        </w:rPr>
        <w:t>h</w:t>
      </w:r>
      <w:r w:rsidRPr="00DE5795">
        <w:rPr>
          <w:rFonts w:ascii="Calibri" w:hAnsi="Calibri" w:cs="Calibri"/>
          <w:bCs/>
          <w:sz w:val="22"/>
          <w:szCs w:val="22"/>
        </w:rPr>
        <w:t xml:space="preserve">en ei hun ac mae’n ddealladwy os yw athrawes Ella yn poeni am hyn. </w:t>
      </w:r>
      <w:r w:rsidR="002B1E86" w:rsidRPr="00DE5795">
        <w:rPr>
          <w:rFonts w:ascii="Calibri" w:hAnsi="Calibri" w:cs="Calibri"/>
          <w:bCs/>
          <w:sz w:val="22"/>
          <w:szCs w:val="22"/>
        </w:rPr>
        <w:t>Yn</w:t>
      </w:r>
      <w:r w:rsidR="00D0351B" w:rsidRPr="00DE5795">
        <w:rPr>
          <w:rFonts w:ascii="Calibri" w:hAnsi="Calibri" w:cs="Calibri"/>
          <w:bCs/>
          <w:sz w:val="22"/>
          <w:szCs w:val="22"/>
        </w:rPr>
        <w:t xml:space="preserve"> ôl Vygotsky </w:t>
      </w:r>
      <w:r w:rsidR="004710F5" w:rsidRPr="00DE5795">
        <w:rPr>
          <w:rFonts w:ascii="Calibri" w:hAnsi="Calibri" w:cs="Calibri"/>
          <w:bCs/>
          <w:sz w:val="22"/>
          <w:szCs w:val="22"/>
        </w:rPr>
        <w:t xml:space="preserve">yn (Kozulin et al. 2003, tud. 120) </w:t>
      </w:r>
      <w:r w:rsidR="00D0351B" w:rsidRPr="00DE5795">
        <w:rPr>
          <w:rFonts w:ascii="Calibri" w:hAnsi="Calibri" w:cs="Calibri"/>
          <w:bCs/>
          <w:sz w:val="22"/>
          <w:szCs w:val="22"/>
        </w:rPr>
        <w:t>mae llawer o ddysgu pwysig gan y plentyn yn digwydd trwy ryngweithio cymdeithasol.</w:t>
      </w:r>
      <w:r w:rsidR="002B1E86" w:rsidRPr="00DE5795">
        <w:rPr>
          <w:rFonts w:ascii="Calibri" w:hAnsi="Calibri" w:cs="Calibri"/>
          <w:bCs/>
          <w:sz w:val="22"/>
          <w:szCs w:val="22"/>
        </w:rPr>
        <w:t xml:space="preserve"> O ymweld â'r diwrnodau pontio mewn ysgol gynradd</w:t>
      </w:r>
      <w:r w:rsidR="00387594" w:rsidRPr="00DE5795">
        <w:rPr>
          <w:rFonts w:ascii="Calibri" w:hAnsi="Calibri" w:cs="Calibri"/>
          <w:bCs/>
          <w:sz w:val="22"/>
          <w:szCs w:val="22"/>
        </w:rPr>
        <w:t>, gwelais ddull effeithiol i annog plant chwarae gyda’i gilydd ar y buarth. Yng ng</w:t>
      </w:r>
      <w:r w:rsidR="00006FA9">
        <w:rPr>
          <w:rFonts w:ascii="Calibri" w:hAnsi="Calibri" w:cs="Calibri"/>
          <w:bCs/>
          <w:sz w:val="22"/>
          <w:szCs w:val="22"/>
        </w:rPr>
        <w:t>h</w:t>
      </w:r>
      <w:r w:rsidR="00387594" w:rsidRPr="00DE5795">
        <w:rPr>
          <w:rFonts w:ascii="Calibri" w:hAnsi="Calibri" w:cs="Calibri"/>
          <w:bCs/>
          <w:sz w:val="22"/>
          <w:szCs w:val="22"/>
        </w:rPr>
        <w:t>ornel y buarth roedd yna ‘</w:t>
      </w:r>
      <w:r w:rsidR="00233495">
        <w:rPr>
          <w:rFonts w:ascii="Calibri" w:hAnsi="Calibri" w:cs="Calibri"/>
          <w:bCs/>
          <w:sz w:val="22"/>
          <w:szCs w:val="22"/>
        </w:rPr>
        <w:t>Buddy Bench</w:t>
      </w:r>
      <w:r w:rsidR="00387594" w:rsidRPr="00DE5795">
        <w:rPr>
          <w:rFonts w:ascii="Calibri" w:hAnsi="Calibri" w:cs="Calibri"/>
          <w:bCs/>
          <w:sz w:val="22"/>
          <w:szCs w:val="22"/>
        </w:rPr>
        <w:t>’ lle gall y p</w:t>
      </w:r>
      <w:r w:rsidR="002C331C" w:rsidRPr="00DE5795">
        <w:rPr>
          <w:rFonts w:ascii="Calibri" w:hAnsi="Calibri" w:cs="Calibri"/>
          <w:bCs/>
          <w:sz w:val="22"/>
          <w:szCs w:val="22"/>
        </w:rPr>
        <w:t>l</w:t>
      </w:r>
      <w:r w:rsidR="00387594" w:rsidRPr="00DE5795">
        <w:rPr>
          <w:rFonts w:ascii="Calibri" w:hAnsi="Calibri" w:cs="Calibri"/>
          <w:bCs/>
          <w:sz w:val="22"/>
          <w:szCs w:val="22"/>
        </w:rPr>
        <w:t>ant eistedd petai nh</w:t>
      </w:r>
      <w:r w:rsidR="002C331C" w:rsidRPr="00DE5795">
        <w:rPr>
          <w:rFonts w:ascii="Calibri" w:hAnsi="Calibri" w:cs="Calibri"/>
          <w:bCs/>
          <w:sz w:val="22"/>
          <w:szCs w:val="22"/>
        </w:rPr>
        <w:t>w</w:t>
      </w:r>
      <w:r w:rsidR="00387594" w:rsidRPr="00DE5795">
        <w:rPr>
          <w:rFonts w:ascii="Calibri" w:hAnsi="Calibri" w:cs="Calibri"/>
          <w:bCs/>
          <w:sz w:val="22"/>
          <w:szCs w:val="22"/>
        </w:rPr>
        <w:t xml:space="preserve"> ar eu pen eu hun a byddai plentyn arall yn dod draw i gynnig chwarae</w:t>
      </w:r>
      <w:r w:rsidR="002C331C" w:rsidRPr="00DE5795">
        <w:rPr>
          <w:rFonts w:ascii="Calibri" w:hAnsi="Calibri" w:cs="Calibri"/>
          <w:bCs/>
          <w:sz w:val="22"/>
          <w:szCs w:val="22"/>
        </w:rPr>
        <w:t xml:space="preserve"> (Gweler atodiad 3)</w:t>
      </w:r>
      <w:r w:rsidR="00387594" w:rsidRPr="00DE5795">
        <w:rPr>
          <w:rFonts w:ascii="Calibri" w:hAnsi="Calibri" w:cs="Calibri"/>
          <w:bCs/>
          <w:sz w:val="22"/>
          <w:szCs w:val="22"/>
        </w:rPr>
        <w:t xml:space="preserve">. </w:t>
      </w:r>
      <w:r w:rsidR="00060EF5">
        <w:rPr>
          <w:rFonts w:ascii="Calibri" w:hAnsi="Calibri" w:cs="Calibri"/>
          <w:bCs/>
          <w:sz w:val="22"/>
          <w:szCs w:val="22"/>
        </w:rPr>
        <w:t>M</w:t>
      </w:r>
      <w:r w:rsidR="00060EF5" w:rsidRPr="00060EF5">
        <w:rPr>
          <w:rFonts w:ascii="Calibri" w:hAnsi="Calibri" w:cs="Calibri"/>
          <w:bCs/>
          <w:sz w:val="22"/>
          <w:szCs w:val="22"/>
        </w:rPr>
        <w:t>ae hwn yn argymhelliad da ar gyfer ysgol Ella</w:t>
      </w:r>
      <w:r w:rsidR="00060EF5">
        <w:rPr>
          <w:rFonts w:ascii="Calibri" w:hAnsi="Calibri" w:cs="Calibri"/>
          <w:bCs/>
          <w:sz w:val="22"/>
          <w:szCs w:val="22"/>
        </w:rPr>
        <w:t xml:space="preserve"> </w:t>
      </w:r>
      <w:r w:rsidR="00387594" w:rsidRPr="00DE5795">
        <w:rPr>
          <w:rFonts w:ascii="Calibri" w:hAnsi="Calibri" w:cs="Calibri"/>
          <w:bCs/>
          <w:sz w:val="22"/>
          <w:szCs w:val="22"/>
        </w:rPr>
        <w:t>gan y byddai'n ei hannog i eistedd ar y fainc os yw hi'n rhy swil i ofyn i'w chyfoedion chwarae.</w:t>
      </w:r>
      <w:r w:rsidR="00563A4C">
        <w:rPr>
          <w:rFonts w:ascii="Calibri" w:hAnsi="Calibri" w:cs="Calibri"/>
          <w:bCs/>
          <w:sz w:val="22"/>
          <w:szCs w:val="22"/>
        </w:rPr>
        <w:t xml:space="preserve"> Wrth adlewyrchu, mae Mildred Parten yn anghytuno felly byddwn yn wyliadwrus wrth ddefnyddio’r dull yma. </w:t>
      </w:r>
    </w:p>
    <w:p w14:paraId="35A40AAE" w14:textId="0FA04366" w:rsidR="00D0351B" w:rsidRPr="00DE5795" w:rsidRDefault="00563A4C" w:rsidP="00C60631">
      <w:pPr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>Soniodd</w:t>
      </w:r>
      <w:r w:rsidR="002B1E86" w:rsidRPr="00DE5795">
        <w:rPr>
          <w:rFonts w:ascii="Calibri" w:hAnsi="Calibri" w:cs="Calibri"/>
          <w:bCs/>
          <w:sz w:val="22"/>
          <w:szCs w:val="22"/>
        </w:rPr>
        <w:t xml:space="preserve"> </w:t>
      </w:r>
      <w:r w:rsidR="00AA2C03" w:rsidRPr="00DE5795">
        <w:rPr>
          <w:rFonts w:ascii="Calibri" w:hAnsi="Calibri" w:cs="Calibri"/>
          <w:bCs/>
          <w:sz w:val="22"/>
          <w:szCs w:val="22"/>
        </w:rPr>
        <w:t xml:space="preserve">Mildred </w:t>
      </w:r>
      <w:r w:rsidR="002B1E86" w:rsidRPr="00DE5795">
        <w:rPr>
          <w:rFonts w:ascii="Calibri" w:hAnsi="Calibri" w:cs="Calibri"/>
          <w:bCs/>
          <w:sz w:val="22"/>
          <w:szCs w:val="22"/>
        </w:rPr>
        <w:t xml:space="preserve">Parten </w:t>
      </w:r>
      <w:r w:rsidR="00AA2C03" w:rsidRPr="00DE5795">
        <w:rPr>
          <w:rFonts w:ascii="Calibri" w:hAnsi="Calibri" w:cs="Calibri"/>
          <w:bCs/>
          <w:sz w:val="22"/>
          <w:szCs w:val="22"/>
        </w:rPr>
        <w:t>yn ei ddamcaniaeth 1932 yn Tomlin</w:t>
      </w:r>
      <w:r w:rsidR="00AF7BA7" w:rsidRPr="00DE5795">
        <w:rPr>
          <w:rFonts w:ascii="Calibri" w:hAnsi="Calibri" w:cs="Calibri"/>
          <w:bCs/>
          <w:sz w:val="22"/>
          <w:szCs w:val="22"/>
        </w:rPr>
        <w:t xml:space="preserve"> (</w:t>
      </w:r>
      <w:r w:rsidR="00AA2C03" w:rsidRPr="00DE5795">
        <w:rPr>
          <w:rFonts w:ascii="Calibri" w:hAnsi="Calibri" w:cs="Calibri"/>
          <w:bCs/>
          <w:sz w:val="22"/>
          <w:szCs w:val="22"/>
        </w:rPr>
        <w:t>2008</w:t>
      </w:r>
      <w:r w:rsidR="00AF7BA7" w:rsidRPr="00DE5795">
        <w:rPr>
          <w:rFonts w:ascii="Calibri" w:hAnsi="Calibri" w:cs="Calibri"/>
          <w:bCs/>
          <w:sz w:val="22"/>
          <w:szCs w:val="22"/>
        </w:rPr>
        <w:t xml:space="preserve">) </w:t>
      </w:r>
      <w:r w:rsidR="002B1E86" w:rsidRPr="00DE5795">
        <w:rPr>
          <w:rFonts w:ascii="Calibri" w:hAnsi="Calibri" w:cs="Calibri"/>
          <w:bCs/>
          <w:sz w:val="22"/>
          <w:szCs w:val="22"/>
        </w:rPr>
        <w:t>bod chwarae yn annibynnol yn hollol arferol i blant, sef “Solitary Independent Play” lle mae'n well gan blant chwarae ar eu pen eu hunain</w:t>
      </w:r>
      <w:r>
        <w:rPr>
          <w:rFonts w:ascii="Calibri" w:hAnsi="Calibri" w:cs="Calibri"/>
          <w:bCs/>
          <w:sz w:val="22"/>
          <w:szCs w:val="22"/>
        </w:rPr>
        <w:t xml:space="preserve">. </w:t>
      </w:r>
      <w:r w:rsidR="00442B09">
        <w:rPr>
          <w:rFonts w:ascii="Calibri" w:hAnsi="Calibri" w:cs="Calibri"/>
          <w:bCs/>
          <w:sz w:val="22"/>
          <w:szCs w:val="22"/>
        </w:rPr>
        <w:t xml:space="preserve">Rhan bwysig </w:t>
      </w:r>
      <w:r w:rsidRPr="00563A4C">
        <w:rPr>
          <w:rFonts w:ascii="Calibri" w:hAnsi="Calibri" w:cs="Calibri"/>
          <w:bCs/>
          <w:sz w:val="22"/>
          <w:szCs w:val="22"/>
        </w:rPr>
        <w:t xml:space="preserve">yn natblygiad plant </w:t>
      </w:r>
      <w:r w:rsidR="00442B09">
        <w:rPr>
          <w:rFonts w:ascii="Calibri" w:hAnsi="Calibri" w:cs="Calibri"/>
          <w:bCs/>
          <w:sz w:val="22"/>
          <w:szCs w:val="22"/>
        </w:rPr>
        <w:t>y</w:t>
      </w:r>
      <w:r w:rsidR="00482706">
        <w:rPr>
          <w:rFonts w:ascii="Calibri" w:hAnsi="Calibri" w:cs="Calibri"/>
          <w:bCs/>
          <w:sz w:val="22"/>
          <w:szCs w:val="22"/>
        </w:rPr>
        <w:t>w i annog</w:t>
      </w:r>
      <w:r w:rsidR="00442B09">
        <w:rPr>
          <w:rFonts w:ascii="Calibri" w:hAnsi="Calibri" w:cs="Calibri"/>
          <w:bCs/>
          <w:sz w:val="22"/>
          <w:szCs w:val="22"/>
        </w:rPr>
        <w:t xml:space="preserve"> annibyniaeth </w:t>
      </w:r>
      <w:r w:rsidRPr="00563A4C">
        <w:rPr>
          <w:rFonts w:ascii="Calibri" w:hAnsi="Calibri" w:cs="Calibri"/>
          <w:bCs/>
          <w:sz w:val="22"/>
          <w:szCs w:val="22"/>
        </w:rPr>
        <w:t>ond gyda'r fainc ar yr iard mae'r opsiwn i gael cwmni ar gael</w:t>
      </w:r>
      <w:r w:rsidR="000C631D">
        <w:rPr>
          <w:rFonts w:ascii="Calibri" w:hAnsi="Calibri" w:cs="Calibri"/>
          <w:bCs/>
          <w:sz w:val="22"/>
          <w:szCs w:val="22"/>
        </w:rPr>
        <w:t xml:space="preserve">. </w:t>
      </w:r>
    </w:p>
    <w:p w14:paraId="71275B4B" w14:textId="0DE63EF7" w:rsidR="002C331C" w:rsidRPr="00DE5795" w:rsidRDefault="002C331C" w:rsidP="00C60631">
      <w:pPr>
        <w:rPr>
          <w:rFonts w:ascii="Calibri" w:hAnsi="Calibri" w:cs="Calibri"/>
          <w:bCs/>
          <w:sz w:val="22"/>
          <w:szCs w:val="22"/>
        </w:rPr>
      </w:pPr>
    </w:p>
    <w:p w14:paraId="4A3D804A" w14:textId="78388BBB" w:rsidR="004D3FEF" w:rsidRPr="00DE5795" w:rsidRDefault="002C331C" w:rsidP="00725CEC">
      <w:pPr>
        <w:ind w:firstLine="720"/>
        <w:rPr>
          <w:rFonts w:ascii="Calibri" w:hAnsi="Calibri" w:cs="Calibri"/>
          <w:bCs/>
          <w:sz w:val="22"/>
          <w:szCs w:val="22"/>
        </w:rPr>
      </w:pPr>
      <w:r w:rsidRPr="00DE5795">
        <w:rPr>
          <w:rFonts w:ascii="Calibri" w:hAnsi="Calibri" w:cs="Calibri"/>
          <w:bCs/>
          <w:sz w:val="22"/>
          <w:szCs w:val="22"/>
        </w:rPr>
        <w:t xml:space="preserve">Maes arall </w:t>
      </w:r>
      <w:r w:rsidR="00482706">
        <w:rPr>
          <w:rFonts w:ascii="Calibri" w:hAnsi="Calibri" w:cs="Calibri"/>
          <w:bCs/>
          <w:sz w:val="22"/>
          <w:szCs w:val="22"/>
        </w:rPr>
        <w:t>s</w:t>
      </w:r>
      <w:r w:rsidR="00CE29A5">
        <w:rPr>
          <w:rFonts w:ascii="Calibri" w:hAnsi="Calibri" w:cs="Calibri"/>
          <w:bCs/>
          <w:sz w:val="22"/>
          <w:szCs w:val="22"/>
        </w:rPr>
        <w:t>y</w:t>
      </w:r>
      <w:r w:rsidR="00482706">
        <w:rPr>
          <w:rFonts w:ascii="Calibri" w:hAnsi="Calibri" w:cs="Calibri"/>
          <w:bCs/>
          <w:sz w:val="22"/>
          <w:szCs w:val="22"/>
        </w:rPr>
        <w:t>’</w:t>
      </w:r>
      <w:r w:rsidR="00CE29A5">
        <w:rPr>
          <w:rFonts w:ascii="Calibri" w:hAnsi="Calibri" w:cs="Calibri"/>
          <w:bCs/>
          <w:sz w:val="22"/>
          <w:szCs w:val="22"/>
        </w:rPr>
        <w:t>n ystyried</w:t>
      </w:r>
      <w:r w:rsidRPr="00DE5795">
        <w:rPr>
          <w:rFonts w:ascii="Calibri" w:hAnsi="Calibri" w:cs="Calibri"/>
          <w:bCs/>
          <w:sz w:val="22"/>
          <w:szCs w:val="22"/>
        </w:rPr>
        <w:t xml:space="preserve"> datblygiad cymdeithasol Ella yr hoffwn ei drafod yw </w:t>
      </w:r>
      <w:r w:rsidR="00707B4F" w:rsidRPr="00DE5795">
        <w:rPr>
          <w:rFonts w:ascii="Calibri" w:hAnsi="Calibri" w:cs="Calibri"/>
          <w:bCs/>
          <w:sz w:val="22"/>
          <w:szCs w:val="22"/>
        </w:rPr>
        <w:t xml:space="preserve">bod hi’n amharod i rannu adnoddau </w:t>
      </w:r>
      <w:r w:rsidR="005370A2" w:rsidRPr="00DE5795">
        <w:rPr>
          <w:rFonts w:ascii="Calibri" w:hAnsi="Calibri" w:cs="Calibri"/>
          <w:bCs/>
          <w:sz w:val="22"/>
          <w:szCs w:val="22"/>
        </w:rPr>
        <w:t>ar adegau.</w:t>
      </w:r>
      <w:r w:rsidR="00B9037A" w:rsidRPr="00DE5795">
        <w:rPr>
          <w:rFonts w:ascii="Calibri" w:hAnsi="Calibri" w:cs="Calibri"/>
          <w:bCs/>
          <w:sz w:val="22"/>
          <w:szCs w:val="22"/>
        </w:rPr>
        <w:t xml:space="preserve"> </w:t>
      </w:r>
      <w:r w:rsidR="00CA7E8D" w:rsidRPr="00DE5795">
        <w:rPr>
          <w:rFonts w:ascii="Calibri" w:hAnsi="Calibri" w:cs="Calibri"/>
          <w:bCs/>
          <w:sz w:val="22"/>
          <w:szCs w:val="22"/>
        </w:rPr>
        <w:t>Mae’r system meso o fewn ddamcaniaeth</w:t>
      </w:r>
      <w:r w:rsidR="00F96073" w:rsidRPr="00DE5795">
        <w:rPr>
          <w:rFonts w:ascii="Calibri" w:hAnsi="Calibri" w:cs="Calibri"/>
          <w:bCs/>
          <w:sz w:val="22"/>
          <w:szCs w:val="22"/>
        </w:rPr>
        <w:t xml:space="preserve"> </w:t>
      </w:r>
      <w:r w:rsidR="00B9037A" w:rsidRPr="00DE5795">
        <w:rPr>
          <w:rFonts w:ascii="Calibri" w:hAnsi="Calibri" w:cs="Calibri"/>
          <w:bCs/>
          <w:sz w:val="22"/>
          <w:szCs w:val="22"/>
        </w:rPr>
        <w:t xml:space="preserve">Bronfenbrenner </w:t>
      </w:r>
      <w:r w:rsidR="00F96073" w:rsidRPr="00DE5795">
        <w:rPr>
          <w:rFonts w:ascii="Calibri" w:hAnsi="Calibri" w:cs="Calibri"/>
          <w:bCs/>
          <w:sz w:val="22"/>
          <w:szCs w:val="22"/>
        </w:rPr>
        <w:t>yn (</w:t>
      </w:r>
      <w:r w:rsidR="00F96073" w:rsidRPr="00DE5795">
        <w:rPr>
          <w:rFonts w:ascii="Calibri" w:hAnsi="Calibri" w:cs="Calibri"/>
          <w:color w:val="222222"/>
          <w:sz w:val="22"/>
          <w:szCs w:val="22"/>
          <w:shd w:val="clear" w:color="auto" w:fill="FFFFFF"/>
        </w:rPr>
        <w:t>Härkönen</w:t>
      </w:r>
      <w:r w:rsidR="00ED73F9" w:rsidRPr="00DE5795">
        <w:rPr>
          <w:rFonts w:ascii="Calibri" w:hAnsi="Calibri" w:cs="Calibri"/>
          <w:color w:val="222222"/>
          <w:sz w:val="22"/>
          <w:szCs w:val="22"/>
          <w:shd w:val="clear" w:color="auto" w:fill="FFFFFF"/>
        </w:rPr>
        <w:t>, 2001)</w:t>
      </w:r>
      <w:r w:rsidR="008D5D25" w:rsidRPr="00DE5795">
        <w:rPr>
          <w:rFonts w:ascii="Calibri" w:hAnsi="Calibri" w:cs="Calibri"/>
          <w:bCs/>
          <w:sz w:val="22"/>
          <w:szCs w:val="22"/>
        </w:rPr>
        <w:t xml:space="preserve"> yn </w:t>
      </w:r>
      <w:r w:rsidR="00F96073" w:rsidRPr="00DE5795">
        <w:rPr>
          <w:rFonts w:ascii="Calibri" w:hAnsi="Calibri" w:cs="Calibri"/>
          <w:bCs/>
          <w:sz w:val="22"/>
          <w:szCs w:val="22"/>
        </w:rPr>
        <w:t xml:space="preserve">dweud </w:t>
      </w:r>
      <w:r w:rsidR="008D5D25" w:rsidRPr="00DE5795">
        <w:rPr>
          <w:rFonts w:ascii="Calibri" w:hAnsi="Calibri" w:cs="Calibri"/>
          <w:bCs/>
          <w:sz w:val="22"/>
          <w:szCs w:val="22"/>
        </w:rPr>
        <w:t>“</w:t>
      </w:r>
      <w:r w:rsidR="00F96073" w:rsidRPr="00DE5795">
        <w:rPr>
          <w:rFonts w:ascii="Calibri" w:hAnsi="Calibri" w:cs="Calibri"/>
          <w:bCs/>
          <w:sz w:val="22"/>
          <w:szCs w:val="22"/>
        </w:rPr>
        <w:t xml:space="preserve">this </w:t>
      </w:r>
      <w:r w:rsidR="008D5D25" w:rsidRPr="00DE5795">
        <w:rPr>
          <w:rFonts w:ascii="Calibri" w:hAnsi="Calibri" w:cs="Calibri"/>
          <w:bCs/>
          <w:sz w:val="22"/>
          <w:szCs w:val="22"/>
        </w:rPr>
        <w:t>comprises the linkages and processes taking place between two or more settings.”</w:t>
      </w:r>
      <w:r w:rsidR="00723DA3" w:rsidRPr="00DE5795">
        <w:rPr>
          <w:rFonts w:ascii="Calibri" w:hAnsi="Calibri" w:cs="Calibri"/>
          <w:bCs/>
          <w:sz w:val="22"/>
          <w:szCs w:val="22"/>
        </w:rPr>
        <w:t xml:space="preserve"> </w:t>
      </w:r>
      <w:r w:rsidR="008D5D25" w:rsidRPr="00DE5795">
        <w:rPr>
          <w:rFonts w:ascii="Calibri" w:hAnsi="Calibri" w:cs="Calibri"/>
          <w:bCs/>
          <w:sz w:val="22"/>
          <w:szCs w:val="22"/>
        </w:rPr>
        <w:t>Mae hyn yn</w:t>
      </w:r>
      <w:r w:rsidR="00723DA3" w:rsidRPr="00DE5795">
        <w:rPr>
          <w:rFonts w:ascii="Calibri" w:hAnsi="Calibri" w:cs="Calibri"/>
          <w:bCs/>
          <w:sz w:val="22"/>
          <w:szCs w:val="22"/>
        </w:rPr>
        <w:t xml:space="preserve"> a</w:t>
      </w:r>
      <w:r w:rsidR="00D41E11">
        <w:rPr>
          <w:rFonts w:ascii="Calibri" w:hAnsi="Calibri" w:cs="Calibri"/>
          <w:bCs/>
          <w:sz w:val="22"/>
          <w:szCs w:val="22"/>
        </w:rPr>
        <w:t>wgrymu</w:t>
      </w:r>
      <w:r w:rsidR="00723DA3" w:rsidRPr="00DE5795">
        <w:rPr>
          <w:rFonts w:ascii="Calibri" w:hAnsi="Calibri" w:cs="Calibri"/>
          <w:bCs/>
          <w:sz w:val="22"/>
          <w:szCs w:val="22"/>
        </w:rPr>
        <w:t xml:space="preserve"> nad oes gan Ella</w:t>
      </w:r>
      <w:r w:rsidR="00E65534">
        <w:rPr>
          <w:rFonts w:ascii="Calibri" w:hAnsi="Calibri" w:cs="Calibri"/>
          <w:bCs/>
          <w:sz w:val="22"/>
          <w:szCs w:val="22"/>
        </w:rPr>
        <w:t>’r</w:t>
      </w:r>
      <w:r w:rsidR="00723DA3" w:rsidRPr="00DE5795">
        <w:rPr>
          <w:rFonts w:ascii="Calibri" w:hAnsi="Calibri" w:cs="Calibri"/>
          <w:bCs/>
          <w:sz w:val="22"/>
          <w:szCs w:val="22"/>
        </w:rPr>
        <w:t xml:space="preserve"> cysylltiadau hynny yn ei hystafell ddosbarth eto, felly </w:t>
      </w:r>
      <w:r w:rsidR="00CB6F4A">
        <w:rPr>
          <w:rFonts w:ascii="Calibri" w:hAnsi="Calibri" w:cs="Calibri"/>
          <w:bCs/>
          <w:sz w:val="22"/>
          <w:szCs w:val="22"/>
        </w:rPr>
        <w:t xml:space="preserve">byddwn yn argymell i athro Ella </w:t>
      </w:r>
      <w:r w:rsidR="00723DA3" w:rsidRPr="00DE5795">
        <w:rPr>
          <w:rFonts w:ascii="Calibri" w:hAnsi="Calibri" w:cs="Calibri"/>
          <w:bCs/>
          <w:sz w:val="22"/>
          <w:szCs w:val="22"/>
        </w:rPr>
        <w:t xml:space="preserve">baratoi tasgau sy'n helpu </w:t>
      </w:r>
      <w:r w:rsidR="00CB6F4A">
        <w:rPr>
          <w:rFonts w:ascii="Calibri" w:hAnsi="Calibri" w:cs="Calibri"/>
          <w:bCs/>
          <w:sz w:val="22"/>
          <w:szCs w:val="22"/>
        </w:rPr>
        <w:t>hi</w:t>
      </w:r>
      <w:r w:rsidR="00723DA3" w:rsidRPr="00DE5795">
        <w:rPr>
          <w:rFonts w:ascii="Calibri" w:hAnsi="Calibri" w:cs="Calibri"/>
          <w:bCs/>
          <w:sz w:val="22"/>
          <w:szCs w:val="22"/>
        </w:rPr>
        <w:t xml:space="preserve"> creu’r perthnasoedd gyda’i chyfoedion.</w:t>
      </w:r>
      <w:r w:rsidR="008D5D25" w:rsidRPr="00DE5795">
        <w:rPr>
          <w:rFonts w:ascii="Calibri" w:hAnsi="Calibri" w:cs="Calibri"/>
          <w:bCs/>
          <w:sz w:val="22"/>
          <w:szCs w:val="22"/>
        </w:rPr>
        <w:t xml:space="preserve"> </w:t>
      </w:r>
      <w:r w:rsidR="00BB678F" w:rsidRPr="00DE5795">
        <w:rPr>
          <w:rFonts w:ascii="Calibri" w:hAnsi="Calibri" w:cs="Calibri"/>
          <w:bCs/>
          <w:sz w:val="22"/>
          <w:szCs w:val="22"/>
        </w:rPr>
        <w:t>Tra ar fy nyddiau pontio, techneg yr oedd yr athrawon yn ei defnyddio i helpu annog cymryd tro yn yr ystafell ddosbarth oedd defnyddio wyau plastig mewn gêm. Roedd yr wyau yn hanner un lliw a hanner lliw arall a nod y gêm oedd cael eich wy mewn un lliw gan ofyn i rannu gyda’ch cyfoedion. (Gweler atodiad 4</w:t>
      </w:r>
      <w:r w:rsidR="00712C7B" w:rsidRPr="00DE5795">
        <w:rPr>
          <w:rFonts w:ascii="Calibri" w:hAnsi="Calibri" w:cs="Calibri"/>
          <w:bCs/>
          <w:sz w:val="22"/>
          <w:szCs w:val="22"/>
        </w:rPr>
        <w:t>.</w:t>
      </w:r>
      <w:r w:rsidR="00BB678F" w:rsidRPr="00DE5795">
        <w:rPr>
          <w:rFonts w:ascii="Calibri" w:hAnsi="Calibri" w:cs="Calibri"/>
          <w:bCs/>
          <w:sz w:val="22"/>
          <w:szCs w:val="22"/>
        </w:rPr>
        <w:t xml:space="preserve">) Mae'r gêm hon yn dysgu plant bod weithiau angen help </w:t>
      </w:r>
      <w:r w:rsidR="0095208E">
        <w:rPr>
          <w:rFonts w:ascii="Calibri" w:hAnsi="Calibri" w:cs="Calibri"/>
          <w:bCs/>
          <w:sz w:val="22"/>
          <w:szCs w:val="22"/>
        </w:rPr>
        <w:t xml:space="preserve">a chymorth </w:t>
      </w:r>
      <w:r w:rsidR="00BB678F" w:rsidRPr="00DE5795">
        <w:rPr>
          <w:rFonts w:ascii="Calibri" w:hAnsi="Calibri" w:cs="Calibri"/>
          <w:bCs/>
          <w:sz w:val="22"/>
          <w:szCs w:val="22"/>
        </w:rPr>
        <w:t>gan eraill i gwblhau tasg a chyrraedd nod</w:t>
      </w:r>
      <w:r w:rsidR="00712C7B" w:rsidRPr="00DE5795">
        <w:rPr>
          <w:rFonts w:ascii="Calibri" w:hAnsi="Calibri" w:cs="Calibri"/>
          <w:bCs/>
          <w:sz w:val="22"/>
          <w:szCs w:val="22"/>
        </w:rPr>
        <w:t xml:space="preserve"> a thrwy rannu rydych yn helpu eich gilydd.</w:t>
      </w:r>
    </w:p>
    <w:p w14:paraId="3027D332" w14:textId="02DDDFB0" w:rsidR="004D3FEF" w:rsidRPr="00DE5795" w:rsidRDefault="004D3FEF" w:rsidP="00C60631">
      <w:pPr>
        <w:rPr>
          <w:rFonts w:ascii="Calibri" w:hAnsi="Calibri" w:cs="Calibri"/>
          <w:bCs/>
          <w:sz w:val="22"/>
          <w:szCs w:val="22"/>
        </w:rPr>
      </w:pPr>
    </w:p>
    <w:p w14:paraId="7B4FCDDD" w14:textId="1B3CBD59" w:rsidR="00DB4AC2" w:rsidRPr="00DE5795" w:rsidRDefault="004D3FEF" w:rsidP="00725CEC">
      <w:pPr>
        <w:ind w:firstLine="720"/>
        <w:rPr>
          <w:rFonts w:ascii="Calibri" w:hAnsi="Calibri" w:cs="Calibri"/>
          <w:bCs/>
          <w:sz w:val="22"/>
          <w:szCs w:val="22"/>
        </w:rPr>
      </w:pPr>
      <w:r w:rsidRPr="00DE5795">
        <w:rPr>
          <w:rFonts w:ascii="Calibri" w:hAnsi="Calibri" w:cs="Calibri"/>
          <w:bCs/>
          <w:sz w:val="22"/>
          <w:szCs w:val="22"/>
        </w:rPr>
        <w:t xml:space="preserve">Y pwynt olaf </w:t>
      </w:r>
      <w:r w:rsidR="00B8206A" w:rsidRPr="00DE5795">
        <w:rPr>
          <w:rFonts w:ascii="Calibri" w:hAnsi="Calibri" w:cs="Calibri"/>
          <w:bCs/>
          <w:sz w:val="22"/>
          <w:szCs w:val="22"/>
        </w:rPr>
        <w:t xml:space="preserve">rwyf am dynnu sylw ato </w:t>
      </w:r>
      <w:r w:rsidR="00480907">
        <w:rPr>
          <w:rFonts w:ascii="Calibri" w:hAnsi="Calibri" w:cs="Calibri"/>
          <w:bCs/>
          <w:sz w:val="22"/>
          <w:szCs w:val="22"/>
        </w:rPr>
        <w:t xml:space="preserve">yn natblygiad cymdeithasol </w:t>
      </w:r>
      <w:r w:rsidR="00B8206A" w:rsidRPr="00DE5795">
        <w:rPr>
          <w:rFonts w:ascii="Calibri" w:hAnsi="Calibri" w:cs="Calibri"/>
          <w:bCs/>
          <w:sz w:val="22"/>
          <w:szCs w:val="22"/>
        </w:rPr>
        <w:t>Ella y</w:t>
      </w:r>
      <w:r w:rsidR="00480907">
        <w:rPr>
          <w:rFonts w:ascii="Calibri" w:hAnsi="Calibri" w:cs="Calibri"/>
          <w:bCs/>
          <w:sz w:val="22"/>
          <w:szCs w:val="22"/>
        </w:rPr>
        <w:t xml:space="preserve">w </w:t>
      </w:r>
      <w:r w:rsidR="005E0760">
        <w:rPr>
          <w:rFonts w:ascii="Calibri" w:hAnsi="Calibri" w:cs="Calibri"/>
          <w:bCs/>
          <w:sz w:val="22"/>
          <w:szCs w:val="22"/>
        </w:rPr>
        <w:t xml:space="preserve">bod </w:t>
      </w:r>
      <w:r w:rsidR="00480907">
        <w:rPr>
          <w:rFonts w:ascii="Calibri" w:hAnsi="Calibri" w:cs="Calibri"/>
          <w:bCs/>
          <w:sz w:val="22"/>
          <w:szCs w:val="22"/>
        </w:rPr>
        <w:t>hi’n</w:t>
      </w:r>
      <w:r w:rsidR="00B8206A" w:rsidRPr="00DE5795">
        <w:rPr>
          <w:rFonts w:ascii="Calibri" w:hAnsi="Calibri" w:cs="Calibri"/>
          <w:bCs/>
          <w:sz w:val="22"/>
          <w:szCs w:val="22"/>
        </w:rPr>
        <w:t xml:space="preserve"> chwarae’n dawel ochr yn ochr â’i chyfoedion yn yr ardal chwarae rôl.</w:t>
      </w:r>
      <w:r w:rsidR="003E76B1" w:rsidRPr="00DE5795">
        <w:rPr>
          <w:rFonts w:ascii="Calibri" w:hAnsi="Calibri" w:cs="Calibri"/>
          <w:bCs/>
          <w:sz w:val="22"/>
          <w:szCs w:val="22"/>
        </w:rPr>
        <w:t xml:space="preserve"> </w:t>
      </w:r>
      <w:r w:rsidR="0096310F" w:rsidRPr="00DE5795">
        <w:rPr>
          <w:rFonts w:ascii="Calibri" w:hAnsi="Calibri" w:cs="Calibri"/>
          <w:bCs/>
          <w:sz w:val="22"/>
          <w:szCs w:val="22"/>
        </w:rPr>
        <w:t xml:space="preserve">Mae un o'r themâu y mae </w:t>
      </w:r>
      <w:r w:rsidR="00AE2351" w:rsidRPr="00DE5795">
        <w:rPr>
          <w:rFonts w:ascii="Calibri" w:hAnsi="Calibri" w:cs="Calibri"/>
          <w:bCs/>
          <w:sz w:val="22"/>
          <w:szCs w:val="22"/>
        </w:rPr>
        <w:t xml:space="preserve">Lev Vygotsky </w:t>
      </w:r>
      <w:r w:rsidR="0096310F" w:rsidRPr="00DE5795">
        <w:rPr>
          <w:rFonts w:ascii="Calibri" w:hAnsi="Calibri" w:cs="Calibri"/>
          <w:bCs/>
          <w:sz w:val="22"/>
          <w:szCs w:val="22"/>
        </w:rPr>
        <w:t xml:space="preserve">yn ei </w:t>
      </w:r>
      <w:r w:rsidR="00DB4AC2" w:rsidRPr="00DE5795">
        <w:rPr>
          <w:rFonts w:ascii="Calibri" w:hAnsi="Calibri" w:cs="Calibri"/>
          <w:bCs/>
          <w:sz w:val="22"/>
          <w:szCs w:val="22"/>
        </w:rPr>
        <w:t>d</w:t>
      </w:r>
      <w:r w:rsidR="0096310F" w:rsidRPr="00DE5795">
        <w:rPr>
          <w:rFonts w:ascii="Calibri" w:hAnsi="Calibri" w:cs="Calibri"/>
          <w:bCs/>
          <w:sz w:val="22"/>
          <w:szCs w:val="22"/>
        </w:rPr>
        <w:t xml:space="preserve">dilyn wrth ddisgrifio datblygiad plant </w:t>
      </w:r>
      <w:r w:rsidR="00AE2351" w:rsidRPr="00DE5795">
        <w:rPr>
          <w:rFonts w:ascii="Calibri" w:hAnsi="Calibri" w:cs="Calibri"/>
          <w:bCs/>
          <w:sz w:val="22"/>
          <w:szCs w:val="22"/>
        </w:rPr>
        <w:t>yn (Kozulin et al. 2003, tud.</w:t>
      </w:r>
      <w:r w:rsidR="004710F5" w:rsidRPr="00DE5795">
        <w:rPr>
          <w:rFonts w:ascii="Calibri" w:hAnsi="Calibri" w:cs="Calibri"/>
          <w:bCs/>
          <w:sz w:val="22"/>
          <w:szCs w:val="22"/>
        </w:rPr>
        <w:t xml:space="preserve"> </w:t>
      </w:r>
      <w:r w:rsidR="00AE2351" w:rsidRPr="00DE5795">
        <w:rPr>
          <w:rFonts w:ascii="Calibri" w:hAnsi="Calibri" w:cs="Calibri"/>
          <w:bCs/>
          <w:sz w:val="22"/>
          <w:szCs w:val="22"/>
        </w:rPr>
        <w:t xml:space="preserve">157) </w:t>
      </w:r>
      <w:r w:rsidR="0096310F" w:rsidRPr="00DE5795">
        <w:rPr>
          <w:rFonts w:ascii="Calibri" w:hAnsi="Calibri" w:cs="Calibri"/>
          <w:bCs/>
          <w:sz w:val="22"/>
          <w:szCs w:val="22"/>
        </w:rPr>
        <w:t xml:space="preserve">wedi'i gosod </w:t>
      </w:r>
      <w:r w:rsidR="00B8331A" w:rsidRPr="00DE5795">
        <w:rPr>
          <w:rFonts w:ascii="Calibri" w:hAnsi="Calibri" w:cs="Calibri"/>
          <w:bCs/>
          <w:sz w:val="22"/>
          <w:szCs w:val="22"/>
        </w:rPr>
        <w:t xml:space="preserve">ar </w:t>
      </w:r>
      <w:r w:rsidR="00220578" w:rsidRPr="00DE5795">
        <w:rPr>
          <w:rFonts w:ascii="Calibri" w:hAnsi="Calibri" w:cs="Calibri"/>
          <w:bCs/>
          <w:sz w:val="22"/>
          <w:szCs w:val="22"/>
        </w:rPr>
        <w:t>“becoming capable of intentional behaviour through the use of make-believe play.”</w:t>
      </w:r>
      <w:r w:rsidR="00DB4AC2" w:rsidRPr="00DE5795">
        <w:rPr>
          <w:rFonts w:ascii="Calibri" w:hAnsi="Calibri" w:cs="Calibri"/>
          <w:bCs/>
          <w:sz w:val="22"/>
          <w:szCs w:val="22"/>
        </w:rPr>
        <w:t xml:space="preserve"> Mae Vygotsky yn cre</w:t>
      </w:r>
      <w:r w:rsidR="00645622" w:rsidRPr="00DE5795">
        <w:rPr>
          <w:rFonts w:ascii="Calibri" w:hAnsi="Calibri" w:cs="Calibri"/>
          <w:bCs/>
          <w:sz w:val="22"/>
          <w:szCs w:val="22"/>
        </w:rPr>
        <w:t>d</w:t>
      </w:r>
      <w:r w:rsidR="00DB4AC2" w:rsidRPr="00DE5795">
        <w:rPr>
          <w:rFonts w:ascii="Calibri" w:hAnsi="Calibri" w:cs="Calibri"/>
          <w:bCs/>
          <w:sz w:val="22"/>
          <w:szCs w:val="22"/>
        </w:rPr>
        <w:t>u bod chwarae rôl yn brif gatalydd yn natblygiad plant ac mae yna nifer o ffyrdd y gellir ei ddefnyddio yn yr ystafell ddosbarth. Er mwyn cael Ella i chwarae mwy o ran, gallai'r athro addasu’r cornel chwarae rôl fel gweithgaredd ystafell ddosbarth</w:t>
      </w:r>
      <w:r w:rsidR="00645622" w:rsidRPr="00DE5795">
        <w:rPr>
          <w:rFonts w:ascii="Calibri" w:hAnsi="Calibri" w:cs="Calibri"/>
          <w:bCs/>
          <w:sz w:val="22"/>
          <w:szCs w:val="22"/>
        </w:rPr>
        <w:t>.</w:t>
      </w:r>
      <w:r w:rsidR="00A2430E" w:rsidRPr="00DE5795">
        <w:rPr>
          <w:rFonts w:ascii="Calibri" w:hAnsi="Calibri" w:cs="Calibri"/>
          <w:bCs/>
          <w:sz w:val="22"/>
          <w:szCs w:val="22"/>
        </w:rPr>
        <w:t xml:space="preserve"> </w:t>
      </w:r>
      <w:r w:rsidR="00645622" w:rsidRPr="00DE5795">
        <w:rPr>
          <w:rFonts w:ascii="Calibri" w:hAnsi="Calibri" w:cs="Calibri"/>
          <w:bCs/>
          <w:sz w:val="22"/>
          <w:szCs w:val="22"/>
        </w:rPr>
        <w:t xml:space="preserve">Yn benodol, gallai gyflwyno helfa drysor lle mae'r plant yn gwisgo i fyny fel môr-ladron ac yn gorfod chwilio am drysor o amgylch yr </w:t>
      </w:r>
      <w:r w:rsidR="0044206E">
        <w:rPr>
          <w:rFonts w:ascii="Calibri" w:hAnsi="Calibri" w:cs="Calibri"/>
          <w:bCs/>
          <w:sz w:val="22"/>
          <w:szCs w:val="22"/>
        </w:rPr>
        <w:t>ysgol</w:t>
      </w:r>
      <w:r w:rsidR="00FD5062" w:rsidRPr="00DE5795">
        <w:rPr>
          <w:rFonts w:ascii="Calibri" w:hAnsi="Calibri" w:cs="Calibri"/>
          <w:bCs/>
          <w:sz w:val="22"/>
          <w:szCs w:val="22"/>
        </w:rPr>
        <w:t xml:space="preserve"> gan ddilyn map (gweler atodiad 5)</w:t>
      </w:r>
      <w:r w:rsidR="00645622" w:rsidRPr="00DE5795">
        <w:rPr>
          <w:rFonts w:ascii="Calibri" w:hAnsi="Calibri" w:cs="Calibri"/>
          <w:bCs/>
          <w:sz w:val="22"/>
          <w:szCs w:val="22"/>
        </w:rPr>
        <w:t xml:space="preserve">. Fel hyn, </w:t>
      </w:r>
      <w:r w:rsidR="005A5B11">
        <w:rPr>
          <w:rFonts w:ascii="Calibri" w:hAnsi="Calibri" w:cs="Calibri"/>
          <w:bCs/>
          <w:sz w:val="22"/>
          <w:szCs w:val="22"/>
        </w:rPr>
        <w:t>mae gan Ella</w:t>
      </w:r>
      <w:r w:rsidR="0042373D">
        <w:rPr>
          <w:rFonts w:ascii="Calibri" w:hAnsi="Calibri" w:cs="Calibri"/>
          <w:bCs/>
          <w:sz w:val="22"/>
          <w:szCs w:val="22"/>
        </w:rPr>
        <w:t>’r</w:t>
      </w:r>
      <w:r w:rsidR="005A5B11">
        <w:rPr>
          <w:rFonts w:ascii="Calibri" w:hAnsi="Calibri" w:cs="Calibri"/>
          <w:bCs/>
          <w:sz w:val="22"/>
          <w:szCs w:val="22"/>
        </w:rPr>
        <w:t xml:space="preserve"> cyfle i archwilio o wahanol safbwyntiau iddi hi fod</w:t>
      </w:r>
      <w:r w:rsidR="00645622" w:rsidRPr="00DE5795">
        <w:rPr>
          <w:rFonts w:ascii="Calibri" w:hAnsi="Calibri" w:cs="Calibri"/>
          <w:bCs/>
          <w:sz w:val="22"/>
          <w:szCs w:val="22"/>
        </w:rPr>
        <w:t xml:space="preserve"> yn fwy rhyngweithiol a</w:t>
      </w:r>
      <w:r w:rsidR="00F3192B" w:rsidRPr="00DE5795">
        <w:rPr>
          <w:rFonts w:ascii="Calibri" w:hAnsi="Calibri" w:cs="Calibri"/>
          <w:bCs/>
          <w:sz w:val="22"/>
          <w:szCs w:val="22"/>
        </w:rPr>
        <w:t xml:space="preserve"> chymryd rhan gydag eraill</w:t>
      </w:r>
      <w:r w:rsidR="005A5B11">
        <w:rPr>
          <w:rFonts w:ascii="Calibri" w:hAnsi="Calibri" w:cs="Calibri"/>
          <w:bCs/>
          <w:sz w:val="22"/>
          <w:szCs w:val="22"/>
        </w:rPr>
        <w:t xml:space="preserve"> </w:t>
      </w:r>
      <w:r w:rsidR="0042373D">
        <w:rPr>
          <w:rFonts w:ascii="Calibri" w:hAnsi="Calibri" w:cs="Calibri"/>
          <w:bCs/>
          <w:sz w:val="22"/>
          <w:szCs w:val="22"/>
        </w:rPr>
        <w:t>wrth</w:t>
      </w:r>
      <w:r w:rsidR="005A5B11">
        <w:rPr>
          <w:rFonts w:ascii="Calibri" w:hAnsi="Calibri" w:cs="Calibri"/>
          <w:bCs/>
          <w:sz w:val="22"/>
          <w:szCs w:val="22"/>
        </w:rPr>
        <w:t xml:space="preserve"> ddatblygu ei sgiliau cymdeithasol. </w:t>
      </w:r>
    </w:p>
    <w:p w14:paraId="16CCBEC3" w14:textId="76FFFD1F" w:rsidR="00B8206A" w:rsidRPr="00DE5795" w:rsidRDefault="00464A3C" w:rsidP="00B8206A">
      <w:pPr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>I’r gwrthwyneb</w:t>
      </w:r>
      <w:r w:rsidR="00645622" w:rsidRPr="00DE5795">
        <w:rPr>
          <w:rFonts w:ascii="Calibri" w:hAnsi="Calibri" w:cs="Calibri"/>
          <w:bCs/>
          <w:sz w:val="22"/>
          <w:szCs w:val="22"/>
        </w:rPr>
        <w:t>, n</w:t>
      </w:r>
      <w:r w:rsidR="00B8206A" w:rsidRPr="00DE5795">
        <w:rPr>
          <w:rFonts w:ascii="Calibri" w:hAnsi="Calibri" w:cs="Calibri"/>
          <w:bCs/>
          <w:sz w:val="22"/>
          <w:szCs w:val="22"/>
        </w:rPr>
        <w:t>id yw hyn yn peri pryder yn ôl</w:t>
      </w:r>
      <w:r w:rsidR="00BF4BA0" w:rsidRPr="00DE5795">
        <w:rPr>
          <w:rFonts w:ascii="Calibri" w:hAnsi="Calibri" w:cs="Calibri"/>
          <w:bCs/>
          <w:sz w:val="22"/>
          <w:szCs w:val="22"/>
        </w:rPr>
        <w:t xml:space="preserve"> astudiaeth 1932 Midred </w:t>
      </w:r>
      <w:r w:rsidR="00B8206A" w:rsidRPr="00DE5795">
        <w:rPr>
          <w:rFonts w:ascii="Calibri" w:hAnsi="Calibri" w:cs="Calibri"/>
          <w:bCs/>
          <w:sz w:val="22"/>
          <w:szCs w:val="22"/>
        </w:rPr>
        <w:t>Parten</w:t>
      </w:r>
      <w:r w:rsidR="00BF4BA0" w:rsidRPr="00DE5795">
        <w:rPr>
          <w:rFonts w:ascii="Calibri" w:hAnsi="Calibri" w:cs="Calibri"/>
          <w:bCs/>
          <w:sz w:val="22"/>
          <w:szCs w:val="22"/>
        </w:rPr>
        <w:t xml:space="preserve"> yn Tomlin</w:t>
      </w:r>
      <w:r w:rsidR="00AF7BA7" w:rsidRPr="00DE5795">
        <w:rPr>
          <w:rFonts w:ascii="Calibri" w:hAnsi="Calibri" w:cs="Calibri"/>
          <w:bCs/>
          <w:sz w:val="22"/>
          <w:szCs w:val="22"/>
        </w:rPr>
        <w:t xml:space="preserve"> (</w:t>
      </w:r>
      <w:r w:rsidR="001B3BF4" w:rsidRPr="00DE5795">
        <w:rPr>
          <w:rFonts w:ascii="Calibri" w:hAnsi="Calibri" w:cs="Calibri"/>
          <w:bCs/>
          <w:sz w:val="22"/>
          <w:szCs w:val="22"/>
        </w:rPr>
        <w:t xml:space="preserve">2008) </w:t>
      </w:r>
      <w:r w:rsidR="00B8206A" w:rsidRPr="00DE5795">
        <w:rPr>
          <w:rFonts w:ascii="Calibri" w:hAnsi="Calibri" w:cs="Calibri"/>
          <w:bCs/>
          <w:sz w:val="22"/>
          <w:szCs w:val="22"/>
        </w:rPr>
        <w:t xml:space="preserve">gan ei bod y ystyried y math yma o chwarae yn </w:t>
      </w:r>
      <w:r w:rsidR="00226D0C" w:rsidRPr="00DE5795">
        <w:rPr>
          <w:rFonts w:ascii="Calibri" w:hAnsi="Calibri" w:cs="Calibri"/>
          <w:bCs/>
          <w:sz w:val="22"/>
          <w:szCs w:val="22"/>
        </w:rPr>
        <w:t xml:space="preserve">gyfochrog, </w:t>
      </w:r>
      <w:r w:rsidR="00B8206A" w:rsidRPr="00DE5795">
        <w:rPr>
          <w:rFonts w:ascii="Calibri" w:hAnsi="Calibri" w:cs="Calibri"/>
          <w:bCs/>
          <w:sz w:val="22"/>
          <w:szCs w:val="22"/>
        </w:rPr>
        <w:t>lle mae plant yn “occupy space near others, but seldom share toys or materials.”</w:t>
      </w:r>
      <w:r w:rsidR="00226D0C" w:rsidRPr="00DE5795">
        <w:rPr>
          <w:rFonts w:ascii="Calibri" w:hAnsi="Calibri" w:cs="Calibri"/>
          <w:bCs/>
          <w:sz w:val="22"/>
          <w:szCs w:val="22"/>
        </w:rPr>
        <w:t xml:space="preserve"> </w:t>
      </w:r>
    </w:p>
    <w:p w14:paraId="7F45DCDF" w14:textId="4BF15FDA" w:rsidR="006678E0" w:rsidRPr="00DE5795" w:rsidRDefault="006678E0" w:rsidP="00C60631">
      <w:pPr>
        <w:rPr>
          <w:rFonts w:ascii="Calibri" w:hAnsi="Calibri" w:cs="Calibri"/>
          <w:bCs/>
          <w:sz w:val="22"/>
          <w:szCs w:val="22"/>
        </w:rPr>
      </w:pPr>
    </w:p>
    <w:p w14:paraId="05113D43" w14:textId="2EEB1699" w:rsidR="00A075AC" w:rsidRDefault="00A3535B" w:rsidP="00725CEC">
      <w:pPr>
        <w:ind w:firstLine="720"/>
        <w:rPr>
          <w:rFonts w:ascii="Calibri" w:hAnsi="Calibri" w:cs="Calibri"/>
          <w:bCs/>
          <w:sz w:val="22"/>
          <w:szCs w:val="22"/>
        </w:rPr>
      </w:pPr>
      <w:r w:rsidRPr="00DE5795">
        <w:rPr>
          <w:rFonts w:ascii="Calibri" w:hAnsi="Calibri" w:cs="Calibri"/>
          <w:bCs/>
          <w:sz w:val="22"/>
          <w:szCs w:val="22"/>
        </w:rPr>
        <w:t xml:space="preserve">Yn ôl </w:t>
      </w:r>
      <w:r w:rsidR="00E73DDA" w:rsidRPr="00DE5795">
        <w:rPr>
          <w:rFonts w:ascii="Calibri" w:hAnsi="Calibri" w:cs="Calibri"/>
          <w:bCs/>
          <w:sz w:val="22"/>
          <w:szCs w:val="22"/>
        </w:rPr>
        <w:t>(</w:t>
      </w:r>
      <w:r w:rsidRPr="00DE5795">
        <w:rPr>
          <w:rFonts w:ascii="Calibri" w:hAnsi="Calibri" w:cs="Calibri"/>
          <w:bCs/>
          <w:sz w:val="22"/>
          <w:szCs w:val="22"/>
        </w:rPr>
        <w:t>Montessori</w:t>
      </w:r>
      <w:r w:rsidR="00E73DDA" w:rsidRPr="00DE5795">
        <w:rPr>
          <w:rFonts w:ascii="Calibri" w:hAnsi="Calibri" w:cs="Calibri"/>
          <w:bCs/>
          <w:sz w:val="22"/>
          <w:szCs w:val="22"/>
        </w:rPr>
        <w:t xml:space="preserve">, </w:t>
      </w:r>
      <w:r w:rsidR="00E75286" w:rsidRPr="00DE5795">
        <w:rPr>
          <w:rFonts w:ascii="Calibri" w:hAnsi="Calibri" w:cs="Calibri"/>
          <w:bCs/>
          <w:sz w:val="22"/>
          <w:szCs w:val="22"/>
        </w:rPr>
        <w:t>2003</w:t>
      </w:r>
      <w:r w:rsidR="00E73DDA" w:rsidRPr="00DE5795">
        <w:rPr>
          <w:rFonts w:ascii="Calibri" w:hAnsi="Calibri" w:cs="Calibri"/>
          <w:bCs/>
          <w:sz w:val="22"/>
          <w:szCs w:val="22"/>
        </w:rPr>
        <w:t>, tud.188)</w:t>
      </w:r>
      <w:r w:rsidR="00E75286" w:rsidRPr="00DE5795">
        <w:rPr>
          <w:rFonts w:ascii="Calibri" w:hAnsi="Calibri" w:cs="Calibri"/>
          <w:bCs/>
          <w:sz w:val="22"/>
          <w:szCs w:val="22"/>
        </w:rPr>
        <w:t xml:space="preserve">, </w:t>
      </w:r>
      <w:r w:rsidR="004A1F08" w:rsidRPr="00DE5795">
        <w:rPr>
          <w:rFonts w:ascii="Calibri" w:hAnsi="Calibri" w:cs="Calibri"/>
          <w:bCs/>
          <w:sz w:val="22"/>
          <w:szCs w:val="22"/>
        </w:rPr>
        <w:t xml:space="preserve">“between the ages of three and seven years covers a period of rapid physical development.” </w:t>
      </w:r>
      <w:r w:rsidR="00DD3092" w:rsidRPr="00DE5795">
        <w:rPr>
          <w:rFonts w:ascii="Calibri" w:hAnsi="Calibri" w:cs="Calibri"/>
          <w:bCs/>
          <w:sz w:val="22"/>
          <w:szCs w:val="22"/>
        </w:rPr>
        <w:t xml:space="preserve">Gan fod Ella yn y grŵp oedran hwn, dyma pryd y bydd ei datblygiad corfforol yn symud ymlaen fwyaf felly mae angen i'r ysgol ei gwneud hi'n flaenoriaeth bod plant yr oedran hwn yn cael y gorau o'u dysgu corfforol. Hyd yn hyn, ni all Ella hopian ar un troed yn gyson ac nid yw Ella yn gallu dal pêl sy’n bownsio. Ffordd gynhyrchiol o gael Ella </w:t>
      </w:r>
      <w:r w:rsidR="003D51F0">
        <w:rPr>
          <w:rFonts w:ascii="Calibri" w:hAnsi="Calibri" w:cs="Calibri"/>
          <w:bCs/>
          <w:sz w:val="22"/>
          <w:szCs w:val="22"/>
        </w:rPr>
        <w:t>i ddatblygu</w:t>
      </w:r>
      <w:r w:rsidR="004E68A8">
        <w:rPr>
          <w:rFonts w:ascii="Calibri" w:hAnsi="Calibri" w:cs="Calibri"/>
          <w:bCs/>
          <w:sz w:val="22"/>
          <w:szCs w:val="22"/>
        </w:rPr>
        <w:t>’</w:t>
      </w:r>
      <w:r w:rsidR="003D51F0">
        <w:rPr>
          <w:rFonts w:ascii="Calibri" w:hAnsi="Calibri" w:cs="Calibri"/>
          <w:bCs/>
          <w:sz w:val="22"/>
          <w:szCs w:val="22"/>
        </w:rPr>
        <w:t>n gorfforol yw ymarfer</w:t>
      </w:r>
      <w:r w:rsidR="00DD3092" w:rsidRPr="00DE5795">
        <w:rPr>
          <w:rFonts w:ascii="Calibri" w:hAnsi="Calibri" w:cs="Calibri"/>
          <w:bCs/>
          <w:sz w:val="22"/>
          <w:szCs w:val="22"/>
        </w:rPr>
        <w:t xml:space="preserve"> ei sgiliau cydsymud llaw-llygad</w:t>
      </w:r>
      <w:r w:rsidR="004E68A8">
        <w:rPr>
          <w:rFonts w:ascii="Calibri" w:hAnsi="Calibri" w:cs="Calibri"/>
          <w:bCs/>
          <w:sz w:val="22"/>
          <w:szCs w:val="22"/>
        </w:rPr>
        <w:t xml:space="preserve">. </w:t>
      </w:r>
      <w:r w:rsidR="00A075AC">
        <w:rPr>
          <w:rFonts w:ascii="Calibri" w:hAnsi="Calibri" w:cs="Calibri"/>
          <w:bCs/>
          <w:sz w:val="22"/>
          <w:szCs w:val="22"/>
        </w:rPr>
        <w:t>Un dull yr wyf wedi dod ar draws</w:t>
      </w:r>
      <w:r w:rsidR="00DD3092" w:rsidRPr="00DE5795">
        <w:rPr>
          <w:rFonts w:ascii="Calibri" w:hAnsi="Calibri" w:cs="Calibri"/>
          <w:bCs/>
          <w:sz w:val="22"/>
          <w:szCs w:val="22"/>
        </w:rPr>
        <w:t xml:space="preserve"> yw defnyddio balŵns i ymarfer taflu a dal. Mae hon yn ffordd wych o symud a meddwl yn gyflym i atal y balŵn rhag gollwng, a gweithio'r llygaid a'r dwylo ar yr un pryd.</w:t>
      </w:r>
      <w:r w:rsidR="00A075AC">
        <w:rPr>
          <w:rFonts w:ascii="Calibri" w:hAnsi="Calibri" w:cs="Calibri"/>
          <w:bCs/>
          <w:sz w:val="22"/>
          <w:szCs w:val="22"/>
        </w:rPr>
        <w:t xml:space="preserve"> </w:t>
      </w:r>
      <w:r w:rsidR="00A075AC" w:rsidRPr="00A075AC">
        <w:rPr>
          <w:rFonts w:ascii="Calibri" w:hAnsi="Calibri" w:cs="Calibri"/>
          <w:bCs/>
          <w:sz w:val="22"/>
          <w:szCs w:val="22"/>
        </w:rPr>
        <w:t>Trwy ymarfer hyn gyda balŵn, bydd Ella yn datblygu'r ffocws a'r symudiadau corfforol sydd eu hangen arni i allu dal pêl</w:t>
      </w:r>
      <w:r w:rsidR="00A075AC">
        <w:rPr>
          <w:rFonts w:ascii="Calibri" w:hAnsi="Calibri" w:cs="Calibri"/>
          <w:bCs/>
          <w:sz w:val="22"/>
          <w:szCs w:val="22"/>
        </w:rPr>
        <w:t xml:space="preserve"> sy’n bownsio.</w:t>
      </w:r>
    </w:p>
    <w:p w14:paraId="30BFDABA" w14:textId="69C9023C" w:rsidR="001758ED" w:rsidRDefault="001758ED" w:rsidP="00C60631">
      <w:pPr>
        <w:rPr>
          <w:rFonts w:ascii="Calibri" w:hAnsi="Calibri" w:cs="Calibri"/>
          <w:bCs/>
          <w:sz w:val="22"/>
          <w:szCs w:val="22"/>
        </w:rPr>
      </w:pPr>
      <w:r w:rsidRPr="00DE5795">
        <w:rPr>
          <w:rFonts w:ascii="Calibri" w:hAnsi="Calibri" w:cs="Calibri"/>
          <w:bCs/>
          <w:sz w:val="22"/>
          <w:szCs w:val="22"/>
        </w:rPr>
        <w:t>Ffordd arall o ddatblygu sgiliau cydgysylltu yw trwy ddefnyddio rhaff sgipio ar yr iard, mae'n rhaid i blant gydlynu dwy ochr eu corff a choesau bob yn ail, ond mae angen iddyn nhw symud y rhaff sgipio hefyd. Mae’r dull yma yn ffordd dda o ymarfer neidio i ddechrau a all wedyn arwain at hopian ar un troed.</w:t>
      </w:r>
    </w:p>
    <w:p w14:paraId="5F67B779" w14:textId="77777777" w:rsidR="00931ABC" w:rsidRPr="00DE5795" w:rsidRDefault="00931ABC" w:rsidP="00C60631">
      <w:pPr>
        <w:rPr>
          <w:rFonts w:ascii="Calibri" w:hAnsi="Calibri" w:cs="Calibri"/>
          <w:bCs/>
          <w:sz w:val="22"/>
          <w:szCs w:val="22"/>
        </w:rPr>
      </w:pPr>
    </w:p>
    <w:p w14:paraId="10A3A31E" w14:textId="5680C4F3" w:rsidR="00931ABC" w:rsidRDefault="000B1B1A" w:rsidP="00931ABC">
      <w:pPr>
        <w:ind w:firstLine="720"/>
        <w:rPr>
          <w:rFonts w:ascii="Calibri" w:hAnsi="Calibri" w:cs="Calibri"/>
          <w:bCs/>
          <w:sz w:val="22"/>
          <w:szCs w:val="22"/>
        </w:rPr>
      </w:pPr>
      <w:r w:rsidRPr="00DE5795">
        <w:rPr>
          <w:rFonts w:ascii="Calibri" w:hAnsi="Calibri" w:cs="Calibri"/>
          <w:bCs/>
          <w:sz w:val="22"/>
          <w:szCs w:val="22"/>
        </w:rPr>
        <w:t>Gall Ella ymddangos ychydig yn simsan ar ei thraed</w:t>
      </w:r>
      <w:r w:rsidR="00321EB8" w:rsidRPr="00DE5795">
        <w:rPr>
          <w:rFonts w:ascii="Calibri" w:hAnsi="Calibri" w:cs="Calibri"/>
          <w:bCs/>
          <w:sz w:val="22"/>
          <w:szCs w:val="22"/>
        </w:rPr>
        <w:t xml:space="preserve"> ac mae angen goruchwyliaeth oedolion arni yn enwedig wrth chwarae tu allan. Dywed </w:t>
      </w:r>
      <w:r w:rsidR="00797E38" w:rsidRPr="00DE5795">
        <w:rPr>
          <w:rFonts w:ascii="Calibri" w:hAnsi="Calibri" w:cs="Calibri"/>
          <w:bCs/>
          <w:sz w:val="22"/>
          <w:szCs w:val="22"/>
        </w:rPr>
        <w:t>(</w:t>
      </w:r>
      <w:r w:rsidR="00321EB8" w:rsidRPr="00DE5795">
        <w:rPr>
          <w:rFonts w:ascii="Calibri" w:hAnsi="Calibri" w:cs="Calibri"/>
          <w:bCs/>
          <w:sz w:val="22"/>
          <w:szCs w:val="22"/>
        </w:rPr>
        <w:t>Bruner</w:t>
      </w:r>
      <w:r w:rsidR="00797E38" w:rsidRPr="00DE5795">
        <w:rPr>
          <w:rFonts w:ascii="Calibri" w:hAnsi="Calibri" w:cs="Calibri"/>
          <w:bCs/>
          <w:sz w:val="22"/>
          <w:szCs w:val="22"/>
        </w:rPr>
        <w:t>,</w:t>
      </w:r>
      <w:r w:rsidR="00321EB8" w:rsidRPr="00DE5795">
        <w:rPr>
          <w:rFonts w:ascii="Calibri" w:hAnsi="Calibri" w:cs="Calibri"/>
          <w:bCs/>
          <w:sz w:val="22"/>
          <w:szCs w:val="22"/>
        </w:rPr>
        <w:t xml:space="preserve"> 1966</w:t>
      </w:r>
      <w:r w:rsidR="00797E38" w:rsidRPr="00DE5795">
        <w:rPr>
          <w:rFonts w:ascii="Calibri" w:hAnsi="Calibri" w:cs="Calibri"/>
          <w:bCs/>
          <w:sz w:val="22"/>
          <w:szCs w:val="22"/>
        </w:rPr>
        <w:t>, tud.10</w:t>
      </w:r>
      <w:r w:rsidR="00321EB8" w:rsidRPr="00DE5795">
        <w:rPr>
          <w:rFonts w:ascii="Calibri" w:hAnsi="Calibri" w:cs="Calibri"/>
          <w:bCs/>
          <w:sz w:val="22"/>
          <w:szCs w:val="22"/>
        </w:rPr>
        <w:t xml:space="preserve">) “we know many things for which we have no imagery or no words” </w:t>
      </w:r>
      <w:r w:rsidR="009F6D9F" w:rsidRPr="00DE5795">
        <w:rPr>
          <w:rFonts w:ascii="Calibri" w:hAnsi="Calibri" w:cs="Calibri"/>
          <w:bCs/>
          <w:sz w:val="22"/>
          <w:szCs w:val="22"/>
        </w:rPr>
        <w:t>sy'n golygu na allwn ddweud wrth Ella sut i ymddwyn yn gorfforol ond rhoi profiadau a chyfleoedd iddi hi weithio allan ei hun.</w:t>
      </w:r>
      <w:r w:rsidR="00F505A8" w:rsidRPr="00DE5795">
        <w:rPr>
          <w:rFonts w:ascii="Calibri" w:hAnsi="Calibri" w:cs="Calibri"/>
          <w:bCs/>
          <w:sz w:val="22"/>
          <w:szCs w:val="22"/>
        </w:rPr>
        <w:t xml:space="preserve"> Cynllun a welais tra roeddwn allan yn fy ysgol bontio oedd “Milltir Meddwl” lle</w:t>
      </w:r>
      <w:r w:rsidR="00E0350C">
        <w:rPr>
          <w:rFonts w:ascii="Calibri" w:hAnsi="Calibri" w:cs="Calibri"/>
          <w:bCs/>
          <w:sz w:val="22"/>
          <w:szCs w:val="22"/>
        </w:rPr>
        <w:t xml:space="preserve">’r </w:t>
      </w:r>
      <w:r w:rsidR="00F505A8" w:rsidRPr="00DE5795">
        <w:rPr>
          <w:rFonts w:ascii="Calibri" w:hAnsi="Calibri" w:cs="Calibri"/>
          <w:bCs/>
          <w:sz w:val="22"/>
          <w:szCs w:val="22"/>
        </w:rPr>
        <w:t xml:space="preserve">oedd y plant yn </w:t>
      </w:r>
      <w:r w:rsidR="00D9170A">
        <w:rPr>
          <w:rFonts w:ascii="Calibri" w:hAnsi="Calibri" w:cs="Calibri"/>
          <w:bCs/>
          <w:sz w:val="22"/>
          <w:szCs w:val="22"/>
        </w:rPr>
        <w:t>dewis</w:t>
      </w:r>
      <w:r w:rsidR="00F505A8" w:rsidRPr="00DE5795">
        <w:rPr>
          <w:rFonts w:ascii="Calibri" w:hAnsi="Calibri" w:cs="Calibri"/>
          <w:bCs/>
          <w:sz w:val="22"/>
          <w:szCs w:val="22"/>
        </w:rPr>
        <w:t xml:space="preserve"> cerdded / rhedeg / sgipio milltir bob bore ar ôl y gwasanaeth. Mae hon yn </w:t>
      </w:r>
      <w:r w:rsidR="000365F4" w:rsidRPr="00DE5795">
        <w:rPr>
          <w:rFonts w:ascii="Calibri" w:hAnsi="Calibri" w:cs="Calibri"/>
          <w:bCs/>
          <w:sz w:val="22"/>
          <w:szCs w:val="22"/>
        </w:rPr>
        <w:t>strategaeth</w:t>
      </w:r>
      <w:r w:rsidR="00F505A8" w:rsidRPr="00DE5795">
        <w:rPr>
          <w:rFonts w:ascii="Calibri" w:hAnsi="Calibri" w:cs="Calibri"/>
          <w:bCs/>
          <w:sz w:val="22"/>
          <w:szCs w:val="22"/>
        </w:rPr>
        <w:t xml:space="preserve"> effeithiol o gael y plant allan yn yr awyr agored a chynnal gweithgaredd corfforol bob dydd</w:t>
      </w:r>
      <w:r w:rsidR="000365F4" w:rsidRPr="00DE5795">
        <w:rPr>
          <w:rFonts w:ascii="Calibri" w:hAnsi="Calibri" w:cs="Calibri"/>
          <w:bCs/>
          <w:sz w:val="22"/>
          <w:szCs w:val="22"/>
        </w:rPr>
        <w:t xml:space="preserve"> a byddai dosbarth Ella yn elwa o ddefnyddio hwn. </w:t>
      </w:r>
      <w:r w:rsidR="00C9070A" w:rsidRPr="00DE5795">
        <w:rPr>
          <w:rFonts w:ascii="Calibri" w:hAnsi="Calibri" w:cs="Calibri"/>
          <w:bCs/>
          <w:sz w:val="22"/>
          <w:szCs w:val="22"/>
        </w:rPr>
        <w:t>Dull arall i annog mwy o brofiadau i Ella ddatblygu ei gallu corfforol ymhellach yw trwy gael un prynhawn bob wythnos yn ymroddedig i weithgaredd corfforol. Yn yr ysgol bo</w:t>
      </w:r>
      <w:r w:rsidR="00545B26">
        <w:rPr>
          <w:rFonts w:ascii="Calibri" w:hAnsi="Calibri" w:cs="Calibri"/>
          <w:bCs/>
          <w:sz w:val="22"/>
          <w:szCs w:val="22"/>
        </w:rPr>
        <w:t>n</w:t>
      </w:r>
      <w:r w:rsidR="00C9070A" w:rsidRPr="00DE5795">
        <w:rPr>
          <w:rFonts w:ascii="Calibri" w:hAnsi="Calibri" w:cs="Calibri"/>
          <w:bCs/>
          <w:sz w:val="22"/>
          <w:szCs w:val="22"/>
        </w:rPr>
        <w:t>t</w:t>
      </w:r>
      <w:r w:rsidR="00545B26">
        <w:rPr>
          <w:rFonts w:ascii="Calibri" w:hAnsi="Calibri" w:cs="Calibri"/>
          <w:bCs/>
          <w:sz w:val="22"/>
          <w:szCs w:val="22"/>
        </w:rPr>
        <w:t>i</w:t>
      </w:r>
      <w:r w:rsidR="00C9070A" w:rsidRPr="00DE5795">
        <w:rPr>
          <w:rFonts w:ascii="Calibri" w:hAnsi="Calibri" w:cs="Calibri"/>
          <w:bCs/>
          <w:sz w:val="22"/>
          <w:szCs w:val="22"/>
        </w:rPr>
        <w:t>o ymwelais â</w:t>
      </w:r>
      <w:r w:rsidR="00F74615">
        <w:rPr>
          <w:rFonts w:ascii="Calibri" w:hAnsi="Calibri" w:cs="Calibri"/>
          <w:bCs/>
          <w:sz w:val="22"/>
          <w:szCs w:val="22"/>
        </w:rPr>
        <w:t>,</w:t>
      </w:r>
      <w:r w:rsidR="00C9070A" w:rsidRPr="00DE5795">
        <w:rPr>
          <w:rFonts w:ascii="Calibri" w:hAnsi="Calibri" w:cs="Calibri"/>
          <w:bCs/>
          <w:sz w:val="22"/>
          <w:szCs w:val="22"/>
        </w:rPr>
        <w:t xml:space="preserve"> roedd ganddyn nhw ‘Prynhaw</w:t>
      </w:r>
      <w:r w:rsidR="00C978E0" w:rsidRPr="00DE5795">
        <w:rPr>
          <w:rFonts w:ascii="Calibri" w:hAnsi="Calibri" w:cs="Calibri"/>
          <w:bCs/>
          <w:sz w:val="22"/>
          <w:szCs w:val="22"/>
        </w:rPr>
        <w:t>n Paentio</w:t>
      </w:r>
      <w:r w:rsidR="00C9070A" w:rsidRPr="00DE5795">
        <w:rPr>
          <w:rFonts w:ascii="Calibri" w:hAnsi="Calibri" w:cs="Calibri"/>
          <w:bCs/>
          <w:sz w:val="22"/>
          <w:szCs w:val="22"/>
        </w:rPr>
        <w:t>’</w:t>
      </w:r>
      <w:r w:rsidR="00FC7DDD" w:rsidRPr="00DE5795">
        <w:rPr>
          <w:rFonts w:ascii="Calibri" w:hAnsi="Calibri" w:cs="Calibri"/>
          <w:bCs/>
          <w:sz w:val="22"/>
          <w:szCs w:val="22"/>
        </w:rPr>
        <w:t xml:space="preserve"> yn yr awyr agored</w:t>
      </w:r>
      <w:r w:rsidR="00F74615">
        <w:rPr>
          <w:rFonts w:ascii="Calibri" w:hAnsi="Calibri" w:cs="Calibri"/>
          <w:bCs/>
          <w:sz w:val="22"/>
          <w:szCs w:val="22"/>
        </w:rPr>
        <w:t xml:space="preserve"> lle bu’r plant yn casglu creigiau, canghennau a dail </w:t>
      </w:r>
      <w:r w:rsidR="002563D9">
        <w:rPr>
          <w:rFonts w:ascii="Calibri" w:hAnsi="Calibri" w:cs="Calibri"/>
          <w:bCs/>
          <w:sz w:val="22"/>
          <w:szCs w:val="22"/>
        </w:rPr>
        <w:t>i baentio a chadw.</w:t>
      </w:r>
      <w:r w:rsidR="000F04B4">
        <w:rPr>
          <w:rFonts w:ascii="Calibri" w:hAnsi="Calibri" w:cs="Calibri"/>
          <w:bCs/>
          <w:sz w:val="22"/>
          <w:szCs w:val="22"/>
        </w:rPr>
        <w:t xml:space="preserve"> </w:t>
      </w:r>
      <w:r w:rsidR="00931ABC" w:rsidRPr="00DE5795">
        <w:rPr>
          <w:rFonts w:ascii="Calibri" w:hAnsi="Calibri" w:cs="Calibri"/>
          <w:bCs/>
          <w:sz w:val="22"/>
          <w:szCs w:val="22"/>
        </w:rPr>
        <w:t xml:space="preserve">Mae bod yn gorfforol </w:t>
      </w:r>
      <w:r w:rsidR="00931ABC">
        <w:rPr>
          <w:rFonts w:ascii="Calibri" w:hAnsi="Calibri" w:cs="Calibri"/>
          <w:bCs/>
          <w:sz w:val="22"/>
          <w:szCs w:val="22"/>
        </w:rPr>
        <w:t xml:space="preserve">tu allan </w:t>
      </w:r>
      <w:r w:rsidR="00931ABC" w:rsidRPr="00DE5795">
        <w:rPr>
          <w:rFonts w:ascii="Calibri" w:hAnsi="Calibri" w:cs="Calibri"/>
          <w:bCs/>
          <w:sz w:val="22"/>
          <w:szCs w:val="22"/>
        </w:rPr>
        <w:t>yn gwneud plant yn egnïol ac yn gryf sy'n eu cymell i ymddiddori mewn gweithgareddau ystafell ddosbarth dywed Sam (2017).</w:t>
      </w:r>
    </w:p>
    <w:p w14:paraId="626AD319" w14:textId="4BDDA22E" w:rsidR="000B1B1A" w:rsidRPr="00DE5795" w:rsidRDefault="000B1B1A" w:rsidP="00931ABC">
      <w:pPr>
        <w:ind w:firstLine="720"/>
        <w:rPr>
          <w:rFonts w:ascii="Calibri" w:hAnsi="Calibri" w:cs="Calibri"/>
          <w:bCs/>
          <w:sz w:val="22"/>
          <w:szCs w:val="22"/>
        </w:rPr>
      </w:pPr>
    </w:p>
    <w:p w14:paraId="4153856C" w14:textId="15A88793" w:rsidR="00C942FD" w:rsidRDefault="00F54F6A" w:rsidP="00157DB7">
      <w:pPr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>I grynhoi, m</w:t>
      </w:r>
      <w:r w:rsidR="001C4A07" w:rsidRPr="00DE5795">
        <w:rPr>
          <w:rFonts w:ascii="Calibri" w:hAnsi="Calibri" w:cs="Calibri"/>
          <w:bCs/>
          <w:sz w:val="22"/>
          <w:szCs w:val="22"/>
        </w:rPr>
        <w:t>ae gan bob maes datblygu sgiliau penodol sy'n gysylltiedig ag ef</w:t>
      </w:r>
      <w:r w:rsidR="00142CBA" w:rsidRPr="00DE5795">
        <w:rPr>
          <w:rFonts w:ascii="Calibri" w:hAnsi="Calibri" w:cs="Calibri"/>
          <w:bCs/>
          <w:sz w:val="22"/>
          <w:szCs w:val="22"/>
        </w:rPr>
        <w:t xml:space="preserve"> </w:t>
      </w:r>
      <w:r>
        <w:rPr>
          <w:rFonts w:ascii="Calibri" w:hAnsi="Calibri" w:cs="Calibri"/>
          <w:bCs/>
          <w:sz w:val="22"/>
          <w:szCs w:val="22"/>
        </w:rPr>
        <w:t xml:space="preserve">ac mae cymaint o elfennau yn natblygiad </w:t>
      </w:r>
      <w:r w:rsidR="00157DB7">
        <w:rPr>
          <w:rFonts w:ascii="Calibri" w:hAnsi="Calibri" w:cs="Calibri"/>
          <w:bCs/>
          <w:sz w:val="22"/>
          <w:szCs w:val="22"/>
        </w:rPr>
        <w:t>plentyn mae angen i ni ystyried. Ni soniwyd am ffactorau eraill ym mhroffil disgybl Ella a allai gael effaith ar ei ddatblygiad</w:t>
      </w:r>
      <w:r w:rsidR="00981612">
        <w:rPr>
          <w:rFonts w:ascii="Calibri" w:hAnsi="Calibri" w:cs="Calibri"/>
          <w:bCs/>
          <w:sz w:val="22"/>
          <w:szCs w:val="22"/>
        </w:rPr>
        <w:t xml:space="preserve">, </w:t>
      </w:r>
      <w:r w:rsidR="004C27D8">
        <w:rPr>
          <w:rFonts w:ascii="Calibri" w:hAnsi="Calibri" w:cs="Calibri"/>
          <w:bCs/>
          <w:sz w:val="22"/>
          <w:szCs w:val="22"/>
        </w:rPr>
        <w:t>fel esiampl mae cael brodyr a chwiorydd yn gallu cael dylanwad ar blant.</w:t>
      </w:r>
      <w:r w:rsidR="00BC71DD">
        <w:rPr>
          <w:rFonts w:ascii="Calibri" w:hAnsi="Calibri" w:cs="Calibri"/>
          <w:bCs/>
          <w:sz w:val="22"/>
          <w:szCs w:val="22"/>
        </w:rPr>
        <w:t xml:space="preserve"> </w:t>
      </w:r>
      <w:r w:rsidR="00C205B4">
        <w:rPr>
          <w:rFonts w:ascii="Calibri" w:hAnsi="Calibri" w:cs="Calibri"/>
          <w:bCs/>
          <w:sz w:val="22"/>
          <w:szCs w:val="22"/>
        </w:rPr>
        <w:t>Yn ychwanegol, n</w:t>
      </w:r>
      <w:r w:rsidR="006A04D1">
        <w:rPr>
          <w:rFonts w:ascii="Calibri" w:hAnsi="Calibri" w:cs="Calibri"/>
          <w:bCs/>
          <w:sz w:val="22"/>
          <w:szCs w:val="22"/>
        </w:rPr>
        <w:t xml:space="preserve">id ydym yn </w:t>
      </w:r>
      <w:r w:rsidR="00C205B4">
        <w:rPr>
          <w:rFonts w:ascii="Calibri" w:hAnsi="Calibri" w:cs="Calibri"/>
          <w:bCs/>
          <w:sz w:val="22"/>
          <w:szCs w:val="22"/>
        </w:rPr>
        <w:t>gwybod os mai’r Gymraeg yw iaith cyntaf Ella n</w:t>
      </w:r>
      <w:r w:rsidR="001B5E22">
        <w:rPr>
          <w:rFonts w:ascii="Calibri" w:hAnsi="Calibri" w:cs="Calibri"/>
          <w:bCs/>
          <w:sz w:val="22"/>
          <w:szCs w:val="22"/>
        </w:rPr>
        <w:t>e</w:t>
      </w:r>
      <w:r w:rsidR="00C205B4">
        <w:rPr>
          <w:rFonts w:ascii="Calibri" w:hAnsi="Calibri" w:cs="Calibri"/>
          <w:bCs/>
          <w:sz w:val="22"/>
          <w:szCs w:val="22"/>
        </w:rPr>
        <w:t xml:space="preserve">u os </w:t>
      </w:r>
      <w:r w:rsidR="00740D4B">
        <w:rPr>
          <w:rFonts w:ascii="Calibri" w:hAnsi="Calibri" w:cs="Calibri"/>
          <w:bCs/>
          <w:sz w:val="22"/>
          <w:szCs w:val="22"/>
        </w:rPr>
        <w:t xml:space="preserve">yw hi’n siarad </w:t>
      </w:r>
      <w:r w:rsidR="00D52013">
        <w:rPr>
          <w:rFonts w:ascii="Calibri" w:hAnsi="Calibri" w:cs="Calibri"/>
          <w:bCs/>
          <w:sz w:val="22"/>
          <w:szCs w:val="22"/>
        </w:rPr>
        <w:t>Cymraeg gartref.</w:t>
      </w:r>
      <w:r w:rsidR="001B5E22">
        <w:rPr>
          <w:rFonts w:ascii="Calibri" w:hAnsi="Calibri" w:cs="Calibri"/>
          <w:bCs/>
          <w:sz w:val="22"/>
          <w:szCs w:val="22"/>
        </w:rPr>
        <w:t xml:space="preserve"> </w:t>
      </w:r>
    </w:p>
    <w:p w14:paraId="53FBAE8A" w14:textId="71F4FEED" w:rsidR="00157DB7" w:rsidRDefault="009E46FF" w:rsidP="00157DB7">
      <w:pPr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>Mae’n bwysig i gofio bod yr effaith sylweddol yma i bob ffactor yn gallu esbonio sut mae Ella yn gweithredu ac ymddwyn mewn agweddau penodol</w:t>
      </w:r>
      <w:r w:rsidR="002562C7">
        <w:rPr>
          <w:rFonts w:ascii="Calibri" w:hAnsi="Calibri" w:cs="Calibri"/>
          <w:bCs/>
          <w:sz w:val="22"/>
          <w:szCs w:val="22"/>
        </w:rPr>
        <w:t xml:space="preserve"> ac</w:t>
      </w:r>
      <w:r w:rsidR="00867070">
        <w:rPr>
          <w:rFonts w:ascii="Calibri" w:hAnsi="Calibri" w:cs="Calibri"/>
          <w:bCs/>
          <w:sz w:val="22"/>
          <w:szCs w:val="22"/>
        </w:rPr>
        <w:t xml:space="preserve"> </w:t>
      </w:r>
      <w:r w:rsidR="002562C7">
        <w:rPr>
          <w:rFonts w:ascii="Calibri" w:hAnsi="Calibri" w:cs="Calibri"/>
          <w:bCs/>
          <w:sz w:val="22"/>
          <w:szCs w:val="22"/>
        </w:rPr>
        <w:t>m</w:t>
      </w:r>
      <w:r w:rsidR="00867070" w:rsidRPr="00DE5795">
        <w:rPr>
          <w:rFonts w:ascii="Calibri" w:hAnsi="Calibri" w:cs="Calibri"/>
          <w:bCs/>
          <w:sz w:val="22"/>
          <w:szCs w:val="22"/>
        </w:rPr>
        <w:t xml:space="preserve">ae deall meysydd datblygiad plant yn galluogi'r athro i gydnabod cryfderau a gwendidau â gwybod sut y gall anableddau ac amddifadedd </w:t>
      </w:r>
      <w:r w:rsidR="00867070" w:rsidRPr="00DE5795">
        <w:rPr>
          <w:rFonts w:ascii="Calibri" w:hAnsi="Calibri" w:cs="Calibri"/>
          <w:bCs/>
          <w:sz w:val="22"/>
          <w:szCs w:val="22"/>
        </w:rPr>
        <w:lastRenderedPageBreak/>
        <w:t xml:space="preserve">effeithio ar ddysgu plant. Gellir trosglwyddo'r wybodaeth hon wrth gynllunio gwersi yn unol â hynny a defnyddio strategaethau i oresgyn </w:t>
      </w:r>
      <w:r w:rsidR="00936709">
        <w:rPr>
          <w:rFonts w:ascii="Calibri" w:hAnsi="Calibri" w:cs="Calibri"/>
          <w:bCs/>
          <w:sz w:val="22"/>
          <w:szCs w:val="22"/>
        </w:rPr>
        <w:t>unrhyw</w:t>
      </w:r>
      <w:r w:rsidR="00867070" w:rsidRPr="00DE5795">
        <w:rPr>
          <w:rFonts w:ascii="Calibri" w:hAnsi="Calibri" w:cs="Calibri"/>
          <w:bCs/>
          <w:sz w:val="22"/>
          <w:szCs w:val="22"/>
        </w:rPr>
        <w:t xml:space="preserve"> anawsterau sy’n codi.</w:t>
      </w:r>
    </w:p>
    <w:p w14:paraId="5EE4BC5D" w14:textId="081B15C7" w:rsidR="00D80EC9" w:rsidRDefault="00D80EC9" w:rsidP="00157DB7">
      <w:pPr>
        <w:rPr>
          <w:rFonts w:ascii="Calibri" w:hAnsi="Calibri" w:cs="Calibri"/>
          <w:bCs/>
          <w:sz w:val="22"/>
          <w:szCs w:val="22"/>
        </w:rPr>
      </w:pPr>
    </w:p>
    <w:p w14:paraId="121F2C8B" w14:textId="50FC7B48" w:rsidR="00D80EC9" w:rsidRDefault="00D80EC9" w:rsidP="00157DB7">
      <w:pPr>
        <w:rPr>
          <w:rFonts w:ascii="Calibri" w:hAnsi="Calibri" w:cs="Calibri"/>
          <w:bCs/>
          <w:sz w:val="22"/>
          <w:szCs w:val="22"/>
        </w:rPr>
      </w:pPr>
    </w:p>
    <w:p w14:paraId="01124823" w14:textId="35660510" w:rsidR="00D80EC9" w:rsidRDefault="00D80EC9" w:rsidP="00157DB7">
      <w:pPr>
        <w:rPr>
          <w:rFonts w:ascii="Calibri" w:hAnsi="Calibri" w:cs="Calibri"/>
          <w:bCs/>
          <w:sz w:val="22"/>
          <w:szCs w:val="22"/>
        </w:rPr>
      </w:pPr>
    </w:p>
    <w:p w14:paraId="25DCFFF2" w14:textId="2A53B0A5" w:rsidR="00D80EC9" w:rsidRDefault="00D80EC9" w:rsidP="00157DB7">
      <w:pPr>
        <w:rPr>
          <w:rFonts w:ascii="Calibri" w:hAnsi="Calibri" w:cs="Calibri"/>
          <w:bCs/>
          <w:sz w:val="22"/>
          <w:szCs w:val="22"/>
        </w:rPr>
      </w:pPr>
    </w:p>
    <w:p w14:paraId="67AC7997" w14:textId="5EC172EA" w:rsidR="00D80EC9" w:rsidRDefault="00D80EC9" w:rsidP="00157DB7">
      <w:pPr>
        <w:rPr>
          <w:rFonts w:ascii="Calibri" w:hAnsi="Calibri" w:cs="Calibri"/>
          <w:bCs/>
          <w:sz w:val="22"/>
          <w:szCs w:val="22"/>
        </w:rPr>
      </w:pPr>
    </w:p>
    <w:p w14:paraId="3E626BC6" w14:textId="60CD72EE" w:rsidR="00D80EC9" w:rsidRDefault="00D80EC9" w:rsidP="00157DB7">
      <w:pPr>
        <w:rPr>
          <w:rFonts w:ascii="Calibri" w:hAnsi="Calibri" w:cs="Calibri"/>
          <w:bCs/>
          <w:sz w:val="22"/>
          <w:szCs w:val="22"/>
        </w:rPr>
      </w:pPr>
    </w:p>
    <w:p w14:paraId="44BEF2CC" w14:textId="6C7549E2" w:rsidR="00D80EC9" w:rsidRDefault="00D80EC9" w:rsidP="00157DB7">
      <w:pPr>
        <w:rPr>
          <w:rFonts w:ascii="Calibri" w:hAnsi="Calibri" w:cs="Calibri"/>
          <w:bCs/>
          <w:sz w:val="22"/>
          <w:szCs w:val="22"/>
        </w:rPr>
      </w:pPr>
    </w:p>
    <w:p w14:paraId="6AA051C5" w14:textId="236DD759" w:rsidR="00D80EC9" w:rsidRDefault="00D80EC9" w:rsidP="00157DB7">
      <w:pPr>
        <w:rPr>
          <w:rFonts w:ascii="Calibri" w:hAnsi="Calibri" w:cs="Calibri"/>
          <w:bCs/>
          <w:sz w:val="22"/>
          <w:szCs w:val="22"/>
        </w:rPr>
      </w:pPr>
    </w:p>
    <w:p w14:paraId="47EB3092" w14:textId="24B33692" w:rsidR="00D80EC9" w:rsidRDefault="00D80EC9" w:rsidP="00157DB7">
      <w:pPr>
        <w:rPr>
          <w:rFonts w:ascii="Calibri" w:hAnsi="Calibri" w:cs="Calibri"/>
          <w:bCs/>
          <w:sz w:val="22"/>
          <w:szCs w:val="22"/>
        </w:rPr>
      </w:pPr>
    </w:p>
    <w:p w14:paraId="0A41373D" w14:textId="02F0DB7B" w:rsidR="00D80EC9" w:rsidRDefault="00D80EC9" w:rsidP="00157DB7">
      <w:pPr>
        <w:rPr>
          <w:rFonts w:ascii="Calibri" w:hAnsi="Calibri" w:cs="Calibri"/>
          <w:bCs/>
          <w:sz w:val="22"/>
          <w:szCs w:val="22"/>
        </w:rPr>
      </w:pPr>
    </w:p>
    <w:p w14:paraId="6D20B9A0" w14:textId="1B7E14F5" w:rsidR="00D80EC9" w:rsidRDefault="00D80EC9" w:rsidP="00157DB7">
      <w:pPr>
        <w:rPr>
          <w:rFonts w:ascii="Calibri" w:hAnsi="Calibri" w:cs="Calibri"/>
          <w:bCs/>
          <w:sz w:val="22"/>
          <w:szCs w:val="22"/>
        </w:rPr>
      </w:pPr>
    </w:p>
    <w:p w14:paraId="4EF6BFB6" w14:textId="6B25989C" w:rsidR="00D80EC9" w:rsidRDefault="00D80EC9" w:rsidP="00157DB7">
      <w:pPr>
        <w:rPr>
          <w:rFonts w:ascii="Calibri" w:hAnsi="Calibri" w:cs="Calibri"/>
          <w:bCs/>
          <w:sz w:val="22"/>
          <w:szCs w:val="22"/>
        </w:rPr>
      </w:pPr>
    </w:p>
    <w:p w14:paraId="1C5C7D4E" w14:textId="233FCAB7" w:rsidR="00D80EC9" w:rsidRDefault="00D80EC9" w:rsidP="00157DB7">
      <w:pPr>
        <w:rPr>
          <w:rFonts w:ascii="Calibri" w:hAnsi="Calibri" w:cs="Calibri"/>
          <w:bCs/>
          <w:sz w:val="22"/>
          <w:szCs w:val="22"/>
        </w:rPr>
      </w:pPr>
    </w:p>
    <w:p w14:paraId="61509CDB" w14:textId="6C9E573F" w:rsidR="00D80EC9" w:rsidRDefault="00D80EC9" w:rsidP="00157DB7">
      <w:pPr>
        <w:rPr>
          <w:rFonts w:ascii="Calibri" w:hAnsi="Calibri" w:cs="Calibri"/>
          <w:bCs/>
          <w:sz w:val="22"/>
          <w:szCs w:val="22"/>
        </w:rPr>
      </w:pPr>
    </w:p>
    <w:p w14:paraId="1185F5FD" w14:textId="5B3AA62D" w:rsidR="00D80EC9" w:rsidRDefault="00D80EC9" w:rsidP="00157DB7">
      <w:pPr>
        <w:rPr>
          <w:rFonts w:ascii="Calibri" w:hAnsi="Calibri" w:cs="Calibri"/>
          <w:bCs/>
          <w:sz w:val="22"/>
          <w:szCs w:val="22"/>
        </w:rPr>
      </w:pPr>
    </w:p>
    <w:p w14:paraId="7406002F" w14:textId="2542043C" w:rsidR="00D80EC9" w:rsidRDefault="00D80EC9" w:rsidP="00157DB7">
      <w:pPr>
        <w:rPr>
          <w:rFonts w:ascii="Calibri" w:hAnsi="Calibri" w:cs="Calibri"/>
          <w:bCs/>
          <w:sz w:val="22"/>
          <w:szCs w:val="22"/>
        </w:rPr>
      </w:pPr>
    </w:p>
    <w:p w14:paraId="70A940B2" w14:textId="2823D0C5" w:rsidR="00D80EC9" w:rsidRDefault="00D80EC9" w:rsidP="00157DB7">
      <w:pPr>
        <w:rPr>
          <w:rFonts w:ascii="Calibri" w:hAnsi="Calibri" w:cs="Calibri"/>
          <w:bCs/>
          <w:sz w:val="22"/>
          <w:szCs w:val="22"/>
        </w:rPr>
      </w:pPr>
    </w:p>
    <w:p w14:paraId="010CE2D2" w14:textId="6666502E" w:rsidR="00D80EC9" w:rsidRDefault="00D80EC9" w:rsidP="00157DB7">
      <w:pPr>
        <w:rPr>
          <w:rFonts w:ascii="Calibri" w:hAnsi="Calibri" w:cs="Calibri"/>
          <w:bCs/>
          <w:sz w:val="22"/>
          <w:szCs w:val="22"/>
        </w:rPr>
      </w:pPr>
    </w:p>
    <w:p w14:paraId="7E1ECFE5" w14:textId="7F1A9207" w:rsidR="00D80EC9" w:rsidRDefault="00D80EC9" w:rsidP="00157DB7">
      <w:pPr>
        <w:rPr>
          <w:rFonts w:ascii="Calibri" w:hAnsi="Calibri" w:cs="Calibri"/>
          <w:bCs/>
          <w:sz w:val="22"/>
          <w:szCs w:val="22"/>
        </w:rPr>
      </w:pPr>
    </w:p>
    <w:p w14:paraId="396110E7" w14:textId="5BD23938" w:rsidR="00D80EC9" w:rsidRDefault="00D80EC9" w:rsidP="00157DB7">
      <w:pPr>
        <w:rPr>
          <w:rFonts w:ascii="Calibri" w:hAnsi="Calibri" w:cs="Calibri"/>
          <w:bCs/>
          <w:sz w:val="22"/>
          <w:szCs w:val="22"/>
        </w:rPr>
      </w:pPr>
    </w:p>
    <w:p w14:paraId="2AEA083D" w14:textId="6F4ADF67" w:rsidR="00D80EC9" w:rsidRDefault="00D80EC9" w:rsidP="00157DB7">
      <w:pPr>
        <w:rPr>
          <w:rFonts w:ascii="Calibri" w:hAnsi="Calibri" w:cs="Calibri"/>
          <w:bCs/>
          <w:sz w:val="22"/>
          <w:szCs w:val="22"/>
        </w:rPr>
      </w:pPr>
    </w:p>
    <w:p w14:paraId="26696B0E" w14:textId="353CBCA5" w:rsidR="00D80EC9" w:rsidRDefault="00D80EC9" w:rsidP="00157DB7">
      <w:pPr>
        <w:rPr>
          <w:rFonts w:ascii="Calibri" w:hAnsi="Calibri" w:cs="Calibri"/>
          <w:bCs/>
          <w:sz w:val="22"/>
          <w:szCs w:val="22"/>
        </w:rPr>
      </w:pPr>
    </w:p>
    <w:p w14:paraId="761DE77F" w14:textId="7446E001" w:rsidR="00D80EC9" w:rsidRDefault="00D80EC9" w:rsidP="00157DB7">
      <w:pPr>
        <w:rPr>
          <w:rFonts w:ascii="Calibri" w:hAnsi="Calibri" w:cs="Calibri"/>
          <w:bCs/>
          <w:sz w:val="22"/>
          <w:szCs w:val="22"/>
        </w:rPr>
      </w:pPr>
    </w:p>
    <w:p w14:paraId="5E0C83B8" w14:textId="2125FF57" w:rsidR="00D80EC9" w:rsidRDefault="00D80EC9" w:rsidP="00157DB7">
      <w:pPr>
        <w:rPr>
          <w:rFonts w:ascii="Calibri" w:hAnsi="Calibri" w:cs="Calibri"/>
          <w:bCs/>
          <w:sz w:val="22"/>
          <w:szCs w:val="22"/>
        </w:rPr>
      </w:pPr>
    </w:p>
    <w:p w14:paraId="49C169BF" w14:textId="1C02A69F" w:rsidR="00D80EC9" w:rsidRDefault="00D80EC9" w:rsidP="00157DB7">
      <w:pPr>
        <w:rPr>
          <w:rFonts w:ascii="Calibri" w:hAnsi="Calibri" w:cs="Calibri"/>
          <w:bCs/>
          <w:sz w:val="22"/>
          <w:szCs w:val="22"/>
        </w:rPr>
      </w:pPr>
    </w:p>
    <w:p w14:paraId="2CBEDA42" w14:textId="30C7EE2B" w:rsidR="00D80EC9" w:rsidRDefault="00D80EC9" w:rsidP="00157DB7">
      <w:pPr>
        <w:rPr>
          <w:rFonts w:ascii="Calibri" w:hAnsi="Calibri" w:cs="Calibri"/>
          <w:bCs/>
          <w:sz w:val="22"/>
          <w:szCs w:val="22"/>
        </w:rPr>
      </w:pPr>
    </w:p>
    <w:p w14:paraId="0108B972" w14:textId="46BF0B60" w:rsidR="00D80EC9" w:rsidRDefault="00D80EC9" w:rsidP="00157DB7">
      <w:pPr>
        <w:rPr>
          <w:rFonts w:ascii="Calibri" w:hAnsi="Calibri" w:cs="Calibri"/>
          <w:bCs/>
          <w:sz w:val="22"/>
          <w:szCs w:val="22"/>
        </w:rPr>
      </w:pPr>
    </w:p>
    <w:p w14:paraId="2A244E39" w14:textId="4DD9B8AC" w:rsidR="00D80EC9" w:rsidRDefault="00D80EC9" w:rsidP="00157DB7">
      <w:pPr>
        <w:rPr>
          <w:rFonts w:ascii="Calibri" w:hAnsi="Calibri" w:cs="Calibri"/>
          <w:bCs/>
          <w:sz w:val="22"/>
          <w:szCs w:val="22"/>
        </w:rPr>
      </w:pPr>
    </w:p>
    <w:p w14:paraId="348E81C4" w14:textId="5A150987" w:rsidR="00D80EC9" w:rsidRDefault="00D80EC9" w:rsidP="00157DB7">
      <w:pPr>
        <w:rPr>
          <w:rFonts w:ascii="Calibri" w:hAnsi="Calibri" w:cs="Calibri"/>
          <w:bCs/>
          <w:sz w:val="22"/>
          <w:szCs w:val="22"/>
        </w:rPr>
      </w:pPr>
    </w:p>
    <w:p w14:paraId="741B6B43" w14:textId="5AEEE6C5" w:rsidR="00D80EC9" w:rsidRDefault="00D80EC9" w:rsidP="00157DB7">
      <w:pPr>
        <w:rPr>
          <w:rFonts w:ascii="Calibri" w:hAnsi="Calibri" w:cs="Calibri"/>
          <w:bCs/>
          <w:sz w:val="22"/>
          <w:szCs w:val="22"/>
        </w:rPr>
      </w:pPr>
    </w:p>
    <w:p w14:paraId="1A17F01B" w14:textId="2362FBCD" w:rsidR="00D80EC9" w:rsidRDefault="00D80EC9" w:rsidP="00157DB7">
      <w:pPr>
        <w:rPr>
          <w:rFonts w:ascii="Calibri" w:hAnsi="Calibri" w:cs="Calibri"/>
          <w:bCs/>
          <w:sz w:val="22"/>
          <w:szCs w:val="22"/>
        </w:rPr>
      </w:pPr>
    </w:p>
    <w:p w14:paraId="27629F99" w14:textId="0D9165EF" w:rsidR="00D80EC9" w:rsidRDefault="00D80EC9" w:rsidP="00157DB7">
      <w:pPr>
        <w:rPr>
          <w:rFonts w:ascii="Calibri" w:hAnsi="Calibri" w:cs="Calibri"/>
          <w:bCs/>
          <w:sz w:val="22"/>
          <w:szCs w:val="22"/>
        </w:rPr>
      </w:pPr>
    </w:p>
    <w:p w14:paraId="1E0041E4" w14:textId="0AEC86EC" w:rsidR="00D80EC9" w:rsidRDefault="00D80EC9" w:rsidP="00157DB7">
      <w:pPr>
        <w:rPr>
          <w:rFonts w:ascii="Calibri" w:hAnsi="Calibri" w:cs="Calibri"/>
          <w:bCs/>
          <w:sz w:val="22"/>
          <w:szCs w:val="22"/>
        </w:rPr>
      </w:pPr>
    </w:p>
    <w:p w14:paraId="2F00BCF7" w14:textId="4A5E102B" w:rsidR="00D80EC9" w:rsidRDefault="00D80EC9" w:rsidP="00157DB7">
      <w:pPr>
        <w:rPr>
          <w:rFonts w:ascii="Calibri" w:hAnsi="Calibri" w:cs="Calibri"/>
          <w:bCs/>
          <w:sz w:val="22"/>
          <w:szCs w:val="22"/>
        </w:rPr>
      </w:pPr>
    </w:p>
    <w:p w14:paraId="159F238E" w14:textId="1523C193" w:rsidR="00D80EC9" w:rsidRDefault="00D80EC9" w:rsidP="00157DB7">
      <w:pPr>
        <w:rPr>
          <w:rFonts w:ascii="Calibri" w:hAnsi="Calibri" w:cs="Calibri"/>
          <w:bCs/>
          <w:sz w:val="22"/>
          <w:szCs w:val="22"/>
        </w:rPr>
      </w:pPr>
    </w:p>
    <w:p w14:paraId="17C5E6B7" w14:textId="1E30CACE" w:rsidR="00D80EC9" w:rsidRDefault="00D80EC9" w:rsidP="00157DB7">
      <w:pPr>
        <w:rPr>
          <w:rFonts w:ascii="Calibri" w:hAnsi="Calibri" w:cs="Calibri"/>
          <w:bCs/>
          <w:sz w:val="22"/>
          <w:szCs w:val="22"/>
        </w:rPr>
      </w:pPr>
    </w:p>
    <w:p w14:paraId="50E10FE2" w14:textId="652B4324" w:rsidR="00D80EC9" w:rsidRDefault="00D80EC9" w:rsidP="00157DB7">
      <w:pPr>
        <w:rPr>
          <w:rFonts w:ascii="Calibri" w:hAnsi="Calibri" w:cs="Calibri"/>
          <w:bCs/>
          <w:sz w:val="22"/>
          <w:szCs w:val="22"/>
        </w:rPr>
      </w:pPr>
    </w:p>
    <w:p w14:paraId="47BBA773" w14:textId="0513CBC9" w:rsidR="00D80EC9" w:rsidRDefault="00D80EC9" w:rsidP="00157DB7">
      <w:pPr>
        <w:rPr>
          <w:rFonts w:ascii="Calibri" w:hAnsi="Calibri" w:cs="Calibri"/>
          <w:bCs/>
          <w:sz w:val="22"/>
          <w:szCs w:val="22"/>
        </w:rPr>
      </w:pPr>
    </w:p>
    <w:p w14:paraId="637D8BCD" w14:textId="626910A3" w:rsidR="00D80EC9" w:rsidRDefault="00D80EC9" w:rsidP="00157DB7">
      <w:pPr>
        <w:rPr>
          <w:rFonts w:ascii="Calibri" w:hAnsi="Calibri" w:cs="Calibri"/>
          <w:bCs/>
          <w:sz w:val="22"/>
          <w:szCs w:val="22"/>
        </w:rPr>
      </w:pPr>
    </w:p>
    <w:p w14:paraId="73B01CE5" w14:textId="46517BAC" w:rsidR="00D80EC9" w:rsidRDefault="00D80EC9" w:rsidP="00157DB7">
      <w:pPr>
        <w:rPr>
          <w:rFonts w:ascii="Calibri" w:hAnsi="Calibri" w:cs="Calibri"/>
          <w:bCs/>
          <w:sz w:val="22"/>
          <w:szCs w:val="22"/>
        </w:rPr>
      </w:pPr>
    </w:p>
    <w:p w14:paraId="3F024057" w14:textId="546B0EB0" w:rsidR="00D80EC9" w:rsidRDefault="00D80EC9" w:rsidP="00157DB7">
      <w:pPr>
        <w:rPr>
          <w:rFonts w:ascii="Calibri" w:hAnsi="Calibri" w:cs="Calibri"/>
          <w:bCs/>
          <w:sz w:val="22"/>
          <w:szCs w:val="22"/>
        </w:rPr>
      </w:pPr>
    </w:p>
    <w:p w14:paraId="2A1F61E9" w14:textId="10FBF7AC" w:rsidR="00D80EC9" w:rsidRDefault="00D80EC9" w:rsidP="00157DB7">
      <w:pPr>
        <w:rPr>
          <w:rFonts w:ascii="Calibri" w:hAnsi="Calibri" w:cs="Calibri"/>
          <w:bCs/>
          <w:sz w:val="22"/>
          <w:szCs w:val="22"/>
        </w:rPr>
      </w:pPr>
    </w:p>
    <w:p w14:paraId="2D5934A9" w14:textId="5246138E" w:rsidR="00D80EC9" w:rsidRDefault="00D80EC9" w:rsidP="00157DB7">
      <w:pPr>
        <w:rPr>
          <w:rFonts w:ascii="Calibri" w:hAnsi="Calibri" w:cs="Calibri"/>
          <w:bCs/>
          <w:sz w:val="22"/>
          <w:szCs w:val="22"/>
        </w:rPr>
      </w:pPr>
    </w:p>
    <w:p w14:paraId="65691875" w14:textId="0BDC3399" w:rsidR="00D80EC9" w:rsidRDefault="00D80EC9" w:rsidP="00157DB7">
      <w:pPr>
        <w:rPr>
          <w:rFonts w:ascii="Calibri" w:hAnsi="Calibri" w:cs="Calibri"/>
          <w:bCs/>
          <w:sz w:val="22"/>
          <w:szCs w:val="22"/>
        </w:rPr>
      </w:pPr>
    </w:p>
    <w:p w14:paraId="19B4280F" w14:textId="2F71991F" w:rsidR="00D80EC9" w:rsidRDefault="00D80EC9" w:rsidP="00157DB7">
      <w:pPr>
        <w:rPr>
          <w:rFonts w:ascii="Calibri" w:hAnsi="Calibri" w:cs="Calibri"/>
          <w:bCs/>
          <w:sz w:val="22"/>
          <w:szCs w:val="22"/>
        </w:rPr>
      </w:pPr>
    </w:p>
    <w:p w14:paraId="340C13A7" w14:textId="4E5ABBE4" w:rsidR="00D80EC9" w:rsidRDefault="00D80EC9" w:rsidP="00157DB7">
      <w:pPr>
        <w:rPr>
          <w:rFonts w:ascii="Calibri" w:hAnsi="Calibri" w:cs="Calibri"/>
          <w:bCs/>
          <w:sz w:val="22"/>
          <w:szCs w:val="22"/>
        </w:rPr>
      </w:pPr>
    </w:p>
    <w:p w14:paraId="09E70BF3" w14:textId="7FC20EE3" w:rsidR="00D80EC9" w:rsidRDefault="00D80EC9" w:rsidP="00157DB7">
      <w:pPr>
        <w:rPr>
          <w:rFonts w:ascii="Calibri" w:hAnsi="Calibri" w:cs="Calibri"/>
          <w:bCs/>
          <w:sz w:val="22"/>
          <w:szCs w:val="22"/>
        </w:rPr>
      </w:pPr>
    </w:p>
    <w:p w14:paraId="52C221B6" w14:textId="7C9417B5" w:rsidR="00D80EC9" w:rsidRDefault="00D80EC9" w:rsidP="00157DB7">
      <w:pPr>
        <w:rPr>
          <w:rFonts w:ascii="Calibri" w:hAnsi="Calibri" w:cs="Calibri"/>
          <w:bCs/>
          <w:sz w:val="22"/>
          <w:szCs w:val="22"/>
        </w:rPr>
      </w:pPr>
    </w:p>
    <w:p w14:paraId="585E7DBA" w14:textId="77777777" w:rsidR="00D80EC9" w:rsidRPr="00DE5795" w:rsidRDefault="00D80EC9" w:rsidP="00157DB7">
      <w:pPr>
        <w:rPr>
          <w:rFonts w:ascii="Calibri" w:hAnsi="Calibri" w:cs="Calibri"/>
          <w:bCs/>
          <w:sz w:val="22"/>
          <w:szCs w:val="22"/>
        </w:rPr>
      </w:pPr>
    </w:p>
    <w:p w14:paraId="4A31B8BA" w14:textId="3B8B2382" w:rsidR="00B51C52" w:rsidRPr="00DE5795" w:rsidRDefault="00C942FD" w:rsidP="00B51C52">
      <w:pPr>
        <w:rPr>
          <w:rFonts w:ascii="Calibri" w:hAnsi="Calibri" w:cs="Calibri"/>
          <w:bCs/>
          <w:sz w:val="32"/>
          <w:szCs w:val="32"/>
          <w:u w:val="single"/>
          <w:lang w:val="cy-GB"/>
        </w:rPr>
      </w:pPr>
      <w:r w:rsidRPr="00DE5795">
        <w:rPr>
          <w:rFonts w:ascii="Calibri" w:hAnsi="Calibri" w:cs="Calibri"/>
          <w:bCs/>
          <w:sz w:val="32"/>
          <w:szCs w:val="32"/>
          <w:u w:val="single"/>
          <w:lang w:val="cy-GB"/>
        </w:rPr>
        <w:lastRenderedPageBreak/>
        <w:t>Rhestr Gyfeir</w:t>
      </w:r>
      <w:r w:rsidR="00CB4819">
        <w:rPr>
          <w:rFonts w:ascii="Calibri" w:hAnsi="Calibri" w:cs="Calibri"/>
          <w:bCs/>
          <w:sz w:val="32"/>
          <w:szCs w:val="32"/>
          <w:u w:val="single"/>
          <w:lang w:val="cy-GB"/>
        </w:rPr>
        <w:t>io</w:t>
      </w:r>
      <w:bookmarkStart w:id="0" w:name="_GoBack"/>
      <w:bookmarkEnd w:id="0"/>
    </w:p>
    <w:p w14:paraId="17816CAD" w14:textId="77777777" w:rsidR="00DD50D3" w:rsidRPr="00FE4B79" w:rsidRDefault="00DD50D3" w:rsidP="00B51C52">
      <w:pPr>
        <w:rPr>
          <w:rFonts w:ascii="Calibri" w:hAnsi="Calibri" w:cs="Calibri"/>
          <w:bCs/>
          <w:color w:val="000000" w:themeColor="text1"/>
          <w:sz w:val="22"/>
          <w:szCs w:val="22"/>
          <w:lang w:val="cy-GB"/>
        </w:rPr>
      </w:pPr>
    </w:p>
    <w:p w14:paraId="5B32E90F" w14:textId="4576C33C" w:rsidR="00DD50D3" w:rsidRPr="00DD50D3" w:rsidRDefault="00DD50D3" w:rsidP="000B3735">
      <w:pPr>
        <w:rPr>
          <w:rFonts w:ascii="Calibri" w:hAnsi="Calibri" w:cs="Calibri"/>
          <w:color w:val="000000" w:themeColor="text1"/>
          <w:sz w:val="22"/>
          <w:szCs w:val="22"/>
          <w:shd w:val="clear" w:color="auto" w:fill="FFFFFF"/>
        </w:rPr>
      </w:pPr>
      <w:r w:rsidRPr="00DD50D3">
        <w:rPr>
          <w:rFonts w:ascii="Calibri" w:hAnsi="Calibri" w:cs="Calibri"/>
          <w:color w:val="000000" w:themeColor="text1"/>
          <w:sz w:val="22"/>
          <w:szCs w:val="22"/>
          <w:shd w:val="clear" w:color="auto" w:fill="FFFFFF"/>
        </w:rPr>
        <w:t>Bowlby, J. ac Ainsworth, M. (2013) ‘</w:t>
      </w:r>
      <w:r w:rsidRPr="00DD50D3">
        <w:rPr>
          <w:rFonts w:ascii="Calibri" w:hAnsi="Calibri" w:cs="Calibri"/>
          <w:i/>
          <w:iCs/>
          <w:color w:val="000000" w:themeColor="text1"/>
          <w:sz w:val="22"/>
          <w:szCs w:val="22"/>
          <w:shd w:val="clear" w:color="auto" w:fill="FFFFFF"/>
        </w:rPr>
        <w:t xml:space="preserve">The Origins of Attchment Theory’, </w:t>
      </w:r>
      <w:r w:rsidRPr="00DD50D3">
        <w:rPr>
          <w:rFonts w:ascii="Calibri" w:hAnsi="Calibri" w:cs="Calibri"/>
          <w:color w:val="000000" w:themeColor="text1"/>
          <w:sz w:val="22"/>
          <w:szCs w:val="22"/>
          <w:shd w:val="clear" w:color="auto" w:fill="FFFFFF"/>
        </w:rPr>
        <w:t xml:space="preserve">yn Goldberg, S. (gol.) </w:t>
      </w:r>
      <w:r w:rsidRPr="00DD50D3">
        <w:rPr>
          <w:rFonts w:ascii="Calibri" w:hAnsi="Calibri" w:cs="Calibri"/>
          <w:color w:val="000000" w:themeColor="text1"/>
          <w:sz w:val="22"/>
          <w:szCs w:val="22"/>
        </w:rPr>
        <w:t>Attachment Theory: Social, Developmental, and Clinical Perspectives</w:t>
      </w:r>
      <w:r w:rsidRPr="00DD50D3">
        <w:rPr>
          <w:rFonts w:ascii="Calibri" w:hAnsi="Calibri" w:cs="Calibri"/>
          <w:color w:val="000000" w:themeColor="text1"/>
          <w:sz w:val="22"/>
          <w:szCs w:val="22"/>
          <w:shd w:val="clear" w:color="auto" w:fill="FFFFFF"/>
        </w:rPr>
        <w:t xml:space="preserve">. Routledge. </w:t>
      </w:r>
    </w:p>
    <w:p w14:paraId="782CAFE8" w14:textId="77777777" w:rsidR="00DD50D3" w:rsidRPr="00DD50D3" w:rsidRDefault="00DD50D3" w:rsidP="000B3735">
      <w:pPr>
        <w:rPr>
          <w:rFonts w:ascii="Calibri" w:hAnsi="Calibri" w:cs="Calibri"/>
          <w:color w:val="000000" w:themeColor="text1"/>
          <w:sz w:val="22"/>
          <w:szCs w:val="22"/>
        </w:rPr>
      </w:pPr>
    </w:p>
    <w:p w14:paraId="4B23D7D7" w14:textId="656552B0" w:rsidR="00DD50D3" w:rsidRPr="00DD50D3" w:rsidRDefault="00DD50D3" w:rsidP="00321EB8">
      <w:pPr>
        <w:rPr>
          <w:rFonts w:ascii="Calibri" w:hAnsi="Calibri" w:cs="Calibri"/>
          <w:color w:val="000000" w:themeColor="text1"/>
          <w:sz w:val="22"/>
          <w:szCs w:val="22"/>
          <w:shd w:val="clear" w:color="auto" w:fill="FFFFFF"/>
        </w:rPr>
      </w:pPr>
      <w:r w:rsidRPr="00DD50D3">
        <w:rPr>
          <w:rFonts w:ascii="Calibri" w:hAnsi="Calibri" w:cs="Calibri"/>
          <w:color w:val="000000" w:themeColor="text1"/>
          <w:sz w:val="22"/>
          <w:szCs w:val="22"/>
          <w:shd w:val="clear" w:color="auto" w:fill="FFFFFF"/>
        </w:rPr>
        <w:t>Bruner, J.S. (1966) </w:t>
      </w:r>
      <w:r w:rsidRPr="00DD50D3">
        <w:rPr>
          <w:rFonts w:ascii="Calibri" w:hAnsi="Calibri" w:cs="Calibri"/>
          <w:i/>
          <w:iCs/>
          <w:color w:val="000000" w:themeColor="text1"/>
          <w:sz w:val="22"/>
          <w:szCs w:val="22"/>
        </w:rPr>
        <w:t>Toward a theory of instruction</w:t>
      </w:r>
      <w:r w:rsidRPr="00DD50D3">
        <w:rPr>
          <w:rFonts w:ascii="Calibri" w:hAnsi="Calibri" w:cs="Calibri"/>
          <w:color w:val="000000" w:themeColor="text1"/>
          <w:sz w:val="22"/>
          <w:szCs w:val="22"/>
          <w:shd w:val="clear" w:color="auto" w:fill="FFFFFF"/>
        </w:rPr>
        <w:t>. Harvard University Press.</w:t>
      </w:r>
    </w:p>
    <w:p w14:paraId="7B220A11" w14:textId="77777777" w:rsidR="00DD50D3" w:rsidRPr="00DD50D3" w:rsidRDefault="00DD50D3" w:rsidP="00321EB8">
      <w:pPr>
        <w:rPr>
          <w:rFonts w:ascii="Calibri" w:hAnsi="Calibri" w:cs="Calibri"/>
          <w:color w:val="000000" w:themeColor="text1"/>
          <w:sz w:val="22"/>
          <w:szCs w:val="22"/>
        </w:rPr>
      </w:pPr>
    </w:p>
    <w:p w14:paraId="391C2275" w14:textId="1F7ED787" w:rsidR="00DD50D3" w:rsidRPr="00DD50D3" w:rsidRDefault="00DD50D3" w:rsidP="00F01ADD">
      <w:pPr>
        <w:rPr>
          <w:rFonts w:ascii="Calibri" w:hAnsi="Calibri" w:cs="Calibri"/>
          <w:color w:val="000000" w:themeColor="text1"/>
          <w:sz w:val="22"/>
          <w:szCs w:val="22"/>
          <w:shd w:val="clear" w:color="auto" w:fill="FFFFFF"/>
        </w:rPr>
      </w:pPr>
      <w:r w:rsidRPr="00DD50D3">
        <w:rPr>
          <w:rFonts w:ascii="Calibri" w:hAnsi="Calibri" w:cs="Calibri"/>
          <w:color w:val="000000" w:themeColor="text1"/>
          <w:sz w:val="22"/>
          <w:szCs w:val="22"/>
          <w:shd w:val="clear" w:color="auto" w:fill="FFFFFF"/>
        </w:rPr>
        <w:t>Dalton, T.C. (2005) ‘Arnold Gesell and the maturation controversy’.</w:t>
      </w:r>
      <w:r w:rsidRPr="00DD50D3">
        <w:rPr>
          <w:rStyle w:val="apple-converted-space"/>
          <w:rFonts w:ascii="Calibri" w:hAnsi="Calibri" w:cs="Calibri"/>
          <w:color w:val="000000" w:themeColor="text1"/>
          <w:sz w:val="22"/>
          <w:szCs w:val="22"/>
          <w:shd w:val="clear" w:color="auto" w:fill="FFFFFF"/>
        </w:rPr>
        <w:t> </w:t>
      </w:r>
      <w:r w:rsidRPr="00DD50D3">
        <w:rPr>
          <w:rFonts w:ascii="Calibri" w:hAnsi="Calibri" w:cs="Calibri"/>
          <w:i/>
          <w:iCs/>
          <w:color w:val="000000" w:themeColor="text1"/>
          <w:sz w:val="22"/>
          <w:szCs w:val="22"/>
        </w:rPr>
        <w:t>Integrative Physiological &amp; Behavioral Science</w:t>
      </w:r>
      <w:r w:rsidRPr="00DD50D3">
        <w:rPr>
          <w:rFonts w:ascii="Calibri" w:hAnsi="Calibri" w:cs="Calibri"/>
          <w:color w:val="000000" w:themeColor="text1"/>
          <w:sz w:val="22"/>
          <w:szCs w:val="22"/>
          <w:shd w:val="clear" w:color="auto" w:fill="FFFFFF"/>
        </w:rPr>
        <w:t>,</w:t>
      </w:r>
      <w:r w:rsidRPr="00DD50D3">
        <w:rPr>
          <w:rStyle w:val="apple-converted-space"/>
          <w:rFonts w:ascii="Calibri" w:hAnsi="Calibri" w:cs="Calibri"/>
          <w:color w:val="000000" w:themeColor="text1"/>
          <w:sz w:val="22"/>
          <w:szCs w:val="22"/>
          <w:shd w:val="clear" w:color="auto" w:fill="FFFFFF"/>
        </w:rPr>
        <w:t> </w:t>
      </w:r>
      <w:r w:rsidRPr="00DD50D3">
        <w:rPr>
          <w:rFonts w:ascii="Calibri" w:hAnsi="Calibri" w:cs="Calibri"/>
          <w:color w:val="000000" w:themeColor="text1"/>
          <w:sz w:val="22"/>
          <w:szCs w:val="22"/>
        </w:rPr>
        <w:t>40</w:t>
      </w:r>
      <w:r w:rsidRPr="00DD50D3">
        <w:rPr>
          <w:rFonts w:ascii="Calibri" w:hAnsi="Calibri" w:cs="Calibri"/>
          <w:color w:val="000000" w:themeColor="text1"/>
          <w:sz w:val="22"/>
          <w:szCs w:val="22"/>
          <w:shd w:val="clear" w:color="auto" w:fill="FFFFFF"/>
        </w:rPr>
        <w:t>(4), tud.182-183.</w:t>
      </w:r>
    </w:p>
    <w:p w14:paraId="601F076B" w14:textId="77777777" w:rsidR="00DD50D3" w:rsidRPr="00DD50D3" w:rsidRDefault="00DD50D3" w:rsidP="00F01ADD">
      <w:pPr>
        <w:rPr>
          <w:rFonts w:ascii="Calibri" w:hAnsi="Calibri" w:cs="Calibri"/>
          <w:color w:val="000000" w:themeColor="text1"/>
          <w:sz w:val="22"/>
          <w:szCs w:val="22"/>
        </w:rPr>
      </w:pPr>
    </w:p>
    <w:p w14:paraId="0762A3B2" w14:textId="216C889D" w:rsidR="00DD50D3" w:rsidRPr="00DD50D3" w:rsidRDefault="00DD50D3" w:rsidP="00E02926">
      <w:pPr>
        <w:rPr>
          <w:rFonts w:ascii="Calibri" w:hAnsi="Calibri" w:cs="Calibri"/>
          <w:color w:val="000000" w:themeColor="text1"/>
          <w:sz w:val="22"/>
          <w:szCs w:val="22"/>
          <w:shd w:val="clear" w:color="auto" w:fill="FFFFFF"/>
        </w:rPr>
      </w:pPr>
      <w:r w:rsidRPr="00DD50D3">
        <w:rPr>
          <w:rFonts w:ascii="Calibri" w:hAnsi="Calibri" w:cs="Calibri"/>
          <w:color w:val="000000" w:themeColor="text1"/>
          <w:sz w:val="22"/>
          <w:szCs w:val="22"/>
          <w:shd w:val="clear" w:color="auto" w:fill="FFFFFF"/>
        </w:rPr>
        <w:t xml:space="preserve">Ginn, W.Y. (1995) ‘Jean Piaget-intellectual development’, </w:t>
      </w:r>
      <w:r w:rsidRPr="00DD50D3">
        <w:rPr>
          <w:rFonts w:ascii="Calibri" w:hAnsi="Calibri" w:cs="Calibri"/>
          <w:i/>
          <w:iCs/>
          <w:color w:val="000000" w:themeColor="text1"/>
          <w:sz w:val="22"/>
          <w:szCs w:val="22"/>
          <w:shd w:val="clear" w:color="auto" w:fill="FFFFFF"/>
        </w:rPr>
        <w:t>Implications for Education</w:t>
      </w:r>
      <w:r w:rsidRPr="00DD50D3">
        <w:rPr>
          <w:rFonts w:ascii="Calibri" w:hAnsi="Calibri" w:cs="Calibri"/>
          <w:color w:val="000000" w:themeColor="text1"/>
          <w:sz w:val="22"/>
          <w:szCs w:val="22"/>
          <w:shd w:val="clear" w:color="auto" w:fill="FFFFFF"/>
        </w:rPr>
        <w:t>, </w:t>
      </w:r>
      <w:r w:rsidRPr="00DD50D3">
        <w:rPr>
          <w:rFonts w:ascii="Calibri" w:hAnsi="Calibri" w:cs="Calibri"/>
          <w:color w:val="000000" w:themeColor="text1"/>
          <w:sz w:val="22"/>
          <w:szCs w:val="22"/>
        </w:rPr>
        <w:t>4</w:t>
      </w:r>
      <w:r w:rsidRPr="00DD50D3">
        <w:rPr>
          <w:rFonts w:ascii="Calibri" w:hAnsi="Calibri" w:cs="Calibri"/>
          <w:color w:val="000000" w:themeColor="text1"/>
          <w:sz w:val="22"/>
          <w:szCs w:val="22"/>
          <w:shd w:val="clear" w:color="auto" w:fill="FFFFFF"/>
        </w:rPr>
        <w:t>(20). tud. 10.</w:t>
      </w:r>
    </w:p>
    <w:p w14:paraId="5BC1A25C" w14:textId="77777777" w:rsidR="00DD50D3" w:rsidRPr="00DD50D3" w:rsidRDefault="00DD50D3" w:rsidP="00E02926">
      <w:pPr>
        <w:rPr>
          <w:rFonts w:ascii="Calibri" w:hAnsi="Calibri" w:cs="Calibri"/>
          <w:color w:val="000000" w:themeColor="text1"/>
          <w:sz w:val="22"/>
          <w:szCs w:val="22"/>
        </w:rPr>
      </w:pPr>
    </w:p>
    <w:p w14:paraId="6E2E9830" w14:textId="2E7E8D86" w:rsidR="00DD50D3" w:rsidRPr="00DD50D3" w:rsidRDefault="00DD50D3" w:rsidP="00ED73F9">
      <w:pPr>
        <w:rPr>
          <w:rFonts w:ascii="Calibri" w:hAnsi="Calibri" w:cs="Calibri"/>
          <w:color w:val="000000" w:themeColor="text1"/>
          <w:sz w:val="22"/>
          <w:szCs w:val="22"/>
          <w:shd w:val="clear" w:color="auto" w:fill="FFFFFF"/>
        </w:rPr>
      </w:pPr>
      <w:r w:rsidRPr="00DD50D3">
        <w:rPr>
          <w:rFonts w:ascii="Calibri" w:hAnsi="Calibri" w:cs="Calibri"/>
          <w:color w:val="000000" w:themeColor="text1"/>
          <w:sz w:val="22"/>
          <w:szCs w:val="22"/>
          <w:shd w:val="clear" w:color="auto" w:fill="FFFFFF"/>
        </w:rPr>
        <w:t xml:space="preserve">Härkönen, U. (2001) ‘The Bronfenbrenner ecological systems theory of human development.’, </w:t>
      </w:r>
      <w:r w:rsidRPr="00DD50D3">
        <w:rPr>
          <w:rFonts w:ascii="Calibri" w:hAnsi="Calibri" w:cs="Calibri"/>
          <w:i/>
          <w:iCs/>
          <w:color w:val="000000" w:themeColor="text1"/>
          <w:sz w:val="22"/>
          <w:szCs w:val="22"/>
          <w:shd w:val="clear" w:color="auto" w:fill="FFFFFF"/>
        </w:rPr>
        <w:t xml:space="preserve">Scientific Articles of V International Conference, </w:t>
      </w:r>
      <w:r w:rsidRPr="00DD50D3">
        <w:rPr>
          <w:rFonts w:ascii="Calibri" w:hAnsi="Calibri" w:cs="Calibri"/>
          <w:color w:val="000000" w:themeColor="text1"/>
          <w:sz w:val="22"/>
          <w:szCs w:val="22"/>
          <w:shd w:val="clear" w:color="auto" w:fill="FFFFFF"/>
        </w:rPr>
        <w:t xml:space="preserve">17-21 Hydref. Ar gael yn: </w:t>
      </w:r>
      <w:hyperlink r:id="rId8" w:history="1">
        <w:r w:rsidRPr="00DD50D3">
          <w:rPr>
            <w:rStyle w:val="Hyperlink"/>
            <w:rFonts w:ascii="Calibri" w:hAnsi="Calibri" w:cs="Calibri"/>
            <w:color w:val="000000" w:themeColor="text1"/>
            <w:sz w:val="22"/>
            <w:szCs w:val="22"/>
            <w:shd w:val="clear" w:color="auto" w:fill="FFFFFF"/>
          </w:rPr>
          <w:t>http://www.oppi.uef.fi/wanda/users/uharkone/tuotoksia/Bronfenbrenner_in_%20English_07_sent.pdf</w:t>
        </w:r>
      </w:hyperlink>
      <w:r w:rsidRPr="00DD50D3">
        <w:rPr>
          <w:rFonts w:ascii="Calibri" w:hAnsi="Calibri" w:cs="Calibri"/>
          <w:color w:val="000000" w:themeColor="text1"/>
          <w:sz w:val="22"/>
          <w:szCs w:val="22"/>
          <w:shd w:val="clear" w:color="auto" w:fill="FFFFFF"/>
        </w:rPr>
        <w:t xml:space="preserve"> (Darllenwyd: 9 Rhagfyr 2019)</w:t>
      </w:r>
    </w:p>
    <w:p w14:paraId="480808F3" w14:textId="77777777" w:rsidR="00DD50D3" w:rsidRPr="00DD50D3" w:rsidRDefault="00DD50D3" w:rsidP="00ED73F9">
      <w:pPr>
        <w:rPr>
          <w:rFonts w:ascii="Calibri" w:hAnsi="Calibri" w:cs="Calibri"/>
          <w:color w:val="000000" w:themeColor="text1"/>
          <w:sz w:val="22"/>
          <w:szCs w:val="22"/>
          <w:shd w:val="clear" w:color="auto" w:fill="FFFFFF"/>
        </w:rPr>
      </w:pPr>
    </w:p>
    <w:p w14:paraId="0C914FF1" w14:textId="774C1FC0" w:rsidR="00DD50D3" w:rsidRPr="00DD50D3" w:rsidRDefault="00DD50D3" w:rsidP="00220578">
      <w:pPr>
        <w:rPr>
          <w:rFonts w:ascii="Calibri" w:hAnsi="Calibri" w:cs="Calibri"/>
          <w:color w:val="000000" w:themeColor="text1"/>
          <w:sz w:val="22"/>
          <w:szCs w:val="22"/>
          <w:shd w:val="clear" w:color="auto" w:fill="FFFFFF"/>
        </w:rPr>
      </w:pPr>
      <w:r w:rsidRPr="00DD50D3">
        <w:rPr>
          <w:rFonts w:ascii="Calibri" w:hAnsi="Calibri" w:cs="Calibri"/>
          <w:color w:val="000000" w:themeColor="text1"/>
          <w:sz w:val="22"/>
          <w:szCs w:val="22"/>
          <w:shd w:val="clear" w:color="auto" w:fill="FFFFFF"/>
        </w:rPr>
        <w:t>Kozulin, A. et al. (2003) </w:t>
      </w:r>
      <w:r w:rsidRPr="00DD50D3">
        <w:rPr>
          <w:rFonts w:ascii="Calibri" w:hAnsi="Calibri" w:cs="Calibri"/>
          <w:i/>
          <w:iCs/>
          <w:color w:val="000000" w:themeColor="text1"/>
          <w:sz w:val="22"/>
          <w:szCs w:val="22"/>
        </w:rPr>
        <w:t>Vygotsky's educational theory in cultural context</w:t>
      </w:r>
      <w:r w:rsidRPr="00DD50D3">
        <w:rPr>
          <w:rFonts w:ascii="Calibri" w:hAnsi="Calibri" w:cs="Calibri"/>
          <w:color w:val="000000" w:themeColor="text1"/>
          <w:sz w:val="22"/>
          <w:szCs w:val="22"/>
          <w:shd w:val="clear" w:color="auto" w:fill="FFFFFF"/>
        </w:rPr>
        <w:t>. Cambridge University Press.</w:t>
      </w:r>
    </w:p>
    <w:p w14:paraId="3E6B01E9" w14:textId="77777777" w:rsidR="00DD50D3" w:rsidRPr="00DD50D3" w:rsidRDefault="00DD50D3" w:rsidP="00220578">
      <w:pPr>
        <w:rPr>
          <w:rFonts w:ascii="Calibri" w:hAnsi="Calibri" w:cs="Calibri"/>
          <w:color w:val="000000" w:themeColor="text1"/>
          <w:sz w:val="22"/>
          <w:szCs w:val="22"/>
        </w:rPr>
      </w:pPr>
    </w:p>
    <w:p w14:paraId="3DB4969C" w14:textId="2A35168C" w:rsidR="00DD50D3" w:rsidRPr="00DD50D3" w:rsidRDefault="00DD50D3" w:rsidP="006B5190">
      <w:pPr>
        <w:rPr>
          <w:rFonts w:ascii="Calibri" w:hAnsi="Calibri" w:cs="Calibri"/>
          <w:color w:val="000000" w:themeColor="text1"/>
          <w:sz w:val="22"/>
          <w:szCs w:val="22"/>
          <w:shd w:val="clear" w:color="auto" w:fill="FFFFFF"/>
        </w:rPr>
      </w:pPr>
      <w:r w:rsidRPr="00DD50D3">
        <w:rPr>
          <w:rFonts w:ascii="Calibri" w:hAnsi="Calibri" w:cs="Calibri"/>
          <w:color w:val="000000" w:themeColor="text1"/>
          <w:sz w:val="22"/>
          <w:szCs w:val="22"/>
          <w:shd w:val="clear" w:color="auto" w:fill="FFFFFF"/>
        </w:rPr>
        <w:t>Making care and education more effective through wellbeing and involvement. </w:t>
      </w:r>
      <w:r w:rsidRPr="00DD50D3">
        <w:rPr>
          <w:rFonts w:ascii="Calibri" w:hAnsi="Calibri" w:cs="Calibri"/>
          <w:color w:val="000000" w:themeColor="text1"/>
          <w:sz w:val="22"/>
          <w:szCs w:val="22"/>
        </w:rPr>
        <w:t xml:space="preserve">(2015) </w:t>
      </w:r>
      <w:r w:rsidRPr="00DD50D3">
        <w:rPr>
          <w:rFonts w:ascii="Calibri" w:hAnsi="Calibri" w:cs="Calibri"/>
          <w:i/>
          <w:iCs/>
          <w:color w:val="000000" w:themeColor="text1"/>
          <w:sz w:val="22"/>
          <w:szCs w:val="22"/>
        </w:rPr>
        <w:t>Raising the levels of wellbeing and involvement</w:t>
      </w:r>
      <w:r w:rsidRPr="00DD50D3">
        <w:rPr>
          <w:rFonts w:ascii="Calibri" w:hAnsi="Calibri" w:cs="Calibri"/>
          <w:color w:val="000000" w:themeColor="text1"/>
          <w:sz w:val="22"/>
          <w:szCs w:val="22"/>
        </w:rPr>
        <w:t>. University of Leuven: Leauven, Belgium</w:t>
      </w:r>
      <w:r w:rsidRPr="00DD50D3">
        <w:rPr>
          <w:rFonts w:ascii="Calibri" w:hAnsi="Calibri" w:cs="Calibri"/>
          <w:color w:val="000000" w:themeColor="text1"/>
          <w:sz w:val="22"/>
          <w:szCs w:val="22"/>
          <w:shd w:val="clear" w:color="auto" w:fill="FFFFFF"/>
        </w:rPr>
        <w:t>.</w:t>
      </w:r>
    </w:p>
    <w:p w14:paraId="51AEB699" w14:textId="77777777" w:rsidR="00DD50D3" w:rsidRPr="00DD50D3" w:rsidRDefault="00DD50D3" w:rsidP="006B5190">
      <w:pPr>
        <w:rPr>
          <w:rFonts w:ascii="Calibri" w:hAnsi="Calibri" w:cs="Calibri"/>
          <w:color w:val="000000" w:themeColor="text1"/>
          <w:sz w:val="22"/>
          <w:szCs w:val="22"/>
          <w:shd w:val="clear" w:color="auto" w:fill="FFFFFF"/>
        </w:rPr>
      </w:pPr>
    </w:p>
    <w:p w14:paraId="5402B224" w14:textId="369FFF33" w:rsidR="00DD50D3" w:rsidRPr="00DD50D3" w:rsidRDefault="00DD50D3" w:rsidP="00E75286">
      <w:pPr>
        <w:rPr>
          <w:rFonts w:ascii="Calibri" w:hAnsi="Calibri" w:cs="Calibri"/>
          <w:color w:val="000000" w:themeColor="text1"/>
          <w:sz w:val="22"/>
          <w:szCs w:val="22"/>
        </w:rPr>
      </w:pPr>
      <w:r w:rsidRPr="00DD50D3">
        <w:rPr>
          <w:rFonts w:ascii="Calibri" w:hAnsi="Calibri" w:cs="Calibri"/>
          <w:color w:val="000000" w:themeColor="text1"/>
          <w:sz w:val="22"/>
          <w:szCs w:val="22"/>
        </w:rPr>
        <w:t xml:space="preserve">Montessori, M. (2003) </w:t>
      </w:r>
      <w:r w:rsidRPr="00DD50D3">
        <w:rPr>
          <w:rFonts w:ascii="Calibri" w:hAnsi="Calibri" w:cs="Calibri"/>
          <w:i/>
          <w:iCs/>
          <w:color w:val="000000" w:themeColor="text1"/>
          <w:sz w:val="22"/>
          <w:szCs w:val="22"/>
        </w:rPr>
        <w:t xml:space="preserve">The Montessori Method. </w:t>
      </w:r>
      <w:r w:rsidRPr="00DD50D3">
        <w:rPr>
          <w:rFonts w:ascii="Calibri" w:hAnsi="Calibri" w:cs="Calibri"/>
          <w:color w:val="000000" w:themeColor="text1"/>
          <w:sz w:val="22"/>
          <w:szCs w:val="22"/>
        </w:rPr>
        <w:t>Barnes &amp; Noble Publishing.</w:t>
      </w:r>
    </w:p>
    <w:p w14:paraId="330E056B" w14:textId="77777777" w:rsidR="00DD50D3" w:rsidRPr="00DD50D3" w:rsidRDefault="00DD50D3" w:rsidP="00E75286">
      <w:pPr>
        <w:rPr>
          <w:rFonts w:ascii="Calibri" w:hAnsi="Calibri" w:cs="Calibri"/>
          <w:color w:val="000000" w:themeColor="text1"/>
          <w:sz w:val="22"/>
          <w:szCs w:val="22"/>
        </w:rPr>
      </w:pPr>
    </w:p>
    <w:p w14:paraId="0678F642" w14:textId="3BF2B50F" w:rsidR="00DD50D3" w:rsidRPr="00DD50D3" w:rsidRDefault="00DD50D3" w:rsidP="00B51C52">
      <w:pPr>
        <w:rPr>
          <w:rFonts w:ascii="Calibri" w:hAnsi="Calibri" w:cs="Calibri"/>
          <w:bCs/>
          <w:color w:val="000000" w:themeColor="text1"/>
          <w:sz w:val="22"/>
          <w:szCs w:val="22"/>
          <w:lang w:val="cy-GB"/>
        </w:rPr>
      </w:pPr>
      <w:r w:rsidRPr="00DD50D3">
        <w:rPr>
          <w:rFonts w:ascii="Calibri" w:hAnsi="Calibri" w:cs="Calibri"/>
          <w:bCs/>
          <w:color w:val="000000" w:themeColor="text1"/>
          <w:sz w:val="22"/>
          <w:szCs w:val="22"/>
          <w:lang w:val="cy-GB"/>
        </w:rPr>
        <w:t>Ryder, N. (2010) ‘Cynnwys Pawb yn y Cyfnod Sylfaen’</w:t>
      </w:r>
      <w:r w:rsidRPr="00DD50D3">
        <w:rPr>
          <w:rFonts w:ascii="Calibri" w:hAnsi="Calibri" w:cs="Calibri"/>
          <w:bCs/>
          <w:i/>
          <w:iCs/>
          <w:color w:val="000000" w:themeColor="text1"/>
          <w:sz w:val="22"/>
          <w:szCs w:val="22"/>
          <w:lang w:val="cy-GB"/>
        </w:rPr>
        <w:t xml:space="preserve">, </w:t>
      </w:r>
      <w:r w:rsidRPr="00DD50D3">
        <w:rPr>
          <w:rFonts w:ascii="Calibri" w:hAnsi="Calibri" w:cs="Calibri"/>
          <w:bCs/>
          <w:color w:val="000000" w:themeColor="text1"/>
          <w:sz w:val="22"/>
          <w:szCs w:val="22"/>
          <w:lang w:val="cy-GB"/>
        </w:rPr>
        <w:t xml:space="preserve">yn Siencyn, S.W. (gol.) </w:t>
      </w:r>
      <w:r w:rsidRPr="00DD50D3">
        <w:rPr>
          <w:rFonts w:ascii="Calibri" w:hAnsi="Calibri" w:cs="Calibri"/>
          <w:bCs/>
          <w:i/>
          <w:iCs/>
          <w:color w:val="000000" w:themeColor="text1"/>
          <w:sz w:val="22"/>
          <w:szCs w:val="22"/>
          <w:lang w:val="cy-GB"/>
        </w:rPr>
        <w:t xml:space="preserve">Y Cyfnod Sylfaen 3-7oed. </w:t>
      </w:r>
      <w:r w:rsidRPr="00DD50D3">
        <w:rPr>
          <w:rFonts w:ascii="Calibri" w:hAnsi="Calibri" w:cs="Calibri"/>
          <w:bCs/>
          <w:color w:val="000000" w:themeColor="text1"/>
          <w:sz w:val="22"/>
          <w:szCs w:val="22"/>
          <w:lang w:val="cy-GB"/>
        </w:rPr>
        <w:t xml:space="preserve">PCYDDS: Caerfyrddin. </w:t>
      </w:r>
    </w:p>
    <w:p w14:paraId="6918DC75" w14:textId="77777777" w:rsidR="00DD50D3" w:rsidRPr="00DD50D3" w:rsidRDefault="00DD50D3" w:rsidP="00B51C52">
      <w:pPr>
        <w:rPr>
          <w:rFonts w:ascii="Calibri" w:hAnsi="Calibri" w:cs="Calibri"/>
          <w:bCs/>
          <w:color w:val="000000" w:themeColor="text1"/>
          <w:sz w:val="22"/>
          <w:szCs w:val="22"/>
          <w:lang w:val="cy-GB"/>
        </w:rPr>
      </w:pPr>
    </w:p>
    <w:p w14:paraId="698BFA05" w14:textId="79CE76CD" w:rsidR="00DD50D3" w:rsidRPr="00DD50D3" w:rsidRDefault="00DD50D3" w:rsidP="00B51C52">
      <w:pPr>
        <w:rPr>
          <w:rFonts w:ascii="Calibri" w:hAnsi="Calibri" w:cs="Calibri"/>
          <w:bCs/>
          <w:color w:val="000000" w:themeColor="text1"/>
          <w:sz w:val="22"/>
          <w:szCs w:val="22"/>
          <w:lang w:val="cy-GB"/>
        </w:rPr>
      </w:pPr>
      <w:r w:rsidRPr="00DD50D3">
        <w:rPr>
          <w:rFonts w:ascii="Calibri" w:hAnsi="Calibri" w:cs="Calibri"/>
          <w:bCs/>
          <w:color w:val="000000" w:themeColor="text1"/>
          <w:sz w:val="22"/>
          <w:szCs w:val="22"/>
          <w:lang w:val="cy-GB"/>
        </w:rPr>
        <w:t>Sam, R. (2017) ‘Learning And Behaviour Strategies’</w:t>
      </w:r>
      <w:r w:rsidRPr="00DD50D3">
        <w:rPr>
          <w:rFonts w:ascii="Calibri" w:hAnsi="Calibri" w:cs="Calibri"/>
          <w:bCs/>
          <w:i/>
          <w:iCs/>
          <w:color w:val="000000" w:themeColor="text1"/>
          <w:sz w:val="22"/>
          <w:szCs w:val="22"/>
          <w:lang w:val="cy-GB"/>
        </w:rPr>
        <w:t xml:space="preserve">, </w:t>
      </w:r>
      <w:r w:rsidRPr="00DD50D3">
        <w:rPr>
          <w:rFonts w:ascii="Calibri" w:hAnsi="Calibri" w:cs="Calibri"/>
          <w:bCs/>
          <w:color w:val="000000" w:themeColor="text1"/>
          <w:sz w:val="22"/>
          <w:szCs w:val="22"/>
          <w:lang w:val="cy-GB"/>
        </w:rPr>
        <w:t xml:space="preserve"> </w:t>
      </w:r>
      <w:r w:rsidRPr="00DD50D3">
        <w:rPr>
          <w:rFonts w:ascii="Calibri" w:hAnsi="Calibri" w:cs="Calibri"/>
          <w:bCs/>
          <w:i/>
          <w:iCs/>
          <w:color w:val="000000" w:themeColor="text1"/>
          <w:sz w:val="22"/>
          <w:szCs w:val="22"/>
          <w:lang w:val="cy-GB"/>
        </w:rPr>
        <w:t xml:space="preserve">Education and Behaviour </w:t>
      </w:r>
      <w:r w:rsidRPr="00DD50D3">
        <w:rPr>
          <w:rFonts w:ascii="Calibri" w:hAnsi="Calibri" w:cs="Calibri"/>
          <w:bCs/>
          <w:color w:val="000000" w:themeColor="text1"/>
          <w:sz w:val="22"/>
          <w:szCs w:val="22"/>
          <w:lang w:val="cy-GB"/>
        </w:rPr>
        <w:t xml:space="preserve">[blog]. 4 Ebrill. Ar gael yn: </w:t>
      </w:r>
      <w:hyperlink r:id="rId9" w:history="1">
        <w:r w:rsidRPr="00DD50D3">
          <w:rPr>
            <w:rStyle w:val="Hyperlink"/>
            <w:rFonts w:ascii="Calibri" w:hAnsi="Calibri" w:cs="Calibri"/>
            <w:bCs/>
            <w:color w:val="000000" w:themeColor="text1"/>
            <w:sz w:val="22"/>
            <w:szCs w:val="22"/>
            <w:lang w:val="cy-GB"/>
          </w:rPr>
          <w:t>https://www.educationandbehavior.com/is-physical-education-important-in-schools/</w:t>
        </w:r>
      </w:hyperlink>
      <w:r w:rsidRPr="00DD50D3">
        <w:rPr>
          <w:rFonts w:ascii="Calibri" w:hAnsi="Calibri" w:cs="Calibri"/>
          <w:bCs/>
          <w:color w:val="000000" w:themeColor="text1"/>
          <w:sz w:val="22"/>
          <w:szCs w:val="22"/>
          <w:lang w:val="cy-GB"/>
        </w:rPr>
        <w:t xml:space="preserve"> (Darllenwyd: 8 Rhagfyr 2019)</w:t>
      </w:r>
    </w:p>
    <w:p w14:paraId="00B091CF" w14:textId="77777777" w:rsidR="00DD50D3" w:rsidRPr="00DD50D3" w:rsidRDefault="00DD50D3" w:rsidP="00B51C52">
      <w:pPr>
        <w:rPr>
          <w:rFonts w:ascii="Calibri" w:hAnsi="Calibri" w:cs="Calibri"/>
          <w:bCs/>
          <w:color w:val="000000" w:themeColor="text1"/>
          <w:sz w:val="22"/>
          <w:szCs w:val="22"/>
          <w:lang w:val="cy-GB"/>
        </w:rPr>
      </w:pPr>
    </w:p>
    <w:p w14:paraId="3A038CED" w14:textId="10D66514" w:rsidR="00DD50D3" w:rsidRPr="00DD50D3" w:rsidRDefault="00DD50D3" w:rsidP="00B51C52">
      <w:pPr>
        <w:rPr>
          <w:rFonts w:ascii="Calibri" w:hAnsi="Calibri" w:cs="Calibri"/>
          <w:bCs/>
          <w:color w:val="000000" w:themeColor="text1"/>
          <w:sz w:val="22"/>
          <w:szCs w:val="22"/>
          <w:lang w:val="cy-GB"/>
        </w:rPr>
      </w:pPr>
      <w:r w:rsidRPr="00DD50D3">
        <w:rPr>
          <w:rFonts w:ascii="Calibri" w:hAnsi="Calibri" w:cs="Calibri"/>
          <w:bCs/>
          <w:color w:val="000000" w:themeColor="text1"/>
          <w:sz w:val="22"/>
          <w:szCs w:val="22"/>
          <w:lang w:val="cy-GB"/>
        </w:rPr>
        <w:t xml:space="preserve">Tomlin, C.R. (2008) </w:t>
      </w:r>
      <w:r w:rsidRPr="00DD50D3">
        <w:rPr>
          <w:rFonts w:ascii="Calibri" w:hAnsi="Calibri" w:cs="Calibri"/>
          <w:bCs/>
          <w:i/>
          <w:iCs/>
          <w:color w:val="000000" w:themeColor="text1"/>
          <w:sz w:val="22"/>
          <w:szCs w:val="22"/>
          <w:lang w:val="cy-GB"/>
        </w:rPr>
        <w:t xml:space="preserve">Play: A Historical Review. </w:t>
      </w:r>
      <w:r w:rsidRPr="00DD50D3">
        <w:rPr>
          <w:rFonts w:ascii="Calibri" w:hAnsi="Calibri" w:cs="Calibri"/>
          <w:bCs/>
          <w:color w:val="000000" w:themeColor="text1"/>
          <w:sz w:val="22"/>
          <w:szCs w:val="22"/>
          <w:lang w:val="cy-GB"/>
        </w:rPr>
        <w:t xml:space="preserve">Ar gael yn: </w:t>
      </w:r>
      <w:hyperlink r:id="rId10" w:history="1">
        <w:r w:rsidRPr="00DD50D3">
          <w:rPr>
            <w:rStyle w:val="Hyperlink"/>
            <w:rFonts w:ascii="Calibri" w:hAnsi="Calibri" w:cs="Calibri"/>
            <w:bCs/>
            <w:color w:val="000000" w:themeColor="text1"/>
            <w:sz w:val="22"/>
            <w:szCs w:val="22"/>
            <w:lang w:val="cy-GB"/>
          </w:rPr>
          <w:t>http://www.earlychildhoodnews.com/earlychildhood/article_view.aspx?ArticleID=618</w:t>
        </w:r>
      </w:hyperlink>
      <w:r w:rsidRPr="00DD50D3">
        <w:rPr>
          <w:rFonts w:ascii="Calibri" w:hAnsi="Calibri" w:cs="Calibri"/>
          <w:bCs/>
          <w:color w:val="000000" w:themeColor="text1"/>
          <w:sz w:val="22"/>
          <w:szCs w:val="22"/>
          <w:lang w:val="cy-GB"/>
        </w:rPr>
        <w:t xml:space="preserve"> (Darllenwyd: 11 Rhagfyr 2019)  </w:t>
      </w:r>
    </w:p>
    <w:p w14:paraId="0BF0708F" w14:textId="77777777" w:rsidR="00DD50D3" w:rsidRPr="00DD50D3" w:rsidRDefault="00DD50D3" w:rsidP="00B51C52">
      <w:pPr>
        <w:rPr>
          <w:rFonts w:ascii="Calibri" w:hAnsi="Calibri" w:cs="Calibri"/>
          <w:bCs/>
          <w:color w:val="000000" w:themeColor="text1"/>
          <w:sz w:val="22"/>
          <w:szCs w:val="22"/>
          <w:lang w:val="cy-GB"/>
        </w:rPr>
      </w:pPr>
    </w:p>
    <w:p w14:paraId="35422449" w14:textId="77777777" w:rsidR="00DD50D3" w:rsidRPr="00DD50D3" w:rsidRDefault="00DD50D3" w:rsidP="00B51C52">
      <w:pPr>
        <w:rPr>
          <w:rFonts w:ascii="Calibri" w:hAnsi="Calibri" w:cs="Calibri"/>
          <w:color w:val="000000" w:themeColor="text1"/>
          <w:sz w:val="22"/>
          <w:szCs w:val="22"/>
        </w:rPr>
      </w:pPr>
      <w:r w:rsidRPr="00DD50D3">
        <w:rPr>
          <w:rFonts w:ascii="Calibri" w:hAnsi="Calibri" w:cs="Calibri"/>
          <w:color w:val="000000" w:themeColor="text1"/>
          <w:sz w:val="22"/>
          <w:szCs w:val="22"/>
        </w:rPr>
        <w:t xml:space="preserve">Watson, J.B. and Rayner, R. (1920) ‘Conditioned emotional reactions’, </w:t>
      </w:r>
      <w:r w:rsidRPr="00DD50D3">
        <w:rPr>
          <w:rFonts w:ascii="Calibri" w:hAnsi="Calibri" w:cs="Calibri"/>
          <w:i/>
          <w:iCs/>
          <w:color w:val="000000" w:themeColor="text1"/>
          <w:sz w:val="22"/>
          <w:szCs w:val="22"/>
        </w:rPr>
        <w:t>Journal of experimental psychology,</w:t>
      </w:r>
      <w:r w:rsidRPr="00DD50D3">
        <w:rPr>
          <w:rFonts w:ascii="Calibri" w:hAnsi="Calibri" w:cs="Calibri"/>
          <w:color w:val="000000" w:themeColor="text1"/>
          <w:sz w:val="22"/>
          <w:szCs w:val="22"/>
        </w:rPr>
        <w:t xml:space="preserve"> 3(1), tud. 1-14. </w:t>
      </w:r>
    </w:p>
    <w:p w14:paraId="3E671A2B" w14:textId="5AE47990" w:rsidR="00FA5888" w:rsidRPr="00DD50D3" w:rsidRDefault="00FA5888" w:rsidP="00B51C52">
      <w:pPr>
        <w:rPr>
          <w:rFonts w:ascii="Calibri" w:hAnsi="Calibri" w:cs="Calibri"/>
          <w:bCs/>
          <w:color w:val="000000" w:themeColor="text1"/>
          <w:sz w:val="22"/>
          <w:szCs w:val="22"/>
          <w:lang w:val="cy-GB"/>
        </w:rPr>
      </w:pPr>
    </w:p>
    <w:p w14:paraId="0A1880FA" w14:textId="77777777" w:rsidR="00814965" w:rsidRPr="00DE5795" w:rsidRDefault="00814965" w:rsidP="00B51C52">
      <w:pPr>
        <w:rPr>
          <w:rFonts w:ascii="Calibri" w:hAnsi="Calibri" w:cs="Calibri"/>
          <w:bCs/>
          <w:color w:val="000000" w:themeColor="text1"/>
          <w:sz w:val="22"/>
          <w:szCs w:val="22"/>
          <w:lang w:val="cy-GB"/>
        </w:rPr>
      </w:pPr>
    </w:p>
    <w:p w14:paraId="5A4D4227" w14:textId="6EB60C00" w:rsidR="00F01ADD" w:rsidRDefault="00F01ADD" w:rsidP="00B51C52">
      <w:pPr>
        <w:rPr>
          <w:rFonts w:ascii="Calibri" w:hAnsi="Calibri" w:cs="Calibri"/>
          <w:bCs/>
          <w:color w:val="000000" w:themeColor="text1"/>
          <w:sz w:val="22"/>
          <w:szCs w:val="22"/>
          <w:lang w:val="cy-GB"/>
        </w:rPr>
      </w:pPr>
    </w:p>
    <w:p w14:paraId="33F3E81C" w14:textId="77777777" w:rsidR="00E75909" w:rsidRDefault="00E75909" w:rsidP="00B51C52">
      <w:pPr>
        <w:rPr>
          <w:rFonts w:ascii="Calibri" w:hAnsi="Calibri" w:cs="Calibri"/>
          <w:bCs/>
          <w:color w:val="000000" w:themeColor="text1"/>
          <w:sz w:val="22"/>
          <w:szCs w:val="22"/>
          <w:lang w:val="cy-GB"/>
        </w:rPr>
      </w:pPr>
    </w:p>
    <w:p w14:paraId="2E29CB91" w14:textId="14735325" w:rsidR="00374930" w:rsidRDefault="00374930" w:rsidP="00B51C52">
      <w:pPr>
        <w:rPr>
          <w:rFonts w:ascii="Calibri" w:hAnsi="Calibri" w:cs="Calibri"/>
          <w:bCs/>
          <w:color w:val="000000" w:themeColor="text1"/>
          <w:sz w:val="22"/>
          <w:szCs w:val="22"/>
          <w:lang w:val="cy-GB"/>
        </w:rPr>
      </w:pPr>
    </w:p>
    <w:p w14:paraId="27496146" w14:textId="45258210" w:rsidR="00374930" w:rsidRDefault="00374930" w:rsidP="00B51C52">
      <w:pPr>
        <w:rPr>
          <w:rFonts w:ascii="Calibri" w:hAnsi="Calibri" w:cs="Calibri"/>
          <w:bCs/>
          <w:color w:val="000000" w:themeColor="text1"/>
          <w:sz w:val="22"/>
          <w:szCs w:val="22"/>
          <w:lang w:val="cy-GB"/>
        </w:rPr>
      </w:pPr>
    </w:p>
    <w:p w14:paraId="4AFB6C2A" w14:textId="2A71649F" w:rsidR="00374930" w:rsidRDefault="00374930" w:rsidP="00B51C52">
      <w:pPr>
        <w:rPr>
          <w:rFonts w:ascii="Calibri" w:hAnsi="Calibri" w:cs="Calibri"/>
          <w:bCs/>
          <w:color w:val="000000" w:themeColor="text1"/>
          <w:sz w:val="22"/>
          <w:szCs w:val="22"/>
          <w:lang w:val="cy-GB"/>
        </w:rPr>
      </w:pPr>
    </w:p>
    <w:p w14:paraId="5B2DE7AD" w14:textId="3C0A35E4" w:rsidR="00374930" w:rsidRDefault="00374930" w:rsidP="00B51C52">
      <w:pPr>
        <w:rPr>
          <w:rFonts w:ascii="Calibri" w:hAnsi="Calibri" w:cs="Calibri"/>
          <w:bCs/>
          <w:color w:val="000000" w:themeColor="text1"/>
          <w:sz w:val="22"/>
          <w:szCs w:val="22"/>
          <w:lang w:val="cy-GB"/>
        </w:rPr>
      </w:pPr>
    </w:p>
    <w:p w14:paraId="6EC24630" w14:textId="2E0BA1E4" w:rsidR="00D80EC9" w:rsidRDefault="00D80EC9" w:rsidP="00B51C52">
      <w:pPr>
        <w:rPr>
          <w:rFonts w:ascii="Calibri" w:hAnsi="Calibri" w:cs="Calibri"/>
          <w:bCs/>
          <w:color w:val="000000" w:themeColor="text1"/>
          <w:sz w:val="22"/>
          <w:szCs w:val="22"/>
          <w:lang w:val="cy-GB"/>
        </w:rPr>
      </w:pPr>
    </w:p>
    <w:p w14:paraId="0F4E6473" w14:textId="4D70413B" w:rsidR="00D80EC9" w:rsidRDefault="00D80EC9" w:rsidP="00B51C52">
      <w:pPr>
        <w:rPr>
          <w:rFonts w:ascii="Calibri" w:hAnsi="Calibri" w:cs="Calibri"/>
          <w:bCs/>
          <w:color w:val="000000" w:themeColor="text1"/>
          <w:sz w:val="22"/>
          <w:szCs w:val="22"/>
          <w:lang w:val="cy-GB"/>
        </w:rPr>
      </w:pPr>
    </w:p>
    <w:p w14:paraId="668349C6" w14:textId="77777777" w:rsidR="00D80EC9" w:rsidRDefault="00D80EC9" w:rsidP="00B51C52">
      <w:pPr>
        <w:rPr>
          <w:rFonts w:ascii="Calibri" w:hAnsi="Calibri" w:cs="Calibri"/>
          <w:bCs/>
          <w:color w:val="000000" w:themeColor="text1"/>
          <w:sz w:val="22"/>
          <w:szCs w:val="22"/>
          <w:lang w:val="cy-GB"/>
        </w:rPr>
      </w:pPr>
    </w:p>
    <w:p w14:paraId="0CDD629F" w14:textId="241D2D74" w:rsidR="00374930" w:rsidRDefault="00374930" w:rsidP="00B51C52">
      <w:pPr>
        <w:rPr>
          <w:rFonts w:ascii="Calibri" w:hAnsi="Calibri" w:cs="Calibri"/>
          <w:bCs/>
          <w:color w:val="000000" w:themeColor="text1"/>
          <w:sz w:val="22"/>
          <w:szCs w:val="22"/>
          <w:lang w:val="cy-GB"/>
        </w:rPr>
      </w:pPr>
    </w:p>
    <w:p w14:paraId="0E657DC1" w14:textId="77777777" w:rsidR="00374930" w:rsidRPr="00DE5795" w:rsidRDefault="00374930" w:rsidP="00B51C52">
      <w:pPr>
        <w:rPr>
          <w:rFonts w:ascii="Calibri" w:hAnsi="Calibri" w:cs="Calibri"/>
          <w:bCs/>
          <w:color w:val="000000" w:themeColor="text1"/>
          <w:sz w:val="22"/>
          <w:szCs w:val="22"/>
          <w:lang w:val="cy-GB"/>
        </w:rPr>
      </w:pPr>
    </w:p>
    <w:p w14:paraId="07748B13" w14:textId="18951AFB" w:rsidR="006678E0" w:rsidRPr="00DE5795" w:rsidRDefault="00B24EE0" w:rsidP="00B51C52">
      <w:pPr>
        <w:rPr>
          <w:rFonts w:ascii="Calibri" w:hAnsi="Calibri" w:cs="Calibri"/>
          <w:bCs/>
          <w:color w:val="000000" w:themeColor="text1"/>
          <w:sz w:val="32"/>
          <w:szCs w:val="32"/>
          <w:u w:val="single"/>
          <w:lang w:val="cy-GB"/>
        </w:rPr>
      </w:pPr>
      <w:r>
        <w:rPr>
          <w:rFonts w:ascii="Calibri" w:hAnsi="Calibri" w:cs="Calibri"/>
          <w:bCs/>
          <w:color w:val="000000" w:themeColor="text1"/>
          <w:sz w:val="32"/>
          <w:szCs w:val="32"/>
          <w:u w:val="single"/>
          <w:lang w:val="cy-GB"/>
        </w:rPr>
        <w:lastRenderedPageBreak/>
        <w:t>Atodiadau</w:t>
      </w:r>
    </w:p>
    <w:p w14:paraId="03087B01" w14:textId="228BFA18" w:rsidR="006678E0" w:rsidRPr="00DE5795" w:rsidRDefault="006678E0" w:rsidP="00B51C52">
      <w:pPr>
        <w:rPr>
          <w:rFonts w:ascii="Calibri" w:hAnsi="Calibri" w:cs="Calibri"/>
          <w:bCs/>
          <w:color w:val="000000" w:themeColor="text1"/>
          <w:sz w:val="22"/>
          <w:szCs w:val="22"/>
          <w:u w:val="single"/>
          <w:lang w:val="cy-GB"/>
        </w:rPr>
      </w:pPr>
    </w:p>
    <w:p w14:paraId="19D8BCA0" w14:textId="6C974957" w:rsidR="00B24EE0" w:rsidRDefault="006678E0" w:rsidP="00B51C52">
      <w:pPr>
        <w:rPr>
          <w:rFonts w:ascii="Calibri" w:hAnsi="Calibri" w:cs="Calibri"/>
          <w:bCs/>
          <w:color w:val="000000" w:themeColor="text1"/>
          <w:sz w:val="22"/>
          <w:szCs w:val="22"/>
          <w:lang w:val="cy-GB"/>
        </w:rPr>
      </w:pPr>
      <w:r w:rsidRPr="00DE5795">
        <w:rPr>
          <w:rFonts w:ascii="Calibri" w:hAnsi="Calibri" w:cs="Calibri"/>
          <w:bCs/>
          <w:color w:val="000000" w:themeColor="text1"/>
          <w:sz w:val="22"/>
          <w:szCs w:val="22"/>
          <w:lang w:val="cy-GB"/>
        </w:rPr>
        <w:t>Atodiad 1</w:t>
      </w:r>
      <w:r w:rsidR="0067461A">
        <w:rPr>
          <w:rFonts w:ascii="Calibri" w:hAnsi="Calibri" w:cs="Calibri"/>
          <w:bCs/>
          <w:color w:val="000000" w:themeColor="text1"/>
          <w:sz w:val="22"/>
          <w:szCs w:val="22"/>
          <w:lang w:val="cy-GB"/>
        </w:rPr>
        <w:t>: Olwyn benderfynu</w:t>
      </w:r>
    </w:p>
    <w:p w14:paraId="6AB920D0" w14:textId="72AE9D9C" w:rsidR="00E75909" w:rsidRDefault="00E75909" w:rsidP="00B51C52">
      <w:pPr>
        <w:rPr>
          <w:rFonts w:ascii="Calibri" w:hAnsi="Calibri" w:cs="Calibri"/>
          <w:bCs/>
          <w:color w:val="000000" w:themeColor="text1"/>
          <w:sz w:val="22"/>
          <w:szCs w:val="22"/>
          <w:lang w:val="cy-GB"/>
        </w:rPr>
      </w:pPr>
      <w:r>
        <w:rPr>
          <w:rFonts w:ascii="Calibri" w:hAnsi="Calibri" w:cs="Calibri"/>
          <w:bCs/>
          <w:noProof/>
          <w:color w:val="000000" w:themeColor="text1"/>
          <w:sz w:val="22"/>
          <w:szCs w:val="22"/>
          <w:lang w:val="cy-GB"/>
        </w:rPr>
        <w:drawing>
          <wp:anchor distT="0" distB="0" distL="114300" distR="114300" simplePos="0" relativeHeight="251658240" behindDoc="0" locked="0" layoutInCell="1" allowOverlap="1" wp14:anchorId="4E6D0D37" wp14:editId="7B7828E4">
            <wp:simplePos x="0" y="0"/>
            <wp:positionH relativeFrom="column">
              <wp:posOffset>0</wp:posOffset>
            </wp:positionH>
            <wp:positionV relativeFrom="page">
              <wp:posOffset>1948180</wp:posOffset>
            </wp:positionV>
            <wp:extent cx="2699385" cy="2672080"/>
            <wp:effectExtent l="0" t="0" r="5715" b="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decision_wheel1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99385" cy="26720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310A9">
        <w:rPr>
          <w:rFonts w:ascii="Calibri" w:hAnsi="Calibri" w:cs="Calibri"/>
          <w:bCs/>
          <w:color w:val="000000" w:themeColor="text1"/>
          <w:sz w:val="22"/>
          <w:szCs w:val="22"/>
          <w:lang w:val="cy-GB"/>
        </w:rPr>
        <w:t xml:space="preserve">Ar gael yn: </w:t>
      </w:r>
      <w:r w:rsidR="002310A9" w:rsidRPr="002310A9">
        <w:rPr>
          <w:rFonts w:ascii="Calibri" w:hAnsi="Calibri" w:cs="Calibri"/>
          <w:bCs/>
          <w:color w:val="000000" w:themeColor="text1"/>
          <w:sz w:val="22"/>
          <w:szCs w:val="22"/>
          <w:lang w:val="cy-GB"/>
        </w:rPr>
        <w:t>https://fys-forums.eu/en/fys-toolkit/leadership-skill-training-modules/118-decision-making-skills</w:t>
      </w:r>
    </w:p>
    <w:p w14:paraId="5DD2AACB" w14:textId="135411F7" w:rsidR="00B24EE0" w:rsidRDefault="00B24EE0" w:rsidP="00B51C52">
      <w:pPr>
        <w:rPr>
          <w:rFonts w:ascii="Calibri" w:hAnsi="Calibri" w:cs="Calibri"/>
          <w:bCs/>
          <w:color w:val="000000" w:themeColor="text1"/>
          <w:sz w:val="22"/>
          <w:szCs w:val="22"/>
          <w:lang w:val="cy-GB"/>
        </w:rPr>
      </w:pPr>
    </w:p>
    <w:p w14:paraId="1B41FECF" w14:textId="4DD90904" w:rsidR="002310A9" w:rsidRDefault="002310A9" w:rsidP="00B51C52">
      <w:pPr>
        <w:rPr>
          <w:rFonts w:ascii="Calibri" w:hAnsi="Calibri" w:cs="Calibri"/>
          <w:bCs/>
          <w:color w:val="000000" w:themeColor="text1"/>
          <w:sz w:val="22"/>
          <w:szCs w:val="22"/>
          <w:lang w:val="cy-GB"/>
        </w:rPr>
      </w:pPr>
    </w:p>
    <w:p w14:paraId="1A3BB2AD" w14:textId="7F42509D" w:rsidR="002310A9" w:rsidRDefault="002310A9" w:rsidP="00B51C52">
      <w:pPr>
        <w:rPr>
          <w:rFonts w:ascii="Calibri" w:hAnsi="Calibri" w:cs="Calibri"/>
          <w:bCs/>
          <w:color w:val="000000" w:themeColor="text1"/>
          <w:sz w:val="22"/>
          <w:szCs w:val="22"/>
          <w:lang w:val="cy-GB"/>
        </w:rPr>
      </w:pPr>
    </w:p>
    <w:p w14:paraId="2E1B98F6" w14:textId="73C7EE01" w:rsidR="002310A9" w:rsidRDefault="002310A9" w:rsidP="00B51C52">
      <w:pPr>
        <w:rPr>
          <w:rFonts w:ascii="Calibri" w:hAnsi="Calibri" w:cs="Calibri"/>
          <w:bCs/>
          <w:color w:val="000000" w:themeColor="text1"/>
          <w:sz w:val="22"/>
          <w:szCs w:val="22"/>
          <w:lang w:val="cy-GB"/>
        </w:rPr>
      </w:pPr>
    </w:p>
    <w:p w14:paraId="580297FE" w14:textId="77777777" w:rsidR="002310A9" w:rsidRPr="00DE5795" w:rsidRDefault="002310A9" w:rsidP="00B51C52">
      <w:pPr>
        <w:rPr>
          <w:rFonts w:ascii="Calibri" w:hAnsi="Calibri" w:cs="Calibri"/>
          <w:bCs/>
          <w:color w:val="000000" w:themeColor="text1"/>
          <w:sz w:val="22"/>
          <w:szCs w:val="22"/>
          <w:lang w:val="cy-GB"/>
        </w:rPr>
      </w:pPr>
    </w:p>
    <w:p w14:paraId="3AA70761" w14:textId="558BD46C" w:rsidR="0067461A" w:rsidRDefault="006678E0" w:rsidP="00B51C52">
      <w:pPr>
        <w:rPr>
          <w:rFonts w:ascii="Calibri" w:hAnsi="Calibri" w:cs="Calibri"/>
          <w:bCs/>
          <w:color w:val="000000" w:themeColor="text1"/>
          <w:sz w:val="22"/>
          <w:szCs w:val="22"/>
          <w:lang w:val="cy-GB"/>
        </w:rPr>
      </w:pPr>
      <w:r w:rsidRPr="00DE5795">
        <w:rPr>
          <w:rFonts w:ascii="Calibri" w:hAnsi="Calibri" w:cs="Calibri"/>
          <w:bCs/>
          <w:color w:val="000000" w:themeColor="text1"/>
          <w:sz w:val="22"/>
          <w:szCs w:val="22"/>
          <w:lang w:val="cy-GB"/>
        </w:rPr>
        <w:t>Atodiad 2</w:t>
      </w:r>
      <w:r w:rsidR="000A5A08">
        <w:rPr>
          <w:rFonts w:ascii="Calibri" w:hAnsi="Calibri" w:cs="Calibri"/>
          <w:bCs/>
          <w:color w:val="000000" w:themeColor="text1"/>
          <w:sz w:val="22"/>
          <w:szCs w:val="22"/>
          <w:lang w:val="cy-GB"/>
        </w:rPr>
        <w:t xml:space="preserve">: </w:t>
      </w:r>
      <w:r w:rsidR="002310A9">
        <w:rPr>
          <w:rFonts w:ascii="Calibri" w:hAnsi="Calibri" w:cs="Calibri"/>
          <w:bCs/>
          <w:color w:val="000000" w:themeColor="text1"/>
          <w:sz w:val="22"/>
          <w:szCs w:val="22"/>
          <w:lang w:val="cy-GB"/>
        </w:rPr>
        <w:t>Mynegi t</w:t>
      </w:r>
      <w:r w:rsidR="000A5A08">
        <w:rPr>
          <w:rFonts w:ascii="Calibri" w:hAnsi="Calibri" w:cs="Calibri"/>
          <w:bCs/>
          <w:color w:val="000000" w:themeColor="text1"/>
          <w:sz w:val="22"/>
          <w:szCs w:val="22"/>
          <w:lang w:val="cy-GB"/>
        </w:rPr>
        <w:t>eimladau</w:t>
      </w:r>
    </w:p>
    <w:p w14:paraId="17A81EC8" w14:textId="77777777" w:rsidR="002310A9" w:rsidRDefault="002310A9" w:rsidP="00B51C52">
      <w:pPr>
        <w:rPr>
          <w:rFonts w:ascii="Calibri" w:hAnsi="Calibri" w:cs="Calibri"/>
          <w:bCs/>
          <w:color w:val="000000" w:themeColor="text1"/>
          <w:sz w:val="22"/>
          <w:szCs w:val="22"/>
          <w:lang w:val="cy-GB"/>
        </w:rPr>
      </w:pPr>
      <w:r>
        <w:rPr>
          <w:rFonts w:ascii="Calibri" w:hAnsi="Calibri" w:cs="Calibri"/>
          <w:bCs/>
          <w:color w:val="000000" w:themeColor="text1"/>
          <w:sz w:val="22"/>
          <w:szCs w:val="22"/>
          <w:lang w:val="cy-GB"/>
        </w:rPr>
        <w:t>Diwrnod Pontio, gwelwyd Tachwedd 25, 2019</w:t>
      </w:r>
    </w:p>
    <w:p w14:paraId="57E0E0F4" w14:textId="32F2620B" w:rsidR="000A5A08" w:rsidRDefault="002310A9" w:rsidP="00B51C52">
      <w:pPr>
        <w:rPr>
          <w:rFonts w:ascii="Calibri" w:hAnsi="Calibri" w:cs="Calibri"/>
          <w:bCs/>
          <w:color w:val="000000" w:themeColor="text1"/>
          <w:sz w:val="22"/>
          <w:szCs w:val="22"/>
          <w:lang w:val="cy-GB"/>
        </w:rPr>
      </w:pPr>
      <w:r>
        <w:rPr>
          <w:rFonts w:ascii="Calibri" w:hAnsi="Calibri" w:cs="Calibri"/>
          <w:bCs/>
          <w:noProof/>
          <w:color w:val="000000" w:themeColor="text1"/>
          <w:sz w:val="22"/>
          <w:szCs w:val="22"/>
          <w:lang w:val="cy-GB"/>
        </w:rPr>
        <w:drawing>
          <wp:anchor distT="0" distB="0" distL="114300" distR="114300" simplePos="0" relativeHeight="251659264" behindDoc="0" locked="0" layoutInCell="1" allowOverlap="1" wp14:anchorId="1B846139" wp14:editId="1930AD61">
            <wp:simplePos x="0" y="0"/>
            <wp:positionH relativeFrom="column">
              <wp:posOffset>0</wp:posOffset>
            </wp:positionH>
            <wp:positionV relativeFrom="page">
              <wp:posOffset>6104255</wp:posOffset>
            </wp:positionV>
            <wp:extent cx="3170555" cy="2445385"/>
            <wp:effectExtent l="0" t="0" r="4445" b="571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wl-t-s-1056-how-do-you-feel-today-emotions-chart-welshenglish-a4-display-po_ver_1.jpg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5174"/>
                    <a:stretch/>
                  </pic:blipFill>
                  <pic:spPr bwMode="auto">
                    <a:xfrm>
                      <a:off x="0" y="0"/>
                      <a:ext cx="3170555" cy="24453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6C1F65E" w14:textId="1B9F03B2" w:rsidR="002310A9" w:rsidRDefault="002310A9" w:rsidP="00B51C52">
      <w:pPr>
        <w:rPr>
          <w:rFonts w:ascii="Calibri" w:hAnsi="Calibri" w:cs="Calibri"/>
          <w:bCs/>
          <w:color w:val="000000" w:themeColor="text1"/>
          <w:sz w:val="22"/>
          <w:szCs w:val="22"/>
          <w:lang w:val="cy-GB"/>
        </w:rPr>
      </w:pPr>
    </w:p>
    <w:p w14:paraId="51EA0BB7" w14:textId="01A54DED" w:rsidR="002310A9" w:rsidRDefault="002310A9" w:rsidP="00B51C52">
      <w:pPr>
        <w:rPr>
          <w:rFonts w:ascii="Calibri" w:hAnsi="Calibri" w:cs="Calibri"/>
          <w:bCs/>
          <w:color w:val="000000" w:themeColor="text1"/>
          <w:sz w:val="22"/>
          <w:szCs w:val="22"/>
          <w:lang w:val="cy-GB"/>
        </w:rPr>
      </w:pPr>
    </w:p>
    <w:p w14:paraId="433F699E" w14:textId="6C68AC63" w:rsidR="002310A9" w:rsidRDefault="002310A9" w:rsidP="00B51C52">
      <w:pPr>
        <w:rPr>
          <w:rFonts w:ascii="Calibri" w:hAnsi="Calibri" w:cs="Calibri"/>
          <w:bCs/>
          <w:color w:val="000000" w:themeColor="text1"/>
          <w:sz w:val="22"/>
          <w:szCs w:val="22"/>
          <w:lang w:val="cy-GB"/>
        </w:rPr>
      </w:pPr>
    </w:p>
    <w:p w14:paraId="558B8AA9" w14:textId="73B99C90" w:rsidR="002310A9" w:rsidRDefault="002310A9" w:rsidP="00B51C52">
      <w:pPr>
        <w:rPr>
          <w:rFonts w:ascii="Calibri" w:hAnsi="Calibri" w:cs="Calibri"/>
          <w:bCs/>
          <w:color w:val="000000" w:themeColor="text1"/>
          <w:sz w:val="22"/>
          <w:szCs w:val="22"/>
          <w:lang w:val="cy-GB"/>
        </w:rPr>
      </w:pPr>
    </w:p>
    <w:p w14:paraId="4B9FD99A" w14:textId="41AFD19B" w:rsidR="002310A9" w:rsidRDefault="002310A9" w:rsidP="00B51C52">
      <w:pPr>
        <w:rPr>
          <w:rFonts w:ascii="Calibri" w:hAnsi="Calibri" w:cs="Calibri"/>
          <w:bCs/>
          <w:color w:val="000000" w:themeColor="text1"/>
          <w:sz w:val="22"/>
          <w:szCs w:val="22"/>
          <w:lang w:val="cy-GB"/>
        </w:rPr>
      </w:pPr>
    </w:p>
    <w:p w14:paraId="175BA7D9" w14:textId="3242FB49" w:rsidR="002310A9" w:rsidRDefault="002310A9" w:rsidP="00B51C52">
      <w:pPr>
        <w:rPr>
          <w:rFonts w:ascii="Calibri" w:hAnsi="Calibri" w:cs="Calibri"/>
          <w:bCs/>
          <w:color w:val="000000" w:themeColor="text1"/>
          <w:sz w:val="22"/>
          <w:szCs w:val="22"/>
          <w:lang w:val="cy-GB"/>
        </w:rPr>
      </w:pPr>
    </w:p>
    <w:p w14:paraId="3FAA5B48" w14:textId="057CA06B" w:rsidR="002310A9" w:rsidRDefault="002310A9" w:rsidP="00B51C52">
      <w:pPr>
        <w:rPr>
          <w:rFonts w:ascii="Calibri" w:hAnsi="Calibri" w:cs="Calibri"/>
          <w:bCs/>
          <w:color w:val="000000" w:themeColor="text1"/>
          <w:sz w:val="22"/>
          <w:szCs w:val="22"/>
          <w:lang w:val="cy-GB"/>
        </w:rPr>
      </w:pPr>
    </w:p>
    <w:p w14:paraId="1922D262" w14:textId="77777777" w:rsidR="002310A9" w:rsidRPr="00DE5795" w:rsidRDefault="002310A9" w:rsidP="00B51C52">
      <w:pPr>
        <w:rPr>
          <w:rFonts w:ascii="Calibri" w:hAnsi="Calibri" w:cs="Calibri"/>
          <w:bCs/>
          <w:color w:val="000000" w:themeColor="text1"/>
          <w:sz w:val="22"/>
          <w:szCs w:val="22"/>
          <w:lang w:val="cy-GB"/>
        </w:rPr>
      </w:pPr>
    </w:p>
    <w:p w14:paraId="28ABE05B" w14:textId="672785DF" w:rsidR="0062130D" w:rsidRDefault="0062130D" w:rsidP="00B51C52">
      <w:pPr>
        <w:rPr>
          <w:rFonts w:ascii="Calibri" w:hAnsi="Calibri" w:cs="Calibri"/>
          <w:bCs/>
          <w:color w:val="000000" w:themeColor="text1"/>
          <w:sz w:val="22"/>
          <w:szCs w:val="22"/>
          <w:lang w:val="cy-GB"/>
        </w:rPr>
      </w:pPr>
      <w:r w:rsidRPr="00DE5795">
        <w:rPr>
          <w:rFonts w:ascii="Calibri" w:hAnsi="Calibri" w:cs="Calibri"/>
          <w:bCs/>
          <w:color w:val="000000" w:themeColor="text1"/>
          <w:sz w:val="22"/>
          <w:szCs w:val="22"/>
          <w:lang w:val="cy-GB"/>
        </w:rPr>
        <w:t xml:space="preserve">Atodiad </w:t>
      </w:r>
      <w:r w:rsidR="000A5A08">
        <w:rPr>
          <w:rFonts w:ascii="Calibri" w:hAnsi="Calibri" w:cs="Calibri"/>
          <w:bCs/>
          <w:color w:val="000000" w:themeColor="text1"/>
          <w:sz w:val="22"/>
          <w:szCs w:val="22"/>
          <w:lang w:val="cy-GB"/>
        </w:rPr>
        <w:t>3: Buddy Bench</w:t>
      </w:r>
    </w:p>
    <w:p w14:paraId="7247AAE7" w14:textId="6B60E8AD" w:rsidR="002310A9" w:rsidRDefault="002310A9" w:rsidP="00B51C52">
      <w:pPr>
        <w:rPr>
          <w:rFonts w:ascii="Calibri" w:hAnsi="Calibri" w:cs="Calibri"/>
          <w:bCs/>
          <w:color w:val="000000" w:themeColor="text1"/>
          <w:sz w:val="22"/>
          <w:szCs w:val="22"/>
          <w:lang w:val="cy-GB"/>
        </w:rPr>
      </w:pPr>
      <w:r>
        <w:rPr>
          <w:rFonts w:ascii="Calibri" w:hAnsi="Calibri" w:cs="Calibri"/>
          <w:bCs/>
          <w:color w:val="000000" w:themeColor="text1"/>
          <w:sz w:val="22"/>
          <w:szCs w:val="22"/>
          <w:lang w:val="cy-GB"/>
        </w:rPr>
        <w:t>Diwrnod Pontio, gwelwyd Tachwedd 11, 2019</w:t>
      </w:r>
    </w:p>
    <w:p w14:paraId="74AED5A6" w14:textId="4FCE54F0" w:rsidR="000A5A08" w:rsidRDefault="000A5A08" w:rsidP="00B51C52">
      <w:pPr>
        <w:rPr>
          <w:rFonts w:ascii="Calibri" w:hAnsi="Calibri" w:cs="Calibri"/>
          <w:bCs/>
          <w:color w:val="000000" w:themeColor="text1"/>
          <w:sz w:val="22"/>
          <w:szCs w:val="22"/>
          <w:lang w:val="cy-GB"/>
        </w:rPr>
      </w:pPr>
      <w:r>
        <w:rPr>
          <w:rFonts w:ascii="Calibri" w:hAnsi="Calibri" w:cs="Calibri"/>
          <w:bCs/>
          <w:noProof/>
          <w:color w:val="000000" w:themeColor="text1"/>
          <w:sz w:val="22"/>
          <w:szCs w:val="22"/>
          <w:lang w:val="cy-GB"/>
        </w:rPr>
        <w:drawing>
          <wp:anchor distT="0" distB="0" distL="114300" distR="114300" simplePos="0" relativeHeight="251660288" behindDoc="0" locked="0" layoutInCell="1" allowOverlap="1" wp14:anchorId="6639386B" wp14:editId="7BF24AE8">
            <wp:simplePos x="0" y="0"/>
            <wp:positionH relativeFrom="column">
              <wp:posOffset>0</wp:posOffset>
            </wp:positionH>
            <wp:positionV relativeFrom="page">
              <wp:posOffset>1613535</wp:posOffset>
            </wp:positionV>
            <wp:extent cx="2910840" cy="1936750"/>
            <wp:effectExtent l="0" t="0" r="0" b="6350"/>
            <wp:wrapTopAndBottom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Unknown.jpe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10840" cy="1936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0B8E94E" w14:textId="77777777" w:rsidR="00AC0D97" w:rsidRDefault="00AC0D97" w:rsidP="00B51C52">
      <w:pPr>
        <w:rPr>
          <w:rFonts w:ascii="Calibri" w:hAnsi="Calibri" w:cs="Calibri"/>
          <w:bCs/>
          <w:color w:val="000000" w:themeColor="text1"/>
          <w:sz w:val="22"/>
          <w:szCs w:val="22"/>
          <w:lang w:val="cy-GB"/>
        </w:rPr>
      </w:pPr>
    </w:p>
    <w:p w14:paraId="5379E559" w14:textId="77777777" w:rsidR="00AC0D97" w:rsidRDefault="00AC0D97" w:rsidP="00B51C52">
      <w:pPr>
        <w:rPr>
          <w:rFonts w:ascii="Calibri" w:hAnsi="Calibri" w:cs="Calibri"/>
          <w:bCs/>
          <w:color w:val="000000" w:themeColor="text1"/>
          <w:sz w:val="22"/>
          <w:szCs w:val="22"/>
          <w:lang w:val="cy-GB"/>
        </w:rPr>
      </w:pPr>
    </w:p>
    <w:p w14:paraId="583DC2F1" w14:textId="14919EAB" w:rsidR="000A5A08" w:rsidRPr="00DE5795" w:rsidRDefault="00AC0D97" w:rsidP="00B51C52">
      <w:pPr>
        <w:rPr>
          <w:rFonts w:ascii="Calibri" w:hAnsi="Calibri" w:cs="Calibri"/>
          <w:bCs/>
          <w:color w:val="000000" w:themeColor="text1"/>
          <w:sz w:val="22"/>
          <w:szCs w:val="22"/>
          <w:lang w:val="cy-GB"/>
        </w:rPr>
      </w:pPr>
      <w:r>
        <w:rPr>
          <w:rFonts w:ascii="Calibri" w:hAnsi="Calibri" w:cs="Calibri"/>
          <w:bCs/>
          <w:noProof/>
          <w:color w:val="000000" w:themeColor="text1"/>
          <w:sz w:val="22"/>
          <w:szCs w:val="22"/>
          <w:lang w:val="cy-GB"/>
        </w:rPr>
        <w:drawing>
          <wp:anchor distT="0" distB="0" distL="114300" distR="114300" simplePos="0" relativeHeight="251661312" behindDoc="0" locked="0" layoutInCell="1" allowOverlap="1" wp14:anchorId="431A521D" wp14:editId="7DC7FAED">
            <wp:simplePos x="0" y="0"/>
            <wp:positionH relativeFrom="column">
              <wp:posOffset>388620</wp:posOffset>
            </wp:positionH>
            <wp:positionV relativeFrom="page">
              <wp:posOffset>3924300</wp:posOffset>
            </wp:positionV>
            <wp:extent cx="2324100" cy="3505200"/>
            <wp:effectExtent l="6350" t="0" r="6350" b="6350"/>
            <wp:wrapTopAndBottom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Unknown-1.jpe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2324100" cy="3505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D5C64E" w14:textId="7AA48510" w:rsidR="0062130D" w:rsidRDefault="0062130D" w:rsidP="00B51C52">
      <w:pPr>
        <w:rPr>
          <w:rFonts w:ascii="Calibri" w:hAnsi="Calibri" w:cs="Calibri"/>
          <w:bCs/>
          <w:color w:val="000000" w:themeColor="text1"/>
          <w:sz w:val="22"/>
          <w:szCs w:val="22"/>
          <w:lang w:val="cy-GB"/>
        </w:rPr>
      </w:pPr>
      <w:r w:rsidRPr="00DE5795">
        <w:rPr>
          <w:rFonts w:ascii="Calibri" w:hAnsi="Calibri" w:cs="Calibri"/>
          <w:bCs/>
          <w:color w:val="000000" w:themeColor="text1"/>
          <w:sz w:val="22"/>
          <w:szCs w:val="22"/>
          <w:lang w:val="cy-GB"/>
        </w:rPr>
        <w:t>Atodiad 4</w:t>
      </w:r>
      <w:r w:rsidR="000A5A08">
        <w:rPr>
          <w:rFonts w:ascii="Calibri" w:hAnsi="Calibri" w:cs="Calibri"/>
          <w:bCs/>
          <w:color w:val="000000" w:themeColor="text1"/>
          <w:sz w:val="22"/>
          <w:szCs w:val="22"/>
          <w:lang w:val="cy-GB"/>
        </w:rPr>
        <w:t>: Wyau</w:t>
      </w:r>
    </w:p>
    <w:p w14:paraId="5F01DE1A" w14:textId="63C5C70E" w:rsidR="000A5A08" w:rsidRDefault="00D249BF" w:rsidP="00B51C52">
      <w:pPr>
        <w:rPr>
          <w:rFonts w:ascii="Calibri" w:hAnsi="Calibri" w:cs="Calibri"/>
          <w:bCs/>
          <w:color w:val="000000" w:themeColor="text1"/>
          <w:sz w:val="22"/>
          <w:szCs w:val="22"/>
          <w:lang w:val="cy-GB"/>
        </w:rPr>
      </w:pPr>
      <w:r>
        <w:rPr>
          <w:rFonts w:ascii="Calibri" w:hAnsi="Calibri" w:cs="Calibri"/>
          <w:bCs/>
          <w:color w:val="000000" w:themeColor="text1"/>
          <w:sz w:val="22"/>
          <w:szCs w:val="22"/>
          <w:lang w:val="cy-GB"/>
        </w:rPr>
        <w:t>Diwrnod Pontio, gwelwyd Tachwedd 8, 2019</w:t>
      </w:r>
    </w:p>
    <w:p w14:paraId="7B92050E" w14:textId="31EDBD5D" w:rsidR="000A5A08" w:rsidRDefault="000A5A08" w:rsidP="00B51C52">
      <w:pPr>
        <w:rPr>
          <w:rFonts w:ascii="Calibri" w:hAnsi="Calibri" w:cs="Calibri"/>
          <w:bCs/>
          <w:color w:val="000000" w:themeColor="text1"/>
          <w:sz w:val="22"/>
          <w:szCs w:val="22"/>
          <w:lang w:val="cy-GB"/>
        </w:rPr>
      </w:pPr>
    </w:p>
    <w:p w14:paraId="3ED3A8B7" w14:textId="692ED107" w:rsidR="000114B8" w:rsidRDefault="000114B8" w:rsidP="00B51C52">
      <w:pPr>
        <w:rPr>
          <w:rFonts w:ascii="Calibri" w:hAnsi="Calibri" w:cs="Calibri"/>
          <w:bCs/>
          <w:color w:val="000000" w:themeColor="text1"/>
          <w:sz w:val="22"/>
          <w:szCs w:val="22"/>
          <w:lang w:val="cy-GB"/>
        </w:rPr>
      </w:pPr>
    </w:p>
    <w:p w14:paraId="63B141D0" w14:textId="77777777" w:rsidR="000114B8" w:rsidRDefault="000114B8" w:rsidP="00B51C52">
      <w:pPr>
        <w:rPr>
          <w:rFonts w:ascii="Calibri" w:hAnsi="Calibri" w:cs="Calibri"/>
          <w:bCs/>
          <w:color w:val="000000" w:themeColor="text1"/>
          <w:sz w:val="22"/>
          <w:szCs w:val="22"/>
          <w:lang w:val="cy-GB"/>
        </w:rPr>
      </w:pPr>
    </w:p>
    <w:p w14:paraId="24F2BBBD" w14:textId="77777777" w:rsidR="000114B8" w:rsidRDefault="000114B8" w:rsidP="00B51C52">
      <w:pPr>
        <w:rPr>
          <w:rFonts w:ascii="Calibri" w:hAnsi="Calibri" w:cs="Calibri"/>
          <w:bCs/>
          <w:color w:val="000000" w:themeColor="text1"/>
          <w:sz w:val="22"/>
          <w:szCs w:val="22"/>
          <w:lang w:val="cy-GB"/>
        </w:rPr>
      </w:pPr>
    </w:p>
    <w:p w14:paraId="4E864E99" w14:textId="7EB94DC2" w:rsidR="000114B8" w:rsidRDefault="000114B8" w:rsidP="00B51C52">
      <w:pPr>
        <w:rPr>
          <w:rFonts w:ascii="Calibri" w:hAnsi="Calibri" w:cs="Calibri"/>
          <w:bCs/>
          <w:color w:val="000000" w:themeColor="text1"/>
          <w:sz w:val="22"/>
          <w:szCs w:val="22"/>
          <w:lang w:val="cy-GB"/>
        </w:rPr>
      </w:pPr>
    </w:p>
    <w:p w14:paraId="4836A3D4" w14:textId="79AC2F6F" w:rsidR="000114B8" w:rsidRDefault="000114B8" w:rsidP="00B51C52">
      <w:pPr>
        <w:rPr>
          <w:rFonts w:ascii="Calibri" w:hAnsi="Calibri" w:cs="Calibri"/>
          <w:bCs/>
          <w:color w:val="000000" w:themeColor="text1"/>
          <w:sz w:val="22"/>
          <w:szCs w:val="22"/>
          <w:lang w:val="cy-GB"/>
        </w:rPr>
      </w:pPr>
    </w:p>
    <w:p w14:paraId="3FBAE83D" w14:textId="77777777" w:rsidR="000114B8" w:rsidRDefault="000114B8" w:rsidP="00B51C52">
      <w:pPr>
        <w:rPr>
          <w:rFonts w:ascii="Calibri" w:hAnsi="Calibri" w:cs="Calibri"/>
          <w:bCs/>
          <w:color w:val="000000" w:themeColor="text1"/>
          <w:sz w:val="22"/>
          <w:szCs w:val="22"/>
          <w:lang w:val="cy-GB"/>
        </w:rPr>
      </w:pPr>
    </w:p>
    <w:p w14:paraId="569DAA76" w14:textId="713C432B" w:rsidR="000114B8" w:rsidRDefault="000114B8" w:rsidP="00B51C52">
      <w:pPr>
        <w:rPr>
          <w:rFonts w:ascii="Calibri" w:hAnsi="Calibri" w:cs="Calibri"/>
          <w:bCs/>
          <w:color w:val="000000" w:themeColor="text1"/>
          <w:sz w:val="22"/>
          <w:szCs w:val="22"/>
          <w:lang w:val="cy-GB"/>
        </w:rPr>
      </w:pPr>
    </w:p>
    <w:p w14:paraId="3DDE0651" w14:textId="0E639B36" w:rsidR="000114B8" w:rsidRDefault="000114B8" w:rsidP="00B51C52">
      <w:pPr>
        <w:rPr>
          <w:rFonts w:ascii="Calibri" w:hAnsi="Calibri" w:cs="Calibri"/>
          <w:bCs/>
          <w:color w:val="000000" w:themeColor="text1"/>
          <w:sz w:val="22"/>
          <w:szCs w:val="22"/>
          <w:lang w:val="cy-GB"/>
        </w:rPr>
      </w:pPr>
    </w:p>
    <w:p w14:paraId="1E4618BF" w14:textId="02301EB9" w:rsidR="00AC0D97" w:rsidRDefault="00AC0D97" w:rsidP="00B51C52">
      <w:pPr>
        <w:rPr>
          <w:rFonts w:ascii="Calibri" w:hAnsi="Calibri" w:cs="Calibri"/>
          <w:bCs/>
          <w:color w:val="000000" w:themeColor="text1"/>
          <w:sz w:val="22"/>
          <w:szCs w:val="22"/>
          <w:lang w:val="cy-GB"/>
        </w:rPr>
      </w:pPr>
    </w:p>
    <w:p w14:paraId="0B174FB0" w14:textId="1858DA6D" w:rsidR="00AC0D97" w:rsidRDefault="00AC0D97" w:rsidP="00B51C52">
      <w:pPr>
        <w:rPr>
          <w:rFonts w:ascii="Calibri" w:hAnsi="Calibri" w:cs="Calibri"/>
          <w:bCs/>
          <w:color w:val="000000" w:themeColor="text1"/>
          <w:sz w:val="22"/>
          <w:szCs w:val="22"/>
          <w:lang w:val="cy-GB"/>
        </w:rPr>
      </w:pPr>
    </w:p>
    <w:p w14:paraId="23C036A5" w14:textId="1FFD253B" w:rsidR="00AC0D97" w:rsidRDefault="00AC0D97" w:rsidP="00B51C52">
      <w:pPr>
        <w:rPr>
          <w:rFonts w:ascii="Calibri" w:hAnsi="Calibri" w:cs="Calibri"/>
          <w:bCs/>
          <w:color w:val="000000" w:themeColor="text1"/>
          <w:sz w:val="22"/>
          <w:szCs w:val="22"/>
          <w:lang w:val="cy-GB"/>
        </w:rPr>
      </w:pPr>
    </w:p>
    <w:p w14:paraId="4D8A1CFD" w14:textId="46870238" w:rsidR="00AC0D97" w:rsidRDefault="00AC0D97" w:rsidP="00B51C52">
      <w:pPr>
        <w:rPr>
          <w:rFonts w:ascii="Calibri" w:hAnsi="Calibri" w:cs="Calibri"/>
          <w:bCs/>
          <w:color w:val="000000" w:themeColor="text1"/>
          <w:sz w:val="22"/>
          <w:szCs w:val="22"/>
          <w:lang w:val="cy-GB"/>
        </w:rPr>
      </w:pPr>
    </w:p>
    <w:p w14:paraId="446CFA81" w14:textId="77777777" w:rsidR="00AC0D97" w:rsidRDefault="00AC0D97" w:rsidP="00B51C52">
      <w:pPr>
        <w:rPr>
          <w:rFonts w:ascii="Calibri" w:hAnsi="Calibri" w:cs="Calibri"/>
          <w:bCs/>
          <w:color w:val="000000" w:themeColor="text1"/>
          <w:sz w:val="22"/>
          <w:szCs w:val="22"/>
          <w:lang w:val="cy-GB"/>
        </w:rPr>
      </w:pPr>
    </w:p>
    <w:p w14:paraId="229BC8CE" w14:textId="72E9B9B2" w:rsidR="000114B8" w:rsidRDefault="000114B8" w:rsidP="00B51C52">
      <w:pPr>
        <w:rPr>
          <w:rFonts w:ascii="Calibri" w:hAnsi="Calibri" w:cs="Calibri"/>
          <w:bCs/>
          <w:color w:val="000000" w:themeColor="text1"/>
          <w:sz w:val="22"/>
          <w:szCs w:val="22"/>
          <w:lang w:val="cy-GB"/>
        </w:rPr>
      </w:pPr>
    </w:p>
    <w:p w14:paraId="5BE3BA74" w14:textId="715172FD" w:rsidR="000114B8" w:rsidRDefault="000114B8" w:rsidP="00B51C52">
      <w:pPr>
        <w:rPr>
          <w:rFonts w:ascii="Calibri" w:hAnsi="Calibri" w:cs="Calibri"/>
          <w:bCs/>
          <w:color w:val="000000" w:themeColor="text1"/>
          <w:sz w:val="22"/>
          <w:szCs w:val="22"/>
          <w:lang w:val="cy-GB"/>
        </w:rPr>
      </w:pPr>
    </w:p>
    <w:p w14:paraId="7F289B2E" w14:textId="31EB224D" w:rsidR="000114B8" w:rsidRDefault="000114B8" w:rsidP="00B51C52">
      <w:pPr>
        <w:rPr>
          <w:rFonts w:ascii="Calibri" w:hAnsi="Calibri" w:cs="Calibri"/>
          <w:bCs/>
          <w:color w:val="000000" w:themeColor="text1"/>
          <w:sz w:val="22"/>
          <w:szCs w:val="22"/>
          <w:lang w:val="cy-GB"/>
        </w:rPr>
      </w:pPr>
    </w:p>
    <w:p w14:paraId="3AE1B62F" w14:textId="5CBF74E1" w:rsidR="0062130D" w:rsidRDefault="0062130D" w:rsidP="00B51C52">
      <w:pPr>
        <w:rPr>
          <w:rFonts w:ascii="Calibri" w:hAnsi="Calibri" w:cs="Calibri"/>
          <w:bCs/>
          <w:color w:val="000000" w:themeColor="text1"/>
          <w:sz w:val="22"/>
          <w:szCs w:val="22"/>
          <w:lang w:val="cy-GB"/>
        </w:rPr>
      </w:pPr>
      <w:r w:rsidRPr="00DE5795">
        <w:rPr>
          <w:rFonts w:ascii="Calibri" w:hAnsi="Calibri" w:cs="Calibri"/>
          <w:bCs/>
          <w:color w:val="000000" w:themeColor="text1"/>
          <w:sz w:val="22"/>
          <w:szCs w:val="22"/>
          <w:lang w:val="cy-GB"/>
        </w:rPr>
        <w:lastRenderedPageBreak/>
        <w:t>Atodiad 5</w:t>
      </w:r>
      <w:r w:rsidR="000A5A08">
        <w:rPr>
          <w:rFonts w:ascii="Calibri" w:hAnsi="Calibri" w:cs="Calibri"/>
          <w:bCs/>
          <w:color w:val="000000" w:themeColor="text1"/>
          <w:sz w:val="22"/>
          <w:szCs w:val="22"/>
          <w:lang w:val="cy-GB"/>
        </w:rPr>
        <w:t>: Helfa Drysor Môr Ladron</w:t>
      </w:r>
    </w:p>
    <w:p w14:paraId="3385B76D" w14:textId="3B60521D" w:rsidR="005C2F48" w:rsidRPr="00DE5795" w:rsidRDefault="00AC0D97" w:rsidP="00B51C52">
      <w:pPr>
        <w:rPr>
          <w:rFonts w:ascii="Calibri" w:hAnsi="Calibri" w:cs="Calibri"/>
          <w:bCs/>
          <w:color w:val="000000" w:themeColor="text1"/>
          <w:sz w:val="22"/>
          <w:szCs w:val="22"/>
          <w:lang w:val="cy-GB"/>
        </w:rPr>
      </w:pPr>
      <w:r>
        <w:rPr>
          <w:rFonts w:ascii="Calibri" w:hAnsi="Calibri" w:cs="Calibri"/>
          <w:bCs/>
          <w:noProof/>
          <w:color w:val="000000" w:themeColor="text1"/>
          <w:sz w:val="22"/>
          <w:szCs w:val="22"/>
          <w:lang w:val="cy-GB"/>
        </w:rPr>
        <w:drawing>
          <wp:anchor distT="0" distB="0" distL="114300" distR="114300" simplePos="0" relativeHeight="251662336" behindDoc="0" locked="0" layoutInCell="1" allowOverlap="1" wp14:anchorId="370965CF" wp14:editId="3E6FB4F9">
            <wp:simplePos x="0" y="0"/>
            <wp:positionH relativeFrom="column">
              <wp:posOffset>-101600</wp:posOffset>
            </wp:positionH>
            <wp:positionV relativeFrom="page">
              <wp:posOffset>1894840</wp:posOffset>
            </wp:positionV>
            <wp:extent cx="3815715" cy="2442210"/>
            <wp:effectExtent l="0" t="0" r="0" b="0"/>
            <wp:wrapTopAndBottom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creenshot 2019-12-13 at 11.37.13.pn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5715" cy="24422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37A5F">
        <w:rPr>
          <w:rFonts w:ascii="Calibri" w:hAnsi="Calibri" w:cs="Calibri"/>
          <w:bCs/>
          <w:color w:val="000000" w:themeColor="text1"/>
          <w:sz w:val="22"/>
          <w:szCs w:val="22"/>
          <w:lang w:val="cy-GB"/>
        </w:rPr>
        <w:t xml:space="preserve">Ar gael </w:t>
      </w:r>
      <w:r w:rsidR="000114B8">
        <w:rPr>
          <w:rFonts w:ascii="Calibri" w:hAnsi="Calibri" w:cs="Calibri"/>
          <w:bCs/>
          <w:color w:val="000000" w:themeColor="text1"/>
          <w:sz w:val="22"/>
          <w:szCs w:val="22"/>
          <w:lang w:val="cy-GB"/>
        </w:rPr>
        <w:t xml:space="preserve">yn: </w:t>
      </w:r>
      <w:r w:rsidR="000114B8" w:rsidRPr="000114B8">
        <w:rPr>
          <w:rFonts w:ascii="Calibri" w:hAnsi="Calibri" w:cs="Calibri"/>
          <w:bCs/>
          <w:color w:val="000000" w:themeColor="text1"/>
          <w:sz w:val="22"/>
          <w:szCs w:val="22"/>
          <w:lang w:val="cy-GB"/>
        </w:rPr>
        <w:t>https://www.twinkl.co.uk/resource/wl-t-t-3737-map-drysor-mor-ladron-map-welsh-cymraeg</w:t>
      </w:r>
    </w:p>
    <w:sectPr w:rsidR="005C2F48" w:rsidRPr="00DE5795" w:rsidSect="00747194">
      <w:headerReference w:type="default" r:id="rId16"/>
      <w:footerReference w:type="even" r:id="rId17"/>
      <w:footerReference w:type="default" r:id="rId18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900E62E" w14:textId="77777777" w:rsidR="001753F7" w:rsidRDefault="001753F7" w:rsidP="00B1205D">
      <w:r>
        <w:separator/>
      </w:r>
    </w:p>
  </w:endnote>
  <w:endnote w:type="continuationSeparator" w:id="0">
    <w:p w14:paraId="42E82735" w14:textId="77777777" w:rsidR="001753F7" w:rsidRDefault="001753F7" w:rsidP="00B120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-1512135500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456BB550" w14:textId="3184E91D" w:rsidR="00B1205D" w:rsidRDefault="00B1205D" w:rsidP="00104F12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1EC9F93F" w14:textId="77777777" w:rsidR="00B1205D" w:rsidRDefault="00B1205D" w:rsidP="00B1205D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713078220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316E6981" w14:textId="0ECFA0C3" w:rsidR="00B1205D" w:rsidRDefault="00B1205D" w:rsidP="00104F12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7E7D8BF0" w14:textId="77777777" w:rsidR="00B1205D" w:rsidRDefault="00B1205D" w:rsidP="00B1205D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558E62B" w14:textId="77777777" w:rsidR="001753F7" w:rsidRDefault="001753F7" w:rsidP="00B1205D">
      <w:r>
        <w:separator/>
      </w:r>
    </w:p>
  </w:footnote>
  <w:footnote w:type="continuationSeparator" w:id="0">
    <w:p w14:paraId="3160E1A0" w14:textId="77777777" w:rsidR="001753F7" w:rsidRDefault="001753F7" w:rsidP="00B120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0FF073" w14:textId="5240C3CE" w:rsidR="00B1205D" w:rsidRDefault="00B1205D">
    <w:pPr>
      <w:pStyle w:val="Header"/>
    </w:pPr>
    <w:r>
      <w:t>Kia Necke</w:t>
    </w:r>
    <w:r>
      <w:tab/>
    </w:r>
    <w:r>
      <w:tab/>
      <w:t>1901582</w:t>
    </w:r>
  </w:p>
  <w:p w14:paraId="0DBD2CD0" w14:textId="77777777" w:rsidR="00B1205D" w:rsidRDefault="00B1205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EE6C89"/>
    <w:multiLevelType w:val="multilevel"/>
    <w:tmpl w:val="42AE8B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C5911DB"/>
    <w:multiLevelType w:val="multilevel"/>
    <w:tmpl w:val="554E18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7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67BA"/>
    <w:rsid w:val="00006879"/>
    <w:rsid w:val="00006FA9"/>
    <w:rsid w:val="000114B8"/>
    <w:rsid w:val="000167FA"/>
    <w:rsid w:val="00025A6E"/>
    <w:rsid w:val="000365F4"/>
    <w:rsid w:val="0005132F"/>
    <w:rsid w:val="000558C8"/>
    <w:rsid w:val="000579B8"/>
    <w:rsid w:val="00060EF5"/>
    <w:rsid w:val="00086FE7"/>
    <w:rsid w:val="00090591"/>
    <w:rsid w:val="000A5A08"/>
    <w:rsid w:val="000A7354"/>
    <w:rsid w:val="000B1B1A"/>
    <w:rsid w:val="000B3735"/>
    <w:rsid w:val="000B3DAD"/>
    <w:rsid w:val="000B6FBA"/>
    <w:rsid w:val="000B7B76"/>
    <w:rsid w:val="000C631D"/>
    <w:rsid w:val="000C63E0"/>
    <w:rsid w:val="000E0167"/>
    <w:rsid w:val="000F02C9"/>
    <w:rsid w:val="000F04B4"/>
    <w:rsid w:val="000F16C5"/>
    <w:rsid w:val="00111AFF"/>
    <w:rsid w:val="00120C22"/>
    <w:rsid w:val="001332F5"/>
    <w:rsid w:val="00142CBA"/>
    <w:rsid w:val="00156113"/>
    <w:rsid w:val="00157DB7"/>
    <w:rsid w:val="00162C42"/>
    <w:rsid w:val="001706AA"/>
    <w:rsid w:val="001753F7"/>
    <w:rsid w:val="001758ED"/>
    <w:rsid w:val="00176E4B"/>
    <w:rsid w:val="00177B0B"/>
    <w:rsid w:val="001B0EA6"/>
    <w:rsid w:val="001B3BF4"/>
    <w:rsid w:val="001B5E22"/>
    <w:rsid w:val="001C12C6"/>
    <w:rsid w:val="001C4A07"/>
    <w:rsid w:val="001D0230"/>
    <w:rsid w:val="001D239B"/>
    <w:rsid w:val="001D4A2B"/>
    <w:rsid w:val="001E09DF"/>
    <w:rsid w:val="001E2D8A"/>
    <w:rsid w:val="00207D33"/>
    <w:rsid w:val="00214DA0"/>
    <w:rsid w:val="00216300"/>
    <w:rsid w:val="00220578"/>
    <w:rsid w:val="00226D0C"/>
    <w:rsid w:val="002310A9"/>
    <w:rsid w:val="00233495"/>
    <w:rsid w:val="002562C7"/>
    <w:rsid w:val="002563D9"/>
    <w:rsid w:val="00262C0F"/>
    <w:rsid w:val="00280FD2"/>
    <w:rsid w:val="00282C90"/>
    <w:rsid w:val="00295E2B"/>
    <w:rsid w:val="002A3EAB"/>
    <w:rsid w:val="002A4142"/>
    <w:rsid w:val="002A53DD"/>
    <w:rsid w:val="002B1E86"/>
    <w:rsid w:val="002B496A"/>
    <w:rsid w:val="002C106B"/>
    <w:rsid w:val="002C331C"/>
    <w:rsid w:val="002D39BD"/>
    <w:rsid w:val="002E2838"/>
    <w:rsid w:val="002F180E"/>
    <w:rsid w:val="00305E5A"/>
    <w:rsid w:val="0031016F"/>
    <w:rsid w:val="00312909"/>
    <w:rsid w:val="00321EB8"/>
    <w:rsid w:val="00332271"/>
    <w:rsid w:val="00342C6E"/>
    <w:rsid w:val="003546F7"/>
    <w:rsid w:val="00362D5E"/>
    <w:rsid w:val="0036576C"/>
    <w:rsid w:val="00374930"/>
    <w:rsid w:val="00376242"/>
    <w:rsid w:val="00383EFF"/>
    <w:rsid w:val="00387594"/>
    <w:rsid w:val="003A39D8"/>
    <w:rsid w:val="003B0C88"/>
    <w:rsid w:val="003B1BCB"/>
    <w:rsid w:val="003D51F0"/>
    <w:rsid w:val="003E0E99"/>
    <w:rsid w:val="003E56B4"/>
    <w:rsid w:val="003E76B1"/>
    <w:rsid w:val="003F0C41"/>
    <w:rsid w:val="003F6A5D"/>
    <w:rsid w:val="00404E2A"/>
    <w:rsid w:val="0042373D"/>
    <w:rsid w:val="0044206E"/>
    <w:rsid w:val="00442B09"/>
    <w:rsid w:val="00464A3C"/>
    <w:rsid w:val="004710F5"/>
    <w:rsid w:val="00476CE4"/>
    <w:rsid w:val="00480907"/>
    <w:rsid w:val="00482706"/>
    <w:rsid w:val="004A1F08"/>
    <w:rsid w:val="004A5005"/>
    <w:rsid w:val="004A7632"/>
    <w:rsid w:val="004A7F31"/>
    <w:rsid w:val="004C0AB2"/>
    <w:rsid w:val="004C27D8"/>
    <w:rsid w:val="004C592D"/>
    <w:rsid w:val="004D2B9A"/>
    <w:rsid w:val="004D3FEF"/>
    <w:rsid w:val="004E295B"/>
    <w:rsid w:val="004E68A8"/>
    <w:rsid w:val="004F166E"/>
    <w:rsid w:val="00522EB6"/>
    <w:rsid w:val="005251A0"/>
    <w:rsid w:val="00527989"/>
    <w:rsid w:val="00533E49"/>
    <w:rsid w:val="005370A2"/>
    <w:rsid w:val="00543B6F"/>
    <w:rsid w:val="00545B26"/>
    <w:rsid w:val="00556D5E"/>
    <w:rsid w:val="00557475"/>
    <w:rsid w:val="00563A4C"/>
    <w:rsid w:val="00565DC4"/>
    <w:rsid w:val="005A5B11"/>
    <w:rsid w:val="005C16E2"/>
    <w:rsid w:val="005C1C3D"/>
    <w:rsid w:val="005C2F48"/>
    <w:rsid w:val="005E0760"/>
    <w:rsid w:val="0060109C"/>
    <w:rsid w:val="00606023"/>
    <w:rsid w:val="006062B5"/>
    <w:rsid w:val="00617C80"/>
    <w:rsid w:val="0062130D"/>
    <w:rsid w:val="0062165D"/>
    <w:rsid w:val="00645622"/>
    <w:rsid w:val="00656631"/>
    <w:rsid w:val="006678E0"/>
    <w:rsid w:val="0067461A"/>
    <w:rsid w:val="006808E3"/>
    <w:rsid w:val="0068136A"/>
    <w:rsid w:val="00696810"/>
    <w:rsid w:val="006A04D1"/>
    <w:rsid w:val="006B0D03"/>
    <w:rsid w:val="006B5190"/>
    <w:rsid w:val="006B5529"/>
    <w:rsid w:val="006C401E"/>
    <w:rsid w:val="006D518D"/>
    <w:rsid w:val="006F438E"/>
    <w:rsid w:val="006F511B"/>
    <w:rsid w:val="00707B4F"/>
    <w:rsid w:val="00712C7B"/>
    <w:rsid w:val="00714657"/>
    <w:rsid w:val="00720E17"/>
    <w:rsid w:val="00721E4F"/>
    <w:rsid w:val="00723DA3"/>
    <w:rsid w:val="00724D96"/>
    <w:rsid w:val="00725CEC"/>
    <w:rsid w:val="007321BD"/>
    <w:rsid w:val="00740D4B"/>
    <w:rsid w:val="00747194"/>
    <w:rsid w:val="0074760C"/>
    <w:rsid w:val="00772E77"/>
    <w:rsid w:val="0077532D"/>
    <w:rsid w:val="00797E38"/>
    <w:rsid w:val="007A1824"/>
    <w:rsid w:val="007A18F1"/>
    <w:rsid w:val="007A6600"/>
    <w:rsid w:val="007B6FD7"/>
    <w:rsid w:val="007C13A9"/>
    <w:rsid w:val="007C30F8"/>
    <w:rsid w:val="007C7653"/>
    <w:rsid w:val="007D5B39"/>
    <w:rsid w:val="007E7C65"/>
    <w:rsid w:val="007F7529"/>
    <w:rsid w:val="0080100B"/>
    <w:rsid w:val="00806094"/>
    <w:rsid w:val="00814965"/>
    <w:rsid w:val="008257A4"/>
    <w:rsid w:val="00825ACB"/>
    <w:rsid w:val="00827532"/>
    <w:rsid w:val="00837A5F"/>
    <w:rsid w:val="008513CC"/>
    <w:rsid w:val="00851E7E"/>
    <w:rsid w:val="00867070"/>
    <w:rsid w:val="008762CF"/>
    <w:rsid w:val="00883B5D"/>
    <w:rsid w:val="008A2D00"/>
    <w:rsid w:val="008B5B79"/>
    <w:rsid w:val="008B7C4B"/>
    <w:rsid w:val="008C0237"/>
    <w:rsid w:val="008D5D25"/>
    <w:rsid w:val="00901BB7"/>
    <w:rsid w:val="009042ED"/>
    <w:rsid w:val="00911718"/>
    <w:rsid w:val="00931ABC"/>
    <w:rsid w:val="00934C3D"/>
    <w:rsid w:val="00936709"/>
    <w:rsid w:val="00936B11"/>
    <w:rsid w:val="0094021E"/>
    <w:rsid w:val="00943C1F"/>
    <w:rsid w:val="00945D1B"/>
    <w:rsid w:val="009465B5"/>
    <w:rsid w:val="0095208E"/>
    <w:rsid w:val="009543B8"/>
    <w:rsid w:val="00956C32"/>
    <w:rsid w:val="0096310F"/>
    <w:rsid w:val="00976F47"/>
    <w:rsid w:val="00981612"/>
    <w:rsid w:val="00986870"/>
    <w:rsid w:val="00986FF4"/>
    <w:rsid w:val="009907B6"/>
    <w:rsid w:val="00991E8A"/>
    <w:rsid w:val="009C1FCF"/>
    <w:rsid w:val="009C47D9"/>
    <w:rsid w:val="009C4AF7"/>
    <w:rsid w:val="009D1F2C"/>
    <w:rsid w:val="009D36C6"/>
    <w:rsid w:val="009D71E1"/>
    <w:rsid w:val="009E285D"/>
    <w:rsid w:val="009E2DB3"/>
    <w:rsid w:val="009E46FF"/>
    <w:rsid w:val="009F6D9F"/>
    <w:rsid w:val="00A075AC"/>
    <w:rsid w:val="00A15CD2"/>
    <w:rsid w:val="00A2430E"/>
    <w:rsid w:val="00A352A8"/>
    <w:rsid w:val="00A3535B"/>
    <w:rsid w:val="00A41FFB"/>
    <w:rsid w:val="00A6398D"/>
    <w:rsid w:val="00A67756"/>
    <w:rsid w:val="00AA0585"/>
    <w:rsid w:val="00AA2C03"/>
    <w:rsid w:val="00AC0D97"/>
    <w:rsid w:val="00AC221B"/>
    <w:rsid w:val="00AC5B1C"/>
    <w:rsid w:val="00AD15EF"/>
    <w:rsid w:val="00AD6DCE"/>
    <w:rsid w:val="00AD6DE0"/>
    <w:rsid w:val="00AE2351"/>
    <w:rsid w:val="00AF7BA7"/>
    <w:rsid w:val="00B1205D"/>
    <w:rsid w:val="00B231D0"/>
    <w:rsid w:val="00B24EE0"/>
    <w:rsid w:val="00B260A3"/>
    <w:rsid w:val="00B27B83"/>
    <w:rsid w:val="00B27D98"/>
    <w:rsid w:val="00B406BB"/>
    <w:rsid w:val="00B406E4"/>
    <w:rsid w:val="00B51C52"/>
    <w:rsid w:val="00B63051"/>
    <w:rsid w:val="00B810EA"/>
    <w:rsid w:val="00B8206A"/>
    <w:rsid w:val="00B8331A"/>
    <w:rsid w:val="00B8347D"/>
    <w:rsid w:val="00B837F0"/>
    <w:rsid w:val="00B9037A"/>
    <w:rsid w:val="00B919CF"/>
    <w:rsid w:val="00B9501B"/>
    <w:rsid w:val="00BB678F"/>
    <w:rsid w:val="00BC2701"/>
    <w:rsid w:val="00BC31B9"/>
    <w:rsid w:val="00BC6522"/>
    <w:rsid w:val="00BC71DD"/>
    <w:rsid w:val="00BE3590"/>
    <w:rsid w:val="00BF4BA0"/>
    <w:rsid w:val="00C110A6"/>
    <w:rsid w:val="00C13AD3"/>
    <w:rsid w:val="00C14F3F"/>
    <w:rsid w:val="00C1788E"/>
    <w:rsid w:val="00C205B4"/>
    <w:rsid w:val="00C26EE0"/>
    <w:rsid w:val="00C27574"/>
    <w:rsid w:val="00C42EBF"/>
    <w:rsid w:val="00C468C6"/>
    <w:rsid w:val="00C60631"/>
    <w:rsid w:val="00C719FF"/>
    <w:rsid w:val="00C9070A"/>
    <w:rsid w:val="00C942FD"/>
    <w:rsid w:val="00C978E0"/>
    <w:rsid w:val="00CA1376"/>
    <w:rsid w:val="00CA5149"/>
    <w:rsid w:val="00CA7E8D"/>
    <w:rsid w:val="00CB4819"/>
    <w:rsid w:val="00CB6F4A"/>
    <w:rsid w:val="00CC4650"/>
    <w:rsid w:val="00CD39AB"/>
    <w:rsid w:val="00CE29A5"/>
    <w:rsid w:val="00CE5B39"/>
    <w:rsid w:val="00CF2BE1"/>
    <w:rsid w:val="00D0351B"/>
    <w:rsid w:val="00D17784"/>
    <w:rsid w:val="00D249BF"/>
    <w:rsid w:val="00D35E59"/>
    <w:rsid w:val="00D41E11"/>
    <w:rsid w:val="00D46242"/>
    <w:rsid w:val="00D52013"/>
    <w:rsid w:val="00D61236"/>
    <w:rsid w:val="00D62FEC"/>
    <w:rsid w:val="00D80EC9"/>
    <w:rsid w:val="00D85497"/>
    <w:rsid w:val="00D9170A"/>
    <w:rsid w:val="00D96DC9"/>
    <w:rsid w:val="00DA2C42"/>
    <w:rsid w:val="00DA7EFB"/>
    <w:rsid w:val="00DB4AC2"/>
    <w:rsid w:val="00DD3092"/>
    <w:rsid w:val="00DD50D3"/>
    <w:rsid w:val="00DD6D71"/>
    <w:rsid w:val="00DE39E3"/>
    <w:rsid w:val="00DE5795"/>
    <w:rsid w:val="00DF2883"/>
    <w:rsid w:val="00DF6634"/>
    <w:rsid w:val="00E02926"/>
    <w:rsid w:val="00E0350C"/>
    <w:rsid w:val="00E11118"/>
    <w:rsid w:val="00E24F42"/>
    <w:rsid w:val="00E25781"/>
    <w:rsid w:val="00E602EA"/>
    <w:rsid w:val="00E60A98"/>
    <w:rsid w:val="00E60E56"/>
    <w:rsid w:val="00E65534"/>
    <w:rsid w:val="00E73DDA"/>
    <w:rsid w:val="00E75286"/>
    <w:rsid w:val="00E75909"/>
    <w:rsid w:val="00EA3106"/>
    <w:rsid w:val="00EC67BA"/>
    <w:rsid w:val="00EC7602"/>
    <w:rsid w:val="00ED3174"/>
    <w:rsid w:val="00ED7132"/>
    <w:rsid w:val="00ED73F9"/>
    <w:rsid w:val="00F0040D"/>
    <w:rsid w:val="00F01ADD"/>
    <w:rsid w:val="00F01B71"/>
    <w:rsid w:val="00F1434B"/>
    <w:rsid w:val="00F22B56"/>
    <w:rsid w:val="00F3192B"/>
    <w:rsid w:val="00F40B85"/>
    <w:rsid w:val="00F44C55"/>
    <w:rsid w:val="00F505A8"/>
    <w:rsid w:val="00F54F6A"/>
    <w:rsid w:val="00F60AC8"/>
    <w:rsid w:val="00F666CA"/>
    <w:rsid w:val="00F72291"/>
    <w:rsid w:val="00F74615"/>
    <w:rsid w:val="00F771DB"/>
    <w:rsid w:val="00F83D63"/>
    <w:rsid w:val="00F8509B"/>
    <w:rsid w:val="00F8563C"/>
    <w:rsid w:val="00F85B54"/>
    <w:rsid w:val="00F93A23"/>
    <w:rsid w:val="00F95616"/>
    <w:rsid w:val="00F96073"/>
    <w:rsid w:val="00FA0D36"/>
    <w:rsid w:val="00FA5888"/>
    <w:rsid w:val="00FB5433"/>
    <w:rsid w:val="00FC7DDD"/>
    <w:rsid w:val="00FD3BE4"/>
    <w:rsid w:val="00FD5062"/>
    <w:rsid w:val="00FE4B79"/>
    <w:rsid w:val="00FF01D1"/>
    <w:rsid w:val="00FF09FF"/>
    <w:rsid w:val="00FF0F02"/>
    <w:rsid w:val="00FF0F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072EED"/>
  <w15:chartTrackingRefBased/>
  <w15:docId w15:val="{F9AD30A0-EF67-3045-A9C7-F68070EEE8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F01ADD"/>
    <w:rPr>
      <w:rFonts w:ascii="Times New Roman" w:eastAsia="Times New Roman" w:hAnsi="Times New Roman" w:cs="Times New Roman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1205D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B1205D"/>
  </w:style>
  <w:style w:type="paragraph" w:styleId="Footer">
    <w:name w:val="footer"/>
    <w:basedOn w:val="Normal"/>
    <w:link w:val="FooterChar"/>
    <w:uiPriority w:val="99"/>
    <w:unhideWhenUsed/>
    <w:rsid w:val="00B1205D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B1205D"/>
  </w:style>
  <w:style w:type="character" w:styleId="PageNumber">
    <w:name w:val="page number"/>
    <w:basedOn w:val="DefaultParagraphFont"/>
    <w:uiPriority w:val="99"/>
    <w:semiHidden/>
    <w:unhideWhenUsed/>
    <w:rsid w:val="00B1205D"/>
  </w:style>
  <w:style w:type="character" w:customStyle="1" w:styleId="apple-converted-space">
    <w:name w:val="apple-converted-space"/>
    <w:basedOn w:val="DefaultParagraphFont"/>
    <w:rsid w:val="004C592D"/>
  </w:style>
  <w:style w:type="paragraph" w:styleId="NormalWeb">
    <w:name w:val="Normal (Web)"/>
    <w:basedOn w:val="Normal"/>
    <w:uiPriority w:val="99"/>
    <w:semiHidden/>
    <w:unhideWhenUsed/>
    <w:rsid w:val="00E02926"/>
  </w:style>
  <w:style w:type="character" w:styleId="Hyperlink">
    <w:name w:val="Hyperlink"/>
    <w:basedOn w:val="DefaultParagraphFont"/>
    <w:uiPriority w:val="99"/>
    <w:unhideWhenUsed/>
    <w:rsid w:val="00E7528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75286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E75286"/>
    <w:rPr>
      <w:color w:val="954F72" w:themeColor="followedHyperlink"/>
      <w:u w:val="single"/>
    </w:rPr>
  </w:style>
  <w:style w:type="character" w:styleId="Emphasis">
    <w:name w:val="Emphasis"/>
    <w:basedOn w:val="DefaultParagraphFont"/>
    <w:uiPriority w:val="20"/>
    <w:qFormat/>
    <w:rsid w:val="00FA588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614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06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79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5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976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6447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091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0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68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279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9388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734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21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3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76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858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2809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002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6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605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511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162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45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470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6955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837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740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173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2161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657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5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930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840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343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3915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93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32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7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4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8588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215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4324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265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55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478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5523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828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99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95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4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66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057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002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6383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5454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9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1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940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119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4370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6133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4322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710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9301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9903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1732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34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080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7986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5546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ppi.uef.fi/wanda/users/uharkone/tuotoksia/Bronfenbrenner_in_%20English_07_sent.pdf" TargetMode="External"/><Relationship Id="rId13" Type="http://schemas.openxmlformats.org/officeDocument/2006/relationships/image" Target="media/image3.jpeg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jp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png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10" Type="http://schemas.openxmlformats.org/officeDocument/2006/relationships/hyperlink" Target="http://www.earlychildhoodnews.com/earlychildhood/article_view.aspx?ArticleID=618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educationandbehavior.com/is-physical-education-important-in-schools/" TargetMode="External"/><Relationship Id="rId1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6EDC9731-25B5-B34E-A647-147B63C695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478</TotalTime>
  <Pages>8</Pages>
  <Words>2257</Words>
  <Characters>12866</Characters>
  <Application>Microsoft Office Word</Application>
  <DocSecurity>0</DocSecurity>
  <Lines>107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Kia Necke (1901582)</dc:creator>
  <cp:keywords/>
  <dc:description/>
  <cp:lastModifiedBy>Kia Necke (1901582)</cp:lastModifiedBy>
  <cp:revision>332</cp:revision>
  <dcterms:created xsi:type="dcterms:W3CDTF">2019-11-23T17:58:00Z</dcterms:created>
  <dcterms:modified xsi:type="dcterms:W3CDTF">2019-12-13T23:00:00Z</dcterms:modified>
</cp:coreProperties>
</file>