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9EF86" w14:textId="127B816D" w:rsidR="00E372A2" w:rsidRDefault="006A72F4" w:rsidP="006A72F4">
      <w:pPr>
        <w:jc w:val="center"/>
        <w:rPr>
          <w:rFonts w:ascii="Arial" w:hAnsi="Arial" w:cs="Arial"/>
          <w:b/>
          <w:bCs/>
        </w:rPr>
      </w:pPr>
      <w:r>
        <w:rPr>
          <w:rFonts w:ascii="Arial" w:hAnsi="Arial" w:cs="Arial"/>
          <w:b/>
          <w:bCs/>
        </w:rPr>
        <w:t>Reflection 3</w:t>
      </w:r>
    </w:p>
    <w:p w14:paraId="342FD830" w14:textId="6402A522" w:rsidR="006A72F4" w:rsidRDefault="006A72F4" w:rsidP="006A72F4">
      <w:pPr>
        <w:spacing w:line="360" w:lineRule="auto"/>
        <w:rPr>
          <w:rFonts w:ascii="Arial" w:hAnsi="Arial" w:cs="Arial"/>
        </w:rPr>
      </w:pPr>
      <w:r>
        <w:rPr>
          <w:rFonts w:ascii="Arial" w:hAnsi="Arial" w:cs="Arial"/>
        </w:rPr>
        <w:t>The following reflection focuses on supporting an individual to access and use Augmentative and Alternative Communication (AAC</w:t>
      </w:r>
      <w:r w:rsidR="00A277FE">
        <w:rPr>
          <w:rFonts w:ascii="Arial" w:hAnsi="Arial" w:cs="Arial"/>
        </w:rPr>
        <w:t>).</w:t>
      </w:r>
    </w:p>
    <w:p w14:paraId="4C28AF82" w14:textId="6A27C43A" w:rsidR="006A72F4" w:rsidRDefault="006A72F4" w:rsidP="006A72F4">
      <w:pPr>
        <w:spacing w:line="360" w:lineRule="auto"/>
        <w:rPr>
          <w:rFonts w:ascii="Arial" w:hAnsi="Arial" w:cs="Arial"/>
          <w:b/>
          <w:bCs/>
        </w:rPr>
      </w:pPr>
      <w:r>
        <w:rPr>
          <w:rFonts w:ascii="Arial" w:hAnsi="Arial" w:cs="Arial"/>
          <w:b/>
          <w:bCs/>
        </w:rPr>
        <w:t>Description</w:t>
      </w:r>
    </w:p>
    <w:p w14:paraId="78086737" w14:textId="25D243D9" w:rsidR="006A72F4" w:rsidRDefault="006A72F4" w:rsidP="006A72F4">
      <w:pPr>
        <w:spacing w:line="360" w:lineRule="auto"/>
        <w:rPr>
          <w:rFonts w:ascii="Arial" w:hAnsi="Arial" w:cs="Arial"/>
        </w:rPr>
      </w:pPr>
      <w:r>
        <w:rPr>
          <w:rFonts w:ascii="Arial" w:hAnsi="Arial" w:cs="Arial"/>
        </w:rPr>
        <w:t xml:space="preserve">Joe is a young man with a moderate learning disability who accesses </w:t>
      </w:r>
      <w:r w:rsidR="0028460D">
        <w:rPr>
          <w:rFonts w:ascii="Arial" w:hAnsi="Arial" w:cs="Arial"/>
        </w:rPr>
        <w:t xml:space="preserve">two </w:t>
      </w:r>
      <w:r>
        <w:rPr>
          <w:rFonts w:ascii="Arial" w:hAnsi="Arial" w:cs="Arial"/>
        </w:rPr>
        <w:t xml:space="preserve">day services.  He </w:t>
      </w:r>
      <w:r w:rsidR="004340B3">
        <w:rPr>
          <w:rFonts w:ascii="Arial" w:hAnsi="Arial" w:cs="Arial"/>
        </w:rPr>
        <w:t>is non-verbal and communicates through vocalisations, body language</w:t>
      </w:r>
      <w:r w:rsidR="00551E83">
        <w:rPr>
          <w:rFonts w:ascii="Arial" w:hAnsi="Arial" w:cs="Arial"/>
        </w:rPr>
        <w:t>, Signalong and idiosyncratic signs that he has developed</w:t>
      </w:r>
      <w:r w:rsidR="004340B3">
        <w:rPr>
          <w:rFonts w:ascii="Arial" w:hAnsi="Arial" w:cs="Arial"/>
        </w:rPr>
        <w:t>.  At school and college he was able to use a communication app on his ipad (called Proloquo2go) to communicate with others.  He has consistently refused to use this at either day centre</w:t>
      </w:r>
      <w:r w:rsidR="00BA0A3E">
        <w:rPr>
          <w:rFonts w:ascii="Arial" w:hAnsi="Arial" w:cs="Arial"/>
        </w:rPr>
        <w:t xml:space="preserve"> (DC1 and DC2)</w:t>
      </w:r>
      <w:r w:rsidR="0028460D">
        <w:rPr>
          <w:rFonts w:ascii="Arial" w:hAnsi="Arial" w:cs="Arial"/>
        </w:rPr>
        <w:t>.</w:t>
      </w:r>
      <w:r w:rsidR="004340B3">
        <w:rPr>
          <w:rFonts w:ascii="Arial" w:hAnsi="Arial" w:cs="Arial"/>
        </w:rPr>
        <w:t xml:space="preserve">  I have programmed updated vocabulary into it and have tried to encourage it’s use with minimal success.</w:t>
      </w:r>
      <w:r w:rsidR="00471363">
        <w:rPr>
          <w:rFonts w:ascii="Arial" w:hAnsi="Arial" w:cs="Arial"/>
        </w:rPr>
        <w:t xml:space="preserve">  This could be due to a number of reasons such as, change of routine/setting, poor concentration level, not wanting to use the communication aid.  </w:t>
      </w:r>
      <w:r w:rsidR="004340B3">
        <w:rPr>
          <w:rFonts w:ascii="Arial" w:hAnsi="Arial" w:cs="Arial"/>
        </w:rPr>
        <w:t xml:space="preserve">It was decided to introduce a symbol book as an extra option for him.  </w:t>
      </w:r>
      <w:r w:rsidR="0028460D">
        <w:rPr>
          <w:rFonts w:ascii="Arial" w:hAnsi="Arial" w:cs="Arial"/>
        </w:rPr>
        <w:t>T</w:t>
      </w:r>
      <w:r w:rsidR="004340B3">
        <w:rPr>
          <w:rFonts w:ascii="Arial" w:hAnsi="Arial" w:cs="Arial"/>
        </w:rPr>
        <w:t xml:space="preserve">he Speech and Language Therapist agreed to facilitate a training session </w:t>
      </w:r>
      <w:r w:rsidR="002F6D17">
        <w:rPr>
          <w:rFonts w:ascii="Arial" w:hAnsi="Arial" w:cs="Arial"/>
        </w:rPr>
        <w:t>for staff and carers</w:t>
      </w:r>
      <w:r w:rsidR="004340B3">
        <w:rPr>
          <w:rFonts w:ascii="Arial" w:hAnsi="Arial" w:cs="Arial"/>
        </w:rPr>
        <w:t xml:space="preserve">.  </w:t>
      </w:r>
      <w:r w:rsidR="00BA0A3E">
        <w:rPr>
          <w:rFonts w:ascii="Arial" w:hAnsi="Arial" w:cs="Arial"/>
        </w:rPr>
        <w:t xml:space="preserve">Staff from DC2 were unable to attend due to limited staff availability so I met with them </w:t>
      </w:r>
      <w:r w:rsidR="002F6D17">
        <w:rPr>
          <w:rFonts w:ascii="Arial" w:hAnsi="Arial" w:cs="Arial"/>
        </w:rPr>
        <w:t>separately</w:t>
      </w:r>
      <w:r w:rsidR="00BA0A3E">
        <w:rPr>
          <w:rFonts w:ascii="Arial" w:hAnsi="Arial" w:cs="Arial"/>
        </w:rPr>
        <w:t xml:space="preserve"> to feed back.  Staff were advised to model the use of the communication book with Joe, and parents were advised to do the same at home.  AssistiveWare, (2026) ad</w:t>
      </w:r>
      <w:r w:rsidR="00E11C4E">
        <w:rPr>
          <w:rFonts w:ascii="Arial" w:hAnsi="Arial" w:cs="Arial"/>
        </w:rPr>
        <w:t>vocate</w:t>
      </w:r>
      <w:r w:rsidR="00BA0A3E">
        <w:rPr>
          <w:rFonts w:ascii="Arial" w:hAnsi="Arial" w:cs="Arial"/>
        </w:rPr>
        <w:t xml:space="preserve"> that modelling is a strategy that should be used when </w:t>
      </w:r>
      <w:r w:rsidR="00E11C4E">
        <w:rPr>
          <w:rFonts w:ascii="Arial" w:hAnsi="Arial" w:cs="Arial"/>
        </w:rPr>
        <w:t xml:space="preserve">working with people who use AAC.  This means that whoever is supporting Joe should point to the relevant symbols within the communication book when communicating with Joe, this allows Joe to </w:t>
      </w:r>
      <w:r w:rsidR="002F6D17">
        <w:rPr>
          <w:rFonts w:ascii="Arial" w:hAnsi="Arial" w:cs="Arial"/>
        </w:rPr>
        <w:t>learn</w:t>
      </w:r>
      <w:r w:rsidR="00E11C4E">
        <w:rPr>
          <w:rFonts w:ascii="Arial" w:hAnsi="Arial" w:cs="Arial"/>
        </w:rPr>
        <w:t xml:space="preserve"> how to navigate the book a</w:t>
      </w:r>
      <w:r w:rsidR="002F6D17">
        <w:rPr>
          <w:rFonts w:ascii="Arial" w:hAnsi="Arial" w:cs="Arial"/>
        </w:rPr>
        <w:t xml:space="preserve">nd </w:t>
      </w:r>
      <w:r w:rsidR="00E11C4E">
        <w:rPr>
          <w:rFonts w:ascii="Arial" w:hAnsi="Arial" w:cs="Arial"/>
        </w:rPr>
        <w:t xml:space="preserve">build up sentences.  DC2 reported that they were modelling the book </w:t>
      </w:r>
      <w:r w:rsidR="002F6D17">
        <w:rPr>
          <w:rFonts w:ascii="Arial" w:hAnsi="Arial" w:cs="Arial"/>
        </w:rPr>
        <w:t>with</w:t>
      </w:r>
      <w:r w:rsidR="00E11C4E">
        <w:rPr>
          <w:rFonts w:ascii="Arial" w:hAnsi="Arial" w:cs="Arial"/>
        </w:rPr>
        <w:t xml:space="preserve"> Joe and he was using it to respond to them.  </w:t>
      </w:r>
      <w:r w:rsidR="002F6D17">
        <w:rPr>
          <w:rFonts w:ascii="Arial" w:hAnsi="Arial" w:cs="Arial"/>
        </w:rPr>
        <w:t>I</w:t>
      </w:r>
      <w:r w:rsidR="00E11C4E">
        <w:rPr>
          <w:rFonts w:ascii="Arial" w:hAnsi="Arial" w:cs="Arial"/>
        </w:rPr>
        <w:t>nteractions</w:t>
      </w:r>
      <w:r w:rsidR="002F6D17">
        <w:rPr>
          <w:rFonts w:ascii="Arial" w:hAnsi="Arial" w:cs="Arial"/>
        </w:rPr>
        <w:t xml:space="preserve"> were brief</w:t>
      </w:r>
      <w:r w:rsidR="00E11C4E">
        <w:rPr>
          <w:rFonts w:ascii="Arial" w:hAnsi="Arial" w:cs="Arial"/>
        </w:rPr>
        <w:t xml:space="preserve"> to begin with but are gradually increasing.  Psychology and Physiotherapy are modelling during their sessions with Joe and are reporting similar results.  Mum reported that Joe </w:t>
      </w:r>
      <w:r w:rsidR="002F6D17">
        <w:rPr>
          <w:rFonts w:ascii="Arial" w:hAnsi="Arial" w:cs="Arial"/>
        </w:rPr>
        <w:t>i</w:t>
      </w:r>
      <w:r w:rsidR="00E11C4E">
        <w:rPr>
          <w:rFonts w:ascii="Arial" w:hAnsi="Arial" w:cs="Arial"/>
        </w:rPr>
        <w:t>s taking more interest in the book at home, where he had previously ignored it.  DC1 reported that they were finding it very difficult to get Joe to engage with the book whilst he was there.  AssistiveWare, (2026) suggest that when a system is not working for a user, it is usually because lack of modelling is affecting the progress and success.</w:t>
      </w:r>
    </w:p>
    <w:p w14:paraId="36CF530E" w14:textId="77777777" w:rsidR="002F6D17" w:rsidRDefault="002F6D17" w:rsidP="006A72F4">
      <w:pPr>
        <w:spacing w:line="360" w:lineRule="auto"/>
        <w:rPr>
          <w:rFonts w:ascii="Arial" w:hAnsi="Arial" w:cs="Arial"/>
          <w:b/>
          <w:bCs/>
        </w:rPr>
      </w:pPr>
    </w:p>
    <w:p w14:paraId="2AC50B5C" w14:textId="77777777" w:rsidR="002F6D17" w:rsidRDefault="002F6D17" w:rsidP="006A72F4">
      <w:pPr>
        <w:spacing w:line="360" w:lineRule="auto"/>
        <w:rPr>
          <w:rFonts w:ascii="Arial" w:hAnsi="Arial" w:cs="Arial"/>
          <w:b/>
          <w:bCs/>
        </w:rPr>
      </w:pPr>
    </w:p>
    <w:p w14:paraId="52D85255" w14:textId="4AB2070B" w:rsidR="00E11C4E" w:rsidRDefault="00E11C4E" w:rsidP="006A72F4">
      <w:pPr>
        <w:spacing w:line="360" w:lineRule="auto"/>
        <w:rPr>
          <w:rFonts w:ascii="Arial" w:hAnsi="Arial" w:cs="Arial"/>
          <w:b/>
          <w:bCs/>
        </w:rPr>
      </w:pPr>
      <w:r>
        <w:rPr>
          <w:rFonts w:ascii="Arial" w:hAnsi="Arial" w:cs="Arial"/>
          <w:b/>
          <w:bCs/>
        </w:rPr>
        <w:lastRenderedPageBreak/>
        <w:t>Feelings</w:t>
      </w:r>
    </w:p>
    <w:p w14:paraId="5372B696" w14:textId="11C4B882" w:rsidR="00E11C4E" w:rsidRDefault="00D566B3" w:rsidP="006A72F4">
      <w:pPr>
        <w:spacing w:line="360" w:lineRule="auto"/>
        <w:rPr>
          <w:rFonts w:ascii="Arial" w:hAnsi="Arial" w:cs="Arial"/>
        </w:rPr>
      </w:pPr>
      <w:r>
        <w:rPr>
          <w:rFonts w:ascii="Arial" w:hAnsi="Arial" w:cs="Arial"/>
        </w:rPr>
        <w:t>I was frustrated with DC2 not attending the training, however I also appreciated that they are under a lot of pressure and it is difficult for them to be released for training when short staffed.  I was also frustrated with the lack of modelling occurring in DC1, however it is much with a lot more individuals accessing it</w:t>
      </w:r>
      <w:r w:rsidR="002F6D17">
        <w:rPr>
          <w:rFonts w:ascii="Arial" w:hAnsi="Arial" w:cs="Arial"/>
        </w:rPr>
        <w:t xml:space="preserve">, </w:t>
      </w:r>
      <w:r>
        <w:rPr>
          <w:rFonts w:ascii="Arial" w:hAnsi="Arial" w:cs="Arial"/>
        </w:rPr>
        <w:t>I could appreciate the difficulties for staff in this circumstance.  DC1 also offer a lot of outdoor activities such as walking and swimming, which makes it hard</w:t>
      </w:r>
      <w:r w:rsidR="002F6D17">
        <w:rPr>
          <w:rFonts w:ascii="Arial" w:hAnsi="Arial" w:cs="Arial"/>
        </w:rPr>
        <w:t>er</w:t>
      </w:r>
      <w:r>
        <w:rPr>
          <w:rFonts w:ascii="Arial" w:hAnsi="Arial" w:cs="Arial"/>
        </w:rPr>
        <w:t xml:space="preserve"> for modelling to take place.  </w:t>
      </w:r>
    </w:p>
    <w:p w14:paraId="1F86B8FA" w14:textId="47D6CFF5" w:rsidR="00471363" w:rsidRDefault="00471363" w:rsidP="006A72F4">
      <w:pPr>
        <w:spacing w:line="360" w:lineRule="auto"/>
        <w:rPr>
          <w:rFonts w:ascii="Arial" w:hAnsi="Arial" w:cs="Arial"/>
          <w:b/>
          <w:bCs/>
        </w:rPr>
      </w:pPr>
      <w:r>
        <w:rPr>
          <w:rFonts w:ascii="Arial" w:hAnsi="Arial" w:cs="Arial"/>
          <w:b/>
          <w:bCs/>
        </w:rPr>
        <w:t>Evaluation</w:t>
      </w:r>
    </w:p>
    <w:p w14:paraId="0F88ACB8" w14:textId="36834602" w:rsidR="00AB28C0" w:rsidRDefault="00AB28C0" w:rsidP="006A72F4">
      <w:pPr>
        <w:spacing w:line="360" w:lineRule="auto"/>
        <w:rPr>
          <w:rFonts w:ascii="Arial" w:hAnsi="Arial" w:cs="Arial"/>
        </w:rPr>
      </w:pPr>
      <w:r>
        <w:rPr>
          <w:rFonts w:ascii="Arial" w:hAnsi="Arial" w:cs="Arial"/>
        </w:rPr>
        <w:t xml:space="preserve">Joe has shown that he is able to successfully use his symbol book to communicate with others and </w:t>
      </w:r>
      <w:r w:rsidR="002F6D17">
        <w:rPr>
          <w:rFonts w:ascii="Arial" w:hAnsi="Arial" w:cs="Arial"/>
        </w:rPr>
        <w:t>h</w:t>
      </w:r>
      <w:r>
        <w:rPr>
          <w:rFonts w:ascii="Arial" w:hAnsi="Arial" w:cs="Arial"/>
        </w:rPr>
        <w:t xml:space="preserve">e is able to recognise and point to relevant symbols consistently.  The use of it is increasing and Joe’s concentrations levels are starting to improve.  There have been difficulties with staff being able to regularly use the symbol book with him due to time constraints and work pressures.  Joe is also taking an interest in the symbol book at home which is very encouraging as historically this has been very difficult.  </w:t>
      </w:r>
      <w:r w:rsidR="00A277FE">
        <w:rPr>
          <w:rFonts w:ascii="Arial" w:hAnsi="Arial" w:cs="Arial"/>
        </w:rPr>
        <w:t>This has been m</w:t>
      </w:r>
      <w:r>
        <w:rPr>
          <w:rFonts w:ascii="Arial" w:hAnsi="Arial" w:cs="Arial"/>
        </w:rPr>
        <w:t>ainly due to the fact that his mother is very adept at interpreting</w:t>
      </w:r>
      <w:r w:rsidR="009E670B">
        <w:rPr>
          <w:rFonts w:ascii="Arial" w:hAnsi="Arial" w:cs="Arial"/>
        </w:rPr>
        <w:t xml:space="preserve"> his vocalisations</w:t>
      </w:r>
      <w:r w:rsidR="00551E83">
        <w:rPr>
          <w:rFonts w:ascii="Arial" w:hAnsi="Arial" w:cs="Arial"/>
        </w:rPr>
        <w:t>, gestures, body language and idiosyncratic signs.</w:t>
      </w:r>
    </w:p>
    <w:p w14:paraId="16513E3D" w14:textId="7487D4B7" w:rsidR="00A277FE" w:rsidRDefault="00A277FE" w:rsidP="006A72F4">
      <w:pPr>
        <w:spacing w:line="360" w:lineRule="auto"/>
        <w:rPr>
          <w:rFonts w:ascii="Arial" w:hAnsi="Arial" w:cs="Arial"/>
          <w:b/>
          <w:bCs/>
        </w:rPr>
      </w:pPr>
      <w:r>
        <w:rPr>
          <w:rFonts w:ascii="Arial" w:hAnsi="Arial" w:cs="Arial"/>
          <w:b/>
          <w:bCs/>
        </w:rPr>
        <w:t>Analysis</w:t>
      </w:r>
    </w:p>
    <w:p w14:paraId="4643B010" w14:textId="740A0B6A" w:rsidR="00471363" w:rsidRDefault="00601787" w:rsidP="006A72F4">
      <w:pPr>
        <w:spacing w:line="360" w:lineRule="auto"/>
        <w:rPr>
          <w:rFonts w:ascii="Arial" w:hAnsi="Arial" w:cs="Arial"/>
        </w:rPr>
      </w:pPr>
      <w:r>
        <w:rPr>
          <w:rFonts w:ascii="Arial" w:hAnsi="Arial" w:cs="Arial"/>
        </w:rPr>
        <w:t xml:space="preserve">The modelling is working but </w:t>
      </w:r>
      <w:r w:rsidR="00DF7E96">
        <w:rPr>
          <w:rFonts w:ascii="Arial" w:hAnsi="Arial" w:cs="Arial"/>
        </w:rPr>
        <w:t xml:space="preserve">there needs to be more consistency </w:t>
      </w:r>
      <w:r w:rsidR="00E777FF">
        <w:rPr>
          <w:rFonts w:ascii="Arial" w:hAnsi="Arial" w:cs="Arial"/>
        </w:rPr>
        <w:t>from staff.  Joe has shown more interest in using the symbol book, however, this is reliant on staff carrying out modelling on a regular basis.  Staff have had the training but more time needs to be dedicated to using the symbol book with Joe.  Time constraints and workload pressures are an obvious issue that need resolving.</w:t>
      </w:r>
    </w:p>
    <w:p w14:paraId="0B6E40EC" w14:textId="23413F3C" w:rsidR="00C966AA" w:rsidRDefault="00C966AA" w:rsidP="006A72F4">
      <w:pPr>
        <w:spacing w:line="360" w:lineRule="auto"/>
        <w:rPr>
          <w:rFonts w:ascii="Arial" w:hAnsi="Arial" w:cs="Arial"/>
          <w:b/>
          <w:bCs/>
        </w:rPr>
      </w:pPr>
      <w:r>
        <w:rPr>
          <w:rFonts w:ascii="Arial" w:hAnsi="Arial" w:cs="Arial"/>
          <w:b/>
          <w:bCs/>
        </w:rPr>
        <w:t>Conclusion</w:t>
      </w:r>
    </w:p>
    <w:p w14:paraId="08602C0D" w14:textId="55BA79B7" w:rsidR="00C966AA" w:rsidRDefault="00C966AA" w:rsidP="006A72F4">
      <w:pPr>
        <w:spacing w:line="360" w:lineRule="auto"/>
        <w:rPr>
          <w:rFonts w:ascii="Arial" w:hAnsi="Arial" w:cs="Arial"/>
        </w:rPr>
      </w:pPr>
      <w:r>
        <w:rPr>
          <w:rFonts w:ascii="Arial" w:hAnsi="Arial" w:cs="Arial"/>
        </w:rPr>
        <w:t>Joe is starting to show greater interest in using the symbol book to communicate with others and his attention span is beginning to increase.  Although there have been some issues with consistent use, staff and family are committed to supporting Joe to use the symbol book to communicate.  Overall, it has had a positive effect and increased Joe’s ability to communicate with others.  In doing, this has promoted the 5 Good Communication Standards set out by the Royal College of Speech and Language Therapists (</w:t>
      </w:r>
      <w:r w:rsidR="0028460D">
        <w:rPr>
          <w:rFonts w:ascii="Arial" w:hAnsi="Arial" w:cs="Arial"/>
        </w:rPr>
        <w:t>2013).</w:t>
      </w:r>
    </w:p>
    <w:p w14:paraId="38D06867" w14:textId="1620FC2D" w:rsidR="0028460D" w:rsidRDefault="0028460D" w:rsidP="006A72F4">
      <w:pPr>
        <w:spacing w:line="360" w:lineRule="auto"/>
        <w:rPr>
          <w:rFonts w:ascii="Arial" w:hAnsi="Arial" w:cs="Arial"/>
          <w:b/>
          <w:bCs/>
        </w:rPr>
      </w:pPr>
      <w:r>
        <w:rPr>
          <w:rFonts w:ascii="Arial" w:hAnsi="Arial" w:cs="Arial"/>
          <w:b/>
          <w:bCs/>
        </w:rPr>
        <w:lastRenderedPageBreak/>
        <w:t>Action Plan</w:t>
      </w:r>
    </w:p>
    <w:p w14:paraId="14EB372F" w14:textId="00719EF9" w:rsidR="0028460D" w:rsidRPr="0028460D" w:rsidRDefault="0028460D" w:rsidP="006A72F4">
      <w:pPr>
        <w:spacing w:line="360" w:lineRule="auto"/>
        <w:rPr>
          <w:rFonts w:ascii="Arial" w:hAnsi="Arial" w:cs="Arial"/>
        </w:rPr>
      </w:pPr>
      <w:r>
        <w:rPr>
          <w:rFonts w:ascii="Arial" w:hAnsi="Arial" w:cs="Arial"/>
        </w:rPr>
        <w:t>I will carry out a number of modelling sessions at DC1 to support the staff.  I will regularly review the use of the symbol book.  I will speak to the Manager of DC1 to look at what times of day are easiest for staff to support Joe to use the symbol book.</w:t>
      </w:r>
    </w:p>
    <w:p w14:paraId="6D682BA1" w14:textId="77777777" w:rsidR="00C966AA" w:rsidRDefault="00C966AA" w:rsidP="006A72F4">
      <w:pPr>
        <w:spacing w:line="360" w:lineRule="auto"/>
        <w:rPr>
          <w:rFonts w:ascii="Arial" w:hAnsi="Arial" w:cs="Arial"/>
        </w:rPr>
      </w:pPr>
    </w:p>
    <w:p w14:paraId="5B20FB53" w14:textId="77777777" w:rsidR="00C966AA" w:rsidRDefault="00C966AA" w:rsidP="006A72F4">
      <w:pPr>
        <w:spacing w:line="360" w:lineRule="auto"/>
        <w:rPr>
          <w:rFonts w:ascii="Arial" w:hAnsi="Arial" w:cs="Arial"/>
        </w:rPr>
      </w:pPr>
    </w:p>
    <w:p w14:paraId="5FFF1359" w14:textId="77777777" w:rsidR="00C966AA" w:rsidRDefault="00C966AA" w:rsidP="006A72F4">
      <w:pPr>
        <w:spacing w:line="360" w:lineRule="auto"/>
        <w:rPr>
          <w:rFonts w:ascii="Arial" w:hAnsi="Arial" w:cs="Arial"/>
        </w:rPr>
      </w:pPr>
    </w:p>
    <w:p w14:paraId="36F202E7" w14:textId="77777777" w:rsidR="00C966AA" w:rsidRDefault="00C966AA" w:rsidP="006A72F4">
      <w:pPr>
        <w:spacing w:line="360" w:lineRule="auto"/>
        <w:rPr>
          <w:rFonts w:ascii="Arial" w:hAnsi="Arial" w:cs="Arial"/>
        </w:rPr>
      </w:pPr>
    </w:p>
    <w:p w14:paraId="5447D461" w14:textId="77777777" w:rsidR="00C966AA" w:rsidRDefault="00C966AA" w:rsidP="006A72F4">
      <w:pPr>
        <w:spacing w:line="360" w:lineRule="auto"/>
        <w:rPr>
          <w:rFonts w:ascii="Arial" w:hAnsi="Arial" w:cs="Arial"/>
        </w:rPr>
      </w:pPr>
    </w:p>
    <w:p w14:paraId="6880CF30" w14:textId="77777777" w:rsidR="00C966AA" w:rsidRDefault="00C966AA" w:rsidP="006A72F4">
      <w:pPr>
        <w:spacing w:line="360" w:lineRule="auto"/>
        <w:rPr>
          <w:rFonts w:ascii="Arial" w:hAnsi="Arial" w:cs="Arial"/>
        </w:rPr>
      </w:pPr>
    </w:p>
    <w:p w14:paraId="06AE4527" w14:textId="77777777" w:rsidR="00C966AA" w:rsidRDefault="00C966AA" w:rsidP="006A72F4">
      <w:pPr>
        <w:spacing w:line="360" w:lineRule="auto"/>
        <w:rPr>
          <w:rFonts w:ascii="Arial" w:hAnsi="Arial" w:cs="Arial"/>
        </w:rPr>
      </w:pPr>
    </w:p>
    <w:p w14:paraId="138B8027" w14:textId="77777777" w:rsidR="00C966AA" w:rsidRDefault="00C966AA" w:rsidP="006A72F4">
      <w:pPr>
        <w:spacing w:line="360" w:lineRule="auto"/>
        <w:rPr>
          <w:rFonts w:ascii="Arial" w:hAnsi="Arial" w:cs="Arial"/>
        </w:rPr>
      </w:pPr>
    </w:p>
    <w:p w14:paraId="07FE8572" w14:textId="77777777" w:rsidR="00C966AA" w:rsidRDefault="00C966AA" w:rsidP="006A72F4">
      <w:pPr>
        <w:spacing w:line="360" w:lineRule="auto"/>
        <w:rPr>
          <w:rFonts w:ascii="Arial" w:hAnsi="Arial" w:cs="Arial"/>
        </w:rPr>
      </w:pPr>
    </w:p>
    <w:p w14:paraId="48F1E5EF" w14:textId="77777777" w:rsidR="00C966AA" w:rsidRDefault="00C966AA" w:rsidP="006A72F4">
      <w:pPr>
        <w:spacing w:line="360" w:lineRule="auto"/>
        <w:rPr>
          <w:rFonts w:ascii="Arial" w:hAnsi="Arial" w:cs="Arial"/>
        </w:rPr>
      </w:pPr>
    </w:p>
    <w:p w14:paraId="6BD45D04" w14:textId="77777777" w:rsidR="00C966AA" w:rsidRDefault="00C966AA" w:rsidP="006A72F4">
      <w:pPr>
        <w:spacing w:line="360" w:lineRule="auto"/>
        <w:rPr>
          <w:rFonts w:ascii="Arial" w:hAnsi="Arial" w:cs="Arial"/>
        </w:rPr>
      </w:pPr>
    </w:p>
    <w:p w14:paraId="443C28DE" w14:textId="77777777" w:rsidR="00C966AA" w:rsidRDefault="00C966AA" w:rsidP="006A72F4">
      <w:pPr>
        <w:spacing w:line="360" w:lineRule="auto"/>
        <w:rPr>
          <w:rFonts w:ascii="Arial" w:hAnsi="Arial" w:cs="Arial"/>
        </w:rPr>
      </w:pPr>
    </w:p>
    <w:p w14:paraId="296DEBB2" w14:textId="77777777" w:rsidR="00C966AA" w:rsidRDefault="00C966AA" w:rsidP="006A72F4">
      <w:pPr>
        <w:spacing w:line="360" w:lineRule="auto"/>
        <w:rPr>
          <w:rFonts w:ascii="Arial" w:hAnsi="Arial" w:cs="Arial"/>
        </w:rPr>
      </w:pPr>
    </w:p>
    <w:p w14:paraId="549A6C2B" w14:textId="77777777" w:rsidR="00C966AA" w:rsidRDefault="00C966AA" w:rsidP="006A72F4">
      <w:pPr>
        <w:spacing w:line="360" w:lineRule="auto"/>
        <w:rPr>
          <w:rFonts w:ascii="Arial" w:hAnsi="Arial" w:cs="Arial"/>
        </w:rPr>
      </w:pPr>
    </w:p>
    <w:p w14:paraId="5553DC77" w14:textId="77777777" w:rsidR="00C966AA" w:rsidRDefault="00C966AA" w:rsidP="006A72F4">
      <w:pPr>
        <w:spacing w:line="360" w:lineRule="auto"/>
        <w:rPr>
          <w:rFonts w:ascii="Arial" w:hAnsi="Arial" w:cs="Arial"/>
        </w:rPr>
      </w:pPr>
    </w:p>
    <w:p w14:paraId="0ECC1AB7" w14:textId="77777777" w:rsidR="00C966AA" w:rsidRDefault="00C966AA" w:rsidP="006A72F4">
      <w:pPr>
        <w:spacing w:line="360" w:lineRule="auto"/>
        <w:rPr>
          <w:rFonts w:ascii="Arial" w:hAnsi="Arial" w:cs="Arial"/>
        </w:rPr>
      </w:pPr>
    </w:p>
    <w:p w14:paraId="22132732" w14:textId="77777777" w:rsidR="00C966AA" w:rsidRDefault="00C966AA" w:rsidP="006A72F4">
      <w:pPr>
        <w:spacing w:line="360" w:lineRule="auto"/>
        <w:rPr>
          <w:rFonts w:ascii="Arial" w:hAnsi="Arial" w:cs="Arial"/>
        </w:rPr>
      </w:pPr>
    </w:p>
    <w:p w14:paraId="6E569418" w14:textId="77777777" w:rsidR="00C966AA" w:rsidRDefault="00C966AA" w:rsidP="006A72F4">
      <w:pPr>
        <w:spacing w:line="360" w:lineRule="auto"/>
        <w:rPr>
          <w:rFonts w:ascii="Arial" w:hAnsi="Arial" w:cs="Arial"/>
        </w:rPr>
      </w:pPr>
    </w:p>
    <w:p w14:paraId="696761D8" w14:textId="77777777" w:rsidR="002B7F4D" w:rsidRDefault="002B7F4D" w:rsidP="006A72F4">
      <w:pPr>
        <w:spacing w:line="360" w:lineRule="auto"/>
        <w:rPr>
          <w:rFonts w:ascii="Arial" w:hAnsi="Arial" w:cs="Arial"/>
        </w:rPr>
      </w:pPr>
    </w:p>
    <w:p w14:paraId="28CB7943" w14:textId="77777777" w:rsidR="002B7F4D" w:rsidRDefault="002B7F4D" w:rsidP="006A72F4">
      <w:pPr>
        <w:spacing w:line="360" w:lineRule="auto"/>
        <w:rPr>
          <w:rFonts w:ascii="Arial" w:hAnsi="Arial" w:cs="Arial"/>
        </w:rPr>
      </w:pPr>
    </w:p>
    <w:p w14:paraId="5F7BC992" w14:textId="77777777" w:rsidR="002B7F4D" w:rsidRDefault="002B7F4D" w:rsidP="006A72F4">
      <w:pPr>
        <w:spacing w:line="360" w:lineRule="auto"/>
        <w:rPr>
          <w:rFonts w:ascii="Arial" w:hAnsi="Arial" w:cs="Arial"/>
        </w:rPr>
      </w:pPr>
    </w:p>
    <w:p w14:paraId="0105D2C9" w14:textId="1CC01187" w:rsidR="00C966AA" w:rsidRDefault="00C966AA" w:rsidP="00C966AA">
      <w:pPr>
        <w:spacing w:line="360" w:lineRule="auto"/>
        <w:jc w:val="center"/>
        <w:rPr>
          <w:rFonts w:ascii="Arial" w:hAnsi="Arial" w:cs="Arial"/>
          <w:b/>
          <w:bCs/>
        </w:rPr>
      </w:pPr>
      <w:r>
        <w:rPr>
          <w:rFonts w:ascii="Arial" w:hAnsi="Arial" w:cs="Arial"/>
          <w:b/>
          <w:bCs/>
        </w:rPr>
        <w:lastRenderedPageBreak/>
        <w:t>Reference List</w:t>
      </w:r>
    </w:p>
    <w:p w14:paraId="122E82DE" w14:textId="53841583" w:rsidR="002B7F4D" w:rsidRPr="002B7F4D" w:rsidRDefault="002B7F4D" w:rsidP="00C966AA">
      <w:pPr>
        <w:spacing w:line="276" w:lineRule="auto"/>
        <w:rPr>
          <w:rFonts w:ascii="Arial" w:hAnsi="Arial" w:cs="Arial"/>
        </w:rPr>
      </w:pPr>
      <w:r>
        <w:rPr>
          <w:rFonts w:ascii="Arial" w:hAnsi="Arial" w:cs="Arial"/>
        </w:rPr>
        <w:t xml:space="preserve">AssitiveWare (2026) </w:t>
      </w:r>
      <w:r>
        <w:rPr>
          <w:rFonts w:ascii="Arial" w:hAnsi="Arial" w:cs="Arial"/>
          <w:i/>
          <w:iCs/>
        </w:rPr>
        <w:t xml:space="preserve">Modeling: Use AAC to teach AAC.  </w:t>
      </w:r>
      <w:r>
        <w:rPr>
          <w:rFonts w:ascii="Arial" w:hAnsi="Arial" w:cs="Arial"/>
        </w:rPr>
        <w:t xml:space="preserve">Available at: </w:t>
      </w:r>
      <w:r w:rsidRPr="002B7F4D">
        <w:rPr>
          <w:rFonts w:ascii="Arial" w:hAnsi="Arial" w:cs="Arial"/>
        </w:rPr>
        <w:t>https://www.assitiveware.com/learn-aac/start-modeling</w:t>
      </w:r>
      <w:r>
        <w:rPr>
          <w:rFonts w:ascii="Arial" w:hAnsi="Arial" w:cs="Arial"/>
        </w:rPr>
        <w:t xml:space="preserve"> (accessed on 20th January 2026).</w:t>
      </w:r>
    </w:p>
    <w:p w14:paraId="783F8ADF" w14:textId="1D5F3712" w:rsidR="00C966AA" w:rsidRPr="00F16DBB" w:rsidRDefault="00C966AA" w:rsidP="00C966AA">
      <w:pPr>
        <w:spacing w:line="276" w:lineRule="auto"/>
        <w:rPr>
          <w:rFonts w:ascii="Arial" w:hAnsi="Arial" w:cs="Arial"/>
        </w:rPr>
      </w:pPr>
      <w:r>
        <w:rPr>
          <w:rFonts w:ascii="Arial" w:hAnsi="Arial" w:cs="Arial"/>
        </w:rPr>
        <w:t xml:space="preserve">Royal College of Speech and Language Therapist (2013) </w:t>
      </w:r>
      <w:r>
        <w:rPr>
          <w:rFonts w:ascii="Arial" w:hAnsi="Arial" w:cs="Arial"/>
          <w:i/>
          <w:iCs/>
        </w:rPr>
        <w:t xml:space="preserve">5 Good Communication Standards: Easy Read Version. </w:t>
      </w:r>
      <w:r>
        <w:rPr>
          <w:rFonts w:ascii="Arial" w:hAnsi="Arial" w:cs="Arial"/>
        </w:rPr>
        <w:t xml:space="preserve">Available at: </w:t>
      </w:r>
      <w:r w:rsidRPr="00F16DBB">
        <w:rPr>
          <w:rFonts w:ascii="Arial" w:hAnsi="Arial" w:cs="Arial"/>
        </w:rPr>
        <w:t>https://www.rcslt.org/wp-content/uploads/media/Project/RCSLT/5-good-comms-standards-easy-read.pdf</w:t>
      </w:r>
      <w:r>
        <w:rPr>
          <w:rFonts w:ascii="Arial" w:hAnsi="Arial" w:cs="Arial"/>
        </w:rPr>
        <w:t xml:space="preserve"> (Accessed 6th November 2025).</w:t>
      </w:r>
    </w:p>
    <w:p w14:paraId="6C2C5C4A" w14:textId="77777777" w:rsidR="00C966AA" w:rsidRPr="00C966AA" w:rsidRDefault="00C966AA" w:rsidP="00C966AA">
      <w:pPr>
        <w:spacing w:line="276" w:lineRule="auto"/>
        <w:rPr>
          <w:rFonts w:ascii="Arial" w:hAnsi="Arial" w:cs="Arial"/>
        </w:rPr>
      </w:pPr>
    </w:p>
    <w:sectPr w:rsidR="00C966AA" w:rsidRPr="00C966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2F4"/>
    <w:rsid w:val="00156A47"/>
    <w:rsid w:val="0028460D"/>
    <w:rsid w:val="002B7F4D"/>
    <w:rsid w:val="002F6D17"/>
    <w:rsid w:val="003431B3"/>
    <w:rsid w:val="004340B3"/>
    <w:rsid w:val="00471363"/>
    <w:rsid w:val="00551E83"/>
    <w:rsid w:val="005D76B7"/>
    <w:rsid w:val="00601787"/>
    <w:rsid w:val="006A72F4"/>
    <w:rsid w:val="009E670B"/>
    <w:rsid w:val="00A277FE"/>
    <w:rsid w:val="00AB28C0"/>
    <w:rsid w:val="00BA0A3E"/>
    <w:rsid w:val="00C966AA"/>
    <w:rsid w:val="00D51134"/>
    <w:rsid w:val="00D566B3"/>
    <w:rsid w:val="00DF7E96"/>
    <w:rsid w:val="00E11C4E"/>
    <w:rsid w:val="00E372A2"/>
    <w:rsid w:val="00E77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B6994"/>
  <w15:chartTrackingRefBased/>
  <w15:docId w15:val="{FE179422-7BEC-4487-834B-A9DB83E7F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2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72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72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72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72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72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72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72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72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2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72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72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72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72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7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7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7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72F4"/>
    <w:rPr>
      <w:rFonts w:eastAsiaTheme="majorEastAsia" w:cstheme="majorBidi"/>
      <w:color w:val="272727" w:themeColor="text1" w:themeTint="D8"/>
    </w:rPr>
  </w:style>
  <w:style w:type="paragraph" w:styleId="Title">
    <w:name w:val="Title"/>
    <w:basedOn w:val="Normal"/>
    <w:next w:val="Normal"/>
    <w:link w:val="TitleChar"/>
    <w:uiPriority w:val="10"/>
    <w:qFormat/>
    <w:rsid w:val="006A72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7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7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72F4"/>
    <w:pPr>
      <w:spacing w:before="160"/>
      <w:jc w:val="center"/>
    </w:pPr>
    <w:rPr>
      <w:i/>
      <w:iCs/>
      <w:color w:val="404040" w:themeColor="text1" w:themeTint="BF"/>
    </w:rPr>
  </w:style>
  <w:style w:type="character" w:customStyle="1" w:styleId="QuoteChar">
    <w:name w:val="Quote Char"/>
    <w:basedOn w:val="DefaultParagraphFont"/>
    <w:link w:val="Quote"/>
    <w:uiPriority w:val="29"/>
    <w:rsid w:val="006A72F4"/>
    <w:rPr>
      <w:i/>
      <w:iCs/>
      <w:color w:val="404040" w:themeColor="text1" w:themeTint="BF"/>
    </w:rPr>
  </w:style>
  <w:style w:type="paragraph" w:styleId="ListParagraph">
    <w:name w:val="List Paragraph"/>
    <w:basedOn w:val="Normal"/>
    <w:uiPriority w:val="34"/>
    <w:qFormat/>
    <w:rsid w:val="006A72F4"/>
    <w:pPr>
      <w:ind w:left="720"/>
      <w:contextualSpacing/>
    </w:pPr>
  </w:style>
  <w:style w:type="character" w:styleId="IntenseEmphasis">
    <w:name w:val="Intense Emphasis"/>
    <w:basedOn w:val="DefaultParagraphFont"/>
    <w:uiPriority w:val="21"/>
    <w:qFormat/>
    <w:rsid w:val="006A72F4"/>
    <w:rPr>
      <w:i/>
      <w:iCs/>
      <w:color w:val="0F4761" w:themeColor="accent1" w:themeShade="BF"/>
    </w:rPr>
  </w:style>
  <w:style w:type="paragraph" w:styleId="IntenseQuote">
    <w:name w:val="Intense Quote"/>
    <w:basedOn w:val="Normal"/>
    <w:next w:val="Normal"/>
    <w:link w:val="IntenseQuoteChar"/>
    <w:uiPriority w:val="30"/>
    <w:qFormat/>
    <w:rsid w:val="006A72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72F4"/>
    <w:rPr>
      <w:i/>
      <w:iCs/>
      <w:color w:val="0F4761" w:themeColor="accent1" w:themeShade="BF"/>
    </w:rPr>
  </w:style>
  <w:style w:type="character" w:styleId="IntenseReference">
    <w:name w:val="Intense Reference"/>
    <w:basedOn w:val="DefaultParagraphFont"/>
    <w:uiPriority w:val="32"/>
    <w:qFormat/>
    <w:rsid w:val="006A72F4"/>
    <w:rPr>
      <w:b/>
      <w:bCs/>
      <w:smallCaps/>
      <w:color w:val="0F4761" w:themeColor="accent1" w:themeShade="BF"/>
      <w:spacing w:val="5"/>
    </w:rPr>
  </w:style>
  <w:style w:type="character" w:styleId="Hyperlink">
    <w:name w:val="Hyperlink"/>
    <w:basedOn w:val="DefaultParagraphFont"/>
    <w:uiPriority w:val="99"/>
    <w:unhideWhenUsed/>
    <w:rsid w:val="00A277FE"/>
    <w:rPr>
      <w:color w:val="467886" w:themeColor="hyperlink"/>
      <w:u w:val="single"/>
    </w:rPr>
  </w:style>
  <w:style w:type="character" w:styleId="UnresolvedMention">
    <w:name w:val="Unresolved Mention"/>
    <w:basedOn w:val="DefaultParagraphFont"/>
    <w:uiPriority w:val="99"/>
    <w:semiHidden/>
    <w:unhideWhenUsed/>
    <w:rsid w:val="00A27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233</TotalTime>
  <Pages>4</Pages>
  <Words>725</Words>
  <Characters>4331</Characters>
  <Application>Microsoft Office Word</Application>
  <DocSecurity>0</DocSecurity>
  <Lines>108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Davies (Hywel Dda UHB - Communication Development Officer)</dc:creator>
  <cp:keywords/>
  <dc:description/>
  <cp:lastModifiedBy>Cerys Davies (Hywel Dda UHB - Communication Development Officer)</cp:lastModifiedBy>
  <cp:revision>4</cp:revision>
  <dcterms:created xsi:type="dcterms:W3CDTF">2026-01-21T13:45:00Z</dcterms:created>
  <dcterms:modified xsi:type="dcterms:W3CDTF">2026-01-22T10:21:00Z</dcterms:modified>
</cp:coreProperties>
</file>