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52546761"/>
        <w:docPartObj>
          <w:docPartGallery w:val="Cover Pages"/>
          <w:docPartUnique/>
        </w:docPartObj>
      </w:sdtPr>
      <w:sdtEndPr/>
      <w:sdtContent>
        <w:p w14:paraId="5651F6FF" w14:textId="2895047D" w:rsidR="003C04D9" w:rsidRDefault="003C04D9"/>
        <w:tbl>
          <w:tblPr>
            <w:tblpPr w:leftFromText="187" w:rightFromText="187" w:bottomFromText="720" w:vertAnchor="page" w:horzAnchor="margin" w:tblpY="2266"/>
            <w:tblW w:w="5000" w:type="pct"/>
            <w:tblLook w:val="04A0" w:firstRow="1" w:lastRow="0" w:firstColumn="1" w:lastColumn="0" w:noHBand="0" w:noVBand="1"/>
          </w:tblPr>
          <w:tblGrid>
            <w:gridCol w:w="9242"/>
          </w:tblGrid>
          <w:tr w:rsidR="003C04D9" w:rsidRPr="00060DBA" w14:paraId="6F7D924B" w14:textId="77777777" w:rsidTr="003C04D9">
            <w:tc>
              <w:tcPr>
                <w:tcW w:w="9242" w:type="dxa"/>
              </w:tcPr>
              <w:p w14:paraId="71EB6B3A" w14:textId="77777777" w:rsidR="003C04D9" w:rsidRPr="00060DBA" w:rsidRDefault="003C04D9" w:rsidP="003C04D9">
                <w:pPr>
                  <w:pStyle w:val="Title"/>
                  <w:rPr>
                    <w:sz w:val="140"/>
                    <w:szCs w:val="140"/>
                    <w:lang w:val="en-GB"/>
                  </w:rPr>
                </w:pPr>
                <w:sdt>
                  <w:sdtPr>
                    <w:rPr>
                      <w:sz w:val="140"/>
                      <w:szCs w:val="140"/>
                      <w:lang w:val="en-GB"/>
                    </w:rPr>
                    <w:alias w:val="Title"/>
                    <w:id w:val="1934172987"/>
                    <w:dataBinding w:prefixMappings="xmlns:ns0='http://schemas.openxmlformats.org/package/2006/metadata/core-properties' xmlns:ns1='http://purl.org/dc/elements/1.1/'" w:xpath="/ns0:coreProperties[1]/ns1:title[1]" w:storeItemID="{6C3C8BC8-F283-45AE-878A-BAB7291924A1}"/>
                    <w:text/>
                  </w:sdtPr>
                  <w:sdtContent>
                    <w:r w:rsidRPr="00060DBA">
                      <w:rPr>
                        <w:sz w:val="140"/>
                        <w:szCs w:val="140"/>
                        <w:lang w:val="en-GB"/>
                      </w:rPr>
                      <w:t>BUSINESS SKILLS</w:t>
                    </w:r>
                  </w:sdtContent>
                </w:sdt>
              </w:p>
            </w:tc>
          </w:tr>
          <w:tr w:rsidR="003C04D9" w:rsidRPr="00060DBA" w14:paraId="369B6CB3" w14:textId="77777777" w:rsidTr="003C04D9">
            <w:tc>
              <w:tcPr>
                <w:tcW w:w="0" w:type="auto"/>
                <w:vAlign w:val="bottom"/>
              </w:tcPr>
              <w:p w14:paraId="6E69972E" w14:textId="77777777" w:rsidR="003C04D9" w:rsidRDefault="003C04D9" w:rsidP="003C04D9">
                <w:pPr>
                  <w:pStyle w:val="Subtitle"/>
                  <w:rPr>
                    <w:lang w:val="en-GB"/>
                  </w:rPr>
                </w:pPr>
              </w:p>
              <w:p w14:paraId="30A4C836" w14:textId="77777777" w:rsidR="003C04D9" w:rsidRDefault="003C04D9" w:rsidP="003C04D9">
                <w:pPr>
                  <w:rPr>
                    <w:lang w:eastAsia="ja-JP"/>
                  </w:rPr>
                </w:pPr>
              </w:p>
              <w:p w14:paraId="3F623BC3" w14:textId="63D9ABE8" w:rsidR="003C04D9" w:rsidRPr="003C04D9" w:rsidRDefault="003C04D9" w:rsidP="003C04D9">
                <w:pPr>
                  <w:rPr>
                    <w:lang w:eastAsia="ja-JP"/>
                  </w:rPr>
                </w:pPr>
              </w:p>
            </w:tc>
          </w:tr>
          <w:tr w:rsidR="003C04D9" w:rsidRPr="003C04D9" w14:paraId="0E79031C" w14:textId="77777777" w:rsidTr="003C04D9">
            <w:trPr>
              <w:trHeight w:val="1152"/>
            </w:trPr>
            <w:tc>
              <w:tcPr>
                <w:tcW w:w="0" w:type="auto"/>
                <w:vAlign w:val="bottom"/>
              </w:tcPr>
              <w:p w14:paraId="138454F6" w14:textId="77777777" w:rsidR="003C04D9" w:rsidRPr="003C04D9" w:rsidRDefault="003C04D9" w:rsidP="003C04D9">
                <w:pPr>
                  <w:jc w:val="center"/>
                  <w:rPr>
                    <w:b/>
                    <w:bCs/>
                    <w:color w:val="000000" w:themeColor="text1"/>
                    <w:sz w:val="36"/>
                    <w:szCs w:val="36"/>
                  </w:rPr>
                </w:pPr>
                <w:r w:rsidRPr="003C04D9">
                  <w:rPr>
                    <w:b/>
                    <w:bCs/>
                    <w:color w:val="000000" w:themeColor="text1"/>
                    <w:sz w:val="36"/>
                    <w:szCs w:val="36"/>
                  </w:rPr>
                  <w:t>MODULE CODE: M4X01917</w:t>
                </w:r>
              </w:p>
              <w:p w14:paraId="2087E3B8" w14:textId="77D9F10B" w:rsidR="003C04D9" w:rsidRPr="003C04D9" w:rsidRDefault="003C04D9" w:rsidP="003C04D9">
                <w:pPr>
                  <w:jc w:val="center"/>
                  <w:rPr>
                    <w:b/>
                    <w:bCs/>
                    <w:color w:val="000000" w:themeColor="text1"/>
                    <w:sz w:val="36"/>
                    <w:szCs w:val="36"/>
                  </w:rPr>
                </w:pPr>
                <w:r w:rsidRPr="003C04D9">
                  <w:rPr>
                    <w:b/>
                    <w:bCs/>
                    <w:color w:val="000000" w:themeColor="text1"/>
                    <w:sz w:val="36"/>
                    <w:szCs w:val="36"/>
                  </w:rPr>
                  <w:t xml:space="preserve">NAME: Larisa </w:t>
                </w:r>
                <w:proofErr w:type="spellStart"/>
                <w:r w:rsidRPr="003C04D9">
                  <w:rPr>
                    <w:b/>
                    <w:bCs/>
                    <w:color w:val="000000" w:themeColor="text1"/>
                    <w:sz w:val="36"/>
                    <w:szCs w:val="36"/>
                  </w:rPr>
                  <w:t>Mirabela</w:t>
                </w:r>
                <w:proofErr w:type="spellEnd"/>
                <w:r w:rsidRPr="003C04D9">
                  <w:rPr>
                    <w:b/>
                    <w:bCs/>
                    <w:color w:val="000000" w:themeColor="text1"/>
                    <w:sz w:val="36"/>
                    <w:szCs w:val="36"/>
                  </w:rPr>
                  <w:t xml:space="preserve"> </w:t>
                </w:r>
                <w:proofErr w:type="spellStart"/>
                <w:r w:rsidRPr="003C04D9">
                  <w:rPr>
                    <w:b/>
                    <w:bCs/>
                    <w:color w:val="000000" w:themeColor="text1"/>
                    <w:sz w:val="36"/>
                    <w:szCs w:val="36"/>
                  </w:rPr>
                  <w:t>Olteanu</w:t>
                </w:r>
                <w:proofErr w:type="spellEnd"/>
              </w:p>
              <w:p w14:paraId="2D136836" w14:textId="67ABDF33" w:rsidR="003C04D9" w:rsidRPr="003C04D9" w:rsidRDefault="003C04D9" w:rsidP="003C04D9">
                <w:pPr>
                  <w:jc w:val="center"/>
                  <w:rPr>
                    <w:b/>
                    <w:bCs/>
                    <w:color w:val="000000" w:themeColor="text1"/>
                    <w:sz w:val="36"/>
                    <w:szCs w:val="36"/>
                  </w:rPr>
                </w:pPr>
                <w:r w:rsidRPr="003C04D9">
                  <w:rPr>
                    <w:b/>
                    <w:bCs/>
                    <w:color w:val="000000" w:themeColor="text1"/>
                    <w:sz w:val="36"/>
                    <w:szCs w:val="36"/>
                  </w:rPr>
                  <w:t>STUDENT NUMBER: 1816341</w:t>
                </w:r>
              </w:p>
              <w:p w14:paraId="479E972C" w14:textId="4382B804" w:rsidR="003C04D9" w:rsidRPr="003C04D9" w:rsidRDefault="003C04D9" w:rsidP="003C04D9">
                <w:pPr>
                  <w:jc w:val="center"/>
                  <w:rPr>
                    <w:b/>
                    <w:bCs/>
                    <w:color w:val="000000" w:themeColor="text1"/>
                    <w:sz w:val="36"/>
                    <w:szCs w:val="36"/>
                  </w:rPr>
                </w:pPr>
                <w:r w:rsidRPr="003C04D9">
                  <w:rPr>
                    <w:b/>
                    <w:bCs/>
                    <w:color w:val="000000" w:themeColor="text1"/>
                    <w:sz w:val="36"/>
                    <w:szCs w:val="36"/>
                  </w:rPr>
                  <w:t>LECTURER: Dale Clark</w:t>
                </w:r>
              </w:p>
              <w:p w14:paraId="08DA3CD6" w14:textId="1FF95263" w:rsidR="003C04D9" w:rsidRPr="003C04D9" w:rsidRDefault="003C04D9" w:rsidP="003C04D9">
                <w:pPr>
                  <w:jc w:val="center"/>
                  <w:rPr>
                    <w:b/>
                    <w:bCs/>
                    <w:color w:val="000000" w:themeColor="text1"/>
                    <w:sz w:val="36"/>
                    <w:szCs w:val="36"/>
                  </w:rPr>
                </w:pPr>
                <w:r w:rsidRPr="003C04D9">
                  <w:rPr>
                    <w:b/>
                    <w:bCs/>
                    <w:color w:val="000000" w:themeColor="text1"/>
                    <w:sz w:val="36"/>
                    <w:szCs w:val="36"/>
                  </w:rPr>
                  <w:t>Written Assignment part 2</w:t>
                </w:r>
              </w:p>
              <w:p w14:paraId="03A5E619" w14:textId="41421E0E" w:rsidR="003C04D9" w:rsidRPr="003C04D9" w:rsidRDefault="003C04D9" w:rsidP="003C04D9">
                <w:pPr>
                  <w:jc w:val="center"/>
                  <w:rPr>
                    <w:color w:val="000000" w:themeColor="text1"/>
                    <w:sz w:val="36"/>
                    <w:szCs w:val="36"/>
                  </w:rPr>
                </w:pPr>
              </w:p>
            </w:tc>
          </w:tr>
        </w:tbl>
        <w:p w14:paraId="66937281" w14:textId="77777777" w:rsidR="003C04D9" w:rsidRDefault="003C04D9"/>
        <w:p w14:paraId="32752237" w14:textId="77777777" w:rsidR="003C04D9" w:rsidRDefault="003C04D9"/>
        <w:p w14:paraId="079C6A9F" w14:textId="77777777" w:rsidR="003C04D9" w:rsidRDefault="003C04D9"/>
        <w:p w14:paraId="6F47E5E1" w14:textId="77777777" w:rsidR="003C04D9" w:rsidRDefault="003C04D9"/>
        <w:p w14:paraId="3675D2B7" w14:textId="77777777" w:rsidR="003C04D9" w:rsidRDefault="003C04D9"/>
        <w:p w14:paraId="259134A2" w14:textId="77777777" w:rsidR="003C04D9" w:rsidRDefault="003C04D9"/>
        <w:p w14:paraId="0A577569" w14:textId="10D3B9F2" w:rsidR="007B295D" w:rsidRPr="003C04D9" w:rsidRDefault="006E53E6"/>
      </w:sdtContent>
    </w:sdt>
    <w:sdt>
      <w:sdtPr>
        <w:rPr>
          <w:rFonts w:asciiTheme="minorHAnsi" w:eastAsiaTheme="minorHAnsi" w:hAnsiTheme="minorHAnsi" w:cstheme="minorBidi"/>
          <w:b w:val="0"/>
          <w:bCs w:val="0"/>
          <w:color w:val="auto"/>
          <w:sz w:val="24"/>
          <w:szCs w:val="22"/>
          <w:lang w:val="en-GB" w:eastAsia="en-US"/>
        </w:rPr>
        <w:id w:val="451520969"/>
        <w:docPartObj>
          <w:docPartGallery w:val="Table of Contents"/>
          <w:docPartUnique/>
        </w:docPartObj>
      </w:sdtPr>
      <w:sdtEndPr>
        <w:rPr>
          <w:noProof/>
        </w:rPr>
      </w:sdtEndPr>
      <w:sdtContent>
        <w:p w14:paraId="583FE78E" w14:textId="77777777" w:rsidR="00916D28" w:rsidRPr="00060DBA" w:rsidRDefault="00916D28">
          <w:pPr>
            <w:pStyle w:val="TOCHeading"/>
            <w:rPr>
              <w:lang w:val="en-GB"/>
            </w:rPr>
          </w:pPr>
          <w:r w:rsidRPr="00060DBA">
            <w:rPr>
              <w:lang w:val="en-GB"/>
            </w:rPr>
            <w:t>Table of Contents</w:t>
          </w:r>
        </w:p>
        <w:p w14:paraId="26A31C14" w14:textId="77777777" w:rsidR="00D157A0" w:rsidRPr="00060DBA" w:rsidRDefault="00916D28">
          <w:pPr>
            <w:pStyle w:val="TOC1"/>
            <w:tabs>
              <w:tab w:val="right" w:leader="dot" w:pos="9016"/>
            </w:tabs>
            <w:rPr>
              <w:rFonts w:eastAsiaTheme="minorEastAsia"/>
              <w:noProof/>
              <w:sz w:val="22"/>
              <w:lang w:eastAsia="en-GB"/>
            </w:rPr>
          </w:pPr>
          <w:r w:rsidRPr="00060DBA">
            <w:fldChar w:fldCharType="begin"/>
          </w:r>
          <w:r w:rsidRPr="00060DBA">
            <w:instrText xml:space="preserve"> TOC \o "1-3" \h \z \u </w:instrText>
          </w:r>
          <w:r w:rsidRPr="00060DBA">
            <w:fldChar w:fldCharType="separate"/>
          </w:r>
          <w:hyperlink w:anchor="_Toc15126765" w:history="1">
            <w:r w:rsidR="00D157A0" w:rsidRPr="00060DBA">
              <w:rPr>
                <w:rStyle w:val="Hyperlink"/>
                <w:noProof/>
              </w:rPr>
              <w:t>INTRODUCTION</w:t>
            </w:r>
            <w:r w:rsidR="00D157A0" w:rsidRPr="00060DBA">
              <w:rPr>
                <w:noProof/>
                <w:webHidden/>
              </w:rPr>
              <w:tab/>
            </w:r>
            <w:r w:rsidR="00D157A0" w:rsidRPr="00060DBA">
              <w:rPr>
                <w:noProof/>
                <w:webHidden/>
              </w:rPr>
              <w:fldChar w:fldCharType="begin"/>
            </w:r>
            <w:r w:rsidR="00D157A0" w:rsidRPr="00060DBA">
              <w:rPr>
                <w:noProof/>
                <w:webHidden/>
              </w:rPr>
              <w:instrText xml:space="preserve"> PAGEREF _Toc15126765 \h </w:instrText>
            </w:r>
            <w:r w:rsidR="00D157A0" w:rsidRPr="00060DBA">
              <w:rPr>
                <w:noProof/>
                <w:webHidden/>
              </w:rPr>
            </w:r>
            <w:r w:rsidR="00D157A0" w:rsidRPr="00060DBA">
              <w:rPr>
                <w:noProof/>
                <w:webHidden/>
              </w:rPr>
              <w:fldChar w:fldCharType="separate"/>
            </w:r>
            <w:r w:rsidR="00D157A0" w:rsidRPr="00060DBA">
              <w:rPr>
                <w:noProof/>
                <w:webHidden/>
              </w:rPr>
              <w:t>2</w:t>
            </w:r>
            <w:r w:rsidR="00D157A0" w:rsidRPr="00060DBA">
              <w:rPr>
                <w:noProof/>
                <w:webHidden/>
              </w:rPr>
              <w:fldChar w:fldCharType="end"/>
            </w:r>
          </w:hyperlink>
        </w:p>
        <w:p w14:paraId="5A78EC3A" w14:textId="77777777" w:rsidR="00D157A0" w:rsidRPr="00060DBA" w:rsidRDefault="006E53E6">
          <w:pPr>
            <w:pStyle w:val="TOC1"/>
            <w:tabs>
              <w:tab w:val="right" w:leader="dot" w:pos="9016"/>
            </w:tabs>
            <w:rPr>
              <w:rFonts w:eastAsiaTheme="minorEastAsia"/>
              <w:noProof/>
              <w:sz w:val="22"/>
              <w:lang w:eastAsia="en-GB"/>
            </w:rPr>
          </w:pPr>
          <w:hyperlink w:anchor="_Toc15126766" w:history="1">
            <w:r w:rsidR="00D157A0" w:rsidRPr="00060DBA">
              <w:rPr>
                <w:rStyle w:val="Hyperlink"/>
                <w:noProof/>
              </w:rPr>
              <w:t>DISCUSSION AND CRITICAL ANALYSIS</w:t>
            </w:r>
            <w:r w:rsidR="00D157A0" w:rsidRPr="00060DBA">
              <w:rPr>
                <w:noProof/>
                <w:webHidden/>
              </w:rPr>
              <w:tab/>
            </w:r>
            <w:r w:rsidR="00D157A0" w:rsidRPr="00060DBA">
              <w:rPr>
                <w:noProof/>
                <w:webHidden/>
              </w:rPr>
              <w:fldChar w:fldCharType="begin"/>
            </w:r>
            <w:r w:rsidR="00D157A0" w:rsidRPr="00060DBA">
              <w:rPr>
                <w:noProof/>
                <w:webHidden/>
              </w:rPr>
              <w:instrText xml:space="preserve"> PAGEREF _Toc15126766 \h </w:instrText>
            </w:r>
            <w:r w:rsidR="00D157A0" w:rsidRPr="00060DBA">
              <w:rPr>
                <w:noProof/>
                <w:webHidden/>
              </w:rPr>
            </w:r>
            <w:r w:rsidR="00D157A0" w:rsidRPr="00060DBA">
              <w:rPr>
                <w:noProof/>
                <w:webHidden/>
              </w:rPr>
              <w:fldChar w:fldCharType="separate"/>
            </w:r>
            <w:r w:rsidR="00D157A0" w:rsidRPr="00060DBA">
              <w:rPr>
                <w:noProof/>
                <w:webHidden/>
              </w:rPr>
              <w:t>3</w:t>
            </w:r>
            <w:r w:rsidR="00D157A0" w:rsidRPr="00060DBA">
              <w:rPr>
                <w:noProof/>
                <w:webHidden/>
              </w:rPr>
              <w:fldChar w:fldCharType="end"/>
            </w:r>
          </w:hyperlink>
        </w:p>
        <w:p w14:paraId="6C0B596A" w14:textId="77777777" w:rsidR="00D157A0" w:rsidRPr="00060DBA" w:rsidRDefault="006E53E6">
          <w:pPr>
            <w:pStyle w:val="TOC1"/>
            <w:tabs>
              <w:tab w:val="right" w:leader="dot" w:pos="9016"/>
            </w:tabs>
            <w:rPr>
              <w:rFonts w:eastAsiaTheme="minorEastAsia"/>
              <w:noProof/>
              <w:sz w:val="22"/>
              <w:lang w:eastAsia="en-GB"/>
            </w:rPr>
          </w:pPr>
          <w:hyperlink w:anchor="_Toc15126767" w:history="1">
            <w:r w:rsidR="00D157A0" w:rsidRPr="00060DBA">
              <w:rPr>
                <w:rStyle w:val="Hyperlink"/>
                <w:noProof/>
              </w:rPr>
              <w:t>CONCLUSION</w:t>
            </w:r>
            <w:r w:rsidR="00D157A0" w:rsidRPr="00060DBA">
              <w:rPr>
                <w:noProof/>
                <w:webHidden/>
              </w:rPr>
              <w:tab/>
            </w:r>
            <w:r w:rsidR="00D157A0" w:rsidRPr="00060DBA">
              <w:rPr>
                <w:noProof/>
                <w:webHidden/>
              </w:rPr>
              <w:fldChar w:fldCharType="begin"/>
            </w:r>
            <w:r w:rsidR="00D157A0" w:rsidRPr="00060DBA">
              <w:rPr>
                <w:noProof/>
                <w:webHidden/>
              </w:rPr>
              <w:instrText xml:space="preserve"> PAGEREF _Toc15126767 \h </w:instrText>
            </w:r>
            <w:r w:rsidR="00D157A0" w:rsidRPr="00060DBA">
              <w:rPr>
                <w:noProof/>
                <w:webHidden/>
              </w:rPr>
            </w:r>
            <w:r w:rsidR="00D157A0" w:rsidRPr="00060DBA">
              <w:rPr>
                <w:noProof/>
                <w:webHidden/>
              </w:rPr>
              <w:fldChar w:fldCharType="separate"/>
            </w:r>
            <w:r w:rsidR="00D157A0" w:rsidRPr="00060DBA">
              <w:rPr>
                <w:noProof/>
                <w:webHidden/>
              </w:rPr>
              <w:t>8</w:t>
            </w:r>
            <w:r w:rsidR="00D157A0" w:rsidRPr="00060DBA">
              <w:rPr>
                <w:noProof/>
                <w:webHidden/>
              </w:rPr>
              <w:fldChar w:fldCharType="end"/>
            </w:r>
          </w:hyperlink>
        </w:p>
        <w:p w14:paraId="0A722A60" w14:textId="77777777" w:rsidR="00D157A0" w:rsidRPr="00060DBA" w:rsidRDefault="006E53E6">
          <w:pPr>
            <w:pStyle w:val="TOC1"/>
            <w:tabs>
              <w:tab w:val="right" w:leader="dot" w:pos="9016"/>
            </w:tabs>
            <w:rPr>
              <w:rFonts w:eastAsiaTheme="minorEastAsia"/>
              <w:noProof/>
              <w:sz w:val="22"/>
              <w:lang w:eastAsia="en-GB"/>
            </w:rPr>
          </w:pPr>
          <w:hyperlink w:anchor="_Toc15126768" w:history="1">
            <w:r w:rsidR="00D157A0" w:rsidRPr="00060DBA">
              <w:rPr>
                <w:rStyle w:val="Hyperlink"/>
                <w:noProof/>
                <w:shd w:val="clear" w:color="auto" w:fill="FFFFFF"/>
              </w:rPr>
              <w:t>REFERENCES</w:t>
            </w:r>
            <w:r w:rsidR="00D157A0" w:rsidRPr="00060DBA">
              <w:rPr>
                <w:noProof/>
                <w:webHidden/>
              </w:rPr>
              <w:tab/>
            </w:r>
            <w:r w:rsidR="00D157A0" w:rsidRPr="00060DBA">
              <w:rPr>
                <w:noProof/>
                <w:webHidden/>
              </w:rPr>
              <w:fldChar w:fldCharType="begin"/>
            </w:r>
            <w:r w:rsidR="00D157A0" w:rsidRPr="00060DBA">
              <w:rPr>
                <w:noProof/>
                <w:webHidden/>
              </w:rPr>
              <w:instrText xml:space="preserve"> PAGEREF _Toc15126768 \h </w:instrText>
            </w:r>
            <w:r w:rsidR="00D157A0" w:rsidRPr="00060DBA">
              <w:rPr>
                <w:noProof/>
                <w:webHidden/>
              </w:rPr>
            </w:r>
            <w:r w:rsidR="00D157A0" w:rsidRPr="00060DBA">
              <w:rPr>
                <w:noProof/>
                <w:webHidden/>
              </w:rPr>
              <w:fldChar w:fldCharType="separate"/>
            </w:r>
            <w:r w:rsidR="00D157A0" w:rsidRPr="00060DBA">
              <w:rPr>
                <w:noProof/>
                <w:webHidden/>
              </w:rPr>
              <w:t>9</w:t>
            </w:r>
            <w:r w:rsidR="00D157A0" w:rsidRPr="00060DBA">
              <w:rPr>
                <w:noProof/>
                <w:webHidden/>
              </w:rPr>
              <w:fldChar w:fldCharType="end"/>
            </w:r>
          </w:hyperlink>
        </w:p>
        <w:p w14:paraId="58D069E2" w14:textId="77777777" w:rsidR="00916D28" w:rsidRPr="00060DBA" w:rsidRDefault="00916D28">
          <w:r w:rsidRPr="00060DBA">
            <w:rPr>
              <w:b/>
              <w:bCs/>
              <w:noProof/>
            </w:rPr>
            <w:fldChar w:fldCharType="end"/>
          </w:r>
        </w:p>
      </w:sdtContent>
    </w:sdt>
    <w:p w14:paraId="5C2727F4" w14:textId="62ACC721" w:rsidR="002638E0" w:rsidRPr="003C04D9" w:rsidRDefault="00A8013A" w:rsidP="003C04D9">
      <w:pPr>
        <w:rPr>
          <w:rFonts w:eastAsiaTheme="majorEastAsia" w:cstheme="majorBidi"/>
          <w:b/>
          <w:bCs/>
          <w:color w:val="365F91" w:themeColor="accent1" w:themeShade="BF"/>
          <w:sz w:val="28"/>
          <w:szCs w:val="28"/>
        </w:rPr>
      </w:pPr>
      <w:bookmarkStart w:id="0" w:name="_Toc15126765"/>
      <w:r w:rsidRPr="003C04D9">
        <w:rPr>
          <w:b/>
          <w:bCs/>
        </w:rPr>
        <w:t>INTRODUCTION</w:t>
      </w:r>
      <w:bookmarkEnd w:id="0"/>
    </w:p>
    <w:p w14:paraId="653494CE" w14:textId="77777777" w:rsidR="00D7682C" w:rsidRPr="00060DBA" w:rsidRDefault="008A52D1" w:rsidP="004903D9">
      <w:pPr>
        <w:spacing w:line="360" w:lineRule="auto"/>
        <w:jc w:val="both"/>
      </w:pPr>
      <w:r w:rsidRPr="00060DBA">
        <w:t>Business skills define</w:t>
      </w:r>
      <w:r w:rsidR="00283F1B" w:rsidRPr="00060DBA">
        <w:t xml:space="preserve"> </w:t>
      </w:r>
      <w:r w:rsidRPr="00060DBA">
        <w:t>ability</w:t>
      </w:r>
      <w:r w:rsidR="00283F1B" w:rsidRPr="00060DBA">
        <w:t xml:space="preserve"> and the capacity of the </w:t>
      </w:r>
      <w:proofErr w:type="gramStart"/>
      <w:r w:rsidR="0009769F" w:rsidRPr="00060DBA">
        <w:t>business</w:t>
      </w:r>
      <w:r w:rsidR="00B47772" w:rsidRPr="00060DBA">
        <w:t xml:space="preserve"> man</w:t>
      </w:r>
      <w:proofErr w:type="gramEnd"/>
      <w:r w:rsidR="00B47772" w:rsidRPr="00060DBA">
        <w:t>. This report is the research of the business function</w:t>
      </w:r>
      <w:r w:rsidR="00CE140A" w:rsidRPr="00060DBA">
        <w:t xml:space="preserve"> and </w:t>
      </w:r>
      <w:r w:rsidR="00F03711" w:rsidRPr="00060DBA">
        <w:t xml:space="preserve">also </w:t>
      </w:r>
      <w:r w:rsidR="00CE140A" w:rsidRPr="00060DBA">
        <w:t xml:space="preserve">based on the different </w:t>
      </w:r>
      <w:r w:rsidR="00A350C3" w:rsidRPr="00060DBA">
        <w:t>responsibilities</w:t>
      </w:r>
      <w:r w:rsidR="00CE140A" w:rsidRPr="00060DBA">
        <w:t xml:space="preserve"> of the</w:t>
      </w:r>
      <w:r w:rsidR="008D013A" w:rsidRPr="00060DBA">
        <w:t xml:space="preserve"> hotels industry and the outl</w:t>
      </w:r>
      <w:r w:rsidR="00CE5FFB" w:rsidRPr="00060DBA">
        <w:t xml:space="preserve">ine of the business is </w:t>
      </w:r>
      <w:r w:rsidR="006D0051" w:rsidRPr="00060DBA">
        <w:t>too</w:t>
      </w:r>
      <w:r w:rsidR="008D013A" w:rsidRPr="00060DBA">
        <w:t xml:space="preserve"> aware about the safety, health, </w:t>
      </w:r>
      <w:r w:rsidR="00D218D5" w:rsidRPr="00060DBA">
        <w:t>and risk</w:t>
      </w:r>
      <w:r w:rsidR="008D013A" w:rsidRPr="00060DBA">
        <w:t xml:space="preserve"> management</w:t>
      </w:r>
      <w:r w:rsidR="00C304B6" w:rsidRPr="00060DBA">
        <w:t xml:space="preserve"> and about th</w:t>
      </w:r>
      <w:r w:rsidR="00F03711" w:rsidRPr="00060DBA">
        <w:t xml:space="preserve">e </w:t>
      </w:r>
      <w:r w:rsidR="00D218D5" w:rsidRPr="00060DBA">
        <w:t>Pros</w:t>
      </w:r>
      <w:r w:rsidR="00F03711" w:rsidRPr="00060DBA">
        <w:t xml:space="preserve"> and </w:t>
      </w:r>
      <w:r w:rsidR="00D218D5" w:rsidRPr="00060DBA">
        <w:t>Cons</w:t>
      </w:r>
      <w:r w:rsidR="00F03711" w:rsidRPr="00060DBA">
        <w:t xml:space="preserve"> of the hotels</w:t>
      </w:r>
      <w:r w:rsidR="00C304B6" w:rsidRPr="00060DBA">
        <w:t>.</w:t>
      </w:r>
      <w:r w:rsidR="00F03711" w:rsidRPr="00060DBA">
        <w:t xml:space="preserve"> </w:t>
      </w:r>
      <w:r w:rsidR="003338BC" w:rsidRPr="00060DBA">
        <w:t xml:space="preserve">There is the description of the </w:t>
      </w:r>
      <w:r w:rsidR="00E72DD6" w:rsidRPr="00060DBA">
        <w:t>legislative risk that the manager and the employees should consider in the hotel industries.</w:t>
      </w:r>
      <w:r w:rsidR="001E3B0C" w:rsidRPr="00060DBA">
        <w:t xml:space="preserve"> The legislation policies are taken place for the </w:t>
      </w:r>
      <w:r w:rsidR="00755C85" w:rsidRPr="00060DBA">
        <w:t>welfare of the industries and their organization structure.</w:t>
      </w:r>
      <w:r w:rsidR="00F03711" w:rsidRPr="00060DBA">
        <w:t xml:space="preserve"> </w:t>
      </w:r>
      <w:r w:rsidR="00D56B10" w:rsidRPr="00060DBA">
        <w:t xml:space="preserve">The legislation risk covers </w:t>
      </w:r>
      <w:r w:rsidR="00F03711" w:rsidRPr="00060DBA">
        <w:t xml:space="preserve">various areas </w:t>
      </w:r>
      <w:r w:rsidR="0082415D" w:rsidRPr="00060DBA">
        <w:t>of the hotel industry like as</w:t>
      </w:r>
      <w:r w:rsidR="00A52876" w:rsidRPr="00060DBA">
        <w:t xml:space="preserve"> data protection, health and safety, risk management, licensing and there are the many points comes </w:t>
      </w:r>
      <w:r w:rsidR="002F047C" w:rsidRPr="00060DBA">
        <w:t>under the Hotel Proprietors Act 1956</w:t>
      </w:r>
      <w:r w:rsidR="00CE5FFB" w:rsidRPr="00060DBA">
        <w:t xml:space="preserve"> and this act</w:t>
      </w:r>
      <w:r w:rsidR="00A45464" w:rsidRPr="00060DBA">
        <w:t xml:space="preserve"> defines the </w:t>
      </w:r>
      <w:r w:rsidR="006507FF" w:rsidRPr="00060DBA">
        <w:t>liability of the proprietor in the certain circumstances</w:t>
      </w:r>
      <w:r w:rsidR="00C71E8E" w:rsidRPr="00060DBA">
        <w:t xml:space="preserve"> </w:t>
      </w:r>
      <w:r w:rsidR="00313DBB" w:rsidRPr="00060DBA">
        <w:t>to make</w:t>
      </w:r>
      <w:r w:rsidR="000C2D16" w:rsidRPr="00060DBA">
        <w:t xml:space="preserve"> good for any loss or</w:t>
      </w:r>
      <w:r w:rsidR="00531A6C" w:rsidRPr="00060DBA">
        <w:t xml:space="preserve"> the</w:t>
      </w:r>
      <w:r w:rsidR="00C71E8E" w:rsidRPr="00060DBA">
        <w:t xml:space="preserve"> damage to a guest’s property.</w:t>
      </w:r>
      <w:r w:rsidR="00816C83" w:rsidRPr="00060DBA">
        <w:t xml:space="preserve"> This is the act where the </w:t>
      </w:r>
      <w:r w:rsidR="00DA0427" w:rsidRPr="00060DBA">
        <w:t>proprietor</w:t>
      </w:r>
      <w:r w:rsidR="00816C83" w:rsidRPr="00060DBA">
        <w:t xml:space="preserve"> and the staff members</w:t>
      </w:r>
      <w:r w:rsidR="0034127A" w:rsidRPr="00060DBA">
        <w:t xml:space="preserve"> </w:t>
      </w:r>
      <w:r w:rsidR="00023016" w:rsidRPr="00060DBA">
        <w:t>are</w:t>
      </w:r>
      <w:r w:rsidR="0034127A" w:rsidRPr="00060DBA">
        <w:t xml:space="preserve"> responsible for the damage property of the guests</w:t>
      </w:r>
      <w:r w:rsidR="00313DBB" w:rsidRPr="00060DBA">
        <w:t xml:space="preserve"> </w:t>
      </w:r>
      <w:r w:rsidR="00CB1CCB" w:rsidRPr="00060DBA">
        <w:rPr>
          <w:rFonts w:eastAsia="Times New Roman" w:cs="Arial"/>
          <w:color w:val="222222"/>
          <w:szCs w:val="24"/>
          <w:lang w:eastAsia="en-GB"/>
        </w:rPr>
        <w:t>(</w:t>
      </w:r>
      <w:proofErr w:type="spellStart"/>
      <w:r w:rsidR="00CB1CCB" w:rsidRPr="00060DBA">
        <w:rPr>
          <w:rFonts w:eastAsia="Times New Roman" w:cs="Arial"/>
          <w:color w:val="222222"/>
          <w:szCs w:val="24"/>
          <w:lang w:eastAsia="en-GB"/>
        </w:rPr>
        <w:t>Aslanertik</w:t>
      </w:r>
      <w:proofErr w:type="spellEnd"/>
      <w:r w:rsidR="00CB1CCB" w:rsidRPr="00060DBA">
        <w:rPr>
          <w:rFonts w:eastAsia="Times New Roman" w:cs="Arial"/>
          <w:color w:val="222222"/>
          <w:szCs w:val="24"/>
          <w:lang w:eastAsia="en-GB"/>
        </w:rPr>
        <w:t>, 2017).</w:t>
      </w:r>
    </w:p>
    <w:p w14:paraId="2D3D8285" w14:textId="77777777" w:rsidR="008A3976" w:rsidRPr="00060DBA" w:rsidRDefault="00B0766E" w:rsidP="004903D9">
      <w:pPr>
        <w:spacing w:line="360" w:lineRule="auto"/>
        <w:jc w:val="both"/>
      </w:pPr>
      <w:r w:rsidRPr="00060DBA">
        <w:rPr>
          <w:noProof/>
          <w:lang w:eastAsia="en-GB"/>
        </w:rPr>
        <w:drawing>
          <wp:inline distT="0" distB="0" distL="0" distR="0" wp14:anchorId="324FB619" wp14:editId="3709B499">
            <wp:extent cx="5731510" cy="2475378"/>
            <wp:effectExtent l="0" t="0" r="2540" b="1270"/>
            <wp:docPr id="2" name="Picture 2" descr="C:\Users\Locus\Desktop\hotelbig7jan20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ocus\Desktop\hotelbig7jan2019.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75378"/>
                    </a:xfrm>
                    <a:prstGeom prst="rect">
                      <a:avLst/>
                    </a:prstGeom>
                    <a:noFill/>
                    <a:ln>
                      <a:noFill/>
                    </a:ln>
                  </pic:spPr>
                </pic:pic>
              </a:graphicData>
            </a:graphic>
          </wp:inline>
        </w:drawing>
      </w:r>
    </w:p>
    <w:p w14:paraId="3FAE6D2E" w14:textId="2AB771A5" w:rsidR="008C203B" w:rsidRPr="003C04D9" w:rsidRDefault="008C203B" w:rsidP="003C04D9">
      <w:pPr>
        <w:spacing w:line="360" w:lineRule="auto"/>
        <w:jc w:val="both"/>
        <w:rPr>
          <w:b/>
          <w:bCs/>
        </w:rPr>
      </w:pPr>
      <w:bookmarkStart w:id="1" w:name="_Toc15126766"/>
      <w:r w:rsidRPr="003C04D9">
        <w:rPr>
          <w:b/>
          <w:bCs/>
        </w:rPr>
        <w:t>DISCUSSION AND CRITICAL ANALYSI</w:t>
      </w:r>
      <w:r w:rsidR="00980F3A" w:rsidRPr="003C04D9">
        <w:rPr>
          <w:b/>
          <w:bCs/>
        </w:rPr>
        <w:t>S</w:t>
      </w:r>
      <w:bookmarkEnd w:id="1"/>
    </w:p>
    <w:p w14:paraId="219F42CC" w14:textId="77777777" w:rsidR="005B33A9" w:rsidRPr="00060DBA" w:rsidRDefault="005B33A9" w:rsidP="005B33A9"/>
    <w:p w14:paraId="75D251B7" w14:textId="77777777" w:rsidR="005B33A9" w:rsidRPr="00060DBA" w:rsidRDefault="00F612B4" w:rsidP="00BE61FD">
      <w:pPr>
        <w:tabs>
          <w:tab w:val="left" w:pos="6809"/>
        </w:tabs>
        <w:spacing w:line="360" w:lineRule="auto"/>
        <w:jc w:val="both"/>
        <w:rPr>
          <w:b/>
        </w:rPr>
      </w:pPr>
      <w:r w:rsidRPr="00060DBA">
        <w:rPr>
          <w:b/>
        </w:rPr>
        <w:t>IMPORTANCE OF THE HOTEL INDUSTRY IN THE DIFFERENT FIELDS</w:t>
      </w:r>
    </w:p>
    <w:p w14:paraId="2095CFDF" w14:textId="77777777" w:rsidR="006E3094" w:rsidRPr="00060DBA" w:rsidRDefault="006E3094" w:rsidP="00BE61FD">
      <w:pPr>
        <w:tabs>
          <w:tab w:val="left" w:pos="6809"/>
        </w:tabs>
        <w:spacing w:line="360" w:lineRule="auto"/>
        <w:jc w:val="both"/>
        <w:rPr>
          <w:b/>
        </w:rPr>
      </w:pPr>
      <w:r w:rsidRPr="00060DBA">
        <w:t>In this modern era the hote</w:t>
      </w:r>
      <w:r w:rsidR="00C505C6" w:rsidRPr="00060DBA">
        <w:t xml:space="preserve">l industries are boosting </w:t>
      </w:r>
      <w:r w:rsidR="00C93837" w:rsidRPr="00060DBA">
        <w:t>quickly in</w:t>
      </w:r>
      <w:r w:rsidR="00103556" w:rsidRPr="00060DBA">
        <w:t xml:space="preserve"> the markets. </w:t>
      </w:r>
      <w:r w:rsidRPr="00060DBA">
        <w:t>The</w:t>
      </w:r>
      <w:r w:rsidR="00C505C6" w:rsidRPr="00060DBA">
        <w:t xml:space="preserve">re are various things which </w:t>
      </w:r>
      <w:r w:rsidR="00C93837" w:rsidRPr="00060DBA">
        <w:t>take</w:t>
      </w:r>
      <w:r w:rsidR="00C505C6" w:rsidRPr="00060DBA">
        <w:t xml:space="preserve"> place around the hotel industry for their safety </w:t>
      </w:r>
      <w:r w:rsidR="00A96601" w:rsidRPr="00060DBA">
        <w:t>measures.</w:t>
      </w:r>
      <w:r w:rsidR="00C93837" w:rsidRPr="00060DBA">
        <w:t xml:space="preserve">  There are the different </w:t>
      </w:r>
      <w:r w:rsidR="00103556" w:rsidRPr="00060DBA">
        <w:t>functions</w:t>
      </w:r>
      <w:r w:rsidR="00C93837" w:rsidRPr="00060DBA">
        <w:t xml:space="preserve"> for </w:t>
      </w:r>
      <w:r w:rsidR="006D15E9" w:rsidRPr="00060DBA">
        <w:t xml:space="preserve">these industries and these </w:t>
      </w:r>
      <w:r w:rsidR="00103556" w:rsidRPr="00060DBA">
        <w:t>functions</w:t>
      </w:r>
      <w:r w:rsidR="006D15E9" w:rsidRPr="00060DBA">
        <w:t xml:space="preserve"> are mention below:-</w:t>
      </w:r>
    </w:p>
    <w:p w14:paraId="2E545130" w14:textId="77777777" w:rsidR="008A3976" w:rsidRPr="00060DBA" w:rsidRDefault="004C4152" w:rsidP="002618E4">
      <w:pPr>
        <w:pStyle w:val="ListParagraph"/>
        <w:numPr>
          <w:ilvl w:val="0"/>
          <w:numId w:val="4"/>
        </w:numPr>
        <w:tabs>
          <w:tab w:val="left" w:pos="6809"/>
        </w:tabs>
        <w:spacing w:line="360" w:lineRule="auto"/>
        <w:jc w:val="both"/>
      </w:pPr>
      <w:r w:rsidRPr="00060DBA">
        <w:rPr>
          <w:b/>
        </w:rPr>
        <w:t>PROBLEM</w:t>
      </w:r>
      <w:r w:rsidRPr="00060DBA">
        <w:t xml:space="preserve"> </w:t>
      </w:r>
      <w:r w:rsidRPr="00060DBA">
        <w:rPr>
          <w:b/>
        </w:rPr>
        <w:t>SOLVING</w:t>
      </w:r>
      <w:r w:rsidRPr="00060DBA">
        <w:t>:-</w:t>
      </w:r>
      <w:r w:rsidR="00695FFC" w:rsidRPr="00060DBA">
        <w:t xml:space="preserve">The </w:t>
      </w:r>
      <w:r w:rsidR="00D218D5" w:rsidRPr="00060DBA">
        <w:t>proprietor of the hotel always tries</w:t>
      </w:r>
      <w:r w:rsidR="00695FFC" w:rsidRPr="00060DBA">
        <w:t xml:space="preserve"> to solve the problems</w:t>
      </w:r>
      <w:r w:rsidR="00530D8F" w:rsidRPr="00060DBA">
        <w:t xml:space="preserve"> of the guest. Whenever the guest faces the pr</w:t>
      </w:r>
      <w:r w:rsidR="00595211" w:rsidRPr="00060DBA">
        <w:t xml:space="preserve">oblems from the services or </w:t>
      </w:r>
      <w:r w:rsidR="00D33786" w:rsidRPr="00060DBA">
        <w:t xml:space="preserve">their other facilities like as the food, health and safety, etc. </w:t>
      </w:r>
      <w:r w:rsidR="00326399" w:rsidRPr="00060DBA">
        <w:t xml:space="preserve"> This is the process where the </w:t>
      </w:r>
      <w:r w:rsidR="00F94154" w:rsidRPr="00060DBA">
        <w:t xml:space="preserve">guest can do the complaints </w:t>
      </w:r>
      <w:r w:rsidR="00337835" w:rsidRPr="00060DBA">
        <w:t>against</w:t>
      </w:r>
      <w:r w:rsidR="00F94154" w:rsidRPr="00060DBA">
        <w:t xml:space="preserve"> their problems and takes the resolution of it immediately.</w:t>
      </w:r>
      <w:r w:rsidR="00542104" w:rsidRPr="00060DBA">
        <w:t xml:space="preserve"> Health and food safety are major issue</w:t>
      </w:r>
      <w:r w:rsidR="00E00633" w:rsidRPr="00060DBA">
        <w:t xml:space="preserve"> in the hotel</w:t>
      </w:r>
      <w:r w:rsidR="00337835" w:rsidRPr="00060DBA">
        <w:t>.</w:t>
      </w:r>
    </w:p>
    <w:p w14:paraId="73BB7A99" w14:textId="77777777" w:rsidR="004C4152" w:rsidRPr="00060DBA" w:rsidRDefault="004C4152" w:rsidP="002618E4">
      <w:pPr>
        <w:pStyle w:val="ListParagraph"/>
        <w:numPr>
          <w:ilvl w:val="0"/>
          <w:numId w:val="4"/>
        </w:numPr>
        <w:tabs>
          <w:tab w:val="left" w:pos="6809"/>
        </w:tabs>
        <w:spacing w:line="360" w:lineRule="auto"/>
        <w:jc w:val="both"/>
      </w:pPr>
      <w:r w:rsidRPr="00060DBA">
        <w:rPr>
          <w:b/>
        </w:rPr>
        <w:t>DECISION</w:t>
      </w:r>
      <w:r w:rsidRPr="00060DBA">
        <w:t xml:space="preserve"> </w:t>
      </w:r>
      <w:r w:rsidRPr="00060DBA">
        <w:rPr>
          <w:b/>
        </w:rPr>
        <w:t>MAKING</w:t>
      </w:r>
      <w:r w:rsidRPr="00060DBA">
        <w:t>:-</w:t>
      </w:r>
      <w:r w:rsidR="00337835" w:rsidRPr="00060DBA">
        <w:t xml:space="preserve">Decision making policy </w:t>
      </w:r>
      <w:r w:rsidR="00866ADB" w:rsidRPr="00060DBA">
        <w:t xml:space="preserve">is very important in any fields for achieving the </w:t>
      </w:r>
      <w:r w:rsidR="0034392F" w:rsidRPr="00060DBA">
        <w:t>goals;</w:t>
      </w:r>
      <w:r w:rsidR="00866ADB" w:rsidRPr="00060DBA">
        <w:t xml:space="preserve"> coordinate with their </w:t>
      </w:r>
      <w:r w:rsidR="00205014" w:rsidRPr="00060DBA">
        <w:t xml:space="preserve">team members etc. </w:t>
      </w:r>
      <w:r w:rsidR="003C7F35" w:rsidRPr="00060DBA">
        <w:t>Decisions are always</w:t>
      </w:r>
      <w:r w:rsidR="00205014" w:rsidRPr="00060DBA">
        <w:t xml:space="preserve"> done with the help of their subordinates by </w:t>
      </w:r>
      <w:proofErr w:type="spellStart"/>
      <w:r w:rsidR="00205014" w:rsidRPr="00060DBA">
        <w:t>helding</w:t>
      </w:r>
      <w:proofErr w:type="spellEnd"/>
      <w:r w:rsidR="00205014" w:rsidRPr="00060DBA">
        <w:t xml:space="preserve"> the meetings</w:t>
      </w:r>
      <w:r w:rsidR="00C269BB" w:rsidRPr="00060DBA">
        <w:t>,</w:t>
      </w:r>
      <w:r w:rsidR="005F2CD2" w:rsidRPr="00060DBA">
        <w:t xml:space="preserve"> so the </w:t>
      </w:r>
      <w:r w:rsidR="000E5367" w:rsidRPr="00060DBA">
        <w:t>guest does</w:t>
      </w:r>
      <w:r w:rsidR="005F2CD2" w:rsidRPr="00060DBA">
        <w:t xml:space="preserve"> not </w:t>
      </w:r>
      <w:r w:rsidR="00D47BC0" w:rsidRPr="00060DBA">
        <w:t>face</w:t>
      </w:r>
      <w:r w:rsidR="005F2CD2" w:rsidRPr="00060DBA">
        <w:t xml:space="preserve"> the problems in the hotels.</w:t>
      </w:r>
      <w:r w:rsidR="007C3BE5" w:rsidRPr="00060DBA">
        <w:t xml:space="preserve"> The process of the decision making is very necessary </w:t>
      </w:r>
      <w:r w:rsidR="00D47BC0" w:rsidRPr="00060DBA">
        <w:t>and it helps in the future to the staff members.</w:t>
      </w:r>
    </w:p>
    <w:p w14:paraId="7A5B2974" w14:textId="77777777" w:rsidR="004C4152" w:rsidRPr="00060DBA" w:rsidRDefault="00422862" w:rsidP="002618E4">
      <w:pPr>
        <w:pStyle w:val="ListParagraph"/>
        <w:numPr>
          <w:ilvl w:val="0"/>
          <w:numId w:val="4"/>
        </w:numPr>
        <w:tabs>
          <w:tab w:val="left" w:pos="6809"/>
        </w:tabs>
        <w:spacing w:line="360" w:lineRule="auto"/>
        <w:jc w:val="both"/>
      </w:pPr>
      <w:r w:rsidRPr="00060DBA">
        <w:rPr>
          <w:b/>
        </w:rPr>
        <w:t>PDP</w:t>
      </w:r>
      <w:r w:rsidRPr="00060DBA">
        <w:t>:-</w:t>
      </w:r>
      <w:r w:rsidR="0043661A" w:rsidRPr="00060DBA">
        <w:t>PDP is also known as the Professional Development Program</w:t>
      </w:r>
      <w:r w:rsidR="00A21B5B" w:rsidRPr="00060DBA">
        <w:t>,</w:t>
      </w:r>
      <w:r w:rsidR="0043661A" w:rsidRPr="00060DBA">
        <w:t xml:space="preserve"> which has taken by the trainer, manager, and the top level management for </w:t>
      </w:r>
      <w:r w:rsidR="000E5367" w:rsidRPr="00060DBA">
        <w:t>growing the skills</w:t>
      </w:r>
      <w:r w:rsidR="005462B2" w:rsidRPr="00060DBA">
        <w:t xml:space="preserve"> of the staff members in the fields of the hotel industry.</w:t>
      </w:r>
      <w:r w:rsidR="007D7F47" w:rsidRPr="00060DBA">
        <w:t xml:space="preserve"> </w:t>
      </w:r>
      <w:r w:rsidR="00D218D5" w:rsidRPr="00060DBA">
        <w:t>These kinds of the programs and the session are</w:t>
      </w:r>
      <w:r w:rsidR="006D1EB3" w:rsidRPr="00060DBA">
        <w:t xml:space="preserve"> very important for developing the skills towards the </w:t>
      </w:r>
      <w:r w:rsidR="00BD4456" w:rsidRPr="00060DBA">
        <w:t>guest and about the services.</w:t>
      </w:r>
      <w:r w:rsidR="00732190" w:rsidRPr="00060DBA">
        <w:t xml:space="preserve"> These programs are playing the very crucial role for t</w:t>
      </w:r>
      <w:r w:rsidR="009217C9" w:rsidRPr="00060DBA">
        <w:t xml:space="preserve">he organization </w:t>
      </w:r>
      <w:r w:rsidR="009217C9" w:rsidRPr="00060DBA">
        <w:rPr>
          <w:rFonts w:cs="Arial"/>
          <w:color w:val="222222"/>
          <w:szCs w:val="24"/>
          <w:shd w:val="clear" w:color="auto" w:fill="FFFFFF"/>
        </w:rPr>
        <w:t>(Griffin, 2019).</w:t>
      </w:r>
    </w:p>
    <w:p w14:paraId="16523A4F" w14:textId="77777777" w:rsidR="004C4152" w:rsidRPr="00060DBA" w:rsidRDefault="004C4152" w:rsidP="002618E4">
      <w:pPr>
        <w:pStyle w:val="ListParagraph"/>
        <w:numPr>
          <w:ilvl w:val="0"/>
          <w:numId w:val="4"/>
        </w:numPr>
        <w:tabs>
          <w:tab w:val="left" w:pos="6809"/>
        </w:tabs>
        <w:spacing w:line="360" w:lineRule="auto"/>
        <w:jc w:val="both"/>
        <w:rPr>
          <w:rFonts w:cs="Arial"/>
          <w:color w:val="222222"/>
          <w:szCs w:val="24"/>
          <w:shd w:val="clear" w:color="auto" w:fill="FFFFFF"/>
        </w:rPr>
      </w:pPr>
      <w:r w:rsidRPr="00060DBA">
        <w:rPr>
          <w:b/>
        </w:rPr>
        <w:t>SWOT</w:t>
      </w:r>
      <w:r w:rsidRPr="00060DBA">
        <w:t xml:space="preserve"> </w:t>
      </w:r>
      <w:r w:rsidRPr="00060DBA">
        <w:rPr>
          <w:b/>
        </w:rPr>
        <w:t>ANALYSIS</w:t>
      </w:r>
      <w:r w:rsidRPr="00060DBA">
        <w:t>:-</w:t>
      </w:r>
      <w:r w:rsidR="00F37677" w:rsidRPr="00060DBA">
        <w:t xml:space="preserve">The observation of the strength, weakness, opportunity and threats </w:t>
      </w:r>
      <w:r w:rsidR="000E19B6" w:rsidRPr="00060DBA">
        <w:t xml:space="preserve">of the </w:t>
      </w:r>
      <w:r w:rsidR="004B29A1" w:rsidRPr="00060DBA">
        <w:t xml:space="preserve">industry. </w:t>
      </w:r>
      <w:r w:rsidR="00D218D5">
        <w:t>The analysis</w:t>
      </w:r>
      <w:r w:rsidR="000E19B6" w:rsidRPr="00060DBA">
        <w:t xml:space="preserve"> of the strength</w:t>
      </w:r>
      <w:r w:rsidR="00D218D5">
        <w:t>s</w:t>
      </w:r>
      <w:r w:rsidR="000E19B6" w:rsidRPr="00060DBA">
        <w:t xml:space="preserve"> of the organization is </w:t>
      </w:r>
      <w:r w:rsidR="004B29A1" w:rsidRPr="00060DBA">
        <w:t>very</w:t>
      </w:r>
      <w:r w:rsidR="000E19B6" w:rsidRPr="00060DBA">
        <w:t xml:space="preserve"> necessary</w:t>
      </w:r>
      <w:r w:rsidR="00D02926" w:rsidRPr="00060DBA">
        <w:t xml:space="preserve"> and the weakness because once the weakness is </w:t>
      </w:r>
      <w:proofErr w:type="gramStart"/>
      <w:r w:rsidR="00D02926" w:rsidRPr="00060DBA">
        <w:t>analyse</w:t>
      </w:r>
      <w:proofErr w:type="gramEnd"/>
      <w:r w:rsidR="00D02926" w:rsidRPr="00060DBA">
        <w:t xml:space="preserve"> then it can easily convert into the strength.</w:t>
      </w:r>
      <w:r w:rsidR="00615F88" w:rsidRPr="00060DBA">
        <w:t xml:space="preserve"> This is very important to know about the threats</w:t>
      </w:r>
      <w:r w:rsidR="00D508F7" w:rsidRPr="00060DBA">
        <w:t xml:space="preserve"> so</w:t>
      </w:r>
      <w:r w:rsidR="009019CA" w:rsidRPr="00060DBA">
        <w:t xml:space="preserve"> the </w:t>
      </w:r>
      <w:r w:rsidR="00BE61FD" w:rsidRPr="00060DBA">
        <w:t>proprietors</w:t>
      </w:r>
      <w:r w:rsidR="009019CA" w:rsidRPr="00060DBA">
        <w:t xml:space="preserve"> can </w:t>
      </w:r>
      <w:r w:rsidR="00BE61FD" w:rsidRPr="00060DBA">
        <w:t>take</w:t>
      </w:r>
      <w:r w:rsidR="009019CA" w:rsidRPr="00060DBA">
        <w:t xml:space="preserve"> the </w:t>
      </w:r>
      <w:r w:rsidR="00C30EEA" w:rsidRPr="00060DBA">
        <w:t>initiative steps for coming out</w:t>
      </w:r>
      <w:r w:rsidR="00D75F9F" w:rsidRPr="00060DBA">
        <w:t xml:space="preserve"> from that threats</w:t>
      </w:r>
      <w:r w:rsidR="00C30EEA" w:rsidRPr="00060DBA">
        <w:t xml:space="preserve"> (</w:t>
      </w:r>
      <w:r w:rsidR="00C30EEA" w:rsidRPr="00060DBA">
        <w:rPr>
          <w:rFonts w:cs="Arial"/>
          <w:color w:val="222222"/>
          <w:szCs w:val="24"/>
          <w:shd w:val="clear" w:color="auto" w:fill="FFFFFF"/>
        </w:rPr>
        <w:t>Harvey, 2018).</w:t>
      </w:r>
    </w:p>
    <w:p w14:paraId="6B93A337" w14:textId="77777777" w:rsidR="00E401C5" w:rsidRPr="00060DBA" w:rsidRDefault="00E401C5">
      <w:pPr>
        <w:rPr>
          <w:b/>
          <w:shd w:val="clear" w:color="auto" w:fill="FFFFFF"/>
        </w:rPr>
      </w:pPr>
      <w:r w:rsidRPr="00060DBA">
        <w:rPr>
          <w:b/>
          <w:shd w:val="clear" w:color="auto" w:fill="FFFFFF"/>
        </w:rPr>
        <w:br w:type="page"/>
      </w:r>
    </w:p>
    <w:p w14:paraId="19E96FDE" w14:textId="77777777" w:rsidR="00984190" w:rsidRPr="00060DBA" w:rsidRDefault="00B62EF0" w:rsidP="00E401C5">
      <w:pPr>
        <w:rPr>
          <w:b/>
          <w:shd w:val="clear" w:color="auto" w:fill="FFFFFF"/>
        </w:rPr>
      </w:pPr>
      <w:r w:rsidRPr="00060DBA">
        <w:rPr>
          <w:b/>
          <w:shd w:val="clear" w:color="auto" w:fill="FFFFFF"/>
        </w:rPr>
        <w:t>HOTEL PROPERIETORS ACT</w:t>
      </w:r>
      <w:r w:rsidR="00984190" w:rsidRPr="00060DBA">
        <w:rPr>
          <w:b/>
          <w:shd w:val="clear" w:color="auto" w:fill="FFFFFF"/>
        </w:rPr>
        <w:t>, 1956</w:t>
      </w:r>
    </w:p>
    <w:p w14:paraId="2B7546EE" w14:textId="77777777" w:rsidR="00984190" w:rsidRPr="00060DBA" w:rsidRDefault="00597F44" w:rsidP="004C3B6C">
      <w:pPr>
        <w:spacing w:line="360" w:lineRule="auto"/>
        <w:jc w:val="both"/>
      </w:pPr>
      <w:r w:rsidRPr="00060DBA">
        <w:t xml:space="preserve">Under the hotel </w:t>
      </w:r>
      <w:r w:rsidR="00605445" w:rsidRPr="00060DBA">
        <w:t>proprietors</w:t>
      </w:r>
      <w:r w:rsidRPr="00060DBA">
        <w:t xml:space="preserve"> Act 1956, </w:t>
      </w:r>
      <w:r w:rsidR="00890CC6" w:rsidRPr="00060DBA">
        <w:t>hotel proprietor may in certain circumstances be</w:t>
      </w:r>
      <w:r w:rsidR="001B275C" w:rsidRPr="00060DBA">
        <w:t xml:space="preserve"> </w:t>
      </w:r>
      <w:r w:rsidR="00D764E5" w:rsidRPr="00060DBA">
        <w:t>liable to</w:t>
      </w:r>
      <w:r w:rsidR="00F96729" w:rsidRPr="00060DBA">
        <w:t xml:space="preserve"> make good pay any</w:t>
      </w:r>
      <w:r w:rsidR="002054C4" w:rsidRPr="00060DBA">
        <w:t xml:space="preserve"> loss of</w:t>
      </w:r>
      <w:r w:rsidR="003B326B" w:rsidRPr="00060DBA">
        <w:t xml:space="preserve"> or</w:t>
      </w:r>
      <w:r w:rsidR="002054C4" w:rsidRPr="00060DBA">
        <w:t xml:space="preserve"> </w:t>
      </w:r>
      <w:r w:rsidR="00443B29" w:rsidRPr="00060DBA">
        <w:t>damage to a guest’s property</w:t>
      </w:r>
      <w:r w:rsidR="003B326B" w:rsidRPr="00060DBA">
        <w:t xml:space="preserve"> even though it was not due to any fault of the proprietor or staff of the hotel</w:t>
      </w:r>
      <w:r w:rsidR="00443B29" w:rsidRPr="00060DBA">
        <w:t xml:space="preserve"> </w:t>
      </w:r>
      <w:r w:rsidR="00264401" w:rsidRPr="00060DBA">
        <w:t>(</w:t>
      </w:r>
      <w:r w:rsidR="00264401" w:rsidRPr="00060DBA">
        <w:rPr>
          <w:rFonts w:cs="Arial"/>
          <w:color w:val="222222"/>
          <w:szCs w:val="24"/>
          <w:shd w:val="clear" w:color="auto" w:fill="FFFFFF"/>
        </w:rPr>
        <w:t>Berends, 2018)</w:t>
      </w:r>
      <w:r w:rsidR="00605445" w:rsidRPr="00060DBA">
        <w:t xml:space="preserve">. There </w:t>
      </w:r>
      <w:r w:rsidR="001B275C" w:rsidRPr="00060DBA">
        <w:t>is</w:t>
      </w:r>
      <w:r w:rsidR="00605445" w:rsidRPr="00060DBA">
        <w:t xml:space="preserve"> </w:t>
      </w:r>
      <w:r w:rsidR="001B275C" w:rsidRPr="00060DBA">
        <w:t xml:space="preserve">various legislation policies comes under this act </w:t>
      </w:r>
      <w:r w:rsidR="00984190" w:rsidRPr="00060DBA">
        <w:t>and these policies are mention below:-</w:t>
      </w:r>
    </w:p>
    <w:p w14:paraId="4D2EE38A" w14:textId="77777777" w:rsidR="00E401C5" w:rsidRPr="00060DBA" w:rsidRDefault="00984190" w:rsidP="00E401C5">
      <w:pPr>
        <w:keepNext/>
        <w:tabs>
          <w:tab w:val="left" w:pos="6809"/>
        </w:tabs>
        <w:spacing w:line="360" w:lineRule="auto"/>
        <w:ind w:left="720"/>
        <w:jc w:val="center"/>
      </w:pPr>
      <w:r w:rsidRPr="00060DBA">
        <w:rPr>
          <w:b/>
          <w:noProof/>
          <w:lang w:eastAsia="en-GB"/>
        </w:rPr>
        <w:drawing>
          <wp:inline distT="0" distB="0" distL="0" distR="0" wp14:anchorId="0A62316B" wp14:editId="740E958F">
            <wp:extent cx="4763912" cy="2336642"/>
            <wp:effectExtent l="0" t="0" r="0" b="6985"/>
            <wp:docPr id="3" name="Picture 3" descr="C:\Users\Locus\Desktop\21_07_2018+HOTEL+PROPRIETORS+ACT,+19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ocus\Desktop\21_07_2018+HOTEL+PROPRIETORS+ACT,+1956.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4235" cy="2336800"/>
                    </a:xfrm>
                    <a:prstGeom prst="rect">
                      <a:avLst/>
                    </a:prstGeom>
                    <a:noFill/>
                    <a:ln>
                      <a:noFill/>
                    </a:ln>
                  </pic:spPr>
                </pic:pic>
              </a:graphicData>
            </a:graphic>
          </wp:inline>
        </w:drawing>
      </w:r>
    </w:p>
    <w:p w14:paraId="1ADBFF20" w14:textId="77777777" w:rsidR="00E401C5" w:rsidRPr="00060DBA" w:rsidRDefault="00E401C5" w:rsidP="00E401C5">
      <w:pPr>
        <w:pStyle w:val="Caption"/>
        <w:jc w:val="center"/>
        <w:rPr>
          <w:color w:val="000000" w:themeColor="text1"/>
          <w:sz w:val="24"/>
          <w:szCs w:val="24"/>
        </w:rPr>
      </w:pPr>
      <w:r w:rsidRPr="00060DBA">
        <w:rPr>
          <w:color w:val="000000" w:themeColor="text1"/>
          <w:sz w:val="24"/>
          <w:szCs w:val="24"/>
        </w:rPr>
        <w:t xml:space="preserve">Figure </w:t>
      </w:r>
      <w:r w:rsidRPr="00060DBA">
        <w:rPr>
          <w:color w:val="000000" w:themeColor="text1"/>
          <w:sz w:val="24"/>
          <w:szCs w:val="24"/>
        </w:rPr>
        <w:fldChar w:fldCharType="begin"/>
      </w:r>
      <w:r w:rsidRPr="00060DBA">
        <w:rPr>
          <w:color w:val="000000" w:themeColor="text1"/>
          <w:sz w:val="24"/>
          <w:szCs w:val="24"/>
        </w:rPr>
        <w:instrText xml:space="preserve"> SEQ Figure \* ARABIC </w:instrText>
      </w:r>
      <w:r w:rsidRPr="00060DBA">
        <w:rPr>
          <w:color w:val="000000" w:themeColor="text1"/>
          <w:sz w:val="24"/>
          <w:szCs w:val="24"/>
        </w:rPr>
        <w:fldChar w:fldCharType="separate"/>
      </w:r>
      <w:r w:rsidRPr="00060DBA">
        <w:rPr>
          <w:noProof/>
          <w:color w:val="000000" w:themeColor="text1"/>
          <w:sz w:val="24"/>
          <w:szCs w:val="24"/>
        </w:rPr>
        <w:t>1</w:t>
      </w:r>
      <w:r w:rsidRPr="00060DBA">
        <w:rPr>
          <w:color w:val="000000" w:themeColor="text1"/>
          <w:sz w:val="24"/>
          <w:szCs w:val="24"/>
        </w:rPr>
        <w:fldChar w:fldCharType="end"/>
      </w:r>
      <w:r w:rsidRPr="00060DBA">
        <w:rPr>
          <w:color w:val="000000" w:themeColor="text1"/>
          <w:sz w:val="24"/>
          <w:szCs w:val="24"/>
        </w:rPr>
        <w:t xml:space="preserve"> – Court</w:t>
      </w:r>
    </w:p>
    <w:p w14:paraId="04D727E0" w14:textId="77777777" w:rsidR="00BA4753" w:rsidRPr="00060DBA" w:rsidRDefault="00263DAA" w:rsidP="00E401C5">
      <w:pPr>
        <w:pStyle w:val="Caption"/>
        <w:jc w:val="center"/>
        <w:rPr>
          <w:rFonts w:cstheme="majorBidi"/>
          <w:b w:val="0"/>
          <w:color w:val="000000" w:themeColor="text1"/>
          <w:sz w:val="24"/>
          <w:szCs w:val="24"/>
        </w:rPr>
      </w:pPr>
      <w:r w:rsidRPr="00060DBA">
        <w:rPr>
          <w:rFonts w:cstheme="majorBidi"/>
          <w:color w:val="000000" w:themeColor="text1"/>
          <w:sz w:val="24"/>
          <w:szCs w:val="24"/>
        </w:rPr>
        <w:t>Source:</w:t>
      </w:r>
      <w:r w:rsidR="00BA4753" w:rsidRPr="00060DBA">
        <w:rPr>
          <w:rFonts w:cstheme="majorBidi"/>
          <w:color w:val="000000" w:themeColor="text1"/>
          <w:sz w:val="24"/>
          <w:szCs w:val="24"/>
        </w:rPr>
        <w:t xml:space="preserve"> -</w:t>
      </w:r>
      <w:r w:rsidR="00E401C5" w:rsidRPr="00060DBA">
        <w:rPr>
          <w:rFonts w:cstheme="majorBidi"/>
          <w:color w:val="000000" w:themeColor="text1"/>
          <w:sz w:val="24"/>
          <w:szCs w:val="24"/>
        </w:rPr>
        <w:t xml:space="preserve"> </w:t>
      </w:r>
      <w:r w:rsidR="00BA4753" w:rsidRPr="00060DBA">
        <w:rPr>
          <w:rFonts w:cstheme="majorBidi"/>
          <w:color w:val="000000" w:themeColor="text1"/>
          <w:sz w:val="24"/>
          <w:szCs w:val="24"/>
        </w:rPr>
        <w:t>Wang,</w:t>
      </w:r>
      <w:r w:rsidR="00BA4753" w:rsidRPr="00060DBA">
        <w:rPr>
          <w:rFonts w:cs="Arial"/>
          <w:color w:val="000000" w:themeColor="text1"/>
          <w:sz w:val="24"/>
          <w:szCs w:val="24"/>
          <w:shd w:val="clear" w:color="auto" w:fill="FFFFFF"/>
        </w:rPr>
        <w:t xml:space="preserve"> </w:t>
      </w:r>
      <w:r w:rsidR="00BA4753" w:rsidRPr="00060DBA">
        <w:rPr>
          <w:rFonts w:cstheme="majorBidi"/>
          <w:color w:val="000000" w:themeColor="text1"/>
          <w:sz w:val="24"/>
          <w:szCs w:val="24"/>
        </w:rPr>
        <w:t>2018</w:t>
      </w:r>
    </w:p>
    <w:p w14:paraId="4D216729" w14:textId="77777777" w:rsidR="00984190" w:rsidRPr="00060DBA" w:rsidRDefault="00984190" w:rsidP="009624C5">
      <w:pPr>
        <w:pStyle w:val="ListParagraph"/>
        <w:numPr>
          <w:ilvl w:val="0"/>
          <w:numId w:val="6"/>
        </w:numPr>
        <w:tabs>
          <w:tab w:val="left" w:pos="6809"/>
        </w:tabs>
        <w:spacing w:line="360" w:lineRule="auto"/>
        <w:jc w:val="both"/>
        <w:rPr>
          <w:b/>
        </w:rPr>
      </w:pPr>
      <w:r w:rsidRPr="00060DBA">
        <w:rPr>
          <w:b/>
        </w:rPr>
        <w:t>INNS AND INNKEEPERS</w:t>
      </w:r>
      <w:r w:rsidRPr="00060DBA">
        <w:t xml:space="preserve">: - </w:t>
      </w:r>
      <w:r w:rsidR="00E401C5" w:rsidRPr="00060DBA">
        <w:t>The</w:t>
      </w:r>
      <w:r w:rsidR="00046CBE" w:rsidRPr="00060DBA">
        <w:t xml:space="preserve"> hotel works under the legislation policies of this act which is known as the Inns and Innkeepers and the Inns is refers to the liabilities and the duties of the hotel industry not any other establishment. The proprietor of the hotel like as an innkeeper, who works under the legislation policy to make the guest happy</w:t>
      </w:r>
      <w:r w:rsidR="00835EDB" w:rsidRPr="00060DBA">
        <w:t xml:space="preserve"> </w:t>
      </w:r>
      <w:r w:rsidRPr="00060DBA">
        <w:t>(</w:t>
      </w:r>
      <w:proofErr w:type="spellStart"/>
      <w:r w:rsidRPr="00060DBA">
        <w:rPr>
          <w:rFonts w:cs="Arial"/>
          <w:color w:val="222222"/>
          <w:szCs w:val="24"/>
          <w:shd w:val="clear" w:color="auto" w:fill="FFFFFF"/>
        </w:rPr>
        <w:t>Bandi</w:t>
      </w:r>
      <w:proofErr w:type="spellEnd"/>
      <w:r w:rsidRPr="00060DBA">
        <w:rPr>
          <w:rFonts w:cs="Arial"/>
          <w:color w:val="222222"/>
          <w:szCs w:val="24"/>
          <w:shd w:val="clear" w:color="auto" w:fill="FFFFFF"/>
        </w:rPr>
        <w:t>, 2017)</w:t>
      </w:r>
      <w:r w:rsidR="00835EDB" w:rsidRPr="00060DBA">
        <w:rPr>
          <w:rFonts w:cs="Arial"/>
          <w:color w:val="222222"/>
          <w:szCs w:val="24"/>
          <w:shd w:val="clear" w:color="auto" w:fill="FFFFFF"/>
        </w:rPr>
        <w:t>.</w:t>
      </w:r>
    </w:p>
    <w:p w14:paraId="157F5EDF" w14:textId="77777777" w:rsidR="00E401C5" w:rsidRPr="00060DBA" w:rsidRDefault="00984190" w:rsidP="00E401C5">
      <w:pPr>
        <w:pStyle w:val="ListParagraph"/>
        <w:numPr>
          <w:ilvl w:val="0"/>
          <w:numId w:val="5"/>
        </w:numPr>
        <w:tabs>
          <w:tab w:val="center" w:pos="4513"/>
        </w:tabs>
        <w:spacing w:line="360" w:lineRule="auto"/>
        <w:jc w:val="both"/>
      </w:pPr>
      <w:r w:rsidRPr="00060DBA">
        <w:rPr>
          <w:b/>
        </w:rPr>
        <w:t>DAMAGE TO GUEST’S  PROPERTY</w:t>
      </w:r>
      <w:r w:rsidRPr="00060DBA">
        <w:t>:-Under the proprietors act 1956, the proprietor of the hotels take care the property of their guest and never makes them disappoint from their services, sometime the proprietor of the hotel also pay to their guest for their loss of the property, these liability are mention below:-</w:t>
      </w:r>
    </w:p>
    <w:p w14:paraId="526755B8" w14:textId="77777777" w:rsidR="00E401C5" w:rsidRPr="00060DBA" w:rsidRDefault="00E401C5" w:rsidP="00E401C5">
      <w:pPr>
        <w:pStyle w:val="ListParagraph"/>
        <w:numPr>
          <w:ilvl w:val="0"/>
          <w:numId w:val="7"/>
        </w:numPr>
        <w:tabs>
          <w:tab w:val="center" w:pos="4513"/>
        </w:tabs>
        <w:spacing w:line="360" w:lineRule="auto"/>
        <w:jc w:val="both"/>
      </w:pPr>
      <w:r w:rsidRPr="00060DBA">
        <w:t>Loss of the property when the guest is engaged in sleeping in their rooms, in this case the proprietor pays</w:t>
      </w:r>
      <w:r w:rsidR="00984190" w:rsidRPr="00060DBA">
        <w:t xml:space="preserve"> for the loss.</w:t>
      </w:r>
    </w:p>
    <w:p w14:paraId="61506356" w14:textId="77777777" w:rsidR="00E401C5" w:rsidRPr="00060DBA" w:rsidRDefault="00984190" w:rsidP="00E401C5">
      <w:pPr>
        <w:pStyle w:val="ListParagraph"/>
        <w:numPr>
          <w:ilvl w:val="0"/>
          <w:numId w:val="7"/>
        </w:numPr>
        <w:tabs>
          <w:tab w:val="center" w:pos="4513"/>
        </w:tabs>
        <w:spacing w:line="360" w:lineRule="auto"/>
        <w:jc w:val="both"/>
      </w:pPr>
      <w:r w:rsidRPr="00060DBA">
        <w:t>This act does not cover the motor-cars or other vehicle and any animals does not include on this act.</w:t>
      </w:r>
    </w:p>
    <w:p w14:paraId="63FFBEDE" w14:textId="77777777" w:rsidR="00984190" w:rsidRPr="00060DBA" w:rsidRDefault="00984190" w:rsidP="00E401C5">
      <w:pPr>
        <w:pStyle w:val="ListParagraph"/>
        <w:numPr>
          <w:ilvl w:val="0"/>
          <w:numId w:val="7"/>
        </w:numPr>
        <w:tabs>
          <w:tab w:val="center" w:pos="4513"/>
        </w:tabs>
        <w:spacing w:line="360" w:lineRule="auto"/>
        <w:jc w:val="both"/>
      </w:pPr>
      <w:r w:rsidRPr="00060DBA">
        <w:t>The property was stolen by their staff members this is the bigge</w:t>
      </w:r>
      <w:r w:rsidR="006821DD" w:rsidRPr="00060DBA">
        <w:t>st liability for the proprietor</w:t>
      </w:r>
      <w:r w:rsidRPr="00060DBA">
        <w:t>.</w:t>
      </w:r>
    </w:p>
    <w:p w14:paraId="654A48AD" w14:textId="77777777" w:rsidR="00455688" w:rsidRPr="00060DBA" w:rsidRDefault="00984190" w:rsidP="00BF1F81">
      <w:pPr>
        <w:tabs>
          <w:tab w:val="center" w:pos="4513"/>
        </w:tabs>
        <w:spacing w:line="360" w:lineRule="auto"/>
        <w:jc w:val="both"/>
        <w:rPr>
          <w:b/>
        </w:rPr>
      </w:pPr>
      <w:r w:rsidRPr="00060DBA">
        <w:rPr>
          <w:b/>
        </w:rPr>
        <w:t>LIABILITY</w:t>
      </w:r>
    </w:p>
    <w:p w14:paraId="6DD3029D" w14:textId="77777777" w:rsidR="00984190" w:rsidRPr="00060DBA" w:rsidRDefault="00BE7CA8" w:rsidP="00BF1F81">
      <w:pPr>
        <w:tabs>
          <w:tab w:val="center" w:pos="4513"/>
        </w:tabs>
        <w:spacing w:line="360" w:lineRule="auto"/>
        <w:jc w:val="both"/>
      </w:pPr>
      <w:r w:rsidRPr="00060DBA">
        <w:t>Proprietors</w:t>
      </w:r>
      <w:r w:rsidR="00984190" w:rsidRPr="00060DBA">
        <w:t xml:space="preserve"> pay for the loss of damage property of the gue</w:t>
      </w:r>
      <w:r w:rsidR="00C16CA9" w:rsidRPr="00060DBA">
        <w:t>st. If any kinds of the loss fi</w:t>
      </w:r>
      <w:r w:rsidR="00984190" w:rsidRPr="00060DBA">
        <w:t xml:space="preserve">nd by the guest then the liability comes under the </w:t>
      </w:r>
      <w:r w:rsidR="00F52E42" w:rsidRPr="00060DBA">
        <w:t xml:space="preserve">proprietor </w:t>
      </w:r>
      <w:r w:rsidR="00984190" w:rsidRPr="00060DBA">
        <w:t>of</w:t>
      </w:r>
      <w:r w:rsidR="00C16CA9" w:rsidRPr="00060DBA">
        <w:t xml:space="preserve"> the hotel and the proprietor </w:t>
      </w:r>
      <w:r w:rsidR="00984190" w:rsidRPr="00060DBA">
        <w:t>manages the loss. There is no one who can share the loss with the proprietor.</w:t>
      </w:r>
    </w:p>
    <w:p w14:paraId="53184535" w14:textId="77777777" w:rsidR="007F4A28" w:rsidRPr="00060DBA" w:rsidRDefault="00984190" w:rsidP="00984190">
      <w:pPr>
        <w:tabs>
          <w:tab w:val="center" w:pos="4513"/>
        </w:tabs>
        <w:spacing w:line="360" w:lineRule="auto"/>
        <w:jc w:val="both"/>
      </w:pPr>
      <w:r w:rsidRPr="00060DBA">
        <w:rPr>
          <w:b/>
        </w:rPr>
        <w:t>HEALTH</w:t>
      </w:r>
      <w:r w:rsidRPr="00060DBA">
        <w:t xml:space="preserve"> </w:t>
      </w:r>
      <w:r w:rsidRPr="00060DBA">
        <w:rPr>
          <w:b/>
        </w:rPr>
        <w:t>AND</w:t>
      </w:r>
      <w:r w:rsidRPr="00060DBA">
        <w:t xml:space="preserve"> </w:t>
      </w:r>
      <w:r w:rsidRPr="00060DBA">
        <w:rPr>
          <w:b/>
        </w:rPr>
        <w:t>SAFETY</w:t>
      </w:r>
    </w:p>
    <w:p w14:paraId="6523EBFA" w14:textId="77777777" w:rsidR="00984190" w:rsidRPr="00060DBA" w:rsidRDefault="00984190" w:rsidP="00984190">
      <w:pPr>
        <w:tabs>
          <w:tab w:val="center" w:pos="4513"/>
        </w:tabs>
        <w:spacing w:line="360" w:lineRule="auto"/>
        <w:jc w:val="both"/>
      </w:pPr>
      <w:r w:rsidRPr="00060DBA">
        <w:t>The hotel industries must take care about the safety of their guest in the hotels because there are so many things which may causes the guest in any way like as</w:t>
      </w:r>
      <w:r w:rsidR="000B3AED" w:rsidRPr="00060DBA">
        <w:t>, harm</w:t>
      </w:r>
      <w:r w:rsidRPr="00060DBA">
        <w:t xml:space="preserve"> from the fire, shocking of the lightning, providing the facilities of the transport etc. There should be the precautions in the hotels regarding the safety measures.  The companies make some policies regarding the health and safety of the guest (</w:t>
      </w:r>
      <w:r w:rsidRPr="00060DBA">
        <w:rPr>
          <w:rFonts w:cs="Arial"/>
          <w:color w:val="222222"/>
          <w:szCs w:val="24"/>
          <w:shd w:val="clear" w:color="auto" w:fill="FFFFFF"/>
        </w:rPr>
        <w:t>Harvey, 2018).</w:t>
      </w:r>
    </w:p>
    <w:p w14:paraId="2E20BAFA" w14:textId="77777777" w:rsidR="00E401C5" w:rsidRPr="00060DBA" w:rsidRDefault="00984190" w:rsidP="00E401C5">
      <w:pPr>
        <w:keepNext/>
        <w:tabs>
          <w:tab w:val="center" w:pos="4513"/>
        </w:tabs>
        <w:spacing w:line="360" w:lineRule="auto"/>
        <w:jc w:val="center"/>
      </w:pPr>
      <w:r w:rsidRPr="00060DBA">
        <w:rPr>
          <w:noProof/>
          <w:lang w:eastAsia="en-GB"/>
        </w:rPr>
        <w:drawing>
          <wp:inline distT="0" distB="0" distL="0" distR="0" wp14:anchorId="6E8C77EC" wp14:editId="1DE18502">
            <wp:extent cx="4213412" cy="2525489"/>
            <wp:effectExtent l="0" t="0" r="0" b="8255"/>
            <wp:docPr id="1" name="Picture 1" descr="C:\Users\Locus\Desktop\housekeep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us\Desktop\housekeeping.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15796" cy="2526918"/>
                    </a:xfrm>
                    <a:prstGeom prst="rect">
                      <a:avLst/>
                    </a:prstGeom>
                    <a:noFill/>
                    <a:ln>
                      <a:noFill/>
                    </a:ln>
                  </pic:spPr>
                </pic:pic>
              </a:graphicData>
            </a:graphic>
          </wp:inline>
        </w:drawing>
      </w:r>
    </w:p>
    <w:p w14:paraId="38B1C48A" w14:textId="77777777" w:rsidR="00E401C5" w:rsidRPr="00060DBA" w:rsidRDefault="00E401C5" w:rsidP="00E401C5">
      <w:pPr>
        <w:pStyle w:val="Caption"/>
        <w:jc w:val="center"/>
        <w:rPr>
          <w:color w:val="000000" w:themeColor="text1"/>
          <w:sz w:val="24"/>
          <w:szCs w:val="24"/>
        </w:rPr>
      </w:pPr>
      <w:r w:rsidRPr="00060DBA">
        <w:rPr>
          <w:color w:val="000000" w:themeColor="text1"/>
          <w:sz w:val="24"/>
          <w:szCs w:val="24"/>
        </w:rPr>
        <w:t xml:space="preserve">Figure </w:t>
      </w:r>
      <w:r w:rsidRPr="00060DBA">
        <w:rPr>
          <w:color w:val="000000" w:themeColor="text1"/>
          <w:sz w:val="24"/>
          <w:szCs w:val="24"/>
        </w:rPr>
        <w:fldChar w:fldCharType="begin"/>
      </w:r>
      <w:r w:rsidRPr="00060DBA">
        <w:rPr>
          <w:color w:val="000000" w:themeColor="text1"/>
          <w:sz w:val="24"/>
          <w:szCs w:val="24"/>
        </w:rPr>
        <w:instrText xml:space="preserve"> SEQ Figure \* ARABIC </w:instrText>
      </w:r>
      <w:r w:rsidRPr="00060DBA">
        <w:rPr>
          <w:color w:val="000000" w:themeColor="text1"/>
          <w:sz w:val="24"/>
          <w:szCs w:val="24"/>
        </w:rPr>
        <w:fldChar w:fldCharType="separate"/>
      </w:r>
      <w:r w:rsidRPr="00060DBA">
        <w:rPr>
          <w:noProof/>
          <w:color w:val="000000" w:themeColor="text1"/>
          <w:sz w:val="24"/>
          <w:szCs w:val="24"/>
        </w:rPr>
        <w:t>2</w:t>
      </w:r>
      <w:r w:rsidRPr="00060DBA">
        <w:rPr>
          <w:color w:val="000000" w:themeColor="text1"/>
          <w:sz w:val="24"/>
          <w:szCs w:val="24"/>
        </w:rPr>
        <w:fldChar w:fldCharType="end"/>
      </w:r>
      <w:r w:rsidRPr="00060DBA">
        <w:rPr>
          <w:color w:val="000000" w:themeColor="text1"/>
          <w:sz w:val="24"/>
          <w:szCs w:val="24"/>
        </w:rPr>
        <w:t xml:space="preserve"> - Health and safety</w:t>
      </w:r>
    </w:p>
    <w:p w14:paraId="16CDB30F" w14:textId="77777777" w:rsidR="00BD4A4C" w:rsidRPr="00060DBA" w:rsidRDefault="009F4550" w:rsidP="00E401C5">
      <w:pPr>
        <w:pStyle w:val="Caption"/>
        <w:jc w:val="center"/>
      </w:pPr>
      <w:r w:rsidRPr="00060DBA">
        <w:rPr>
          <w:rFonts w:cstheme="majorBidi"/>
          <w:color w:val="000000" w:themeColor="text1"/>
          <w:sz w:val="24"/>
          <w:szCs w:val="24"/>
        </w:rPr>
        <w:t>Source: -</w:t>
      </w:r>
      <w:r w:rsidRPr="00060DBA">
        <w:rPr>
          <w:color w:val="000000" w:themeColor="text1"/>
          <w:sz w:val="24"/>
          <w:szCs w:val="24"/>
        </w:rPr>
        <w:t xml:space="preserve"> </w:t>
      </w:r>
      <w:r w:rsidRPr="00060DBA">
        <w:rPr>
          <w:rFonts w:cstheme="majorBidi"/>
          <w:color w:val="000000" w:themeColor="text1"/>
          <w:sz w:val="24"/>
          <w:szCs w:val="24"/>
        </w:rPr>
        <w:t>Berends, 2018</w:t>
      </w:r>
      <w:r w:rsidR="003820C2" w:rsidRPr="00060DBA">
        <w:t xml:space="preserve">  </w:t>
      </w:r>
      <w:r w:rsidRPr="00060DBA">
        <w:t xml:space="preserve">                           </w:t>
      </w:r>
    </w:p>
    <w:p w14:paraId="6C5B0084" w14:textId="77777777" w:rsidR="007F4A28" w:rsidRPr="00060DBA" w:rsidRDefault="00984190" w:rsidP="00984190">
      <w:pPr>
        <w:tabs>
          <w:tab w:val="left" w:pos="2400"/>
        </w:tabs>
        <w:spacing w:line="360" w:lineRule="auto"/>
        <w:jc w:val="both"/>
      </w:pPr>
      <w:r w:rsidRPr="00060DBA">
        <w:rPr>
          <w:b/>
        </w:rPr>
        <w:t>FOOD</w:t>
      </w:r>
      <w:r w:rsidRPr="00060DBA">
        <w:t xml:space="preserve"> </w:t>
      </w:r>
      <w:r w:rsidRPr="00060DBA">
        <w:rPr>
          <w:b/>
        </w:rPr>
        <w:t>HYGIENE</w:t>
      </w:r>
    </w:p>
    <w:p w14:paraId="7A2FBF63" w14:textId="77777777" w:rsidR="00984190" w:rsidRPr="00060DBA" w:rsidRDefault="00984190" w:rsidP="00984190">
      <w:pPr>
        <w:tabs>
          <w:tab w:val="left" w:pos="2400"/>
        </w:tabs>
        <w:spacing w:line="360" w:lineRule="auto"/>
        <w:jc w:val="both"/>
      </w:pPr>
      <w:r w:rsidRPr="00060DBA">
        <w:t>Safety of the food includes the food hygiene, this is the essential part of the life so there should be proper wearing of the clothes at the time of the cooking, wash the vegetables and hands before cooking because there are the many diseases which is spread by the food. The material which is used in the hotels should be good quality so the guest cannot face any problems regarding their health because of food a person can also die. A personal diet of an individual is necessary to take in a day which is known as the balance diet. There are the various steps which make the food good, these are mention below:-</w:t>
      </w:r>
    </w:p>
    <w:p w14:paraId="14CE277D" w14:textId="77777777" w:rsidR="00984190" w:rsidRPr="00060DBA" w:rsidRDefault="00984190" w:rsidP="00984190">
      <w:pPr>
        <w:pStyle w:val="ListParagraph"/>
        <w:numPr>
          <w:ilvl w:val="0"/>
          <w:numId w:val="3"/>
        </w:numPr>
        <w:tabs>
          <w:tab w:val="left" w:pos="2400"/>
        </w:tabs>
        <w:spacing w:line="360" w:lineRule="auto"/>
        <w:jc w:val="both"/>
      </w:pPr>
      <w:r w:rsidRPr="00060DBA">
        <w:t>Do not cook the food without wearing the clothes or the safety measures.</w:t>
      </w:r>
    </w:p>
    <w:p w14:paraId="43CD96E4" w14:textId="77777777" w:rsidR="00984190" w:rsidRPr="00060DBA" w:rsidRDefault="00984190" w:rsidP="00984190">
      <w:pPr>
        <w:pStyle w:val="ListParagraph"/>
        <w:numPr>
          <w:ilvl w:val="0"/>
          <w:numId w:val="3"/>
        </w:numPr>
        <w:tabs>
          <w:tab w:val="left" w:pos="2400"/>
        </w:tabs>
        <w:spacing w:line="360" w:lineRule="auto"/>
        <w:jc w:val="both"/>
      </w:pPr>
      <w:r w:rsidRPr="00060DBA">
        <w:t>Always use the fresh vegetables for cooking the food.</w:t>
      </w:r>
    </w:p>
    <w:p w14:paraId="4122704F" w14:textId="77777777" w:rsidR="00984190" w:rsidRPr="00060DBA" w:rsidRDefault="00984190" w:rsidP="00984190">
      <w:pPr>
        <w:pStyle w:val="ListParagraph"/>
        <w:numPr>
          <w:ilvl w:val="0"/>
          <w:numId w:val="3"/>
        </w:numPr>
        <w:tabs>
          <w:tab w:val="left" w:pos="2400"/>
        </w:tabs>
        <w:spacing w:line="360" w:lineRule="auto"/>
        <w:jc w:val="both"/>
      </w:pPr>
      <w:r w:rsidRPr="00060DBA">
        <w:t>Hand wash is very necessary before eating and cooking.</w:t>
      </w:r>
    </w:p>
    <w:p w14:paraId="613B6B7A" w14:textId="77777777" w:rsidR="007F4A28" w:rsidRPr="00060DBA" w:rsidRDefault="00984190" w:rsidP="00980F3A">
      <w:pPr>
        <w:tabs>
          <w:tab w:val="left" w:pos="5244"/>
        </w:tabs>
        <w:spacing w:line="360" w:lineRule="auto"/>
        <w:jc w:val="both"/>
      </w:pPr>
      <w:r w:rsidRPr="00060DBA">
        <w:rPr>
          <w:b/>
        </w:rPr>
        <w:t>LICENSE</w:t>
      </w:r>
    </w:p>
    <w:p w14:paraId="3F970CEC" w14:textId="77777777" w:rsidR="00980F3A" w:rsidRPr="00060DBA" w:rsidRDefault="007F4A28" w:rsidP="00980F3A">
      <w:pPr>
        <w:tabs>
          <w:tab w:val="left" w:pos="5244"/>
        </w:tabs>
        <w:spacing w:line="360" w:lineRule="auto"/>
        <w:jc w:val="both"/>
        <w:rPr>
          <w:rFonts w:cs="Arial"/>
          <w:color w:val="222222"/>
          <w:szCs w:val="24"/>
          <w:shd w:val="clear" w:color="auto" w:fill="FFFFFF"/>
        </w:rPr>
      </w:pPr>
      <w:r w:rsidRPr="00060DBA">
        <w:t>License</w:t>
      </w:r>
      <w:r w:rsidR="00984190" w:rsidRPr="00060DBA">
        <w:t xml:space="preserve"> is very necessary for the hotels in the different fields like as permit for building, police license, PF registration, ESI registration, etc. The license can help</w:t>
      </w:r>
      <w:r w:rsidR="00E26BF9" w:rsidRPr="00060DBA">
        <w:t>,</w:t>
      </w:r>
      <w:r w:rsidR="00984190" w:rsidRPr="00060DBA">
        <w:t xml:space="preserve"> whenever there is the inquiry of the police. The license and the registration are required for opening the business, hotels, hospital etc. It is very i</w:t>
      </w:r>
      <w:r w:rsidR="00E26BF9" w:rsidRPr="00060DBA">
        <w:t>mportant for the proprietor,</w:t>
      </w:r>
      <w:r w:rsidR="00984190" w:rsidRPr="00060DBA">
        <w:t xml:space="preserve"> so they are not in the tight corners (</w:t>
      </w:r>
      <w:r w:rsidR="00984190" w:rsidRPr="00060DBA">
        <w:rPr>
          <w:rFonts w:cs="Arial"/>
          <w:color w:val="222222"/>
          <w:szCs w:val="24"/>
          <w:shd w:val="clear" w:color="auto" w:fill="FFFFFF"/>
        </w:rPr>
        <w:t>Hartman, 2017).</w:t>
      </w:r>
    </w:p>
    <w:p w14:paraId="20D79F44" w14:textId="77777777" w:rsidR="007F4A28" w:rsidRPr="00060DBA" w:rsidRDefault="00AD2899" w:rsidP="00980F3A">
      <w:pPr>
        <w:tabs>
          <w:tab w:val="left" w:pos="5244"/>
        </w:tabs>
        <w:spacing w:line="360" w:lineRule="auto"/>
        <w:jc w:val="both"/>
        <w:rPr>
          <w:b/>
        </w:rPr>
      </w:pPr>
      <w:r w:rsidRPr="00060DBA">
        <w:rPr>
          <w:b/>
        </w:rPr>
        <w:t>RISK MANAGEMENT</w:t>
      </w:r>
      <w:bookmarkStart w:id="2" w:name="_Toc15038304"/>
    </w:p>
    <w:p w14:paraId="0B05ABE7" w14:textId="77777777" w:rsidR="00AD2899" w:rsidRPr="00060DBA" w:rsidRDefault="008766EC" w:rsidP="00980F3A">
      <w:pPr>
        <w:tabs>
          <w:tab w:val="left" w:pos="5244"/>
        </w:tabs>
        <w:spacing w:line="360" w:lineRule="auto"/>
        <w:jc w:val="both"/>
        <w:rPr>
          <w:b/>
        </w:rPr>
      </w:pPr>
      <w:r w:rsidRPr="00060DBA">
        <w:t xml:space="preserve">There are various </w:t>
      </w:r>
      <w:r w:rsidR="00BE7BC4" w:rsidRPr="00060DBA">
        <w:t>uncertainties takes place is known as the risk factors,</w:t>
      </w:r>
      <w:r w:rsidRPr="00060DBA">
        <w:t xml:space="preserve"> which covers the risk management in the industry, these are mention below:-</w:t>
      </w:r>
      <w:bookmarkEnd w:id="2"/>
    </w:p>
    <w:p w14:paraId="73A0793B" w14:textId="77777777" w:rsidR="00EE27AB" w:rsidRPr="00060DBA" w:rsidRDefault="008766EC" w:rsidP="00775431">
      <w:pPr>
        <w:spacing w:line="360" w:lineRule="auto"/>
        <w:jc w:val="both"/>
      </w:pPr>
      <w:r w:rsidRPr="00060DBA">
        <w:rPr>
          <w:b/>
        </w:rPr>
        <w:t>FIRE SAFETY</w:t>
      </w:r>
      <w:r w:rsidR="00615305" w:rsidRPr="00060DBA">
        <w:t>:-In the hotel industry, the</w:t>
      </w:r>
      <w:r w:rsidR="00CE7516" w:rsidRPr="00060DBA">
        <w:t xml:space="preserve"> tourist or the guest wants their safety from the dangerous things, which can occur at any time so the first priority</w:t>
      </w:r>
      <w:r w:rsidR="0034254C" w:rsidRPr="00060DBA">
        <w:t xml:space="preserve"> of the hotel industry to provides th</w:t>
      </w:r>
      <w:r w:rsidR="00642BAD" w:rsidRPr="00060DBA">
        <w:t xml:space="preserve">e </w:t>
      </w:r>
      <w:r w:rsidR="00775431" w:rsidRPr="00060DBA">
        <w:t>proper</w:t>
      </w:r>
      <w:r w:rsidR="00642BAD" w:rsidRPr="00060DBA">
        <w:t xml:space="preserve"> safety to the guest.</w:t>
      </w:r>
      <w:r w:rsidR="00392362" w:rsidRPr="00060DBA">
        <w:t xml:space="preserve"> There should be the fire </w:t>
      </w:r>
      <w:r w:rsidR="00775431" w:rsidRPr="00060DBA">
        <w:t>extinguisher</w:t>
      </w:r>
      <w:r w:rsidR="00392362" w:rsidRPr="00060DBA">
        <w:t xml:space="preserve"> which works properly at the time of the fire burns in the hotels.</w:t>
      </w:r>
      <w:r w:rsidR="00EE6E21" w:rsidRPr="00060DBA">
        <w:t xml:space="preserve"> This is main cause of the death in the hotels.</w:t>
      </w:r>
    </w:p>
    <w:p w14:paraId="6E57D51A" w14:textId="77777777" w:rsidR="008766EC" w:rsidRPr="00060DBA" w:rsidRDefault="008D0332" w:rsidP="00775431">
      <w:pPr>
        <w:spacing w:line="360" w:lineRule="auto"/>
        <w:jc w:val="both"/>
      </w:pPr>
      <w:r w:rsidRPr="00060DBA">
        <w:rPr>
          <w:b/>
        </w:rPr>
        <w:t>LUGGAGE</w:t>
      </w:r>
      <w:r w:rsidR="008766EC" w:rsidRPr="00060DBA">
        <w:rPr>
          <w:b/>
        </w:rPr>
        <w:t xml:space="preserve"> SAFETY</w:t>
      </w:r>
      <w:r w:rsidR="00615305" w:rsidRPr="00060DBA">
        <w:t>:-</w:t>
      </w:r>
      <w:r w:rsidR="00485BF8" w:rsidRPr="00060DBA">
        <w:t xml:space="preserve">The safety of the luggage is very important so the guest can stay freely in the </w:t>
      </w:r>
      <w:r w:rsidR="0077778C" w:rsidRPr="00060DBA">
        <w:t>hotels because sometimes the things can be stolen by the staff members, sweeper, by other person etc.</w:t>
      </w:r>
      <w:r w:rsidR="00B84200" w:rsidRPr="00060DBA">
        <w:t xml:space="preserve"> </w:t>
      </w:r>
      <w:r w:rsidR="009C0260" w:rsidRPr="00060DBA">
        <w:t>because once the reputation of the hotels becomes bad then it takes time to covers that good will in the markets.</w:t>
      </w:r>
    </w:p>
    <w:p w14:paraId="3A972C46" w14:textId="77777777" w:rsidR="008766EC" w:rsidRPr="00060DBA" w:rsidRDefault="008766EC" w:rsidP="00775431">
      <w:pPr>
        <w:spacing w:line="360" w:lineRule="auto"/>
        <w:jc w:val="both"/>
      </w:pPr>
      <w:r w:rsidRPr="00060DBA">
        <w:rPr>
          <w:b/>
        </w:rPr>
        <w:t>STAFF SAFETY</w:t>
      </w:r>
      <w:r w:rsidR="008872AB" w:rsidRPr="00060DBA">
        <w:t>:-</w:t>
      </w:r>
      <w:r w:rsidR="00CF5EE1" w:rsidRPr="00060DBA">
        <w:t>The safety of their staff members are</w:t>
      </w:r>
      <w:r w:rsidR="000F2993" w:rsidRPr="00060DBA">
        <w:t xml:space="preserve"> very necessary in the fields of the health, savings, medical fitness so the many hotel industries provides the </w:t>
      </w:r>
      <w:r w:rsidR="003C7E9C" w:rsidRPr="00060DBA">
        <w:t>facilities of the ESI which includes the family members also, Provident Fund (PF) for the future or it is type of savings.</w:t>
      </w:r>
    </w:p>
    <w:p w14:paraId="548A4D93" w14:textId="44AB1262" w:rsidR="008766EC" w:rsidRDefault="008766EC" w:rsidP="00775431">
      <w:pPr>
        <w:spacing w:line="360" w:lineRule="auto"/>
        <w:jc w:val="both"/>
        <w:rPr>
          <w:rFonts w:cs="Arial"/>
          <w:color w:val="222222"/>
          <w:szCs w:val="24"/>
          <w:shd w:val="clear" w:color="auto" w:fill="FFFFFF"/>
        </w:rPr>
      </w:pPr>
      <w:r w:rsidRPr="00060DBA">
        <w:rPr>
          <w:b/>
        </w:rPr>
        <w:t>FOOD SAFETY</w:t>
      </w:r>
      <w:r w:rsidR="00615305" w:rsidRPr="00060DBA">
        <w:t>:-</w:t>
      </w:r>
      <w:r w:rsidR="00790137" w:rsidRPr="00060DBA">
        <w:t>The precautions should be follows proper at the time of the cooking because food is the biggest major for spreading the diseases among the guest. The vegetables must be fre</w:t>
      </w:r>
      <w:r w:rsidR="00AB7C40" w:rsidRPr="00060DBA">
        <w:t>sh so the</w:t>
      </w:r>
      <w:r w:rsidR="00EA1E7A" w:rsidRPr="00060DBA">
        <w:t xml:space="preserve"> there is no harm in the health</w:t>
      </w:r>
      <w:r w:rsidR="00EA1E7A" w:rsidRPr="00060DBA">
        <w:rPr>
          <w:rFonts w:cs="Arial"/>
          <w:color w:val="222222"/>
          <w:szCs w:val="24"/>
          <w:shd w:val="clear" w:color="auto" w:fill="FFFFFF"/>
        </w:rPr>
        <w:t xml:space="preserve"> (Hartman, 2017)</w:t>
      </w:r>
      <w:r w:rsidR="008E4C8F" w:rsidRPr="00060DBA">
        <w:rPr>
          <w:rFonts w:cs="Arial"/>
          <w:color w:val="222222"/>
          <w:szCs w:val="24"/>
          <w:shd w:val="clear" w:color="auto" w:fill="FFFFFF"/>
        </w:rPr>
        <w:t>.</w:t>
      </w:r>
    </w:p>
    <w:p w14:paraId="71ED0E7E" w14:textId="77777777" w:rsidR="003C04D9" w:rsidRPr="00060DBA" w:rsidRDefault="003C04D9" w:rsidP="00775431">
      <w:pPr>
        <w:spacing w:line="360" w:lineRule="auto"/>
        <w:jc w:val="both"/>
      </w:pPr>
      <w:bookmarkStart w:id="3" w:name="_GoBack"/>
      <w:bookmarkEnd w:id="3"/>
    </w:p>
    <w:p w14:paraId="7D7ECBF8" w14:textId="7348A33B" w:rsidR="00CB4ED3" w:rsidRPr="003C04D9" w:rsidRDefault="00CB4ED3" w:rsidP="003C04D9">
      <w:pPr>
        <w:rPr>
          <w:rFonts w:eastAsiaTheme="majorEastAsia" w:cstheme="majorBidi"/>
          <w:b/>
          <w:bCs/>
          <w:color w:val="365F91" w:themeColor="accent1" w:themeShade="BF"/>
          <w:sz w:val="28"/>
          <w:szCs w:val="28"/>
        </w:rPr>
      </w:pPr>
      <w:bookmarkStart w:id="4" w:name="_Toc15126767"/>
      <w:r w:rsidRPr="003C04D9">
        <w:rPr>
          <w:b/>
          <w:bCs/>
        </w:rPr>
        <w:t>CONCLUSION</w:t>
      </w:r>
      <w:bookmarkEnd w:id="4"/>
    </w:p>
    <w:p w14:paraId="0463F237" w14:textId="77777777" w:rsidR="008766EC" w:rsidRPr="00060DBA" w:rsidRDefault="00C52744" w:rsidP="004C0AEF">
      <w:pPr>
        <w:spacing w:line="360" w:lineRule="auto"/>
        <w:jc w:val="both"/>
      </w:pPr>
      <w:r w:rsidRPr="00060DBA">
        <w:t xml:space="preserve">This report defines the legislative risk </w:t>
      </w:r>
      <w:r w:rsidR="00EA6563" w:rsidRPr="00060DBA">
        <w:t>which</w:t>
      </w:r>
      <w:r w:rsidRPr="00060DBA">
        <w:t xml:space="preserve"> the manager and the employees </w:t>
      </w:r>
      <w:r w:rsidR="00EA6563" w:rsidRPr="00060DBA">
        <w:t>cover</w:t>
      </w:r>
      <w:r w:rsidRPr="00060DBA">
        <w:t xml:space="preserve"> in their hotel industry. There is the discussion about the </w:t>
      </w:r>
      <w:r w:rsidR="007C5B9D" w:rsidRPr="00060DBA">
        <w:t xml:space="preserve">Hotel </w:t>
      </w:r>
      <w:r w:rsidR="00EA6563" w:rsidRPr="00060DBA">
        <w:t>proprietors</w:t>
      </w:r>
      <w:r w:rsidR="007C5B9D" w:rsidRPr="00060DBA">
        <w:t xml:space="preserve"> Act 1956, which defines the responsibilities of the </w:t>
      </w:r>
      <w:r w:rsidR="00AB573D" w:rsidRPr="00060DBA">
        <w:t>proprietor in</w:t>
      </w:r>
      <w:r w:rsidR="00860F53" w:rsidRPr="00060DBA">
        <w:t xml:space="preserve"> the different fields and </w:t>
      </w:r>
      <w:r w:rsidR="00AB573D" w:rsidRPr="00060DBA">
        <w:t>liabilities of</w:t>
      </w:r>
      <w:r w:rsidR="006269F6" w:rsidRPr="00060DBA">
        <w:t xml:space="preserve"> the </w:t>
      </w:r>
      <w:r w:rsidR="00AB573D" w:rsidRPr="00060DBA">
        <w:t>proprietors,</w:t>
      </w:r>
      <w:r w:rsidR="00EA6563" w:rsidRPr="00060DBA">
        <w:t xml:space="preserve"> </w:t>
      </w:r>
      <w:r w:rsidR="006269F6" w:rsidRPr="00060DBA">
        <w:t xml:space="preserve">manages the problems of the guest, this act also describes the </w:t>
      </w:r>
      <w:r w:rsidR="00703E39" w:rsidRPr="00060DBA">
        <w:t xml:space="preserve">inns and innkeepers act, damage of the property, </w:t>
      </w:r>
      <w:r w:rsidR="00070B6B" w:rsidRPr="00060DBA">
        <w:t>safety concerns also manages by the industry. The employee and the manager work together for cov</w:t>
      </w:r>
      <w:r w:rsidR="0097556B" w:rsidRPr="00060DBA">
        <w:t xml:space="preserve">ers this kinds of the things likes food safety, </w:t>
      </w:r>
      <w:r w:rsidR="00EA6563" w:rsidRPr="00060DBA">
        <w:t>health</w:t>
      </w:r>
      <w:r w:rsidR="0097556B" w:rsidRPr="00060DBA">
        <w:t xml:space="preserve"> concerns, transport facility, sweeper facility etc.</w:t>
      </w:r>
      <w:r w:rsidR="007A5585" w:rsidRPr="00060DBA">
        <w:t xml:space="preserve"> Ther</w:t>
      </w:r>
      <w:r w:rsidR="00B701FF" w:rsidRPr="00060DBA">
        <w:t>e is also descri</w:t>
      </w:r>
      <w:r w:rsidR="004D3584" w:rsidRPr="00060DBA">
        <w:t>ption about the different responsibilities</w:t>
      </w:r>
      <w:r w:rsidR="000D679F" w:rsidRPr="00060DBA">
        <w:t xml:space="preserve">, </w:t>
      </w:r>
      <w:r w:rsidR="00B701FF" w:rsidRPr="00060DBA">
        <w:t xml:space="preserve"> which describes the decision making policy, Development of the skills</w:t>
      </w:r>
      <w:r w:rsidR="00C52F83" w:rsidRPr="00060DBA">
        <w:t xml:space="preserve">, staff safety etc. and the risk management also covers the many points for describing the </w:t>
      </w:r>
      <w:r w:rsidR="00EA6563" w:rsidRPr="00060DBA">
        <w:t>uncertainties</w:t>
      </w:r>
      <w:r w:rsidR="00B506D5" w:rsidRPr="00060DBA">
        <w:t xml:space="preserve"> which may occurs at any time in the business</w:t>
      </w:r>
      <w:r w:rsidR="00CE400E" w:rsidRPr="00060DBA">
        <w:t xml:space="preserve">. The </w:t>
      </w:r>
      <w:r w:rsidR="00060DBA" w:rsidRPr="00060DBA">
        <w:t>Cons</w:t>
      </w:r>
      <w:r w:rsidR="00100159" w:rsidRPr="00060DBA">
        <w:t xml:space="preserve"> of this report is the proprietor becomes the liable for any loss, which is not good</w:t>
      </w:r>
      <w:r w:rsidR="00650C0C" w:rsidRPr="00060DBA">
        <w:t xml:space="preserve"> and</w:t>
      </w:r>
      <w:r w:rsidR="006B3856" w:rsidRPr="00060DBA">
        <w:t xml:space="preserve"> </w:t>
      </w:r>
      <w:r w:rsidR="00D218D5" w:rsidRPr="00060DBA">
        <w:t>Pro’s</w:t>
      </w:r>
      <w:r w:rsidR="00650C0C" w:rsidRPr="00060DBA">
        <w:t xml:space="preserve"> the safety of the guest property, health</w:t>
      </w:r>
      <w:r w:rsidR="00B0396F" w:rsidRPr="00060DBA">
        <w:t xml:space="preserve"> and also covers the risk management for the guest safety.</w:t>
      </w:r>
    </w:p>
    <w:p w14:paraId="094FEB0C" w14:textId="77777777" w:rsidR="00F54530" w:rsidRPr="00060DBA" w:rsidRDefault="00F54530">
      <w:r w:rsidRPr="00060DBA">
        <w:br w:type="page"/>
      </w:r>
    </w:p>
    <w:p w14:paraId="59F8CE46" w14:textId="77777777" w:rsidR="00E401C5" w:rsidRPr="00060DBA" w:rsidRDefault="00D2208F" w:rsidP="00E401C5">
      <w:pPr>
        <w:pStyle w:val="Heading1"/>
      </w:pPr>
      <w:bookmarkStart w:id="5" w:name="_Toc15126768"/>
      <w:r w:rsidRPr="00060DBA">
        <w:rPr>
          <w:rFonts w:asciiTheme="minorHAnsi" w:hAnsiTheme="minorHAnsi"/>
          <w:shd w:val="clear" w:color="auto" w:fill="FFFFFF"/>
        </w:rPr>
        <w:t>REFERENCES</w:t>
      </w:r>
      <w:bookmarkEnd w:id="5"/>
    </w:p>
    <w:p w14:paraId="390E45FF" w14:textId="77777777" w:rsidR="00E401C5" w:rsidRPr="00060DBA" w:rsidRDefault="00E401C5" w:rsidP="00D2208F">
      <w:pPr>
        <w:spacing w:line="360" w:lineRule="auto"/>
        <w:rPr>
          <w:rFonts w:cs="Arial"/>
          <w:color w:val="222222"/>
          <w:szCs w:val="24"/>
          <w:shd w:val="clear" w:color="auto" w:fill="FFFFFF"/>
        </w:rPr>
      </w:pPr>
      <w:r w:rsidRPr="00060DBA">
        <w:rPr>
          <w:rFonts w:cs="Arial"/>
          <w:color w:val="222222"/>
          <w:szCs w:val="24"/>
          <w:shd w:val="clear" w:color="auto" w:fill="FFFFFF"/>
        </w:rPr>
        <w:t xml:space="preserve">Eggenschwiler, Y., Brunetti, A. and </w:t>
      </w:r>
      <w:proofErr w:type="spellStart"/>
      <w:r w:rsidRPr="00060DBA">
        <w:rPr>
          <w:rFonts w:cs="Arial"/>
          <w:color w:val="222222"/>
          <w:szCs w:val="24"/>
          <w:shd w:val="clear" w:color="auto" w:fill="FFFFFF"/>
        </w:rPr>
        <w:t>Bandi</w:t>
      </w:r>
      <w:proofErr w:type="spellEnd"/>
      <w:r w:rsidRPr="00060DBA">
        <w:rPr>
          <w:rFonts w:cs="Arial"/>
          <w:color w:val="222222"/>
          <w:szCs w:val="24"/>
          <w:shd w:val="clear" w:color="auto" w:fill="FFFFFF"/>
        </w:rPr>
        <w:t>, M., 2017. Exchange rate risk management in the hotel industry. </w:t>
      </w:r>
      <w:r w:rsidRPr="00060DBA">
        <w:rPr>
          <w:rFonts w:cs="Arial"/>
          <w:i/>
          <w:iCs/>
          <w:color w:val="222222"/>
          <w:szCs w:val="24"/>
          <w:shd w:val="clear" w:color="auto" w:fill="FFFFFF"/>
        </w:rPr>
        <w:t>Proceedings Book</w:t>
      </w:r>
      <w:r w:rsidRPr="00060DBA">
        <w:rPr>
          <w:rFonts w:cs="Arial"/>
          <w:color w:val="222222"/>
          <w:szCs w:val="24"/>
          <w:shd w:val="clear" w:color="auto" w:fill="FFFFFF"/>
        </w:rPr>
        <w:t>, p.307.</w:t>
      </w:r>
    </w:p>
    <w:p w14:paraId="73A0170F" w14:textId="77777777" w:rsidR="00E401C5" w:rsidRPr="00060DBA" w:rsidRDefault="00E401C5" w:rsidP="00D2208F">
      <w:pPr>
        <w:spacing w:line="360" w:lineRule="auto"/>
        <w:rPr>
          <w:rFonts w:cs="Arial"/>
          <w:color w:val="222222"/>
          <w:szCs w:val="24"/>
          <w:shd w:val="clear" w:color="auto" w:fill="FFFFFF"/>
        </w:rPr>
      </w:pPr>
      <w:proofErr w:type="spellStart"/>
      <w:r w:rsidRPr="00060DBA">
        <w:rPr>
          <w:rFonts w:cs="Arial"/>
          <w:color w:val="222222"/>
          <w:szCs w:val="24"/>
          <w:shd w:val="clear" w:color="auto" w:fill="FFFFFF"/>
        </w:rPr>
        <w:t>Leiber</w:t>
      </w:r>
      <w:proofErr w:type="spellEnd"/>
      <w:r w:rsidRPr="00060DBA">
        <w:rPr>
          <w:rFonts w:cs="Arial"/>
          <w:color w:val="222222"/>
          <w:szCs w:val="24"/>
          <w:shd w:val="clear" w:color="auto" w:fill="FFFFFF"/>
        </w:rPr>
        <w:t xml:space="preserve">, T., </w:t>
      </w:r>
      <w:proofErr w:type="spellStart"/>
      <w:r w:rsidRPr="00060DBA">
        <w:rPr>
          <w:rFonts w:cs="Arial"/>
          <w:color w:val="222222"/>
          <w:szCs w:val="24"/>
          <w:shd w:val="clear" w:color="auto" w:fill="FFFFFF"/>
        </w:rPr>
        <w:t>Stensaker</w:t>
      </w:r>
      <w:proofErr w:type="spellEnd"/>
      <w:r w:rsidRPr="00060DBA">
        <w:rPr>
          <w:rFonts w:cs="Arial"/>
          <w:color w:val="222222"/>
          <w:szCs w:val="24"/>
          <w:shd w:val="clear" w:color="auto" w:fill="FFFFFF"/>
        </w:rPr>
        <w:t>, B. and Harvey, L.C., 2018. Bridging theory and practice of impact evaluation of quality management in higher education institutions: a SWOT analysis. </w:t>
      </w:r>
      <w:r w:rsidRPr="00060DBA">
        <w:rPr>
          <w:rFonts w:cs="Arial"/>
          <w:i/>
          <w:iCs/>
          <w:color w:val="222222"/>
          <w:szCs w:val="24"/>
          <w:shd w:val="clear" w:color="auto" w:fill="FFFFFF"/>
        </w:rPr>
        <w:t>European Journal of Higher Education</w:t>
      </w:r>
      <w:r w:rsidRPr="00060DBA">
        <w:rPr>
          <w:rFonts w:cs="Arial"/>
          <w:color w:val="222222"/>
          <w:szCs w:val="24"/>
          <w:shd w:val="clear" w:color="auto" w:fill="FFFFFF"/>
        </w:rPr>
        <w:t>, </w:t>
      </w:r>
      <w:r w:rsidRPr="00060DBA">
        <w:rPr>
          <w:rFonts w:cs="Arial"/>
          <w:i/>
          <w:iCs/>
          <w:color w:val="222222"/>
          <w:szCs w:val="24"/>
          <w:shd w:val="clear" w:color="auto" w:fill="FFFFFF"/>
        </w:rPr>
        <w:t>8</w:t>
      </w:r>
      <w:r w:rsidRPr="00060DBA">
        <w:rPr>
          <w:rFonts w:cs="Arial"/>
          <w:color w:val="222222"/>
          <w:szCs w:val="24"/>
          <w:shd w:val="clear" w:color="auto" w:fill="FFFFFF"/>
        </w:rPr>
        <w:t>(3), pp.351-365.</w:t>
      </w:r>
    </w:p>
    <w:p w14:paraId="5FA188F8" w14:textId="77777777" w:rsidR="00E401C5" w:rsidRPr="00060DBA" w:rsidRDefault="00E401C5" w:rsidP="00D2208F">
      <w:pPr>
        <w:spacing w:line="360" w:lineRule="auto"/>
        <w:rPr>
          <w:rFonts w:cs="Arial"/>
          <w:color w:val="222222"/>
          <w:szCs w:val="24"/>
          <w:shd w:val="clear" w:color="auto" w:fill="FFFFFF"/>
        </w:rPr>
      </w:pPr>
      <w:r w:rsidRPr="00060DBA">
        <w:rPr>
          <w:rFonts w:cs="Arial"/>
          <w:color w:val="222222"/>
          <w:szCs w:val="24"/>
          <w:shd w:val="clear" w:color="auto" w:fill="FFFFFF"/>
        </w:rPr>
        <w:t>Penrod, C.B., Tucker, M. and Hartman, K.B., 2017. Models for Delivering Written Business Communication Skills: Improving the Process. </w:t>
      </w:r>
      <w:r w:rsidRPr="00060DBA">
        <w:rPr>
          <w:rFonts w:cs="Arial"/>
          <w:i/>
          <w:iCs/>
          <w:color w:val="222222"/>
          <w:szCs w:val="24"/>
          <w:shd w:val="clear" w:color="auto" w:fill="FFFFFF"/>
        </w:rPr>
        <w:t>Journal of Instructional Pedagogies</w:t>
      </w:r>
      <w:r w:rsidRPr="00060DBA">
        <w:rPr>
          <w:rFonts w:cs="Arial"/>
          <w:color w:val="222222"/>
          <w:szCs w:val="24"/>
          <w:shd w:val="clear" w:color="auto" w:fill="FFFFFF"/>
        </w:rPr>
        <w:t>, </w:t>
      </w:r>
      <w:r w:rsidRPr="00060DBA">
        <w:rPr>
          <w:rFonts w:cs="Arial"/>
          <w:i/>
          <w:iCs/>
          <w:color w:val="222222"/>
          <w:szCs w:val="24"/>
          <w:shd w:val="clear" w:color="auto" w:fill="FFFFFF"/>
        </w:rPr>
        <w:t>19</w:t>
      </w:r>
      <w:r w:rsidRPr="00060DBA">
        <w:rPr>
          <w:rFonts w:cs="Arial"/>
          <w:color w:val="222222"/>
          <w:szCs w:val="24"/>
          <w:shd w:val="clear" w:color="auto" w:fill="FFFFFF"/>
        </w:rPr>
        <w:t>.</w:t>
      </w:r>
    </w:p>
    <w:p w14:paraId="531068EF" w14:textId="77777777" w:rsidR="00E401C5" w:rsidRPr="00060DBA" w:rsidRDefault="00E401C5" w:rsidP="00D2208F">
      <w:pPr>
        <w:spacing w:line="360" w:lineRule="auto"/>
        <w:rPr>
          <w:rFonts w:cs="Arial"/>
          <w:color w:val="222222"/>
          <w:szCs w:val="24"/>
          <w:shd w:val="clear" w:color="auto" w:fill="FFFFFF"/>
        </w:rPr>
      </w:pPr>
      <w:proofErr w:type="spellStart"/>
      <w:r w:rsidRPr="00060DBA">
        <w:rPr>
          <w:rFonts w:cs="Arial"/>
          <w:color w:val="222222"/>
          <w:szCs w:val="24"/>
          <w:shd w:val="clear" w:color="auto" w:fill="FFFFFF"/>
        </w:rPr>
        <w:t>Queckenstedt</w:t>
      </w:r>
      <w:proofErr w:type="spellEnd"/>
      <w:r w:rsidRPr="00060DBA">
        <w:rPr>
          <w:rFonts w:cs="Arial"/>
          <w:color w:val="222222"/>
          <w:szCs w:val="24"/>
          <w:shd w:val="clear" w:color="auto" w:fill="FFFFFF"/>
        </w:rPr>
        <w:t xml:space="preserve">, Y., Salter, V., Mann, D., </w:t>
      </w:r>
      <w:proofErr w:type="spellStart"/>
      <w:r w:rsidRPr="00060DBA">
        <w:rPr>
          <w:rFonts w:cs="Arial"/>
          <w:color w:val="222222"/>
          <w:szCs w:val="24"/>
          <w:shd w:val="clear" w:color="auto" w:fill="FFFFFF"/>
        </w:rPr>
        <w:t>Placa</w:t>
      </w:r>
      <w:proofErr w:type="spellEnd"/>
      <w:r w:rsidRPr="00060DBA">
        <w:rPr>
          <w:rFonts w:cs="Arial"/>
          <w:color w:val="222222"/>
          <w:szCs w:val="24"/>
          <w:shd w:val="clear" w:color="auto" w:fill="FFFFFF"/>
        </w:rPr>
        <w:t>, N. and Lee, Y.A., 2017. Examination of E-commerce Tools of Online Travel Agencies and E-Commerce Websites: Developing a Toolkit for Independently-owned Hotel Websites. </w:t>
      </w:r>
      <w:r w:rsidRPr="00060DBA">
        <w:rPr>
          <w:rFonts w:cs="Arial"/>
          <w:i/>
          <w:iCs/>
          <w:color w:val="222222"/>
          <w:szCs w:val="24"/>
          <w:shd w:val="clear" w:color="auto" w:fill="FFFFFF"/>
        </w:rPr>
        <w:t>PROCEEDINGS: Advances in International Interdisciplinary Business and Economics Volume 8</w:t>
      </w:r>
      <w:r w:rsidRPr="00060DBA">
        <w:rPr>
          <w:rFonts w:cs="Arial"/>
          <w:color w:val="222222"/>
          <w:szCs w:val="24"/>
          <w:shd w:val="clear" w:color="auto" w:fill="FFFFFF"/>
        </w:rPr>
        <w:t>.</w:t>
      </w:r>
    </w:p>
    <w:p w14:paraId="379686AC" w14:textId="77777777" w:rsidR="00E401C5" w:rsidRPr="00060DBA" w:rsidRDefault="00E401C5" w:rsidP="00D2208F">
      <w:pPr>
        <w:spacing w:line="360" w:lineRule="auto"/>
        <w:rPr>
          <w:rFonts w:cs="Arial"/>
          <w:color w:val="222222"/>
          <w:szCs w:val="24"/>
          <w:shd w:val="clear" w:color="auto" w:fill="FFFFFF"/>
        </w:rPr>
      </w:pPr>
      <w:r w:rsidRPr="00060DBA">
        <w:rPr>
          <w:rFonts w:cs="Arial"/>
          <w:color w:val="222222"/>
          <w:szCs w:val="24"/>
          <w:shd w:val="clear" w:color="auto" w:fill="FFFFFF"/>
        </w:rPr>
        <w:t xml:space="preserve">Quinlan, C., </w:t>
      </w:r>
      <w:proofErr w:type="spellStart"/>
      <w:r w:rsidRPr="00060DBA">
        <w:rPr>
          <w:rFonts w:cs="Arial"/>
          <w:color w:val="222222"/>
          <w:szCs w:val="24"/>
          <w:shd w:val="clear" w:color="auto" w:fill="FFFFFF"/>
        </w:rPr>
        <w:t>Babin</w:t>
      </w:r>
      <w:proofErr w:type="spellEnd"/>
      <w:r w:rsidRPr="00060DBA">
        <w:rPr>
          <w:rFonts w:cs="Arial"/>
          <w:color w:val="222222"/>
          <w:szCs w:val="24"/>
          <w:shd w:val="clear" w:color="auto" w:fill="FFFFFF"/>
        </w:rPr>
        <w:t>, B., Carr, J. and Griffin, M., 2019. </w:t>
      </w:r>
      <w:r w:rsidRPr="00060DBA">
        <w:rPr>
          <w:rFonts w:cs="Arial"/>
          <w:i/>
          <w:iCs/>
          <w:color w:val="222222"/>
          <w:szCs w:val="24"/>
          <w:shd w:val="clear" w:color="auto" w:fill="FFFFFF"/>
        </w:rPr>
        <w:t>Business research methods</w:t>
      </w:r>
      <w:r w:rsidRPr="00060DBA">
        <w:rPr>
          <w:rFonts w:cs="Arial"/>
          <w:color w:val="222222"/>
          <w:szCs w:val="24"/>
          <w:shd w:val="clear" w:color="auto" w:fill="FFFFFF"/>
        </w:rPr>
        <w:t>. South Western Cengage.</w:t>
      </w:r>
    </w:p>
    <w:p w14:paraId="24B932E7" w14:textId="77777777" w:rsidR="00E401C5" w:rsidRPr="00060DBA" w:rsidRDefault="00E401C5" w:rsidP="00D2208F">
      <w:pPr>
        <w:spacing w:line="360" w:lineRule="auto"/>
        <w:rPr>
          <w:rFonts w:cs="Arial"/>
          <w:color w:val="222222"/>
          <w:szCs w:val="24"/>
          <w:shd w:val="clear" w:color="auto" w:fill="FFFFFF"/>
        </w:rPr>
      </w:pPr>
      <w:proofErr w:type="spellStart"/>
      <w:r w:rsidRPr="00060DBA">
        <w:rPr>
          <w:rFonts w:cs="Arial"/>
          <w:color w:val="222222"/>
          <w:szCs w:val="24"/>
          <w:shd w:val="clear" w:color="auto" w:fill="FFFFFF"/>
        </w:rPr>
        <w:t>Utami</w:t>
      </w:r>
      <w:proofErr w:type="spellEnd"/>
      <w:r w:rsidRPr="00060DBA">
        <w:rPr>
          <w:rFonts w:cs="Arial"/>
          <w:color w:val="222222"/>
          <w:szCs w:val="24"/>
          <w:shd w:val="clear" w:color="auto" w:fill="FFFFFF"/>
        </w:rPr>
        <w:t xml:space="preserve">, P.D.P. and </w:t>
      </w:r>
      <w:proofErr w:type="spellStart"/>
      <w:r w:rsidRPr="00060DBA">
        <w:rPr>
          <w:rFonts w:cs="Arial"/>
          <w:color w:val="222222"/>
          <w:szCs w:val="24"/>
          <w:shd w:val="clear" w:color="auto" w:fill="FFFFFF"/>
        </w:rPr>
        <w:t>Rahyuda</w:t>
      </w:r>
      <w:proofErr w:type="spellEnd"/>
      <w:r w:rsidRPr="00060DBA">
        <w:rPr>
          <w:rFonts w:cs="Arial"/>
          <w:color w:val="222222"/>
          <w:szCs w:val="24"/>
          <w:shd w:val="clear" w:color="auto" w:fill="FFFFFF"/>
        </w:rPr>
        <w:t>, K., 2019. The antecedents of consumers’ attitude and its consequences on online purchase intention. </w:t>
      </w:r>
      <w:r w:rsidRPr="00060DBA">
        <w:rPr>
          <w:rFonts w:cs="Arial"/>
          <w:i/>
          <w:iCs/>
          <w:color w:val="222222"/>
          <w:szCs w:val="24"/>
          <w:shd w:val="clear" w:color="auto" w:fill="FFFFFF"/>
        </w:rPr>
        <w:t>International research journal of management, IT and social sciences</w:t>
      </w:r>
      <w:r w:rsidRPr="00060DBA">
        <w:rPr>
          <w:rFonts w:cs="Arial"/>
          <w:color w:val="222222"/>
          <w:szCs w:val="24"/>
          <w:shd w:val="clear" w:color="auto" w:fill="FFFFFF"/>
        </w:rPr>
        <w:t>, </w:t>
      </w:r>
      <w:r w:rsidRPr="00060DBA">
        <w:rPr>
          <w:rFonts w:cs="Arial"/>
          <w:i/>
          <w:iCs/>
          <w:color w:val="222222"/>
          <w:szCs w:val="24"/>
          <w:shd w:val="clear" w:color="auto" w:fill="FFFFFF"/>
        </w:rPr>
        <w:t>6</w:t>
      </w:r>
      <w:r w:rsidRPr="00060DBA">
        <w:rPr>
          <w:rFonts w:cs="Arial"/>
          <w:color w:val="222222"/>
          <w:szCs w:val="24"/>
          <w:shd w:val="clear" w:color="auto" w:fill="FFFFFF"/>
        </w:rPr>
        <w:t>(4), pp.107-117.</w:t>
      </w:r>
    </w:p>
    <w:p w14:paraId="6FE28728" w14:textId="77777777" w:rsidR="00E401C5" w:rsidRPr="00060DBA" w:rsidRDefault="00E401C5" w:rsidP="00D2208F">
      <w:pPr>
        <w:spacing w:line="360" w:lineRule="auto"/>
        <w:rPr>
          <w:rFonts w:cs="Arial"/>
          <w:color w:val="222222"/>
          <w:szCs w:val="24"/>
          <w:shd w:val="clear" w:color="auto" w:fill="FFFFFF"/>
        </w:rPr>
      </w:pPr>
      <w:r w:rsidRPr="00060DBA">
        <w:rPr>
          <w:rFonts w:cs="Arial"/>
          <w:color w:val="222222"/>
          <w:szCs w:val="24"/>
          <w:shd w:val="clear" w:color="auto" w:fill="FFFFFF"/>
        </w:rPr>
        <w:t xml:space="preserve">Van </w:t>
      </w:r>
      <w:proofErr w:type="spellStart"/>
      <w:r w:rsidRPr="00060DBA">
        <w:rPr>
          <w:rFonts w:cs="Arial"/>
          <w:color w:val="222222"/>
          <w:szCs w:val="24"/>
          <w:shd w:val="clear" w:color="auto" w:fill="FFFFFF"/>
        </w:rPr>
        <w:t>Aken</w:t>
      </w:r>
      <w:proofErr w:type="spellEnd"/>
      <w:r w:rsidRPr="00060DBA">
        <w:rPr>
          <w:rFonts w:cs="Arial"/>
          <w:color w:val="222222"/>
          <w:szCs w:val="24"/>
          <w:shd w:val="clear" w:color="auto" w:fill="FFFFFF"/>
        </w:rPr>
        <w:t>, J.E. and Berends, H., 2018. </w:t>
      </w:r>
      <w:r w:rsidRPr="00060DBA">
        <w:rPr>
          <w:rFonts w:cs="Arial"/>
          <w:i/>
          <w:iCs/>
          <w:color w:val="222222"/>
          <w:szCs w:val="24"/>
          <w:shd w:val="clear" w:color="auto" w:fill="FFFFFF"/>
        </w:rPr>
        <w:t>Problem solving in organizations</w:t>
      </w:r>
      <w:r w:rsidRPr="00060DBA">
        <w:rPr>
          <w:rFonts w:cs="Arial"/>
          <w:color w:val="222222"/>
          <w:szCs w:val="24"/>
          <w:shd w:val="clear" w:color="auto" w:fill="FFFFFF"/>
        </w:rPr>
        <w:t>. Cambridge University Press.</w:t>
      </w:r>
    </w:p>
    <w:p w14:paraId="6067EF0F" w14:textId="77777777" w:rsidR="00E401C5" w:rsidRPr="00060DBA" w:rsidRDefault="00E401C5" w:rsidP="00D2208F">
      <w:pPr>
        <w:spacing w:line="360" w:lineRule="auto"/>
        <w:rPr>
          <w:rFonts w:cs="Arial"/>
          <w:color w:val="222222"/>
          <w:szCs w:val="24"/>
          <w:shd w:val="clear" w:color="auto" w:fill="FFFFFF"/>
        </w:rPr>
      </w:pPr>
      <w:r w:rsidRPr="00060DBA">
        <w:rPr>
          <w:rFonts w:cs="Arial"/>
          <w:color w:val="222222"/>
          <w:szCs w:val="24"/>
          <w:shd w:val="clear" w:color="auto" w:fill="FFFFFF"/>
        </w:rPr>
        <w:t>Wang, Y., 2016. </w:t>
      </w:r>
      <w:r w:rsidRPr="00060DBA">
        <w:rPr>
          <w:rFonts w:cs="Arial"/>
          <w:i/>
          <w:iCs/>
          <w:color w:val="222222"/>
          <w:szCs w:val="24"/>
          <w:shd w:val="clear" w:color="auto" w:fill="FFFFFF"/>
        </w:rPr>
        <w:t>Hotel Management in the Digital Age: Empirical Studies of Reputation Management and Dynamic Pricing</w:t>
      </w:r>
      <w:r w:rsidRPr="00060DBA">
        <w:rPr>
          <w:rFonts w:cs="Arial"/>
          <w:color w:val="222222"/>
          <w:szCs w:val="24"/>
          <w:shd w:val="clear" w:color="auto" w:fill="FFFFFF"/>
        </w:rPr>
        <w:t> (Doctoral dissertation).</w:t>
      </w:r>
    </w:p>
    <w:p w14:paraId="0E4AF116" w14:textId="77777777" w:rsidR="00E401C5" w:rsidRPr="00060DBA" w:rsidRDefault="00E401C5" w:rsidP="00D2208F">
      <w:pPr>
        <w:spacing w:line="360" w:lineRule="auto"/>
        <w:rPr>
          <w:rFonts w:cs="Arial"/>
          <w:color w:val="222222"/>
          <w:szCs w:val="24"/>
          <w:shd w:val="clear" w:color="auto" w:fill="FFFFFF"/>
        </w:rPr>
      </w:pPr>
      <w:r w:rsidRPr="00060DBA">
        <w:rPr>
          <w:rFonts w:eastAsia="Times New Roman" w:cs="Arial"/>
          <w:color w:val="222222"/>
          <w:szCs w:val="24"/>
          <w:lang w:eastAsia="en-GB"/>
        </w:rPr>
        <w:t xml:space="preserve">Yilmaz analysis on </w:t>
      </w:r>
      <w:proofErr w:type="spellStart"/>
      <w:r w:rsidRPr="00060DBA">
        <w:rPr>
          <w:rFonts w:eastAsia="Times New Roman" w:cs="Arial"/>
          <w:color w:val="222222"/>
          <w:szCs w:val="24"/>
          <w:lang w:eastAsia="en-GB"/>
        </w:rPr>
        <w:t>Borsa</w:t>
      </w:r>
      <w:proofErr w:type="spellEnd"/>
      <w:r w:rsidRPr="00060DBA">
        <w:rPr>
          <w:rFonts w:eastAsia="Times New Roman" w:cs="Arial"/>
          <w:color w:val="222222"/>
          <w:szCs w:val="24"/>
          <w:lang w:eastAsia="en-GB"/>
        </w:rPr>
        <w:t xml:space="preserve"> Istanbul hospitality industry companies. </w:t>
      </w:r>
      <w:proofErr w:type="spellStart"/>
      <w:r w:rsidRPr="00060DBA">
        <w:rPr>
          <w:rFonts w:eastAsia="Times New Roman" w:cs="Arial"/>
          <w:i/>
          <w:iCs/>
          <w:color w:val="222222"/>
          <w:szCs w:val="24"/>
          <w:lang w:eastAsia="en-GB"/>
        </w:rPr>
        <w:t>Turizam</w:t>
      </w:r>
      <w:proofErr w:type="spellEnd"/>
      <w:r w:rsidRPr="00060DBA">
        <w:rPr>
          <w:rFonts w:eastAsia="Times New Roman" w:cs="Arial"/>
          <w:color w:val="222222"/>
          <w:szCs w:val="24"/>
          <w:lang w:eastAsia="en-GB"/>
        </w:rPr>
        <w:t>, </w:t>
      </w:r>
      <w:r w:rsidRPr="00060DBA">
        <w:rPr>
          <w:rFonts w:eastAsia="Times New Roman" w:cs="Arial"/>
          <w:i/>
          <w:iCs/>
          <w:color w:val="222222"/>
          <w:szCs w:val="24"/>
          <w:lang w:eastAsia="en-GB"/>
        </w:rPr>
        <w:t>21</w:t>
      </w:r>
      <w:r w:rsidRPr="00060DBA">
        <w:rPr>
          <w:rFonts w:eastAsia="Times New Roman" w:cs="Arial"/>
          <w:color w:val="222222"/>
          <w:szCs w:val="24"/>
          <w:lang w:eastAsia="en-GB"/>
        </w:rPr>
        <w:t>(1), pp.34-44.</w:t>
      </w:r>
    </w:p>
    <w:sectPr w:rsidR="00E401C5" w:rsidRPr="00060DBA" w:rsidSect="00916D28">
      <w:footerReference w:type="default" r:id="rId11"/>
      <w:pgSz w:w="11906" w:h="16838"/>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A73CC1" w14:textId="77777777" w:rsidR="002A01B9" w:rsidRDefault="002A01B9" w:rsidP="00916D28">
      <w:pPr>
        <w:spacing w:after="0" w:line="240" w:lineRule="auto"/>
      </w:pPr>
      <w:r>
        <w:separator/>
      </w:r>
    </w:p>
  </w:endnote>
  <w:endnote w:type="continuationSeparator" w:id="0">
    <w:p w14:paraId="2F1FE9E6" w14:textId="77777777" w:rsidR="002A01B9" w:rsidRDefault="002A01B9" w:rsidP="00916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2658807"/>
      <w:docPartObj>
        <w:docPartGallery w:val="Page Numbers (Bottom of Page)"/>
        <w:docPartUnique/>
      </w:docPartObj>
    </w:sdtPr>
    <w:sdtEndPr>
      <w:rPr>
        <w:noProof/>
      </w:rPr>
    </w:sdtEndPr>
    <w:sdtContent>
      <w:p w14:paraId="671C05A9" w14:textId="77777777" w:rsidR="008D013A" w:rsidRDefault="008D013A">
        <w:pPr>
          <w:pStyle w:val="Footer"/>
          <w:jc w:val="center"/>
        </w:pPr>
        <w:r>
          <w:fldChar w:fldCharType="begin"/>
        </w:r>
        <w:r>
          <w:instrText xml:space="preserve"> PAGE   \* MERGEFORMAT </w:instrText>
        </w:r>
        <w:r>
          <w:fldChar w:fldCharType="separate"/>
        </w:r>
        <w:r w:rsidR="00D218D5">
          <w:rPr>
            <w:noProof/>
          </w:rPr>
          <w:t>7</w:t>
        </w:r>
        <w:r>
          <w:rPr>
            <w:noProof/>
          </w:rPr>
          <w:fldChar w:fldCharType="end"/>
        </w:r>
      </w:p>
    </w:sdtContent>
  </w:sdt>
  <w:p w14:paraId="39120713" w14:textId="77777777" w:rsidR="008D013A" w:rsidRDefault="008D01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AA513E" w14:textId="77777777" w:rsidR="002A01B9" w:rsidRDefault="002A01B9" w:rsidP="00916D28">
      <w:pPr>
        <w:spacing w:after="0" w:line="240" w:lineRule="auto"/>
      </w:pPr>
      <w:r>
        <w:separator/>
      </w:r>
    </w:p>
  </w:footnote>
  <w:footnote w:type="continuationSeparator" w:id="0">
    <w:p w14:paraId="50AFE1B6" w14:textId="77777777" w:rsidR="002A01B9" w:rsidRDefault="002A01B9" w:rsidP="00916D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54AED"/>
    <w:multiLevelType w:val="hybridMultilevel"/>
    <w:tmpl w:val="E084E25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D5965"/>
    <w:multiLevelType w:val="hybridMultilevel"/>
    <w:tmpl w:val="896EE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B7211B"/>
    <w:multiLevelType w:val="hybridMultilevel"/>
    <w:tmpl w:val="9926CA3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74E48BE"/>
    <w:multiLevelType w:val="hybridMultilevel"/>
    <w:tmpl w:val="E168F74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673BE8"/>
    <w:multiLevelType w:val="hybridMultilevel"/>
    <w:tmpl w:val="D518BB1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D95265"/>
    <w:multiLevelType w:val="hybridMultilevel"/>
    <w:tmpl w:val="5AE6B0D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7E03D6"/>
    <w:multiLevelType w:val="hybridMultilevel"/>
    <w:tmpl w:val="A52C06F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6"/>
  </w:num>
  <w:num w:numId="5">
    <w:abstractNumId w:val="4"/>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LA0MzMwtDAxMLEwMDFR0lEKTi0uzszPAykwrAUAk0dTBywAAAA="/>
  </w:docVars>
  <w:rsids>
    <w:rsidRoot w:val="002B3026"/>
    <w:rsid w:val="0000077D"/>
    <w:rsid w:val="00001A66"/>
    <w:rsid w:val="00023016"/>
    <w:rsid w:val="0004130C"/>
    <w:rsid w:val="000449FF"/>
    <w:rsid w:val="00046CBE"/>
    <w:rsid w:val="00060DBA"/>
    <w:rsid w:val="00070B6B"/>
    <w:rsid w:val="00070D7C"/>
    <w:rsid w:val="00080AEC"/>
    <w:rsid w:val="00090C27"/>
    <w:rsid w:val="0009769F"/>
    <w:rsid w:val="000A1D2A"/>
    <w:rsid w:val="000A7F4C"/>
    <w:rsid w:val="000B3AED"/>
    <w:rsid w:val="000C1F49"/>
    <w:rsid w:val="000C2D16"/>
    <w:rsid w:val="000C3392"/>
    <w:rsid w:val="000C3EC8"/>
    <w:rsid w:val="000C4C7D"/>
    <w:rsid w:val="000D679F"/>
    <w:rsid w:val="000E19B6"/>
    <w:rsid w:val="000E5367"/>
    <w:rsid w:val="000E710A"/>
    <w:rsid w:val="000F2993"/>
    <w:rsid w:val="000F5D38"/>
    <w:rsid w:val="00100159"/>
    <w:rsid w:val="00103556"/>
    <w:rsid w:val="00121168"/>
    <w:rsid w:val="00127AFF"/>
    <w:rsid w:val="0013278C"/>
    <w:rsid w:val="001377D7"/>
    <w:rsid w:val="001428C9"/>
    <w:rsid w:val="00142BFD"/>
    <w:rsid w:val="00152F8B"/>
    <w:rsid w:val="00163D68"/>
    <w:rsid w:val="00167EA8"/>
    <w:rsid w:val="0017628F"/>
    <w:rsid w:val="00184CEC"/>
    <w:rsid w:val="001A427E"/>
    <w:rsid w:val="001B275C"/>
    <w:rsid w:val="001E0EA8"/>
    <w:rsid w:val="001E3B0C"/>
    <w:rsid w:val="001E4B28"/>
    <w:rsid w:val="001F1B1F"/>
    <w:rsid w:val="001F2507"/>
    <w:rsid w:val="001F2F7C"/>
    <w:rsid w:val="00200AB4"/>
    <w:rsid w:val="00205014"/>
    <w:rsid w:val="002054C4"/>
    <w:rsid w:val="00230F42"/>
    <w:rsid w:val="00231501"/>
    <w:rsid w:val="00231999"/>
    <w:rsid w:val="002371E4"/>
    <w:rsid w:val="00242926"/>
    <w:rsid w:val="002618E4"/>
    <w:rsid w:val="002638E0"/>
    <w:rsid w:val="00263DAA"/>
    <w:rsid w:val="00264401"/>
    <w:rsid w:val="002825F0"/>
    <w:rsid w:val="00283F1B"/>
    <w:rsid w:val="00287801"/>
    <w:rsid w:val="00295A04"/>
    <w:rsid w:val="002A01B9"/>
    <w:rsid w:val="002A335E"/>
    <w:rsid w:val="002B3026"/>
    <w:rsid w:val="002E5089"/>
    <w:rsid w:val="002F047C"/>
    <w:rsid w:val="002F1A6D"/>
    <w:rsid w:val="002F20E5"/>
    <w:rsid w:val="00306D99"/>
    <w:rsid w:val="003131F2"/>
    <w:rsid w:val="003137A7"/>
    <w:rsid w:val="00313DBB"/>
    <w:rsid w:val="00326399"/>
    <w:rsid w:val="003338BC"/>
    <w:rsid w:val="00337835"/>
    <w:rsid w:val="0034127A"/>
    <w:rsid w:val="0034254C"/>
    <w:rsid w:val="0034392F"/>
    <w:rsid w:val="003507EA"/>
    <w:rsid w:val="00361010"/>
    <w:rsid w:val="00362E68"/>
    <w:rsid w:val="0037787B"/>
    <w:rsid w:val="00377E5A"/>
    <w:rsid w:val="003820C2"/>
    <w:rsid w:val="00390D4D"/>
    <w:rsid w:val="00392362"/>
    <w:rsid w:val="003926EF"/>
    <w:rsid w:val="003943E4"/>
    <w:rsid w:val="003A3BFF"/>
    <w:rsid w:val="003A5E81"/>
    <w:rsid w:val="003B0FC4"/>
    <w:rsid w:val="003B326B"/>
    <w:rsid w:val="003C04D9"/>
    <w:rsid w:val="003C1F3E"/>
    <w:rsid w:val="003C7631"/>
    <w:rsid w:val="003C7E9C"/>
    <w:rsid w:val="003C7F35"/>
    <w:rsid w:val="003D38B0"/>
    <w:rsid w:val="003F1BCE"/>
    <w:rsid w:val="003F2B4D"/>
    <w:rsid w:val="003F3800"/>
    <w:rsid w:val="004069F0"/>
    <w:rsid w:val="00422862"/>
    <w:rsid w:val="00425FB2"/>
    <w:rsid w:val="00426562"/>
    <w:rsid w:val="0043661A"/>
    <w:rsid w:val="004370D4"/>
    <w:rsid w:val="00443B29"/>
    <w:rsid w:val="00444E02"/>
    <w:rsid w:val="00451811"/>
    <w:rsid w:val="00455688"/>
    <w:rsid w:val="00464B84"/>
    <w:rsid w:val="00470E62"/>
    <w:rsid w:val="00476024"/>
    <w:rsid w:val="00482515"/>
    <w:rsid w:val="00484B0C"/>
    <w:rsid w:val="00485BF8"/>
    <w:rsid w:val="0048785D"/>
    <w:rsid w:val="004903D9"/>
    <w:rsid w:val="00491576"/>
    <w:rsid w:val="00496188"/>
    <w:rsid w:val="0049639A"/>
    <w:rsid w:val="004A774B"/>
    <w:rsid w:val="004A7986"/>
    <w:rsid w:val="004B1EE5"/>
    <w:rsid w:val="004B29A1"/>
    <w:rsid w:val="004C0AEF"/>
    <w:rsid w:val="004C3B6C"/>
    <w:rsid w:val="004C4152"/>
    <w:rsid w:val="004D3584"/>
    <w:rsid w:val="004D5CAD"/>
    <w:rsid w:val="004D6E55"/>
    <w:rsid w:val="004E36A0"/>
    <w:rsid w:val="004F4248"/>
    <w:rsid w:val="005151BB"/>
    <w:rsid w:val="00530D8F"/>
    <w:rsid w:val="005313BC"/>
    <w:rsid w:val="00531A6C"/>
    <w:rsid w:val="00537680"/>
    <w:rsid w:val="00542104"/>
    <w:rsid w:val="00544A5A"/>
    <w:rsid w:val="005462B2"/>
    <w:rsid w:val="00553DC3"/>
    <w:rsid w:val="0055631E"/>
    <w:rsid w:val="0055637C"/>
    <w:rsid w:val="0056250E"/>
    <w:rsid w:val="005777AC"/>
    <w:rsid w:val="00580AED"/>
    <w:rsid w:val="00592FD5"/>
    <w:rsid w:val="00595211"/>
    <w:rsid w:val="00596A18"/>
    <w:rsid w:val="00597F44"/>
    <w:rsid w:val="005A2D2C"/>
    <w:rsid w:val="005B33A9"/>
    <w:rsid w:val="005C33E1"/>
    <w:rsid w:val="005D7279"/>
    <w:rsid w:val="005F1C1E"/>
    <w:rsid w:val="005F2CD2"/>
    <w:rsid w:val="005F7546"/>
    <w:rsid w:val="00605445"/>
    <w:rsid w:val="00614220"/>
    <w:rsid w:val="00615305"/>
    <w:rsid w:val="00615AAF"/>
    <w:rsid w:val="00615F88"/>
    <w:rsid w:val="006269F6"/>
    <w:rsid w:val="00642413"/>
    <w:rsid w:val="00642BAD"/>
    <w:rsid w:val="006471CF"/>
    <w:rsid w:val="006507FF"/>
    <w:rsid w:val="00650C0C"/>
    <w:rsid w:val="00654D9B"/>
    <w:rsid w:val="00657339"/>
    <w:rsid w:val="00664EF4"/>
    <w:rsid w:val="006821DD"/>
    <w:rsid w:val="00693643"/>
    <w:rsid w:val="00695558"/>
    <w:rsid w:val="00695FFC"/>
    <w:rsid w:val="006A5062"/>
    <w:rsid w:val="006B3856"/>
    <w:rsid w:val="006C1CD5"/>
    <w:rsid w:val="006D0051"/>
    <w:rsid w:val="006D15E9"/>
    <w:rsid w:val="006D1EB3"/>
    <w:rsid w:val="006E1F07"/>
    <w:rsid w:val="006E3094"/>
    <w:rsid w:val="006F5DAF"/>
    <w:rsid w:val="0070097B"/>
    <w:rsid w:val="0070110D"/>
    <w:rsid w:val="00703C70"/>
    <w:rsid w:val="00703E39"/>
    <w:rsid w:val="0070440C"/>
    <w:rsid w:val="00710B52"/>
    <w:rsid w:val="00716A91"/>
    <w:rsid w:val="00726286"/>
    <w:rsid w:val="00732190"/>
    <w:rsid w:val="007370D8"/>
    <w:rsid w:val="00755C85"/>
    <w:rsid w:val="00760EBF"/>
    <w:rsid w:val="00767F35"/>
    <w:rsid w:val="007733C0"/>
    <w:rsid w:val="00775431"/>
    <w:rsid w:val="007768FE"/>
    <w:rsid w:val="0077778C"/>
    <w:rsid w:val="00785E29"/>
    <w:rsid w:val="00790137"/>
    <w:rsid w:val="00791725"/>
    <w:rsid w:val="00795F53"/>
    <w:rsid w:val="007A286E"/>
    <w:rsid w:val="007A5585"/>
    <w:rsid w:val="007B1B9A"/>
    <w:rsid w:val="007B295D"/>
    <w:rsid w:val="007B7904"/>
    <w:rsid w:val="007C3BE5"/>
    <w:rsid w:val="007C5B9D"/>
    <w:rsid w:val="007D7F47"/>
    <w:rsid w:val="007E0F94"/>
    <w:rsid w:val="007E329A"/>
    <w:rsid w:val="007E4F77"/>
    <w:rsid w:val="007E52EC"/>
    <w:rsid w:val="007E7C3A"/>
    <w:rsid w:val="007F4A28"/>
    <w:rsid w:val="00807D14"/>
    <w:rsid w:val="00816C83"/>
    <w:rsid w:val="00817642"/>
    <w:rsid w:val="0082415D"/>
    <w:rsid w:val="00824F2D"/>
    <w:rsid w:val="00826B90"/>
    <w:rsid w:val="00831C30"/>
    <w:rsid w:val="00835EDB"/>
    <w:rsid w:val="0086091A"/>
    <w:rsid w:val="00860F53"/>
    <w:rsid w:val="00866ADB"/>
    <w:rsid w:val="008734CA"/>
    <w:rsid w:val="00873852"/>
    <w:rsid w:val="008766EC"/>
    <w:rsid w:val="00883D67"/>
    <w:rsid w:val="00884574"/>
    <w:rsid w:val="008872AB"/>
    <w:rsid w:val="00890CC6"/>
    <w:rsid w:val="008A3839"/>
    <w:rsid w:val="008A3976"/>
    <w:rsid w:val="008A52D1"/>
    <w:rsid w:val="008B2BBD"/>
    <w:rsid w:val="008C0593"/>
    <w:rsid w:val="008C203B"/>
    <w:rsid w:val="008C426C"/>
    <w:rsid w:val="008C787E"/>
    <w:rsid w:val="008D013A"/>
    <w:rsid w:val="008D0332"/>
    <w:rsid w:val="008D5A43"/>
    <w:rsid w:val="008E4C8F"/>
    <w:rsid w:val="008F2A07"/>
    <w:rsid w:val="008F4F74"/>
    <w:rsid w:val="008F6E2F"/>
    <w:rsid w:val="009019CA"/>
    <w:rsid w:val="00903886"/>
    <w:rsid w:val="00916D28"/>
    <w:rsid w:val="009217C9"/>
    <w:rsid w:val="00925D92"/>
    <w:rsid w:val="00927702"/>
    <w:rsid w:val="00931AF2"/>
    <w:rsid w:val="00940A8F"/>
    <w:rsid w:val="00940B07"/>
    <w:rsid w:val="00944AA0"/>
    <w:rsid w:val="0095518E"/>
    <w:rsid w:val="00956367"/>
    <w:rsid w:val="00961204"/>
    <w:rsid w:val="009624C5"/>
    <w:rsid w:val="00964828"/>
    <w:rsid w:val="0097556B"/>
    <w:rsid w:val="00980F3A"/>
    <w:rsid w:val="00984190"/>
    <w:rsid w:val="009A50D1"/>
    <w:rsid w:val="009B73AD"/>
    <w:rsid w:val="009C0260"/>
    <w:rsid w:val="009C646A"/>
    <w:rsid w:val="009E10C7"/>
    <w:rsid w:val="009E6FEA"/>
    <w:rsid w:val="009F2D59"/>
    <w:rsid w:val="009F3787"/>
    <w:rsid w:val="009F4550"/>
    <w:rsid w:val="009F665F"/>
    <w:rsid w:val="00A04DD7"/>
    <w:rsid w:val="00A160BF"/>
    <w:rsid w:val="00A21B5B"/>
    <w:rsid w:val="00A3408D"/>
    <w:rsid w:val="00A350C3"/>
    <w:rsid w:val="00A45464"/>
    <w:rsid w:val="00A52876"/>
    <w:rsid w:val="00A545F5"/>
    <w:rsid w:val="00A57EA4"/>
    <w:rsid w:val="00A67986"/>
    <w:rsid w:val="00A716EA"/>
    <w:rsid w:val="00A74DC1"/>
    <w:rsid w:val="00A8013A"/>
    <w:rsid w:val="00A9115E"/>
    <w:rsid w:val="00A95905"/>
    <w:rsid w:val="00A96601"/>
    <w:rsid w:val="00AA0329"/>
    <w:rsid w:val="00AA7D3D"/>
    <w:rsid w:val="00AB573D"/>
    <w:rsid w:val="00AB7C40"/>
    <w:rsid w:val="00AC4604"/>
    <w:rsid w:val="00AD2899"/>
    <w:rsid w:val="00AE544C"/>
    <w:rsid w:val="00AE690B"/>
    <w:rsid w:val="00AF4AA5"/>
    <w:rsid w:val="00B0396F"/>
    <w:rsid w:val="00B0657B"/>
    <w:rsid w:val="00B0766E"/>
    <w:rsid w:val="00B10A59"/>
    <w:rsid w:val="00B14474"/>
    <w:rsid w:val="00B15EB0"/>
    <w:rsid w:val="00B22ADE"/>
    <w:rsid w:val="00B407A2"/>
    <w:rsid w:val="00B42506"/>
    <w:rsid w:val="00B47772"/>
    <w:rsid w:val="00B50485"/>
    <w:rsid w:val="00B506D5"/>
    <w:rsid w:val="00B57E7B"/>
    <w:rsid w:val="00B62EF0"/>
    <w:rsid w:val="00B66E66"/>
    <w:rsid w:val="00B701FF"/>
    <w:rsid w:val="00B719BD"/>
    <w:rsid w:val="00B71A9C"/>
    <w:rsid w:val="00B71BAF"/>
    <w:rsid w:val="00B73214"/>
    <w:rsid w:val="00B75995"/>
    <w:rsid w:val="00B819EF"/>
    <w:rsid w:val="00B84200"/>
    <w:rsid w:val="00B87E21"/>
    <w:rsid w:val="00B87FBB"/>
    <w:rsid w:val="00B90B5C"/>
    <w:rsid w:val="00B962CA"/>
    <w:rsid w:val="00BA02FC"/>
    <w:rsid w:val="00BA4753"/>
    <w:rsid w:val="00BA629F"/>
    <w:rsid w:val="00BC503F"/>
    <w:rsid w:val="00BC540C"/>
    <w:rsid w:val="00BC6DC8"/>
    <w:rsid w:val="00BD4456"/>
    <w:rsid w:val="00BD4A4C"/>
    <w:rsid w:val="00BE61FD"/>
    <w:rsid w:val="00BE7BC4"/>
    <w:rsid w:val="00BE7CA8"/>
    <w:rsid w:val="00BF02DC"/>
    <w:rsid w:val="00BF1F81"/>
    <w:rsid w:val="00BF4256"/>
    <w:rsid w:val="00BF4C05"/>
    <w:rsid w:val="00C16150"/>
    <w:rsid w:val="00C16CA9"/>
    <w:rsid w:val="00C269BB"/>
    <w:rsid w:val="00C304B6"/>
    <w:rsid w:val="00C30EEA"/>
    <w:rsid w:val="00C31F21"/>
    <w:rsid w:val="00C407B8"/>
    <w:rsid w:val="00C42036"/>
    <w:rsid w:val="00C44A3E"/>
    <w:rsid w:val="00C466F2"/>
    <w:rsid w:val="00C505C6"/>
    <w:rsid w:val="00C5091D"/>
    <w:rsid w:val="00C52744"/>
    <w:rsid w:val="00C52F83"/>
    <w:rsid w:val="00C60ED3"/>
    <w:rsid w:val="00C71E8E"/>
    <w:rsid w:val="00C773F6"/>
    <w:rsid w:val="00C8558A"/>
    <w:rsid w:val="00C87969"/>
    <w:rsid w:val="00C93837"/>
    <w:rsid w:val="00CB1CCB"/>
    <w:rsid w:val="00CB4ED3"/>
    <w:rsid w:val="00CB64E4"/>
    <w:rsid w:val="00CD240C"/>
    <w:rsid w:val="00CD2DF5"/>
    <w:rsid w:val="00CE140A"/>
    <w:rsid w:val="00CE400E"/>
    <w:rsid w:val="00CE5FFB"/>
    <w:rsid w:val="00CE7516"/>
    <w:rsid w:val="00CF5EE1"/>
    <w:rsid w:val="00D02668"/>
    <w:rsid w:val="00D02926"/>
    <w:rsid w:val="00D02E0D"/>
    <w:rsid w:val="00D03DB5"/>
    <w:rsid w:val="00D157A0"/>
    <w:rsid w:val="00D164D8"/>
    <w:rsid w:val="00D218D5"/>
    <w:rsid w:val="00D2208F"/>
    <w:rsid w:val="00D24549"/>
    <w:rsid w:val="00D277D2"/>
    <w:rsid w:val="00D33786"/>
    <w:rsid w:val="00D46900"/>
    <w:rsid w:val="00D47BC0"/>
    <w:rsid w:val="00D508F7"/>
    <w:rsid w:val="00D56B10"/>
    <w:rsid w:val="00D72187"/>
    <w:rsid w:val="00D73EA2"/>
    <w:rsid w:val="00D75F9F"/>
    <w:rsid w:val="00D764E5"/>
    <w:rsid w:val="00D7682C"/>
    <w:rsid w:val="00D8670D"/>
    <w:rsid w:val="00D87F17"/>
    <w:rsid w:val="00DA0427"/>
    <w:rsid w:val="00DA4E5D"/>
    <w:rsid w:val="00DA6DE6"/>
    <w:rsid w:val="00DB40D2"/>
    <w:rsid w:val="00DB6C58"/>
    <w:rsid w:val="00DC4B0D"/>
    <w:rsid w:val="00DF1F1E"/>
    <w:rsid w:val="00E00633"/>
    <w:rsid w:val="00E26BF9"/>
    <w:rsid w:val="00E376F1"/>
    <w:rsid w:val="00E401C5"/>
    <w:rsid w:val="00E415E7"/>
    <w:rsid w:val="00E4647C"/>
    <w:rsid w:val="00E465B3"/>
    <w:rsid w:val="00E560E2"/>
    <w:rsid w:val="00E72DD6"/>
    <w:rsid w:val="00E75444"/>
    <w:rsid w:val="00EA1E7A"/>
    <w:rsid w:val="00EA6563"/>
    <w:rsid w:val="00EA6857"/>
    <w:rsid w:val="00EB04E2"/>
    <w:rsid w:val="00EB49E0"/>
    <w:rsid w:val="00ED2BCA"/>
    <w:rsid w:val="00EE27AB"/>
    <w:rsid w:val="00EE6E21"/>
    <w:rsid w:val="00EF4FD0"/>
    <w:rsid w:val="00EF7168"/>
    <w:rsid w:val="00F02FE0"/>
    <w:rsid w:val="00F03711"/>
    <w:rsid w:val="00F051DC"/>
    <w:rsid w:val="00F13A5A"/>
    <w:rsid w:val="00F15B48"/>
    <w:rsid w:val="00F221B7"/>
    <w:rsid w:val="00F37677"/>
    <w:rsid w:val="00F43FDB"/>
    <w:rsid w:val="00F516B8"/>
    <w:rsid w:val="00F52E42"/>
    <w:rsid w:val="00F54530"/>
    <w:rsid w:val="00F612B4"/>
    <w:rsid w:val="00F72E02"/>
    <w:rsid w:val="00F83574"/>
    <w:rsid w:val="00F91000"/>
    <w:rsid w:val="00F94154"/>
    <w:rsid w:val="00F96729"/>
    <w:rsid w:val="00FB2F6B"/>
    <w:rsid w:val="00FB54F1"/>
    <w:rsid w:val="00FC6525"/>
    <w:rsid w:val="00FD041D"/>
    <w:rsid w:val="00FE10C1"/>
    <w:rsid w:val="00FF4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2473A"/>
  <w15:docId w15:val="{BDEADD46-06F0-4784-A05C-2076E04E9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339"/>
    <w:rPr>
      <w:sz w:val="24"/>
    </w:rPr>
  </w:style>
  <w:style w:type="paragraph" w:styleId="Heading1">
    <w:name w:val="heading 1"/>
    <w:basedOn w:val="Normal"/>
    <w:next w:val="Normal"/>
    <w:link w:val="Heading1Char"/>
    <w:uiPriority w:val="9"/>
    <w:qFormat/>
    <w:rsid w:val="00B407A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7A2"/>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F051DC"/>
    <w:pPr>
      <w:ind w:left="720"/>
      <w:contextualSpacing/>
    </w:pPr>
  </w:style>
  <w:style w:type="paragraph" w:styleId="BalloonText">
    <w:name w:val="Balloon Text"/>
    <w:basedOn w:val="Normal"/>
    <w:link w:val="BalloonTextChar"/>
    <w:uiPriority w:val="99"/>
    <w:semiHidden/>
    <w:unhideWhenUsed/>
    <w:rsid w:val="00B076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766E"/>
    <w:rPr>
      <w:rFonts w:ascii="Tahoma" w:hAnsi="Tahoma" w:cs="Tahoma"/>
      <w:sz w:val="16"/>
      <w:szCs w:val="16"/>
    </w:rPr>
  </w:style>
  <w:style w:type="paragraph" w:styleId="Title">
    <w:name w:val="Title"/>
    <w:basedOn w:val="Normal"/>
    <w:next w:val="Normal"/>
    <w:link w:val="TitleChar"/>
    <w:uiPriority w:val="10"/>
    <w:qFormat/>
    <w:rsid w:val="007B295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7B295D"/>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7B295D"/>
    <w:pPr>
      <w:numPr>
        <w:ilvl w:val="1"/>
      </w:numPr>
    </w:pPr>
    <w:rPr>
      <w:rFonts w:asciiTheme="majorHAnsi" w:eastAsiaTheme="majorEastAsia" w:hAnsiTheme="majorHAnsi" w:cstheme="majorBidi"/>
      <w:i/>
      <w:iCs/>
      <w:color w:val="4F81BD" w:themeColor="accent1"/>
      <w:spacing w:val="15"/>
      <w:szCs w:val="24"/>
      <w:lang w:val="en-US" w:eastAsia="ja-JP"/>
    </w:rPr>
  </w:style>
  <w:style w:type="character" w:customStyle="1" w:styleId="SubtitleChar">
    <w:name w:val="Subtitle Char"/>
    <w:basedOn w:val="DefaultParagraphFont"/>
    <w:link w:val="Subtitle"/>
    <w:uiPriority w:val="11"/>
    <w:rsid w:val="007B295D"/>
    <w:rPr>
      <w:rFonts w:asciiTheme="majorHAnsi" w:eastAsiaTheme="majorEastAsia" w:hAnsiTheme="majorHAnsi" w:cstheme="majorBidi"/>
      <w:i/>
      <w:iCs/>
      <w:color w:val="4F81BD" w:themeColor="accent1"/>
      <w:spacing w:val="15"/>
      <w:sz w:val="24"/>
      <w:szCs w:val="24"/>
      <w:lang w:val="en-US" w:eastAsia="ja-JP"/>
    </w:rPr>
  </w:style>
  <w:style w:type="paragraph" w:styleId="TOCHeading">
    <w:name w:val="TOC Heading"/>
    <w:basedOn w:val="Heading1"/>
    <w:next w:val="Normal"/>
    <w:uiPriority w:val="39"/>
    <w:semiHidden/>
    <w:unhideWhenUsed/>
    <w:qFormat/>
    <w:rsid w:val="00916D28"/>
    <w:pPr>
      <w:outlineLvl w:val="9"/>
    </w:pPr>
    <w:rPr>
      <w:lang w:val="en-US" w:eastAsia="ja-JP"/>
    </w:rPr>
  </w:style>
  <w:style w:type="paragraph" w:styleId="TOC1">
    <w:name w:val="toc 1"/>
    <w:basedOn w:val="Normal"/>
    <w:next w:val="Normal"/>
    <w:autoRedefine/>
    <w:uiPriority w:val="39"/>
    <w:unhideWhenUsed/>
    <w:rsid w:val="00916D28"/>
    <w:pPr>
      <w:spacing w:after="100"/>
    </w:pPr>
  </w:style>
  <w:style w:type="character" w:styleId="Hyperlink">
    <w:name w:val="Hyperlink"/>
    <w:basedOn w:val="DefaultParagraphFont"/>
    <w:uiPriority w:val="99"/>
    <w:unhideWhenUsed/>
    <w:rsid w:val="00916D28"/>
    <w:rPr>
      <w:color w:val="0000FF" w:themeColor="hyperlink"/>
      <w:u w:val="single"/>
    </w:rPr>
  </w:style>
  <w:style w:type="paragraph" w:styleId="Header">
    <w:name w:val="header"/>
    <w:basedOn w:val="Normal"/>
    <w:link w:val="HeaderChar"/>
    <w:uiPriority w:val="99"/>
    <w:unhideWhenUsed/>
    <w:rsid w:val="00916D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D28"/>
    <w:rPr>
      <w:sz w:val="24"/>
    </w:rPr>
  </w:style>
  <w:style w:type="paragraph" w:styleId="Footer">
    <w:name w:val="footer"/>
    <w:basedOn w:val="Normal"/>
    <w:link w:val="FooterChar"/>
    <w:uiPriority w:val="99"/>
    <w:unhideWhenUsed/>
    <w:rsid w:val="00916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D28"/>
    <w:rPr>
      <w:sz w:val="24"/>
    </w:rPr>
  </w:style>
  <w:style w:type="paragraph" w:styleId="Caption">
    <w:name w:val="caption"/>
    <w:basedOn w:val="Normal"/>
    <w:next w:val="Normal"/>
    <w:uiPriority w:val="35"/>
    <w:unhideWhenUsed/>
    <w:qFormat/>
    <w:rsid w:val="00E401C5"/>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3246411">
      <w:bodyDiv w:val="1"/>
      <w:marLeft w:val="0"/>
      <w:marRight w:val="0"/>
      <w:marTop w:val="0"/>
      <w:marBottom w:val="0"/>
      <w:divBdr>
        <w:top w:val="none" w:sz="0" w:space="0" w:color="auto"/>
        <w:left w:val="none" w:sz="0" w:space="0" w:color="auto"/>
        <w:bottom w:val="none" w:sz="0" w:space="0" w:color="auto"/>
        <w:right w:val="none" w:sz="0" w:space="0" w:color="auto"/>
      </w:divBdr>
      <w:divsChild>
        <w:div w:id="47648313">
          <w:marLeft w:val="0"/>
          <w:marRight w:val="0"/>
          <w:marTop w:val="0"/>
          <w:marBottom w:val="0"/>
          <w:divBdr>
            <w:top w:val="none" w:sz="0" w:space="0" w:color="auto"/>
            <w:left w:val="none" w:sz="0" w:space="0" w:color="auto"/>
            <w:bottom w:val="none" w:sz="0" w:space="0" w:color="auto"/>
            <w:right w:val="none" w:sz="0" w:space="0" w:color="auto"/>
          </w:divBdr>
        </w:div>
      </w:divsChild>
    </w:div>
    <w:div w:id="1452476056">
      <w:bodyDiv w:val="1"/>
      <w:marLeft w:val="0"/>
      <w:marRight w:val="0"/>
      <w:marTop w:val="0"/>
      <w:marBottom w:val="0"/>
      <w:divBdr>
        <w:top w:val="none" w:sz="0" w:space="0" w:color="auto"/>
        <w:left w:val="none" w:sz="0" w:space="0" w:color="auto"/>
        <w:bottom w:val="none" w:sz="0" w:space="0" w:color="auto"/>
        <w:right w:val="none" w:sz="0" w:space="0" w:color="auto"/>
      </w:divBdr>
      <w:divsChild>
        <w:div w:id="20282164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B5490E-07DD-4C78-9709-BFF8A8810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1648</Words>
  <Characters>9396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BUSINESS SKILLS</vt:lpstr>
    </vt:vector>
  </TitlesOfParts>
  <Company/>
  <LinksUpToDate>false</LinksUpToDate>
  <CharactersWithSpaces>11022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SKILLS</dc:title>
  <dc:creator>A To Z</dc:creator>
  <cp:lastModifiedBy>Simona Pavalache (1816300)</cp:lastModifiedBy>
  <cp:revision>2</cp:revision>
  <dcterms:created xsi:type="dcterms:W3CDTF">2019-07-30T13:24:00Z</dcterms:created>
  <dcterms:modified xsi:type="dcterms:W3CDTF">2019-07-30T13:24:00Z</dcterms:modified>
</cp:coreProperties>
</file>