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6056B" w14:textId="77777777" w:rsidR="00C67E03" w:rsidRPr="00E14B18" w:rsidRDefault="00C67E03" w:rsidP="00C67E03">
      <w:pPr>
        <w:spacing w:after="216" w:line="360" w:lineRule="auto"/>
        <w:ind w:left="20" w:right="4" w:firstLine="720"/>
        <w:rPr>
          <w:rFonts w:ascii="Times New Roman" w:hAnsi="Times New Roman" w:cs="Times New Roman"/>
          <w:b/>
          <w:sz w:val="32"/>
          <w:szCs w:val="32"/>
        </w:rPr>
      </w:pPr>
    </w:p>
    <w:p w14:paraId="3FAA9D02" w14:textId="77777777" w:rsidR="00C67E03" w:rsidRPr="00E14B18" w:rsidRDefault="00C67E03" w:rsidP="00C67E03">
      <w:pPr>
        <w:spacing w:after="216" w:line="360" w:lineRule="auto"/>
        <w:ind w:left="20" w:right="4" w:firstLine="720"/>
        <w:rPr>
          <w:rFonts w:ascii="Times New Roman" w:hAnsi="Times New Roman" w:cs="Times New Roman"/>
          <w:b/>
          <w:sz w:val="32"/>
          <w:szCs w:val="32"/>
        </w:rPr>
      </w:pPr>
      <w:r w:rsidRPr="00E14B18">
        <w:rPr>
          <w:rFonts w:ascii="Times New Roman" w:hAnsi="Times New Roman" w:cs="Times New Roman"/>
          <w:noProof/>
        </w:rPr>
        <w:drawing>
          <wp:inline distT="0" distB="0" distL="0" distR="0" wp14:anchorId="40CF7AB7" wp14:editId="72A39B2A">
            <wp:extent cx="2304415" cy="920750"/>
            <wp:effectExtent l="0" t="0" r="635"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4415" cy="920750"/>
                    </a:xfrm>
                    <a:prstGeom prst="rect">
                      <a:avLst/>
                    </a:prstGeom>
                    <a:noFill/>
                    <a:ln>
                      <a:noFill/>
                    </a:ln>
                  </pic:spPr>
                </pic:pic>
              </a:graphicData>
            </a:graphic>
          </wp:inline>
        </w:drawing>
      </w:r>
    </w:p>
    <w:p w14:paraId="0F56317B" w14:textId="77777777" w:rsidR="00C67E03" w:rsidRPr="00E14B18" w:rsidRDefault="00C67E03" w:rsidP="00C67E03">
      <w:pPr>
        <w:spacing w:after="216" w:line="360" w:lineRule="auto"/>
        <w:ind w:left="20" w:right="4" w:firstLine="720"/>
        <w:rPr>
          <w:rFonts w:ascii="Times New Roman" w:hAnsi="Times New Roman" w:cs="Times New Roman"/>
          <w:b/>
          <w:sz w:val="32"/>
          <w:szCs w:val="32"/>
        </w:rPr>
      </w:pPr>
    </w:p>
    <w:p w14:paraId="78B4EC16" w14:textId="77777777" w:rsidR="00C67E03" w:rsidRPr="00E14B18" w:rsidRDefault="00C67E03" w:rsidP="00C67E03">
      <w:pPr>
        <w:spacing w:after="216" w:line="360" w:lineRule="auto"/>
        <w:ind w:left="20" w:right="4" w:firstLine="720"/>
        <w:jc w:val="center"/>
        <w:rPr>
          <w:rFonts w:ascii="Times New Roman" w:hAnsi="Times New Roman" w:cs="Times New Roman"/>
          <w:b/>
          <w:sz w:val="32"/>
          <w:szCs w:val="32"/>
        </w:rPr>
      </w:pPr>
    </w:p>
    <w:p w14:paraId="4FD1EEDE" w14:textId="0842A9FD" w:rsidR="00C67E03" w:rsidRPr="00E14B18" w:rsidRDefault="00C67E03" w:rsidP="00C67E03">
      <w:pPr>
        <w:spacing w:after="216" w:line="360" w:lineRule="auto"/>
        <w:ind w:left="20" w:right="4" w:firstLine="720"/>
        <w:jc w:val="center"/>
        <w:rPr>
          <w:rFonts w:ascii="Times New Roman" w:hAnsi="Times New Roman" w:cs="Times New Roman"/>
          <w:b/>
          <w:sz w:val="32"/>
          <w:szCs w:val="32"/>
        </w:rPr>
      </w:pPr>
      <w:r>
        <w:rPr>
          <w:rFonts w:ascii="Times New Roman" w:hAnsi="Times New Roman" w:cs="Times New Roman"/>
          <w:b/>
          <w:sz w:val="32"/>
          <w:szCs w:val="32"/>
        </w:rPr>
        <w:t>Management Accounting</w:t>
      </w:r>
      <w:r w:rsidRPr="00E14B18">
        <w:rPr>
          <w:rFonts w:ascii="Times New Roman" w:hAnsi="Times New Roman" w:cs="Times New Roman"/>
          <w:b/>
          <w:sz w:val="32"/>
          <w:szCs w:val="32"/>
        </w:rPr>
        <w:t xml:space="preserve"> (LCBB</w:t>
      </w:r>
      <w:r>
        <w:rPr>
          <w:rFonts w:ascii="Times New Roman" w:hAnsi="Times New Roman" w:cs="Times New Roman"/>
          <w:b/>
          <w:sz w:val="32"/>
          <w:szCs w:val="32"/>
        </w:rPr>
        <w:t>5</w:t>
      </w:r>
      <w:r w:rsidRPr="00E14B18">
        <w:rPr>
          <w:rFonts w:ascii="Times New Roman" w:hAnsi="Times New Roman" w:cs="Times New Roman"/>
          <w:b/>
          <w:sz w:val="32"/>
          <w:szCs w:val="32"/>
        </w:rPr>
        <w:t>002)</w:t>
      </w:r>
    </w:p>
    <w:p w14:paraId="43C5A3A0" w14:textId="77777777" w:rsidR="00C67E03" w:rsidRPr="00E14B18" w:rsidRDefault="00C67E03" w:rsidP="00C67E03">
      <w:pPr>
        <w:spacing w:after="216" w:line="360" w:lineRule="auto"/>
        <w:ind w:left="20" w:right="4" w:firstLine="720"/>
        <w:jc w:val="center"/>
        <w:rPr>
          <w:rFonts w:ascii="Times New Roman" w:hAnsi="Times New Roman" w:cs="Times New Roman"/>
          <w:sz w:val="32"/>
          <w:szCs w:val="32"/>
        </w:rPr>
      </w:pPr>
    </w:p>
    <w:p w14:paraId="1022F6F6" w14:textId="77777777" w:rsidR="00C67E03" w:rsidRPr="00E14B18" w:rsidRDefault="00C67E03" w:rsidP="00C67E03">
      <w:pPr>
        <w:spacing w:line="360" w:lineRule="auto"/>
        <w:ind w:firstLine="720"/>
        <w:jc w:val="center"/>
        <w:rPr>
          <w:rFonts w:ascii="Times New Roman" w:hAnsi="Times New Roman" w:cs="Times New Roman"/>
          <w:sz w:val="32"/>
          <w:szCs w:val="32"/>
        </w:rPr>
      </w:pPr>
    </w:p>
    <w:p w14:paraId="2868F9EF" w14:textId="77777777" w:rsidR="00C67E03" w:rsidRPr="00E14B18" w:rsidRDefault="00C67E03" w:rsidP="00C67E03">
      <w:pPr>
        <w:tabs>
          <w:tab w:val="center" w:pos="1440"/>
          <w:tab w:val="center" w:pos="2193"/>
          <w:tab w:val="center" w:pos="2881"/>
          <w:tab w:val="center" w:pos="3601"/>
          <w:tab w:val="center" w:pos="4321"/>
          <w:tab w:val="center" w:pos="5041"/>
          <w:tab w:val="center" w:pos="5761"/>
          <w:tab w:val="center" w:pos="6481"/>
        </w:tabs>
        <w:spacing w:line="360" w:lineRule="auto"/>
        <w:ind w:left="-15" w:firstLine="720"/>
        <w:jc w:val="center"/>
        <w:rPr>
          <w:rFonts w:ascii="Times New Roman" w:hAnsi="Times New Roman" w:cs="Times New Roman"/>
          <w:sz w:val="28"/>
          <w:szCs w:val="28"/>
        </w:rPr>
      </w:pPr>
      <w:r w:rsidRPr="00E14B18">
        <w:rPr>
          <w:rFonts w:ascii="Times New Roman" w:hAnsi="Times New Roman" w:cs="Times New Roman"/>
          <w:sz w:val="28"/>
          <w:szCs w:val="28"/>
        </w:rPr>
        <w:t xml:space="preserve">Name </w:t>
      </w:r>
      <w:r w:rsidRPr="00E14B18">
        <w:rPr>
          <w:rFonts w:ascii="Times New Roman" w:hAnsi="Times New Roman" w:cs="Times New Roman"/>
          <w:sz w:val="28"/>
          <w:szCs w:val="28"/>
        </w:rPr>
        <w:tab/>
        <w:t xml:space="preserve"> </w:t>
      </w:r>
      <w:r w:rsidRPr="00E14B18">
        <w:rPr>
          <w:rFonts w:ascii="Times New Roman" w:hAnsi="Times New Roman" w:cs="Times New Roman"/>
          <w:sz w:val="28"/>
          <w:szCs w:val="28"/>
        </w:rPr>
        <w:tab/>
        <w:t xml:space="preserve">      </w:t>
      </w:r>
      <w:proofErr w:type="gramStart"/>
      <w:r w:rsidRPr="00E14B18">
        <w:rPr>
          <w:rFonts w:ascii="Times New Roman" w:hAnsi="Times New Roman" w:cs="Times New Roman"/>
          <w:sz w:val="28"/>
          <w:szCs w:val="28"/>
        </w:rPr>
        <w:t xml:space="preserve">  :</w:t>
      </w:r>
      <w:proofErr w:type="gramEnd"/>
      <w:r w:rsidRPr="00E14B18">
        <w:rPr>
          <w:rFonts w:ascii="Times New Roman" w:hAnsi="Times New Roman" w:cs="Times New Roman"/>
          <w:sz w:val="28"/>
          <w:szCs w:val="28"/>
        </w:rPr>
        <w:t xml:space="preserve"> Bianca </w:t>
      </w:r>
      <w:proofErr w:type="spellStart"/>
      <w:r w:rsidRPr="00E14B18">
        <w:rPr>
          <w:rFonts w:ascii="Times New Roman" w:hAnsi="Times New Roman" w:cs="Times New Roman"/>
          <w:sz w:val="28"/>
          <w:szCs w:val="28"/>
        </w:rPr>
        <w:t>Petronela</w:t>
      </w:r>
      <w:proofErr w:type="spellEnd"/>
      <w:r w:rsidRPr="00E14B18">
        <w:rPr>
          <w:rFonts w:ascii="Times New Roman" w:hAnsi="Times New Roman" w:cs="Times New Roman"/>
          <w:sz w:val="28"/>
          <w:szCs w:val="28"/>
        </w:rPr>
        <w:t xml:space="preserve"> </w:t>
      </w:r>
      <w:proofErr w:type="spellStart"/>
      <w:r w:rsidRPr="00E14B18">
        <w:rPr>
          <w:rFonts w:ascii="Times New Roman" w:hAnsi="Times New Roman" w:cs="Times New Roman"/>
          <w:sz w:val="28"/>
          <w:szCs w:val="28"/>
        </w:rPr>
        <w:t>Paunescu</w:t>
      </w:r>
      <w:proofErr w:type="spellEnd"/>
    </w:p>
    <w:p w14:paraId="5E491300" w14:textId="77777777" w:rsidR="00C67E03" w:rsidRPr="00E14B18" w:rsidRDefault="00C67E03" w:rsidP="00C67E03">
      <w:pPr>
        <w:spacing w:line="360" w:lineRule="auto"/>
        <w:ind w:firstLine="720"/>
        <w:jc w:val="center"/>
        <w:rPr>
          <w:rFonts w:ascii="Times New Roman" w:hAnsi="Times New Roman" w:cs="Times New Roman"/>
          <w:sz w:val="28"/>
          <w:szCs w:val="28"/>
        </w:rPr>
      </w:pPr>
    </w:p>
    <w:p w14:paraId="346AC449" w14:textId="77777777" w:rsidR="00C67E03" w:rsidRPr="00E14B18" w:rsidRDefault="00C67E03" w:rsidP="00C67E03">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sidRPr="00E14B18">
        <w:rPr>
          <w:rFonts w:ascii="Times New Roman" w:hAnsi="Times New Roman" w:cs="Times New Roman"/>
          <w:sz w:val="28"/>
          <w:szCs w:val="28"/>
        </w:rPr>
        <w:t xml:space="preserve">Student ID </w:t>
      </w:r>
      <w:r w:rsidRPr="00E14B18">
        <w:rPr>
          <w:rFonts w:ascii="Times New Roman" w:hAnsi="Times New Roman" w:cs="Times New Roman"/>
          <w:sz w:val="28"/>
          <w:szCs w:val="28"/>
        </w:rPr>
        <w:tab/>
        <w:t xml:space="preserve"> </w:t>
      </w:r>
      <w:r w:rsidRPr="00E14B18">
        <w:rPr>
          <w:rFonts w:ascii="Times New Roman" w:hAnsi="Times New Roman" w:cs="Times New Roman"/>
          <w:sz w:val="28"/>
          <w:szCs w:val="28"/>
        </w:rPr>
        <w:tab/>
        <w:t xml:space="preserve">     </w:t>
      </w:r>
      <w:proofErr w:type="gramStart"/>
      <w:r w:rsidRPr="00E14B18">
        <w:rPr>
          <w:rFonts w:ascii="Times New Roman" w:hAnsi="Times New Roman" w:cs="Times New Roman"/>
          <w:sz w:val="28"/>
          <w:szCs w:val="28"/>
        </w:rPr>
        <w:t xml:space="preserve">  :</w:t>
      </w:r>
      <w:proofErr w:type="gramEnd"/>
      <w:r w:rsidRPr="00E14B18">
        <w:rPr>
          <w:rFonts w:ascii="Times New Roman" w:hAnsi="Times New Roman" w:cs="Times New Roman"/>
          <w:sz w:val="28"/>
          <w:szCs w:val="28"/>
        </w:rPr>
        <w:t xml:space="preserve">  2024896</w:t>
      </w:r>
    </w:p>
    <w:p w14:paraId="7EF903D3" w14:textId="77777777" w:rsidR="00C67E03" w:rsidRPr="00E14B18" w:rsidRDefault="00C67E03" w:rsidP="00C67E03">
      <w:pPr>
        <w:spacing w:line="360" w:lineRule="auto"/>
        <w:ind w:firstLine="720"/>
        <w:jc w:val="center"/>
        <w:rPr>
          <w:rFonts w:ascii="Times New Roman" w:hAnsi="Times New Roman" w:cs="Times New Roman"/>
          <w:sz w:val="28"/>
          <w:szCs w:val="28"/>
        </w:rPr>
      </w:pPr>
    </w:p>
    <w:p w14:paraId="3214B7A7" w14:textId="15AD5EE4" w:rsidR="00C67E03" w:rsidRPr="00E14B18" w:rsidRDefault="00C67E03" w:rsidP="00C67E03">
      <w:pPr>
        <w:pStyle w:val="Default"/>
        <w:spacing w:line="360" w:lineRule="auto"/>
        <w:ind w:left="1440" w:firstLine="720"/>
        <w:rPr>
          <w:rFonts w:ascii="Times New Roman" w:hAnsi="Times New Roman" w:cs="Times New Roman"/>
          <w:lang w:val="en-US"/>
        </w:rPr>
      </w:pPr>
      <w:r w:rsidRPr="00E14B18">
        <w:rPr>
          <w:rFonts w:ascii="Times New Roman" w:hAnsi="Times New Roman" w:cs="Times New Roman"/>
          <w:sz w:val="28"/>
          <w:szCs w:val="28"/>
        </w:rPr>
        <w:t xml:space="preserve">Name of Lecturer:  </w:t>
      </w:r>
      <w:r>
        <w:rPr>
          <w:rFonts w:ascii="Times New Roman" w:hAnsi="Times New Roman" w:cs="Times New Roman"/>
          <w:sz w:val="28"/>
          <w:szCs w:val="28"/>
        </w:rPr>
        <w:t>Zainab Atta</w:t>
      </w:r>
    </w:p>
    <w:p w14:paraId="5FD66133" w14:textId="77777777" w:rsidR="00C67E03" w:rsidRPr="00E14B18" w:rsidRDefault="00C67E03" w:rsidP="00C67E03">
      <w:pPr>
        <w:spacing w:line="360" w:lineRule="auto"/>
        <w:ind w:firstLine="720"/>
        <w:jc w:val="center"/>
        <w:rPr>
          <w:rFonts w:ascii="Times New Roman" w:hAnsi="Times New Roman" w:cs="Times New Roman"/>
          <w:sz w:val="28"/>
          <w:szCs w:val="28"/>
        </w:rPr>
      </w:pPr>
    </w:p>
    <w:p w14:paraId="3E5BD212" w14:textId="77777777" w:rsidR="00C67E03" w:rsidRPr="00E14B18" w:rsidRDefault="00C67E03" w:rsidP="00C67E03">
      <w:pPr>
        <w:pStyle w:val="Default"/>
        <w:spacing w:line="360" w:lineRule="auto"/>
        <w:ind w:firstLine="720"/>
        <w:jc w:val="center"/>
        <w:rPr>
          <w:rFonts w:ascii="Times New Roman" w:hAnsi="Times New Roman" w:cs="Times New Roman"/>
          <w:sz w:val="36"/>
          <w:szCs w:val="36"/>
        </w:rPr>
      </w:pPr>
    </w:p>
    <w:p w14:paraId="6396CFA2" w14:textId="77777777" w:rsidR="00C67E03" w:rsidRPr="00E14B18" w:rsidRDefault="00C67E03" w:rsidP="00C67E03">
      <w:pPr>
        <w:pStyle w:val="Default"/>
        <w:spacing w:after="160" w:line="360" w:lineRule="auto"/>
        <w:ind w:firstLine="720"/>
        <w:jc w:val="center"/>
        <w:rPr>
          <w:rFonts w:ascii="Times New Roman" w:hAnsi="Times New Roman" w:cs="Times New Roman"/>
          <w:sz w:val="36"/>
          <w:szCs w:val="36"/>
        </w:rPr>
      </w:pPr>
    </w:p>
    <w:p w14:paraId="2BA8648D" w14:textId="77777777" w:rsidR="00C67E03" w:rsidRPr="00E14B18" w:rsidRDefault="00C67E03" w:rsidP="00C67E03">
      <w:pPr>
        <w:spacing w:line="360" w:lineRule="auto"/>
        <w:ind w:firstLine="720"/>
        <w:jc w:val="center"/>
        <w:rPr>
          <w:rFonts w:ascii="Times New Roman" w:hAnsi="Times New Roman" w:cs="Times New Roman"/>
          <w:sz w:val="36"/>
          <w:szCs w:val="36"/>
        </w:rPr>
      </w:pPr>
      <w:r w:rsidRPr="00E14B18">
        <w:rPr>
          <w:rFonts w:ascii="Times New Roman" w:hAnsi="Times New Roman" w:cs="Times New Roman"/>
          <w:sz w:val="36"/>
          <w:szCs w:val="36"/>
        </w:rPr>
        <w:t>Title</w:t>
      </w:r>
    </w:p>
    <w:p w14:paraId="762641DF" w14:textId="7FD8505B" w:rsidR="00C67E03" w:rsidRPr="00E14B18" w:rsidRDefault="00C67E03" w:rsidP="00C67E03">
      <w:pPr>
        <w:spacing w:line="360" w:lineRule="auto"/>
        <w:ind w:firstLine="720"/>
        <w:jc w:val="center"/>
        <w:rPr>
          <w:rFonts w:ascii="Times New Roman" w:hAnsi="Times New Roman" w:cs="Times New Roman"/>
          <w:sz w:val="36"/>
          <w:szCs w:val="36"/>
        </w:rPr>
      </w:pPr>
      <w:r w:rsidRPr="00E14B18">
        <w:rPr>
          <w:rFonts w:ascii="Times New Roman" w:hAnsi="Times New Roman" w:cs="Times New Roman"/>
          <w:sz w:val="36"/>
          <w:szCs w:val="36"/>
        </w:rPr>
        <w:t xml:space="preserve">Assessment 2- </w:t>
      </w:r>
      <w:r>
        <w:rPr>
          <w:rFonts w:ascii="Times New Roman" w:hAnsi="Times New Roman" w:cs="Times New Roman"/>
          <w:sz w:val="36"/>
          <w:szCs w:val="36"/>
        </w:rPr>
        <w:t>Written Report</w:t>
      </w:r>
    </w:p>
    <w:p w14:paraId="34BA013F" w14:textId="77777777" w:rsidR="00C67E03" w:rsidRPr="00E14B18" w:rsidRDefault="00C67E03" w:rsidP="00C67E03">
      <w:pPr>
        <w:spacing w:line="360" w:lineRule="auto"/>
        <w:ind w:firstLine="720"/>
        <w:jc w:val="center"/>
        <w:rPr>
          <w:rFonts w:ascii="Times New Roman" w:hAnsi="Times New Roman" w:cs="Times New Roman"/>
          <w:sz w:val="36"/>
          <w:szCs w:val="36"/>
        </w:rPr>
      </w:pPr>
    </w:p>
    <w:p w14:paraId="5ECEA3D4" w14:textId="77777777" w:rsidR="00C67E03" w:rsidRPr="00E14B18" w:rsidRDefault="00C67E03" w:rsidP="00C67E03">
      <w:pPr>
        <w:spacing w:line="360" w:lineRule="auto"/>
        <w:ind w:firstLine="720"/>
        <w:jc w:val="center"/>
        <w:rPr>
          <w:rFonts w:ascii="Times New Roman" w:hAnsi="Times New Roman" w:cs="Times New Roman"/>
          <w:sz w:val="36"/>
          <w:szCs w:val="36"/>
        </w:rPr>
      </w:pPr>
    </w:p>
    <w:p w14:paraId="386FE2F8" w14:textId="77777777" w:rsidR="00C67E03" w:rsidRPr="00E14B18" w:rsidRDefault="00C67E03" w:rsidP="00C67E03">
      <w:pPr>
        <w:spacing w:line="360" w:lineRule="auto"/>
        <w:ind w:firstLine="720"/>
        <w:jc w:val="center"/>
        <w:rPr>
          <w:rFonts w:ascii="Times New Roman" w:hAnsi="Times New Roman" w:cs="Times New Roman"/>
          <w:sz w:val="36"/>
          <w:szCs w:val="36"/>
        </w:rPr>
      </w:pPr>
    </w:p>
    <w:p w14:paraId="37630D99" w14:textId="77777777" w:rsidR="00C67E03" w:rsidRPr="00E14B18" w:rsidRDefault="00C67E03" w:rsidP="00C67E03">
      <w:pPr>
        <w:spacing w:line="360" w:lineRule="auto"/>
        <w:ind w:firstLine="720"/>
        <w:jc w:val="center"/>
        <w:rPr>
          <w:rFonts w:ascii="Times New Roman" w:hAnsi="Times New Roman" w:cs="Times New Roman"/>
          <w:sz w:val="36"/>
          <w:szCs w:val="36"/>
        </w:rPr>
      </w:pPr>
    </w:p>
    <w:p w14:paraId="6E0D87B0" w14:textId="77777777" w:rsidR="00C67E03" w:rsidRPr="00E14B18" w:rsidRDefault="00C67E03" w:rsidP="00C67E03">
      <w:pPr>
        <w:spacing w:line="360" w:lineRule="auto"/>
        <w:ind w:firstLine="720"/>
        <w:jc w:val="center"/>
        <w:rPr>
          <w:rFonts w:ascii="Times New Roman" w:hAnsi="Times New Roman" w:cs="Times New Roman"/>
          <w:sz w:val="36"/>
          <w:szCs w:val="36"/>
        </w:rPr>
      </w:pPr>
      <w:r w:rsidRPr="00E14B18">
        <w:rPr>
          <w:rFonts w:ascii="Times New Roman" w:hAnsi="Times New Roman" w:cs="Times New Roman"/>
          <w:sz w:val="36"/>
          <w:szCs w:val="36"/>
        </w:rPr>
        <w:t>Table of Contents</w:t>
      </w:r>
    </w:p>
    <w:p w14:paraId="181B545D" w14:textId="77777777" w:rsidR="00C67E03" w:rsidRPr="00E14B18" w:rsidRDefault="00C67E03" w:rsidP="00C67E03">
      <w:pPr>
        <w:spacing w:line="360" w:lineRule="auto"/>
        <w:ind w:firstLine="720"/>
        <w:jc w:val="center"/>
        <w:rPr>
          <w:rFonts w:ascii="Times New Roman" w:hAnsi="Times New Roman" w:cs="Times New Roman"/>
          <w:sz w:val="36"/>
          <w:szCs w:val="36"/>
        </w:rPr>
      </w:pPr>
    </w:p>
    <w:p w14:paraId="6B803D23" w14:textId="77777777" w:rsidR="00C67E03" w:rsidRPr="000038A8" w:rsidRDefault="00C67E03" w:rsidP="00C67E03">
      <w:pPr>
        <w:spacing w:line="360" w:lineRule="auto"/>
        <w:ind w:firstLine="284"/>
        <w:jc w:val="both"/>
        <w:rPr>
          <w:rFonts w:ascii="Times New Roman" w:hAnsi="Times New Roman" w:cs="Times New Roman"/>
          <w:sz w:val="28"/>
          <w:szCs w:val="28"/>
        </w:rPr>
      </w:pPr>
    </w:p>
    <w:p w14:paraId="31B66140" w14:textId="77777777" w:rsidR="00C67E03" w:rsidRPr="000038A8" w:rsidRDefault="00C67E03" w:rsidP="00C67E03">
      <w:pPr>
        <w:spacing w:line="360" w:lineRule="auto"/>
        <w:ind w:firstLine="284"/>
        <w:jc w:val="both"/>
        <w:rPr>
          <w:rFonts w:ascii="Times New Roman" w:hAnsi="Times New Roman" w:cs="Times New Roman"/>
          <w:sz w:val="28"/>
          <w:szCs w:val="28"/>
        </w:rPr>
      </w:pPr>
    </w:p>
    <w:p w14:paraId="3CBD9FB4" w14:textId="77777777" w:rsidR="00C67E03" w:rsidRPr="00BD4400" w:rsidRDefault="00C67E03" w:rsidP="00C67E03">
      <w:pPr>
        <w:pStyle w:val="ListParagraph"/>
        <w:numPr>
          <w:ilvl w:val="0"/>
          <w:numId w:val="7"/>
        </w:numPr>
        <w:spacing w:line="360" w:lineRule="auto"/>
        <w:jc w:val="both"/>
        <w:rPr>
          <w:rFonts w:ascii="Times New Roman" w:hAnsi="Times New Roman" w:cs="Times New Roman"/>
          <w:sz w:val="28"/>
          <w:szCs w:val="28"/>
        </w:rPr>
      </w:pPr>
      <w:r w:rsidRPr="00BD4400">
        <w:rPr>
          <w:rFonts w:ascii="Times New Roman" w:hAnsi="Times New Roman" w:cs="Times New Roman"/>
          <w:sz w:val="28"/>
          <w:szCs w:val="28"/>
        </w:rPr>
        <w:t>Introduction………………………………………………………….......2</w:t>
      </w:r>
    </w:p>
    <w:p w14:paraId="51A492DB" w14:textId="35886D4C" w:rsidR="00C67E03" w:rsidRPr="00BD4400" w:rsidRDefault="00C67E03" w:rsidP="00C67E03">
      <w:pPr>
        <w:pStyle w:val="ListParagraph"/>
        <w:numPr>
          <w:ilvl w:val="0"/>
          <w:numId w:val="7"/>
        </w:num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PART A-</w:t>
      </w:r>
      <w:proofErr w:type="spellStart"/>
      <w:proofErr w:type="gramStart"/>
      <w:r>
        <w:rPr>
          <w:rFonts w:ascii="Times New Roman" w:eastAsia="Times New Roman" w:hAnsi="Times New Roman" w:cs="Times New Roman"/>
          <w:sz w:val="28"/>
          <w:szCs w:val="28"/>
        </w:rPr>
        <w:t>i</w:t>
      </w:r>
      <w:proofErr w:type="spellEnd"/>
      <w:r>
        <w:rPr>
          <w:rFonts w:ascii="Times New Roman" w:eastAsia="Times New Roman" w:hAnsi="Times New Roman" w:cs="Times New Roman"/>
          <w:sz w:val="28"/>
          <w:szCs w:val="28"/>
        </w:rPr>
        <w:t>)</w:t>
      </w:r>
      <w:r w:rsidRPr="00BD4400">
        <w:rPr>
          <w:rFonts w:ascii="Times New Roman" w:hAnsi="Times New Roman" w:cs="Times New Roman"/>
          <w:sz w:val="28"/>
          <w:szCs w:val="28"/>
        </w:rPr>
        <w:t>…</w:t>
      </w:r>
      <w:proofErr w:type="gramEnd"/>
      <w:r w:rsidRPr="00BD4400">
        <w:rPr>
          <w:rFonts w:ascii="Times New Roman" w:hAnsi="Times New Roman" w:cs="Times New Roman"/>
          <w:sz w:val="28"/>
          <w:szCs w:val="28"/>
        </w:rPr>
        <w:t>………………..………</w:t>
      </w:r>
      <w:r>
        <w:rPr>
          <w:rFonts w:ascii="Times New Roman" w:hAnsi="Times New Roman" w:cs="Times New Roman"/>
          <w:sz w:val="28"/>
          <w:szCs w:val="28"/>
        </w:rPr>
        <w:t>………………………….</w:t>
      </w:r>
      <w:r w:rsidRPr="00BD4400">
        <w:rPr>
          <w:rFonts w:ascii="Times New Roman" w:hAnsi="Times New Roman" w:cs="Times New Roman"/>
          <w:sz w:val="28"/>
          <w:szCs w:val="28"/>
        </w:rPr>
        <w:t>…</w:t>
      </w:r>
      <w:r>
        <w:rPr>
          <w:rFonts w:ascii="Times New Roman" w:hAnsi="Times New Roman" w:cs="Times New Roman"/>
          <w:sz w:val="28"/>
          <w:szCs w:val="28"/>
        </w:rPr>
        <w:t>…</w:t>
      </w:r>
      <w:r w:rsidRPr="00BD4400">
        <w:rPr>
          <w:rFonts w:ascii="Times New Roman" w:hAnsi="Times New Roman" w:cs="Times New Roman"/>
          <w:sz w:val="28"/>
          <w:szCs w:val="28"/>
        </w:rPr>
        <w:t>…..</w:t>
      </w:r>
      <w:r>
        <w:rPr>
          <w:rFonts w:ascii="Times New Roman" w:hAnsi="Times New Roman" w:cs="Times New Roman"/>
          <w:sz w:val="28"/>
          <w:szCs w:val="28"/>
        </w:rPr>
        <w:t>2</w:t>
      </w:r>
    </w:p>
    <w:p w14:paraId="31A2CCED" w14:textId="0BBD4442" w:rsidR="00C67E03" w:rsidRPr="00BD4400" w:rsidRDefault="00C67E03" w:rsidP="00C67E03">
      <w:pPr>
        <w:pStyle w:val="ListParagraph"/>
        <w:numPr>
          <w:ilvl w:val="0"/>
          <w:numId w:val="7"/>
        </w:num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ii)</w:t>
      </w:r>
      <w:r w:rsidRPr="00BD4400">
        <w:rPr>
          <w:rFonts w:ascii="Times New Roman" w:eastAsia="Times New Roman" w:hAnsi="Times New Roman" w:cs="Times New Roman"/>
          <w:sz w:val="28"/>
          <w:szCs w:val="28"/>
        </w:rPr>
        <w:t>…….…</w:t>
      </w:r>
      <w:proofErr w:type="gramStart"/>
      <w:r w:rsidRPr="00BD4400">
        <w:rPr>
          <w:rFonts w:ascii="Times New Roman" w:eastAsia="Times New Roman" w:hAnsi="Times New Roman" w:cs="Times New Roman"/>
          <w:sz w:val="28"/>
          <w:szCs w:val="28"/>
        </w:rPr>
        <w:t>…..</w:t>
      </w:r>
      <w:proofErr w:type="gramEnd"/>
      <w:r w:rsidRPr="00BD4400">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Pr="00BD4400">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Pr="00BD4400">
        <w:rPr>
          <w:rFonts w:ascii="Times New Roman" w:eastAsia="Times New Roman" w:hAnsi="Times New Roman" w:cs="Times New Roman"/>
          <w:sz w:val="28"/>
          <w:szCs w:val="28"/>
        </w:rPr>
        <w:t>……</w:t>
      </w:r>
      <w:r>
        <w:rPr>
          <w:rFonts w:ascii="Times New Roman" w:eastAsia="Times New Roman" w:hAnsi="Times New Roman" w:cs="Times New Roman"/>
          <w:sz w:val="28"/>
          <w:szCs w:val="28"/>
        </w:rPr>
        <w:t>3</w:t>
      </w:r>
    </w:p>
    <w:p w14:paraId="4D9C731E" w14:textId="7B8F9F20" w:rsidR="00C67E03" w:rsidRPr="00BD4400" w:rsidRDefault="00C67E03" w:rsidP="00C67E03">
      <w:pPr>
        <w:pStyle w:val="ListParagraph"/>
        <w:numPr>
          <w:ilvl w:val="0"/>
          <w:numId w:val="7"/>
        </w:num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iii)</w:t>
      </w:r>
      <w:r w:rsidRPr="00BD4400">
        <w:rPr>
          <w:rFonts w:ascii="Times New Roman" w:hAnsi="Times New Roman" w:cs="Times New Roman"/>
          <w:sz w:val="28"/>
          <w:szCs w:val="28"/>
        </w:rPr>
        <w:t>………….....</w:t>
      </w:r>
      <w:r>
        <w:rPr>
          <w:rFonts w:ascii="Times New Roman" w:hAnsi="Times New Roman" w:cs="Times New Roman"/>
          <w:sz w:val="28"/>
          <w:szCs w:val="28"/>
        </w:rPr>
        <w:t>...………………………………………………</w:t>
      </w:r>
      <w:r w:rsidRPr="00BD4400">
        <w:rPr>
          <w:rFonts w:ascii="Times New Roman" w:hAnsi="Times New Roman" w:cs="Times New Roman"/>
          <w:sz w:val="28"/>
          <w:szCs w:val="28"/>
        </w:rPr>
        <w:t>…….</w:t>
      </w:r>
      <w:r>
        <w:rPr>
          <w:rFonts w:ascii="Times New Roman" w:hAnsi="Times New Roman" w:cs="Times New Roman"/>
          <w:sz w:val="28"/>
          <w:szCs w:val="28"/>
        </w:rPr>
        <w:t>..</w:t>
      </w:r>
      <w:r w:rsidRPr="00BD4400">
        <w:rPr>
          <w:rFonts w:ascii="Times New Roman" w:hAnsi="Times New Roman" w:cs="Times New Roman"/>
          <w:sz w:val="28"/>
          <w:szCs w:val="28"/>
        </w:rPr>
        <w:t>...</w:t>
      </w:r>
      <w:r>
        <w:rPr>
          <w:rFonts w:ascii="Times New Roman" w:hAnsi="Times New Roman" w:cs="Times New Roman"/>
          <w:sz w:val="28"/>
          <w:szCs w:val="28"/>
        </w:rPr>
        <w:t>6</w:t>
      </w:r>
    </w:p>
    <w:p w14:paraId="42BED643" w14:textId="4448504C" w:rsidR="00C67E03" w:rsidRPr="00C67E03" w:rsidRDefault="00C67E03" w:rsidP="00C67E03">
      <w:pPr>
        <w:pStyle w:val="ListParagraph"/>
        <w:numPr>
          <w:ilvl w:val="0"/>
          <w:numId w:val="7"/>
        </w:num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PART B</w:t>
      </w:r>
      <w:r w:rsidRPr="00BD4400">
        <w:rPr>
          <w:rFonts w:ascii="Times New Roman" w:hAnsi="Times New Roman" w:cs="Times New Roman"/>
          <w:sz w:val="28"/>
          <w:szCs w:val="28"/>
        </w:rPr>
        <w:t>…………</w:t>
      </w:r>
      <w:r>
        <w:rPr>
          <w:rFonts w:ascii="Times New Roman" w:hAnsi="Times New Roman" w:cs="Times New Roman"/>
          <w:sz w:val="28"/>
          <w:szCs w:val="28"/>
        </w:rPr>
        <w:t>……………………………………………</w:t>
      </w:r>
      <w:r w:rsidRPr="00BD4400">
        <w:rPr>
          <w:rFonts w:ascii="Times New Roman" w:hAnsi="Times New Roman" w:cs="Times New Roman"/>
          <w:sz w:val="28"/>
          <w:szCs w:val="28"/>
        </w:rPr>
        <w:t>……</w:t>
      </w:r>
      <w:r>
        <w:rPr>
          <w:rFonts w:ascii="Times New Roman" w:hAnsi="Times New Roman" w:cs="Times New Roman"/>
          <w:sz w:val="28"/>
          <w:szCs w:val="28"/>
        </w:rPr>
        <w:t>...</w:t>
      </w:r>
      <w:r w:rsidRPr="00BD4400">
        <w:rPr>
          <w:rFonts w:ascii="Times New Roman" w:hAnsi="Times New Roman" w:cs="Times New Roman"/>
          <w:sz w:val="28"/>
          <w:szCs w:val="28"/>
        </w:rPr>
        <w:t>.…</w:t>
      </w:r>
      <w:r>
        <w:rPr>
          <w:rFonts w:ascii="Times New Roman" w:hAnsi="Times New Roman" w:cs="Times New Roman"/>
          <w:sz w:val="28"/>
          <w:szCs w:val="28"/>
        </w:rPr>
        <w:t>.</w:t>
      </w:r>
      <w:r>
        <w:rPr>
          <w:rFonts w:ascii="Times New Roman" w:hAnsi="Times New Roman" w:cs="Times New Roman"/>
          <w:sz w:val="28"/>
          <w:szCs w:val="28"/>
        </w:rPr>
        <w:t>7</w:t>
      </w:r>
    </w:p>
    <w:p w14:paraId="358B4FB5" w14:textId="45AB240B" w:rsidR="00C67E03" w:rsidRPr="00BD4400" w:rsidRDefault="00C67E03" w:rsidP="00C67E03">
      <w:pPr>
        <w:pStyle w:val="ListParagraph"/>
        <w:numPr>
          <w:ilvl w:val="0"/>
          <w:numId w:val="7"/>
        </w:numPr>
        <w:spacing w:line="360" w:lineRule="auto"/>
        <w:jc w:val="both"/>
        <w:rPr>
          <w:rFonts w:ascii="Times New Roman" w:hAnsi="Times New Roman" w:cs="Times New Roman"/>
          <w:sz w:val="28"/>
          <w:szCs w:val="28"/>
        </w:rPr>
      </w:pPr>
      <w:r w:rsidRPr="00BD4400">
        <w:rPr>
          <w:rFonts w:ascii="Times New Roman" w:hAnsi="Times New Roman" w:cs="Times New Roman"/>
          <w:sz w:val="28"/>
          <w:szCs w:val="28"/>
        </w:rPr>
        <w:t>Conclusion……………………………………………….……</w:t>
      </w:r>
      <w:proofErr w:type="gramStart"/>
      <w:r w:rsidRPr="00BD4400">
        <w:rPr>
          <w:rFonts w:ascii="Times New Roman" w:hAnsi="Times New Roman" w:cs="Times New Roman"/>
          <w:sz w:val="28"/>
          <w:szCs w:val="28"/>
        </w:rPr>
        <w:t>…..</w:t>
      </w:r>
      <w:proofErr w:type="gramEnd"/>
      <w:r w:rsidRPr="00BD4400">
        <w:rPr>
          <w:rFonts w:ascii="Times New Roman" w:hAnsi="Times New Roman" w:cs="Times New Roman"/>
          <w:sz w:val="28"/>
          <w:szCs w:val="28"/>
        </w:rPr>
        <w:t>….....</w:t>
      </w:r>
      <w:r>
        <w:rPr>
          <w:rFonts w:ascii="Times New Roman" w:hAnsi="Times New Roman" w:cs="Times New Roman"/>
          <w:sz w:val="28"/>
          <w:szCs w:val="28"/>
        </w:rPr>
        <w:t>10</w:t>
      </w:r>
    </w:p>
    <w:p w14:paraId="3C7DA2A1" w14:textId="76587530" w:rsidR="00C67E03" w:rsidRPr="00BD4400" w:rsidRDefault="00C67E03" w:rsidP="00C67E03">
      <w:pPr>
        <w:pStyle w:val="ListParagraph"/>
        <w:numPr>
          <w:ilvl w:val="0"/>
          <w:numId w:val="7"/>
        </w:numPr>
        <w:spacing w:line="360" w:lineRule="auto"/>
        <w:jc w:val="both"/>
        <w:rPr>
          <w:rFonts w:ascii="Times New Roman" w:hAnsi="Times New Roman" w:cs="Times New Roman"/>
          <w:sz w:val="28"/>
          <w:szCs w:val="28"/>
        </w:rPr>
      </w:pPr>
      <w:r w:rsidRPr="00BD4400">
        <w:rPr>
          <w:rFonts w:ascii="Times New Roman" w:hAnsi="Times New Roman" w:cs="Times New Roman"/>
          <w:sz w:val="28"/>
          <w:szCs w:val="28"/>
        </w:rPr>
        <w:t>Reference list…………………………………………………………....</w:t>
      </w:r>
      <w:r>
        <w:rPr>
          <w:rFonts w:ascii="Times New Roman" w:hAnsi="Times New Roman" w:cs="Times New Roman"/>
          <w:sz w:val="28"/>
          <w:szCs w:val="28"/>
        </w:rPr>
        <w:t>11</w:t>
      </w:r>
    </w:p>
    <w:p w14:paraId="3AD4C617" w14:textId="77777777" w:rsidR="00C67E03" w:rsidRPr="00E14B18" w:rsidRDefault="00C67E03" w:rsidP="00C67E03">
      <w:pPr>
        <w:spacing w:line="360" w:lineRule="auto"/>
        <w:ind w:firstLine="720"/>
        <w:jc w:val="center"/>
        <w:rPr>
          <w:rFonts w:ascii="Times New Roman" w:hAnsi="Times New Roman" w:cs="Times New Roman"/>
          <w:sz w:val="36"/>
          <w:szCs w:val="36"/>
        </w:rPr>
      </w:pPr>
    </w:p>
    <w:p w14:paraId="0FC044C3" w14:textId="3A94AD8C" w:rsidR="00C67E03" w:rsidRDefault="00C67E03" w:rsidP="00C67E03">
      <w:pPr>
        <w:spacing w:line="360" w:lineRule="auto"/>
        <w:ind w:firstLine="720"/>
        <w:jc w:val="center"/>
        <w:rPr>
          <w:rFonts w:ascii="Times New Roman" w:hAnsi="Times New Roman" w:cs="Times New Roman"/>
          <w:sz w:val="36"/>
          <w:szCs w:val="36"/>
        </w:rPr>
      </w:pPr>
    </w:p>
    <w:p w14:paraId="74D2981E" w14:textId="4E22A2F2" w:rsidR="00C67E03" w:rsidRDefault="00C67E03" w:rsidP="00C67E03">
      <w:pPr>
        <w:spacing w:line="360" w:lineRule="auto"/>
        <w:ind w:firstLine="720"/>
        <w:jc w:val="center"/>
        <w:rPr>
          <w:rFonts w:ascii="Times New Roman" w:hAnsi="Times New Roman" w:cs="Times New Roman"/>
          <w:sz w:val="36"/>
          <w:szCs w:val="36"/>
        </w:rPr>
      </w:pPr>
    </w:p>
    <w:p w14:paraId="21D1F50F" w14:textId="77777777" w:rsidR="00C67E03" w:rsidRDefault="00C67E03" w:rsidP="00C67E03">
      <w:pPr>
        <w:spacing w:line="360" w:lineRule="auto"/>
        <w:ind w:firstLine="720"/>
        <w:jc w:val="center"/>
        <w:rPr>
          <w:rFonts w:ascii="Times New Roman" w:hAnsi="Times New Roman" w:cs="Times New Roman"/>
          <w:sz w:val="36"/>
          <w:szCs w:val="36"/>
        </w:rPr>
      </w:pPr>
    </w:p>
    <w:p w14:paraId="2C9D7A80" w14:textId="307139E5" w:rsidR="00C67E03" w:rsidRDefault="00C67E03" w:rsidP="00C67E03">
      <w:pPr>
        <w:spacing w:line="360" w:lineRule="auto"/>
        <w:ind w:firstLine="720"/>
        <w:jc w:val="center"/>
        <w:rPr>
          <w:rFonts w:ascii="Times New Roman" w:hAnsi="Times New Roman" w:cs="Times New Roman"/>
          <w:sz w:val="36"/>
          <w:szCs w:val="36"/>
        </w:rPr>
      </w:pPr>
    </w:p>
    <w:p w14:paraId="02C6E548" w14:textId="77777777" w:rsidR="00C67E03" w:rsidRPr="00E14B18" w:rsidRDefault="00C67E03" w:rsidP="00C67E03">
      <w:pPr>
        <w:spacing w:line="360" w:lineRule="auto"/>
        <w:ind w:firstLine="720"/>
        <w:jc w:val="center"/>
        <w:rPr>
          <w:rFonts w:ascii="Times New Roman" w:hAnsi="Times New Roman" w:cs="Times New Roman"/>
          <w:sz w:val="36"/>
          <w:szCs w:val="36"/>
        </w:rPr>
      </w:pPr>
    </w:p>
    <w:p w14:paraId="5E1AAF99" w14:textId="77777777" w:rsidR="00C67E03" w:rsidRPr="00E14B18" w:rsidRDefault="00C67E03" w:rsidP="00C67E03">
      <w:pPr>
        <w:spacing w:line="360" w:lineRule="auto"/>
        <w:ind w:firstLine="720"/>
        <w:jc w:val="center"/>
        <w:rPr>
          <w:rFonts w:ascii="Times New Roman" w:hAnsi="Times New Roman" w:cs="Times New Roman"/>
          <w:sz w:val="36"/>
          <w:szCs w:val="36"/>
        </w:rPr>
      </w:pPr>
    </w:p>
    <w:p w14:paraId="4C994F81" w14:textId="77777777" w:rsidR="00C67E03" w:rsidRDefault="00C67E03" w:rsidP="001F5A32">
      <w:pPr>
        <w:spacing w:line="480" w:lineRule="auto"/>
        <w:ind w:firstLine="851"/>
        <w:rPr>
          <w:rFonts w:ascii="Times New Roman" w:hAnsi="Times New Roman" w:cs="Times New Roman"/>
          <w:b/>
          <w:bCs/>
          <w:sz w:val="24"/>
          <w:szCs w:val="24"/>
        </w:rPr>
      </w:pPr>
    </w:p>
    <w:p w14:paraId="0A1AB72B" w14:textId="23569B87" w:rsidR="00AC5AD2" w:rsidRPr="00E74AE9" w:rsidRDefault="00AC5AD2" w:rsidP="001F5A32">
      <w:pPr>
        <w:spacing w:line="480" w:lineRule="auto"/>
        <w:ind w:firstLine="851"/>
        <w:rPr>
          <w:rFonts w:ascii="Times New Roman" w:hAnsi="Times New Roman" w:cs="Times New Roman"/>
          <w:b/>
          <w:bCs/>
          <w:sz w:val="24"/>
          <w:szCs w:val="24"/>
        </w:rPr>
      </w:pPr>
      <w:r w:rsidRPr="00E74AE9">
        <w:rPr>
          <w:rFonts w:ascii="Times New Roman" w:hAnsi="Times New Roman" w:cs="Times New Roman"/>
          <w:b/>
          <w:bCs/>
          <w:sz w:val="24"/>
          <w:szCs w:val="24"/>
        </w:rPr>
        <w:t>Introduction</w:t>
      </w:r>
    </w:p>
    <w:p w14:paraId="39AA3AEE" w14:textId="11EDBBFE" w:rsidR="00E25DDD" w:rsidRPr="00E74AE9" w:rsidRDefault="000F4BE8" w:rsidP="001F5A32">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In this study, I'll examine the circumstances behind Amana Ltd., a family-owned and -operated business. The control reports will be made during the first stage of the procedure. The initial budget, the flexible budget, and the differences between those budgets and the actual budget will all be shown in these reports. The impact of decreasing selling prices while concurrently increasing costs will then be examined, and appropriate recommendations will be made.</w:t>
      </w:r>
      <w:r w:rsidR="00E25DDD" w:rsidRPr="00E74AE9">
        <w:rPr>
          <w:rFonts w:ascii="Times New Roman" w:hAnsi="Times New Roman" w:cs="Times New Roman"/>
          <w:sz w:val="24"/>
          <w:szCs w:val="24"/>
        </w:rPr>
        <w:t xml:space="preserve"> The most efficient way to conduct internet business will be determined in the following section.</w:t>
      </w:r>
    </w:p>
    <w:p w14:paraId="667C9427" w14:textId="37FF6D1B" w:rsidR="00E25DDD" w:rsidRPr="00E74AE9" w:rsidRDefault="00AE3CA0" w:rsidP="00084DAA">
      <w:pPr>
        <w:spacing w:line="480" w:lineRule="auto"/>
        <w:ind w:firstLine="851"/>
        <w:rPr>
          <w:rFonts w:ascii="Times New Roman" w:hAnsi="Times New Roman" w:cs="Times New Roman"/>
          <w:b/>
          <w:bCs/>
          <w:sz w:val="24"/>
          <w:szCs w:val="24"/>
        </w:rPr>
      </w:pPr>
      <w:r w:rsidRPr="00E74AE9">
        <w:rPr>
          <w:rFonts w:ascii="Times New Roman" w:hAnsi="Times New Roman" w:cs="Times New Roman"/>
          <w:b/>
          <w:bCs/>
          <w:sz w:val="24"/>
          <w:szCs w:val="24"/>
        </w:rPr>
        <w:t>PART A</w:t>
      </w:r>
    </w:p>
    <w:p w14:paraId="5D096B51" w14:textId="2F34ED89" w:rsidR="00F461BA" w:rsidRPr="00E74AE9" w:rsidRDefault="00F461BA" w:rsidP="004E4D70">
      <w:pPr>
        <w:pStyle w:val="ListParagraph"/>
        <w:numPr>
          <w:ilvl w:val="0"/>
          <w:numId w:val="4"/>
        </w:numPr>
        <w:spacing w:line="480" w:lineRule="auto"/>
        <w:rPr>
          <w:rFonts w:ascii="Times New Roman" w:hAnsi="Times New Roman" w:cs="Times New Roman"/>
          <w:b/>
          <w:bCs/>
          <w:sz w:val="24"/>
          <w:szCs w:val="24"/>
        </w:rPr>
      </w:pPr>
      <w:r w:rsidRPr="00E74AE9">
        <w:rPr>
          <w:rFonts w:ascii="Times New Roman" w:hAnsi="Times New Roman" w:cs="Times New Roman"/>
          <w:b/>
          <w:bCs/>
          <w:sz w:val="24"/>
          <w:szCs w:val="24"/>
        </w:rPr>
        <w:t>Control report</w:t>
      </w:r>
      <w:r w:rsidR="00111288" w:rsidRPr="00E74AE9">
        <w:rPr>
          <w:rFonts w:ascii="Times New Roman" w:hAnsi="Times New Roman" w:cs="Times New Roman"/>
          <w:b/>
          <w:bCs/>
          <w:sz w:val="24"/>
          <w:szCs w:val="24"/>
        </w:rPr>
        <w:t xml:space="preserve"> showing original budget, flexed </w:t>
      </w:r>
      <w:proofErr w:type="gramStart"/>
      <w:r w:rsidR="00111288" w:rsidRPr="00E74AE9">
        <w:rPr>
          <w:rFonts w:ascii="Times New Roman" w:hAnsi="Times New Roman" w:cs="Times New Roman"/>
          <w:b/>
          <w:bCs/>
          <w:sz w:val="24"/>
          <w:szCs w:val="24"/>
        </w:rPr>
        <w:t>budget</w:t>
      </w:r>
      <w:proofErr w:type="gramEnd"/>
      <w:r w:rsidR="00111288" w:rsidRPr="00E74AE9">
        <w:rPr>
          <w:rFonts w:ascii="Times New Roman" w:hAnsi="Times New Roman" w:cs="Times New Roman"/>
          <w:b/>
          <w:bCs/>
          <w:sz w:val="24"/>
          <w:szCs w:val="24"/>
        </w:rPr>
        <w:t xml:space="preserve"> and variances</w:t>
      </w:r>
    </w:p>
    <w:p w14:paraId="4E2BA5E8" w14:textId="77777777" w:rsidR="00F461BA" w:rsidRPr="00E74AE9" w:rsidRDefault="00F461BA" w:rsidP="00084DAA">
      <w:pPr>
        <w:spacing w:line="480" w:lineRule="auto"/>
        <w:ind w:firstLine="851"/>
        <w:rPr>
          <w:rFonts w:ascii="Times New Roman" w:hAnsi="Times New Roman" w:cs="Times New Roman"/>
          <w:b/>
          <w:bCs/>
          <w:sz w:val="24"/>
          <w:szCs w:val="24"/>
        </w:rPr>
      </w:pPr>
      <w:r w:rsidRPr="00E74AE9">
        <w:rPr>
          <w:rFonts w:ascii="Times New Roman" w:hAnsi="Times New Roman" w:cs="Times New Roman"/>
          <w:b/>
          <w:bCs/>
          <w:sz w:val="24"/>
          <w:szCs w:val="24"/>
        </w:rPr>
        <w:t>Original budget</w:t>
      </w:r>
    </w:p>
    <w:p w14:paraId="7B888886" w14:textId="77777777" w:rsidR="00F461BA" w:rsidRPr="00E74AE9" w:rsidRDefault="00F461BA"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This budget has been set for a specific, projected level of activity, and when that amount of work performed is different from the actual level of activity, it is challenging to evaluate the employee's performance against the budgeted amount.</w:t>
      </w:r>
    </w:p>
    <w:p w14:paraId="3FEA7551" w14:textId="77777777" w:rsidR="00F461BA" w:rsidRPr="00E74AE9" w:rsidRDefault="00F461BA" w:rsidP="00084DAA">
      <w:pPr>
        <w:spacing w:before="240" w:line="480" w:lineRule="auto"/>
        <w:ind w:firstLine="851"/>
        <w:rPr>
          <w:rFonts w:ascii="Times New Roman" w:hAnsi="Times New Roman" w:cs="Times New Roman"/>
          <w:b/>
          <w:bCs/>
          <w:sz w:val="24"/>
          <w:szCs w:val="24"/>
        </w:rPr>
      </w:pPr>
      <w:r w:rsidRPr="00E74AE9">
        <w:rPr>
          <w:rFonts w:ascii="Times New Roman" w:hAnsi="Times New Roman" w:cs="Times New Roman"/>
          <w:b/>
          <w:bCs/>
          <w:sz w:val="24"/>
          <w:szCs w:val="24"/>
        </w:rPr>
        <w:t>Flexed budget</w:t>
      </w:r>
    </w:p>
    <w:p w14:paraId="20A368FD" w14:textId="308BE0F4" w:rsidR="00F461BA" w:rsidRDefault="00F461BA"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 xml:space="preserve">To determine how much of the beneficial cost variation may be attributed to decreased activity and how much can be attributed to effective cost management, a flexible budget is constructed. For this reason, a company </w:t>
      </w:r>
      <w:proofErr w:type="gramStart"/>
      <w:r w:rsidRPr="00E74AE9">
        <w:rPr>
          <w:rFonts w:ascii="Times New Roman" w:hAnsi="Times New Roman" w:cs="Times New Roman"/>
          <w:sz w:val="24"/>
          <w:szCs w:val="24"/>
        </w:rPr>
        <w:t>has to</w:t>
      </w:r>
      <w:proofErr w:type="gramEnd"/>
      <w:r w:rsidRPr="00E74AE9">
        <w:rPr>
          <w:rFonts w:ascii="Times New Roman" w:hAnsi="Times New Roman" w:cs="Times New Roman"/>
          <w:sz w:val="24"/>
          <w:szCs w:val="24"/>
        </w:rPr>
        <w:t xml:space="preserve"> adjust its budget following the current level of activity. This flexed budget depicts expenses and revenues that would have happened at the actual level of activity, and it helps enhance quality assessment as well as provide a fair appraisal of the progress.</w:t>
      </w:r>
    </w:p>
    <w:p w14:paraId="0141C95C" w14:textId="77777777" w:rsidR="00C67E03" w:rsidRPr="00E74AE9" w:rsidRDefault="00C67E03" w:rsidP="00084DAA">
      <w:pPr>
        <w:spacing w:line="480" w:lineRule="auto"/>
        <w:ind w:firstLine="851"/>
        <w:rPr>
          <w:rFonts w:ascii="Times New Roman" w:hAnsi="Times New Roman" w:cs="Times New Roman"/>
          <w:sz w:val="24"/>
          <w:szCs w:val="24"/>
        </w:rPr>
      </w:pPr>
    </w:p>
    <w:p w14:paraId="411A5BA3" w14:textId="3CF2ACA9" w:rsidR="00114907" w:rsidRPr="00E74AE9" w:rsidRDefault="00A70230" w:rsidP="00084DAA">
      <w:pPr>
        <w:spacing w:line="480" w:lineRule="auto"/>
        <w:ind w:firstLine="851"/>
        <w:rPr>
          <w:rFonts w:ascii="Times New Roman" w:hAnsi="Times New Roman" w:cs="Times New Roman"/>
          <w:b/>
          <w:bCs/>
          <w:sz w:val="24"/>
          <w:szCs w:val="24"/>
        </w:rPr>
      </w:pPr>
      <w:r w:rsidRPr="00E74AE9">
        <w:rPr>
          <w:rFonts w:ascii="Times New Roman" w:hAnsi="Times New Roman" w:cs="Times New Roman"/>
          <w:b/>
          <w:bCs/>
          <w:sz w:val="24"/>
          <w:szCs w:val="24"/>
        </w:rPr>
        <w:lastRenderedPageBreak/>
        <w:t>Variances</w:t>
      </w:r>
    </w:p>
    <w:p w14:paraId="68571C4B" w14:textId="06066C56" w:rsidR="0052203A" w:rsidRPr="00E74AE9" w:rsidRDefault="002D4AF4" w:rsidP="001F5A32">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 xml:space="preserve">The difference between the original or flexible budget and the actual budget determines whether the results were positive or negative (Hess &amp; Hess 2018). Based on the data that </w:t>
      </w:r>
      <w:r w:rsidR="0009307D" w:rsidRPr="00E74AE9">
        <w:rPr>
          <w:rFonts w:ascii="Times New Roman" w:hAnsi="Times New Roman" w:cs="Times New Roman"/>
          <w:sz w:val="24"/>
          <w:szCs w:val="24"/>
        </w:rPr>
        <w:t>has been provided</w:t>
      </w:r>
      <w:r w:rsidRPr="00E74AE9">
        <w:rPr>
          <w:rFonts w:ascii="Times New Roman" w:hAnsi="Times New Roman" w:cs="Times New Roman"/>
          <w:sz w:val="24"/>
          <w:szCs w:val="24"/>
        </w:rPr>
        <w:t xml:space="preserve"> and shown in </w:t>
      </w:r>
      <w:r w:rsidR="0009307D" w:rsidRPr="00E74AE9">
        <w:rPr>
          <w:rFonts w:ascii="Times New Roman" w:hAnsi="Times New Roman" w:cs="Times New Roman"/>
          <w:sz w:val="24"/>
          <w:szCs w:val="24"/>
        </w:rPr>
        <w:t>table below</w:t>
      </w:r>
      <w:r w:rsidRPr="00E74AE9">
        <w:rPr>
          <w:rFonts w:ascii="Times New Roman" w:hAnsi="Times New Roman" w:cs="Times New Roman"/>
          <w:sz w:val="24"/>
          <w:szCs w:val="24"/>
        </w:rPr>
        <w:t>, the variances are broken down as follows</w:t>
      </w:r>
      <w:r w:rsidR="00E96748" w:rsidRPr="00E74AE9">
        <w:rPr>
          <w:rFonts w:ascii="Times New Roman" w:hAnsi="Times New Roman" w:cs="Times New Roman"/>
          <w:sz w:val="24"/>
          <w:szCs w:val="24"/>
        </w:rPr>
        <w:t>:</w:t>
      </w:r>
    </w:p>
    <w:tbl>
      <w:tblPr>
        <w:tblStyle w:val="TableGrid"/>
        <w:tblW w:w="10201" w:type="dxa"/>
        <w:jc w:val="center"/>
        <w:tblLook w:val="04A0" w:firstRow="1" w:lastRow="0" w:firstColumn="1" w:lastColumn="0" w:noHBand="0" w:noVBand="1"/>
      </w:tblPr>
      <w:tblGrid>
        <w:gridCol w:w="2705"/>
        <w:gridCol w:w="1530"/>
        <w:gridCol w:w="1349"/>
        <w:gridCol w:w="1381"/>
        <w:gridCol w:w="1515"/>
        <w:gridCol w:w="1721"/>
      </w:tblGrid>
      <w:tr w:rsidR="00E74AE9" w:rsidRPr="00E74AE9" w14:paraId="69030F39" w14:textId="77777777" w:rsidTr="009C0259">
        <w:trPr>
          <w:jc w:val="center"/>
        </w:trPr>
        <w:tc>
          <w:tcPr>
            <w:tcW w:w="2705" w:type="dxa"/>
            <w:vAlign w:val="center"/>
          </w:tcPr>
          <w:p w14:paraId="3F175EA3" w14:textId="77777777"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Items</w:t>
            </w:r>
          </w:p>
        </w:tc>
        <w:tc>
          <w:tcPr>
            <w:tcW w:w="1530" w:type="dxa"/>
            <w:vAlign w:val="center"/>
          </w:tcPr>
          <w:p w14:paraId="7E966D80" w14:textId="77777777"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Cost per unit</w:t>
            </w:r>
          </w:p>
        </w:tc>
        <w:tc>
          <w:tcPr>
            <w:tcW w:w="1349" w:type="dxa"/>
            <w:vAlign w:val="center"/>
          </w:tcPr>
          <w:p w14:paraId="6BF3C2FB" w14:textId="77777777"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Original Budget</w:t>
            </w:r>
          </w:p>
          <w:p w14:paraId="018BFE37" w14:textId="77777777"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w:t>
            </w:r>
          </w:p>
        </w:tc>
        <w:tc>
          <w:tcPr>
            <w:tcW w:w="1381" w:type="dxa"/>
            <w:vAlign w:val="center"/>
          </w:tcPr>
          <w:p w14:paraId="72A42E2A" w14:textId="77777777"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Flexed Budget</w:t>
            </w:r>
          </w:p>
          <w:p w14:paraId="1F8BE537" w14:textId="77777777"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w:t>
            </w:r>
          </w:p>
        </w:tc>
        <w:tc>
          <w:tcPr>
            <w:tcW w:w="1515" w:type="dxa"/>
            <w:vAlign w:val="center"/>
          </w:tcPr>
          <w:p w14:paraId="54E539D5" w14:textId="77777777"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Actual Budget</w:t>
            </w:r>
          </w:p>
          <w:p w14:paraId="78E88BD3" w14:textId="77777777"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w:t>
            </w:r>
          </w:p>
        </w:tc>
        <w:tc>
          <w:tcPr>
            <w:tcW w:w="1721" w:type="dxa"/>
            <w:vAlign w:val="center"/>
          </w:tcPr>
          <w:p w14:paraId="0C4909A1" w14:textId="77777777"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Variances</w:t>
            </w:r>
          </w:p>
        </w:tc>
      </w:tr>
      <w:tr w:rsidR="00E74AE9" w:rsidRPr="00E74AE9" w14:paraId="586FA2AA" w14:textId="77777777" w:rsidTr="009C0259">
        <w:trPr>
          <w:jc w:val="center"/>
        </w:trPr>
        <w:tc>
          <w:tcPr>
            <w:tcW w:w="2705" w:type="dxa"/>
          </w:tcPr>
          <w:p w14:paraId="356BDE37" w14:textId="77777777" w:rsidR="001F5A32" w:rsidRPr="00E74AE9" w:rsidRDefault="001F5A32" w:rsidP="00FD361D">
            <w:pPr>
              <w:pStyle w:val="ListParagraph"/>
              <w:spacing w:line="360" w:lineRule="auto"/>
              <w:ind w:left="0"/>
              <w:jc w:val="both"/>
              <w:rPr>
                <w:rFonts w:ascii="Times New Roman" w:hAnsi="Times New Roman" w:cs="Times New Roman"/>
                <w:sz w:val="24"/>
                <w:szCs w:val="24"/>
              </w:rPr>
            </w:pPr>
            <w:r w:rsidRPr="00E74AE9">
              <w:rPr>
                <w:rFonts w:ascii="Times New Roman" w:hAnsi="Times New Roman" w:cs="Times New Roman"/>
                <w:sz w:val="24"/>
                <w:szCs w:val="24"/>
              </w:rPr>
              <w:t>Units</w:t>
            </w:r>
          </w:p>
        </w:tc>
        <w:tc>
          <w:tcPr>
            <w:tcW w:w="1530" w:type="dxa"/>
            <w:vAlign w:val="center"/>
          </w:tcPr>
          <w:p w14:paraId="0638BC06" w14:textId="77777777" w:rsidR="001F5A32" w:rsidRPr="00E74AE9" w:rsidRDefault="001F5A32" w:rsidP="00FD361D">
            <w:pPr>
              <w:pStyle w:val="ListParagraph"/>
              <w:ind w:left="0"/>
              <w:jc w:val="center"/>
              <w:rPr>
                <w:rFonts w:ascii="Times New Roman" w:hAnsi="Times New Roman" w:cs="Times New Roman"/>
                <w:sz w:val="24"/>
                <w:szCs w:val="24"/>
              </w:rPr>
            </w:pPr>
          </w:p>
        </w:tc>
        <w:tc>
          <w:tcPr>
            <w:tcW w:w="1349" w:type="dxa"/>
            <w:vAlign w:val="center"/>
          </w:tcPr>
          <w:p w14:paraId="4991F611" w14:textId="51DC7655"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100</w:t>
            </w:r>
            <w:r w:rsidR="009C0259"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381" w:type="dxa"/>
            <w:vAlign w:val="center"/>
          </w:tcPr>
          <w:p w14:paraId="7F99B361" w14:textId="550DE713"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80</w:t>
            </w:r>
            <w:r w:rsidR="009C0259"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515" w:type="dxa"/>
            <w:vAlign w:val="center"/>
          </w:tcPr>
          <w:p w14:paraId="46837BD6" w14:textId="11B482E3"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80</w:t>
            </w:r>
            <w:r w:rsidR="009C0259"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721" w:type="dxa"/>
            <w:vAlign w:val="center"/>
          </w:tcPr>
          <w:p w14:paraId="3D32944A" w14:textId="77777777" w:rsidR="001F5A32" w:rsidRPr="00E74AE9" w:rsidRDefault="001F5A32" w:rsidP="00FD361D">
            <w:pPr>
              <w:pStyle w:val="ListParagraph"/>
              <w:ind w:left="0"/>
              <w:jc w:val="center"/>
              <w:rPr>
                <w:rFonts w:ascii="Times New Roman" w:hAnsi="Times New Roman" w:cs="Times New Roman"/>
                <w:sz w:val="24"/>
                <w:szCs w:val="24"/>
              </w:rPr>
            </w:pPr>
          </w:p>
        </w:tc>
      </w:tr>
      <w:tr w:rsidR="00E74AE9" w:rsidRPr="00E74AE9" w14:paraId="679D4D1D" w14:textId="77777777" w:rsidTr="009C0259">
        <w:trPr>
          <w:jc w:val="center"/>
        </w:trPr>
        <w:tc>
          <w:tcPr>
            <w:tcW w:w="2705" w:type="dxa"/>
          </w:tcPr>
          <w:p w14:paraId="4DC02E0C" w14:textId="77777777" w:rsidR="001F5A32" w:rsidRPr="00E74AE9" w:rsidRDefault="001F5A32" w:rsidP="00FD361D">
            <w:pPr>
              <w:pStyle w:val="ListParagraph"/>
              <w:spacing w:line="360" w:lineRule="auto"/>
              <w:ind w:left="0"/>
              <w:jc w:val="both"/>
              <w:rPr>
                <w:rFonts w:ascii="Times New Roman" w:hAnsi="Times New Roman" w:cs="Times New Roman"/>
                <w:sz w:val="24"/>
                <w:szCs w:val="24"/>
              </w:rPr>
            </w:pPr>
            <w:r w:rsidRPr="00E74AE9">
              <w:rPr>
                <w:rFonts w:ascii="Times New Roman" w:hAnsi="Times New Roman" w:cs="Times New Roman"/>
                <w:sz w:val="24"/>
                <w:szCs w:val="24"/>
              </w:rPr>
              <w:t>Selling price</w:t>
            </w:r>
          </w:p>
        </w:tc>
        <w:tc>
          <w:tcPr>
            <w:tcW w:w="1530" w:type="dxa"/>
            <w:vAlign w:val="center"/>
          </w:tcPr>
          <w:p w14:paraId="60B3577A" w14:textId="77777777"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25</w:t>
            </w:r>
          </w:p>
        </w:tc>
        <w:tc>
          <w:tcPr>
            <w:tcW w:w="1349" w:type="dxa"/>
            <w:vAlign w:val="center"/>
          </w:tcPr>
          <w:p w14:paraId="5B2FCA58" w14:textId="77777777"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25</w:t>
            </w:r>
          </w:p>
        </w:tc>
        <w:tc>
          <w:tcPr>
            <w:tcW w:w="1381" w:type="dxa"/>
            <w:vAlign w:val="center"/>
          </w:tcPr>
          <w:p w14:paraId="537288CE" w14:textId="77777777"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25</w:t>
            </w:r>
          </w:p>
        </w:tc>
        <w:tc>
          <w:tcPr>
            <w:tcW w:w="1515" w:type="dxa"/>
            <w:vAlign w:val="center"/>
          </w:tcPr>
          <w:p w14:paraId="6BF723D2" w14:textId="77777777"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20</w:t>
            </w:r>
          </w:p>
        </w:tc>
        <w:tc>
          <w:tcPr>
            <w:tcW w:w="1721" w:type="dxa"/>
            <w:vAlign w:val="center"/>
          </w:tcPr>
          <w:p w14:paraId="03261918" w14:textId="58EDA7DD"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 xml:space="preserve">5 </w:t>
            </w:r>
            <w:r w:rsidR="008A66A8" w:rsidRPr="00E74AE9">
              <w:rPr>
                <w:rFonts w:ascii="Times New Roman" w:hAnsi="Times New Roman" w:cs="Times New Roman"/>
                <w:sz w:val="24"/>
                <w:szCs w:val="24"/>
              </w:rPr>
              <w:t>U</w:t>
            </w:r>
            <w:r w:rsidRPr="00E74AE9">
              <w:rPr>
                <w:rFonts w:ascii="Times New Roman" w:hAnsi="Times New Roman" w:cs="Times New Roman"/>
                <w:sz w:val="24"/>
                <w:szCs w:val="24"/>
              </w:rPr>
              <w:t>F</w:t>
            </w:r>
          </w:p>
        </w:tc>
      </w:tr>
      <w:tr w:rsidR="00E74AE9" w:rsidRPr="00E74AE9" w14:paraId="475D1998" w14:textId="77777777" w:rsidTr="009C0259">
        <w:trPr>
          <w:jc w:val="center"/>
        </w:trPr>
        <w:tc>
          <w:tcPr>
            <w:tcW w:w="2705" w:type="dxa"/>
          </w:tcPr>
          <w:p w14:paraId="18A42F80" w14:textId="77777777" w:rsidR="001F5A32" w:rsidRPr="00E74AE9" w:rsidRDefault="001F5A32" w:rsidP="00FD361D">
            <w:pPr>
              <w:pStyle w:val="ListParagraph"/>
              <w:spacing w:line="360" w:lineRule="auto"/>
              <w:ind w:left="0"/>
              <w:jc w:val="both"/>
              <w:rPr>
                <w:rFonts w:ascii="Times New Roman" w:hAnsi="Times New Roman" w:cs="Times New Roman"/>
                <w:sz w:val="24"/>
                <w:szCs w:val="24"/>
              </w:rPr>
            </w:pPr>
            <w:r w:rsidRPr="00E74AE9">
              <w:rPr>
                <w:rFonts w:ascii="Times New Roman" w:hAnsi="Times New Roman" w:cs="Times New Roman"/>
                <w:sz w:val="24"/>
                <w:szCs w:val="24"/>
              </w:rPr>
              <w:t>Revenue</w:t>
            </w:r>
          </w:p>
        </w:tc>
        <w:tc>
          <w:tcPr>
            <w:tcW w:w="1530" w:type="dxa"/>
            <w:vAlign w:val="center"/>
          </w:tcPr>
          <w:p w14:paraId="6DBF036F" w14:textId="77777777" w:rsidR="001F5A32" w:rsidRPr="00E74AE9" w:rsidRDefault="001F5A32" w:rsidP="00FD361D">
            <w:pPr>
              <w:pStyle w:val="ListParagraph"/>
              <w:ind w:left="0"/>
              <w:jc w:val="center"/>
              <w:rPr>
                <w:rFonts w:ascii="Times New Roman" w:hAnsi="Times New Roman" w:cs="Times New Roman"/>
                <w:sz w:val="24"/>
                <w:szCs w:val="24"/>
              </w:rPr>
            </w:pPr>
          </w:p>
        </w:tc>
        <w:tc>
          <w:tcPr>
            <w:tcW w:w="1349" w:type="dxa"/>
            <w:vAlign w:val="center"/>
          </w:tcPr>
          <w:p w14:paraId="53F3B388" w14:textId="2B5375F4"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2</w:t>
            </w:r>
            <w:r w:rsidR="009C0259" w:rsidRPr="00E74AE9">
              <w:rPr>
                <w:rFonts w:ascii="Times New Roman" w:hAnsi="Times New Roman" w:cs="Times New Roman"/>
                <w:sz w:val="24"/>
                <w:szCs w:val="24"/>
              </w:rPr>
              <w:t>,</w:t>
            </w:r>
            <w:r w:rsidRPr="00E74AE9">
              <w:rPr>
                <w:rFonts w:ascii="Times New Roman" w:hAnsi="Times New Roman" w:cs="Times New Roman"/>
                <w:sz w:val="24"/>
                <w:szCs w:val="24"/>
              </w:rPr>
              <w:t>500</w:t>
            </w:r>
            <w:r w:rsidR="009C0259"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381" w:type="dxa"/>
            <w:vAlign w:val="center"/>
          </w:tcPr>
          <w:p w14:paraId="473B4C23" w14:textId="3A94CEF3"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2</w:t>
            </w:r>
            <w:r w:rsidR="009C0259" w:rsidRPr="00E74AE9">
              <w:rPr>
                <w:rFonts w:ascii="Times New Roman" w:hAnsi="Times New Roman" w:cs="Times New Roman"/>
                <w:sz w:val="24"/>
                <w:szCs w:val="24"/>
              </w:rPr>
              <w:t>,</w:t>
            </w:r>
            <w:r w:rsidRPr="00E74AE9">
              <w:rPr>
                <w:rFonts w:ascii="Times New Roman" w:hAnsi="Times New Roman" w:cs="Times New Roman"/>
                <w:sz w:val="24"/>
                <w:szCs w:val="24"/>
              </w:rPr>
              <w:t>000</w:t>
            </w:r>
            <w:r w:rsidR="009C0259"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515" w:type="dxa"/>
            <w:vAlign w:val="center"/>
          </w:tcPr>
          <w:p w14:paraId="48E4AB7D" w14:textId="5637A262"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1</w:t>
            </w:r>
            <w:r w:rsidR="009C0259" w:rsidRPr="00E74AE9">
              <w:rPr>
                <w:rFonts w:ascii="Times New Roman" w:hAnsi="Times New Roman" w:cs="Times New Roman"/>
                <w:sz w:val="24"/>
                <w:szCs w:val="24"/>
              </w:rPr>
              <w:t>,</w:t>
            </w:r>
            <w:r w:rsidRPr="00E74AE9">
              <w:rPr>
                <w:rFonts w:ascii="Times New Roman" w:hAnsi="Times New Roman" w:cs="Times New Roman"/>
                <w:sz w:val="24"/>
                <w:szCs w:val="24"/>
              </w:rPr>
              <w:t>600</w:t>
            </w:r>
            <w:r w:rsidR="009C0259"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721" w:type="dxa"/>
            <w:vAlign w:val="center"/>
          </w:tcPr>
          <w:p w14:paraId="0793ACE9" w14:textId="2F5D7354"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(400</w:t>
            </w:r>
            <w:r w:rsidR="009C0259" w:rsidRPr="00E74AE9">
              <w:rPr>
                <w:rFonts w:ascii="Times New Roman" w:hAnsi="Times New Roman" w:cs="Times New Roman"/>
                <w:sz w:val="24"/>
                <w:szCs w:val="24"/>
              </w:rPr>
              <w:t>,</w:t>
            </w:r>
            <w:r w:rsidRPr="00E74AE9">
              <w:rPr>
                <w:rFonts w:ascii="Times New Roman" w:hAnsi="Times New Roman" w:cs="Times New Roman"/>
                <w:sz w:val="24"/>
                <w:szCs w:val="24"/>
              </w:rPr>
              <w:t>000) UF</w:t>
            </w:r>
          </w:p>
        </w:tc>
      </w:tr>
      <w:tr w:rsidR="00E74AE9" w:rsidRPr="00E74AE9" w14:paraId="5BDDC4C9" w14:textId="77777777" w:rsidTr="009C0259">
        <w:trPr>
          <w:jc w:val="center"/>
        </w:trPr>
        <w:tc>
          <w:tcPr>
            <w:tcW w:w="2705" w:type="dxa"/>
          </w:tcPr>
          <w:p w14:paraId="59ABC9D6" w14:textId="77777777" w:rsidR="001F5A32" w:rsidRPr="00E74AE9" w:rsidRDefault="001F5A32" w:rsidP="00FD361D">
            <w:pPr>
              <w:pStyle w:val="ListParagraph"/>
              <w:spacing w:line="360" w:lineRule="auto"/>
              <w:ind w:left="0"/>
              <w:jc w:val="both"/>
              <w:rPr>
                <w:rFonts w:ascii="Times New Roman" w:hAnsi="Times New Roman" w:cs="Times New Roman"/>
                <w:b/>
                <w:bCs/>
                <w:sz w:val="24"/>
                <w:szCs w:val="24"/>
              </w:rPr>
            </w:pPr>
            <w:r w:rsidRPr="00E74AE9">
              <w:rPr>
                <w:rFonts w:ascii="Times New Roman" w:hAnsi="Times New Roman" w:cs="Times New Roman"/>
                <w:b/>
                <w:bCs/>
                <w:sz w:val="24"/>
                <w:szCs w:val="24"/>
              </w:rPr>
              <w:t>Variable costs:</w:t>
            </w:r>
          </w:p>
        </w:tc>
        <w:tc>
          <w:tcPr>
            <w:tcW w:w="7496" w:type="dxa"/>
            <w:gridSpan w:val="5"/>
            <w:vAlign w:val="center"/>
          </w:tcPr>
          <w:p w14:paraId="2E6B0CFB" w14:textId="77777777" w:rsidR="001F5A32" w:rsidRPr="00E74AE9" w:rsidRDefault="001F5A32" w:rsidP="00FD361D">
            <w:pPr>
              <w:pStyle w:val="ListParagraph"/>
              <w:ind w:left="0"/>
              <w:jc w:val="center"/>
              <w:rPr>
                <w:rFonts w:ascii="Times New Roman" w:hAnsi="Times New Roman" w:cs="Times New Roman"/>
                <w:sz w:val="24"/>
                <w:szCs w:val="24"/>
              </w:rPr>
            </w:pPr>
          </w:p>
        </w:tc>
      </w:tr>
      <w:tr w:rsidR="00E74AE9" w:rsidRPr="00E74AE9" w14:paraId="21379FEB" w14:textId="77777777" w:rsidTr="009C0259">
        <w:trPr>
          <w:jc w:val="center"/>
        </w:trPr>
        <w:tc>
          <w:tcPr>
            <w:tcW w:w="2705" w:type="dxa"/>
          </w:tcPr>
          <w:p w14:paraId="65D3376C" w14:textId="77777777" w:rsidR="001F5A32" w:rsidRPr="00E74AE9" w:rsidRDefault="001F5A32" w:rsidP="00FD361D">
            <w:pPr>
              <w:pStyle w:val="ListParagraph"/>
              <w:spacing w:line="360" w:lineRule="auto"/>
              <w:ind w:left="0"/>
              <w:jc w:val="both"/>
              <w:rPr>
                <w:rFonts w:ascii="Times New Roman" w:hAnsi="Times New Roman" w:cs="Times New Roman"/>
                <w:sz w:val="24"/>
                <w:szCs w:val="24"/>
              </w:rPr>
            </w:pPr>
            <w:r w:rsidRPr="00E74AE9">
              <w:rPr>
                <w:rFonts w:ascii="Times New Roman" w:hAnsi="Times New Roman" w:cs="Times New Roman"/>
                <w:sz w:val="24"/>
                <w:szCs w:val="24"/>
              </w:rPr>
              <w:t>Materials</w:t>
            </w:r>
          </w:p>
        </w:tc>
        <w:tc>
          <w:tcPr>
            <w:tcW w:w="1530" w:type="dxa"/>
            <w:vAlign w:val="center"/>
          </w:tcPr>
          <w:p w14:paraId="7302135B" w14:textId="77777777"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2.50</w:t>
            </w:r>
          </w:p>
        </w:tc>
        <w:tc>
          <w:tcPr>
            <w:tcW w:w="1349" w:type="dxa"/>
            <w:vAlign w:val="center"/>
          </w:tcPr>
          <w:p w14:paraId="31AD8431" w14:textId="247399FF"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250</w:t>
            </w:r>
            <w:r w:rsidR="003850E2"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381" w:type="dxa"/>
            <w:vAlign w:val="center"/>
          </w:tcPr>
          <w:p w14:paraId="68B528A3" w14:textId="01E7A076"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200</w:t>
            </w:r>
            <w:r w:rsidR="003850E2"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515" w:type="dxa"/>
            <w:vAlign w:val="center"/>
          </w:tcPr>
          <w:p w14:paraId="08E4D115" w14:textId="61F03942"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280</w:t>
            </w:r>
            <w:r w:rsidR="003850E2"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721" w:type="dxa"/>
            <w:vAlign w:val="center"/>
          </w:tcPr>
          <w:p w14:paraId="4D35BA44" w14:textId="23052A0E"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(80</w:t>
            </w:r>
            <w:r w:rsidR="003850E2" w:rsidRPr="00E74AE9">
              <w:rPr>
                <w:rFonts w:ascii="Times New Roman" w:hAnsi="Times New Roman" w:cs="Times New Roman"/>
                <w:sz w:val="24"/>
                <w:szCs w:val="24"/>
              </w:rPr>
              <w:t>,</w:t>
            </w:r>
            <w:r w:rsidRPr="00E74AE9">
              <w:rPr>
                <w:rFonts w:ascii="Times New Roman" w:hAnsi="Times New Roman" w:cs="Times New Roman"/>
                <w:sz w:val="24"/>
                <w:szCs w:val="24"/>
              </w:rPr>
              <w:t>000) UF</w:t>
            </w:r>
          </w:p>
        </w:tc>
      </w:tr>
      <w:tr w:rsidR="00E74AE9" w:rsidRPr="00E74AE9" w14:paraId="0451FE17" w14:textId="77777777" w:rsidTr="009C0259">
        <w:trPr>
          <w:jc w:val="center"/>
        </w:trPr>
        <w:tc>
          <w:tcPr>
            <w:tcW w:w="2705" w:type="dxa"/>
          </w:tcPr>
          <w:p w14:paraId="6DFEAC59" w14:textId="77777777" w:rsidR="001F5A32" w:rsidRPr="00E74AE9" w:rsidRDefault="001F5A32" w:rsidP="00FD361D">
            <w:pPr>
              <w:pStyle w:val="ListParagraph"/>
              <w:spacing w:line="360" w:lineRule="auto"/>
              <w:ind w:left="0"/>
              <w:jc w:val="both"/>
              <w:rPr>
                <w:rFonts w:ascii="Times New Roman" w:hAnsi="Times New Roman" w:cs="Times New Roman"/>
                <w:sz w:val="24"/>
                <w:szCs w:val="24"/>
              </w:rPr>
            </w:pPr>
            <w:proofErr w:type="spellStart"/>
            <w:r w:rsidRPr="00E74AE9">
              <w:rPr>
                <w:rFonts w:ascii="Times New Roman" w:hAnsi="Times New Roman" w:cs="Times New Roman"/>
                <w:sz w:val="24"/>
                <w:szCs w:val="24"/>
              </w:rPr>
              <w:t>Labour</w:t>
            </w:r>
            <w:proofErr w:type="spellEnd"/>
          </w:p>
        </w:tc>
        <w:tc>
          <w:tcPr>
            <w:tcW w:w="1530" w:type="dxa"/>
            <w:vAlign w:val="center"/>
          </w:tcPr>
          <w:p w14:paraId="5E26B217" w14:textId="77777777"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4</w:t>
            </w:r>
          </w:p>
        </w:tc>
        <w:tc>
          <w:tcPr>
            <w:tcW w:w="1349" w:type="dxa"/>
            <w:vAlign w:val="center"/>
          </w:tcPr>
          <w:p w14:paraId="0D8AFB98" w14:textId="5417BDD8"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400</w:t>
            </w:r>
            <w:r w:rsidR="003850E2"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381" w:type="dxa"/>
            <w:vAlign w:val="center"/>
          </w:tcPr>
          <w:p w14:paraId="27E2A487" w14:textId="2E0373A9"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320</w:t>
            </w:r>
            <w:r w:rsidR="003850E2"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515" w:type="dxa"/>
            <w:vAlign w:val="center"/>
          </w:tcPr>
          <w:p w14:paraId="3CCE8C43" w14:textId="4997DC6E"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440</w:t>
            </w:r>
            <w:r w:rsidR="003850E2"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721" w:type="dxa"/>
            <w:vAlign w:val="center"/>
          </w:tcPr>
          <w:p w14:paraId="5AE7A92D" w14:textId="182B20D9"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(120</w:t>
            </w:r>
            <w:r w:rsidR="003850E2" w:rsidRPr="00E74AE9">
              <w:rPr>
                <w:rFonts w:ascii="Times New Roman" w:hAnsi="Times New Roman" w:cs="Times New Roman"/>
                <w:sz w:val="24"/>
                <w:szCs w:val="24"/>
              </w:rPr>
              <w:t>,</w:t>
            </w:r>
            <w:r w:rsidRPr="00E74AE9">
              <w:rPr>
                <w:rFonts w:ascii="Times New Roman" w:hAnsi="Times New Roman" w:cs="Times New Roman"/>
                <w:sz w:val="24"/>
                <w:szCs w:val="24"/>
              </w:rPr>
              <w:t>000) UF</w:t>
            </w:r>
          </w:p>
        </w:tc>
      </w:tr>
      <w:tr w:rsidR="00E74AE9" w:rsidRPr="00E74AE9" w14:paraId="4E87DD6C" w14:textId="77777777" w:rsidTr="009C0259">
        <w:trPr>
          <w:jc w:val="center"/>
        </w:trPr>
        <w:tc>
          <w:tcPr>
            <w:tcW w:w="2705" w:type="dxa"/>
          </w:tcPr>
          <w:p w14:paraId="588D6A8E" w14:textId="77777777" w:rsidR="001F5A32" w:rsidRPr="00E74AE9" w:rsidRDefault="001F5A32" w:rsidP="00FD361D">
            <w:pPr>
              <w:pStyle w:val="ListParagraph"/>
              <w:spacing w:line="360" w:lineRule="auto"/>
              <w:ind w:left="0"/>
              <w:jc w:val="both"/>
              <w:rPr>
                <w:rFonts w:ascii="Times New Roman" w:hAnsi="Times New Roman" w:cs="Times New Roman"/>
                <w:sz w:val="24"/>
                <w:szCs w:val="24"/>
              </w:rPr>
            </w:pPr>
            <w:r w:rsidRPr="00E74AE9">
              <w:rPr>
                <w:rFonts w:ascii="Times New Roman" w:hAnsi="Times New Roman" w:cs="Times New Roman"/>
                <w:sz w:val="24"/>
                <w:szCs w:val="24"/>
              </w:rPr>
              <w:t>Overhead</w:t>
            </w:r>
          </w:p>
        </w:tc>
        <w:tc>
          <w:tcPr>
            <w:tcW w:w="1530" w:type="dxa"/>
            <w:vAlign w:val="center"/>
          </w:tcPr>
          <w:p w14:paraId="443DBE40" w14:textId="77777777"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1.5</w:t>
            </w:r>
          </w:p>
        </w:tc>
        <w:tc>
          <w:tcPr>
            <w:tcW w:w="1349" w:type="dxa"/>
            <w:vAlign w:val="center"/>
          </w:tcPr>
          <w:p w14:paraId="0FB86FF9" w14:textId="12C96AED"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150</w:t>
            </w:r>
            <w:r w:rsidR="003850E2"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381" w:type="dxa"/>
            <w:vAlign w:val="center"/>
          </w:tcPr>
          <w:p w14:paraId="31AC6B51" w14:textId="5578D4FD"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120</w:t>
            </w:r>
            <w:r w:rsidR="003850E2"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515" w:type="dxa"/>
            <w:vAlign w:val="center"/>
          </w:tcPr>
          <w:p w14:paraId="3E9DBD52" w14:textId="57D175E3"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120</w:t>
            </w:r>
            <w:r w:rsidR="003850E2"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721" w:type="dxa"/>
            <w:vAlign w:val="center"/>
          </w:tcPr>
          <w:p w14:paraId="4474C3C9" w14:textId="77777777"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0</w:t>
            </w:r>
          </w:p>
        </w:tc>
      </w:tr>
      <w:tr w:rsidR="00E74AE9" w:rsidRPr="00E74AE9" w14:paraId="704E6188" w14:textId="77777777" w:rsidTr="009C0259">
        <w:trPr>
          <w:jc w:val="center"/>
        </w:trPr>
        <w:tc>
          <w:tcPr>
            <w:tcW w:w="2705" w:type="dxa"/>
          </w:tcPr>
          <w:p w14:paraId="4D46452F" w14:textId="77777777" w:rsidR="001F5A32" w:rsidRPr="00E74AE9" w:rsidRDefault="001F5A32" w:rsidP="00FD361D">
            <w:pPr>
              <w:pStyle w:val="ListParagraph"/>
              <w:spacing w:line="360" w:lineRule="auto"/>
              <w:ind w:left="0"/>
              <w:jc w:val="both"/>
              <w:rPr>
                <w:rFonts w:ascii="Times New Roman" w:hAnsi="Times New Roman" w:cs="Times New Roman"/>
                <w:b/>
                <w:bCs/>
                <w:sz w:val="24"/>
                <w:szCs w:val="24"/>
              </w:rPr>
            </w:pPr>
            <w:r w:rsidRPr="00E74AE9">
              <w:rPr>
                <w:rFonts w:ascii="Times New Roman" w:hAnsi="Times New Roman" w:cs="Times New Roman"/>
                <w:b/>
                <w:bCs/>
                <w:sz w:val="24"/>
                <w:szCs w:val="24"/>
              </w:rPr>
              <w:t>Contribution</w:t>
            </w:r>
          </w:p>
        </w:tc>
        <w:tc>
          <w:tcPr>
            <w:tcW w:w="1530" w:type="dxa"/>
            <w:vAlign w:val="center"/>
          </w:tcPr>
          <w:p w14:paraId="1BD90AD2" w14:textId="77777777"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17</w:t>
            </w:r>
          </w:p>
        </w:tc>
        <w:tc>
          <w:tcPr>
            <w:tcW w:w="1349" w:type="dxa"/>
            <w:vAlign w:val="center"/>
          </w:tcPr>
          <w:p w14:paraId="7080DF98" w14:textId="005D3511"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1</w:t>
            </w:r>
            <w:r w:rsidR="003850E2" w:rsidRPr="00E74AE9">
              <w:rPr>
                <w:rFonts w:ascii="Times New Roman" w:hAnsi="Times New Roman" w:cs="Times New Roman"/>
                <w:b/>
                <w:bCs/>
                <w:sz w:val="24"/>
                <w:szCs w:val="24"/>
              </w:rPr>
              <w:t>,</w:t>
            </w:r>
            <w:r w:rsidRPr="00E74AE9">
              <w:rPr>
                <w:rFonts w:ascii="Times New Roman" w:hAnsi="Times New Roman" w:cs="Times New Roman"/>
                <w:b/>
                <w:bCs/>
                <w:sz w:val="24"/>
                <w:szCs w:val="24"/>
              </w:rPr>
              <w:t>700</w:t>
            </w:r>
            <w:r w:rsidR="003850E2" w:rsidRPr="00E74AE9">
              <w:rPr>
                <w:rFonts w:ascii="Times New Roman" w:hAnsi="Times New Roman" w:cs="Times New Roman"/>
                <w:b/>
                <w:bCs/>
                <w:sz w:val="24"/>
                <w:szCs w:val="24"/>
              </w:rPr>
              <w:t>,</w:t>
            </w:r>
            <w:r w:rsidRPr="00E74AE9">
              <w:rPr>
                <w:rFonts w:ascii="Times New Roman" w:hAnsi="Times New Roman" w:cs="Times New Roman"/>
                <w:b/>
                <w:bCs/>
                <w:sz w:val="24"/>
                <w:szCs w:val="24"/>
              </w:rPr>
              <w:t>000</w:t>
            </w:r>
          </w:p>
        </w:tc>
        <w:tc>
          <w:tcPr>
            <w:tcW w:w="1381" w:type="dxa"/>
            <w:vAlign w:val="center"/>
          </w:tcPr>
          <w:p w14:paraId="1B0ECB19" w14:textId="05A097E1"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1</w:t>
            </w:r>
            <w:r w:rsidR="003850E2" w:rsidRPr="00E74AE9">
              <w:rPr>
                <w:rFonts w:ascii="Times New Roman" w:hAnsi="Times New Roman" w:cs="Times New Roman"/>
                <w:b/>
                <w:bCs/>
                <w:sz w:val="24"/>
                <w:szCs w:val="24"/>
              </w:rPr>
              <w:t>,</w:t>
            </w:r>
            <w:r w:rsidRPr="00E74AE9">
              <w:rPr>
                <w:rFonts w:ascii="Times New Roman" w:hAnsi="Times New Roman" w:cs="Times New Roman"/>
                <w:b/>
                <w:bCs/>
                <w:sz w:val="24"/>
                <w:szCs w:val="24"/>
              </w:rPr>
              <w:t>360</w:t>
            </w:r>
            <w:r w:rsidR="003850E2" w:rsidRPr="00E74AE9">
              <w:rPr>
                <w:rFonts w:ascii="Times New Roman" w:hAnsi="Times New Roman" w:cs="Times New Roman"/>
                <w:b/>
                <w:bCs/>
                <w:sz w:val="24"/>
                <w:szCs w:val="24"/>
              </w:rPr>
              <w:t>,</w:t>
            </w:r>
            <w:r w:rsidRPr="00E74AE9">
              <w:rPr>
                <w:rFonts w:ascii="Times New Roman" w:hAnsi="Times New Roman" w:cs="Times New Roman"/>
                <w:b/>
                <w:bCs/>
                <w:sz w:val="24"/>
                <w:szCs w:val="24"/>
              </w:rPr>
              <w:t>000</w:t>
            </w:r>
          </w:p>
        </w:tc>
        <w:tc>
          <w:tcPr>
            <w:tcW w:w="1515" w:type="dxa"/>
            <w:vAlign w:val="center"/>
          </w:tcPr>
          <w:p w14:paraId="219241BF" w14:textId="19A4684C"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760</w:t>
            </w:r>
            <w:r w:rsidR="003850E2" w:rsidRPr="00E74AE9">
              <w:rPr>
                <w:rFonts w:ascii="Times New Roman" w:hAnsi="Times New Roman" w:cs="Times New Roman"/>
                <w:b/>
                <w:bCs/>
                <w:sz w:val="24"/>
                <w:szCs w:val="24"/>
              </w:rPr>
              <w:t>,</w:t>
            </w:r>
            <w:r w:rsidRPr="00E74AE9">
              <w:rPr>
                <w:rFonts w:ascii="Times New Roman" w:hAnsi="Times New Roman" w:cs="Times New Roman"/>
                <w:b/>
                <w:bCs/>
                <w:sz w:val="24"/>
                <w:szCs w:val="24"/>
              </w:rPr>
              <w:t>000</w:t>
            </w:r>
          </w:p>
        </w:tc>
        <w:tc>
          <w:tcPr>
            <w:tcW w:w="1721" w:type="dxa"/>
            <w:vAlign w:val="center"/>
          </w:tcPr>
          <w:p w14:paraId="02F0F0B1" w14:textId="5341F57D"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600</w:t>
            </w:r>
            <w:r w:rsidR="003850E2" w:rsidRPr="00E74AE9">
              <w:rPr>
                <w:rFonts w:ascii="Times New Roman" w:hAnsi="Times New Roman" w:cs="Times New Roman"/>
                <w:b/>
                <w:bCs/>
                <w:sz w:val="24"/>
                <w:szCs w:val="24"/>
              </w:rPr>
              <w:t>,</w:t>
            </w:r>
            <w:r w:rsidRPr="00E74AE9">
              <w:rPr>
                <w:rFonts w:ascii="Times New Roman" w:hAnsi="Times New Roman" w:cs="Times New Roman"/>
                <w:b/>
                <w:bCs/>
                <w:sz w:val="24"/>
                <w:szCs w:val="24"/>
              </w:rPr>
              <w:t>000 UF</w:t>
            </w:r>
          </w:p>
        </w:tc>
      </w:tr>
      <w:tr w:rsidR="00E74AE9" w:rsidRPr="00E74AE9" w14:paraId="6608A659" w14:textId="77777777" w:rsidTr="009C0259">
        <w:trPr>
          <w:jc w:val="center"/>
        </w:trPr>
        <w:tc>
          <w:tcPr>
            <w:tcW w:w="2705" w:type="dxa"/>
          </w:tcPr>
          <w:p w14:paraId="0A009732" w14:textId="77777777" w:rsidR="001F5A32" w:rsidRPr="00E74AE9" w:rsidRDefault="001F5A32" w:rsidP="00FD361D">
            <w:pPr>
              <w:pStyle w:val="ListParagraph"/>
              <w:spacing w:line="360" w:lineRule="auto"/>
              <w:ind w:left="0"/>
              <w:jc w:val="both"/>
              <w:rPr>
                <w:rFonts w:ascii="Times New Roman" w:hAnsi="Times New Roman" w:cs="Times New Roman"/>
                <w:b/>
                <w:bCs/>
                <w:sz w:val="24"/>
                <w:szCs w:val="24"/>
              </w:rPr>
            </w:pPr>
            <w:r w:rsidRPr="00E74AE9">
              <w:rPr>
                <w:rFonts w:ascii="Times New Roman" w:hAnsi="Times New Roman" w:cs="Times New Roman"/>
                <w:b/>
                <w:bCs/>
                <w:sz w:val="24"/>
                <w:szCs w:val="24"/>
              </w:rPr>
              <w:t>Fixed overheads:</w:t>
            </w:r>
          </w:p>
        </w:tc>
        <w:tc>
          <w:tcPr>
            <w:tcW w:w="7496" w:type="dxa"/>
            <w:gridSpan w:val="5"/>
            <w:vAlign w:val="center"/>
          </w:tcPr>
          <w:p w14:paraId="53B51C39" w14:textId="77777777" w:rsidR="001F5A32" w:rsidRPr="00E74AE9" w:rsidRDefault="001F5A32" w:rsidP="00FD361D">
            <w:pPr>
              <w:pStyle w:val="ListParagraph"/>
              <w:ind w:left="0"/>
              <w:jc w:val="center"/>
              <w:rPr>
                <w:rFonts w:ascii="Times New Roman" w:hAnsi="Times New Roman" w:cs="Times New Roman"/>
                <w:sz w:val="24"/>
                <w:szCs w:val="24"/>
              </w:rPr>
            </w:pPr>
          </w:p>
        </w:tc>
      </w:tr>
      <w:tr w:rsidR="00E74AE9" w:rsidRPr="00E74AE9" w14:paraId="3E9DA14C" w14:textId="77777777" w:rsidTr="009C0259">
        <w:trPr>
          <w:jc w:val="center"/>
        </w:trPr>
        <w:tc>
          <w:tcPr>
            <w:tcW w:w="2705" w:type="dxa"/>
          </w:tcPr>
          <w:p w14:paraId="74E296E5" w14:textId="77777777" w:rsidR="001F5A32" w:rsidRPr="00E74AE9" w:rsidRDefault="001F5A32" w:rsidP="00FD361D">
            <w:pPr>
              <w:pStyle w:val="ListParagraph"/>
              <w:spacing w:line="360" w:lineRule="auto"/>
              <w:ind w:left="0"/>
              <w:jc w:val="both"/>
              <w:rPr>
                <w:rFonts w:ascii="Times New Roman" w:hAnsi="Times New Roman" w:cs="Times New Roman"/>
                <w:sz w:val="24"/>
                <w:szCs w:val="24"/>
              </w:rPr>
            </w:pPr>
            <w:r w:rsidRPr="00E74AE9">
              <w:rPr>
                <w:rFonts w:ascii="Times New Roman" w:hAnsi="Times New Roman" w:cs="Times New Roman"/>
                <w:sz w:val="24"/>
                <w:szCs w:val="24"/>
              </w:rPr>
              <w:t>Warehouse rental</w:t>
            </w:r>
          </w:p>
        </w:tc>
        <w:tc>
          <w:tcPr>
            <w:tcW w:w="1530" w:type="dxa"/>
            <w:vAlign w:val="center"/>
          </w:tcPr>
          <w:p w14:paraId="33C3C4FB" w14:textId="77777777" w:rsidR="001F5A32" w:rsidRPr="00E74AE9" w:rsidRDefault="001F5A32" w:rsidP="00FD361D">
            <w:pPr>
              <w:pStyle w:val="ListParagraph"/>
              <w:ind w:left="0"/>
              <w:jc w:val="center"/>
              <w:rPr>
                <w:rFonts w:ascii="Times New Roman" w:hAnsi="Times New Roman" w:cs="Times New Roman"/>
                <w:sz w:val="24"/>
                <w:szCs w:val="24"/>
              </w:rPr>
            </w:pPr>
          </w:p>
        </w:tc>
        <w:tc>
          <w:tcPr>
            <w:tcW w:w="1349" w:type="dxa"/>
            <w:vAlign w:val="center"/>
          </w:tcPr>
          <w:p w14:paraId="78689956" w14:textId="3B38FD80"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200</w:t>
            </w:r>
            <w:r w:rsidR="00030507"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381" w:type="dxa"/>
            <w:vAlign w:val="center"/>
          </w:tcPr>
          <w:p w14:paraId="5FCF755F" w14:textId="2AC29E74"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200</w:t>
            </w:r>
            <w:r w:rsidR="00030507"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515" w:type="dxa"/>
            <w:vAlign w:val="center"/>
          </w:tcPr>
          <w:p w14:paraId="34D6A48A" w14:textId="3B4D97BA"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170</w:t>
            </w:r>
            <w:r w:rsidR="00030507"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721" w:type="dxa"/>
            <w:vAlign w:val="center"/>
          </w:tcPr>
          <w:p w14:paraId="2973129C" w14:textId="0F1600D2"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30</w:t>
            </w:r>
            <w:r w:rsidR="00030507" w:rsidRPr="00E74AE9">
              <w:rPr>
                <w:rFonts w:ascii="Times New Roman" w:hAnsi="Times New Roman" w:cs="Times New Roman"/>
                <w:sz w:val="24"/>
                <w:szCs w:val="24"/>
              </w:rPr>
              <w:t>,</w:t>
            </w:r>
            <w:r w:rsidRPr="00E74AE9">
              <w:rPr>
                <w:rFonts w:ascii="Times New Roman" w:hAnsi="Times New Roman" w:cs="Times New Roman"/>
                <w:sz w:val="24"/>
                <w:szCs w:val="24"/>
              </w:rPr>
              <w:t>000 F</w:t>
            </w:r>
          </w:p>
        </w:tc>
      </w:tr>
      <w:tr w:rsidR="00E74AE9" w:rsidRPr="00E74AE9" w14:paraId="1A3E3F4C" w14:textId="77777777" w:rsidTr="009C0259">
        <w:trPr>
          <w:jc w:val="center"/>
        </w:trPr>
        <w:tc>
          <w:tcPr>
            <w:tcW w:w="2705" w:type="dxa"/>
          </w:tcPr>
          <w:p w14:paraId="4041A40C" w14:textId="77777777" w:rsidR="001F5A32" w:rsidRPr="00E74AE9" w:rsidRDefault="001F5A32" w:rsidP="00FD361D">
            <w:pPr>
              <w:pStyle w:val="ListParagraph"/>
              <w:spacing w:line="360" w:lineRule="auto"/>
              <w:ind w:left="0"/>
              <w:jc w:val="both"/>
              <w:rPr>
                <w:rFonts w:ascii="Times New Roman" w:hAnsi="Times New Roman" w:cs="Times New Roman"/>
                <w:sz w:val="24"/>
                <w:szCs w:val="24"/>
              </w:rPr>
            </w:pPr>
            <w:r w:rsidRPr="00E74AE9">
              <w:rPr>
                <w:rFonts w:ascii="Times New Roman" w:hAnsi="Times New Roman" w:cs="Times New Roman"/>
                <w:sz w:val="24"/>
                <w:szCs w:val="24"/>
              </w:rPr>
              <w:t xml:space="preserve">Insurance </w:t>
            </w:r>
          </w:p>
        </w:tc>
        <w:tc>
          <w:tcPr>
            <w:tcW w:w="1530" w:type="dxa"/>
            <w:vAlign w:val="center"/>
          </w:tcPr>
          <w:p w14:paraId="313F261E" w14:textId="77777777" w:rsidR="001F5A32" w:rsidRPr="00E74AE9" w:rsidRDefault="001F5A32" w:rsidP="00FD361D">
            <w:pPr>
              <w:pStyle w:val="ListParagraph"/>
              <w:ind w:left="0"/>
              <w:jc w:val="center"/>
              <w:rPr>
                <w:rFonts w:ascii="Times New Roman" w:hAnsi="Times New Roman" w:cs="Times New Roman"/>
                <w:sz w:val="24"/>
                <w:szCs w:val="24"/>
              </w:rPr>
            </w:pPr>
          </w:p>
        </w:tc>
        <w:tc>
          <w:tcPr>
            <w:tcW w:w="1349" w:type="dxa"/>
            <w:vAlign w:val="center"/>
          </w:tcPr>
          <w:p w14:paraId="5EA62ADB" w14:textId="591950AE"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100</w:t>
            </w:r>
            <w:r w:rsidR="00030507"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381" w:type="dxa"/>
            <w:vAlign w:val="center"/>
          </w:tcPr>
          <w:p w14:paraId="27C70B39" w14:textId="0745807E"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100</w:t>
            </w:r>
            <w:r w:rsidR="00030507"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515" w:type="dxa"/>
            <w:vAlign w:val="center"/>
          </w:tcPr>
          <w:p w14:paraId="1A064042" w14:textId="20356417"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100</w:t>
            </w:r>
            <w:r w:rsidR="00030507"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721" w:type="dxa"/>
            <w:vAlign w:val="center"/>
          </w:tcPr>
          <w:p w14:paraId="7CDBE071" w14:textId="77777777"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0</w:t>
            </w:r>
          </w:p>
        </w:tc>
      </w:tr>
      <w:tr w:rsidR="00E74AE9" w:rsidRPr="00E74AE9" w14:paraId="47205C6D" w14:textId="77777777" w:rsidTr="009C0259">
        <w:trPr>
          <w:jc w:val="center"/>
        </w:trPr>
        <w:tc>
          <w:tcPr>
            <w:tcW w:w="2705" w:type="dxa"/>
          </w:tcPr>
          <w:p w14:paraId="610EFDFB" w14:textId="77777777" w:rsidR="001F5A32" w:rsidRPr="00E74AE9" w:rsidRDefault="001F5A32" w:rsidP="00FD361D">
            <w:pPr>
              <w:pStyle w:val="ListParagraph"/>
              <w:spacing w:line="360" w:lineRule="auto"/>
              <w:ind w:left="0"/>
              <w:jc w:val="both"/>
              <w:rPr>
                <w:rFonts w:ascii="Times New Roman" w:hAnsi="Times New Roman" w:cs="Times New Roman"/>
                <w:sz w:val="24"/>
                <w:szCs w:val="24"/>
              </w:rPr>
            </w:pPr>
            <w:r w:rsidRPr="00E74AE9">
              <w:rPr>
                <w:rFonts w:ascii="Times New Roman" w:hAnsi="Times New Roman" w:cs="Times New Roman"/>
                <w:sz w:val="24"/>
                <w:szCs w:val="24"/>
              </w:rPr>
              <w:t xml:space="preserve">Fulltime supervisor salary </w:t>
            </w:r>
          </w:p>
        </w:tc>
        <w:tc>
          <w:tcPr>
            <w:tcW w:w="1530" w:type="dxa"/>
            <w:vAlign w:val="center"/>
          </w:tcPr>
          <w:p w14:paraId="173268F1" w14:textId="77777777" w:rsidR="001F5A32" w:rsidRPr="00E74AE9" w:rsidRDefault="001F5A32" w:rsidP="00FD361D">
            <w:pPr>
              <w:pStyle w:val="ListParagraph"/>
              <w:ind w:left="0"/>
              <w:jc w:val="center"/>
              <w:rPr>
                <w:rFonts w:ascii="Times New Roman" w:hAnsi="Times New Roman" w:cs="Times New Roman"/>
                <w:sz w:val="24"/>
                <w:szCs w:val="24"/>
              </w:rPr>
            </w:pPr>
          </w:p>
        </w:tc>
        <w:tc>
          <w:tcPr>
            <w:tcW w:w="1349" w:type="dxa"/>
            <w:vAlign w:val="center"/>
          </w:tcPr>
          <w:p w14:paraId="03F0A877" w14:textId="1853921E"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50</w:t>
            </w:r>
            <w:r w:rsidR="00030507"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381" w:type="dxa"/>
            <w:vAlign w:val="center"/>
          </w:tcPr>
          <w:p w14:paraId="427B9893" w14:textId="64B672DD"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50</w:t>
            </w:r>
            <w:r w:rsidR="00030507"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515" w:type="dxa"/>
            <w:vAlign w:val="center"/>
          </w:tcPr>
          <w:p w14:paraId="1A9913D9" w14:textId="24BDCB85"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35</w:t>
            </w:r>
            <w:r w:rsidR="00030507" w:rsidRPr="00E74AE9">
              <w:rPr>
                <w:rFonts w:ascii="Times New Roman" w:hAnsi="Times New Roman" w:cs="Times New Roman"/>
                <w:sz w:val="24"/>
                <w:szCs w:val="24"/>
              </w:rPr>
              <w:t>,</w:t>
            </w:r>
            <w:r w:rsidRPr="00E74AE9">
              <w:rPr>
                <w:rFonts w:ascii="Times New Roman" w:hAnsi="Times New Roman" w:cs="Times New Roman"/>
                <w:sz w:val="24"/>
                <w:szCs w:val="24"/>
              </w:rPr>
              <w:t>000</w:t>
            </w:r>
          </w:p>
        </w:tc>
        <w:tc>
          <w:tcPr>
            <w:tcW w:w="1721" w:type="dxa"/>
            <w:vAlign w:val="center"/>
          </w:tcPr>
          <w:p w14:paraId="7D9B3A81" w14:textId="5A2A338E" w:rsidR="001F5A32" w:rsidRPr="00E74AE9" w:rsidRDefault="001F5A32" w:rsidP="00FD361D">
            <w:pPr>
              <w:pStyle w:val="ListParagraph"/>
              <w:ind w:left="0"/>
              <w:jc w:val="center"/>
              <w:rPr>
                <w:rFonts w:ascii="Times New Roman" w:hAnsi="Times New Roman" w:cs="Times New Roman"/>
                <w:sz w:val="24"/>
                <w:szCs w:val="24"/>
              </w:rPr>
            </w:pPr>
            <w:r w:rsidRPr="00E74AE9">
              <w:rPr>
                <w:rFonts w:ascii="Times New Roman" w:hAnsi="Times New Roman" w:cs="Times New Roman"/>
                <w:sz w:val="24"/>
                <w:szCs w:val="24"/>
              </w:rPr>
              <w:t>15</w:t>
            </w:r>
            <w:r w:rsidR="00030507" w:rsidRPr="00E74AE9">
              <w:rPr>
                <w:rFonts w:ascii="Times New Roman" w:hAnsi="Times New Roman" w:cs="Times New Roman"/>
                <w:sz w:val="24"/>
                <w:szCs w:val="24"/>
              </w:rPr>
              <w:t>,</w:t>
            </w:r>
            <w:r w:rsidRPr="00E74AE9">
              <w:rPr>
                <w:rFonts w:ascii="Times New Roman" w:hAnsi="Times New Roman" w:cs="Times New Roman"/>
                <w:sz w:val="24"/>
                <w:szCs w:val="24"/>
              </w:rPr>
              <w:t>000 F</w:t>
            </w:r>
          </w:p>
        </w:tc>
      </w:tr>
      <w:tr w:rsidR="00E74AE9" w:rsidRPr="00E74AE9" w14:paraId="4949B5E0" w14:textId="77777777" w:rsidTr="009C0259">
        <w:trPr>
          <w:jc w:val="center"/>
        </w:trPr>
        <w:tc>
          <w:tcPr>
            <w:tcW w:w="2705" w:type="dxa"/>
          </w:tcPr>
          <w:p w14:paraId="3F869B4A" w14:textId="77777777" w:rsidR="001F5A32" w:rsidRPr="00E74AE9" w:rsidRDefault="001F5A32" w:rsidP="00FD361D">
            <w:pPr>
              <w:pStyle w:val="ListParagraph"/>
              <w:spacing w:line="360" w:lineRule="auto"/>
              <w:ind w:left="0"/>
              <w:jc w:val="both"/>
              <w:rPr>
                <w:rFonts w:ascii="Times New Roman" w:hAnsi="Times New Roman" w:cs="Times New Roman"/>
                <w:b/>
                <w:bCs/>
                <w:sz w:val="24"/>
                <w:szCs w:val="24"/>
              </w:rPr>
            </w:pPr>
            <w:r w:rsidRPr="00E74AE9">
              <w:rPr>
                <w:rFonts w:ascii="Times New Roman" w:hAnsi="Times New Roman" w:cs="Times New Roman"/>
                <w:b/>
                <w:bCs/>
                <w:sz w:val="24"/>
                <w:szCs w:val="24"/>
              </w:rPr>
              <w:t xml:space="preserve">Profit </w:t>
            </w:r>
          </w:p>
        </w:tc>
        <w:tc>
          <w:tcPr>
            <w:tcW w:w="1530" w:type="dxa"/>
            <w:vAlign w:val="center"/>
          </w:tcPr>
          <w:p w14:paraId="2A00299F" w14:textId="77777777" w:rsidR="001F5A32" w:rsidRPr="00E74AE9" w:rsidRDefault="001F5A32" w:rsidP="00FD361D">
            <w:pPr>
              <w:pStyle w:val="ListParagraph"/>
              <w:ind w:left="0"/>
              <w:jc w:val="center"/>
              <w:rPr>
                <w:rFonts w:ascii="Times New Roman" w:hAnsi="Times New Roman" w:cs="Times New Roman"/>
                <w:b/>
                <w:bCs/>
                <w:sz w:val="24"/>
                <w:szCs w:val="24"/>
              </w:rPr>
            </w:pPr>
          </w:p>
        </w:tc>
        <w:tc>
          <w:tcPr>
            <w:tcW w:w="1349" w:type="dxa"/>
            <w:vAlign w:val="center"/>
          </w:tcPr>
          <w:p w14:paraId="63497407" w14:textId="376744B7"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1</w:t>
            </w:r>
            <w:r w:rsidR="00030507" w:rsidRPr="00E74AE9">
              <w:rPr>
                <w:rFonts w:ascii="Times New Roman" w:hAnsi="Times New Roman" w:cs="Times New Roman"/>
                <w:b/>
                <w:bCs/>
                <w:sz w:val="24"/>
                <w:szCs w:val="24"/>
              </w:rPr>
              <w:t>,</w:t>
            </w:r>
            <w:r w:rsidRPr="00E74AE9">
              <w:rPr>
                <w:rFonts w:ascii="Times New Roman" w:hAnsi="Times New Roman" w:cs="Times New Roman"/>
                <w:b/>
                <w:bCs/>
                <w:sz w:val="24"/>
                <w:szCs w:val="24"/>
              </w:rPr>
              <w:t>350</w:t>
            </w:r>
            <w:r w:rsidR="00030507" w:rsidRPr="00E74AE9">
              <w:rPr>
                <w:rFonts w:ascii="Times New Roman" w:hAnsi="Times New Roman" w:cs="Times New Roman"/>
                <w:b/>
                <w:bCs/>
                <w:sz w:val="24"/>
                <w:szCs w:val="24"/>
              </w:rPr>
              <w:t>,</w:t>
            </w:r>
            <w:r w:rsidRPr="00E74AE9">
              <w:rPr>
                <w:rFonts w:ascii="Times New Roman" w:hAnsi="Times New Roman" w:cs="Times New Roman"/>
                <w:b/>
                <w:bCs/>
                <w:sz w:val="24"/>
                <w:szCs w:val="24"/>
              </w:rPr>
              <w:t>000</w:t>
            </w:r>
          </w:p>
        </w:tc>
        <w:tc>
          <w:tcPr>
            <w:tcW w:w="1381" w:type="dxa"/>
            <w:vAlign w:val="center"/>
          </w:tcPr>
          <w:p w14:paraId="13F52463" w14:textId="4B8A6BBA"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1</w:t>
            </w:r>
            <w:r w:rsidR="00030507" w:rsidRPr="00E74AE9">
              <w:rPr>
                <w:rFonts w:ascii="Times New Roman" w:hAnsi="Times New Roman" w:cs="Times New Roman"/>
                <w:b/>
                <w:bCs/>
                <w:sz w:val="24"/>
                <w:szCs w:val="24"/>
              </w:rPr>
              <w:t>,</w:t>
            </w:r>
            <w:r w:rsidRPr="00E74AE9">
              <w:rPr>
                <w:rFonts w:ascii="Times New Roman" w:hAnsi="Times New Roman" w:cs="Times New Roman"/>
                <w:b/>
                <w:bCs/>
                <w:sz w:val="24"/>
                <w:szCs w:val="24"/>
              </w:rPr>
              <w:t>010</w:t>
            </w:r>
            <w:r w:rsidR="00030507" w:rsidRPr="00E74AE9">
              <w:rPr>
                <w:rFonts w:ascii="Times New Roman" w:hAnsi="Times New Roman" w:cs="Times New Roman"/>
                <w:b/>
                <w:bCs/>
                <w:sz w:val="24"/>
                <w:szCs w:val="24"/>
              </w:rPr>
              <w:t>,</w:t>
            </w:r>
            <w:r w:rsidRPr="00E74AE9">
              <w:rPr>
                <w:rFonts w:ascii="Times New Roman" w:hAnsi="Times New Roman" w:cs="Times New Roman"/>
                <w:b/>
                <w:bCs/>
                <w:sz w:val="24"/>
                <w:szCs w:val="24"/>
              </w:rPr>
              <w:t>000</w:t>
            </w:r>
          </w:p>
        </w:tc>
        <w:tc>
          <w:tcPr>
            <w:tcW w:w="1515" w:type="dxa"/>
            <w:vAlign w:val="center"/>
          </w:tcPr>
          <w:p w14:paraId="3E819666" w14:textId="0B17A266"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455</w:t>
            </w:r>
            <w:r w:rsidR="00030507" w:rsidRPr="00E74AE9">
              <w:rPr>
                <w:rFonts w:ascii="Times New Roman" w:hAnsi="Times New Roman" w:cs="Times New Roman"/>
                <w:b/>
                <w:bCs/>
                <w:sz w:val="24"/>
                <w:szCs w:val="24"/>
              </w:rPr>
              <w:t>,</w:t>
            </w:r>
            <w:r w:rsidRPr="00E74AE9">
              <w:rPr>
                <w:rFonts w:ascii="Times New Roman" w:hAnsi="Times New Roman" w:cs="Times New Roman"/>
                <w:b/>
                <w:bCs/>
                <w:sz w:val="24"/>
                <w:szCs w:val="24"/>
              </w:rPr>
              <w:t>000</w:t>
            </w:r>
          </w:p>
        </w:tc>
        <w:tc>
          <w:tcPr>
            <w:tcW w:w="1721" w:type="dxa"/>
            <w:vAlign w:val="center"/>
          </w:tcPr>
          <w:p w14:paraId="0C7395E2" w14:textId="2008C26D" w:rsidR="001F5A32" w:rsidRPr="00E74AE9" w:rsidRDefault="001F5A32" w:rsidP="00FD361D">
            <w:pPr>
              <w:pStyle w:val="ListParagraph"/>
              <w:ind w:left="0"/>
              <w:jc w:val="center"/>
              <w:rPr>
                <w:rFonts w:ascii="Times New Roman" w:hAnsi="Times New Roman" w:cs="Times New Roman"/>
                <w:b/>
                <w:bCs/>
                <w:sz w:val="24"/>
                <w:szCs w:val="24"/>
              </w:rPr>
            </w:pPr>
            <w:r w:rsidRPr="00E74AE9">
              <w:rPr>
                <w:rFonts w:ascii="Times New Roman" w:hAnsi="Times New Roman" w:cs="Times New Roman"/>
                <w:b/>
                <w:bCs/>
                <w:sz w:val="24"/>
                <w:szCs w:val="24"/>
              </w:rPr>
              <w:t>555</w:t>
            </w:r>
            <w:r w:rsidR="00030507" w:rsidRPr="00E74AE9">
              <w:rPr>
                <w:rFonts w:ascii="Times New Roman" w:hAnsi="Times New Roman" w:cs="Times New Roman"/>
                <w:b/>
                <w:bCs/>
                <w:sz w:val="24"/>
                <w:szCs w:val="24"/>
              </w:rPr>
              <w:t>,</w:t>
            </w:r>
            <w:r w:rsidRPr="00E74AE9">
              <w:rPr>
                <w:rFonts w:ascii="Times New Roman" w:hAnsi="Times New Roman" w:cs="Times New Roman"/>
                <w:b/>
                <w:bCs/>
                <w:sz w:val="24"/>
                <w:szCs w:val="24"/>
              </w:rPr>
              <w:t>000 UF</w:t>
            </w:r>
          </w:p>
        </w:tc>
      </w:tr>
    </w:tbl>
    <w:p w14:paraId="4B1F76C2" w14:textId="111BC5AC" w:rsidR="00AE3CA0" w:rsidRPr="00E74AE9" w:rsidRDefault="00AE3CA0" w:rsidP="004E4D70">
      <w:pPr>
        <w:spacing w:line="480" w:lineRule="auto"/>
        <w:rPr>
          <w:rFonts w:ascii="Times New Roman" w:hAnsi="Times New Roman" w:cs="Times New Roman"/>
          <w:sz w:val="24"/>
          <w:szCs w:val="24"/>
        </w:rPr>
      </w:pPr>
    </w:p>
    <w:p w14:paraId="50DE509A" w14:textId="4293A30C" w:rsidR="00484BE3" w:rsidRPr="00E74AE9" w:rsidRDefault="00AE3CA0" w:rsidP="00084DAA">
      <w:pPr>
        <w:spacing w:before="240" w:line="480" w:lineRule="auto"/>
        <w:ind w:firstLine="851"/>
        <w:rPr>
          <w:rFonts w:ascii="Times New Roman" w:hAnsi="Times New Roman" w:cs="Times New Roman"/>
          <w:b/>
          <w:bCs/>
          <w:sz w:val="24"/>
          <w:szCs w:val="24"/>
        </w:rPr>
      </w:pPr>
      <w:r w:rsidRPr="00E74AE9">
        <w:rPr>
          <w:rFonts w:ascii="Times New Roman" w:hAnsi="Times New Roman" w:cs="Times New Roman"/>
          <w:sz w:val="24"/>
          <w:szCs w:val="24"/>
        </w:rPr>
        <w:t xml:space="preserve">ii) </w:t>
      </w:r>
      <w:r w:rsidR="006677FD">
        <w:rPr>
          <w:rFonts w:ascii="Times New Roman" w:hAnsi="Times New Roman" w:cs="Times New Roman"/>
          <w:b/>
          <w:bCs/>
          <w:sz w:val="24"/>
          <w:szCs w:val="24"/>
        </w:rPr>
        <w:t>P</w:t>
      </w:r>
      <w:r w:rsidR="00484BE3" w:rsidRPr="00E74AE9">
        <w:rPr>
          <w:rFonts w:ascii="Times New Roman" w:hAnsi="Times New Roman" w:cs="Times New Roman"/>
          <w:b/>
          <w:bCs/>
          <w:sz w:val="24"/>
          <w:szCs w:val="24"/>
        </w:rPr>
        <w:t xml:space="preserve">erformance </w:t>
      </w:r>
      <w:r w:rsidR="006677FD">
        <w:rPr>
          <w:rFonts w:ascii="Times New Roman" w:hAnsi="Times New Roman" w:cs="Times New Roman"/>
          <w:b/>
          <w:bCs/>
          <w:sz w:val="24"/>
          <w:szCs w:val="24"/>
        </w:rPr>
        <w:t>report for 2020</w:t>
      </w:r>
    </w:p>
    <w:p w14:paraId="7BC71083" w14:textId="5DF34C7C" w:rsidR="00484BE3" w:rsidRPr="00E74AE9" w:rsidRDefault="00484BE3"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 xml:space="preserve">According to the situation, it has been discovered that the firm has been effectively running as a family-owned enterprise for the last four decades, despite the ever-changing nature of the travel and tourism sector. The tourism industry, particularly this family-owned company, has been severely impacted </w:t>
      </w:r>
      <w:proofErr w:type="gramStart"/>
      <w:r w:rsidRPr="00E74AE9">
        <w:rPr>
          <w:rFonts w:ascii="Times New Roman" w:hAnsi="Times New Roman" w:cs="Times New Roman"/>
          <w:sz w:val="24"/>
          <w:szCs w:val="24"/>
        </w:rPr>
        <w:t>as a result of</w:t>
      </w:r>
      <w:proofErr w:type="gramEnd"/>
      <w:r w:rsidRPr="00E74AE9">
        <w:rPr>
          <w:rFonts w:ascii="Times New Roman" w:hAnsi="Times New Roman" w:cs="Times New Roman"/>
          <w:sz w:val="24"/>
          <w:szCs w:val="24"/>
        </w:rPr>
        <w:t xml:space="preserve"> the pandemic crisis and the ongoing lockdown phase. The income of </w:t>
      </w:r>
      <w:r w:rsidR="008A7C2C" w:rsidRPr="00E74AE9">
        <w:rPr>
          <w:rFonts w:ascii="Times New Roman" w:hAnsi="Times New Roman" w:cs="Times New Roman"/>
          <w:sz w:val="24"/>
          <w:szCs w:val="24"/>
        </w:rPr>
        <w:t>Amana Ltd.</w:t>
      </w:r>
      <w:r w:rsidRPr="00E74AE9">
        <w:rPr>
          <w:rFonts w:ascii="Times New Roman" w:hAnsi="Times New Roman" w:cs="Times New Roman"/>
          <w:sz w:val="24"/>
          <w:szCs w:val="24"/>
        </w:rPr>
        <w:t xml:space="preserve"> had a considerable drop in April 2020 </w:t>
      </w:r>
      <w:proofErr w:type="gramStart"/>
      <w:r w:rsidRPr="00E74AE9">
        <w:rPr>
          <w:rFonts w:ascii="Times New Roman" w:hAnsi="Times New Roman" w:cs="Times New Roman"/>
          <w:sz w:val="24"/>
          <w:szCs w:val="24"/>
        </w:rPr>
        <w:t xml:space="preserve">as a result </w:t>
      </w:r>
      <w:r w:rsidRPr="00E74AE9">
        <w:rPr>
          <w:rFonts w:ascii="Times New Roman" w:hAnsi="Times New Roman" w:cs="Times New Roman"/>
          <w:sz w:val="24"/>
          <w:szCs w:val="24"/>
        </w:rPr>
        <w:lastRenderedPageBreak/>
        <w:t>of</w:t>
      </w:r>
      <w:proofErr w:type="gramEnd"/>
      <w:r w:rsidRPr="00E74AE9">
        <w:rPr>
          <w:rFonts w:ascii="Times New Roman" w:hAnsi="Times New Roman" w:cs="Times New Roman"/>
          <w:sz w:val="24"/>
          <w:szCs w:val="24"/>
        </w:rPr>
        <w:t xml:space="preserve"> the inability of tourist enterprises to carry out their regular business duties. However, the company's sales saw a minor increase throughout the summertime of 2020. During these numerous episodes of downtime, Amana Ltd. has </w:t>
      </w:r>
      <w:r w:rsidR="0067777D" w:rsidRPr="00E74AE9">
        <w:rPr>
          <w:rFonts w:ascii="Times New Roman" w:hAnsi="Times New Roman" w:cs="Times New Roman"/>
          <w:sz w:val="24"/>
          <w:szCs w:val="24"/>
        </w:rPr>
        <w:t>taken</w:t>
      </w:r>
      <w:r w:rsidRPr="00E74AE9">
        <w:rPr>
          <w:rFonts w:ascii="Times New Roman" w:hAnsi="Times New Roman" w:cs="Times New Roman"/>
          <w:sz w:val="24"/>
          <w:szCs w:val="24"/>
        </w:rPr>
        <w:t xml:space="preserve"> two significant measures, which are as follows:</w:t>
      </w:r>
    </w:p>
    <w:p w14:paraId="1ED1795D" w14:textId="56C5EA57" w:rsidR="00484BE3" w:rsidRPr="003273AD" w:rsidRDefault="00484BE3" w:rsidP="003273AD">
      <w:pPr>
        <w:pStyle w:val="ListParagraph"/>
        <w:numPr>
          <w:ilvl w:val="0"/>
          <w:numId w:val="6"/>
        </w:numPr>
        <w:spacing w:line="480" w:lineRule="auto"/>
        <w:rPr>
          <w:rFonts w:ascii="Times New Roman" w:hAnsi="Times New Roman" w:cs="Times New Roman"/>
          <w:sz w:val="24"/>
          <w:szCs w:val="24"/>
        </w:rPr>
      </w:pPr>
      <w:r w:rsidRPr="003273AD">
        <w:rPr>
          <w:rFonts w:ascii="Times New Roman" w:hAnsi="Times New Roman" w:cs="Times New Roman"/>
          <w:sz w:val="24"/>
          <w:szCs w:val="24"/>
        </w:rPr>
        <w:t xml:space="preserve">The company decided to reduce the selling price </w:t>
      </w:r>
      <w:proofErr w:type="gramStart"/>
      <w:r w:rsidRPr="003273AD">
        <w:rPr>
          <w:rFonts w:ascii="Times New Roman" w:hAnsi="Times New Roman" w:cs="Times New Roman"/>
          <w:sz w:val="24"/>
          <w:szCs w:val="24"/>
        </w:rPr>
        <w:t>in order to</w:t>
      </w:r>
      <w:proofErr w:type="gramEnd"/>
      <w:r w:rsidRPr="003273AD">
        <w:rPr>
          <w:rFonts w:ascii="Times New Roman" w:hAnsi="Times New Roman" w:cs="Times New Roman"/>
          <w:sz w:val="24"/>
          <w:szCs w:val="24"/>
        </w:rPr>
        <w:t xml:space="preserve"> increase the overall income from sales.</w:t>
      </w:r>
    </w:p>
    <w:p w14:paraId="65299D5B" w14:textId="73FA83FD" w:rsidR="00484BE3" w:rsidRPr="003273AD" w:rsidRDefault="00484BE3" w:rsidP="003273AD">
      <w:pPr>
        <w:pStyle w:val="ListParagraph"/>
        <w:numPr>
          <w:ilvl w:val="0"/>
          <w:numId w:val="6"/>
        </w:numPr>
        <w:spacing w:line="480" w:lineRule="auto"/>
        <w:rPr>
          <w:rFonts w:ascii="Times New Roman" w:hAnsi="Times New Roman" w:cs="Times New Roman"/>
          <w:sz w:val="24"/>
          <w:szCs w:val="24"/>
        </w:rPr>
      </w:pPr>
      <w:r w:rsidRPr="003273AD">
        <w:rPr>
          <w:rFonts w:ascii="Times New Roman" w:hAnsi="Times New Roman" w:cs="Times New Roman"/>
          <w:sz w:val="24"/>
          <w:szCs w:val="24"/>
        </w:rPr>
        <w:t>The price of the components used by the company increased. This was an unavoidable consequence.</w:t>
      </w:r>
    </w:p>
    <w:p w14:paraId="526FDAB2" w14:textId="230D83A7" w:rsidR="00484BE3" w:rsidRPr="00E74AE9" w:rsidRDefault="00484BE3" w:rsidP="008D7CCB">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 xml:space="preserve">Given that these actions have been taken, I am going to </w:t>
      </w:r>
      <w:r w:rsidR="00D153DC" w:rsidRPr="00E74AE9">
        <w:rPr>
          <w:rFonts w:ascii="Times New Roman" w:hAnsi="Times New Roman" w:cs="Times New Roman"/>
          <w:sz w:val="24"/>
          <w:szCs w:val="24"/>
        </w:rPr>
        <w:t>analyse</w:t>
      </w:r>
      <w:r w:rsidRPr="00E74AE9">
        <w:rPr>
          <w:rFonts w:ascii="Times New Roman" w:hAnsi="Times New Roman" w:cs="Times New Roman"/>
          <w:sz w:val="24"/>
          <w:szCs w:val="24"/>
        </w:rPr>
        <w:t xml:space="preserve"> them to see </w:t>
      </w:r>
      <w:proofErr w:type="gramStart"/>
      <w:r w:rsidRPr="00E74AE9">
        <w:rPr>
          <w:rFonts w:ascii="Times New Roman" w:hAnsi="Times New Roman" w:cs="Times New Roman"/>
          <w:sz w:val="24"/>
          <w:szCs w:val="24"/>
        </w:rPr>
        <w:t>whether or not</w:t>
      </w:r>
      <w:proofErr w:type="gramEnd"/>
      <w:r w:rsidRPr="00E74AE9">
        <w:rPr>
          <w:rFonts w:ascii="Times New Roman" w:hAnsi="Times New Roman" w:cs="Times New Roman"/>
          <w:sz w:val="24"/>
          <w:szCs w:val="24"/>
        </w:rPr>
        <w:t xml:space="preserve"> they have a beneficial influence on Amana's overall performance. Because of this, a performance evaluation using the performance-enabled reengineering (PER) technique will be carried out so that an efficient performance evaluation of the company may be carried out. As a way of project management, performance-enabled reengineering is used, and the primary goal of this kind of project management is to aid businesses in rethinking their operational processes and facilitate organizational reforms in a timely and strategic manner (</w:t>
      </w:r>
      <w:r w:rsidRPr="00E74AE9">
        <w:rPr>
          <w:rFonts w:ascii="Times New Roman" w:hAnsi="Times New Roman" w:cs="Times New Roman"/>
          <w:sz w:val="24"/>
          <w:szCs w:val="24"/>
        </w:rPr>
        <w:fldChar w:fldCharType="begin" w:fldLock="1"/>
      </w:r>
      <w:r w:rsidRPr="00E74AE9">
        <w:rPr>
          <w:rFonts w:ascii="Times New Roman" w:hAnsi="Times New Roman" w:cs="Times New Roman"/>
          <w:sz w:val="24"/>
          <w:szCs w:val="24"/>
        </w:rPr>
        <w:instrText>ADDIN CSL_CITATION {"citationItems":[{"id":"ITEM-1","itemData":{"ISSN":"1447-6770","author":[{"dropping-particle":"","family":"Alegre","given":"Joaquín","non-dropping-particle":"","parse-names":false,"suffix":""},{"dropping-particle":"","family":"Sard","given":"Maria","non-dropping-particle":"","parse-names":false,"suffix":""}],"container-title":"Journal of Hospitality and Tourism Management","id":"ITEM-1","issued":{"date-parts":[["2017"]]},"page":"93-102","publisher":"Elsevier","title":"Price strategies by German and British tour operators in Mallorca","type":"article-journal","volume":"33"},"uris":["http://www.mendeley.com/documents/?uuid=1a1133cd-e257-4347-882b-2999d07b03e8"]}],"mendeley":{"formattedCitation":"Alegre &amp; Sard 2017","plainTextFormattedCitation":"Alegre &amp; Sard 2017","previouslyFormattedCitation":"Alegre &amp; Sard 2017"},"properties":{"noteIndex":0},"schema":"https://github.com/citation-style-language/schema/raw/master/csl-citation.json"}</w:instrText>
      </w:r>
      <w:r w:rsidRPr="00E74AE9">
        <w:rPr>
          <w:rFonts w:ascii="Times New Roman" w:hAnsi="Times New Roman" w:cs="Times New Roman"/>
          <w:sz w:val="24"/>
          <w:szCs w:val="24"/>
        </w:rPr>
        <w:fldChar w:fldCharType="separate"/>
      </w:r>
      <w:r w:rsidRPr="00E74AE9">
        <w:rPr>
          <w:rFonts w:ascii="Times New Roman" w:hAnsi="Times New Roman" w:cs="Times New Roman"/>
          <w:noProof/>
          <w:sz w:val="24"/>
          <w:szCs w:val="24"/>
        </w:rPr>
        <w:t>Alegre &amp; Sard 2017</w:t>
      </w:r>
      <w:r w:rsidRPr="00E74AE9">
        <w:rPr>
          <w:rFonts w:ascii="Times New Roman" w:hAnsi="Times New Roman" w:cs="Times New Roman"/>
          <w:sz w:val="24"/>
          <w:szCs w:val="24"/>
        </w:rPr>
        <w:fldChar w:fldCharType="end"/>
      </w:r>
      <w:r w:rsidRPr="00E74AE9">
        <w:rPr>
          <w:rFonts w:ascii="Times New Roman" w:hAnsi="Times New Roman" w:cs="Times New Roman"/>
          <w:sz w:val="24"/>
          <w:szCs w:val="24"/>
        </w:rPr>
        <w:t>). Because of this, the PER approach is going to be used in the process of evaluating Amana Ltd.'s performance, including but not limited to the following explanations:</w:t>
      </w:r>
    </w:p>
    <w:p w14:paraId="2825C77E" w14:textId="77777777" w:rsidR="00484BE3" w:rsidRPr="00E74AE9" w:rsidRDefault="00484BE3" w:rsidP="00084DAA">
      <w:pPr>
        <w:spacing w:line="480" w:lineRule="auto"/>
        <w:ind w:firstLine="851"/>
        <w:rPr>
          <w:rFonts w:ascii="Times New Roman" w:hAnsi="Times New Roman" w:cs="Times New Roman"/>
          <w:b/>
          <w:bCs/>
          <w:sz w:val="24"/>
          <w:szCs w:val="24"/>
        </w:rPr>
      </w:pPr>
      <w:r w:rsidRPr="00E74AE9">
        <w:rPr>
          <w:rFonts w:ascii="Times New Roman" w:hAnsi="Times New Roman" w:cs="Times New Roman"/>
          <w:b/>
          <w:bCs/>
          <w:sz w:val="24"/>
          <w:szCs w:val="24"/>
        </w:rPr>
        <w:t>Reduction of Selling Price</w:t>
      </w:r>
    </w:p>
    <w:p w14:paraId="4C62E4AB" w14:textId="77777777" w:rsidR="00484BE3" w:rsidRPr="00E74AE9" w:rsidRDefault="00484BE3"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 xml:space="preserve">Due to the implementation of efficient plans and activities during the pandemic crisis, </w:t>
      </w:r>
      <w:proofErr w:type="gramStart"/>
      <w:r w:rsidRPr="00E74AE9">
        <w:rPr>
          <w:rFonts w:ascii="Times New Roman" w:hAnsi="Times New Roman" w:cs="Times New Roman"/>
          <w:sz w:val="24"/>
          <w:szCs w:val="24"/>
        </w:rPr>
        <w:t>a large number of</w:t>
      </w:r>
      <w:proofErr w:type="gramEnd"/>
      <w:r w:rsidRPr="00E74AE9">
        <w:rPr>
          <w:rFonts w:ascii="Times New Roman" w:hAnsi="Times New Roman" w:cs="Times New Roman"/>
          <w:sz w:val="24"/>
          <w:szCs w:val="24"/>
        </w:rPr>
        <w:t xml:space="preserve"> firms were unable to maintain their presence in the sector and hence failed to survive. Amana Ltd. has decided to reduce the price. The primary motivation behind this decision is to attract more clients to the company, which would hopefully speed up the sales flow as well as the overall sales volume of the company. Because the company believed </w:t>
      </w:r>
      <w:r w:rsidRPr="00E74AE9">
        <w:rPr>
          <w:rFonts w:ascii="Times New Roman" w:hAnsi="Times New Roman" w:cs="Times New Roman"/>
          <w:sz w:val="24"/>
          <w:szCs w:val="24"/>
        </w:rPr>
        <w:lastRenderedPageBreak/>
        <w:t>that if they lowered the price of the product, they would be able to draw in a larger number of potential buyers because they would be able to provide the same services to their clients at a reduced price.</w:t>
      </w:r>
    </w:p>
    <w:p w14:paraId="08EB614C" w14:textId="14DDEE43" w:rsidR="00484BE3" w:rsidRPr="00E74AE9" w:rsidRDefault="00484BE3"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In the event of Amana's achievements, the enterprise would accumulate profits based not just on the selling price but also on the number of sales, both of which were within its control. The co</w:t>
      </w:r>
      <w:r w:rsidR="00202578" w:rsidRPr="00E74AE9">
        <w:rPr>
          <w:rFonts w:ascii="Times New Roman" w:hAnsi="Times New Roman" w:cs="Times New Roman"/>
          <w:sz w:val="24"/>
          <w:szCs w:val="24"/>
        </w:rPr>
        <w:t>mpany</w:t>
      </w:r>
      <w:r w:rsidRPr="00E74AE9">
        <w:rPr>
          <w:rFonts w:ascii="Times New Roman" w:hAnsi="Times New Roman" w:cs="Times New Roman"/>
          <w:sz w:val="24"/>
          <w:szCs w:val="24"/>
        </w:rPr>
        <w:t xml:space="preserve"> anticipated that it would be able to maintain its competitive edge by implementing this kind of choice. Even so, the firm anticipates that the implementation of this strategy will increase sales. However, this choice to lower the selling price is not a good practice that can be maintained in the long run. A sustainable marketing plan is not a situation that can be frozen in time; rather, it is something that develops over time</w:t>
      </w:r>
      <w:r w:rsidR="004E6F27" w:rsidRPr="00E74AE9">
        <w:rPr>
          <w:rFonts w:ascii="Times New Roman" w:hAnsi="Times New Roman" w:cs="Times New Roman"/>
          <w:sz w:val="24"/>
          <w:szCs w:val="24"/>
        </w:rPr>
        <w:t xml:space="preserve"> through</w:t>
      </w:r>
      <w:r w:rsidRPr="00E74AE9">
        <w:rPr>
          <w:rFonts w:ascii="Times New Roman" w:hAnsi="Times New Roman" w:cs="Times New Roman"/>
          <w:sz w:val="24"/>
          <w:szCs w:val="24"/>
        </w:rPr>
        <w:t xml:space="preserve"> the resource allocation, capital inflows, advanced technology, and business transformation that are required to strike a balance between the future of the company and the needs or requirements that it is currently facing.</w:t>
      </w:r>
    </w:p>
    <w:p w14:paraId="490046AC" w14:textId="77777777" w:rsidR="00484BE3" w:rsidRPr="00E74AE9" w:rsidRDefault="00484BE3" w:rsidP="00084DAA">
      <w:pPr>
        <w:spacing w:line="480" w:lineRule="auto"/>
        <w:ind w:firstLine="851"/>
        <w:rPr>
          <w:rFonts w:ascii="Times New Roman" w:hAnsi="Times New Roman" w:cs="Times New Roman"/>
          <w:b/>
          <w:bCs/>
          <w:sz w:val="24"/>
          <w:szCs w:val="24"/>
        </w:rPr>
      </w:pPr>
      <w:r w:rsidRPr="00E74AE9">
        <w:rPr>
          <w:rFonts w:ascii="Times New Roman" w:hAnsi="Times New Roman" w:cs="Times New Roman"/>
          <w:b/>
          <w:bCs/>
          <w:sz w:val="24"/>
          <w:szCs w:val="24"/>
        </w:rPr>
        <w:t>The Rise in Materials Cost</w:t>
      </w:r>
    </w:p>
    <w:p w14:paraId="717B1F1D" w14:textId="13689E6A" w:rsidR="00AE3CA0" w:rsidRPr="00E74AE9" w:rsidRDefault="00484BE3"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 xml:space="preserve">As a result of the devastating effects of Covid-19, the costs of all kinds of commodities have increased, and the negotiating position of vendors of various materials has also increased to a significant level. In this </w:t>
      </w:r>
      <w:proofErr w:type="gramStart"/>
      <w:r w:rsidRPr="00E74AE9">
        <w:rPr>
          <w:rFonts w:ascii="Times New Roman" w:hAnsi="Times New Roman" w:cs="Times New Roman"/>
          <w:sz w:val="24"/>
          <w:szCs w:val="24"/>
        </w:rPr>
        <w:t>particular instance</w:t>
      </w:r>
      <w:proofErr w:type="gramEnd"/>
      <w:r w:rsidRPr="00E74AE9">
        <w:rPr>
          <w:rFonts w:ascii="Times New Roman" w:hAnsi="Times New Roman" w:cs="Times New Roman"/>
          <w:sz w:val="24"/>
          <w:szCs w:val="24"/>
        </w:rPr>
        <w:t>, the cost of all different kinds of materials suffered a large increase for Amana Ltd. The corporation emphasi</w:t>
      </w:r>
      <w:r w:rsidR="00444F3F" w:rsidRPr="00E74AE9">
        <w:rPr>
          <w:rFonts w:ascii="Times New Roman" w:hAnsi="Times New Roman" w:cs="Times New Roman"/>
          <w:sz w:val="24"/>
          <w:szCs w:val="24"/>
        </w:rPr>
        <w:t>s</w:t>
      </w:r>
      <w:r w:rsidRPr="00E74AE9">
        <w:rPr>
          <w:rFonts w:ascii="Times New Roman" w:hAnsi="Times New Roman" w:cs="Times New Roman"/>
          <w:sz w:val="24"/>
          <w:szCs w:val="24"/>
        </w:rPr>
        <w:t xml:space="preserve">ed increasing other associated costs or spending in the year 2020 due to the rise in the price of a variety of different types of materials. In the end, the total expenses of the company could have risen, which would have resulted in a rise in the price that is charged per unit for the services and the products. Given that the company's primary focus is on the products it sells, the price at which raw materials are purchased has a considerable bearing on the operating cost of the company. The </w:t>
      </w:r>
      <w:r w:rsidR="009D639C" w:rsidRPr="00E74AE9">
        <w:rPr>
          <w:rFonts w:ascii="Times New Roman" w:hAnsi="Times New Roman" w:cs="Times New Roman"/>
          <w:sz w:val="24"/>
          <w:szCs w:val="24"/>
        </w:rPr>
        <w:t>operational changes</w:t>
      </w:r>
      <w:r w:rsidRPr="00E74AE9">
        <w:rPr>
          <w:rFonts w:ascii="Times New Roman" w:hAnsi="Times New Roman" w:cs="Times New Roman"/>
          <w:sz w:val="24"/>
          <w:szCs w:val="24"/>
        </w:rPr>
        <w:t xml:space="preserve"> of Amana Ltd.'s pricing structure has the </w:t>
      </w:r>
      <w:r w:rsidRPr="00E74AE9">
        <w:rPr>
          <w:rFonts w:ascii="Times New Roman" w:hAnsi="Times New Roman" w:cs="Times New Roman"/>
          <w:sz w:val="24"/>
          <w:szCs w:val="24"/>
        </w:rPr>
        <w:lastRenderedPageBreak/>
        <w:t xml:space="preserve">potential to have a substantial impact, particularly on the company's overall performance. This might result in the company's inability to be reliable in certain situations, and the costs that would be incurred </w:t>
      </w:r>
      <w:proofErr w:type="gramStart"/>
      <w:r w:rsidRPr="00E74AE9">
        <w:rPr>
          <w:rFonts w:ascii="Times New Roman" w:hAnsi="Times New Roman" w:cs="Times New Roman"/>
          <w:sz w:val="24"/>
          <w:szCs w:val="24"/>
        </w:rPr>
        <w:t>as a consequence</w:t>
      </w:r>
      <w:proofErr w:type="gramEnd"/>
      <w:r w:rsidRPr="00E74AE9">
        <w:rPr>
          <w:rFonts w:ascii="Times New Roman" w:hAnsi="Times New Roman" w:cs="Times New Roman"/>
          <w:sz w:val="24"/>
          <w:szCs w:val="24"/>
        </w:rPr>
        <w:t xml:space="preserve"> are among the most pressing problems the company has right now.</w:t>
      </w:r>
    </w:p>
    <w:p w14:paraId="52B86EF6" w14:textId="68C03566" w:rsidR="00AE3CA0" w:rsidRPr="00E74AE9" w:rsidRDefault="00985ADC" w:rsidP="00EB5D21">
      <w:pPr>
        <w:pStyle w:val="ListParagraph"/>
        <w:numPr>
          <w:ilvl w:val="0"/>
          <w:numId w:val="5"/>
        </w:numPr>
        <w:spacing w:line="480" w:lineRule="auto"/>
        <w:rPr>
          <w:rFonts w:ascii="Times New Roman" w:hAnsi="Times New Roman" w:cs="Times New Roman"/>
          <w:b/>
          <w:bCs/>
          <w:sz w:val="24"/>
          <w:szCs w:val="24"/>
        </w:rPr>
      </w:pPr>
      <w:r w:rsidRPr="00E74AE9">
        <w:rPr>
          <w:rFonts w:ascii="Times New Roman" w:hAnsi="Times New Roman" w:cs="Times New Roman"/>
          <w:b/>
          <w:bCs/>
          <w:sz w:val="24"/>
          <w:szCs w:val="24"/>
        </w:rPr>
        <w:t>Recommendations for improvement</w:t>
      </w:r>
    </w:p>
    <w:p w14:paraId="31199E32" w14:textId="1E8433FE" w:rsidR="007F7CFB" w:rsidRPr="00E74AE9" w:rsidRDefault="00FC045F" w:rsidP="004E02A1">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 xml:space="preserve">Certain powerful and significant suggestions regarding a price reduction might be presented to the CEO of Amana Ltd </w:t>
      </w:r>
      <w:proofErr w:type="gramStart"/>
      <w:r w:rsidRPr="00E74AE9">
        <w:rPr>
          <w:rFonts w:ascii="Times New Roman" w:hAnsi="Times New Roman" w:cs="Times New Roman"/>
          <w:sz w:val="24"/>
          <w:szCs w:val="24"/>
        </w:rPr>
        <w:t>in order to</w:t>
      </w:r>
      <w:proofErr w:type="gramEnd"/>
      <w:r w:rsidRPr="00E74AE9">
        <w:rPr>
          <w:rFonts w:ascii="Times New Roman" w:hAnsi="Times New Roman" w:cs="Times New Roman"/>
          <w:sz w:val="24"/>
          <w:szCs w:val="24"/>
        </w:rPr>
        <w:t xml:space="preserve"> enhance the company's chances. These </w:t>
      </w:r>
      <w:r w:rsidR="00D6329A" w:rsidRPr="00E74AE9">
        <w:rPr>
          <w:rFonts w:ascii="Times New Roman" w:hAnsi="Times New Roman" w:cs="Times New Roman"/>
          <w:sz w:val="24"/>
          <w:szCs w:val="24"/>
        </w:rPr>
        <w:t>can</w:t>
      </w:r>
      <w:r w:rsidR="000136A3" w:rsidRPr="00E74AE9">
        <w:rPr>
          <w:rFonts w:ascii="Times New Roman" w:hAnsi="Times New Roman" w:cs="Times New Roman"/>
          <w:sz w:val="24"/>
          <w:szCs w:val="24"/>
        </w:rPr>
        <w:t xml:space="preserve"> be</w:t>
      </w:r>
      <w:r w:rsidR="004E02A1" w:rsidRPr="00E74AE9">
        <w:rPr>
          <w:rFonts w:ascii="Times New Roman" w:hAnsi="Times New Roman" w:cs="Times New Roman"/>
          <w:sz w:val="24"/>
          <w:szCs w:val="24"/>
        </w:rPr>
        <w:t xml:space="preserve"> t</w:t>
      </w:r>
      <w:r w:rsidR="007F7CFB" w:rsidRPr="00E74AE9">
        <w:rPr>
          <w:rFonts w:ascii="Times New Roman" w:hAnsi="Times New Roman" w:cs="Times New Roman"/>
          <w:sz w:val="24"/>
          <w:szCs w:val="24"/>
        </w:rPr>
        <w:t>o ensure that they are employing a sustainable pricing strategy that will benefit not just the company but also the consumers and the environment</w:t>
      </w:r>
      <w:r w:rsidR="000136A3" w:rsidRPr="00E74AE9">
        <w:rPr>
          <w:rFonts w:ascii="Times New Roman" w:hAnsi="Times New Roman" w:cs="Times New Roman"/>
          <w:sz w:val="24"/>
          <w:szCs w:val="24"/>
        </w:rPr>
        <w:t>.</w:t>
      </w:r>
      <w:r w:rsidR="007F7CFB" w:rsidRPr="00E74AE9">
        <w:rPr>
          <w:rFonts w:ascii="Times New Roman" w:hAnsi="Times New Roman" w:cs="Times New Roman"/>
          <w:sz w:val="24"/>
          <w:szCs w:val="24"/>
        </w:rPr>
        <w:t xml:space="preserve"> </w:t>
      </w:r>
      <w:r w:rsidR="000136A3" w:rsidRPr="00E74AE9">
        <w:rPr>
          <w:rFonts w:ascii="Times New Roman" w:hAnsi="Times New Roman" w:cs="Times New Roman"/>
          <w:sz w:val="24"/>
          <w:szCs w:val="24"/>
        </w:rPr>
        <w:t>T</w:t>
      </w:r>
      <w:r w:rsidR="007F7CFB" w:rsidRPr="00E74AE9">
        <w:rPr>
          <w:rFonts w:ascii="Times New Roman" w:hAnsi="Times New Roman" w:cs="Times New Roman"/>
          <w:sz w:val="24"/>
          <w:szCs w:val="24"/>
        </w:rPr>
        <w:t xml:space="preserve">he business must </w:t>
      </w:r>
      <w:r w:rsidR="004E02A1" w:rsidRPr="00E74AE9">
        <w:rPr>
          <w:rFonts w:ascii="Times New Roman" w:hAnsi="Times New Roman" w:cs="Times New Roman"/>
          <w:sz w:val="24"/>
          <w:szCs w:val="24"/>
        </w:rPr>
        <w:t>re-evaluate</w:t>
      </w:r>
      <w:r w:rsidR="007F7CFB" w:rsidRPr="00E74AE9">
        <w:rPr>
          <w:rFonts w:ascii="Times New Roman" w:hAnsi="Times New Roman" w:cs="Times New Roman"/>
          <w:sz w:val="24"/>
          <w:szCs w:val="24"/>
        </w:rPr>
        <w:t xml:space="preserve"> the price at which they are selling their products. After quality assurance is finished, the selling price should be reviewed. The unexpected decision to lower the selling price was only intended to benefit the company in the short term and did not have any long-term benefits, therefore achieving long-term profitability for the business will be the main goal of the review.</w:t>
      </w:r>
    </w:p>
    <w:p w14:paraId="4FAD88FF" w14:textId="09DC309B" w:rsidR="00587240" w:rsidRPr="00E74AE9" w:rsidRDefault="00587240"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If the price of commodities rises, Amana Ltd. must maintain a constant check on the pricing structure. This is due to the possibility that a price rise could significantly affect the company's bottom line. To recover from this</w:t>
      </w:r>
      <w:r w:rsidR="00943524" w:rsidRPr="00E74AE9">
        <w:rPr>
          <w:rFonts w:ascii="Times New Roman" w:hAnsi="Times New Roman" w:cs="Times New Roman"/>
          <w:sz w:val="24"/>
          <w:szCs w:val="24"/>
        </w:rPr>
        <w:t>, the company</w:t>
      </w:r>
      <w:r w:rsidRPr="00E74AE9">
        <w:rPr>
          <w:rFonts w:ascii="Times New Roman" w:hAnsi="Times New Roman" w:cs="Times New Roman"/>
          <w:sz w:val="24"/>
          <w:szCs w:val="24"/>
        </w:rPr>
        <w:t xml:space="preserve"> need</w:t>
      </w:r>
      <w:r w:rsidR="00943524" w:rsidRPr="00E74AE9">
        <w:rPr>
          <w:rFonts w:ascii="Times New Roman" w:hAnsi="Times New Roman" w:cs="Times New Roman"/>
          <w:sz w:val="24"/>
          <w:szCs w:val="24"/>
        </w:rPr>
        <w:t xml:space="preserve">s </w:t>
      </w:r>
      <w:r w:rsidRPr="00E74AE9">
        <w:rPr>
          <w:rFonts w:ascii="Times New Roman" w:hAnsi="Times New Roman" w:cs="Times New Roman"/>
          <w:sz w:val="24"/>
          <w:szCs w:val="24"/>
        </w:rPr>
        <w:t>spending a lot of time and money. Due to this, it is crucial to ensure that the business model of the organisation is effectively monitored. The corporation must then ensure that the costs of the materials are kept within the budget while maintaining the standard of the goods they offer.</w:t>
      </w:r>
      <w:r w:rsidR="003C252B" w:rsidRPr="00E74AE9">
        <w:rPr>
          <w:rFonts w:ascii="Times New Roman" w:hAnsi="Times New Roman" w:cs="Times New Roman"/>
          <w:sz w:val="24"/>
          <w:szCs w:val="24"/>
        </w:rPr>
        <w:t xml:space="preserve"> As a result, Amana Ltd. </w:t>
      </w:r>
      <w:proofErr w:type="gramStart"/>
      <w:r w:rsidR="003C252B" w:rsidRPr="00E74AE9">
        <w:rPr>
          <w:rFonts w:ascii="Times New Roman" w:hAnsi="Times New Roman" w:cs="Times New Roman"/>
          <w:sz w:val="24"/>
          <w:szCs w:val="24"/>
        </w:rPr>
        <w:t>have to</w:t>
      </w:r>
      <w:proofErr w:type="gramEnd"/>
      <w:r w:rsidR="003C252B" w:rsidRPr="00E74AE9">
        <w:rPr>
          <w:rFonts w:ascii="Times New Roman" w:hAnsi="Times New Roman" w:cs="Times New Roman"/>
          <w:sz w:val="24"/>
          <w:szCs w:val="24"/>
        </w:rPr>
        <w:t xml:space="preserve"> think about the potential of selecting a more affordable supplier that has a proven track record in inventory management. This will enable the business to maintain reduced prices while maintaining flexible and sustainable selling prices, as well as quality control over its goods and services.</w:t>
      </w:r>
    </w:p>
    <w:p w14:paraId="7AB497D9" w14:textId="6F28C983" w:rsidR="003C252B" w:rsidRPr="00E74AE9" w:rsidRDefault="003C252B" w:rsidP="00084DAA">
      <w:pPr>
        <w:spacing w:line="480" w:lineRule="auto"/>
        <w:ind w:firstLine="851"/>
        <w:rPr>
          <w:rFonts w:ascii="Times New Roman" w:hAnsi="Times New Roman" w:cs="Times New Roman"/>
          <w:sz w:val="24"/>
          <w:szCs w:val="24"/>
        </w:rPr>
      </w:pPr>
    </w:p>
    <w:p w14:paraId="0AC78707" w14:textId="5BFA93E9" w:rsidR="009D7FD0" w:rsidRPr="003273AD" w:rsidRDefault="009D7FD0" w:rsidP="00084DAA">
      <w:pPr>
        <w:spacing w:line="480" w:lineRule="auto"/>
        <w:ind w:firstLine="851"/>
        <w:rPr>
          <w:rFonts w:ascii="Times New Roman" w:hAnsi="Times New Roman" w:cs="Times New Roman"/>
          <w:b/>
          <w:bCs/>
          <w:sz w:val="24"/>
          <w:szCs w:val="24"/>
        </w:rPr>
      </w:pPr>
      <w:r w:rsidRPr="003273AD">
        <w:rPr>
          <w:rFonts w:ascii="Times New Roman" w:hAnsi="Times New Roman" w:cs="Times New Roman"/>
          <w:b/>
          <w:bCs/>
          <w:sz w:val="24"/>
          <w:szCs w:val="24"/>
        </w:rPr>
        <w:t>PART B</w:t>
      </w:r>
    </w:p>
    <w:p w14:paraId="37092C4F" w14:textId="7FAE4FF0" w:rsidR="009D7FD0" w:rsidRPr="00E74AE9" w:rsidRDefault="009D7FD0"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 xml:space="preserve">Amana Ltd. claims that many of their </w:t>
      </w:r>
      <w:r w:rsidR="001B6080">
        <w:rPr>
          <w:rFonts w:ascii="Times New Roman" w:hAnsi="Times New Roman" w:cs="Times New Roman"/>
          <w:sz w:val="24"/>
          <w:szCs w:val="24"/>
        </w:rPr>
        <w:t>competition</w:t>
      </w:r>
      <w:r w:rsidRPr="00E74AE9">
        <w:rPr>
          <w:rFonts w:ascii="Times New Roman" w:hAnsi="Times New Roman" w:cs="Times New Roman"/>
          <w:sz w:val="24"/>
          <w:szCs w:val="24"/>
        </w:rPr>
        <w:t xml:space="preserve"> are now using online channels to draw customers from the United Kingdom, Europe, and the United States. Currently, this business is thinking </w:t>
      </w:r>
      <w:r w:rsidR="00950FC1" w:rsidRPr="00E74AE9">
        <w:rPr>
          <w:rFonts w:ascii="Times New Roman" w:hAnsi="Times New Roman" w:cs="Times New Roman"/>
          <w:sz w:val="24"/>
          <w:szCs w:val="24"/>
        </w:rPr>
        <w:t>closing</w:t>
      </w:r>
      <w:r w:rsidRPr="00E74AE9">
        <w:rPr>
          <w:rFonts w:ascii="Times New Roman" w:hAnsi="Times New Roman" w:cs="Times New Roman"/>
          <w:sz w:val="24"/>
          <w:szCs w:val="24"/>
        </w:rPr>
        <w:t xml:space="preserve"> </w:t>
      </w:r>
      <w:proofErr w:type="gramStart"/>
      <w:r w:rsidRPr="00E74AE9">
        <w:rPr>
          <w:rFonts w:ascii="Times New Roman" w:hAnsi="Times New Roman" w:cs="Times New Roman"/>
          <w:sz w:val="24"/>
          <w:szCs w:val="24"/>
        </w:rPr>
        <w:t>a number of</w:t>
      </w:r>
      <w:proofErr w:type="gramEnd"/>
      <w:r w:rsidRPr="00E74AE9">
        <w:rPr>
          <w:rFonts w:ascii="Times New Roman" w:hAnsi="Times New Roman" w:cs="Times New Roman"/>
          <w:sz w:val="24"/>
          <w:szCs w:val="24"/>
        </w:rPr>
        <w:t xml:space="preserve"> additional places, including Brighton, Birmingham City, and Manchester City. To increase operational efficiency</w:t>
      </w:r>
      <w:r w:rsidR="00543642" w:rsidRPr="00E74AE9">
        <w:rPr>
          <w:rFonts w:ascii="Times New Roman" w:hAnsi="Times New Roman" w:cs="Times New Roman"/>
          <w:sz w:val="24"/>
          <w:szCs w:val="24"/>
        </w:rPr>
        <w:t xml:space="preserve">, </w:t>
      </w:r>
      <w:r w:rsidRPr="00E74AE9">
        <w:rPr>
          <w:rFonts w:ascii="Times New Roman" w:hAnsi="Times New Roman" w:cs="Times New Roman"/>
          <w:sz w:val="24"/>
          <w:szCs w:val="24"/>
        </w:rPr>
        <w:t xml:space="preserve">the company is putting its products and services online. In this case, there are various factors to </w:t>
      </w:r>
      <w:proofErr w:type="gramStart"/>
      <w:r w:rsidRPr="00E74AE9">
        <w:rPr>
          <w:rFonts w:ascii="Times New Roman" w:hAnsi="Times New Roman" w:cs="Times New Roman"/>
          <w:sz w:val="24"/>
          <w:szCs w:val="24"/>
        </w:rPr>
        <w:t>take into account</w:t>
      </w:r>
      <w:proofErr w:type="gramEnd"/>
      <w:r w:rsidRPr="00E74AE9">
        <w:rPr>
          <w:rFonts w:ascii="Times New Roman" w:hAnsi="Times New Roman" w:cs="Times New Roman"/>
          <w:sz w:val="24"/>
          <w:szCs w:val="24"/>
        </w:rPr>
        <w:t>. For instance:</w:t>
      </w:r>
    </w:p>
    <w:p w14:paraId="726F8994" w14:textId="77777777" w:rsidR="00147C39" w:rsidRPr="00E74AE9" w:rsidRDefault="00147C39"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 xml:space="preserve">• The cost associated with creating a distribution </w:t>
      </w:r>
      <w:proofErr w:type="gramStart"/>
      <w:r w:rsidRPr="00E74AE9">
        <w:rPr>
          <w:rFonts w:ascii="Times New Roman" w:hAnsi="Times New Roman" w:cs="Times New Roman"/>
          <w:sz w:val="24"/>
          <w:szCs w:val="24"/>
        </w:rPr>
        <w:t>network;</w:t>
      </w:r>
      <w:proofErr w:type="gramEnd"/>
      <w:r w:rsidRPr="00E74AE9">
        <w:rPr>
          <w:rFonts w:ascii="Times New Roman" w:hAnsi="Times New Roman" w:cs="Times New Roman"/>
          <w:sz w:val="24"/>
          <w:szCs w:val="24"/>
        </w:rPr>
        <w:t> </w:t>
      </w:r>
    </w:p>
    <w:p w14:paraId="3BFDF897" w14:textId="77777777" w:rsidR="00147C39" w:rsidRPr="00E74AE9" w:rsidRDefault="00147C39"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 The cost associated with enhancing the current website.</w:t>
      </w:r>
    </w:p>
    <w:p w14:paraId="19367C38" w14:textId="385DA81D" w:rsidR="00147C39" w:rsidRPr="00E74AE9" w:rsidRDefault="00147C39"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 xml:space="preserve">• The annual salary of a full-time </w:t>
      </w:r>
      <w:r w:rsidR="00DA126C" w:rsidRPr="00E74AE9">
        <w:rPr>
          <w:rFonts w:ascii="Times New Roman" w:hAnsi="Times New Roman" w:cs="Times New Roman"/>
          <w:sz w:val="24"/>
          <w:szCs w:val="24"/>
        </w:rPr>
        <w:t>IT</w:t>
      </w:r>
      <w:r w:rsidRPr="00E74AE9">
        <w:rPr>
          <w:rFonts w:ascii="Times New Roman" w:hAnsi="Times New Roman" w:cs="Times New Roman"/>
          <w:sz w:val="24"/>
          <w:szCs w:val="24"/>
        </w:rPr>
        <w:t xml:space="preserve"> programmer.</w:t>
      </w:r>
    </w:p>
    <w:p w14:paraId="5A482F22" w14:textId="77777777" w:rsidR="00147C39" w:rsidRPr="00E74AE9" w:rsidRDefault="00147C39"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 Delivery costs (for selling on Amazon)</w:t>
      </w:r>
    </w:p>
    <w:p w14:paraId="79FB5976" w14:textId="23B27C65" w:rsidR="00C14B80" w:rsidRPr="00E74AE9" w:rsidRDefault="00147C39" w:rsidP="00A744F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Before choosing one of these two options as the best one for the company's future</w:t>
      </w:r>
      <w:r w:rsidR="0049566D" w:rsidRPr="00E74AE9">
        <w:rPr>
          <w:rFonts w:ascii="Times New Roman" w:hAnsi="Times New Roman" w:cs="Times New Roman"/>
          <w:sz w:val="24"/>
          <w:szCs w:val="24"/>
        </w:rPr>
        <w:t xml:space="preserve"> (to use their online </w:t>
      </w:r>
      <w:r w:rsidR="00B533DF" w:rsidRPr="00E74AE9">
        <w:rPr>
          <w:rFonts w:ascii="Times New Roman" w:hAnsi="Times New Roman" w:cs="Times New Roman"/>
          <w:sz w:val="24"/>
          <w:szCs w:val="24"/>
        </w:rPr>
        <w:t>website or to sell on Amazon)</w:t>
      </w:r>
      <w:r w:rsidRPr="00E74AE9">
        <w:rPr>
          <w:rFonts w:ascii="Times New Roman" w:hAnsi="Times New Roman" w:cs="Times New Roman"/>
          <w:sz w:val="24"/>
          <w:szCs w:val="24"/>
        </w:rPr>
        <w:t xml:space="preserve">, they must be contrasted. As a result, a comparison of the differences between the options is discussed below, </w:t>
      </w:r>
      <w:proofErr w:type="gramStart"/>
      <w:r w:rsidRPr="00E74AE9">
        <w:rPr>
          <w:rFonts w:ascii="Times New Roman" w:hAnsi="Times New Roman" w:cs="Times New Roman"/>
          <w:sz w:val="24"/>
          <w:szCs w:val="24"/>
        </w:rPr>
        <w:t>taking into account</w:t>
      </w:r>
      <w:proofErr w:type="gramEnd"/>
      <w:r w:rsidRPr="00E74AE9">
        <w:rPr>
          <w:rFonts w:ascii="Times New Roman" w:hAnsi="Times New Roman" w:cs="Times New Roman"/>
          <w:sz w:val="24"/>
          <w:szCs w:val="24"/>
        </w:rPr>
        <w:t xml:space="preserve"> the relative qualities and the associated costs.</w:t>
      </w:r>
    </w:p>
    <w:p w14:paraId="3F082D9C" w14:textId="0DD84362" w:rsidR="00C14B80" w:rsidRPr="00E74AE9" w:rsidRDefault="00C14B80"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 xml:space="preserve">There are more factors to </w:t>
      </w:r>
      <w:proofErr w:type="gramStart"/>
      <w:r w:rsidRPr="00E74AE9">
        <w:rPr>
          <w:rFonts w:ascii="Times New Roman" w:hAnsi="Times New Roman" w:cs="Times New Roman"/>
          <w:sz w:val="24"/>
          <w:szCs w:val="24"/>
        </w:rPr>
        <w:t>take into account</w:t>
      </w:r>
      <w:proofErr w:type="gramEnd"/>
      <w:r w:rsidRPr="00E74AE9">
        <w:rPr>
          <w:rFonts w:ascii="Times New Roman" w:hAnsi="Times New Roman" w:cs="Times New Roman"/>
          <w:sz w:val="24"/>
          <w:szCs w:val="24"/>
        </w:rPr>
        <w:t xml:space="preserve"> when compared to the deal with Amazon before the establishment of the company's own website. In this case, the corporation must first set up the channels of distribution before updating the website. This is necessary for the company to provide </w:t>
      </w:r>
      <w:proofErr w:type="gramStart"/>
      <w:r w:rsidRPr="00E74AE9">
        <w:rPr>
          <w:rFonts w:ascii="Times New Roman" w:hAnsi="Times New Roman" w:cs="Times New Roman"/>
          <w:sz w:val="24"/>
          <w:szCs w:val="24"/>
        </w:rPr>
        <w:t>in order to</w:t>
      </w:r>
      <w:proofErr w:type="gramEnd"/>
      <w:r w:rsidRPr="00E74AE9">
        <w:rPr>
          <w:rFonts w:ascii="Times New Roman" w:hAnsi="Times New Roman" w:cs="Times New Roman"/>
          <w:sz w:val="24"/>
          <w:szCs w:val="24"/>
        </w:rPr>
        <w:t xml:space="preserve"> supply high-quality services and products via the website, as the website must be successful and productive. Because of the quality of its website and the efficiency of its operations, Amazon has achieved the highest level of success in this industry.</w:t>
      </w:r>
      <w:r w:rsidR="003A7F94" w:rsidRPr="00E74AE9">
        <w:rPr>
          <w:rFonts w:ascii="Times New Roman" w:hAnsi="Times New Roman" w:cs="Times New Roman"/>
          <w:sz w:val="24"/>
          <w:szCs w:val="24"/>
        </w:rPr>
        <w:t xml:space="preserve"> </w:t>
      </w:r>
      <w:proofErr w:type="gramStart"/>
      <w:r w:rsidR="00C71105" w:rsidRPr="00E74AE9">
        <w:rPr>
          <w:rFonts w:ascii="Times New Roman" w:hAnsi="Times New Roman" w:cs="Times New Roman"/>
          <w:sz w:val="24"/>
          <w:szCs w:val="24"/>
        </w:rPr>
        <w:t>At the moment</w:t>
      </w:r>
      <w:proofErr w:type="gramEnd"/>
      <w:r w:rsidR="00C71105" w:rsidRPr="00E74AE9">
        <w:rPr>
          <w:rFonts w:ascii="Times New Roman" w:hAnsi="Times New Roman" w:cs="Times New Roman"/>
          <w:sz w:val="24"/>
          <w:szCs w:val="24"/>
        </w:rPr>
        <w:t>,</w:t>
      </w:r>
      <w:r w:rsidR="003A7F94" w:rsidRPr="00E74AE9">
        <w:rPr>
          <w:rFonts w:ascii="Times New Roman" w:hAnsi="Times New Roman" w:cs="Times New Roman"/>
          <w:sz w:val="24"/>
          <w:szCs w:val="24"/>
        </w:rPr>
        <w:t xml:space="preserve"> it is quite difficult for the organisation to ensure that the website meets the </w:t>
      </w:r>
      <w:r w:rsidR="003A7F94" w:rsidRPr="00E74AE9">
        <w:rPr>
          <w:rFonts w:ascii="Times New Roman" w:hAnsi="Times New Roman" w:cs="Times New Roman"/>
          <w:sz w:val="24"/>
          <w:szCs w:val="24"/>
        </w:rPr>
        <w:lastRenderedPageBreak/>
        <w:t>highest standards and is as effective as possible. The business must employ an IT programmer full-time because the corporate website needs to be monitored and maintained constantly. Th</w:t>
      </w:r>
      <w:r w:rsidR="007614A8" w:rsidRPr="00E74AE9">
        <w:rPr>
          <w:rFonts w:ascii="Times New Roman" w:hAnsi="Times New Roman" w:cs="Times New Roman"/>
          <w:sz w:val="24"/>
          <w:szCs w:val="24"/>
        </w:rPr>
        <w:t>e</w:t>
      </w:r>
      <w:r w:rsidR="003A7F94" w:rsidRPr="00E74AE9">
        <w:rPr>
          <w:rFonts w:ascii="Times New Roman" w:hAnsi="Times New Roman" w:cs="Times New Roman"/>
          <w:sz w:val="24"/>
          <w:szCs w:val="24"/>
        </w:rPr>
        <w:t xml:space="preserve"> </w:t>
      </w:r>
      <w:r w:rsidR="007614A8" w:rsidRPr="00E74AE9">
        <w:rPr>
          <w:rFonts w:ascii="Times New Roman" w:hAnsi="Times New Roman" w:cs="Times New Roman"/>
          <w:sz w:val="24"/>
          <w:szCs w:val="24"/>
        </w:rPr>
        <w:t>IT</w:t>
      </w:r>
      <w:r w:rsidR="003A7F94" w:rsidRPr="00E74AE9">
        <w:rPr>
          <w:rFonts w:ascii="Times New Roman" w:hAnsi="Times New Roman" w:cs="Times New Roman"/>
          <w:sz w:val="24"/>
          <w:szCs w:val="24"/>
        </w:rPr>
        <w:t xml:space="preserve"> will </w:t>
      </w:r>
      <w:proofErr w:type="gramStart"/>
      <w:r w:rsidR="003A7F94" w:rsidRPr="00E74AE9">
        <w:rPr>
          <w:rFonts w:ascii="Times New Roman" w:hAnsi="Times New Roman" w:cs="Times New Roman"/>
          <w:sz w:val="24"/>
          <w:szCs w:val="24"/>
        </w:rPr>
        <w:t>be in charge of</w:t>
      </w:r>
      <w:proofErr w:type="gramEnd"/>
      <w:r w:rsidR="003A7F94" w:rsidRPr="00E74AE9">
        <w:rPr>
          <w:rFonts w:ascii="Times New Roman" w:hAnsi="Times New Roman" w:cs="Times New Roman"/>
          <w:sz w:val="24"/>
          <w:szCs w:val="24"/>
        </w:rPr>
        <w:t xml:space="preserve"> frequently upgrading a number of concerns in addition to monitoring and managing the websites.</w:t>
      </w:r>
    </w:p>
    <w:p w14:paraId="2699AF09" w14:textId="44B95B23" w:rsidR="003A7F94" w:rsidRPr="00E74AE9" w:rsidRDefault="00F6226E"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There is no need for the company to worry about this issue if it deals with Amazon, but the inability to regulate prices and return policies will be the problem that stands out the most in this situation. This implies that Amana will be changing the rates because it does not have control over its pricing structure when it is deployed on the Amazon platform. Additionally, the corporation is unable to create a return policy because doing so would negatively affect both the overall effectiveness and the company's reputation.</w:t>
      </w:r>
      <w:r w:rsidR="0098335C" w:rsidRPr="00E74AE9">
        <w:rPr>
          <w:rFonts w:ascii="Times New Roman" w:hAnsi="Times New Roman" w:cs="Times New Roman"/>
          <w:sz w:val="24"/>
          <w:szCs w:val="24"/>
        </w:rPr>
        <w:t xml:space="preserve"> </w:t>
      </w:r>
      <w:r w:rsidR="00B34F0D" w:rsidRPr="00E74AE9">
        <w:rPr>
          <w:rFonts w:ascii="Times New Roman" w:hAnsi="Times New Roman" w:cs="Times New Roman"/>
          <w:sz w:val="24"/>
          <w:szCs w:val="24"/>
        </w:rPr>
        <w:t xml:space="preserve">Even though Amazon has promised Amana Ltd. that they will sell </w:t>
      </w:r>
      <w:r w:rsidR="007C0D76" w:rsidRPr="00E74AE9">
        <w:rPr>
          <w:rFonts w:ascii="Times New Roman" w:hAnsi="Times New Roman" w:cs="Times New Roman"/>
          <w:sz w:val="24"/>
          <w:szCs w:val="24"/>
        </w:rPr>
        <w:t>great</w:t>
      </w:r>
      <w:r w:rsidR="00B34F0D" w:rsidRPr="00E74AE9">
        <w:rPr>
          <w:rFonts w:ascii="Times New Roman" w:hAnsi="Times New Roman" w:cs="Times New Roman"/>
          <w:sz w:val="24"/>
          <w:szCs w:val="24"/>
        </w:rPr>
        <w:t xml:space="preserve"> number of goods,</w:t>
      </w:r>
      <w:r w:rsidR="00185A34" w:rsidRPr="00E74AE9">
        <w:rPr>
          <w:rFonts w:ascii="Times New Roman" w:hAnsi="Times New Roman" w:cs="Times New Roman"/>
          <w:sz w:val="24"/>
          <w:szCs w:val="24"/>
        </w:rPr>
        <w:t xml:space="preserve"> this is all depending on the </w:t>
      </w:r>
      <w:r w:rsidR="00DD6A55" w:rsidRPr="00E74AE9">
        <w:rPr>
          <w:rFonts w:ascii="Times New Roman" w:hAnsi="Times New Roman" w:cs="Times New Roman"/>
          <w:sz w:val="24"/>
          <w:szCs w:val="24"/>
        </w:rPr>
        <w:t>competition and the deman</w:t>
      </w:r>
      <w:r w:rsidR="00643C3E" w:rsidRPr="00E74AE9">
        <w:rPr>
          <w:rFonts w:ascii="Times New Roman" w:hAnsi="Times New Roman" w:cs="Times New Roman"/>
          <w:sz w:val="24"/>
          <w:szCs w:val="24"/>
        </w:rPr>
        <w:t>d</w:t>
      </w:r>
      <w:r w:rsidR="00DD6A55" w:rsidRPr="00E74AE9">
        <w:rPr>
          <w:rFonts w:ascii="Times New Roman" w:hAnsi="Times New Roman" w:cs="Times New Roman"/>
          <w:sz w:val="24"/>
          <w:szCs w:val="24"/>
        </w:rPr>
        <w:t>.</w:t>
      </w:r>
      <w:r w:rsidR="00643C3E" w:rsidRPr="00E74AE9">
        <w:rPr>
          <w:rFonts w:ascii="Times New Roman" w:hAnsi="Times New Roman" w:cs="Times New Roman"/>
          <w:sz w:val="24"/>
          <w:szCs w:val="24"/>
        </w:rPr>
        <w:t xml:space="preserve"> While</w:t>
      </w:r>
      <w:r w:rsidR="00B34F0D" w:rsidRPr="00E74AE9">
        <w:rPr>
          <w:rFonts w:ascii="Times New Roman" w:hAnsi="Times New Roman" w:cs="Times New Roman"/>
          <w:sz w:val="24"/>
          <w:szCs w:val="24"/>
        </w:rPr>
        <w:t xml:space="preserve"> </w:t>
      </w:r>
      <w:r w:rsidR="00643C3E" w:rsidRPr="00E74AE9">
        <w:rPr>
          <w:rFonts w:ascii="Times New Roman" w:hAnsi="Times New Roman" w:cs="Times New Roman"/>
          <w:sz w:val="24"/>
          <w:szCs w:val="24"/>
        </w:rPr>
        <w:t>t</w:t>
      </w:r>
      <w:r w:rsidR="00B34F0D" w:rsidRPr="00E74AE9">
        <w:rPr>
          <w:rFonts w:ascii="Times New Roman" w:hAnsi="Times New Roman" w:cs="Times New Roman"/>
          <w:sz w:val="24"/>
          <w:szCs w:val="24"/>
        </w:rPr>
        <w:t>he launch of a unique website for the company has the potential to boost sales of the goods and services it provides.</w:t>
      </w:r>
    </w:p>
    <w:tbl>
      <w:tblPr>
        <w:tblStyle w:val="TableGrid"/>
        <w:tblW w:w="9923" w:type="dxa"/>
        <w:tblInd w:w="-714" w:type="dxa"/>
        <w:tblLook w:val="04A0" w:firstRow="1" w:lastRow="0" w:firstColumn="1" w:lastColumn="0" w:noHBand="0" w:noVBand="1"/>
      </w:tblPr>
      <w:tblGrid>
        <w:gridCol w:w="8075"/>
        <w:gridCol w:w="1848"/>
      </w:tblGrid>
      <w:tr w:rsidR="00E74AE9" w:rsidRPr="00E74AE9" w14:paraId="45A98C49" w14:textId="77777777" w:rsidTr="00232738">
        <w:trPr>
          <w:trHeight w:val="20"/>
        </w:trPr>
        <w:tc>
          <w:tcPr>
            <w:tcW w:w="8075" w:type="dxa"/>
            <w:vAlign w:val="center"/>
          </w:tcPr>
          <w:p w14:paraId="2F923210" w14:textId="77777777" w:rsidR="00A663B7" w:rsidRPr="00E74AE9" w:rsidRDefault="00A663B7" w:rsidP="00084DAA">
            <w:pPr>
              <w:spacing w:line="480" w:lineRule="auto"/>
              <w:ind w:firstLine="851"/>
              <w:rPr>
                <w:rFonts w:ascii="Times New Roman" w:hAnsi="Times New Roman" w:cs="Times New Roman"/>
                <w:b/>
                <w:bCs/>
                <w:sz w:val="24"/>
                <w:szCs w:val="24"/>
              </w:rPr>
            </w:pPr>
            <w:r w:rsidRPr="00E74AE9">
              <w:rPr>
                <w:rStyle w:val="fontstyle01"/>
                <w:rFonts w:ascii="Times New Roman" w:hAnsi="Times New Roman" w:cs="Times New Roman"/>
                <w:b w:val="0"/>
                <w:bCs w:val="0"/>
                <w:color w:val="auto"/>
                <w:sz w:val="24"/>
                <w:szCs w:val="24"/>
              </w:rPr>
              <w:t>Various Options</w:t>
            </w:r>
          </w:p>
        </w:tc>
        <w:tc>
          <w:tcPr>
            <w:tcW w:w="1848" w:type="dxa"/>
            <w:vAlign w:val="center"/>
          </w:tcPr>
          <w:p w14:paraId="16974E75" w14:textId="77777777" w:rsidR="00A663B7" w:rsidRPr="00E74AE9" w:rsidRDefault="00A663B7" w:rsidP="00084DAA">
            <w:pPr>
              <w:spacing w:line="480" w:lineRule="auto"/>
              <w:ind w:firstLine="851"/>
              <w:rPr>
                <w:rFonts w:ascii="Times New Roman" w:hAnsi="Times New Roman" w:cs="Times New Roman"/>
                <w:sz w:val="24"/>
                <w:szCs w:val="24"/>
              </w:rPr>
            </w:pPr>
            <w:r w:rsidRPr="00E74AE9">
              <w:rPr>
                <w:rStyle w:val="fontstyle01"/>
                <w:rFonts w:ascii="Times New Roman" w:hAnsi="Times New Roman" w:cs="Times New Roman"/>
                <w:color w:val="auto"/>
                <w:sz w:val="24"/>
                <w:szCs w:val="24"/>
              </w:rPr>
              <w:t>£</w:t>
            </w:r>
          </w:p>
        </w:tc>
      </w:tr>
      <w:tr w:rsidR="00E74AE9" w:rsidRPr="00E74AE9" w14:paraId="4D1C0A42" w14:textId="77777777" w:rsidTr="00232738">
        <w:trPr>
          <w:trHeight w:val="20"/>
        </w:trPr>
        <w:tc>
          <w:tcPr>
            <w:tcW w:w="9923" w:type="dxa"/>
            <w:gridSpan w:val="2"/>
          </w:tcPr>
          <w:p w14:paraId="1477A5B0" w14:textId="47917B0B" w:rsidR="00A663B7" w:rsidRPr="00E74AE9" w:rsidRDefault="00A663B7" w:rsidP="00084DAA">
            <w:pPr>
              <w:spacing w:line="480" w:lineRule="auto"/>
              <w:ind w:firstLine="851"/>
              <w:rPr>
                <w:rFonts w:ascii="Times New Roman" w:hAnsi="Times New Roman" w:cs="Times New Roman"/>
                <w:sz w:val="24"/>
                <w:szCs w:val="24"/>
              </w:rPr>
            </w:pPr>
            <w:r w:rsidRPr="00E74AE9">
              <w:rPr>
                <w:rStyle w:val="fontstyle01"/>
                <w:rFonts w:ascii="Times New Roman" w:hAnsi="Times New Roman" w:cs="Times New Roman"/>
                <w:color w:val="auto"/>
                <w:sz w:val="24"/>
                <w:szCs w:val="24"/>
              </w:rPr>
              <w:t>Developing a new website to promote business</w:t>
            </w:r>
          </w:p>
        </w:tc>
      </w:tr>
      <w:tr w:rsidR="00E74AE9" w:rsidRPr="00E74AE9" w14:paraId="57CA917C" w14:textId="77777777" w:rsidTr="00232738">
        <w:trPr>
          <w:trHeight w:val="20"/>
        </w:trPr>
        <w:tc>
          <w:tcPr>
            <w:tcW w:w="8075" w:type="dxa"/>
            <w:vAlign w:val="center"/>
          </w:tcPr>
          <w:p w14:paraId="47C25E18" w14:textId="77777777" w:rsidR="00A663B7" w:rsidRPr="00E74AE9" w:rsidRDefault="00A663B7" w:rsidP="00084DAA">
            <w:pPr>
              <w:spacing w:line="480" w:lineRule="auto"/>
              <w:ind w:firstLine="851"/>
              <w:rPr>
                <w:rFonts w:ascii="Times New Roman" w:hAnsi="Times New Roman" w:cs="Times New Roman"/>
                <w:b/>
                <w:bCs/>
                <w:sz w:val="24"/>
                <w:szCs w:val="24"/>
              </w:rPr>
            </w:pPr>
            <w:r w:rsidRPr="00E74AE9">
              <w:rPr>
                <w:rStyle w:val="fontstyle01"/>
                <w:rFonts w:ascii="Times New Roman" w:hAnsi="Times New Roman" w:cs="Times New Roman"/>
                <w:b w:val="0"/>
                <w:bCs w:val="0"/>
                <w:color w:val="auto"/>
                <w:sz w:val="24"/>
                <w:szCs w:val="24"/>
              </w:rPr>
              <w:t xml:space="preserve">Cost of setting up a delivery network </w:t>
            </w:r>
          </w:p>
        </w:tc>
        <w:tc>
          <w:tcPr>
            <w:tcW w:w="1848" w:type="dxa"/>
            <w:vAlign w:val="center"/>
          </w:tcPr>
          <w:p w14:paraId="06A08993" w14:textId="77777777" w:rsidR="00A663B7" w:rsidRPr="00E74AE9" w:rsidRDefault="00A663B7" w:rsidP="00084DAA">
            <w:pPr>
              <w:spacing w:line="480" w:lineRule="auto"/>
              <w:ind w:firstLine="851"/>
              <w:rPr>
                <w:rFonts w:ascii="Times New Roman" w:hAnsi="Times New Roman" w:cs="Times New Roman"/>
                <w:b/>
                <w:bCs/>
                <w:sz w:val="24"/>
                <w:szCs w:val="24"/>
              </w:rPr>
            </w:pPr>
            <w:r w:rsidRPr="00E74AE9">
              <w:rPr>
                <w:rStyle w:val="fontstyle01"/>
                <w:rFonts w:ascii="Times New Roman" w:hAnsi="Times New Roman" w:cs="Times New Roman"/>
                <w:b w:val="0"/>
                <w:bCs w:val="0"/>
                <w:color w:val="auto"/>
                <w:sz w:val="24"/>
                <w:szCs w:val="24"/>
              </w:rPr>
              <w:t>150,000</w:t>
            </w:r>
          </w:p>
        </w:tc>
      </w:tr>
      <w:tr w:rsidR="00E74AE9" w:rsidRPr="00E74AE9" w14:paraId="3A8A22A5" w14:textId="77777777" w:rsidTr="00232738">
        <w:trPr>
          <w:trHeight w:val="20"/>
        </w:trPr>
        <w:tc>
          <w:tcPr>
            <w:tcW w:w="8075" w:type="dxa"/>
            <w:vAlign w:val="center"/>
          </w:tcPr>
          <w:p w14:paraId="113C2E06" w14:textId="77777777" w:rsidR="00A663B7" w:rsidRPr="00E74AE9" w:rsidRDefault="00A663B7" w:rsidP="00084DAA">
            <w:pPr>
              <w:spacing w:line="480" w:lineRule="auto"/>
              <w:ind w:firstLine="851"/>
              <w:rPr>
                <w:rFonts w:ascii="Times New Roman" w:hAnsi="Times New Roman" w:cs="Times New Roman"/>
                <w:b/>
                <w:bCs/>
                <w:sz w:val="24"/>
                <w:szCs w:val="24"/>
              </w:rPr>
            </w:pPr>
            <w:r w:rsidRPr="00E74AE9">
              <w:rPr>
                <w:rStyle w:val="fontstyle01"/>
                <w:rFonts w:ascii="Times New Roman" w:hAnsi="Times New Roman" w:cs="Times New Roman"/>
                <w:b w:val="0"/>
                <w:bCs w:val="0"/>
                <w:color w:val="auto"/>
                <w:sz w:val="24"/>
                <w:szCs w:val="24"/>
              </w:rPr>
              <w:t>Cost of upgrading the current website to handle a large volume of sales</w:t>
            </w:r>
          </w:p>
        </w:tc>
        <w:tc>
          <w:tcPr>
            <w:tcW w:w="1848" w:type="dxa"/>
            <w:vAlign w:val="center"/>
          </w:tcPr>
          <w:p w14:paraId="4CBE45D7" w14:textId="77777777" w:rsidR="00A663B7" w:rsidRPr="00E74AE9" w:rsidRDefault="00A663B7" w:rsidP="00084DAA">
            <w:pPr>
              <w:spacing w:line="480" w:lineRule="auto"/>
              <w:ind w:firstLine="851"/>
              <w:rPr>
                <w:rFonts w:ascii="Times New Roman" w:hAnsi="Times New Roman" w:cs="Times New Roman"/>
                <w:b/>
                <w:bCs/>
                <w:sz w:val="24"/>
                <w:szCs w:val="24"/>
              </w:rPr>
            </w:pPr>
            <w:r w:rsidRPr="00E74AE9">
              <w:rPr>
                <w:rStyle w:val="fontstyle01"/>
                <w:rFonts w:ascii="Times New Roman" w:hAnsi="Times New Roman" w:cs="Times New Roman"/>
                <w:b w:val="0"/>
                <w:bCs w:val="0"/>
                <w:color w:val="auto"/>
                <w:sz w:val="24"/>
                <w:szCs w:val="24"/>
              </w:rPr>
              <w:t>50,000</w:t>
            </w:r>
          </w:p>
        </w:tc>
      </w:tr>
      <w:tr w:rsidR="00E74AE9" w:rsidRPr="00E74AE9" w14:paraId="7E71B983" w14:textId="77777777" w:rsidTr="00232738">
        <w:trPr>
          <w:trHeight w:val="20"/>
        </w:trPr>
        <w:tc>
          <w:tcPr>
            <w:tcW w:w="8075" w:type="dxa"/>
            <w:vAlign w:val="center"/>
          </w:tcPr>
          <w:p w14:paraId="605FF01A" w14:textId="77777777" w:rsidR="00A663B7" w:rsidRPr="00E74AE9" w:rsidRDefault="00A663B7" w:rsidP="00084DAA">
            <w:pPr>
              <w:spacing w:line="480" w:lineRule="auto"/>
              <w:ind w:firstLine="851"/>
              <w:rPr>
                <w:rFonts w:ascii="Times New Roman" w:hAnsi="Times New Roman" w:cs="Times New Roman"/>
                <w:b/>
                <w:bCs/>
                <w:sz w:val="24"/>
                <w:szCs w:val="24"/>
              </w:rPr>
            </w:pPr>
            <w:r w:rsidRPr="00E74AE9">
              <w:rPr>
                <w:rStyle w:val="fontstyle01"/>
                <w:rFonts w:ascii="Times New Roman" w:hAnsi="Times New Roman" w:cs="Times New Roman"/>
                <w:b w:val="0"/>
                <w:bCs w:val="0"/>
                <w:color w:val="auto"/>
                <w:sz w:val="24"/>
                <w:szCs w:val="24"/>
              </w:rPr>
              <w:t>Pay of a full-time IT programmer per year</w:t>
            </w:r>
          </w:p>
        </w:tc>
        <w:tc>
          <w:tcPr>
            <w:tcW w:w="1848" w:type="dxa"/>
            <w:vAlign w:val="center"/>
          </w:tcPr>
          <w:p w14:paraId="5B8AFF51" w14:textId="77777777" w:rsidR="00A663B7" w:rsidRPr="00E74AE9" w:rsidRDefault="00A663B7" w:rsidP="00084DAA">
            <w:pPr>
              <w:spacing w:line="480" w:lineRule="auto"/>
              <w:ind w:firstLine="851"/>
              <w:rPr>
                <w:rFonts w:ascii="Times New Roman" w:hAnsi="Times New Roman" w:cs="Times New Roman"/>
                <w:b/>
                <w:bCs/>
                <w:sz w:val="24"/>
                <w:szCs w:val="24"/>
              </w:rPr>
            </w:pPr>
            <w:r w:rsidRPr="00E74AE9">
              <w:rPr>
                <w:rStyle w:val="fontstyle01"/>
                <w:rFonts w:ascii="Times New Roman" w:hAnsi="Times New Roman" w:cs="Times New Roman"/>
                <w:b w:val="0"/>
                <w:bCs w:val="0"/>
                <w:color w:val="auto"/>
                <w:sz w:val="24"/>
                <w:szCs w:val="24"/>
              </w:rPr>
              <w:t>35,000</w:t>
            </w:r>
          </w:p>
        </w:tc>
      </w:tr>
      <w:tr w:rsidR="00E74AE9" w:rsidRPr="00E74AE9" w14:paraId="331EF135" w14:textId="77777777" w:rsidTr="00232738">
        <w:trPr>
          <w:trHeight w:val="20"/>
        </w:trPr>
        <w:tc>
          <w:tcPr>
            <w:tcW w:w="8075" w:type="dxa"/>
            <w:vAlign w:val="center"/>
          </w:tcPr>
          <w:p w14:paraId="6BE6D6CA" w14:textId="77777777" w:rsidR="00A663B7" w:rsidRPr="00E74AE9" w:rsidRDefault="00A663B7" w:rsidP="00084DAA">
            <w:pPr>
              <w:spacing w:line="480" w:lineRule="auto"/>
              <w:ind w:firstLine="851"/>
              <w:rPr>
                <w:rFonts w:ascii="Times New Roman" w:hAnsi="Times New Roman" w:cs="Times New Roman"/>
                <w:sz w:val="24"/>
                <w:szCs w:val="24"/>
              </w:rPr>
            </w:pPr>
            <w:r w:rsidRPr="00E74AE9">
              <w:rPr>
                <w:rStyle w:val="fontstyle21"/>
                <w:rFonts w:ascii="Times New Roman" w:hAnsi="Times New Roman" w:cs="Times New Roman"/>
                <w:color w:val="auto"/>
              </w:rPr>
              <w:t xml:space="preserve">Total cost </w:t>
            </w:r>
          </w:p>
        </w:tc>
        <w:tc>
          <w:tcPr>
            <w:tcW w:w="1848" w:type="dxa"/>
            <w:vAlign w:val="center"/>
          </w:tcPr>
          <w:p w14:paraId="11CAFB7F" w14:textId="77777777" w:rsidR="00A663B7" w:rsidRPr="00E74AE9" w:rsidRDefault="00A663B7" w:rsidP="00084DAA">
            <w:pPr>
              <w:spacing w:line="480" w:lineRule="auto"/>
              <w:ind w:firstLine="851"/>
              <w:rPr>
                <w:rFonts w:ascii="Times New Roman" w:hAnsi="Times New Roman" w:cs="Times New Roman"/>
                <w:sz w:val="24"/>
                <w:szCs w:val="24"/>
              </w:rPr>
            </w:pPr>
            <w:r w:rsidRPr="00E74AE9">
              <w:rPr>
                <w:rStyle w:val="fontstyle21"/>
                <w:rFonts w:ascii="Times New Roman" w:hAnsi="Times New Roman" w:cs="Times New Roman"/>
                <w:color w:val="auto"/>
              </w:rPr>
              <w:t>235,000</w:t>
            </w:r>
          </w:p>
        </w:tc>
      </w:tr>
      <w:tr w:rsidR="00E74AE9" w:rsidRPr="00E74AE9" w14:paraId="5AB50A82" w14:textId="77777777" w:rsidTr="00232738">
        <w:trPr>
          <w:trHeight w:val="20"/>
        </w:trPr>
        <w:tc>
          <w:tcPr>
            <w:tcW w:w="8075" w:type="dxa"/>
            <w:vAlign w:val="center"/>
          </w:tcPr>
          <w:p w14:paraId="45184F54" w14:textId="77777777" w:rsidR="00A663B7" w:rsidRPr="00E74AE9" w:rsidRDefault="00A663B7" w:rsidP="00084DAA">
            <w:pPr>
              <w:spacing w:line="480" w:lineRule="auto"/>
              <w:ind w:firstLine="851"/>
              <w:rPr>
                <w:rFonts w:ascii="Times New Roman" w:hAnsi="Times New Roman" w:cs="Times New Roman"/>
                <w:sz w:val="24"/>
                <w:szCs w:val="24"/>
              </w:rPr>
            </w:pPr>
            <w:r w:rsidRPr="00E74AE9">
              <w:rPr>
                <w:rStyle w:val="fontstyle21"/>
                <w:rFonts w:ascii="Times New Roman" w:hAnsi="Times New Roman" w:cs="Times New Roman"/>
                <w:b w:val="0"/>
                <w:bCs w:val="0"/>
                <w:color w:val="auto"/>
              </w:rPr>
              <w:t>Guaranteed sales units per year</w:t>
            </w:r>
          </w:p>
        </w:tc>
        <w:tc>
          <w:tcPr>
            <w:tcW w:w="1848" w:type="dxa"/>
            <w:vAlign w:val="center"/>
          </w:tcPr>
          <w:p w14:paraId="50A81185" w14:textId="77777777" w:rsidR="00A663B7" w:rsidRPr="00E74AE9" w:rsidRDefault="00A663B7" w:rsidP="00084DAA">
            <w:pPr>
              <w:spacing w:line="480" w:lineRule="auto"/>
              <w:ind w:firstLine="851"/>
              <w:rPr>
                <w:rFonts w:ascii="Times New Roman" w:hAnsi="Times New Roman" w:cs="Times New Roman"/>
                <w:sz w:val="24"/>
                <w:szCs w:val="24"/>
              </w:rPr>
            </w:pPr>
            <w:r w:rsidRPr="00E74AE9">
              <w:rPr>
                <w:rStyle w:val="fontstyle21"/>
                <w:rFonts w:ascii="Times New Roman" w:hAnsi="Times New Roman" w:cs="Times New Roman"/>
                <w:b w:val="0"/>
                <w:bCs w:val="0"/>
                <w:color w:val="auto"/>
              </w:rPr>
              <w:t>100,000</w:t>
            </w:r>
          </w:p>
        </w:tc>
      </w:tr>
      <w:tr w:rsidR="00E74AE9" w:rsidRPr="00E74AE9" w14:paraId="1C23741F" w14:textId="77777777" w:rsidTr="00232738">
        <w:trPr>
          <w:trHeight w:val="20"/>
        </w:trPr>
        <w:tc>
          <w:tcPr>
            <w:tcW w:w="9923" w:type="dxa"/>
            <w:gridSpan w:val="2"/>
            <w:vAlign w:val="center"/>
          </w:tcPr>
          <w:p w14:paraId="6E610C58" w14:textId="05F949D1" w:rsidR="00A663B7" w:rsidRPr="00E74AE9" w:rsidRDefault="00A663B7" w:rsidP="00084DAA">
            <w:pPr>
              <w:spacing w:line="480" w:lineRule="auto"/>
              <w:ind w:firstLine="851"/>
              <w:rPr>
                <w:rFonts w:ascii="Times New Roman" w:hAnsi="Times New Roman" w:cs="Times New Roman"/>
                <w:sz w:val="24"/>
                <w:szCs w:val="24"/>
              </w:rPr>
            </w:pPr>
            <w:r w:rsidRPr="00E74AE9">
              <w:rPr>
                <w:rStyle w:val="fontstyle21"/>
                <w:rFonts w:ascii="Times New Roman" w:hAnsi="Times New Roman" w:cs="Times New Roman"/>
                <w:color w:val="auto"/>
              </w:rPr>
              <w:t>Trading through Amazon.com</w:t>
            </w:r>
          </w:p>
        </w:tc>
      </w:tr>
      <w:tr w:rsidR="00E74AE9" w:rsidRPr="00E74AE9" w14:paraId="7A819B26" w14:textId="77777777" w:rsidTr="00232738">
        <w:trPr>
          <w:trHeight w:val="20"/>
        </w:trPr>
        <w:tc>
          <w:tcPr>
            <w:tcW w:w="8075" w:type="dxa"/>
            <w:vAlign w:val="center"/>
          </w:tcPr>
          <w:p w14:paraId="172A8F53" w14:textId="77777777" w:rsidR="00A663B7" w:rsidRPr="00E74AE9" w:rsidRDefault="00A663B7" w:rsidP="00084DAA">
            <w:pPr>
              <w:spacing w:line="480" w:lineRule="auto"/>
              <w:ind w:firstLine="851"/>
              <w:rPr>
                <w:rFonts w:ascii="Times New Roman" w:hAnsi="Times New Roman" w:cs="Times New Roman"/>
                <w:b/>
                <w:bCs/>
                <w:sz w:val="24"/>
                <w:szCs w:val="24"/>
              </w:rPr>
            </w:pPr>
            <w:r w:rsidRPr="00E74AE9">
              <w:rPr>
                <w:rStyle w:val="fontstyle01"/>
                <w:rFonts w:ascii="Times New Roman" w:hAnsi="Times New Roman" w:cs="Times New Roman"/>
                <w:b w:val="0"/>
                <w:bCs w:val="0"/>
                <w:color w:val="auto"/>
                <w:sz w:val="24"/>
                <w:szCs w:val="24"/>
              </w:rPr>
              <w:t xml:space="preserve">Amazon fulfillment fees </w:t>
            </w:r>
          </w:p>
        </w:tc>
        <w:tc>
          <w:tcPr>
            <w:tcW w:w="1848" w:type="dxa"/>
            <w:vAlign w:val="center"/>
          </w:tcPr>
          <w:p w14:paraId="56C91042" w14:textId="77777777" w:rsidR="00A663B7" w:rsidRPr="00E74AE9" w:rsidRDefault="00A663B7" w:rsidP="00084DAA">
            <w:pPr>
              <w:spacing w:line="480" w:lineRule="auto"/>
              <w:ind w:firstLine="851"/>
              <w:rPr>
                <w:rFonts w:ascii="Times New Roman" w:hAnsi="Times New Roman" w:cs="Times New Roman"/>
                <w:b/>
                <w:bCs/>
                <w:sz w:val="24"/>
                <w:szCs w:val="24"/>
              </w:rPr>
            </w:pPr>
            <w:r w:rsidRPr="00E74AE9">
              <w:rPr>
                <w:rStyle w:val="fontstyle01"/>
                <w:rFonts w:ascii="Times New Roman" w:hAnsi="Times New Roman" w:cs="Times New Roman"/>
                <w:b w:val="0"/>
                <w:bCs w:val="0"/>
                <w:color w:val="auto"/>
                <w:sz w:val="24"/>
                <w:szCs w:val="24"/>
              </w:rPr>
              <w:t>50,000</w:t>
            </w:r>
          </w:p>
        </w:tc>
      </w:tr>
      <w:tr w:rsidR="00E74AE9" w:rsidRPr="00E74AE9" w14:paraId="6BD30CC6" w14:textId="77777777" w:rsidTr="00232738">
        <w:trPr>
          <w:trHeight w:val="20"/>
        </w:trPr>
        <w:tc>
          <w:tcPr>
            <w:tcW w:w="8075" w:type="dxa"/>
            <w:vAlign w:val="center"/>
          </w:tcPr>
          <w:p w14:paraId="592A0594" w14:textId="77777777" w:rsidR="00A663B7" w:rsidRPr="00E74AE9" w:rsidRDefault="00A663B7" w:rsidP="00084DAA">
            <w:pPr>
              <w:spacing w:line="480" w:lineRule="auto"/>
              <w:ind w:firstLine="851"/>
              <w:rPr>
                <w:rFonts w:ascii="Times New Roman" w:hAnsi="Times New Roman" w:cs="Times New Roman"/>
                <w:sz w:val="24"/>
                <w:szCs w:val="24"/>
              </w:rPr>
            </w:pPr>
            <w:r w:rsidRPr="00E74AE9">
              <w:rPr>
                <w:rStyle w:val="fontstyle21"/>
                <w:rFonts w:ascii="Times New Roman" w:hAnsi="Times New Roman" w:cs="Times New Roman"/>
                <w:color w:val="auto"/>
              </w:rPr>
              <w:t xml:space="preserve">Total cost </w:t>
            </w:r>
          </w:p>
        </w:tc>
        <w:tc>
          <w:tcPr>
            <w:tcW w:w="1848" w:type="dxa"/>
            <w:vAlign w:val="center"/>
          </w:tcPr>
          <w:p w14:paraId="3C24D383" w14:textId="77777777" w:rsidR="00A663B7" w:rsidRPr="00E74AE9" w:rsidRDefault="00A663B7" w:rsidP="00084DAA">
            <w:pPr>
              <w:spacing w:line="480" w:lineRule="auto"/>
              <w:ind w:firstLine="851"/>
              <w:rPr>
                <w:rFonts w:ascii="Times New Roman" w:hAnsi="Times New Roman" w:cs="Times New Roman"/>
                <w:sz w:val="24"/>
                <w:szCs w:val="24"/>
              </w:rPr>
            </w:pPr>
            <w:r w:rsidRPr="00E74AE9">
              <w:rPr>
                <w:rStyle w:val="fontstyle21"/>
                <w:rFonts w:ascii="Times New Roman" w:hAnsi="Times New Roman" w:cs="Times New Roman"/>
                <w:color w:val="auto"/>
              </w:rPr>
              <w:t>50,000</w:t>
            </w:r>
          </w:p>
        </w:tc>
      </w:tr>
      <w:tr w:rsidR="00E74AE9" w:rsidRPr="00E74AE9" w14:paraId="33B92D05" w14:textId="77777777" w:rsidTr="00232738">
        <w:trPr>
          <w:trHeight w:val="20"/>
        </w:trPr>
        <w:tc>
          <w:tcPr>
            <w:tcW w:w="8075" w:type="dxa"/>
            <w:vAlign w:val="center"/>
          </w:tcPr>
          <w:p w14:paraId="1A9DED03" w14:textId="77777777" w:rsidR="00A663B7" w:rsidRPr="00E74AE9" w:rsidRDefault="00A663B7" w:rsidP="00084DAA">
            <w:pPr>
              <w:spacing w:line="480" w:lineRule="auto"/>
              <w:ind w:firstLine="851"/>
              <w:rPr>
                <w:rFonts w:ascii="Times New Roman" w:hAnsi="Times New Roman" w:cs="Times New Roman"/>
                <w:sz w:val="24"/>
                <w:szCs w:val="24"/>
              </w:rPr>
            </w:pPr>
            <w:r w:rsidRPr="00E74AE9">
              <w:rPr>
                <w:rStyle w:val="fontstyle21"/>
                <w:rFonts w:ascii="Times New Roman" w:hAnsi="Times New Roman" w:cs="Times New Roman"/>
                <w:b w:val="0"/>
                <w:bCs w:val="0"/>
                <w:color w:val="auto"/>
              </w:rPr>
              <w:t xml:space="preserve">Guaranteed sales units on Amazon per year. </w:t>
            </w:r>
          </w:p>
        </w:tc>
        <w:tc>
          <w:tcPr>
            <w:tcW w:w="1848" w:type="dxa"/>
            <w:vAlign w:val="center"/>
          </w:tcPr>
          <w:p w14:paraId="379A40EA" w14:textId="77777777" w:rsidR="00A663B7" w:rsidRPr="00E74AE9" w:rsidRDefault="00A663B7" w:rsidP="00084DAA">
            <w:pPr>
              <w:spacing w:line="480" w:lineRule="auto"/>
              <w:ind w:firstLine="851"/>
              <w:rPr>
                <w:rFonts w:ascii="Times New Roman" w:hAnsi="Times New Roman" w:cs="Times New Roman"/>
                <w:sz w:val="24"/>
                <w:szCs w:val="24"/>
              </w:rPr>
            </w:pPr>
            <w:r w:rsidRPr="00E74AE9">
              <w:rPr>
                <w:rStyle w:val="fontstyle21"/>
                <w:rFonts w:ascii="Times New Roman" w:hAnsi="Times New Roman" w:cs="Times New Roman"/>
                <w:b w:val="0"/>
                <w:bCs w:val="0"/>
                <w:color w:val="auto"/>
              </w:rPr>
              <w:t>65,000</w:t>
            </w:r>
          </w:p>
        </w:tc>
      </w:tr>
    </w:tbl>
    <w:p w14:paraId="62429670" w14:textId="62C20F98" w:rsidR="00A663B7" w:rsidRPr="00E74AE9" w:rsidRDefault="00A663B7" w:rsidP="00084DAA">
      <w:pPr>
        <w:spacing w:line="480" w:lineRule="auto"/>
        <w:ind w:firstLine="851"/>
        <w:rPr>
          <w:rFonts w:ascii="Times New Roman" w:hAnsi="Times New Roman" w:cs="Times New Roman"/>
          <w:sz w:val="24"/>
          <w:szCs w:val="24"/>
        </w:rPr>
      </w:pPr>
    </w:p>
    <w:p w14:paraId="49DD30D4" w14:textId="0BD2E946" w:rsidR="0080760F" w:rsidRPr="00E74AE9" w:rsidRDefault="0080760F"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 xml:space="preserve">According to the information in </w:t>
      </w:r>
      <w:r w:rsidR="00320A07" w:rsidRPr="00E74AE9">
        <w:rPr>
          <w:rFonts w:ascii="Times New Roman" w:hAnsi="Times New Roman" w:cs="Times New Roman"/>
          <w:sz w:val="24"/>
          <w:szCs w:val="24"/>
        </w:rPr>
        <w:t>table above</w:t>
      </w:r>
      <w:r w:rsidRPr="00E74AE9">
        <w:rPr>
          <w:rFonts w:ascii="Times New Roman" w:hAnsi="Times New Roman" w:cs="Times New Roman"/>
          <w:sz w:val="24"/>
          <w:szCs w:val="24"/>
        </w:rPr>
        <w:t xml:space="preserve">, building a new website for a business would cost </w:t>
      </w:r>
      <w:r w:rsidR="00320A07" w:rsidRPr="00E74AE9">
        <w:rPr>
          <w:rFonts w:ascii="Times New Roman" w:hAnsi="Times New Roman" w:cs="Times New Roman"/>
          <w:sz w:val="24"/>
          <w:szCs w:val="24"/>
        </w:rPr>
        <w:t>much more</w:t>
      </w:r>
      <w:r w:rsidRPr="00E74AE9">
        <w:rPr>
          <w:rFonts w:ascii="Times New Roman" w:hAnsi="Times New Roman" w:cs="Times New Roman"/>
          <w:sz w:val="24"/>
          <w:szCs w:val="24"/>
        </w:rPr>
        <w:t xml:space="preserve"> </w:t>
      </w:r>
      <w:r w:rsidR="00320A07" w:rsidRPr="00E74AE9">
        <w:rPr>
          <w:rFonts w:ascii="Times New Roman" w:hAnsi="Times New Roman" w:cs="Times New Roman"/>
          <w:sz w:val="24"/>
          <w:szCs w:val="24"/>
        </w:rPr>
        <w:t>than</w:t>
      </w:r>
      <w:r w:rsidRPr="00E74AE9">
        <w:rPr>
          <w:rFonts w:ascii="Times New Roman" w:hAnsi="Times New Roman" w:cs="Times New Roman"/>
          <w:sz w:val="24"/>
          <w:szCs w:val="24"/>
        </w:rPr>
        <w:t xml:space="preserve"> working with Amazon. </w:t>
      </w:r>
      <w:r w:rsidR="00850EA2" w:rsidRPr="00E74AE9">
        <w:rPr>
          <w:rFonts w:ascii="Times New Roman" w:hAnsi="Times New Roman" w:cs="Times New Roman"/>
          <w:sz w:val="24"/>
          <w:szCs w:val="24"/>
        </w:rPr>
        <w:t>However, e</w:t>
      </w:r>
      <w:r w:rsidRPr="00E74AE9">
        <w:rPr>
          <w:rFonts w:ascii="Times New Roman" w:hAnsi="Times New Roman" w:cs="Times New Roman"/>
          <w:sz w:val="24"/>
          <w:szCs w:val="24"/>
        </w:rPr>
        <w:t>ven though the cost will be high</w:t>
      </w:r>
      <w:r w:rsidR="00850EA2" w:rsidRPr="00E74AE9">
        <w:rPr>
          <w:rFonts w:ascii="Times New Roman" w:hAnsi="Times New Roman" w:cs="Times New Roman"/>
          <w:sz w:val="24"/>
          <w:szCs w:val="24"/>
        </w:rPr>
        <w:t>er</w:t>
      </w:r>
      <w:r w:rsidRPr="00E74AE9">
        <w:rPr>
          <w:rFonts w:ascii="Times New Roman" w:hAnsi="Times New Roman" w:cs="Times New Roman"/>
          <w:sz w:val="24"/>
          <w:szCs w:val="24"/>
        </w:rPr>
        <w:t>, the business will be able to boost sales while still controlling its pricing and refunding procedures. This supports the selection of this course of action</w:t>
      </w:r>
      <w:r w:rsidR="002C7722" w:rsidRPr="00E74AE9">
        <w:rPr>
          <w:rFonts w:ascii="Times New Roman" w:hAnsi="Times New Roman" w:cs="Times New Roman"/>
          <w:sz w:val="24"/>
          <w:szCs w:val="24"/>
        </w:rPr>
        <w:t>, to operate on their own website</w:t>
      </w:r>
      <w:r w:rsidRPr="00E74AE9">
        <w:rPr>
          <w:rFonts w:ascii="Times New Roman" w:hAnsi="Times New Roman" w:cs="Times New Roman"/>
          <w:sz w:val="24"/>
          <w:szCs w:val="24"/>
        </w:rPr>
        <w:t xml:space="preserve">. The company has also been operating for forty </w:t>
      </w:r>
      <w:proofErr w:type="gramStart"/>
      <w:r w:rsidRPr="00E74AE9">
        <w:rPr>
          <w:rFonts w:ascii="Times New Roman" w:hAnsi="Times New Roman" w:cs="Times New Roman"/>
          <w:sz w:val="24"/>
          <w:szCs w:val="24"/>
        </w:rPr>
        <w:t>years,</w:t>
      </w:r>
      <w:proofErr w:type="gramEnd"/>
      <w:r w:rsidRPr="00E74AE9">
        <w:rPr>
          <w:rFonts w:ascii="Times New Roman" w:hAnsi="Times New Roman" w:cs="Times New Roman"/>
          <w:sz w:val="24"/>
          <w:szCs w:val="24"/>
        </w:rPr>
        <w:t xml:space="preserve"> therefore it is past due for it to become digital in order to keep up with the most recent changes in the sector.</w:t>
      </w:r>
    </w:p>
    <w:p w14:paraId="7BF330C2" w14:textId="30F97061" w:rsidR="00900B91" w:rsidRPr="00E74AE9" w:rsidRDefault="00900B91"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Each potential course of action or possibility comes with a set of advantages as well as drawbacks, and it is up to the company to choose how significant these advantages and disadvantages are (</w:t>
      </w:r>
      <w:r w:rsidRPr="00E74AE9">
        <w:rPr>
          <w:rFonts w:ascii="Times New Roman" w:hAnsi="Times New Roman" w:cs="Times New Roman"/>
          <w:sz w:val="24"/>
          <w:szCs w:val="24"/>
        </w:rPr>
        <w:fldChar w:fldCharType="begin" w:fldLock="1"/>
      </w:r>
      <w:r w:rsidRPr="00E74AE9">
        <w:rPr>
          <w:rFonts w:ascii="Times New Roman" w:hAnsi="Times New Roman" w:cs="Times New Roman"/>
          <w:sz w:val="24"/>
          <w:szCs w:val="24"/>
        </w:rPr>
        <w:instrText>ADDIN CSL_CITATION {"citationItems":[{"id":"ITEM-1","itemData":{"ISSN":"2288-4637","author":[{"dropping-particle":"","family":"Priambodo","given":"Ivan Triyogo","non-dropping-particle":"","parse-names":false,"suffix":""},{"dropping-particle":"","family":"Sasmoko","given":"Sasmoko","non-dropping-particle":"","parse-names":false,"suffix":""},{"dropping-particle":"","family":"Abdinagoro","given":"Sri Bramantoro","non-dropping-particle":"","parse-names":false,"suffix":""},{"dropping-particle":"","family":"Bandur","given":"Agustinus","non-dropping-particle":"","parse-names":false,"suffix":""}],"container-title":"The Journal of Asian Finance, Economics and Business","id":"ITEM-1","issue":"3","issued":{"date-parts":[["2021"]]},"page":"865-873","publisher":"Korea Distribution Science Association","title":"E-Commerce readiness of creative industry during the COVID-19 pandemic in Indonesia","type":"article-journal","volume":"8"},"uris":["http://www.mendeley.com/documents/?uuid=26b5004a-c689-4e29-a172-9c54c676c493"]}],"mendeley":{"formattedCitation":"Priambodo et al. 2021","plainTextFormattedCitation":"Priambodo et al. 2021","previouslyFormattedCitation":"Priambodo et al. 2021"},"properties":{"noteIndex":0},"schema":"https://github.com/citation-style-language/schema/raw/master/csl-citation.json"}</w:instrText>
      </w:r>
      <w:r w:rsidRPr="00E74AE9">
        <w:rPr>
          <w:rFonts w:ascii="Times New Roman" w:hAnsi="Times New Roman" w:cs="Times New Roman"/>
          <w:sz w:val="24"/>
          <w:szCs w:val="24"/>
        </w:rPr>
        <w:fldChar w:fldCharType="separate"/>
      </w:r>
      <w:r w:rsidRPr="00E74AE9">
        <w:rPr>
          <w:rFonts w:ascii="Times New Roman" w:hAnsi="Times New Roman" w:cs="Times New Roman"/>
          <w:noProof/>
          <w:sz w:val="24"/>
          <w:szCs w:val="24"/>
        </w:rPr>
        <w:t>Priambodo et al. 2021</w:t>
      </w:r>
      <w:r w:rsidRPr="00E74AE9">
        <w:rPr>
          <w:rFonts w:ascii="Times New Roman" w:hAnsi="Times New Roman" w:cs="Times New Roman"/>
          <w:sz w:val="24"/>
          <w:szCs w:val="24"/>
        </w:rPr>
        <w:fldChar w:fldCharType="end"/>
      </w:r>
      <w:r w:rsidRPr="00E74AE9">
        <w:rPr>
          <w:rFonts w:ascii="Times New Roman" w:hAnsi="Times New Roman" w:cs="Times New Roman"/>
          <w:sz w:val="24"/>
          <w:szCs w:val="24"/>
        </w:rPr>
        <w:t>). In this instance, it was decided to establish a new website, and</w:t>
      </w:r>
      <w:r w:rsidR="00F62EAE" w:rsidRPr="00E74AE9">
        <w:rPr>
          <w:rFonts w:ascii="Times New Roman" w:hAnsi="Times New Roman" w:cs="Times New Roman"/>
          <w:sz w:val="24"/>
          <w:szCs w:val="24"/>
        </w:rPr>
        <w:t xml:space="preserve"> I</w:t>
      </w:r>
      <w:r w:rsidRPr="00E74AE9">
        <w:rPr>
          <w:rFonts w:ascii="Times New Roman" w:hAnsi="Times New Roman" w:cs="Times New Roman"/>
          <w:sz w:val="24"/>
          <w:szCs w:val="24"/>
        </w:rPr>
        <w:t xml:space="preserve"> are trying to examine both the positive and negative effects of this decision on the company moving forward.</w:t>
      </w:r>
    </w:p>
    <w:p w14:paraId="3BA2792A" w14:textId="7B6B2C1A" w:rsidR="00900B91" w:rsidRPr="00E74AE9" w:rsidRDefault="00EE2AF2" w:rsidP="00084DAA">
      <w:pPr>
        <w:spacing w:line="480" w:lineRule="auto"/>
        <w:ind w:firstLine="851"/>
        <w:rPr>
          <w:rFonts w:ascii="Times New Roman" w:hAnsi="Times New Roman" w:cs="Times New Roman"/>
          <w:sz w:val="24"/>
          <w:szCs w:val="24"/>
        </w:rPr>
      </w:pPr>
      <w:r>
        <w:rPr>
          <w:rFonts w:ascii="Times New Roman" w:hAnsi="Times New Roman" w:cs="Times New Roman"/>
          <w:b/>
          <w:bCs/>
          <w:sz w:val="24"/>
          <w:szCs w:val="24"/>
        </w:rPr>
        <w:t>Advantages</w:t>
      </w:r>
      <w:r w:rsidR="00900B91" w:rsidRPr="00E74AE9">
        <w:rPr>
          <w:rFonts w:ascii="Times New Roman" w:hAnsi="Times New Roman" w:cs="Times New Roman"/>
          <w:b/>
          <w:bCs/>
          <w:sz w:val="24"/>
          <w:szCs w:val="24"/>
        </w:rPr>
        <w:t xml:space="preserve">: </w:t>
      </w:r>
      <w:r w:rsidR="00900B91" w:rsidRPr="00E74AE9">
        <w:rPr>
          <w:rFonts w:ascii="Times New Roman" w:hAnsi="Times New Roman" w:cs="Times New Roman"/>
          <w:sz w:val="24"/>
          <w:szCs w:val="24"/>
        </w:rPr>
        <w:t xml:space="preserve">A company like Amana Ltd. may grasp the chance to explore new customers by constructing a new website, which will allow them to do so more effectively. In addition, a rapid direct engagement may be produced via the website at any time. The company can maintain full control over its one-of-a-kind pricing model and may </w:t>
      </w:r>
      <w:proofErr w:type="gramStart"/>
      <w:r w:rsidR="00900B91" w:rsidRPr="00E74AE9">
        <w:rPr>
          <w:rFonts w:ascii="Times New Roman" w:hAnsi="Times New Roman" w:cs="Times New Roman"/>
          <w:sz w:val="24"/>
          <w:szCs w:val="24"/>
        </w:rPr>
        <w:t>make adjustments to</w:t>
      </w:r>
      <w:proofErr w:type="gramEnd"/>
      <w:r w:rsidR="00900B91" w:rsidRPr="00E74AE9">
        <w:rPr>
          <w:rFonts w:ascii="Times New Roman" w:hAnsi="Times New Roman" w:cs="Times New Roman"/>
          <w:sz w:val="24"/>
          <w:szCs w:val="24"/>
        </w:rPr>
        <w:t xml:space="preserve"> it at any moment. Also, there will be a control on the comments provided by the clients, and the effectiveness of the return and refund policies will be ensured. The effectiveness and high standard of the online services provide an opportunity for the company to simultaneously increase both the value of its business and its current profile.</w:t>
      </w:r>
    </w:p>
    <w:p w14:paraId="630F0F4E" w14:textId="304CDB34" w:rsidR="00900B91" w:rsidRPr="00E74AE9" w:rsidRDefault="00EE2AF2" w:rsidP="00084DAA">
      <w:pPr>
        <w:spacing w:line="480" w:lineRule="auto"/>
        <w:ind w:firstLine="851"/>
        <w:rPr>
          <w:rFonts w:ascii="Times New Roman" w:hAnsi="Times New Roman" w:cs="Times New Roman"/>
          <w:sz w:val="24"/>
          <w:szCs w:val="24"/>
        </w:rPr>
      </w:pPr>
      <w:r>
        <w:rPr>
          <w:rFonts w:ascii="Times New Roman" w:hAnsi="Times New Roman" w:cs="Times New Roman"/>
          <w:b/>
          <w:bCs/>
          <w:sz w:val="24"/>
          <w:szCs w:val="24"/>
        </w:rPr>
        <w:t>Di</w:t>
      </w:r>
      <w:r w:rsidR="00900B91" w:rsidRPr="00E74AE9">
        <w:rPr>
          <w:rFonts w:ascii="Times New Roman" w:hAnsi="Times New Roman" w:cs="Times New Roman"/>
          <w:b/>
          <w:bCs/>
          <w:sz w:val="24"/>
          <w:szCs w:val="24"/>
        </w:rPr>
        <w:t>s</w:t>
      </w:r>
      <w:r>
        <w:rPr>
          <w:rFonts w:ascii="Times New Roman" w:hAnsi="Times New Roman" w:cs="Times New Roman"/>
          <w:b/>
          <w:bCs/>
          <w:sz w:val="24"/>
          <w:szCs w:val="24"/>
        </w:rPr>
        <w:t>advantages</w:t>
      </w:r>
      <w:r w:rsidR="00900B91" w:rsidRPr="00E74AE9">
        <w:rPr>
          <w:rFonts w:ascii="Times New Roman" w:hAnsi="Times New Roman" w:cs="Times New Roman"/>
          <w:b/>
          <w:bCs/>
          <w:sz w:val="24"/>
          <w:szCs w:val="24"/>
        </w:rPr>
        <w:t>:</w:t>
      </w:r>
      <w:r w:rsidR="00900B91" w:rsidRPr="00E74AE9">
        <w:rPr>
          <w:rFonts w:ascii="Times New Roman" w:hAnsi="Times New Roman" w:cs="Times New Roman"/>
          <w:sz w:val="24"/>
          <w:szCs w:val="24"/>
        </w:rPr>
        <w:t xml:space="preserve"> The increased costs associated with establishing the new website are likely to have an impact on both the pricing structure and the prices at which the items are sold. For this to be completed, there will need to be additional stages, efforts, and hours invested.</w:t>
      </w:r>
    </w:p>
    <w:p w14:paraId="32E7AC7F" w14:textId="508BE0DA" w:rsidR="00916116" w:rsidRPr="00E74AE9" w:rsidRDefault="00900B91" w:rsidP="00E74AE9">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lastRenderedPageBreak/>
        <w:t xml:space="preserve">Amana Ltd. </w:t>
      </w:r>
      <w:proofErr w:type="gramStart"/>
      <w:r w:rsidRPr="00E74AE9">
        <w:rPr>
          <w:rFonts w:ascii="Times New Roman" w:hAnsi="Times New Roman" w:cs="Times New Roman"/>
          <w:sz w:val="24"/>
          <w:szCs w:val="24"/>
        </w:rPr>
        <w:t>has to</w:t>
      </w:r>
      <w:proofErr w:type="gramEnd"/>
      <w:r w:rsidRPr="00E74AE9">
        <w:rPr>
          <w:rFonts w:ascii="Times New Roman" w:hAnsi="Times New Roman" w:cs="Times New Roman"/>
          <w:sz w:val="24"/>
          <w:szCs w:val="24"/>
        </w:rPr>
        <w:t xml:space="preserve"> take into consideration some essential factors and associated expenditures before developing the new website</w:t>
      </w:r>
      <w:r w:rsidR="007A2D62" w:rsidRPr="00E74AE9">
        <w:rPr>
          <w:rFonts w:ascii="Times New Roman" w:hAnsi="Times New Roman" w:cs="Times New Roman"/>
          <w:sz w:val="24"/>
          <w:szCs w:val="24"/>
        </w:rPr>
        <w:t>, as shown in the table above.</w:t>
      </w:r>
      <w:r w:rsidRPr="00E74AE9">
        <w:rPr>
          <w:rFonts w:ascii="Times New Roman" w:hAnsi="Times New Roman" w:cs="Times New Roman"/>
          <w:sz w:val="24"/>
          <w:szCs w:val="24"/>
        </w:rPr>
        <w:t xml:space="preserve"> The expense of developing an online website comes to a total of £235,000. However, the investment has ensured that the firm may sell a total of 100,000 units per year. Although the expenses of establishing a distribution network and improving the website remain constant, the income of an IT programmer may change from year to year depending on </w:t>
      </w:r>
      <w:proofErr w:type="gramStart"/>
      <w:r w:rsidRPr="00E74AE9">
        <w:rPr>
          <w:rFonts w:ascii="Times New Roman" w:hAnsi="Times New Roman" w:cs="Times New Roman"/>
          <w:sz w:val="24"/>
          <w:szCs w:val="24"/>
        </w:rPr>
        <w:t>whether or not</w:t>
      </w:r>
      <w:proofErr w:type="gramEnd"/>
      <w:r w:rsidRPr="00E74AE9">
        <w:rPr>
          <w:rFonts w:ascii="Times New Roman" w:hAnsi="Times New Roman" w:cs="Times New Roman"/>
          <w:sz w:val="24"/>
          <w:szCs w:val="24"/>
        </w:rPr>
        <w:t xml:space="preserve"> the company decides to raise that person's pay. In this case, there is a possibility of an increased cost. By dividing the total amount spent during the first year by the number of units produced, the cost per unit will come to be $2.35.</w:t>
      </w:r>
    </w:p>
    <w:p w14:paraId="7EFE741D" w14:textId="44B01A24" w:rsidR="00900B91" w:rsidRPr="00E74AE9" w:rsidRDefault="00334A75" w:rsidP="00084DAA">
      <w:pPr>
        <w:spacing w:line="480" w:lineRule="auto"/>
        <w:ind w:firstLine="851"/>
        <w:rPr>
          <w:rFonts w:ascii="Times New Roman" w:hAnsi="Times New Roman" w:cs="Times New Roman"/>
          <w:b/>
          <w:bCs/>
          <w:sz w:val="24"/>
          <w:szCs w:val="24"/>
        </w:rPr>
      </w:pPr>
      <w:r w:rsidRPr="00E74AE9">
        <w:rPr>
          <w:rFonts w:ascii="Times New Roman" w:hAnsi="Times New Roman" w:cs="Times New Roman"/>
          <w:b/>
          <w:bCs/>
          <w:sz w:val="24"/>
          <w:szCs w:val="24"/>
        </w:rPr>
        <w:t>Conclusion</w:t>
      </w:r>
    </w:p>
    <w:p w14:paraId="2458E6F7" w14:textId="6A3A9B9B" w:rsidR="0080760F" w:rsidRPr="00E74AE9" w:rsidRDefault="00334A75" w:rsidP="00084DAA">
      <w:pPr>
        <w:spacing w:line="480" w:lineRule="auto"/>
        <w:ind w:firstLine="851"/>
        <w:rPr>
          <w:rFonts w:ascii="Times New Roman" w:hAnsi="Times New Roman" w:cs="Times New Roman"/>
          <w:sz w:val="24"/>
          <w:szCs w:val="24"/>
        </w:rPr>
      </w:pPr>
      <w:r w:rsidRPr="00E74AE9">
        <w:rPr>
          <w:rFonts w:ascii="Times New Roman" w:hAnsi="Times New Roman" w:cs="Times New Roman"/>
          <w:sz w:val="24"/>
          <w:szCs w:val="24"/>
        </w:rPr>
        <w:t xml:space="preserve">The control report includes the initial budget, the flexible budget, and comparisons of each to the actual budget. Additionally, given the discrepancies between the initial budget and the actual budget, favourable and unfavourable conditions have been forecasted. Then I conducted research on the tactic of reducing the selling price while concurrently increasing the costs and offered some suggestions. The choice to establish a new website was made in the end, and the advantages and disadvantages of this move were assessed </w:t>
      </w:r>
      <w:r w:rsidR="00E74AE9" w:rsidRPr="00E74AE9">
        <w:rPr>
          <w:rFonts w:ascii="Times New Roman" w:hAnsi="Times New Roman" w:cs="Times New Roman"/>
          <w:sz w:val="24"/>
          <w:szCs w:val="24"/>
        </w:rPr>
        <w:t>considering</w:t>
      </w:r>
      <w:r w:rsidRPr="00E74AE9">
        <w:rPr>
          <w:rFonts w:ascii="Times New Roman" w:hAnsi="Times New Roman" w:cs="Times New Roman"/>
          <w:sz w:val="24"/>
          <w:szCs w:val="24"/>
        </w:rPr>
        <w:t xml:space="preserve"> the relative costs of creating and maintaining the website.</w:t>
      </w:r>
    </w:p>
    <w:p w14:paraId="65B5C229" w14:textId="54AD269E" w:rsidR="0018044F" w:rsidRPr="00E74AE9" w:rsidRDefault="0018044F" w:rsidP="00084DAA">
      <w:pPr>
        <w:spacing w:line="480" w:lineRule="auto"/>
        <w:ind w:firstLine="851"/>
        <w:rPr>
          <w:rFonts w:ascii="Times New Roman" w:hAnsi="Times New Roman" w:cs="Times New Roman"/>
          <w:sz w:val="24"/>
          <w:szCs w:val="24"/>
        </w:rPr>
      </w:pPr>
    </w:p>
    <w:p w14:paraId="11AF55FD" w14:textId="0E82958B" w:rsidR="00916116" w:rsidRPr="00E74AE9" w:rsidRDefault="00916116" w:rsidP="00084DAA">
      <w:pPr>
        <w:spacing w:line="480" w:lineRule="auto"/>
        <w:ind w:firstLine="851"/>
        <w:rPr>
          <w:rFonts w:ascii="Times New Roman" w:hAnsi="Times New Roman" w:cs="Times New Roman"/>
          <w:sz w:val="24"/>
          <w:szCs w:val="24"/>
        </w:rPr>
      </w:pPr>
    </w:p>
    <w:p w14:paraId="42AFA5AD" w14:textId="6773AFD1" w:rsidR="00916116" w:rsidRPr="00E74AE9" w:rsidRDefault="00916116" w:rsidP="00084DAA">
      <w:pPr>
        <w:spacing w:line="480" w:lineRule="auto"/>
        <w:ind w:firstLine="851"/>
        <w:rPr>
          <w:rFonts w:ascii="Times New Roman" w:hAnsi="Times New Roman" w:cs="Times New Roman"/>
          <w:sz w:val="24"/>
          <w:szCs w:val="24"/>
        </w:rPr>
      </w:pPr>
    </w:p>
    <w:p w14:paraId="5C2CDA30" w14:textId="3FBB478B" w:rsidR="00916116" w:rsidRPr="00E74AE9" w:rsidRDefault="00916116" w:rsidP="00084DAA">
      <w:pPr>
        <w:spacing w:line="480" w:lineRule="auto"/>
        <w:ind w:firstLine="851"/>
        <w:rPr>
          <w:rFonts w:ascii="Times New Roman" w:hAnsi="Times New Roman" w:cs="Times New Roman"/>
          <w:sz w:val="24"/>
          <w:szCs w:val="24"/>
        </w:rPr>
      </w:pPr>
    </w:p>
    <w:p w14:paraId="0EB46CC0" w14:textId="3ABCBFA4" w:rsidR="00916116" w:rsidRPr="00E74AE9" w:rsidRDefault="00916116" w:rsidP="00084DAA">
      <w:pPr>
        <w:spacing w:line="480" w:lineRule="auto"/>
        <w:ind w:firstLine="851"/>
        <w:rPr>
          <w:rFonts w:ascii="Times New Roman" w:hAnsi="Times New Roman" w:cs="Times New Roman"/>
          <w:sz w:val="24"/>
          <w:szCs w:val="24"/>
        </w:rPr>
      </w:pPr>
    </w:p>
    <w:p w14:paraId="3F366E98" w14:textId="77777777" w:rsidR="00916116" w:rsidRPr="00E74AE9" w:rsidRDefault="00916116" w:rsidP="00A7293A">
      <w:pPr>
        <w:spacing w:line="480" w:lineRule="auto"/>
        <w:rPr>
          <w:rFonts w:ascii="Times New Roman" w:hAnsi="Times New Roman" w:cs="Times New Roman"/>
          <w:sz w:val="24"/>
          <w:szCs w:val="24"/>
        </w:rPr>
      </w:pPr>
    </w:p>
    <w:p w14:paraId="75124031" w14:textId="5835886B" w:rsidR="0018044F" w:rsidRPr="00E74AE9" w:rsidRDefault="0018044F" w:rsidP="00084DAA">
      <w:pPr>
        <w:spacing w:line="480" w:lineRule="auto"/>
        <w:ind w:firstLine="851"/>
        <w:rPr>
          <w:rFonts w:ascii="Times New Roman" w:hAnsi="Times New Roman" w:cs="Times New Roman"/>
          <w:sz w:val="24"/>
          <w:szCs w:val="24"/>
        </w:rPr>
      </w:pPr>
    </w:p>
    <w:p w14:paraId="7DAD7945" w14:textId="77777777" w:rsidR="0018044F" w:rsidRPr="00E74AE9" w:rsidRDefault="0018044F" w:rsidP="00084DAA">
      <w:pPr>
        <w:spacing w:line="480" w:lineRule="auto"/>
        <w:ind w:firstLine="851"/>
        <w:rPr>
          <w:rFonts w:ascii="Times New Roman" w:hAnsi="Times New Roman" w:cs="Times New Roman"/>
          <w:b/>
          <w:bCs/>
          <w:sz w:val="24"/>
          <w:szCs w:val="24"/>
        </w:rPr>
      </w:pPr>
      <w:r w:rsidRPr="00E74AE9">
        <w:rPr>
          <w:rFonts w:ascii="Times New Roman" w:hAnsi="Times New Roman" w:cs="Times New Roman"/>
          <w:b/>
          <w:bCs/>
          <w:sz w:val="24"/>
          <w:szCs w:val="24"/>
        </w:rPr>
        <w:t>References</w:t>
      </w:r>
    </w:p>
    <w:p w14:paraId="03123B57" w14:textId="77777777" w:rsidR="0018044F" w:rsidRPr="00A7293A" w:rsidRDefault="0018044F" w:rsidP="00A7293A">
      <w:pPr>
        <w:pStyle w:val="ListParagraph"/>
        <w:widowControl w:val="0"/>
        <w:numPr>
          <w:ilvl w:val="0"/>
          <w:numId w:val="9"/>
        </w:numPr>
        <w:autoSpaceDE w:val="0"/>
        <w:autoSpaceDN w:val="0"/>
        <w:adjustRightInd w:val="0"/>
        <w:spacing w:line="480" w:lineRule="auto"/>
        <w:rPr>
          <w:rFonts w:ascii="Times New Roman" w:hAnsi="Times New Roman" w:cs="Times New Roman"/>
          <w:noProof/>
          <w:sz w:val="24"/>
          <w:szCs w:val="24"/>
        </w:rPr>
      </w:pPr>
      <w:r w:rsidRPr="00A7293A">
        <w:rPr>
          <w:rFonts w:ascii="Times New Roman" w:hAnsi="Times New Roman" w:cs="Times New Roman"/>
          <w:b/>
          <w:bCs/>
          <w:sz w:val="24"/>
          <w:szCs w:val="24"/>
        </w:rPr>
        <w:fldChar w:fldCharType="begin" w:fldLock="1"/>
      </w:r>
      <w:r w:rsidRPr="00A7293A">
        <w:rPr>
          <w:rFonts w:ascii="Times New Roman" w:hAnsi="Times New Roman" w:cs="Times New Roman"/>
          <w:b/>
          <w:bCs/>
          <w:sz w:val="24"/>
          <w:szCs w:val="24"/>
        </w:rPr>
        <w:instrText xml:space="preserve">ADDIN Mendeley Bibliography CSL_BIBLIOGRAPHY </w:instrText>
      </w:r>
      <w:r w:rsidRPr="00A7293A">
        <w:rPr>
          <w:rFonts w:ascii="Times New Roman" w:hAnsi="Times New Roman" w:cs="Times New Roman"/>
          <w:b/>
          <w:bCs/>
          <w:sz w:val="24"/>
          <w:szCs w:val="24"/>
        </w:rPr>
        <w:fldChar w:fldCharType="separate"/>
      </w:r>
      <w:r w:rsidRPr="00A7293A">
        <w:rPr>
          <w:rFonts w:ascii="Times New Roman" w:hAnsi="Times New Roman" w:cs="Times New Roman"/>
          <w:noProof/>
          <w:sz w:val="24"/>
          <w:szCs w:val="24"/>
        </w:rPr>
        <w:t xml:space="preserve">Alegre, J., &amp; Sard, M. 2017. Price Strategies by German and British Tour Operators in Mallorca. </w:t>
      </w:r>
      <w:r w:rsidRPr="00A7293A">
        <w:rPr>
          <w:rFonts w:ascii="Times New Roman" w:hAnsi="Times New Roman" w:cs="Times New Roman"/>
          <w:i/>
          <w:iCs/>
          <w:noProof/>
          <w:sz w:val="24"/>
          <w:szCs w:val="24"/>
        </w:rPr>
        <w:t>J Hosp Tour Manag</w:t>
      </w:r>
      <w:r w:rsidRPr="00A7293A">
        <w:rPr>
          <w:rFonts w:ascii="Times New Roman" w:hAnsi="Times New Roman" w:cs="Times New Roman"/>
          <w:noProof/>
          <w:sz w:val="24"/>
          <w:szCs w:val="24"/>
        </w:rPr>
        <w:t xml:space="preserve"> 33 93–102.</w:t>
      </w:r>
    </w:p>
    <w:p w14:paraId="6D7B220A" w14:textId="77777777" w:rsidR="0018044F" w:rsidRPr="00A7293A" w:rsidRDefault="0018044F" w:rsidP="00A7293A">
      <w:pPr>
        <w:pStyle w:val="ListParagraph"/>
        <w:widowControl w:val="0"/>
        <w:numPr>
          <w:ilvl w:val="0"/>
          <w:numId w:val="9"/>
        </w:numPr>
        <w:autoSpaceDE w:val="0"/>
        <w:autoSpaceDN w:val="0"/>
        <w:adjustRightInd w:val="0"/>
        <w:spacing w:line="480" w:lineRule="auto"/>
        <w:rPr>
          <w:rFonts w:ascii="Times New Roman" w:hAnsi="Times New Roman" w:cs="Times New Roman"/>
          <w:noProof/>
          <w:sz w:val="24"/>
          <w:szCs w:val="24"/>
        </w:rPr>
      </w:pPr>
      <w:r w:rsidRPr="00A7293A">
        <w:rPr>
          <w:rFonts w:ascii="Times New Roman" w:hAnsi="Times New Roman" w:cs="Times New Roman"/>
          <w:noProof/>
          <w:sz w:val="24"/>
          <w:szCs w:val="24"/>
        </w:rPr>
        <w:t xml:space="preserve">Hess, A. S., &amp; Hess, J. R. 2018. Analysis of Variance. </w:t>
      </w:r>
      <w:r w:rsidRPr="00A7293A">
        <w:rPr>
          <w:rFonts w:ascii="Times New Roman" w:hAnsi="Times New Roman" w:cs="Times New Roman"/>
          <w:i/>
          <w:iCs/>
          <w:noProof/>
          <w:sz w:val="24"/>
          <w:szCs w:val="24"/>
        </w:rPr>
        <w:t>Transfusion</w:t>
      </w:r>
      <w:r w:rsidRPr="00A7293A">
        <w:rPr>
          <w:rFonts w:ascii="Times New Roman" w:hAnsi="Times New Roman" w:cs="Times New Roman"/>
          <w:noProof/>
          <w:sz w:val="24"/>
          <w:szCs w:val="24"/>
        </w:rPr>
        <w:t xml:space="preserve"> 58 (10): 2255–2256.</w:t>
      </w:r>
    </w:p>
    <w:p w14:paraId="27D5C4A2" w14:textId="77777777" w:rsidR="0018044F" w:rsidRPr="00A7293A" w:rsidRDefault="0018044F" w:rsidP="00A7293A">
      <w:pPr>
        <w:pStyle w:val="ListParagraph"/>
        <w:widowControl w:val="0"/>
        <w:numPr>
          <w:ilvl w:val="0"/>
          <w:numId w:val="9"/>
        </w:numPr>
        <w:autoSpaceDE w:val="0"/>
        <w:autoSpaceDN w:val="0"/>
        <w:adjustRightInd w:val="0"/>
        <w:spacing w:line="480" w:lineRule="auto"/>
        <w:rPr>
          <w:rFonts w:ascii="Times New Roman" w:hAnsi="Times New Roman" w:cs="Times New Roman"/>
          <w:noProof/>
          <w:sz w:val="24"/>
          <w:szCs w:val="24"/>
        </w:rPr>
      </w:pPr>
      <w:r w:rsidRPr="00A7293A">
        <w:rPr>
          <w:rFonts w:ascii="Times New Roman" w:hAnsi="Times New Roman" w:cs="Times New Roman"/>
          <w:noProof/>
          <w:sz w:val="24"/>
          <w:szCs w:val="24"/>
        </w:rPr>
        <w:t xml:space="preserve">Priambodo, I. T., Sasmoko, S., Abdinagoro, S. B., &amp; Bandur, A. 2021. E-Commerce Readiness of Creative Industry during the COVID-19 Pandemic in Indonesia. </w:t>
      </w:r>
      <w:r w:rsidRPr="00A7293A">
        <w:rPr>
          <w:rFonts w:ascii="Times New Roman" w:hAnsi="Times New Roman" w:cs="Times New Roman"/>
          <w:i/>
          <w:iCs/>
          <w:noProof/>
          <w:sz w:val="24"/>
          <w:szCs w:val="24"/>
        </w:rPr>
        <w:t>J Asian Financ Econ Bus</w:t>
      </w:r>
      <w:r w:rsidRPr="00A7293A">
        <w:rPr>
          <w:rFonts w:ascii="Times New Roman" w:hAnsi="Times New Roman" w:cs="Times New Roman"/>
          <w:noProof/>
          <w:sz w:val="24"/>
          <w:szCs w:val="24"/>
        </w:rPr>
        <w:t xml:space="preserve"> 8 (3): 865–873.</w:t>
      </w:r>
    </w:p>
    <w:p w14:paraId="4EE55417" w14:textId="497D8FF9" w:rsidR="0018044F" w:rsidRPr="00E74AE9" w:rsidRDefault="0018044F" w:rsidP="0072224B">
      <w:pPr>
        <w:tabs>
          <w:tab w:val="left" w:pos="3848"/>
        </w:tabs>
        <w:spacing w:line="480" w:lineRule="auto"/>
        <w:ind w:firstLine="851"/>
        <w:rPr>
          <w:rFonts w:ascii="Times New Roman" w:hAnsi="Times New Roman" w:cs="Times New Roman"/>
          <w:b/>
          <w:bCs/>
          <w:sz w:val="24"/>
          <w:szCs w:val="24"/>
        </w:rPr>
      </w:pPr>
      <w:r w:rsidRPr="00E74AE9">
        <w:rPr>
          <w:rFonts w:ascii="Times New Roman" w:hAnsi="Times New Roman" w:cs="Times New Roman"/>
          <w:b/>
          <w:bCs/>
          <w:sz w:val="24"/>
          <w:szCs w:val="24"/>
        </w:rPr>
        <w:fldChar w:fldCharType="end"/>
      </w:r>
      <w:r w:rsidR="0072224B">
        <w:rPr>
          <w:rFonts w:ascii="Times New Roman" w:hAnsi="Times New Roman" w:cs="Times New Roman"/>
          <w:b/>
          <w:bCs/>
          <w:sz w:val="24"/>
          <w:szCs w:val="24"/>
        </w:rPr>
        <w:tab/>
      </w:r>
    </w:p>
    <w:p w14:paraId="18BF4B03" w14:textId="77777777" w:rsidR="0018044F" w:rsidRPr="00E74AE9" w:rsidRDefault="0018044F" w:rsidP="00084DAA">
      <w:pPr>
        <w:spacing w:line="480" w:lineRule="auto"/>
        <w:ind w:firstLine="851"/>
        <w:rPr>
          <w:rFonts w:ascii="Times New Roman" w:hAnsi="Times New Roman" w:cs="Times New Roman"/>
          <w:sz w:val="24"/>
          <w:szCs w:val="24"/>
        </w:rPr>
      </w:pPr>
    </w:p>
    <w:sectPr w:rsidR="0018044F" w:rsidRPr="00E74AE9" w:rsidSect="00C67E03">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C1D7E" w14:textId="77777777" w:rsidR="00AB79A6" w:rsidRDefault="00AB79A6" w:rsidP="00C67E03">
      <w:pPr>
        <w:spacing w:after="0" w:line="240" w:lineRule="auto"/>
      </w:pPr>
      <w:r>
        <w:separator/>
      </w:r>
    </w:p>
  </w:endnote>
  <w:endnote w:type="continuationSeparator" w:id="0">
    <w:p w14:paraId="118668E7" w14:textId="77777777" w:rsidR="00AB79A6" w:rsidRDefault="00AB79A6" w:rsidP="00C67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Serif-Bold">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7808797"/>
      <w:docPartObj>
        <w:docPartGallery w:val="Page Numbers (Bottom of Page)"/>
        <w:docPartUnique/>
      </w:docPartObj>
    </w:sdtPr>
    <w:sdtContent>
      <w:p w14:paraId="766A9F4C" w14:textId="212E538A" w:rsidR="00C67E03" w:rsidRDefault="00C67E03" w:rsidP="00F824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A97C0A7" w14:textId="77777777" w:rsidR="00C67E03" w:rsidRDefault="00C67E03" w:rsidP="00C67E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2848073"/>
      <w:docPartObj>
        <w:docPartGallery w:val="Page Numbers (Bottom of Page)"/>
        <w:docPartUnique/>
      </w:docPartObj>
    </w:sdtPr>
    <w:sdtContent>
      <w:p w14:paraId="40D133E3" w14:textId="7F59EC58" w:rsidR="00C67E03" w:rsidRDefault="00C67E03" w:rsidP="00F824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0213C0E0" w14:textId="77777777" w:rsidR="00C67E03" w:rsidRDefault="00C67E03" w:rsidP="00C67E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D1920" w14:textId="77777777" w:rsidR="00AB79A6" w:rsidRDefault="00AB79A6" w:rsidP="00C67E03">
      <w:pPr>
        <w:spacing w:after="0" w:line="240" w:lineRule="auto"/>
      </w:pPr>
      <w:r>
        <w:separator/>
      </w:r>
    </w:p>
  </w:footnote>
  <w:footnote w:type="continuationSeparator" w:id="0">
    <w:p w14:paraId="17C13296" w14:textId="77777777" w:rsidR="00AB79A6" w:rsidRDefault="00AB79A6" w:rsidP="00C67E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37851"/>
    <w:multiLevelType w:val="hybridMultilevel"/>
    <w:tmpl w:val="72407182"/>
    <w:lvl w:ilvl="0" w:tplc="BC5A7C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08165B"/>
    <w:multiLevelType w:val="hybridMultilevel"/>
    <w:tmpl w:val="6E4009F2"/>
    <w:lvl w:ilvl="0" w:tplc="04A6B6B8">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E130B1"/>
    <w:multiLevelType w:val="hybridMultilevel"/>
    <w:tmpl w:val="85049204"/>
    <w:lvl w:ilvl="0" w:tplc="0409000F">
      <w:start w:val="1"/>
      <w:numFmt w:val="decimal"/>
      <w:lvlText w:val="%1."/>
      <w:lvlJc w:val="left"/>
      <w:pPr>
        <w:ind w:left="2051" w:hanging="360"/>
      </w:pPr>
    </w:lvl>
    <w:lvl w:ilvl="1" w:tplc="04090019" w:tentative="1">
      <w:start w:val="1"/>
      <w:numFmt w:val="lowerLetter"/>
      <w:lvlText w:val="%2."/>
      <w:lvlJc w:val="left"/>
      <w:pPr>
        <w:ind w:left="2771" w:hanging="360"/>
      </w:pPr>
    </w:lvl>
    <w:lvl w:ilvl="2" w:tplc="0409001B" w:tentative="1">
      <w:start w:val="1"/>
      <w:numFmt w:val="lowerRoman"/>
      <w:lvlText w:val="%3."/>
      <w:lvlJc w:val="right"/>
      <w:pPr>
        <w:ind w:left="3491" w:hanging="180"/>
      </w:pPr>
    </w:lvl>
    <w:lvl w:ilvl="3" w:tplc="0409000F" w:tentative="1">
      <w:start w:val="1"/>
      <w:numFmt w:val="decimal"/>
      <w:lvlText w:val="%4."/>
      <w:lvlJc w:val="left"/>
      <w:pPr>
        <w:ind w:left="4211" w:hanging="360"/>
      </w:pPr>
    </w:lvl>
    <w:lvl w:ilvl="4" w:tplc="04090019" w:tentative="1">
      <w:start w:val="1"/>
      <w:numFmt w:val="lowerLetter"/>
      <w:lvlText w:val="%5."/>
      <w:lvlJc w:val="left"/>
      <w:pPr>
        <w:ind w:left="4931" w:hanging="360"/>
      </w:pPr>
    </w:lvl>
    <w:lvl w:ilvl="5" w:tplc="0409001B" w:tentative="1">
      <w:start w:val="1"/>
      <w:numFmt w:val="lowerRoman"/>
      <w:lvlText w:val="%6."/>
      <w:lvlJc w:val="right"/>
      <w:pPr>
        <w:ind w:left="5651" w:hanging="180"/>
      </w:pPr>
    </w:lvl>
    <w:lvl w:ilvl="6" w:tplc="0409000F" w:tentative="1">
      <w:start w:val="1"/>
      <w:numFmt w:val="decimal"/>
      <w:lvlText w:val="%7."/>
      <w:lvlJc w:val="left"/>
      <w:pPr>
        <w:ind w:left="6371" w:hanging="360"/>
      </w:pPr>
    </w:lvl>
    <w:lvl w:ilvl="7" w:tplc="04090019" w:tentative="1">
      <w:start w:val="1"/>
      <w:numFmt w:val="lowerLetter"/>
      <w:lvlText w:val="%8."/>
      <w:lvlJc w:val="left"/>
      <w:pPr>
        <w:ind w:left="7091" w:hanging="360"/>
      </w:pPr>
    </w:lvl>
    <w:lvl w:ilvl="8" w:tplc="0409001B" w:tentative="1">
      <w:start w:val="1"/>
      <w:numFmt w:val="lowerRoman"/>
      <w:lvlText w:val="%9."/>
      <w:lvlJc w:val="right"/>
      <w:pPr>
        <w:ind w:left="7811" w:hanging="180"/>
      </w:pPr>
    </w:lvl>
  </w:abstractNum>
  <w:abstractNum w:abstractNumId="3" w15:restartNumberingAfterBreak="0">
    <w:nsid w:val="1C895D53"/>
    <w:multiLevelType w:val="hybridMultilevel"/>
    <w:tmpl w:val="900E15F8"/>
    <w:lvl w:ilvl="0" w:tplc="2C88CE9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4A6F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0CD568D"/>
    <w:multiLevelType w:val="hybridMultilevel"/>
    <w:tmpl w:val="7CBCDD1A"/>
    <w:lvl w:ilvl="0" w:tplc="C386983A">
      <w:start w:val="3"/>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431300FA"/>
    <w:multiLevelType w:val="hybridMultilevel"/>
    <w:tmpl w:val="4C10933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A54826"/>
    <w:multiLevelType w:val="hybridMultilevel"/>
    <w:tmpl w:val="03763F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31691C"/>
    <w:multiLevelType w:val="hybridMultilevel"/>
    <w:tmpl w:val="D5CEDB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9904670">
    <w:abstractNumId w:val="6"/>
  </w:num>
  <w:num w:numId="2" w16cid:durableId="600142322">
    <w:abstractNumId w:val="1"/>
  </w:num>
  <w:num w:numId="3" w16cid:durableId="37242667">
    <w:abstractNumId w:val="0"/>
  </w:num>
  <w:num w:numId="4" w16cid:durableId="1230268660">
    <w:abstractNumId w:val="3"/>
  </w:num>
  <w:num w:numId="5" w16cid:durableId="1844776030">
    <w:abstractNumId w:val="5"/>
  </w:num>
  <w:num w:numId="6" w16cid:durableId="2067484163">
    <w:abstractNumId w:val="7"/>
  </w:num>
  <w:num w:numId="7" w16cid:durableId="519202580">
    <w:abstractNumId w:val="4"/>
  </w:num>
  <w:num w:numId="8" w16cid:durableId="1530989799">
    <w:abstractNumId w:val="2"/>
  </w:num>
  <w:num w:numId="9" w16cid:durableId="20448625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3B1"/>
    <w:rsid w:val="000136A3"/>
    <w:rsid w:val="00030507"/>
    <w:rsid w:val="00047B7D"/>
    <w:rsid w:val="00084DAA"/>
    <w:rsid w:val="0009307D"/>
    <w:rsid w:val="000F4BE8"/>
    <w:rsid w:val="00111288"/>
    <w:rsid w:val="00114907"/>
    <w:rsid w:val="00147C39"/>
    <w:rsid w:val="0018044F"/>
    <w:rsid w:val="00185A34"/>
    <w:rsid w:val="001B6080"/>
    <w:rsid w:val="001F5A32"/>
    <w:rsid w:val="00202578"/>
    <w:rsid w:val="00214E98"/>
    <w:rsid w:val="00232738"/>
    <w:rsid w:val="002A23E6"/>
    <w:rsid w:val="002A4B78"/>
    <w:rsid w:val="002C7722"/>
    <w:rsid w:val="002D4AF4"/>
    <w:rsid w:val="00320A07"/>
    <w:rsid w:val="003273AD"/>
    <w:rsid w:val="00334A75"/>
    <w:rsid w:val="003850E2"/>
    <w:rsid w:val="003A706C"/>
    <w:rsid w:val="003A7F94"/>
    <w:rsid w:val="003C252B"/>
    <w:rsid w:val="003C74AE"/>
    <w:rsid w:val="00403950"/>
    <w:rsid w:val="00444F3F"/>
    <w:rsid w:val="00484BE3"/>
    <w:rsid w:val="0049566D"/>
    <w:rsid w:val="004E02A1"/>
    <w:rsid w:val="004E4D70"/>
    <w:rsid w:val="004E660E"/>
    <w:rsid w:val="004E6F27"/>
    <w:rsid w:val="0052203A"/>
    <w:rsid w:val="00543642"/>
    <w:rsid w:val="00587240"/>
    <w:rsid w:val="00643C3E"/>
    <w:rsid w:val="006653B1"/>
    <w:rsid w:val="006677FD"/>
    <w:rsid w:val="0067777D"/>
    <w:rsid w:val="0072224B"/>
    <w:rsid w:val="007614A8"/>
    <w:rsid w:val="00784A85"/>
    <w:rsid w:val="007A2D62"/>
    <w:rsid w:val="007B1979"/>
    <w:rsid w:val="007C0D76"/>
    <w:rsid w:val="007C6F8F"/>
    <w:rsid w:val="007F7CFB"/>
    <w:rsid w:val="0080760F"/>
    <w:rsid w:val="00850EA2"/>
    <w:rsid w:val="0089533A"/>
    <w:rsid w:val="008A66A8"/>
    <w:rsid w:val="008A7C2C"/>
    <w:rsid w:val="008B6130"/>
    <w:rsid w:val="008D7CCB"/>
    <w:rsid w:val="00900B91"/>
    <w:rsid w:val="009112A2"/>
    <w:rsid w:val="00916116"/>
    <w:rsid w:val="00943524"/>
    <w:rsid w:val="00950FC1"/>
    <w:rsid w:val="00953EFA"/>
    <w:rsid w:val="0098335C"/>
    <w:rsid w:val="00985ADC"/>
    <w:rsid w:val="009C0259"/>
    <w:rsid w:val="009C2CCB"/>
    <w:rsid w:val="009D639C"/>
    <w:rsid w:val="009D7FD0"/>
    <w:rsid w:val="00A663B7"/>
    <w:rsid w:val="00A70230"/>
    <w:rsid w:val="00A7183D"/>
    <w:rsid w:val="00A7293A"/>
    <w:rsid w:val="00A744FA"/>
    <w:rsid w:val="00AB79A6"/>
    <w:rsid w:val="00AC5AD2"/>
    <w:rsid w:val="00AD703B"/>
    <w:rsid w:val="00AE278A"/>
    <w:rsid w:val="00AE3CA0"/>
    <w:rsid w:val="00B34F0D"/>
    <w:rsid w:val="00B533DF"/>
    <w:rsid w:val="00C14B80"/>
    <w:rsid w:val="00C67E03"/>
    <w:rsid w:val="00C71105"/>
    <w:rsid w:val="00C80A46"/>
    <w:rsid w:val="00D153DC"/>
    <w:rsid w:val="00D41558"/>
    <w:rsid w:val="00D6329A"/>
    <w:rsid w:val="00DA126C"/>
    <w:rsid w:val="00DB2CE3"/>
    <w:rsid w:val="00DD6A55"/>
    <w:rsid w:val="00E25DDD"/>
    <w:rsid w:val="00E74AE9"/>
    <w:rsid w:val="00E96748"/>
    <w:rsid w:val="00EB5D21"/>
    <w:rsid w:val="00EE2AF2"/>
    <w:rsid w:val="00F461BA"/>
    <w:rsid w:val="00F6226E"/>
    <w:rsid w:val="00F62EAE"/>
    <w:rsid w:val="00F63BDB"/>
    <w:rsid w:val="00FB0826"/>
    <w:rsid w:val="00FC0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00054"/>
  <w15:chartTrackingRefBased/>
  <w15:docId w15:val="{A81E1F2A-5B19-4250-9EA4-389F3872D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BE3"/>
    <w:pPr>
      <w:ind w:left="720"/>
      <w:contextualSpacing/>
    </w:pPr>
    <w:rPr>
      <w:lang w:val="en-US"/>
    </w:rPr>
  </w:style>
  <w:style w:type="character" w:customStyle="1" w:styleId="fontstyle01">
    <w:name w:val="fontstyle01"/>
    <w:basedOn w:val="DefaultParagraphFont"/>
    <w:rsid w:val="00A663B7"/>
    <w:rPr>
      <w:rFonts w:ascii="LiberationSerif-Bold" w:hAnsi="LiberationSerif-Bold" w:hint="default"/>
      <w:b/>
      <w:bCs/>
      <w:i w:val="0"/>
      <w:iCs w:val="0"/>
      <w:color w:val="000000"/>
      <w:sz w:val="28"/>
      <w:szCs w:val="28"/>
    </w:rPr>
  </w:style>
  <w:style w:type="table" w:styleId="TableGrid">
    <w:name w:val="Table Grid"/>
    <w:basedOn w:val="TableNormal"/>
    <w:uiPriority w:val="39"/>
    <w:rsid w:val="00A663B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style21"/>
    <w:basedOn w:val="DefaultParagraphFont"/>
    <w:rsid w:val="00A663B7"/>
    <w:rPr>
      <w:rFonts w:ascii="LiberationSerif-Bold" w:hAnsi="LiberationSerif-Bold" w:hint="default"/>
      <w:b/>
      <w:bCs/>
      <w:i w:val="0"/>
      <w:iCs w:val="0"/>
      <w:color w:val="000000"/>
      <w:sz w:val="24"/>
      <w:szCs w:val="24"/>
    </w:rPr>
  </w:style>
  <w:style w:type="paragraph" w:customStyle="1" w:styleId="Default">
    <w:name w:val="Default"/>
    <w:rsid w:val="00C67E03"/>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67E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7E03"/>
  </w:style>
  <w:style w:type="paragraph" w:styleId="Footer">
    <w:name w:val="footer"/>
    <w:basedOn w:val="Normal"/>
    <w:link w:val="FooterChar"/>
    <w:uiPriority w:val="99"/>
    <w:unhideWhenUsed/>
    <w:rsid w:val="00C67E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7E03"/>
  </w:style>
  <w:style w:type="character" w:styleId="PageNumber">
    <w:name w:val="page number"/>
    <w:basedOn w:val="DefaultParagraphFont"/>
    <w:uiPriority w:val="99"/>
    <w:semiHidden/>
    <w:unhideWhenUsed/>
    <w:rsid w:val="00C67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12</Pages>
  <Words>2714</Words>
  <Characters>15470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Paunescu</dc:creator>
  <cp:keywords/>
  <dc:description/>
  <cp:lastModifiedBy>Bianca Petronela Paunescu (2024896)</cp:lastModifiedBy>
  <cp:revision>99</cp:revision>
  <dcterms:created xsi:type="dcterms:W3CDTF">2022-08-29T09:53:00Z</dcterms:created>
  <dcterms:modified xsi:type="dcterms:W3CDTF">2022-08-29T13:14:00Z</dcterms:modified>
</cp:coreProperties>
</file>