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A4F807" w14:textId="01CBCECF" w:rsidR="00507299" w:rsidRPr="004B4CD0" w:rsidRDefault="00507299" w:rsidP="005A550E">
      <w:pPr>
        <w:jc w:val="center"/>
        <w:outlineLvl w:val="0"/>
        <w:rPr>
          <w:rFonts w:asciiTheme="minorHAnsi" w:hAnsiTheme="minorHAnsi"/>
          <w:b/>
          <w:color w:val="000000" w:themeColor="text1"/>
          <w:u w:val="single"/>
        </w:rPr>
      </w:pPr>
      <w:r w:rsidRPr="004B4CD0">
        <w:rPr>
          <w:rFonts w:asciiTheme="minorHAnsi" w:hAnsiTheme="minorHAnsi"/>
          <w:b/>
          <w:color w:val="000000" w:themeColor="text1"/>
          <w:u w:val="single"/>
        </w:rPr>
        <w:t>Essay B</w:t>
      </w:r>
    </w:p>
    <w:p w14:paraId="02C97966" w14:textId="77777777" w:rsidR="00507299" w:rsidRPr="004B4CD0" w:rsidRDefault="00507299" w:rsidP="00507299">
      <w:pPr>
        <w:jc w:val="center"/>
        <w:rPr>
          <w:rFonts w:asciiTheme="minorHAnsi" w:hAnsiTheme="minorHAnsi"/>
          <w:b/>
          <w:color w:val="000000" w:themeColor="text1"/>
          <w:u w:val="single"/>
        </w:rPr>
      </w:pPr>
    </w:p>
    <w:p w14:paraId="0D0B6404" w14:textId="77777777" w:rsidR="00172F3D" w:rsidRPr="004B4CD0" w:rsidRDefault="00874FF5" w:rsidP="00507299">
      <w:pPr>
        <w:rPr>
          <w:rFonts w:asciiTheme="minorHAnsi" w:hAnsiTheme="minorHAnsi"/>
          <w:color w:val="000000" w:themeColor="text1"/>
        </w:rPr>
      </w:pPr>
      <w:r w:rsidRPr="004B4CD0">
        <w:rPr>
          <w:rFonts w:asciiTheme="minorHAnsi" w:hAnsiTheme="minorHAnsi"/>
          <w:color w:val="000000" w:themeColor="text1"/>
        </w:rPr>
        <w:t xml:space="preserve">In Anglo-Saxon literature, do you detect a conflict between the imperatives of Christianity and the imperatives of </w:t>
      </w:r>
      <w:r w:rsidR="00D5113E" w:rsidRPr="004B4CD0">
        <w:rPr>
          <w:rFonts w:asciiTheme="minorHAnsi" w:hAnsiTheme="minorHAnsi"/>
          <w:color w:val="000000" w:themeColor="text1"/>
        </w:rPr>
        <w:t>heroic</w:t>
      </w:r>
      <w:r w:rsidRPr="004B4CD0">
        <w:rPr>
          <w:rFonts w:asciiTheme="minorHAnsi" w:hAnsiTheme="minorHAnsi"/>
          <w:color w:val="000000" w:themeColor="text1"/>
        </w:rPr>
        <w:t xml:space="preserve"> ideals? Refer to AT LEAST TWO texts that you have studied for the module, OR you may concentrate on Beowulf</w:t>
      </w:r>
      <w:r w:rsidR="00D5113E" w:rsidRPr="004B4CD0">
        <w:rPr>
          <w:rFonts w:asciiTheme="minorHAnsi" w:hAnsiTheme="minorHAnsi"/>
          <w:color w:val="000000" w:themeColor="text1"/>
        </w:rPr>
        <w:t>.</w:t>
      </w:r>
    </w:p>
    <w:p w14:paraId="69740D7A" w14:textId="77777777" w:rsidR="00507299" w:rsidRPr="004B4CD0" w:rsidRDefault="00507299" w:rsidP="00507299">
      <w:pPr>
        <w:spacing w:line="480" w:lineRule="auto"/>
        <w:rPr>
          <w:rFonts w:asciiTheme="minorHAnsi" w:hAnsiTheme="minorHAnsi"/>
          <w:color w:val="000000" w:themeColor="text1"/>
        </w:rPr>
      </w:pPr>
      <w:r w:rsidRPr="004B4CD0">
        <w:rPr>
          <w:rFonts w:asciiTheme="minorHAnsi" w:hAnsiTheme="minorHAnsi"/>
          <w:noProof/>
          <w:color w:val="000000" w:themeColor="text1"/>
        </w:rPr>
        <mc:AlternateContent>
          <mc:Choice Requires="wps">
            <w:drawing>
              <wp:anchor distT="0" distB="0" distL="114300" distR="114300" simplePos="0" relativeHeight="251659264" behindDoc="0" locked="0" layoutInCell="1" allowOverlap="1" wp14:anchorId="3886A5A4" wp14:editId="385BA0EC">
                <wp:simplePos x="0" y="0"/>
                <wp:positionH relativeFrom="column">
                  <wp:posOffset>-62865</wp:posOffset>
                </wp:positionH>
                <wp:positionV relativeFrom="paragraph">
                  <wp:posOffset>153035</wp:posOffset>
                </wp:positionV>
                <wp:extent cx="6172200" cy="0"/>
                <wp:effectExtent l="0" t="0" r="25400" b="25400"/>
                <wp:wrapNone/>
                <wp:docPr id="1" name="Straight Connector 1"/>
                <wp:cNvGraphicFramePr/>
                <a:graphic xmlns:a="http://schemas.openxmlformats.org/drawingml/2006/main">
                  <a:graphicData uri="http://schemas.microsoft.com/office/word/2010/wordprocessingShape">
                    <wps:wsp>
                      <wps:cNvCnPr/>
                      <wps:spPr>
                        <a:xfrm>
                          <a:off x="0" y="0"/>
                          <a:ext cx="61722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7A34C5B"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95pt,12.05pt" to="481.05pt,12.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" strokecolor="black [3200]" strokeweight=".5pt">
                <v:stroke joinstyle="miter"/>
              </v:line>
            </w:pict>
          </mc:Fallback>
        </mc:AlternateContent>
      </w:r>
    </w:p>
    <w:p w14:paraId="24D08324" w14:textId="196B12C8" w:rsidR="0037626F" w:rsidRPr="004B4CD0" w:rsidRDefault="00507299" w:rsidP="00507299">
      <w:pPr>
        <w:spacing w:line="480" w:lineRule="auto"/>
        <w:ind w:firstLine="720"/>
        <w:rPr>
          <w:rFonts w:asciiTheme="minorHAnsi" w:hAnsiTheme="minorHAnsi"/>
          <w:color w:val="000000" w:themeColor="text1"/>
        </w:rPr>
      </w:pPr>
      <w:r w:rsidRPr="004B4CD0">
        <w:rPr>
          <w:rFonts w:asciiTheme="minorHAnsi" w:eastAsia="Times New Roman" w:hAnsiTheme="minorHAnsi"/>
        </w:rPr>
        <w:t xml:space="preserve">There were many changes in the heroic values and structures within the Anglo-Saxon period due to </w:t>
      </w:r>
      <w:r w:rsidR="00E930CF" w:rsidRPr="004B4CD0">
        <w:rPr>
          <w:rFonts w:asciiTheme="minorHAnsi" w:eastAsia="Times New Roman" w:hAnsiTheme="minorHAnsi"/>
        </w:rPr>
        <w:t xml:space="preserve">the </w:t>
      </w:r>
      <w:r w:rsidRPr="004B4CD0">
        <w:rPr>
          <w:rFonts w:asciiTheme="minorHAnsi" w:eastAsia="Times New Roman" w:hAnsiTheme="minorHAnsi"/>
        </w:rPr>
        <w:t xml:space="preserve">religious changes in the society. The Anglo-Saxons slowly converted from paganism to Christianity in the late 6th century. </w:t>
      </w:r>
      <w:r w:rsidR="00D5113E" w:rsidRPr="004B4CD0">
        <w:rPr>
          <w:rFonts w:asciiTheme="minorHAnsi" w:hAnsiTheme="minorHAnsi"/>
          <w:color w:val="000000" w:themeColor="text1"/>
        </w:rPr>
        <w:t>In this essay I will</w:t>
      </w:r>
      <w:r w:rsidR="00513A7F" w:rsidRPr="004B4CD0">
        <w:rPr>
          <w:rFonts w:asciiTheme="minorHAnsi" w:hAnsiTheme="minorHAnsi"/>
          <w:color w:val="000000" w:themeColor="text1"/>
        </w:rPr>
        <w:t xml:space="preserve"> be </w:t>
      </w:r>
      <w:r w:rsidR="0037626F" w:rsidRPr="004B4CD0">
        <w:rPr>
          <w:rFonts w:asciiTheme="minorHAnsi" w:hAnsiTheme="minorHAnsi"/>
          <w:color w:val="000000" w:themeColor="text1"/>
        </w:rPr>
        <w:t>examining</w:t>
      </w:r>
      <w:r w:rsidR="00513A7F" w:rsidRPr="004B4CD0">
        <w:rPr>
          <w:rFonts w:asciiTheme="minorHAnsi" w:hAnsiTheme="minorHAnsi"/>
          <w:color w:val="000000" w:themeColor="text1"/>
        </w:rPr>
        <w:t xml:space="preserve"> </w:t>
      </w:r>
      <w:r w:rsidR="00E97DFD" w:rsidRPr="004B4CD0">
        <w:rPr>
          <w:rFonts w:asciiTheme="minorHAnsi" w:hAnsiTheme="minorHAnsi"/>
          <w:color w:val="000000" w:themeColor="text1"/>
        </w:rPr>
        <w:t xml:space="preserve">the conflict between the imperatives of Christianity and the imperatives of </w:t>
      </w:r>
      <w:r w:rsidR="00493200" w:rsidRPr="004B4CD0">
        <w:rPr>
          <w:rFonts w:asciiTheme="minorHAnsi" w:hAnsiTheme="minorHAnsi"/>
          <w:color w:val="000000" w:themeColor="text1"/>
        </w:rPr>
        <w:t xml:space="preserve">the Anglo-Saxon </w:t>
      </w:r>
      <w:r w:rsidR="00E97DFD" w:rsidRPr="004B4CD0">
        <w:rPr>
          <w:rFonts w:asciiTheme="minorHAnsi" w:hAnsiTheme="minorHAnsi"/>
          <w:color w:val="000000" w:themeColor="text1"/>
        </w:rPr>
        <w:t>heroic ideals</w:t>
      </w:r>
      <w:r w:rsidR="00493200" w:rsidRPr="004B4CD0">
        <w:rPr>
          <w:rFonts w:asciiTheme="minorHAnsi" w:hAnsiTheme="minorHAnsi"/>
          <w:color w:val="000000" w:themeColor="text1"/>
        </w:rPr>
        <w:t xml:space="preserve">. I will be referring </w:t>
      </w:r>
      <w:r w:rsidR="00300F16" w:rsidRPr="004B4CD0">
        <w:rPr>
          <w:rFonts w:asciiTheme="minorHAnsi" w:hAnsiTheme="minorHAnsi"/>
          <w:color w:val="000000" w:themeColor="text1"/>
        </w:rPr>
        <w:t>will be using these text to show</w:t>
      </w:r>
      <w:r w:rsidR="0037626F" w:rsidRPr="004B4CD0">
        <w:rPr>
          <w:rFonts w:asciiTheme="minorHAnsi" w:hAnsiTheme="minorHAnsi"/>
          <w:color w:val="000000" w:themeColor="text1"/>
        </w:rPr>
        <w:t xml:space="preserve">/ argue that there was </w:t>
      </w:r>
      <w:r w:rsidR="00B7584C" w:rsidRPr="004B4CD0">
        <w:rPr>
          <w:rFonts w:asciiTheme="minorHAnsi" w:hAnsiTheme="minorHAnsi"/>
          <w:color w:val="000000" w:themeColor="text1"/>
        </w:rPr>
        <w:t>indeed</w:t>
      </w:r>
      <w:r w:rsidR="0037626F" w:rsidRPr="004B4CD0">
        <w:rPr>
          <w:rFonts w:asciiTheme="minorHAnsi" w:hAnsiTheme="minorHAnsi"/>
          <w:color w:val="000000" w:themeColor="text1"/>
        </w:rPr>
        <w:t xml:space="preserve"> a conflict going on between the imperatives of </w:t>
      </w:r>
      <w:r w:rsidR="00B7584C" w:rsidRPr="004B4CD0">
        <w:rPr>
          <w:rFonts w:asciiTheme="minorHAnsi" w:hAnsiTheme="minorHAnsi"/>
          <w:color w:val="000000" w:themeColor="text1"/>
        </w:rPr>
        <w:t>Christianity</w:t>
      </w:r>
      <w:r w:rsidR="0037626F" w:rsidRPr="004B4CD0">
        <w:rPr>
          <w:rFonts w:asciiTheme="minorHAnsi" w:hAnsiTheme="minorHAnsi"/>
          <w:color w:val="000000" w:themeColor="text1"/>
        </w:rPr>
        <w:t xml:space="preserve"> and the </w:t>
      </w:r>
      <w:r w:rsidR="00B7584C" w:rsidRPr="004B4CD0">
        <w:rPr>
          <w:rFonts w:asciiTheme="minorHAnsi" w:hAnsiTheme="minorHAnsi"/>
          <w:color w:val="000000" w:themeColor="text1"/>
        </w:rPr>
        <w:t>imperatives</w:t>
      </w:r>
      <w:r w:rsidR="0037626F" w:rsidRPr="004B4CD0">
        <w:rPr>
          <w:rFonts w:asciiTheme="minorHAnsi" w:hAnsiTheme="minorHAnsi"/>
          <w:color w:val="000000" w:themeColor="text1"/>
        </w:rPr>
        <w:t xml:space="preserve"> of heroic I deals.</w:t>
      </w:r>
      <w:r w:rsidR="00CF71F7" w:rsidRPr="004B4CD0">
        <w:rPr>
          <w:rFonts w:asciiTheme="minorHAnsi" w:hAnsiTheme="minorHAnsi"/>
          <w:color w:val="000000" w:themeColor="text1"/>
        </w:rPr>
        <w:t xml:space="preserve"> I will also be </w:t>
      </w:r>
      <w:r w:rsidRPr="004B4CD0">
        <w:rPr>
          <w:rFonts w:asciiTheme="minorHAnsi" w:hAnsiTheme="minorHAnsi"/>
          <w:color w:val="000000" w:themeColor="text1"/>
        </w:rPr>
        <w:t>explaining</w:t>
      </w:r>
      <w:r w:rsidR="00CF71F7" w:rsidRPr="004B4CD0">
        <w:rPr>
          <w:rFonts w:asciiTheme="minorHAnsi" w:hAnsiTheme="minorHAnsi"/>
          <w:color w:val="000000" w:themeColor="text1"/>
        </w:rPr>
        <w:t xml:space="preserve"> how the newly converted Anglo-Saxon England people struggled to merge their original</w:t>
      </w:r>
      <w:r w:rsidRPr="004B4CD0">
        <w:rPr>
          <w:rFonts w:asciiTheme="minorHAnsi" w:hAnsiTheme="minorHAnsi"/>
          <w:color w:val="000000" w:themeColor="text1"/>
        </w:rPr>
        <w:t xml:space="preserve"> heroic</w:t>
      </w:r>
      <w:r w:rsidR="00CF71F7" w:rsidRPr="004B4CD0">
        <w:rPr>
          <w:rFonts w:asciiTheme="minorHAnsi" w:hAnsiTheme="minorHAnsi"/>
          <w:color w:val="000000" w:themeColor="text1"/>
        </w:rPr>
        <w:t xml:space="preserve"> ideas with the one of the Christian faith.</w:t>
      </w:r>
      <w:r w:rsidRPr="004B4CD0">
        <w:rPr>
          <w:rFonts w:asciiTheme="minorHAnsi" w:hAnsiTheme="minorHAnsi"/>
          <w:color w:val="000000" w:themeColor="text1"/>
        </w:rPr>
        <w:t xml:space="preserve"> </w:t>
      </w:r>
    </w:p>
    <w:p w14:paraId="1F14BFCA" w14:textId="77777777" w:rsidR="00507299" w:rsidRPr="004B4CD0" w:rsidRDefault="00507299" w:rsidP="00507299">
      <w:pPr>
        <w:spacing w:line="480" w:lineRule="auto"/>
        <w:ind w:firstLine="720"/>
        <w:rPr>
          <w:rFonts w:asciiTheme="minorHAnsi" w:hAnsiTheme="minorHAnsi"/>
          <w:color w:val="000000" w:themeColor="text1"/>
        </w:rPr>
      </w:pPr>
    </w:p>
    <w:p w14:paraId="2A58F810" w14:textId="32072D3D" w:rsidR="00B7584C" w:rsidRPr="004B4CD0" w:rsidRDefault="0037626F" w:rsidP="00523C11">
      <w:pPr>
        <w:spacing w:line="480" w:lineRule="auto"/>
        <w:ind w:firstLine="720"/>
        <w:rPr>
          <w:rFonts w:asciiTheme="minorHAnsi" w:hAnsiTheme="minorHAnsi"/>
          <w:color w:val="000000" w:themeColor="text1"/>
        </w:rPr>
      </w:pPr>
      <w:r w:rsidRPr="004B4CD0">
        <w:rPr>
          <w:rFonts w:asciiTheme="minorHAnsi" w:hAnsiTheme="minorHAnsi"/>
          <w:color w:val="000000" w:themeColor="text1"/>
        </w:rPr>
        <w:t xml:space="preserve">To truly understand the </w:t>
      </w:r>
      <w:r w:rsidR="00443DD1" w:rsidRPr="004B4CD0">
        <w:rPr>
          <w:rFonts w:asciiTheme="minorHAnsi" w:hAnsiTheme="minorHAnsi"/>
          <w:color w:val="000000" w:themeColor="text1"/>
        </w:rPr>
        <w:t>conflict between religion and heroic idea</w:t>
      </w:r>
      <w:r w:rsidR="00B7584C" w:rsidRPr="004B4CD0">
        <w:rPr>
          <w:rFonts w:asciiTheme="minorHAnsi" w:hAnsiTheme="minorHAnsi"/>
          <w:color w:val="000000" w:themeColor="text1"/>
        </w:rPr>
        <w:t xml:space="preserve">ls one need to understand/ examine </w:t>
      </w:r>
      <w:r w:rsidR="00443DD1" w:rsidRPr="004B4CD0">
        <w:rPr>
          <w:rFonts w:asciiTheme="minorHAnsi" w:hAnsiTheme="minorHAnsi"/>
          <w:color w:val="000000" w:themeColor="text1"/>
        </w:rPr>
        <w:t>what the</w:t>
      </w:r>
      <w:r w:rsidR="00B7584C" w:rsidRPr="004B4CD0">
        <w:rPr>
          <w:rFonts w:asciiTheme="minorHAnsi" w:hAnsiTheme="minorHAnsi"/>
          <w:color w:val="000000" w:themeColor="text1"/>
        </w:rPr>
        <w:t xml:space="preserve"> heroic ideals where for Anglo-Saxon England.</w:t>
      </w:r>
    </w:p>
    <w:p w14:paraId="293CB73A" w14:textId="194DF162" w:rsidR="00AC6023" w:rsidRPr="004B4CD0" w:rsidRDefault="00B7584C" w:rsidP="00AC6023">
      <w:pPr>
        <w:ind w:left="720" w:firstLine="60"/>
        <w:rPr>
          <w:rFonts w:asciiTheme="minorHAnsi" w:eastAsia="Times New Roman" w:hAnsiTheme="minorHAnsi"/>
          <w:color w:val="000000" w:themeColor="text1"/>
        </w:rPr>
      </w:pPr>
      <w:r w:rsidRPr="004B4CD0">
        <w:rPr>
          <w:rFonts w:asciiTheme="minorHAnsi" w:eastAsia="Times New Roman" w:hAnsiTheme="minorHAnsi"/>
          <w:color w:val="000000" w:themeColor="text1"/>
        </w:rPr>
        <w:t xml:space="preserve">In Anglo-Saxon culture and literature, to be a hero was to be a warrior. A hero had to be strong, intelligent, and courageous. Warriors had to be willing to face any odds, and fight to the death for their glory and people. The Anglo-Saxon hero was able to be all of these and still be humble and kind. In literature Beowulf is, perhaps, the perfect example of an Anglo-Saxon </w:t>
      </w:r>
      <w:r w:rsidR="006C0002" w:rsidRPr="004B4CD0">
        <w:rPr>
          <w:rFonts w:asciiTheme="minorHAnsi" w:eastAsia="Times New Roman" w:hAnsiTheme="minorHAnsi"/>
          <w:color w:val="000000" w:themeColor="text1"/>
        </w:rPr>
        <w:t>hero […]</w:t>
      </w:r>
      <w:r w:rsidR="006C0002" w:rsidRPr="004B4CD0">
        <w:rPr>
          <w:rStyle w:val="FootnoteReference"/>
          <w:rFonts w:asciiTheme="minorHAnsi" w:eastAsia="Times New Roman" w:hAnsiTheme="minorHAnsi"/>
          <w:color w:val="000000" w:themeColor="text1"/>
        </w:rPr>
        <w:footnoteReference w:id="1"/>
      </w:r>
    </w:p>
    <w:p w14:paraId="5E31F0C0" w14:textId="77777777" w:rsidR="00AC6023" w:rsidRPr="004B4CD0" w:rsidRDefault="00AC6023" w:rsidP="00AC6023">
      <w:pPr>
        <w:ind w:left="720" w:firstLine="60"/>
        <w:rPr>
          <w:rFonts w:asciiTheme="minorHAnsi" w:eastAsia="Times New Roman" w:hAnsiTheme="minorHAnsi"/>
          <w:color w:val="000000" w:themeColor="text1"/>
        </w:rPr>
      </w:pPr>
    </w:p>
    <w:p w14:paraId="327194D9" w14:textId="509BBD6D" w:rsidR="00B55554" w:rsidRDefault="003D7DD0" w:rsidP="00523C11">
      <w:pPr>
        <w:spacing w:line="480" w:lineRule="auto"/>
        <w:rPr>
          <w:rFonts w:asciiTheme="minorHAnsi" w:eastAsia="Times New Roman" w:hAnsiTheme="minorHAnsi"/>
          <w:color w:val="000000" w:themeColor="text1"/>
          <w:shd w:val="clear" w:color="auto" w:fill="FFFFFF"/>
        </w:rPr>
      </w:pPr>
      <w:r w:rsidRPr="004B4CD0">
        <w:rPr>
          <w:rFonts w:asciiTheme="minorHAnsi" w:eastAsia="Times New Roman" w:hAnsiTheme="minorHAnsi"/>
          <w:color w:val="000000" w:themeColor="text1"/>
        </w:rPr>
        <w:t>Beowulf is seen to be the perfect example of what an Anglo-Saxon hero should be</w:t>
      </w:r>
      <w:r w:rsidR="00CD65A8" w:rsidRPr="004B4CD0">
        <w:rPr>
          <w:rFonts w:asciiTheme="minorHAnsi" w:eastAsia="Times New Roman" w:hAnsiTheme="minorHAnsi"/>
          <w:color w:val="000000" w:themeColor="text1"/>
        </w:rPr>
        <w:t>,</w:t>
      </w:r>
      <w:r w:rsidRPr="004B4CD0">
        <w:rPr>
          <w:rFonts w:asciiTheme="minorHAnsi" w:eastAsia="Times New Roman" w:hAnsiTheme="minorHAnsi"/>
          <w:color w:val="000000" w:themeColor="text1"/>
        </w:rPr>
        <w:t xml:space="preserve"> he </w:t>
      </w:r>
      <w:r w:rsidRPr="004B4CD0">
        <w:rPr>
          <w:rFonts w:asciiTheme="minorHAnsi" w:eastAsia="Times New Roman" w:hAnsiTheme="minorHAnsi"/>
          <w:bCs/>
          <w:color w:val="000000" w:themeColor="text1"/>
        </w:rPr>
        <w:t xml:space="preserve">was successful on the battlefield and illustrated/showed amazing loyalty to his tribe and more importantly his lord. Though he was a successful </w:t>
      </w:r>
      <w:r w:rsidR="00D17B84" w:rsidRPr="004B4CD0">
        <w:rPr>
          <w:rFonts w:asciiTheme="minorHAnsi" w:eastAsia="Times New Roman" w:hAnsiTheme="minorHAnsi"/>
          <w:bCs/>
          <w:color w:val="000000" w:themeColor="text1"/>
        </w:rPr>
        <w:t xml:space="preserve">and known </w:t>
      </w:r>
      <w:r w:rsidR="009773D0" w:rsidRPr="004B4CD0">
        <w:rPr>
          <w:rFonts w:asciiTheme="minorHAnsi" w:eastAsia="Times New Roman" w:hAnsiTheme="minorHAnsi"/>
          <w:bCs/>
          <w:color w:val="000000" w:themeColor="text1"/>
        </w:rPr>
        <w:t>throughout</w:t>
      </w:r>
      <w:r w:rsidR="00D17B84" w:rsidRPr="004B4CD0">
        <w:rPr>
          <w:rFonts w:asciiTheme="minorHAnsi" w:eastAsia="Times New Roman" w:hAnsiTheme="minorHAnsi"/>
          <w:bCs/>
          <w:color w:val="000000" w:themeColor="text1"/>
        </w:rPr>
        <w:t xml:space="preserve"> the lands he was still humble</w:t>
      </w:r>
      <w:r w:rsidR="00CD65A8" w:rsidRPr="004B4CD0">
        <w:rPr>
          <w:rFonts w:asciiTheme="minorHAnsi" w:eastAsia="Times New Roman" w:hAnsiTheme="minorHAnsi"/>
          <w:bCs/>
          <w:color w:val="000000" w:themeColor="text1"/>
        </w:rPr>
        <w:t xml:space="preserve"> and kind</w:t>
      </w:r>
      <w:r w:rsidR="00D17B84" w:rsidRPr="004B4CD0">
        <w:rPr>
          <w:rFonts w:asciiTheme="minorHAnsi" w:eastAsia="Times New Roman" w:hAnsiTheme="minorHAnsi"/>
          <w:bCs/>
          <w:color w:val="000000" w:themeColor="text1"/>
        </w:rPr>
        <w:t>.</w:t>
      </w:r>
      <w:r w:rsidR="006C31EF" w:rsidRPr="004B4CD0">
        <w:rPr>
          <w:rFonts w:asciiTheme="minorHAnsi" w:eastAsia="Times New Roman" w:hAnsiTheme="minorHAnsi"/>
          <w:bCs/>
          <w:color w:val="000000" w:themeColor="text1"/>
        </w:rPr>
        <w:t xml:space="preserve"> ‘</w:t>
      </w:r>
      <w:r w:rsidR="006C31EF" w:rsidRPr="004B4CD0">
        <w:rPr>
          <w:rFonts w:asciiTheme="minorHAnsi" w:eastAsia="Times New Roman" w:hAnsiTheme="minorHAnsi"/>
          <w:color w:val="000000" w:themeColor="text1"/>
        </w:rPr>
        <w:t xml:space="preserve">The mildest of men and the gentlest, kindest to his people, and most </w:t>
      </w:r>
      <w:r w:rsidR="006C31EF" w:rsidRPr="004B4CD0">
        <w:rPr>
          <w:rFonts w:asciiTheme="minorHAnsi" w:eastAsia="Times New Roman" w:hAnsiTheme="minorHAnsi"/>
          <w:color w:val="000000" w:themeColor="text1"/>
        </w:rPr>
        <w:lastRenderedPageBreak/>
        <w:t>eager for fame’</w:t>
      </w:r>
      <w:r w:rsidR="006C31EF" w:rsidRPr="004B4CD0">
        <w:rPr>
          <w:rStyle w:val="FootnoteReference"/>
          <w:rFonts w:asciiTheme="minorHAnsi" w:eastAsia="Times New Roman" w:hAnsiTheme="minorHAnsi"/>
          <w:color w:val="000000" w:themeColor="text1"/>
        </w:rPr>
        <w:footnoteReference w:id="2"/>
      </w:r>
      <w:r w:rsidR="005B4A14" w:rsidRPr="004B4CD0">
        <w:rPr>
          <w:rFonts w:asciiTheme="minorHAnsi" w:eastAsia="Times New Roman" w:hAnsiTheme="minorHAnsi"/>
          <w:bCs/>
          <w:color w:val="000000" w:themeColor="text1"/>
        </w:rPr>
        <w:t xml:space="preserve"> Through</w:t>
      </w:r>
      <w:r w:rsidR="009773D0" w:rsidRPr="004B4CD0">
        <w:rPr>
          <w:rFonts w:asciiTheme="minorHAnsi" w:eastAsia="Times New Roman" w:hAnsiTheme="minorHAnsi"/>
          <w:bCs/>
          <w:color w:val="000000" w:themeColor="text1"/>
        </w:rPr>
        <w:t>ou</w:t>
      </w:r>
      <w:r w:rsidR="005B4A14" w:rsidRPr="004B4CD0">
        <w:rPr>
          <w:rFonts w:asciiTheme="minorHAnsi" w:eastAsia="Times New Roman" w:hAnsiTheme="minorHAnsi"/>
          <w:bCs/>
          <w:color w:val="000000" w:themeColor="text1"/>
        </w:rPr>
        <w:t xml:space="preserve">t the </w:t>
      </w:r>
      <w:r w:rsidR="009773D0" w:rsidRPr="004B4CD0">
        <w:rPr>
          <w:rFonts w:asciiTheme="minorHAnsi" w:eastAsia="Times New Roman" w:hAnsiTheme="minorHAnsi"/>
          <w:bCs/>
          <w:color w:val="000000" w:themeColor="text1"/>
        </w:rPr>
        <w:t>heroic</w:t>
      </w:r>
      <w:r w:rsidR="005B4A14" w:rsidRPr="004B4CD0">
        <w:rPr>
          <w:rFonts w:asciiTheme="minorHAnsi" w:eastAsia="Times New Roman" w:hAnsiTheme="minorHAnsi"/>
          <w:bCs/>
          <w:color w:val="000000" w:themeColor="text1"/>
        </w:rPr>
        <w:t xml:space="preserve"> tale of </w:t>
      </w:r>
      <w:r w:rsidR="0032462D" w:rsidRPr="004B4CD0">
        <w:rPr>
          <w:rFonts w:asciiTheme="minorHAnsi" w:eastAsia="Times New Roman" w:hAnsiTheme="minorHAnsi"/>
          <w:bCs/>
          <w:color w:val="000000" w:themeColor="text1"/>
        </w:rPr>
        <w:t>Beowulf</w:t>
      </w:r>
      <w:r w:rsidR="009773D0" w:rsidRPr="004B4CD0">
        <w:rPr>
          <w:rFonts w:asciiTheme="minorHAnsi" w:eastAsia="Times New Roman" w:hAnsiTheme="minorHAnsi"/>
          <w:bCs/>
          <w:color w:val="000000" w:themeColor="text1"/>
        </w:rPr>
        <w:t xml:space="preserve"> </w:t>
      </w:r>
      <w:r w:rsidR="009773D0" w:rsidRPr="004B4CD0">
        <w:rPr>
          <w:rFonts w:asciiTheme="minorHAnsi" w:eastAsia="Times New Roman" w:hAnsiTheme="minorHAnsi"/>
          <w:color w:val="000000" w:themeColor="text1"/>
          <w:shd w:val="clear" w:color="auto" w:fill="FFFFFF"/>
        </w:rPr>
        <w:t xml:space="preserve">one would </w:t>
      </w:r>
      <w:r w:rsidR="00CD65A8" w:rsidRPr="004B4CD0">
        <w:rPr>
          <w:rFonts w:asciiTheme="minorHAnsi" w:eastAsia="Times New Roman" w:hAnsiTheme="minorHAnsi"/>
          <w:color w:val="000000" w:themeColor="text1"/>
          <w:shd w:val="clear" w:color="auto" w:fill="FFFFFF"/>
        </w:rPr>
        <w:t>find</w:t>
      </w:r>
      <w:r w:rsidR="009773D0" w:rsidRPr="004B4CD0">
        <w:rPr>
          <w:rFonts w:asciiTheme="minorHAnsi" w:eastAsia="Times New Roman" w:hAnsiTheme="minorHAnsi"/>
          <w:color w:val="000000" w:themeColor="text1"/>
          <w:shd w:val="clear" w:color="auto" w:fill="FFFFFF"/>
        </w:rPr>
        <w:t xml:space="preserve"> many elements of Christian philosophy such as </w:t>
      </w:r>
      <w:r w:rsidR="00CD65A8" w:rsidRPr="004B4CD0">
        <w:rPr>
          <w:rFonts w:asciiTheme="minorHAnsi" w:eastAsia="Times New Roman" w:hAnsiTheme="minorHAnsi"/>
          <w:color w:val="000000" w:themeColor="text1"/>
          <w:shd w:val="clear" w:color="auto" w:fill="FFFFFF"/>
        </w:rPr>
        <w:t>‘that man survives only through the protection of God,’</w:t>
      </w:r>
      <w:r w:rsidR="00CD65A8" w:rsidRPr="004B4CD0">
        <w:rPr>
          <w:rStyle w:val="FootnoteReference"/>
          <w:rFonts w:asciiTheme="minorHAnsi" w:eastAsia="Times New Roman" w:hAnsiTheme="minorHAnsi"/>
          <w:color w:val="000000" w:themeColor="text1"/>
          <w:shd w:val="clear" w:color="auto" w:fill="FFFFFF"/>
        </w:rPr>
        <w:footnoteReference w:id="3"/>
      </w:r>
      <w:r w:rsidR="00CD65A8" w:rsidRPr="004B4CD0">
        <w:rPr>
          <w:rFonts w:asciiTheme="minorHAnsi" w:eastAsia="Times New Roman" w:hAnsiTheme="minorHAnsi"/>
          <w:color w:val="000000" w:themeColor="text1"/>
          <w:shd w:val="clear" w:color="auto" w:fill="FFFFFF"/>
        </w:rPr>
        <w:t xml:space="preserve"> Beowulf is a great warrior who with no doubt has </w:t>
      </w:r>
      <w:r w:rsidR="00F82FC0" w:rsidRPr="004B4CD0">
        <w:rPr>
          <w:rFonts w:asciiTheme="minorHAnsi" w:eastAsia="Times New Roman" w:hAnsiTheme="minorHAnsi"/>
          <w:color w:val="000000" w:themeColor="text1"/>
          <w:shd w:val="clear" w:color="auto" w:fill="FFFFFF"/>
        </w:rPr>
        <w:t xml:space="preserve">many </w:t>
      </w:r>
      <w:r w:rsidR="00CD65A8" w:rsidRPr="004B4CD0">
        <w:rPr>
          <w:rFonts w:asciiTheme="minorHAnsi" w:eastAsia="Times New Roman" w:hAnsiTheme="minorHAnsi"/>
          <w:color w:val="000000" w:themeColor="text1"/>
          <w:shd w:val="clear" w:color="auto" w:fill="FFFFFF"/>
        </w:rPr>
        <w:t>years of battle experience and skills but his greatness must be given by God and not by his own attributes</w:t>
      </w:r>
      <w:r w:rsidR="00B7464A" w:rsidRPr="004B4CD0">
        <w:rPr>
          <w:rFonts w:asciiTheme="minorHAnsi" w:eastAsia="Times New Roman" w:hAnsiTheme="minorHAnsi"/>
          <w:color w:val="000000" w:themeColor="text1"/>
          <w:shd w:val="clear" w:color="auto" w:fill="FFFFFF"/>
        </w:rPr>
        <w:t xml:space="preserve"> or </w:t>
      </w:r>
      <w:r w:rsidR="000E3D2E" w:rsidRPr="004B4CD0">
        <w:rPr>
          <w:rFonts w:asciiTheme="minorHAnsi" w:eastAsia="Times New Roman" w:hAnsiTheme="minorHAnsi"/>
          <w:color w:val="000000" w:themeColor="text1"/>
          <w:shd w:val="clear" w:color="auto" w:fill="FFFFFF"/>
        </w:rPr>
        <w:t>experiences</w:t>
      </w:r>
      <w:r w:rsidR="00CD65A8" w:rsidRPr="004B4CD0">
        <w:rPr>
          <w:rFonts w:asciiTheme="minorHAnsi" w:eastAsia="Times New Roman" w:hAnsiTheme="minorHAnsi"/>
          <w:color w:val="000000" w:themeColor="text1"/>
          <w:shd w:val="clear" w:color="auto" w:fill="FFFFFF"/>
        </w:rPr>
        <w:t xml:space="preserve">. </w:t>
      </w:r>
      <w:r w:rsidR="00032DCF" w:rsidRPr="004B4CD0">
        <w:rPr>
          <w:rFonts w:asciiTheme="minorHAnsi" w:eastAsia="Times New Roman" w:hAnsiTheme="minorHAnsi"/>
          <w:color w:val="000000" w:themeColor="text1"/>
          <w:shd w:val="clear" w:color="auto" w:fill="FFFFFF"/>
        </w:rPr>
        <w:t>Beowu</w:t>
      </w:r>
      <w:r w:rsidR="00D038D9" w:rsidRPr="004B4CD0">
        <w:rPr>
          <w:rFonts w:asciiTheme="minorHAnsi" w:eastAsia="Times New Roman" w:hAnsiTheme="minorHAnsi"/>
          <w:color w:val="000000" w:themeColor="text1"/>
          <w:shd w:val="clear" w:color="auto" w:fill="FFFFFF"/>
        </w:rPr>
        <w:t>lf</w:t>
      </w:r>
      <w:r w:rsidR="00CD65A8" w:rsidRPr="004B4CD0">
        <w:rPr>
          <w:rFonts w:asciiTheme="minorHAnsi" w:eastAsia="Times New Roman" w:hAnsiTheme="minorHAnsi"/>
          <w:color w:val="000000" w:themeColor="text1"/>
          <w:shd w:val="clear" w:color="auto" w:fill="FFFFFF"/>
        </w:rPr>
        <w:t xml:space="preserve"> is </w:t>
      </w:r>
      <w:r w:rsidR="00D038D9" w:rsidRPr="004B4CD0">
        <w:rPr>
          <w:rFonts w:asciiTheme="minorHAnsi" w:eastAsia="Times New Roman" w:hAnsiTheme="minorHAnsi"/>
          <w:color w:val="000000" w:themeColor="text1"/>
          <w:shd w:val="clear" w:color="auto" w:fill="FFFFFF"/>
        </w:rPr>
        <w:t>recorded</w:t>
      </w:r>
      <w:r w:rsidR="00CD65A8" w:rsidRPr="004B4CD0">
        <w:rPr>
          <w:rFonts w:asciiTheme="minorHAnsi" w:eastAsia="Times New Roman" w:hAnsiTheme="minorHAnsi"/>
          <w:color w:val="000000" w:themeColor="text1"/>
          <w:shd w:val="clear" w:color="auto" w:fill="FFFFFF"/>
        </w:rPr>
        <w:t xml:space="preserve"> by </w:t>
      </w:r>
      <w:r w:rsidR="00D038D9" w:rsidRPr="004B4CD0">
        <w:rPr>
          <w:rFonts w:asciiTheme="minorHAnsi" w:eastAsia="Times New Roman" w:hAnsiTheme="minorHAnsi"/>
          <w:color w:val="000000" w:themeColor="text1"/>
          <w:shd w:val="clear" w:color="auto" w:fill="FFFFFF"/>
        </w:rPr>
        <w:t>scholars</w:t>
      </w:r>
      <w:r w:rsidR="00CD65A8" w:rsidRPr="004B4CD0">
        <w:rPr>
          <w:rFonts w:asciiTheme="minorHAnsi" w:eastAsia="Times New Roman" w:hAnsiTheme="minorHAnsi"/>
          <w:color w:val="000000" w:themeColor="text1"/>
          <w:shd w:val="clear" w:color="auto" w:fill="FFFFFF"/>
        </w:rPr>
        <w:t xml:space="preserve"> to </w:t>
      </w:r>
      <w:r w:rsidR="00D038D9" w:rsidRPr="004B4CD0">
        <w:rPr>
          <w:rFonts w:asciiTheme="minorHAnsi" w:eastAsia="Times New Roman" w:hAnsiTheme="minorHAnsi"/>
          <w:color w:val="000000" w:themeColor="text1"/>
          <w:shd w:val="clear" w:color="auto" w:fill="FFFFFF"/>
        </w:rPr>
        <w:t>be a pagan tale and a tale about blood and gore.</w:t>
      </w:r>
      <w:r w:rsidR="000E3D2E" w:rsidRPr="004B4CD0">
        <w:rPr>
          <w:rFonts w:asciiTheme="minorHAnsi" w:eastAsia="Times New Roman" w:hAnsiTheme="minorHAnsi"/>
          <w:color w:val="000000" w:themeColor="text1"/>
          <w:shd w:val="clear" w:color="auto" w:fill="FFFFFF"/>
        </w:rPr>
        <w:t xml:space="preserve"> </w:t>
      </w:r>
      <w:r w:rsidR="002C1A31" w:rsidRPr="004B4CD0">
        <w:rPr>
          <w:rFonts w:asciiTheme="minorHAnsi" w:eastAsia="Times New Roman" w:hAnsiTheme="minorHAnsi"/>
          <w:color w:val="000000" w:themeColor="text1"/>
          <w:shd w:val="clear" w:color="auto" w:fill="FFFFFF"/>
        </w:rPr>
        <w:t>In the story of Beowulf</w:t>
      </w:r>
      <w:r w:rsidR="00B55554" w:rsidRPr="004B4CD0">
        <w:rPr>
          <w:rFonts w:asciiTheme="minorHAnsi" w:eastAsia="Times New Roman" w:hAnsiTheme="minorHAnsi"/>
          <w:color w:val="000000" w:themeColor="text1"/>
          <w:shd w:val="clear" w:color="auto" w:fill="FFFFFF"/>
        </w:rPr>
        <w:t xml:space="preserve"> there is als</w:t>
      </w:r>
      <w:r w:rsidR="002C1A31" w:rsidRPr="004B4CD0">
        <w:rPr>
          <w:rFonts w:asciiTheme="minorHAnsi" w:eastAsia="Times New Roman" w:hAnsiTheme="minorHAnsi"/>
          <w:color w:val="000000" w:themeColor="text1"/>
          <w:shd w:val="clear" w:color="auto" w:fill="FFFFFF"/>
        </w:rPr>
        <w:t>o quite a</w:t>
      </w:r>
      <w:r w:rsidR="00B55554" w:rsidRPr="004B4CD0">
        <w:rPr>
          <w:rFonts w:asciiTheme="minorHAnsi" w:eastAsia="Times New Roman" w:hAnsiTheme="minorHAnsi"/>
          <w:color w:val="000000" w:themeColor="text1"/>
          <w:shd w:val="clear" w:color="auto" w:fill="FFFFFF"/>
        </w:rPr>
        <w:t xml:space="preserve"> strong sense of heroic pride within</w:t>
      </w:r>
      <w:r w:rsidR="002C1A31" w:rsidRPr="004B4CD0">
        <w:rPr>
          <w:rFonts w:asciiTheme="minorHAnsi" w:eastAsia="Times New Roman" w:hAnsiTheme="minorHAnsi"/>
          <w:color w:val="000000" w:themeColor="text1"/>
          <w:shd w:val="clear" w:color="auto" w:fill="FFFFFF"/>
        </w:rPr>
        <w:t xml:space="preserve"> the character of</w:t>
      </w:r>
      <w:r w:rsidR="00B55554" w:rsidRPr="004B4CD0">
        <w:rPr>
          <w:rFonts w:asciiTheme="minorHAnsi" w:eastAsia="Times New Roman" w:hAnsiTheme="minorHAnsi"/>
          <w:color w:val="000000" w:themeColor="text1"/>
          <w:shd w:val="clear" w:color="auto" w:fill="FFFFFF"/>
        </w:rPr>
        <w:t xml:space="preserve"> Beowulf which is at times in direct conflict with these Christian values</w:t>
      </w:r>
      <w:r w:rsidR="002C1A31" w:rsidRPr="004B4CD0">
        <w:rPr>
          <w:rFonts w:asciiTheme="minorHAnsi" w:eastAsia="Times New Roman" w:hAnsiTheme="minorHAnsi"/>
          <w:color w:val="000000" w:themeColor="text1"/>
          <w:shd w:val="clear" w:color="auto" w:fill="FFFFFF"/>
        </w:rPr>
        <w:t xml:space="preserve"> as forewritten all </w:t>
      </w:r>
      <w:r w:rsidR="00DB6568" w:rsidRPr="004B4CD0">
        <w:rPr>
          <w:rFonts w:asciiTheme="minorHAnsi" w:eastAsia="Times New Roman" w:hAnsiTheme="minorHAnsi"/>
          <w:color w:val="000000" w:themeColor="text1"/>
          <w:shd w:val="clear" w:color="auto" w:fill="FFFFFF"/>
        </w:rPr>
        <w:t xml:space="preserve">earthly </w:t>
      </w:r>
      <w:r w:rsidR="002C1A31" w:rsidRPr="004B4CD0">
        <w:rPr>
          <w:rFonts w:asciiTheme="minorHAnsi" w:eastAsia="Times New Roman" w:hAnsiTheme="minorHAnsi"/>
          <w:color w:val="000000" w:themeColor="text1"/>
          <w:shd w:val="clear" w:color="auto" w:fill="FFFFFF"/>
        </w:rPr>
        <w:t>skill</w:t>
      </w:r>
      <w:r w:rsidR="00DB6568" w:rsidRPr="004B4CD0">
        <w:rPr>
          <w:rFonts w:asciiTheme="minorHAnsi" w:eastAsia="Times New Roman" w:hAnsiTheme="minorHAnsi"/>
          <w:color w:val="000000" w:themeColor="text1"/>
          <w:shd w:val="clear" w:color="auto" w:fill="FFFFFF"/>
        </w:rPr>
        <w:t>s Beowulf had acquired</w:t>
      </w:r>
      <w:r w:rsidR="002C1A31" w:rsidRPr="004B4CD0">
        <w:rPr>
          <w:rFonts w:asciiTheme="minorHAnsi" w:eastAsia="Times New Roman" w:hAnsiTheme="minorHAnsi"/>
          <w:color w:val="000000" w:themeColor="text1"/>
          <w:shd w:val="clear" w:color="auto" w:fill="FFFFFF"/>
        </w:rPr>
        <w:t xml:space="preserve"> is supposed to come from God.</w:t>
      </w:r>
      <w:r w:rsidR="000E3D2E" w:rsidRPr="004B4CD0">
        <w:rPr>
          <w:rFonts w:asciiTheme="minorHAnsi" w:eastAsia="Times New Roman" w:hAnsiTheme="minorHAnsi"/>
          <w:color w:val="000000" w:themeColor="text1"/>
          <w:shd w:val="clear" w:color="auto" w:fill="FFFFFF"/>
        </w:rPr>
        <w:t xml:space="preserve"> Beowulf throughout the tale repeatedly acknowledges God as his protector. When </w:t>
      </w:r>
      <w:hyperlink r:id="rId8" w:anchor="Beowulf" w:history="1">
        <w:r w:rsidR="000E3D2E" w:rsidRPr="004B4CD0">
          <w:rPr>
            <w:rStyle w:val="Hyperlink"/>
            <w:rFonts w:asciiTheme="minorHAnsi" w:eastAsia="Times New Roman" w:hAnsiTheme="minorHAnsi"/>
            <w:color w:val="000000" w:themeColor="text1"/>
            <w:u w:val="none"/>
            <w:shd w:val="clear" w:color="auto" w:fill="FFFFFF"/>
          </w:rPr>
          <w:t>Beowulf</w:t>
        </w:r>
      </w:hyperlink>
      <w:r w:rsidR="000E3D2E" w:rsidRPr="004B4CD0">
        <w:rPr>
          <w:rFonts w:asciiTheme="minorHAnsi" w:eastAsia="Times New Roman" w:hAnsiTheme="minorHAnsi"/>
          <w:color w:val="000000" w:themeColor="text1"/>
          <w:shd w:val="clear" w:color="auto" w:fill="FFFFFF"/>
        </w:rPr>
        <w:t> reflects and thinks back on his fight with </w:t>
      </w:r>
      <w:hyperlink r:id="rId9" w:anchor="GrendMom" w:history="1">
        <w:r w:rsidR="000E3D2E" w:rsidRPr="004B4CD0">
          <w:rPr>
            <w:rStyle w:val="Hyperlink"/>
            <w:rFonts w:asciiTheme="minorHAnsi" w:eastAsia="Times New Roman" w:hAnsiTheme="minorHAnsi"/>
            <w:color w:val="000000" w:themeColor="text1"/>
            <w:u w:val="none"/>
            <w:shd w:val="clear" w:color="auto" w:fill="FFFFFF"/>
          </w:rPr>
          <w:t>Grendel's mother</w:t>
        </w:r>
      </w:hyperlink>
      <w:r w:rsidR="00956C55" w:rsidRPr="004B4CD0">
        <w:rPr>
          <w:rFonts w:asciiTheme="minorHAnsi" w:eastAsia="Times New Roman" w:hAnsiTheme="minorHAnsi"/>
          <w:color w:val="000000" w:themeColor="text1"/>
          <w:shd w:val="clear" w:color="auto" w:fill="FFFFFF"/>
        </w:rPr>
        <w:t>, he states that ‘</w:t>
      </w:r>
      <w:r w:rsidR="000E3D2E" w:rsidRPr="004B4CD0">
        <w:rPr>
          <w:rFonts w:asciiTheme="minorHAnsi" w:eastAsia="Times New Roman" w:hAnsiTheme="minorHAnsi"/>
          <w:color w:val="000000" w:themeColor="text1"/>
          <w:shd w:val="clear" w:color="auto" w:fill="FFFFFF"/>
        </w:rPr>
        <w:t>The fight would have ended straightaway if God had not guarded me</w:t>
      </w:r>
      <w:r w:rsidR="00956C55" w:rsidRPr="004B4CD0">
        <w:rPr>
          <w:rFonts w:asciiTheme="minorHAnsi" w:eastAsia="Times New Roman" w:hAnsiTheme="minorHAnsi"/>
          <w:color w:val="000000" w:themeColor="text1"/>
          <w:shd w:val="clear" w:color="auto" w:fill="FFFFFF"/>
        </w:rPr>
        <w:t>’</w:t>
      </w:r>
      <w:r w:rsidR="00956C55" w:rsidRPr="004B4CD0">
        <w:rPr>
          <w:rStyle w:val="FootnoteReference"/>
          <w:rFonts w:asciiTheme="minorHAnsi" w:eastAsia="Times New Roman" w:hAnsiTheme="minorHAnsi"/>
          <w:color w:val="000000" w:themeColor="text1"/>
          <w:shd w:val="clear" w:color="auto" w:fill="FFFFFF"/>
        </w:rPr>
        <w:footnoteReference w:id="4"/>
      </w:r>
      <w:r w:rsidR="003A7F37">
        <w:rPr>
          <w:rFonts w:asciiTheme="minorHAnsi" w:eastAsia="Times New Roman" w:hAnsiTheme="minorHAnsi"/>
          <w:color w:val="000000" w:themeColor="text1"/>
          <w:shd w:val="clear" w:color="auto" w:fill="FFFFFF"/>
        </w:rPr>
        <w:t xml:space="preserve"> </w:t>
      </w:r>
    </w:p>
    <w:p w14:paraId="105540BA" w14:textId="77777777" w:rsidR="0061742C" w:rsidRDefault="0061742C" w:rsidP="00523C11">
      <w:pPr>
        <w:spacing w:line="480" w:lineRule="auto"/>
        <w:rPr>
          <w:rFonts w:asciiTheme="minorHAnsi" w:eastAsia="Times New Roman" w:hAnsiTheme="minorHAnsi"/>
          <w:color w:val="000000" w:themeColor="text1"/>
          <w:shd w:val="clear" w:color="auto" w:fill="FFFFFF"/>
        </w:rPr>
      </w:pPr>
    </w:p>
    <w:p w14:paraId="5106A8F0" w14:textId="7CCB46AB" w:rsidR="008F16A7" w:rsidRDefault="009774EA" w:rsidP="0039212F">
      <w:pPr>
        <w:spacing w:line="480" w:lineRule="auto"/>
        <w:ind w:firstLine="720"/>
        <w:rPr>
          <w:rFonts w:asciiTheme="minorHAnsi" w:eastAsia="Times New Roman" w:hAnsiTheme="minorHAnsi"/>
          <w:color w:val="000000"/>
          <w:shd w:val="clear" w:color="auto" w:fill="FFFFFF"/>
        </w:rPr>
      </w:pPr>
      <w:r>
        <w:rPr>
          <w:rFonts w:asciiTheme="minorHAnsi" w:eastAsia="Times New Roman" w:hAnsiTheme="minorHAnsi"/>
          <w:color w:val="000000" w:themeColor="text1"/>
          <w:shd w:val="clear" w:color="auto" w:fill="FFFFFF"/>
        </w:rPr>
        <w:t>Even though there where man</w:t>
      </w:r>
      <w:r w:rsidR="00F473BF">
        <w:rPr>
          <w:rFonts w:asciiTheme="minorHAnsi" w:eastAsia="Times New Roman" w:hAnsiTheme="minorHAnsi"/>
          <w:color w:val="000000" w:themeColor="text1"/>
          <w:shd w:val="clear" w:color="auto" w:fill="FFFFFF"/>
        </w:rPr>
        <w:t xml:space="preserve">y Christian elements in the </w:t>
      </w:r>
      <w:r w:rsidR="0061742C">
        <w:rPr>
          <w:rFonts w:asciiTheme="minorHAnsi" w:eastAsia="Times New Roman" w:hAnsiTheme="minorHAnsi"/>
          <w:color w:val="000000" w:themeColor="text1"/>
          <w:shd w:val="clear" w:color="auto" w:fill="FFFFFF"/>
        </w:rPr>
        <w:t>heroic</w:t>
      </w:r>
      <w:r w:rsidR="00F473BF">
        <w:rPr>
          <w:rFonts w:asciiTheme="minorHAnsi" w:eastAsia="Times New Roman" w:hAnsiTheme="minorHAnsi"/>
          <w:color w:val="000000" w:themeColor="text1"/>
          <w:shd w:val="clear" w:color="auto" w:fill="FFFFFF"/>
        </w:rPr>
        <w:t xml:space="preserve"> tale of Beowulf there was </w:t>
      </w:r>
      <w:r w:rsidR="0061742C">
        <w:rPr>
          <w:rFonts w:asciiTheme="minorHAnsi" w:eastAsia="Times New Roman" w:hAnsiTheme="minorHAnsi"/>
          <w:color w:val="000000" w:themeColor="text1"/>
          <w:shd w:val="clear" w:color="auto" w:fill="FFFFFF"/>
        </w:rPr>
        <w:t xml:space="preserve">also </w:t>
      </w:r>
      <w:r w:rsidR="00F473BF">
        <w:rPr>
          <w:rFonts w:asciiTheme="minorHAnsi" w:eastAsia="Times New Roman" w:hAnsiTheme="minorHAnsi"/>
          <w:color w:val="000000" w:themeColor="text1"/>
          <w:shd w:val="clear" w:color="auto" w:fill="FFFFFF"/>
        </w:rPr>
        <w:t>a lot of paga</w:t>
      </w:r>
      <w:r w:rsidR="0061742C">
        <w:rPr>
          <w:rFonts w:asciiTheme="minorHAnsi" w:eastAsia="Times New Roman" w:hAnsiTheme="minorHAnsi"/>
          <w:color w:val="000000" w:themeColor="text1"/>
          <w:shd w:val="clear" w:color="auto" w:fill="FFFFFF"/>
        </w:rPr>
        <w:t xml:space="preserve">n elements that could be found. As stated previously this was the norm for many Anglo-Saxon pieces of literature. There was an understandable conflict between the Christian and heroic value.  </w:t>
      </w:r>
      <w:r w:rsidR="0061742C" w:rsidRPr="0061742C">
        <w:rPr>
          <w:rFonts w:asciiTheme="minorHAnsi" w:eastAsia="Times New Roman" w:hAnsiTheme="minorHAnsi"/>
          <w:color w:val="000000" w:themeColor="text1"/>
          <w:shd w:val="clear" w:color="auto" w:fill="FFFFFF"/>
        </w:rPr>
        <w:t xml:space="preserve">The pagan concept of vengeance </w:t>
      </w:r>
      <w:r w:rsidR="0061742C">
        <w:rPr>
          <w:rFonts w:asciiTheme="minorHAnsi" w:eastAsia="Times New Roman" w:hAnsiTheme="minorHAnsi"/>
          <w:color w:val="000000" w:themeColor="text1"/>
          <w:shd w:val="clear" w:color="auto" w:fill="FFFFFF"/>
        </w:rPr>
        <w:t>can be</w:t>
      </w:r>
      <w:r w:rsidR="0061742C" w:rsidRPr="0061742C">
        <w:rPr>
          <w:rFonts w:asciiTheme="minorHAnsi" w:eastAsia="Times New Roman" w:hAnsiTheme="minorHAnsi"/>
          <w:color w:val="000000" w:themeColor="text1"/>
          <w:shd w:val="clear" w:color="auto" w:fill="FFFFFF"/>
        </w:rPr>
        <w:t xml:space="preserve"> found in </w:t>
      </w:r>
      <w:r w:rsidR="0061742C">
        <w:rPr>
          <w:rFonts w:asciiTheme="minorHAnsi" w:eastAsia="Times New Roman" w:hAnsiTheme="minorHAnsi"/>
          <w:color w:val="000000" w:themeColor="text1"/>
          <w:shd w:val="clear" w:color="auto" w:fill="FFFFFF"/>
        </w:rPr>
        <w:t xml:space="preserve">the tale of </w:t>
      </w:r>
      <w:r w:rsidR="0061742C" w:rsidRPr="0061742C">
        <w:rPr>
          <w:rFonts w:asciiTheme="minorHAnsi" w:eastAsia="Times New Roman" w:hAnsiTheme="minorHAnsi"/>
          <w:color w:val="000000" w:themeColor="text1"/>
          <w:shd w:val="clear" w:color="auto" w:fill="FFFFFF"/>
        </w:rPr>
        <w:t>Beowulf</w:t>
      </w:r>
      <w:r w:rsidR="0061742C">
        <w:rPr>
          <w:rFonts w:asciiTheme="minorHAnsi" w:eastAsia="Times New Roman" w:hAnsiTheme="minorHAnsi"/>
          <w:color w:val="000000" w:themeColor="text1"/>
          <w:shd w:val="clear" w:color="auto" w:fill="FFFFFF"/>
        </w:rPr>
        <w:t xml:space="preserve"> </w:t>
      </w:r>
      <w:r w:rsidR="0061742C" w:rsidRPr="0061742C">
        <w:rPr>
          <w:rFonts w:asciiTheme="minorHAnsi" w:eastAsia="Times New Roman" w:hAnsiTheme="minorHAnsi"/>
          <w:color w:val="000000" w:themeColor="text1"/>
          <w:shd w:val="clear" w:color="auto" w:fill="FFFFFF"/>
        </w:rPr>
        <w:t xml:space="preserve">The </w:t>
      </w:r>
      <w:r w:rsidR="0061742C">
        <w:rPr>
          <w:rFonts w:asciiTheme="minorHAnsi" w:eastAsia="Times New Roman" w:hAnsiTheme="minorHAnsi"/>
          <w:color w:val="000000" w:themeColor="text1"/>
          <w:shd w:val="clear" w:color="auto" w:fill="FFFFFF"/>
        </w:rPr>
        <w:t>best and clearest</w:t>
      </w:r>
      <w:r w:rsidR="0061742C" w:rsidRPr="0061742C">
        <w:rPr>
          <w:rFonts w:asciiTheme="minorHAnsi" w:eastAsia="Times New Roman" w:hAnsiTheme="minorHAnsi"/>
          <w:color w:val="000000" w:themeColor="text1"/>
          <w:shd w:val="clear" w:color="auto" w:fill="FFFFFF"/>
        </w:rPr>
        <w:t xml:space="preserve"> example</w:t>
      </w:r>
      <w:r w:rsidR="0061742C">
        <w:rPr>
          <w:rFonts w:asciiTheme="minorHAnsi" w:eastAsia="Times New Roman" w:hAnsiTheme="minorHAnsi"/>
          <w:color w:val="000000" w:themeColor="text1"/>
          <w:shd w:val="clear" w:color="auto" w:fill="FFFFFF"/>
        </w:rPr>
        <w:t xml:space="preserve"> of the concept of vengeance in the tale</w:t>
      </w:r>
      <w:r w:rsidR="0061742C" w:rsidRPr="0061742C">
        <w:rPr>
          <w:rFonts w:asciiTheme="minorHAnsi" w:eastAsia="Times New Roman" w:hAnsiTheme="minorHAnsi"/>
          <w:color w:val="000000" w:themeColor="text1"/>
          <w:shd w:val="clear" w:color="auto" w:fill="FFFFFF"/>
        </w:rPr>
        <w:t xml:space="preserve"> is after the death of Hrothgar's advisor. Beowulf </w:t>
      </w:r>
      <w:r w:rsidR="0061742C">
        <w:rPr>
          <w:rFonts w:asciiTheme="minorHAnsi" w:eastAsia="Times New Roman" w:hAnsiTheme="minorHAnsi"/>
          <w:color w:val="000000" w:themeColor="text1"/>
          <w:shd w:val="clear" w:color="auto" w:fill="FFFFFF"/>
        </w:rPr>
        <w:t xml:space="preserve">explains to </w:t>
      </w:r>
      <w:r w:rsidR="0061742C" w:rsidRPr="0061742C">
        <w:rPr>
          <w:rFonts w:asciiTheme="minorHAnsi" w:eastAsia="Times New Roman" w:hAnsiTheme="minorHAnsi"/>
          <w:color w:val="000000" w:themeColor="text1"/>
          <w:shd w:val="clear" w:color="auto" w:fill="FFFFFF"/>
        </w:rPr>
        <w:t>Hrothgar that it is better "for a man to avenge his friend than grieve him long"</w:t>
      </w:r>
      <w:r w:rsidR="0061742C">
        <w:rPr>
          <w:rStyle w:val="FootnoteReference"/>
          <w:rFonts w:asciiTheme="minorHAnsi" w:eastAsia="Times New Roman" w:hAnsiTheme="minorHAnsi"/>
          <w:color w:val="000000" w:themeColor="text1"/>
          <w:shd w:val="clear" w:color="auto" w:fill="FFFFFF"/>
        </w:rPr>
        <w:footnoteReference w:id="5"/>
      </w:r>
      <w:r w:rsidR="0061742C">
        <w:rPr>
          <w:rFonts w:asciiTheme="minorHAnsi" w:eastAsia="Times New Roman" w:hAnsiTheme="minorHAnsi"/>
          <w:color w:val="000000" w:themeColor="text1"/>
          <w:shd w:val="clear" w:color="auto" w:fill="FFFFFF"/>
        </w:rPr>
        <w:t xml:space="preserve"> The conc</w:t>
      </w:r>
      <w:r w:rsidR="0061742C" w:rsidRPr="00665333">
        <w:rPr>
          <w:rFonts w:asciiTheme="minorHAnsi" w:eastAsia="Times New Roman" w:hAnsiTheme="minorHAnsi"/>
          <w:color w:val="000000" w:themeColor="text1"/>
          <w:shd w:val="clear" w:color="auto" w:fill="FFFFFF"/>
        </w:rPr>
        <w:t>ept that a man needs to get revenge for a friend clashes with what is taught and preached about in the bible.</w:t>
      </w:r>
      <w:r w:rsidR="00555CE4" w:rsidRPr="00665333">
        <w:rPr>
          <w:rFonts w:asciiTheme="minorHAnsi" w:eastAsia="Times New Roman" w:hAnsiTheme="minorHAnsi"/>
          <w:color w:val="000000" w:themeColor="text1"/>
          <w:shd w:val="clear" w:color="auto" w:fill="FFFFFF"/>
        </w:rPr>
        <w:t xml:space="preserve"> In </w:t>
      </w:r>
      <w:r w:rsidR="00955226" w:rsidRPr="00665333">
        <w:rPr>
          <w:rFonts w:asciiTheme="minorHAnsi" w:eastAsia="Times New Roman" w:hAnsiTheme="minorHAnsi"/>
          <w:color w:val="000000" w:themeColor="text1"/>
          <w:shd w:val="clear" w:color="auto" w:fill="FFFFFF"/>
        </w:rPr>
        <w:t>the bible</w:t>
      </w:r>
      <w:r w:rsidR="00555CE4" w:rsidRPr="00665333">
        <w:rPr>
          <w:rFonts w:asciiTheme="minorHAnsi" w:eastAsia="Times New Roman" w:hAnsiTheme="minorHAnsi"/>
          <w:color w:val="000000" w:themeColor="text1"/>
          <w:shd w:val="clear" w:color="auto" w:fill="FFFFFF"/>
        </w:rPr>
        <w:t xml:space="preserve"> it written that ‘</w:t>
      </w:r>
      <w:r w:rsidR="00555CE4" w:rsidRPr="00665333">
        <w:rPr>
          <w:rFonts w:asciiTheme="minorHAnsi" w:eastAsia="Times New Roman" w:hAnsiTheme="minorHAnsi"/>
          <w:color w:val="000000"/>
          <w:shd w:val="clear" w:color="auto" w:fill="FFFFFF"/>
        </w:rPr>
        <w:t>Beloved, never avenge yourselves, but leave it to the wrath of God, for it is written, “Vengeance is mine, I will repay, says the Lord.”</w:t>
      </w:r>
      <w:r w:rsidR="00555CE4" w:rsidRPr="00665333">
        <w:rPr>
          <w:rFonts w:asciiTheme="minorHAnsi" w:eastAsia="Times New Roman" w:hAnsiTheme="minorHAnsi"/>
          <w:color w:val="000000"/>
          <w:shd w:val="clear" w:color="auto" w:fill="FFFFFF"/>
        </w:rPr>
        <w:t xml:space="preserve"> ‘</w:t>
      </w:r>
      <w:r w:rsidR="00555CE4" w:rsidRPr="00665333">
        <w:rPr>
          <w:rStyle w:val="FootnoteReference"/>
          <w:rFonts w:asciiTheme="minorHAnsi" w:eastAsia="Times New Roman" w:hAnsiTheme="minorHAnsi"/>
          <w:color w:val="000000"/>
          <w:shd w:val="clear" w:color="auto" w:fill="FFFFFF"/>
        </w:rPr>
        <w:footnoteReference w:id="6"/>
      </w:r>
      <w:r w:rsidR="00665333">
        <w:rPr>
          <w:rFonts w:asciiTheme="minorHAnsi" w:eastAsia="Times New Roman" w:hAnsiTheme="minorHAnsi"/>
          <w:color w:val="000000"/>
          <w:shd w:val="clear" w:color="auto" w:fill="FFFFFF"/>
        </w:rPr>
        <w:t xml:space="preserve">  But in the tale Beowulf </w:t>
      </w:r>
      <w:r w:rsidR="0039212F">
        <w:rPr>
          <w:rFonts w:asciiTheme="minorHAnsi" w:eastAsia="Times New Roman" w:hAnsiTheme="minorHAnsi"/>
          <w:color w:val="000000"/>
          <w:shd w:val="clear" w:color="auto" w:fill="FFFFFF"/>
        </w:rPr>
        <w:t>sought</w:t>
      </w:r>
      <w:r w:rsidR="00665333">
        <w:rPr>
          <w:rFonts w:asciiTheme="minorHAnsi" w:eastAsia="Times New Roman" w:hAnsiTheme="minorHAnsi"/>
          <w:color w:val="000000"/>
          <w:shd w:val="clear" w:color="auto" w:fill="FFFFFF"/>
        </w:rPr>
        <w:t xml:space="preserve"> out revenge for himself, unlike with his battles he does not leave it in the hands of God.</w:t>
      </w:r>
      <w:r w:rsidR="0039212F">
        <w:rPr>
          <w:rFonts w:asciiTheme="minorHAnsi" w:eastAsia="Times New Roman" w:hAnsiTheme="minorHAnsi"/>
          <w:color w:val="000000"/>
          <w:shd w:val="clear" w:color="auto" w:fill="FFFFFF"/>
        </w:rPr>
        <w:t xml:space="preserve">  After Beowulf announces that he is going to get revenge </w:t>
      </w:r>
      <w:r w:rsidR="005C37F0" w:rsidRPr="0061742C">
        <w:rPr>
          <w:rFonts w:asciiTheme="minorHAnsi" w:eastAsia="Times New Roman" w:hAnsiTheme="minorHAnsi"/>
          <w:color w:val="000000" w:themeColor="text1"/>
          <w:shd w:val="clear" w:color="auto" w:fill="FFFFFF"/>
        </w:rPr>
        <w:t>Hrothgar’s “</w:t>
      </w:r>
      <w:r w:rsidR="0039212F" w:rsidRPr="0039212F">
        <w:rPr>
          <w:rFonts w:asciiTheme="minorHAnsi" w:eastAsia="Times New Roman" w:hAnsiTheme="minorHAnsi"/>
          <w:color w:val="000000"/>
          <w:shd w:val="clear" w:color="auto" w:fill="FFFFFF"/>
        </w:rPr>
        <w:t>sprang up and thanked the Almighty for the hero's words"</w:t>
      </w:r>
      <w:r w:rsidR="0039212F">
        <w:rPr>
          <w:rStyle w:val="FootnoteReference"/>
          <w:rFonts w:asciiTheme="minorHAnsi" w:eastAsia="Times New Roman" w:hAnsiTheme="minorHAnsi"/>
          <w:color w:val="000000"/>
          <w:shd w:val="clear" w:color="auto" w:fill="FFFFFF"/>
        </w:rPr>
        <w:footnoteReference w:id="7"/>
      </w:r>
      <w:r w:rsidR="005C37F0">
        <w:rPr>
          <w:rFonts w:asciiTheme="minorHAnsi" w:eastAsia="Times New Roman" w:hAnsiTheme="minorHAnsi"/>
          <w:color w:val="000000"/>
          <w:shd w:val="clear" w:color="auto" w:fill="FFFFFF"/>
        </w:rPr>
        <w:t xml:space="preserve"> The writer once again attempts to tie </w:t>
      </w:r>
      <w:r w:rsidR="0039212F" w:rsidRPr="0039212F">
        <w:rPr>
          <w:rFonts w:asciiTheme="minorHAnsi" w:eastAsia="Times New Roman" w:hAnsiTheme="minorHAnsi"/>
          <w:color w:val="000000"/>
          <w:shd w:val="clear" w:color="auto" w:fill="FFFFFF"/>
        </w:rPr>
        <w:t>vengeance back to Chri</w:t>
      </w:r>
      <w:r w:rsidR="005C37F0">
        <w:rPr>
          <w:rFonts w:asciiTheme="minorHAnsi" w:eastAsia="Times New Roman" w:hAnsiTheme="minorHAnsi"/>
          <w:color w:val="000000"/>
          <w:shd w:val="clear" w:color="auto" w:fill="FFFFFF"/>
        </w:rPr>
        <w:t>stianity, even though vengeance is not really</w:t>
      </w:r>
      <w:r w:rsidR="0039212F" w:rsidRPr="0039212F">
        <w:rPr>
          <w:rFonts w:asciiTheme="minorHAnsi" w:eastAsia="Times New Roman" w:hAnsiTheme="minorHAnsi"/>
          <w:color w:val="000000"/>
          <w:shd w:val="clear" w:color="auto" w:fill="FFFFFF"/>
        </w:rPr>
        <w:t xml:space="preserve"> linked to Christianity.</w:t>
      </w:r>
      <w:r w:rsidR="005C37F0">
        <w:rPr>
          <w:rFonts w:asciiTheme="minorHAnsi" w:eastAsia="Times New Roman" w:hAnsiTheme="minorHAnsi"/>
          <w:color w:val="000000"/>
          <w:shd w:val="clear" w:color="auto" w:fill="FFFFFF"/>
        </w:rPr>
        <w:t xml:space="preserve"> The </w:t>
      </w:r>
      <w:r w:rsidR="005C37F0" w:rsidRPr="004B4CD0">
        <w:rPr>
          <w:rFonts w:asciiTheme="minorHAnsi" w:hAnsiTheme="minorHAnsi"/>
          <w:color w:val="000000" w:themeColor="text1"/>
        </w:rPr>
        <w:t xml:space="preserve">imperatives of Christianity and the imperatives of heroic </w:t>
      </w:r>
      <w:r w:rsidR="005C37F0">
        <w:rPr>
          <w:rFonts w:asciiTheme="minorHAnsi" w:hAnsiTheme="minorHAnsi"/>
          <w:color w:val="000000" w:themeColor="text1"/>
        </w:rPr>
        <w:t xml:space="preserve">can be seen clearly once again as </w:t>
      </w:r>
      <w:r w:rsidR="005C37F0">
        <w:rPr>
          <w:rFonts w:asciiTheme="minorHAnsi" w:eastAsia="Times New Roman" w:hAnsiTheme="minorHAnsi"/>
          <w:color w:val="000000"/>
          <w:shd w:val="clear" w:color="auto" w:fill="FFFFFF"/>
        </w:rPr>
        <w:t>th</w:t>
      </w:r>
      <w:r w:rsidR="0039212F" w:rsidRPr="0039212F">
        <w:rPr>
          <w:rFonts w:asciiTheme="minorHAnsi" w:eastAsia="Times New Roman" w:hAnsiTheme="minorHAnsi"/>
          <w:color w:val="000000"/>
          <w:shd w:val="clear" w:color="auto" w:fill="FFFFFF"/>
        </w:rPr>
        <w:t xml:space="preserve">e author </w:t>
      </w:r>
      <w:r w:rsidR="005C37F0">
        <w:rPr>
          <w:rFonts w:asciiTheme="minorHAnsi" w:eastAsia="Times New Roman" w:hAnsiTheme="minorHAnsi"/>
          <w:color w:val="000000"/>
          <w:shd w:val="clear" w:color="auto" w:fill="FFFFFF"/>
        </w:rPr>
        <w:t xml:space="preserve">attempts </w:t>
      </w:r>
      <w:r w:rsidR="0039212F" w:rsidRPr="0039212F">
        <w:rPr>
          <w:rFonts w:asciiTheme="minorHAnsi" w:eastAsia="Times New Roman" w:hAnsiTheme="minorHAnsi"/>
          <w:color w:val="000000"/>
          <w:shd w:val="clear" w:color="auto" w:fill="FFFFFF"/>
        </w:rPr>
        <w:t xml:space="preserve">to </w:t>
      </w:r>
      <w:r w:rsidR="005C37F0">
        <w:rPr>
          <w:rFonts w:asciiTheme="minorHAnsi" w:eastAsia="Times New Roman" w:hAnsiTheme="minorHAnsi"/>
          <w:color w:val="000000"/>
          <w:shd w:val="clear" w:color="auto" w:fill="FFFFFF"/>
        </w:rPr>
        <w:t xml:space="preserve">join the pagan concept of </w:t>
      </w:r>
      <w:r w:rsidR="0039212F" w:rsidRPr="0039212F">
        <w:rPr>
          <w:rFonts w:asciiTheme="minorHAnsi" w:eastAsia="Times New Roman" w:hAnsiTheme="minorHAnsi"/>
          <w:color w:val="000000"/>
          <w:shd w:val="clear" w:color="auto" w:fill="FFFFFF"/>
        </w:rPr>
        <w:t>vengea</w:t>
      </w:r>
      <w:r w:rsidR="005C37F0">
        <w:rPr>
          <w:rFonts w:asciiTheme="minorHAnsi" w:eastAsia="Times New Roman" w:hAnsiTheme="minorHAnsi"/>
          <w:color w:val="000000"/>
          <w:shd w:val="clear" w:color="auto" w:fill="FFFFFF"/>
        </w:rPr>
        <w:t xml:space="preserve">nce </w:t>
      </w:r>
      <w:r w:rsidR="005C37F0" w:rsidRPr="0039212F">
        <w:rPr>
          <w:rFonts w:asciiTheme="minorHAnsi" w:eastAsia="Times New Roman" w:hAnsiTheme="minorHAnsi"/>
          <w:color w:val="000000"/>
          <w:shd w:val="clear" w:color="auto" w:fill="FFFFFF"/>
        </w:rPr>
        <w:t xml:space="preserve">with </w:t>
      </w:r>
      <w:r w:rsidR="005C37F0">
        <w:rPr>
          <w:rFonts w:asciiTheme="minorHAnsi" w:eastAsia="Times New Roman" w:hAnsiTheme="minorHAnsi"/>
          <w:color w:val="000000"/>
          <w:shd w:val="clear" w:color="auto" w:fill="FFFFFF"/>
        </w:rPr>
        <w:t xml:space="preserve">what is taught in </w:t>
      </w:r>
      <w:r w:rsidR="0039212F" w:rsidRPr="0039212F">
        <w:rPr>
          <w:rFonts w:asciiTheme="minorHAnsi" w:eastAsia="Times New Roman" w:hAnsiTheme="minorHAnsi"/>
          <w:color w:val="000000"/>
          <w:shd w:val="clear" w:color="auto" w:fill="FFFFFF"/>
        </w:rPr>
        <w:t>Christianity.</w:t>
      </w:r>
      <w:r w:rsidR="008F16A7">
        <w:rPr>
          <w:rFonts w:asciiTheme="minorHAnsi" w:eastAsia="Times New Roman" w:hAnsiTheme="minorHAnsi"/>
          <w:color w:val="000000"/>
          <w:shd w:val="clear" w:color="auto" w:fill="FFFFFF"/>
        </w:rPr>
        <w:t xml:space="preserve"> T</w:t>
      </w:r>
      <w:r w:rsidR="008F16A7" w:rsidRPr="008F16A7">
        <w:rPr>
          <w:rFonts w:asciiTheme="minorHAnsi" w:eastAsia="Times New Roman" w:hAnsiTheme="minorHAnsi"/>
          <w:color w:val="000000"/>
          <w:shd w:val="clear" w:color="auto" w:fill="FFFFFF"/>
        </w:rPr>
        <w:t>he Ch</w:t>
      </w:r>
      <w:r w:rsidR="008F16A7">
        <w:rPr>
          <w:rFonts w:asciiTheme="minorHAnsi" w:eastAsia="Times New Roman" w:hAnsiTheme="minorHAnsi"/>
          <w:color w:val="000000"/>
          <w:shd w:val="clear" w:color="auto" w:fill="FFFFFF"/>
        </w:rPr>
        <w:t xml:space="preserve">ristian author of Beowulf had to try to please </w:t>
      </w:r>
      <w:r w:rsidR="00635D92">
        <w:rPr>
          <w:rFonts w:asciiTheme="minorHAnsi" w:eastAsia="Times New Roman" w:hAnsiTheme="minorHAnsi"/>
          <w:color w:val="000000"/>
          <w:shd w:val="clear" w:color="auto" w:fill="FFFFFF"/>
        </w:rPr>
        <w:t xml:space="preserve">the </w:t>
      </w:r>
      <w:r w:rsidR="00635D92" w:rsidRPr="008F16A7">
        <w:rPr>
          <w:rFonts w:asciiTheme="minorHAnsi" w:eastAsia="Times New Roman" w:hAnsiTheme="minorHAnsi"/>
          <w:color w:val="000000"/>
          <w:shd w:val="clear" w:color="auto" w:fill="FFFFFF"/>
        </w:rPr>
        <w:t>Christian</w:t>
      </w:r>
      <w:r w:rsidR="008F16A7" w:rsidRPr="008F16A7">
        <w:rPr>
          <w:rFonts w:asciiTheme="minorHAnsi" w:eastAsia="Times New Roman" w:hAnsiTheme="minorHAnsi"/>
          <w:color w:val="000000"/>
          <w:shd w:val="clear" w:color="auto" w:fill="FFFFFF"/>
        </w:rPr>
        <w:t xml:space="preserve"> audience not</w:t>
      </w:r>
      <w:r w:rsidR="00635D92">
        <w:rPr>
          <w:rFonts w:asciiTheme="minorHAnsi" w:eastAsia="Times New Roman" w:hAnsiTheme="minorHAnsi"/>
          <w:color w:val="000000"/>
          <w:shd w:val="clear" w:color="auto" w:fill="FFFFFF"/>
        </w:rPr>
        <w:t xml:space="preserve"> just </w:t>
      </w:r>
      <w:r w:rsidR="00635D92" w:rsidRPr="008F16A7">
        <w:rPr>
          <w:rFonts w:asciiTheme="minorHAnsi" w:eastAsia="Times New Roman" w:hAnsiTheme="minorHAnsi"/>
          <w:color w:val="000000"/>
          <w:shd w:val="clear" w:color="auto" w:fill="FFFFFF"/>
        </w:rPr>
        <w:t>through</w:t>
      </w:r>
      <w:r w:rsidR="008F16A7" w:rsidRPr="008F16A7">
        <w:rPr>
          <w:rFonts w:asciiTheme="minorHAnsi" w:eastAsia="Times New Roman" w:hAnsiTheme="minorHAnsi"/>
          <w:color w:val="000000"/>
          <w:shd w:val="clear" w:color="auto" w:fill="FFFFFF"/>
        </w:rPr>
        <w:t xml:space="preserve"> the </w:t>
      </w:r>
      <w:r w:rsidR="008F16A7">
        <w:rPr>
          <w:rFonts w:asciiTheme="minorHAnsi" w:eastAsia="Times New Roman" w:hAnsiTheme="minorHAnsi"/>
          <w:color w:val="000000"/>
          <w:shd w:val="clear" w:color="auto" w:fill="FFFFFF"/>
        </w:rPr>
        <w:t>joining</w:t>
      </w:r>
      <w:r w:rsidR="008F16A7" w:rsidRPr="008F16A7">
        <w:rPr>
          <w:rFonts w:asciiTheme="minorHAnsi" w:eastAsia="Times New Roman" w:hAnsiTheme="minorHAnsi"/>
          <w:color w:val="000000"/>
          <w:shd w:val="clear" w:color="auto" w:fill="FFFFFF"/>
        </w:rPr>
        <w:t xml:space="preserve"> of pagan concepts with Christianity, but also through his representation of</w:t>
      </w:r>
      <w:r w:rsidR="008F16A7">
        <w:rPr>
          <w:rFonts w:asciiTheme="minorHAnsi" w:eastAsia="Times New Roman" w:hAnsiTheme="minorHAnsi"/>
          <w:color w:val="000000"/>
          <w:shd w:val="clear" w:color="auto" w:fill="FFFFFF"/>
        </w:rPr>
        <w:t xml:space="preserve"> Anglo-Saxon</w:t>
      </w:r>
      <w:r w:rsidR="008F16A7" w:rsidRPr="008F16A7">
        <w:rPr>
          <w:rFonts w:asciiTheme="minorHAnsi" w:eastAsia="Times New Roman" w:hAnsiTheme="minorHAnsi"/>
          <w:color w:val="000000"/>
          <w:shd w:val="clear" w:color="auto" w:fill="FFFFFF"/>
        </w:rPr>
        <w:t xml:space="preserve"> ki</w:t>
      </w:r>
      <w:r w:rsidR="008F16A7">
        <w:rPr>
          <w:rFonts w:asciiTheme="minorHAnsi" w:eastAsia="Times New Roman" w:hAnsiTheme="minorHAnsi"/>
          <w:color w:val="000000"/>
          <w:shd w:val="clear" w:color="auto" w:fill="FFFFFF"/>
        </w:rPr>
        <w:t>ngship. Beowulf, when he became</w:t>
      </w:r>
      <w:r w:rsidR="008F16A7" w:rsidRPr="008F16A7">
        <w:rPr>
          <w:rFonts w:asciiTheme="minorHAnsi" w:eastAsia="Times New Roman" w:hAnsiTheme="minorHAnsi"/>
          <w:color w:val="000000"/>
          <w:shd w:val="clear" w:color="auto" w:fill="FFFFFF"/>
        </w:rPr>
        <w:t xml:space="preserve"> king of the Geats, </w:t>
      </w:r>
      <w:r w:rsidR="008F16A7">
        <w:rPr>
          <w:rFonts w:asciiTheme="minorHAnsi" w:eastAsia="Times New Roman" w:hAnsiTheme="minorHAnsi"/>
          <w:color w:val="000000"/>
          <w:shd w:val="clear" w:color="auto" w:fill="FFFFFF"/>
        </w:rPr>
        <w:t>has many similarities to the way Bede described King Edwin in ‘The Conversion of Northumbria’</w:t>
      </w:r>
      <w:r w:rsidR="00635D92">
        <w:rPr>
          <w:rFonts w:asciiTheme="minorHAnsi" w:eastAsia="Times New Roman" w:hAnsiTheme="minorHAnsi"/>
          <w:color w:val="000000"/>
          <w:shd w:val="clear" w:color="auto" w:fill="FFFFFF"/>
        </w:rPr>
        <w:t xml:space="preserve"> as King Edwin too struggled to join Christianity with Anglo-Saxon paganism ‘</w:t>
      </w:r>
      <w:r w:rsidR="00635D92" w:rsidRPr="00635D92">
        <w:rPr>
          <w:rFonts w:asciiTheme="minorHAnsi" w:eastAsia="Times New Roman" w:hAnsiTheme="minorHAnsi"/>
          <w:color w:val="000000"/>
          <w:shd w:val="clear" w:color="auto" w:fill="FFFFFF"/>
        </w:rPr>
        <w:t>deliberated in his heart how he should proceed, and whi</w:t>
      </w:r>
      <w:r w:rsidR="00635D92">
        <w:rPr>
          <w:rFonts w:asciiTheme="minorHAnsi" w:eastAsia="Times New Roman" w:hAnsiTheme="minorHAnsi"/>
          <w:color w:val="000000"/>
          <w:shd w:val="clear" w:color="auto" w:fill="FFFFFF"/>
        </w:rPr>
        <w:t>ch religion he should adhere to’</w:t>
      </w:r>
      <w:r w:rsidR="00635D92">
        <w:rPr>
          <w:rStyle w:val="FootnoteReference"/>
          <w:rFonts w:asciiTheme="minorHAnsi" w:eastAsia="Times New Roman" w:hAnsiTheme="minorHAnsi"/>
          <w:color w:val="000000"/>
          <w:shd w:val="clear" w:color="auto" w:fill="FFFFFF"/>
        </w:rPr>
        <w:footnoteReference w:id="8"/>
      </w:r>
    </w:p>
    <w:p w14:paraId="6A8A2005" w14:textId="6CE0F6C2" w:rsidR="0061742C" w:rsidRPr="004B4CD0" w:rsidRDefault="0061742C" w:rsidP="0061742C">
      <w:pPr>
        <w:spacing w:line="480" w:lineRule="auto"/>
        <w:ind w:firstLine="720"/>
        <w:rPr>
          <w:rFonts w:asciiTheme="minorHAnsi" w:eastAsia="Times New Roman" w:hAnsiTheme="minorHAnsi"/>
          <w:color w:val="000000" w:themeColor="text1"/>
          <w:shd w:val="clear" w:color="auto" w:fill="FFFFFF"/>
        </w:rPr>
      </w:pPr>
    </w:p>
    <w:p w14:paraId="2CCE6674" w14:textId="053D4E1B" w:rsidR="00234134" w:rsidRPr="004B4CD0" w:rsidRDefault="00CF71F7" w:rsidP="00523C11">
      <w:pPr>
        <w:spacing w:line="480" w:lineRule="auto"/>
        <w:rPr>
          <w:rFonts w:asciiTheme="minorHAnsi" w:eastAsia="Times New Roman" w:hAnsiTheme="minorHAnsi"/>
          <w:color w:val="000000" w:themeColor="text1"/>
        </w:rPr>
      </w:pPr>
      <w:r w:rsidRPr="004B4CD0">
        <w:rPr>
          <w:rFonts w:asciiTheme="minorHAnsi" w:eastAsia="Times New Roman" w:hAnsiTheme="minorHAnsi"/>
          <w:color w:val="000000" w:themeColor="text1"/>
        </w:rPr>
        <w:tab/>
        <w:t xml:space="preserve">Like in the story of Beowulf in the passage about </w:t>
      </w:r>
      <w:r w:rsidR="00DB6568" w:rsidRPr="004B4CD0">
        <w:rPr>
          <w:rFonts w:asciiTheme="minorHAnsi" w:eastAsia="Times New Roman" w:hAnsiTheme="minorHAnsi"/>
          <w:color w:val="000000" w:themeColor="text1"/>
        </w:rPr>
        <w:t>‘</w:t>
      </w:r>
      <w:r w:rsidRPr="004B4CD0">
        <w:rPr>
          <w:rFonts w:asciiTheme="minorHAnsi" w:eastAsia="Times New Roman" w:hAnsiTheme="minorHAnsi"/>
          <w:color w:val="000000" w:themeColor="text1"/>
        </w:rPr>
        <w:t>Aelfric’s Life of King Oswald</w:t>
      </w:r>
      <w:r w:rsidR="00DB6568" w:rsidRPr="004B4CD0">
        <w:rPr>
          <w:rFonts w:asciiTheme="minorHAnsi" w:eastAsia="Times New Roman" w:hAnsiTheme="minorHAnsi"/>
          <w:color w:val="000000" w:themeColor="text1"/>
        </w:rPr>
        <w:t>’</w:t>
      </w:r>
      <w:r w:rsidRPr="004B4CD0">
        <w:rPr>
          <w:rFonts w:asciiTheme="minorHAnsi" w:eastAsia="Times New Roman" w:hAnsiTheme="minorHAnsi"/>
          <w:color w:val="000000" w:themeColor="text1"/>
        </w:rPr>
        <w:t xml:space="preserve"> all battle honour was given to God.</w:t>
      </w:r>
      <w:r w:rsidR="00DB6568" w:rsidRPr="004B4CD0">
        <w:rPr>
          <w:rFonts w:asciiTheme="minorHAnsi" w:eastAsia="Times New Roman" w:hAnsiTheme="minorHAnsi"/>
          <w:color w:val="000000" w:themeColor="text1"/>
        </w:rPr>
        <w:t xml:space="preserve"> Even in a time of war where one would commend the heroic acts of the soldiers and their commanders in chief all praise was sent to God. Even though the Anglo- Saxons believed that warriors should be humble about their winnings there was still the right within the community to have ‘heroic pride’</w:t>
      </w:r>
      <w:r w:rsidR="00411ACB" w:rsidRPr="004B4CD0">
        <w:rPr>
          <w:rFonts w:asciiTheme="minorHAnsi" w:eastAsia="Times New Roman" w:hAnsiTheme="minorHAnsi"/>
          <w:color w:val="000000" w:themeColor="text1"/>
        </w:rPr>
        <w:t xml:space="preserve">. </w:t>
      </w:r>
    </w:p>
    <w:p w14:paraId="1BEA0CBF" w14:textId="6DBDCB89" w:rsidR="00234134" w:rsidRPr="004B4CD0" w:rsidRDefault="00411ACB" w:rsidP="00665333">
      <w:pPr>
        <w:ind w:left="720"/>
        <w:rPr>
          <w:rFonts w:asciiTheme="minorHAnsi" w:eastAsia="Times New Roman" w:hAnsiTheme="minorHAnsi"/>
          <w:color w:val="000000" w:themeColor="text1"/>
        </w:rPr>
      </w:pPr>
      <w:r w:rsidRPr="004B4CD0">
        <w:rPr>
          <w:rFonts w:asciiTheme="minorHAnsi" w:eastAsia="Times New Roman" w:hAnsiTheme="minorHAnsi"/>
          <w:color w:val="000000" w:themeColor="text1"/>
        </w:rPr>
        <w:t>‘</w:t>
      </w:r>
      <w:r w:rsidR="00234134" w:rsidRPr="004B4CD0">
        <w:rPr>
          <w:rFonts w:asciiTheme="minorHAnsi" w:eastAsia="Times New Roman" w:hAnsiTheme="minorHAnsi"/>
          <w:color w:val="000000" w:themeColor="text1"/>
        </w:rPr>
        <w:t>[…] Oswald confronted him, and bravely fought against him with a small army, but his belief sustained him, and Christ helped him in the slaying of his enemies. […]] let us fall down before this cross and pry to the almighty that he should save us from our people.’</w:t>
      </w:r>
      <w:r w:rsidR="00600C54" w:rsidRPr="004B4CD0">
        <w:rPr>
          <w:rStyle w:val="FootnoteReference"/>
          <w:rFonts w:asciiTheme="minorHAnsi" w:eastAsia="Times New Roman" w:hAnsiTheme="minorHAnsi"/>
          <w:color w:val="000000" w:themeColor="text1"/>
        </w:rPr>
        <w:footnoteReference w:id="9"/>
      </w:r>
    </w:p>
    <w:p w14:paraId="457200A8" w14:textId="77777777" w:rsidR="00234134" w:rsidRPr="004B4CD0" w:rsidRDefault="00234134" w:rsidP="00234134">
      <w:pPr>
        <w:ind w:left="720"/>
        <w:rPr>
          <w:rFonts w:asciiTheme="minorHAnsi" w:eastAsia="Times New Roman" w:hAnsiTheme="minorHAnsi"/>
          <w:color w:val="000000" w:themeColor="text1"/>
        </w:rPr>
      </w:pPr>
    </w:p>
    <w:p w14:paraId="7C151C57" w14:textId="467286C9" w:rsidR="00463B52" w:rsidRPr="004B4CD0" w:rsidRDefault="00234134" w:rsidP="00523C11">
      <w:pPr>
        <w:spacing w:line="480" w:lineRule="auto"/>
        <w:rPr>
          <w:rFonts w:asciiTheme="minorHAnsi" w:eastAsia="Times New Roman" w:hAnsiTheme="minorHAnsi"/>
          <w:color w:val="000000" w:themeColor="text1"/>
        </w:rPr>
      </w:pPr>
      <w:r w:rsidRPr="004B4CD0">
        <w:rPr>
          <w:rFonts w:asciiTheme="minorHAnsi" w:eastAsia="Times New Roman" w:hAnsiTheme="minorHAnsi"/>
          <w:color w:val="000000" w:themeColor="text1"/>
        </w:rPr>
        <w:t>The text it is written in a way that suggest that if it wasn’t for God they would have never been successful</w:t>
      </w:r>
      <w:r w:rsidR="007041DF" w:rsidRPr="004B4CD0">
        <w:rPr>
          <w:rFonts w:asciiTheme="minorHAnsi" w:eastAsia="Times New Roman" w:hAnsiTheme="minorHAnsi"/>
          <w:color w:val="000000" w:themeColor="text1"/>
        </w:rPr>
        <w:t>, there is no acknowledgment of battle plans or anything</w:t>
      </w:r>
      <w:r w:rsidRPr="004B4CD0">
        <w:rPr>
          <w:rFonts w:asciiTheme="minorHAnsi" w:eastAsia="Times New Roman" w:hAnsiTheme="minorHAnsi"/>
          <w:color w:val="000000" w:themeColor="text1"/>
        </w:rPr>
        <w:t xml:space="preserve">. </w:t>
      </w:r>
      <w:r w:rsidR="002F77C5" w:rsidRPr="004B4CD0">
        <w:rPr>
          <w:rFonts w:asciiTheme="minorHAnsi" w:eastAsia="Times New Roman" w:hAnsiTheme="minorHAnsi"/>
          <w:color w:val="000000" w:themeColor="text1"/>
        </w:rPr>
        <w:t>The</w:t>
      </w:r>
      <w:r w:rsidR="00911006" w:rsidRPr="004B4CD0">
        <w:rPr>
          <w:rFonts w:asciiTheme="minorHAnsi" w:eastAsia="Times New Roman" w:hAnsiTheme="minorHAnsi"/>
          <w:color w:val="000000" w:themeColor="text1"/>
        </w:rPr>
        <w:t xml:space="preserve"> </w:t>
      </w:r>
      <w:r w:rsidR="00FC25E5" w:rsidRPr="004B4CD0">
        <w:rPr>
          <w:rFonts w:asciiTheme="minorHAnsi" w:eastAsia="Times New Roman" w:hAnsiTheme="minorHAnsi"/>
          <w:color w:val="000000" w:themeColor="text1"/>
        </w:rPr>
        <w:t xml:space="preserve">king Oswald </w:t>
      </w:r>
      <w:r w:rsidR="00ED52DF" w:rsidRPr="004B4CD0">
        <w:rPr>
          <w:rFonts w:asciiTheme="minorHAnsi" w:eastAsia="Times New Roman" w:hAnsiTheme="minorHAnsi"/>
          <w:color w:val="000000" w:themeColor="text1"/>
        </w:rPr>
        <w:t xml:space="preserve">in the text </w:t>
      </w:r>
      <w:r w:rsidR="00AD2BCF" w:rsidRPr="004B4CD0">
        <w:rPr>
          <w:rFonts w:asciiTheme="minorHAnsi" w:eastAsia="Times New Roman" w:hAnsiTheme="minorHAnsi"/>
          <w:color w:val="000000" w:themeColor="text1"/>
        </w:rPr>
        <w:t>is praised as being a gr</w:t>
      </w:r>
      <w:r w:rsidR="00EF4E70" w:rsidRPr="004B4CD0">
        <w:rPr>
          <w:rFonts w:asciiTheme="minorHAnsi" w:eastAsia="Times New Roman" w:hAnsiTheme="minorHAnsi"/>
          <w:color w:val="000000" w:themeColor="text1"/>
        </w:rPr>
        <w:t xml:space="preserve">eat king but not for his </w:t>
      </w:r>
      <w:r w:rsidR="00D5699F" w:rsidRPr="004B4CD0">
        <w:rPr>
          <w:rFonts w:asciiTheme="minorHAnsi" w:eastAsia="Times New Roman" w:hAnsiTheme="minorHAnsi"/>
          <w:color w:val="000000" w:themeColor="text1"/>
        </w:rPr>
        <w:t>warrior</w:t>
      </w:r>
      <w:r w:rsidR="00EF4E70" w:rsidRPr="004B4CD0">
        <w:rPr>
          <w:rFonts w:asciiTheme="minorHAnsi" w:eastAsia="Times New Roman" w:hAnsiTheme="minorHAnsi"/>
          <w:color w:val="000000" w:themeColor="text1"/>
        </w:rPr>
        <w:t xml:space="preserve"> and </w:t>
      </w:r>
      <w:r w:rsidR="00D5699F" w:rsidRPr="004B4CD0">
        <w:rPr>
          <w:rFonts w:asciiTheme="minorHAnsi" w:eastAsia="Times New Roman" w:hAnsiTheme="minorHAnsi"/>
          <w:color w:val="000000" w:themeColor="text1"/>
        </w:rPr>
        <w:t>heroic</w:t>
      </w:r>
      <w:r w:rsidR="00EF4E70" w:rsidRPr="004B4CD0">
        <w:rPr>
          <w:rFonts w:asciiTheme="minorHAnsi" w:eastAsia="Times New Roman" w:hAnsiTheme="minorHAnsi"/>
          <w:color w:val="000000" w:themeColor="text1"/>
        </w:rPr>
        <w:t xml:space="preserve"> </w:t>
      </w:r>
      <w:r w:rsidR="00463B52" w:rsidRPr="004B4CD0">
        <w:rPr>
          <w:rFonts w:asciiTheme="minorHAnsi" w:eastAsia="Times New Roman" w:hAnsiTheme="minorHAnsi"/>
          <w:color w:val="000000" w:themeColor="text1"/>
        </w:rPr>
        <w:t>virtues which was uncommon for Anglo-Saxon kings.</w:t>
      </w:r>
    </w:p>
    <w:p w14:paraId="34677847" w14:textId="3B57C389" w:rsidR="00463B52" w:rsidRPr="004B4CD0" w:rsidRDefault="00463B52" w:rsidP="00463B52">
      <w:pPr>
        <w:ind w:left="720"/>
        <w:rPr>
          <w:rFonts w:asciiTheme="minorHAnsi" w:eastAsia="Times New Roman" w:hAnsiTheme="minorHAnsi"/>
          <w:color w:val="000000" w:themeColor="text1"/>
        </w:rPr>
      </w:pPr>
      <w:r w:rsidRPr="004B4CD0">
        <w:rPr>
          <w:rFonts w:asciiTheme="minorHAnsi" w:eastAsia="Times New Roman" w:hAnsiTheme="minorHAnsi"/>
          <w:color w:val="000000" w:themeColor="text1"/>
        </w:rPr>
        <w:t>Anglo Saxons looked for their heroes, and therefore kings, to be great warriors, eloquent speakers, and renowned leaders. They should be of noble ancestry. Anglo Saxons also looked to their heroes to be generous, exemplify aristae (battles should be of the finest and most noble challenging foes of only equal or greater ability), seek fame and fortune, and hold up arête (the bringing of virtue to perfection), and (of course) be courageous and strong.</w:t>
      </w:r>
      <w:r w:rsidRPr="004B4CD0">
        <w:rPr>
          <w:rStyle w:val="FootnoteReference"/>
          <w:rFonts w:asciiTheme="minorHAnsi" w:eastAsia="Times New Roman" w:hAnsiTheme="minorHAnsi"/>
          <w:color w:val="000000" w:themeColor="text1"/>
        </w:rPr>
        <w:footnoteReference w:id="10"/>
      </w:r>
    </w:p>
    <w:p w14:paraId="32DD474D" w14:textId="77777777" w:rsidR="00463B52" w:rsidRPr="004B4CD0" w:rsidRDefault="00463B52" w:rsidP="00463B52">
      <w:pPr>
        <w:ind w:left="720"/>
        <w:rPr>
          <w:rFonts w:asciiTheme="minorHAnsi" w:eastAsia="Times New Roman" w:hAnsiTheme="minorHAnsi"/>
          <w:color w:val="000000" w:themeColor="text1"/>
        </w:rPr>
      </w:pPr>
    </w:p>
    <w:p w14:paraId="747EA3AB" w14:textId="414B9314" w:rsidR="00612373" w:rsidRPr="004B4CD0" w:rsidRDefault="00463B52" w:rsidP="00523C11">
      <w:pPr>
        <w:spacing w:line="480" w:lineRule="auto"/>
        <w:rPr>
          <w:rFonts w:asciiTheme="minorHAnsi" w:hAnsiTheme="minorHAnsi"/>
        </w:rPr>
      </w:pPr>
      <w:r w:rsidRPr="004B4CD0">
        <w:rPr>
          <w:rFonts w:asciiTheme="minorHAnsi" w:hAnsiTheme="minorHAnsi"/>
        </w:rPr>
        <w:t xml:space="preserve">In the text the king instead is praised for his devotion to God. He is praised that he brought monks to the </w:t>
      </w:r>
      <w:r w:rsidR="001D34A7" w:rsidRPr="004B4CD0">
        <w:rPr>
          <w:rFonts w:asciiTheme="minorHAnsi" w:hAnsiTheme="minorHAnsi"/>
        </w:rPr>
        <w:t>country</w:t>
      </w:r>
      <w:r w:rsidRPr="004B4CD0">
        <w:rPr>
          <w:rFonts w:asciiTheme="minorHAnsi" w:hAnsiTheme="minorHAnsi"/>
        </w:rPr>
        <w:t xml:space="preserve"> to </w:t>
      </w:r>
      <w:r w:rsidR="001D34A7" w:rsidRPr="004B4CD0">
        <w:rPr>
          <w:rFonts w:asciiTheme="minorHAnsi" w:hAnsiTheme="minorHAnsi"/>
        </w:rPr>
        <w:t>educate</w:t>
      </w:r>
      <w:r w:rsidRPr="004B4CD0">
        <w:rPr>
          <w:rFonts w:asciiTheme="minorHAnsi" w:hAnsiTheme="minorHAnsi"/>
        </w:rPr>
        <w:t xml:space="preserve"> his people in the way of Christianity. The passage doesn’t concentrate on him winning the battle. Even though the battle is mentioned it’s only mentioned to show</w:t>
      </w:r>
      <w:r w:rsidR="001D1882" w:rsidRPr="004B4CD0">
        <w:rPr>
          <w:rFonts w:asciiTheme="minorHAnsi" w:hAnsiTheme="minorHAnsi"/>
        </w:rPr>
        <w:t>/highlight</w:t>
      </w:r>
      <w:r w:rsidRPr="004B4CD0">
        <w:rPr>
          <w:rFonts w:asciiTheme="minorHAnsi" w:hAnsiTheme="minorHAnsi"/>
        </w:rPr>
        <w:t xml:space="preserve"> t</w:t>
      </w:r>
      <w:r w:rsidR="001D1882" w:rsidRPr="004B4CD0">
        <w:rPr>
          <w:rFonts w:asciiTheme="minorHAnsi" w:hAnsiTheme="minorHAnsi"/>
        </w:rPr>
        <w:t xml:space="preserve">hat they prayed </w:t>
      </w:r>
      <w:r w:rsidR="001D34A7" w:rsidRPr="004B4CD0">
        <w:rPr>
          <w:rFonts w:asciiTheme="minorHAnsi" w:hAnsiTheme="minorHAnsi"/>
        </w:rPr>
        <w:t>beforehand an</w:t>
      </w:r>
      <w:r w:rsidR="001D1882" w:rsidRPr="004B4CD0">
        <w:rPr>
          <w:rFonts w:asciiTheme="minorHAnsi" w:hAnsiTheme="minorHAnsi"/>
        </w:rPr>
        <w:t>d</w:t>
      </w:r>
      <w:r w:rsidR="001D34A7" w:rsidRPr="004B4CD0">
        <w:rPr>
          <w:rFonts w:asciiTheme="minorHAnsi" w:hAnsiTheme="minorHAnsi"/>
        </w:rPr>
        <w:t xml:space="preserve"> </w:t>
      </w:r>
      <w:r w:rsidRPr="004B4CD0">
        <w:rPr>
          <w:rFonts w:asciiTheme="minorHAnsi" w:hAnsiTheme="minorHAnsi"/>
        </w:rPr>
        <w:t>that’s why they emerged victorious. Though the</w:t>
      </w:r>
      <w:r w:rsidR="001D1882" w:rsidRPr="004B4CD0">
        <w:rPr>
          <w:rFonts w:asciiTheme="minorHAnsi" w:hAnsiTheme="minorHAnsi"/>
        </w:rPr>
        <w:t xml:space="preserve"> passage is supposed to be about the life </w:t>
      </w:r>
      <w:r w:rsidR="001D34A7" w:rsidRPr="004B4CD0">
        <w:rPr>
          <w:rFonts w:asciiTheme="minorHAnsi" w:hAnsiTheme="minorHAnsi"/>
        </w:rPr>
        <w:t>of Oswald it only seems to concentrate on his Christian virtues.</w:t>
      </w:r>
    </w:p>
    <w:p w14:paraId="0B5643A1" w14:textId="77777777" w:rsidR="001D34A7" w:rsidRPr="004B4CD0" w:rsidRDefault="001D34A7" w:rsidP="00523C11">
      <w:pPr>
        <w:spacing w:line="480" w:lineRule="auto"/>
        <w:rPr>
          <w:rFonts w:asciiTheme="minorHAnsi" w:hAnsiTheme="minorHAnsi"/>
        </w:rPr>
      </w:pPr>
    </w:p>
    <w:p w14:paraId="076D3768" w14:textId="79C7FB21" w:rsidR="001D34A7" w:rsidRPr="004B4CD0" w:rsidRDefault="00244D2B" w:rsidP="00507299">
      <w:pPr>
        <w:spacing w:line="480" w:lineRule="auto"/>
        <w:ind w:firstLine="720"/>
        <w:rPr>
          <w:rFonts w:asciiTheme="minorHAnsi" w:hAnsiTheme="minorHAnsi"/>
          <w:color w:val="000000" w:themeColor="text1"/>
        </w:rPr>
      </w:pPr>
      <w:r w:rsidRPr="004B4CD0">
        <w:rPr>
          <w:rFonts w:asciiTheme="minorHAnsi" w:hAnsiTheme="minorHAnsi"/>
        </w:rPr>
        <w:t xml:space="preserve">If we look into </w:t>
      </w:r>
      <w:r w:rsidR="0060675F" w:rsidRPr="004B4CD0">
        <w:rPr>
          <w:rFonts w:asciiTheme="minorHAnsi" w:hAnsiTheme="minorHAnsi"/>
        </w:rPr>
        <w:t>‘</w:t>
      </w:r>
      <w:r w:rsidR="00600C54" w:rsidRPr="004B4CD0">
        <w:rPr>
          <w:rFonts w:asciiTheme="minorHAnsi" w:hAnsiTheme="minorHAnsi"/>
        </w:rPr>
        <w:t>King</w:t>
      </w:r>
      <w:r w:rsidR="0060675F" w:rsidRPr="004B4CD0">
        <w:rPr>
          <w:rFonts w:asciiTheme="minorHAnsi" w:hAnsiTheme="minorHAnsi"/>
          <w:color w:val="000000" w:themeColor="text1"/>
        </w:rPr>
        <w:t xml:space="preserve"> Alfred’s Preface to his translation of the “Pastoral Care” which was </w:t>
      </w:r>
      <w:r w:rsidR="00830681" w:rsidRPr="004B4CD0">
        <w:rPr>
          <w:rFonts w:asciiTheme="minorHAnsi" w:hAnsiTheme="minorHAnsi"/>
          <w:color w:val="000000" w:themeColor="text1"/>
        </w:rPr>
        <w:t>written</w:t>
      </w:r>
      <w:r w:rsidR="0060675F" w:rsidRPr="004B4CD0">
        <w:rPr>
          <w:rFonts w:asciiTheme="minorHAnsi" w:hAnsiTheme="minorHAnsi"/>
          <w:color w:val="000000" w:themeColor="text1"/>
        </w:rPr>
        <w:t xml:space="preserve"> during the time when England was being </w:t>
      </w:r>
      <w:r w:rsidR="00830681" w:rsidRPr="004B4CD0">
        <w:rPr>
          <w:rFonts w:asciiTheme="minorHAnsi" w:hAnsiTheme="minorHAnsi"/>
          <w:color w:val="000000" w:themeColor="text1"/>
        </w:rPr>
        <w:t>concord</w:t>
      </w:r>
      <w:r w:rsidR="0060675F" w:rsidRPr="004B4CD0">
        <w:rPr>
          <w:rFonts w:asciiTheme="minorHAnsi" w:hAnsiTheme="minorHAnsi"/>
          <w:color w:val="000000" w:themeColor="text1"/>
        </w:rPr>
        <w:t xml:space="preserve"> by the people</w:t>
      </w:r>
      <w:r w:rsidR="00600C54" w:rsidRPr="004B4CD0">
        <w:rPr>
          <w:rFonts w:asciiTheme="minorHAnsi" w:hAnsiTheme="minorHAnsi"/>
          <w:color w:val="000000" w:themeColor="text1"/>
        </w:rPr>
        <w:t xml:space="preserve"> ()</w:t>
      </w:r>
      <w:r w:rsidR="0060675F" w:rsidRPr="004B4CD0">
        <w:rPr>
          <w:rFonts w:asciiTheme="minorHAnsi" w:hAnsiTheme="minorHAnsi"/>
          <w:color w:val="000000" w:themeColor="text1"/>
        </w:rPr>
        <w:t xml:space="preserve"> invited into the country to help protect the </w:t>
      </w:r>
      <w:r w:rsidR="00830681" w:rsidRPr="004B4CD0">
        <w:rPr>
          <w:rFonts w:asciiTheme="minorHAnsi" w:hAnsiTheme="minorHAnsi"/>
          <w:color w:val="000000" w:themeColor="text1"/>
        </w:rPr>
        <w:t>country</w:t>
      </w:r>
      <w:r w:rsidR="00600C54" w:rsidRPr="004B4CD0">
        <w:rPr>
          <w:rFonts w:asciiTheme="minorHAnsi" w:hAnsiTheme="minorHAnsi"/>
          <w:color w:val="000000" w:themeColor="text1"/>
        </w:rPr>
        <w:t xml:space="preserve">. The king doesn’t </w:t>
      </w:r>
      <w:r w:rsidR="00830681" w:rsidRPr="004B4CD0">
        <w:rPr>
          <w:rFonts w:asciiTheme="minorHAnsi" w:hAnsiTheme="minorHAnsi"/>
          <w:color w:val="000000" w:themeColor="text1"/>
        </w:rPr>
        <w:t>announce</w:t>
      </w:r>
      <w:r w:rsidR="00600C54" w:rsidRPr="004B4CD0">
        <w:rPr>
          <w:rFonts w:asciiTheme="minorHAnsi" w:hAnsiTheme="minorHAnsi"/>
          <w:color w:val="000000" w:themeColor="text1"/>
        </w:rPr>
        <w:t xml:space="preserve"> that he </w:t>
      </w:r>
      <w:r w:rsidR="00830681" w:rsidRPr="004B4CD0">
        <w:rPr>
          <w:rFonts w:asciiTheme="minorHAnsi" w:hAnsiTheme="minorHAnsi"/>
          <w:color w:val="000000" w:themeColor="text1"/>
        </w:rPr>
        <w:t>believes</w:t>
      </w:r>
      <w:r w:rsidR="00600C54" w:rsidRPr="004B4CD0">
        <w:rPr>
          <w:rFonts w:asciiTheme="minorHAnsi" w:hAnsiTheme="minorHAnsi"/>
          <w:color w:val="000000" w:themeColor="text1"/>
        </w:rPr>
        <w:t xml:space="preserve"> this happened because of lack of man power and the fact the country didn’t have a sustainable army to fight</w:t>
      </w:r>
      <w:r w:rsidR="008F55DB" w:rsidRPr="004B4CD0">
        <w:rPr>
          <w:rFonts w:asciiTheme="minorHAnsi" w:hAnsiTheme="minorHAnsi"/>
          <w:color w:val="000000" w:themeColor="text1"/>
        </w:rPr>
        <w:t>. I</w:t>
      </w:r>
      <w:r w:rsidR="00600C54" w:rsidRPr="004B4CD0">
        <w:rPr>
          <w:rFonts w:asciiTheme="minorHAnsi" w:hAnsiTheme="minorHAnsi"/>
          <w:color w:val="000000" w:themeColor="text1"/>
        </w:rPr>
        <w:t>nstead he blame</w:t>
      </w:r>
      <w:r w:rsidR="00830681" w:rsidRPr="004B4CD0">
        <w:rPr>
          <w:rFonts w:asciiTheme="minorHAnsi" w:hAnsiTheme="minorHAnsi"/>
          <w:color w:val="000000" w:themeColor="text1"/>
        </w:rPr>
        <w:t xml:space="preserve">s the </w:t>
      </w:r>
      <w:r w:rsidR="008F55DB" w:rsidRPr="004B4CD0">
        <w:rPr>
          <w:rFonts w:asciiTheme="minorHAnsi" w:hAnsiTheme="minorHAnsi"/>
          <w:color w:val="000000" w:themeColor="text1"/>
        </w:rPr>
        <w:t>downfall of the country not on his lack of strength as a leader but the country’s lack of religious belief.</w:t>
      </w:r>
    </w:p>
    <w:p w14:paraId="59DB6C6B" w14:textId="4343E77F" w:rsidR="005913F0" w:rsidRPr="004B4CD0" w:rsidRDefault="005913F0" w:rsidP="00FE4B7F">
      <w:pPr>
        <w:ind w:left="720"/>
        <w:rPr>
          <w:rFonts w:asciiTheme="minorHAnsi" w:hAnsiTheme="minorHAnsi"/>
          <w:color w:val="000000" w:themeColor="text1"/>
        </w:rPr>
      </w:pPr>
      <w:r w:rsidRPr="004B4CD0">
        <w:rPr>
          <w:rFonts w:asciiTheme="minorHAnsi" w:hAnsiTheme="minorHAnsi"/>
          <w:color w:val="000000" w:themeColor="text1"/>
        </w:rPr>
        <w:t xml:space="preserve">How happy times then were throughout </w:t>
      </w:r>
      <w:r w:rsidR="00507299" w:rsidRPr="004B4CD0">
        <w:rPr>
          <w:rFonts w:asciiTheme="minorHAnsi" w:hAnsiTheme="minorHAnsi"/>
          <w:color w:val="000000" w:themeColor="text1"/>
        </w:rPr>
        <w:t>England;</w:t>
      </w:r>
      <w:r w:rsidRPr="004B4CD0">
        <w:rPr>
          <w:rFonts w:asciiTheme="minorHAnsi" w:hAnsiTheme="minorHAnsi"/>
          <w:color w:val="000000" w:themeColor="text1"/>
        </w:rPr>
        <w:t xml:space="preserve"> and how the Kings who had ruled over the people were obedient </w:t>
      </w:r>
      <w:r w:rsidR="00FE4B7F" w:rsidRPr="004B4CD0">
        <w:rPr>
          <w:rFonts w:asciiTheme="minorHAnsi" w:hAnsiTheme="minorHAnsi"/>
          <w:color w:val="000000" w:themeColor="text1"/>
        </w:rPr>
        <w:t xml:space="preserve">to </w:t>
      </w:r>
      <w:r w:rsidRPr="004B4CD0">
        <w:rPr>
          <w:rFonts w:asciiTheme="minorHAnsi" w:hAnsiTheme="minorHAnsi"/>
          <w:color w:val="000000" w:themeColor="text1"/>
        </w:rPr>
        <w:t>God and his messengers; and how they both upheld peace and morals and authority at home, and also extended their territory abroad; and how they prospered both in warfare and in wisdom […]</w:t>
      </w:r>
      <w:r w:rsidR="00FE4B7F" w:rsidRPr="004B4CD0">
        <w:rPr>
          <w:rFonts w:asciiTheme="minorHAnsi" w:hAnsiTheme="minorHAnsi"/>
          <w:color w:val="000000" w:themeColor="text1"/>
        </w:rPr>
        <w:t xml:space="preserve"> </w:t>
      </w:r>
      <w:r w:rsidR="00FE4B7F" w:rsidRPr="004B4CD0">
        <w:rPr>
          <w:rStyle w:val="FootnoteReference"/>
          <w:rFonts w:asciiTheme="minorHAnsi" w:hAnsiTheme="minorHAnsi"/>
          <w:color w:val="000000" w:themeColor="text1"/>
        </w:rPr>
        <w:footnoteReference w:id="11"/>
      </w:r>
    </w:p>
    <w:p w14:paraId="396F9C2E" w14:textId="77777777" w:rsidR="00FE4B7F" w:rsidRPr="004B4CD0" w:rsidRDefault="00FE4B7F" w:rsidP="00FE4B7F">
      <w:pPr>
        <w:rPr>
          <w:rFonts w:asciiTheme="minorHAnsi" w:hAnsiTheme="minorHAnsi"/>
          <w:color w:val="000000" w:themeColor="text1"/>
        </w:rPr>
      </w:pPr>
    </w:p>
    <w:p w14:paraId="13D20606" w14:textId="44E6F541" w:rsidR="005913F0" w:rsidRPr="004B4CD0" w:rsidRDefault="00FE4B7F" w:rsidP="00FE4B7F">
      <w:pPr>
        <w:spacing w:line="480" w:lineRule="auto"/>
        <w:rPr>
          <w:rFonts w:asciiTheme="minorHAnsi" w:hAnsiTheme="minorHAnsi"/>
        </w:rPr>
      </w:pPr>
      <w:r w:rsidRPr="004B4CD0">
        <w:rPr>
          <w:rFonts w:asciiTheme="minorHAnsi" w:hAnsiTheme="minorHAnsi"/>
        </w:rPr>
        <w:t>He</w:t>
      </w:r>
      <w:r w:rsidR="00851834" w:rsidRPr="004B4CD0">
        <w:rPr>
          <w:rFonts w:asciiTheme="minorHAnsi" w:hAnsiTheme="minorHAnsi"/>
        </w:rPr>
        <w:t xml:space="preserve"> truly </w:t>
      </w:r>
      <w:r w:rsidR="00507299" w:rsidRPr="004B4CD0">
        <w:rPr>
          <w:rFonts w:asciiTheme="minorHAnsi" w:hAnsiTheme="minorHAnsi"/>
        </w:rPr>
        <w:t>believes</w:t>
      </w:r>
      <w:r w:rsidR="00851834" w:rsidRPr="004B4CD0">
        <w:rPr>
          <w:rFonts w:asciiTheme="minorHAnsi" w:hAnsiTheme="minorHAnsi"/>
        </w:rPr>
        <w:t xml:space="preserve"> that the downfall of the </w:t>
      </w:r>
      <w:r w:rsidR="00507299" w:rsidRPr="004B4CD0">
        <w:rPr>
          <w:rFonts w:asciiTheme="minorHAnsi" w:hAnsiTheme="minorHAnsi"/>
        </w:rPr>
        <w:t>country</w:t>
      </w:r>
      <w:r w:rsidR="00851834" w:rsidRPr="004B4CD0">
        <w:rPr>
          <w:rFonts w:asciiTheme="minorHAnsi" w:hAnsiTheme="minorHAnsi"/>
        </w:rPr>
        <w:t xml:space="preserve"> is due to the lack of faith the people have shown. He uses past </w:t>
      </w:r>
      <w:r w:rsidR="00482C1E" w:rsidRPr="004B4CD0">
        <w:rPr>
          <w:rFonts w:asciiTheme="minorHAnsi" w:hAnsiTheme="minorHAnsi"/>
        </w:rPr>
        <w:t>king’s</w:t>
      </w:r>
      <w:r w:rsidR="00851834" w:rsidRPr="004B4CD0">
        <w:rPr>
          <w:rFonts w:asciiTheme="minorHAnsi" w:hAnsiTheme="minorHAnsi"/>
        </w:rPr>
        <w:t xml:space="preserve"> conquests to back up his point and instead of doing what a norm king of the Anglo-Saxon period would (</w:t>
      </w:r>
      <w:r w:rsidR="00507299" w:rsidRPr="004B4CD0">
        <w:rPr>
          <w:rFonts w:asciiTheme="minorHAnsi" w:hAnsiTheme="minorHAnsi"/>
        </w:rPr>
        <w:t>E.g.</w:t>
      </w:r>
      <w:r w:rsidR="00851834" w:rsidRPr="004B4CD0">
        <w:rPr>
          <w:rFonts w:asciiTheme="minorHAnsi" w:hAnsiTheme="minorHAnsi"/>
        </w:rPr>
        <w:t xml:space="preserve"> </w:t>
      </w:r>
      <w:r w:rsidR="00507299" w:rsidRPr="004B4CD0">
        <w:rPr>
          <w:rFonts w:asciiTheme="minorHAnsi" w:hAnsiTheme="minorHAnsi"/>
        </w:rPr>
        <w:t>King Oswald</w:t>
      </w:r>
      <w:r w:rsidR="00851834" w:rsidRPr="004B4CD0">
        <w:rPr>
          <w:rFonts w:asciiTheme="minorHAnsi" w:hAnsiTheme="minorHAnsi"/>
        </w:rPr>
        <w:t xml:space="preserve">) do which was to take up arms and go out to defend his </w:t>
      </w:r>
      <w:r w:rsidR="00507299" w:rsidRPr="004B4CD0">
        <w:rPr>
          <w:rFonts w:asciiTheme="minorHAnsi" w:hAnsiTheme="minorHAnsi"/>
        </w:rPr>
        <w:t>country</w:t>
      </w:r>
      <w:r w:rsidR="00851834" w:rsidRPr="004B4CD0">
        <w:rPr>
          <w:rFonts w:asciiTheme="minorHAnsi" w:hAnsiTheme="minorHAnsi"/>
        </w:rPr>
        <w:t xml:space="preserve"> and land. He decides that it is better to put the </w:t>
      </w:r>
      <w:r w:rsidR="00507299" w:rsidRPr="004B4CD0">
        <w:rPr>
          <w:rFonts w:asciiTheme="minorHAnsi" w:hAnsiTheme="minorHAnsi"/>
        </w:rPr>
        <w:t>countries</w:t>
      </w:r>
      <w:r w:rsidR="00851834" w:rsidRPr="004B4CD0">
        <w:rPr>
          <w:rFonts w:asciiTheme="minorHAnsi" w:hAnsiTheme="minorHAnsi"/>
        </w:rPr>
        <w:t xml:space="preserve"> resources into translating the bible from </w:t>
      </w:r>
      <w:r w:rsidR="00507299" w:rsidRPr="004B4CD0">
        <w:rPr>
          <w:rFonts w:asciiTheme="minorHAnsi" w:hAnsiTheme="minorHAnsi"/>
        </w:rPr>
        <w:t>Latin</w:t>
      </w:r>
      <w:r w:rsidR="00851834" w:rsidRPr="004B4CD0">
        <w:rPr>
          <w:rFonts w:asciiTheme="minorHAnsi" w:hAnsiTheme="minorHAnsi"/>
        </w:rPr>
        <w:t xml:space="preserve"> to </w:t>
      </w:r>
      <w:r w:rsidR="00507299" w:rsidRPr="004B4CD0">
        <w:rPr>
          <w:rFonts w:asciiTheme="minorHAnsi" w:hAnsiTheme="minorHAnsi"/>
        </w:rPr>
        <w:t>English</w:t>
      </w:r>
      <w:r w:rsidR="00851834" w:rsidRPr="004B4CD0">
        <w:rPr>
          <w:rFonts w:asciiTheme="minorHAnsi" w:hAnsiTheme="minorHAnsi"/>
        </w:rPr>
        <w:t xml:space="preserve">. That way everyone would be able to understand </w:t>
      </w:r>
      <w:r w:rsidR="00507299" w:rsidRPr="004B4CD0">
        <w:rPr>
          <w:rFonts w:asciiTheme="minorHAnsi" w:hAnsiTheme="minorHAnsi"/>
        </w:rPr>
        <w:t xml:space="preserve">it and with a unity of understanding they could pray for god to diver them out of their troubles. </w:t>
      </w:r>
    </w:p>
    <w:p w14:paraId="7F6F264D" w14:textId="77777777" w:rsidR="00507299" w:rsidRPr="004B4CD0" w:rsidRDefault="00507299" w:rsidP="00FE4B7F">
      <w:pPr>
        <w:spacing w:line="480" w:lineRule="auto"/>
        <w:rPr>
          <w:rFonts w:asciiTheme="minorHAnsi" w:hAnsiTheme="minorHAnsi"/>
        </w:rPr>
      </w:pPr>
    </w:p>
    <w:p w14:paraId="69883FBA" w14:textId="77777777" w:rsidR="00721154" w:rsidRDefault="00851834" w:rsidP="00BE45C8">
      <w:pPr>
        <w:spacing w:line="480" w:lineRule="auto"/>
        <w:ind w:firstLine="360"/>
        <w:rPr>
          <w:rFonts w:eastAsia="Times New Roman"/>
        </w:rPr>
      </w:pPr>
      <w:r w:rsidRPr="004B4CD0">
        <w:rPr>
          <w:rFonts w:asciiTheme="minorHAnsi" w:hAnsiTheme="minorHAnsi"/>
        </w:rPr>
        <w:t>One of the best examples to highlight</w:t>
      </w:r>
      <w:r w:rsidR="00594A2D" w:rsidRPr="004B4CD0">
        <w:rPr>
          <w:rFonts w:asciiTheme="minorHAnsi" w:hAnsiTheme="minorHAnsi"/>
        </w:rPr>
        <w:t xml:space="preserve"> and portrays</w:t>
      </w:r>
      <w:r w:rsidRPr="004B4CD0">
        <w:rPr>
          <w:rFonts w:asciiTheme="minorHAnsi" w:hAnsiTheme="minorHAnsi"/>
        </w:rPr>
        <w:t xml:space="preserve"> the conflict and the struggle Anglo-Saxon England had with the </w:t>
      </w:r>
      <w:r w:rsidR="00507299" w:rsidRPr="004B4CD0">
        <w:rPr>
          <w:rFonts w:asciiTheme="minorHAnsi" w:hAnsiTheme="minorHAnsi"/>
        </w:rPr>
        <w:t>conversion</w:t>
      </w:r>
      <w:r w:rsidRPr="004B4CD0">
        <w:rPr>
          <w:rFonts w:asciiTheme="minorHAnsi" w:hAnsiTheme="minorHAnsi"/>
        </w:rPr>
        <w:t xml:space="preserve"> from paganism to Christianity is the take </w:t>
      </w:r>
      <w:r w:rsidR="005A550E" w:rsidRPr="004B4CD0">
        <w:rPr>
          <w:rFonts w:asciiTheme="minorHAnsi" w:hAnsiTheme="minorHAnsi"/>
        </w:rPr>
        <w:t>‘</w:t>
      </w:r>
      <w:r w:rsidR="00E20B99" w:rsidRPr="004B4CD0">
        <w:rPr>
          <w:rFonts w:asciiTheme="minorHAnsi" w:hAnsiTheme="minorHAnsi"/>
        </w:rPr>
        <w:t xml:space="preserve">The </w:t>
      </w:r>
      <w:r w:rsidR="005A550E" w:rsidRPr="004B4CD0">
        <w:rPr>
          <w:rFonts w:asciiTheme="minorHAnsi" w:hAnsiTheme="minorHAnsi"/>
        </w:rPr>
        <w:t>Dream</w:t>
      </w:r>
      <w:r w:rsidR="00E20B99" w:rsidRPr="004B4CD0">
        <w:rPr>
          <w:rFonts w:asciiTheme="minorHAnsi" w:hAnsiTheme="minorHAnsi"/>
        </w:rPr>
        <w:t xml:space="preserve"> of the Rood</w:t>
      </w:r>
      <w:r w:rsidRPr="004B4CD0">
        <w:rPr>
          <w:rFonts w:asciiTheme="minorHAnsi" w:hAnsiTheme="minorHAnsi"/>
        </w:rPr>
        <w:t>’</w:t>
      </w:r>
      <w:r w:rsidR="002D2656" w:rsidRPr="004B4CD0">
        <w:rPr>
          <w:rFonts w:asciiTheme="minorHAnsi" w:hAnsiTheme="minorHAnsi"/>
        </w:rPr>
        <w:t>.</w:t>
      </w:r>
      <w:r w:rsidR="00BE45C8" w:rsidRPr="00BE45C8">
        <w:rPr>
          <w:rFonts w:eastAsia="Times New Roman"/>
        </w:rPr>
        <w:t xml:space="preserve"> </w:t>
      </w:r>
      <w:r w:rsidR="007D2A72">
        <w:rPr>
          <w:rFonts w:eastAsia="Times New Roman"/>
        </w:rPr>
        <w:t xml:space="preserve"> In ‘The</w:t>
      </w:r>
      <w:r w:rsidR="00BE45C8">
        <w:rPr>
          <w:rFonts w:eastAsia="Times New Roman"/>
        </w:rPr>
        <w:t xml:space="preserve"> dream of the rood’ the poet focuses</w:t>
      </w:r>
      <w:r w:rsidR="00BE45C8">
        <w:rPr>
          <w:rFonts w:eastAsia="Times New Roman"/>
        </w:rPr>
        <w:t xml:space="preserve"> </w:t>
      </w:r>
      <w:r w:rsidR="00BE45C8">
        <w:rPr>
          <w:rFonts w:eastAsia="Times New Roman"/>
        </w:rPr>
        <w:t>heavily</w:t>
      </w:r>
      <w:r w:rsidR="00BE45C8">
        <w:rPr>
          <w:rFonts w:eastAsia="Times New Roman"/>
        </w:rPr>
        <w:t xml:space="preserve"> on the ‘rood’ which is a tree that has been turned into a cross that has been given the task of holding up Christ an</w:t>
      </w:r>
      <w:r w:rsidR="00BE45C8">
        <w:rPr>
          <w:rFonts w:eastAsia="Times New Roman"/>
        </w:rPr>
        <w:t>d</w:t>
      </w:r>
      <w:r w:rsidR="00BE45C8">
        <w:rPr>
          <w:rFonts w:eastAsia="Times New Roman"/>
        </w:rPr>
        <w:t xml:space="preserve"> </w:t>
      </w:r>
      <w:r w:rsidR="007D2A72">
        <w:rPr>
          <w:rFonts w:eastAsia="Times New Roman"/>
        </w:rPr>
        <w:t xml:space="preserve">the readers soon finds out that it </w:t>
      </w:r>
      <w:r w:rsidR="00BE45C8">
        <w:rPr>
          <w:rFonts w:eastAsia="Times New Roman"/>
        </w:rPr>
        <w:t>feels deep regret and sorrow about being given this task.</w:t>
      </w:r>
      <w:r w:rsidR="00BE45C8">
        <w:rPr>
          <w:rFonts w:eastAsia="Times New Roman"/>
        </w:rPr>
        <w:t xml:space="preserve"> </w:t>
      </w:r>
    </w:p>
    <w:p w14:paraId="3DCF668E" w14:textId="77777777" w:rsidR="00721154" w:rsidRPr="00043D0C" w:rsidRDefault="00721154" w:rsidP="00721154">
      <w:pPr>
        <w:ind w:firstLine="360"/>
        <w:rPr>
          <w:rFonts w:asciiTheme="minorHAnsi" w:eastAsia="Times New Roman" w:hAnsiTheme="minorHAnsi"/>
          <w:color w:val="000000" w:themeColor="text1"/>
        </w:rPr>
      </w:pPr>
      <w:proofErr w:type="spellStart"/>
      <w:r w:rsidRPr="00043D0C">
        <w:rPr>
          <w:rFonts w:asciiTheme="minorHAnsi" w:eastAsia="Times New Roman" w:hAnsiTheme="minorHAnsi"/>
          <w:color w:val="000000" w:themeColor="text1"/>
          <w:shd w:val="clear" w:color="auto" w:fill="FFFFFF"/>
        </w:rPr>
        <w:t>þær</w:t>
      </w:r>
      <w:proofErr w:type="spellEnd"/>
      <w:r w:rsidRPr="00043D0C">
        <w:rPr>
          <w:rFonts w:asciiTheme="minorHAnsi" w:eastAsia="Times New Roman" w:hAnsiTheme="minorHAnsi"/>
          <w:color w:val="000000" w:themeColor="text1"/>
          <w:shd w:val="clear" w:color="auto" w:fill="FFFFFF"/>
        </w:rPr>
        <w:t xml:space="preserve"> </w:t>
      </w:r>
      <w:proofErr w:type="spellStart"/>
      <w:r w:rsidRPr="00043D0C">
        <w:rPr>
          <w:rFonts w:asciiTheme="minorHAnsi" w:eastAsia="Times New Roman" w:hAnsiTheme="minorHAnsi"/>
          <w:color w:val="000000" w:themeColor="text1"/>
          <w:shd w:val="clear" w:color="auto" w:fill="FFFFFF"/>
        </w:rPr>
        <w:t>ic</w:t>
      </w:r>
      <w:proofErr w:type="spellEnd"/>
      <w:r w:rsidRPr="00043D0C">
        <w:rPr>
          <w:rFonts w:asciiTheme="minorHAnsi" w:eastAsia="Times New Roman" w:hAnsiTheme="minorHAnsi"/>
          <w:color w:val="000000" w:themeColor="text1"/>
          <w:shd w:val="clear" w:color="auto" w:fill="FFFFFF"/>
        </w:rPr>
        <w:t xml:space="preserve"> </w:t>
      </w:r>
      <w:proofErr w:type="spellStart"/>
      <w:r w:rsidRPr="00043D0C">
        <w:rPr>
          <w:rFonts w:asciiTheme="minorHAnsi" w:eastAsia="Times New Roman" w:hAnsiTheme="minorHAnsi"/>
          <w:color w:val="000000" w:themeColor="text1"/>
          <w:shd w:val="clear" w:color="auto" w:fill="FFFFFF"/>
        </w:rPr>
        <w:t>þa</w:t>
      </w:r>
      <w:proofErr w:type="spellEnd"/>
      <w:r w:rsidRPr="00043D0C">
        <w:rPr>
          <w:rFonts w:asciiTheme="minorHAnsi" w:eastAsia="Times New Roman" w:hAnsiTheme="minorHAnsi"/>
          <w:color w:val="000000" w:themeColor="text1"/>
          <w:shd w:val="clear" w:color="auto" w:fill="FFFFFF"/>
        </w:rPr>
        <w:t xml:space="preserve"> ne </w:t>
      </w:r>
      <w:proofErr w:type="spellStart"/>
      <w:r w:rsidRPr="00043D0C">
        <w:rPr>
          <w:rFonts w:asciiTheme="minorHAnsi" w:eastAsia="Times New Roman" w:hAnsiTheme="minorHAnsi"/>
          <w:color w:val="000000" w:themeColor="text1"/>
          <w:shd w:val="clear" w:color="auto" w:fill="FFFFFF"/>
        </w:rPr>
        <w:t>dorste</w:t>
      </w:r>
      <w:proofErr w:type="spellEnd"/>
      <w:r w:rsidRPr="00043D0C">
        <w:rPr>
          <w:rFonts w:asciiTheme="minorHAnsi" w:eastAsia="Times New Roman" w:hAnsiTheme="minorHAnsi"/>
          <w:color w:val="000000" w:themeColor="text1"/>
          <w:shd w:val="clear" w:color="auto" w:fill="FFFFFF"/>
        </w:rPr>
        <w:t xml:space="preserve"> </w:t>
      </w:r>
      <w:proofErr w:type="spellStart"/>
      <w:r w:rsidRPr="00043D0C">
        <w:rPr>
          <w:rFonts w:asciiTheme="minorHAnsi" w:eastAsia="Times New Roman" w:hAnsiTheme="minorHAnsi"/>
          <w:color w:val="000000" w:themeColor="text1"/>
          <w:shd w:val="clear" w:color="auto" w:fill="FFFFFF"/>
        </w:rPr>
        <w:t>ofer</w:t>
      </w:r>
      <w:proofErr w:type="spellEnd"/>
      <w:r w:rsidRPr="00043D0C">
        <w:rPr>
          <w:rFonts w:asciiTheme="minorHAnsi" w:eastAsia="Times New Roman" w:hAnsiTheme="minorHAnsi"/>
          <w:color w:val="000000" w:themeColor="text1"/>
          <w:shd w:val="clear" w:color="auto" w:fill="FFFFFF"/>
        </w:rPr>
        <w:t xml:space="preserve"> </w:t>
      </w:r>
      <w:proofErr w:type="spellStart"/>
      <w:r w:rsidRPr="00043D0C">
        <w:rPr>
          <w:rFonts w:asciiTheme="minorHAnsi" w:eastAsia="Times New Roman" w:hAnsiTheme="minorHAnsi"/>
          <w:color w:val="000000" w:themeColor="text1"/>
          <w:shd w:val="clear" w:color="auto" w:fill="FFFFFF"/>
        </w:rPr>
        <w:t>Dryhtnes</w:t>
      </w:r>
      <w:proofErr w:type="spellEnd"/>
      <w:r w:rsidRPr="00043D0C">
        <w:rPr>
          <w:rFonts w:asciiTheme="minorHAnsi" w:eastAsia="Times New Roman" w:hAnsiTheme="minorHAnsi"/>
          <w:color w:val="000000" w:themeColor="text1"/>
          <w:shd w:val="clear" w:color="auto" w:fill="FFFFFF"/>
        </w:rPr>
        <w:t xml:space="preserve"> word / </w:t>
      </w:r>
      <w:proofErr w:type="spellStart"/>
      <w:r w:rsidRPr="00043D0C">
        <w:rPr>
          <w:rFonts w:asciiTheme="minorHAnsi" w:eastAsia="Times New Roman" w:hAnsiTheme="minorHAnsi"/>
          <w:color w:val="000000" w:themeColor="text1"/>
          <w:shd w:val="clear" w:color="auto" w:fill="FFFFFF"/>
        </w:rPr>
        <w:t>bugan</w:t>
      </w:r>
      <w:proofErr w:type="spellEnd"/>
      <w:r w:rsidRPr="00043D0C">
        <w:rPr>
          <w:rFonts w:asciiTheme="minorHAnsi" w:eastAsia="Times New Roman" w:hAnsiTheme="minorHAnsi"/>
          <w:color w:val="000000" w:themeColor="text1"/>
          <w:shd w:val="clear" w:color="auto" w:fill="FFFFFF"/>
        </w:rPr>
        <w:t xml:space="preserve"> </w:t>
      </w:r>
      <w:proofErr w:type="spellStart"/>
      <w:r w:rsidRPr="00043D0C">
        <w:rPr>
          <w:rFonts w:asciiTheme="minorHAnsi" w:eastAsia="Times New Roman" w:hAnsiTheme="minorHAnsi"/>
          <w:color w:val="000000" w:themeColor="text1"/>
          <w:shd w:val="clear" w:color="auto" w:fill="FFFFFF"/>
        </w:rPr>
        <w:t>oððe</w:t>
      </w:r>
      <w:proofErr w:type="spellEnd"/>
      <w:r w:rsidRPr="00043D0C">
        <w:rPr>
          <w:rFonts w:asciiTheme="minorHAnsi" w:eastAsia="Times New Roman" w:hAnsiTheme="minorHAnsi"/>
          <w:color w:val="000000" w:themeColor="text1"/>
          <w:shd w:val="clear" w:color="auto" w:fill="FFFFFF"/>
        </w:rPr>
        <w:t xml:space="preserve"> </w:t>
      </w:r>
      <w:proofErr w:type="spellStart"/>
      <w:r w:rsidRPr="00043D0C">
        <w:rPr>
          <w:rFonts w:asciiTheme="minorHAnsi" w:eastAsia="Times New Roman" w:hAnsiTheme="minorHAnsi"/>
          <w:color w:val="000000" w:themeColor="text1"/>
          <w:shd w:val="clear" w:color="auto" w:fill="FFFFFF"/>
        </w:rPr>
        <w:t>berstan</w:t>
      </w:r>
      <w:proofErr w:type="spellEnd"/>
    </w:p>
    <w:p w14:paraId="7B9FBB02" w14:textId="05E5EA34" w:rsidR="00721154" w:rsidRPr="00043D0C" w:rsidRDefault="00721154" w:rsidP="00721154">
      <w:pPr>
        <w:ind w:left="360"/>
        <w:rPr>
          <w:rStyle w:val="termtext"/>
          <w:rFonts w:asciiTheme="minorHAnsi" w:eastAsia="Times New Roman" w:hAnsiTheme="minorHAnsi"/>
          <w:color w:val="000000" w:themeColor="text1"/>
        </w:rPr>
      </w:pPr>
      <w:r w:rsidRPr="00043D0C">
        <w:rPr>
          <w:rStyle w:val="termtext"/>
          <w:rFonts w:asciiTheme="minorHAnsi" w:eastAsia="Times New Roman" w:hAnsiTheme="minorHAnsi"/>
          <w:color w:val="000000" w:themeColor="text1"/>
        </w:rPr>
        <w:t>Forced to participate in the crucifixion and suffer alongside Christ, the reluctance of the cross contrasts the willing, active approach of Jesus.</w:t>
      </w:r>
      <w:r w:rsidRPr="00043D0C">
        <w:rPr>
          <w:rStyle w:val="FootnoteReference"/>
          <w:rFonts w:asciiTheme="minorHAnsi" w:eastAsia="Times New Roman" w:hAnsiTheme="minorHAnsi"/>
          <w:color w:val="000000" w:themeColor="text1"/>
        </w:rPr>
        <w:footnoteReference w:id="12"/>
      </w:r>
      <w:r w:rsidRPr="00043D0C">
        <w:rPr>
          <w:rStyle w:val="termtext"/>
          <w:rFonts w:asciiTheme="minorHAnsi" w:eastAsia="Times New Roman" w:hAnsiTheme="minorHAnsi"/>
          <w:color w:val="000000" w:themeColor="text1"/>
        </w:rPr>
        <w:t xml:space="preserve"> [Translation]</w:t>
      </w:r>
    </w:p>
    <w:p w14:paraId="5E6949C4" w14:textId="77777777" w:rsidR="00A7062C" w:rsidRPr="00043D0C" w:rsidRDefault="00A7062C" w:rsidP="00721154">
      <w:pPr>
        <w:ind w:left="360"/>
        <w:rPr>
          <w:rStyle w:val="termtext"/>
          <w:rFonts w:asciiTheme="minorHAnsi" w:eastAsia="Times New Roman" w:hAnsiTheme="minorHAnsi"/>
          <w:color w:val="000000" w:themeColor="text1"/>
        </w:rPr>
      </w:pPr>
    </w:p>
    <w:p w14:paraId="0FA44DBB" w14:textId="1FD89275" w:rsidR="00A7062C" w:rsidRPr="00043D0C" w:rsidRDefault="00A7062C" w:rsidP="00A7062C">
      <w:pPr>
        <w:ind w:firstLine="360"/>
        <w:rPr>
          <w:rStyle w:val="termtext"/>
          <w:rFonts w:asciiTheme="minorHAnsi" w:eastAsia="Times New Roman" w:hAnsiTheme="minorHAnsi"/>
          <w:color w:val="000000" w:themeColor="text1"/>
        </w:rPr>
      </w:pPr>
      <w:proofErr w:type="spellStart"/>
      <w:r w:rsidRPr="00043D0C">
        <w:rPr>
          <w:rFonts w:asciiTheme="minorHAnsi" w:eastAsia="Times New Roman" w:hAnsiTheme="minorHAnsi"/>
          <w:color w:val="000000" w:themeColor="text1"/>
          <w:shd w:val="clear" w:color="auto" w:fill="FFFFFF"/>
        </w:rPr>
        <w:t>þurhdrifan</w:t>
      </w:r>
      <w:proofErr w:type="spellEnd"/>
      <w:r w:rsidRPr="00043D0C">
        <w:rPr>
          <w:rFonts w:asciiTheme="minorHAnsi" w:eastAsia="Times New Roman" w:hAnsiTheme="minorHAnsi"/>
          <w:color w:val="000000" w:themeColor="text1"/>
          <w:shd w:val="clear" w:color="auto" w:fill="FFFFFF"/>
        </w:rPr>
        <w:t xml:space="preserve"> hi me mid </w:t>
      </w:r>
      <w:proofErr w:type="spellStart"/>
      <w:r w:rsidRPr="00043D0C">
        <w:rPr>
          <w:rFonts w:asciiTheme="minorHAnsi" w:eastAsia="Times New Roman" w:hAnsiTheme="minorHAnsi"/>
          <w:color w:val="000000" w:themeColor="text1"/>
          <w:shd w:val="clear" w:color="auto" w:fill="FFFFFF"/>
        </w:rPr>
        <w:t>deorcan</w:t>
      </w:r>
      <w:proofErr w:type="spellEnd"/>
      <w:r w:rsidRPr="00043D0C">
        <w:rPr>
          <w:rFonts w:asciiTheme="minorHAnsi" w:eastAsia="Times New Roman" w:hAnsiTheme="minorHAnsi"/>
          <w:color w:val="000000" w:themeColor="text1"/>
          <w:shd w:val="clear" w:color="auto" w:fill="FFFFFF"/>
        </w:rPr>
        <w:t xml:space="preserve"> </w:t>
      </w:r>
      <w:proofErr w:type="spellStart"/>
      <w:r w:rsidRPr="00043D0C">
        <w:rPr>
          <w:rFonts w:asciiTheme="minorHAnsi" w:eastAsia="Times New Roman" w:hAnsiTheme="minorHAnsi"/>
          <w:color w:val="000000" w:themeColor="text1"/>
          <w:shd w:val="clear" w:color="auto" w:fill="FFFFFF"/>
        </w:rPr>
        <w:t>næglum</w:t>
      </w:r>
      <w:proofErr w:type="spellEnd"/>
    </w:p>
    <w:p w14:paraId="1C49AC0E" w14:textId="2D71A556" w:rsidR="00A7062C" w:rsidRPr="00043D0C" w:rsidRDefault="00A7062C" w:rsidP="00A7062C">
      <w:pPr>
        <w:shd w:val="clear" w:color="auto" w:fill="FFFFFF"/>
        <w:ind w:left="360"/>
        <w:textAlignment w:val="top"/>
        <w:rPr>
          <w:rFonts w:asciiTheme="minorHAnsi" w:eastAsia="Times New Roman" w:hAnsiTheme="minorHAnsi"/>
          <w:color w:val="000000" w:themeColor="text1"/>
        </w:rPr>
      </w:pPr>
      <w:r w:rsidRPr="00043D0C">
        <w:rPr>
          <w:rStyle w:val="termtext"/>
          <w:rFonts w:asciiTheme="minorHAnsi" w:eastAsia="Times New Roman" w:hAnsiTheme="minorHAnsi"/>
          <w:color w:val="000000" w:themeColor="text1"/>
        </w:rPr>
        <w:t>The cross takes on the burden suffered by Christ. Contrast of light and '</w:t>
      </w:r>
      <w:proofErr w:type="spellStart"/>
      <w:r w:rsidRPr="00043D0C">
        <w:rPr>
          <w:rStyle w:val="termtext"/>
          <w:rFonts w:asciiTheme="minorHAnsi" w:eastAsia="Times New Roman" w:hAnsiTheme="minorHAnsi"/>
          <w:color w:val="000000" w:themeColor="text1"/>
        </w:rPr>
        <w:t>deorcan</w:t>
      </w:r>
      <w:proofErr w:type="spellEnd"/>
      <w:r w:rsidRPr="00043D0C">
        <w:rPr>
          <w:rStyle w:val="termtext"/>
          <w:rFonts w:asciiTheme="minorHAnsi" w:eastAsia="Times New Roman" w:hAnsiTheme="minorHAnsi"/>
          <w:color w:val="000000" w:themeColor="text1"/>
        </w:rPr>
        <w:t>' nails.</w:t>
      </w:r>
      <w:r w:rsidR="00225647" w:rsidRPr="00043D0C">
        <w:rPr>
          <w:rStyle w:val="termtext"/>
          <w:rFonts w:asciiTheme="minorHAnsi" w:eastAsia="Times New Roman" w:hAnsiTheme="minorHAnsi"/>
          <w:color w:val="000000" w:themeColor="text1"/>
        </w:rPr>
        <w:t xml:space="preserve"> </w:t>
      </w:r>
      <w:r w:rsidR="00225647" w:rsidRPr="00043D0C">
        <w:rPr>
          <w:rStyle w:val="termtext"/>
          <w:rFonts w:asciiTheme="minorHAnsi" w:eastAsia="Times New Roman" w:hAnsiTheme="minorHAnsi"/>
          <w:color w:val="000000" w:themeColor="text1"/>
        </w:rPr>
        <w:t>[Translation]</w:t>
      </w:r>
    </w:p>
    <w:p w14:paraId="60567E91" w14:textId="77777777" w:rsidR="00721154" w:rsidRPr="00721154" w:rsidRDefault="00721154" w:rsidP="00CA7391">
      <w:pPr>
        <w:rPr>
          <w:rFonts w:asciiTheme="minorHAnsi" w:eastAsia="Times New Roman" w:hAnsiTheme="minorHAnsi"/>
        </w:rPr>
      </w:pPr>
    </w:p>
    <w:p w14:paraId="6E78DF5C" w14:textId="2B01B07E" w:rsidR="00BE45C8" w:rsidRDefault="00BE45C8" w:rsidP="00721154">
      <w:pPr>
        <w:spacing w:line="480" w:lineRule="auto"/>
        <w:rPr>
          <w:rFonts w:eastAsia="Times New Roman"/>
        </w:rPr>
      </w:pPr>
      <w:r>
        <w:rPr>
          <w:rFonts w:eastAsia="Times New Roman"/>
        </w:rPr>
        <w:t>Even in the poem the cross it’s self is turned into a faithful soldier that has been given a vital task.</w:t>
      </w:r>
      <w:r w:rsidR="007D2A72">
        <w:rPr>
          <w:rFonts w:eastAsia="Times New Roman"/>
        </w:rPr>
        <w:t xml:space="preserve"> This is an attempt to bring some Germanic understanding into the tale of the crucifixion bringing in a character that people of the society can relate to this character was the loyal and faithful servant to ‘The hero’ which in this case was Christ. </w:t>
      </w:r>
    </w:p>
    <w:p w14:paraId="2EDB8041" w14:textId="77777777" w:rsidR="00562A55" w:rsidRDefault="00562A55" w:rsidP="00721154">
      <w:pPr>
        <w:spacing w:line="480" w:lineRule="auto"/>
        <w:rPr>
          <w:rFonts w:eastAsia="Times New Roman"/>
        </w:rPr>
      </w:pPr>
    </w:p>
    <w:p w14:paraId="33CDC882" w14:textId="2E1DCECC" w:rsidR="00851834" w:rsidRPr="00BE45C8" w:rsidRDefault="002D2656" w:rsidP="00721154">
      <w:pPr>
        <w:spacing w:line="480" w:lineRule="auto"/>
        <w:ind w:firstLine="360"/>
        <w:rPr>
          <w:rFonts w:eastAsia="Times New Roman"/>
        </w:rPr>
      </w:pPr>
      <w:r w:rsidRPr="004B4CD0">
        <w:rPr>
          <w:rFonts w:asciiTheme="minorHAnsi" w:hAnsiTheme="minorHAnsi"/>
        </w:rPr>
        <w:t>In this poem you can clearly see</w:t>
      </w:r>
      <w:r w:rsidR="005601AF" w:rsidRPr="004B4CD0">
        <w:rPr>
          <w:rFonts w:asciiTheme="minorHAnsi" w:hAnsiTheme="minorHAnsi"/>
        </w:rPr>
        <w:t xml:space="preserve"> </w:t>
      </w:r>
      <w:r w:rsidR="005601AF" w:rsidRPr="004B4CD0">
        <w:rPr>
          <w:rFonts w:asciiTheme="minorHAnsi" w:hAnsiTheme="minorHAnsi"/>
          <w:color w:val="000000" w:themeColor="text1"/>
        </w:rPr>
        <w:t>a conflict between the imperatives of Christianity and the imperatives of heroic ideals.</w:t>
      </w:r>
      <w:r w:rsidR="00016BB2" w:rsidRPr="004B4CD0">
        <w:rPr>
          <w:rFonts w:asciiTheme="minorHAnsi" w:hAnsiTheme="minorHAnsi"/>
          <w:color w:val="000000" w:themeColor="text1"/>
        </w:rPr>
        <w:t xml:space="preserve"> </w:t>
      </w:r>
      <w:r w:rsidR="00F86A10" w:rsidRPr="004B4CD0">
        <w:rPr>
          <w:rFonts w:asciiTheme="minorHAnsi" w:hAnsiTheme="minorHAnsi"/>
          <w:color w:val="000000" w:themeColor="text1"/>
        </w:rPr>
        <w:t xml:space="preserve">In ‘The Dream of </w:t>
      </w:r>
      <w:r w:rsidR="00363EF7" w:rsidRPr="004B4CD0">
        <w:rPr>
          <w:rFonts w:asciiTheme="minorHAnsi" w:hAnsiTheme="minorHAnsi"/>
          <w:color w:val="000000" w:themeColor="text1"/>
        </w:rPr>
        <w:t>the</w:t>
      </w:r>
      <w:r w:rsidR="00F86A10" w:rsidRPr="004B4CD0">
        <w:rPr>
          <w:rFonts w:asciiTheme="minorHAnsi" w:hAnsiTheme="minorHAnsi"/>
          <w:color w:val="000000" w:themeColor="text1"/>
        </w:rPr>
        <w:t xml:space="preserve"> Rood’ the writer of the poem rewrites the </w:t>
      </w:r>
      <w:r w:rsidR="00215BB5" w:rsidRPr="004B4CD0">
        <w:rPr>
          <w:rFonts w:asciiTheme="minorHAnsi" w:hAnsiTheme="minorHAnsi"/>
          <w:color w:val="000000" w:themeColor="text1"/>
        </w:rPr>
        <w:t>crucifixion</w:t>
      </w:r>
      <w:r w:rsidR="00F86A10" w:rsidRPr="004B4CD0">
        <w:rPr>
          <w:rFonts w:asciiTheme="minorHAnsi" w:hAnsiTheme="minorHAnsi"/>
          <w:color w:val="000000" w:themeColor="text1"/>
        </w:rPr>
        <w:t xml:space="preserve"> of Jesus in a way that was acceptable to the </w:t>
      </w:r>
      <w:r w:rsidR="00215BB5" w:rsidRPr="004B4CD0">
        <w:rPr>
          <w:rFonts w:asciiTheme="minorHAnsi" w:hAnsiTheme="minorHAnsi"/>
          <w:color w:val="000000" w:themeColor="text1"/>
        </w:rPr>
        <w:t>Anglo-Saxon</w:t>
      </w:r>
      <w:r w:rsidR="00F86A10" w:rsidRPr="004B4CD0">
        <w:rPr>
          <w:rFonts w:asciiTheme="minorHAnsi" w:hAnsiTheme="minorHAnsi"/>
          <w:color w:val="000000" w:themeColor="text1"/>
        </w:rPr>
        <w:t xml:space="preserve"> society at the time. Jesus who is </w:t>
      </w:r>
      <w:r w:rsidR="00215BB5" w:rsidRPr="004B4CD0">
        <w:rPr>
          <w:rFonts w:asciiTheme="minorHAnsi" w:hAnsiTheme="minorHAnsi"/>
          <w:color w:val="000000" w:themeColor="text1"/>
        </w:rPr>
        <w:t>portrayed</w:t>
      </w:r>
      <w:r w:rsidR="00F86A10" w:rsidRPr="004B4CD0">
        <w:rPr>
          <w:rFonts w:asciiTheme="minorHAnsi" w:hAnsiTheme="minorHAnsi"/>
          <w:color w:val="000000" w:themeColor="text1"/>
        </w:rPr>
        <w:t xml:space="preserve"> to be calm and level</w:t>
      </w:r>
      <w:r w:rsidR="00363EF7" w:rsidRPr="004B4CD0">
        <w:rPr>
          <w:rFonts w:asciiTheme="minorHAnsi" w:hAnsiTheme="minorHAnsi"/>
          <w:color w:val="000000" w:themeColor="text1"/>
        </w:rPr>
        <w:t xml:space="preserve"> headed human in the traditional bible is rewritten to be a </w:t>
      </w:r>
      <w:r w:rsidR="00D92C25" w:rsidRPr="004B4CD0">
        <w:rPr>
          <w:rFonts w:asciiTheme="minorHAnsi" w:hAnsiTheme="minorHAnsi"/>
          <w:color w:val="000000" w:themeColor="text1"/>
        </w:rPr>
        <w:t>strong</w:t>
      </w:r>
      <w:r w:rsidR="00363EF7" w:rsidRPr="004B4CD0">
        <w:rPr>
          <w:rFonts w:asciiTheme="minorHAnsi" w:hAnsiTheme="minorHAnsi"/>
          <w:color w:val="000000" w:themeColor="text1"/>
        </w:rPr>
        <w:t xml:space="preserve"> violent </w:t>
      </w:r>
      <w:r w:rsidR="009C2F8E" w:rsidRPr="004B4CD0">
        <w:rPr>
          <w:rFonts w:asciiTheme="minorHAnsi" w:hAnsiTheme="minorHAnsi"/>
          <w:color w:val="000000" w:themeColor="text1"/>
        </w:rPr>
        <w:t>worrier</w:t>
      </w:r>
      <w:r w:rsidR="00363EF7" w:rsidRPr="004B4CD0">
        <w:rPr>
          <w:rFonts w:asciiTheme="minorHAnsi" w:hAnsiTheme="minorHAnsi"/>
          <w:color w:val="000000" w:themeColor="text1"/>
        </w:rPr>
        <w:t>.</w:t>
      </w:r>
      <w:r w:rsidR="009C2F8E" w:rsidRPr="004B4CD0">
        <w:rPr>
          <w:rFonts w:asciiTheme="minorHAnsi" w:hAnsiTheme="minorHAnsi"/>
          <w:color w:val="000000" w:themeColor="text1"/>
        </w:rPr>
        <w:t xml:space="preserve"> This shows the </w:t>
      </w:r>
      <w:r w:rsidR="00CA7649" w:rsidRPr="004B4CD0">
        <w:rPr>
          <w:rFonts w:asciiTheme="minorHAnsi" w:hAnsiTheme="minorHAnsi"/>
          <w:color w:val="000000" w:themeColor="text1"/>
        </w:rPr>
        <w:t>conflict</w:t>
      </w:r>
      <w:r w:rsidR="009C2F8E" w:rsidRPr="004B4CD0">
        <w:rPr>
          <w:rFonts w:asciiTheme="minorHAnsi" w:hAnsiTheme="minorHAnsi"/>
          <w:color w:val="000000" w:themeColor="text1"/>
        </w:rPr>
        <w:t xml:space="preserve"> between the Christian and Germanic culture. Even</w:t>
      </w:r>
      <w:r w:rsidR="0013075D" w:rsidRPr="004B4CD0">
        <w:rPr>
          <w:rFonts w:asciiTheme="minorHAnsi" w:hAnsiTheme="minorHAnsi"/>
          <w:color w:val="000000" w:themeColor="text1"/>
        </w:rPr>
        <w:t xml:space="preserve"> though the country was taking on the Christian faith they found it difficult to let go of </w:t>
      </w:r>
      <w:r w:rsidR="00CA7649" w:rsidRPr="004B4CD0">
        <w:rPr>
          <w:rFonts w:asciiTheme="minorHAnsi" w:hAnsiTheme="minorHAnsi"/>
          <w:color w:val="000000" w:themeColor="text1"/>
        </w:rPr>
        <w:t>their</w:t>
      </w:r>
      <w:r w:rsidR="00283716" w:rsidRPr="004B4CD0">
        <w:rPr>
          <w:rFonts w:asciiTheme="minorHAnsi" w:hAnsiTheme="minorHAnsi"/>
          <w:color w:val="000000" w:themeColor="text1"/>
        </w:rPr>
        <w:t xml:space="preserve"> traditions that they still </w:t>
      </w:r>
      <w:r w:rsidR="00BE45C8" w:rsidRPr="004B4CD0">
        <w:rPr>
          <w:rFonts w:asciiTheme="minorHAnsi" w:hAnsiTheme="minorHAnsi"/>
          <w:color w:val="000000" w:themeColor="text1"/>
        </w:rPr>
        <w:t>strongly</w:t>
      </w:r>
      <w:r w:rsidR="00283716" w:rsidRPr="004B4CD0">
        <w:rPr>
          <w:rFonts w:asciiTheme="minorHAnsi" w:hAnsiTheme="minorHAnsi"/>
          <w:color w:val="000000" w:themeColor="text1"/>
        </w:rPr>
        <w:t xml:space="preserve"> </w:t>
      </w:r>
      <w:r w:rsidR="00BE45C8" w:rsidRPr="004B4CD0">
        <w:rPr>
          <w:rFonts w:asciiTheme="minorHAnsi" w:hAnsiTheme="minorHAnsi"/>
          <w:color w:val="000000" w:themeColor="text1"/>
        </w:rPr>
        <w:t>beloved</w:t>
      </w:r>
      <w:r w:rsidR="00283716" w:rsidRPr="004B4CD0">
        <w:rPr>
          <w:rFonts w:asciiTheme="minorHAnsi" w:hAnsiTheme="minorHAnsi"/>
          <w:color w:val="000000" w:themeColor="text1"/>
        </w:rPr>
        <w:t xml:space="preserve"> in and followed. </w:t>
      </w:r>
      <w:r w:rsidR="0013075D" w:rsidRPr="004B4CD0">
        <w:rPr>
          <w:rFonts w:asciiTheme="minorHAnsi" w:hAnsiTheme="minorHAnsi"/>
          <w:color w:val="000000" w:themeColor="text1"/>
        </w:rPr>
        <w:t xml:space="preserve"> </w:t>
      </w:r>
    </w:p>
    <w:p w14:paraId="31A0E721" w14:textId="4FDD4442" w:rsidR="0061742C" w:rsidRDefault="00AE2E23" w:rsidP="00FA72D6">
      <w:pPr>
        <w:ind w:left="360"/>
        <w:rPr>
          <w:rFonts w:asciiTheme="minorHAnsi" w:hAnsiTheme="minorHAnsi"/>
          <w:color w:val="000000"/>
        </w:rPr>
      </w:pPr>
      <w:r w:rsidRPr="004B4CD0">
        <w:rPr>
          <w:rFonts w:asciiTheme="minorHAnsi" w:eastAsia="Times New Roman" w:hAnsiTheme="minorHAnsi"/>
          <w:color w:val="000000"/>
        </w:rPr>
        <w:t xml:space="preserve">In order to emphasize the momentous triumph of the crucifixion, the poet of "The Dream of the Rood" depicts Christ as an aggressive warrior who boldly confronts and defeats sin. This depiction is consistent with the </w:t>
      </w:r>
      <w:proofErr w:type="spellStart"/>
      <w:r w:rsidRPr="004B4CD0">
        <w:rPr>
          <w:rFonts w:asciiTheme="minorHAnsi" w:eastAsia="Times New Roman" w:hAnsiTheme="minorHAnsi"/>
          <w:color w:val="000000"/>
        </w:rPr>
        <w:t>honor</w:t>
      </w:r>
      <w:proofErr w:type="spellEnd"/>
      <w:r w:rsidRPr="004B4CD0">
        <w:rPr>
          <w:rFonts w:asciiTheme="minorHAnsi" w:eastAsia="Times New Roman" w:hAnsiTheme="minorHAnsi"/>
          <w:color w:val="000000"/>
        </w:rPr>
        <w:t xml:space="preserve"> and courage so highly valued in the early medieval culture.</w:t>
      </w:r>
      <w:r w:rsidR="00FB0B33" w:rsidRPr="004B4CD0">
        <w:rPr>
          <w:rFonts w:asciiTheme="minorHAnsi" w:eastAsia="Times New Roman" w:hAnsiTheme="minorHAnsi"/>
          <w:color w:val="000000"/>
        </w:rPr>
        <w:t xml:space="preserve"> </w:t>
      </w:r>
      <w:r w:rsidRPr="004B4CD0">
        <w:rPr>
          <w:rFonts w:asciiTheme="minorHAnsi" w:hAnsiTheme="minorHAnsi"/>
          <w:color w:val="000000"/>
        </w:rPr>
        <w:t>The words used to describe Christ's approach to the crucifixion in "The Dream of the Rood" reveal the poet's conscious choice to portray Jesus as a purposeful courageous warrior:</w:t>
      </w:r>
    </w:p>
    <w:p w14:paraId="3D2B6512" w14:textId="77777777" w:rsidR="00FA72D6" w:rsidRPr="00BE45C8" w:rsidRDefault="00FA72D6" w:rsidP="00FA72D6">
      <w:pPr>
        <w:ind w:left="360"/>
        <w:rPr>
          <w:rFonts w:asciiTheme="minorHAnsi" w:eastAsia="Times New Roman" w:hAnsiTheme="minorHAnsi"/>
        </w:rPr>
      </w:pPr>
    </w:p>
    <w:p w14:paraId="39AC9516" w14:textId="7690733C" w:rsidR="00B44206" w:rsidRDefault="00283716" w:rsidP="00FA72D6">
      <w:pPr>
        <w:ind w:left="360"/>
        <w:rPr>
          <w:rFonts w:asciiTheme="minorHAnsi" w:eastAsia="Times New Roman" w:hAnsiTheme="minorHAnsi"/>
          <w:color w:val="000000"/>
        </w:rPr>
      </w:pPr>
      <w:r w:rsidRPr="004B4CD0">
        <w:rPr>
          <w:rFonts w:asciiTheme="minorHAnsi" w:eastAsia="Times New Roman" w:hAnsiTheme="minorHAnsi"/>
          <w:color w:val="000000"/>
        </w:rPr>
        <w:t>‘</w:t>
      </w:r>
      <w:r w:rsidR="00AE2E23" w:rsidRPr="004B4CD0">
        <w:rPr>
          <w:rFonts w:asciiTheme="minorHAnsi" w:eastAsia="Times New Roman" w:hAnsiTheme="minorHAnsi"/>
          <w:color w:val="000000"/>
        </w:rPr>
        <w:t>Then the young hero (who was God Almighty)</w:t>
      </w:r>
      <w:r w:rsidR="00AE2E23" w:rsidRPr="004B4CD0">
        <w:rPr>
          <w:rFonts w:asciiTheme="minorHAnsi" w:eastAsia="Times New Roman" w:hAnsiTheme="minorHAnsi"/>
          <w:color w:val="000000"/>
        </w:rPr>
        <w:br/>
        <w:t>Got ready, resolute and strong in heart.</w:t>
      </w:r>
      <w:r w:rsidR="00AE2E23" w:rsidRPr="004B4CD0">
        <w:rPr>
          <w:rFonts w:asciiTheme="minorHAnsi" w:eastAsia="Times New Roman" w:hAnsiTheme="minorHAnsi"/>
          <w:color w:val="000000"/>
        </w:rPr>
        <w:br/>
        <w:t>...the w</w:t>
      </w:r>
      <w:r w:rsidR="00B44206" w:rsidRPr="004B4CD0">
        <w:rPr>
          <w:rFonts w:asciiTheme="minorHAnsi" w:eastAsia="Times New Roman" w:hAnsiTheme="minorHAnsi"/>
          <w:color w:val="000000"/>
        </w:rPr>
        <w:t>arrior embraced [the cross].</w:t>
      </w:r>
      <w:r w:rsidRPr="004B4CD0">
        <w:rPr>
          <w:rFonts w:asciiTheme="minorHAnsi" w:eastAsia="Times New Roman" w:hAnsiTheme="minorHAnsi"/>
          <w:color w:val="000000"/>
        </w:rPr>
        <w:t>’</w:t>
      </w:r>
      <w:r w:rsidR="00B44206" w:rsidRPr="004B4CD0">
        <w:rPr>
          <w:rFonts w:asciiTheme="minorHAnsi" w:eastAsia="Times New Roman" w:hAnsiTheme="minorHAnsi"/>
          <w:color w:val="000000"/>
        </w:rPr>
        <w:t xml:space="preserve"> </w:t>
      </w:r>
      <w:r w:rsidR="00B44206" w:rsidRPr="004B4CD0">
        <w:rPr>
          <w:rStyle w:val="FootnoteReference"/>
          <w:rFonts w:asciiTheme="minorHAnsi" w:eastAsia="Times New Roman" w:hAnsiTheme="minorHAnsi"/>
          <w:color w:val="000000"/>
        </w:rPr>
        <w:footnoteReference w:id="13"/>
      </w:r>
    </w:p>
    <w:p w14:paraId="7C4F89CB" w14:textId="77777777" w:rsidR="00331B6B" w:rsidRDefault="00331B6B" w:rsidP="00331B6B">
      <w:pPr>
        <w:spacing w:line="480" w:lineRule="auto"/>
        <w:rPr>
          <w:rFonts w:asciiTheme="minorHAnsi" w:eastAsia="Times New Roman" w:hAnsiTheme="minorHAnsi"/>
          <w:color w:val="000000"/>
        </w:rPr>
      </w:pPr>
    </w:p>
    <w:p w14:paraId="6A286C12" w14:textId="4557AEE4" w:rsidR="00992B08" w:rsidRPr="00BE45C8" w:rsidRDefault="00926536" w:rsidP="00331B6B">
      <w:pPr>
        <w:spacing w:line="480" w:lineRule="auto"/>
        <w:ind w:firstLine="360"/>
        <w:rPr>
          <w:rFonts w:asciiTheme="minorHAnsi" w:eastAsia="Times New Roman" w:hAnsiTheme="minorHAnsi"/>
          <w:color w:val="000000"/>
        </w:rPr>
      </w:pPr>
      <w:r w:rsidRPr="004B4CD0">
        <w:rPr>
          <w:rFonts w:asciiTheme="minorHAnsi" w:eastAsia="Times New Roman" w:hAnsiTheme="minorHAnsi"/>
          <w:color w:val="000000"/>
        </w:rPr>
        <w:t xml:space="preserve">The poet presents </w:t>
      </w:r>
      <w:r w:rsidR="0047027E" w:rsidRPr="004B4CD0">
        <w:rPr>
          <w:rFonts w:asciiTheme="minorHAnsi" w:eastAsia="Times New Roman" w:hAnsiTheme="minorHAnsi"/>
          <w:color w:val="000000"/>
        </w:rPr>
        <w:t xml:space="preserve">the readers with </w:t>
      </w:r>
      <w:r w:rsidRPr="004B4CD0">
        <w:rPr>
          <w:rFonts w:asciiTheme="minorHAnsi" w:eastAsia="Times New Roman" w:hAnsiTheme="minorHAnsi"/>
          <w:color w:val="000000"/>
        </w:rPr>
        <w:t xml:space="preserve">a </w:t>
      </w:r>
      <w:r w:rsidR="0047027E" w:rsidRPr="004B4CD0">
        <w:rPr>
          <w:rFonts w:asciiTheme="minorHAnsi" w:eastAsia="Times New Roman" w:hAnsiTheme="minorHAnsi"/>
          <w:color w:val="000000"/>
        </w:rPr>
        <w:t>hero like imagery</w:t>
      </w:r>
      <w:r w:rsidRPr="004B4CD0">
        <w:rPr>
          <w:rFonts w:asciiTheme="minorHAnsi" w:eastAsia="Times New Roman" w:hAnsiTheme="minorHAnsi"/>
          <w:color w:val="000000"/>
        </w:rPr>
        <w:t xml:space="preserve"> of Christ by portraying Jesus </w:t>
      </w:r>
      <w:r w:rsidR="0047027E" w:rsidRPr="004B4CD0">
        <w:rPr>
          <w:rFonts w:asciiTheme="minorHAnsi" w:eastAsia="Times New Roman" w:hAnsiTheme="minorHAnsi"/>
          <w:color w:val="000000"/>
        </w:rPr>
        <w:t>as a man getting ready</w:t>
      </w:r>
      <w:r w:rsidRPr="004B4CD0">
        <w:rPr>
          <w:rFonts w:asciiTheme="minorHAnsi" w:eastAsia="Times New Roman" w:hAnsiTheme="minorHAnsi"/>
          <w:color w:val="000000"/>
        </w:rPr>
        <w:t xml:space="preserve"> for </w:t>
      </w:r>
      <w:r w:rsidR="0047027E" w:rsidRPr="004B4CD0">
        <w:rPr>
          <w:rFonts w:asciiTheme="minorHAnsi" w:eastAsia="Times New Roman" w:hAnsiTheme="minorHAnsi"/>
          <w:color w:val="000000"/>
        </w:rPr>
        <w:t xml:space="preserve">a battle or a war of some kind instead of an innocent </w:t>
      </w:r>
      <w:r w:rsidR="00003B2B" w:rsidRPr="004B4CD0">
        <w:rPr>
          <w:rFonts w:asciiTheme="minorHAnsi" w:eastAsia="Times New Roman" w:hAnsiTheme="minorHAnsi"/>
          <w:color w:val="000000"/>
        </w:rPr>
        <w:t>man being</w:t>
      </w:r>
      <w:r w:rsidRPr="004B4CD0">
        <w:rPr>
          <w:rFonts w:asciiTheme="minorHAnsi" w:eastAsia="Times New Roman" w:hAnsiTheme="minorHAnsi"/>
          <w:color w:val="000000"/>
        </w:rPr>
        <w:t xml:space="preserve"> lead </w:t>
      </w:r>
      <w:r w:rsidR="0047027E" w:rsidRPr="004B4CD0">
        <w:rPr>
          <w:rFonts w:asciiTheme="minorHAnsi" w:eastAsia="Times New Roman" w:hAnsiTheme="minorHAnsi"/>
          <w:color w:val="000000"/>
        </w:rPr>
        <w:t>unjustly and brutally</w:t>
      </w:r>
      <w:r w:rsidRPr="004B4CD0">
        <w:rPr>
          <w:rFonts w:asciiTheme="minorHAnsi" w:eastAsia="Times New Roman" w:hAnsiTheme="minorHAnsi"/>
          <w:color w:val="000000"/>
        </w:rPr>
        <w:t xml:space="preserve"> to the cross.</w:t>
      </w:r>
      <w:r w:rsidR="006014EE" w:rsidRPr="004B4CD0">
        <w:rPr>
          <w:rFonts w:asciiTheme="minorHAnsi" w:eastAsia="Times New Roman" w:hAnsiTheme="minorHAnsi"/>
          <w:color w:val="000000"/>
        </w:rPr>
        <w:t xml:space="preserve"> </w:t>
      </w:r>
      <w:r w:rsidR="00BE45C8">
        <w:rPr>
          <w:rFonts w:asciiTheme="minorHAnsi" w:eastAsia="Times New Roman" w:hAnsiTheme="minorHAnsi"/>
          <w:color w:val="000000"/>
        </w:rPr>
        <w:t xml:space="preserve"> </w:t>
      </w:r>
      <w:r w:rsidR="006014EE" w:rsidRPr="004B4CD0">
        <w:rPr>
          <w:rFonts w:asciiTheme="minorHAnsi" w:eastAsia="Times New Roman" w:hAnsiTheme="minorHAnsi"/>
          <w:color w:val="000000"/>
        </w:rPr>
        <w:t>The fact tha</w:t>
      </w:r>
      <w:r w:rsidR="00E04F11" w:rsidRPr="004B4CD0">
        <w:rPr>
          <w:rFonts w:asciiTheme="minorHAnsi" w:eastAsia="Times New Roman" w:hAnsiTheme="minorHAnsi"/>
          <w:color w:val="000000"/>
        </w:rPr>
        <w:t xml:space="preserve">t "The Dream of the Rood" poet makes the character of </w:t>
      </w:r>
      <w:r w:rsidR="006014EE" w:rsidRPr="004B4CD0">
        <w:rPr>
          <w:rFonts w:asciiTheme="minorHAnsi" w:eastAsia="Times New Roman" w:hAnsiTheme="minorHAnsi"/>
          <w:color w:val="000000"/>
        </w:rPr>
        <w:t>Christ</w:t>
      </w:r>
      <w:r w:rsidR="00E04F11" w:rsidRPr="004B4CD0">
        <w:rPr>
          <w:rFonts w:asciiTheme="minorHAnsi" w:eastAsia="Times New Roman" w:hAnsiTheme="minorHAnsi"/>
          <w:color w:val="000000"/>
        </w:rPr>
        <w:t xml:space="preserve"> have the same</w:t>
      </w:r>
      <w:r w:rsidR="006014EE" w:rsidRPr="004B4CD0">
        <w:rPr>
          <w:rFonts w:asciiTheme="minorHAnsi" w:eastAsia="Times New Roman" w:hAnsiTheme="minorHAnsi"/>
          <w:color w:val="000000"/>
        </w:rPr>
        <w:t xml:space="preserve"> heroic </w:t>
      </w:r>
      <w:r w:rsidR="00E04F11" w:rsidRPr="004B4CD0">
        <w:rPr>
          <w:rFonts w:asciiTheme="minorHAnsi" w:eastAsia="Times New Roman" w:hAnsiTheme="minorHAnsi"/>
          <w:color w:val="000000"/>
        </w:rPr>
        <w:t xml:space="preserve">and warrior like </w:t>
      </w:r>
      <w:r w:rsidR="004B4CD0" w:rsidRPr="004B4CD0">
        <w:rPr>
          <w:rFonts w:asciiTheme="minorHAnsi" w:eastAsia="Times New Roman" w:hAnsiTheme="minorHAnsi"/>
          <w:color w:val="000000"/>
        </w:rPr>
        <w:t>confidence</w:t>
      </w:r>
      <w:r w:rsidR="006014EE" w:rsidRPr="004B4CD0">
        <w:rPr>
          <w:rFonts w:asciiTheme="minorHAnsi" w:eastAsia="Times New Roman" w:hAnsiTheme="minorHAnsi"/>
          <w:color w:val="000000"/>
        </w:rPr>
        <w:t xml:space="preserve"> that </w:t>
      </w:r>
      <w:r w:rsidR="0034479E" w:rsidRPr="004B4CD0">
        <w:rPr>
          <w:rFonts w:asciiTheme="minorHAnsi" w:eastAsia="Times New Roman" w:hAnsiTheme="minorHAnsi"/>
          <w:color w:val="000000" w:themeColor="text1"/>
        </w:rPr>
        <w:t>usual</w:t>
      </w:r>
      <w:r w:rsidR="00E04F11" w:rsidRPr="004B4CD0">
        <w:rPr>
          <w:rFonts w:asciiTheme="minorHAnsi" w:eastAsia="Times New Roman" w:hAnsiTheme="minorHAnsi"/>
          <w:color w:val="000000" w:themeColor="text1"/>
        </w:rPr>
        <w:t xml:space="preserve"> </w:t>
      </w:r>
      <w:r w:rsidR="006014EE" w:rsidRPr="004B4CD0">
        <w:rPr>
          <w:rFonts w:asciiTheme="minorHAnsi" w:eastAsia="Times New Roman" w:hAnsiTheme="minorHAnsi"/>
          <w:color w:val="000000" w:themeColor="text1"/>
        </w:rPr>
        <w:t xml:space="preserve">great warriors of the medieval </w:t>
      </w:r>
      <w:r w:rsidR="0034479E" w:rsidRPr="004B4CD0">
        <w:rPr>
          <w:rFonts w:asciiTheme="minorHAnsi" w:eastAsia="Times New Roman" w:hAnsiTheme="minorHAnsi"/>
          <w:color w:val="000000" w:themeColor="text1"/>
        </w:rPr>
        <w:t>period have</w:t>
      </w:r>
      <w:r w:rsidR="00E04F11" w:rsidRPr="004B4CD0">
        <w:rPr>
          <w:rFonts w:asciiTheme="minorHAnsi" w:eastAsia="Times New Roman" w:hAnsiTheme="minorHAnsi"/>
          <w:color w:val="000000" w:themeColor="text1"/>
        </w:rPr>
        <w:t xml:space="preserve"> </w:t>
      </w:r>
      <w:proofErr w:type="spellStart"/>
      <w:r w:rsidR="006014EE" w:rsidRPr="004B4CD0">
        <w:rPr>
          <w:rFonts w:asciiTheme="minorHAnsi" w:eastAsia="Times New Roman" w:hAnsiTheme="minorHAnsi"/>
          <w:color w:val="000000" w:themeColor="text1"/>
        </w:rPr>
        <w:t>shows</w:t>
      </w:r>
      <w:proofErr w:type="spellEnd"/>
      <w:r w:rsidR="006014EE" w:rsidRPr="004B4CD0">
        <w:rPr>
          <w:rFonts w:asciiTheme="minorHAnsi" w:eastAsia="Times New Roman" w:hAnsiTheme="minorHAnsi"/>
          <w:color w:val="000000" w:themeColor="text1"/>
        </w:rPr>
        <w:t xml:space="preserve"> that the </w:t>
      </w:r>
      <w:r w:rsidR="0034479E" w:rsidRPr="004B4CD0">
        <w:rPr>
          <w:rFonts w:asciiTheme="minorHAnsi" w:eastAsia="Times New Roman" w:hAnsiTheme="minorHAnsi"/>
          <w:color w:val="000000" w:themeColor="text1"/>
        </w:rPr>
        <w:t>portrayal/image</w:t>
      </w:r>
      <w:r w:rsidR="006014EE" w:rsidRPr="004B4CD0">
        <w:rPr>
          <w:rFonts w:asciiTheme="minorHAnsi" w:eastAsia="Times New Roman" w:hAnsiTheme="minorHAnsi"/>
          <w:color w:val="000000" w:themeColor="text1"/>
        </w:rPr>
        <w:t xml:space="preserve"> of Christ had </w:t>
      </w:r>
      <w:r w:rsidR="00E04F11" w:rsidRPr="004B4CD0">
        <w:rPr>
          <w:rFonts w:asciiTheme="minorHAnsi" w:eastAsia="Times New Roman" w:hAnsiTheme="minorHAnsi"/>
          <w:color w:val="000000" w:themeColor="text1"/>
        </w:rPr>
        <w:t xml:space="preserve">been </w:t>
      </w:r>
      <w:r w:rsidR="0034479E" w:rsidRPr="004B4CD0">
        <w:rPr>
          <w:rStyle w:val="sdzsvb"/>
          <w:rFonts w:asciiTheme="minorHAnsi" w:eastAsia="Times New Roman" w:hAnsiTheme="minorHAnsi" w:cs="Arial"/>
          <w:color w:val="000000" w:themeColor="text1"/>
          <w:shd w:val="clear" w:color="auto" w:fill="FFFFFF"/>
        </w:rPr>
        <w:t>reshape</w:t>
      </w:r>
      <w:r w:rsidR="0034479E" w:rsidRPr="004B4CD0">
        <w:rPr>
          <w:rStyle w:val="sdzsvb"/>
          <w:rFonts w:asciiTheme="minorHAnsi" w:eastAsia="Times New Roman" w:hAnsiTheme="minorHAnsi" w:cs="Arial"/>
          <w:color w:val="000000" w:themeColor="text1"/>
          <w:shd w:val="clear" w:color="auto" w:fill="FFFFFF"/>
        </w:rPr>
        <w:t>d</w:t>
      </w:r>
      <w:r w:rsidR="0034479E" w:rsidRPr="004B4CD0">
        <w:rPr>
          <w:rFonts w:asciiTheme="minorHAnsi" w:eastAsia="Times New Roman" w:hAnsiTheme="minorHAnsi"/>
          <w:color w:val="000000" w:themeColor="text1"/>
        </w:rPr>
        <w:t xml:space="preserve"> </w:t>
      </w:r>
      <w:r w:rsidR="006014EE" w:rsidRPr="004B4CD0">
        <w:rPr>
          <w:rFonts w:asciiTheme="minorHAnsi" w:eastAsia="Times New Roman" w:hAnsiTheme="minorHAnsi"/>
          <w:color w:val="000000" w:themeColor="text1"/>
        </w:rPr>
        <w:t>to fit the</w:t>
      </w:r>
      <w:r w:rsidR="00E04F11" w:rsidRPr="004B4CD0">
        <w:rPr>
          <w:rFonts w:asciiTheme="minorHAnsi" w:eastAsia="Times New Roman" w:hAnsiTheme="minorHAnsi"/>
          <w:color w:val="000000" w:themeColor="text1"/>
        </w:rPr>
        <w:t xml:space="preserve"> </w:t>
      </w:r>
      <w:r w:rsidR="0034479E" w:rsidRPr="004B4CD0">
        <w:rPr>
          <w:rFonts w:asciiTheme="minorHAnsi" w:eastAsia="Times New Roman" w:hAnsiTheme="minorHAnsi"/>
          <w:color w:val="000000" w:themeColor="text1"/>
        </w:rPr>
        <w:t>normal</w:t>
      </w:r>
      <w:r w:rsidR="00E04F11" w:rsidRPr="004B4CD0">
        <w:rPr>
          <w:rFonts w:asciiTheme="minorHAnsi" w:eastAsia="Times New Roman" w:hAnsiTheme="minorHAnsi"/>
          <w:color w:val="000000" w:themeColor="text1"/>
        </w:rPr>
        <w:t xml:space="preserve"> </w:t>
      </w:r>
      <w:r w:rsidR="006014EE" w:rsidRPr="004B4CD0">
        <w:rPr>
          <w:rFonts w:asciiTheme="minorHAnsi" w:eastAsia="Times New Roman" w:hAnsiTheme="minorHAnsi"/>
          <w:color w:val="000000" w:themeColor="text1"/>
        </w:rPr>
        <w:t xml:space="preserve">values of the </w:t>
      </w:r>
      <w:r w:rsidR="00E04F11" w:rsidRPr="004B4CD0">
        <w:rPr>
          <w:rFonts w:asciiTheme="minorHAnsi" w:eastAsia="Times New Roman" w:hAnsiTheme="minorHAnsi"/>
          <w:color w:val="000000" w:themeColor="text1"/>
        </w:rPr>
        <w:t>Anglo-Saxon period</w:t>
      </w:r>
      <w:r w:rsidR="006014EE" w:rsidRPr="004B4CD0">
        <w:rPr>
          <w:rFonts w:asciiTheme="minorHAnsi" w:eastAsia="Times New Roman" w:hAnsiTheme="minorHAnsi"/>
          <w:color w:val="000000" w:themeColor="text1"/>
        </w:rPr>
        <w:t>. </w:t>
      </w:r>
      <w:r w:rsidR="00BE45C8">
        <w:rPr>
          <w:rFonts w:asciiTheme="minorHAnsi" w:eastAsia="Times New Roman" w:hAnsiTheme="minorHAnsi"/>
          <w:color w:val="000000" w:themeColor="text1"/>
        </w:rPr>
        <w:t xml:space="preserve"> </w:t>
      </w:r>
      <w:r w:rsidR="00E37F70" w:rsidRPr="004B4CD0">
        <w:rPr>
          <w:rFonts w:asciiTheme="minorHAnsi" w:eastAsia="Times New Roman" w:hAnsiTheme="minorHAnsi"/>
          <w:color w:val="000000"/>
        </w:rPr>
        <w:t>Edward Irving, Professor</w:t>
      </w:r>
      <w:r w:rsidR="00E37F70" w:rsidRPr="004B4CD0">
        <w:rPr>
          <w:rFonts w:asciiTheme="minorHAnsi" w:eastAsia="Times New Roman" w:hAnsiTheme="minorHAnsi"/>
          <w:color w:val="000000"/>
        </w:rPr>
        <w:t xml:space="preserve"> </w:t>
      </w:r>
      <w:r w:rsidR="00992B08" w:rsidRPr="004B4CD0">
        <w:rPr>
          <w:rFonts w:asciiTheme="minorHAnsi" w:eastAsia="Times New Roman" w:hAnsiTheme="minorHAnsi"/>
          <w:color w:val="000000"/>
        </w:rPr>
        <w:t xml:space="preserve">of English stated that this was due to the fact that the </w:t>
      </w:r>
    </w:p>
    <w:p w14:paraId="58CB9831" w14:textId="3AD906A3" w:rsidR="005D0C79" w:rsidRDefault="00E37F70" w:rsidP="00333571">
      <w:pPr>
        <w:ind w:left="360"/>
        <w:rPr>
          <w:rFonts w:asciiTheme="minorHAnsi" w:eastAsia="Times New Roman" w:hAnsiTheme="minorHAnsi"/>
          <w:color w:val="000000"/>
        </w:rPr>
      </w:pPr>
      <w:r w:rsidRPr="004B4CD0">
        <w:rPr>
          <w:rFonts w:asciiTheme="minorHAnsi" w:eastAsia="Times New Roman" w:hAnsiTheme="minorHAnsi"/>
          <w:color w:val="000000"/>
        </w:rPr>
        <w:t xml:space="preserve">Germanic culture was a "society that was dedicated to aggressive </w:t>
      </w:r>
      <w:r w:rsidR="00992B08" w:rsidRPr="004B4CD0">
        <w:rPr>
          <w:rFonts w:asciiTheme="minorHAnsi" w:eastAsia="Times New Roman" w:hAnsiTheme="minorHAnsi"/>
          <w:color w:val="000000"/>
        </w:rPr>
        <w:t>behaviour</w:t>
      </w:r>
      <w:r w:rsidRPr="004B4CD0">
        <w:rPr>
          <w:rFonts w:asciiTheme="minorHAnsi" w:eastAsia="Times New Roman" w:hAnsiTheme="minorHAnsi"/>
          <w:color w:val="000000"/>
        </w:rPr>
        <w:t xml:space="preserve"> and the strutti</w:t>
      </w:r>
      <w:r w:rsidR="00992B08" w:rsidRPr="004B4CD0">
        <w:rPr>
          <w:rFonts w:asciiTheme="minorHAnsi" w:eastAsia="Times New Roman" w:hAnsiTheme="minorHAnsi"/>
          <w:color w:val="000000"/>
        </w:rPr>
        <w:t>ng niceties of personal honour."</w:t>
      </w:r>
      <w:r w:rsidRPr="004B4CD0">
        <w:rPr>
          <w:rFonts w:asciiTheme="minorHAnsi" w:eastAsia="Times New Roman" w:hAnsiTheme="minorHAnsi"/>
          <w:color w:val="000000"/>
        </w:rPr>
        <w:t xml:space="preserve"> By emphasizing Christ's boldness and bravery over his more submissive characteristics, the poet presents an image of Christ that falls in line with the heroic ideals of the Middle Ages.</w:t>
      </w:r>
      <w:r w:rsidR="00992B08" w:rsidRPr="004B4CD0">
        <w:rPr>
          <w:rStyle w:val="FootnoteReference"/>
          <w:rFonts w:asciiTheme="minorHAnsi" w:eastAsia="Times New Roman" w:hAnsiTheme="minorHAnsi"/>
          <w:color w:val="000000"/>
        </w:rPr>
        <w:footnoteReference w:id="14"/>
      </w:r>
    </w:p>
    <w:p w14:paraId="32E07C19" w14:textId="77777777" w:rsidR="00333571" w:rsidRPr="00333571" w:rsidRDefault="00333571" w:rsidP="00333571">
      <w:pPr>
        <w:ind w:left="360"/>
        <w:rPr>
          <w:rFonts w:asciiTheme="minorHAnsi" w:eastAsia="Times New Roman" w:hAnsiTheme="minorHAnsi"/>
          <w:color w:val="000000"/>
        </w:rPr>
      </w:pPr>
    </w:p>
    <w:p w14:paraId="70D7F584" w14:textId="7E325223" w:rsidR="00331B6B" w:rsidRDefault="005D0C79" w:rsidP="00331B6B">
      <w:pPr>
        <w:spacing w:line="480" w:lineRule="auto"/>
        <w:rPr>
          <w:rFonts w:asciiTheme="minorHAnsi" w:eastAsia="Times New Roman" w:hAnsiTheme="minorHAnsi" w:cs="Arial"/>
          <w:color w:val="000000" w:themeColor="text1"/>
        </w:rPr>
      </w:pPr>
      <w:r w:rsidRPr="005D0C79">
        <w:rPr>
          <w:rFonts w:asciiTheme="minorHAnsi" w:eastAsia="Times New Roman" w:hAnsiTheme="minorHAnsi" w:cs="Arial"/>
          <w:color w:val="000000" w:themeColor="text1"/>
        </w:rPr>
        <w:t xml:space="preserve">The </w:t>
      </w:r>
      <w:r w:rsidRPr="005D0C79">
        <w:rPr>
          <w:rFonts w:asciiTheme="minorHAnsi" w:eastAsia="Times New Roman" w:hAnsiTheme="minorHAnsi" w:cs="Arial"/>
          <w:color w:val="000000" w:themeColor="text1"/>
        </w:rPr>
        <w:t xml:space="preserve">idea </w:t>
      </w:r>
      <w:r w:rsidRPr="005D0C79">
        <w:rPr>
          <w:rFonts w:asciiTheme="minorHAnsi" w:eastAsia="Times New Roman" w:hAnsiTheme="minorHAnsi" w:cs="Arial"/>
          <w:color w:val="000000" w:themeColor="text1"/>
        </w:rPr>
        <w:t xml:space="preserve">of </w:t>
      </w:r>
      <w:r w:rsidRPr="005D0C79">
        <w:rPr>
          <w:rFonts w:asciiTheme="minorHAnsi" w:eastAsia="Times New Roman" w:hAnsiTheme="minorHAnsi" w:cs="Arial"/>
          <w:color w:val="000000" w:themeColor="text1"/>
        </w:rPr>
        <w:t xml:space="preserve">a </w:t>
      </w:r>
      <w:r w:rsidRPr="005D0C79">
        <w:rPr>
          <w:rFonts w:asciiTheme="minorHAnsi" w:eastAsia="Times New Roman" w:hAnsiTheme="minorHAnsi" w:cs="Arial"/>
          <w:color w:val="000000" w:themeColor="text1"/>
        </w:rPr>
        <w:t xml:space="preserve">hero is being </w:t>
      </w:r>
      <w:r w:rsidRPr="005D0C79">
        <w:rPr>
          <w:rFonts w:asciiTheme="minorHAnsi" w:eastAsia="Times New Roman" w:hAnsiTheme="minorHAnsi" w:cs="Arial"/>
          <w:color w:val="000000" w:themeColor="text1"/>
        </w:rPr>
        <w:t>modified</w:t>
      </w:r>
      <w:r w:rsidRPr="005D0C79">
        <w:rPr>
          <w:rFonts w:asciiTheme="minorHAnsi" w:eastAsia="Times New Roman" w:hAnsiTheme="minorHAnsi" w:cs="Arial"/>
          <w:color w:val="000000" w:themeColor="text1"/>
        </w:rPr>
        <w:t xml:space="preserve"> into a more tangible and </w:t>
      </w:r>
      <w:r w:rsidRPr="005D0C79">
        <w:rPr>
          <w:rFonts w:asciiTheme="minorHAnsi" w:eastAsia="Times New Roman" w:hAnsiTheme="minorHAnsi" w:cs="Arial"/>
          <w:color w:val="000000" w:themeColor="text1"/>
        </w:rPr>
        <w:t>achievable</w:t>
      </w:r>
      <w:r w:rsidRPr="005D0C79">
        <w:rPr>
          <w:rFonts w:asciiTheme="minorHAnsi" w:eastAsia="Times New Roman" w:hAnsiTheme="minorHAnsi" w:cs="Arial"/>
          <w:color w:val="000000" w:themeColor="text1"/>
        </w:rPr>
        <w:t xml:space="preserve"> form, </w:t>
      </w:r>
      <w:r w:rsidRPr="005D0C79">
        <w:rPr>
          <w:rFonts w:asciiTheme="minorHAnsi" w:eastAsia="Times New Roman" w:hAnsiTheme="minorHAnsi" w:cs="Arial"/>
          <w:color w:val="000000" w:themeColor="text1"/>
        </w:rPr>
        <w:t>would be appealing to the newly converted Christians. They no longer needed to be warriors swearing loyalty to a norm lord (Landowner/king) but now swearing loyalty to a new kind of lord which was Christ and he was of a religious doctrine.</w:t>
      </w:r>
      <w:r>
        <w:rPr>
          <w:rFonts w:asciiTheme="minorHAnsi" w:eastAsia="Times New Roman" w:hAnsiTheme="minorHAnsi" w:cs="Arial"/>
          <w:color w:val="000000" w:themeColor="text1"/>
        </w:rPr>
        <w:t xml:space="preserve"> The poem almost perfectly merged the two ideals together (Christianity and paganism)</w:t>
      </w:r>
      <w:r w:rsidR="0017535F">
        <w:rPr>
          <w:rFonts w:asciiTheme="minorHAnsi" w:eastAsia="Times New Roman" w:hAnsiTheme="minorHAnsi" w:cs="Arial"/>
          <w:color w:val="000000" w:themeColor="text1"/>
        </w:rPr>
        <w:t xml:space="preserve"> as the tale of the </w:t>
      </w:r>
      <w:r w:rsidR="00A7062C">
        <w:rPr>
          <w:rFonts w:asciiTheme="minorHAnsi" w:eastAsia="Times New Roman" w:hAnsiTheme="minorHAnsi" w:cs="Arial"/>
          <w:color w:val="000000" w:themeColor="text1"/>
        </w:rPr>
        <w:t>crucifixion</w:t>
      </w:r>
      <w:r w:rsidR="0017535F">
        <w:rPr>
          <w:rFonts w:asciiTheme="minorHAnsi" w:eastAsia="Times New Roman" w:hAnsiTheme="minorHAnsi" w:cs="Arial"/>
          <w:color w:val="000000" w:themeColor="text1"/>
        </w:rPr>
        <w:t xml:space="preserve"> was normalised into a form that the Anglo-Saxon people will understand.</w:t>
      </w:r>
    </w:p>
    <w:p w14:paraId="6B85FF79" w14:textId="77777777" w:rsidR="00CD756F" w:rsidRPr="00CD756F" w:rsidRDefault="00CD756F" w:rsidP="00331B6B">
      <w:pPr>
        <w:spacing w:line="480" w:lineRule="auto"/>
        <w:rPr>
          <w:rFonts w:asciiTheme="minorHAnsi" w:eastAsia="Times New Roman" w:hAnsiTheme="minorHAnsi" w:cs="Arial"/>
          <w:color w:val="000000" w:themeColor="text1"/>
        </w:rPr>
      </w:pPr>
    </w:p>
    <w:p w14:paraId="1F874FFA" w14:textId="27E64770" w:rsidR="00851834" w:rsidRDefault="00851834" w:rsidP="00331B6B">
      <w:pPr>
        <w:spacing w:line="480" w:lineRule="auto"/>
        <w:ind w:firstLine="720"/>
        <w:rPr>
          <w:rFonts w:asciiTheme="minorHAnsi" w:hAnsiTheme="minorHAnsi"/>
          <w:color w:val="000000" w:themeColor="text1"/>
        </w:rPr>
      </w:pPr>
      <w:r>
        <w:t xml:space="preserve">In </w:t>
      </w:r>
      <w:r w:rsidR="00331B6B">
        <w:t>conclusion</w:t>
      </w:r>
      <w:r w:rsidR="008725B4">
        <w:t xml:space="preserve"> </w:t>
      </w:r>
      <w:r w:rsidR="004B6261">
        <w:t xml:space="preserve">there was </w:t>
      </w:r>
      <w:r w:rsidR="00147A71">
        <w:t>definitely</w:t>
      </w:r>
      <w:r w:rsidR="004B6261">
        <w:t xml:space="preserve"> a </w:t>
      </w:r>
      <w:r w:rsidR="004559CB">
        <w:t xml:space="preserve">conflict between </w:t>
      </w:r>
      <w:r w:rsidR="004559CB" w:rsidRPr="004B4CD0">
        <w:rPr>
          <w:rFonts w:asciiTheme="minorHAnsi" w:hAnsiTheme="minorHAnsi"/>
          <w:color w:val="000000" w:themeColor="text1"/>
        </w:rPr>
        <w:t>the imperatives of Christianity and the imperatives of the Anglo-Saxon heroic ideals</w:t>
      </w:r>
      <w:r w:rsidR="004559CB">
        <w:rPr>
          <w:rFonts w:asciiTheme="minorHAnsi" w:hAnsiTheme="minorHAnsi"/>
          <w:color w:val="000000" w:themeColor="text1"/>
        </w:rPr>
        <w:t xml:space="preserve">. Even though the country wanted to take on a more Christian lifestyle they still </w:t>
      </w:r>
      <w:r w:rsidR="006B213B">
        <w:rPr>
          <w:rFonts w:asciiTheme="minorHAnsi" w:hAnsiTheme="minorHAnsi"/>
          <w:color w:val="000000" w:themeColor="text1"/>
        </w:rPr>
        <w:t>struggled</w:t>
      </w:r>
      <w:r w:rsidR="004559CB">
        <w:rPr>
          <w:rFonts w:asciiTheme="minorHAnsi" w:hAnsiTheme="minorHAnsi"/>
          <w:color w:val="000000" w:themeColor="text1"/>
        </w:rPr>
        <w:t xml:space="preserve"> to let go of </w:t>
      </w:r>
      <w:r w:rsidR="006B213B">
        <w:rPr>
          <w:rFonts w:asciiTheme="minorHAnsi" w:hAnsiTheme="minorHAnsi"/>
          <w:color w:val="000000" w:themeColor="text1"/>
        </w:rPr>
        <w:t>their</w:t>
      </w:r>
      <w:r w:rsidR="004559CB">
        <w:rPr>
          <w:rFonts w:asciiTheme="minorHAnsi" w:hAnsiTheme="minorHAnsi"/>
          <w:color w:val="000000" w:themeColor="text1"/>
        </w:rPr>
        <w:t xml:space="preserve"> pagan ways. Instead the Anglo-S</w:t>
      </w:r>
      <w:r w:rsidR="006B213B">
        <w:rPr>
          <w:rFonts w:asciiTheme="minorHAnsi" w:hAnsiTheme="minorHAnsi"/>
          <w:color w:val="000000" w:themeColor="text1"/>
        </w:rPr>
        <w:t>axon people decided to try and combine th</w:t>
      </w:r>
      <w:r w:rsidR="004559CB">
        <w:rPr>
          <w:rFonts w:asciiTheme="minorHAnsi" w:hAnsiTheme="minorHAnsi"/>
          <w:color w:val="000000" w:themeColor="text1"/>
        </w:rPr>
        <w:t>e</w:t>
      </w:r>
      <w:r w:rsidR="006B213B">
        <w:rPr>
          <w:rFonts w:asciiTheme="minorHAnsi" w:hAnsiTheme="minorHAnsi"/>
          <w:color w:val="000000" w:themeColor="text1"/>
        </w:rPr>
        <w:t xml:space="preserve">ir Germanic faith with those of Christianity as can be seen in </w:t>
      </w:r>
      <w:r w:rsidR="00E52F57">
        <w:rPr>
          <w:rFonts w:asciiTheme="minorHAnsi" w:hAnsiTheme="minorHAnsi"/>
          <w:color w:val="000000" w:themeColor="text1"/>
        </w:rPr>
        <w:t>the heroic tale of Beowulf and the poem ‘Dream of the Rood.’ If we look into other stories like ‘The life and death of the devoted king Sigbe</w:t>
      </w:r>
      <w:r w:rsidR="00F242AC">
        <w:rPr>
          <w:rFonts w:asciiTheme="minorHAnsi" w:hAnsiTheme="minorHAnsi"/>
          <w:color w:val="000000" w:themeColor="text1"/>
        </w:rPr>
        <w:t>r</w:t>
      </w:r>
      <w:r w:rsidR="00E52F57">
        <w:rPr>
          <w:rFonts w:asciiTheme="minorHAnsi" w:hAnsiTheme="minorHAnsi"/>
          <w:color w:val="000000" w:themeColor="text1"/>
        </w:rPr>
        <w:t xml:space="preserve">t by Bede, you can see a king/hero is </w:t>
      </w:r>
      <w:r w:rsidR="00F242AC">
        <w:rPr>
          <w:rFonts w:asciiTheme="minorHAnsi" w:hAnsiTheme="minorHAnsi"/>
          <w:color w:val="000000" w:themeColor="text1"/>
        </w:rPr>
        <w:t>praised</w:t>
      </w:r>
      <w:r w:rsidR="00E52F57">
        <w:rPr>
          <w:rFonts w:asciiTheme="minorHAnsi" w:hAnsiTheme="minorHAnsi"/>
          <w:color w:val="000000" w:themeColor="text1"/>
        </w:rPr>
        <w:t xml:space="preserve"> for taking on the </w:t>
      </w:r>
      <w:r w:rsidR="00F242AC">
        <w:rPr>
          <w:rFonts w:asciiTheme="minorHAnsi" w:hAnsiTheme="minorHAnsi"/>
          <w:color w:val="000000" w:themeColor="text1"/>
        </w:rPr>
        <w:t>Christian</w:t>
      </w:r>
      <w:r w:rsidR="00E52F57">
        <w:rPr>
          <w:rFonts w:asciiTheme="minorHAnsi" w:hAnsiTheme="minorHAnsi"/>
          <w:color w:val="000000" w:themeColor="text1"/>
        </w:rPr>
        <w:t xml:space="preserve"> </w:t>
      </w:r>
      <w:r w:rsidR="00F242AC">
        <w:rPr>
          <w:rFonts w:asciiTheme="minorHAnsi" w:hAnsiTheme="minorHAnsi"/>
          <w:color w:val="000000" w:themeColor="text1"/>
        </w:rPr>
        <w:t>faith</w:t>
      </w:r>
      <w:r w:rsidR="00E52F57">
        <w:rPr>
          <w:rFonts w:asciiTheme="minorHAnsi" w:hAnsiTheme="minorHAnsi"/>
          <w:color w:val="000000" w:themeColor="text1"/>
        </w:rPr>
        <w:t xml:space="preserve"> but </w:t>
      </w:r>
      <w:r w:rsidR="00F242AC">
        <w:rPr>
          <w:rFonts w:asciiTheme="minorHAnsi" w:hAnsiTheme="minorHAnsi"/>
          <w:color w:val="000000" w:themeColor="text1"/>
        </w:rPr>
        <w:t xml:space="preserve">also </w:t>
      </w:r>
      <w:r w:rsidR="00043D0C">
        <w:rPr>
          <w:rFonts w:asciiTheme="minorHAnsi" w:hAnsiTheme="minorHAnsi"/>
          <w:color w:val="000000" w:themeColor="text1"/>
        </w:rPr>
        <w:t>chastised</w:t>
      </w:r>
      <w:r w:rsidR="00F242AC">
        <w:rPr>
          <w:rFonts w:asciiTheme="minorHAnsi" w:hAnsiTheme="minorHAnsi"/>
          <w:color w:val="000000" w:themeColor="text1"/>
        </w:rPr>
        <w:t xml:space="preserve"> and frowned on for forgetting his </w:t>
      </w:r>
      <w:r w:rsidR="00043D0C">
        <w:rPr>
          <w:rFonts w:asciiTheme="minorHAnsi" w:hAnsiTheme="minorHAnsi"/>
          <w:color w:val="000000" w:themeColor="text1"/>
        </w:rPr>
        <w:t>Germanic</w:t>
      </w:r>
      <w:r w:rsidR="00F242AC">
        <w:rPr>
          <w:rFonts w:asciiTheme="minorHAnsi" w:hAnsiTheme="minorHAnsi"/>
          <w:color w:val="000000" w:themeColor="text1"/>
        </w:rPr>
        <w:t xml:space="preserve"> ways. </w:t>
      </w:r>
    </w:p>
    <w:p w14:paraId="6C1F5370" w14:textId="0E7A6E13" w:rsidR="00F242AC" w:rsidRDefault="00F242AC" w:rsidP="00043D0C">
      <w:pPr>
        <w:ind w:firstLine="720"/>
        <w:rPr>
          <w:rFonts w:asciiTheme="minorHAnsi" w:hAnsiTheme="minorHAnsi"/>
          <w:color w:val="000000" w:themeColor="text1"/>
        </w:rPr>
      </w:pPr>
      <w:r>
        <w:rPr>
          <w:rFonts w:asciiTheme="minorHAnsi" w:hAnsiTheme="minorHAnsi"/>
          <w:color w:val="000000" w:themeColor="text1"/>
        </w:rPr>
        <w:t xml:space="preserve">‘Finding themselves less </w:t>
      </w:r>
      <w:r w:rsidR="00043D0C">
        <w:rPr>
          <w:rFonts w:asciiTheme="minorHAnsi" w:hAnsiTheme="minorHAnsi"/>
          <w:color w:val="000000" w:themeColor="text1"/>
        </w:rPr>
        <w:t>experienced</w:t>
      </w:r>
      <w:r>
        <w:rPr>
          <w:rFonts w:asciiTheme="minorHAnsi" w:hAnsiTheme="minorHAnsi"/>
          <w:color w:val="000000" w:themeColor="text1"/>
        </w:rPr>
        <w:t xml:space="preserve"> in warfare than</w:t>
      </w:r>
      <w:r w:rsidR="00043D0C">
        <w:rPr>
          <w:rFonts w:asciiTheme="minorHAnsi" w:hAnsiTheme="minorHAnsi"/>
          <w:color w:val="000000" w:themeColor="text1"/>
        </w:rPr>
        <w:t xml:space="preserve"> their enemies, asked Sigbert to go into battle with them and foster the morale of the fighting men. […] but mindful of his monastic vows, Sigbert, surrounded by a well-armed host </w:t>
      </w:r>
      <w:proofErr w:type="spellStart"/>
      <w:r w:rsidR="00043D0C">
        <w:rPr>
          <w:rFonts w:asciiTheme="minorHAnsi" w:hAnsiTheme="minorHAnsi"/>
          <w:color w:val="000000" w:themeColor="text1"/>
        </w:rPr>
        <w:t>refusrd</w:t>
      </w:r>
      <w:proofErr w:type="spellEnd"/>
      <w:r w:rsidR="00043D0C">
        <w:rPr>
          <w:rFonts w:asciiTheme="minorHAnsi" w:hAnsiTheme="minorHAnsi"/>
          <w:color w:val="000000" w:themeColor="text1"/>
        </w:rPr>
        <w:t xml:space="preserve"> to carry anything more than a stick, and when the heathen charged, both her and king Egric were killed and the army scattered.’</w:t>
      </w:r>
      <w:r w:rsidR="00043D0C">
        <w:rPr>
          <w:rStyle w:val="FootnoteReference"/>
          <w:rFonts w:asciiTheme="minorHAnsi" w:hAnsiTheme="minorHAnsi"/>
          <w:color w:val="000000" w:themeColor="text1"/>
        </w:rPr>
        <w:footnoteReference w:id="15"/>
      </w:r>
    </w:p>
    <w:p w14:paraId="26363F5E" w14:textId="77777777" w:rsidR="00043D0C" w:rsidRDefault="00043D0C" w:rsidP="00043D0C">
      <w:pPr>
        <w:ind w:firstLine="720"/>
        <w:rPr>
          <w:rFonts w:asciiTheme="minorHAnsi" w:hAnsiTheme="minorHAnsi"/>
          <w:color w:val="000000" w:themeColor="text1"/>
        </w:rPr>
      </w:pPr>
    </w:p>
    <w:p w14:paraId="4F07C420" w14:textId="602C0FB1" w:rsidR="00043D0C" w:rsidRDefault="00043D0C" w:rsidP="00043D0C">
      <w:pPr>
        <w:spacing w:line="480" w:lineRule="auto"/>
      </w:pPr>
      <w:r>
        <w:t>Anglo-Saxon England sought for a way to combine both their faith and back ground together causing many conflicts within themselves.</w:t>
      </w:r>
    </w:p>
    <w:p w14:paraId="03EF94B1" w14:textId="77777777" w:rsidR="00043D0C" w:rsidRDefault="00043D0C" w:rsidP="00043D0C">
      <w:pPr>
        <w:spacing w:line="480" w:lineRule="auto"/>
      </w:pPr>
    </w:p>
    <w:p w14:paraId="1927F72F" w14:textId="77777777" w:rsidR="00043D0C" w:rsidRPr="005C077C" w:rsidRDefault="00043D0C" w:rsidP="00043D0C">
      <w:pPr>
        <w:spacing w:line="480" w:lineRule="auto"/>
        <w:rPr>
          <w:color w:val="000000" w:themeColor="text1"/>
        </w:rPr>
      </w:pPr>
    </w:p>
    <w:p w14:paraId="4683B8F0" w14:textId="77777777" w:rsidR="005C077C" w:rsidRPr="005C077C" w:rsidRDefault="00043D0C" w:rsidP="005C077C">
      <w:pPr>
        <w:pStyle w:val="FootnoteText"/>
        <w:rPr>
          <w:rFonts w:asciiTheme="minorHAnsi" w:hAnsiTheme="minorHAnsi"/>
          <w:b/>
          <w:color w:val="000000" w:themeColor="text1"/>
          <w:u w:val="single"/>
        </w:rPr>
      </w:pPr>
      <w:r w:rsidRPr="005C077C">
        <w:rPr>
          <w:rFonts w:asciiTheme="minorHAnsi" w:hAnsiTheme="minorHAnsi"/>
          <w:b/>
          <w:color w:val="000000" w:themeColor="text1"/>
          <w:u w:val="single"/>
        </w:rPr>
        <w:t>Bibliog</w:t>
      </w:r>
      <w:r w:rsidR="005C077C" w:rsidRPr="005C077C">
        <w:rPr>
          <w:rFonts w:asciiTheme="minorHAnsi" w:hAnsiTheme="minorHAnsi"/>
          <w:b/>
          <w:color w:val="000000" w:themeColor="text1"/>
          <w:u w:val="single"/>
        </w:rPr>
        <w:t>ra</w:t>
      </w:r>
      <w:r w:rsidRPr="005C077C">
        <w:rPr>
          <w:rFonts w:asciiTheme="minorHAnsi" w:hAnsiTheme="minorHAnsi"/>
          <w:b/>
          <w:color w:val="000000" w:themeColor="text1"/>
          <w:u w:val="single"/>
        </w:rPr>
        <w:t xml:space="preserve">phy </w:t>
      </w:r>
    </w:p>
    <w:p w14:paraId="6FFEDC68" w14:textId="77777777" w:rsidR="005C077C" w:rsidRDefault="005C077C" w:rsidP="005C077C">
      <w:pPr>
        <w:pStyle w:val="FootnoteText"/>
        <w:rPr>
          <w:rFonts w:asciiTheme="minorHAnsi" w:hAnsiTheme="minorHAnsi"/>
          <w:color w:val="000000" w:themeColor="text1"/>
        </w:rPr>
      </w:pPr>
      <w:bookmarkStart w:id="0" w:name="_GoBack"/>
      <w:bookmarkEnd w:id="0"/>
    </w:p>
    <w:p w14:paraId="669151E0" w14:textId="1F5A806A" w:rsidR="005C077C" w:rsidRDefault="005C077C" w:rsidP="005C077C">
      <w:pPr>
        <w:pStyle w:val="FootnoteText"/>
        <w:rPr>
          <w:rFonts w:asciiTheme="minorHAnsi" w:hAnsiTheme="minorHAnsi"/>
          <w:color w:val="000000" w:themeColor="text1"/>
        </w:rPr>
      </w:pPr>
      <w:proofErr w:type="spellStart"/>
      <w:r w:rsidRPr="005C077C">
        <w:rPr>
          <w:rFonts w:asciiTheme="minorHAnsi" w:hAnsiTheme="minorHAnsi"/>
          <w:color w:val="000000" w:themeColor="text1"/>
        </w:rPr>
        <w:t>Aelric</w:t>
      </w:r>
      <w:proofErr w:type="spellEnd"/>
      <w:r w:rsidRPr="005C077C">
        <w:rPr>
          <w:rFonts w:asciiTheme="minorHAnsi" w:hAnsiTheme="minorHAnsi"/>
          <w:color w:val="000000" w:themeColor="text1"/>
        </w:rPr>
        <w:t xml:space="preserve"> life of king Oswald</w:t>
      </w:r>
    </w:p>
    <w:p w14:paraId="1BE3DCE8" w14:textId="77777777" w:rsidR="005C077C" w:rsidRDefault="005C077C" w:rsidP="005C077C">
      <w:pPr>
        <w:pStyle w:val="FootnoteText"/>
        <w:rPr>
          <w:rFonts w:asciiTheme="minorHAnsi" w:hAnsiTheme="minorHAnsi"/>
          <w:color w:val="000000" w:themeColor="text1"/>
        </w:rPr>
      </w:pPr>
    </w:p>
    <w:p w14:paraId="1B2FE855" w14:textId="77777777" w:rsidR="005C077C" w:rsidRPr="005C077C" w:rsidRDefault="00043D0C" w:rsidP="005C077C">
      <w:pPr>
        <w:spacing w:line="480" w:lineRule="auto"/>
        <w:rPr>
          <w:rFonts w:asciiTheme="minorHAnsi" w:eastAsia="Times New Roman" w:hAnsiTheme="minorHAnsi"/>
          <w:color w:val="000000" w:themeColor="text1"/>
        </w:rPr>
      </w:pPr>
      <w:r w:rsidRPr="005C077C">
        <w:rPr>
          <w:rFonts w:asciiTheme="minorHAnsi" w:hAnsiTheme="minorHAnsi"/>
          <w:color w:val="000000" w:themeColor="text1"/>
        </w:rPr>
        <w:t>Bede</w:t>
      </w:r>
      <w:r w:rsidR="005C077C" w:rsidRPr="005C077C">
        <w:rPr>
          <w:rFonts w:asciiTheme="minorHAnsi" w:hAnsiTheme="minorHAnsi"/>
          <w:color w:val="000000" w:themeColor="text1"/>
        </w:rPr>
        <w:t xml:space="preserve">, </w:t>
      </w:r>
      <w:r w:rsidRPr="005C077C">
        <w:rPr>
          <w:rFonts w:asciiTheme="minorHAnsi" w:hAnsiTheme="minorHAnsi"/>
          <w:color w:val="000000" w:themeColor="text1"/>
        </w:rPr>
        <w:t>The life and death of the devoted king Sigbert, A.D. 635</w:t>
      </w:r>
      <w:r w:rsidR="005C077C" w:rsidRPr="005C077C">
        <w:rPr>
          <w:rFonts w:asciiTheme="minorHAnsi" w:eastAsia="Times New Roman" w:hAnsiTheme="minorHAnsi"/>
          <w:color w:val="000000" w:themeColor="text1"/>
        </w:rPr>
        <w:t xml:space="preserve"> </w:t>
      </w:r>
    </w:p>
    <w:p w14:paraId="5A3A861E" w14:textId="29F99F90" w:rsidR="005C077C" w:rsidRPr="005C077C" w:rsidRDefault="005C077C" w:rsidP="005C077C">
      <w:pPr>
        <w:spacing w:line="480" w:lineRule="auto"/>
        <w:rPr>
          <w:rFonts w:asciiTheme="minorHAnsi" w:hAnsiTheme="minorHAnsi" w:cs="Arial"/>
          <w:color w:val="000000" w:themeColor="text1"/>
        </w:rPr>
      </w:pPr>
      <w:r w:rsidRPr="005C077C">
        <w:rPr>
          <w:rFonts w:asciiTheme="minorHAnsi" w:hAnsiTheme="minorHAnsi" w:cs="Arial"/>
          <w:color w:val="000000" w:themeColor="text1"/>
        </w:rPr>
        <w:t xml:space="preserve">Burton </w:t>
      </w:r>
      <w:r w:rsidRPr="005C077C">
        <w:rPr>
          <w:rFonts w:asciiTheme="minorHAnsi" w:hAnsiTheme="minorHAnsi" w:cs="Arial"/>
          <w:color w:val="000000" w:themeColor="text1"/>
        </w:rPr>
        <w:t>Raffle</w:t>
      </w:r>
      <w:r w:rsidRPr="005C077C">
        <w:rPr>
          <w:rFonts w:asciiTheme="minorHAnsi" w:hAnsiTheme="minorHAnsi" w:cs="Arial"/>
          <w:i/>
          <w:color w:val="000000" w:themeColor="text1"/>
        </w:rPr>
        <w:t>, Beowulf</w:t>
      </w:r>
      <w:r w:rsidRPr="005C077C">
        <w:rPr>
          <w:rStyle w:val="Emphasis"/>
          <w:rFonts w:asciiTheme="minorHAnsi" w:hAnsiTheme="minorHAnsi" w:cs="Arial"/>
          <w:i w:val="0"/>
          <w:color w:val="000000" w:themeColor="text1"/>
        </w:rPr>
        <w:t>.</w:t>
      </w:r>
      <w:r w:rsidRPr="005C077C">
        <w:rPr>
          <w:rFonts w:asciiTheme="minorHAnsi" w:hAnsiTheme="minorHAnsi" w:cs="Arial"/>
          <w:i/>
          <w:color w:val="000000" w:themeColor="text1"/>
        </w:rPr>
        <w:t> </w:t>
      </w:r>
    </w:p>
    <w:p w14:paraId="3EEDD83C" w14:textId="12380EE8" w:rsidR="005C077C" w:rsidRPr="005C077C" w:rsidRDefault="005C077C" w:rsidP="005C077C">
      <w:pPr>
        <w:pStyle w:val="FootnoteText"/>
        <w:rPr>
          <w:rFonts w:asciiTheme="minorHAnsi" w:eastAsia="Times New Roman" w:hAnsiTheme="minorHAnsi"/>
          <w:color w:val="000000" w:themeColor="text1"/>
        </w:rPr>
      </w:pPr>
      <w:r w:rsidRPr="005C077C">
        <w:rPr>
          <w:rFonts w:asciiTheme="minorHAnsi" w:eastAsia="Times New Roman" w:hAnsiTheme="minorHAnsi"/>
          <w:color w:val="000000" w:themeColor="text1"/>
        </w:rPr>
        <w:t xml:space="preserve">Christopher Garcia, The Anglo-Saxon Hero, </w:t>
      </w:r>
    </w:p>
    <w:p w14:paraId="3657EFA5" w14:textId="77777777" w:rsidR="005C077C" w:rsidRDefault="005C077C" w:rsidP="00043D0C">
      <w:pPr>
        <w:pStyle w:val="FootnoteText"/>
        <w:rPr>
          <w:rFonts w:asciiTheme="minorHAnsi" w:hAnsiTheme="minorHAnsi"/>
          <w:color w:val="000000" w:themeColor="text1"/>
        </w:rPr>
      </w:pPr>
    </w:p>
    <w:p w14:paraId="5868ACDD" w14:textId="77777777" w:rsidR="00043D0C" w:rsidRPr="005C077C" w:rsidRDefault="00043D0C" w:rsidP="00043D0C">
      <w:pPr>
        <w:pStyle w:val="FootnoteText"/>
        <w:rPr>
          <w:rFonts w:asciiTheme="minorHAnsi" w:hAnsiTheme="minorHAnsi"/>
          <w:color w:val="000000" w:themeColor="text1"/>
        </w:rPr>
      </w:pPr>
      <w:r w:rsidRPr="005C077C">
        <w:rPr>
          <w:rFonts w:asciiTheme="minorHAnsi" w:hAnsiTheme="minorHAnsi"/>
          <w:color w:val="000000" w:themeColor="text1"/>
        </w:rPr>
        <w:t>King Alfred’s Preface to his translation of the “Pastoral Care</w:t>
      </w:r>
    </w:p>
    <w:p w14:paraId="05729FB7" w14:textId="77777777" w:rsidR="005C077C" w:rsidRPr="005C077C" w:rsidRDefault="005C077C" w:rsidP="00043D0C">
      <w:pPr>
        <w:pStyle w:val="FootnoteText"/>
        <w:rPr>
          <w:rFonts w:asciiTheme="minorHAnsi" w:hAnsiTheme="minorHAnsi"/>
          <w:color w:val="000000" w:themeColor="text1"/>
        </w:rPr>
      </w:pPr>
    </w:p>
    <w:p w14:paraId="6D31701F" w14:textId="1CA7346C" w:rsidR="005C077C" w:rsidRPr="005C077C" w:rsidRDefault="005C077C" w:rsidP="00043D0C">
      <w:pPr>
        <w:pStyle w:val="FootnoteText"/>
        <w:rPr>
          <w:rFonts w:asciiTheme="minorHAnsi" w:hAnsiTheme="minorHAnsi"/>
          <w:color w:val="000000" w:themeColor="text1"/>
        </w:rPr>
      </w:pPr>
      <w:r w:rsidRPr="005C077C">
        <w:rPr>
          <w:rFonts w:asciiTheme="minorHAnsi" w:hAnsiTheme="minorHAnsi"/>
          <w:color w:val="000000" w:themeColor="text1"/>
        </w:rPr>
        <w:t>Holly bible KJV, Romans 12:19</w:t>
      </w:r>
    </w:p>
    <w:p w14:paraId="5592E115" w14:textId="77777777" w:rsidR="005C077C" w:rsidRPr="005C077C" w:rsidRDefault="005C077C" w:rsidP="00043D0C">
      <w:pPr>
        <w:pStyle w:val="FootnoteText"/>
        <w:rPr>
          <w:rFonts w:asciiTheme="minorHAnsi" w:hAnsiTheme="minorHAnsi"/>
          <w:color w:val="000000" w:themeColor="text1"/>
        </w:rPr>
      </w:pPr>
    </w:p>
    <w:p w14:paraId="549E4FCF" w14:textId="0CEE1B5A" w:rsidR="00043D0C" w:rsidRPr="005C077C" w:rsidRDefault="005C077C" w:rsidP="00043D0C">
      <w:pPr>
        <w:spacing w:line="480" w:lineRule="auto"/>
        <w:rPr>
          <w:rFonts w:asciiTheme="minorHAnsi" w:hAnsiTheme="minorHAnsi"/>
          <w:color w:val="000000" w:themeColor="text1"/>
        </w:rPr>
      </w:pPr>
      <w:r w:rsidRPr="005C077C">
        <w:rPr>
          <w:rFonts w:asciiTheme="minorHAnsi" w:hAnsiTheme="minorHAnsi"/>
          <w:color w:val="000000" w:themeColor="text1"/>
        </w:rPr>
        <w:t>Unknown</w:t>
      </w:r>
      <w:r w:rsidRPr="005C077C">
        <w:rPr>
          <w:rFonts w:asciiTheme="minorHAnsi" w:hAnsiTheme="minorHAnsi"/>
          <w:color w:val="000000" w:themeColor="text1"/>
        </w:rPr>
        <w:t xml:space="preserve">, </w:t>
      </w:r>
      <w:r w:rsidR="00043D0C" w:rsidRPr="005C077C">
        <w:rPr>
          <w:rFonts w:asciiTheme="minorHAnsi" w:hAnsiTheme="minorHAnsi"/>
          <w:color w:val="000000" w:themeColor="text1"/>
        </w:rPr>
        <w:t xml:space="preserve">The dream of the Rood, </w:t>
      </w:r>
    </w:p>
    <w:p w14:paraId="71C899EE" w14:textId="5BCCF9A7" w:rsidR="00043D0C" w:rsidRPr="005C077C" w:rsidRDefault="005C077C" w:rsidP="005C077C">
      <w:pPr>
        <w:pStyle w:val="FootnoteText"/>
        <w:rPr>
          <w:rFonts w:asciiTheme="minorHAnsi" w:hAnsiTheme="minorHAnsi"/>
          <w:color w:val="000000" w:themeColor="text1"/>
        </w:rPr>
      </w:pPr>
      <w:hyperlink r:id="rId10" w:history="1">
        <w:r w:rsidRPr="005C077C">
          <w:rPr>
            <w:rStyle w:val="Hyperlink"/>
            <w:rFonts w:asciiTheme="minorHAnsi" w:hAnsiTheme="minorHAnsi"/>
            <w:color w:val="000000" w:themeColor="text1"/>
          </w:rPr>
          <w:t>https://history.hanover.edu/hhr/98/hhr98_2.html</w:t>
        </w:r>
      </w:hyperlink>
    </w:p>
    <w:p w14:paraId="4DD293B4" w14:textId="77777777" w:rsidR="005C077C" w:rsidRPr="005C077C" w:rsidRDefault="005C077C" w:rsidP="005C077C">
      <w:pPr>
        <w:pStyle w:val="FootnoteText"/>
        <w:rPr>
          <w:rFonts w:asciiTheme="minorHAnsi" w:hAnsiTheme="minorHAnsi"/>
          <w:color w:val="000000" w:themeColor="text1"/>
        </w:rPr>
      </w:pPr>
    </w:p>
    <w:p w14:paraId="5F343282" w14:textId="37C6303B" w:rsidR="00043D0C" w:rsidRPr="005C077C" w:rsidRDefault="00043D0C" w:rsidP="00043D0C">
      <w:pPr>
        <w:spacing w:line="480" w:lineRule="auto"/>
        <w:rPr>
          <w:rFonts w:asciiTheme="minorHAnsi" w:hAnsiTheme="minorHAnsi"/>
          <w:color w:val="000000" w:themeColor="text1"/>
        </w:rPr>
      </w:pPr>
      <w:hyperlink r:id="rId11" w:history="1">
        <w:r w:rsidRPr="005C077C">
          <w:rPr>
            <w:rStyle w:val="Hyperlink"/>
            <w:rFonts w:asciiTheme="minorHAnsi" w:hAnsiTheme="minorHAnsi"/>
            <w:color w:val="000000" w:themeColor="text1"/>
            <w:u w:val="none"/>
          </w:rPr>
          <w:t>https://www.enotes.com/homework-help/according-beowulf-what-characteristics-good-king-276219</w:t>
        </w:r>
      </w:hyperlink>
    </w:p>
    <w:sectPr w:rsidR="00043D0C" w:rsidRPr="005C077C" w:rsidSect="00C5395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994315" w14:textId="77777777" w:rsidR="00C14CFE" w:rsidRDefault="00C14CFE" w:rsidP="006C0002">
      <w:r>
        <w:separator/>
      </w:r>
    </w:p>
  </w:endnote>
  <w:endnote w:type="continuationSeparator" w:id="0">
    <w:p w14:paraId="19907C19" w14:textId="77777777" w:rsidR="00C14CFE" w:rsidRDefault="00C14CFE" w:rsidP="006C00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7B40A3" w14:textId="77777777" w:rsidR="00C14CFE" w:rsidRDefault="00C14CFE" w:rsidP="006C0002">
      <w:r>
        <w:separator/>
      </w:r>
    </w:p>
  </w:footnote>
  <w:footnote w:type="continuationSeparator" w:id="0">
    <w:p w14:paraId="7E65530A" w14:textId="77777777" w:rsidR="00C14CFE" w:rsidRDefault="00C14CFE" w:rsidP="006C0002">
      <w:r>
        <w:continuationSeparator/>
      </w:r>
    </w:p>
  </w:footnote>
  <w:footnote w:id="1">
    <w:p w14:paraId="40464BEA" w14:textId="3CE08C85" w:rsidR="006C0002" w:rsidRPr="006C31EF" w:rsidRDefault="006C0002" w:rsidP="00956C55">
      <w:pPr>
        <w:pStyle w:val="Heading3"/>
        <w:rPr>
          <w:rFonts w:asciiTheme="minorHAnsi" w:eastAsia="Times New Roman" w:hAnsiTheme="minorHAnsi" w:cs="Times New Roman"/>
          <w:color w:val="000000"/>
          <w:sz w:val="18"/>
          <w:szCs w:val="18"/>
        </w:rPr>
      </w:pPr>
      <w:r w:rsidRPr="006C31EF">
        <w:rPr>
          <w:rStyle w:val="FootnoteReference"/>
          <w:rFonts w:asciiTheme="minorHAnsi" w:hAnsiTheme="minorHAnsi"/>
          <w:sz w:val="18"/>
          <w:szCs w:val="18"/>
        </w:rPr>
        <w:footnoteRef/>
      </w:r>
      <w:r w:rsidRPr="006C31EF">
        <w:rPr>
          <w:rFonts w:asciiTheme="minorHAnsi" w:hAnsiTheme="minorHAnsi"/>
          <w:sz w:val="18"/>
          <w:szCs w:val="18"/>
        </w:rPr>
        <w:t xml:space="preserve"> </w:t>
      </w:r>
      <w:r w:rsidRPr="006C31EF">
        <w:rPr>
          <w:rFonts w:asciiTheme="minorHAnsi" w:eastAsia="Times New Roman" w:hAnsiTheme="minorHAnsi"/>
          <w:color w:val="000000"/>
          <w:sz w:val="18"/>
          <w:szCs w:val="18"/>
        </w:rPr>
        <w:t xml:space="preserve">The Anglo-Saxon Hero, by Christopher Garcia, </w:t>
      </w:r>
      <w:hyperlink r:id="rId1" w:history="1">
        <w:r w:rsidRPr="006C31EF">
          <w:rPr>
            <w:rStyle w:val="Hyperlink"/>
            <w:rFonts w:asciiTheme="minorHAnsi" w:eastAsia="Times New Roman" w:hAnsiTheme="minorHAnsi"/>
            <w:sz w:val="18"/>
            <w:szCs w:val="18"/>
          </w:rPr>
          <w:t>http://csis.pace.edu/grendel/Proj2004A1/hero.html</w:t>
        </w:r>
      </w:hyperlink>
      <w:r w:rsidRPr="006C31EF">
        <w:rPr>
          <w:rFonts w:asciiTheme="minorHAnsi" w:eastAsia="Times New Roman" w:hAnsiTheme="minorHAnsi"/>
          <w:color w:val="000000"/>
          <w:sz w:val="18"/>
          <w:szCs w:val="18"/>
        </w:rPr>
        <w:t xml:space="preserve"> [Accessed 1st May 2018]</w:t>
      </w:r>
    </w:p>
  </w:footnote>
  <w:footnote w:id="2">
    <w:p w14:paraId="7D94D415" w14:textId="297336BE" w:rsidR="006C31EF" w:rsidRPr="00555CE4" w:rsidRDefault="006C31EF" w:rsidP="00851834">
      <w:pPr>
        <w:pStyle w:val="NormalWeb"/>
        <w:shd w:val="clear" w:color="auto" w:fill="FFFFFF"/>
        <w:spacing w:before="0" w:beforeAutospacing="0" w:after="150" w:afterAutospacing="0"/>
        <w:rPr>
          <w:rFonts w:asciiTheme="minorHAnsi" w:hAnsiTheme="minorHAnsi" w:cs="Arial"/>
          <w:i/>
          <w:color w:val="000000" w:themeColor="text1"/>
          <w:sz w:val="18"/>
          <w:szCs w:val="18"/>
        </w:rPr>
      </w:pPr>
      <w:r w:rsidRPr="00851834">
        <w:rPr>
          <w:rStyle w:val="FootnoteReference"/>
          <w:rFonts w:asciiTheme="minorHAnsi" w:hAnsiTheme="minorHAnsi"/>
          <w:i/>
          <w:sz w:val="18"/>
          <w:szCs w:val="18"/>
        </w:rPr>
        <w:footnoteRef/>
      </w:r>
      <w:r w:rsidR="00851834" w:rsidRPr="00851834">
        <w:rPr>
          <w:rFonts w:asciiTheme="minorHAnsi" w:hAnsiTheme="minorHAnsi"/>
          <w:i/>
          <w:sz w:val="18"/>
          <w:szCs w:val="18"/>
        </w:rPr>
        <w:t xml:space="preserve"> </w:t>
      </w:r>
      <w:r w:rsidR="00851834" w:rsidRPr="00555CE4">
        <w:rPr>
          <w:rStyle w:val="Emphasis"/>
          <w:rFonts w:asciiTheme="minorHAnsi" w:hAnsiTheme="minorHAnsi" w:cs="Arial"/>
          <w:i w:val="0"/>
          <w:color w:val="000000" w:themeColor="text1"/>
          <w:sz w:val="18"/>
          <w:szCs w:val="18"/>
        </w:rPr>
        <w:t>Beowulf.</w:t>
      </w:r>
      <w:r w:rsidR="00851834" w:rsidRPr="00555CE4">
        <w:rPr>
          <w:rFonts w:asciiTheme="minorHAnsi" w:hAnsiTheme="minorHAnsi" w:cs="Arial"/>
          <w:i/>
          <w:color w:val="000000" w:themeColor="text1"/>
          <w:sz w:val="18"/>
          <w:szCs w:val="18"/>
        </w:rPr>
        <w:t xml:space="preserve"> Translated by Burton </w:t>
      </w:r>
      <w:proofErr w:type="spellStart"/>
      <w:r w:rsidR="00851834" w:rsidRPr="00555CE4">
        <w:rPr>
          <w:rFonts w:asciiTheme="minorHAnsi" w:hAnsiTheme="minorHAnsi" w:cs="Arial"/>
          <w:i/>
          <w:color w:val="000000" w:themeColor="text1"/>
          <w:sz w:val="18"/>
          <w:szCs w:val="18"/>
        </w:rPr>
        <w:t>Raffel</w:t>
      </w:r>
      <w:proofErr w:type="spellEnd"/>
      <w:r w:rsidR="00851834" w:rsidRPr="00555CE4">
        <w:rPr>
          <w:rFonts w:asciiTheme="minorHAnsi" w:hAnsiTheme="minorHAnsi" w:cs="Arial"/>
          <w:i/>
          <w:color w:val="000000" w:themeColor="text1"/>
          <w:sz w:val="18"/>
          <w:szCs w:val="18"/>
        </w:rPr>
        <w:t>. New American Library, 1999.</w:t>
      </w:r>
    </w:p>
  </w:footnote>
  <w:footnote w:id="3">
    <w:p w14:paraId="54C074BE" w14:textId="484A2FED" w:rsidR="00CD65A8" w:rsidRPr="00555CE4" w:rsidRDefault="00CD65A8" w:rsidP="00851834">
      <w:pPr>
        <w:pStyle w:val="NormalWeb"/>
        <w:shd w:val="clear" w:color="auto" w:fill="FFFFFF"/>
        <w:spacing w:before="0" w:beforeAutospacing="0" w:after="150" w:afterAutospacing="0"/>
        <w:rPr>
          <w:rFonts w:asciiTheme="minorHAnsi" w:hAnsiTheme="minorHAnsi" w:cs="Arial"/>
          <w:i/>
          <w:color w:val="000000" w:themeColor="text1"/>
          <w:sz w:val="18"/>
          <w:szCs w:val="18"/>
        </w:rPr>
      </w:pPr>
      <w:r w:rsidRPr="00555CE4">
        <w:rPr>
          <w:rStyle w:val="FootnoteReference"/>
          <w:rFonts w:asciiTheme="minorHAnsi" w:hAnsiTheme="minorHAnsi"/>
          <w:i/>
          <w:color w:val="000000" w:themeColor="text1"/>
          <w:sz w:val="18"/>
          <w:szCs w:val="18"/>
        </w:rPr>
        <w:footnoteRef/>
      </w:r>
      <w:r w:rsidRPr="00555CE4">
        <w:rPr>
          <w:rFonts w:asciiTheme="minorHAnsi" w:hAnsiTheme="minorHAnsi"/>
          <w:i/>
          <w:color w:val="000000" w:themeColor="text1"/>
          <w:sz w:val="18"/>
          <w:szCs w:val="18"/>
        </w:rPr>
        <w:t xml:space="preserve"> </w:t>
      </w:r>
      <w:r w:rsidR="00851834" w:rsidRPr="00555CE4">
        <w:rPr>
          <w:rStyle w:val="Emphasis"/>
          <w:rFonts w:asciiTheme="minorHAnsi" w:hAnsiTheme="minorHAnsi" w:cs="Arial"/>
          <w:i w:val="0"/>
          <w:color w:val="000000" w:themeColor="text1"/>
          <w:sz w:val="18"/>
          <w:szCs w:val="18"/>
        </w:rPr>
        <w:t>Beowulf</w:t>
      </w:r>
    </w:p>
  </w:footnote>
  <w:footnote w:id="4">
    <w:p w14:paraId="1FB92467" w14:textId="611D6625" w:rsidR="00956C55" w:rsidRPr="00555CE4" w:rsidRDefault="00956C55" w:rsidP="00851834">
      <w:pPr>
        <w:pStyle w:val="NormalWeb"/>
        <w:shd w:val="clear" w:color="auto" w:fill="FFFFFF"/>
        <w:spacing w:before="0" w:beforeAutospacing="0" w:after="150" w:afterAutospacing="0"/>
        <w:rPr>
          <w:rFonts w:asciiTheme="minorHAnsi" w:hAnsiTheme="minorHAnsi" w:cs="Arial"/>
          <w:i/>
          <w:color w:val="000000" w:themeColor="text1"/>
          <w:sz w:val="18"/>
          <w:szCs w:val="18"/>
        </w:rPr>
      </w:pPr>
      <w:r w:rsidRPr="00555CE4">
        <w:rPr>
          <w:rStyle w:val="FootnoteReference"/>
          <w:rFonts w:asciiTheme="minorHAnsi" w:hAnsiTheme="minorHAnsi"/>
          <w:i/>
          <w:color w:val="000000" w:themeColor="text1"/>
          <w:sz w:val="18"/>
          <w:szCs w:val="18"/>
        </w:rPr>
        <w:footnoteRef/>
      </w:r>
      <w:r w:rsidRPr="00555CE4">
        <w:rPr>
          <w:rFonts w:asciiTheme="minorHAnsi" w:hAnsiTheme="minorHAnsi"/>
          <w:i/>
          <w:color w:val="000000" w:themeColor="text1"/>
          <w:sz w:val="18"/>
          <w:szCs w:val="18"/>
        </w:rPr>
        <w:t xml:space="preserve"> </w:t>
      </w:r>
      <w:r w:rsidR="00851834" w:rsidRPr="00555CE4">
        <w:rPr>
          <w:rStyle w:val="Emphasis"/>
          <w:rFonts w:asciiTheme="minorHAnsi" w:hAnsiTheme="minorHAnsi" w:cs="Arial"/>
          <w:i w:val="0"/>
          <w:color w:val="000000" w:themeColor="text1"/>
          <w:sz w:val="18"/>
          <w:szCs w:val="18"/>
        </w:rPr>
        <w:t>Beowulf</w:t>
      </w:r>
    </w:p>
  </w:footnote>
  <w:footnote w:id="5">
    <w:p w14:paraId="4C9D82C9" w14:textId="532917FD" w:rsidR="0061742C" w:rsidRPr="00555CE4" w:rsidRDefault="0061742C">
      <w:pPr>
        <w:pStyle w:val="FootnoteText"/>
        <w:rPr>
          <w:rFonts w:asciiTheme="minorHAnsi" w:hAnsiTheme="minorHAnsi"/>
          <w:color w:val="000000" w:themeColor="text1"/>
          <w:sz w:val="18"/>
          <w:szCs w:val="18"/>
        </w:rPr>
      </w:pPr>
      <w:r w:rsidRPr="00555CE4">
        <w:rPr>
          <w:rStyle w:val="FootnoteReference"/>
          <w:rFonts w:asciiTheme="minorHAnsi" w:hAnsiTheme="minorHAnsi"/>
          <w:color w:val="000000" w:themeColor="text1"/>
          <w:sz w:val="18"/>
          <w:szCs w:val="18"/>
        </w:rPr>
        <w:footnoteRef/>
      </w:r>
      <w:r w:rsidRPr="00555CE4">
        <w:rPr>
          <w:rFonts w:asciiTheme="minorHAnsi" w:hAnsiTheme="minorHAnsi"/>
          <w:color w:val="000000" w:themeColor="text1"/>
          <w:sz w:val="18"/>
          <w:szCs w:val="18"/>
        </w:rPr>
        <w:t xml:space="preserve"> Beowulf</w:t>
      </w:r>
    </w:p>
  </w:footnote>
  <w:footnote w:id="6">
    <w:p w14:paraId="519A49CC" w14:textId="73CF983A" w:rsidR="00555CE4" w:rsidRPr="00635D92" w:rsidRDefault="00555CE4" w:rsidP="0039212F">
      <w:pPr>
        <w:pStyle w:val="Heading3"/>
        <w:shd w:val="clear" w:color="auto" w:fill="FFFFFF"/>
        <w:rPr>
          <w:rFonts w:asciiTheme="minorHAnsi" w:eastAsia="Times New Roman" w:hAnsiTheme="minorHAnsi" w:cs="Times New Roman"/>
          <w:color w:val="000000" w:themeColor="text1"/>
          <w:sz w:val="18"/>
          <w:szCs w:val="18"/>
        </w:rPr>
      </w:pPr>
      <w:r w:rsidRPr="00635D92">
        <w:rPr>
          <w:rStyle w:val="FootnoteReference"/>
          <w:rFonts w:asciiTheme="minorHAnsi" w:hAnsiTheme="minorHAnsi"/>
          <w:color w:val="000000" w:themeColor="text1"/>
          <w:sz w:val="18"/>
          <w:szCs w:val="18"/>
        </w:rPr>
        <w:footnoteRef/>
      </w:r>
      <w:r w:rsidRPr="00635D92">
        <w:rPr>
          <w:rFonts w:asciiTheme="minorHAnsi" w:hAnsiTheme="minorHAnsi"/>
          <w:color w:val="000000" w:themeColor="text1"/>
          <w:sz w:val="18"/>
          <w:szCs w:val="18"/>
        </w:rPr>
        <w:t xml:space="preserve"> </w:t>
      </w:r>
      <w:r w:rsidRPr="00635D92">
        <w:rPr>
          <w:rFonts w:asciiTheme="minorHAnsi" w:hAnsiTheme="minorHAnsi"/>
          <w:color w:val="000000" w:themeColor="text1"/>
          <w:sz w:val="18"/>
          <w:szCs w:val="18"/>
        </w:rPr>
        <w:t>Holly bible KJV, Romans 12:19</w:t>
      </w:r>
    </w:p>
  </w:footnote>
  <w:footnote w:id="7">
    <w:p w14:paraId="64EEDCBF" w14:textId="7E0FD6C3" w:rsidR="0039212F" w:rsidRPr="00635D92" w:rsidRDefault="0039212F">
      <w:pPr>
        <w:pStyle w:val="FootnoteText"/>
        <w:rPr>
          <w:rFonts w:asciiTheme="minorHAnsi" w:hAnsiTheme="minorHAnsi"/>
          <w:sz w:val="18"/>
          <w:szCs w:val="18"/>
        </w:rPr>
      </w:pPr>
      <w:r w:rsidRPr="00635D92">
        <w:rPr>
          <w:rStyle w:val="FootnoteReference"/>
          <w:rFonts w:asciiTheme="minorHAnsi" w:hAnsiTheme="minorHAnsi"/>
          <w:sz w:val="18"/>
          <w:szCs w:val="18"/>
        </w:rPr>
        <w:footnoteRef/>
      </w:r>
      <w:r w:rsidRPr="00635D92">
        <w:rPr>
          <w:rFonts w:asciiTheme="minorHAnsi" w:hAnsiTheme="minorHAnsi"/>
          <w:sz w:val="18"/>
          <w:szCs w:val="18"/>
        </w:rPr>
        <w:t xml:space="preserve"> Beowulf</w:t>
      </w:r>
    </w:p>
  </w:footnote>
  <w:footnote w:id="8">
    <w:p w14:paraId="63BE5189" w14:textId="77777777" w:rsidR="00635D92" w:rsidRPr="00635D92" w:rsidRDefault="00635D92" w:rsidP="00635D92">
      <w:pPr>
        <w:spacing w:line="480" w:lineRule="auto"/>
        <w:rPr>
          <w:rFonts w:asciiTheme="minorHAnsi" w:eastAsia="Times New Roman" w:hAnsiTheme="minorHAnsi"/>
          <w:color w:val="000000" w:themeColor="text1"/>
          <w:sz w:val="18"/>
          <w:szCs w:val="18"/>
        </w:rPr>
      </w:pPr>
      <w:r w:rsidRPr="00635D92">
        <w:rPr>
          <w:rStyle w:val="FootnoteReference"/>
          <w:rFonts w:asciiTheme="minorHAnsi" w:hAnsiTheme="minorHAnsi"/>
          <w:sz w:val="18"/>
          <w:szCs w:val="18"/>
        </w:rPr>
        <w:footnoteRef/>
      </w:r>
      <w:r w:rsidRPr="00635D92">
        <w:rPr>
          <w:rFonts w:asciiTheme="minorHAnsi" w:hAnsiTheme="minorHAnsi"/>
          <w:sz w:val="18"/>
          <w:szCs w:val="18"/>
        </w:rPr>
        <w:t xml:space="preserve"> </w:t>
      </w:r>
      <w:r w:rsidRPr="00635D92">
        <w:rPr>
          <w:rFonts w:asciiTheme="minorHAnsi" w:eastAsia="Times New Roman" w:hAnsiTheme="minorHAnsi"/>
          <w:color w:val="000000" w:themeColor="text1"/>
          <w:sz w:val="18"/>
          <w:szCs w:val="18"/>
        </w:rPr>
        <w:t>Bede, Smith ed., p. 13</w:t>
      </w:r>
    </w:p>
    <w:p w14:paraId="186A2B19" w14:textId="072D3E11" w:rsidR="00635D92" w:rsidRDefault="00635D92">
      <w:pPr>
        <w:pStyle w:val="FootnoteText"/>
      </w:pPr>
    </w:p>
  </w:footnote>
  <w:footnote w:id="9">
    <w:p w14:paraId="253643E7" w14:textId="17D97D1A" w:rsidR="00600C54" w:rsidRDefault="00600C54">
      <w:pPr>
        <w:pStyle w:val="FootnoteText"/>
      </w:pPr>
      <w:r w:rsidRPr="00851834">
        <w:rPr>
          <w:rStyle w:val="FootnoteReference"/>
          <w:rFonts w:asciiTheme="minorHAnsi" w:hAnsiTheme="minorHAnsi"/>
          <w:i/>
          <w:sz w:val="18"/>
          <w:szCs w:val="18"/>
        </w:rPr>
        <w:footnoteRef/>
      </w:r>
      <w:r w:rsidRPr="00851834">
        <w:rPr>
          <w:rFonts w:asciiTheme="minorHAnsi" w:hAnsiTheme="minorHAnsi"/>
          <w:i/>
          <w:sz w:val="18"/>
          <w:szCs w:val="18"/>
        </w:rPr>
        <w:t xml:space="preserve"> </w:t>
      </w:r>
      <w:proofErr w:type="spellStart"/>
      <w:r w:rsidRPr="00851834">
        <w:rPr>
          <w:rFonts w:asciiTheme="minorHAnsi" w:hAnsiTheme="minorHAnsi"/>
          <w:i/>
          <w:sz w:val="18"/>
          <w:szCs w:val="18"/>
        </w:rPr>
        <w:t>Aelric</w:t>
      </w:r>
      <w:proofErr w:type="spellEnd"/>
      <w:r w:rsidRPr="00851834">
        <w:rPr>
          <w:rFonts w:asciiTheme="minorHAnsi" w:hAnsiTheme="minorHAnsi"/>
          <w:i/>
          <w:sz w:val="18"/>
          <w:szCs w:val="18"/>
        </w:rPr>
        <w:t xml:space="preserve"> life of king Oswald</w:t>
      </w:r>
    </w:p>
  </w:footnote>
  <w:footnote w:id="10">
    <w:p w14:paraId="54BCD772" w14:textId="04907937" w:rsidR="00463B52" w:rsidRDefault="00463B52">
      <w:pPr>
        <w:pStyle w:val="FootnoteText"/>
      </w:pPr>
      <w:r>
        <w:rPr>
          <w:rStyle w:val="FootnoteReference"/>
        </w:rPr>
        <w:footnoteRef/>
      </w:r>
      <w:r>
        <w:t xml:space="preserve"> </w:t>
      </w:r>
      <w:hyperlink r:id="rId2" w:history="1">
        <w:r w:rsidRPr="00C56BEE">
          <w:rPr>
            <w:rStyle w:val="Hyperlink"/>
          </w:rPr>
          <w:t>https://www.enotes.com/homework-help/according-beowulf-what-characteristics-good-king-276219</w:t>
        </w:r>
      </w:hyperlink>
      <w:r>
        <w:t xml:space="preserve"> [Accessed May 1st 2018]</w:t>
      </w:r>
    </w:p>
  </w:footnote>
  <w:footnote w:id="11">
    <w:p w14:paraId="4595FF28" w14:textId="2CAE0273" w:rsidR="00FE4B7F" w:rsidRDefault="00FE4B7F">
      <w:pPr>
        <w:pStyle w:val="FootnoteText"/>
      </w:pPr>
      <w:r>
        <w:rPr>
          <w:rStyle w:val="FootnoteReference"/>
        </w:rPr>
        <w:footnoteRef/>
      </w:r>
      <w:r>
        <w:t xml:space="preserve"> King</w:t>
      </w:r>
      <w:r w:rsidRPr="00463B52">
        <w:rPr>
          <w:rFonts w:asciiTheme="minorHAnsi" w:hAnsiTheme="minorHAnsi"/>
          <w:color w:val="000000" w:themeColor="text1"/>
        </w:rPr>
        <w:t xml:space="preserve"> Alfred’s Preface to his translation of the “Pastoral Care</w:t>
      </w:r>
    </w:p>
  </w:footnote>
  <w:footnote w:id="12">
    <w:p w14:paraId="7DB918E5" w14:textId="3279A8A5" w:rsidR="00721154" w:rsidRDefault="00721154">
      <w:pPr>
        <w:pStyle w:val="FootnoteText"/>
      </w:pPr>
      <w:r>
        <w:rPr>
          <w:rStyle w:val="FootnoteReference"/>
        </w:rPr>
        <w:footnoteRef/>
      </w:r>
      <w:r>
        <w:t xml:space="preserve"> The dream of the Rood, Unknown</w:t>
      </w:r>
    </w:p>
  </w:footnote>
  <w:footnote w:id="13">
    <w:p w14:paraId="32803142" w14:textId="2BB2B80E" w:rsidR="00B44206" w:rsidRDefault="00B44206">
      <w:pPr>
        <w:pStyle w:val="FootnoteText"/>
      </w:pPr>
      <w:r>
        <w:rPr>
          <w:rStyle w:val="FootnoteReference"/>
        </w:rPr>
        <w:footnoteRef/>
      </w:r>
      <w:r>
        <w:t xml:space="preserve"> </w:t>
      </w:r>
      <w:hyperlink r:id="rId3" w:history="1">
        <w:r w:rsidR="005C077C" w:rsidRPr="00C56BEE">
          <w:rPr>
            <w:rStyle w:val="Hyperlink"/>
          </w:rPr>
          <w:t>https://history.hanover.edu/hhr/98/hhr98_2.html</w:t>
        </w:r>
      </w:hyperlink>
      <w:r w:rsidR="005C077C">
        <w:t xml:space="preserve"> [Accessed 1st May 2018]</w:t>
      </w:r>
    </w:p>
  </w:footnote>
  <w:footnote w:id="14">
    <w:p w14:paraId="6535E5E9" w14:textId="67735423" w:rsidR="00992B08" w:rsidRDefault="00992B08">
      <w:pPr>
        <w:pStyle w:val="FootnoteText"/>
      </w:pPr>
      <w:r>
        <w:rPr>
          <w:rStyle w:val="FootnoteReference"/>
        </w:rPr>
        <w:footnoteRef/>
      </w:r>
      <w:r>
        <w:t xml:space="preserve"> </w:t>
      </w:r>
      <w:r w:rsidR="00E52F57" w:rsidRPr="00B44206">
        <w:t>https://history.hanover.edu/hhr/98/hhr98_2.html</w:t>
      </w:r>
    </w:p>
  </w:footnote>
  <w:footnote w:id="15">
    <w:p w14:paraId="09DD99FC" w14:textId="6F49F958" w:rsidR="00043D0C" w:rsidRDefault="00043D0C">
      <w:pPr>
        <w:pStyle w:val="FootnoteText"/>
      </w:pPr>
      <w:r>
        <w:rPr>
          <w:rStyle w:val="FootnoteReference"/>
        </w:rPr>
        <w:footnoteRef/>
      </w:r>
      <w:r>
        <w:t xml:space="preserve"> </w:t>
      </w:r>
      <w:r>
        <w:rPr>
          <w:rFonts w:asciiTheme="minorHAnsi" w:hAnsiTheme="minorHAnsi"/>
          <w:color w:val="000000" w:themeColor="text1"/>
        </w:rPr>
        <w:t>Bede</w:t>
      </w:r>
      <w:r>
        <w:rPr>
          <w:rFonts w:asciiTheme="minorHAnsi" w:hAnsiTheme="minorHAnsi"/>
          <w:color w:val="000000" w:themeColor="text1"/>
        </w:rPr>
        <w:t xml:space="preserve"> </w:t>
      </w:r>
      <w:r>
        <w:rPr>
          <w:rFonts w:asciiTheme="minorHAnsi" w:hAnsiTheme="minorHAnsi"/>
          <w:color w:val="000000" w:themeColor="text1"/>
        </w:rPr>
        <w:t>The life and death of the devoted king Sigber</w:t>
      </w:r>
      <w:r>
        <w:rPr>
          <w:rFonts w:asciiTheme="minorHAnsi" w:hAnsiTheme="minorHAnsi"/>
          <w:color w:val="000000" w:themeColor="text1"/>
        </w:rPr>
        <w:t>t, A.D. 635</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13106C6"/>
    <w:multiLevelType w:val="hybridMultilevel"/>
    <w:tmpl w:val="AD9E0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619F"/>
    <w:rsid w:val="00003B2B"/>
    <w:rsid w:val="00010130"/>
    <w:rsid w:val="00016BB2"/>
    <w:rsid w:val="00032DCF"/>
    <w:rsid w:val="00043D0C"/>
    <w:rsid w:val="000C460D"/>
    <w:rsid w:val="000E3D2E"/>
    <w:rsid w:val="0010423D"/>
    <w:rsid w:val="00110915"/>
    <w:rsid w:val="0013075D"/>
    <w:rsid w:val="00147A71"/>
    <w:rsid w:val="00172F3D"/>
    <w:rsid w:val="0017535F"/>
    <w:rsid w:val="00191995"/>
    <w:rsid w:val="001A71A1"/>
    <w:rsid w:val="001D1882"/>
    <w:rsid w:val="001D34A7"/>
    <w:rsid w:val="00215BB5"/>
    <w:rsid w:val="00223813"/>
    <w:rsid w:val="00225647"/>
    <w:rsid w:val="00234134"/>
    <w:rsid w:val="00244D2B"/>
    <w:rsid w:val="00275A1C"/>
    <w:rsid w:val="002769F9"/>
    <w:rsid w:val="00283716"/>
    <w:rsid w:val="002C1A31"/>
    <w:rsid w:val="002D2656"/>
    <w:rsid w:val="002F77C5"/>
    <w:rsid w:val="00300F16"/>
    <w:rsid w:val="0032462D"/>
    <w:rsid w:val="00331B6B"/>
    <w:rsid w:val="00333571"/>
    <w:rsid w:val="0034479E"/>
    <w:rsid w:val="00363EF7"/>
    <w:rsid w:val="0037626F"/>
    <w:rsid w:val="0039212F"/>
    <w:rsid w:val="003A7F37"/>
    <w:rsid w:val="003B46AA"/>
    <w:rsid w:val="003D7DD0"/>
    <w:rsid w:val="00411ACB"/>
    <w:rsid w:val="00443DD1"/>
    <w:rsid w:val="004449AA"/>
    <w:rsid w:val="0045588C"/>
    <w:rsid w:val="004559CB"/>
    <w:rsid w:val="00463B52"/>
    <w:rsid w:val="0047027E"/>
    <w:rsid w:val="00482C1E"/>
    <w:rsid w:val="00493200"/>
    <w:rsid w:val="00497B9A"/>
    <w:rsid w:val="004A3F4F"/>
    <w:rsid w:val="004B4CD0"/>
    <w:rsid w:val="004B6261"/>
    <w:rsid w:val="004F41E0"/>
    <w:rsid w:val="00507299"/>
    <w:rsid w:val="00512F5A"/>
    <w:rsid w:val="00513A7F"/>
    <w:rsid w:val="00523C11"/>
    <w:rsid w:val="00555CE4"/>
    <w:rsid w:val="005601AF"/>
    <w:rsid w:val="00562A55"/>
    <w:rsid w:val="005913F0"/>
    <w:rsid w:val="00594A2D"/>
    <w:rsid w:val="005A550E"/>
    <w:rsid w:val="005B4A14"/>
    <w:rsid w:val="005C077C"/>
    <w:rsid w:val="005C16F6"/>
    <w:rsid w:val="005C37F0"/>
    <w:rsid w:val="005D0C79"/>
    <w:rsid w:val="00600C54"/>
    <w:rsid w:val="006014EE"/>
    <w:rsid w:val="0060675F"/>
    <w:rsid w:val="00612373"/>
    <w:rsid w:val="0061742C"/>
    <w:rsid w:val="00635D92"/>
    <w:rsid w:val="00665333"/>
    <w:rsid w:val="0067619F"/>
    <w:rsid w:val="006B213B"/>
    <w:rsid w:val="006C0002"/>
    <w:rsid w:val="006C31EF"/>
    <w:rsid w:val="007041DF"/>
    <w:rsid w:val="00707144"/>
    <w:rsid w:val="00721154"/>
    <w:rsid w:val="00724FA1"/>
    <w:rsid w:val="007D2A72"/>
    <w:rsid w:val="00813C6E"/>
    <w:rsid w:val="00830681"/>
    <w:rsid w:val="00851834"/>
    <w:rsid w:val="008725B4"/>
    <w:rsid w:val="00874FF5"/>
    <w:rsid w:val="008B7531"/>
    <w:rsid w:val="008C5385"/>
    <w:rsid w:val="008F16A7"/>
    <w:rsid w:val="008F55DB"/>
    <w:rsid w:val="00911006"/>
    <w:rsid w:val="00926536"/>
    <w:rsid w:val="00955226"/>
    <w:rsid w:val="00956197"/>
    <w:rsid w:val="00956C55"/>
    <w:rsid w:val="009773D0"/>
    <w:rsid w:val="009774EA"/>
    <w:rsid w:val="00992B08"/>
    <w:rsid w:val="009C2F8E"/>
    <w:rsid w:val="00A7062C"/>
    <w:rsid w:val="00AC6023"/>
    <w:rsid w:val="00AD2BCF"/>
    <w:rsid w:val="00AD597D"/>
    <w:rsid w:val="00AE2E23"/>
    <w:rsid w:val="00B2185A"/>
    <w:rsid w:val="00B34360"/>
    <w:rsid w:val="00B4153D"/>
    <w:rsid w:val="00B44206"/>
    <w:rsid w:val="00B45EF1"/>
    <w:rsid w:val="00B55554"/>
    <w:rsid w:val="00B7464A"/>
    <w:rsid w:val="00B7584C"/>
    <w:rsid w:val="00BE45C8"/>
    <w:rsid w:val="00C020CF"/>
    <w:rsid w:val="00C14CFE"/>
    <w:rsid w:val="00C53955"/>
    <w:rsid w:val="00C805AD"/>
    <w:rsid w:val="00CA7391"/>
    <w:rsid w:val="00CA7649"/>
    <w:rsid w:val="00CD65A8"/>
    <w:rsid w:val="00CD756F"/>
    <w:rsid w:val="00CF71F7"/>
    <w:rsid w:val="00D038D9"/>
    <w:rsid w:val="00D148B5"/>
    <w:rsid w:val="00D17B84"/>
    <w:rsid w:val="00D5113E"/>
    <w:rsid w:val="00D5699F"/>
    <w:rsid w:val="00D92C25"/>
    <w:rsid w:val="00DB6568"/>
    <w:rsid w:val="00DE78C5"/>
    <w:rsid w:val="00E04F11"/>
    <w:rsid w:val="00E20B99"/>
    <w:rsid w:val="00E37F70"/>
    <w:rsid w:val="00E52F57"/>
    <w:rsid w:val="00E6010E"/>
    <w:rsid w:val="00E82FDE"/>
    <w:rsid w:val="00E930CF"/>
    <w:rsid w:val="00E97DFD"/>
    <w:rsid w:val="00EB7EA6"/>
    <w:rsid w:val="00ED3B66"/>
    <w:rsid w:val="00ED52DF"/>
    <w:rsid w:val="00EE04B7"/>
    <w:rsid w:val="00EF4E70"/>
    <w:rsid w:val="00F242AC"/>
    <w:rsid w:val="00F473BF"/>
    <w:rsid w:val="00F82FC0"/>
    <w:rsid w:val="00F86A10"/>
    <w:rsid w:val="00FA72D6"/>
    <w:rsid w:val="00FB0B33"/>
    <w:rsid w:val="00FC25E5"/>
    <w:rsid w:val="00FC3F9D"/>
    <w:rsid w:val="00FE4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DF0F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D65A8"/>
    <w:rPr>
      <w:rFonts w:ascii="Times New Roman" w:hAnsi="Times New Roman" w:cs="Times New Roman"/>
      <w:lang w:eastAsia="en-GB"/>
    </w:rPr>
  </w:style>
  <w:style w:type="paragraph" w:styleId="Heading1">
    <w:name w:val="heading 1"/>
    <w:basedOn w:val="Normal"/>
    <w:link w:val="Heading1Char"/>
    <w:uiPriority w:val="9"/>
    <w:qFormat/>
    <w:rsid w:val="006C0002"/>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6C0002"/>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C0002"/>
  </w:style>
  <w:style w:type="character" w:customStyle="1" w:styleId="FootnoteTextChar">
    <w:name w:val="Footnote Text Char"/>
    <w:basedOn w:val="DefaultParagraphFont"/>
    <w:link w:val="FootnoteText"/>
    <w:uiPriority w:val="99"/>
    <w:rsid w:val="006C0002"/>
    <w:rPr>
      <w:rFonts w:ascii="Times New Roman" w:hAnsi="Times New Roman" w:cs="Times New Roman"/>
      <w:lang w:eastAsia="en-GB"/>
    </w:rPr>
  </w:style>
  <w:style w:type="character" w:styleId="FootnoteReference">
    <w:name w:val="footnote reference"/>
    <w:basedOn w:val="DefaultParagraphFont"/>
    <w:uiPriority w:val="99"/>
    <w:unhideWhenUsed/>
    <w:rsid w:val="006C0002"/>
    <w:rPr>
      <w:vertAlign w:val="superscript"/>
    </w:rPr>
  </w:style>
  <w:style w:type="character" w:customStyle="1" w:styleId="Heading1Char">
    <w:name w:val="Heading 1 Char"/>
    <w:basedOn w:val="DefaultParagraphFont"/>
    <w:link w:val="Heading1"/>
    <w:uiPriority w:val="9"/>
    <w:rsid w:val="006C0002"/>
    <w:rPr>
      <w:rFonts w:ascii="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6C0002"/>
    <w:rPr>
      <w:rFonts w:asciiTheme="majorHAnsi" w:eastAsiaTheme="majorEastAsia" w:hAnsiTheme="majorHAnsi" w:cstheme="majorBidi"/>
      <w:color w:val="1F4D78" w:themeColor="accent1" w:themeShade="7F"/>
      <w:lang w:eastAsia="en-GB"/>
    </w:rPr>
  </w:style>
  <w:style w:type="character" w:styleId="Hyperlink">
    <w:name w:val="Hyperlink"/>
    <w:basedOn w:val="DefaultParagraphFont"/>
    <w:uiPriority w:val="99"/>
    <w:unhideWhenUsed/>
    <w:rsid w:val="006C0002"/>
    <w:rPr>
      <w:color w:val="0563C1" w:themeColor="hyperlink"/>
      <w:u w:val="single"/>
    </w:rPr>
  </w:style>
  <w:style w:type="paragraph" w:styleId="NormalWeb">
    <w:name w:val="Normal (Web)"/>
    <w:basedOn w:val="Normal"/>
    <w:uiPriority w:val="99"/>
    <w:unhideWhenUsed/>
    <w:rsid w:val="00851834"/>
    <w:pPr>
      <w:spacing w:before="100" w:beforeAutospacing="1" w:after="100" w:afterAutospacing="1"/>
    </w:pPr>
  </w:style>
  <w:style w:type="character" w:styleId="Emphasis">
    <w:name w:val="Emphasis"/>
    <w:basedOn w:val="DefaultParagraphFont"/>
    <w:uiPriority w:val="20"/>
    <w:qFormat/>
    <w:rsid w:val="00851834"/>
    <w:rPr>
      <w:i/>
      <w:iCs/>
    </w:rPr>
  </w:style>
  <w:style w:type="paragraph" w:styleId="ListParagraph">
    <w:name w:val="List Paragraph"/>
    <w:basedOn w:val="Normal"/>
    <w:uiPriority w:val="34"/>
    <w:qFormat/>
    <w:rsid w:val="00851834"/>
    <w:pPr>
      <w:ind w:left="720"/>
      <w:contextualSpacing/>
    </w:pPr>
  </w:style>
  <w:style w:type="character" w:customStyle="1" w:styleId="sdzsvb">
    <w:name w:val="sdzsvb"/>
    <w:basedOn w:val="DefaultParagraphFont"/>
    <w:rsid w:val="0034479E"/>
  </w:style>
  <w:style w:type="character" w:styleId="FollowedHyperlink">
    <w:name w:val="FollowedHyperlink"/>
    <w:basedOn w:val="DefaultParagraphFont"/>
    <w:uiPriority w:val="99"/>
    <w:semiHidden/>
    <w:unhideWhenUsed/>
    <w:rsid w:val="00555CE4"/>
    <w:rPr>
      <w:color w:val="954F72" w:themeColor="followedHyperlink"/>
      <w:u w:val="single"/>
    </w:rPr>
  </w:style>
  <w:style w:type="character" w:customStyle="1" w:styleId="termtext">
    <w:name w:val="termtext"/>
    <w:basedOn w:val="DefaultParagraphFont"/>
    <w:rsid w:val="007211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27446">
      <w:bodyDiv w:val="1"/>
      <w:marLeft w:val="0"/>
      <w:marRight w:val="0"/>
      <w:marTop w:val="0"/>
      <w:marBottom w:val="0"/>
      <w:divBdr>
        <w:top w:val="none" w:sz="0" w:space="0" w:color="auto"/>
        <w:left w:val="none" w:sz="0" w:space="0" w:color="auto"/>
        <w:bottom w:val="none" w:sz="0" w:space="0" w:color="auto"/>
        <w:right w:val="none" w:sz="0" w:space="0" w:color="auto"/>
      </w:divBdr>
    </w:div>
    <w:div w:id="75054799">
      <w:bodyDiv w:val="1"/>
      <w:marLeft w:val="0"/>
      <w:marRight w:val="0"/>
      <w:marTop w:val="0"/>
      <w:marBottom w:val="0"/>
      <w:divBdr>
        <w:top w:val="none" w:sz="0" w:space="0" w:color="auto"/>
        <w:left w:val="none" w:sz="0" w:space="0" w:color="auto"/>
        <w:bottom w:val="none" w:sz="0" w:space="0" w:color="auto"/>
        <w:right w:val="none" w:sz="0" w:space="0" w:color="auto"/>
      </w:divBdr>
    </w:div>
    <w:div w:id="93862490">
      <w:bodyDiv w:val="1"/>
      <w:marLeft w:val="0"/>
      <w:marRight w:val="0"/>
      <w:marTop w:val="0"/>
      <w:marBottom w:val="0"/>
      <w:divBdr>
        <w:top w:val="none" w:sz="0" w:space="0" w:color="auto"/>
        <w:left w:val="none" w:sz="0" w:space="0" w:color="auto"/>
        <w:bottom w:val="none" w:sz="0" w:space="0" w:color="auto"/>
        <w:right w:val="none" w:sz="0" w:space="0" w:color="auto"/>
      </w:divBdr>
    </w:div>
    <w:div w:id="241985513">
      <w:bodyDiv w:val="1"/>
      <w:marLeft w:val="0"/>
      <w:marRight w:val="0"/>
      <w:marTop w:val="0"/>
      <w:marBottom w:val="0"/>
      <w:divBdr>
        <w:top w:val="none" w:sz="0" w:space="0" w:color="auto"/>
        <w:left w:val="none" w:sz="0" w:space="0" w:color="auto"/>
        <w:bottom w:val="none" w:sz="0" w:space="0" w:color="auto"/>
        <w:right w:val="none" w:sz="0" w:space="0" w:color="auto"/>
      </w:divBdr>
    </w:div>
    <w:div w:id="416024610">
      <w:bodyDiv w:val="1"/>
      <w:marLeft w:val="0"/>
      <w:marRight w:val="0"/>
      <w:marTop w:val="0"/>
      <w:marBottom w:val="0"/>
      <w:divBdr>
        <w:top w:val="none" w:sz="0" w:space="0" w:color="auto"/>
        <w:left w:val="none" w:sz="0" w:space="0" w:color="auto"/>
        <w:bottom w:val="none" w:sz="0" w:space="0" w:color="auto"/>
        <w:right w:val="none" w:sz="0" w:space="0" w:color="auto"/>
      </w:divBdr>
    </w:div>
    <w:div w:id="554976157">
      <w:bodyDiv w:val="1"/>
      <w:marLeft w:val="0"/>
      <w:marRight w:val="0"/>
      <w:marTop w:val="0"/>
      <w:marBottom w:val="0"/>
      <w:divBdr>
        <w:top w:val="none" w:sz="0" w:space="0" w:color="auto"/>
        <w:left w:val="none" w:sz="0" w:space="0" w:color="auto"/>
        <w:bottom w:val="none" w:sz="0" w:space="0" w:color="auto"/>
        <w:right w:val="none" w:sz="0" w:space="0" w:color="auto"/>
      </w:divBdr>
    </w:div>
    <w:div w:id="909996272">
      <w:bodyDiv w:val="1"/>
      <w:marLeft w:val="0"/>
      <w:marRight w:val="0"/>
      <w:marTop w:val="0"/>
      <w:marBottom w:val="0"/>
      <w:divBdr>
        <w:top w:val="none" w:sz="0" w:space="0" w:color="auto"/>
        <w:left w:val="none" w:sz="0" w:space="0" w:color="auto"/>
        <w:bottom w:val="none" w:sz="0" w:space="0" w:color="auto"/>
        <w:right w:val="none" w:sz="0" w:space="0" w:color="auto"/>
      </w:divBdr>
    </w:div>
    <w:div w:id="912852768">
      <w:bodyDiv w:val="1"/>
      <w:marLeft w:val="0"/>
      <w:marRight w:val="0"/>
      <w:marTop w:val="0"/>
      <w:marBottom w:val="0"/>
      <w:divBdr>
        <w:top w:val="none" w:sz="0" w:space="0" w:color="auto"/>
        <w:left w:val="none" w:sz="0" w:space="0" w:color="auto"/>
        <w:bottom w:val="none" w:sz="0" w:space="0" w:color="auto"/>
        <w:right w:val="none" w:sz="0" w:space="0" w:color="auto"/>
      </w:divBdr>
    </w:div>
    <w:div w:id="1024018279">
      <w:bodyDiv w:val="1"/>
      <w:marLeft w:val="0"/>
      <w:marRight w:val="0"/>
      <w:marTop w:val="0"/>
      <w:marBottom w:val="0"/>
      <w:divBdr>
        <w:top w:val="none" w:sz="0" w:space="0" w:color="auto"/>
        <w:left w:val="none" w:sz="0" w:space="0" w:color="auto"/>
        <w:bottom w:val="none" w:sz="0" w:space="0" w:color="auto"/>
        <w:right w:val="none" w:sz="0" w:space="0" w:color="auto"/>
      </w:divBdr>
    </w:div>
    <w:div w:id="1039739345">
      <w:bodyDiv w:val="1"/>
      <w:marLeft w:val="0"/>
      <w:marRight w:val="0"/>
      <w:marTop w:val="0"/>
      <w:marBottom w:val="0"/>
      <w:divBdr>
        <w:top w:val="none" w:sz="0" w:space="0" w:color="auto"/>
        <w:left w:val="none" w:sz="0" w:space="0" w:color="auto"/>
        <w:bottom w:val="none" w:sz="0" w:space="0" w:color="auto"/>
        <w:right w:val="none" w:sz="0" w:space="0" w:color="auto"/>
      </w:divBdr>
    </w:div>
    <w:div w:id="1047685689">
      <w:bodyDiv w:val="1"/>
      <w:marLeft w:val="0"/>
      <w:marRight w:val="0"/>
      <w:marTop w:val="0"/>
      <w:marBottom w:val="0"/>
      <w:divBdr>
        <w:top w:val="none" w:sz="0" w:space="0" w:color="auto"/>
        <w:left w:val="none" w:sz="0" w:space="0" w:color="auto"/>
        <w:bottom w:val="none" w:sz="0" w:space="0" w:color="auto"/>
        <w:right w:val="none" w:sz="0" w:space="0" w:color="auto"/>
      </w:divBdr>
    </w:div>
    <w:div w:id="1165782503">
      <w:bodyDiv w:val="1"/>
      <w:marLeft w:val="0"/>
      <w:marRight w:val="0"/>
      <w:marTop w:val="0"/>
      <w:marBottom w:val="0"/>
      <w:divBdr>
        <w:top w:val="none" w:sz="0" w:space="0" w:color="auto"/>
        <w:left w:val="none" w:sz="0" w:space="0" w:color="auto"/>
        <w:bottom w:val="none" w:sz="0" w:space="0" w:color="auto"/>
        <w:right w:val="none" w:sz="0" w:space="0" w:color="auto"/>
      </w:divBdr>
    </w:div>
    <w:div w:id="1212961689">
      <w:bodyDiv w:val="1"/>
      <w:marLeft w:val="0"/>
      <w:marRight w:val="0"/>
      <w:marTop w:val="0"/>
      <w:marBottom w:val="0"/>
      <w:divBdr>
        <w:top w:val="none" w:sz="0" w:space="0" w:color="auto"/>
        <w:left w:val="none" w:sz="0" w:space="0" w:color="auto"/>
        <w:bottom w:val="none" w:sz="0" w:space="0" w:color="auto"/>
        <w:right w:val="none" w:sz="0" w:space="0" w:color="auto"/>
      </w:divBdr>
    </w:div>
    <w:div w:id="1329946195">
      <w:bodyDiv w:val="1"/>
      <w:marLeft w:val="0"/>
      <w:marRight w:val="0"/>
      <w:marTop w:val="0"/>
      <w:marBottom w:val="0"/>
      <w:divBdr>
        <w:top w:val="none" w:sz="0" w:space="0" w:color="auto"/>
        <w:left w:val="none" w:sz="0" w:space="0" w:color="auto"/>
        <w:bottom w:val="none" w:sz="0" w:space="0" w:color="auto"/>
        <w:right w:val="none" w:sz="0" w:space="0" w:color="auto"/>
      </w:divBdr>
    </w:div>
    <w:div w:id="1334380685">
      <w:bodyDiv w:val="1"/>
      <w:marLeft w:val="0"/>
      <w:marRight w:val="0"/>
      <w:marTop w:val="0"/>
      <w:marBottom w:val="0"/>
      <w:divBdr>
        <w:top w:val="none" w:sz="0" w:space="0" w:color="auto"/>
        <w:left w:val="none" w:sz="0" w:space="0" w:color="auto"/>
        <w:bottom w:val="none" w:sz="0" w:space="0" w:color="auto"/>
        <w:right w:val="none" w:sz="0" w:space="0" w:color="auto"/>
      </w:divBdr>
    </w:div>
    <w:div w:id="1465394078">
      <w:bodyDiv w:val="1"/>
      <w:marLeft w:val="0"/>
      <w:marRight w:val="0"/>
      <w:marTop w:val="0"/>
      <w:marBottom w:val="0"/>
      <w:divBdr>
        <w:top w:val="none" w:sz="0" w:space="0" w:color="auto"/>
        <w:left w:val="none" w:sz="0" w:space="0" w:color="auto"/>
        <w:bottom w:val="none" w:sz="0" w:space="0" w:color="auto"/>
        <w:right w:val="none" w:sz="0" w:space="0" w:color="auto"/>
      </w:divBdr>
    </w:div>
    <w:div w:id="1550452886">
      <w:bodyDiv w:val="1"/>
      <w:marLeft w:val="0"/>
      <w:marRight w:val="0"/>
      <w:marTop w:val="0"/>
      <w:marBottom w:val="0"/>
      <w:divBdr>
        <w:top w:val="none" w:sz="0" w:space="0" w:color="auto"/>
        <w:left w:val="none" w:sz="0" w:space="0" w:color="auto"/>
        <w:bottom w:val="none" w:sz="0" w:space="0" w:color="auto"/>
        <w:right w:val="none" w:sz="0" w:space="0" w:color="auto"/>
      </w:divBdr>
    </w:div>
    <w:div w:id="1583947531">
      <w:bodyDiv w:val="1"/>
      <w:marLeft w:val="0"/>
      <w:marRight w:val="0"/>
      <w:marTop w:val="0"/>
      <w:marBottom w:val="0"/>
      <w:divBdr>
        <w:top w:val="none" w:sz="0" w:space="0" w:color="auto"/>
        <w:left w:val="none" w:sz="0" w:space="0" w:color="auto"/>
        <w:bottom w:val="none" w:sz="0" w:space="0" w:color="auto"/>
        <w:right w:val="none" w:sz="0" w:space="0" w:color="auto"/>
      </w:divBdr>
    </w:div>
    <w:div w:id="1604680825">
      <w:bodyDiv w:val="1"/>
      <w:marLeft w:val="0"/>
      <w:marRight w:val="0"/>
      <w:marTop w:val="0"/>
      <w:marBottom w:val="0"/>
      <w:divBdr>
        <w:top w:val="none" w:sz="0" w:space="0" w:color="auto"/>
        <w:left w:val="none" w:sz="0" w:space="0" w:color="auto"/>
        <w:bottom w:val="none" w:sz="0" w:space="0" w:color="auto"/>
        <w:right w:val="none" w:sz="0" w:space="0" w:color="auto"/>
      </w:divBdr>
      <w:divsChild>
        <w:div w:id="897398053">
          <w:marLeft w:val="0"/>
          <w:marRight w:val="0"/>
          <w:marTop w:val="0"/>
          <w:marBottom w:val="0"/>
          <w:divBdr>
            <w:top w:val="none" w:sz="0" w:space="0" w:color="auto"/>
            <w:left w:val="none" w:sz="0" w:space="0" w:color="auto"/>
            <w:bottom w:val="none" w:sz="0" w:space="0" w:color="auto"/>
            <w:right w:val="none" w:sz="0" w:space="0" w:color="auto"/>
          </w:divBdr>
          <w:divsChild>
            <w:div w:id="1605072512">
              <w:marLeft w:val="0"/>
              <w:marRight w:val="0"/>
              <w:marTop w:val="0"/>
              <w:marBottom w:val="0"/>
              <w:divBdr>
                <w:top w:val="none" w:sz="0" w:space="0" w:color="auto"/>
                <w:left w:val="none" w:sz="0" w:space="0" w:color="auto"/>
                <w:bottom w:val="none" w:sz="0" w:space="0" w:color="auto"/>
                <w:right w:val="none" w:sz="0" w:space="0" w:color="auto"/>
              </w:divBdr>
              <w:divsChild>
                <w:div w:id="2755137">
                  <w:marLeft w:val="0"/>
                  <w:marRight w:val="0"/>
                  <w:marTop w:val="0"/>
                  <w:marBottom w:val="0"/>
                  <w:divBdr>
                    <w:top w:val="none" w:sz="0" w:space="0" w:color="auto"/>
                    <w:left w:val="none" w:sz="0" w:space="0" w:color="auto"/>
                    <w:bottom w:val="none" w:sz="0" w:space="0" w:color="auto"/>
                    <w:right w:val="none" w:sz="0" w:space="0" w:color="auto"/>
                  </w:divBdr>
                  <w:divsChild>
                    <w:div w:id="1589463232">
                      <w:marLeft w:val="0"/>
                      <w:marRight w:val="0"/>
                      <w:marTop w:val="0"/>
                      <w:marBottom w:val="0"/>
                      <w:divBdr>
                        <w:top w:val="none" w:sz="0" w:space="0" w:color="auto"/>
                        <w:left w:val="none" w:sz="0" w:space="0" w:color="auto"/>
                        <w:bottom w:val="none" w:sz="0" w:space="0" w:color="auto"/>
                        <w:right w:val="none" w:sz="0" w:space="0" w:color="auto"/>
                      </w:divBdr>
                      <w:divsChild>
                        <w:div w:id="185756825">
                          <w:marLeft w:val="0"/>
                          <w:marRight w:val="0"/>
                          <w:marTop w:val="0"/>
                          <w:marBottom w:val="0"/>
                          <w:divBdr>
                            <w:top w:val="none" w:sz="0" w:space="0" w:color="auto"/>
                            <w:left w:val="none" w:sz="0" w:space="0" w:color="auto"/>
                            <w:bottom w:val="none" w:sz="0" w:space="0" w:color="auto"/>
                            <w:right w:val="none" w:sz="0" w:space="0" w:color="auto"/>
                          </w:divBdr>
                          <w:divsChild>
                            <w:div w:id="84019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1593289">
          <w:marLeft w:val="0"/>
          <w:marRight w:val="0"/>
          <w:marTop w:val="0"/>
          <w:marBottom w:val="0"/>
          <w:divBdr>
            <w:top w:val="none" w:sz="0" w:space="0" w:color="auto"/>
            <w:left w:val="none" w:sz="0" w:space="0" w:color="auto"/>
            <w:bottom w:val="none" w:sz="0" w:space="0" w:color="auto"/>
            <w:right w:val="none" w:sz="0" w:space="0" w:color="auto"/>
          </w:divBdr>
          <w:divsChild>
            <w:div w:id="1630892856">
              <w:marLeft w:val="0"/>
              <w:marRight w:val="0"/>
              <w:marTop w:val="0"/>
              <w:marBottom w:val="0"/>
              <w:divBdr>
                <w:top w:val="none" w:sz="0" w:space="0" w:color="auto"/>
                <w:left w:val="none" w:sz="0" w:space="0" w:color="auto"/>
                <w:bottom w:val="none" w:sz="0" w:space="0" w:color="auto"/>
                <w:right w:val="none" w:sz="0" w:space="0" w:color="auto"/>
              </w:divBdr>
              <w:divsChild>
                <w:div w:id="2010986262">
                  <w:marLeft w:val="0"/>
                  <w:marRight w:val="0"/>
                  <w:marTop w:val="0"/>
                  <w:marBottom w:val="0"/>
                  <w:divBdr>
                    <w:top w:val="none" w:sz="0" w:space="0" w:color="auto"/>
                    <w:left w:val="none" w:sz="0" w:space="0" w:color="auto"/>
                    <w:bottom w:val="none" w:sz="0" w:space="0" w:color="auto"/>
                    <w:right w:val="none" w:sz="0" w:space="0" w:color="auto"/>
                  </w:divBdr>
                  <w:divsChild>
                    <w:div w:id="163054699">
                      <w:marLeft w:val="0"/>
                      <w:marRight w:val="0"/>
                      <w:marTop w:val="0"/>
                      <w:marBottom w:val="0"/>
                      <w:divBdr>
                        <w:top w:val="none" w:sz="0" w:space="0" w:color="auto"/>
                        <w:left w:val="none" w:sz="0" w:space="0" w:color="auto"/>
                        <w:bottom w:val="none" w:sz="0" w:space="0" w:color="auto"/>
                        <w:right w:val="none" w:sz="0" w:space="0" w:color="auto"/>
                      </w:divBdr>
                      <w:divsChild>
                        <w:div w:id="176950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8651614">
      <w:bodyDiv w:val="1"/>
      <w:marLeft w:val="0"/>
      <w:marRight w:val="0"/>
      <w:marTop w:val="0"/>
      <w:marBottom w:val="0"/>
      <w:divBdr>
        <w:top w:val="none" w:sz="0" w:space="0" w:color="auto"/>
        <w:left w:val="none" w:sz="0" w:space="0" w:color="auto"/>
        <w:bottom w:val="none" w:sz="0" w:space="0" w:color="auto"/>
        <w:right w:val="none" w:sz="0" w:space="0" w:color="auto"/>
      </w:divBdr>
    </w:div>
    <w:div w:id="1722173549">
      <w:bodyDiv w:val="1"/>
      <w:marLeft w:val="0"/>
      <w:marRight w:val="0"/>
      <w:marTop w:val="0"/>
      <w:marBottom w:val="0"/>
      <w:divBdr>
        <w:top w:val="none" w:sz="0" w:space="0" w:color="auto"/>
        <w:left w:val="none" w:sz="0" w:space="0" w:color="auto"/>
        <w:bottom w:val="none" w:sz="0" w:space="0" w:color="auto"/>
        <w:right w:val="none" w:sz="0" w:space="0" w:color="auto"/>
      </w:divBdr>
    </w:div>
    <w:div w:id="1740053914">
      <w:bodyDiv w:val="1"/>
      <w:marLeft w:val="0"/>
      <w:marRight w:val="0"/>
      <w:marTop w:val="0"/>
      <w:marBottom w:val="0"/>
      <w:divBdr>
        <w:top w:val="none" w:sz="0" w:space="0" w:color="auto"/>
        <w:left w:val="none" w:sz="0" w:space="0" w:color="auto"/>
        <w:bottom w:val="none" w:sz="0" w:space="0" w:color="auto"/>
        <w:right w:val="none" w:sz="0" w:space="0" w:color="auto"/>
      </w:divBdr>
    </w:div>
    <w:div w:id="1806774898">
      <w:bodyDiv w:val="1"/>
      <w:marLeft w:val="0"/>
      <w:marRight w:val="0"/>
      <w:marTop w:val="0"/>
      <w:marBottom w:val="0"/>
      <w:divBdr>
        <w:top w:val="none" w:sz="0" w:space="0" w:color="auto"/>
        <w:left w:val="none" w:sz="0" w:space="0" w:color="auto"/>
        <w:bottom w:val="none" w:sz="0" w:space="0" w:color="auto"/>
        <w:right w:val="none" w:sz="0" w:space="0" w:color="auto"/>
      </w:divBdr>
    </w:div>
    <w:div w:id="1844276349">
      <w:bodyDiv w:val="1"/>
      <w:marLeft w:val="0"/>
      <w:marRight w:val="0"/>
      <w:marTop w:val="0"/>
      <w:marBottom w:val="0"/>
      <w:divBdr>
        <w:top w:val="none" w:sz="0" w:space="0" w:color="auto"/>
        <w:left w:val="none" w:sz="0" w:space="0" w:color="auto"/>
        <w:bottom w:val="none" w:sz="0" w:space="0" w:color="auto"/>
        <w:right w:val="none" w:sz="0" w:space="0" w:color="auto"/>
      </w:divBdr>
    </w:div>
    <w:div w:id="1847012554">
      <w:bodyDiv w:val="1"/>
      <w:marLeft w:val="0"/>
      <w:marRight w:val="0"/>
      <w:marTop w:val="0"/>
      <w:marBottom w:val="0"/>
      <w:divBdr>
        <w:top w:val="none" w:sz="0" w:space="0" w:color="auto"/>
        <w:left w:val="none" w:sz="0" w:space="0" w:color="auto"/>
        <w:bottom w:val="none" w:sz="0" w:space="0" w:color="auto"/>
        <w:right w:val="none" w:sz="0" w:space="0" w:color="auto"/>
      </w:divBdr>
      <w:divsChild>
        <w:div w:id="4086224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5795853">
      <w:bodyDiv w:val="1"/>
      <w:marLeft w:val="0"/>
      <w:marRight w:val="0"/>
      <w:marTop w:val="0"/>
      <w:marBottom w:val="0"/>
      <w:divBdr>
        <w:top w:val="none" w:sz="0" w:space="0" w:color="auto"/>
        <w:left w:val="none" w:sz="0" w:space="0" w:color="auto"/>
        <w:bottom w:val="none" w:sz="0" w:space="0" w:color="auto"/>
        <w:right w:val="none" w:sz="0" w:space="0" w:color="auto"/>
      </w:divBdr>
    </w:div>
    <w:div w:id="1934430081">
      <w:bodyDiv w:val="1"/>
      <w:marLeft w:val="0"/>
      <w:marRight w:val="0"/>
      <w:marTop w:val="0"/>
      <w:marBottom w:val="0"/>
      <w:divBdr>
        <w:top w:val="none" w:sz="0" w:space="0" w:color="auto"/>
        <w:left w:val="none" w:sz="0" w:space="0" w:color="auto"/>
        <w:bottom w:val="none" w:sz="0" w:space="0" w:color="auto"/>
        <w:right w:val="none" w:sz="0" w:space="0" w:color="auto"/>
      </w:divBdr>
    </w:div>
    <w:div w:id="1982153655">
      <w:bodyDiv w:val="1"/>
      <w:marLeft w:val="0"/>
      <w:marRight w:val="0"/>
      <w:marTop w:val="0"/>
      <w:marBottom w:val="0"/>
      <w:divBdr>
        <w:top w:val="none" w:sz="0" w:space="0" w:color="auto"/>
        <w:left w:val="none" w:sz="0" w:space="0" w:color="auto"/>
        <w:bottom w:val="none" w:sz="0" w:space="0" w:color="auto"/>
        <w:right w:val="none" w:sz="0" w:space="0" w:color="auto"/>
      </w:divBdr>
    </w:div>
    <w:div w:id="1984264197">
      <w:bodyDiv w:val="1"/>
      <w:marLeft w:val="0"/>
      <w:marRight w:val="0"/>
      <w:marTop w:val="0"/>
      <w:marBottom w:val="0"/>
      <w:divBdr>
        <w:top w:val="none" w:sz="0" w:space="0" w:color="auto"/>
        <w:left w:val="none" w:sz="0" w:space="0" w:color="auto"/>
        <w:bottom w:val="none" w:sz="0" w:space="0" w:color="auto"/>
        <w:right w:val="none" w:sz="0" w:space="0" w:color="auto"/>
      </w:divBdr>
    </w:div>
    <w:div w:id="2030333020">
      <w:bodyDiv w:val="1"/>
      <w:marLeft w:val="0"/>
      <w:marRight w:val="0"/>
      <w:marTop w:val="0"/>
      <w:marBottom w:val="0"/>
      <w:divBdr>
        <w:top w:val="none" w:sz="0" w:space="0" w:color="auto"/>
        <w:left w:val="none" w:sz="0" w:space="0" w:color="auto"/>
        <w:bottom w:val="none" w:sz="0" w:space="0" w:color="auto"/>
        <w:right w:val="none" w:sz="0" w:space="0" w:color="auto"/>
      </w:divBdr>
    </w:div>
    <w:div w:id="2117089386">
      <w:bodyDiv w:val="1"/>
      <w:marLeft w:val="0"/>
      <w:marRight w:val="0"/>
      <w:marTop w:val="0"/>
      <w:marBottom w:val="0"/>
      <w:divBdr>
        <w:top w:val="none" w:sz="0" w:space="0" w:color="auto"/>
        <w:left w:val="none" w:sz="0" w:space="0" w:color="auto"/>
        <w:bottom w:val="none" w:sz="0" w:space="0" w:color="auto"/>
        <w:right w:val="none" w:sz="0" w:space="0" w:color="auto"/>
      </w:divBdr>
    </w:div>
    <w:div w:id="21192537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enotes.com/homework-help/according-beowulf-what-characteristics-good-king-276219"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csis.pace.edu/grendel/projs1d/CHARS.html" TargetMode="External"/><Relationship Id="rId9" Type="http://schemas.openxmlformats.org/officeDocument/2006/relationships/hyperlink" Target="http://csis.pace.edu/grendel/projs1d/CHARS.html" TargetMode="External"/><Relationship Id="rId10" Type="http://schemas.openxmlformats.org/officeDocument/2006/relationships/hyperlink" Target="https://history.hanover.edu/hhr/98/hhr98_2.htm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csis.pace.edu/grendel/Proj2004A1/hero.html" TargetMode="External"/><Relationship Id="rId2" Type="http://schemas.openxmlformats.org/officeDocument/2006/relationships/hyperlink" Target="https://www.enotes.com/homework-help/according-beowulf-what-characteristics-good-king-276219" TargetMode="External"/><Relationship Id="rId3" Type="http://schemas.openxmlformats.org/officeDocument/2006/relationships/hyperlink" Target="https://history.hanover.edu/hhr/98/hhr98_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5B82192-9F34-E746-BC9C-EBC1DD640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394</TotalTime>
  <Pages>8</Pages>
  <Words>2402</Words>
  <Characters>11389</Characters>
  <Application>Microsoft Macintosh Word</Application>
  <DocSecurity>0</DocSecurity>
  <Lines>199</Lines>
  <Paragraphs>40</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Essay B</vt:lpstr>
    </vt:vector>
  </TitlesOfParts>
  <LinksUpToDate>false</LinksUpToDate>
  <CharactersWithSpaces>13751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Pearle Morha (1601192)</dc:creator>
  <cp:keywords/>
  <dc:description/>
  <cp:lastModifiedBy>Pearle Morha (1601192)</cp:lastModifiedBy>
  <cp:revision>9</cp:revision>
  <dcterms:created xsi:type="dcterms:W3CDTF">2018-04-27T14:47:00Z</dcterms:created>
  <dcterms:modified xsi:type="dcterms:W3CDTF">2018-05-04T21:37:00Z</dcterms:modified>
</cp:coreProperties>
</file>