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D1E15" w14:textId="2052E96D" w:rsidR="005D3827" w:rsidRPr="00EE602A" w:rsidRDefault="00EE602A" w:rsidP="008A7B51">
      <w:pPr>
        <w:jc w:val="center"/>
        <w:rPr>
          <w:rFonts w:ascii="Arial" w:hAnsi="Arial" w:cs="Arial"/>
          <w:b/>
          <w:bCs/>
          <w:sz w:val="24"/>
          <w:szCs w:val="24"/>
        </w:rPr>
      </w:pPr>
      <w:r>
        <w:rPr>
          <w:rFonts w:ascii="Arial" w:hAnsi="Arial" w:cs="Arial"/>
          <w:b/>
          <w:bCs/>
          <w:sz w:val="24"/>
          <w:szCs w:val="24"/>
        </w:rPr>
        <w:t>Archival Exercise</w:t>
      </w:r>
    </w:p>
    <w:p w14:paraId="538BD62A" w14:textId="43269227" w:rsidR="008A7B51" w:rsidRPr="00EE602A" w:rsidRDefault="008A7B51" w:rsidP="00CC32E6">
      <w:pPr>
        <w:rPr>
          <w:rFonts w:ascii="Arial" w:hAnsi="Arial" w:cs="Arial"/>
          <w:sz w:val="24"/>
          <w:szCs w:val="24"/>
        </w:rPr>
      </w:pPr>
    </w:p>
    <w:p w14:paraId="23DC075E" w14:textId="0941A632" w:rsidR="00E5530D" w:rsidRPr="00EE602A" w:rsidRDefault="00A70D86" w:rsidP="00CC32E6">
      <w:pPr>
        <w:rPr>
          <w:rFonts w:ascii="Arial" w:hAnsi="Arial" w:cs="Arial"/>
          <w:sz w:val="24"/>
          <w:szCs w:val="24"/>
        </w:rPr>
      </w:pPr>
      <w:r w:rsidRPr="00EE602A">
        <w:rPr>
          <w:rFonts w:ascii="Arial" w:hAnsi="Arial" w:cs="Arial"/>
          <w:sz w:val="24"/>
          <w:szCs w:val="24"/>
        </w:rPr>
        <w:t>I chose to research into Nottingham Castle for this exercise as it has great historical significance during the reigns of King Richard</w:t>
      </w:r>
      <w:r w:rsidR="00921942" w:rsidRPr="00EE602A">
        <w:rPr>
          <w:rFonts w:ascii="Arial" w:hAnsi="Arial" w:cs="Arial"/>
          <w:sz w:val="24"/>
          <w:szCs w:val="24"/>
        </w:rPr>
        <w:t xml:space="preserve"> I</w:t>
      </w:r>
      <w:r w:rsidRPr="00EE602A">
        <w:rPr>
          <w:rFonts w:ascii="Arial" w:hAnsi="Arial" w:cs="Arial"/>
          <w:sz w:val="24"/>
          <w:szCs w:val="24"/>
        </w:rPr>
        <w:t xml:space="preserve"> and King John. I started by looking at the National Archives online database due to it having an extensive catalogue of archives relevant to most time periods and areas of England. I found several documents relating to Nottingham Castle dating mostly </w:t>
      </w:r>
      <w:r w:rsidR="00984E0A">
        <w:rPr>
          <w:rFonts w:ascii="Arial" w:hAnsi="Arial" w:cs="Arial"/>
          <w:sz w:val="24"/>
          <w:szCs w:val="24"/>
        </w:rPr>
        <w:t>from the</w:t>
      </w:r>
      <w:r w:rsidRPr="00EE602A">
        <w:rPr>
          <w:rFonts w:ascii="Arial" w:hAnsi="Arial" w:cs="Arial"/>
          <w:sz w:val="24"/>
          <w:szCs w:val="24"/>
        </w:rPr>
        <w:t xml:space="preserve"> 1</w:t>
      </w:r>
      <w:r w:rsidR="00340C4D">
        <w:rPr>
          <w:rFonts w:ascii="Arial" w:hAnsi="Arial" w:cs="Arial"/>
          <w:sz w:val="24"/>
          <w:szCs w:val="24"/>
        </w:rPr>
        <w:t>3</w:t>
      </w:r>
      <w:r w:rsidRPr="00EE602A">
        <w:rPr>
          <w:rFonts w:ascii="Arial" w:hAnsi="Arial" w:cs="Arial"/>
          <w:sz w:val="24"/>
          <w:szCs w:val="24"/>
          <w:vertAlign w:val="superscript"/>
        </w:rPr>
        <w:t>th</w:t>
      </w:r>
      <w:r w:rsidRPr="00EE602A">
        <w:rPr>
          <w:rFonts w:ascii="Arial" w:hAnsi="Arial" w:cs="Arial"/>
          <w:sz w:val="24"/>
          <w:szCs w:val="24"/>
        </w:rPr>
        <w:t xml:space="preserve"> and 14</w:t>
      </w:r>
      <w:r w:rsidRPr="00EE602A">
        <w:rPr>
          <w:rFonts w:ascii="Arial" w:hAnsi="Arial" w:cs="Arial"/>
          <w:sz w:val="24"/>
          <w:szCs w:val="24"/>
          <w:vertAlign w:val="superscript"/>
        </w:rPr>
        <w:t>th</w:t>
      </w:r>
      <w:r w:rsidRPr="00EE602A">
        <w:rPr>
          <w:rFonts w:ascii="Arial" w:hAnsi="Arial" w:cs="Arial"/>
          <w:sz w:val="24"/>
          <w:szCs w:val="24"/>
        </w:rPr>
        <w:t xml:space="preserve"> centuries.</w:t>
      </w:r>
      <w:r w:rsidR="009D2792">
        <w:rPr>
          <w:rFonts w:ascii="Arial" w:hAnsi="Arial" w:cs="Arial"/>
          <w:sz w:val="24"/>
          <w:szCs w:val="24"/>
        </w:rPr>
        <w:t xml:space="preserve"> I searched the Nottingham archives online and many others, but unfortunately could not find any other documents that were relevant. Due to this, I decided to visit The National Archives in person to see some of the documents mentioned on their website but that were not accessible online, to gain the most insight about these documents.</w:t>
      </w:r>
      <w:r w:rsidR="00EB4A02">
        <w:rPr>
          <w:rFonts w:ascii="Arial" w:hAnsi="Arial" w:cs="Arial"/>
          <w:sz w:val="24"/>
          <w:szCs w:val="24"/>
        </w:rPr>
        <w:t xml:space="preserve"> A few of the archival sources were available through The National Archives website, which I downloaded and viewed.</w:t>
      </w:r>
    </w:p>
    <w:p w14:paraId="69F30DC1" w14:textId="2CE01B96" w:rsidR="00AB2CBC" w:rsidRPr="00EE602A" w:rsidRDefault="00AB2CBC" w:rsidP="00E37757">
      <w:pPr>
        <w:ind w:left="720" w:hanging="720"/>
        <w:rPr>
          <w:rFonts w:ascii="Arial" w:hAnsi="Arial" w:cs="Arial"/>
          <w:sz w:val="24"/>
          <w:szCs w:val="24"/>
        </w:rPr>
      </w:pPr>
      <w:r w:rsidRPr="00EE602A">
        <w:rPr>
          <w:rFonts w:ascii="Arial" w:hAnsi="Arial" w:cs="Arial"/>
          <w:sz w:val="24"/>
          <w:szCs w:val="24"/>
        </w:rPr>
        <w:t>London</w:t>
      </w:r>
      <w:r w:rsidR="00921942" w:rsidRPr="00EE602A">
        <w:rPr>
          <w:rFonts w:ascii="Arial" w:hAnsi="Arial" w:cs="Arial"/>
          <w:sz w:val="24"/>
          <w:szCs w:val="24"/>
        </w:rPr>
        <w:t xml:space="preserve">, The </w:t>
      </w:r>
      <w:r w:rsidRPr="00EE602A">
        <w:rPr>
          <w:rFonts w:ascii="Arial" w:hAnsi="Arial" w:cs="Arial"/>
          <w:sz w:val="24"/>
          <w:szCs w:val="24"/>
        </w:rPr>
        <w:t>National Archives</w:t>
      </w:r>
      <w:r w:rsidR="00921942" w:rsidRPr="00EE602A">
        <w:rPr>
          <w:rFonts w:ascii="Arial" w:hAnsi="Arial" w:cs="Arial"/>
          <w:sz w:val="24"/>
          <w:szCs w:val="24"/>
        </w:rPr>
        <w:t>, E101 (King's Remembrancer: Accounts Various), E101/3/10</w:t>
      </w:r>
    </w:p>
    <w:p w14:paraId="4FBC662D" w14:textId="3F6AE76B" w:rsidR="00AF63A8" w:rsidRPr="00EE602A" w:rsidRDefault="00AF63A8" w:rsidP="0041657F">
      <w:pPr>
        <w:rPr>
          <w:rFonts w:ascii="Arial" w:hAnsi="Arial" w:cs="Arial"/>
          <w:sz w:val="24"/>
          <w:szCs w:val="24"/>
        </w:rPr>
      </w:pPr>
      <w:r w:rsidRPr="00EE602A">
        <w:rPr>
          <w:rFonts w:ascii="Arial" w:hAnsi="Arial" w:cs="Arial"/>
          <w:sz w:val="24"/>
          <w:szCs w:val="24"/>
        </w:rPr>
        <w:t>This source is currently at The National Archives in London</w:t>
      </w:r>
      <w:r w:rsidR="00921942" w:rsidRPr="00EE602A">
        <w:rPr>
          <w:rFonts w:ascii="Arial" w:hAnsi="Arial" w:cs="Arial"/>
          <w:sz w:val="24"/>
          <w:szCs w:val="24"/>
        </w:rPr>
        <w:t>, which I viewed in person</w:t>
      </w:r>
      <w:r w:rsidRPr="00EE602A">
        <w:rPr>
          <w:rFonts w:ascii="Arial" w:hAnsi="Arial" w:cs="Arial"/>
          <w:sz w:val="24"/>
          <w:szCs w:val="24"/>
        </w:rPr>
        <w:t>. It is an account of Roger Leyburn, the keeper of Nottingham Castle</w:t>
      </w:r>
      <w:r w:rsidR="00020C2E" w:rsidRPr="00EE602A">
        <w:rPr>
          <w:rFonts w:ascii="Arial" w:hAnsi="Arial" w:cs="Arial"/>
          <w:sz w:val="24"/>
          <w:szCs w:val="24"/>
        </w:rPr>
        <w:t>, which is significant in that it gives details about Nottingham Castle at the time</w:t>
      </w:r>
      <w:r w:rsidR="00596737">
        <w:rPr>
          <w:rFonts w:ascii="Arial" w:hAnsi="Arial" w:cs="Arial"/>
          <w:sz w:val="24"/>
          <w:szCs w:val="24"/>
        </w:rPr>
        <w:t>, including expenses</w:t>
      </w:r>
      <w:r w:rsidR="00020C2E" w:rsidRPr="00EE602A">
        <w:rPr>
          <w:rFonts w:ascii="Arial" w:hAnsi="Arial" w:cs="Arial"/>
          <w:sz w:val="24"/>
          <w:szCs w:val="24"/>
        </w:rPr>
        <w:t>. It i</w:t>
      </w:r>
      <w:r w:rsidRPr="00EE602A">
        <w:rPr>
          <w:rFonts w:ascii="Arial" w:hAnsi="Arial" w:cs="Arial"/>
          <w:sz w:val="24"/>
          <w:szCs w:val="24"/>
        </w:rPr>
        <w:t>s dated between 1266 and 12</w:t>
      </w:r>
      <w:r w:rsidR="00781577" w:rsidRPr="00EE602A">
        <w:rPr>
          <w:rFonts w:ascii="Arial" w:hAnsi="Arial" w:cs="Arial"/>
          <w:sz w:val="24"/>
          <w:szCs w:val="24"/>
        </w:rPr>
        <w:t>68</w:t>
      </w:r>
      <w:r w:rsidRPr="00EE602A">
        <w:rPr>
          <w:rFonts w:ascii="Arial" w:hAnsi="Arial" w:cs="Arial"/>
          <w:sz w:val="24"/>
          <w:szCs w:val="24"/>
        </w:rPr>
        <w:t>.</w:t>
      </w:r>
    </w:p>
    <w:p w14:paraId="0CE96891" w14:textId="1499FF96" w:rsidR="00921942" w:rsidRPr="00EE602A" w:rsidRDefault="00921942" w:rsidP="00E37757">
      <w:pPr>
        <w:ind w:left="720" w:hanging="720"/>
        <w:rPr>
          <w:rFonts w:ascii="Arial" w:hAnsi="Arial" w:cs="Arial"/>
          <w:sz w:val="24"/>
          <w:szCs w:val="24"/>
        </w:rPr>
      </w:pPr>
      <w:bookmarkStart w:id="0" w:name="_Hlk87362768"/>
      <w:r w:rsidRPr="00EE602A">
        <w:rPr>
          <w:rFonts w:ascii="Arial" w:hAnsi="Arial" w:cs="Arial"/>
          <w:sz w:val="24"/>
          <w:szCs w:val="24"/>
        </w:rPr>
        <w:t>London, The National Archives, E101 (King's Remembrancer: Accounts Various), E101/477/19</w:t>
      </w:r>
    </w:p>
    <w:bookmarkEnd w:id="0"/>
    <w:p w14:paraId="0F679A60" w14:textId="72520CCD" w:rsidR="00921942" w:rsidRPr="00EE602A" w:rsidRDefault="00020C2E" w:rsidP="0041657F">
      <w:pPr>
        <w:rPr>
          <w:rFonts w:ascii="Arial" w:hAnsi="Arial" w:cs="Arial"/>
          <w:sz w:val="24"/>
          <w:szCs w:val="24"/>
        </w:rPr>
      </w:pPr>
      <w:r w:rsidRPr="00EE602A">
        <w:rPr>
          <w:rFonts w:ascii="Arial" w:hAnsi="Arial" w:cs="Arial"/>
          <w:sz w:val="24"/>
          <w:szCs w:val="24"/>
        </w:rPr>
        <w:t xml:space="preserve">This is a document regarding the expenses of works carried out at Nottingham Castle </w:t>
      </w:r>
      <w:r w:rsidR="00012E13">
        <w:rPr>
          <w:rFonts w:ascii="Arial" w:hAnsi="Arial" w:cs="Arial"/>
          <w:sz w:val="24"/>
          <w:szCs w:val="24"/>
        </w:rPr>
        <w:t xml:space="preserve">dated </w:t>
      </w:r>
      <w:r w:rsidRPr="00EE602A">
        <w:rPr>
          <w:rFonts w:ascii="Arial" w:hAnsi="Arial" w:cs="Arial"/>
          <w:sz w:val="24"/>
          <w:szCs w:val="24"/>
        </w:rPr>
        <w:t>between 8 July 1307 and 7 July 1309. It is currently at the National Archives in London, and I saw the document in person. It is significant as to the upkeep of Nottingham Castle at the time</w:t>
      </w:r>
      <w:r w:rsidR="00C023C3">
        <w:rPr>
          <w:rFonts w:ascii="Arial" w:hAnsi="Arial" w:cs="Arial"/>
          <w:sz w:val="24"/>
          <w:szCs w:val="24"/>
        </w:rPr>
        <w:t xml:space="preserve">, and the need for more finances to fund </w:t>
      </w:r>
      <w:r w:rsidR="00A0005F">
        <w:rPr>
          <w:rFonts w:ascii="Arial" w:hAnsi="Arial" w:cs="Arial"/>
          <w:sz w:val="24"/>
          <w:szCs w:val="24"/>
        </w:rPr>
        <w:t>essential works.</w:t>
      </w:r>
    </w:p>
    <w:p w14:paraId="3F23DBF1" w14:textId="384EAD87" w:rsidR="005F7821" w:rsidRPr="00EE602A" w:rsidRDefault="008730DC" w:rsidP="00E37757">
      <w:pPr>
        <w:ind w:left="720" w:hanging="720"/>
        <w:rPr>
          <w:rFonts w:ascii="Arial" w:hAnsi="Arial" w:cs="Arial"/>
          <w:sz w:val="24"/>
          <w:szCs w:val="24"/>
        </w:rPr>
      </w:pPr>
      <w:bookmarkStart w:id="1" w:name="_Hlk87363320"/>
      <w:r w:rsidRPr="00EE602A">
        <w:rPr>
          <w:rFonts w:ascii="Arial" w:hAnsi="Arial" w:cs="Arial"/>
          <w:sz w:val="24"/>
          <w:szCs w:val="24"/>
        </w:rPr>
        <w:t xml:space="preserve">London, The National Archives, E101 (King's Remembrancer: Accounts Various), </w:t>
      </w:r>
      <w:bookmarkEnd w:id="1"/>
      <w:r w:rsidRPr="00EE602A">
        <w:rPr>
          <w:rFonts w:ascii="Arial" w:hAnsi="Arial" w:cs="Arial"/>
          <w:sz w:val="24"/>
          <w:szCs w:val="24"/>
        </w:rPr>
        <w:t>E101/</w:t>
      </w:r>
      <w:r w:rsidR="005F7821" w:rsidRPr="00EE602A">
        <w:rPr>
          <w:rFonts w:ascii="Arial" w:hAnsi="Arial" w:cs="Arial"/>
          <w:sz w:val="24"/>
          <w:szCs w:val="24"/>
        </w:rPr>
        <w:t>478/3</w:t>
      </w:r>
    </w:p>
    <w:p w14:paraId="3D63EAF6" w14:textId="4E72A98E" w:rsidR="008730DC" w:rsidRPr="00EE602A" w:rsidRDefault="008730DC" w:rsidP="00E0778D">
      <w:pPr>
        <w:rPr>
          <w:rFonts w:ascii="Arial" w:hAnsi="Arial" w:cs="Arial"/>
          <w:sz w:val="24"/>
          <w:szCs w:val="24"/>
        </w:rPr>
      </w:pPr>
      <w:r w:rsidRPr="00EE602A">
        <w:rPr>
          <w:rFonts w:ascii="Arial" w:hAnsi="Arial" w:cs="Arial"/>
          <w:sz w:val="24"/>
          <w:szCs w:val="24"/>
        </w:rPr>
        <w:t>This is a document relating to an agreement for works to be carried out on Nottingham Castle, the mill and stream, dating to the eight</w:t>
      </w:r>
      <w:r w:rsidR="007C5268">
        <w:rPr>
          <w:rFonts w:ascii="Arial" w:hAnsi="Arial" w:cs="Arial"/>
          <w:sz w:val="24"/>
          <w:szCs w:val="24"/>
        </w:rPr>
        <w:t>h</w:t>
      </w:r>
      <w:r w:rsidRPr="00EE602A">
        <w:rPr>
          <w:rFonts w:ascii="Arial" w:hAnsi="Arial" w:cs="Arial"/>
          <w:sz w:val="24"/>
          <w:szCs w:val="24"/>
        </w:rPr>
        <w:t xml:space="preserve"> year of King Edward III’s reign – </w:t>
      </w:r>
      <w:r w:rsidR="00E963C5">
        <w:rPr>
          <w:rFonts w:ascii="Arial" w:hAnsi="Arial" w:cs="Arial"/>
          <w:sz w:val="24"/>
          <w:szCs w:val="24"/>
        </w:rPr>
        <w:t xml:space="preserve">between </w:t>
      </w:r>
      <w:r w:rsidRPr="00EE602A">
        <w:rPr>
          <w:rFonts w:ascii="Arial" w:hAnsi="Arial" w:cs="Arial"/>
          <w:sz w:val="24"/>
          <w:szCs w:val="24"/>
        </w:rPr>
        <w:t>25</w:t>
      </w:r>
      <w:r w:rsidRPr="00EE602A">
        <w:rPr>
          <w:rFonts w:ascii="Arial" w:hAnsi="Arial" w:cs="Arial"/>
          <w:sz w:val="24"/>
          <w:szCs w:val="24"/>
          <w:vertAlign w:val="superscript"/>
        </w:rPr>
        <w:t>th</w:t>
      </w:r>
      <w:r w:rsidRPr="00EE602A">
        <w:rPr>
          <w:rFonts w:ascii="Arial" w:hAnsi="Arial" w:cs="Arial"/>
          <w:sz w:val="24"/>
          <w:szCs w:val="24"/>
        </w:rPr>
        <w:t xml:space="preserve"> January 1334 to 24</w:t>
      </w:r>
      <w:r w:rsidRPr="00EE602A">
        <w:rPr>
          <w:rFonts w:ascii="Arial" w:hAnsi="Arial" w:cs="Arial"/>
          <w:sz w:val="24"/>
          <w:szCs w:val="24"/>
          <w:vertAlign w:val="superscript"/>
        </w:rPr>
        <w:t>th</w:t>
      </w:r>
      <w:r w:rsidRPr="00EE602A">
        <w:rPr>
          <w:rFonts w:ascii="Arial" w:hAnsi="Arial" w:cs="Arial"/>
          <w:sz w:val="24"/>
          <w:szCs w:val="24"/>
        </w:rPr>
        <w:t xml:space="preserve"> January 1335</w:t>
      </w:r>
      <w:r w:rsidRPr="00EE602A">
        <w:rPr>
          <w:rStyle w:val="FootnoteReference"/>
          <w:rFonts w:ascii="Arial" w:hAnsi="Arial" w:cs="Arial"/>
          <w:sz w:val="24"/>
          <w:szCs w:val="24"/>
        </w:rPr>
        <w:footnoteReference w:id="1"/>
      </w:r>
      <w:r w:rsidRPr="00EE602A">
        <w:rPr>
          <w:rFonts w:ascii="Arial" w:hAnsi="Arial" w:cs="Arial"/>
          <w:sz w:val="24"/>
          <w:szCs w:val="24"/>
        </w:rPr>
        <w:t>.</w:t>
      </w:r>
      <w:r w:rsidR="005C7CEF">
        <w:rPr>
          <w:rFonts w:ascii="Arial" w:hAnsi="Arial" w:cs="Arial"/>
          <w:sz w:val="24"/>
          <w:szCs w:val="24"/>
        </w:rPr>
        <w:t xml:space="preserve"> I viewed this document in person at The National Archives.</w:t>
      </w:r>
      <w:r w:rsidR="00846281">
        <w:rPr>
          <w:rFonts w:ascii="Arial" w:hAnsi="Arial" w:cs="Arial"/>
          <w:sz w:val="24"/>
          <w:szCs w:val="24"/>
        </w:rPr>
        <w:t xml:space="preserve"> It is very formally laid out, the best preserved source out of all those listed in this exercise and even contains the remains of a seal, which I found fascinating to have survived this long.</w:t>
      </w:r>
    </w:p>
    <w:p w14:paraId="24CC4D58" w14:textId="4CDD14E9" w:rsidR="005F7821" w:rsidRPr="00EE602A" w:rsidRDefault="00BF092D" w:rsidP="00E37757">
      <w:pPr>
        <w:ind w:left="720" w:hanging="720"/>
        <w:rPr>
          <w:rFonts w:ascii="Arial" w:hAnsi="Arial" w:cs="Arial"/>
          <w:sz w:val="24"/>
          <w:szCs w:val="24"/>
        </w:rPr>
      </w:pPr>
      <w:bookmarkStart w:id="2" w:name="_Hlk87363934"/>
      <w:r w:rsidRPr="00EE602A">
        <w:rPr>
          <w:rFonts w:ascii="Arial" w:hAnsi="Arial" w:cs="Arial"/>
          <w:sz w:val="24"/>
          <w:szCs w:val="24"/>
        </w:rPr>
        <w:t>London, The National Archives</w:t>
      </w:r>
      <w:bookmarkEnd w:id="2"/>
      <w:r w:rsidRPr="00EE602A">
        <w:rPr>
          <w:rFonts w:ascii="Arial" w:hAnsi="Arial" w:cs="Arial"/>
          <w:sz w:val="24"/>
          <w:szCs w:val="24"/>
        </w:rPr>
        <w:t xml:space="preserve">, E101 (King's Remembrancer: Accounts Various), </w:t>
      </w:r>
      <w:r w:rsidR="005F7821" w:rsidRPr="00EE602A">
        <w:rPr>
          <w:rFonts w:ascii="Arial" w:hAnsi="Arial" w:cs="Arial"/>
          <w:sz w:val="24"/>
          <w:szCs w:val="24"/>
        </w:rPr>
        <w:t>E101/544/36</w:t>
      </w:r>
    </w:p>
    <w:p w14:paraId="5635677A" w14:textId="79364B32" w:rsidR="00840E4A" w:rsidRPr="00EE602A" w:rsidRDefault="00840E4A" w:rsidP="005F7821">
      <w:pPr>
        <w:rPr>
          <w:rFonts w:ascii="Arial" w:hAnsi="Arial" w:cs="Arial"/>
          <w:sz w:val="24"/>
          <w:szCs w:val="24"/>
        </w:rPr>
      </w:pPr>
      <w:r w:rsidRPr="00EE602A">
        <w:rPr>
          <w:rFonts w:ascii="Arial" w:hAnsi="Arial" w:cs="Arial"/>
          <w:sz w:val="24"/>
          <w:szCs w:val="24"/>
        </w:rPr>
        <w:t xml:space="preserve">This document is </w:t>
      </w:r>
      <w:r w:rsidR="00B034A3" w:rsidRPr="00EE602A">
        <w:rPr>
          <w:rFonts w:ascii="Arial" w:hAnsi="Arial" w:cs="Arial"/>
          <w:sz w:val="24"/>
          <w:szCs w:val="24"/>
        </w:rPr>
        <w:t>like</w:t>
      </w:r>
      <w:r w:rsidRPr="00EE602A">
        <w:rPr>
          <w:rFonts w:ascii="Arial" w:hAnsi="Arial" w:cs="Arial"/>
          <w:sz w:val="24"/>
          <w:szCs w:val="24"/>
        </w:rPr>
        <w:t xml:space="preserve"> the one above, in that it is regarding repairs to Nottingham Castle. It is interesting to note that it was an account by the constable of the castle </w:t>
      </w:r>
      <w:r w:rsidRPr="00EE602A">
        <w:rPr>
          <w:rFonts w:ascii="Arial" w:hAnsi="Arial" w:cs="Arial"/>
          <w:sz w:val="24"/>
          <w:szCs w:val="24"/>
        </w:rPr>
        <w:lastRenderedPageBreak/>
        <w:t>and written nearly twenty years after the source above. It dates to the 27</w:t>
      </w:r>
      <w:r w:rsidRPr="00EE602A">
        <w:rPr>
          <w:rFonts w:ascii="Arial" w:hAnsi="Arial" w:cs="Arial"/>
          <w:sz w:val="24"/>
          <w:szCs w:val="24"/>
          <w:vertAlign w:val="superscript"/>
        </w:rPr>
        <w:t>th</w:t>
      </w:r>
      <w:r w:rsidRPr="00EE602A">
        <w:rPr>
          <w:rFonts w:ascii="Arial" w:hAnsi="Arial" w:cs="Arial"/>
          <w:sz w:val="24"/>
          <w:szCs w:val="24"/>
        </w:rPr>
        <w:t xml:space="preserve"> and 28</w:t>
      </w:r>
      <w:r w:rsidRPr="00EE602A">
        <w:rPr>
          <w:rFonts w:ascii="Arial" w:hAnsi="Arial" w:cs="Arial"/>
          <w:sz w:val="24"/>
          <w:szCs w:val="24"/>
          <w:vertAlign w:val="superscript"/>
        </w:rPr>
        <w:t>th</w:t>
      </w:r>
      <w:r w:rsidRPr="00EE602A">
        <w:rPr>
          <w:rFonts w:ascii="Arial" w:hAnsi="Arial" w:cs="Arial"/>
          <w:sz w:val="24"/>
          <w:szCs w:val="24"/>
        </w:rPr>
        <w:t xml:space="preserve"> years of Edward III’s reign between 25 January 1353 and 24 January 1355</w:t>
      </w:r>
      <w:r w:rsidRPr="00EE602A">
        <w:rPr>
          <w:rStyle w:val="FootnoteReference"/>
          <w:rFonts w:ascii="Arial" w:hAnsi="Arial" w:cs="Arial"/>
          <w:sz w:val="24"/>
          <w:szCs w:val="24"/>
        </w:rPr>
        <w:footnoteReference w:id="2"/>
      </w:r>
      <w:r w:rsidRPr="00EE602A">
        <w:rPr>
          <w:rFonts w:ascii="Arial" w:hAnsi="Arial" w:cs="Arial"/>
          <w:sz w:val="24"/>
          <w:szCs w:val="24"/>
        </w:rPr>
        <w:t>.</w:t>
      </w:r>
    </w:p>
    <w:p w14:paraId="1CDD2A78" w14:textId="3CA5CB77" w:rsidR="005F7821" w:rsidRPr="00EE602A" w:rsidRDefault="00840E4A" w:rsidP="00E37757">
      <w:pPr>
        <w:ind w:left="720" w:hanging="720"/>
        <w:rPr>
          <w:rFonts w:ascii="Arial" w:hAnsi="Arial" w:cs="Arial"/>
          <w:sz w:val="24"/>
          <w:szCs w:val="24"/>
        </w:rPr>
      </w:pPr>
      <w:r w:rsidRPr="00EE602A">
        <w:rPr>
          <w:rFonts w:ascii="Arial" w:hAnsi="Arial" w:cs="Arial"/>
          <w:sz w:val="24"/>
          <w:szCs w:val="24"/>
        </w:rPr>
        <w:t xml:space="preserve">London, The National Archives, SC6 (Special Collections: Ministers' and Receivers' Accounts), </w:t>
      </w:r>
      <w:r w:rsidR="005F7821" w:rsidRPr="00EE602A">
        <w:rPr>
          <w:rFonts w:ascii="Arial" w:hAnsi="Arial" w:cs="Arial"/>
          <w:sz w:val="24"/>
          <w:szCs w:val="24"/>
        </w:rPr>
        <w:t>SC 6/954/9</w:t>
      </w:r>
    </w:p>
    <w:p w14:paraId="3F7B600F" w14:textId="67C8146E" w:rsidR="00840E4A" w:rsidRPr="00EE602A" w:rsidRDefault="00840E4A" w:rsidP="005F7821">
      <w:pPr>
        <w:rPr>
          <w:rFonts w:ascii="Arial" w:hAnsi="Arial" w:cs="Arial"/>
          <w:sz w:val="24"/>
          <w:szCs w:val="24"/>
        </w:rPr>
      </w:pPr>
      <w:r w:rsidRPr="00EE602A">
        <w:rPr>
          <w:rFonts w:ascii="Arial" w:hAnsi="Arial" w:cs="Arial"/>
          <w:sz w:val="24"/>
          <w:szCs w:val="24"/>
        </w:rPr>
        <w:t>This document dates from between the 6</w:t>
      </w:r>
      <w:r w:rsidRPr="00EE602A">
        <w:rPr>
          <w:rFonts w:ascii="Arial" w:hAnsi="Arial" w:cs="Arial"/>
          <w:sz w:val="24"/>
          <w:szCs w:val="24"/>
          <w:vertAlign w:val="superscript"/>
        </w:rPr>
        <w:t>th</w:t>
      </w:r>
      <w:r w:rsidRPr="00EE602A">
        <w:rPr>
          <w:rFonts w:ascii="Arial" w:hAnsi="Arial" w:cs="Arial"/>
          <w:sz w:val="24"/>
          <w:szCs w:val="24"/>
        </w:rPr>
        <w:t xml:space="preserve"> and 10</w:t>
      </w:r>
      <w:r w:rsidRPr="00EE602A">
        <w:rPr>
          <w:rFonts w:ascii="Arial" w:hAnsi="Arial" w:cs="Arial"/>
          <w:sz w:val="24"/>
          <w:szCs w:val="24"/>
          <w:vertAlign w:val="superscript"/>
        </w:rPr>
        <w:t>th</w:t>
      </w:r>
      <w:r w:rsidRPr="00EE602A">
        <w:rPr>
          <w:rFonts w:ascii="Arial" w:hAnsi="Arial" w:cs="Arial"/>
          <w:sz w:val="24"/>
          <w:szCs w:val="24"/>
        </w:rPr>
        <w:t xml:space="preserve"> years of Edward III</w:t>
      </w:r>
      <w:r w:rsidR="00B66631" w:rsidRPr="00EE602A">
        <w:rPr>
          <w:rFonts w:ascii="Arial" w:hAnsi="Arial" w:cs="Arial"/>
          <w:sz w:val="24"/>
          <w:szCs w:val="24"/>
        </w:rPr>
        <w:t>, between 25</w:t>
      </w:r>
      <w:r w:rsidR="00B66631" w:rsidRPr="00EE602A">
        <w:rPr>
          <w:rFonts w:ascii="Arial" w:hAnsi="Arial" w:cs="Arial"/>
          <w:sz w:val="24"/>
          <w:szCs w:val="24"/>
          <w:vertAlign w:val="superscript"/>
        </w:rPr>
        <w:t>th</w:t>
      </w:r>
      <w:r w:rsidR="00B66631" w:rsidRPr="00EE602A">
        <w:rPr>
          <w:rFonts w:ascii="Arial" w:hAnsi="Arial" w:cs="Arial"/>
          <w:sz w:val="24"/>
          <w:szCs w:val="24"/>
        </w:rPr>
        <w:t xml:space="preserve"> January 1332 and 24</w:t>
      </w:r>
      <w:r w:rsidR="00B66631" w:rsidRPr="00EE602A">
        <w:rPr>
          <w:rFonts w:ascii="Arial" w:hAnsi="Arial" w:cs="Arial"/>
          <w:sz w:val="24"/>
          <w:szCs w:val="24"/>
          <w:vertAlign w:val="superscript"/>
        </w:rPr>
        <w:t>th</w:t>
      </w:r>
      <w:r w:rsidR="00B66631" w:rsidRPr="00EE602A">
        <w:rPr>
          <w:rFonts w:ascii="Arial" w:hAnsi="Arial" w:cs="Arial"/>
          <w:sz w:val="24"/>
          <w:szCs w:val="24"/>
        </w:rPr>
        <w:t xml:space="preserve"> January 1337. It concerns Nottingham Castle and mills.</w:t>
      </w:r>
      <w:r w:rsidR="007067C8">
        <w:rPr>
          <w:rFonts w:ascii="Arial" w:hAnsi="Arial" w:cs="Arial"/>
          <w:sz w:val="24"/>
          <w:szCs w:val="24"/>
        </w:rPr>
        <w:t xml:space="preserve"> </w:t>
      </w:r>
      <w:r w:rsidR="006F657B">
        <w:rPr>
          <w:rFonts w:ascii="Arial" w:hAnsi="Arial" w:cs="Arial"/>
          <w:sz w:val="24"/>
          <w:szCs w:val="24"/>
        </w:rPr>
        <w:t>This is the only special collection archival source I viewed in person, as the others were available online. This</w:t>
      </w:r>
      <w:r w:rsidR="007A056A">
        <w:rPr>
          <w:rFonts w:ascii="Arial" w:hAnsi="Arial" w:cs="Arial"/>
          <w:sz w:val="24"/>
          <w:szCs w:val="24"/>
        </w:rPr>
        <w:t xml:space="preserve"> source</w:t>
      </w:r>
      <w:r w:rsidR="006F657B">
        <w:rPr>
          <w:rFonts w:ascii="Arial" w:hAnsi="Arial" w:cs="Arial"/>
          <w:sz w:val="24"/>
          <w:szCs w:val="24"/>
        </w:rPr>
        <w:t xml:space="preserve"> is quite significant in that it is the only Nottingham Castle document I could find which is of the Ministers’ and Receivers’ Accounts. Although the document is in a state of disrepair, some of the text is visible and it would be interesting to </w:t>
      </w:r>
      <w:r w:rsidR="007A2C4E">
        <w:rPr>
          <w:rFonts w:ascii="Arial" w:hAnsi="Arial" w:cs="Arial"/>
          <w:sz w:val="24"/>
          <w:szCs w:val="24"/>
        </w:rPr>
        <w:t>figure out a translation</w:t>
      </w:r>
      <w:r w:rsidR="006F657B">
        <w:rPr>
          <w:rFonts w:ascii="Arial" w:hAnsi="Arial" w:cs="Arial"/>
          <w:sz w:val="24"/>
          <w:szCs w:val="24"/>
        </w:rPr>
        <w:t>.</w:t>
      </w:r>
    </w:p>
    <w:p w14:paraId="35CBFE63" w14:textId="77777777" w:rsidR="00E201A9" w:rsidRPr="00EE602A" w:rsidRDefault="00E201A9" w:rsidP="00E201A9">
      <w:pPr>
        <w:ind w:left="720" w:hanging="720"/>
        <w:rPr>
          <w:rFonts w:ascii="Arial" w:hAnsi="Arial" w:cs="Arial"/>
          <w:sz w:val="24"/>
          <w:szCs w:val="24"/>
        </w:rPr>
      </w:pPr>
      <w:r w:rsidRPr="00EE602A">
        <w:rPr>
          <w:rFonts w:ascii="Arial" w:hAnsi="Arial" w:cs="Arial"/>
          <w:sz w:val="24"/>
          <w:szCs w:val="24"/>
        </w:rPr>
        <w:t>London, The National Archives, SC 8 (Special Collections: Ancient Petitions), SC 8/129/6445</w:t>
      </w:r>
    </w:p>
    <w:p w14:paraId="6DEADBE0" w14:textId="562B23E3" w:rsidR="00E201A9" w:rsidRDefault="00E201A9" w:rsidP="00E201A9">
      <w:pPr>
        <w:rPr>
          <w:rFonts w:ascii="Arial" w:hAnsi="Arial" w:cs="Arial"/>
          <w:sz w:val="24"/>
          <w:szCs w:val="24"/>
        </w:rPr>
      </w:pPr>
      <w:r w:rsidRPr="00EE602A">
        <w:rPr>
          <w:rFonts w:ascii="Arial" w:hAnsi="Arial" w:cs="Arial"/>
          <w:sz w:val="24"/>
          <w:szCs w:val="24"/>
        </w:rPr>
        <w:t>This is a petition from the burgesses and common</w:t>
      </w:r>
      <w:r w:rsidR="00424126">
        <w:rPr>
          <w:rFonts w:ascii="Arial" w:hAnsi="Arial" w:cs="Arial"/>
          <w:sz w:val="24"/>
          <w:szCs w:val="24"/>
        </w:rPr>
        <w:t xml:space="preserve"> people</w:t>
      </w:r>
      <w:r w:rsidRPr="00EE602A">
        <w:rPr>
          <w:rFonts w:ascii="Arial" w:hAnsi="Arial" w:cs="Arial"/>
          <w:sz w:val="24"/>
          <w:szCs w:val="24"/>
        </w:rPr>
        <w:t xml:space="preserve"> of Nottingham, addressed to the King. This is interesting as the petition is a request from the people to have a warden appointed locally. The lords of parliament agree to the request </w:t>
      </w:r>
      <w:r w:rsidR="00424126" w:rsidRPr="00EE602A">
        <w:rPr>
          <w:rFonts w:ascii="Arial" w:hAnsi="Arial" w:cs="Arial"/>
          <w:sz w:val="24"/>
          <w:szCs w:val="24"/>
        </w:rPr>
        <w:t>if</w:t>
      </w:r>
      <w:r w:rsidRPr="00EE602A">
        <w:rPr>
          <w:rFonts w:ascii="Arial" w:hAnsi="Arial" w:cs="Arial"/>
          <w:sz w:val="24"/>
          <w:szCs w:val="24"/>
        </w:rPr>
        <w:t xml:space="preserve"> the King approves. It is dated 1377.</w:t>
      </w:r>
      <w:r w:rsidR="00424126">
        <w:rPr>
          <w:rFonts w:ascii="Arial" w:hAnsi="Arial" w:cs="Arial"/>
          <w:sz w:val="24"/>
          <w:szCs w:val="24"/>
        </w:rPr>
        <w:t xml:space="preserve"> I had never before realised the common people could petition such things and therefore I find this source particularly interesting, and I would like to further research into cases where the people have petitioned the King themselves.</w:t>
      </w:r>
    </w:p>
    <w:p w14:paraId="5879D251" w14:textId="77777777" w:rsidR="00E201A9" w:rsidRPr="00EE602A" w:rsidRDefault="00E201A9" w:rsidP="00E201A9">
      <w:pPr>
        <w:ind w:left="720" w:hanging="720"/>
        <w:rPr>
          <w:rFonts w:ascii="Arial" w:hAnsi="Arial" w:cs="Arial"/>
          <w:color w:val="000000"/>
          <w:sz w:val="24"/>
          <w:szCs w:val="24"/>
          <w:shd w:val="clear" w:color="auto" w:fill="FFFFFF"/>
        </w:rPr>
      </w:pPr>
      <w:r w:rsidRPr="00EE602A">
        <w:rPr>
          <w:rFonts w:ascii="Arial" w:hAnsi="Arial" w:cs="Arial"/>
          <w:sz w:val="24"/>
          <w:szCs w:val="24"/>
        </w:rPr>
        <w:t xml:space="preserve">London, The National Archives, SC 8 (Special Collections: Ancient Petitions), </w:t>
      </w:r>
      <w:r w:rsidRPr="00EE602A">
        <w:rPr>
          <w:rFonts w:ascii="Arial" w:hAnsi="Arial" w:cs="Arial"/>
          <w:color w:val="000000"/>
          <w:sz w:val="24"/>
          <w:szCs w:val="24"/>
          <w:shd w:val="clear" w:color="auto" w:fill="FFFFFF"/>
        </w:rPr>
        <w:t>SC 8/165/8222</w:t>
      </w:r>
    </w:p>
    <w:p w14:paraId="548643AB" w14:textId="70F8CA81" w:rsidR="00E201A9" w:rsidRPr="00EE602A" w:rsidRDefault="00E201A9" w:rsidP="00E201A9">
      <w:pPr>
        <w:rPr>
          <w:rFonts w:ascii="Arial" w:hAnsi="Arial" w:cs="Arial"/>
          <w:color w:val="000000"/>
          <w:sz w:val="24"/>
          <w:szCs w:val="24"/>
          <w:shd w:val="clear" w:color="auto" w:fill="FFFFFF"/>
        </w:rPr>
      </w:pPr>
      <w:r w:rsidRPr="00EE602A">
        <w:rPr>
          <w:rFonts w:ascii="Arial" w:hAnsi="Arial" w:cs="Arial"/>
          <w:color w:val="000000"/>
          <w:sz w:val="24"/>
          <w:szCs w:val="24"/>
          <w:shd w:val="clear" w:color="auto" w:fill="FFFFFF"/>
        </w:rPr>
        <w:t xml:space="preserve">This is another petition, this time by Richard de </w:t>
      </w:r>
      <w:r w:rsidR="00815329">
        <w:rPr>
          <w:rFonts w:ascii="Arial" w:hAnsi="Arial" w:cs="Arial"/>
          <w:color w:val="000000"/>
          <w:sz w:val="24"/>
          <w:szCs w:val="24"/>
          <w:shd w:val="clear" w:color="auto" w:fill="FFFFFF"/>
        </w:rPr>
        <w:t>G</w:t>
      </w:r>
      <w:r w:rsidRPr="00EE602A">
        <w:rPr>
          <w:rFonts w:ascii="Arial" w:hAnsi="Arial" w:cs="Arial"/>
          <w:color w:val="000000"/>
          <w:sz w:val="24"/>
          <w:szCs w:val="24"/>
          <w:shd w:val="clear" w:color="auto" w:fill="FFFFFF"/>
        </w:rPr>
        <w:t>rey requesting to be pardoned after Hugh de Audley</w:t>
      </w:r>
      <w:r w:rsidR="00067337">
        <w:rPr>
          <w:rFonts w:ascii="Arial" w:hAnsi="Arial" w:cs="Arial"/>
          <w:color w:val="000000"/>
          <w:sz w:val="24"/>
          <w:szCs w:val="24"/>
          <w:shd w:val="clear" w:color="auto" w:fill="FFFFFF"/>
        </w:rPr>
        <w:t>,</w:t>
      </w:r>
      <w:r w:rsidRPr="00EE602A">
        <w:rPr>
          <w:rFonts w:ascii="Arial" w:hAnsi="Arial" w:cs="Arial"/>
          <w:color w:val="000000"/>
          <w:sz w:val="24"/>
          <w:szCs w:val="24"/>
          <w:shd w:val="clear" w:color="auto" w:fill="FFFFFF"/>
        </w:rPr>
        <w:t xml:space="preserve"> a prisoner, escaped Nottingham Castle, dated 1327. The council approved the pardon.</w:t>
      </w:r>
      <w:r w:rsidR="00067337">
        <w:rPr>
          <w:rFonts w:ascii="Arial" w:hAnsi="Arial" w:cs="Arial"/>
          <w:color w:val="000000"/>
          <w:sz w:val="24"/>
          <w:szCs w:val="24"/>
          <w:shd w:val="clear" w:color="auto" w:fill="FFFFFF"/>
        </w:rPr>
        <w:t xml:space="preserve"> This again is a fascinating document as it seems like an intriguing story. There is little context to the reason the prisoner was held or how he escaped, and I would love to research further into this. This document also shows the use of a prison in the castle at the time it was written.</w:t>
      </w:r>
    </w:p>
    <w:p w14:paraId="3DDED395" w14:textId="77777777" w:rsidR="00E201A9" w:rsidRPr="00EE602A" w:rsidRDefault="00E201A9" w:rsidP="00E201A9">
      <w:pPr>
        <w:ind w:left="720" w:hanging="720"/>
        <w:rPr>
          <w:rFonts w:ascii="Arial" w:hAnsi="Arial" w:cs="Arial"/>
          <w:sz w:val="24"/>
          <w:szCs w:val="24"/>
        </w:rPr>
      </w:pPr>
      <w:r w:rsidRPr="00EE602A">
        <w:rPr>
          <w:rFonts w:ascii="Arial" w:hAnsi="Arial" w:cs="Arial"/>
          <w:sz w:val="24"/>
          <w:szCs w:val="24"/>
        </w:rPr>
        <w:t>London, The National Archives, SC 8 (Special Collections: Ancient Petitions), SC 8/195/9740</w:t>
      </w:r>
    </w:p>
    <w:p w14:paraId="2E0387B4" w14:textId="7BD9EF48" w:rsidR="00E201A9" w:rsidRPr="00EE602A" w:rsidRDefault="00E201A9" w:rsidP="00E201A9">
      <w:pPr>
        <w:rPr>
          <w:rFonts w:ascii="Arial" w:hAnsi="Arial" w:cs="Arial"/>
          <w:sz w:val="24"/>
          <w:szCs w:val="24"/>
        </w:rPr>
      </w:pPr>
      <w:r w:rsidRPr="00EE602A">
        <w:rPr>
          <w:rFonts w:ascii="Arial" w:hAnsi="Arial" w:cs="Arial"/>
          <w:sz w:val="24"/>
          <w:szCs w:val="24"/>
        </w:rPr>
        <w:t xml:space="preserve">This is </w:t>
      </w:r>
      <w:r w:rsidR="001B3426">
        <w:rPr>
          <w:rFonts w:ascii="Arial" w:hAnsi="Arial" w:cs="Arial"/>
          <w:sz w:val="24"/>
          <w:szCs w:val="24"/>
        </w:rPr>
        <w:t xml:space="preserve">a </w:t>
      </w:r>
      <w:r w:rsidRPr="00EE602A">
        <w:rPr>
          <w:rFonts w:ascii="Arial" w:hAnsi="Arial" w:cs="Arial"/>
          <w:sz w:val="24"/>
          <w:szCs w:val="24"/>
        </w:rPr>
        <w:t xml:space="preserve">petition by Walter </w:t>
      </w:r>
      <w:proofErr w:type="spellStart"/>
      <w:r w:rsidRPr="00EE602A">
        <w:rPr>
          <w:rFonts w:ascii="Arial" w:hAnsi="Arial" w:cs="Arial"/>
          <w:sz w:val="24"/>
          <w:szCs w:val="24"/>
        </w:rPr>
        <w:t>Giffard</w:t>
      </w:r>
      <w:proofErr w:type="spellEnd"/>
      <w:r w:rsidRPr="00EE602A">
        <w:rPr>
          <w:rFonts w:ascii="Arial" w:hAnsi="Arial" w:cs="Arial"/>
          <w:sz w:val="24"/>
          <w:szCs w:val="24"/>
        </w:rPr>
        <w:t>, Archbishop of York, to the King, requesting an allowance for when he was the keeper of Nottingham Castle. There had been a previous agreement made for the allowance</w:t>
      </w:r>
      <w:r w:rsidR="003E020C">
        <w:rPr>
          <w:rFonts w:ascii="Arial" w:hAnsi="Arial" w:cs="Arial"/>
          <w:sz w:val="24"/>
          <w:szCs w:val="24"/>
        </w:rPr>
        <w:t>,</w:t>
      </w:r>
      <w:r w:rsidRPr="00EE602A">
        <w:rPr>
          <w:rFonts w:ascii="Arial" w:hAnsi="Arial" w:cs="Arial"/>
          <w:sz w:val="24"/>
          <w:szCs w:val="24"/>
        </w:rPr>
        <w:t xml:space="preserve"> but the Exchequer required the King to give special permission for this to be approved. This is dated between 1274 and 1279.</w:t>
      </w:r>
      <w:r w:rsidR="005E7B01">
        <w:rPr>
          <w:rFonts w:ascii="Arial" w:hAnsi="Arial" w:cs="Arial"/>
          <w:sz w:val="24"/>
          <w:szCs w:val="24"/>
        </w:rPr>
        <w:t xml:space="preserve"> It is interesting to note that an archbishop was designated keeper of the castle at one point in its history, proving that Nottingham Castle was of importance.</w:t>
      </w:r>
    </w:p>
    <w:p w14:paraId="6D87EA62" w14:textId="474B1657" w:rsidR="005F7821" w:rsidRPr="00EE602A" w:rsidRDefault="00B66631" w:rsidP="00E37757">
      <w:pPr>
        <w:ind w:left="720" w:hanging="720"/>
        <w:rPr>
          <w:rFonts w:ascii="Arial" w:hAnsi="Arial" w:cs="Arial"/>
          <w:sz w:val="24"/>
          <w:szCs w:val="24"/>
        </w:rPr>
      </w:pPr>
      <w:r w:rsidRPr="00EE602A">
        <w:rPr>
          <w:rFonts w:ascii="Arial" w:hAnsi="Arial" w:cs="Arial"/>
          <w:sz w:val="24"/>
          <w:szCs w:val="24"/>
        </w:rPr>
        <w:t xml:space="preserve">London, The National Archives, SC 8 (Special Collections: Ancient Petitions), </w:t>
      </w:r>
      <w:r w:rsidR="00467891" w:rsidRPr="00EE602A">
        <w:rPr>
          <w:rFonts w:ascii="Arial" w:hAnsi="Arial" w:cs="Arial"/>
          <w:sz w:val="24"/>
          <w:szCs w:val="24"/>
        </w:rPr>
        <w:t>SC 8/202/10098</w:t>
      </w:r>
    </w:p>
    <w:p w14:paraId="26A4DFA6" w14:textId="6806A2A4" w:rsidR="00B66631" w:rsidRPr="00EE602A" w:rsidRDefault="00B66631" w:rsidP="00E0778D">
      <w:pPr>
        <w:rPr>
          <w:rFonts w:ascii="Arial" w:hAnsi="Arial" w:cs="Arial"/>
          <w:sz w:val="24"/>
          <w:szCs w:val="24"/>
        </w:rPr>
      </w:pPr>
      <w:r w:rsidRPr="00EE602A">
        <w:rPr>
          <w:rFonts w:ascii="Arial" w:hAnsi="Arial" w:cs="Arial"/>
          <w:sz w:val="24"/>
          <w:szCs w:val="24"/>
        </w:rPr>
        <w:lastRenderedPageBreak/>
        <w:t xml:space="preserve">This document is available online and gives a description of the source, allowing further understanding without translation. It is a petition by William de Eland, the Constable of Nottingham Castle requesting provisions and warrants. </w:t>
      </w:r>
      <w:r w:rsidR="00C564B5" w:rsidRPr="00EE602A">
        <w:rPr>
          <w:rFonts w:ascii="Arial" w:hAnsi="Arial" w:cs="Arial"/>
          <w:sz w:val="24"/>
          <w:szCs w:val="24"/>
        </w:rPr>
        <w:t>Specifically,</w:t>
      </w:r>
      <w:r w:rsidRPr="00EE602A">
        <w:rPr>
          <w:rFonts w:ascii="Arial" w:hAnsi="Arial" w:cs="Arial"/>
          <w:sz w:val="24"/>
          <w:szCs w:val="24"/>
        </w:rPr>
        <w:t xml:space="preserve"> </w:t>
      </w:r>
      <w:r w:rsidR="0059600B" w:rsidRPr="00EE602A">
        <w:rPr>
          <w:rFonts w:ascii="Arial" w:hAnsi="Arial" w:cs="Arial"/>
          <w:sz w:val="24"/>
          <w:szCs w:val="24"/>
        </w:rPr>
        <w:t>and interestingly, it mentions that the Castle hall is close to collapse, giving detail of issues and ways to remedy them. It also details several people who were present at the castle at the time. It is dated to between 1335 and 1336 and is in French.</w:t>
      </w:r>
    </w:p>
    <w:p w14:paraId="4D7A00D8" w14:textId="0D26577D" w:rsidR="00467891" w:rsidRPr="00EE602A" w:rsidRDefault="00EE602A" w:rsidP="00E0778D">
      <w:pPr>
        <w:rPr>
          <w:rFonts w:ascii="Arial" w:hAnsi="Arial" w:cs="Arial"/>
          <w:sz w:val="24"/>
          <w:szCs w:val="24"/>
        </w:rPr>
      </w:pPr>
      <w:r>
        <w:rPr>
          <w:rFonts w:ascii="Arial" w:hAnsi="Arial" w:cs="Arial"/>
          <w:sz w:val="24"/>
          <w:szCs w:val="24"/>
        </w:rPr>
        <w:t>In conclusion, I</w:t>
      </w:r>
      <w:r w:rsidR="003E7B45" w:rsidRPr="00EE602A">
        <w:rPr>
          <w:rFonts w:ascii="Arial" w:hAnsi="Arial" w:cs="Arial"/>
          <w:sz w:val="24"/>
          <w:szCs w:val="24"/>
        </w:rPr>
        <w:t xml:space="preserve"> found some great archival sources from The National Archives, visiting and viewing some in person, and others online. I realised what a huge resource this is, especially where medieval documents are concerned. Being able to physically handle and see the documents made it far more real than simply viewing online. However due to the language of the time, both Latin and French, the reading of the documents was particularly difficult to get any firm information, especially as the writing has faded. The online sources therefore had an advantage </w:t>
      </w:r>
      <w:r w:rsidR="003E7A0A">
        <w:rPr>
          <w:rFonts w:ascii="Arial" w:hAnsi="Arial" w:cs="Arial"/>
          <w:sz w:val="24"/>
          <w:szCs w:val="24"/>
        </w:rPr>
        <w:t>by</w:t>
      </w:r>
      <w:r w:rsidR="003E7B45" w:rsidRPr="00EE602A">
        <w:rPr>
          <w:rFonts w:ascii="Arial" w:hAnsi="Arial" w:cs="Arial"/>
          <w:sz w:val="24"/>
          <w:szCs w:val="24"/>
        </w:rPr>
        <w:t xml:space="preserve"> already being partly translated and enhanced for modern day readers.</w:t>
      </w:r>
    </w:p>
    <w:p w14:paraId="5D74DAE0" w14:textId="7D6A3959" w:rsidR="003E7B45" w:rsidRPr="00EE602A" w:rsidRDefault="003E7B45" w:rsidP="00E0778D">
      <w:pPr>
        <w:rPr>
          <w:rFonts w:ascii="Arial" w:hAnsi="Arial" w:cs="Arial"/>
          <w:sz w:val="24"/>
          <w:szCs w:val="24"/>
        </w:rPr>
      </w:pPr>
      <w:r w:rsidRPr="00EE602A">
        <w:rPr>
          <w:rFonts w:ascii="Arial" w:hAnsi="Arial" w:cs="Arial"/>
          <w:sz w:val="24"/>
          <w:szCs w:val="24"/>
        </w:rPr>
        <w:t xml:space="preserve">The sources above helped me gain a better understanding of life in Nottingham Castle, including the condition of the castle through the years and how </w:t>
      </w:r>
      <w:r w:rsidR="003F0863" w:rsidRPr="00EE602A">
        <w:rPr>
          <w:rFonts w:ascii="Arial" w:hAnsi="Arial" w:cs="Arial"/>
          <w:sz w:val="24"/>
          <w:szCs w:val="24"/>
        </w:rPr>
        <w:t xml:space="preserve">important it was to be maintained, with various officials involved. The archival material </w:t>
      </w:r>
      <w:r w:rsidR="00F10FB8" w:rsidRPr="00EE602A">
        <w:rPr>
          <w:rFonts w:ascii="Arial" w:hAnsi="Arial" w:cs="Arial"/>
          <w:sz w:val="24"/>
          <w:szCs w:val="24"/>
        </w:rPr>
        <w:t>regarding</w:t>
      </w:r>
      <w:r w:rsidR="003F0863" w:rsidRPr="00EE602A">
        <w:rPr>
          <w:rFonts w:ascii="Arial" w:hAnsi="Arial" w:cs="Arial"/>
          <w:sz w:val="24"/>
          <w:szCs w:val="24"/>
        </w:rPr>
        <w:t xml:space="preserve"> the people petitioning government for a warden to be appointed locally rather than being an outsider was particularly insightful, showing the people truly cared about Nottingham Castle and how it was run.</w:t>
      </w:r>
      <w:r w:rsidR="00F10FB8">
        <w:rPr>
          <w:rFonts w:ascii="Arial" w:hAnsi="Arial" w:cs="Arial"/>
          <w:sz w:val="24"/>
          <w:szCs w:val="24"/>
        </w:rPr>
        <w:t xml:space="preserve"> I also found the source about a prisoner of Nottingham Castle escaping fascinating and am excited to try and research this further.</w:t>
      </w:r>
    </w:p>
    <w:p w14:paraId="27BFA161" w14:textId="4150D05F" w:rsidR="00E5530D" w:rsidRDefault="006B17BF">
      <w:pPr>
        <w:rPr>
          <w:rFonts w:ascii="Arial" w:hAnsi="Arial" w:cs="Arial"/>
          <w:sz w:val="24"/>
          <w:szCs w:val="24"/>
        </w:rPr>
      </w:pPr>
      <w:r w:rsidRPr="00EE602A">
        <w:rPr>
          <w:rFonts w:ascii="Arial" w:hAnsi="Arial" w:cs="Arial"/>
          <w:sz w:val="24"/>
          <w:szCs w:val="24"/>
        </w:rPr>
        <w:t>The archival services currently available are excellent, however from this exercise I have found a greater benefit in online sources, and it provides far better accessibility across the world than there has ever been. I can see more archival sources moving online, with translations and better descriptions, saving time and money for all those involved in research.</w:t>
      </w:r>
      <w:r w:rsidR="00DD6FFE">
        <w:rPr>
          <w:rFonts w:ascii="Arial" w:hAnsi="Arial" w:cs="Arial"/>
          <w:sz w:val="24"/>
          <w:szCs w:val="24"/>
        </w:rPr>
        <w:t xml:space="preserve"> In the future, a document may only need to be translated and digitised once, for the whole world to have access to. I now see why the editions of Domesday Book are so interesting as you can see the progress over the years in trying to make archival sources more accessible.</w:t>
      </w:r>
    </w:p>
    <w:p w14:paraId="5456AD2B" w14:textId="1C3E309A" w:rsidR="0084092A" w:rsidRDefault="0084092A">
      <w:pPr>
        <w:rPr>
          <w:rFonts w:ascii="Arial" w:hAnsi="Arial" w:cs="Arial"/>
          <w:sz w:val="24"/>
          <w:szCs w:val="24"/>
        </w:rPr>
      </w:pPr>
    </w:p>
    <w:p w14:paraId="18DB3F97" w14:textId="0C60C853" w:rsidR="0084092A" w:rsidRPr="0084092A" w:rsidRDefault="0084092A">
      <w:pPr>
        <w:rPr>
          <w:rFonts w:ascii="Arial" w:hAnsi="Arial" w:cs="Arial"/>
          <w:b/>
          <w:bCs/>
          <w:sz w:val="24"/>
          <w:szCs w:val="24"/>
        </w:rPr>
      </w:pPr>
      <w:r w:rsidRPr="0084092A">
        <w:rPr>
          <w:rFonts w:ascii="Arial" w:hAnsi="Arial" w:cs="Arial"/>
          <w:b/>
          <w:bCs/>
          <w:sz w:val="24"/>
          <w:szCs w:val="24"/>
        </w:rPr>
        <w:t>Bibliography</w:t>
      </w:r>
    </w:p>
    <w:p w14:paraId="77F1D358" w14:textId="43DA029A" w:rsidR="0084092A" w:rsidRPr="00EE602A" w:rsidRDefault="009E0E90">
      <w:pPr>
        <w:rPr>
          <w:rFonts w:ascii="Arial" w:hAnsi="Arial" w:cs="Arial"/>
          <w:sz w:val="24"/>
          <w:szCs w:val="24"/>
        </w:rPr>
      </w:pPr>
      <w:r w:rsidRPr="009E0E90">
        <w:rPr>
          <w:rFonts w:ascii="Arial" w:hAnsi="Arial" w:cs="Arial"/>
          <w:sz w:val="24"/>
          <w:szCs w:val="24"/>
        </w:rPr>
        <w:t>Cheney,</w:t>
      </w:r>
      <w:r>
        <w:rPr>
          <w:rFonts w:ascii="Arial" w:hAnsi="Arial" w:cs="Arial"/>
          <w:sz w:val="24"/>
          <w:szCs w:val="24"/>
        </w:rPr>
        <w:t xml:space="preserve"> C. R.,</w:t>
      </w:r>
      <w:r w:rsidRPr="009E0E90">
        <w:rPr>
          <w:rFonts w:ascii="Arial" w:hAnsi="Arial" w:cs="Arial"/>
          <w:sz w:val="24"/>
          <w:szCs w:val="24"/>
        </w:rPr>
        <w:t xml:space="preserve"> </w:t>
      </w:r>
      <w:r w:rsidRPr="009E0E90">
        <w:rPr>
          <w:rFonts w:ascii="Arial" w:hAnsi="Arial" w:cs="Arial"/>
          <w:i/>
          <w:iCs/>
          <w:sz w:val="24"/>
          <w:szCs w:val="24"/>
        </w:rPr>
        <w:t>Handbook Of Dates For Students Of English History</w:t>
      </w:r>
      <w:r w:rsidRPr="009E0E90">
        <w:rPr>
          <w:rFonts w:ascii="Arial" w:hAnsi="Arial" w:cs="Arial"/>
          <w:sz w:val="24"/>
          <w:szCs w:val="24"/>
        </w:rPr>
        <w:t xml:space="preserve"> (London: The Royal Historical Society, 1970)</w:t>
      </w:r>
      <w:r w:rsidR="001B6789">
        <w:rPr>
          <w:rFonts w:ascii="Arial" w:hAnsi="Arial" w:cs="Arial"/>
          <w:sz w:val="24"/>
          <w:szCs w:val="24"/>
        </w:rPr>
        <w:t>.</w:t>
      </w:r>
    </w:p>
    <w:sectPr w:rsidR="0084092A" w:rsidRPr="00EE602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39434" w14:textId="77777777" w:rsidR="00D20A12" w:rsidRDefault="00D20A12" w:rsidP="008730DC">
      <w:pPr>
        <w:spacing w:after="0" w:line="240" w:lineRule="auto"/>
      </w:pPr>
      <w:r>
        <w:separator/>
      </w:r>
    </w:p>
  </w:endnote>
  <w:endnote w:type="continuationSeparator" w:id="0">
    <w:p w14:paraId="64F35F4A" w14:textId="77777777" w:rsidR="00D20A12" w:rsidRDefault="00D20A12" w:rsidP="0087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108597"/>
      <w:docPartObj>
        <w:docPartGallery w:val="Page Numbers (Bottom of Page)"/>
        <w:docPartUnique/>
      </w:docPartObj>
    </w:sdtPr>
    <w:sdtEndPr>
      <w:rPr>
        <w:noProof/>
      </w:rPr>
    </w:sdtEndPr>
    <w:sdtContent>
      <w:p w14:paraId="1DF65AE8" w14:textId="175AA1D6" w:rsidR="00EE602A" w:rsidRDefault="00EE60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5FAA84" w14:textId="379D05DA" w:rsidR="00EE602A" w:rsidRDefault="00EE6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CF473" w14:textId="77777777" w:rsidR="00D20A12" w:rsidRDefault="00D20A12" w:rsidP="008730DC">
      <w:pPr>
        <w:spacing w:after="0" w:line="240" w:lineRule="auto"/>
      </w:pPr>
      <w:r>
        <w:separator/>
      </w:r>
    </w:p>
  </w:footnote>
  <w:footnote w:type="continuationSeparator" w:id="0">
    <w:p w14:paraId="33242B23" w14:textId="77777777" w:rsidR="00D20A12" w:rsidRDefault="00D20A12" w:rsidP="008730DC">
      <w:pPr>
        <w:spacing w:after="0" w:line="240" w:lineRule="auto"/>
      </w:pPr>
      <w:r>
        <w:continuationSeparator/>
      </w:r>
    </w:p>
  </w:footnote>
  <w:footnote w:id="1">
    <w:p w14:paraId="627B6D66" w14:textId="2335AC24" w:rsidR="008730DC" w:rsidRPr="008730DC" w:rsidRDefault="008730DC">
      <w:pPr>
        <w:pStyle w:val="FootnoteText"/>
        <w:rPr>
          <w:lang w:val="en-US"/>
        </w:rPr>
      </w:pPr>
      <w:r>
        <w:rPr>
          <w:rStyle w:val="FootnoteReference"/>
        </w:rPr>
        <w:footnoteRef/>
      </w:r>
      <w:r>
        <w:t xml:space="preserve"> </w:t>
      </w:r>
      <w:r w:rsidRPr="008730DC">
        <w:t xml:space="preserve">C. R. Cheney, </w:t>
      </w:r>
      <w:r w:rsidRPr="008730DC">
        <w:rPr>
          <w:i/>
          <w:iCs/>
        </w:rPr>
        <w:t>Handbook Of Dates For Students Of English History</w:t>
      </w:r>
      <w:r w:rsidRPr="008730DC">
        <w:t xml:space="preserve"> (London: The Royal Historical Society, 1970), p</w:t>
      </w:r>
      <w:r>
        <w:rPr>
          <w:lang w:val="en-US"/>
        </w:rPr>
        <w:t>.</w:t>
      </w:r>
      <w:r w:rsidR="00840E4A">
        <w:rPr>
          <w:lang w:val="en-US"/>
        </w:rPr>
        <w:t xml:space="preserve"> </w:t>
      </w:r>
      <w:r>
        <w:rPr>
          <w:lang w:val="en-US"/>
        </w:rPr>
        <w:t>20.</w:t>
      </w:r>
    </w:p>
  </w:footnote>
  <w:footnote w:id="2">
    <w:p w14:paraId="5EF73632" w14:textId="12F6DAD4" w:rsidR="00840E4A" w:rsidRPr="00840E4A" w:rsidRDefault="00840E4A">
      <w:pPr>
        <w:pStyle w:val="FootnoteText"/>
        <w:rPr>
          <w:lang w:val="en-US"/>
        </w:rPr>
      </w:pPr>
      <w:r>
        <w:rPr>
          <w:rStyle w:val="FootnoteReference"/>
        </w:rPr>
        <w:footnoteRef/>
      </w:r>
      <w:r>
        <w:t xml:space="preserve"> </w:t>
      </w:r>
      <w:r>
        <w:rPr>
          <w:lang w:val="en-US"/>
        </w:rPr>
        <w:t xml:space="preserve">Cheney, </w:t>
      </w:r>
      <w:r w:rsidRPr="00840E4A">
        <w:rPr>
          <w:i/>
          <w:iCs/>
          <w:lang w:val="en-US"/>
        </w:rPr>
        <w:t>Handbook Of Dates</w:t>
      </w:r>
      <w:r>
        <w:rPr>
          <w:lang w:val="en-US"/>
        </w:rPr>
        <w:t>, p.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44F1E" w14:textId="64457CC2" w:rsidR="00EE602A" w:rsidRDefault="00EE602A">
    <w:pPr>
      <w:pStyle w:val="Header"/>
    </w:pPr>
    <w:r>
      <w:tab/>
    </w:r>
    <w:r>
      <w:tab/>
      <w:t>Bethan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2EF6864-0947-4992-BF4D-6A8A8102F6E7}"/>
    <w:docVar w:name="dgnword-eventsink" w:val="2153267712784"/>
  </w:docVars>
  <w:rsids>
    <w:rsidRoot w:val="00CC32E6"/>
    <w:rsid w:val="00012E13"/>
    <w:rsid w:val="00020C2E"/>
    <w:rsid w:val="00067337"/>
    <w:rsid w:val="001B3426"/>
    <w:rsid w:val="001B6789"/>
    <w:rsid w:val="002D4B03"/>
    <w:rsid w:val="00340C4D"/>
    <w:rsid w:val="0036433D"/>
    <w:rsid w:val="00380452"/>
    <w:rsid w:val="003E020C"/>
    <w:rsid w:val="003E7A0A"/>
    <w:rsid w:val="003E7B45"/>
    <w:rsid w:val="003F0863"/>
    <w:rsid w:val="0041657F"/>
    <w:rsid w:val="00424126"/>
    <w:rsid w:val="00467891"/>
    <w:rsid w:val="0059600B"/>
    <w:rsid w:val="00596737"/>
    <w:rsid w:val="005C7CEF"/>
    <w:rsid w:val="005D3827"/>
    <w:rsid w:val="005E7B01"/>
    <w:rsid w:val="005F7821"/>
    <w:rsid w:val="00627641"/>
    <w:rsid w:val="006B17BF"/>
    <w:rsid w:val="006C241A"/>
    <w:rsid w:val="006F657B"/>
    <w:rsid w:val="007067C8"/>
    <w:rsid w:val="00781577"/>
    <w:rsid w:val="007A056A"/>
    <w:rsid w:val="007A2C4E"/>
    <w:rsid w:val="007C5268"/>
    <w:rsid w:val="00815329"/>
    <w:rsid w:val="0084092A"/>
    <w:rsid w:val="00840E4A"/>
    <w:rsid w:val="0084577C"/>
    <w:rsid w:val="00846281"/>
    <w:rsid w:val="008730DC"/>
    <w:rsid w:val="008A7B51"/>
    <w:rsid w:val="00921942"/>
    <w:rsid w:val="00984E0A"/>
    <w:rsid w:val="009D2792"/>
    <w:rsid w:val="009D4168"/>
    <w:rsid w:val="009E0E90"/>
    <w:rsid w:val="009F1EDE"/>
    <w:rsid w:val="00A0005F"/>
    <w:rsid w:val="00A70D86"/>
    <w:rsid w:val="00AB2CBC"/>
    <w:rsid w:val="00AD1836"/>
    <w:rsid w:val="00AF63A8"/>
    <w:rsid w:val="00B034A3"/>
    <w:rsid w:val="00B04FF9"/>
    <w:rsid w:val="00B27B21"/>
    <w:rsid w:val="00B56FB5"/>
    <w:rsid w:val="00B66631"/>
    <w:rsid w:val="00BF092D"/>
    <w:rsid w:val="00C023C3"/>
    <w:rsid w:val="00C42FC8"/>
    <w:rsid w:val="00C564B5"/>
    <w:rsid w:val="00CC32E6"/>
    <w:rsid w:val="00CE00C1"/>
    <w:rsid w:val="00D20A12"/>
    <w:rsid w:val="00D54E9F"/>
    <w:rsid w:val="00DD6FFE"/>
    <w:rsid w:val="00E0778D"/>
    <w:rsid w:val="00E201A9"/>
    <w:rsid w:val="00E37757"/>
    <w:rsid w:val="00E5530D"/>
    <w:rsid w:val="00E963C5"/>
    <w:rsid w:val="00EB4A02"/>
    <w:rsid w:val="00EE602A"/>
    <w:rsid w:val="00F037A9"/>
    <w:rsid w:val="00F10FB8"/>
    <w:rsid w:val="00F117F3"/>
    <w:rsid w:val="00F95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59FF3"/>
  <w15:chartTrackingRefBased/>
  <w15:docId w15:val="{AEF4CE30-CE19-432B-9844-1A8915B4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9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CBC"/>
    <w:rPr>
      <w:color w:val="0563C1" w:themeColor="hyperlink"/>
      <w:u w:val="single"/>
    </w:rPr>
  </w:style>
  <w:style w:type="character" w:styleId="UnresolvedMention">
    <w:name w:val="Unresolved Mention"/>
    <w:basedOn w:val="DefaultParagraphFont"/>
    <w:uiPriority w:val="99"/>
    <w:semiHidden/>
    <w:unhideWhenUsed/>
    <w:rsid w:val="00AB2CBC"/>
    <w:rPr>
      <w:color w:val="605E5C"/>
      <w:shd w:val="clear" w:color="auto" w:fill="E1DFDD"/>
    </w:rPr>
  </w:style>
  <w:style w:type="paragraph" w:styleId="NormalWeb">
    <w:name w:val="Normal (Web)"/>
    <w:basedOn w:val="Normal"/>
    <w:uiPriority w:val="99"/>
    <w:semiHidden/>
    <w:unhideWhenUsed/>
    <w:rsid w:val="009219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21942"/>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8730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0DC"/>
    <w:rPr>
      <w:sz w:val="20"/>
      <w:szCs w:val="20"/>
    </w:rPr>
  </w:style>
  <w:style w:type="character" w:styleId="FootnoteReference">
    <w:name w:val="footnote reference"/>
    <w:basedOn w:val="DefaultParagraphFont"/>
    <w:uiPriority w:val="99"/>
    <w:semiHidden/>
    <w:unhideWhenUsed/>
    <w:rsid w:val="008730DC"/>
    <w:rPr>
      <w:vertAlign w:val="superscript"/>
    </w:rPr>
  </w:style>
  <w:style w:type="paragraph" w:styleId="Header">
    <w:name w:val="header"/>
    <w:basedOn w:val="Normal"/>
    <w:link w:val="HeaderChar"/>
    <w:uiPriority w:val="99"/>
    <w:unhideWhenUsed/>
    <w:rsid w:val="00EE6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02A"/>
  </w:style>
  <w:style w:type="paragraph" w:styleId="Footer">
    <w:name w:val="footer"/>
    <w:basedOn w:val="Normal"/>
    <w:link w:val="FooterChar"/>
    <w:uiPriority w:val="99"/>
    <w:unhideWhenUsed/>
    <w:rsid w:val="00EE6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2063">
      <w:bodyDiv w:val="1"/>
      <w:marLeft w:val="0"/>
      <w:marRight w:val="0"/>
      <w:marTop w:val="0"/>
      <w:marBottom w:val="0"/>
      <w:divBdr>
        <w:top w:val="none" w:sz="0" w:space="0" w:color="auto"/>
        <w:left w:val="none" w:sz="0" w:space="0" w:color="auto"/>
        <w:bottom w:val="none" w:sz="0" w:space="0" w:color="auto"/>
        <w:right w:val="none" w:sz="0" w:space="0" w:color="auto"/>
      </w:divBdr>
    </w:div>
    <w:div w:id="354699895">
      <w:bodyDiv w:val="1"/>
      <w:marLeft w:val="0"/>
      <w:marRight w:val="0"/>
      <w:marTop w:val="0"/>
      <w:marBottom w:val="0"/>
      <w:divBdr>
        <w:top w:val="none" w:sz="0" w:space="0" w:color="auto"/>
        <w:left w:val="none" w:sz="0" w:space="0" w:color="auto"/>
        <w:bottom w:val="none" w:sz="0" w:space="0" w:color="auto"/>
        <w:right w:val="none" w:sz="0" w:space="0" w:color="auto"/>
      </w:divBdr>
    </w:div>
    <w:div w:id="378742902">
      <w:bodyDiv w:val="1"/>
      <w:marLeft w:val="0"/>
      <w:marRight w:val="0"/>
      <w:marTop w:val="0"/>
      <w:marBottom w:val="0"/>
      <w:divBdr>
        <w:top w:val="none" w:sz="0" w:space="0" w:color="auto"/>
        <w:left w:val="none" w:sz="0" w:space="0" w:color="auto"/>
        <w:bottom w:val="none" w:sz="0" w:space="0" w:color="auto"/>
        <w:right w:val="none" w:sz="0" w:space="0" w:color="auto"/>
      </w:divBdr>
    </w:div>
    <w:div w:id="485709736">
      <w:bodyDiv w:val="1"/>
      <w:marLeft w:val="0"/>
      <w:marRight w:val="0"/>
      <w:marTop w:val="0"/>
      <w:marBottom w:val="0"/>
      <w:divBdr>
        <w:top w:val="none" w:sz="0" w:space="0" w:color="auto"/>
        <w:left w:val="none" w:sz="0" w:space="0" w:color="auto"/>
        <w:bottom w:val="none" w:sz="0" w:space="0" w:color="auto"/>
        <w:right w:val="none" w:sz="0" w:space="0" w:color="auto"/>
      </w:divBdr>
    </w:div>
    <w:div w:id="13807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80797-512D-4A6F-866F-3F5C7274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52</cp:revision>
  <dcterms:created xsi:type="dcterms:W3CDTF">2021-11-11T13:22:00Z</dcterms:created>
  <dcterms:modified xsi:type="dcterms:W3CDTF">2021-11-11T14:15:00Z</dcterms:modified>
</cp:coreProperties>
</file>