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FFD7A" w14:textId="5B2A6CC7" w:rsidR="0423D830" w:rsidRDefault="0423D830" w:rsidP="5C9D2423">
      <w:pPr>
        <w:spacing w:line="360" w:lineRule="auto"/>
        <w:rPr>
          <w:rFonts w:ascii="Arial" w:eastAsia="Arial" w:hAnsi="Arial" w:cs="Arial"/>
          <w:color w:val="000000" w:themeColor="text1"/>
        </w:rPr>
      </w:pPr>
      <w:r w:rsidRPr="5C9D2423">
        <w:rPr>
          <w:rFonts w:ascii="Arial" w:eastAsia="Arial" w:hAnsi="Arial" w:cs="Arial"/>
          <w:b/>
          <w:bCs/>
          <w:color w:val="000000" w:themeColor="text1"/>
        </w:rPr>
        <w:t>Rhea-Tara Burke</w:t>
      </w:r>
    </w:p>
    <w:p w14:paraId="277C8138" w14:textId="462CEF6A"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1912154</w:t>
      </w:r>
    </w:p>
    <w:p w14:paraId="0D6B90A2" w14:textId="4BF72ADC"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Emergent Leadership Skill for the Workplace</w:t>
      </w:r>
    </w:p>
    <w:p w14:paraId="27857869" w14:textId="053309E6"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BMSW6101</w:t>
      </w:r>
    </w:p>
    <w:p w14:paraId="142BAF2C" w14:textId="3C246097"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 xml:space="preserve">Lecturer:  </w:t>
      </w:r>
      <w:proofErr w:type="spellStart"/>
      <w:r w:rsidRPr="0423D830">
        <w:rPr>
          <w:rFonts w:ascii="Arial" w:eastAsia="Arial" w:hAnsi="Arial" w:cs="Arial"/>
          <w:b/>
          <w:bCs/>
          <w:color w:val="000000" w:themeColor="text1"/>
        </w:rPr>
        <w:t>Dr.</w:t>
      </w:r>
      <w:proofErr w:type="spellEnd"/>
      <w:r w:rsidRPr="0423D830">
        <w:rPr>
          <w:rFonts w:ascii="Arial" w:eastAsia="Arial" w:hAnsi="Arial" w:cs="Arial"/>
          <w:b/>
          <w:bCs/>
          <w:color w:val="000000" w:themeColor="text1"/>
        </w:rPr>
        <w:t xml:space="preserve"> Eric Osei</w:t>
      </w:r>
    </w:p>
    <w:p w14:paraId="62C648F4" w14:textId="40B19CB1"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Assignment Title:  Portfolio of Work Comprising - Task 2</w:t>
      </w:r>
    </w:p>
    <w:p w14:paraId="046DA157" w14:textId="3A700774" w:rsidR="1F844F94" w:rsidRDefault="1F844F94" w:rsidP="0423D830">
      <w:pPr>
        <w:spacing w:line="360" w:lineRule="auto"/>
        <w:rPr>
          <w:rFonts w:ascii="Arial" w:eastAsia="Arial" w:hAnsi="Arial" w:cs="Arial"/>
          <w:b/>
          <w:bCs/>
          <w:color w:val="000000" w:themeColor="text1"/>
        </w:rPr>
      </w:pPr>
    </w:p>
    <w:p w14:paraId="6B6A63BC" w14:textId="477857D1" w:rsidR="1F844F94" w:rsidRDefault="1F844F94" w:rsidP="0423D830">
      <w:pPr>
        <w:spacing w:line="360" w:lineRule="auto"/>
        <w:rPr>
          <w:rFonts w:ascii="Arial" w:eastAsia="Arial" w:hAnsi="Arial" w:cs="Arial"/>
          <w:b/>
          <w:bCs/>
          <w:color w:val="000000" w:themeColor="text1"/>
        </w:rPr>
      </w:pPr>
    </w:p>
    <w:p w14:paraId="6A4DFDAD" w14:textId="3AFB3F52" w:rsidR="1F844F94" w:rsidRDefault="1F844F94" w:rsidP="0423D830">
      <w:pPr>
        <w:spacing w:line="360" w:lineRule="auto"/>
        <w:rPr>
          <w:rFonts w:ascii="Arial" w:eastAsia="Arial" w:hAnsi="Arial" w:cs="Arial"/>
          <w:b/>
          <w:bCs/>
          <w:color w:val="000000" w:themeColor="text1"/>
        </w:rPr>
      </w:pPr>
    </w:p>
    <w:p w14:paraId="68829724" w14:textId="07BD2A33" w:rsidR="1F844F94" w:rsidRDefault="1F844F94" w:rsidP="0423D830">
      <w:pPr>
        <w:spacing w:line="360" w:lineRule="auto"/>
        <w:rPr>
          <w:rFonts w:ascii="Arial" w:eastAsia="Arial" w:hAnsi="Arial" w:cs="Arial"/>
          <w:b/>
          <w:bCs/>
          <w:color w:val="000000" w:themeColor="text1"/>
        </w:rPr>
      </w:pPr>
    </w:p>
    <w:p w14:paraId="31DE2389" w14:textId="66C19F7C" w:rsidR="1F844F94" w:rsidRDefault="1F844F94" w:rsidP="0423D830">
      <w:pPr>
        <w:spacing w:line="360" w:lineRule="auto"/>
        <w:rPr>
          <w:rFonts w:ascii="Arial" w:eastAsia="Arial" w:hAnsi="Arial" w:cs="Arial"/>
          <w:b/>
          <w:bCs/>
          <w:color w:val="000000" w:themeColor="text1"/>
        </w:rPr>
      </w:pPr>
    </w:p>
    <w:p w14:paraId="2C4C309F" w14:textId="3BC10AE3" w:rsidR="1F844F94" w:rsidRDefault="1F844F94" w:rsidP="0423D830">
      <w:pPr>
        <w:spacing w:line="360" w:lineRule="auto"/>
        <w:rPr>
          <w:rFonts w:ascii="Arial" w:eastAsia="Arial" w:hAnsi="Arial" w:cs="Arial"/>
          <w:b/>
          <w:bCs/>
          <w:color w:val="000000" w:themeColor="text1"/>
        </w:rPr>
      </w:pPr>
    </w:p>
    <w:p w14:paraId="3AD9D639" w14:textId="4BA64F9E" w:rsidR="1F844F94" w:rsidRDefault="1F844F94" w:rsidP="0423D830">
      <w:pPr>
        <w:spacing w:line="360" w:lineRule="auto"/>
        <w:rPr>
          <w:rFonts w:ascii="Arial" w:eastAsia="Arial" w:hAnsi="Arial" w:cs="Arial"/>
          <w:b/>
          <w:bCs/>
          <w:color w:val="000000" w:themeColor="text1"/>
        </w:rPr>
      </w:pPr>
    </w:p>
    <w:p w14:paraId="0E6BCDCF" w14:textId="4DEA2C63" w:rsidR="1F844F94" w:rsidRDefault="1F844F94" w:rsidP="0423D830">
      <w:pPr>
        <w:spacing w:line="360" w:lineRule="auto"/>
        <w:rPr>
          <w:rFonts w:ascii="Arial" w:eastAsia="Arial" w:hAnsi="Arial" w:cs="Arial"/>
          <w:b/>
          <w:bCs/>
          <w:color w:val="000000" w:themeColor="text1"/>
        </w:rPr>
      </w:pPr>
    </w:p>
    <w:p w14:paraId="6A33F5F4" w14:textId="1BEF833D" w:rsidR="1F844F94" w:rsidRDefault="1F844F94" w:rsidP="0423D830">
      <w:pPr>
        <w:spacing w:line="360" w:lineRule="auto"/>
        <w:rPr>
          <w:rFonts w:ascii="Arial" w:eastAsia="Arial" w:hAnsi="Arial" w:cs="Arial"/>
          <w:b/>
          <w:bCs/>
          <w:color w:val="000000" w:themeColor="text1"/>
        </w:rPr>
      </w:pPr>
    </w:p>
    <w:p w14:paraId="4E15CFCD" w14:textId="4E7342B1" w:rsidR="1F844F94" w:rsidRDefault="1F844F94" w:rsidP="0423D830">
      <w:pPr>
        <w:spacing w:line="360" w:lineRule="auto"/>
        <w:rPr>
          <w:rFonts w:ascii="Arial" w:eastAsia="Arial" w:hAnsi="Arial" w:cs="Arial"/>
          <w:b/>
          <w:bCs/>
          <w:color w:val="000000" w:themeColor="text1"/>
        </w:rPr>
      </w:pPr>
    </w:p>
    <w:p w14:paraId="1F2A68B5" w14:textId="0AF5C014" w:rsidR="1F844F94" w:rsidRDefault="1F844F94" w:rsidP="0423D830">
      <w:pPr>
        <w:spacing w:line="360" w:lineRule="auto"/>
        <w:rPr>
          <w:rFonts w:ascii="Arial" w:eastAsia="Arial" w:hAnsi="Arial" w:cs="Arial"/>
          <w:b/>
          <w:bCs/>
          <w:color w:val="000000" w:themeColor="text1"/>
        </w:rPr>
      </w:pPr>
    </w:p>
    <w:p w14:paraId="79D846DB" w14:textId="474F911C" w:rsidR="1F844F94" w:rsidRDefault="1F844F94" w:rsidP="0423D830">
      <w:pPr>
        <w:spacing w:line="360" w:lineRule="auto"/>
        <w:rPr>
          <w:rFonts w:ascii="Arial" w:eastAsia="Arial" w:hAnsi="Arial" w:cs="Arial"/>
          <w:b/>
          <w:bCs/>
          <w:color w:val="000000" w:themeColor="text1"/>
        </w:rPr>
      </w:pPr>
    </w:p>
    <w:p w14:paraId="2694EDB2" w14:textId="56E10FCA" w:rsidR="1F844F94" w:rsidRDefault="1F844F94" w:rsidP="0423D830">
      <w:pPr>
        <w:spacing w:line="360" w:lineRule="auto"/>
        <w:rPr>
          <w:rFonts w:ascii="Arial" w:eastAsia="Arial" w:hAnsi="Arial" w:cs="Arial"/>
          <w:b/>
          <w:bCs/>
          <w:color w:val="000000" w:themeColor="text1"/>
        </w:rPr>
      </w:pPr>
    </w:p>
    <w:p w14:paraId="26EF55BF" w14:textId="4E6765C5" w:rsidR="1F844F94" w:rsidRDefault="1F844F94" w:rsidP="0423D830">
      <w:pPr>
        <w:spacing w:line="360" w:lineRule="auto"/>
        <w:rPr>
          <w:rFonts w:ascii="Arial" w:eastAsia="Arial" w:hAnsi="Arial" w:cs="Arial"/>
          <w:b/>
          <w:bCs/>
          <w:color w:val="000000" w:themeColor="text1"/>
        </w:rPr>
      </w:pPr>
    </w:p>
    <w:p w14:paraId="7D24557A" w14:textId="321511E8" w:rsidR="1F844F94" w:rsidRDefault="1F844F94" w:rsidP="0423D830">
      <w:pPr>
        <w:spacing w:line="360" w:lineRule="auto"/>
        <w:rPr>
          <w:rFonts w:ascii="Arial" w:eastAsia="Arial" w:hAnsi="Arial" w:cs="Arial"/>
          <w:b/>
          <w:bCs/>
          <w:color w:val="000000" w:themeColor="text1"/>
        </w:rPr>
      </w:pPr>
    </w:p>
    <w:p w14:paraId="4C0B0707" w14:textId="382CAA46" w:rsidR="1F844F94" w:rsidRDefault="1F844F94" w:rsidP="0423D830">
      <w:pPr>
        <w:spacing w:line="360" w:lineRule="auto"/>
        <w:rPr>
          <w:rFonts w:ascii="Arial" w:eastAsia="Arial" w:hAnsi="Arial" w:cs="Arial"/>
          <w:b/>
          <w:bCs/>
          <w:color w:val="000000" w:themeColor="text1"/>
        </w:rPr>
      </w:pPr>
    </w:p>
    <w:p w14:paraId="63DDB78D" w14:textId="2516FE53" w:rsidR="1F844F94" w:rsidRDefault="1F844F94" w:rsidP="0423D830">
      <w:pPr>
        <w:spacing w:line="360" w:lineRule="auto"/>
        <w:rPr>
          <w:rFonts w:ascii="Arial" w:eastAsia="Arial" w:hAnsi="Arial" w:cs="Arial"/>
          <w:b/>
          <w:bCs/>
          <w:color w:val="000000" w:themeColor="text1"/>
        </w:rPr>
      </w:pPr>
    </w:p>
    <w:p w14:paraId="648390DB" w14:textId="7C2E1B1C" w:rsidR="1F844F94" w:rsidRDefault="1F844F94" w:rsidP="0423D830">
      <w:pPr>
        <w:spacing w:line="360" w:lineRule="auto"/>
        <w:rPr>
          <w:rFonts w:ascii="Arial" w:eastAsia="Arial" w:hAnsi="Arial" w:cs="Arial"/>
          <w:b/>
          <w:bCs/>
          <w:color w:val="000000" w:themeColor="text1"/>
        </w:rPr>
      </w:pPr>
    </w:p>
    <w:p w14:paraId="590086BA" w14:textId="06D605AC" w:rsidR="1F844F94" w:rsidRDefault="1F844F94" w:rsidP="0423D830">
      <w:pPr>
        <w:spacing w:line="360" w:lineRule="auto"/>
        <w:rPr>
          <w:rFonts w:ascii="Arial" w:eastAsia="Arial" w:hAnsi="Arial" w:cs="Arial"/>
          <w:b/>
          <w:bCs/>
          <w:color w:val="000000" w:themeColor="text1"/>
        </w:rPr>
      </w:pPr>
    </w:p>
    <w:p w14:paraId="5F884CB9" w14:textId="5A081E5B" w:rsidR="1F844F94" w:rsidRDefault="1F844F94" w:rsidP="0423D830">
      <w:pPr>
        <w:spacing w:line="360" w:lineRule="auto"/>
        <w:rPr>
          <w:rFonts w:ascii="Arial" w:eastAsia="Arial" w:hAnsi="Arial" w:cs="Arial"/>
          <w:b/>
          <w:bCs/>
          <w:color w:val="000000" w:themeColor="text1"/>
        </w:rPr>
      </w:pPr>
    </w:p>
    <w:p w14:paraId="68949AD0" w14:textId="2D5335DA" w:rsidR="1F844F94" w:rsidRDefault="1F844F94" w:rsidP="0423D830">
      <w:pPr>
        <w:spacing w:line="360" w:lineRule="auto"/>
        <w:rPr>
          <w:rFonts w:ascii="Arial" w:eastAsia="Arial" w:hAnsi="Arial" w:cs="Arial"/>
          <w:b/>
          <w:bCs/>
          <w:color w:val="000000" w:themeColor="text1"/>
        </w:rPr>
      </w:pPr>
    </w:p>
    <w:p w14:paraId="1D8DE292" w14:textId="7AEFF697" w:rsidR="1F844F94" w:rsidRDefault="1F844F94" w:rsidP="0423D830">
      <w:pPr>
        <w:spacing w:line="360" w:lineRule="auto"/>
        <w:rPr>
          <w:rFonts w:ascii="Arial" w:eastAsia="Arial" w:hAnsi="Arial" w:cs="Arial"/>
          <w:b/>
          <w:bCs/>
          <w:color w:val="000000" w:themeColor="text1"/>
        </w:rPr>
      </w:pPr>
    </w:p>
    <w:p w14:paraId="0BDF38C0" w14:textId="5BE4858E"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 xml:space="preserve">Content Page - </w:t>
      </w:r>
    </w:p>
    <w:p w14:paraId="0DEA7BA5" w14:textId="750FFF54" w:rsidR="1F844F94" w:rsidRDefault="1F844F94" w:rsidP="0423D830">
      <w:pPr>
        <w:spacing w:line="360" w:lineRule="auto"/>
        <w:rPr>
          <w:rFonts w:ascii="Arial" w:eastAsia="Arial" w:hAnsi="Arial" w:cs="Arial"/>
          <w:color w:val="000000" w:themeColor="text1"/>
        </w:rPr>
      </w:pPr>
    </w:p>
    <w:p w14:paraId="2374B41A" w14:textId="785515EB"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Introduction</w:t>
      </w:r>
    </w:p>
    <w:p w14:paraId="2A1692D5" w14:textId="2F8CEED4"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What is the difference between a Manager and a Leader?</w:t>
      </w:r>
    </w:p>
    <w:p w14:paraId="34F7C888" w14:textId="410A9A16"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Difference between Managers and Leaders</w:t>
      </w:r>
    </w:p>
    <w:p w14:paraId="13E53333" w14:textId="517A4E8B"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Effective Leadership Styles</w:t>
      </w:r>
    </w:p>
    <w:p w14:paraId="6723752D" w14:textId="3B70193F"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Effective Leadership Styles</w:t>
      </w:r>
    </w:p>
    <w:p w14:paraId="13809AF5" w14:textId="70B035B5"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Effective Leadership Styles</w:t>
      </w:r>
    </w:p>
    <w:p w14:paraId="58366444" w14:textId="7C2295E0"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Effective Leadership Skills</w:t>
      </w:r>
    </w:p>
    <w:p w14:paraId="31DA5444" w14:textId="2C3D66AB"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Leadership Styles in the COVID-19 era and other emergencies</w:t>
      </w:r>
    </w:p>
    <w:p w14:paraId="699857DE" w14:textId="592599D9" w:rsidR="1F844F94" w:rsidRDefault="0423D830" w:rsidP="0423D830">
      <w:pPr>
        <w:pStyle w:val="ListParagraph"/>
        <w:numPr>
          <w:ilvl w:val="0"/>
          <w:numId w:val="2"/>
        </w:numPr>
        <w:spacing w:line="360" w:lineRule="auto"/>
        <w:rPr>
          <w:rFonts w:eastAsiaTheme="minorEastAsia"/>
          <w:color w:val="000000" w:themeColor="text1"/>
        </w:rPr>
      </w:pPr>
      <w:r w:rsidRPr="0423D830">
        <w:rPr>
          <w:rFonts w:ascii="Arial" w:eastAsia="Arial" w:hAnsi="Arial" w:cs="Arial"/>
          <w:color w:val="000000" w:themeColor="text1"/>
        </w:rPr>
        <w:t>Ethical Leadership</w:t>
      </w:r>
    </w:p>
    <w:p w14:paraId="52F2B22B" w14:textId="3D1EFC7B" w:rsidR="1F844F94"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Conclusion</w:t>
      </w:r>
    </w:p>
    <w:p w14:paraId="2984ECF7" w14:textId="2A8FA5F6" w:rsidR="1F844F94" w:rsidRDefault="0423D830" w:rsidP="0423D830">
      <w:pPr>
        <w:spacing w:line="360" w:lineRule="auto"/>
        <w:jc w:val="both"/>
        <w:rPr>
          <w:rFonts w:ascii="Arial" w:eastAsia="Arial" w:hAnsi="Arial" w:cs="Arial"/>
          <w:color w:val="222222"/>
        </w:rPr>
      </w:pPr>
      <w:r w:rsidRPr="0423D830">
        <w:rPr>
          <w:rFonts w:ascii="Arial" w:eastAsia="Arial" w:hAnsi="Arial" w:cs="Arial"/>
          <w:b/>
          <w:bCs/>
          <w:color w:val="222222"/>
        </w:rPr>
        <w:t>Reflective Essay on Emerging leadership styles 1 &amp; 2</w:t>
      </w:r>
    </w:p>
    <w:p w14:paraId="4D1FC937" w14:textId="5507156F" w:rsidR="1F844F94" w:rsidRDefault="0423D830" w:rsidP="0423D830">
      <w:pPr>
        <w:spacing w:line="360" w:lineRule="auto"/>
        <w:jc w:val="both"/>
        <w:rPr>
          <w:rFonts w:ascii="Arial" w:eastAsia="Arial" w:hAnsi="Arial" w:cs="Arial"/>
          <w:color w:val="222222"/>
        </w:rPr>
      </w:pPr>
      <w:r w:rsidRPr="0423D830">
        <w:rPr>
          <w:rFonts w:ascii="Arial" w:eastAsia="Arial" w:hAnsi="Arial" w:cs="Arial"/>
          <w:b/>
          <w:bCs/>
          <w:color w:val="222222"/>
        </w:rPr>
        <w:t>References</w:t>
      </w:r>
    </w:p>
    <w:p w14:paraId="28BC8E23" w14:textId="03F117A0" w:rsidR="1F844F94" w:rsidRDefault="0423D830" w:rsidP="0423D830">
      <w:pPr>
        <w:spacing w:line="360" w:lineRule="auto"/>
        <w:jc w:val="both"/>
        <w:rPr>
          <w:rFonts w:ascii="Arial" w:eastAsia="Arial" w:hAnsi="Arial" w:cs="Arial"/>
          <w:color w:val="222222"/>
        </w:rPr>
      </w:pPr>
      <w:r w:rsidRPr="0423D830">
        <w:rPr>
          <w:rFonts w:ascii="Arial" w:eastAsia="Arial" w:hAnsi="Arial" w:cs="Arial"/>
          <w:b/>
          <w:bCs/>
          <w:color w:val="222222"/>
        </w:rPr>
        <w:t>Appendix</w:t>
      </w:r>
    </w:p>
    <w:p w14:paraId="12DD3EEC" w14:textId="20D31FE3" w:rsidR="1F844F94" w:rsidRDefault="1F844F94" w:rsidP="0423D830">
      <w:pPr>
        <w:rPr>
          <w:rFonts w:ascii="Arial" w:eastAsia="Arial" w:hAnsi="Arial" w:cs="Arial"/>
          <w:color w:val="000000" w:themeColor="text1"/>
        </w:rPr>
      </w:pPr>
    </w:p>
    <w:p w14:paraId="57102101" w14:textId="47C7E627" w:rsidR="1F844F94" w:rsidRDefault="1F844F94" w:rsidP="0423D830">
      <w:pPr>
        <w:spacing w:line="360" w:lineRule="auto"/>
        <w:rPr>
          <w:rFonts w:ascii="Arial" w:eastAsia="Arial" w:hAnsi="Arial" w:cs="Arial"/>
          <w:color w:val="000000" w:themeColor="text1"/>
        </w:rPr>
      </w:pPr>
    </w:p>
    <w:p w14:paraId="729C1391" w14:textId="322F2AE4" w:rsidR="1F844F94" w:rsidRDefault="1F844F94" w:rsidP="0423D830">
      <w:pPr>
        <w:spacing w:line="360" w:lineRule="auto"/>
        <w:rPr>
          <w:rFonts w:ascii="Arial" w:eastAsia="Arial" w:hAnsi="Arial" w:cs="Arial"/>
          <w:color w:val="000000" w:themeColor="text1"/>
        </w:rPr>
      </w:pPr>
    </w:p>
    <w:p w14:paraId="0586C12B" w14:textId="781CD5E8" w:rsidR="1F844F94" w:rsidRDefault="1F844F94" w:rsidP="0423D830">
      <w:pPr>
        <w:spacing w:line="360" w:lineRule="auto"/>
        <w:rPr>
          <w:rFonts w:ascii="Arial" w:eastAsia="Arial" w:hAnsi="Arial" w:cs="Arial"/>
          <w:color w:val="000000" w:themeColor="text1"/>
        </w:rPr>
      </w:pPr>
    </w:p>
    <w:p w14:paraId="72756F9B" w14:textId="2389F140" w:rsidR="1F844F94" w:rsidRDefault="1F844F94" w:rsidP="0423D830">
      <w:pPr>
        <w:spacing w:line="360" w:lineRule="auto"/>
        <w:rPr>
          <w:rFonts w:ascii="Arial" w:eastAsia="Arial" w:hAnsi="Arial" w:cs="Arial"/>
          <w:b/>
          <w:bCs/>
          <w:color w:val="000000" w:themeColor="text1"/>
        </w:rPr>
      </w:pPr>
    </w:p>
    <w:p w14:paraId="52A19B0D" w14:textId="6BC92DCB" w:rsidR="1F844F94" w:rsidRDefault="1F844F94" w:rsidP="0423D830">
      <w:pPr>
        <w:rPr>
          <w:rFonts w:ascii="Calibri" w:eastAsia="Calibri" w:hAnsi="Calibri" w:cs="Calibri"/>
          <w:color w:val="000000" w:themeColor="text1"/>
        </w:rPr>
      </w:pPr>
    </w:p>
    <w:p w14:paraId="7029407D" w14:textId="608C312F" w:rsidR="1F844F94" w:rsidRDefault="1F844F94" w:rsidP="1F844F94">
      <w:pPr>
        <w:rPr>
          <w:b/>
          <w:bCs/>
        </w:rPr>
      </w:pPr>
    </w:p>
    <w:p w14:paraId="7F0729E7" w14:textId="72077FD6" w:rsidR="1F844F94" w:rsidRDefault="1F844F94" w:rsidP="1F844F94">
      <w:pPr>
        <w:rPr>
          <w:b/>
          <w:bCs/>
        </w:rPr>
      </w:pPr>
    </w:p>
    <w:p w14:paraId="6EC99C60" w14:textId="430D9A02" w:rsidR="1F844F94" w:rsidRDefault="1F844F94" w:rsidP="1F844F94">
      <w:pPr>
        <w:rPr>
          <w:b/>
          <w:bCs/>
        </w:rPr>
      </w:pPr>
    </w:p>
    <w:p w14:paraId="09A4E7AB" w14:textId="08A50FFC" w:rsidR="1F844F94" w:rsidRDefault="1F844F94" w:rsidP="1F844F94">
      <w:pPr>
        <w:rPr>
          <w:b/>
          <w:bCs/>
        </w:rPr>
      </w:pPr>
    </w:p>
    <w:p w14:paraId="38CC4EDD" w14:textId="240E1027" w:rsidR="1F844F94" w:rsidRDefault="1F844F94" w:rsidP="1F844F94">
      <w:pPr>
        <w:rPr>
          <w:b/>
          <w:bCs/>
        </w:rPr>
      </w:pPr>
    </w:p>
    <w:p w14:paraId="7A111CDD" w14:textId="24D4BFC4" w:rsidR="1F844F94" w:rsidRDefault="1F844F94" w:rsidP="1F844F94">
      <w:pPr>
        <w:rPr>
          <w:b/>
          <w:bCs/>
        </w:rPr>
      </w:pPr>
    </w:p>
    <w:p w14:paraId="3A9C99B5" w14:textId="125CB504" w:rsidR="1F844F94" w:rsidRDefault="1F844F94" w:rsidP="1F844F94">
      <w:pPr>
        <w:rPr>
          <w:b/>
          <w:bCs/>
        </w:rPr>
      </w:pPr>
    </w:p>
    <w:p w14:paraId="59D946C3" w14:textId="358474D7" w:rsidR="1F844F94" w:rsidRDefault="1F844F94" w:rsidP="1F844F94">
      <w:pPr>
        <w:rPr>
          <w:b/>
          <w:bCs/>
        </w:rPr>
      </w:pPr>
    </w:p>
    <w:p w14:paraId="20411AE9" w14:textId="444C962D" w:rsidR="5CF808CE" w:rsidRDefault="5CF808CE" w:rsidP="0423D830">
      <w:pPr>
        <w:rPr>
          <w:b/>
          <w:bCs/>
        </w:rPr>
      </w:pPr>
    </w:p>
    <w:p w14:paraId="03DCD84B" w14:textId="77BE5DDC" w:rsidR="1F844F94" w:rsidRDefault="1F844F94" w:rsidP="6B9BDC82">
      <w:pPr>
        <w:rPr>
          <w:rFonts w:ascii="Arial" w:eastAsia="Arial" w:hAnsi="Arial" w:cs="Arial"/>
          <w:b/>
          <w:bCs/>
        </w:rPr>
      </w:pPr>
      <w:r w:rsidRPr="6B9BDC82">
        <w:rPr>
          <w:rFonts w:ascii="Arial" w:eastAsia="Arial" w:hAnsi="Arial" w:cs="Arial"/>
          <w:b/>
          <w:bCs/>
        </w:rPr>
        <w:t>Introduction</w:t>
      </w:r>
    </w:p>
    <w:p w14:paraId="47506B62" w14:textId="58E3D053" w:rsidR="1F844F94" w:rsidRDefault="1F844F94" w:rsidP="6B9BDC82">
      <w:pPr>
        <w:rPr>
          <w:rFonts w:ascii="Arial" w:eastAsia="Arial" w:hAnsi="Arial" w:cs="Arial"/>
          <w:b/>
          <w:bCs/>
        </w:rPr>
      </w:pPr>
    </w:p>
    <w:p w14:paraId="7DCDD577" w14:textId="633DBEE9" w:rsidR="1F844F94" w:rsidRDefault="1F844F94" w:rsidP="6B9BDC82">
      <w:pPr>
        <w:spacing w:line="360" w:lineRule="auto"/>
        <w:rPr>
          <w:rFonts w:ascii="Arial" w:eastAsia="Arial" w:hAnsi="Arial" w:cs="Arial"/>
        </w:rPr>
      </w:pPr>
      <w:r w:rsidRPr="6B9BDC82">
        <w:rPr>
          <w:rFonts w:ascii="Arial" w:eastAsia="Arial" w:hAnsi="Arial" w:cs="Arial"/>
        </w:rPr>
        <w:t xml:space="preserve">Leadership; is found in every area of life. The fundamental construction that determines a Leader, highlights the traits, styles, and general make-up of a leader. </w:t>
      </w:r>
    </w:p>
    <w:p w14:paraId="153DE998" w14:textId="58DBCB0C" w:rsidR="1F844F94" w:rsidRDefault="6B9BDC82" w:rsidP="6B9BDC82">
      <w:pPr>
        <w:spacing w:line="360" w:lineRule="auto"/>
        <w:rPr>
          <w:rFonts w:ascii="Arial" w:eastAsia="Arial" w:hAnsi="Arial" w:cs="Arial"/>
        </w:rPr>
      </w:pPr>
      <w:r w:rsidRPr="6B9BDC82">
        <w:rPr>
          <w:rFonts w:ascii="Arial" w:eastAsia="Arial" w:hAnsi="Arial" w:cs="Arial"/>
        </w:rPr>
        <w:t>The NHS has had a lot of pressure and changes throughout the years even more so in during the unpredicted pandemic of COVID-19 over the two years past.</w:t>
      </w:r>
    </w:p>
    <w:p w14:paraId="4BA577F5" w14:textId="09DEBE59" w:rsidR="1F844F94" w:rsidRDefault="6B9BDC82" w:rsidP="6B9BDC82">
      <w:pPr>
        <w:spacing w:line="360" w:lineRule="auto"/>
        <w:rPr>
          <w:rFonts w:ascii="Arial" w:eastAsia="Arial" w:hAnsi="Arial" w:cs="Arial"/>
        </w:rPr>
      </w:pPr>
      <w:r w:rsidRPr="6B9BDC82">
        <w:rPr>
          <w:rFonts w:ascii="Arial" w:eastAsia="Arial" w:hAnsi="Arial" w:cs="Arial"/>
        </w:rPr>
        <w:t xml:space="preserve">With the additional constraints enforced on the health care systems and controls, the question comes into mind; What kind of leader is required to deal with all change, with a logic compromising approach this must not just be distinguished through name but through the individual's skills, traits, and their natural alignment. </w:t>
      </w:r>
    </w:p>
    <w:p w14:paraId="2045B118" w14:textId="008F86F7" w:rsidR="1F844F94" w:rsidRDefault="6B9BDC82" w:rsidP="6B9BDC82">
      <w:pPr>
        <w:spacing w:line="360" w:lineRule="auto"/>
        <w:rPr>
          <w:rFonts w:ascii="Arial" w:eastAsia="Arial" w:hAnsi="Arial" w:cs="Arial"/>
          <w:color w:val="222222"/>
        </w:rPr>
      </w:pPr>
      <w:r w:rsidRPr="6B9BDC82">
        <w:rPr>
          <w:rFonts w:ascii="Arial" w:eastAsia="Arial" w:hAnsi="Arial" w:cs="Arial"/>
        </w:rPr>
        <w:t>“</w:t>
      </w:r>
      <w:r w:rsidRPr="6B9BDC82">
        <w:rPr>
          <w:rFonts w:ascii="Arial" w:eastAsia="Arial" w:hAnsi="Arial" w:cs="Arial"/>
          <w:i/>
          <w:iCs/>
        </w:rPr>
        <w:t xml:space="preserve">To be effective, leaders must be able to motivate and direct followers towards group or organizational goals, mission, or vision, and be able to maintain stability and group harmony even when acting as agents of change (e.g., </w:t>
      </w:r>
      <w:proofErr w:type="spellStart"/>
      <w:r w:rsidRPr="6B9BDC82">
        <w:rPr>
          <w:rFonts w:ascii="Arial" w:eastAsia="Arial" w:hAnsi="Arial" w:cs="Arial"/>
          <w:i/>
          <w:iCs/>
        </w:rPr>
        <w:t>Chemers</w:t>
      </w:r>
      <w:proofErr w:type="spellEnd"/>
      <w:r w:rsidRPr="6B9BDC82">
        <w:rPr>
          <w:rFonts w:ascii="Arial" w:eastAsia="Arial" w:hAnsi="Arial" w:cs="Arial"/>
          <w:i/>
          <w:iCs/>
        </w:rPr>
        <w:t>, 2001; Yukl, 2001)</w:t>
      </w:r>
      <w:r w:rsidRPr="6B9BDC82">
        <w:rPr>
          <w:rFonts w:ascii="Arial" w:eastAsia="Arial" w:hAnsi="Arial" w:cs="Arial"/>
        </w:rPr>
        <w:t>”. (</w:t>
      </w:r>
      <w:r w:rsidRPr="6B9BDC82">
        <w:rPr>
          <w:rFonts w:ascii="Arial" w:eastAsia="Arial" w:hAnsi="Arial" w:cs="Arial"/>
          <w:color w:val="222222"/>
        </w:rPr>
        <w:t>Van Knippenberg, D. and Hogg, M.A., 2003).</w:t>
      </w:r>
    </w:p>
    <w:p w14:paraId="7697F000" w14:textId="631094B9" w:rsidR="1F844F94" w:rsidRDefault="1F844F94" w:rsidP="6B9BDC82">
      <w:pPr>
        <w:spacing w:line="360" w:lineRule="auto"/>
        <w:rPr>
          <w:rFonts w:ascii="Arial" w:eastAsia="Arial" w:hAnsi="Arial" w:cs="Arial"/>
        </w:rPr>
      </w:pPr>
      <w:r w:rsidRPr="6B9BDC82">
        <w:rPr>
          <w:rFonts w:ascii="Arial" w:eastAsia="Arial" w:hAnsi="Arial" w:cs="Arial"/>
        </w:rPr>
        <w:t>In this essay, we will be analysing and discussing the distinguishment of all aspects of leadership and its effectiveness in the workplace, plus, the differences between a manager and a leader.</w:t>
      </w:r>
    </w:p>
    <w:p w14:paraId="6114CEBF" w14:textId="2A881240" w:rsidR="6B9BDC82" w:rsidRDefault="6B9BDC82" w:rsidP="6B9BDC82">
      <w:pPr>
        <w:spacing w:line="360" w:lineRule="auto"/>
        <w:rPr>
          <w:rFonts w:ascii="Arial" w:eastAsia="Arial" w:hAnsi="Arial" w:cs="Arial"/>
        </w:rPr>
      </w:pPr>
    </w:p>
    <w:p w14:paraId="5E8D36E9" w14:textId="05CCAA07" w:rsidR="6B9BDC82" w:rsidRDefault="6B9BDC82" w:rsidP="6B9BDC82">
      <w:pPr>
        <w:rPr>
          <w:b/>
          <w:bCs/>
        </w:rPr>
      </w:pPr>
    </w:p>
    <w:p w14:paraId="1EB4C786" w14:textId="016A08F8" w:rsidR="1F844F94" w:rsidRDefault="1F844F94" w:rsidP="1F844F94">
      <w:pPr>
        <w:rPr>
          <w:b/>
          <w:bCs/>
        </w:rPr>
      </w:pPr>
    </w:p>
    <w:p w14:paraId="0B2E4898" w14:textId="4BA13670" w:rsidR="1F844F94" w:rsidRDefault="1F844F94" w:rsidP="1F844F94">
      <w:pPr>
        <w:rPr>
          <w:b/>
          <w:bCs/>
        </w:rPr>
      </w:pPr>
    </w:p>
    <w:p w14:paraId="356A432F" w14:textId="19A692E4" w:rsidR="1F844F94" w:rsidRDefault="1F844F94" w:rsidP="1F844F94"/>
    <w:p w14:paraId="24648FBB" w14:textId="65F8B17F" w:rsidR="0423D830" w:rsidRDefault="0423D830" w:rsidP="0423D830"/>
    <w:p w14:paraId="5E5485E7" w14:textId="5A6B2B63" w:rsidR="0423D830" w:rsidRDefault="0423D830" w:rsidP="0423D830"/>
    <w:p w14:paraId="335CE9FC" w14:textId="7682028E" w:rsidR="0423D830" w:rsidRDefault="0423D830" w:rsidP="0423D830"/>
    <w:p w14:paraId="08D35996" w14:textId="29C10EB5" w:rsidR="0423D830" w:rsidRDefault="0423D830" w:rsidP="0423D830"/>
    <w:p w14:paraId="0B77A194" w14:textId="6648ABDD" w:rsidR="0423D830" w:rsidRDefault="0423D830" w:rsidP="0423D830"/>
    <w:p w14:paraId="22D632AE" w14:textId="19FF7427" w:rsidR="0423D830" w:rsidRDefault="0423D830" w:rsidP="0423D830"/>
    <w:p w14:paraId="18E55396" w14:textId="4C51E819" w:rsidR="0423D830" w:rsidRDefault="0423D830" w:rsidP="0423D830"/>
    <w:p w14:paraId="6DCE3446" w14:textId="4F609F8D" w:rsidR="6B9BDC82" w:rsidRDefault="6B9BDC82" w:rsidP="6B9BDC82">
      <w:pPr>
        <w:pStyle w:val="ListParagraph"/>
        <w:numPr>
          <w:ilvl w:val="0"/>
          <w:numId w:val="5"/>
        </w:numPr>
        <w:rPr>
          <w:rFonts w:ascii="Arial" w:eastAsia="Arial" w:hAnsi="Arial" w:cs="Arial"/>
          <w:b/>
          <w:bCs/>
          <w:u w:val="single"/>
        </w:rPr>
      </w:pPr>
      <w:r w:rsidRPr="6B9BDC82">
        <w:rPr>
          <w:rFonts w:ascii="Arial" w:eastAsia="Arial" w:hAnsi="Arial" w:cs="Arial"/>
          <w:b/>
          <w:bCs/>
          <w:u w:val="single"/>
        </w:rPr>
        <w:t>What is the difference between a Manager and a Leader?</w:t>
      </w:r>
    </w:p>
    <w:p w14:paraId="08C32894" w14:textId="52790D31" w:rsidR="6B9BDC82" w:rsidRDefault="6B9BDC82" w:rsidP="5CF808CE">
      <w:pPr>
        <w:rPr>
          <w:rFonts w:ascii="Arial" w:eastAsia="Arial" w:hAnsi="Arial" w:cs="Arial"/>
          <w:b/>
          <w:bCs/>
          <w:u w:val="single"/>
        </w:rPr>
      </w:pPr>
    </w:p>
    <w:p w14:paraId="2625BB06" w14:textId="6D352D10" w:rsidR="45A5CA64" w:rsidRDefault="45A5CA64" w:rsidP="45A5CA64">
      <w:pPr>
        <w:spacing w:line="360" w:lineRule="auto"/>
        <w:jc w:val="both"/>
        <w:rPr>
          <w:rFonts w:ascii="Arial" w:eastAsia="Arial" w:hAnsi="Arial" w:cs="Arial"/>
          <w:b/>
          <w:bCs/>
        </w:rPr>
      </w:pPr>
      <w:r w:rsidRPr="45A5CA64">
        <w:rPr>
          <w:rFonts w:ascii="Arial" w:eastAsia="Arial" w:hAnsi="Arial" w:cs="Arial"/>
          <w:b/>
          <w:bCs/>
        </w:rPr>
        <w:t>What is Manager?</w:t>
      </w:r>
    </w:p>
    <w:p w14:paraId="1A280D1C" w14:textId="3261D710" w:rsidR="45A5CA64" w:rsidRDefault="45A5CA64" w:rsidP="5C9D2423">
      <w:pPr>
        <w:spacing w:line="360" w:lineRule="auto"/>
        <w:jc w:val="both"/>
        <w:rPr>
          <w:rFonts w:ascii="Arial" w:eastAsia="Arial" w:hAnsi="Arial" w:cs="Arial"/>
          <w:color w:val="222222"/>
        </w:rPr>
      </w:pPr>
      <w:r w:rsidRPr="5C9D2423">
        <w:rPr>
          <w:rFonts w:ascii="Arial" w:eastAsia="Arial" w:hAnsi="Arial" w:cs="Arial"/>
        </w:rPr>
        <w:t>A manager is seen as more of an individual who is responsible for the employees, supervisors, and task given to “Manage;” they are not the leader or owner of the organization but has been specifically put into the position/role of management to lead shop floor level. “Managers are old and be local. Collaborate and compete. Change, perpetually and maintain order, Making the numbers, whilst nurturing your people.” (</w:t>
      </w:r>
      <w:r w:rsidRPr="5C9D2423">
        <w:rPr>
          <w:rFonts w:ascii="Arial" w:eastAsia="Arial" w:hAnsi="Arial" w:cs="Arial"/>
          <w:color w:val="222222"/>
        </w:rPr>
        <w:t>Gosling, &amp; Mintzberg, 2003.). The manager who works for The Trafford Social Club, based in Stretford, Manchester UK, is a prime example of management example and executed very well, being a people-orientated manager delegating and structure with positive success in hitting targets and completing tasks within the time allocated, getting to know his staff and their general well-being. Noted, every time he approached a top-tier manager, the manager was apparent of possessing plenty of leadership capab</w:t>
      </w:r>
      <w:r w:rsidR="5C9D2423" w:rsidRPr="5C9D2423">
        <w:rPr>
          <w:rFonts w:ascii="Arial" w:eastAsia="Arial" w:hAnsi="Arial" w:cs="Arial"/>
          <w:color w:val="222222"/>
        </w:rPr>
        <w:t>ilities. The distinction was the manager's attention being divergent from the leaders' priorities. (</w:t>
      </w:r>
      <w:proofErr w:type="spellStart"/>
      <w:r w:rsidR="5C9D2423" w:rsidRPr="5C9D2423">
        <w:rPr>
          <w:rFonts w:ascii="Arial" w:eastAsia="Arial" w:hAnsi="Arial" w:cs="Arial"/>
          <w:color w:val="222222"/>
        </w:rPr>
        <w:t>Kotterman</w:t>
      </w:r>
      <w:proofErr w:type="spellEnd"/>
      <w:r w:rsidR="5C9D2423" w:rsidRPr="5C9D2423">
        <w:rPr>
          <w:rFonts w:ascii="Arial" w:eastAsia="Arial" w:hAnsi="Arial" w:cs="Arial"/>
          <w:color w:val="222222"/>
        </w:rPr>
        <w:t>, 2006).</w:t>
      </w:r>
    </w:p>
    <w:p w14:paraId="31B059AD" w14:textId="3112FD57" w:rsidR="45A5CA64" w:rsidRDefault="45A5CA64" w:rsidP="45A5CA64">
      <w:pPr>
        <w:spacing w:line="360" w:lineRule="auto"/>
        <w:jc w:val="both"/>
        <w:rPr>
          <w:rFonts w:ascii="Arial" w:eastAsia="Arial" w:hAnsi="Arial" w:cs="Arial"/>
          <w:b/>
          <w:bCs/>
          <w:color w:val="222222"/>
        </w:rPr>
      </w:pPr>
      <w:r w:rsidRPr="45A5CA64">
        <w:rPr>
          <w:rFonts w:ascii="Arial" w:eastAsia="Arial" w:hAnsi="Arial" w:cs="Arial"/>
          <w:b/>
          <w:bCs/>
          <w:color w:val="222222"/>
        </w:rPr>
        <w:t>What is a leader?</w:t>
      </w:r>
    </w:p>
    <w:p w14:paraId="017F95C9" w14:textId="13E634C8" w:rsidR="45A5CA64" w:rsidRDefault="45A5CA64" w:rsidP="45A5CA64">
      <w:pPr>
        <w:spacing w:line="360" w:lineRule="auto"/>
        <w:jc w:val="both"/>
        <w:rPr>
          <w:rFonts w:ascii="Arial" w:eastAsia="Arial" w:hAnsi="Arial" w:cs="Arial"/>
          <w:color w:val="222222"/>
        </w:rPr>
      </w:pPr>
      <w:r w:rsidRPr="45A5CA64">
        <w:rPr>
          <w:rFonts w:ascii="Arial" w:eastAsia="Arial" w:hAnsi="Arial" w:cs="Arial"/>
          <w:color w:val="222222"/>
        </w:rPr>
        <w:t>Leaders, execute inspiration and motivation, they are creators.</w:t>
      </w:r>
    </w:p>
    <w:p w14:paraId="7A500F58" w14:textId="2FADD063" w:rsidR="05AC196E" w:rsidRDefault="45A5CA64" w:rsidP="0423D830">
      <w:pPr>
        <w:spacing w:line="360" w:lineRule="auto"/>
        <w:jc w:val="both"/>
        <w:rPr>
          <w:rFonts w:ascii="Arial" w:eastAsia="Arial" w:hAnsi="Arial" w:cs="Arial"/>
        </w:rPr>
      </w:pPr>
      <w:r w:rsidRPr="5C9D2423">
        <w:rPr>
          <w:rFonts w:ascii="Arial" w:eastAsia="Arial" w:hAnsi="Arial" w:cs="Arial"/>
          <w:color w:val="222222"/>
        </w:rPr>
        <w:t>Leaders are individuals that put an idea out and turn it into reality exuberating certain characteristics that identify them as being capable of being in this position, “</w:t>
      </w:r>
      <w:r w:rsidRPr="5C9D2423">
        <w:rPr>
          <w:rFonts w:ascii="Arial" w:eastAsia="Arial" w:hAnsi="Arial" w:cs="Arial"/>
        </w:rPr>
        <w:t>Regardless of whether leaders are born or made. it is unequivocally clear that leaders are not like other people. Leaders do not have to be great men or women by being intellectual geniuses or omniscient prophets to succeed, but they do need to have the “right stuff” and this stuff is not equally present in all people. Leadership is a demanding, unrelenting job with enormous pressures and grave responsibilities.” (</w:t>
      </w:r>
      <w:r w:rsidRPr="5C9D2423">
        <w:rPr>
          <w:rFonts w:ascii="Arial" w:eastAsia="Arial" w:hAnsi="Arial" w:cs="Arial"/>
          <w:color w:val="222222"/>
        </w:rPr>
        <w:t xml:space="preserve">Organ. 1996.). </w:t>
      </w:r>
    </w:p>
    <w:p w14:paraId="6E9AD4A1" w14:textId="6EBCC87A" w:rsidR="5C9D2423" w:rsidRDefault="5C9D2423" w:rsidP="5C9D2423">
      <w:pPr>
        <w:spacing w:line="360" w:lineRule="auto"/>
        <w:jc w:val="both"/>
        <w:rPr>
          <w:rFonts w:ascii="Arial" w:eastAsia="Arial" w:hAnsi="Arial" w:cs="Arial"/>
          <w:color w:val="222222"/>
        </w:rPr>
      </w:pPr>
    </w:p>
    <w:p w14:paraId="732E7B99" w14:textId="1E150932" w:rsidR="5C9D2423" w:rsidRDefault="5C9D2423" w:rsidP="5C9D2423">
      <w:pPr>
        <w:spacing w:line="360" w:lineRule="auto"/>
        <w:jc w:val="both"/>
        <w:rPr>
          <w:rFonts w:ascii="Arial" w:eastAsia="Arial" w:hAnsi="Arial" w:cs="Arial"/>
          <w:color w:val="222222"/>
        </w:rPr>
      </w:pPr>
    </w:p>
    <w:p w14:paraId="1D84F56F" w14:textId="3AFF1018" w:rsidR="5C9D2423" w:rsidRDefault="5C9D2423" w:rsidP="5C9D2423">
      <w:pPr>
        <w:spacing w:line="360" w:lineRule="auto"/>
        <w:jc w:val="both"/>
        <w:rPr>
          <w:rFonts w:ascii="Arial" w:eastAsia="Arial" w:hAnsi="Arial" w:cs="Arial"/>
          <w:color w:val="222222"/>
        </w:rPr>
      </w:pPr>
    </w:p>
    <w:p w14:paraId="21573E55" w14:textId="33F8EF5C" w:rsidR="5C9D2423" w:rsidRDefault="5C9D2423" w:rsidP="5C9D2423">
      <w:pPr>
        <w:spacing w:line="360" w:lineRule="auto"/>
        <w:jc w:val="both"/>
        <w:rPr>
          <w:rFonts w:ascii="Arial" w:eastAsia="Arial" w:hAnsi="Arial" w:cs="Arial"/>
          <w:color w:val="222222"/>
        </w:rPr>
      </w:pPr>
    </w:p>
    <w:p w14:paraId="264DEEBF" w14:textId="632A434E" w:rsidR="5C9D2423" w:rsidRDefault="5C9D2423" w:rsidP="5C9D2423">
      <w:pPr>
        <w:spacing w:line="360" w:lineRule="auto"/>
        <w:jc w:val="both"/>
        <w:rPr>
          <w:rFonts w:ascii="Arial" w:eastAsia="Arial" w:hAnsi="Arial" w:cs="Arial"/>
          <w:color w:val="222222"/>
        </w:rPr>
      </w:pPr>
    </w:p>
    <w:p w14:paraId="266AA12B" w14:textId="5DFFC12C" w:rsidR="5C9D2423" w:rsidRDefault="5C9D2423" w:rsidP="5C9D2423">
      <w:pPr>
        <w:spacing w:line="360" w:lineRule="auto"/>
        <w:jc w:val="both"/>
        <w:rPr>
          <w:rFonts w:ascii="Arial" w:eastAsia="Arial" w:hAnsi="Arial" w:cs="Arial"/>
          <w:color w:val="222222"/>
        </w:rPr>
      </w:pPr>
    </w:p>
    <w:p w14:paraId="74178489" w14:textId="10A807BF" w:rsidR="5C9D2423" w:rsidRDefault="5C9D2423" w:rsidP="5C9D2423">
      <w:pPr>
        <w:spacing w:line="360" w:lineRule="auto"/>
        <w:jc w:val="both"/>
        <w:rPr>
          <w:rFonts w:ascii="Arial" w:eastAsia="Arial" w:hAnsi="Arial" w:cs="Arial"/>
          <w:color w:val="222222"/>
        </w:rPr>
      </w:pPr>
    </w:p>
    <w:p w14:paraId="0897C8BF" w14:textId="67C91724" w:rsidR="5C9D2423" w:rsidRDefault="5C9D2423" w:rsidP="5C9D2423">
      <w:pPr>
        <w:spacing w:line="360" w:lineRule="auto"/>
        <w:jc w:val="both"/>
        <w:rPr>
          <w:rFonts w:ascii="Arial" w:eastAsia="Arial" w:hAnsi="Arial" w:cs="Arial"/>
          <w:color w:val="222222"/>
        </w:rPr>
      </w:pPr>
    </w:p>
    <w:p w14:paraId="3198F5D0" w14:textId="5EDB7BC2" w:rsidR="0423D830" w:rsidRDefault="0423D830" w:rsidP="5C9D2423">
      <w:pPr>
        <w:spacing w:line="360" w:lineRule="auto"/>
        <w:jc w:val="both"/>
        <w:rPr>
          <w:rFonts w:ascii="Arial" w:eastAsia="Arial" w:hAnsi="Arial" w:cs="Arial"/>
          <w:b/>
          <w:bCs/>
          <w:color w:val="222222"/>
          <w:sz w:val="18"/>
          <w:szCs w:val="18"/>
        </w:rPr>
      </w:pPr>
      <w:r w:rsidRPr="5C9D2423">
        <w:rPr>
          <w:rFonts w:ascii="Arial" w:eastAsia="Arial" w:hAnsi="Arial" w:cs="Arial"/>
          <w:b/>
          <w:bCs/>
          <w:color w:val="222222"/>
        </w:rPr>
        <w:t>2.</w:t>
      </w:r>
      <w:r w:rsidRPr="5C9D2423">
        <w:rPr>
          <w:rFonts w:ascii="Arial" w:eastAsia="Arial" w:hAnsi="Arial" w:cs="Arial"/>
          <w:b/>
          <w:bCs/>
          <w:color w:val="222222"/>
          <w:sz w:val="18"/>
          <w:szCs w:val="18"/>
        </w:rPr>
        <w:t>Difference between a Leader and a Manager</w:t>
      </w:r>
    </w:p>
    <w:p w14:paraId="19D37EDF" w14:textId="7B488200" w:rsidR="0423D830" w:rsidRDefault="0423D830" w:rsidP="5C9D2423">
      <w:pPr>
        <w:spacing w:line="360" w:lineRule="auto"/>
        <w:jc w:val="both"/>
        <w:rPr>
          <w:rFonts w:ascii="Arial" w:eastAsia="Arial" w:hAnsi="Arial" w:cs="Arial"/>
          <w:b/>
          <w:bCs/>
          <w:color w:val="222222"/>
          <w:sz w:val="20"/>
          <w:szCs w:val="20"/>
        </w:rPr>
      </w:pPr>
      <w:r w:rsidRPr="5C9D2423">
        <w:rPr>
          <w:rFonts w:ascii="Arial" w:eastAsia="Arial" w:hAnsi="Arial" w:cs="Arial"/>
          <w:b/>
          <w:bCs/>
          <w:color w:val="222222"/>
          <w:sz w:val="20"/>
          <w:szCs w:val="20"/>
        </w:rPr>
        <w:t>Known Leader Example-</w:t>
      </w:r>
    </w:p>
    <w:p w14:paraId="5E54B767" w14:textId="244376A6" w:rsidR="45A5CA64" w:rsidRDefault="45A5CA64" w:rsidP="5C9D2423">
      <w:pPr>
        <w:spacing w:line="360" w:lineRule="auto"/>
        <w:jc w:val="both"/>
        <w:rPr>
          <w:rFonts w:ascii="Arial" w:eastAsia="Arial" w:hAnsi="Arial" w:cs="Arial"/>
        </w:rPr>
      </w:pPr>
      <w:r w:rsidRPr="5C9D2423">
        <w:rPr>
          <w:rFonts w:ascii="Arial" w:eastAsia="Arial" w:hAnsi="Arial" w:cs="Arial"/>
          <w:color w:val="222222"/>
        </w:rPr>
        <w:t>Bill Gates is a prime example of great leadership and someone who displayed so many assorted styles of leadership throughout his career, the main style e Autocratic, but, with the type of product and service that his company offered he also had to incorporate democratic leadership with the fact that idea from others became essential to his company growth and conformance to society and its ever changes situations and circumstances.</w:t>
      </w:r>
    </w:p>
    <w:p w14:paraId="306D7D07" w14:textId="7DF2050B" w:rsidR="5C9D2423" w:rsidRDefault="5C9D2423" w:rsidP="5C9D2423">
      <w:pPr>
        <w:spacing w:line="360" w:lineRule="auto"/>
        <w:jc w:val="both"/>
        <w:rPr>
          <w:rFonts w:ascii="Arial" w:eastAsia="Arial" w:hAnsi="Arial" w:cs="Arial"/>
          <w:b/>
          <w:bCs/>
          <w:color w:val="222222"/>
          <w:sz w:val="18"/>
          <w:szCs w:val="18"/>
        </w:rPr>
      </w:pPr>
    </w:p>
    <w:p w14:paraId="02B48A12" w14:textId="57A3F61F" w:rsidR="45A5CA64" w:rsidRDefault="45A5CA64" w:rsidP="5C9D2423">
      <w:pPr>
        <w:spacing w:line="360" w:lineRule="auto"/>
        <w:jc w:val="both"/>
        <w:rPr>
          <w:rFonts w:ascii="Arial" w:eastAsia="Arial" w:hAnsi="Arial" w:cs="Arial"/>
        </w:rPr>
      </w:pPr>
      <w:r w:rsidRPr="5C9D2423">
        <w:rPr>
          <w:rFonts w:ascii="Arial" w:eastAsia="Arial" w:hAnsi="Arial" w:cs="Arial"/>
          <w:color w:val="222222"/>
        </w:rPr>
        <w:t xml:space="preserve">Making all the substantial calculated decisions for Microsoft is still a part of Gates’ role responsibility as CEO. </w:t>
      </w:r>
      <w:r w:rsidR="0423D830" w:rsidRPr="5C9D2423">
        <w:rPr>
          <w:rFonts w:ascii="Arial" w:eastAsia="Arial" w:hAnsi="Arial" w:cs="Arial"/>
        </w:rPr>
        <w:t>“To be a market leader, you have to have what business writer and consultant Jim Collins calls ‘big, hairy audacious goals,” states Gates. He believes that the willingness to take risks, not vision, was the reason behind Microsoft’s success. (Heller et al, 2000)</w:t>
      </w:r>
    </w:p>
    <w:p w14:paraId="41AB2F80" w14:textId="3AE54EDC" w:rsidR="5C9D2423" w:rsidRDefault="5C9D2423" w:rsidP="5C9D2423">
      <w:pPr>
        <w:spacing w:line="360" w:lineRule="auto"/>
        <w:jc w:val="both"/>
        <w:rPr>
          <w:rFonts w:ascii="Arial" w:eastAsia="Arial" w:hAnsi="Arial" w:cs="Arial"/>
          <w:b/>
          <w:bCs/>
          <w:color w:val="222222"/>
          <w:sz w:val="18"/>
          <w:szCs w:val="18"/>
        </w:rPr>
      </w:pPr>
    </w:p>
    <w:p w14:paraId="778F8C17" w14:textId="230F5924" w:rsidR="45A5CA64" w:rsidRDefault="45A5CA64" w:rsidP="05AC196E">
      <w:pPr>
        <w:spacing w:line="360" w:lineRule="auto"/>
        <w:jc w:val="both"/>
        <w:rPr>
          <w:rFonts w:ascii="Arial" w:eastAsia="Arial" w:hAnsi="Arial" w:cs="Arial"/>
        </w:rPr>
      </w:pPr>
      <w:r w:rsidRPr="0423D830">
        <w:rPr>
          <w:rFonts w:ascii="Arial" w:eastAsia="Arial" w:hAnsi="Arial" w:cs="Arial"/>
          <w:color w:val="222222"/>
        </w:rPr>
        <w:t>“</w:t>
      </w:r>
      <w:r w:rsidR="05AC196E" w:rsidRPr="0423D830">
        <w:rPr>
          <w:rFonts w:ascii="Arial" w:eastAsia="Arial" w:hAnsi="Arial" w:cs="Arial"/>
        </w:rPr>
        <w:t>Putting Ideas into Action, ¾ Form teams able to use the same data simultaneously. ¾ Combine hardware and software for accuracy, immediacy, and richness of information. ¾ Meet customer demands for faster service, stronger relationships, and presentation. ¾. (Heller, et al. 2000).</w:t>
      </w:r>
    </w:p>
    <w:p w14:paraId="208E067A" w14:textId="7849E51F" w:rsidR="05AC196E" w:rsidRDefault="05AC196E" w:rsidP="05AC196E">
      <w:pPr>
        <w:spacing w:line="360" w:lineRule="auto"/>
        <w:jc w:val="both"/>
        <w:rPr>
          <w:rFonts w:ascii="Arial" w:eastAsia="Arial" w:hAnsi="Arial" w:cs="Arial"/>
        </w:rPr>
      </w:pPr>
      <w:r w:rsidRPr="05AC196E">
        <w:rPr>
          <w:rFonts w:ascii="Arial" w:eastAsia="Arial" w:hAnsi="Arial" w:cs="Arial"/>
        </w:rPr>
        <w:t>Managers:</w:t>
      </w:r>
    </w:p>
    <w:p w14:paraId="338BFE75" w14:textId="6F688D65" w:rsidR="05AC196E" w:rsidRDefault="05AC196E" w:rsidP="05AC196E">
      <w:pPr>
        <w:pStyle w:val="ListParagraph"/>
        <w:numPr>
          <w:ilvl w:val="0"/>
          <w:numId w:val="4"/>
        </w:numPr>
        <w:spacing w:line="360" w:lineRule="auto"/>
        <w:jc w:val="both"/>
        <w:rPr>
          <w:rFonts w:eastAsiaTheme="minorEastAsia"/>
        </w:rPr>
      </w:pPr>
      <w:r w:rsidRPr="05AC196E">
        <w:rPr>
          <w:rFonts w:ascii="Arial" w:eastAsia="Arial" w:hAnsi="Arial" w:cs="Arial"/>
        </w:rPr>
        <w:t>Work task oriented</w:t>
      </w:r>
    </w:p>
    <w:p w14:paraId="42C5B676" w14:textId="07BB5F82" w:rsidR="05AC196E" w:rsidRDefault="05AC196E" w:rsidP="05AC196E">
      <w:pPr>
        <w:pStyle w:val="ListParagraph"/>
        <w:numPr>
          <w:ilvl w:val="0"/>
          <w:numId w:val="4"/>
        </w:numPr>
        <w:spacing w:line="360" w:lineRule="auto"/>
        <w:jc w:val="both"/>
      </w:pPr>
      <w:r w:rsidRPr="05AC196E">
        <w:rPr>
          <w:rFonts w:ascii="Arial" w:eastAsia="Arial" w:hAnsi="Arial" w:cs="Arial"/>
        </w:rPr>
        <w:t xml:space="preserve">Work under a high lead and creator/initiator </w:t>
      </w:r>
    </w:p>
    <w:p w14:paraId="057C0C78" w14:textId="4F6E4A9F" w:rsidR="05AC196E" w:rsidRDefault="05AC196E" w:rsidP="05AC196E">
      <w:pPr>
        <w:pStyle w:val="ListParagraph"/>
        <w:numPr>
          <w:ilvl w:val="0"/>
          <w:numId w:val="4"/>
        </w:numPr>
        <w:spacing w:line="360" w:lineRule="auto"/>
        <w:jc w:val="both"/>
      </w:pPr>
      <w:r w:rsidRPr="05AC196E">
        <w:rPr>
          <w:rFonts w:ascii="Arial" w:eastAsia="Arial" w:hAnsi="Arial" w:cs="Arial"/>
        </w:rPr>
        <w:t>They collaborate to project given</w:t>
      </w:r>
    </w:p>
    <w:p w14:paraId="474D35A5" w14:textId="0A968A60" w:rsidR="05AC196E" w:rsidRDefault="05AC196E" w:rsidP="05AC196E">
      <w:pPr>
        <w:pStyle w:val="ListParagraph"/>
        <w:numPr>
          <w:ilvl w:val="0"/>
          <w:numId w:val="4"/>
        </w:numPr>
        <w:spacing w:line="360" w:lineRule="auto"/>
        <w:jc w:val="both"/>
      </w:pPr>
      <w:r w:rsidRPr="05AC196E">
        <w:rPr>
          <w:rFonts w:ascii="Arial" w:eastAsia="Arial" w:hAnsi="Arial" w:cs="Arial"/>
        </w:rPr>
        <w:t>Manages the task</w:t>
      </w:r>
    </w:p>
    <w:p w14:paraId="76D9ECD7" w14:textId="38E8C132" w:rsidR="05AC196E" w:rsidRDefault="05AC196E" w:rsidP="05AC196E">
      <w:pPr>
        <w:spacing w:line="360" w:lineRule="auto"/>
        <w:jc w:val="both"/>
        <w:rPr>
          <w:rFonts w:ascii="Arial" w:eastAsia="Arial" w:hAnsi="Arial" w:cs="Arial"/>
        </w:rPr>
      </w:pPr>
      <w:r w:rsidRPr="05AC196E">
        <w:rPr>
          <w:rFonts w:ascii="Arial" w:eastAsia="Arial" w:hAnsi="Arial" w:cs="Arial"/>
        </w:rPr>
        <w:t>Leaders:</w:t>
      </w:r>
    </w:p>
    <w:p w14:paraId="05580B47" w14:textId="2D733E94" w:rsidR="05AC196E" w:rsidRDefault="05AC196E" w:rsidP="05AC196E">
      <w:pPr>
        <w:pStyle w:val="ListParagraph"/>
        <w:numPr>
          <w:ilvl w:val="0"/>
          <w:numId w:val="3"/>
        </w:numPr>
        <w:spacing w:line="360" w:lineRule="auto"/>
        <w:jc w:val="both"/>
        <w:rPr>
          <w:rFonts w:eastAsiaTheme="minorEastAsia"/>
        </w:rPr>
      </w:pPr>
      <w:r w:rsidRPr="05AC196E">
        <w:rPr>
          <w:rFonts w:ascii="Arial" w:eastAsia="Arial" w:hAnsi="Arial" w:cs="Arial"/>
        </w:rPr>
        <w:t>Creator of the Goal</w:t>
      </w:r>
    </w:p>
    <w:p w14:paraId="1B75ABF7" w14:textId="10B7C9EE" w:rsidR="05AC196E" w:rsidRDefault="05AC196E" w:rsidP="05AC196E">
      <w:pPr>
        <w:pStyle w:val="ListParagraph"/>
        <w:numPr>
          <w:ilvl w:val="0"/>
          <w:numId w:val="3"/>
        </w:numPr>
        <w:spacing w:line="360" w:lineRule="auto"/>
        <w:jc w:val="both"/>
      </w:pPr>
      <w:r w:rsidRPr="05AC196E">
        <w:rPr>
          <w:rFonts w:ascii="Arial" w:eastAsia="Arial" w:hAnsi="Arial" w:cs="Arial"/>
        </w:rPr>
        <w:t>The inspirer and motivator</w:t>
      </w:r>
    </w:p>
    <w:p w14:paraId="28CE3D76" w14:textId="0AC20094" w:rsidR="05AC196E" w:rsidRDefault="05AC196E" w:rsidP="05AC196E">
      <w:pPr>
        <w:pStyle w:val="ListParagraph"/>
        <w:numPr>
          <w:ilvl w:val="0"/>
          <w:numId w:val="3"/>
        </w:numPr>
        <w:spacing w:line="360" w:lineRule="auto"/>
        <w:jc w:val="both"/>
      </w:pPr>
      <w:r w:rsidRPr="05AC196E">
        <w:rPr>
          <w:rFonts w:ascii="Arial" w:eastAsia="Arial" w:hAnsi="Arial" w:cs="Arial"/>
        </w:rPr>
        <w:t>Be able to direct people to the goal</w:t>
      </w:r>
    </w:p>
    <w:p w14:paraId="6B373ED1" w14:textId="100F27AD" w:rsidR="05AC196E" w:rsidRDefault="05AC196E" w:rsidP="05AC196E">
      <w:pPr>
        <w:pStyle w:val="ListParagraph"/>
        <w:numPr>
          <w:ilvl w:val="0"/>
          <w:numId w:val="3"/>
        </w:numPr>
        <w:spacing w:line="360" w:lineRule="auto"/>
        <w:jc w:val="both"/>
      </w:pPr>
      <w:r w:rsidRPr="05AC196E">
        <w:rPr>
          <w:rFonts w:ascii="Arial" w:eastAsia="Arial" w:hAnsi="Arial" w:cs="Arial"/>
        </w:rPr>
        <w:t>Extensive knowledge</w:t>
      </w:r>
    </w:p>
    <w:p w14:paraId="38E3032A" w14:textId="5BB4D034" w:rsidR="05AC196E" w:rsidRDefault="05AC196E" w:rsidP="05AC196E">
      <w:pPr>
        <w:spacing w:line="360" w:lineRule="auto"/>
        <w:jc w:val="both"/>
        <w:rPr>
          <w:rFonts w:ascii="Arial" w:eastAsia="Arial" w:hAnsi="Arial" w:cs="Arial"/>
        </w:rPr>
      </w:pPr>
    </w:p>
    <w:p w14:paraId="2952D95C" w14:textId="23CC5897" w:rsidR="05AC196E" w:rsidRDefault="05AC196E" w:rsidP="05AC196E">
      <w:pPr>
        <w:spacing w:line="360" w:lineRule="auto"/>
        <w:jc w:val="both"/>
        <w:rPr>
          <w:rFonts w:ascii="Arial" w:eastAsia="Arial" w:hAnsi="Arial" w:cs="Arial"/>
        </w:rPr>
      </w:pPr>
    </w:p>
    <w:p w14:paraId="2B29EE09" w14:textId="362A2050" w:rsidR="0423D830" w:rsidRDefault="0423D830" w:rsidP="0423D830">
      <w:pPr>
        <w:spacing w:line="360" w:lineRule="auto"/>
        <w:jc w:val="both"/>
        <w:rPr>
          <w:rFonts w:ascii="Arial" w:eastAsia="Arial" w:hAnsi="Arial" w:cs="Arial"/>
        </w:rPr>
      </w:pPr>
    </w:p>
    <w:p w14:paraId="61CBBD99" w14:textId="5AA235E9" w:rsidR="05AC196E" w:rsidRDefault="05AC196E" w:rsidP="0423D830">
      <w:pPr>
        <w:spacing w:line="360" w:lineRule="auto"/>
        <w:jc w:val="both"/>
        <w:rPr>
          <w:rFonts w:ascii="Arial" w:eastAsia="Arial" w:hAnsi="Arial" w:cs="Arial"/>
          <w:b/>
          <w:bCs/>
        </w:rPr>
      </w:pPr>
      <w:r w:rsidRPr="0423D830">
        <w:rPr>
          <w:rFonts w:ascii="Arial" w:eastAsia="Arial" w:hAnsi="Arial" w:cs="Arial"/>
          <w:b/>
          <w:bCs/>
        </w:rPr>
        <w:t>3.</w:t>
      </w:r>
    </w:p>
    <w:p w14:paraId="65586D6F" w14:textId="462A3ABC" w:rsidR="05AC196E" w:rsidRDefault="05AC196E" w:rsidP="0423D830">
      <w:pPr>
        <w:spacing w:line="360" w:lineRule="auto"/>
        <w:jc w:val="both"/>
        <w:rPr>
          <w:rFonts w:ascii="Arial" w:eastAsia="Arial" w:hAnsi="Arial" w:cs="Arial"/>
          <w:b/>
          <w:bCs/>
          <w:u w:val="single"/>
        </w:rPr>
      </w:pPr>
      <w:r w:rsidRPr="0423D830">
        <w:rPr>
          <w:rFonts w:ascii="Arial" w:eastAsia="Arial" w:hAnsi="Arial" w:cs="Arial"/>
          <w:b/>
          <w:bCs/>
          <w:u w:val="single"/>
        </w:rPr>
        <w:t>Effective Leadership Styles</w:t>
      </w:r>
      <w:r w:rsidRPr="0423D830">
        <w:rPr>
          <w:rFonts w:ascii="Arial" w:eastAsia="Arial" w:hAnsi="Arial" w:cs="Arial"/>
          <w:b/>
          <w:bCs/>
        </w:rPr>
        <w:t xml:space="preserve"> </w:t>
      </w:r>
    </w:p>
    <w:p w14:paraId="37CCDABF" w14:textId="5A8F24A2" w:rsidR="0423D830" w:rsidRDefault="0423D830" w:rsidP="0423D830">
      <w:pPr>
        <w:spacing w:line="360" w:lineRule="auto"/>
        <w:jc w:val="both"/>
        <w:rPr>
          <w:rFonts w:ascii="Arial" w:eastAsia="Arial" w:hAnsi="Arial" w:cs="Arial"/>
        </w:rPr>
      </w:pPr>
      <w:r w:rsidRPr="0423D830">
        <w:rPr>
          <w:rFonts w:ascii="Arial" w:eastAsia="Arial" w:hAnsi="Arial" w:cs="Arial"/>
        </w:rPr>
        <w:t xml:space="preserve">When analysing the case of the current situation within the NHS the are two key leadership styles that come to mind, as the reputation as circumstances of the NHS is at a major low, these Leadership styles are, Transitional and Transformational. Why these two in particular? Well with the vast number of problems that are at the door of the National Health Service, a form and transformation and a transition are imminent and most of all logical. </w:t>
      </w:r>
    </w:p>
    <w:p w14:paraId="7FF0277A" w14:textId="6249357F" w:rsidR="0423D830" w:rsidRDefault="0423D830" w:rsidP="0423D830">
      <w:pPr>
        <w:spacing w:line="360" w:lineRule="auto"/>
        <w:jc w:val="both"/>
        <w:rPr>
          <w:rFonts w:ascii="Arial" w:eastAsia="Arial" w:hAnsi="Arial" w:cs="Arial"/>
        </w:rPr>
      </w:pPr>
      <w:r w:rsidRPr="0423D830">
        <w:rPr>
          <w:rFonts w:ascii="Arial" w:eastAsia="Arial" w:hAnsi="Arial" w:cs="Arial"/>
        </w:rPr>
        <w:t>The</w:t>
      </w:r>
      <w:r w:rsidRPr="0423D830">
        <w:rPr>
          <w:rFonts w:ascii="Arial" w:eastAsia="Arial" w:hAnsi="Arial" w:cs="Arial"/>
          <w:b/>
          <w:bCs/>
        </w:rPr>
        <w:t xml:space="preserve"> Transitional Leadership</w:t>
      </w:r>
      <w:r w:rsidRPr="0423D830">
        <w:rPr>
          <w:rFonts w:ascii="Arial" w:eastAsia="Arial" w:hAnsi="Arial" w:cs="Arial"/>
        </w:rPr>
        <w:t xml:space="preserve"> Style implements a basis of responsibility within an organization to encourage compliance, this can be developed through reward systems, accountability. A transitional leader will approach with a motivational motive, taping in on their personal interests (Yukl et al, 2010), (</w:t>
      </w:r>
      <w:proofErr w:type="spellStart"/>
      <w:r w:rsidRPr="0423D830">
        <w:rPr>
          <w:rFonts w:ascii="Arial" w:eastAsia="Arial" w:hAnsi="Arial" w:cs="Arial"/>
        </w:rPr>
        <w:t>Purwanto</w:t>
      </w:r>
      <w:proofErr w:type="spellEnd"/>
      <w:r w:rsidRPr="0423D830">
        <w:rPr>
          <w:rFonts w:ascii="Arial" w:eastAsia="Arial" w:hAnsi="Arial" w:cs="Arial"/>
        </w:rPr>
        <w:t xml:space="preserve"> et al, 2020), Transitional Leadership transitional style. Involves values. Those values are pertinent to the transition process like honesty. Responsibility, and reciprocity. also debates the characteristics of a transitional leader. Comprised of two facets. Contingent rewards. Is where the leader. Notifies their subordinates about what their subordinates must do, if they want to acquire </w:t>
      </w:r>
      <w:proofErr w:type="gramStart"/>
      <w:r w:rsidRPr="0423D830">
        <w:rPr>
          <w:rFonts w:ascii="Arial" w:eastAsia="Arial" w:hAnsi="Arial" w:cs="Arial"/>
        </w:rPr>
        <w:t>particular Rewards</w:t>
      </w:r>
      <w:proofErr w:type="gramEnd"/>
      <w:r w:rsidRPr="0423D830">
        <w:rPr>
          <w:rFonts w:ascii="Arial" w:eastAsia="Arial" w:hAnsi="Arial" w:cs="Arial"/>
        </w:rPr>
        <w:t>, guaranteeing that the subordinate will receive what is required in lieu of the effort displayed and achieved. (</w:t>
      </w:r>
      <w:proofErr w:type="spellStart"/>
      <w:r w:rsidRPr="0423D830">
        <w:rPr>
          <w:rFonts w:ascii="Arial" w:eastAsia="Arial" w:hAnsi="Arial" w:cs="Arial"/>
        </w:rPr>
        <w:t>Purwanto</w:t>
      </w:r>
      <w:proofErr w:type="spellEnd"/>
      <w:r w:rsidRPr="0423D830">
        <w:rPr>
          <w:rFonts w:ascii="Arial" w:eastAsia="Arial" w:hAnsi="Arial" w:cs="Arial"/>
        </w:rPr>
        <w:t xml:space="preserve"> et al, 2020).</w:t>
      </w:r>
    </w:p>
    <w:p w14:paraId="6C58B29F" w14:textId="784C3A82" w:rsidR="0423D830" w:rsidRDefault="0423D830" w:rsidP="0423D830">
      <w:pPr>
        <w:spacing w:line="360" w:lineRule="auto"/>
        <w:jc w:val="both"/>
        <w:rPr>
          <w:rFonts w:ascii="Arial" w:eastAsia="Arial" w:hAnsi="Arial" w:cs="Arial"/>
        </w:rPr>
      </w:pPr>
      <w:r w:rsidRPr="0423D830">
        <w:rPr>
          <w:rFonts w:ascii="Arial" w:eastAsia="Arial" w:hAnsi="Arial" w:cs="Arial"/>
          <w:b/>
          <w:bCs/>
        </w:rPr>
        <w:t>Transformational Leadership</w:t>
      </w:r>
      <w:r w:rsidRPr="0423D830">
        <w:rPr>
          <w:rFonts w:ascii="Arial" w:eastAsia="Arial" w:hAnsi="Arial" w:cs="Arial"/>
        </w:rPr>
        <w:t xml:space="preserve"> style is based on the factors of motivation, inspiration, innovation, and change. This is also when the leader stimulates the interests of their peers and followers, to envisage Their innovation and perspectives. (Bass &amp; Avolio, 1994), (Mandell &amp; </w:t>
      </w:r>
      <w:proofErr w:type="spellStart"/>
      <w:r w:rsidRPr="0423D830">
        <w:rPr>
          <w:rFonts w:ascii="Arial" w:eastAsia="Arial" w:hAnsi="Arial" w:cs="Arial"/>
        </w:rPr>
        <w:t>Pherwani</w:t>
      </w:r>
      <w:proofErr w:type="spellEnd"/>
      <w:r w:rsidRPr="0423D830">
        <w:rPr>
          <w:rFonts w:ascii="Arial" w:eastAsia="Arial" w:hAnsi="Arial" w:cs="Arial"/>
        </w:rPr>
        <w:t xml:space="preserve">, 2003). Transformation leaders create awareness of the goal. The journey, the overall vision of the organization, And build. Colleagues and followers to elevated levels of ability and potential, Plus, this </w:t>
      </w:r>
      <w:proofErr w:type="gramStart"/>
      <w:r w:rsidRPr="0423D830">
        <w:rPr>
          <w:rFonts w:ascii="Arial" w:eastAsia="Arial" w:hAnsi="Arial" w:cs="Arial"/>
        </w:rPr>
        <w:t>particular type of leader</w:t>
      </w:r>
      <w:proofErr w:type="gramEnd"/>
      <w:r w:rsidRPr="0423D830">
        <w:rPr>
          <w:rFonts w:ascii="Arial" w:eastAsia="Arial" w:hAnsi="Arial" w:cs="Arial"/>
        </w:rPr>
        <w:t xml:space="preserve"> motivates their colleagues. And followers to look Yonder of their own returns towards the dividends It will aid the group. (Mandell and </w:t>
      </w:r>
      <w:proofErr w:type="spellStart"/>
      <w:r w:rsidRPr="0423D830">
        <w:rPr>
          <w:rFonts w:ascii="Arial" w:eastAsia="Arial" w:hAnsi="Arial" w:cs="Arial"/>
        </w:rPr>
        <w:t>Pherwani</w:t>
      </w:r>
      <w:proofErr w:type="spellEnd"/>
      <w:r w:rsidRPr="0423D830">
        <w:rPr>
          <w:rFonts w:ascii="Arial" w:eastAsia="Arial" w:hAnsi="Arial" w:cs="Arial"/>
        </w:rPr>
        <w:t>, 2003)</w:t>
      </w:r>
    </w:p>
    <w:p w14:paraId="24C3F46A" w14:textId="655E2190" w:rsidR="0423D830" w:rsidRDefault="0423D830" w:rsidP="0423D830">
      <w:pPr>
        <w:spacing w:line="360" w:lineRule="auto"/>
        <w:jc w:val="both"/>
        <w:rPr>
          <w:rFonts w:ascii="Arial" w:eastAsia="Arial" w:hAnsi="Arial" w:cs="Arial"/>
        </w:rPr>
      </w:pPr>
    </w:p>
    <w:p w14:paraId="5A826032" w14:textId="4C4E3954" w:rsidR="0423D830" w:rsidRDefault="0423D830" w:rsidP="0423D830">
      <w:pPr>
        <w:spacing w:line="360" w:lineRule="auto"/>
        <w:jc w:val="both"/>
        <w:rPr>
          <w:rFonts w:ascii="Arial" w:eastAsia="Arial" w:hAnsi="Arial" w:cs="Arial"/>
        </w:rPr>
      </w:pPr>
    </w:p>
    <w:p w14:paraId="55189F9D" w14:textId="07F0A6AE" w:rsidR="0423D830" w:rsidRDefault="0423D830" w:rsidP="0423D830">
      <w:pPr>
        <w:spacing w:line="360" w:lineRule="auto"/>
        <w:jc w:val="both"/>
        <w:rPr>
          <w:rFonts w:ascii="Arial" w:eastAsia="Arial" w:hAnsi="Arial" w:cs="Arial"/>
        </w:rPr>
      </w:pPr>
    </w:p>
    <w:p w14:paraId="79EBEE9B" w14:textId="5621F991" w:rsidR="0423D830" w:rsidRDefault="0423D830" w:rsidP="0423D830">
      <w:pPr>
        <w:spacing w:line="360" w:lineRule="auto"/>
        <w:jc w:val="both"/>
        <w:rPr>
          <w:rFonts w:ascii="Arial" w:eastAsia="Arial" w:hAnsi="Arial" w:cs="Arial"/>
        </w:rPr>
      </w:pPr>
    </w:p>
    <w:p w14:paraId="03DBA84D" w14:textId="0FB9633A" w:rsidR="5C9D2423" w:rsidRDefault="5C9D2423" w:rsidP="5C9D2423">
      <w:pPr>
        <w:spacing w:line="360" w:lineRule="auto"/>
        <w:jc w:val="both"/>
        <w:rPr>
          <w:rFonts w:ascii="Arial" w:eastAsia="Arial" w:hAnsi="Arial" w:cs="Arial"/>
        </w:rPr>
      </w:pPr>
    </w:p>
    <w:p w14:paraId="2FE2D340" w14:textId="21506F6E" w:rsidR="5C9D2423" w:rsidRDefault="5C9D2423" w:rsidP="5C9D2423">
      <w:pPr>
        <w:spacing w:line="360" w:lineRule="auto"/>
        <w:jc w:val="both"/>
        <w:rPr>
          <w:rFonts w:ascii="Arial" w:eastAsia="Arial" w:hAnsi="Arial" w:cs="Arial"/>
        </w:rPr>
      </w:pPr>
    </w:p>
    <w:p w14:paraId="4EA6B1C1" w14:textId="7BFAFE67" w:rsidR="0423D830" w:rsidRDefault="0423D830" w:rsidP="0423D830">
      <w:pPr>
        <w:spacing w:line="360" w:lineRule="auto"/>
        <w:jc w:val="both"/>
        <w:rPr>
          <w:rFonts w:ascii="Arial" w:eastAsia="Arial" w:hAnsi="Arial" w:cs="Arial"/>
        </w:rPr>
      </w:pPr>
      <w:r w:rsidRPr="0423D830">
        <w:rPr>
          <w:rFonts w:ascii="Arial" w:eastAsia="Arial" w:hAnsi="Arial" w:cs="Arial"/>
          <w:b/>
          <w:bCs/>
        </w:rPr>
        <w:lastRenderedPageBreak/>
        <w:t>4</w:t>
      </w:r>
      <w:r w:rsidRPr="0423D830">
        <w:rPr>
          <w:rFonts w:ascii="Arial" w:eastAsia="Arial" w:hAnsi="Arial" w:cs="Arial"/>
        </w:rPr>
        <w:t>.  -</w:t>
      </w:r>
      <w:r w:rsidR="05AC196E" w:rsidRPr="0423D830">
        <w:rPr>
          <w:rFonts w:ascii="Arial" w:eastAsia="Arial" w:hAnsi="Arial" w:cs="Arial"/>
          <w:b/>
          <w:bCs/>
          <w:sz w:val="18"/>
          <w:szCs w:val="18"/>
        </w:rPr>
        <w:t>Effective Leadership Styles</w:t>
      </w:r>
    </w:p>
    <w:p w14:paraId="3D7DEF82" w14:textId="7EB23D34" w:rsidR="0423D830" w:rsidRDefault="0423D830" w:rsidP="0423D830">
      <w:pPr>
        <w:spacing w:line="360" w:lineRule="auto"/>
        <w:jc w:val="both"/>
        <w:rPr>
          <w:rFonts w:ascii="Arial" w:eastAsia="Arial" w:hAnsi="Arial" w:cs="Arial"/>
        </w:rPr>
      </w:pPr>
      <w:r w:rsidRPr="0423D830">
        <w:rPr>
          <w:rFonts w:ascii="Arial" w:eastAsia="Arial" w:hAnsi="Arial" w:cs="Arial"/>
          <w:b/>
          <w:bCs/>
        </w:rPr>
        <w:t xml:space="preserve">Authoritarian Leadership style, </w:t>
      </w:r>
      <w:r w:rsidRPr="0423D830">
        <w:rPr>
          <w:rFonts w:ascii="Arial" w:eastAsia="Arial" w:hAnsi="Arial" w:cs="Arial"/>
        </w:rPr>
        <w:t>consist in where a person slash individual has total decision-making power and absolute control over their subordinates. Awesome, Terry and leadership, as his style enables leaders to construct. Unilateral decisions. (</w:t>
      </w:r>
      <w:proofErr w:type="spellStart"/>
      <w:r w:rsidRPr="0423D830">
        <w:rPr>
          <w:rFonts w:ascii="Arial" w:eastAsia="Arial" w:hAnsi="Arial" w:cs="Arial"/>
        </w:rPr>
        <w:t>Uhl-Bein</w:t>
      </w:r>
      <w:proofErr w:type="spellEnd"/>
      <w:r w:rsidRPr="0423D830">
        <w:rPr>
          <w:rFonts w:ascii="Arial" w:eastAsia="Arial" w:hAnsi="Arial" w:cs="Arial"/>
        </w:rPr>
        <w:t xml:space="preserve"> &amp; </w:t>
      </w:r>
      <w:proofErr w:type="spellStart"/>
      <w:r w:rsidRPr="0423D830">
        <w:rPr>
          <w:rFonts w:ascii="Arial" w:eastAsia="Arial" w:hAnsi="Arial" w:cs="Arial"/>
        </w:rPr>
        <w:t>Maslyn</w:t>
      </w:r>
      <w:proofErr w:type="spellEnd"/>
      <w:r w:rsidRPr="0423D830">
        <w:rPr>
          <w:rFonts w:ascii="Arial" w:eastAsia="Arial" w:hAnsi="Arial" w:cs="Arial"/>
        </w:rPr>
        <w:t>, 2005, prevail over the subordinates. (</w:t>
      </w:r>
      <w:proofErr w:type="spellStart"/>
      <w:r w:rsidRPr="0423D830">
        <w:rPr>
          <w:rFonts w:ascii="Arial" w:eastAsia="Arial" w:hAnsi="Arial" w:cs="Arial"/>
        </w:rPr>
        <w:t>Pelligrini</w:t>
      </w:r>
      <w:proofErr w:type="spellEnd"/>
      <w:r w:rsidRPr="0423D830">
        <w:rPr>
          <w:rFonts w:ascii="Arial" w:eastAsia="Arial" w:hAnsi="Arial" w:cs="Arial"/>
        </w:rPr>
        <w:t xml:space="preserve"> et al, 2010). Although autocratic leadership style is not favoured in all literature's or by professors in Business and Leadership; Researchers believe Authoritarian Leadership reduces employee organisations citizenship. (e.g., Chan, Huang, Snape, &amp; Lam, 2013; Chen, Eberly, Chiang, </w:t>
      </w:r>
      <w:proofErr w:type="spellStart"/>
      <w:r w:rsidRPr="0423D830">
        <w:rPr>
          <w:rFonts w:ascii="Arial" w:eastAsia="Arial" w:hAnsi="Arial" w:cs="Arial"/>
        </w:rPr>
        <w:t>Farh</w:t>
      </w:r>
      <w:proofErr w:type="spellEnd"/>
      <w:r w:rsidRPr="0423D830">
        <w:rPr>
          <w:rFonts w:ascii="Arial" w:eastAsia="Arial" w:hAnsi="Arial" w:cs="Arial"/>
        </w:rPr>
        <w:t xml:space="preserve">, &amp; Chang, 2014). (Zhang &amp; </w:t>
      </w:r>
      <w:proofErr w:type="spellStart"/>
      <w:r w:rsidRPr="0423D830">
        <w:rPr>
          <w:rFonts w:ascii="Arial" w:eastAsia="Arial" w:hAnsi="Arial" w:cs="Arial"/>
        </w:rPr>
        <w:t>Xie</w:t>
      </w:r>
      <w:proofErr w:type="spellEnd"/>
      <w:r w:rsidRPr="0423D830">
        <w:rPr>
          <w:rFonts w:ascii="Arial" w:eastAsia="Arial" w:hAnsi="Arial" w:cs="Arial"/>
        </w:rPr>
        <w:t xml:space="preserve">, 2017). </w:t>
      </w:r>
    </w:p>
    <w:p w14:paraId="21C82B39" w14:textId="38C4C3C1" w:rsidR="0423D830" w:rsidRDefault="0423D830" w:rsidP="0423D830">
      <w:pPr>
        <w:spacing w:line="360" w:lineRule="auto"/>
        <w:jc w:val="both"/>
        <w:rPr>
          <w:rFonts w:ascii="Arial" w:eastAsia="Arial" w:hAnsi="Arial" w:cs="Arial"/>
        </w:rPr>
      </w:pPr>
      <w:r w:rsidRPr="5C9D2423">
        <w:rPr>
          <w:rFonts w:ascii="Arial" w:eastAsia="Arial" w:hAnsi="Arial" w:cs="Arial"/>
          <w:b/>
          <w:bCs/>
        </w:rPr>
        <w:t>Laissez- faire</w:t>
      </w:r>
      <w:r w:rsidRPr="5C9D2423">
        <w:rPr>
          <w:rFonts w:ascii="Arial" w:eastAsia="Arial" w:hAnsi="Arial" w:cs="Arial"/>
        </w:rPr>
        <w:t xml:space="preserve">, this leadership style give opportunity for those involve in the organisation to contribute towards the organisation goal. Relinquishment of responsibilities circumventing the making of decisions. (Robbins, 2007, P. 475). (Chaudhry and </w:t>
      </w:r>
      <w:proofErr w:type="spellStart"/>
      <w:r w:rsidRPr="5C9D2423">
        <w:rPr>
          <w:rFonts w:ascii="Arial" w:eastAsia="Arial" w:hAnsi="Arial" w:cs="Arial"/>
        </w:rPr>
        <w:t>Javed</w:t>
      </w:r>
      <w:proofErr w:type="spellEnd"/>
      <w:r w:rsidRPr="5C9D2423">
        <w:rPr>
          <w:rFonts w:ascii="Arial" w:eastAsia="Arial" w:hAnsi="Arial" w:cs="Arial"/>
        </w:rPr>
        <w:t xml:space="preserve">, 2012) Laissez-Faire has a positive, modest, and notable with Motivation (r=.250, p&lt;0.01), considered as a disadvantage point, due to indifference related, it stipulates. It indicates that laissez-faire style is not an effective style that boosts the motivation level of the workers as a compared style to others. (Chaudhry and </w:t>
      </w:r>
      <w:proofErr w:type="spellStart"/>
      <w:r w:rsidRPr="5C9D2423">
        <w:rPr>
          <w:rFonts w:ascii="Arial" w:eastAsia="Arial" w:hAnsi="Arial" w:cs="Arial"/>
        </w:rPr>
        <w:t>Javed</w:t>
      </w:r>
      <w:proofErr w:type="spellEnd"/>
      <w:r w:rsidRPr="5C9D2423">
        <w:rPr>
          <w:rFonts w:ascii="Arial" w:eastAsia="Arial" w:hAnsi="Arial" w:cs="Arial"/>
        </w:rPr>
        <w:t>, 2012)</w:t>
      </w:r>
    </w:p>
    <w:p w14:paraId="6AE48687" w14:textId="135202BB" w:rsidR="0423D830" w:rsidRDefault="0423D830" w:rsidP="0423D830">
      <w:pPr>
        <w:spacing w:line="360" w:lineRule="auto"/>
        <w:jc w:val="both"/>
        <w:rPr>
          <w:rFonts w:ascii="Arial" w:eastAsia="Arial" w:hAnsi="Arial" w:cs="Arial"/>
          <w:b/>
          <w:bCs/>
        </w:rPr>
      </w:pPr>
      <w:r w:rsidRPr="0423D830">
        <w:rPr>
          <w:rFonts w:ascii="Arial" w:eastAsia="Arial" w:hAnsi="Arial" w:cs="Arial"/>
          <w:b/>
          <w:bCs/>
        </w:rPr>
        <w:t>Critical Analysis on the Effective leadership styles the NHS.</w:t>
      </w:r>
    </w:p>
    <w:p w14:paraId="2A6084E3" w14:textId="449DA031" w:rsidR="0423D830" w:rsidRDefault="0423D830" w:rsidP="0423D830">
      <w:pPr>
        <w:spacing w:line="360" w:lineRule="auto"/>
        <w:jc w:val="both"/>
        <w:rPr>
          <w:rFonts w:ascii="Arial" w:eastAsia="Arial" w:hAnsi="Arial" w:cs="Arial"/>
        </w:rPr>
      </w:pPr>
      <w:r w:rsidRPr="5C9D2423">
        <w:rPr>
          <w:rFonts w:ascii="Arial" w:eastAsia="Arial" w:hAnsi="Arial" w:cs="Arial"/>
        </w:rPr>
        <w:t>In the case of NHS, and that current leader, Amanda Pritchard (Chief Executive of the NHS England) is faced with a daunting, current situation or situations that the NHS is facing in now, for example, financial restrictions, losses, and limitations, Job dissatisfaction, those in the position of responsibility and representation, truly exploring ownership and accountability in negative situations, where there seems to be a failure. On one hand, you could blame it on politics and government not being integral in the situation. On the other hand, you can say people are overusing and abusing the system, whereas, on the other hand, you could also say that the staff and Hospital CEO’s, all department’s within the NHS organization are not conducting their systems and the workplace environment, efficiently. Service on a poor level. With all these many problems and more. The instantaneous fault and a logical thought would be instantly for a transformation.</w:t>
      </w:r>
    </w:p>
    <w:p w14:paraId="2DBFEF6B" w14:textId="17F9ABC7" w:rsidR="0423D830" w:rsidRDefault="0423D830" w:rsidP="0423D830">
      <w:pPr>
        <w:spacing w:line="360" w:lineRule="auto"/>
        <w:jc w:val="both"/>
        <w:rPr>
          <w:rFonts w:ascii="Arial" w:eastAsia="Arial" w:hAnsi="Arial" w:cs="Arial"/>
        </w:rPr>
      </w:pPr>
    </w:p>
    <w:p w14:paraId="67BDB808" w14:textId="1695D2B9" w:rsidR="0423D830" w:rsidRDefault="0423D830" w:rsidP="0423D830">
      <w:pPr>
        <w:spacing w:line="360" w:lineRule="auto"/>
        <w:jc w:val="both"/>
        <w:rPr>
          <w:rFonts w:ascii="Arial" w:eastAsia="Arial" w:hAnsi="Arial" w:cs="Arial"/>
        </w:rPr>
      </w:pPr>
    </w:p>
    <w:p w14:paraId="35B692AF" w14:textId="114C4A36" w:rsidR="0423D830" w:rsidRDefault="0423D830" w:rsidP="0423D830">
      <w:pPr>
        <w:spacing w:line="360" w:lineRule="auto"/>
        <w:jc w:val="both"/>
        <w:rPr>
          <w:rFonts w:ascii="Arial" w:eastAsia="Arial" w:hAnsi="Arial" w:cs="Arial"/>
        </w:rPr>
      </w:pPr>
    </w:p>
    <w:p w14:paraId="19B389EF" w14:textId="16E57001" w:rsidR="0423D830" w:rsidRDefault="0423D830" w:rsidP="0423D830">
      <w:pPr>
        <w:spacing w:line="360" w:lineRule="auto"/>
        <w:jc w:val="both"/>
        <w:rPr>
          <w:rFonts w:ascii="Arial" w:eastAsia="Arial" w:hAnsi="Arial" w:cs="Arial"/>
        </w:rPr>
      </w:pPr>
    </w:p>
    <w:p w14:paraId="4609B791" w14:textId="41CF21FC" w:rsidR="0423D830" w:rsidRDefault="0423D830" w:rsidP="0423D830">
      <w:pPr>
        <w:spacing w:line="360" w:lineRule="auto"/>
        <w:jc w:val="both"/>
        <w:rPr>
          <w:rFonts w:ascii="Arial" w:eastAsia="Arial" w:hAnsi="Arial" w:cs="Arial"/>
        </w:rPr>
      </w:pPr>
    </w:p>
    <w:p w14:paraId="10EDC6E2" w14:textId="03910061" w:rsidR="0423D830" w:rsidRDefault="0423D830" w:rsidP="0423D830">
      <w:pPr>
        <w:spacing w:line="360" w:lineRule="auto"/>
        <w:jc w:val="both"/>
        <w:rPr>
          <w:rFonts w:ascii="Arial" w:eastAsia="Arial" w:hAnsi="Arial" w:cs="Arial"/>
          <w:b/>
          <w:bCs/>
          <w:sz w:val="18"/>
          <w:szCs w:val="18"/>
        </w:rPr>
      </w:pPr>
      <w:r w:rsidRPr="0423D830">
        <w:rPr>
          <w:rFonts w:ascii="Arial" w:eastAsia="Arial" w:hAnsi="Arial" w:cs="Arial"/>
          <w:b/>
          <w:bCs/>
        </w:rPr>
        <w:lastRenderedPageBreak/>
        <w:t xml:space="preserve">5.  </w:t>
      </w:r>
      <w:r w:rsidRPr="0423D830">
        <w:rPr>
          <w:rFonts w:ascii="Arial" w:eastAsia="Arial" w:hAnsi="Arial" w:cs="Arial"/>
          <w:b/>
          <w:bCs/>
          <w:sz w:val="18"/>
          <w:szCs w:val="18"/>
        </w:rPr>
        <w:t>Effective Leadership Styles</w:t>
      </w:r>
    </w:p>
    <w:p w14:paraId="0D3B6F81" w14:textId="67BA73C3" w:rsidR="0423D830" w:rsidRDefault="0423D830" w:rsidP="0423D830">
      <w:pPr>
        <w:spacing w:line="360" w:lineRule="auto"/>
        <w:jc w:val="both"/>
        <w:rPr>
          <w:rFonts w:ascii="Arial" w:eastAsia="Arial" w:hAnsi="Arial" w:cs="Arial"/>
          <w:b/>
          <w:bCs/>
        </w:rPr>
      </w:pPr>
      <w:r w:rsidRPr="5C9D2423">
        <w:rPr>
          <w:rFonts w:ascii="Arial" w:eastAsia="Arial" w:hAnsi="Arial" w:cs="Arial"/>
        </w:rPr>
        <w:t>A transformational and transitional leader. The transformation leader is there to transform the situation, the circumstances and the whole perspective and reputation that is currently under jeopardy. NHS has overtime have not the financial targets, staff cuts, pay cuts, service cuts and then a massive pandemic to throw on top of it, Britain was already struggling before the pandemic, which in turn enhances the encouragement of the transformational leader with a slight authoritarian approach in order to be integral to the turn around. The emergence of leadership styles and appointing them appropriately creates opportunities for a successful transition. Distinctive styles are needed for different situations and leaders must know when to utilise in a particular approach. Using the correct leadership styles a leader. Can affect and ultimately change employee job satisfaction, commitment, productivity, organisation, performance. (Chan et al, 2010).</w:t>
      </w:r>
    </w:p>
    <w:p w14:paraId="5F325F79" w14:textId="3506C709" w:rsidR="0423D830" w:rsidRDefault="0423D830" w:rsidP="0423D830">
      <w:pPr>
        <w:spacing w:line="360" w:lineRule="auto"/>
        <w:jc w:val="both"/>
        <w:rPr>
          <w:rFonts w:ascii="Arial" w:eastAsia="Arial" w:hAnsi="Arial" w:cs="Arial"/>
        </w:rPr>
      </w:pPr>
    </w:p>
    <w:p w14:paraId="141B6997" w14:textId="2B2588C0" w:rsidR="0423D830" w:rsidRDefault="0423D830" w:rsidP="0423D830">
      <w:pPr>
        <w:spacing w:line="360" w:lineRule="auto"/>
        <w:jc w:val="both"/>
        <w:rPr>
          <w:rFonts w:ascii="Arial" w:eastAsia="Arial" w:hAnsi="Arial" w:cs="Arial"/>
        </w:rPr>
      </w:pPr>
    </w:p>
    <w:p w14:paraId="57C8ED07" w14:textId="246D2BE2" w:rsidR="0423D830" w:rsidRDefault="0423D830" w:rsidP="0423D830">
      <w:pPr>
        <w:spacing w:line="360" w:lineRule="auto"/>
        <w:jc w:val="both"/>
        <w:rPr>
          <w:rFonts w:ascii="Arial" w:eastAsia="Arial" w:hAnsi="Arial" w:cs="Arial"/>
        </w:rPr>
      </w:pPr>
    </w:p>
    <w:p w14:paraId="5C09807E" w14:textId="7593557E" w:rsidR="0423D830" w:rsidRDefault="0423D830" w:rsidP="0423D830">
      <w:pPr>
        <w:spacing w:line="360" w:lineRule="auto"/>
        <w:jc w:val="both"/>
        <w:rPr>
          <w:rFonts w:ascii="Arial" w:eastAsia="Arial" w:hAnsi="Arial" w:cs="Arial"/>
        </w:rPr>
      </w:pPr>
    </w:p>
    <w:p w14:paraId="22943204" w14:textId="5870D9CC" w:rsidR="0423D830" w:rsidRDefault="0423D830" w:rsidP="0423D830">
      <w:pPr>
        <w:spacing w:line="360" w:lineRule="auto"/>
        <w:jc w:val="both"/>
        <w:rPr>
          <w:rFonts w:ascii="Arial" w:eastAsia="Arial" w:hAnsi="Arial" w:cs="Arial"/>
        </w:rPr>
      </w:pPr>
    </w:p>
    <w:p w14:paraId="381AD4C9" w14:textId="189C87D2" w:rsidR="0423D830" w:rsidRDefault="0423D830" w:rsidP="0423D830">
      <w:pPr>
        <w:spacing w:line="360" w:lineRule="auto"/>
        <w:jc w:val="both"/>
        <w:rPr>
          <w:rFonts w:ascii="Arial" w:eastAsia="Arial" w:hAnsi="Arial" w:cs="Arial"/>
        </w:rPr>
      </w:pPr>
    </w:p>
    <w:p w14:paraId="07A0FAB7" w14:textId="672F9E2A" w:rsidR="0423D830" w:rsidRDefault="0423D830" w:rsidP="0423D830">
      <w:pPr>
        <w:spacing w:line="360" w:lineRule="auto"/>
        <w:jc w:val="both"/>
        <w:rPr>
          <w:rFonts w:ascii="Arial" w:eastAsia="Arial" w:hAnsi="Arial" w:cs="Arial"/>
        </w:rPr>
      </w:pPr>
    </w:p>
    <w:p w14:paraId="2BC067AD" w14:textId="4308B7B7" w:rsidR="0423D830" w:rsidRDefault="0423D830" w:rsidP="0423D830">
      <w:pPr>
        <w:spacing w:line="360" w:lineRule="auto"/>
        <w:jc w:val="both"/>
        <w:rPr>
          <w:rFonts w:ascii="Arial" w:eastAsia="Arial" w:hAnsi="Arial" w:cs="Arial"/>
        </w:rPr>
      </w:pPr>
    </w:p>
    <w:p w14:paraId="1BFA4EEC" w14:textId="5111EA32" w:rsidR="0423D830" w:rsidRDefault="0423D830" w:rsidP="0423D830">
      <w:pPr>
        <w:spacing w:line="360" w:lineRule="auto"/>
        <w:jc w:val="both"/>
        <w:rPr>
          <w:rFonts w:ascii="Arial" w:eastAsia="Arial" w:hAnsi="Arial" w:cs="Arial"/>
        </w:rPr>
      </w:pPr>
    </w:p>
    <w:p w14:paraId="1A04F5C2" w14:textId="5A37A8FA" w:rsidR="0423D830" w:rsidRDefault="0423D830" w:rsidP="0423D830">
      <w:pPr>
        <w:spacing w:line="360" w:lineRule="auto"/>
        <w:jc w:val="both"/>
        <w:rPr>
          <w:rFonts w:ascii="Arial" w:eastAsia="Arial" w:hAnsi="Arial" w:cs="Arial"/>
        </w:rPr>
      </w:pPr>
    </w:p>
    <w:p w14:paraId="479F3FB9" w14:textId="56B94508" w:rsidR="0423D830" w:rsidRDefault="0423D830" w:rsidP="0423D830">
      <w:pPr>
        <w:spacing w:line="360" w:lineRule="auto"/>
        <w:jc w:val="both"/>
        <w:rPr>
          <w:rFonts w:ascii="Arial" w:eastAsia="Arial" w:hAnsi="Arial" w:cs="Arial"/>
        </w:rPr>
      </w:pPr>
    </w:p>
    <w:p w14:paraId="7EEF0DC0" w14:textId="1561F006" w:rsidR="0423D830" w:rsidRDefault="0423D830" w:rsidP="0423D830">
      <w:pPr>
        <w:spacing w:line="360" w:lineRule="auto"/>
        <w:jc w:val="both"/>
        <w:rPr>
          <w:rFonts w:ascii="Arial" w:eastAsia="Arial" w:hAnsi="Arial" w:cs="Arial"/>
        </w:rPr>
      </w:pPr>
    </w:p>
    <w:p w14:paraId="420F511E" w14:textId="6CF5D694" w:rsidR="0423D830" w:rsidRDefault="0423D830" w:rsidP="0423D830">
      <w:pPr>
        <w:spacing w:line="360" w:lineRule="auto"/>
        <w:jc w:val="both"/>
        <w:rPr>
          <w:rFonts w:ascii="Arial" w:eastAsia="Arial" w:hAnsi="Arial" w:cs="Arial"/>
        </w:rPr>
      </w:pPr>
    </w:p>
    <w:p w14:paraId="71FBCD66" w14:textId="62D82AF4" w:rsidR="0423D830" w:rsidRDefault="0423D830" w:rsidP="0423D830">
      <w:pPr>
        <w:spacing w:line="360" w:lineRule="auto"/>
        <w:jc w:val="both"/>
        <w:rPr>
          <w:rFonts w:ascii="Arial" w:eastAsia="Arial" w:hAnsi="Arial" w:cs="Arial"/>
        </w:rPr>
      </w:pPr>
    </w:p>
    <w:p w14:paraId="34CD9E86" w14:textId="590496D0" w:rsidR="5C9D2423" w:rsidRDefault="5C9D2423" w:rsidP="5C9D2423">
      <w:pPr>
        <w:spacing w:line="360" w:lineRule="auto"/>
        <w:jc w:val="both"/>
        <w:rPr>
          <w:rFonts w:ascii="Arial" w:eastAsia="Arial" w:hAnsi="Arial" w:cs="Arial"/>
        </w:rPr>
      </w:pPr>
    </w:p>
    <w:p w14:paraId="20A7AA2E" w14:textId="29E11D9D" w:rsidR="5C9D2423" w:rsidRDefault="5C9D2423" w:rsidP="5C9D2423">
      <w:pPr>
        <w:spacing w:line="360" w:lineRule="auto"/>
        <w:jc w:val="both"/>
        <w:rPr>
          <w:rFonts w:ascii="Arial" w:eastAsia="Arial" w:hAnsi="Arial" w:cs="Arial"/>
        </w:rPr>
      </w:pPr>
    </w:p>
    <w:p w14:paraId="4E53F31C" w14:textId="3A42FC7A" w:rsidR="5C9D2423" w:rsidRDefault="5C9D2423" w:rsidP="5C9D2423">
      <w:pPr>
        <w:spacing w:line="360" w:lineRule="auto"/>
        <w:jc w:val="both"/>
        <w:rPr>
          <w:rFonts w:ascii="Arial" w:eastAsia="Arial" w:hAnsi="Arial" w:cs="Arial"/>
        </w:rPr>
      </w:pPr>
    </w:p>
    <w:p w14:paraId="43EE5B5B" w14:textId="49D66A4B" w:rsidR="5C9D2423" w:rsidRDefault="5C9D2423" w:rsidP="5C9D2423">
      <w:pPr>
        <w:spacing w:line="360" w:lineRule="auto"/>
        <w:jc w:val="both"/>
        <w:rPr>
          <w:rFonts w:ascii="Arial" w:eastAsia="Arial" w:hAnsi="Arial" w:cs="Arial"/>
        </w:rPr>
      </w:pPr>
    </w:p>
    <w:p w14:paraId="3DA9C999" w14:textId="7C838036" w:rsidR="5C9D2423" w:rsidRDefault="5C9D2423" w:rsidP="5C9D2423">
      <w:pPr>
        <w:spacing w:line="360" w:lineRule="auto"/>
        <w:jc w:val="both"/>
        <w:rPr>
          <w:rFonts w:ascii="Arial" w:eastAsia="Arial" w:hAnsi="Arial" w:cs="Arial"/>
        </w:rPr>
      </w:pPr>
    </w:p>
    <w:p w14:paraId="110B4BD4" w14:textId="431516CD" w:rsidR="0423D830" w:rsidRDefault="0423D830" w:rsidP="0423D830">
      <w:pPr>
        <w:spacing w:line="360" w:lineRule="auto"/>
        <w:jc w:val="both"/>
        <w:rPr>
          <w:rFonts w:ascii="Arial" w:eastAsia="Arial" w:hAnsi="Arial" w:cs="Arial"/>
          <w:b/>
          <w:bCs/>
        </w:rPr>
      </w:pPr>
      <w:r w:rsidRPr="0423D830">
        <w:rPr>
          <w:rFonts w:ascii="Arial" w:eastAsia="Arial" w:hAnsi="Arial" w:cs="Arial"/>
          <w:b/>
          <w:bCs/>
        </w:rPr>
        <w:t>6. Effective Leadership skills</w:t>
      </w:r>
    </w:p>
    <w:p w14:paraId="07ED2C40" w14:textId="12D77063" w:rsidR="0423D830" w:rsidRDefault="0423D830" w:rsidP="0423D830">
      <w:pPr>
        <w:spacing w:line="360" w:lineRule="auto"/>
        <w:jc w:val="both"/>
        <w:rPr>
          <w:rFonts w:ascii="Arial" w:eastAsia="Arial" w:hAnsi="Arial" w:cs="Arial"/>
        </w:rPr>
      </w:pPr>
      <w:r w:rsidRPr="5C9D2423">
        <w:rPr>
          <w:rFonts w:ascii="Arial" w:eastAsia="Arial" w:hAnsi="Arial" w:cs="Arial"/>
        </w:rPr>
        <w:t xml:space="preserve">When looking into Leadership skills, there is wide range of aspects and characteristics that form to execute these skills. As a Leader your skills will be demonstrated through the performance and success overall, learnt competencies. ‘Having skills change in management, has been connected to the successfulness of an organisation. Leaders’ mindsets and skills are evinced, action, structure, and operations that amplify or hindering change, evermore strengthening the correlation between their behaviours and effective changes when injecting change.’ (Gilley et al, 2009) Self-development, Team building, Relation Construction, Problem-Solving, Strategic thinking, Ethical operation, and the ability to teach and mentor, to name some. Having confidence and knowledge in your abilities and executing your skills effectively with a successful outcome on the goal of the organisation staff or the problem at hand. Every leader has their own style and within their own style they display their set of skills. For example, a leader who has an autocratic style, Demonstrate a vast amount of knowledge and confidence within their field and their job role. Able to delegate with a lot more ease and demonstrate the skill of delegation. Problem solving, and integrity. The executive leader is critical for the organisation, and the drama of organisational change. (Nadler and </w:t>
      </w:r>
      <w:proofErr w:type="spellStart"/>
      <w:r w:rsidRPr="5C9D2423">
        <w:rPr>
          <w:rFonts w:ascii="Arial" w:eastAsia="Arial" w:hAnsi="Arial" w:cs="Arial"/>
        </w:rPr>
        <w:t>Tushman</w:t>
      </w:r>
      <w:proofErr w:type="spellEnd"/>
      <w:r w:rsidRPr="5C9D2423">
        <w:rPr>
          <w:rFonts w:ascii="Arial" w:eastAsia="Arial" w:hAnsi="Arial" w:cs="Arial"/>
        </w:rPr>
        <w:t>, 1990)</w:t>
      </w:r>
    </w:p>
    <w:p w14:paraId="7AF6F686" w14:textId="03FFF6FD" w:rsidR="0423D830" w:rsidRDefault="0423D830" w:rsidP="0423D830">
      <w:pPr>
        <w:spacing w:line="360" w:lineRule="auto"/>
        <w:jc w:val="both"/>
        <w:rPr>
          <w:rFonts w:ascii="Arial" w:eastAsia="Arial" w:hAnsi="Arial" w:cs="Arial"/>
        </w:rPr>
      </w:pPr>
      <w:r w:rsidRPr="5C9D2423">
        <w:rPr>
          <w:rFonts w:ascii="Arial" w:eastAsia="Arial" w:hAnsi="Arial" w:cs="Arial"/>
        </w:rPr>
        <w:t>In the case of the NHS, their leader, Amanda Pritchard, must have a decisive attitude and display skills of problem solving, and relationship building. The ability to teach and mentor, Dependability, and with dependability, must Come integrity. Being able to stick to and by your word, once plans are formed, stick to the plan, and achieve it. Problem solving is key to the whole situation in the in NHS, as it is experiencing many problems, The fundamental of cognitive approaches is the idea that a leader is a problem-solver and decision-maker that the task of conveying problems into solutions is inescapably their task, (Vroom and Yetton, 1973).</w:t>
      </w:r>
    </w:p>
    <w:p w14:paraId="1A516085" w14:textId="116CC32C" w:rsidR="0423D830" w:rsidRDefault="0423D830" w:rsidP="0423D830">
      <w:pPr>
        <w:spacing w:line="360" w:lineRule="auto"/>
        <w:jc w:val="both"/>
        <w:rPr>
          <w:rFonts w:ascii="Arial" w:eastAsia="Arial" w:hAnsi="Arial" w:cs="Arial"/>
        </w:rPr>
      </w:pPr>
      <w:r w:rsidRPr="0423D830">
        <w:rPr>
          <w:rFonts w:ascii="Arial" w:eastAsia="Arial" w:hAnsi="Arial" w:cs="Arial"/>
        </w:rPr>
        <w:t>Ethical practise and understanding of ethical practise from the leader are important and required. Building relationships and developing a team. So, with all this you are implementing. Autocratic. Leadership skills. Democratic leadership skills, and Laissez-faire Leadership skills. Authority is to make sure the tasks that have been assigned are done and clearly stated coming from the top to the bottom. Everyone has clear understanding of their role and their responsibilities and actions that must be taken within their departments. The skill that is required to do this. Is strategic thinking and action implementation.</w:t>
      </w:r>
    </w:p>
    <w:p w14:paraId="4667479E" w14:textId="653FC493" w:rsidR="0423D830" w:rsidRDefault="0423D830" w:rsidP="0423D830">
      <w:pPr>
        <w:spacing w:line="360" w:lineRule="auto"/>
        <w:jc w:val="both"/>
        <w:rPr>
          <w:rFonts w:ascii="Arial" w:eastAsia="Arial" w:hAnsi="Arial" w:cs="Arial"/>
        </w:rPr>
      </w:pPr>
    </w:p>
    <w:p w14:paraId="202FC959" w14:textId="210B1E0F" w:rsidR="0423D830" w:rsidRDefault="0423D830" w:rsidP="0423D830">
      <w:pPr>
        <w:spacing w:line="360" w:lineRule="auto"/>
        <w:jc w:val="both"/>
        <w:rPr>
          <w:rFonts w:ascii="Arial" w:eastAsia="Arial" w:hAnsi="Arial" w:cs="Arial"/>
        </w:rPr>
      </w:pPr>
    </w:p>
    <w:p w14:paraId="76FE1E8C" w14:textId="784DBFCE" w:rsidR="0423D830" w:rsidRDefault="0423D830" w:rsidP="0423D830">
      <w:pPr>
        <w:spacing w:line="360" w:lineRule="auto"/>
        <w:jc w:val="both"/>
        <w:rPr>
          <w:rFonts w:ascii="Arial" w:eastAsia="Arial" w:hAnsi="Arial" w:cs="Arial"/>
          <w:b/>
          <w:bCs/>
        </w:rPr>
      </w:pPr>
      <w:r w:rsidRPr="0423D830">
        <w:rPr>
          <w:rFonts w:ascii="Arial" w:eastAsia="Arial" w:hAnsi="Arial" w:cs="Arial"/>
          <w:b/>
          <w:bCs/>
        </w:rPr>
        <w:t>7. Leadership Styles in the COVID-19 era and other emergencies</w:t>
      </w:r>
    </w:p>
    <w:p w14:paraId="5BFD9E5E" w14:textId="20063772" w:rsidR="0423D830" w:rsidRDefault="0423D830" w:rsidP="0423D830">
      <w:pPr>
        <w:spacing w:line="360" w:lineRule="auto"/>
        <w:jc w:val="both"/>
        <w:rPr>
          <w:rFonts w:ascii="Arial" w:eastAsia="Arial" w:hAnsi="Arial" w:cs="Arial"/>
          <w:b/>
          <w:bCs/>
        </w:rPr>
      </w:pPr>
    </w:p>
    <w:p w14:paraId="58A6FD56" w14:textId="0180279A" w:rsidR="0423D830" w:rsidRDefault="0423D830" w:rsidP="0423D830">
      <w:pPr>
        <w:spacing w:line="360" w:lineRule="auto"/>
        <w:jc w:val="both"/>
        <w:rPr>
          <w:rFonts w:ascii="Arial" w:eastAsia="Arial" w:hAnsi="Arial" w:cs="Arial"/>
        </w:rPr>
      </w:pPr>
      <w:r w:rsidRPr="5C9D2423">
        <w:rPr>
          <w:rFonts w:ascii="Arial" w:eastAsia="Arial" w:hAnsi="Arial" w:cs="Arial"/>
        </w:rPr>
        <w:t xml:space="preserve">COVID-19 Pandemic had hit so unexpectedly. Forcing the world to think cautiously, make changes implementing restrictions and changing our whole way of life, and Health in a whole new different direction. This most effectively in NHS. When we think of effective leadership, we are looking for somebody who can make changes, influence, inspire. And motivate those to contribute to the overall goals. Have the spirit of the leader. Amanda Pritchard. Who is currently the chief executive of the </w:t>
      </w:r>
      <w:proofErr w:type="spellStart"/>
      <w:r w:rsidRPr="5C9D2423">
        <w:rPr>
          <w:rFonts w:ascii="Arial" w:eastAsia="Arial" w:hAnsi="Arial" w:cs="Arial"/>
        </w:rPr>
        <w:t>Nhs</w:t>
      </w:r>
      <w:proofErr w:type="spellEnd"/>
      <w:r w:rsidRPr="5C9D2423">
        <w:rPr>
          <w:rFonts w:ascii="Arial" w:eastAsia="Arial" w:hAnsi="Arial" w:cs="Arial"/>
        </w:rPr>
        <w:t xml:space="preserve"> </w:t>
      </w:r>
      <w:proofErr w:type="gramStart"/>
      <w:r w:rsidRPr="5C9D2423">
        <w:rPr>
          <w:rFonts w:ascii="Arial" w:eastAsia="Arial" w:hAnsi="Arial" w:cs="Arial"/>
        </w:rPr>
        <w:t>England.</w:t>
      </w:r>
      <w:proofErr w:type="gramEnd"/>
      <w:r w:rsidRPr="5C9D2423">
        <w:rPr>
          <w:rFonts w:ascii="Arial" w:eastAsia="Arial" w:hAnsi="Arial" w:cs="Arial"/>
        </w:rPr>
        <w:t xml:space="preserve"> Have been given the daunting task of dealing with all the problems within the NHS during this pandemic.</w:t>
      </w:r>
    </w:p>
    <w:p w14:paraId="6E7A7DDE" w14:textId="571266F1" w:rsidR="0423D830" w:rsidRDefault="0423D830" w:rsidP="0423D830">
      <w:pPr>
        <w:spacing w:line="360" w:lineRule="auto"/>
        <w:jc w:val="both"/>
        <w:rPr>
          <w:rFonts w:ascii="Arial" w:eastAsia="Arial" w:hAnsi="Arial" w:cs="Arial"/>
        </w:rPr>
      </w:pPr>
      <w:r w:rsidRPr="5C9D2423">
        <w:rPr>
          <w:rFonts w:ascii="Arial" w:eastAsia="Arial" w:hAnsi="Arial" w:cs="Arial"/>
        </w:rPr>
        <w:t xml:space="preserve">Should the public be looking for a leader to direct and make definitive decisions to change the overall effects of the pandemic and any other emergency changes, Economic fall, strikes etc. This is </w:t>
      </w:r>
      <w:bookmarkStart w:id="0" w:name="_Int_vGnW4wK4"/>
      <w:proofErr w:type="gramStart"/>
      <w:r w:rsidRPr="5C9D2423">
        <w:rPr>
          <w:rFonts w:ascii="Arial" w:eastAsia="Arial" w:hAnsi="Arial" w:cs="Arial"/>
        </w:rPr>
        <w:t>where</w:t>
      </w:r>
      <w:bookmarkEnd w:id="0"/>
      <w:proofErr w:type="gramEnd"/>
      <w:r w:rsidRPr="5C9D2423">
        <w:rPr>
          <w:rFonts w:ascii="Arial" w:eastAsia="Arial" w:hAnsi="Arial" w:cs="Arial"/>
        </w:rPr>
        <w:t xml:space="preserve"> authority. Would be effective. Making clear decisions. Poignant. And with clarity. Most of all. Show and integrity throughout each decision, sticking to your word understanding and have knowledge of the situation and problem at hand to a prominent level. </w:t>
      </w:r>
    </w:p>
    <w:p w14:paraId="7166820D" w14:textId="3E1D60C1" w:rsidR="0423D830" w:rsidRDefault="0423D830" w:rsidP="0423D830">
      <w:pPr>
        <w:spacing w:line="360" w:lineRule="auto"/>
        <w:jc w:val="both"/>
        <w:rPr>
          <w:rFonts w:ascii="Arial" w:eastAsia="Arial" w:hAnsi="Arial" w:cs="Arial"/>
        </w:rPr>
      </w:pPr>
      <w:r w:rsidRPr="0423D830">
        <w:rPr>
          <w:rFonts w:ascii="Arial" w:eastAsia="Arial" w:hAnsi="Arial" w:cs="Arial"/>
        </w:rPr>
        <w:t xml:space="preserve">A democratic leadership style to deal in uncertain time being </w:t>
      </w:r>
      <w:proofErr w:type="gramStart"/>
      <w:r w:rsidRPr="0423D830">
        <w:rPr>
          <w:rFonts w:ascii="Arial" w:eastAsia="Arial" w:hAnsi="Arial" w:cs="Arial"/>
        </w:rPr>
        <w:t>open</w:t>
      </w:r>
      <w:proofErr w:type="gramEnd"/>
      <w:r w:rsidRPr="0423D830">
        <w:rPr>
          <w:rFonts w:ascii="Arial" w:eastAsia="Arial" w:hAnsi="Arial" w:cs="Arial"/>
        </w:rPr>
        <w:t xml:space="preserve"> to involve other in the process of development which in the situation would be recommended, as people are working more independently through the shift into remote working, but, in the circumstances of NHS staff this has simply not been and option so having input from colleagues and all department to help get through this time would be essential for the process. Democratic leadership style delegates plus implement input from others, for good morale. (</w:t>
      </w:r>
      <w:proofErr w:type="spellStart"/>
      <w:r w:rsidRPr="0423D830">
        <w:rPr>
          <w:rFonts w:ascii="Arial" w:eastAsia="Arial" w:hAnsi="Arial" w:cs="Arial"/>
        </w:rPr>
        <w:t>Foels</w:t>
      </w:r>
      <w:proofErr w:type="spellEnd"/>
      <w:r w:rsidRPr="0423D830">
        <w:rPr>
          <w:rFonts w:ascii="Arial" w:eastAsia="Arial" w:hAnsi="Arial" w:cs="Arial"/>
        </w:rPr>
        <w:t xml:space="preserve"> et al, 2000)</w:t>
      </w:r>
    </w:p>
    <w:p w14:paraId="5B7A0153" w14:textId="78CEE7D4" w:rsidR="0423D830" w:rsidRDefault="0423D830" w:rsidP="5C9D2423">
      <w:pPr>
        <w:spacing w:line="360" w:lineRule="auto"/>
        <w:jc w:val="both"/>
        <w:rPr>
          <w:rFonts w:ascii="Arial" w:eastAsia="Arial" w:hAnsi="Arial" w:cs="Arial"/>
          <w:color w:val="222222"/>
          <w:sz w:val="19"/>
          <w:szCs w:val="19"/>
        </w:rPr>
      </w:pPr>
      <w:r w:rsidRPr="5C9D2423">
        <w:rPr>
          <w:rFonts w:ascii="Arial" w:eastAsia="Arial" w:hAnsi="Arial" w:cs="Arial"/>
        </w:rPr>
        <w:t>Transitional Leaders Ah, very suited in this situation to motivate subordinates, for example with rewards, but also for those who are not keeping up to measure, by correctional actions or enforcement of rules. (</w:t>
      </w:r>
      <w:proofErr w:type="spellStart"/>
      <w:r w:rsidRPr="5C9D2423">
        <w:rPr>
          <w:rFonts w:ascii="Arial" w:eastAsia="Arial" w:hAnsi="Arial" w:cs="Arial"/>
          <w:color w:val="222222"/>
        </w:rPr>
        <w:t>Nanjundeswar</w:t>
      </w:r>
      <w:proofErr w:type="spellEnd"/>
      <w:r w:rsidRPr="5C9D2423">
        <w:rPr>
          <w:rFonts w:ascii="Arial" w:eastAsia="Arial" w:hAnsi="Arial" w:cs="Arial"/>
          <w:color w:val="222222"/>
        </w:rPr>
        <w:t xml:space="preserve"> &amp; Swamy, 2014</w:t>
      </w:r>
      <w:r w:rsidRPr="5C9D2423">
        <w:rPr>
          <w:rFonts w:ascii="Arial" w:eastAsia="Arial" w:hAnsi="Arial" w:cs="Arial"/>
          <w:color w:val="222222"/>
          <w:sz w:val="19"/>
          <w:szCs w:val="19"/>
        </w:rPr>
        <w:t>)</w:t>
      </w:r>
    </w:p>
    <w:p w14:paraId="2D4320EB" w14:textId="58BBB311" w:rsidR="0423D830" w:rsidRDefault="0423D830" w:rsidP="0423D830">
      <w:pPr>
        <w:spacing w:line="360" w:lineRule="auto"/>
        <w:jc w:val="both"/>
        <w:rPr>
          <w:rFonts w:ascii="Arial" w:eastAsia="Arial" w:hAnsi="Arial" w:cs="Arial"/>
          <w:color w:val="222222"/>
          <w:sz w:val="19"/>
          <w:szCs w:val="19"/>
        </w:rPr>
      </w:pPr>
    </w:p>
    <w:p w14:paraId="62E19CE0" w14:textId="37DBB496" w:rsidR="0423D830" w:rsidRDefault="0423D830" w:rsidP="0423D830">
      <w:pPr>
        <w:spacing w:line="360" w:lineRule="auto"/>
        <w:jc w:val="both"/>
        <w:rPr>
          <w:rFonts w:ascii="Arial" w:eastAsia="Arial" w:hAnsi="Arial" w:cs="Arial"/>
        </w:rPr>
      </w:pPr>
    </w:p>
    <w:p w14:paraId="696FC68A" w14:textId="5A14328E" w:rsidR="5C9D2423" w:rsidRDefault="5C9D2423" w:rsidP="5C9D2423">
      <w:pPr>
        <w:spacing w:line="360" w:lineRule="auto"/>
        <w:jc w:val="both"/>
        <w:rPr>
          <w:rFonts w:ascii="Arial" w:eastAsia="Arial" w:hAnsi="Arial" w:cs="Arial"/>
        </w:rPr>
      </w:pPr>
    </w:p>
    <w:p w14:paraId="53ED97AF" w14:textId="38FFED04" w:rsidR="5C9D2423" w:rsidRDefault="5C9D2423" w:rsidP="5C9D2423">
      <w:pPr>
        <w:spacing w:line="360" w:lineRule="auto"/>
        <w:jc w:val="both"/>
        <w:rPr>
          <w:rFonts w:ascii="Arial" w:eastAsia="Arial" w:hAnsi="Arial" w:cs="Arial"/>
        </w:rPr>
      </w:pPr>
    </w:p>
    <w:p w14:paraId="1260DDF6" w14:textId="73DFA2A8" w:rsidR="5C9D2423" w:rsidRDefault="5C9D2423" w:rsidP="5C9D2423">
      <w:pPr>
        <w:spacing w:line="360" w:lineRule="auto"/>
        <w:jc w:val="both"/>
        <w:rPr>
          <w:rFonts w:ascii="Arial" w:eastAsia="Arial" w:hAnsi="Arial" w:cs="Arial"/>
        </w:rPr>
      </w:pPr>
    </w:p>
    <w:p w14:paraId="16D8265B" w14:textId="6653C5B4" w:rsidR="5C9D2423" w:rsidRDefault="5C9D2423" w:rsidP="5C9D2423">
      <w:pPr>
        <w:spacing w:line="360" w:lineRule="auto"/>
        <w:jc w:val="both"/>
        <w:rPr>
          <w:rFonts w:ascii="Arial" w:eastAsia="Arial" w:hAnsi="Arial" w:cs="Arial"/>
        </w:rPr>
      </w:pPr>
    </w:p>
    <w:p w14:paraId="010BD255" w14:textId="5C9F1592" w:rsidR="5C9D2423" w:rsidRDefault="5C9D2423" w:rsidP="5C9D2423">
      <w:pPr>
        <w:spacing w:line="360" w:lineRule="auto"/>
        <w:jc w:val="both"/>
        <w:rPr>
          <w:rFonts w:ascii="Arial" w:eastAsia="Arial" w:hAnsi="Arial" w:cs="Arial"/>
        </w:rPr>
      </w:pPr>
    </w:p>
    <w:p w14:paraId="7C7BEBC4" w14:textId="1E52C979" w:rsidR="5C9D2423" w:rsidRDefault="5C9D2423" w:rsidP="5C9D2423">
      <w:pPr>
        <w:spacing w:line="360" w:lineRule="auto"/>
        <w:jc w:val="both"/>
        <w:rPr>
          <w:rFonts w:ascii="Arial" w:eastAsia="Arial" w:hAnsi="Arial" w:cs="Arial"/>
        </w:rPr>
      </w:pPr>
    </w:p>
    <w:p w14:paraId="77C35191" w14:textId="6CDFB516" w:rsidR="05AC196E" w:rsidRDefault="05AC196E" w:rsidP="0423D830">
      <w:pPr>
        <w:spacing w:line="360" w:lineRule="auto"/>
        <w:jc w:val="both"/>
        <w:rPr>
          <w:rFonts w:ascii="Arial" w:eastAsia="Arial" w:hAnsi="Arial" w:cs="Arial"/>
          <w:b/>
          <w:bCs/>
        </w:rPr>
      </w:pPr>
      <w:r w:rsidRPr="0423D830">
        <w:rPr>
          <w:rFonts w:ascii="Arial" w:eastAsia="Arial" w:hAnsi="Arial" w:cs="Arial"/>
          <w:b/>
          <w:bCs/>
        </w:rPr>
        <w:t xml:space="preserve"> 8. Ethical Leadership</w:t>
      </w:r>
    </w:p>
    <w:p w14:paraId="02EE31B6" w14:textId="53389C0D" w:rsidR="0423D830" w:rsidRDefault="0423D830" w:rsidP="0423D830">
      <w:pPr>
        <w:spacing w:line="360" w:lineRule="auto"/>
        <w:jc w:val="both"/>
        <w:rPr>
          <w:rFonts w:ascii="Arial" w:eastAsia="Arial" w:hAnsi="Arial" w:cs="Arial"/>
        </w:rPr>
      </w:pPr>
      <w:r w:rsidRPr="5C9D2423">
        <w:rPr>
          <w:rFonts w:ascii="Arial" w:eastAsia="Arial" w:hAnsi="Arial" w:cs="Arial"/>
        </w:rPr>
        <w:t>When looking to into ethical leadership is all about understanding of those you work around the environment and their individual needs, Cultural needs it is like a specification of those around you within the workplace. Also, it could be seen as a decision process made with fairness and understanding of the whole general occurrences of workplace circumstances. Taking in all possibilities of actions and non-actions, making it an educated and logical decisions based on fairness and equality.</w:t>
      </w:r>
    </w:p>
    <w:p w14:paraId="250D834A" w14:textId="37C4891C" w:rsidR="0423D830" w:rsidRDefault="0423D830" w:rsidP="0423D830">
      <w:pPr>
        <w:spacing w:line="360" w:lineRule="auto"/>
        <w:jc w:val="both"/>
        <w:rPr>
          <w:rFonts w:ascii="Arial" w:eastAsia="Arial" w:hAnsi="Arial" w:cs="Arial"/>
        </w:rPr>
      </w:pPr>
      <w:r w:rsidRPr="0423D830">
        <w:rPr>
          <w:rFonts w:ascii="Arial" w:eastAsia="Arial" w:hAnsi="Arial" w:cs="Arial"/>
        </w:rPr>
        <w:t xml:space="preserve">In the case of the NHS, Job satisfaction, over working staff, inability to meet financial targets, patient complaints. Authority not taking accountability, all unethical situations. “The exposition of normatively suitable comportment through personal actions and interpersonal relationships, and the promotion of such comportment to followers through two-way communication, reinforcement, and decision-making.” (Brown and Trevino, 2006). Ethical decisions need to be made in general and overall, with the NHS in the intentions of their work and their goals, which are saving lives and caring for others. So ethical values and decisions are at the forefront of </w:t>
      </w:r>
      <w:r w:rsidR="00A54EE0">
        <w:rPr>
          <w:rFonts w:ascii="Arial" w:eastAsia="Arial" w:hAnsi="Arial" w:cs="Arial"/>
        </w:rPr>
        <w:t>NHS</w:t>
      </w:r>
      <w:r w:rsidRPr="0423D830">
        <w:rPr>
          <w:rFonts w:ascii="Arial" w:eastAsia="Arial" w:hAnsi="Arial" w:cs="Arial"/>
        </w:rPr>
        <w:t xml:space="preserve"> as people and their well-being. Is the main priority. </w:t>
      </w:r>
    </w:p>
    <w:p w14:paraId="1B9C0DAC" w14:textId="38BA6D41" w:rsidR="0423D830" w:rsidRDefault="0423D830" w:rsidP="0423D830">
      <w:pPr>
        <w:spacing w:line="360" w:lineRule="auto"/>
        <w:jc w:val="both"/>
        <w:rPr>
          <w:rFonts w:ascii="Arial" w:eastAsia="Arial" w:hAnsi="Arial" w:cs="Arial"/>
        </w:rPr>
      </w:pPr>
      <w:r w:rsidRPr="0423D830">
        <w:rPr>
          <w:rFonts w:ascii="Arial" w:eastAsia="Arial" w:hAnsi="Arial" w:cs="Arial"/>
        </w:rPr>
        <w:t>The chief executive of the NHS, Amanda Pritchard, when basin decision's unaccountability. And the expectations of service improvement. This requires. An empathetic mind, with empathy you can involve ethical values looking at all the dynamics of the situation and the people who are involved, those who will be affected from the decisions made. Ethical Leadership can be perceived in terms of healing and encouragement powers of love, acknowledgement that leadership is a reciprocal relationship with followers. Leaders' objective is to provide and support, their passion to lead comes from compassion. (Kouzes and Posner, 1992</w:t>
      </w:r>
      <w:r w:rsidR="00A54EE0" w:rsidRPr="0423D830">
        <w:rPr>
          <w:rFonts w:ascii="Arial" w:eastAsia="Arial" w:hAnsi="Arial" w:cs="Arial"/>
        </w:rPr>
        <w:t>). (</w:t>
      </w:r>
      <w:proofErr w:type="spellStart"/>
      <w:r w:rsidRPr="0423D830">
        <w:rPr>
          <w:rFonts w:ascii="Arial" w:eastAsia="Arial" w:hAnsi="Arial" w:cs="Arial"/>
        </w:rPr>
        <w:t>Milhelic</w:t>
      </w:r>
      <w:proofErr w:type="spellEnd"/>
      <w:r w:rsidRPr="0423D830">
        <w:rPr>
          <w:rFonts w:ascii="Arial" w:eastAsia="Arial" w:hAnsi="Arial" w:cs="Arial"/>
        </w:rPr>
        <w:t xml:space="preserve"> et al, 2010). Ethical leadership needs to adhere to a more universal standard of morals. (Thomas, 2001), setting examples for the follower and others regarding the virtue and incorrectness of certain actions. (Guy, 1990). (</w:t>
      </w:r>
      <w:proofErr w:type="spellStart"/>
      <w:r w:rsidRPr="0423D830">
        <w:rPr>
          <w:rFonts w:ascii="Arial" w:eastAsia="Arial" w:hAnsi="Arial" w:cs="Arial"/>
        </w:rPr>
        <w:t>Milhelic</w:t>
      </w:r>
      <w:proofErr w:type="spellEnd"/>
      <w:r w:rsidRPr="0423D830">
        <w:rPr>
          <w:rFonts w:ascii="Arial" w:eastAsia="Arial" w:hAnsi="Arial" w:cs="Arial"/>
        </w:rPr>
        <w:t xml:space="preserve"> et al, 2010).</w:t>
      </w:r>
    </w:p>
    <w:p w14:paraId="0BF3777D" w14:textId="28A3DDB8" w:rsidR="0423D830" w:rsidRDefault="0423D830" w:rsidP="0423D830">
      <w:pPr>
        <w:spacing w:line="360" w:lineRule="auto"/>
        <w:jc w:val="both"/>
        <w:rPr>
          <w:rFonts w:ascii="Arial" w:eastAsia="Arial" w:hAnsi="Arial" w:cs="Arial"/>
        </w:rPr>
      </w:pPr>
      <w:r w:rsidRPr="0423D830">
        <w:rPr>
          <w:rFonts w:ascii="Arial" w:eastAsia="Arial" w:hAnsi="Arial" w:cs="Arial"/>
        </w:rPr>
        <w:t xml:space="preserve">  </w:t>
      </w:r>
    </w:p>
    <w:p w14:paraId="6F5E6426" w14:textId="7FFE9812" w:rsidR="45A5CA64" w:rsidRDefault="45A5CA64" w:rsidP="45A5CA64">
      <w:pPr>
        <w:spacing w:line="360" w:lineRule="auto"/>
        <w:jc w:val="both"/>
        <w:rPr>
          <w:rFonts w:ascii="Arial" w:eastAsia="Arial" w:hAnsi="Arial" w:cs="Arial"/>
          <w:color w:val="222222"/>
          <w:sz w:val="19"/>
          <w:szCs w:val="19"/>
        </w:rPr>
      </w:pPr>
    </w:p>
    <w:p w14:paraId="20D2D0BB" w14:textId="62FE1866" w:rsidR="0423D830" w:rsidRDefault="0423D830" w:rsidP="5C9D2423">
      <w:pPr>
        <w:spacing w:line="360" w:lineRule="auto"/>
        <w:jc w:val="both"/>
        <w:rPr>
          <w:rFonts w:ascii="Arial" w:eastAsia="Arial" w:hAnsi="Arial" w:cs="Arial"/>
          <w:color w:val="222222"/>
        </w:rPr>
      </w:pPr>
    </w:p>
    <w:p w14:paraId="48FAED53" w14:textId="5D6F750C" w:rsidR="00A54EE0" w:rsidRDefault="00A54EE0" w:rsidP="5C9D2423">
      <w:pPr>
        <w:spacing w:line="360" w:lineRule="auto"/>
        <w:jc w:val="both"/>
        <w:rPr>
          <w:rFonts w:ascii="Arial" w:eastAsia="Arial" w:hAnsi="Arial" w:cs="Arial"/>
          <w:color w:val="222222"/>
        </w:rPr>
      </w:pPr>
    </w:p>
    <w:p w14:paraId="17EA3CC8" w14:textId="102A7BF5" w:rsidR="00A54EE0" w:rsidRDefault="00A54EE0" w:rsidP="5C9D2423">
      <w:pPr>
        <w:spacing w:line="360" w:lineRule="auto"/>
        <w:jc w:val="both"/>
        <w:rPr>
          <w:rFonts w:ascii="Arial" w:eastAsia="Arial" w:hAnsi="Arial" w:cs="Arial"/>
          <w:color w:val="222222"/>
        </w:rPr>
      </w:pPr>
    </w:p>
    <w:p w14:paraId="19161E9C" w14:textId="77777777" w:rsidR="00A54EE0" w:rsidRDefault="00A54EE0" w:rsidP="5C9D2423">
      <w:pPr>
        <w:spacing w:line="360" w:lineRule="auto"/>
        <w:jc w:val="both"/>
        <w:rPr>
          <w:rFonts w:ascii="Arial" w:eastAsia="Arial" w:hAnsi="Arial" w:cs="Arial"/>
          <w:color w:val="222222"/>
        </w:rPr>
      </w:pPr>
    </w:p>
    <w:p w14:paraId="451D6718" w14:textId="4763A594" w:rsidR="0423D830" w:rsidRDefault="0423D830" w:rsidP="0423D830">
      <w:pPr>
        <w:spacing w:line="360" w:lineRule="auto"/>
        <w:jc w:val="both"/>
        <w:rPr>
          <w:rFonts w:ascii="Arial" w:eastAsia="Arial" w:hAnsi="Arial" w:cs="Arial"/>
          <w:b/>
          <w:bCs/>
          <w:color w:val="222222"/>
        </w:rPr>
      </w:pPr>
      <w:r w:rsidRPr="0423D830">
        <w:rPr>
          <w:rFonts w:ascii="Arial" w:eastAsia="Arial" w:hAnsi="Arial" w:cs="Arial"/>
          <w:b/>
          <w:bCs/>
          <w:color w:val="222222"/>
        </w:rPr>
        <w:lastRenderedPageBreak/>
        <w:t>Conclusion</w:t>
      </w:r>
    </w:p>
    <w:p w14:paraId="0CE8DBDA" w14:textId="0FFE5C41" w:rsidR="0423D830" w:rsidRDefault="0423D830" w:rsidP="0423D830">
      <w:pPr>
        <w:spacing w:line="360" w:lineRule="auto"/>
        <w:jc w:val="both"/>
        <w:rPr>
          <w:rFonts w:ascii="Arial" w:eastAsia="Arial" w:hAnsi="Arial" w:cs="Arial"/>
          <w:color w:val="222222"/>
        </w:rPr>
      </w:pPr>
    </w:p>
    <w:p w14:paraId="3C96A308" w14:textId="2BDE2936"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Amanda Pritchard came with the words “I am a realist and an optimist” to her approach of the new leader of the NHS England. With the stigma is behind the NH S reputation. She was left with a mess to clean. This requires a certain style of leadership and skills to match with. The aim is to and was to find the best effective leadership styles and skills which can create success for the goal and agenda regarding the situation of the NHS. Establishing the styles. Which are. Transformational and transitional leadership these two styles most effective towards the change and transition of the</w:t>
      </w:r>
      <w:r w:rsidR="00506941">
        <w:rPr>
          <w:rFonts w:ascii="Arial" w:eastAsia="Arial" w:hAnsi="Arial" w:cs="Arial"/>
          <w:color w:val="222222"/>
        </w:rPr>
        <w:t xml:space="preserve"> NHS</w:t>
      </w:r>
      <w:r w:rsidRPr="5C9D2423">
        <w:rPr>
          <w:rFonts w:ascii="Arial" w:eastAsia="Arial" w:hAnsi="Arial" w:cs="Arial"/>
          <w:color w:val="222222"/>
        </w:rPr>
        <w:t xml:space="preserve"> current impediments. Identifying autocratic leadership styles can also be effective regarding when appointed roles and jobs have been allocated, reiterated, and clarified. Investigations show the true importance behind the emergence of leader's styles and skills and the distribution of these styles and skills that contribute towards a successful leader for the NHS.</w:t>
      </w:r>
    </w:p>
    <w:p w14:paraId="1A262B61" w14:textId="6CDBE090" w:rsidR="0423D830" w:rsidRDefault="0423D830" w:rsidP="0423D830">
      <w:pPr>
        <w:spacing w:line="360" w:lineRule="auto"/>
        <w:jc w:val="both"/>
        <w:rPr>
          <w:rFonts w:ascii="Arial" w:eastAsia="Arial" w:hAnsi="Arial" w:cs="Arial"/>
          <w:color w:val="222222"/>
        </w:rPr>
      </w:pPr>
    </w:p>
    <w:p w14:paraId="64F1FDD2" w14:textId="3051E7BF" w:rsidR="0423D830" w:rsidRDefault="0423D830" w:rsidP="0423D830">
      <w:pPr>
        <w:spacing w:line="360" w:lineRule="auto"/>
        <w:jc w:val="both"/>
        <w:rPr>
          <w:rFonts w:ascii="Arial" w:eastAsia="Arial" w:hAnsi="Arial" w:cs="Arial"/>
          <w:color w:val="222222"/>
        </w:rPr>
      </w:pPr>
    </w:p>
    <w:p w14:paraId="028F2B34" w14:textId="13826635" w:rsidR="0423D830" w:rsidRDefault="0423D830" w:rsidP="0423D830">
      <w:pPr>
        <w:spacing w:line="360" w:lineRule="auto"/>
        <w:jc w:val="both"/>
        <w:rPr>
          <w:rFonts w:ascii="Arial" w:eastAsia="Arial" w:hAnsi="Arial" w:cs="Arial"/>
          <w:color w:val="222222"/>
        </w:rPr>
      </w:pPr>
    </w:p>
    <w:p w14:paraId="0959A084" w14:textId="39ED1E79" w:rsidR="0423D830" w:rsidRDefault="0423D830" w:rsidP="0423D830">
      <w:pPr>
        <w:spacing w:line="360" w:lineRule="auto"/>
        <w:jc w:val="both"/>
        <w:rPr>
          <w:rFonts w:ascii="Arial" w:eastAsia="Arial" w:hAnsi="Arial" w:cs="Arial"/>
          <w:color w:val="222222"/>
        </w:rPr>
      </w:pPr>
    </w:p>
    <w:p w14:paraId="5DC5E54F" w14:textId="706AE03A" w:rsidR="0423D830" w:rsidRDefault="0423D830" w:rsidP="0423D830">
      <w:pPr>
        <w:spacing w:line="360" w:lineRule="auto"/>
        <w:jc w:val="both"/>
        <w:rPr>
          <w:rFonts w:ascii="Arial" w:eastAsia="Arial" w:hAnsi="Arial" w:cs="Arial"/>
          <w:color w:val="222222"/>
        </w:rPr>
      </w:pPr>
    </w:p>
    <w:p w14:paraId="2E0269ED" w14:textId="15EDB47D" w:rsidR="0423D830" w:rsidRDefault="0423D830" w:rsidP="0423D830">
      <w:pPr>
        <w:spacing w:line="360" w:lineRule="auto"/>
        <w:jc w:val="both"/>
        <w:rPr>
          <w:rFonts w:ascii="Arial" w:eastAsia="Arial" w:hAnsi="Arial" w:cs="Arial"/>
          <w:color w:val="222222"/>
        </w:rPr>
      </w:pPr>
    </w:p>
    <w:p w14:paraId="7DFCE712" w14:textId="397D78B4" w:rsidR="0423D830" w:rsidRDefault="0423D830" w:rsidP="0423D830">
      <w:pPr>
        <w:spacing w:line="360" w:lineRule="auto"/>
        <w:jc w:val="both"/>
        <w:rPr>
          <w:rFonts w:ascii="Arial" w:eastAsia="Arial" w:hAnsi="Arial" w:cs="Arial"/>
          <w:color w:val="222222"/>
        </w:rPr>
      </w:pPr>
    </w:p>
    <w:p w14:paraId="3A346C6E" w14:textId="6FB6DE87" w:rsidR="0423D830" w:rsidRDefault="0423D830" w:rsidP="5C9D2423">
      <w:pPr>
        <w:spacing w:line="360" w:lineRule="auto"/>
        <w:jc w:val="both"/>
        <w:rPr>
          <w:rFonts w:ascii="Arial" w:eastAsia="Arial" w:hAnsi="Arial" w:cs="Arial"/>
          <w:color w:val="222222"/>
        </w:rPr>
      </w:pPr>
    </w:p>
    <w:p w14:paraId="6E4948FF" w14:textId="48F38E18" w:rsidR="5C9D2423" w:rsidRDefault="5C9D2423" w:rsidP="5C9D2423">
      <w:pPr>
        <w:spacing w:line="360" w:lineRule="auto"/>
        <w:jc w:val="both"/>
        <w:rPr>
          <w:rFonts w:ascii="Arial" w:eastAsia="Arial" w:hAnsi="Arial" w:cs="Arial"/>
          <w:color w:val="222222"/>
        </w:rPr>
      </w:pPr>
    </w:p>
    <w:p w14:paraId="294FEE2A" w14:textId="7B6767CD" w:rsidR="5C9D2423" w:rsidRDefault="5C9D2423" w:rsidP="5C9D2423">
      <w:pPr>
        <w:spacing w:line="360" w:lineRule="auto"/>
        <w:jc w:val="both"/>
        <w:rPr>
          <w:rFonts w:ascii="Arial" w:eastAsia="Arial" w:hAnsi="Arial" w:cs="Arial"/>
          <w:color w:val="222222"/>
        </w:rPr>
      </w:pPr>
    </w:p>
    <w:p w14:paraId="796D6933" w14:textId="59194605" w:rsidR="5C9D2423" w:rsidRDefault="5C9D2423" w:rsidP="5C9D2423">
      <w:pPr>
        <w:spacing w:line="360" w:lineRule="auto"/>
        <w:jc w:val="both"/>
        <w:rPr>
          <w:rFonts w:ascii="Arial" w:eastAsia="Arial" w:hAnsi="Arial" w:cs="Arial"/>
          <w:color w:val="222222"/>
        </w:rPr>
      </w:pPr>
    </w:p>
    <w:p w14:paraId="5B826D65" w14:textId="30A792F7" w:rsidR="5C9D2423" w:rsidRDefault="5C9D2423" w:rsidP="5C9D2423">
      <w:pPr>
        <w:spacing w:line="360" w:lineRule="auto"/>
        <w:jc w:val="both"/>
        <w:rPr>
          <w:rFonts w:ascii="Arial" w:eastAsia="Arial" w:hAnsi="Arial" w:cs="Arial"/>
          <w:color w:val="222222"/>
        </w:rPr>
      </w:pPr>
    </w:p>
    <w:p w14:paraId="33155114" w14:textId="790F63B3" w:rsidR="5C9D2423" w:rsidRDefault="5C9D2423" w:rsidP="5C9D2423">
      <w:pPr>
        <w:spacing w:line="360" w:lineRule="auto"/>
        <w:jc w:val="both"/>
        <w:rPr>
          <w:rFonts w:ascii="Arial" w:eastAsia="Arial" w:hAnsi="Arial" w:cs="Arial"/>
          <w:color w:val="222222"/>
        </w:rPr>
      </w:pPr>
    </w:p>
    <w:p w14:paraId="0F9C880C" w14:textId="678359E4" w:rsidR="5C9D2423" w:rsidRDefault="5C9D2423" w:rsidP="5C9D2423">
      <w:pPr>
        <w:spacing w:line="360" w:lineRule="auto"/>
        <w:jc w:val="both"/>
        <w:rPr>
          <w:rFonts w:ascii="Arial" w:eastAsia="Arial" w:hAnsi="Arial" w:cs="Arial"/>
          <w:color w:val="222222"/>
        </w:rPr>
      </w:pPr>
    </w:p>
    <w:p w14:paraId="55246B46" w14:textId="04DFC9F2" w:rsidR="5C9D2423" w:rsidRDefault="5C9D2423" w:rsidP="5C9D2423">
      <w:pPr>
        <w:spacing w:line="360" w:lineRule="auto"/>
        <w:jc w:val="both"/>
        <w:rPr>
          <w:rFonts w:ascii="Arial" w:eastAsia="Arial" w:hAnsi="Arial" w:cs="Arial"/>
          <w:color w:val="222222"/>
        </w:rPr>
      </w:pPr>
    </w:p>
    <w:p w14:paraId="18530DC7" w14:textId="77777777" w:rsidR="00506941" w:rsidRDefault="00506941" w:rsidP="5C9D2423">
      <w:pPr>
        <w:spacing w:line="360" w:lineRule="auto"/>
        <w:jc w:val="both"/>
        <w:rPr>
          <w:rFonts w:ascii="Arial" w:eastAsia="Arial" w:hAnsi="Arial" w:cs="Arial"/>
          <w:color w:val="222222"/>
        </w:rPr>
      </w:pPr>
    </w:p>
    <w:p w14:paraId="2755BFDF" w14:textId="7EA75B0D" w:rsidR="0423D830" w:rsidRDefault="0423D830" w:rsidP="0423D830">
      <w:pPr>
        <w:spacing w:line="360" w:lineRule="auto"/>
        <w:jc w:val="both"/>
        <w:rPr>
          <w:rFonts w:ascii="Arial" w:eastAsia="Arial" w:hAnsi="Arial" w:cs="Arial"/>
          <w:color w:val="222222"/>
        </w:rPr>
      </w:pPr>
      <w:r w:rsidRPr="0423D830">
        <w:rPr>
          <w:rFonts w:ascii="Arial" w:eastAsia="Arial" w:hAnsi="Arial" w:cs="Arial"/>
          <w:b/>
          <w:bCs/>
          <w:color w:val="222222"/>
        </w:rPr>
        <w:lastRenderedPageBreak/>
        <w:t>Reflective Essay on Emerging leadership styles 1</w:t>
      </w:r>
    </w:p>
    <w:p w14:paraId="55613E3E" w14:textId="19A91BCC"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 xml:space="preserve">From the beginning of this module. Clarification on emerging leadership styles has become increasingly so. The definitions and distinct features towards the styles and the skills that are required in a leader has become more apparent. For example, just to share simple definitions like, Autocratic leadership, Democratic leadership. Bureaucratic leadership, etc. </w:t>
      </w:r>
    </w:p>
    <w:p w14:paraId="509036B5" w14:textId="020117DF"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In relation to that you also have the traits that make up a leader successful or unsuccessful. charism, confidence, influence, motivation, plus, a high-level communication skill, and knowledge of their organization, goal, and innovation to elevated level. Having the ability to show decisiveness and accountability and more. But with modern day leadership come subordinates second in command management and management are also delegated to inspire and motivate their employees and staff. So emerging leadership styles and skills into situations to deal with circumstances, whether it is problems, rewards rules equality or general updating of the company goal, agenda, and movements.</w:t>
      </w:r>
    </w:p>
    <w:p w14:paraId="7C8DAF4C" w14:textId="5F161886"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 xml:space="preserve">According to the great man theory, “a sudden act by a great ‘man’ could change the fate of the nation (this analogy spoken from the 1960’s point of view). </w:t>
      </w:r>
      <w:r w:rsidRPr="5C9D2423">
        <w:rPr>
          <w:rFonts w:ascii="Arial" w:eastAsia="Arial" w:hAnsi="Arial" w:cs="Arial"/>
        </w:rPr>
        <w:t>e traits theory of leadership focused on the personal traits such as intelligence, task orientation, and flexibility. Similarly, recent project management literature, including Lewis (2001), traits theory of leadership focused on the personal traits such as intelligence, task orientation, and flexibility. Similarly, recent project management literature, including Lewis (2001),</w:t>
      </w:r>
      <w:r w:rsidRPr="5C9D2423">
        <w:rPr>
          <w:rFonts w:ascii="Arial" w:eastAsia="Arial" w:hAnsi="Arial" w:cs="Arial"/>
          <w:color w:val="222222"/>
        </w:rPr>
        <w:t xml:space="preserve"> (Gehring, 2007). In modern times, women are just as much capable and acknowledged in leadership roles, just as men are, and exhibit many skills and styles within their own gender and their own. Position within a company or organization. Powerful and memorable leader female leader like Margret Thatcher, made a massive impact on imprint on how politics are run even </w:t>
      </w:r>
      <w:proofErr w:type="gramStart"/>
      <w:r w:rsidRPr="5C9D2423">
        <w:rPr>
          <w:rFonts w:ascii="Arial" w:eastAsia="Arial" w:hAnsi="Arial" w:cs="Arial"/>
          <w:color w:val="222222"/>
        </w:rPr>
        <w:t>in today's society</w:t>
      </w:r>
      <w:proofErr w:type="gramEnd"/>
      <w:r w:rsidRPr="5C9D2423">
        <w:rPr>
          <w:rFonts w:ascii="Arial" w:eastAsia="Arial" w:hAnsi="Arial" w:cs="Arial"/>
          <w:color w:val="222222"/>
        </w:rPr>
        <w:t>. There has been a significant growth in the number of female entrepreneurs and business owners in the US, having an increase by fifty-eight percentage growth. (</w:t>
      </w:r>
      <w:proofErr w:type="spellStart"/>
      <w:r w:rsidRPr="5C9D2423">
        <w:rPr>
          <w:rFonts w:ascii="Arial" w:eastAsia="Arial" w:hAnsi="Arial" w:cs="Arial"/>
          <w:color w:val="222222"/>
        </w:rPr>
        <w:t>Klenke</w:t>
      </w:r>
      <w:proofErr w:type="spellEnd"/>
      <w:r w:rsidRPr="5C9D2423">
        <w:rPr>
          <w:rFonts w:ascii="Arial" w:eastAsia="Arial" w:hAnsi="Arial" w:cs="Arial"/>
          <w:color w:val="222222"/>
        </w:rPr>
        <w:t>, 2004).</w:t>
      </w:r>
    </w:p>
    <w:p w14:paraId="4D683DC1" w14:textId="6B313069"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 xml:space="preserve">Emergent leadership styles and skills create for a successful situation. Every leader encounter multiple circumstance and situation within the workplace, and not one method or style or skill can resolve that issue. Within this module, we have learned that many components and fairies and models can be put towards. </w:t>
      </w:r>
    </w:p>
    <w:p w14:paraId="27487A6E" w14:textId="7DA01EBA" w:rsidR="0423D830" w:rsidRDefault="0423D830" w:rsidP="0423D830">
      <w:pPr>
        <w:spacing w:line="360" w:lineRule="auto"/>
        <w:jc w:val="both"/>
        <w:rPr>
          <w:rFonts w:ascii="Arial" w:eastAsia="Arial" w:hAnsi="Arial" w:cs="Arial"/>
          <w:color w:val="222222"/>
        </w:rPr>
      </w:pPr>
    </w:p>
    <w:p w14:paraId="6E551AEA" w14:textId="4C01881D" w:rsidR="0423D830" w:rsidRDefault="0423D830" w:rsidP="0423D830">
      <w:pPr>
        <w:spacing w:line="360" w:lineRule="auto"/>
        <w:jc w:val="both"/>
        <w:rPr>
          <w:rFonts w:ascii="Arial" w:eastAsia="Arial" w:hAnsi="Arial" w:cs="Arial"/>
          <w:color w:val="222222"/>
        </w:rPr>
      </w:pPr>
    </w:p>
    <w:p w14:paraId="44EADA36" w14:textId="1C28D6F0" w:rsidR="0423D830" w:rsidRDefault="0423D830" w:rsidP="5C9D2423">
      <w:pPr>
        <w:spacing w:line="360" w:lineRule="auto"/>
        <w:jc w:val="both"/>
        <w:rPr>
          <w:rFonts w:ascii="Arial" w:eastAsia="Arial" w:hAnsi="Arial" w:cs="Arial"/>
          <w:color w:val="222222"/>
        </w:rPr>
      </w:pPr>
    </w:p>
    <w:p w14:paraId="2CFB47AD" w14:textId="5F57F84B" w:rsidR="5C9D2423" w:rsidRDefault="5C9D2423" w:rsidP="5C9D2423">
      <w:pPr>
        <w:spacing w:line="360" w:lineRule="auto"/>
        <w:jc w:val="both"/>
        <w:rPr>
          <w:rFonts w:ascii="Arial" w:eastAsia="Arial" w:hAnsi="Arial" w:cs="Arial"/>
          <w:color w:val="222222"/>
        </w:rPr>
      </w:pPr>
    </w:p>
    <w:p w14:paraId="21595913" w14:textId="604AD36F" w:rsidR="0423D830" w:rsidRDefault="0423D830" w:rsidP="0423D830">
      <w:pPr>
        <w:spacing w:line="360" w:lineRule="auto"/>
        <w:jc w:val="both"/>
        <w:rPr>
          <w:rFonts w:ascii="Arial" w:eastAsia="Arial" w:hAnsi="Arial" w:cs="Arial"/>
          <w:color w:val="222222"/>
        </w:rPr>
      </w:pPr>
      <w:r w:rsidRPr="0423D830">
        <w:rPr>
          <w:rFonts w:ascii="Arial" w:eastAsia="Arial" w:hAnsi="Arial" w:cs="Arial"/>
          <w:b/>
          <w:bCs/>
          <w:color w:val="222222"/>
        </w:rPr>
        <w:lastRenderedPageBreak/>
        <w:t>Reflective Essay on Emerging leadership styles 2</w:t>
      </w:r>
    </w:p>
    <w:p w14:paraId="0CAEA463" w14:textId="6195B280"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Certain factors and issues and problems within the workplace, but not all forms and styles can effectively resolve issues. Understanding the implications of leadership styles, opposites can be a foundation for fostering effective working relationships. (</w:t>
      </w:r>
      <w:proofErr w:type="spellStart"/>
      <w:r w:rsidRPr="5C9D2423">
        <w:rPr>
          <w:rFonts w:ascii="Arial" w:eastAsia="Arial" w:hAnsi="Arial" w:cs="Arial"/>
          <w:color w:val="222222"/>
        </w:rPr>
        <w:t>Allinson</w:t>
      </w:r>
      <w:proofErr w:type="spellEnd"/>
      <w:r w:rsidRPr="5C9D2423">
        <w:rPr>
          <w:rFonts w:ascii="Arial" w:eastAsia="Arial" w:hAnsi="Arial" w:cs="Arial"/>
          <w:color w:val="222222"/>
        </w:rPr>
        <w:t xml:space="preserve"> et al, 2001). However, it was found that older manager with a higher-level education use composite leadership styles (a situational leadership) rather than to select an appropriate style of leading in performance of their organisational activities. (</w:t>
      </w:r>
      <w:proofErr w:type="spellStart"/>
      <w:r w:rsidRPr="5C9D2423">
        <w:rPr>
          <w:rFonts w:ascii="Arial" w:eastAsia="Arial" w:hAnsi="Arial" w:cs="Arial"/>
          <w:color w:val="222222"/>
        </w:rPr>
        <w:t>Ekaterini</w:t>
      </w:r>
      <w:proofErr w:type="spellEnd"/>
      <w:r w:rsidRPr="5C9D2423">
        <w:rPr>
          <w:rFonts w:ascii="Arial" w:eastAsia="Arial" w:hAnsi="Arial" w:cs="Arial"/>
          <w:color w:val="222222"/>
        </w:rPr>
        <w:t>, 2010)</w:t>
      </w:r>
    </w:p>
    <w:p w14:paraId="6B3FAD5D" w14:textId="2A06BB42" w:rsidR="0423D830" w:rsidRDefault="0423D830" w:rsidP="5C9D2423">
      <w:pPr>
        <w:spacing w:line="360" w:lineRule="auto"/>
        <w:jc w:val="both"/>
        <w:rPr>
          <w:rFonts w:ascii="Arial" w:eastAsia="Arial" w:hAnsi="Arial" w:cs="Arial"/>
          <w:color w:val="222222"/>
        </w:rPr>
      </w:pPr>
      <w:r w:rsidRPr="5C9D2423">
        <w:rPr>
          <w:rFonts w:ascii="Arial" w:eastAsia="Arial" w:hAnsi="Arial" w:cs="Arial"/>
          <w:color w:val="222222"/>
        </w:rPr>
        <w:t>In the judgement of Leadership styles, throughout the years and different experiences in different fields of careers. I have seen many diverse types of leadership skills. Many leaders and mangers display autocratic, democratic, very few bureaucratic. But regarding styles every leader has showed some form of transitional, transformational, Adaptive, and Highly educated, my leadership skills would go into the autocratic section as I am task orientated, like structure about Job roles and position of decision making. My objective is the goal of the company. The goal of the product and profit.</w:t>
      </w:r>
    </w:p>
    <w:p w14:paraId="14AE3698" w14:textId="6D6C3EE7" w:rsidR="0423D830" w:rsidRDefault="0423D830" w:rsidP="0423D830">
      <w:pPr>
        <w:spacing w:line="360" w:lineRule="auto"/>
        <w:jc w:val="both"/>
        <w:rPr>
          <w:rFonts w:ascii="Arial" w:eastAsia="Arial" w:hAnsi="Arial" w:cs="Arial"/>
        </w:rPr>
      </w:pPr>
      <w:r w:rsidRPr="5C9D2423">
        <w:rPr>
          <w:rFonts w:ascii="Arial" w:eastAsia="Arial" w:hAnsi="Arial" w:cs="Arial"/>
          <w:color w:val="222222"/>
        </w:rPr>
        <w:t xml:space="preserve">I would consider myself a people person said Democratic does come into play because innovation and ideas from others can push to progression and success as well. So, there is no room for ignorance within the workplace. </w:t>
      </w:r>
      <w:r w:rsidRPr="5C9D2423">
        <w:rPr>
          <w:rFonts w:ascii="Arial" w:eastAsia="Arial" w:hAnsi="Arial" w:cs="Arial"/>
        </w:rPr>
        <w:t xml:space="preserve">A characteristic of effective leaders is that they give a clear direction to their employees and lead their employees to commit to their jobs and to work as a group to achieve the organization’s goals and objectives (Wasim, and Imran, 2010). (Hao and </w:t>
      </w:r>
      <w:proofErr w:type="spellStart"/>
      <w:proofErr w:type="gramStart"/>
      <w:r w:rsidRPr="5C9D2423">
        <w:rPr>
          <w:rFonts w:ascii="Arial" w:eastAsia="Arial" w:hAnsi="Arial" w:cs="Arial"/>
        </w:rPr>
        <w:t>Yazdanifard</w:t>
      </w:r>
      <w:proofErr w:type="spellEnd"/>
      <w:r w:rsidRPr="5C9D2423">
        <w:rPr>
          <w:rFonts w:ascii="Arial" w:eastAsia="Arial" w:hAnsi="Arial" w:cs="Arial"/>
        </w:rPr>
        <w:t>,.</w:t>
      </w:r>
      <w:proofErr w:type="gramEnd"/>
      <w:r w:rsidRPr="5C9D2423">
        <w:rPr>
          <w:rFonts w:ascii="Arial" w:eastAsia="Arial" w:hAnsi="Arial" w:cs="Arial"/>
        </w:rPr>
        <w:t xml:space="preserve"> 2015).</w:t>
      </w:r>
    </w:p>
    <w:p w14:paraId="7839257D" w14:textId="47ED855F" w:rsidR="0423D830" w:rsidRDefault="0423D830" w:rsidP="0423D830">
      <w:pPr>
        <w:spacing w:line="360" w:lineRule="auto"/>
        <w:jc w:val="both"/>
        <w:rPr>
          <w:rFonts w:ascii="Arial" w:eastAsia="Arial" w:hAnsi="Arial" w:cs="Arial"/>
        </w:rPr>
      </w:pPr>
    </w:p>
    <w:p w14:paraId="0FE2CB8A" w14:textId="188DF2D2" w:rsidR="0423D830" w:rsidRDefault="0423D830" w:rsidP="0423D830">
      <w:pPr>
        <w:spacing w:line="360" w:lineRule="auto"/>
        <w:jc w:val="both"/>
        <w:rPr>
          <w:rFonts w:ascii="Arial" w:eastAsia="Arial" w:hAnsi="Arial" w:cs="Arial"/>
        </w:rPr>
      </w:pPr>
    </w:p>
    <w:p w14:paraId="14CA5306" w14:textId="3B887562" w:rsidR="0423D830" w:rsidRDefault="0423D830" w:rsidP="0423D830">
      <w:pPr>
        <w:spacing w:line="360" w:lineRule="auto"/>
        <w:jc w:val="both"/>
        <w:rPr>
          <w:rFonts w:ascii="Arial" w:eastAsia="Arial" w:hAnsi="Arial" w:cs="Arial"/>
        </w:rPr>
      </w:pPr>
    </w:p>
    <w:p w14:paraId="799D8C69" w14:textId="4F57F5A0" w:rsidR="5C9D2423" w:rsidRDefault="5C9D2423" w:rsidP="5C9D2423">
      <w:pPr>
        <w:spacing w:line="360" w:lineRule="auto"/>
        <w:jc w:val="both"/>
        <w:rPr>
          <w:rFonts w:ascii="Arial" w:eastAsia="Arial" w:hAnsi="Arial" w:cs="Arial"/>
        </w:rPr>
      </w:pPr>
    </w:p>
    <w:p w14:paraId="26E01054" w14:textId="3B06F0DD" w:rsidR="5C9D2423" w:rsidRDefault="5C9D2423" w:rsidP="5C9D2423">
      <w:pPr>
        <w:spacing w:line="360" w:lineRule="auto"/>
        <w:jc w:val="both"/>
        <w:rPr>
          <w:rFonts w:ascii="Arial" w:eastAsia="Arial" w:hAnsi="Arial" w:cs="Arial"/>
        </w:rPr>
      </w:pPr>
    </w:p>
    <w:p w14:paraId="798080DF" w14:textId="1FCF52A7" w:rsidR="5C9D2423" w:rsidRDefault="5C9D2423" w:rsidP="5C9D2423">
      <w:pPr>
        <w:spacing w:line="360" w:lineRule="auto"/>
        <w:jc w:val="both"/>
        <w:rPr>
          <w:rFonts w:ascii="Arial" w:eastAsia="Arial" w:hAnsi="Arial" w:cs="Arial"/>
        </w:rPr>
      </w:pPr>
    </w:p>
    <w:p w14:paraId="2F988A94" w14:textId="4D5E9BDF" w:rsidR="5C9D2423" w:rsidRDefault="5C9D2423" w:rsidP="5C9D2423">
      <w:pPr>
        <w:spacing w:line="360" w:lineRule="auto"/>
        <w:jc w:val="both"/>
        <w:rPr>
          <w:rFonts w:ascii="Arial" w:eastAsia="Arial" w:hAnsi="Arial" w:cs="Arial"/>
        </w:rPr>
      </w:pPr>
    </w:p>
    <w:p w14:paraId="58AF1344" w14:textId="73C862BD" w:rsidR="5C9D2423" w:rsidRDefault="5C9D2423" w:rsidP="5C9D2423">
      <w:pPr>
        <w:spacing w:line="360" w:lineRule="auto"/>
        <w:jc w:val="both"/>
        <w:rPr>
          <w:rFonts w:ascii="Arial" w:eastAsia="Arial" w:hAnsi="Arial" w:cs="Arial"/>
        </w:rPr>
      </w:pPr>
    </w:p>
    <w:p w14:paraId="2D9C155B" w14:textId="624D89BC" w:rsidR="5C9D2423" w:rsidRDefault="5C9D2423" w:rsidP="5C9D2423">
      <w:pPr>
        <w:spacing w:line="360" w:lineRule="auto"/>
        <w:jc w:val="both"/>
        <w:rPr>
          <w:rFonts w:ascii="Arial" w:eastAsia="Arial" w:hAnsi="Arial" w:cs="Arial"/>
        </w:rPr>
      </w:pPr>
    </w:p>
    <w:p w14:paraId="7301A19F" w14:textId="66B8D087" w:rsidR="5C9D2423" w:rsidRDefault="5C9D2423" w:rsidP="5C9D2423">
      <w:pPr>
        <w:spacing w:line="360" w:lineRule="auto"/>
        <w:jc w:val="both"/>
        <w:rPr>
          <w:rFonts w:ascii="Arial" w:eastAsia="Arial" w:hAnsi="Arial" w:cs="Arial"/>
        </w:rPr>
      </w:pPr>
    </w:p>
    <w:p w14:paraId="13F5B6BB" w14:textId="5BE05611" w:rsidR="5C9D2423" w:rsidRDefault="5C9D2423" w:rsidP="5C9D2423">
      <w:pPr>
        <w:spacing w:line="360" w:lineRule="auto"/>
        <w:jc w:val="both"/>
        <w:rPr>
          <w:rFonts w:ascii="Arial" w:eastAsia="Arial" w:hAnsi="Arial" w:cs="Arial"/>
        </w:rPr>
      </w:pPr>
    </w:p>
    <w:p w14:paraId="16AB5C6A" w14:textId="07322FDD" w:rsidR="0423D830"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lastRenderedPageBreak/>
        <w:t>Reference</w:t>
      </w:r>
    </w:p>
    <w:p w14:paraId="48D6E606" w14:textId="2050B7AB"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Brown, M.E. and </w:t>
      </w:r>
      <w:proofErr w:type="spellStart"/>
      <w:r w:rsidRPr="0423D830">
        <w:rPr>
          <w:rFonts w:ascii="Arial" w:eastAsia="Arial" w:hAnsi="Arial" w:cs="Arial"/>
          <w:color w:val="222222"/>
        </w:rPr>
        <w:t>Treviño</w:t>
      </w:r>
      <w:proofErr w:type="spellEnd"/>
      <w:r w:rsidRPr="0423D830">
        <w:rPr>
          <w:rFonts w:ascii="Arial" w:eastAsia="Arial" w:hAnsi="Arial" w:cs="Arial"/>
          <w:color w:val="222222"/>
        </w:rPr>
        <w:t xml:space="preserve">, L.K., 2006. Ethical leadership: A review and future directions. </w:t>
      </w:r>
      <w:r w:rsidRPr="0423D830">
        <w:rPr>
          <w:rFonts w:ascii="Arial" w:eastAsia="Arial" w:hAnsi="Arial" w:cs="Arial"/>
          <w:i/>
          <w:iCs/>
          <w:color w:val="222222"/>
        </w:rPr>
        <w:t>The leadership quarterly</w:t>
      </w:r>
      <w:r w:rsidRPr="0423D830">
        <w:rPr>
          <w:rFonts w:ascii="Arial" w:eastAsia="Arial" w:hAnsi="Arial" w:cs="Arial"/>
          <w:color w:val="222222"/>
        </w:rPr>
        <w:t xml:space="preserve">, </w:t>
      </w:r>
      <w:r w:rsidRPr="0423D830">
        <w:rPr>
          <w:rFonts w:ascii="Arial" w:eastAsia="Arial" w:hAnsi="Arial" w:cs="Arial"/>
          <w:i/>
          <w:iCs/>
          <w:color w:val="222222"/>
        </w:rPr>
        <w:t>17</w:t>
      </w:r>
      <w:r w:rsidRPr="0423D830">
        <w:rPr>
          <w:rFonts w:ascii="Arial" w:eastAsia="Arial" w:hAnsi="Arial" w:cs="Arial"/>
          <w:color w:val="222222"/>
        </w:rPr>
        <w:t>(6), pp.595-616.</w:t>
      </w:r>
    </w:p>
    <w:p w14:paraId="0E9C1C0D" w14:textId="48E344CF"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Chan, S.H., 2010. The influence of leadership expertise and experience on organizational performance: a study of Amanah </w:t>
      </w:r>
      <w:proofErr w:type="spellStart"/>
      <w:r w:rsidRPr="0423D830">
        <w:rPr>
          <w:rFonts w:ascii="Arial" w:eastAsia="Arial" w:hAnsi="Arial" w:cs="Arial"/>
          <w:color w:val="222222"/>
        </w:rPr>
        <w:t>Ikhtiar</w:t>
      </w:r>
      <w:proofErr w:type="spellEnd"/>
      <w:r w:rsidRPr="0423D830">
        <w:rPr>
          <w:rFonts w:ascii="Arial" w:eastAsia="Arial" w:hAnsi="Arial" w:cs="Arial"/>
          <w:color w:val="222222"/>
        </w:rPr>
        <w:t xml:space="preserve"> Malaysia. </w:t>
      </w:r>
      <w:r w:rsidRPr="0423D830">
        <w:rPr>
          <w:rFonts w:ascii="Arial" w:eastAsia="Arial" w:hAnsi="Arial" w:cs="Arial"/>
          <w:i/>
          <w:iCs/>
          <w:color w:val="222222"/>
        </w:rPr>
        <w:t>Asia Pacific business review</w:t>
      </w:r>
      <w:r w:rsidRPr="0423D830">
        <w:rPr>
          <w:rFonts w:ascii="Arial" w:eastAsia="Arial" w:hAnsi="Arial" w:cs="Arial"/>
          <w:color w:val="222222"/>
        </w:rPr>
        <w:t xml:space="preserve">, </w:t>
      </w:r>
      <w:r w:rsidRPr="0423D830">
        <w:rPr>
          <w:rFonts w:ascii="Arial" w:eastAsia="Arial" w:hAnsi="Arial" w:cs="Arial"/>
          <w:i/>
          <w:iCs/>
          <w:color w:val="222222"/>
        </w:rPr>
        <w:t>16</w:t>
      </w:r>
      <w:r w:rsidRPr="0423D830">
        <w:rPr>
          <w:rFonts w:ascii="Arial" w:eastAsia="Arial" w:hAnsi="Arial" w:cs="Arial"/>
          <w:color w:val="222222"/>
        </w:rPr>
        <w:t>(1-2), pp.59-77.</w:t>
      </w:r>
    </w:p>
    <w:p w14:paraId="72F775A2" w14:textId="0A1E4C73"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Chaudhry, A.Q. and </w:t>
      </w:r>
      <w:proofErr w:type="spellStart"/>
      <w:r w:rsidRPr="0423D830">
        <w:rPr>
          <w:rFonts w:ascii="Arial" w:eastAsia="Arial" w:hAnsi="Arial" w:cs="Arial"/>
          <w:color w:val="222222"/>
        </w:rPr>
        <w:t>Javed</w:t>
      </w:r>
      <w:proofErr w:type="spellEnd"/>
      <w:r w:rsidRPr="0423D830">
        <w:rPr>
          <w:rFonts w:ascii="Arial" w:eastAsia="Arial" w:hAnsi="Arial" w:cs="Arial"/>
          <w:color w:val="222222"/>
        </w:rPr>
        <w:t xml:space="preserve">, H., 2012. Impact of transactional and laissez faire leadership style on motivation. </w:t>
      </w:r>
      <w:r w:rsidRPr="0423D830">
        <w:rPr>
          <w:rFonts w:ascii="Arial" w:eastAsia="Arial" w:hAnsi="Arial" w:cs="Arial"/>
          <w:i/>
          <w:iCs/>
          <w:color w:val="222222"/>
        </w:rPr>
        <w:t>International Journal of Business and Social Science</w:t>
      </w:r>
      <w:r w:rsidRPr="0423D830">
        <w:rPr>
          <w:rFonts w:ascii="Arial" w:eastAsia="Arial" w:hAnsi="Arial" w:cs="Arial"/>
          <w:color w:val="222222"/>
        </w:rPr>
        <w:t xml:space="preserve">, </w:t>
      </w:r>
      <w:r w:rsidRPr="0423D830">
        <w:rPr>
          <w:rFonts w:ascii="Arial" w:eastAsia="Arial" w:hAnsi="Arial" w:cs="Arial"/>
          <w:i/>
          <w:iCs/>
          <w:color w:val="222222"/>
        </w:rPr>
        <w:t>3</w:t>
      </w:r>
      <w:r w:rsidRPr="0423D830">
        <w:rPr>
          <w:rFonts w:ascii="Arial" w:eastAsia="Arial" w:hAnsi="Arial" w:cs="Arial"/>
          <w:color w:val="222222"/>
        </w:rPr>
        <w:t>(7).</w:t>
      </w:r>
    </w:p>
    <w:p w14:paraId="1986EF7E" w14:textId="14F59D00" w:rsidR="0423D830" w:rsidRDefault="0423D830" w:rsidP="5C9D2423">
      <w:pPr>
        <w:spacing w:line="360" w:lineRule="auto"/>
        <w:rPr>
          <w:rFonts w:ascii="Arial" w:eastAsia="Arial" w:hAnsi="Arial" w:cs="Arial"/>
          <w:color w:val="222222"/>
        </w:rPr>
      </w:pPr>
      <w:proofErr w:type="spellStart"/>
      <w:r w:rsidRPr="5C9D2423">
        <w:rPr>
          <w:rFonts w:ascii="Arial" w:eastAsia="Arial" w:hAnsi="Arial" w:cs="Arial"/>
          <w:color w:val="222222"/>
        </w:rPr>
        <w:t>Ekaterini</w:t>
      </w:r>
      <w:proofErr w:type="spellEnd"/>
      <w:r w:rsidRPr="5C9D2423">
        <w:rPr>
          <w:rFonts w:ascii="Arial" w:eastAsia="Arial" w:hAnsi="Arial" w:cs="Arial"/>
          <w:color w:val="222222"/>
        </w:rPr>
        <w:t xml:space="preserve">, G., 2010. The impact of leadership styles on four variables of executives' workforce. </w:t>
      </w:r>
      <w:r w:rsidRPr="5C9D2423">
        <w:rPr>
          <w:rFonts w:ascii="Arial" w:eastAsia="Arial" w:hAnsi="Arial" w:cs="Arial"/>
          <w:i/>
          <w:iCs/>
          <w:color w:val="222222"/>
        </w:rPr>
        <w:t>International Journal of Business and Management</w:t>
      </w:r>
      <w:r w:rsidRPr="5C9D2423">
        <w:rPr>
          <w:rFonts w:ascii="Arial" w:eastAsia="Arial" w:hAnsi="Arial" w:cs="Arial"/>
          <w:color w:val="222222"/>
        </w:rPr>
        <w:t xml:space="preserve">, </w:t>
      </w:r>
      <w:r w:rsidRPr="5C9D2423">
        <w:rPr>
          <w:rFonts w:ascii="Arial" w:eastAsia="Arial" w:hAnsi="Arial" w:cs="Arial"/>
          <w:i/>
          <w:iCs/>
          <w:color w:val="222222"/>
        </w:rPr>
        <w:t>5</w:t>
      </w:r>
      <w:r w:rsidRPr="5C9D2423">
        <w:rPr>
          <w:rFonts w:ascii="Arial" w:eastAsia="Arial" w:hAnsi="Arial" w:cs="Arial"/>
          <w:color w:val="222222"/>
        </w:rPr>
        <w:t>(6), p.3.</w:t>
      </w:r>
    </w:p>
    <w:p w14:paraId="7B2791CC" w14:textId="626FCFC9" w:rsidR="0423D830" w:rsidRDefault="0423D830" w:rsidP="0423D830">
      <w:pPr>
        <w:spacing w:line="360" w:lineRule="auto"/>
        <w:rPr>
          <w:rFonts w:ascii="Arial" w:eastAsia="Arial" w:hAnsi="Arial" w:cs="Arial"/>
          <w:color w:val="222222"/>
        </w:rPr>
      </w:pPr>
      <w:proofErr w:type="spellStart"/>
      <w:r w:rsidRPr="0423D830">
        <w:rPr>
          <w:rFonts w:ascii="Arial" w:eastAsia="Arial" w:hAnsi="Arial" w:cs="Arial"/>
          <w:color w:val="222222"/>
        </w:rPr>
        <w:t>Foels</w:t>
      </w:r>
      <w:proofErr w:type="spellEnd"/>
      <w:r w:rsidRPr="0423D830">
        <w:rPr>
          <w:rFonts w:ascii="Arial" w:eastAsia="Arial" w:hAnsi="Arial" w:cs="Arial"/>
          <w:color w:val="222222"/>
        </w:rPr>
        <w:t xml:space="preserve">, R., Driskell, J.E., Mullen, B. and Salas, E., 2000. The effects of democratic leadership on group member satisfaction: An integration. </w:t>
      </w:r>
      <w:r w:rsidRPr="0423D830">
        <w:rPr>
          <w:rFonts w:ascii="Arial" w:eastAsia="Arial" w:hAnsi="Arial" w:cs="Arial"/>
          <w:i/>
          <w:iCs/>
          <w:color w:val="222222"/>
        </w:rPr>
        <w:t>Small Group Research</w:t>
      </w:r>
      <w:r w:rsidRPr="0423D830">
        <w:rPr>
          <w:rFonts w:ascii="Arial" w:eastAsia="Arial" w:hAnsi="Arial" w:cs="Arial"/>
          <w:color w:val="222222"/>
        </w:rPr>
        <w:t xml:space="preserve">, </w:t>
      </w:r>
      <w:r w:rsidRPr="0423D830">
        <w:rPr>
          <w:rFonts w:ascii="Arial" w:eastAsia="Arial" w:hAnsi="Arial" w:cs="Arial"/>
          <w:i/>
          <w:iCs/>
          <w:color w:val="222222"/>
        </w:rPr>
        <w:t>31</w:t>
      </w:r>
      <w:r w:rsidRPr="0423D830">
        <w:rPr>
          <w:rFonts w:ascii="Arial" w:eastAsia="Arial" w:hAnsi="Arial" w:cs="Arial"/>
          <w:color w:val="222222"/>
        </w:rPr>
        <w:t>(6), pp.676-701.</w:t>
      </w:r>
    </w:p>
    <w:p w14:paraId="4EB2FCD6" w14:textId="5685A040"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Gehring, D.R., 2007. Applying traits theory of leadership to project management. </w:t>
      </w:r>
      <w:r w:rsidRPr="0423D830">
        <w:rPr>
          <w:rFonts w:ascii="Arial" w:eastAsia="Arial" w:hAnsi="Arial" w:cs="Arial"/>
          <w:i/>
          <w:iCs/>
          <w:color w:val="222222"/>
        </w:rPr>
        <w:t>Project Management Journal</w:t>
      </w:r>
      <w:r w:rsidRPr="0423D830">
        <w:rPr>
          <w:rFonts w:ascii="Arial" w:eastAsia="Arial" w:hAnsi="Arial" w:cs="Arial"/>
          <w:color w:val="222222"/>
        </w:rPr>
        <w:t xml:space="preserve">, </w:t>
      </w:r>
      <w:r w:rsidRPr="0423D830">
        <w:rPr>
          <w:rFonts w:ascii="Arial" w:eastAsia="Arial" w:hAnsi="Arial" w:cs="Arial"/>
          <w:i/>
          <w:iCs/>
          <w:color w:val="222222"/>
        </w:rPr>
        <w:t>38</w:t>
      </w:r>
      <w:r w:rsidRPr="0423D830">
        <w:rPr>
          <w:rFonts w:ascii="Arial" w:eastAsia="Arial" w:hAnsi="Arial" w:cs="Arial"/>
          <w:color w:val="222222"/>
        </w:rPr>
        <w:t>(1), pp.44-54.</w:t>
      </w:r>
    </w:p>
    <w:p w14:paraId="5CC29DFB" w14:textId="03A2F567"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Gilley, A., Gilley, J.W. and McMillan, H.S., 2009. Organizational change: Motivation, communication, and leadership effectiveness. </w:t>
      </w:r>
      <w:r w:rsidRPr="0423D830">
        <w:rPr>
          <w:rFonts w:ascii="Arial" w:eastAsia="Arial" w:hAnsi="Arial" w:cs="Arial"/>
          <w:i/>
          <w:iCs/>
          <w:color w:val="222222"/>
        </w:rPr>
        <w:t>Performance improvement quarterly</w:t>
      </w:r>
      <w:r w:rsidRPr="0423D830">
        <w:rPr>
          <w:rFonts w:ascii="Arial" w:eastAsia="Arial" w:hAnsi="Arial" w:cs="Arial"/>
          <w:color w:val="222222"/>
        </w:rPr>
        <w:t xml:space="preserve">, </w:t>
      </w:r>
      <w:r w:rsidRPr="0423D830">
        <w:rPr>
          <w:rFonts w:ascii="Arial" w:eastAsia="Arial" w:hAnsi="Arial" w:cs="Arial"/>
          <w:i/>
          <w:iCs/>
          <w:color w:val="222222"/>
        </w:rPr>
        <w:t>21</w:t>
      </w:r>
      <w:r w:rsidRPr="0423D830">
        <w:rPr>
          <w:rFonts w:ascii="Arial" w:eastAsia="Arial" w:hAnsi="Arial" w:cs="Arial"/>
          <w:color w:val="222222"/>
        </w:rPr>
        <w:t>(4), pp.75-94.</w:t>
      </w:r>
    </w:p>
    <w:p w14:paraId="18546D55" w14:textId="6E88AFB3"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Gosling, J. and Mintzberg, H., 2003. The five minds of a manager. </w:t>
      </w:r>
      <w:r w:rsidRPr="0423D830">
        <w:rPr>
          <w:rFonts w:ascii="Arial" w:eastAsia="Arial" w:hAnsi="Arial" w:cs="Arial"/>
          <w:i/>
          <w:iCs/>
          <w:color w:val="222222"/>
        </w:rPr>
        <w:t>Harvard business review</w:t>
      </w:r>
      <w:r w:rsidRPr="0423D830">
        <w:rPr>
          <w:rFonts w:ascii="Arial" w:eastAsia="Arial" w:hAnsi="Arial" w:cs="Arial"/>
          <w:color w:val="222222"/>
        </w:rPr>
        <w:t xml:space="preserve">, </w:t>
      </w:r>
      <w:r w:rsidRPr="0423D830">
        <w:rPr>
          <w:rFonts w:ascii="Arial" w:eastAsia="Arial" w:hAnsi="Arial" w:cs="Arial"/>
          <w:i/>
          <w:iCs/>
          <w:color w:val="222222"/>
        </w:rPr>
        <w:t>81</w:t>
      </w:r>
      <w:r w:rsidRPr="0423D830">
        <w:rPr>
          <w:rFonts w:ascii="Arial" w:eastAsia="Arial" w:hAnsi="Arial" w:cs="Arial"/>
          <w:color w:val="222222"/>
        </w:rPr>
        <w:t>(11), pp.54-63.</w:t>
      </w:r>
    </w:p>
    <w:p w14:paraId="0E9C44EA" w14:textId="08786794"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Heller, R., van </w:t>
      </w:r>
      <w:proofErr w:type="spellStart"/>
      <w:r w:rsidRPr="0423D830">
        <w:rPr>
          <w:rFonts w:ascii="Arial" w:eastAsia="Arial" w:hAnsi="Arial" w:cs="Arial"/>
          <w:color w:val="222222"/>
        </w:rPr>
        <w:t>Osch</w:t>
      </w:r>
      <w:proofErr w:type="spellEnd"/>
      <w:r w:rsidRPr="0423D830">
        <w:rPr>
          <w:rFonts w:ascii="Arial" w:eastAsia="Arial" w:hAnsi="Arial" w:cs="Arial"/>
          <w:color w:val="222222"/>
        </w:rPr>
        <w:t xml:space="preserve">, G. and Hayward, A., 2000. </w:t>
      </w:r>
      <w:r w:rsidRPr="0423D830">
        <w:rPr>
          <w:rFonts w:ascii="Arial" w:eastAsia="Arial" w:hAnsi="Arial" w:cs="Arial"/>
          <w:i/>
          <w:iCs/>
          <w:color w:val="222222"/>
        </w:rPr>
        <w:t>Bill Gates</w:t>
      </w:r>
      <w:r w:rsidRPr="0423D830">
        <w:rPr>
          <w:rFonts w:ascii="Arial" w:eastAsia="Arial" w:hAnsi="Arial" w:cs="Arial"/>
          <w:color w:val="222222"/>
        </w:rPr>
        <w:t>. London: Dorling Kindersley.</w:t>
      </w:r>
    </w:p>
    <w:p w14:paraId="0FFDEFF5" w14:textId="7CCEC518"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Hao, M.J. and </w:t>
      </w:r>
      <w:proofErr w:type="spellStart"/>
      <w:r w:rsidRPr="0423D830">
        <w:rPr>
          <w:rFonts w:ascii="Arial" w:eastAsia="Arial" w:hAnsi="Arial" w:cs="Arial"/>
          <w:color w:val="222222"/>
        </w:rPr>
        <w:t>Yazdanifard</w:t>
      </w:r>
      <w:proofErr w:type="spellEnd"/>
      <w:r w:rsidRPr="0423D830">
        <w:rPr>
          <w:rFonts w:ascii="Arial" w:eastAsia="Arial" w:hAnsi="Arial" w:cs="Arial"/>
          <w:color w:val="222222"/>
        </w:rPr>
        <w:t xml:space="preserve">, R., 2015. How effective leadership can facilitate change in organizations through improvement and innovation. </w:t>
      </w:r>
      <w:r w:rsidRPr="0423D830">
        <w:rPr>
          <w:rFonts w:ascii="Arial" w:eastAsia="Arial" w:hAnsi="Arial" w:cs="Arial"/>
          <w:i/>
          <w:iCs/>
          <w:color w:val="222222"/>
        </w:rPr>
        <w:t>Global journal of management and business research</w:t>
      </w:r>
      <w:r w:rsidRPr="0423D830">
        <w:rPr>
          <w:rFonts w:ascii="Arial" w:eastAsia="Arial" w:hAnsi="Arial" w:cs="Arial"/>
          <w:color w:val="222222"/>
        </w:rPr>
        <w:t>.</w:t>
      </w:r>
    </w:p>
    <w:p w14:paraId="559C61D9" w14:textId="126227DE" w:rsidR="0423D830" w:rsidRDefault="0423D830" w:rsidP="5C9D2423">
      <w:pPr>
        <w:spacing w:line="360" w:lineRule="auto"/>
        <w:rPr>
          <w:rFonts w:ascii="Arial" w:eastAsia="Arial" w:hAnsi="Arial" w:cs="Arial"/>
          <w:color w:val="222222"/>
        </w:rPr>
      </w:pPr>
      <w:proofErr w:type="spellStart"/>
      <w:r w:rsidRPr="5C9D2423">
        <w:rPr>
          <w:rFonts w:ascii="Arial" w:eastAsia="Arial" w:hAnsi="Arial" w:cs="Arial"/>
          <w:color w:val="222222"/>
        </w:rPr>
        <w:t>Klenke</w:t>
      </w:r>
      <w:proofErr w:type="spellEnd"/>
      <w:r w:rsidRPr="5C9D2423">
        <w:rPr>
          <w:rFonts w:ascii="Arial" w:eastAsia="Arial" w:hAnsi="Arial" w:cs="Arial"/>
          <w:color w:val="222222"/>
        </w:rPr>
        <w:t xml:space="preserve">, K., 2004. </w:t>
      </w:r>
      <w:r w:rsidRPr="5C9D2423">
        <w:rPr>
          <w:rFonts w:ascii="Arial" w:eastAsia="Arial" w:hAnsi="Arial" w:cs="Arial"/>
          <w:i/>
          <w:iCs/>
          <w:color w:val="222222"/>
        </w:rPr>
        <w:t>Women and leadership: A contextual perspective</w:t>
      </w:r>
      <w:r w:rsidRPr="5C9D2423">
        <w:rPr>
          <w:rFonts w:ascii="Arial" w:eastAsia="Arial" w:hAnsi="Arial" w:cs="Arial"/>
          <w:color w:val="222222"/>
        </w:rPr>
        <w:t>. Springer Publishing Company.</w:t>
      </w:r>
    </w:p>
    <w:p w14:paraId="05C525C6" w14:textId="7EC1E9A7" w:rsidR="5C9D2423" w:rsidRDefault="5C9D2423" w:rsidP="5C9D2423">
      <w:pPr>
        <w:spacing w:line="360" w:lineRule="auto"/>
        <w:rPr>
          <w:rFonts w:ascii="Arial" w:eastAsia="Arial" w:hAnsi="Arial" w:cs="Arial"/>
          <w:color w:val="222222"/>
        </w:rPr>
      </w:pPr>
    </w:p>
    <w:p w14:paraId="4DF0C971" w14:textId="0160C32A" w:rsidR="5C9D2423" w:rsidRDefault="5C9D2423" w:rsidP="5C9D2423">
      <w:pPr>
        <w:spacing w:line="360" w:lineRule="auto"/>
        <w:rPr>
          <w:rFonts w:ascii="Arial" w:eastAsia="Arial" w:hAnsi="Arial" w:cs="Arial"/>
          <w:color w:val="222222"/>
        </w:rPr>
      </w:pPr>
    </w:p>
    <w:p w14:paraId="3D962AFA" w14:textId="2F4EB134" w:rsidR="5C9D2423" w:rsidRDefault="5C9D2423" w:rsidP="5C9D2423">
      <w:pPr>
        <w:spacing w:line="360" w:lineRule="auto"/>
        <w:rPr>
          <w:rFonts w:ascii="Arial" w:eastAsia="Arial" w:hAnsi="Arial" w:cs="Arial"/>
          <w:color w:val="222222"/>
        </w:rPr>
      </w:pPr>
    </w:p>
    <w:p w14:paraId="4186474F" w14:textId="595117C1" w:rsidR="5C9D2423" w:rsidRDefault="5C9D2423" w:rsidP="5C9D2423">
      <w:pPr>
        <w:spacing w:line="360" w:lineRule="auto"/>
        <w:rPr>
          <w:rFonts w:ascii="Arial" w:eastAsia="Arial" w:hAnsi="Arial" w:cs="Arial"/>
          <w:color w:val="222222"/>
        </w:rPr>
      </w:pPr>
      <w:proofErr w:type="spellStart"/>
      <w:r w:rsidRPr="5C9D2423">
        <w:rPr>
          <w:rFonts w:ascii="Arial" w:eastAsia="Arial" w:hAnsi="Arial" w:cs="Arial"/>
          <w:color w:val="222222"/>
        </w:rPr>
        <w:t>Kotterman</w:t>
      </w:r>
      <w:proofErr w:type="spellEnd"/>
      <w:r w:rsidRPr="5C9D2423">
        <w:rPr>
          <w:rFonts w:ascii="Arial" w:eastAsia="Arial" w:hAnsi="Arial" w:cs="Arial"/>
          <w:color w:val="222222"/>
        </w:rPr>
        <w:t xml:space="preserve">, J., 2006. Leadership versus management: what is the difference? </w:t>
      </w:r>
      <w:r w:rsidRPr="5C9D2423">
        <w:rPr>
          <w:rFonts w:ascii="Arial" w:eastAsia="Arial" w:hAnsi="Arial" w:cs="Arial"/>
          <w:i/>
          <w:iCs/>
          <w:color w:val="222222"/>
        </w:rPr>
        <w:t>The Journal for Quality and Participation</w:t>
      </w:r>
      <w:r w:rsidRPr="5C9D2423">
        <w:rPr>
          <w:rFonts w:ascii="Arial" w:eastAsia="Arial" w:hAnsi="Arial" w:cs="Arial"/>
          <w:color w:val="222222"/>
        </w:rPr>
        <w:t xml:space="preserve">, </w:t>
      </w:r>
      <w:r w:rsidRPr="5C9D2423">
        <w:rPr>
          <w:rFonts w:ascii="Arial" w:eastAsia="Arial" w:hAnsi="Arial" w:cs="Arial"/>
          <w:i/>
          <w:iCs/>
          <w:color w:val="222222"/>
        </w:rPr>
        <w:t>29</w:t>
      </w:r>
      <w:r w:rsidRPr="5C9D2423">
        <w:rPr>
          <w:rFonts w:ascii="Arial" w:eastAsia="Arial" w:hAnsi="Arial" w:cs="Arial"/>
          <w:color w:val="222222"/>
        </w:rPr>
        <w:t>(2), p.13.</w:t>
      </w:r>
    </w:p>
    <w:p w14:paraId="7029DD02" w14:textId="52757A73" w:rsidR="0423D830" w:rsidRDefault="0423D830" w:rsidP="5C9D2423">
      <w:pPr>
        <w:spacing w:line="360" w:lineRule="auto"/>
        <w:rPr>
          <w:rFonts w:ascii="Arial" w:eastAsia="Arial" w:hAnsi="Arial" w:cs="Arial"/>
          <w:color w:val="222222"/>
        </w:rPr>
      </w:pPr>
      <w:r w:rsidRPr="5C9D2423">
        <w:rPr>
          <w:rFonts w:ascii="Arial" w:eastAsia="Arial" w:hAnsi="Arial" w:cs="Arial"/>
          <w:color w:val="222222"/>
        </w:rPr>
        <w:lastRenderedPageBreak/>
        <w:t xml:space="preserve">Mandell, B. and </w:t>
      </w:r>
      <w:proofErr w:type="spellStart"/>
      <w:r w:rsidRPr="5C9D2423">
        <w:rPr>
          <w:rFonts w:ascii="Arial" w:eastAsia="Arial" w:hAnsi="Arial" w:cs="Arial"/>
          <w:color w:val="222222"/>
        </w:rPr>
        <w:t>Pherwani</w:t>
      </w:r>
      <w:proofErr w:type="spellEnd"/>
      <w:r w:rsidRPr="5C9D2423">
        <w:rPr>
          <w:rFonts w:ascii="Arial" w:eastAsia="Arial" w:hAnsi="Arial" w:cs="Arial"/>
          <w:color w:val="222222"/>
        </w:rPr>
        <w:t xml:space="preserve">, S., 2003. Relationship between emotional intelligence and transformational leadership style: A gender comparison. </w:t>
      </w:r>
      <w:r w:rsidRPr="5C9D2423">
        <w:rPr>
          <w:rFonts w:ascii="Arial" w:eastAsia="Arial" w:hAnsi="Arial" w:cs="Arial"/>
          <w:i/>
          <w:iCs/>
          <w:color w:val="222222"/>
        </w:rPr>
        <w:t>Journal of business and psychology</w:t>
      </w:r>
      <w:r w:rsidRPr="5C9D2423">
        <w:rPr>
          <w:rFonts w:ascii="Arial" w:eastAsia="Arial" w:hAnsi="Arial" w:cs="Arial"/>
          <w:color w:val="222222"/>
        </w:rPr>
        <w:t xml:space="preserve">, </w:t>
      </w:r>
      <w:r w:rsidRPr="5C9D2423">
        <w:rPr>
          <w:rFonts w:ascii="Arial" w:eastAsia="Arial" w:hAnsi="Arial" w:cs="Arial"/>
          <w:i/>
          <w:iCs/>
          <w:color w:val="222222"/>
        </w:rPr>
        <w:t>17</w:t>
      </w:r>
      <w:r w:rsidRPr="5C9D2423">
        <w:rPr>
          <w:rFonts w:ascii="Arial" w:eastAsia="Arial" w:hAnsi="Arial" w:cs="Arial"/>
          <w:color w:val="222222"/>
        </w:rPr>
        <w:t>(3), pp.387-404.</w:t>
      </w:r>
    </w:p>
    <w:p w14:paraId="6CCA4015" w14:textId="3E7E3725" w:rsidR="0423D830" w:rsidRDefault="0423D830" w:rsidP="0423D830">
      <w:pPr>
        <w:spacing w:line="360" w:lineRule="auto"/>
        <w:rPr>
          <w:rFonts w:ascii="Arial" w:eastAsia="Arial" w:hAnsi="Arial" w:cs="Arial"/>
          <w:color w:val="222222"/>
        </w:rPr>
      </w:pPr>
      <w:proofErr w:type="spellStart"/>
      <w:r w:rsidRPr="0423D830">
        <w:rPr>
          <w:rFonts w:ascii="Arial" w:eastAsia="Arial" w:hAnsi="Arial" w:cs="Arial"/>
          <w:color w:val="222222"/>
        </w:rPr>
        <w:t>Mihelic</w:t>
      </w:r>
      <w:proofErr w:type="spellEnd"/>
      <w:r w:rsidRPr="0423D830">
        <w:rPr>
          <w:rFonts w:ascii="Arial" w:eastAsia="Arial" w:hAnsi="Arial" w:cs="Arial"/>
          <w:color w:val="222222"/>
        </w:rPr>
        <w:t xml:space="preserve">, K.K., </w:t>
      </w:r>
      <w:proofErr w:type="spellStart"/>
      <w:r w:rsidRPr="0423D830">
        <w:rPr>
          <w:rFonts w:ascii="Arial" w:eastAsia="Arial" w:hAnsi="Arial" w:cs="Arial"/>
          <w:color w:val="222222"/>
        </w:rPr>
        <w:t>Lipicnik</w:t>
      </w:r>
      <w:proofErr w:type="spellEnd"/>
      <w:r w:rsidRPr="0423D830">
        <w:rPr>
          <w:rFonts w:ascii="Arial" w:eastAsia="Arial" w:hAnsi="Arial" w:cs="Arial"/>
          <w:color w:val="222222"/>
        </w:rPr>
        <w:t xml:space="preserve">, B. and </w:t>
      </w:r>
      <w:proofErr w:type="spellStart"/>
      <w:r w:rsidRPr="0423D830">
        <w:rPr>
          <w:rFonts w:ascii="Arial" w:eastAsia="Arial" w:hAnsi="Arial" w:cs="Arial"/>
          <w:color w:val="222222"/>
        </w:rPr>
        <w:t>Tekavcic</w:t>
      </w:r>
      <w:proofErr w:type="spellEnd"/>
      <w:r w:rsidRPr="0423D830">
        <w:rPr>
          <w:rFonts w:ascii="Arial" w:eastAsia="Arial" w:hAnsi="Arial" w:cs="Arial"/>
          <w:color w:val="222222"/>
        </w:rPr>
        <w:t xml:space="preserve">, M., 2010. Ethical leadership. </w:t>
      </w:r>
      <w:r w:rsidRPr="0423D830">
        <w:rPr>
          <w:rFonts w:ascii="Arial" w:eastAsia="Arial" w:hAnsi="Arial" w:cs="Arial"/>
          <w:i/>
          <w:iCs/>
          <w:color w:val="222222"/>
        </w:rPr>
        <w:t>International Journal of Management &amp; Information Systems (IJMIS)</w:t>
      </w:r>
      <w:r w:rsidRPr="0423D830">
        <w:rPr>
          <w:rFonts w:ascii="Arial" w:eastAsia="Arial" w:hAnsi="Arial" w:cs="Arial"/>
          <w:color w:val="222222"/>
        </w:rPr>
        <w:t xml:space="preserve">, </w:t>
      </w:r>
      <w:r w:rsidRPr="0423D830">
        <w:rPr>
          <w:rFonts w:ascii="Arial" w:eastAsia="Arial" w:hAnsi="Arial" w:cs="Arial"/>
          <w:i/>
          <w:iCs/>
          <w:color w:val="222222"/>
        </w:rPr>
        <w:t>14</w:t>
      </w:r>
      <w:r w:rsidRPr="0423D830">
        <w:rPr>
          <w:rFonts w:ascii="Arial" w:eastAsia="Arial" w:hAnsi="Arial" w:cs="Arial"/>
          <w:color w:val="222222"/>
        </w:rPr>
        <w:t>(5).</w:t>
      </w:r>
    </w:p>
    <w:p w14:paraId="48F715A2" w14:textId="23A5693C" w:rsidR="0423D830" w:rsidRDefault="0423D830" w:rsidP="5C9D2423">
      <w:pPr>
        <w:spacing w:line="360" w:lineRule="auto"/>
        <w:rPr>
          <w:rFonts w:ascii="Arial" w:eastAsia="Arial" w:hAnsi="Arial" w:cs="Arial"/>
          <w:color w:val="222222"/>
        </w:rPr>
      </w:pPr>
      <w:r w:rsidRPr="5C9D2423">
        <w:rPr>
          <w:rFonts w:ascii="Arial" w:eastAsia="Arial" w:hAnsi="Arial" w:cs="Arial"/>
          <w:color w:val="222222"/>
        </w:rPr>
        <w:t xml:space="preserve">Nadler, D.A. and </w:t>
      </w:r>
      <w:proofErr w:type="spellStart"/>
      <w:r w:rsidRPr="5C9D2423">
        <w:rPr>
          <w:rFonts w:ascii="Arial" w:eastAsia="Arial" w:hAnsi="Arial" w:cs="Arial"/>
          <w:color w:val="222222"/>
        </w:rPr>
        <w:t>Tushman</w:t>
      </w:r>
      <w:proofErr w:type="spellEnd"/>
      <w:r w:rsidRPr="5C9D2423">
        <w:rPr>
          <w:rFonts w:ascii="Arial" w:eastAsia="Arial" w:hAnsi="Arial" w:cs="Arial"/>
          <w:color w:val="222222"/>
        </w:rPr>
        <w:t xml:space="preserve">, M.L., 1990. Beyond the charismatic leader: Leadership and organizational change. </w:t>
      </w:r>
      <w:r w:rsidRPr="5C9D2423">
        <w:rPr>
          <w:rFonts w:ascii="Arial" w:eastAsia="Arial" w:hAnsi="Arial" w:cs="Arial"/>
          <w:i/>
          <w:iCs/>
          <w:color w:val="222222"/>
        </w:rPr>
        <w:t>California management review</w:t>
      </w:r>
      <w:r w:rsidRPr="5C9D2423">
        <w:rPr>
          <w:rFonts w:ascii="Arial" w:eastAsia="Arial" w:hAnsi="Arial" w:cs="Arial"/>
          <w:color w:val="222222"/>
        </w:rPr>
        <w:t xml:space="preserve">, </w:t>
      </w:r>
      <w:r w:rsidRPr="5C9D2423">
        <w:rPr>
          <w:rFonts w:ascii="Arial" w:eastAsia="Arial" w:hAnsi="Arial" w:cs="Arial"/>
          <w:i/>
          <w:iCs/>
          <w:color w:val="222222"/>
        </w:rPr>
        <w:t>32</w:t>
      </w:r>
      <w:r w:rsidRPr="5C9D2423">
        <w:rPr>
          <w:rFonts w:ascii="Arial" w:eastAsia="Arial" w:hAnsi="Arial" w:cs="Arial"/>
          <w:color w:val="222222"/>
        </w:rPr>
        <w:t>(2), pp.77-97. #</w:t>
      </w:r>
    </w:p>
    <w:p w14:paraId="2EE0CEA5" w14:textId="5DAC6932" w:rsidR="0423D830" w:rsidRDefault="0423D830" w:rsidP="0423D830">
      <w:pPr>
        <w:spacing w:line="360" w:lineRule="auto"/>
        <w:rPr>
          <w:rFonts w:ascii="Arial" w:eastAsia="Arial" w:hAnsi="Arial" w:cs="Arial"/>
          <w:color w:val="222222"/>
        </w:rPr>
      </w:pPr>
      <w:proofErr w:type="spellStart"/>
      <w:r w:rsidRPr="0423D830">
        <w:rPr>
          <w:rFonts w:ascii="Arial" w:eastAsia="Arial" w:hAnsi="Arial" w:cs="Arial"/>
          <w:color w:val="222222"/>
        </w:rPr>
        <w:t>Nanjundeswar</w:t>
      </w:r>
      <w:proofErr w:type="spellEnd"/>
      <w:r w:rsidRPr="0423D830">
        <w:rPr>
          <w:rFonts w:ascii="Arial" w:eastAsia="Arial" w:hAnsi="Arial" w:cs="Arial"/>
          <w:color w:val="222222"/>
        </w:rPr>
        <w:t xml:space="preserve"> swamy, T.S. and Swamy, D.R., 2014. Leadership styles. </w:t>
      </w:r>
      <w:r w:rsidRPr="0423D830">
        <w:rPr>
          <w:rFonts w:ascii="Arial" w:eastAsia="Arial" w:hAnsi="Arial" w:cs="Arial"/>
          <w:i/>
          <w:iCs/>
          <w:color w:val="222222"/>
        </w:rPr>
        <w:t>Advances in management</w:t>
      </w:r>
      <w:r w:rsidRPr="0423D830">
        <w:rPr>
          <w:rFonts w:ascii="Arial" w:eastAsia="Arial" w:hAnsi="Arial" w:cs="Arial"/>
          <w:color w:val="222222"/>
        </w:rPr>
        <w:t xml:space="preserve">, </w:t>
      </w:r>
      <w:r w:rsidRPr="0423D830">
        <w:rPr>
          <w:rFonts w:ascii="Arial" w:eastAsia="Arial" w:hAnsi="Arial" w:cs="Arial"/>
          <w:i/>
          <w:iCs/>
          <w:color w:val="222222"/>
        </w:rPr>
        <w:t>7</w:t>
      </w:r>
      <w:r w:rsidRPr="0423D830">
        <w:rPr>
          <w:rFonts w:ascii="Arial" w:eastAsia="Arial" w:hAnsi="Arial" w:cs="Arial"/>
          <w:color w:val="222222"/>
        </w:rPr>
        <w:t>(2), p.57.</w:t>
      </w:r>
    </w:p>
    <w:p w14:paraId="313C884B" w14:textId="32D2ABFE" w:rsidR="0423D830" w:rsidRDefault="0423D830" w:rsidP="0423D830">
      <w:pPr>
        <w:spacing w:line="360" w:lineRule="auto"/>
        <w:rPr>
          <w:rFonts w:ascii="Arial" w:eastAsia="Arial" w:hAnsi="Arial" w:cs="Arial"/>
          <w:color w:val="222222"/>
        </w:rPr>
      </w:pPr>
      <w:r w:rsidRPr="0423D830">
        <w:rPr>
          <w:rFonts w:ascii="Arial" w:eastAsia="Arial" w:hAnsi="Arial" w:cs="Arial"/>
          <w:color w:val="222222"/>
        </w:rPr>
        <w:t xml:space="preserve">Organ, D.W., 1996. Leadership: The great man theory revisited. </w:t>
      </w:r>
      <w:r w:rsidRPr="0423D830">
        <w:rPr>
          <w:rFonts w:ascii="Arial" w:eastAsia="Arial" w:hAnsi="Arial" w:cs="Arial"/>
          <w:i/>
          <w:iCs/>
          <w:color w:val="222222"/>
        </w:rPr>
        <w:t>Business horizons</w:t>
      </w:r>
      <w:r w:rsidRPr="0423D830">
        <w:rPr>
          <w:rFonts w:ascii="Arial" w:eastAsia="Arial" w:hAnsi="Arial" w:cs="Arial"/>
          <w:color w:val="222222"/>
        </w:rPr>
        <w:t xml:space="preserve">, </w:t>
      </w:r>
      <w:r w:rsidRPr="0423D830">
        <w:rPr>
          <w:rFonts w:ascii="Arial" w:eastAsia="Arial" w:hAnsi="Arial" w:cs="Arial"/>
          <w:i/>
          <w:iCs/>
          <w:color w:val="222222"/>
        </w:rPr>
        <w:t>39</w:t>
      </w:r>
      <w:r w:rsidRPr="0423D830">
        <w:rPr>
          <w:rFonts w:ascii="Arial" w:eastAsia="Arial" w:hAnsi="Arial" w:cs="Arial"/>
          <w:color w:val="222222"/>
        </w:rPr>
        <w:t>(3), pp.1-4.</w:t>
      </w:r>
    </w:p>
    <w:p w14:paraId="5B922E85" w14:textId="71C3D200" w:rsidR="0423D830" w:rsidRDefault="0423D830" w:rsidP="5C9D2423">
      <w:pPr>
        <w:spacing w:line="360" w:lineRule="auto"/>
        <w:rPr>
          <w:rFonts w:ascii="Arial" w:eastAsia="Arial" w:hAnsi="Arial" w:cs="Arial"/>
          <w:color w:val="222222"/>
        </w:rPr>
      </w:pPr>
      <w:r w:rsidRPr="5C9D2423">
        <w:rPr>
          <w:rFonts w:ascii="Arial" w:eastAsia="Arial" w:hAnsi="Arial" w:cs="Arial"/>
          <w:color w:val="222222"/>
        </w:rPr>
        <w:t xml:space="preserve">Van Knippenberg, D. and Hogg, M.A., 2003. A social identity model of leadership effectiveness in organizations. </w:t>
      </w:r>
      <w:r w:rsidRPr="5C9D2423">
        <w:rPr>
          <w:rFonts w:ascii="Arial" w:eastAsia="Arial" w:hAnsi="Arial" w:cs="Arial"/>
          <w:i/>
          <w:iCs/>
          <w:color w:val="222222"/>
        </w:rPr>
        <w:t>Research in organizational behaviour</w:t>
      </w:r>
      <w:r w:rsidRPr="5C9D2423">
        <w:rPr>
          <w:rFonts w:ascii="Arial" w:eastAsia="Arial" w:hAnsi="Arial" w:cs="Arial"/>
          <w:color w:val="222222"/>
        </w:rPr>
        <w:t xml:space="preserve">, </w:t>
      </w:r>
      <w:r w:rsidRPr="5C9D2423">
        <w:rPr>
          <w:rFonts w:ascii="Arial" w:eastAsia="Arial" w:hAnsi="Arial" w:cs="Arial"/>
          <w:i/>
          <w:iCs/>
          <w:color w:val="222222"/>
        </w:rPr>
        <w:t>25</w:t>
      </w:r>
      <w:r w:rsidRPr="5C9D2423">
        <w:rPr>
          <w:rFonts w:ascii="Arial" w:eastAsia="Arial" w:hAnsi="Arial" w:cs="Arial"/>
          <w:color w:val="222222"/>
        </w:rPr>
        <w:t>, pp.243-295.</w:t>
      </w:r>
    </w:p>
    <w:p w14:paraId="167FD342" w14:textId="76B26ADA" w:rsidR="0423D830" w:rsidRDefault="0423D830" w:rsidP="5C9D2423">
      <w:pPr>
        <w:spacing w:line="360" w:lineRule="auto"/>
        <w:rPr>
          <w:rFonts w:ascii="Arial" w:eastAsia="Arial" w:hAnsi="Arial" w:cs="Arial"/>
          <w:color w:val="222222"/>
        </w:rPr>
      </w:pPr>
      <w:r w:rsidRPr="5C9D2423">
        <w:rPr>
          <w:rFonts w:ascii="Arial" w:eastAsia="Arial" w:hAnsi="Arial" w:cs="Arial"/>
          <w:color w:val="222222"/>
        </w:rPr>
        <w:t xml:space="preserve">Vroom, V.H. and Yetton, P.W., 1973. </w:t>
      </w:r>
      <w:r w:rsidRPr="5C9D2423">
        <w:rPr>
          <w:rFonts w:ascii="Arial" w:eastAsia="Arial" w:hAnsi="Arial" w:cs="Arial"/>
          <w:i/>
          <w:iCs/>
          <w:color w:val="222222"/>
        </w:rPr>
        <w:t>Leadership and decision-making</w:t>
      </w:r>
      <w:r w:rsidRPr="5C9D2423">
        <w:rPr>
          <w:rFonts w:ascii="Arial" w:eastAsia="Arial" w:hAnsi="Arial" w:cs="Arial"/>
          <w:color w:val="222222"/>
        </w:rPr>
        <w:t xml:space="preserve"> (Vol. 110). University of Pittsburgh Pre.</w:t>
      </w:r>
    </w:p>
    <w:p w14:paraId="00EB0925" w14:textId="2441CC82" w:rsidR="0423D830" w:rsidRDefault="0423D830" w:rsidP="0423D830">
      <w:pPr>
        <w:spacing w:line="360" w:lineRule="auto"/>
        <w:rPr>
          <w:rFonts w:ascii="Arial" w:eastAsia="Arial" w:hAnsi="Arial" w:cs="Arial"/>
          <w:color w:val="222222"/>
        </w:rPr>
      </w:pPr>
      <w:proofErr w:type="spellStart"/>
      <w:r w:rsidRPr="0423D830">
        <w:rPr>
          <w:rFonts w:ascii="Arial" w:eastAsia="Arial" w:hAnsi="Arial" w:cs="Arial"/>
          <w:color w:val="222222"/>
        </w:rPr>
        <w:t>Purwanto</w:t>
      </w:r>
      <w:proofErr w:type="spellEnd"/>
      <w:r w:rsidRPr="0423D830">
        <w:rPr>
          <w:rFonts w:ascii="Arial" w:eastAsia="Arial" w:hAnsi="Arial" w:cs="Arial"/>
          <w:color w:val="222222"/>
        </w:rPr>
        <w:t xml:space="preserve">, A., </w:t>
      </w:r>
      <w:proofErr w:type="spellStart"/>
      <w:r w:rsidRPr="0423D830">
        <w:rPr>
          <w:rFonts w:ascii="Arial" w:eastAsia="Arial" w:hAnsi="Arial" w:cs="Arial"/>
          <w:color w:val="222222"/>
        </w:rPr>
        <w:t>Bernarto</w:t>
      </w:r>
      <w:proofErr w:type="spellEnd"/>
      <w:r w:rsidRPr="0423D830">
        <w:rPr>
          <w:rFonts w:ascii="Arial" w:eastAsia="Arial" w:hAnsi="Arial" w:cs="Arial"/>
          <w:color w:val="222222"/>
        </w:rPr>
        <w:t xml:space="preserve">, I., </w:t>
      </w:r>
      <w:proofErr w:type="spellStart"/>
      <w:r w:rsidRPr="0423D830">
        <w:rPr>
          <w:rFonts w:ascii="Arial" w:eastAsia="Arial" w:hAnsi="Arial" w:cs="Arial"/>
          <w:color w:val="222222"/>
        </w:rPr>
        <w:t>Asbari</w:t>
      </w:r>
      <w:proofErr w:type="spellEnd"/>
      <w:r w:rsidRPr="0423D830">
        <w:rPr>
          <w:rFonts w:ascii="Arial" w:eastAsia="Arial" w:hAnsi="Arial" w:cs="Arial"/>
          <w:color w:val="222222"/>
        </w:rPr>
        <w:t xml:space="preserve">, M., </w:t>
      </w:r>
      <w:proofErr w:type="spellStart"/>
      <w:r w:rsidRPr="0423D830">
        <w:rPr>
          <w:rFonts w:ascii="Arial" w:eastAsia="Arial" w:hAnsi="Arial" w:cs="Arial"/>
          <w:color w:val="222222"/>
        </w:rPr>
        <w:t>Wijayanti</w:t>
      </w:r>
      <w:proofErr w:type="spellEnd"/>
      <w:r w:rsidRPr="0423D830">
        <w:rPr>
          <w:rFonts w:ascii="Arial" w:eastAsia="Arial" w:hAnsi="Arial" w:cs="Arial"/>
          <w:color w:val="222222"/>
        </w:rPr>
        <w:t xml:space="preserve">, L.M. and Hyun, C.C., 2020. Effect of transformational and transactional leadership style on public health centre performance. </w:t>
      </w:r>
      <w:r w:rsidRPr="0423D830">
        <w:rPr>
          <w:rFonts w:ascii="Arial" w:eastAsia="Arial" w:hAnsi="Arial" w:cs="Arial"/>
          <w:i/>
          <w:iCs/>
          <w:color w:val="222222"/>
        </w:rPr>
        <w:t>Journal of Research in Business, Economics, and Education</w:t>
      </w:r>
      <w:r w:rsidRPr="0423D830">
        <w:rPr>
          <w:rFonts w:ascii="Arial" w:eastAsia="Arial" w:hAnsi="Arial" w:cs="Arial"/>
          <w:color w:val="222222"/>
        </w:rPr>
        <w:t xml:space="preserve">, </w:t>
      </w:r>
      <w:r w:rsidRPr="0423D830">
        <w:rPr>
          <w:rFonts w:ascii="Arial" w:eastAsia="Arial" w:hAnsi="Arial" w:cs="Arial"/>
          <w:i/>
          <w:iCs/>
          <w:color w:val="222222"/>
        </w:rPr>
        <w:t>2</w:t>
      </w:r>
      <w:r w:rsidRPr="0423D830">
        <w:rPr>
          <w:rFonts w:ascii="Arial" w:eastAsia="Arial" w:hAnsi="Arial" w:cs="Arial"/>
          <w:color w:val="222222"/>
        </w:rPr>
        <w:t>(1).</w:t>
      </w:r>
    </w:p>
    <w:p w14:paraId="04A1FAA0" w14:textId="2FE5D91E" w:rsidR="0423D830" w:rsidRDefault="0423D830" w:rsidP="5C9D2423">
      <w:pPr>
        <w:spacing w:line="360" w:lineRule="auto"/>
        <w:rPr>
          <w:rFonts w:ascii="Arial" w:eastAsia="Arial" w:hAnsi="Arial" w:cs="Arial"/>
          <w:color w:val="222222"/>
        </w:rPr>
      </w:pPr>
      <w:r w:rsidRPr="5C9D2423">
        <w:rPr>
          <w:rFonts w:ascii="Arial" w:eastAsia="Arial" w:hAnsi="Arial" w:cs="Arial"/>
          <w:color w:val="222222"/>
        </w:rPr>
        <w:t xml:space="preserve">Zhang, Y., and </w:t>
      </w:r>
      <w:proofErr w:type="spellStart"/>
      <w:r w:rsidRPr="5C9D2423">
        <w:rPr>
          <w:rFonts w:ascii="Arial" w:eastAsia="Arial" w:hAnsi="Arial" w:cs="Arial"/>
          <w:color w:val="222222"/>
        </w:rPr>
        <w:t>Xie</w:t>
      </w:r>
      <w:proofErr w:type="spellEnd"/>
      <w:r w:rsidRPr="5C9D2423">
        <w:rPr>
          <w:rFonts w:ascii="Arial" w:eastAsia="Arial" w:hAnsi="Arial" w:cs="Arial"/>
          <w:color w:val="222222"/>
        </w:rPr>
        <w:t xml:space="preserve">, Y.H., 2017. Authoritarian leadership and extra-role behaviours: a role-perception perspective. </w:t>
      </w:r>
      <w:r w:rsidRPr="5C9D2423">
        <w:rPr>
          <w:rFonts w:ascii="Arial" w:eastAsia="Arial" w:hAnsi="Arial" w:cs="Arial"/>
          <w:i/>
          <w:iCs/>
          <w:color w:val="222222"/>
        </w:rPr>
        <w:t>Management and Organization Review</w:t>
      </w:r>
      <w:r w:rsidRPr="5C9D2423">
        <w:rPr>
          <w:rFonts w:ascii="Arial" w:eastAsia="Arial" w:hAnsi="Arial" w:cs="Arial"/>
          <w:color w:val="222222"/>
        </w:rPr>
        <w:t xml:space="preserve">, </w:t>
      </w:r>
      <w:r w:rsidRPr="5C9D2423">
        <w:rPr>
          <w:rFonts w:ascii="Arial" w:eastAsia="Arial" w:hAnsi="Arial" w:cs="Arial"/>
          <w:i/>
          <w:iCs/>
          <w:color w:val="222222"/>
        </w:rPr>
        <w:t>13</w:t>
      </w:r>
      <w:r w:rsidRPr="5C9D2423">
        <w:rPr>
          <w:rFonts w:ascii="Arial" w:eastAsia="Arial" w:hAnsi="Arial" w:cs="Arial"/>
          <w:color w:val="222222"/>
        </w:rPr>
        <w:t>(1), pp.147-166.</w:t>
      </w:r>
    </w:p>
    <w:p w14:paraId="1934F466" w14:textId="63F8A981" w:rsidR="0423D830" w:rsidRDefault="0423D830" w:rsidP="0423D830">
      <w:pPr>
        <w:rPr>
          <w:rFonts w:ascii="Calibri" w:eastAsia="Calibri" w:hAnsi="Calibri" w:cs="Calibri"/>
          <w:color w:val="000000" w:themeColor="text1"/>
        </w:rPr>
      </w:pPr>
    </w:p>
    <w:p w14:paraId="50F0093B" w14:textId="4BBF60AA" w:rsidR="0423D830" w:rsidRDefault="0423D830" w:rsidP="0423D830">
      <w:pPr>
        <w:rPr>
          <w:rFonts w:ascii="Calibri" w:eastAsia="Calibri" w:hAnsi="Calibri" w:cs="Calibri"/>
          <w:color w:val="000000" w:themeColor="text1"/>
        </w:rPr>
      </w:pPr>
    </w:p>
    <w:p w14:paraId="09595157" w14:textId="1EF11ED5" w:rsidR="0423D830" w:rsidRDefault="0423D830" w:rsidP="0423D830">
      <w:pPr>
        <w:rPr>
          <w:rFonts w:ascii="Calibri" w:eastAsia="Calibri" w:hAnsi="Calibri" w:cs="Calibri"/>
          <w:color w:val="000000" w:themeColor="text1"/>
        </w:rPr>
      </w:pPr>
    </w:p>
    <w:p w14:paraId="6F8F81DB" w14:textId="46328FB9" w:rsidR="0423D830" w:rsidRDefault="0423D830" w:rsidP="0423D830">
      <w:pPr>
        <w:rPr>
          <w:rFonts w:ascii="Calibri" w:eastAsia="Calibri" w:hAnsi="Calibri" w:cs="Calibri"/>
          <w:color w:val="000000" w:themeColor="text1"/>
        </w:rPr>
      </w:pPr>
    </w:p>
    <w:p w14:paraId="4247A77D" w14:textId="273AB9AE" w:rsidR="0423D830" w:rsidRDefault="0423D830" w:rsidP="0423D830">
      <w:pPr>
        <w:rPr>
          <w:rFonts w:ascii="Calibri" w:eastAsia="Calibri" w:hAnsi="Calibri" w:cs="Calibri"/>
          <w:color w:val="000000" w:themeColor="text1"/>
        </w:rPr>
      </w:pPr>
    </w:p>
    <w:p w14:paraId="4EBB1183" w14:textId="23E6C32E" w:rsidR="0423D830" w:rsidRDefault="0423D830" w:rsidP="0423D830">
      <w:pPr>
        <w:spacing w:line="360" w:lineRule="auto"/>
        <w:rPr>
          <w:rFonts w:ascii="Arial" w:eastAsia="Arial" w:hAnsi="Arial" w:cs="Arial"/>
          <w:color w:val="000000" w:themeColor="text1"/>
        </w:rPr>
      </w:pPr>
    </w:p>
    <w:p w14:paraId="14F76E59" w14:textId="5E363F1D" w:rsidR="0423D830" w:rsidRDefault="0423D830" w:rsidP="0423D830">
      <w:pPr>
        <w:spacing w:line="360" w:lineRule="auto"/>
        <w:rPr>
          <w:rFonts w:ascii="Arial" w:eastAsia="Arial" w:hAnsi="Arial" w:cs="Arial"/>
          <w:color w:val="000000" w:themeColor="text1"/>
        </w:rPr>
      </w:pPr>
    </w:p>
    <w:p w14:paraId="1B49B6B2" w14:textId="644ABE68" w:rsidR="0423D830" w:rsidRDefault="0423D830" w:rsidP="0423D830">
      <w:pPr>
        <w:spacing w:line="360" w:lineRule="auto"/>
        <w:rPr>
          <w:rFonts w:ascii="Arial" w:eastAsia="Arial" w:hAnsi="Arial" w:cs="Arial"/>
          <w:color w:val="000000" w:themeColor="text1"/>
        </w:rPr>
      </w:pPr>
    </w:p>
    <w:p w14:paraId="3EDA58F8" w14:textId="4DE71ADE" w:rsidR="0423D830" w:rsidRDefault="0423D830" w:rsidP="0423D830">
      <w:pPr>
        <w:spacing w:line="360" w:lineRule="auto"/>
        <w:rPr>
          <w:rFonts w:ascii="Arial" w:eastAsia="Arial" w:hAnsi="Arial" w:cs="Arial"/>
          <w:color w:val="000000" w:themeColor="text1"/>
        </w:rPr>
      </w:pPr>
    </w:p>
    <w:p w14:paraId="4BFE3809" w14:textId="0135CE3F" w:rsidR="0423D830" w:rsidRDefault="0423D830" w:rsidP="0423D830">
      <w:pPr>
        <w:spacing w:line="360" w:lineRule="auto"/>
        <w:rPr>
          <w:rFonts w:ascii="Arial" w:eastAsia="Arial" w:hAnsi="Arial" w:cs="Arial"/>
          <w:color w:val="000000" w:themeColor="text1"/>
        </w:rPr>
      </w:pPr>
    </w:p>
    <w:p w14:paraId="40B12503" w14:textId="3F7A5016" w:rsidR="0423D830" w:rsidRDefault="0423D830" w:rsidP="0423D830">
      <w:pPr>
        <w:spacing w:line="360" w:lineRule="auto"/>
        <w:rPr>
          <w:rFonts w:ascii="Arial" w:eastAsia="Arial" w:hAnsi="Arial" w:cs="Arial"/>
          <w:color w:val="000000" w:themeColor="text1"/>
        </w:rPr>
      </w:pPr>
    </w:p>
    <w:p w14:paraId="56C4F485" w14:textId="2326843C" w:rsidR="0423D830" w:rsidRDefault="0423D830" w:rsidP="0423D830">
      <w:pPr>
        <w:spacing w:line="360" w:lineRule="auto"/>
        <w:rPr>
          <w:rFonts w:ascii="Arial" w:eastAsia="Arial" w:hAnsi="Arial" w:cs="Arial"/>
          <w:color w:val="000000" w:themeColor="text1"/>
        </w:rPr>
      </w:pPr>
    </w:p>
    <w:p w14:paraId="7CCB3584" w14:textId="6AC281AF" w:rsidR="0423D830" w:rsidRDefault="0423D830" w:rsidP="0423D830">
      <w:pPr>
        <w:spacing w:line="360" w:lineRule="auto"/>
        <w:rPr>
          <w:rFonts w:ascii="Arial" w:eastAsia="Arial" w:hAnsi="Arial" w:cs="Arial"/>
          <w:color w:val="000000" w:themeColor="text1"/>
        </w:rPr>
      </w:pPr>
    </w:p>
    <w:p w14:paraId="4BAA089A" w14:textId="693CADAF" w:rsidR="0423D830" w:rsidRDefault="0423D830" w:rsidP="0423D830">
      <w:pPr>
        <w:spacing w:line="360" w:lineRule="auto"/>
        <w:rPr>
          <w:rFonts w:ascii="Arial" w:eastAsia="Arial" w:hAnsi="Arial" w:cs="Arial"/>
          <w:color w:val="000000" w:themeColor="text1"/>
        </w:rPr>
      </w:pPr>
    </w:p>
    <w:p w14:paraId="54631719" w14:textId="140DD8FD" w:rsidR="0423D830" w:rsidRDefault="0423D830" w:rsidP="0423D830">
      <w:pPr>
        <w:spacing w:line="360" w:lineRule="auto"/>
        <w:rPr>
          <w:rFonts w:ascii="Arial" w:eastAsia="Arial" w:hAnsi="Arial" w:cs="Arial"/>
          <w:color w:val="000000" w:themeColor="text1"/>
        </w:rPr>
      </w:pPr>
      <w:r w:rsidRPr="0423D830">
        <w:rPr>
          <w:rFonts w:ascii="Arial" w:eastAsia="Arial" w:hAnsi="Arial" w:cs="Arial"/>
          <w:b/>
          <w:bCs/>
          <w:color w:val="000000" w:themeColor="text1"/>
        </w:rPr>
        <w:t>Appendix</w:t>
      </w:r>
    </w:p>
    <w:p w14:paraId="6B4D26E3" w14:textId="452E32FC" w:rsidR="0423D830" w:rsidRDefault="0423D830" w:rsidP="5C9D2423">
      <w:pPr>
        <w:spacing w:line="360" w:lineRule="auto"/>
        <w:rPr>
          <w:rFonts w:ascii="Arial" w:eastAsia="Arial" w:hAnsi="Arial" w:cs="Arial"/>
          <w:color w:val="222222"/>
        </w:rPr>
      </w:pPr>
      <w:r w:rsidRPr="5C9D2423">
        <w:rPr>
          <w:rFonts w:ascii="Arial" w:eastAsia="Arial" w:hAnsi="Arial" w:cs="Arial"/>
          <w:color w:val="222222"/>
        </w:rPr>
        <w:t xml:space="preserve">Arora, A., 2016. A study on “Impact of Different Leadership Styles on Employees Performance in Education Industry.” </w:t>
      </w:r>
      <w:r w:rsidRPr="5C9D2423">
        <w:rPr>
          <w:rFonts w:ascii="Arial" w:eastAsia="Arial" w:hAnsi="Arial" w:cs="Arial"/>
          <w:i/>
          <w:iCs/>
          <w:color w:val="222222"/>
        </w:rPr>
        <w:t>International Journal of Management, IT and Engineering</w:t>
      </w:r>
      <w:r w:rsidRPr="5C9D2423">
        <w:rPr>
          <w:rFonts w:ascii="Arial" w:eastAsia="Arial" w:hAnsi="Arial" w:cs="Arial"/>
          <w:color w:val="222222"/>
        </w:rPr>
        <w:t xml:space="preserve">, </w:t>
      </w:r>
      <w:r w:rsidRPr="5C9D2423">
        <w:rPr>
          <w:rFonts w:ascii="Arial" w:eastAsia="Arial" w:hAnsi="Arial" w:cs="Arial"/>
          <w:i/>
          <w:iCs/>
          <w:color w:val="222222"/>
        </w:rPr>
        <w:t>6</w:t>
      </w:r>
      <w:r w:rsidRPr="5C9D2423">
        <w:rPr>
          <w:rFonts w:ascii="Arial" w:eastAsia="Arial" w:hAnsi="Arial" w:cs="Arial"/>
          <w:color w:val="222222"/>
        </w:rPr>
        <w:t>(2), pp.290-297.</w:t>
      </w:r>
    </w:p>
    <w:p w14:paraId="60406ACC" w14:textId="6D427D6D" w:rsidR="0423D830" w:rsidRDefault="006745DB" w:rsidP="0423D830">
      <w:pPr>
        <w:rPr>
          <w:rFonts w:ascii="Arial" w:eastAsia="Arial" w:hAnsi="Arial" w:cs="Arial"/>
          <w:color w:val="000000" w:themeColor="text1"/>
        </w:rPr>
      </w:pPr>
      <w:hyperlink r:id="rId8">
        <w:r w:rsidR="0423D830" w:rsidRPr="0423D830">
          <w:rPr>
            <w:rStyle w:val="Hyperlink"/>
            <w:rFonts w:ascii="Arial" w:eastAsia="Arial" w:hAnsi="Arial" w:cs="Arial"/>
          </w:rPr>
          <w:t>Leadership theory in clinical practice</w:t>
        </w:r>
      </w:hyperlink>
    </w:p>
    <w:p w14:paraId="2FD9EB47" w14:textId="48BEA724" w:rsidR="0423D830" w:rsidRDefault="0423D830" w:rsidP="0423D830">
      <w:pPr>
        <w:rPr>
          <w:rFonts w:ascii="Arial" w:eastAsia="Arial" w:hAnsi="Arial" w:cs="Arial"/>
          <w:color w:val="505050"/>
        </w:rPr>
      </w:pPr>
      <w:proofErr w:type="spellStart"/>
      <w:r w:rsidRPr="0423D830">
        <w:rPr>
          <w:rFonts w:ascii="Arial" w:eastAsia="Arial" w:hAnsi="Arial" w:cs="Arial"/>
          <w:color w:val="505050"/>
        </w:rPr>
        <w:t>Jie</w:t>
      </w:r>
      <w:proofErr w:type="spellEnd"/>
      <w:r w:rsidRPr="0423D830">
        <w:rPr>
          <w:rFonts w:ascii="Arial" w:eastAsia="Arial" w:hAnsi="Arial" w:cs="Arial"/>
          <w:color w:val="505050"/>
        </w:rPr>
        <w:t>-Hui Xu</w:t>
      </w:r>
    </w:p>
    <w:p w14:paraId="41CAE5AB" w14:textId="0B725AD2" w:rsidR="0423D830" w:rsidRDefault="0423D830" w:rsidP="0423D830">
      <w:pPr>
        <w:rPr>
          <w:rFonts w:ascii="Arial" w:eastAsia="Arial" w:hAnsi="Arial" w:cs="Arial"/>
          <w:color w:val="505050"/>
        </w:rPr>
      </w:pPr>
      <w:r w:rsidRPr="0423D830">
        <w:rPr>
          <w:rFonts w:ascii="Arial" w:eastAsia="Arial" w:hAnsi="Arial" w:cs="Arial"/>
          <w:b/>
          <w:bCs/>
          <w:i/>
          <w:iCs/>
          <w:color w:val="505050"/>
        </w:rPr>
        <w:t>Chinese Nursing Research</w:t>
      </w:r>
      <w:r w:rsidRPr="0423D830">
        <w:rPr>
          <w:rFonts w:ascii="Arial" w:eastAsia="Arial" w:hAnsi="Arial" w:cs="Arial"/>
          <w:color w:val="505050"/>
        </w:rPr>
        <w:t xml:space="preserve"> • December 2017</w:t>
      </w:r>
    </w:p>
    <w:p w14:paraId="6C4F9E75" w14:textId="490B6654" w:rsidR="0423D830" w:rsidRDefault="0423D830" w:rsidP="0423D830">
      <w:pPr>
        <w:rPr>
          <w:rFonts w:ascii="Arial" w:eastAsia="Arial" w:hAnsi="Arial" w:cs="Arial"/>
          <w:color w:val="000000" w:themeColor="text1"/>
        </w:rPr>
      </w:pPr>
      <w:proofErr w:type="spellStart"/>
      <w:r w:rsidRPr="0423D830">
        <w:rPr>
          <w:rFonts w:ascii="Arial" w:eastAsia="Arial" w:hAnsi="Arial" w:cs="Arial"/>
          <w:color w:val="505050"/>
        </w:rPr>
        <w:t>Preview</w:t>
      </w:r>
      <w:hyperlink r:id="rId9">
        <w:r w:rsidRPr="0423D830">
          <w:rPr>
            <w:rStyle w:val="Hyperlink"/>
            <w:rFonts w:ascii="Arial" w:eastAsia="Arial" w:hAnsi="Arial" w:cs="Arial"/>
          </w:rPr>
          <w:t>View</w:t>
        </w:r>
        <w:proofErr w:type="spellEnd"/>
        <w:r w:rsidRPr="0423D830">
          <w:rPr>
            <w:rStyle w:val="Hyperlink"/>
            <w:rFonts w:ascii="Arial" w:eastAsia="Arial" w:hAnsi="Arial" w:cs="Arial"/>
          </w:rPr>
          <w:t xml:space="preserve"> </w:t>
        </w:r>
        <w:proofErr w:type="spellStart"/>
        <w:r w:rsidRPr="0423D830">
          <w:rPr>
            <w:rStyle w:val="Hyperlink"/>
            <w:rFonts w:ascii="Arial" w:eastAsia="Arial" w:hAnsi="Arial" w:cs="Arial"/>
          </w:rPr>
          <w:t>PDF</w:t>
        </w:r>
      </w:hyperlink>
      <w:hyperlink r:id="rId10">
        <w:r w:rsidRPr="0423D830">
          <w:rPr>
            <w:rStyle w:val="Hyperlink"/>
            <w:rFonts w:ascii="Arial" w:eastAsia="Arial" w:hAnsi="Arial" w:cs="Arial"/>
          </w:rPr>
          <w:t>Save</w:t>
        </w:r>
        <w:proofErr w:type="spellEnd"/>
        <w:r w:rsidRPr="0423D830">
          <w:rPr>
            <w:rStyle w:val="Hyperlink"/>
            <w:rFonts w:ascii="Arial" w:eastAsia="Arial" w:hAnsi="Arial" w:cs="Arial"/>
          </w:rPr>
          <w:t xml:space="preserve"> PDF</w:t>
        </w:r>
      </w:hyperlink>
    </w:p>
    <w:p w14:paraId="71F9F517" w14:textId="4871C7BE" w:rsidR="0423D830" w:rsidRDefault="006745DB" w:rsidP="0423D830">
      <w:pPr>
        <w:rPr>
          <w:rFonts w:ascii="Arial" w:eastAsia="Arial" w:hAnsi="Arial" w:cs="Arial"/>
          <w:color w:val="000000" w:themeColor="text1"/>
        </w:rPr>
      </w:pPr>
      <w:hyperlink r:id="rId11">
        <w:r w:rsidR="0423D830" w:rsidRPr="0423D830">
          <w:rPr>
            <w:rStyle w:val="Hyperlink"/>
            <w:rFonts w:ascii="Arial" w:eastAsia="Arial" w:hAnsi="Arial" w:cs="Arial"/>
          </w:rPr>
          <w:t>Issues in safety science</w:t>
        </w:r>
      </w:hyperlink>
    </w:p>
    <w:p w14:paraId="39135C13" w14:textId="0318C0F3" w:rsidR="0423D830" w:rsidRDefault="0423D830" w:rsidP="0423D830">
      <w:pPr>
        <w:rPr>
          <w:rFonts w:ascii="Arial" w:eastAsia="Arial" w:hAnsi="Arial" w:cs="Arial"/>
          <w:color w:val="505050"/>
        </w:rPr>
      </w:pPr>
      <w:r w:rsidRPr="0423D830">
        <w:rPr>
          <w:rFonts w:ascii="Arial" w:eastAsia="Arial" w:hAnsi="Arial" w:cs="Arial"/>
          <w:color w:val="505050"/>
        </w:rPr>
        <w:t>Andrew Hopkins</w:t>
      </w:r>
    </w:p>
    <w:p w14:paraId="24B0F9C6" w14:textId="273017F3" w:rsidR="0423D830" w:rsidRDefault="0423D830" w:rsidP="0423D830">
      <w:pPr>
        <w:rPr>
          <w:rFonts w:ascii="Arial" w:eastAsia="Arial" w:hAnsi="Arial" w:cs="Arial"/>
          <w:color w:val="505050"/>
        </w:rPr>
      </w:pPr>
      <w:r w:rsidRPr="0423D830">
        <w:rPr>
          <w:rFonts w:ascii="Arial" w:eastAsia="Arial" w:hAnsi="Arial" w:cs="Arial"/>
          <w:b/>
          <w:bCs/>
          <w:i/>
          <w:iCs/>
          <w:color w:val="505050"/>
        </w:rPr>
        <w:t>Safety Science</w:t>
      </w:r>
      <w:r w:rsidRPr="0423D830">
        <w:rPr>
          <w:rFonts w:ascii="Arial" w:eastAsia="Arial" w:hAnsi="Arial" w:cs="Arial"/>
          <w:color w:val="505050"/>
        </w:rPr>
        <w:t xml:space="preserve"> • August 2014</w:t>
      </w:r>
    </w:p>
    <w:p w14:paraId="7DADE12D" w14:textId="45D5602E" w:rsidR="0423D830" w:rsidRDefault="0423D830" w:rsidP="0423D830">
      <w:pPr>
        <w:rPr>
          <w:rFonts w:ascii="Arial" w:eastAsia="Arial" w:hAnsi="Arial" w:cs="Arial"/>
          <w:color w:val="000000" w:themeColor="text1"/>
        </w:rPr>
      </w:pPr>
      <w:proofErr w:type="spellStart"/>
      <w:r w:rsidRPr="0423D830">
        <w:rPr>
          <w:rFonts w:ascii="Arial" w:eastAsia="Arial" w:hAnsi="Arial" w:cs="Arial"/>
          <w:color w:val="505050"/>
        </w:rPr>
        <w:t>Preview</w:t>
      </w:r>
      <w:hyperlink r:id="rId12">
        <w:r w:rsidRPr="0423D830">
          <w:rPr>
            <w:rStyle w:val="Hyperlink"/>
            <w:rFonts w:ascii="Arial" w:eastAsia="Arial" w:hAnsi="Arial" w:cs="Arial"/>
          </w:rPr>
          <w:t>View</w:t>
        </w:r>
        <w:proofErr w:type="spellEnd"/>
        <w:r w:rsidRPr="0423D830">
          <w:rPr>
            <w:rStyle w:val="Hyperlink"/>
            <w:rFonts w:ascii="Arial" w:eastAsia="Arial" w:hAnsi="Arial" w:cs="Arial"/>
          </w:rPr>
          <w:t xml:space="preserve"> </w:t>
        </w:r>
        <w:proofErr w:type="spellStart"/>
        <w:r w:rsidRPr="0423D830">
          <w:rPr>
            <w:rStyle w:val="Hyperlink"/>
            <w:rFonts w:ascii="Arial" w:eastAsia="Arial" w:hAnsi="Arial" w:cs="Arial"/>
          </w:rPr>
          <w:t>PDF</w:t>
        </w:r>
      </w:hyperlink>
      <w:hyperlink r:id="rId13">
        <w:r w:rsidRPr="0423D830">
          <w:rPr>
            <w:rStyle w:val="Hyperlink"/>
            <w:rFonts w:ascii="Arial" w:eastAsia="Arial" w:hAnsi="Arial" w:cs="Arial"/>
          </w:rPr>
          <w:t>Save</w:t>
        </w:r>
        <w:proofErr w:type="spellEnd"/>
        <w:r w:rsidRPr="0423D830">
          <w:rPr>
            <w:rStyle w:val="Hyperlink"/>
            <w:rFonts w:ascii="Arial" w:eastAsia="Arial" w:hAnsi="Arial" w:cs="Arial"/>
          </w:rPr>
          <w:t xml:space="preserve"> PDF</w:t>
        </w:r>
      </w:hyperlink>
    </w:p>
    <w:p w14:paraId="57DEE7A2" w14:textId="73948AC7" w:rsidR="0423D830" w:rsidRDefault="006745DB" w:rsidP="0423D830">
      <w:pPr>
        <w:rPr>
          <w:rFonts w:ascii="Arial" w:eastAsia="Arial" w:hAnsi="Arial" w:cs="Arial"/>
          <w:color w:val="000000" w:themeColor="text1"/>
        </w:rPr>
      </w:pPr>
      <w:hyperlink r:id="rId14">
        <w:r w:rsidR="0423D830" w:rsidRPr="0423D830">
          <w:rPr>
            <w:rStyle w:val="Hyperlink"/>
            <w:rFonts w:ascii="Arial" w:eastAsia="Arial" w:hAnsi="Arial" w:cs="Arial"/>
          </w:rPr>
          <w:t>Safety leadership practices for organizational safety compliance: Developing a research agenda from a review of the literature</w:t>
        </w:r>
      </w:hyperlink>
    </w:p>
    <w:p w14:paraId="3309D4F0" w14:textId="68F4B0FB" w:rsidR="0423D830" w:rsidRDefault="0423D830" w:rsidP="5C9D2423">
      <w:pPr>
        <w:rPr>
          <w:rFonts w:ascii="Arial" w:eastAsia="Arial" w:hAnsi="Arial" w:cs="Arial"/>
          <w:color w:val="505050"/>
        </w:rPr>
      </w:pPr>
      <w:r w:rsidRPr="5C9D2423">
        <w:rPr>
          <w:rFonts w:ascii="Arial" w:eastAsia="Arial" w:hAnsi="Arial" w:cs="Arial"/>
          <w:color w:val="505050"/>
        </w:rPr>
        <w:t xml:space="preserve">Colin </w:t>
      </w:r>
      <w:proofErr w:type="spellStart"/>
      <w:r w:rsidRPr="5C9D2423">
        <w:rPr>
          <w:rFonts w:ascii="Arial" w:eastAsia="Arial" w:hAnsi="Arial" w:cs="Arial"/>
          <w:color w:val="505050"/>
        </w:rPr>
        <w:t>Pilbeam</w:t>
      </w:r>
      <w:proofErr w:type="spellEnd"/>
      <w:r w:rsidRPr="5C9D2423">
        <w:rPr>
          <w:rFonts w:ascii="Arial" w:eastAsia="Arial" w:hAnsi="Arial" w:cs="Arial"/>
          <w:color w:val="505050"/>
        </w:rPr>
        <w:t xml:space="preserve">, … </w:t>
      </w:r>
      <w:r w:rsidRPr="5C9D2423">
        <w:rPr>
          <w:rFonts w:ascii="Arial" w:eastAsia="Arial" w:hAnsi="Arial" w:cs="Arial"/>
          <w:color w:val="007398"/>
        </w:rPr>
        <w:t>+2</w:t>
      </w:r>
      <w:r w:rsidRPr="5C9D2423">
        <w:rPr>
          <w:rFonts w:ascii="Arial" w:eastAsia="Arial" w:hAnsi="Arial" w:cs="Arial"/>
          <w:color w:val="505050"/>
        </w:rPr>
        <w:t xml:space="preserve"> …, David </w:t>
      </w:r>
      <w:proofErr w:type="spellStart"/>
      <w:r w:rsidRPr="5C9D2423">
        <w:rPr>
          <w:rFonts w:ascii="Arial" w:eastAsia="Arial" w:hAnsi="Arial" w:cs="Arial"/>
          <w:color w:val="505050"/>
        </w:rPr>
        <w:t>Denyer</w:t>
      </w:r>
      <w:proofErr w:type="spellEnd"/>
    </w:p>
    <w:p w14:paraId="747BADAC" w14:textId="20161606" w:rsidR="0423D830" w:rsidRDefault="0423D830" w:rsidP="0423D830">
      <w:pPr>
        <w:rPr>
          <w:rFonts w:ascii="Arial" w:eastAsia="Arial" w:hAnsi="Arial" w:cs="Arial"/>
          <w:color w:val="505050"/>
        </w:rPr>
      </w:pPr>
      <w:r w:rsidRPr="0423D830">
        <w:rPr>
          <w:rFonts w:ascii="Arial" w:eastAsia="Arial" w:hAnsi="Arial" w:cs="Arial"/>
          <w:b/>
          <w:bCs/>
          <w:i/>
          <w:iCs/>
          <w:color w:val="505050"/>
        </w:rPr>
        <w:t>Safety Science</w:t>
      </w:r>
      <w:r w:rsidRPr="0423D830">
        <w:rPr>
          <w:rFonts w:ascii="Arial" w:eastAsia="Arial" w:hAnsi="Arial" w:cs="Arial"/>
          <w:color w:val="505050"/>
        </w:rPr>
        <w:t xml:space="preserve"> • July 2016</w:t>
      </w:r>
    </w:p>
    <w:p w14:paraId="418DAD02" w14:textId="38A671DD" w:rsidR="0423D830" w:rsidRDefault="0423D830" w:rsidP="0423D830">
      <w:pPr>
        <w:rPr>
          <w:rFonts w:ascii="Arial" w:eastAsia="Arial" w:hAnsi="Arial" w:cs="Arial"/>
          <w:color w:val="222222"/>
        </w:rPr>
      </w:pPr>
      <w:r w:rsidRPr="0423D830">
        <w:rPr>
          <w:rFonts w:ascii="Arial" w:eastAsia="Arial" w:hAnsi="Arial" w:cs="Arial"/>
          <w:color w:val="222222"/>
        </w:rPr>
        <w:t xml:space="preserve">Elliott, R., 2011. Utilizing evidence-based leadership theories in coaching for leadership development: Towards a comprehensive integrating conceptual framework. </w:t>
      </w:r>
      <w:r w:rsidRPr="0423D830">
        <w:rPr>
          <w:rFonts w:ascii="Arial" w:eastAsia="Arial" w:hAnsi="Arial" w:cs="Arial"/>
          <w:i/>
          <w:iCs/>
          <w:color w:val="222222"/>
        </w:rPr>
        <w:t>International Coaching Psychology Review</w:t>
      </w:r>
      <w:r w:rsidRPr="0423D830">
        <w:rPr>
          <w:rFonts w:ascii="Arial" w:eastAsia="Arial" w:hAnsi="Arial" w:cs="Arial"/>
          <w:color w:val="222222"/>
        </w:rPr>
        <w:t xml:space="preserve">, </w:t>
      </w:r>
      <w:r w:rsidRPr="0423D830">
        <w:rPr>
          <w:rFonts w:ascii="Arial" w:eastAsia="Arial" w:hAnsi="Arial" w:cs="Arial"/>
          <w:i/>
          <w:iCs/>
          <w:color w:val="222222"/>
        </w:rPr>
        <w:t>6</w:t>
      </w:r>
      <w:r w:rsidRPr="0423D830">
        <w:rPr>
          <w:rFonts w:ascii="Arial" w:eastAsia="Arial" w:hAnsi="Arial" w:cs="Arial"/>
          <w:color w:val="222222"/>
        </w:rPr>
        <w:t>(1), pp.46-70.</w:t>
      </w:r>
    </w:p>
    <w:p w14:paraId="66731849" w14:textId="2625D81F" w:rsidR="0423D830" w:rsidRDefault="006745DB" w:rsidP="0423D830">
      <w:pPr>
        <w:spacing w:line="270" w:lineRule="exact"/>
        <w:rPr>
          <w:rFonts w:ascii="Calibri" w:eastAsia="Calibri" w:hAnsi="Calibri" w:cs="Calibri"/>
          <w:color w:val="000000" w:themeColor="text1"/>
        </w:rPr>
      </w:pPr>
      <w:hyperlink r:id="rId15">
        <w:r w:rsidR="0423D830" w:rsidRPr="0423D830">
          <w:rPr>
            <w:rStyle w:val="Hyperlink"/>
            <w:rFonts w:ascii="Arial" w:eastAsia="Arial" w:hAnsi="Arial" w:cs="Arial"/>
          </w:rPr>
          <w:t xml:space="preserve">A STUDY ON THE </w:t>
        </w:r>
        <w:r w:rsidR="0423D830" w:rsidRPr="0423D830">
          <w:rPr>
            <w:rStyle w:val="Hyperlink"/>
            <w:rFonts w:ascii="Arial" w:eastAsia="Arial" w:hAnsi="Arial" w:cs="Arial"/>
            <w:b/>
            <w:bCs/>
          </w:rPr>
          <w:t xml:space="preserve">EFFECTIVE LEADERSHIP </w:t>
        </w:r>
        <w:r w:rsidR="0423D830" w:rsidRPr="0423D830">
          <w:rPr>
            <w:rStyle w:val="Hyperlink"/>
            <w:rFonts w:ascii="Arial" w:eastAsia="Arial" w:hAnsi="Arial" w:cs="Arial"/>
          </w:rPr>
          <w:t xml:space="preserve">MODEL AND COMMUNICATION FOR ORGANIZATIONAL </w:t>
        </w:r>
        <w:r w:rsidR="0423D830" w:rsidRPr="0423D830">
          <w:rPr>
            <w:rStyle w:val="Hyperlink"/>
            <w:rFonts w:ascii="Arial" w:eastAsia="Arial" w:hAnsi="Arial" w:cs="Arial"/>
            <w:b/>
            <w:bCs/>
          </w:rPr>
          <w:t xml:space="preserve">LEADERSHIP </w:t>
        </w:r>
        <w:r w:rsidR="0423D830" w:rsidRPr="0423D830">
          <w:rPr>
            <w:rStyle w:val="Hyperlink"/>
            <w:rFonts w:ascii="Arial" w:eastAsia="Arial" w:hAnsi="Arial" w:cs="Arial"/>
          </w:rPr>
          <w:t>DEVELOPMENT …</w:t>
        </w:r>
      </w:hyperlink>
    </w:p>
    <w:p w14:paraId="3F2A8C4A" w14:textId="372055B9"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Z AMOS</w:t>
      </w:r>
    </w:p>
    <w:p w14:paraId="2D157410" w14:textId="07F883C8"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Leadership - 2020</w:t>
      </w:r>
    </w:p>
    <w:p w14:paraId="7E93F481" w14:textId="75182904"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academia.edu</w:t>
      </w:r>
    </w:p>
    <w:p w14:paraId="69C78072" w14:textId="4E941751" w:rsidR="0423D830" w:rsidRDefault="006745DB" w:rsidP="0423D830">
      <w:pPr>
        <w:spacing w:line="270" w:lineRule="exact"/>
        <w:rPr>
          <w:rFonts w:ascii="Calibri" w:eastAsia="Calibri" w:hAnsi="Calibri" w:cs="Calibri"/>
          <w:color w:val="000000" w:themeColor="text1"/>
        </w:rPr>
      </w:pPr>
      <w:hyperlink r:id="rId16">
        <w:r w:rsidR="0423D830" w:rsidRPr="0423D830">
          <w:rPr>
            <w:rStyle w:val="Hyperlink"/>
            <w:rFonts w:ascii="Arial" w:eastAsia="Arial" w:hAnsi="Arial" w:cs="Arial"/>
          </w:rPr>
          <w:t xml:space="preserve">A CHANGE IN EDUCATIONAL ADMINISTRATION THROUGH A BUSINESS APPROACH: AN </w:t>
        </w:r>
        <w:r w:rsidR="0423D830" w:rsidRPr="0423D830">
          <w:rPr>
            <w:rStyle w:val="Hyperlink"/>
            <w:rFonts w:ascii="Arial" w:eastAsia="Arial" w:hAnsi="Arial" w:cs="Arial"/>
            <w:b/>
            <w:bCs/>
          </w:rPr>
          <w:t xml:space="preserve">EFFECTIVE LEADERSHIP </w:t>
        </w:r>
        <w:r w:rsidR="0423D830" w:rsidRPr="0423D830">
          <w:rPr>
            <w:rStyle w:val="Hyperlink"/>
            <w:rFonts w:ascii="Arial" w:eastAsia="Arial" w:hAnsi="Arial" w:cs="Arial"/>
          </w:rPr>
          <w:t>PERSPECTIVE</w:t>
        </w:r>
      </w:hyperlink>
    </w:p>
    <w:p w14:paraId="68D6FF44" w14:textId="692788C3"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 xml:space="preserve">S </w:t>
      </w:r>
      <w:proofErr w:type="spellStart"/>
      <w:r w:rsidRPr="0423D830">
        <w:rPr>
          <w:rFonts w:ascii="Arial" w:eastAsia="Arial" w:hAnsi="Arial" w:cs="Arial"/>
          <w:color w:val="444444"/>
          <w:sz w:val="19"/>
          <w:szCs w:val="19"/>
        </w:rPr>
        <w:t>Khamyon</w:t>
      </w:r>
      <w:proofErr w:type="spellEnd"/>
      <w:r w:rsidRPr="0423D830">
        <w:rPr>
          <w:rFonts w:ascii="Arial" w:eastAsia="Arial" w:hAnsi="Arial" w:cs="Arial"/>
          <w:color w:val="444444"/>
          <w:sz w:val="19"/>
          <w:szCs w:val="19"/>
        </w:rPr>
        <w:t xml:space="preserve">, W </w:t>
      </w:r>
      <w:proofErr w:type="spellStart"/>
      <w:r w:rsidRPr="0423D830">
        <w:rPr>
          <w:rFonts w:ascii="Arial" w:eastAsia="Arial" w:hAnsi="Arial" w:cs="Arial"/>
          <w:color w:val="444444"/>
          <w:sz w:val="19"/>
          <w:szCs w:val="19"/>
        </w:rPr>
        <w:t>Chatsuthipan</w:t>
      </w:r>
      <w:proofErr w:type="spellEnd"/>
    </w:p>
    <w:p w14:paraId="6223490B" w14:textId="161E0D43" w:rsidR="0423D830" w:rsidRDefault="0423D830" w:rsidP="0423D830">
      <w:pPr>
        <w:spacing w:line="240" w:lineRule="exact"/>
        <w:rPr>
          <w:rFonts w:ascii="Arial" w:eastAsia="Arial" w:hAnsi="Arial" w:cs="Arial"/>
          <w:color w:val="444444"/>
          <w:sz w:val="19"/>
          <w:szCs w:val="19"/>
        </w:rPr>
      </w:pPr>
      <w:proofErr w:type="spellStart"/>
      <w:r w:rsidRPr="0423D830">
        <w:rPr>
          <w:rFonts w:ascii="Arial" w:eastAsia="Arial" w:hAnsi="Arial" w:cs="Arial"/>
          <w:color w:val="444444"/>
          <w:sz w:val="19"/>
          <w:szCs w:val="19"/>
        </w:rPr>
        <w:t>Panyapiwat</w:t>
      </w:r>
      <w:proofErr w:type="spellEnd"/>
      <w:r w:rsidRPr="0423D830">
        <w:rPr>
          <w:rFonts w:ascii="Arial" w:eastAsia="Arial" w:hAnsi="Arial" w:cs="Arial"/>
          <w:color w:val="444444"/>
          <w:sz w:val="19"/>
          <w:szCs w:val="19"/>
        </w:rPr>
        <w:t xml:space="preserve"> Journal - 2021</w:t>
      </w:r>
    </w:p>
    <w:p w14:paraId="06A6B5A4" w14:textId="2F360A2F"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so05.tci-thaijo.org</w:t>
      </w:r>
    </w:p>
    <w:p w14:paraId="70D6812E" w14:textId="216E1DFC" w:rsidR="0423D830" w:rsidRDefault="0423D830" w:rsidP="0423D830">
      <w:pPr>
        <w:rPr>
          <w:rFonts w:ascii="Arial" w:eastAsia="Arial" w:hAnsi="Arial" w:cs="Arial"/>
          <w:color w:val="222222"/>
        </w:rPr>
      </w:pPr>
    </w:p>
    <w:p w14:paraId="37993871" w14:textId="657839FB" w:rsidR="0423D830" w:rsidRDefault="0423D830" w:rsidP="0423D830">
      <w:pPr>
        <w:spacing w:line="360" w:lineRule="auto"/>
        <w:rPr>
          <w:rFonts w:ascii="Arial" w:eastAsia="Arial" w:hAnsi="Arial" w:cs="Arial"/>
          <w:color w:val="000000" w:themeColor="text1"/>
        </w:rPr>
      </w:pPr>
    </w:p>
    <w:p w14:paraId="0915FBF9" w14:textId="5B5A6886" w:rsidR="0423D830" w:rsidRDefault="0423D830" w:rsidP="0423D830">
      <w:pPr>
        <w:rPr>
          <w:rFonts w:ascii="Calibri" w:eastAsia="Calibri" w:hAnsi="Calibri" w:cs="Calibri"/>
          <w:color w:val="000000" w:themeColor="text1"/>
        </w:rPr>
      </w:pPr>
    </w:p>
    <w:p w14:paraId="2DEDBB8E" w14:textId="59347184" w:rsidR="0423D830" w:rsidRDefault="0423D830" w:rsidP="0423D830">
      <w:pPr>
        <w:rPr>
          <w:rFonts w:ascii="Calibri" w:eastAsia="Calibri" w:hAnsi="Calibri" w:cs="Calibri"/>
          <w:color w:val="000000" w:themeColor="text1"/>
        </w:rPr>
      </w:pPr>
    </w:p>
    <w:p w14:paraId="37B14890" w14:textId="78040060" w:rsidR="0423D830" w:rsidRDefault="0423D830" w:rsidP="0423D830">
      <w:pPr>
        <w:rPr>
          <w:rFonts w:ascii="Calibri" w:eastAsia="Calibri" w:hAnsi="Calibri" w:cs="Calibri"/>
          <w:color w:val="000000" w:themeColor="text1"/>
        </w:rPr>
      </w:pPr>
    </w:p>
    <w:p w14:paraId="49D404B7" w14:textId="0E270BD4" w:rsidR="0423D830" w:rsidRDefault="0423D830" w:rsidP="0423D830">
      <w:pPr>
        <w:rPr>
          <w:rFonts w:ascii="Arial" w:eastAsia="Arial" w:hAnsi="Arial" w:cs="Arial"/>
          <w:color w:val="222222"/>
          <w:sz w:val="19"/>
          <w:szCs w:val="19"/>
        </w:rPr>
      </w:pPr>
    </w:p>
    <w:p w14:paraId="09912C3A" w14:textId="22DA1C83" w:rsidR="0423D830" w:rsidRDefault="006745DB" w:rsidP="0423D830">
      <w:pPr>
        <w:spacing w:line="270" w:lineRule="exact"/>
        <w:rPr>
          <w:rFonts w:ascii="Calibri" w:eastAsia="Calibri" w:hAnsi="Calibri" w:cs="Calibri"/>
          <w:color w:val="000000" w:themeColor="text1"/>
        </w:rPr>
      </w:pPr>
      <w:hyperlink r:id="rId17">
        <w:r w:rsidR="0423D830" w:rsidRPr="0423D830">
          <w:rPr>
            <w:rStyle w:val="Hyperlink"/>
            <w:rFonts w:ascii="Arial" w:eastAsia="Arial" w:hAnsi="Arial" w:cs="Arial"/>
          </w:rPr>
          <w:t xml:space="preserve">Application of the Situational </w:t>
        </w:r>
        <w:r w:rsidR="0423D830" w:rsidRPr="0423D830">
          <w:rPr>
            <w:rStyle w:val="Hyperlink"/>
            <w:rFonts w:ascii="Arial" w:eastAsia="Arial" w:hAnsi="Arial" w:cs="Arial"/>
            <w:b/>
            <w:bCs/>
          </w:rPr>
          <w:t xml:space="preserve">Leadership </w:t>
        </w:r>
        <w:r w:rsidR="0423D830" w:rsidRPr="0423D830">
          <w:rPr>
            <w:rStyle w:val="Hyperlink"/>
            <w:rFonts w:ascii="Arial" w:eastAsia="Arial" w:hAnsi="Arial" w:cs="Arial"/>
          </w:rPr>
          <w:t xml:space="preserve">Model to Achieve </w:t>
        </w:r>
        <w:r w:rsidR="0423D830" w:rsidRPr="0423D830">
          <w:rPr>
            <w:rStyle w:val="Hyperlink"/>
            <w:rFonts w:ascii="Arial" w:eastAsia="Arial" w:hAnsi="Arial" w:cs="Arial"/>
            <w:b/>
            <w:bCs/>
          </w:rPr>
          <w:t xml:space="preserve">Effective </w:t>
        </w:r>
        <w:r w:rsidR="0423D830" w:rsidRPr="0423D830">
          <w:rPr>
            <w:rStyle w:val="Hyperlink"/>
            <w:rFonts w:ascii="Arial" w:eastAsia="Arial" w:hAnsi="Arial" w:cs="Arial"/>
          </w:rPr>
          <w:t>Performance in Mining Organizations Teams</w:t>
        </w:r>
      </w:hyperlink>
    </w:p>
    <w:p w14:paraId="44F33B34" w14:textId="3CCBD445"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 xml:space="preserve">M </w:t>
      </w:r>
      <w:proofErr w:type="spellStart"/>
      <w:r w:rsidRPr="0423D830">
        <w:rPr>
          <w:rFonts w:ascii="Arial" w:eastAsia="Arial" w:hAnsi="Arial" w:cs="Arial"/>
          <w:color w:val="444444"/>
          <w:sz w:val="19"/>
          <w:szCs w:val="19"/>
        </w:rPr>
        <w:t>Manyuchi</w:t>
      </w:r>
      <w:proofErr w:type="spellEnd"/>
      <w:r w:rsidRPr="0423D830">
        <w:rPr>
          <w:rFonts w:ascii="Arial" w:eastAsia="Arial" w:hAnsi="Arial" w:cs="Arial"/>
          <w:color w:val="444444"/>
          <w:sz w:val="19"/>
          <w:szCs w:val="19"/>
        </w:rPr>
        <w:t xml:space="preserve">, N </w:t>
      </w:r>
      <w:proofErr w:type="spellStart"/>
      <w:r w:rsidRPr="0423D830">
        <w:rPr>
          <w:rFonts w:ascii="Arial" w:eastAsia="Arial" w:hAnsi="Arial" w:cs="Arial"/>
          <w:color w:val="444444"/>
          <w:sz w:val="19"/>
          <w:szCs w:val="19"/>
        </w:rPr>
        <w:t>Sukdeo</w:t>
      </w:r>
      <w:proofErr w:type="spellEnd"/>
    </w:p>
    <w:p w14:paraId="665A9CD2" w14:textId="624F0F2B"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Proceedings of the International Conference on Industrial Engineering and … - 2021</w:t>
      </w:r>
    </w:p>
    <w:p w14:paraId="38BB4BEB" w14:textId="52FA3F8F" w:rsidR="0423D830" w:rsidRDefault="0423D830" w:rsidP="0423D830">
      <w:pPr>
        <w:spacing w:line="240" w:lineRule="exact"/>
        <w:rPr>
          <w:rFonts w:ascii="Arial" w:eastAsia="Arial" w:hAnsi="Arial" w:cs="Arial"/>
          <w:color w:val="444444"/>
          <w:sz w:val="19"/>
          <w:szCs w:val="19"/>
        </w:rPr>
      </w:pPr>
      <w:r w:rsidRPr="0423D830">
        <w:rPr>
          <w:rFonts w:ascii="Arial" w:eastAsia="Arial" w:hAnsi="Arial" w:cs="Arial"/>
          <w:color w:val="444444"/>
          <w:sz w:val="19"/>
          <w:szCs w:val="19"/>
        </w:rPr>
        <w:t>ieomsociety.org</w:t>
      </w:r>
    </w:p>
    <w:p w14:paraId="5091261B" w14:textId="5B6B619D" w:rsidR="0423D830" w:rsidRDefault="0423D830" w:rsidP="0423D830">
      <w:pPr>
        <w:rPr>
          <w:rFonts w:ascii="Arial" w:eastAsia="Arial" w:hAnsi="Arial" w:cs="Arial"/>
          <w:color w:val="222222"/>
          <w:sz w:val="19"/>
          <w:szCs w:val="19"/>
        </w:rPr>
      </w:pPr>
      <w:proofErr w:type="spellStart"/>
      <w:r w:rsidRPr="0423D830">
        <w:rPr>
          <w:rFonts w:ascii="Arial" w:eastAsia="Arial" w:hAnsi="Arial" w:cs="Arial"/>
          <w:color w:val="222222"/>
          <w:sz w:val="19"/>
          <w:szCs w:val="19"/>
        </w:rPr>
        <w:t>Pelote</w:t>
      </w:r>
      <w:proofErr w:type="spellEnd"/>
      <w:r w:rsidRPr="0423D830">
        <w:rPr>
          <w:rFonts w:ascii="Arial" w:eastAsia="Arial" w:hAnsi="Arial" w:cs="Arial"/>
          <w:color w:val="222222"/>
          <w:sz w:val="19"/>
          <w:szCs w:val="19"/>
        </w:rPr>
        <w:t xml:space="preserve">, V.P. and Route, L., 2007. </w:t>
      </w:r>
      <w:r w:rsidRPr="0423D830">
        <w:rPr>
          <w:rFonts w:ascii="Arial" w:eastAsia="Arial" w:hAnsi="Arial" w:cs="Arial"/>
          <w:i/>
          <w:iCs/>
          <w:color w:val="222222"/>
          <w:sz w:val="19"/>
          <w:szCs w:val="19"/>
        </w:rPr>
        <w:t>Masterpieces in health care leadership: cases and analysis for best practice</w:t>
      </w:r>
      <w:r w:rsidRPr="0423D830">
        <w:rPr>
          <w:rFonts w:ascii="Arial" w:eastAsia="Arial" w:hAnsi="Arial" w:cs="Arial"/>
          <w:color w:val="222222"/>
          <w:sz w:val="19"/>
          <w:szCs w:val="19"/>
        </w:rPr>
        <w:t>. Jones &amp; Bartlett Learning.</w:t>
      </w:r>
    </w:p>
    <w:p w14:paraId="1805204E" w14:textId="0F52963B" w:rsidR="0423D830" w:rsidRDefault="0423D830" w:rsidP="0423D830">
      <w:pPr>
        <w:spacing w:line="360" w:lineRule="auto"/>
        <w:jc w:val="both"/>
        <w:rPr>
          <w:rFonts w:ascii="Arial" w:eastAsia="Arial" w:hAnsi="Arial" w:cs="Arial"/>
        </w:rPr>
      </w:pPr>
    </w:p>
    <w:p w14:paraId="2375B881" w14:textId="165680AD" w:rsidR="0423D830" w:rsidRDefault="0423D830" w:rsidP="0423D830">
      <w:pPr>
        <w:spacing w:line="360" w:lineRule="auto"/>
        <w:jc w:val="both"/>
        <w:rPr>
          <w:rFonts w:ascii="Arial" w:eastAsia="Arial" w:hAnsi="Arial" w:cs="Arial"/>
        </w:rPr>
      </w:pPr>
    </w:p>
    <w:p w14:paraId="4BA531AE" w14:textId="5089A82A" w:rsidR="0423D830" w:rsidRDefault="0423D830" w:rsidP="0423D830">
      <w:pPr>
        <w:spacing w:line="360" w:lineRule="auto"/>
        <w:jc w:val="both"/>
        <w:rPr>
          <w:rFonts w:ascii="Arial" w:eastAsia="Arial" w:hAnsi="Arial" w:cs="Arial"/>
        </w:rPr>
      </w:pPr>
    </w:p>
    <w:sectPr w:rsidR="0423D83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TyS5XLf02Uu5bH" int2:id="KLWwYBS3">
      <int2:state int2:value="Rejected" int2:type="AugLoop_Text_Critique"/>
    </int2:textHash>
    <int2:textHash int2:hashCode="iHl+ZclPbOs4IS" int2:id="OOKi9J98">
      <int2:state int2:value="Rejected" int2:type="AugLoop_Text_Critique"/>
    </int2:textHash>
    <int2:textHash int2:hashCode="e0dMsLOcF3PXGS" int2:id="DhnUFHeF">
      <int2:state int2:value="Rejected" int2:type="AugLoop_Text_Critique"/>
    </int2:textHash>
    <int2:textHash int2:hashCode="O+JTXG56KaUFsH" int2:id="qlLY2TwC">
      <int2:state int2:value="Rejected" int2:type="AugLoop_Text_Critique"/>
    </int2:textHash>
    <int2:textHash int2:hashCode="krHz1rP53r3P/z" int2:id="hCY3Ab5T">
      <int2:state int2:value="Rejected" int2:type="AugLoop_Text_Critique"/>
    </int2:textHash>
    <int2:textHash int2:hashCode="7z6SXAyiNyX+MK" int2:id="Y6uWUhUf">
      <int2:state int2:value="Rejected" int2:type="LegacyProofing"/>
    </int2:textHash>
    <int2:textHash int2:hashCode="qMfbjQ8aE8O79E" int2:id="wearU8ce">
      <int2:state int2:value="Rejected" int2:type="LegacyProofing"/>
    </int2:textHash>
    <int2:textHash int2:hashCode="BZY/B6fzvojzzX" int2:id="vIE3uEjZ">
      <int2:state int2:value="Rejected" int2:type="LegacyProofing"/>
    </int2:textHash>
    <int2:textHash int2:hashCode="8yjkXMZMvBQ9fl" int2:id="W3pBiari">
      <int2:state int2:value="Rejected" int2:type="LegacyProofing"/>
    </int2:textHash>
    <int2:textHash int2:hashCode="u7Rxo2M3Ij7sYD" int2:id="mr5ccMRB">
      <int2:state int2:value="Rejected" int2:type="LegacyProofing"/>
    </int2:textHash>
    <int2:textHash int2:hashCode="wcmJUD4keoDFJh" int2:id="q5iVm13s">
      <int2:state int2:value="Rejected" int2:type="LegacyProofing"/>
    </int2:textHash>
    <int2:textHash int2:hashCode="a2xfg5DVRP3Swa" int2:id="b3yt7paR">
      <int2:state int2:value="Rejected" int2:type="LegacyProofing"/>
    </int2:textHash>
    <int2:textHash int2:hashCode="dQBgeGgczWHcYh" int2:id="q2Y8CmhW">
      <int2:state int2:value="Rejected" int2:type="LegacyProofing"/>
    </int2:textHash>
    <int2:textHash int2:hashCode="E/CT8zA9PiRPvq" int2:id="0pwTbLAO">
      <int2:state int2:value="Rejected" int2:type="LegacyProofing"/>
    </int2:textHash>
    <int2:textHash int2:hashCode="AC0QNAEA16jjaI" int2:id="HSrnC63Y">
      <int2:state int2:value="Rejected" int2:type="LegacyProofing"/>
    </int2:textHash>
    <int2:textHash int2:hashCode="OO2OQ+pQAKmwee" int2:id="L7jAXUe3">
      <int2:state int2:value="Rejected" int2:type="LegacyProofing"/>
    </int2:textHash>
    <int2:textHash int2:hashCode="c7yMIZuEsp6C1D" int2:id="p0hIUEth">
      <int2:state int2:value="Rejected" int2:type="LegacyProofing"/>
    </int2:textHash>
    <int2:textHash int2:hashCode="byQIrxz5DkNvCJ" int2:id="8l0bFb9P">
      <int2:state int2:value="Rejected" int2:type="LegacyProofing"/>
    </int2:textHash>
    <int2:textHash int2:hashCode="bm6VUtzNbplUys" int2:id="AY4HRxke">
      <int2:state int2:value="Rejected" int2:type="LegacyProofing"/>
    </int2:textHash>
    <int2:textHash int2:hashCode="osDt+Ody+4G+Lw" int2:id="HSDVcpPk">
      <int2:state int2:value="Rejected" int2:type="LegacyProofing"/>
    </int2:textHash>
    <int2:textHash int2:hashCode="9yLdFzUckeYq5e" int2:id="uT9R4z92">
      <int2:state int2:value="Rejected" int2:type="LegacyProofing"/>
    </int2:textHash>
    <int2:textHash int2:hashCode="dKnkRUbP98h6em" int2:id="cnFadP1m">
      <int2:state int2:value="Rejected" int2:type="LegacyProofing"/>
    </int2:textHash>
    <int2:textHash int2:hashCode="ScSaNJ1iGBm0rs" int2:id="PqPQWjv8">
      <int2:state int2:value="Rejected" int2:type="LegacyProofing"/>
    </int2:textHash>
    <int2:textHash int2:hashCode="yLzlOxSeBWZaaR" int2:id="xyOhMr0n">
      <int2:state int2:value="Rejected" int2:type="LegacyProofing"/>
    </int2:textHash>
    <int2:textHash int2:hashCode="oJ5Bgp+hdxLAfO" int2:id="AfJWu6I5">
      <int2:state int2:value="Rejected" int2:type="LegacyProofing"/>
    </int2:textHash>
    <int2:bookmark int2:bookmarkName="_Int_vGnW4wK4" int2:invalidationBookmarkName="" int2:hashCode="RhSMw7TSs6yAc/" int2:id="Ju9VsFI2">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5A43"/>
    <w:multiLevelType w:val="hybridMultilevel"/>
    <w:tmpl w:val="F94A4D92"/>
    <w:lvl w:ilvl="0" w:tplc="725EF33E">
      <w:start w:val="1"/>
      <w:numFmt w:val="decimal"/>
      <w:lvlText w:val="%1."/>
      <w:lvlJc w:val="left"/>
      <w:pPr>
        <w:ind w:left="720" w:hanging="360"/>
      </w:pPr>
    </w:lvl>
    <w:lvl w:ilvl="1" w:tplc="3EA83324">
      <w:start w:val="1"/>
      <w:numFmt w:val="lowerLetter"/>
      <w:lvlText w:val="%2."/>
      <w:lvlJc w:val="left"/>
      <w:pPr>
        <w:ind w:left="1440" w:hanging="360"/>
      </w:pPr>
    </w:lvl>
    <w:lvl w:ilvl="2" w:tplc="56A09AAC">
      <w:start w:val="1"/>
      <w:numFmt w:val="lowerRoman"/>
      <w:lvlText w:val="%3."/>
      <w:lvlJc w:val="right"/>
      <w:pPr>
        <w:ind w:left="2160" w:hanging="180"/>
      </w:pPr>
    </w:lvl>
    <w:lvl w:ilvl="3" w:tplc="45622E2A">
      <w:start w:val="1"/>
      <w:numFmt w:val="decimal"/>
      <w:lvlText w:val="%4."/>
      <w:lvlJc w:val="left"/>
      <w:pPr>
        <w:ind w:left="2880" w:hanging="360"/>
      </w:pPr>
    </w:lvl>
    <w:lvl w:ilvl="4" w:tplc="588444C8">
      <w:start w:val="1"/>
      <w:numFmt w:val="lowerLetter"/>
      <w:lvlText w:val="%5."/>
      <w:lvlJc w:val="left"/>
      <w:pPr>
        <w:ind w:left="3600" w:hanging="360"/>
      </w:pPr>
    </w:lvl>
    <w:lvl w:ilvl="5" w:tplc="FD0A31C8">
      <w:start w:val="1"/>
      <w:numFmt w:val="lowerRoman"/>
      <w:lvlText w:val="%6."/>
      <w:lvlJc w:val="right"/>
      <w:pPr>
        <w:ind w:left="4320" w:hanging="180"/>
      </w:pPr>
    </w:lvl>
    <w:lvl w:ilvl="6" w:tplc="1CE027F8">
      <w:start w:val="1"/>
      <w:numFmt w:val="decimal"/>
      <w:lvlText w:val="%7."/>
      <w:lvlJc w:val="left"/>
      <w:pPr>
        <w:ind w:left="5040" w:hanging="360"/>
      </w:pPr>
    </w:lvl>
    <w:lvl w:ilvl="7" w:tplc="D3227492">
      <w:start w:val="1"/>
      <w:numFmt w:val="lowerLetter"/>
      <w:lvlText w:val="%8."/>
      <w:lvlJc w:val="left"/>
      <w:pPr>
        <w:ind w:left="5760" w:hanging="360"/>
      </w:pPr>
    </w:lvl>
    <w:lvl w:ilvl="8" w:tplc="6470BD58">
      <w:start w:val="1"/>
      <w:numFmt w:val="lowerRoman"/>
      <w:lvlText w:val="%9."/>
      <w:lvlJc w:val="right"/>
      <w:pPr>
        <w:ind w:left="6480" w:hanging="180"/>
      </w:pPr>
    </w:lvl>
  </w:abstractNum>
  <w:abstractNum w:abstractNumId="1" w15:restartNumberingAfterBreak="0">
    <w:nsid w:val="1DF0305E"/>
    <w:multiLevelType w:val="hybridMultilevel"/>
    <w:tmpl w:val="6C04334A"/>
    <w:lvl w:ilvl="0" w:tplc="0AFCBF32">
      <w:start w:val="1"/>
      <w:numFmt w:val="decimal"/>
      <w:lvlText w:val="%1."/>
      <w:lvlJc w:val="left"/>
      <w:pPr>
        <w:ind w:left="720" w:hanging="360"/>
      </w:pPr>
    </w:lvl>
    <w:lvl w:ilvl="1" w:tplc="5EB253BC">
      <w:start w:val="1"/>
      <w:numFmt w:val="lowerLetter"/>
      <w:lvlText w:val="%2."/>
      <w:lvlJc w:val="left"/>
      <w:pPr>
        <w:ind w:left="1440" w:hanging="360"/>
      </w:pPr>
    </w:lvl>
    <w:lvl w:ilvl="2" w:tplc="D81E885C">
      <w:start w:val="1"/>
      <w:numFmt w:val="lowerRoman"/>
      <w:lvlText w:val="%3."/>
      <w:lvlJc w:val="right"/>
      <w:pPr>
        <w:ind w:left="2160" w:hanging="180"/>
      </w:pPr>
    </w:lvl>
    <w:lvl w:ilvl="3" w:tplc="B85E5E30">
      <w:start w:val="1"/>
      <w:numFmt w:val="decimal"/>
      <w:lvlText w:val="%4."/>
      <w:lvlJc w:val="left"/>
      <w:pPr>
        <w:ind w:left="2880" w:hanging="360"/>
      </w:pPr>
    </w:lvl>
    <w:lvl w:ilvl="4" w:tplc="D72E7704">
      <w:start w:val="1"/>
      <w:numFmt w:val="lowerLetter"/>
      <w:lvlText w:val="%5."/>
      <w:lvlJc w:val="left"/>
      <w:pPr>
        <w:ind w:left="3600" w:hanging="360"/>
      </w:pPr>
    </w:lvl>
    <w:lvl w:ilvl="5" w:tplc="50B0CCB0">
      <w:start w:val="1"/>
      <w:numFmt w:val="lowerRoman"/>
      <w:lvlText w:val="%6."/>
      <w:lvlJc w:val="right"/>
      <w:pPr>
        <w:ind w:left="4320" w:hanging="180"/>
      </w:pPr>
    </w:lvl>
    <w:lvl w:ilvl="6" w:tplc="FD7ADDB6">
      <w:start w:val="1"/>
      <w:numFmt w:val="decimal"/>
      <w:lvlText w:val="%7."/>
      <w:lvlJc w:val="left"/>
      <w:pPr>
        <w:ind w:left="5040" w:hanging="360"/>
      </w:pPr>
    </w:lvl>
    <w:lvl w:ilvl="7" w:tplc="11401F5C">
      <w:start w:val="1"/>
      <w:numFmt w:val="lowerLetter"/>
      <w:lvlText w:val="%8."/>
      <w:lvlJc w:val="left"/>
      <w:pPr>
        <w:ind w:left="5760" w:hanging="360"/>
      </w:pPr>
    </w:lvl>
    <w:lvl w:ilvl="8" w:tplc="60C4936E">
      <w:start w:val="1"/>
      <w:numFmt w:val="lowerRoman"/>
      <w:lvlText w:val="%9."/>
      <w:lvlJc w:val="right"/>
      <w:pPr>
        <w:ind w:left="6480" w:hanging="180"/>
      </w:pPr>
    </w:lvl>
  </w:abstractNum>
  <w:abstractNum w:abstractNumId="2" w15:restartNumberingAfterBreak="0">
    <w:nsid w:val="31E72B9E"/>
    <w:multiLevelType w:val="hybridMultilevel"/>
    <w:tmpl w:val="1D70B424"/>
    <w:lvl w:ilvl="0" w:tplc="5A06056E">
      <w:start w:val="1"/>
      <w:numFmt w:val="decimal"/>
      <w:lvlText w:val="%1."/>
      <w:lvlJc w:val="left"/>
      <w:pPr>
        <w:ind w:left="720" w:hanging="360"/>
      </w:pPr>
    </w:lvl>
    <w:lvl w:ilvl="1" w:tplc="9624534E">
      <w:start w:val="1"/>
      <w:numFmt w:val="lowerLetter"/>
      <w:lvlText w:val="%2."/>
      <w:lvlJc w:val="left"/>
      <w:pPr>
        <w:ind w:left="1440" w:hanging="360"/>
      </w:pPr>
    </w:lvl>
    <w:lvl w:ilvl="2" w:tplc="54605C66">
      <w:start w:val="1"/>
      <w:numFmt w:val="lowerRoman"/>
      <w:lvlText w:val="%3."/>
      <w:lvlJc w:val="right"/>
      <w:pPr>
        <w:ind w:left="2160" w:hanging="180"/>
      </w:pPr>
    </w:lvl>
    <w:lvl w:ilvl="3" w:tplc="39AE5BA0">
      <w:start w:val="1"/>
      <w:numFmt w:val="decimal"/>
      <w:lvlText w:val="%4."/>
      <w:lvlJc w:val="left"/>
      <w:pPr>
        <w:ind w:left="2880" w:hanging="360"/>
      </w:pPr>
    </w:lvl>
    <w:lvl w:ilvl="4" w:tplc="98323E9C">
      <w:start w:val="1"/>
      <w:numFmt w:val="lowerLetter"/>
      <w:lvlText w:val="%5."/>
      <w:lvlJc w:val="left"/>
      <w:pPr>
        <w:ind w:left="3600" w:hanging="360"/>
      </w:pPr>
    </w:lvl>
    <w:lvl w:ilvl="5" w:tplc="43301F0C">
      <w:start w:val="1"/>
      <w:numFmt w:val="lowerRoman"/>
      <w:lvlText w:val="%6."/>
      <w:lvlJc w:val="right"/>
      <w:pPr>
        <w:ind w:left="4320" w:hanging="180"/>
      </w:pPr>
    </w:lvl>
    <w:lvl w:ilvl="6" w:tplc="86806D18">
      <w:start w:val="1"/>
      <w:numFmt w:val="decimal"/>
      <w:lvlText w:val="%7."/>
      <w:lvlJc w:val="left"/>
      <w:pPr>
        <w:ind w:left="5040" w:hanging="360"/>
      </w:pPr>
    </w:lvl>
    <w:lvl w:ilvl="7" w:tplc="9154EACA">
      <w:start w:val="1"/>
      <w:numFmt w:val="lowerLetter"/>
      <w:lvlText w:val="%8."/>
      <w:lvlJc w:val="left"/>
      <w:pPr>
        <w:ind w:left="5760" w:hanging="360"/>
      </w:pPr>
    </w:lvl>
    <w:lvl w:ilvl="8" w:tplc="EEEEA68C">
      <w:start w:val="1"/>
      <w:numFmt w:val="lowerRoman"/>
      <w:lvlText w:val="%9."/>
      <w:lvlJc w:val="right"/>
      <w:pPr>
        <w:ind w:left="6480" w:hanging="180"/>
      </w:pPr>
    </w:lvl>
  </w:abstractNum>
  <w:abstractNum w:abstractNumId="3" w15:restartNumberingAfterBreak="0">
    <w:nsid w:val="5B504D79"/>
    <w:multiLevelType w:val="hybridMultilevel"/>
    <w:tmpl w:val="A8A0830C"/>
    <w:lvl w:ilvl="0" w:tplc="FBE2A64A">
      <w:start w:val="1"/>
      <w:numFmt w:val="bullet"/>
      <w:lvlText w:val=""/>
      <w:lvlJc w:val="left"/>
      <w:pPr>
        <w:ind w:left="720" w:hanging="360"/>
      </w:pPr>
      <w:rPr>
        <w:rFonts w:ascii="Symbol" w:hAnsi="Symbol" w:hint="default"/>
      </w:rPr>
    </w:lvl>
    <w:lvl w:ilvl="1" w:tplc="CE5E7B22">
      <w:start w:val="1"/>
      <w:numFmt w:val="bullet"/>
      <w:lvlText w:val="o"/>
      <w:lvlJc w:val="left"/>
      <w:pPr>
        <w:ind w:left="1440" w:hanging="360"/>
      </w:pPr>
      <w:rPr>
        <w:rFonts w:ascii="Courier New" w:hAnsi="Courier New" w:hint="default"/>
      </w:rPr>
    </w:lvl>
    <w:lvl w:ilvl="2" w:tplc="3664E812">
      <w:start w:val="1"/>
      <w:numFmt w:val="bullet"/>
      <w:lvlText w:val=""/>
      <w:lvlJc w:val="left"/>
      <w:pPr>
        <w:ind w:left="2160" w:hanging="360"/>
      </w:pPr>
      <w:rPr>
        <w:rFonts w:ascii="Wingdings" w:hAnsi="Wingdings" w:hint="default"/>
      </w:rPr>
    </w:lvl>
    <w:lvl w:ilvl="3" w:tplc="B8F88974">
      <w:start w:val="1"/>
      <w:numFmt w:val="bullet"/>
      <w:lvlText w:val=""/>
      <w:lvlJc w:val="left"/>
      <w:pPr>
        <w:ind w:left="2880" w:hanging="360"/>
      </w:pPr>
      <w:rPr>
        <w:rFonts w:ascii="Symbol" w:hAnsi="Symbol" w:hint="default"/>
      </w:rPr>
    </w:lvl>
    <w:lvl w:ilvl="4" w:tplc="90663962">
      <w:start w:val="1"/>
      <w:numFmt w:val="bullet"/>
      <w:lvlText w:val="o"/>
      <w:lvlJc w:val="left"/>
      <w:pPr>
        <w:ind w:left="3600" w:hanging="360"/>
      </w:pPr>
      <w:rPr>
        <w:rFonts w:ascii="Courier New" w:hAnsi="Courier New" w:hint="default"/>
      </w:rPr>
    </w:lvl>
    <w:lvl w:ilvl="5" w:tplc="E9C831C8">
      <w:start w:val="1"/>
      <w:numFmt w:val="bullet"/>
      <w:lvlText w:val=""/>
      <w:lvlJc w:val="left"/>
      <w:pPr>
        <w:ind w:left="4320" w:hanging="360"/>
      </w:pPr>
      <w:rPr>
        <w:rFonts w:ascii="Wingdings" w:hAnsi="Wingdings" w:hint="default"/>
      </w:rPr>
    </w:lvl>
    <w:lvl w:ilvl="6" w:tplc="16783BDC">
      <w:start w:val="1"/>
      <w:numFmt w:val="bullet"/>
      <w:lvlText w:val=""/>
      <w:lvlJc w:val="left"/>
      <w:pPr>
        <w:ind w:left="5040" w:hanging="360"/>
      </w:pPr>
      <w:rPr>
        <w:rFonts w:ascii="Symbol" w:hAnsi="Symbol" w:hint="default"/>
      </w:rPr>
    </w:lvl>
    <w:lvl w:ilvl="7" w:tplc="F618BB76">
      <w:start w:val="1"/>
      <w:numFmt w:val="bullet"/>
      <w:lvlText w:val="o"/>
      <w:lvlJc w:val="left"/>
      <w:pPr>
        <w:ind w:left="5760" w:hanging="360"/>
      </w:pPr>
      <w:rPr>
        <w:rFonts w:ascii="Courier New" w:hAnsi="Courier New" w:hint="default"/>
      </w:rPr>
    </w:lvl>
    <w:lvl w:ilvl="8" w:tplc="26EEF388">
      <w:start w:val="1"/>
      <w:numFmt w:val="bullet"/>
      <w:lvlText w:val=""/>
      <w:lvlJc w:val="left"/>
      <w:pPr>
        <w:ind w:left="6480" w:hanging="360"/>
      </w:pPr>
      <w:rPr>
        <w:rFonts w:ascii="Wingdings" w:hAnsi="Wingdings" w:hint="default"/>
      </w:rPr>
    </w:lvl>
  </w:abstractNum>
  <w:abstractNum w:abstractNumId="4" w15:restartNumberingAfterBreak="0">
    <w:nsid w:val="663D0BB5"/>
    <w:multiLevelType w:val="hybridMultilevel"/>
    <w:tmpl w:val="9816178C"/>
    <w:lvl w:ilvl="0" w:tplc="B9187FD4">
      <w:start w:val="1"/>
      <w:numFmt w:val="bullet"/>
      <w:lvlText w:val=""/>
      <w:lvlJc w:val="left"/>
      <w:pPr>
        <w:ind w:left="720" w:hanging="360"/>
      </w:pPr>
      <w:rPr>
        <w:rFonts w:ascii="Symbol" w:hAnsi="Symbol" w:hint="default"/>
      </w:rPr>
    </w:lvl>
    <w:lvl w:ilvl="1" w:tplc="7DE07274">
      <w:start w:val="1"/>
      <w:numFmt w:val="bullet"/>
      <w:lvlText w:val="o"/>
      <w:lvlJc w:val="left"/>
      <w:pPr>
        <w:ind w:left="1440" w:hanging="360"/>
      </w:pPr>
      <w:rPr>
        <w:rFonts w:ascii="Courier New" w:hAnsi="Courier New" w:hint="default"/>
      </w:rPr>
    </w:lvl>
    <w:lvl w:ilvl="2" w:tplc="43C2EB06">
      <w:start w:val="1"/>
      <w:numFmt w:val="bullet"/>
      <w:lvlText w:val=""/>
      <w:lvlJc w:val="left"/>
      <w:pPr>
        <w:ind w:left="2160" w:hanging="360"/>
      </w:pPr>
      <w:rPr>
        <w:rFonts w:ascii="Wingdings" w:hAnsi="Wingdings" w:hint="default"/>
      </w:rPr>
    </w:lvl>
    <w:lvl w:ilvl="3" w:tplc="FF24A494">
      <w:start w:val="1"/>
      <w:numFmt w:val="bullet"/>
      <w:lvlText w:val=""/>
      <w:lvlJc w:val="left"/>
      <w:pPr>
        <w:ind w:left="2880" w:hanging="360"/>
      </w:pPr>
      <w:rPr>
        <w:rFonts w:ascii="Symbol" w:hAnsi="Symbol" w:hint="default"/>
      </w:rPr>
    </w:lvl>
    <w:lvl w:ilvl="4" w:tplc="2E62E9A6">
      <w:start w:val="1"/>
      <w:numFmt w:val="bullet"/>
      <w:lvlText w:val="o"/>
      <w:lvlJc w:val="left"/>
      <w:pPr>
        <w:ind w:left="3600" w:hanging="360"/>
      </w:pPr>
      <w:rPr>
        <w:rFonts w:ascii="Courier New" w:hAnsi="Courier New" w:hint="default"/>
      </w:rPr>
    </w:lvl>
    <w:lvl w:ilvl="5" w:tplc="373A2AD6">
      <w:start w:val="1"/>
      <w:numFmt w:val="bullet"/>
      <w:lvlText w:val=""/>
      <w:lvlJc w:val="left"/>
      <w:pPr>
        <w:ind w:left="4320" w:hanging="360"/>
      </w:pPr>
      <w:rPr>
        <w:rFonts w:ascii="Wingdings" w:hAnsi="Wingdings" w:hint="default"/>
      </w:rPr>
    </w:lvl>
    <w:lvl w:ilvl="6" w:tplc="978E97BE">
      <w:start w:val="1"/>
      <w:numFmt w:val="bullet"/>
      <w:lvlText w:val=""/>
      <w:lvlJc w:val="left"/>
      <w:pPr>
        <w:ind w:left="5040" w:hanging="360"/>
      </w:pPr>
      <w:rPr>
        <w:rFonts w:ascii="Symbol" w:hAnsi="Symbol" w:hint="default"/>
      </w:rPr>
    </w:lvl>
    <w:lvl w:ilvl="7" w:tplc="BFA25E9A">
      <w:start w:val="1"/>
      <w:numFmt w:val="bullet"/>
      <w:lvlText w:val="o"/>
      <w:lvlJc w:val="left"/>
      <w:pPr>
        <w:ind w:left="5760" w:hanging="360"/>
      </w:pPr>
      <w:rPr>
        <w:rFonts w:ascii="Courier New" w:hAnsi="Courier New" w:hint="default"/>
      </w:rPr>
    </w:lvl>
    <w:lvl w:ilvl="8" w:tplc="AD2C23F4">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546FBD"/>
    <w:rsid w:val="0035E531"/>
    <w:rsid w:val="00506941"/>
    <w:rsid w:val="00795FE2"/>
    <w:rsid w:val="007D352B"/>
    <w:rsid w:val="008E7FE2"/>
    <w:rsid w:val="00A54EE0"/>
    <w:rsid w:val="00AF115F"/>
    <w:rsid w:val="00DFCCFE"/>
    <w:rsid w:val="00E2021F"/>
    <w:rsid w:val="013BE879"/>
    <w:rsid w:val="0147C704"/>
    <w:rsid w:val="016C7CDD"/>
    <w:rsid w:val="0231BA5E"/>
    <w:rsid w:val="02F6CC25"/>
    <w:rsid w:val="03036F9B"/>
    <w:rsid w:val="0359366F"/>
    <w:rsid w:val="0370229F"/>
    <w:rsid w:val="03727C76"/>
    <w:rsid w:val="0377E065"/>
    <w:rsid w:val="03C238A2"/>
    <w:rsid w:val="0423D830"/>
    <w:rsid w:val="04BB1069"/>
    <w:rsid w:val="04FA4D4A"/>
    <w:rsid w:val="0507F800"/>
    <w:rsid w:val="059A7048"/>
    <w:rsid w:val="05AC196E"/>
    <w:rsid w:val="05B2755C"/>
    <w:rsid w:val="060F599C"/>
    <w:rsid w:val="06AA948C"/>
    <w:rsid w:val="06EC0324"/>
    <w:rsid w:val="077D1145"/>
    <w:rsid w:val="07846C4F"/>
    <w:rsid w:val="079D6976"/>
    <w:rsid w:val="080158B5"/>
    <w:rsid w:val="0827CEB9"/>
    <w:rsid w:val="084D9E66"/>
    <w:rsid w:val="08546FBD"/>
    <w:rsid w:val="08FD995A"/>
    <w:rsid w:val="092E5AF1"/>
    <w:rsid w:val="09C4193C"/>
    <w:rsid w:val="09CCF74E"/>
    <w:rsid w:val="09DB6923"/>
    <w:rsid w:val="09F2E9C0"/>
    <w:rsid w:val="0A07E13B"/>
    <w:rsid w:val="0AC9A262"/>
    <w:rsid w:val="0AE83D39"/>
    <w:rsid w:val="0AEE3295"/>
    <w:rsid w:val="0B6149DA"/>
    <w:rsid w:val="0B7F25FB"/>
    <w:rsid w:val="0C0C3083"/>
    <w:rsid w:val="0C3E5BE8"/>
    <w:rsid w:val="0C70DA99"/>
    <w:rsid w:val="0C9770DF"/>
    <w:rsid w:val="0CB12848"/>
    <w:rsid w:val="0D146839"/>
    <w:rsid w:val="0D2A8A82"/>
    <w:rsid w:val="0D2C3242"/>
    <w:rsid w:val="0D4FBFA6"/>
    <w:rsid w:val="0DF3ADD3"/>
    <w:rsid w:val="0E1915DC"/>
    <w:rsid w:val="0E459413"/>
    <w:rsid w:val="0E699B56"/>
    <w:rsid w:val="0EC28092"/>
    <w:rsid w:val="0F2F88EC"/>
    <w:rsid w:val="0F43D145"/>
    <w:rsid w:val="0F53B281"/>
    <w:rsid w:val="0F9D1385"/>
    <w:rsid w:val="0FC6E1CC"/>
    <w:rsid w:val="0FE00A29"/>
    <w:rsid w:val="1041DD94"/>
    <w:rsid w:val="1052971E"/>
    <w:rsid w:val="10612599"/>
    <w:rsid w:val="1071B6C0"/>
    <w:rsid w:val="10F45BBB"/>
    <w:rsid w:val="1100136F"/>
    <w:rsid w:val="1146D973"/>
    <w:rsid w:val="118F129E"/>
    <w:rsid w:val="11BF5FF4"/>
    <w:rsid w:val="11BF9BF5"/>
    <w:rsid w:val="11C708CB"/>
    <w:rsid w:val="11DDADF5"/>
    <w:rsid w:val="11DFC2D9"/>
    <w:rsid w:val="12004BF0"/>
    <w:rsid w:val="124A624B"/>
    <w:rsid w:val="12880427"/>
    <w:rsid w:val="12A9C5B7"/>
    <w:rsid w:val="12A9E1D4"/>
    <w:rsid w:val="12CB9846"/>
    <w:rsid w:val="135B3055"/>
    <w:rsid w:val="136C5BBF"/>
    <w:rsid w:val="136FEF37"/>
    <w:rsid w:val="13E09A19"/>
    <w:rsid w:val="1426E9A8"/>
    <w:rsid w:val="1462EF57"/>
    <w:rsid w:val="14C6B360"/>
    <w:rsid w:val="152C5E27"/>
    <w:rsid w:val="1539555B"/>
    <w:rsid w:val="155C6522"/>
    <w:rsid w:val="1640E68B"/>
    <w:rsid w:val="169A79EE"/>
    <w:rsid w:val="16C82E88"/>
    <w:rsid w:val="16F6A1EC"/>
    <w:rsid w:val="1712733B"/>
    <w:rsid w:val="179A9019"/>
    <w:rsid w:val="17A6F6EF"/>
    <w:rsid w:val="17ABF0DC"/>
    <w:rsid w:val="17DD350F"/>
    <w:rsid w:val="180AD434"/>
    <w:rsid w:val="18364A4F"/>
    <w:rsid w:val="184480A6"/>
    <w:rsid w:val="184F045D"/>
    <w:rsid w:val="18F9A290"/>
    <w:rsid w:val="1922AC6C"/>
    <w:rsid w:val="1943FD6E"/>
    <w:rsid w:val="194F5DA1"/>
    <w:rsid w:val="19A5E747"/>
    <w:rsid w:val="19F18CED"/>
    <w:rsid w:val="1A2C87D9"/>
    <w:rsid w:val="1A3841AE"/>
    <w:rsid w:val="1A6F00AB"/>
    <w:rsid w:val="1A93160C"/>
    <w:rsid w:val="1A9572F1"/>
    <w:rsid w:val="1AD230DB"/>
    <w:rsid w:val="1AEB2E02"/>
    <w:rsid w:val="1B4D19DD"/>
    <w:rsid w:val="1B759345"/>
    <w:rsid w:val="1B76A4DF"/>
    <w:rsid w:val="1B7D80CB"/>
    <w:rsid w:val="1B9945D4"/>
    <w:rsid w:val="1BA896DF"/>
    <w:rsid w:val="1C1464B8"/>
    <w:rsid w:val="1C444491"/>
    <w:rsid w:val="1C6CCD50"/>
    <w:rsid w:val="1C6E013C"/>
    <w:rsid w:val="1C787193"/>
    <w:rsid w:val="1C86FE63"/>
    <w:rsid w:val="1CA564D4"/>
    <w:rsid w:val="1CAD525A"/>
    <w:rsid w:val="1CF75F3D"/>
    <w:rsid w:val="1D127540"/>
    <w:rsid w:val="1D446740"/>
    <w:rsid w:val="1D98332F"/>
    <w:rsid w:val="1D9B1041"/>
    <w:rsid w:val="1DB77F40"/>
    <w:rsid w:val="1DE014F2"/>
    <w:rsid w:val="1E22CEC4"/>
    <w:rsid w:val="1E32D013"/>
    <w:rsid w:val="1E378242"/>
    <w:rsid w:val="1E413535"/>
    <w:rsid w:val="1E4922BB"/>
    <w:rsid w:val="1E4C0308"/>
    <w:rsid w:val="1E4C7693"/>
    <w:rsid w:val="1EB3C22A"/>
    <w:rsid w:val="1EDAF13A"/>
    <w:rsid w:val="1EF20DA0"/>
    <w:rsid w:val="1F3BBE45"/>
    <w:rsid w:val="1F75A8A9"/>
    <w:rsid w:val="1F844F94"/>
    <w:rsid w:val="1FCEA074"/>
    <w:rsid w:val="1FDFCD1C"/>
    <w:rsid w:val="204D92AD"/>
    <w:rsid w:val="204F928B"/>
    <w:rsid w:val="207C0802"/>
    <w:rsid w:val="20AC6CBC"/>
    <w:rsid w:val="20B84026"/>
    <w:rsid w:val="211F0898"/>
    <w:rsid w:val="213CC75B"/>
    <w:rsid w:val="215828CC"/>
    <w:rsid w:val="215A6F86"/>
    <w:rsid w:val="21841755"/>
    <w:rsid w:val="2217D863"/>
    <w:rsid w:val="2217DC13"/>
    <w:rsid w:val="221E2960"/>
    <w:rsid w:val="22395493"/>
    <w:rsid w:val="22485457"/>
    <w:rsid w:val="226C98EA"/>
    <w:rsid w:val="22853AFE"/>
    <w:rsid w:val="22EADFB4"/>
    <w:rsid w:val="22F2C597"/>
    <w:rsid w:val="230E3954"/>
    <w:rsid w:val="23176DDE"/>
    <w:rsid w:val="231FE7B6"/>
    <w:rsid w:val="232A0D84"/>
    <w:rsid w:val="238892B0"/>
    <w:rsid w:val="238CA230"/>
    <w:rsid w:val="239E5BCC"/>
    <w:rsid w:val="23BB964A"/>
    <w:rsid w:val="23C55676"/>
    <w:rsid w:val="23C5FB97"/>
    <w:rsid w:val="23D6B88B"/>
    <w:rsid w:val="2444FAF8"/>
    <w:rsid w:val="246C519A"/>
    <w:rsid w:val="24B076B9"/>
    <w:rsid w:val="252BC3B7"/>
    <w:rsid w:val="254B83AA"/>
    <w:rsid w:val="2555FE02"/>
    <w:rsid w:val="2577AC64"/>
    <w:rsid w:val="25A968C8"/>
    <w:rsid w:val="25E0CB59"/>
    <w:rsid w:val="25E10555"/>
    <w:rsid w:val="25FEFDA7"/>
    <w:rsid w:val="26095819"/>
    <w:rsid w:val="262A13BB"/>
    <w:rsid w:val="264782C9"/>
    <w:rsid w:val="265A5CCA"/>
    <w:rsid w:val="2668F4D1"/>
    <w:rsid w:val="270B08F6"/>
    <w:rsid w:val="27F00501"/>
    <w:rsid w:val="27FAD2D4"/>
    <w:rsid w:val="27FEEC39"/>
    <w:rsid w:val="280BB6ED"/>
    <w:rsid w:val="2858A492"/>
    <w:rsid w:val="286DF53A"/>
    <w:rsid w:val="28A2687E"/>
    <w:rsid w:val="2958EB1A"/>
    <w:rsid w:val="2961B47D"/>
    <w:rsid w:val="29C38A8C"/>
    <w:rsid w:val="29F474F3"/>
    <w:rsid w:val="2A296F25"/>
    <w:rsid w:val="2AB631C0"/>
    <w:rsid w:val="2B194B39"/>
    <w:rsid w:val="2B43AB73"/>
    <w:rsid w:val="2B904554"/>
    <w:rsid w:val="2BB69465"/>
    <w:rsid w:val="2BF19A6F"/>
    <w:rsid w:val="2BFD0245"/>
    <w:rsid w:val="2C18AA4C"/>
    <w:rsid w:val="2C58F8D8"/>
    <w:rsid w:val="2C78999D"/>
    <w:rsid w:val="2C9496A0"/>
    <w:rsid w:val="2C99553F"/>
    <w:rsid w:val="2CB51B9A"/>
    <w:rsid w:val="2D627890"/>
    <w:rsid w:val="2D825850"/>
    <w:rsid w:val="2D98D2A6"/>
    <w:rsid w:val="2E0A0F8C"/>
    <w:rsid w:val="2E6FCA2D"/>
    <w:rsid w:val="2ECB4557"/>
    <w:rsid w:val="2ED93D93"/>
    <w:rsid w:val="2F504B0E"/>
    <w:rsid w:val="2FAF0441"/>
    <w:rsid w:val="2FD0F601"/>
    <w:rsid w:val="2FECBC5C"/>
    <w:rsid w:val="3030845B"/>
    <w:rsid w:val="3059A274"/>
    <w:rsid w:val="30FFC2AE"/>
    <w:rsid w:val="3141B04E"/>
    <w:rsid w:val="31888CBD"/>
    <w:rsid w:val="3214D780"/>
    <w:rsid w:val="32483C86"/>
    <w:rsid w:val="3258F97A"/>
    <w:rsid w:val="32976D21"/>
    <w:rsid w:val="33529C4E"/>
    <w:rsid w:val="335C62B2"/>
    <w:rsid w:val="3375BDF4"/>
    <w:rsid w:val="3392D052"/>
    <w:rsid w:val="33E40CE7"/>
    <w:rsid w:val="33EEEBCD"/>
    <w:rsid w:val="33F4C9DB"/>
    <w:rsid w:val="34794678"/>
    <w:rsid w:val="3479CB32"/>
    <w:rsid w:val="3489591D"/>
    <w:rsid w:val="349F20BD"/>
    <w:rsid w:val="34CE8809"/>
    <w:rsid w:val="35177F24"/>
    <w:rsid w:val="353E965B"/>
    <w:rsid w:val="354A7900"/>
    <w:rsid w:val="35561D73"/>
    <w:rsid w:val="35C15664"/>
    <w:rsid w:val="36159B93"/>
    <w:rsid w:val="361E45C5"/>
    <w:rsid w:val="3648250B"/>
    <w:rsid w:val="365BFDE0"/>
    <w:rsid w:val="365C716B"/>
    <w:rsid w:val="36709C3F"/>
    <w:rsid w:val="36A8BA1C"/>
    <w:rsid w:val="37046DF6"/>
    <w:rsid w:val="3705A1E2"/>
    <w:rsid w:val="37101239"/>
    <w:rsid w:val="372C6A9D"/>
    <w:rsid w:val="37A0EEC4"/>
    <w:rsid w:val="37BB4C44"/>
    <w:rsid w:val="382FD3D5"/>
    <w:rsid w:val="3886BC73"/>
    <w:rsid w:val="38AD7F0A"/>
    <w:rsid w:val="38F8F726"/>
    <w:rsid w:val="38FA2EC3"/>
    <w:rsid w:val="3956D586"/>
    <w:rsid w:val="3965EA90"/>
    <w:rsid w:val="39AD3A8A"/>
    <w:rsid w:val="3A128643"/>
    <w:rsid w:val="3A298E96"/>
    <w:rsid w:val="3A640B5F"/>
    <w:rsid w:val="3A716052"/>
    <w:rsid w:val="3A7C93C2"/>
    <w:rsid w:val="3A95BC1F"/>
    <w:rsid w:val="3AA1CE12"/>
    <w:rsid w:val="3AD44310"/>
    <w:rsid w:val="3BAE56A4"/>
    <w:rsid w:val="3BB38FD2"/>
    <w:rsid w:val="3BC3C369"/>
    <w:rsid w:val="3BC552F7"/>
    <w:rsid w:val="3BC55EF7"/>
    <w:rsid w:val="3BE51FCC"/>
    <w:rsid w:val="3BEFC972"/>
    <w:rsid w:val="3BF9FDB2"/>
    <w:rsid w:val="3C186423"/>
    <w:rsid w:val="3CAF7909"/>
    <w:rsid w:val="3D251B50"/>
    <w:rsid w:val="3D32125A"/>
    <w:rsid w:val="3D80F02D"/>
    <w:rsid w:val="3D95CE13"/>
    <w:rsid w:val="3D9BAC21"/>
    <w:rsid w:val="3DBEFF5D"/>
    <w:rsid w:val="3E0C3DE1"/>
    <w:rsid w:val="3E2D758B"/>
    <w:rsid w:val="3E4B496A"/>
    <w:rsid w:val="3E580EE1"/>
    <w:rsid w:val="3F5004E5"/>
    <w:rsid w:val="3FC55BEB"/>
    <w:rsid w:val="3FEA48B2"/>
    <w:rsid w:val="400A2992"/>
    <w:rsid w:val="40108381"/>
    <w:rsid w:val="40381680"/>
    <w:rsid w:val="40969E4D"/>
    <w:rsid w:val="412F5AB0"/>
    <w:rsid w:val="41758ABA"/>
    <w:rsid w:val="41896F09"/>
    <w:rsid w:val="41D38564"/>
    <w:rsid w:val="41EB6CC3"/>
    <w:rsid w:val="42028A4B"/>
    <w:rsid w:val="423B9302"/>
    <w:rsid w:val="42606828"/>
    <w:rsid w:val="42898E21"/>
    <w:rsid w:val="42E4536E"/>
    <w:rsid w:val="42F3A479"/>
    <w:rsid w:val="430B6E82"/>
    <w:rsid w:val="4341CA54"/>
    <w:rsid w:val="436515F2"/>
    <w:rsid w:val="4386366D"/>
    <w:rsid w:val="43873D24"/>
    <w:rsid w:val="43A579CC"/>
    <w:rsid w:val="43D1D4CC"/>
    <w:rsid w:val="43F9AF64"/>
    <w:rsid w:val="44237608"/>
    <w:rsid w:val="442F87FB"/>
    <w:rsid w:val="44A95017"/>
    <w:rsid w:val="44D65149"/>
    <w:rsid w:val="45414A2D"/>
    <w:rsid w:val="45671968"/>
    <w:rsid w:val="456A0F70"/>
    <w:rsid w:val="45A5CA64"/>
    <w:rsid w:val="45A6BE06"/>
    <w:rsid w:val="45E12DA7"/>
    <w:rsid w:val="4624F5A6"/>
    <w:rsid w:val="4649FB93"/>
    <w:rsid w:val="46A6F687"/>
    <w:rsid w:val="46A9A9FD"/>
    <w:rsid w:val="46BEDDE6"/>
    <w:rsid w:val="46DD1A8E"/>
    <w:rsid w:val="46E03388"/>
    <w:rsid w:val="470260C8"/>
    <w:rsid w:val="470F0425"/>
    <w:rsid w:val="4736BAFD"/>
    <w:rsid w:val="47419AC5"/>
    <w:rsid w:val="476E4364"/>
    <w:rsid w:val="479B1AF7"/>
    <w:rsid w:val="479E9C34"/>
    <w:rsid w:val="47CDA3BF"/>
    <w:rsid w:val="47EA056C"/>
    <w:rsid w:val="47FA1936"/>
    <w:rsid w:val="48026D09"/>
    <w:rsid w:val="480C6C09"/>
    <w:rsid w:val="4895C6E8"/>
    <w:rsid w:val="48A22A54"/>
    <w:rsid w:val="48A45269"/>
    <w:rsid w:val="48ABCF85"/>
    <w:rsid w:val="48C1E614"/>
    <w:rsid w:val="4936EB58"/>
    <w:rsid w:val="49A83C6A"/>
    <w:rsid w:val="4A14BB50"/>
    <w:rsid w:val="4A3A018A"/>
    <w:rsid w:val="4A554A9C"/>
    <w:rsid w:val="4AD2BBB9"/>
    <w:rsid w:val="4AFEB65E"/>
    <w:rsid w:val="4B4FC092"/>
    <w:rsid w:val="4B8CA2A9"/>
    <w:rsid w:val="4BB08BB1"/>
    <w:rsid w:val="4BD177DA"/>
    <w:rsid w:val="4BD9CB16"/>
    <w:rsid w:val="4BF986D6"/>
    <w:rsid w:val="4C6E8C1A"/>
    <w:rsid w:val="4CCDAA26"/>
    <w:rsid w:val="4CED276E"/>
    <w:rsid w:val="4CFDEF13"/>
    <w:rsid w:val="4D3AB18A"/>
    <w:rsid w:val="4D7F40A8"/>
    <w:rsid w:val="4D955737"/>
    <w:rsid w:val="4DABF1DD"/>
    <w:rsid w:val="4DCF7668"/>
    <w:rsid w:val="4E4612E0"/>
    <w:rsid w:val="4E852115"/>
    <w:rsid w:val="4E8C6A81"/>
    <w:rsid w:val="4ED681EB"/>
    <w:rsid w:val="4ED9970B"/>
    <w:rsid w:val="4F04C38D"/>
    <w:rsid w:val="4F28BBBF"/>
    <w:rsid w:val="4F8A1DE4"/>
    <w:rsid w:val="4FD178D2"/>
    <w:rsid w:val="4FD6B5C6"/>
    <w:rsid w:val="4FD8B5A4"/>
    <w:rsid w:val="500F1285"/>
    <w:rsid w:val="5020F176"/>
    <w:rsid w:val="505A2EA7"/>
    <w:rsid w:val="5072524C"/>
    <w:rsid w:val="5083FCD4"/>
    <w:rsid w:val="50BF0A0F"/>
    <w:rsid w:val="5101F910"/>
    <w:rsid w:val="513B9FE9"/>
    <w:rsid w:val="51728627"/>
    <w:rsid w:val="5177BF55"/>
    <w:rsid w:val="51B3F8F5"/>
    <w:rsid w:val="51B6848E"/>
    <w:rsid w:val="51E972C6"/>
    <w:rsid w:val="51F7A47D"/>
    <w:rsid w:val="52097E13"/>
    <w:rsid w:val="527EF2B2"/>
    <w:rsid w:val="52975C6D"/>
    <w:rsid w:val="529D1242"/>
    <w:rsid w:val="52DC2B23"/>
    <w:rsid w:val="52F641DD"/>
    <w:rsid w:val="5315C549"/>
    <w:rsid w:val="53F574B3"/>
    <w:rsid w:val="540FD32E"/>
    <w:rsid w:val="54332CCE"/>
    <w:rsid w:val="545D8D08"/>
    <w:rsid w:val="54D52FC4"/>
    <w:rsid w:val="5545C36F"/>
    <w:rsid w:val="558F3030"/>
    <w:rsid w:val="55927B32"/>
    <w:rsid w:val="55F95D69"/>
    <w:rsid w:val="569E093A"/>
    <w:rsid w:val="56B6CAE6"/>
    <w:rsid w:val="56D53F19"/>
    <w:rsid w:val="56E193D0"/>
    <w:rsid w:val="56E1BE1C"/>
    <w:rsid w:val="5707B417"/>
    <w:rsid w:val="5723F121"/>
    <w:rsid w:val="5733CDA4"/>
    <w:rsid w:val="574CF601"/>
    <w:rsid w:val="57F63543"/>
    <w:rsid w:val="581890D3"/>
    <w:rsid w:val="58207E59"/>
    <w:rsid w:val="582C035B"/>
    <w:rsid w:val="586A2CA3"/>
    <w:rsid w:val="5879ADF4"/>
    <w:rsid w:val="587D6431"/>
    <w:rsid w:val="5884E22D"/>
    <w:rsid w:val="58CA1BF4"/>
    <w:rsid w:val="596BDE70"/>
    <w:rsid w:val="59743C44"/>
    <w:rsid w:val="5A448F53"/>
    <w:rsid w:val="5AE82B65"/>
    <w:rsid w:val="5B07AED1"/>
    <w:rsid w:val="5B19686D"/>
    <w:rsid w:val="5B5F1A1F"/>
    <w:rsid w:val="5BA1CD65"/>
    <w:rsid w:val="5BC6FB56"/>
    <w:rsid w:val="5C9D2423"/>
    <w:rsid w:val="5CF808CE"/>
    <w:rsid w:val="5CFF747E"/>
    <w:rsid w:val="5D383A87"/>
    <w:rsid w:val="5D577A95"/>
    <w:rsid w:val="5D7296E4"/>
    <w:rsid w:val="5D9D8D17"/>
    <w:rsid w:val="5DE40172"/>
    <w:rsid w:val="5E2B3D05"/>
    <w:rsid w:val="5E5877F0"/>
    <w:rsid w:val="5E6A8AB9"/>
    <w:rsid w:val="5E7F0812"/>
    <w:rsid w:val="5E831792"/>
    <w:rsid w:val="5E8FBFDD"/>
    <w:rsid w:val="5E9CB03D"/>
    <w:rsid w:val="5EF83440"/>
    <w:rsid w:val="5FDB1FF4"/>
    <w:rsid w:val="5FECD990"/>
    <w:rsid w:val="605FA5F0"/>
    <w:rsid w:val="608FC792"/>
    <w:rsid w:val="60BACF5E"/>
    <w:rsid w:val="60CAD367"/>
    <w:rsid w:val="60E69870"/>
    <w:rsid w:val="611765AB"/>
    <w:rsid w:val="6118F942"/>
    <w:rsid w:val="615E6C12"/>
    <w:rsid w:val="619018B2"/>
    <w:rsid w:val="619A016E"/>
    <w:rsid w:val="61A22B7B"/>
    <w:rsid w:val="61C7609F"/>
    <w:rsid w:val="61FB7651"/>
    <w:rsid w:val="6205EF84"/>
    <w:rsid w:val="6220903A"/>
    <w:rsid w:val="6270FE3A"/>
    <w:rsid w:val="62710C3C"/>
    <w:rsid w:val="62AD8037"/>
    <w:rsid w:val="62F33D4A"/>
    <w:rsid w:val="62F7F151"/>
    <w:rsid w:val="62FA3C73"/>
    <w:rsid w:val="631BF36B"/>
    <w:rsid w:val="6331A106"/>
    <w:rsid w:val="633DFBDC"/>
    <w:rsid w:val="63E9C5EE"/>
    <w:rsid w:val="640CCE9B"/>
    <w:rsid w:val="641250AC"/>
    <w:rsid w:val="6422AA0B"/>
    <w:rsid w:val="647FD288"/>
    <w:rsid w:val="64AE9117"/>
    <w:rsid w:val="64D1A230"/>
    <w:rsid w:val="64D9CC3D"/>
    <w:rsid w:val="64E02035"/>
    <w:rsid w:val="65331713"/>
    <w:rsid w:val="65BE7A6C"/>
    <w:rsid w:val="662F03FA"/>
    <w:rsid w:val="664A6178"/>
    <w:rsid w:val="66CEE774"/>
    <w:rsid w:val="671DB2A2"/>
    <w:rsid w:val="67446F5D"/>
    <w:rsid w:val="6751DEF4"/>
    <w:rsid w:val="68116CFF"/>
    <w:rsid w:val="68316D9B"/>
    <w:rsid w:val="685B8BF0"/>
    <w:rsid w:val="68E03FBE"/>
    <w:rsid w:val="68EDAF55"/>
    <w:rsid w:val="6961CDDA"/>
    <w:rsid w:val="69697DF7"/>
    <w:rsid w:val="696EB021"/>
    <w:rsid w:val="69928790"/>
    <w:rsid w:val="69DB95F6"/>
    <w:rsid w:val="6A897FB6"/>
    <w:rsid w:val="6AA10053"/>
    <w:rsid w:val="6AB8921C"/>
    <w:rsid w:val="6AB905A7"/>
    <w:rsid w:val="6B0DDCF3"/>
    <w:rsid w:val="6B1DD29B"/>
    <w:rsid w:val="6B25C021"/>
    <w:rsid w:val="6B3CB2EB"/>
    <w:rsid w:val="6B3FCC57"/>
    <w:rsid w:val="6B490DC1"/>
    <w:rsid w:val="6B9BDC82"/>
    <w:rsid w:val="6BAD992F"/>
    <w:rsid w:val="6BED81C5"/>
    <w:rsid w:val="6C127C91"/>
    <w:rsid w:val="6D1EF12C"/>
    <w:rsid w:val="6D242F40"/>
    <w:rsid w:val="6D378562"/>
    <w:rsid w:val="6D714D12"/>
    <w:rsid w:val="6DA9566F"/>
    <w:rsid w:val="6DC12078"/>
    <w:rsid w:val="6DF0A669"/>
    <w:rsid w:val="6E16CACA"/>
    <w:rsid w:val="6E353EFD"/>
    <w:rsid w:val="6ECF4CD2"/>
    <w:rsid w:val="6EE539F1"/>
    <w:rsid w:val="6F0D1D73"/>
    <w:rsid w:val="6F3D7E9C"/>
    <w:rsid w:val="6F573454"/>
    <w:rsid w:val="6FFCEFFE"/>
    <w:rsid w:val="702A1BD8"/>
    <w:rsid w:val="705691EE"/>
    <w:rsid w:val="70870F9E"/>
    <w:rsid w:val="7090FE0F"/>
    <w:rsid w:val="70D0F328"/>
    <w:rsid w:val="7139B384"/>
    <w:rsid w:val="71498DE9"/>
    <w:rsid w:val="715CA87D"/>
    <w:rsid w:val="71B84F45"/>
    <w:rsid w:val="71E6A7DB"/>
    <w:rsid w:val="72544E2A"/>
    <w:rsid w:val="726DBE88"/>
    <w:rsid w:val="72E55E4A"/>
    <w:rsid w:val="72F878DE"/>
    <w:rsid w:val="7360867C"/>
    <w:rsid w:val="73673EAB"/>
    <w:rsid w:val="73F01E8B"/>
    <w:rsid w:val="740982E9"/>
    <w:rsid w:val="7446BF90"/>
    <w:rsid w:val="7447FBB9"/>
    <w:rsid w:val="7466BDCE"/>
    <w:rsid w:val="74DA0A2C"/>
    <w:rsid w:val="753A0EF8"/>
    <w:rsid w:val="75486982"/>
    <w:rsid w:val="75A8822C"/>
    <w:rsid w:val="76028E2F"/>
    <w:rsid w:val="760D24A7"/>
    <w:rsid w:val="762045AE"/>
    <w:rsid w:val="763019A0"/>
    <w:rsid w:val="76370675"/>
    <w:rsid w:val="7675DA8D"/>
    <w:rsid w:val="769EDF6D"/>
    <w:rsid w:val="76C5EB86"/>
    <w:rsid w:val="77371058"/>
    <w:rsid w:val="778BC307"/>
    <w:rsid w:val="779A8ED7"/>
    <w:rsid w:val="77A8F508"/>
    <w:rsid w:val="77CF8907"/>
    <w:rsid w:val="78122510"/>
    <w:rsid w:val="7835D247"/>
    <w:rsid w:val="7878F926"/>
    <w:rsid w:val="78989B3A"/>
    <w:rsid w:val="78ECBBF6"/>
    <w:rsid w:val="7A72C09A"/>
    <w:rsid w:val="7A7364B4"/>
    <w:rsid w:val="7A87D977"/>
    <w:rsid w:val="7AB5F031"/>
    <w:rsid w:val="7B1BAF8B"/>
    <w:rsid w:val="7C55AA20"/>
    <w:rsid w:val="7C5F0145"/>
    <w:rsid w:val="7C764A87"/>
    <w:rsid w:val="7CE51C11"/>
    <w:rsid w:val="7CFCE50B"/>
    <w:rsid w:val="7D420C6D"/>
    <w:rsid w:val="7D4378C6"/>
    <w:rsid w:val="7D4D7FA4"/>
    <w:rsid w:val="7D537B67"/>
    <w:rsid w:val="7D5C3A48"/>
    <w:rsid w:val="7E62BA24"/>
    <w:rsid w:val="7E816694"/>
    <w:rsid w:val="7EA12254"/>
    <w:rsid w:val="7EE0F13E"/>
    <w:rsid w:val="7EE95005"/>
    <w:rsid w:val="7F2DAD7A"/>
    <w:rsid w:val="7F43FC9C"/>
    <w:rsid w:val="7F717579"/>
    <w:rsid w:val="7FC9E65E"/>
    <w:rsid w:val="7FD6A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ED49"/>
  <w15:chartTrackingRefBased/>
  <w15:docId w15:val="{3A4B8B36-4316-4440-8E14-8405B85E0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095771817300944" TargetMode="External"/><Relationship Id="rId13" Type="http://schemas.openxmlformats.org/officeDocument/2006/relationships/hyperlink" Target="https://www.sciencedirect.com/science/article/pii/S0925753513000210/pdf?isDTMRedir=true&amp;download=tru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encedirect.com/sdfe/reader/pii/S0925753513000210/pdf" TargetMode="External"/><Relationship Id="rId17" Type="http://schemas.openxmlformats.org/officeDocument/2006/relationships/hyperlink" Target="http://www.ieomsociety.org/brazil2020/papers/217.pdf" TargetMode="External"/><Relationship Id="rId2" Type="http://schemas.openxmlformats.org/officeDocument/2006/relationships/customXml" Target="../customXml/item2.xml"/><Relationship Id="rId16" Type="http://schemas.openxmlformats.org/officeDocument/2006/relationships/hyperlink" Target="https://so05.tci-thaijo.org/index.php/pimjournal/article/view/241096"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pii/S0925753513000210" TargetMode="External"/><Relationship Id="rId5" Type="http://schemas.openxmlformats.org/officeDocument/2006/relationships/styles" Target="styles.xml"/><Relationship Id="rId15" Type="http://schemas.openxmlformats.org/officeDocument/2006/relationships/hyperlink" Target="https://www.academia.edu/download/62866116/AMOS_ARTICLE_120200407-5562-159scdk.pdf" TargetMode="External"/><Relationship Id="rId10" Type="http://schemas.openxmlformats.org/officeDocument/2006/relationships/hyperlink" Target="https://www.sciencedirect.com/science/article/pii/S2095771817300944/pdf?isDTMRedir=true&amp;download=tru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sciencedirect.com/sdfe/reader/pii/S2095771817300944/pdf" TargetMode="External"/><Relationship Id="rId14" Type="http://schemas.openxmlformats.org/officeDocument/2006/relationships/hyperlink" Target="https://www.sciencedirect.com/science/article/pii/S09257535160006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c84398fdf6b021c0d8c36b74cc5ff64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f035d0f4aedd212db059ec29c3c4792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5A59F7-5111-4006-B2C4-4E2E86C40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47183E-32CC-4074-B4D6-4ADFAC787F15}">
  <ds:schemaRefs>
    <ds:schemaRef ds:uri="http://schemas.microsoft.com/sharepoint/v3/contenttype/forms"/>
  </ds:schemaRefs>
</ds:datastoreItem>
</file>

<file path=customXml/itemProps3.xml><?xml version="1.0" encoding="utf-8"?>
<ds:datastoreItem xmlns:ds="http://schemas.openxmlformats.org/officeDocument/2006/customXml" ds:itemID="{3931C253-25AC-48C9-82A4-74F6C4A4EBB4}">
  <ds:schemaRefs>
    <ds:schemaRef ds:uri="5fa7c6fb-f4dc-42b8-b650-783ea9de0442"/>
    <ds:schemaRef ds:uri="http://www.w3.org/XML/1998/namespace"/>
    <ds:schemaRef ds:uri="http://schemas.microsoft.com/office/2006/documentManagement/types"/>
    <ds:schemaRef ds:uri="http://purl.org/dc/elements/1.1/"/>
    <ds:schemaRef ds:uri="http://purl.org/dc/terms/"/>
    <ds:schemaRef ds:uri="http://purl.org/dc/dcmitype/"/>
    <ds:schemaRef ds:uri="717b0226-a333-4c25-acd7-534bd000737f"/>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4154</Words>
  <Characters>23682</Characters>
  <Application>Microsoft Office Word</Application>
  <DocSecurity>0</DocSecurity>
  <Lines>197</Lines>
  <Paragraphs>55</Paragraphs>
  <ScaleCrop>false</ScaleCrop>
  <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Rhea-Tara Burke (1912154)</dc:creator>
  <cp:keywords/>
  <dc:description/>
  <cp:lastModifiedBy>veronica forde</cp:lastModifiedBy>
  <cp:revision>2</cp:revision>
  <dcterms:created xsi:type="dcterms:W3CDTF">2022-04-01T23:32:00Z</dcterms:created>
  <dcterms:modified xsi:type="dcterms:W3CDTF">2022-04-01T23:32:00Z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