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70F12" w14:textId="77777777" w:rsidR="00F076EB" w:rsidRDefault="00F076EB" w:rsidP="00F076EB">
      <w:pPr>
        <w:rPr>
          <w:b/>
          <w:bCs/>
          <w:sz w:val="44"/>
          <w:szCs w:val="44"/>
        </w:rPr>
      </w:pPr>
    </w:p>
    <w:p w14:paraId="125F6C51" w14:textId="77777777" w:rsidR="009D5428" w:rsidRDefault="009D5428" w:rsidP="000A7B0F">
      <w:pPr>
        <w:jc w:val="center"/>
        <w:rPr>
          <w:b/>
          <w:bCs/>
          <w:sz w:val="44"/>
          <w:szCs w:val="44"/>
        </w:rPr>
      </w:pPr>
    </w:p>
    <w:p w14:paraId="16F175F9" w14:textId="77777777" w:rsidR="009D5428" w:rsidRDefault="009D5428" w:rsidP="000A7B0F">
      <w:pPr>
        <w:jc w:val="center"/>
        <w:rPr>
          <w:b/>
          <w:bCs/>
          <w:sz w:val="44"/>
          <w:szCs w:val="44"/>
        </w:rPr>
      </w:pPr>
    </w:p>
    <w:p w14:paraId="7AAC9787" w14:textId="77777777" w:rsidR="009D5428" w:rsidRDefault="009D5428" w:rsidP="000A7B0F">
      <w:pPr>
        <w:jc w:val="center"/>
        <w:rPr>
          <w:b/>
          <w:bCs/>
          <w:sz w:val="44"/>
          <w:szCs w:val="44"/>
        </w:rPr>
      </w:pPr>
    </w:p>
    <w:p w14:paraId="4A080AB8" w14:textId="77777777" w:rsidR="009D5428" w:rsidRDefault="009D5428" w:rsidP="000A7B0F">
      <w:pPr>
        <w:jc w:val="center"/>
        <w:rPr>
          <w:b/>
          <w:bCs/>
          <w:sz w:val="44"/>
          <w:szCs w:val="44"/>
        </w:rPr>
      </w:pPr>
    </w:p>
    <w:p w14:paraId="2AEA6703" w14:textId="05A2828E" w:rsidR="00CD37A5" w:rsidRPr="00F076EB" w:rsidRDefault="00F076EB" w:rsidP="000A7B0F">
      <w:pPr>
        <w:jc w:val="center"/>
        <w:rPr>
          <w:b/>
          <w:bCs/>
          <w:sz w:val="44"/>
          <w:szCs w:val="44"/>
        </w:rPr>
      </w:pPr>
      <w:r w:rsidRPr="00F076EB">
        <w:rPr>
          <w:b/>
          <w:bCs/>
          <w:sz w:val="44"/>
          <w:szCs w:val="44"/>
        </w:rPr>
        <w:t xml:space="preserve">A comparison of the marketing methods of two multinational hotel chains </w:t>
      </w:r>
    </w:p>
    <w:p w14:paraId="6ED77213" w14:textId="77777777" w:rsidR="00F076EB" w:rsidRDefault="00F076EB" w:rsidP="00F076EB">
      <w:pPr>
        <w:ind w:left="2160"/>
      </w:pPr>
    </w:p>
    <w:p w14:paraId="6EB95856" w14:textId="77777777" w:rsidR="00F076EB" w:rsidRDefault="00F076EB" w:rsidP="00F076EB">
      <w:pPr>
        <w:ind w:left="2160"/>
      </w:pPr>
    </w:p>
    <w:p w14:paraId="2E48D2C7" w14:textId="5A40458F" w:rsidR="000A7B0F" w:rsidRDefault="000A7B0F" w:rsidP="00F076EB">
      <w:pPr>
        <w:ind w:left="2160"/>
        <w:rPr>
          <w:b/>
          <w:bCs/>
          <w:sz w:val="28"/>
          <w:szCs w:val="28"/>
        </w:rPr>
      </w:pPr>
      <w:r>
        <w:rPr>
          <w:b/>
          <w:bCs/>
          <w:sz w:val="28"/>
          <w:szCs w:val="28"/>
        </w:rPr>
        <w:t xml:space="preserve">Student’s name: Mohammed Ashraful Islam </w:t>
      </w:r>
    </w:p>
    <w:p w14:paraId="1C598A8E" w14:textId="1EEC1A54" w:rsidR="000A7B0F" w:rsidRDefault="000A7B0F" w:rsidP="00F076EB">
      <w:pPr>
        <w:ind w:left="1440" w:firstLine="720"/>
        <w:rPr>
          <w:b/>
          <w:bCs/>
          <w:sz w:val="28"/>
          <w:szCs w:val="28"/>
        </w:rPr>
      </w:pPr>
      <w:r>
        <w:rPr>
          <w:b/>
          <w:bCs/>
          <w:sz w:val="28"/>
          <w:szCs w:val="28"/>
        </w:rPr>
        <w:t>Student’s number: 2013089</w:t>
      </w:r>
    </w:p>
    <w:p w14:paraId="4BF646A8" w14:textId="54DEC764" w:rsidR="000A7B0F" w:rsidRDefault="000A7B0F" w:rsidP="00F076EB">
      <w:pPr>
        <w:ind w:left="1440" w:firstLine="720"/>
        <w:rPr>
          <w:b/>
          <w:bCs/>
          <w:sz w:val="28"/>
          <w:szCs w:val="28"/>
        </w:rPr>
      </w:pPr>
      <w:r>
        <w:rPr>
          <w:b/>
          <w:bCs/>
          <w:sz w:val="28"/>
          <w:szCs w:val="28"/>
        </w:rPr>
        <w:t>Module code:</w:t>
      </w:r>
      <w:r w:rsidR="00543F89">
        <w:rPr>
          <w:b/>
          <w:bCs/>
          <w:sz w:val="28"/>
          <w:szCs w:val="28"/>
        </w:rPr>
        <w:t xml:space="preserve"> BMIH4005</w:t>
      </w:r>
    </w:p>
    <w:p w14:paraId="66D870A4" w14:textId="088B43D4" w:rsidR="000A7B0F" w:rsidRPr="000A7B0F" w:rsidRDefault="000A7B0F" w:rsidP="00F076EB">
      <w:pPr>
        <w:ind w:left="2160"/>
        <w:rPr>
          <w:b/>
          <w:bCs/>
          <w:sz w:val="28"/>
          <w:szCs w:val="28"/>
        </w:rPr>
      </w:pPr>
      <w:r>
        <w:rPr>
          <w:b/>
          <w:bCs/>
          <w:sz w:val="28"/>
          <w:szCs w:val="28"/>
        </w:rPr>
        <w:t>Lecturer name:</w:t>
      </w:r>
      <w:r w:rsidR="00543F89">
        <w:rPr>
          <w:b/>
          <w:bCs/>
          <w:sz w:val="28"/>
          <w:szCs w:val="28"/>
        </w:rPr>
        <w:t xml:space="preserve"> </w:t>
      </w:r>
      <w:r w:rsidR="00F076EB">
        <w:rPr>
          <w:b/>
          <w:bCs/>
          <w:sz w:val="28"/>
          <w:szCs w:val="28"/>
        </w:rPr>
        <w:t xml:space="preserve">Neil Dyer </w:t>
      </w:r>
    </w:p>
    <w:p w14:paraId="7DC280E7" w14:textId="77777777" w:rsidR="00CD37A5" w:rsidRDefault="00CD37A5" w:rsidP="00412D60">
      <w:pPr>
        <w:jc w:val="both"/>
      </w:pPr>
    </w:p>
    <w:p w14:paraId="613C71B3" w14:textId="77777777" w:rsidR="00CD37A5" w:rsidRDefault="00CD37A5" w:rsidP="00412D60">
      <w:pPr>
        <w:jc w:val="both"/>
      </w:pPr>
    </w:p>
    <w:p w14:paraId="250F53A8" w14:textId="77777777" w:rsidR="00CD37A5" w:rsidRDefault="00CD37A5" w:rsidP="00412D60">
      <w:pPr>
        <w:jc w:val="both"/>
      </w:pPr>
    </w:p>
    <w:p w14:paraId="6F57A20A" w14:textId="77777777" w:rsidR="00CD37A5" w:rsidRDefault="00CD37A5" w:rsidP="00412D60">
      <w:pPr>
        <w:jc w:val="both"/>
      </w:pPr>
    </w:p>
    <w:p w14:paraId="11BEE38F" w14:textId="77777777" w:rsidR="00CD37A5" w:rsidRDefault="00CD37A5" w:rsidP="00412D60">
      <w:pPr>
        <w:jc w:val="both"/>
      </w:pPr>
    </w:p>
    <w:p w14:paraId="43A65F53" w14:textId="77777777" w:rsidR="00CD37A5" w:rsidRDefault="00CD37A5" w:rsidP="00412D60">
      <w:pPr>
        <w:jc w:val="both"/>
      </w:pPr>
    </w:p>
    <w:p w14:paraId="0999BFD1" w14:textId="77777777" w:rsidR="00CD37A5" w:rsidRDefault="00CD37A5" w:rsidP="00412D60">
      <w:pPr>
        <w:jc w:val="both"/>
      </w:pPr>
    </w:p>
    <w:p w14:paraId="0F55ABCF" w14:textId="77777777" w:rsidR="00CD37A5" w:rsidRDefault="00CD37A5" w:rsidP="00412D60">
      <w:pPr>
        <w:jc w:val="both"/>
      </w:pPr>
    </w:p>
    <w:p w14:paraId="5742295A" w14:textId="77777777" w:rsidR="00CD37A5" w:rsidRDefault="00CD37A5" w:rsidP="00412D60">
      <w:pPr>
        <w:jc w:val="both"/>
      </w:pPr>
    </w:p>
    <w:p w14:paraId="51E6C353" w14:textId="77777777" w:rsidR="00CD37A5" w:rsidRDefault="00CD37A5" w:rsidP="00412D60">
      <w:pPr>
        <w:jc w:val="both"/>
      </w:pPr>
    </w:p>
    <w:p w14:paraId="5E475778" w14:textId="77777777" w:rsidR="00CD37A5" w:rsidRDefault="00CD37A5" w:rsidP="00412D60">
      <w:pPr>
        <w:jc w:val="both"/>
      </w:pPr>
    </w:p>
    <w:p w14:paraId="24D3B0FD" w14:textId="77777777" w:rsidR="00CD37A5" w:rsidRDefault="00CD37A5" w:rsidP="00412D60">
      <w:pPr>
        <w:jc w:val="both"/>
      </w:pPr>
    </w:p>
    <w:p w14:paraId="70259E02" w14:textId="77777777" w:rsidR="009D5428" w:rsidRDefault="009D5428" w:rsidP="00CD37A5">
      <w:pPr>
        <w:jc w:val="center"/>
      </w:pPr>
    </w:p>
    <w:p w14:paraId="56518084" w14:textId="0F248277" w:rsidR="00CD37A5" w:rsidRPr="00CD37A5" w:rsidRDefault="00CD37A5" w:rsidP="00CD37A5">
      <w:pPr>
        <w:jc w:val="center"/>
        <w:rPr>
          <w:b/>
          <w:bCs/>
          <w:sz w:val="28"/>
          <w:szCs w:val="28"/>
        </w:rPr>
      </w:pPr>
      <w:r>
        <w:rPr>
          <w:b/>
          <w:bCs/>
          <w:sz w:val="28"/>
          <w:szCs w:val="28"/>
        </w:rPr>
        <w:lastRenderedPageBreak/>
        <w:t xml:space="preserve">Introduction </w:t>
      </w:r>
    </w:p>
    <w:p w14:paraId="67B8BD59" w14:textId="2FE66F79" w:rsidR="00D03D4D" w:rsidRDefault="00D03D4D" w:rsidP="00412D60">
      <w:pPr>
        <w:jc w:val="both"/>
      </w:pPr>
      <w:r>
        <w:t xml:space="preserve">In this essay I will be conducting research on Marriot Hotel and Wyndham Hotel and Resort as I will find out what marketing strategy both companies are using to </w:t>
      </w:r>
      <w:r w:rsidR="00235DC4">
        <w:t>build and run their business</w:t>
      </w:r>
      <w:r>
        <w:t xml:space="preserve">. I will be comparing both </w:t>
      </w:r>
      <w:r w:rsidR="00235DC4">
        <w:t>companies’</w:t>
      </w:r>
      <w:r>
        <w:t xml:space="preserve"> strateg</w:t>
      </w:r>
      <w:r w:rsidR="00235DC4">
        <w:t>ies</w:t>
      </w:r>
      <w:r>
        <w:t xml:space="preserve"> to see what differences </w:t>
      </w:r>
      <w:r w:rsidR="00235DC4">
        <w:t xml:space="preserve">are between them but also see the similarities as well. The essay will also display how both Marriot and Wyndham progressed forward since covid-19 </w:t>
      </w:r>
      <w:proofErr w:type="gramStart"/>
      <w:r w:rsidR="00235DC4">
        <w:t>and also</w:t>
      </w:r>
      <w:proofErr w:type="gramEnd"/>
      <w:r w:rsidR="00235DC4">
        <w:t xml:space="preserve"> see how both companies are trying to progress to become more sustainable.</w:t>
      </w:r>
    </w:p>
    <w:p w14:paraId="220C6810" w14:textId="51010388" w:rsidR="000A7B0F" w:rsidRPr="00A679F2" w:rsidRDefault="00A679F2" w:rsidP="000A7B0F">
      <w:pPr>
        <w:jc w:val="center"/>
        <w:rPr>
          <w:b/>
          <w:bCs/>
          <w:sz w:val="28"/>
          <w:szCs w:val="28"/>
        </w:rPr>
      </w:pPr>
      <w:r w:rsidRPr="00A679F2">
        <w:rPr>
          <w:b/>
          <w:bCs/>
          <w:sz w:val="28"/>
          <w:szCs w:val="28"/>
        </w:rPr>
        <w:t xml:space="preserve">Background Information </w:t>
      </w:r>
    </w:p>
    <w:p w14:paraId="09F60C1E" w14:textId="5D9E1F7D" w:rsidR="00412D60" w:rsidRDefault="00762BCA" w:rsidP="00412D60">
      <w:pPr>
        <w:jc w:val="both"/>
      </w:pPr>
      <w:r>
        <w:t>Marriot international is a global hospitality chain based in the United States that manages and franchises a large portfolio of hotels and lodging facilities (Statista, 2021). The company was founded by J. Willard Marriot and his wife. They opened their first hotel in Arlington, Virginia in 1957 (Statista, 2021). According to Statista (2021), they have over 7,500 hotels</w:t>
      </w:r>
      <w:r w:rsidR="000F3E90">
        <w:t xml:space="preserve"> (30 brands)</w:t>
      </w:r>
      <w:r>
        <w:t xml:space="preserve"> across the world in 2020 and a large amount the units is based outside of the United States. Wyndham</w:t>
      </w:r>
      <w:r w:rsidR="00412D60">
        <w:t xml:space="preserve"> Hotel and Resorts engages in the franchise and operation of hotels under the Wyndham brand</w:t>
      </w:r>
      <w:r w:rsidR="005D47F0">
        <w:t xml:space="preserve"> (Markets insider, 2021). The hotel franchising segment offers licenses of brand names and associated trademarks to hotel owners under long-term franchises agreements. The company was founded in 1990 and is headquartered in Parsippany, NJ (Markets insider).</w:t>
      </w:r>
      <w:r w:rsidR="000F3E90">
        <w:t xml:space="preserve"> Wyndham have over 9000 hotels across 20 brands which are all situated in 80+ countries (Wyndham, 2021).</w:t>
      </w:r>
    </w:p>
    <w:p w14:paraId="22A81DB1" w14:textId="193F8898" w:rsidR="00A679F2" w:rsidRPr="00A679F2" w:rsidRDefault="00A679F2" w:rsidP="00A679F2">
      <w:pPr>
        <w:jc w:val="center"/>
        <w:rPr>
          <w:b/>
          <w:bCs/>
          <w:sz w:val="28"/>
          <w:szCs w:val="28"/>
        </w:rPr>
      </w:pPr>
      <w:r w:rsidRPr="00A679F2">
        <w:rPr>
          <w:b/>
          <w:bCs/>
          <w:sz w:val="28"/>
          <w:szCs w:val="28"/>
        </w:rPr>
        <w:t xml:space="preserve">Marketing </w:t>
      </w:r>
      <w:r>
        <w:rPr>
          <w:b/>
          <w:bCs/>
          <w:sz w:val="28"/>
          <w:szCs w:val="28"/>
        </w:rPr>
        <w:t>S</w:t>
      </w:r>
      <w:r w:rsidRPr="00A679F2">
        <w:rPr>
          <w:b/>
          <w:bCs/>
          <w:sz w:val="28"/>
          <w:szCs w:val="28"/>
        </w:rPr>
        <w:t xml:space="preserve">trategy </w:t>
      </w:r>
    </w:p>
    <w:p w14:paraId="141A7F9F" w14:textId="165EED3A" w:rsidR="0058601A" w:rsidRDefault="0058601A" w:rsidP="00412D60">
      <w:pPr>
        <w:jc w:val="both"/>
      </w:pPr>
      <w:r w:rsidRPr="0058601A">
        <w:t xml:space="preserve">Photographs make an impression on the consumer as there is a seven second window for the consumer to </w:t>
      </w:r>
      <w:proofErr w:type="gramStart"/>
      <w:r w:rsidRPr="0058601A">
        <w:t>make a decision</w:t>
      </w:r>
      <w:proofErr w:type="gramEnd"/>
      <w:r w:rsidRPr="0058601A">
        <w:t xml:space="preserve"> if they are purchasing the service or product (</w:t>
      </w:r>
      <w:proofErr w:type="spellStart"/>
      <w:r w:rsidRPr="0058601A">
        <w:t>photoheads</w:t>
      </w:r>
      <w:proofErr w:type="spellEnd"/>
      <w:r w:rsidRPr="0058601A">
        <w:t xml:space="preserve">, 2020). It takes around 2.6 seconds (average) that it takes people to be settled on an area that they want to look at. Both Marriot and Wyndham use specific pictures on their website as a visual marketing strategy for consumers to view the type of products they offer. According to one of the world’s leading neuromarketing experts, Dr A.K, Pradeep, he says that neuroscience allows marketers to find out what a brand means in the subconscious mind (Jobber and Ellis-Chadwick, 2016, p.90). Both companies have understood this because when consumers examine the pictures on both Marriot’s and Wyndham’s website, they use sunbeds and swimming pools to trigger a sense of happiness as consumers want a place that is relaxing. Thus, using pictures is </w:t>
      </w:r>
      <w:proofErr w:type="gramStart"/>
      <w:r w:rsidRPr="0058601A">
        <w:t>actually a</w:t>
      </w:r>
      <w:proofErr w:type="gramEnd"/>
      <w:r w:rsidRPr="0058601A">
        <w:t xml:space="preserve"> clever marketing technique as it requires little effort but potentially maximum gains. Marriot and Wyndham need to make sure that their website’s a visually pleasing to the consumer’s eyes as a website is the main way to check the products and services they offer.</w:t>
      </w:r>
    </w:p>
    <w:p w14:paraId="43F2E75C" w14:textId="53344990" w:rsidR="00CE3786" w:rsidRDefault="00D42B04" w:rsidP="00412D60">
      <w:pPr>
        <w:jc w:val="both"/>
      </w:pPr>
      <w:r>
        <w:t xml:space="preserve">A </w:t>
      </w:r>
      <w:r w:rsidR="006A555E">
        <w:t>m</w:t>
      </w:r>
      <w:r>
        <w:t>arketing strategy that Marriot exploited which Wyndham didn’t make clear market offering like services and experiences. Through these market</w:t>
      </w:r>
      <w:r w:rsidR="00CE3786">
        <w:t xml:space="preserve"> offerings, this is how consumers wants and needs are fulfilled (Philip Kotler, 2013 p.28). This helps Marriot attract consumers because the service caters towards the needs and the experience achieves the consumer’s wants. But not only do they highlight the attribute of the service and experience they sell, this orchestrates them to creating a branding experience with the consumer (Philip Kotler, 2013 p.27.)</w:t>
      </w:r>
    </w:p>
    <w:p w14:paraId="0B7CD3A6" w14:textId="0E038693" w:rsidR="003A1091" w:rsidRDefault="003A1091" w:rsidP="003E5028">
      <w:pPr>
        <w:jc w:val="both"/>
      </w:pPr>
      <w:r>
        <w:t xml:space="preserve">Wyndham </w:t>
      </w:r>
      <w:r w:rsidR="00E946B3">
        <w:t>are</w:t>
      </w:r>
      <w:r>
        <w:t xml:space="preserve"> using the mobile </w:t>
      </w:r>
      <w:r w:rsidR="00E946B3">
        <w:t>ecommerce strategy</w:t>
      </w:r>
      <w:r>
        <w:t xml:space="preserve"> </w:t>
      </w:r>
      <w:r w:rsidR="00E946B3">
        <w:t xml:space="preserve">as more consumers are using their phones to browse for products. according to the vice president of </w:t>
      </w:r>
      <w:proofErr w:type="spellStart"/>
      <w:r w:rsidR="00E946B3">
        <w:t>Usablenet</w:t>
      </w:r>
      <w:proofErr w:type="spellEnd"/>
      <w:r w:rsidR="00E946B3">
        <w:t xml:space="preserve">, the idea behind the website is to leverage brand loyalty into the mobile space which allows the end user to go to any hotel site they usually visit while getting a successful </w:t>
      </w:r>
      <w:r w:rsidR="00382CFF">
        <w:t>and consistent experience</w:t>
      </w:r>
      <w:r w:rsidR="00840C93">
        <w:t xml:space="preserve"> (</w:t>
      </w:r>
      <w:proofErr w:type="spellStart"/>
      <w:r w:rsidR="00840C93">
        <w:t>Tsirulnik</w:t>
      </w:r>
      <w:proofErr w:type="spellEnd"/>
      <w:r w:rsidR="00840C93">
        <w:t xml:space="preserve"> Giselle, n.d.)</w:t>
      </w:r>
      <w:r w:rsidR="00382CFF">
        <w:t xml:space="preserve">. The mobile web site reaches out to more than 2000 types of devices including Apple </w:t>
      </w:r>
      <w:proofErr w:type="spellStart"/>
      <w:r w:rsidR="00382CFF">
        <w:t>iphone</w:t>
      </w:r>
      <w:proofErr w:type="spellEnd"/>
      <w:r w:rsidR="00382CFF">
        <w:t xml:space="preserve"> and at the time Blackberry Curve. This shows how they are bringing exposure of their products to consumers.</w:t>
      </w:r>
      <w:r w:rsidR="009E27EA">
        <w:t xml:space="preserve"> The </w:t>
      </w:r>
      <w:r w:rsidR="009E27EA">
        <w:lastRenderedPageBreak/>
        <w:t xml:space="preserve">unique use case for </w:t>
      </w:r>
      <w:proofErr w:type="spellStart"/>
      <w:r w:rsidR="009E27EA">
        <w:t>Usablenet</w:t>
      </w:r>
      <w:proofErr w:type="spellEnd"/>
      <w:r w:rsidR="009E27EA">
        <w:t xml:space="preserve"> mobile platform allows the ability to extend current Web sit</w:t>
      </w:r>
      <w:r w:rsidR="007D1010">
        <w:t>e</w:t>
      </w:r>
      <w:r w:rsidR="009E27EA">
        <w:t>s to mobile so Wyndham can roll-out 10 brands without having to create any mobile content or doing any back-end IT integration (</w:t>
      </w:r>
      <w:proofErr w:type="spellStart"/>
      <w:r w:rsidR="009E27EA">
        <w:t>Tsirulnik</w:t>
      </w:r>
      <w:proofErr w:type="spellEnd"/>
      <w:r w:rsidR="009E27EA">
        <w:t xml:space="preserve"> Giselle, n.d.).</w:t>
      </w:r>
    </w:p>
    <w:p w14:paraId="2E45E3F2" w14:textId="3567F5A7" w:rsidR="001D727D" w:rsidRDefault="001D727D" w:rsidP="003E5028">
      <w:pPr>
        <w:jc w:val="both"/>
      </w:pPr>
      <w:r>
        <w:t>Wyndham brands offer more variety of hotel or home experiences</w:t>
      </w:r>
      <w:r w:rsidR="00CD692D">
        <w:t xml:space="preserve"> as they are attracting more demographic compared to Marriot as they only offer </w:t>
      </w:r>
      <w:r w:rsidR="00542164">
        <w:t>upper upscale and upscale</w:t>
      </w:r>
      <w:r w:rsidR="00CD692D">
        <w:t xml:space="preserve">, high social class scenery. Wyndham </w:t>
      </w:r>
      <w:r w:rsidR="00652F99">
        <w:t xml:space="preserve">don’t just offer a ‘one of a kind’ experience (Wyndham Grand), they also offer </w:t>
      </w:r>
      <w:r w:rsidR="00CD692D">
        <w:t xml:space="preserve">a warming atmosphere </w:t>
      </w:r>
      <w:r w:rsidR="00652F99">
        <w:t xml:space="preserve">through Hawthorn but also offer convenience as their hotel are situated in key airports and suburbs which makes it easy for consumers as they can relax knowing that they are already at the destination. This brand is called Wyndham Garden which offers this branding experience. </w:t>
      </w:r>
      <w:r w:rsidR="00542164">
        <w:t xml:space="preserve">Also, Wyndham offer mid-scale (Howard Johnson) and Economy </w:t>
      </w:r>
      <w:r w:rsidR="00976333">
        <w:t>(</w:t>
      </w:r>
      <w:r w:rsidR="00542164">
        <w:t>Travelodge</w:t>
      </w:r>
      <w:r w:rsidR="00976333">
        <w:t>) (</w:t>
      </w:r>
      <w:proofErr w:type="spellStart"/>
      <w:r w:rsidR="00976333">
        <w:t>Rudnitsky</w:t>
      </w:r>
      <w:proofErr w:type="spellEnd"/>
      <w:r w:rsidR="00976333">
        <w:t xml:space="preserve"> A. Steven, n.d.). There is a clear vision that Wyndham are offering their services to many different consumes.</w:t>
      </w:r>
    </w:p>
    <w:p w14:paraId="7047D79D" w14:textId="04DF630B" w:rsidR="00A679F2" w:rsidRPr="00A679F2" w:rsidRDefault="00A679F2" w:rsidP="00A679F2">
      <w:pPr>
        <w:jc w:val="center"/>
        <w:rPr>
          <w:b/>
          <w:bCs/>
          <w:sz w:val="28"/>
          <w:szCs w:val="28"/>
        </w:rPr>
      </w:pPr>
      <w:r>
        <w:rPr>
          <w:b/>
          <w:bCs/>
          <w:sz w:val="28"/>
          <w:szCs w:val="28"/>
        </w:rPr>
        <w:t xml:space="preserve">Post Covid-19 Market Strategy </w:t>
      </w:r>
    </w:p>
    <w:p w14:paraId="0154AA4E" w14:textId="5519CBCC" w:rsidR="0058601A" w:rsidRDefault="0058601A" w:rsidP="003E5028">
      <w:pPr>
        <w:jc w:val="both"/>
      </w:pPr>
      <w:r w:rsidRPr="0058601A">
        <w:t>During Covid-19, Marriot international saw their occupancy demand and revenue per available room plummet 90% at the height of the pandemic last April (</w:t>
      </w:r>
      <w:proofErr w:type="spellStart"/>
      <w:r w:rsidRPr="0058601A">
        <w:t>Rifilato</w:t>
      </w:r>
      <w:proofErr w:type="spellEnd"/>
      <w:r w:rsidRPr="0058601A">
        <w:t xml:space="preserve"> Tony, 2021). Therefore, Marriot needed to remodel their marketing strategy as it affected them negatively short term. Marriot’s senior vice president of marketing wanted the new marketing plan to be agile and data- driven as the company have many different hotels located around the world (</w:t>
      </w:r>
      <w:proofErr w:type="spellStart"/>
      <w:r w:rsidRPr="0058601A">
        <w:t>Rifilato</w:t>
      </w:r>
      <w:proofErr w:type="spellEnd"/>
      <w:r w:rsidRPr="0058601A">
        <w:t xml:space="preserve"> Tony, 2021). So, Marriot partnered up with </w:t>
      </w:r>
      <w:proofErr w:type="spellStart"/>
      <w:r w:rsidRPr="0058601A">
        <w:t>Verzion</w:t>
      </w:r>
      <w:proofErr w:type="spellEnd"/>
      <w:r w:rsidRPr="0058601A">
        <w:t xml:space="preserve"> Media who are one of the world’s premier global technology and media companies (</w:t>
      </w:r>
      <w:proofErr w:type="spellStart"/>
      <w:r w:rsidRPr="0058601A">
        <w:t>Verzion</w:t>
      </w:r>
      <w:proofErr w:type="spellEnd"/>
      <w:r w:rsidRPr="0058601A">
        <w:t xml:space="preserve"> Media, 2021). Marriot developed an interactive mobile Drive Trip Recommendation tool which serves personalized destination depending on the user’s preference (</w:t>
      </w:r>
      <w:proofErr w:type="spellStart"/>
      <w:r w:rsidRPr="0058601A">
        <w:t>Rifilato</w:t>
      </w:r>
      <w:proofErr w:type="spellEnd"/>
      <w:r w:rsidRPr="0058601A">
        <w:t xml:space="preserve"> Tony, 2021). When they implemented this, the clickthrough rates (CTR) was 4.5 times greater than the benchmarks for mobile interactive as units (</w:t>
      </w:r>
      <w:proofErr w:type="spellStart"/>
      <w:r w:rsidRPr="0058601A">
        <w:t>Rifilato</w:t>
      </w:r>
      <w:proofErr w:type="spellEnd"/>
      <w:r w:rsidRPr="0058601A">
        <w:t xml:space="preserve"> Tony, 2021). This has also managed to generate over 145 million members on the loyalty program. The global mobile marketing market size was valued at USD 65.06 billion in 2019 and the growth of this marketing strategy is expected to grow at a compound annual growth rate of 22.9% between 2020 to 2027 (grand view research, 2020). Mobile marketing is a multi-channel digital activity as you are targeting more than one channel which will gain more exposure for the company. According to Donna Hong from the bridge (2017), 72% of consumers rather connect with brands and businesses through multi-channel. The world is progressing as data driven technology will be model the future on how society keeps up with the </w:t>
      </w:r>
      <w:proofErr w:type="gramStart"/>
      <w:r w:rsidRPr="0058601A">
        <w:t>times</w:t>
      </w:r>
      <w:proofErr w:type="gramEnd"/>
      <w:r w:rsidRPr="0058601A">
        <w:t xml:space="preserve"> so it was understandable why Marriot wanted to partner up with version media.</w:t>
      </w:r>
    </w:p>
    <w:p w14:paraId="66DDDE5D" w14:textId="777A01E3" w:rsidR="00B5351F" w:rsidRDefault="006E06A8" w:rsidP="003E5028">
      <w:pPr>
        <w:jc w:val="both"/>
      </w:pPr>
      <w:r>
        <w:t>Wyndham changed moved 90% of their IT infrastructure into the amazon Web Services public cloud (Donnelly Caroline, 2021)</w:t>
      </w:r>
      <w:r w:rsidR="0058601A">
        <w:t xml:space="preserve"> when covid-19 happened</w:t>
      </w:r>
      <w:r>
        <w:t>. By moving 90% to the Amazon Web service</w:t>
      </w:r>
      <w:r w:rsidR="00B5351F">
        <w:t xml:space="preserve"> cloud, this reduces operating costs for Wyndham Hotels and Resorts as it they downsized its datacentre estate. </w:t>
      </w:r>
    </w:p>
    <w:p w14:paraId="32CEC578" w14:textId="02DD4E7A" w:rsidR="00542164" w:rsidRDefault="00B03892" w:rsidP="00542164">
      <w:pPr>
        <w:jc w:val="both"/>
      </w:pPr>
      <w:r>
        <w:t xml:space="preserve">According to Caroline Donnelly (2021) the company mentioned in a statement that using the AWS system will benefit the franchises as it allows them to identify and offer the best rates, discounts and stay rules appropriate for the geographic market, </w:t>
      </w:r>
      <w:proofErr w:type="gramStart"/>
      <w:r>
        <w:t>brand</w:t>
      </w:r>
      <w:proofErr w:type="gramEnd"/>
      <w:r>
        <w:t xml:space="preserve"> and specific hotel. Wyndham are trying to use more efficient methods </w:t>
      </w:r>
      <w:proofErr w:type="gramStart"/>
      <w:r>
        <w:t>in order to</w:t>
      </w:r>
      <w:proofErr w:type="gramEnd"/>
      <w:r>
        <w:t xml:space="preserve"> attract the best deal depending on the preference of the consumer’s demographic. Introducing technologies that will allow them to automate hotel bookings which improves </w:t>
      </w:r>
      <w:r w:rsidR="00D005BC">
        <w:t>their</w:t>
      </w:r>
      <w:r>
        <w:t xml:space="preserve"> business while makes it consumer friendly. </w:t>
      </w:r>
      <w:r w:rsidR="00D005BC">
        <w:t xml:space="preserve">Because of covid-19 it has allowed Wyndham to focus on being agile and adapt to rapid changes because of the AWS. </w:t>
      </w:r>
      <w:proofErr w:type="spellStart"/>
      <w:r w:rsidR="00D005BC">
        <w:t>Futhermore</w:t>
      </w:r>
      <w:proofErr w:type="spellEnd"/>
      <w:r w:rsidR="00D005BC">
        <w:t>, the AWS cloud takes on majority of Wyndham’s workload so that they can change the business conditions that was brought by Covid-19 (Donnelly Caroline, 2021).</w:t>
      </w:r>
      <w:r w:rsidR="00840C93">
        <w:t xml:space="preserve"> The pandemic has accelerated Wyndham’s </w:t>
      </w:r>
      <w:r w:rsidR="00840C93">
        <w:lastRenderedPageBreak/>
        <w:t>goals as the move to AWS had set the organisation on a path to achieving operational efficiency on a global scale (Donnelly Caroline, 2021</w:t>
      </w:r>
      <w:r w:rsidR="000758B4">
        <w:t>)</w:t>
      </w:r>
      <w:r w:rsidR="00840C93">
        <w:t>.</w:t>
      </w:r>
    </w:p>
    <w:p w14:paraId="64DF273B" w14:textId="38D17D7D" w:rsidR="00A679F2" w:rsidRPr="00A679F2" w:rsidRDefault="00A679F2" w:rsidP="00A679F2">
      <w:pPr>
        <w:jc w:val="center"/>
        <w:rPr>
          <w:b/>
          <w:bCs/>
          <w:sz w:val="28"/>
          <w:szCs w:val="28"/>
        </w:rPr>
      </w:pPr>
      <w:r w:rsidRPr="00A679F2">
        <w:rPr>
          <w:b/>
          <w:bCs/>
          <w:sz w:val="28"/>
          <w:szCs w:val="28"/>
        </w:rPr>
        <w:t xml:space="preserve">Sustainability </w:t>
      </w:r>
    </w:p>
    <w:p w14:paraId="7F184355" w14:textId="1157803C" w:rsidR="006A555E" w:rsidRDefault="006A555E" w:rsidP="00542164">
      <w:pPr>
        <w:jc w:val="both"/>
      </w:pPr>
      <w:r w:rsidRPr="006A555E">
        <w:t xml:space="preserve">In terms of sustainability and green Marriot most definitely has the most structured plan to move in the direction of being a sustainable business. On their website, they have said that they want to reduce environmental impacts such as reducing waste and carbon emissions while increasing renewable energy (Marriot, 2021). In addition to this, they want to build and operate sustainable hotels so that they </w:t>
      </w:r>
      <w:proofErr w:type="gramStart"/>
      <w:r w:rsidRPr="006A555E">
        <w:t>actually around</w:t>
      </w:r>
      <w:proofErr w:type="gramEnd"/>
      <w:r w:rsidRPr="006A555E">
        <w:t xml:space="preserve"> sustainability (Marriot, 2021). Marriot are going above and beyond with the idea of sustainability by </w:t>
      </w:r>
      <w:proofErr w:type="gramStart"/>
      <w:r w:rsidRPr="006A555E">
        <w:t>actually creating</w:t>
      </w:r>
      <w:proofErr w:type="gramEnd"/>
      <w:r w:rsidRPr="006A555E">
        <w:t xml:space="preserve"> a roadmap of goals by 2025 to become more sustainable. This is good for a consumer has they can hold the company accountable if they don’t reach their goals. So, it is Marriot’s best interest that they fulfil their goals. Marketing ethics contain morals and values which alter the behaviour within a consumer for example (Jobber and Ellis-Chadwick, 2016, p.90). Building a sustainable business will serve the company a great reputation which will gain more attraction as they will want to purchase from a company where both the Buyer and seller values align.</w:t>
      </w:r>
    </w:p>
    <w:p w14:paraId="23820940" w14:textId="57C7E6CC" w:rsidR="00542164" w:rsidRDefault="00EB0B5F" w:rsidP="00542164">
      <w:pPr>
        <w:jc w:val="both"/>
      </w:pPr>
      <w:r>
        <w:t xml:space="preserve">In terms of their sustainability and green message, Wyndham have made a page on their website about ‘social responsibility’. They have stated on their website that they are taking steps </w:t>
      </w:r>
      <w:proofErr w:type="spellStart"/>
      <w:r>
        <w:t>everyday</w:t>
      </w:r>
      <w:proofErr w:type="spellEnd"/>
      <w:r>
        <w:t xml:space="preserve"> to minimize the impact of their operations and working to reduce their environmental footprint and preserve natural resources</w:t>
      </w:r>
      <w:r w:rsidR="005D47F0">
        <w:t xml:space="preserve"> (Wyndham, 2021)</w:t>
      </w:r>
      <w:r>
        <w:t xml:space="preserve">. Even though it is good they have addressed this to their consumers, it doesn’t compare to Marriot’s sustainable and green message as there is a sense of direction because they have made a whole roadmap on the goals they want to achieve by a certain time. </w:t>
      </w:r>
      <w:r w:rsidR="005D47F0">
        <w:t>Therefore,</w:t>
      </w:r>
      <w:r>
        <w:t xml:space="preserve"> Marriot’s is more precise and looks like they are more willing to take more action to become more sustainable. </w:t>
      </w:r>
    </w:p>
    <w:p w14:paraId="2AEDF767" w14:textId="73F42F05" w:rsidR="00A679F2" w:rsidRPr="00A679F2" w:rsidRDefault="00A679F2" w:rsidP="00A679F2">
      <w:pPr>
        <w:jc w:val="center"/>
        <w:rPr>
          <w:b/>
          <w:bCs/>
          <w:sz w:val="28"/>
          <w:szCs w:val="28"/>
        </w:rPr>
      </w:pPr>
      <w:r>
        <w:rPr>
          <w:b/>
          <w:bCs/>
          <w:sz w:val="28"/>
          <w:szCs w:val="28"/>
        </w:rPr>
        <w:t xml:space="preserve">Conclusion </w:t>
      </w:r>
    </w:p>
    <w:p w14:paraId="17C3E318" w14:textId="1F2118CF" w:rsidR="006A555E" w:rsidRDefault="006A555E" w:rsidP="006A555E">
      <w:pPr>
        <w:jc w:val="both"/>
      </w:pPr>
      <w:r>
        <w:t xml:space="preserve">This concludes the </w:t>
      </w:r>
      <w:proofErr w:type="gramStart"/>
      <w:r>
        <w:t>essay</w:t>
      </w:r>
      <w:proofErr w:type="gramEnd"/>
      <w:r>
        <w:t xml:space="preserve"> and it is evident that both </w:t>
      </w:r>
      <w:r w:rsidR="001E5E9D">
        <w:t>h</w:t>
      </w:r>
      <w:r>
        <w:t>otels are moving in the direc</w:t>
      </w:r>
      <w:r w:rsidR="001E5E9D">
        <w:t xml:space="preserve">tion of digital marketing as much of the world is connected digitally as people can have access to information and brands almost anytime, anywhere (Phil T Kotler, 2019, p.519). The digital age has changed the consumers notion. More than 87 percent of all US adults us the internet as the average US internet user spends almost 6 hours a day using digital media </w:t>
      </w:r>
      <w:r w:rsidR="001E5E9D" w:rsidRPr="001E5E9D">
        <w:t>(Phil T Kotler, 2019, p.519).</w:t>
      </w:r>
      <w:r w:rsidR="001E5E9D">
        <w:t xml:space="preserve"> Consequently, both hotels are innovating to keep up with the future.</w:t>
      </w:r>
    </w:p>
    <w:p w14:paraId="53C16D9A" w14:textId="3E9693D3" w:rsidR="00BF4A94" w:rsidRDefault="00BF4A94" w:rsidP="006A555E">
      <w:pPr>
        <w:jc w:val="both"/>
      </w:pPr>
    </w:p>
    <w:p w14:paraId="31B1C831" w14:textId="0C59BEAB" w:rsidR="00BF4A94" w:rsidRDefault="00BF4A94" w:rsidP="006A555E">
      <w:pPr>
        <w:jc w:val="both"/>
      </w:pPr>
    </w:p>
    <w:p w14:paraId="69F468CE" w14:textId="60659A00" w:rsidR="00BF4A94" w:rsidRDefault="00BF4A94" w:rsidP="006A555E">
      <w:pPr>
        <w:jc w:val="both"/>
      </w:pPr>
    </w:p>
    <w:p w14:paraId="34D1D2CF" w14:textId="70911CBF" w:rsidR="00BF4A94" w:rsidRDefault="00BF4A94" w:rsidP="006A555E">
      <w:pPr>
        <w:jc w:val="both"/>
      </w:pPr>
    </w:p>
    <w:p w14:paraId="0A08CB85" w14:textId="0E7451CF" w:rsidR="00BF4A94" w:rsidRDefault="00BF4A94" w:rsidP="006A555E">
      <w:pPr>
        <w:jc w:val="both"/>
      </w:pPr>
    </w:p>
    <w:p w14:paraId="1F733749" w14:textId="221CB121" w:rsidR="00BF4A94" w:rsidRDefault="00BF4A94" w:rsidP="006A555E">
      <w:pPr>
        <w:jc w:val="both"/>
      </w:pPr>
    </w:p>
    <w:p w14:paraId="41C40F03" w14:textId="1980BFA2" w:rsidR="00BF4A94" w:rsidRDefault="00BF4A94" w:rsidP="006A555E">
      <w:pPr>
        <w:jc w:val="both"/>
      </w:pPr>
    </w:p>
    <w:p w14:paraId="7B445FA6" w14:textId="09164D2F" w:rsidR="00BF4A94" w:rsidRDefault="00BF4A94" w:rsidP="006A555E">
      <w:pPr>
        <w:jc w:val="both"/>
      </w:pPr>
    </w:p>
    <w:p w14:paraId="379BAA83" w14:textId="69E94465" w:rsidR="00BF4A94" w:rsidRDefault="00BF4A94" w:rsidP="006A555E">
      <w:pPr>
        <w:jc w:val="both"/>
      </w:pPr>
    </w:p>
    <w:p w14:paraId="34F1CA9B" w14:textId="3AF67613" w:rsidR="00BF4A94" w:rsidRDefault="00BF4A94" w:rsidP="006A555E">
      <w:pPr>
        <w:jc w:val="both"/>
      </w:pPr>
    </w:p>
    <w:p w14:paraId="2F50EA24" w14:textId="4E33365A" w:rsidR="00BF4A94" w:rsidRDefault="00BF4A94" w:rsidP="006A555E">
      <w:pPr>
        <w:jc w:val="both"/>
      </w:pPr>
    </w:p>
    <w:p w14:paraId="2AA812C3" w14:textId="77777777" w:rsidR="00BF4A94" w:rsidRPr="00BF4A94" w:rsidRDefault="00BF4A94" w:rsidP="00BF4A94">
      <w:pPr>
        <w:spacing w:after="100" w:afterAutospacing="1" w:line="240" w:lineRule="auto"/>
        <w:outlineLvl w:val="1"/>
        <w:rPr>
          <w:rFonts w:ascii="Times New Roman" w:eastAsia="Times New Roman" w:hAnsi="Times New Roman" w:cs="Times New Roman"/>
          <w:color w:val="000000"/>
          <w:sz w:val="36"/>
          <w:szCs w:val="36"/>
          <w:lang w:eastAsia="en-GB"/>
        </w:rPr>
      </w:pPr>
      <w:r w:rsidRPr="00BF4A94">
        <w:rPr>
          <w:rFonts w:ascii="Times New Roman" w:eastAsia="Times New Roman" w:hAnsi="Times New Roman" w:cs="Times New Roman"/>
          <w:color w:val="000000"/>
          <w:sz w:val="36"/>
          <w:szCs w:val="36"/>
          <w:lang w:eastAsia="en-GB"/>
        </w:rPr>
        <w:t>References</w:t>
      </w:r>
    </w:p>
    <w:p w14:paraId="0CE487ED"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2021. </w:t>
      </w:r>
      <w:r w:rsidRPr="00BF4A94">
        <w:rPr>
          <w:rFonts w:eastAsia="Times New Roman" w:cstheme="minorHAnsi"/>
          <w:i/>
          <w:iCs/>
          <w:color w:val="000000"/>
          <w:sz w:val="24"/>
          <w:szCs w:val="24"/>
          <w:lang w:eastAsia="en-GB"/>
        </w:rPr>
        <w:t>Verizon Media to be acquired by Apollo Funds</w:t>
      </w:r>
      <w:r w:rsidRPr="00BF4A94">
        <w:rPr>
          <w:rFonts w:eastAsia="Times New Roman" w:cstheme="minorHAnsi"/>
          <w:color w:val="000000"/>
          <w:sz w:val="24"/>
          <w:szCs w:val="24"/>
          <w:lang w:eastAsia="en-GB"/>
        </w:rPr>
        <w:t>. [online] Available at: &lt;https://www.verizon.com/about/news/verizon-media-be-acquired-apollo-funds&gt; [Accessed 20 October 2021].</w:t>
      </w:r>
    </w:p>
    <w:p w14:paraId="363F54B5"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 xml:space="preserve">A. </w:t>
      </w:r>
      <w:proofErr w:type="spellStart"/>
      <w:r w:rsidRPr="00BF4A94">
        <w:rPr>
          <w:rFonts w:eastAsia="Times New Roman" w:cstheme="minorHAnsi"/>
          <w:color w:val="000000"/>
          <w:sz w:val="24"/>
          <w:szCs w:val="24"/>
          <w:lang w:eastAsia="en-GB"/>
        </w:rPr>
        <w:t>Rudnitsky</w:t>
      </w:r>
      <w:proofErr w:type="spellEnd"/>
      <w:r w:rsidRPr="00BF4A94">
        <w:rPr>
          <w:rFonts w:eastAsia="Times New Roman" w:cstheme="minorHAnsi"/>
          <w:color w:val="000000"/>
          <w:sz w:val="24"/>
          <w:szCs w:val="24"/>
          <w:lang w:eastAsia="en-GB"/>
        </w:rPr>
        <w:t>, S., 2021. </w:t>
      </w:r>
      <w:r w:rsidRPr="00BF4A94">
        <w:rPr>
          <w:rFonts w:eastAsia="Times New Roman" w:cstheme="minorHAnsi"/>
          <w:i/>
          <w:iCs/>
          <w:color w:val="000000"/>
          <w:sz w:val="24"/>
          <w:szCs w:val="24"/>
          <w:lang w:eastAsia="en-GB"/>
        </w:rPr>
        <w:t>Wyndham Hotel Group</w:t>
      </w:r>
      <w:r w:rsidRPr="00BF4A94">
        <w:rPr>
          <w:rFonts w:eastAsia="Times New Roman" w:cstheme="minorHAnsi"/>
          <w:color w:val="000000"/>
          <w:sz w:val="24"/>
          <w:szCs w:val="24"/>
          <w:lang w:eastAsia="en-GB"/>
        </w:rPr>
        <w:t>. [</w:t>
      </w:r>
      <w:proofErr w:type="spellStart"/>
      <w:r w:rsidRPr="00BF4A94">
        <w:rPr>
          <w:rFonts w:eastAsia="Times New Roman" w:cstheme="minorHAnsi"/>
          <w:color w:val="000000"/>
          <w:sz w:val="24"/>
          <w:szCs w:val="24"/>
          <w:lang w:eastAsia="en-GB"/>
        </w:rPr>
        <w:t>ebook</w:t>
      </w:r>
      <w:proofErr w:type="spellEnd"/>
      <w:r w:rsidRPr="00BF4A94">
        <w:rPr>
          <w:rFonts w:eastAsia="Times New Roman" w:cstheme="minorHAnsi"/>
          <w:color w:val="000000"/>
          <w:sz w:val="24"/>
          <w:szCs w:val="24"/>
          <w:lang w:eastAsia="en-GB"/>
        </w:rPr>
        <w:t>] Available at: &lt;http://www.corporate-ir.net/media_files/nys/wyn/s_rudnitsky_v2.pdf&gt; [Accessed 20 October 2021].</w:t>
      </w:r>
    </w:p>
    <w:p w14:paraId="36A173C7"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proofErr w:type="spellStart"/>
      <w:r w:rsidRPr="00BF4A94">
        <w:rPr>
          <w:rFonts w:eastAsia="Times New Roman" w:cstheme="minorHAnsi"/>
          <w:color w:val="000000"/>
          <w:sz w:val="24"/>
          <w:szCs w:val="24"/>
          <w:lang w:eastAsia="en-GB"/>
        </w:rPr>
        <w:t>csr-marriott</w:t>
      </w:r>
      <w:proofErr w:type="spellEnd"/>
      <w:r w:rsidRPr="00BF4A94">
        <w:rPr>
          <w:rFonts w:eastAsia="Times New Roman" w:cstheme="minorHAnsi"/>
          <w:color w:val="000000"/>
          <w:sz w:val="24"/>
          <w:szCs w:val="24"/>
          <w:lang w:eastAsia="en-GB"/>
        </w:rPr>
        <w:t>. 2021. </w:t>
      </w:r>
      <w:r w:rsidRPr="00BF4A94">
        <w:rPr>
          <w:rFonts w:eastAsia="Times New Roman" w:cstheme="minorHAnsi"/>
          <w:i/>
          <w:iCs/>
          <w:color w:val="000000"/>
          <w:sz w:val="24"/>
          <w:szCs w:val="24"/>
          <w:lang w:eastAsia="en-GB"/>
        </w:rPr>
        <w:t xml:space="preserve">Home - </w:t>
      </w:r>
      <w:proofErr w:type="spellStart"/>
      <w:r w:rsidRPr="00BF4A94">
        <w:rPr>
          <w:rFonts w:eastAsia="Times New Roman" w:cstheme="minorHAnsi"/>
          <w:i/>
          <w:iCs/>
          <w:color w:val="000000"/>
          <w:sz w:val="24"/>
          <w:szCs w:val="24"/>
          <w:lang w:eastAsia="en-GB"/>
        </w:rPr>
        <w:t>csr-marriott</w:t>
      </w:r>
      <w:proofErr w:type="spellEnd"/>
      <w:r w:rsidRPr="00BF4A94">
        <w:rPr>
          <w:rFonts w:eastAsia="Times New Roman" w:cstheme="minorHAnsi"/>
          <w:color w:val="000000"/>
          <w:sz w:val="24"/>
          <w:szCs w:val="24"/>
          <w:lang w:eastAsia="en-GB"/>
        </w:rPr>
        <w:t>. [online] Available at: &lt;https://serve360.marriott.com/&gt; [Accessed 20 October 2021].</w:t>
      </w:r>
    </w:p>
    <w:p w14:paraId="6AE372D4"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Donnelly, C., 2021. Wyndham Hotels turns to AWS to weather Covid-19 and company spin-off. [Blog] </w:t>
      </w:r>
      <w:r w:rsidRPr="00BF4A94">
        <w:rPr>
          <w:rFonts w:eastAsia="Times New Roman" w:cstheme="minorHAnsi"/>
          <w:i/>
          <w:iCs/>
          <w:color w:val="000000"/>
          <w:sz w:val="24"/>
          <w:szCs w:val="24"/>
          <w:lang w:eastAsia="en-GB"/>
        </w:rPr>
        <w:t>Computerweekly.com</w:t>
      </w:r>
      <w:r w:rsidRPr="00BF4A94">
        <w:rPr>
          <w:rFonts w:eastAsia="Times New Roman" w:cstheme="minorHAnsi"/>
          <w:color w:val="000000"/>
          <w:sz w:val="24"/>
          <w:szCs w:val="24"/>
          <w:lang w:eastAsia="en-GB"/>
        </w:rPr>
        <w:t>, Available at: &lt;https://www.computerweekly.com/news/252505215/Wyndham-Hotels-turns-to-AWS-to-weather-Covid-19-and-company-spin-off&gt; [Accessed 20 October 2021].</w:t>
      </w:r>
    </w:p>
    <w:p w14:paraId="32B9318B"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Grandviewresearch.com. 2021. </w:t>
      </w:r>
      <w:r w:rsidRPr="00BF4A94">
        <w:rPr>
          <w:rFonts w:eastAsia="Times New Roman" w:cstheme="minorHAnsi"/>
          <w:i/>
          <w:iCs/>
          <w:color w:val="000000"/>
          <w:sz w:val="24"/>
          <w:szCs w:val="24"/>
          <w:lang w:eastAsia="en-GB"/>
        </w:rPr>
        <w:t>Mobile Marketing Market Size | Industry Trend Report, 2020-2027</w:t>
      </w:r>
      <w:r w:rsidRPr="00BF4A94">
        <w:rPr>
          <w:rFonts w:eastAsia="Times New Roman" w:cstheme="minorHAnsi"/>
          <w:color w:val="000000"/>
          <w:sz w:val="24"/>
          <w:szCs w:val="24"/>
          <w:lang w:eastAsia="en-GB"/>
        </w:rPr>
        <w:t>. [online] Available at: &lt;https://www.grandviewresearch.com/industry-analysis/mobile-marketing-market&gt; [Accessed 20 October 2021].</w:t>
      </w:r>
    </w:p>
    <w:p w14:paraId="05AE6529"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Hong, D., 2017. 8 Reasons Why Multi-Channel Marketing Increases Your ROI. [Blog] </w:t>
      </w:r>
      <w:r w:rsidRPr="00BF4A94">
        <w:rPr>
          <w:rFonts w:eastAsia="Times New Roman" w:cstheme="minorHAnsi"/>
          <w:i/>
          <w:iCs/>
          <w:color w:val="000000"/>
          <w:sz w:val="24"/>
          <w:szCs w:val="24"/>
          <w:lang w:eastAsia="en-GB"/>
        </w:rPr>
        <w:t>Bridge</w:t>
      </w:r>
      <w:r w:rsidRPr="00BF4A94">
        <w:rPr>
          <w:rFonts w:eastAsia="Times New Roman" w:cstheme="minorHAnsi"/>
          <w:color w:val="000000"/>
          <w:sz w:val="24"/>
          <w:szCs w:val="24"/>
          <w:lang w:eastAsia="en-GB"/>
        </w:rPr>
        <w:t>, Available at: &lt;https://www.thebridgecorp.com/multi-channel-marketing-8-benefits/&gt; [Accessed 20 October 2021].</w:t>
      </w:r>
    </w:p>
    <w:p w14:paraId="0E6B8A33"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Jobber, D. and Ellis-Chadwick, F., 2021. </w:t>
      </w:r>
      <w:r w:rsidRPr="00BF4A94">
        <w:rPr>
          <w:rFonts w:eastAsia="Times New Roman" w:cstheme="minorHAnsi"/>
          <w:i/>
          <w:iCs/>
          <w:color w:val="000000"/>
          <w:sz w:val="24"/>
          <w:szCs w:val="24"/>
          <w:lang w:eastAsia="en-GB"/>
        </w:rPr>
        <w:t>Principles and Practise of Marketing</w:t>
      </w:r>
      <w:r w:rsidRPr="00BF4A94">
        <w:rPr>
          <w:rFonts w:eastAsia="Times New Roman" w:cstheme="minorHAnsi"/>
          <w:color w:val="000000"/>
          <w:sz w:val="24"/>
          <w:szCs w:val="24"/>
          <w:lang w:eastAsia="en-GB"/>
        </w:rPr>
        <w:t>. 8th ed.</w:t>
      </w:r>
    </w:p>
    <w:p w14:paraId="4EA171C3"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 xml:space="preserve">Kotler, P., Armstrong, G., </w:t>
      </w:r>
      <w:proofErr w:type="spellStart"/>
      <w:proofErr w:type="gramStart"/>
      <w:r w:rsidRPr="00BF4A94">
        <w:rPr>
          <w:rFonts w:eastAsia="Times New Roman" w:cstheme="minorHAnsi"/>
          <w:color w:val="000000"/>
          <w:sz w:val="24"/>
          <w:szCs w:val="24"/>
          <w:lang w:eastAsia="en-GB"/>
        </w:rPr>
        <w:t>C.Harris</w:t>
      </w:r>
      <w:proofErr w:type="spellEnd"/>
      <w:proofErr w:type="gramEnd"/>
      <w:r w:rsidRPr="00BF4A94">
        <w:rPr>
          <w:rFonts w:eastAsia="Times New Roman" w:cstheme="minorHAnsi"/>
          <w:color w:val="000000"/>
          <w:sz w:val="24"/>
          <w:szCs w:val="24"/>
          <w:lang w:eastAsia="en-GB"/>
        </w:rPr>
        <w:t>, L. and He, H., 2019. </w:t>
      </w:r>
      <w:r w:rsidRPr="00BF4A94">
        <w:rPr>
          <w:rFonts w:eastAsia="Times New Roman" w:cstheme="minorHAnsi"/>
          <w:i/>
          <w:iCs/>
          <w:color w:val="000000"/>
          <w:sz w:val="24"/>
          <w:szCs w:val="24"/>
          <w:lang w:eastAsia="en-GB"/>
        </w:rPr>
        <w:t>Principles of marketing</w:t>
      </w:r>
      <w:r w:rsidRPr="00BF4A94">
        <w:rPr>
          <w:rFonts w:eastAsia="Times New Roman" w:cstheme="minorHAnsi"/>
          <w:color w:val="000000"/>
          <w:sz w:val="24"/>
          <w:szCs w:val="24"/>
          <w:lang w:eastAsia="en-GB"/>
        </w:rPr>
        <w:t>. 8th ed. Pearson.</w:t>
      </w:r>
    </w:p>
    <w:p w14:paraId="22961843"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markets.businessinsider.com. 2021. </w:t>
      </w:r>
      <w:r w:rsidRPr="00BF4A94">
        <w:rPr>
          <w:rFonts w:eastAsia="Times New Roman" w:cstheme="minorHAnsi"/>
          <w:i/>
          <w:iCs/>
          <w:color w:val="000000"/>
          <w:sz w:val="24"/>
          <w:szCs w:val="24"/>
          <w:lang w:eastAsia="en-GB"/>
        </w:rPr>
        <w:t>WH Stock | News | WYNDHAM HOTELS &amp; RESORTS Stock Price Today | Analyst Opinions | Markets Insider</w:t>
      </w:r>
      <w:r w:rsidRPr="00BF4A94">
        <w:rPr>
          <w:rFonts w:eastAsia="Times New Roman" w:cstheme="minorHAnsi"/>
          <w:color w:val="000000"/>
          <w:sz w:val="24"/>
          <w:szCs w:val="24"/>
          <w:lang w:eastAsia="en-GB"/>
        </w:rPr>
        <w:t>. [online] Available at: &lt;https://markets.businessinsider.com/stocks/wh-stock&gt; [Accessed 20 October 2021].</w:t>
      </w:r>
    </w:p>
    <w:p w14:paraId="732D94AF"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Philip, K., 2013. </w:t>
      </w:r>
      <w:r w:rsidRPr="00BF4A94">
        <w:rPr>
          <w:rFonts w:eastAsia="Times New Roman" w:cstheme="minorHAnsi"/>
          <w:i/>
          <w:iCs/>
          <w:color w:val="000000"/>
          <w:sz w:val="24"/>
          <w:szCs w:val="24"/>
          <w:lang w:eastAsia="en-GB"/>
        </w:rPr>
        <w:t>Principles of marketing</w:t>
      </w:r>
      <w:r w:rsidRPr="00BF4A94">
        <w:rPr>
          <w:rFonts w:eastAsia="Times New Roman" w:cstheme="minorHAnsi"/>
          <w:color w:val="000000"/>
          <w:sz w:val="24"/>
          <w:szCs w:val="24"/>
          <w:lang w:eastAsia="en-GB"/>
        </w:rPr>
        <w:t>. 5th ed. Pearson.</w:t>
      </w:r>
    </w:p>
    <w:p w14:paraId="36ADEF51"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proofErr w:type="spellStart"/>
      <w:r w:rsidRPr="00BF4A94">
        <w:rPr>
          <w:rFonts w:eastAsia="Times New Roman" w:cstheme="minorHAnsi"/>
          <w:i/>
          <w:iCs/>
          <w:color w:val="000000"/>
          <w:sz w:val="24"/>
          <w:szCs w:val="24"/>
          <w:lang w:eastAsia="en-GB"/>
        </w:rPr>
        <w:t>Photoheads</w:t>
      </w:r>
      <w:proofErr w:type="spellEnd"/>
      <w:r w:rsidRPr="00BF4A94">
        <w:rPr>
          <w:rFonts w:eastAsia="Times New Roman" w:cstheme="minorHAnsi"/>
          <w:color w:val="000000"/>
          <w:sz w:val="24"/>
          <w:szCs w:val="24"/>
          <w:lang w:eastAsia="en-GB"/>
        </w:rPr>
        <w:t xml:space="preserve">, 2020. HOW IMPORTANT IS PHOTOGRAPHY FOR YOUR HOTEL </w:t>
      </w:r>
      <w:proofErr w:type="gramStart"/>
      <w:r w:rsidRPr="00BF4A94">
        <w:rPr>
          <w:rFonts w:eastAsia="Times New Roman" w:cstheme="minorHAnsi"/>
          <w:color w:val="000000"/>
          <w:sz w:val="24"/>
          <w:szCs w:val="24"/>
          <w:lang w:eastAsia="en-GB"/>
        </w:rPr>
        <w:t>MARKETING.</w:t>
      </w:r>
      <w:proofErr w:type="gramEnd"/>
      <w:r w:rsidRPr="00BF4A94">
        <w:rPr>
          <w:rFonts w:eastAsia="Times New Roman" w:cstheme="minorHAnsi"/>
          <w:color w:val="000000"/>
          <w:sz w:val="24"/>
          <w:szCs w:val="24"/>
          <w:lang w:eastAsia="en-GB"/>
        </w:rPr>
        <w:t xml:space="preserve"> Available at: &lt;https://photoheads.co.uk/2020/01/13/how-important-is-photography-for-your-hotel-marketing/&gt; [Accessed 20 October 2021].</w:t>
      </w:r>
    </w:p>
    <w:p w14:paraId="49C2C613"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proofErr w:type="spellStart"/>
      <w:r w:rsidRPr="00BF4A94">
        <w:rPr>
          <w:rFonts w:eastAsia="Times New Roman" w:cstheme="minorHAnsi"/>
          <w:color w:val="000000"/>
          <w:sz w:val="24"/>
          <w:szCs w:val="24"/>
          <w:lang w:eastAsia="en-GB"/>
        </w:rPr>
        <w:t>Rifilato</w:t>
      </w:r>
      <w:proofErr w:type="spellEnd"/>
      <w:r w:rsidRPr="00BF4A94">
        <w:rPr>
          <w:rFonts w:eastAsia="Times New Roman" w:cstheme="minorHAnsi"/>
          <w:color w:val="000000"/>
          <w:sz w:val="24"/>
          <w:szCs w:val="24"/>
          <w:lang w:eastAsia="en-GB"/>
        </w:rPr>
        <w:t xml:space="preserve">, T., 2021. Marriott Adapts </w:t>
      </w:r>
      <w:proofErr w:type="gramStart"/>
      <w:r w:rsidRPr="00BF4A94">
        <w:rPr>
          <w:rFonts w:eastAsia="Times New Roman" w:cstheme="minorHAnsi"/>
          <w:color w:val="000000"/>
          <w:sz w:val="24"/>
          <w:szCs w:val="24"/>
          <w:lang w:eastAsia="en-GB"/>
        </w:rPr>
        <w:t>To</w:t>
      </w:r>
      <w:proofErr w:type="gramEnd"/>
      <w:r w:rsidRPr="00BF4A94">
        <w:rPr>
          <w:rFonts w:eastAsia="Times New Roman" w:cstheme="minorHAnsi"/>
          <w:color w:val="000000"/>
          <w:sz w:val="24"/>
          <w:szCs w:val="24"/>
          <w:lang w:eastAsia="en-GB"/>
        </w:rPr>
        <w:t xml:space="preserve"> The New Normal By Partnering With Verizon Media. [Blog] </w:t>
      </w:r>
      <w:r w:rsidRPr="00BF4A94">
        <w:rPr>
          <w:rFonts w:eastAsia="Times New Roman" w:cstheme="minorHAnsi"/>
          <w:i/>
          <w:iCs/>
          <w:color w:val="000000"/>
          <w:sz w:val="24"/>
          <w:szCs w:val="24"/>
          <w:lang w:eastAsia="en-GB"/>
        </w:rPr>
        <w:t>Ad Changer</w:t>
      </w:r>
      <w:r w:rsidRPr="00BF4A94">
        <w:rPr>
          <w:rFonts w:eastAsia="Times New Roman" w:cstheme="minorHAnsi"/>
          <w:color w:val="000000"/>
          <w:sz w:val="24"/>
          <w:szCs w:val="24"/>
          <w:lang w:eastAsia="en-GB"/>
        </w:rPr>
        <w:t>, Available at: &lt;https://www.adexchanger.com/data-exchanges/marriott-adapts-to-the-new-normal-by-partnering-with-verizon/&gt; [Accessed 20 October 2021].</w:t>
      </w:r>
    </w:p>
    <w:p w14:paraId="5035A3F6"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Statista. 2021. </w:t>
      </w:r>
      <w:r w:rsidRPr="00BF4A94">
        <w:rPr>
          <w:rFonts w:eastAsia="Times New Roman" w:cstheme="minorHAnsi"/>
          <w:i/>
          <w:iCs/>
          <w:color w:val="000000"/>
          <w:sz w:val="24"/>
          <w:szCs w:val="24"/>
          <w:lang w:eastAsia="en-GB"/>
        </w:rPr>
        <w:t>Topic: Marriott International</w:t>
      </w:r>
      <w:r w:rsidRPr="00BF4A94">
        <w:rPr>
          <w:rFonts w:eastAsia="Times New Roman" w:cstheme="minorHAnsi"/>
          <w:color w:val="000000"/>
          <w:sz w:val="24"/>
          <w:szCs w:val="24"/>
          <w:lang w:eastAsia="en-GB"/>
        </w:rPr>
        <w:t>. [online] Available at: &lt;https://www.statista.com/topics/1872/marriott-international/#dossierKeyfigures&gt; [Accessed 20 October 2021].</w:t>
      </w:r>
    </w:p>
    <w:p w14:paraId="34E00523"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proofErr w:type="spellStart"/>
      <w:r w:rsidRPr="00BF4A94">
        <w:rPr>
          <w:rFonts w:eastAsia="Times New Roman" w:cstheme="minorHAnsi"/>
          <w:color w:val="000000"/>
          <w:sz w:val="24"/>
          <w:szCs w:val="24"/>
          <w:lang w:eastAsia="en-GB"/>
        </w:rPr>
        <w:lastRenderedPageBreak/>
        <w:t>Tsirulnik</w:t>
      </w:r>
      <w:proofErr w:type="spellEnd"/>
      <w:r w:rsidRPr="00BF4A94">
        <w:rPr>
          <w:rFonts w:eastAsia="Times New Roman" w:cstheme="minorHAnsi"/>
          <w:color w:val="000000"/>
          <w:sz w:val="24"/>
          <w:szCs w:val="24"/>
          <w:lang w:eastAsia="en-GB"/>
        </w:rPr>
        <w:t>, G., n.d. Wyndham rolls out ambitious mobile strategy for hotels. [Blog] </w:t>
      </w:r>
      <w:r w:rsidRPr="00BF4A94">
        <w:rPr>
          <w:rFonts w:eastAsia="Times New Roman" w:cstheme="minorHAnsi"/>
          <w:i/>
          <w:iCs/>
          <w:color w:val="000000"/>
          <w:sz w:val="24"/>
          <w:szCs w:val="24"/>
          <w:lang w:eastAsia="en-GB"/>
        </w:rPr>
        <w:t>Marketing dive</w:t>
      </w:r>
      <w:r w:rsidRPr="00BF4A94">
        <w:rPr>
          <w:rFonts w:eastAsia="Times New Roman" w:cstheme="minorHAnsi"/>
          <w:color w:val="000000"/>
          <w:sz w:val="24"/>
          <w:szCs w:val="24"/>
          <w:lang w:eastAsia="en-GB"/>
        </w:rPr>
        <w:t>, Available at: &lt;https://www.marketingdive.com/ex/mobilemarketer/cms/news/commerce/3468.html&gt; [Accessed 20 October 2021].</w:t>
      </w:r>
    </w:p>
    <w:p w14:paraId="1131D15B" w14:textId="77777777" w:rsidR="00BF4A94" w:rsidRPr="00BF4A94" w:rsidRDefault="00BF4A94" w:rsidP="00BF4A94">
      <w:pPr>
        <w:spacing w:after="180" w:line="240" w:lineRule="auto"/>
        <w:ind w:left="450" w:hanging="450"/>
        <w:rPr>
          <w:rFonts w:eastAsia="Times New Roman" w:cstheme="minorHAnsi"/>
          <w:color w:val="000000"/>
          <w:sz w:val="24"/>
          <w:szCs w:val="24"/>
          <w:lang w:eastAsia="en-GB"/>
        </w:rPr>
      </w:pPr>
      <w:r w:rsidRPr="00BF4A94">
        <w:rPr>
          <w:rFonts w:eastAsia="Times New Roman" w:cstheme="minorHAnsi"/>
          <w:color w:val="000000"/>
          <w:sz w:val="24"/>
          <w:szCs w:val="24"/>
          <w:lang w:eastAsia="en-GB"/>
        </w:rPr>
        <w:t>Wyndhamhotels.com. 2021. </w:t>
      </w:r>
      <w:r w:rsidRPr="00BF4A94">
        <w:rPr>
          <w:rFonts w:eastAsia="Times New Roman" w:cstheme="minorHAnsi"/>
          <w:i/>
          <w:iCs/>
          <w:color w:val="000000"/>
          <w:sz w:val="24"/>
          <w:szCs w:val="24"/>
          <w:lang w:eastAsia="en-GB"/>
        </w:rPr>
        <w:t>Baymont Hotels | Best Rate Guarantee | Official Site</w:t>
      </w:r>
      <w:r w:rsidRPr="00BF4A94">
        <w:rPr>
          <w:rFonts w:eastAsia="Times New Roman" w:cstheme="minorHAnsi"/>
          <w:color w:val="000000"/>
          <w:sz w:val="24"/>
          <w:szCs w:val="24"/>
          <w:lang w:eastAsia="en-GB"/>
        </w:rPr>
        <w:t>. [online] Available at: &lt;https://www.wyndhamhotels.com/en-uk/baymont?icid=IN:s28zpvkjejjh0qn&gt; [Accessed 20 October 2021].</w:t>
      </w:r>
    </w:p>
    <w:p w14:paraId="1DB8FB48" w14:textId="77777777" w:rsidR="00BF4A94" w:rsidRPr="006A555E" w:rsidRDefault="00BF4A94" w:rsidP="006A555E">
      <w:pPr>
        <w:jc w:val="both"/>
      </w:pPr>
    </w:p>
    <w:sectPr w:rsidR="00BF4A94" w:rsidRPr="006A55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99B"/>
    <w:rsid w:val="000758B4"/>
    <w:rsid w:val="000A7B0F"/>
    <w:rsid w:val="000F3E90"/>
    <w:rsid w:val="001D727D"/>
    <w:rsid w:val="001E5E9D"/>
    <w:rsid w:val="00235DC4"/>
    <w:rsid w:val="002629BF"/>
    <w:rsid w:val="00286860"/>
    <w:rsid w:val="00382CFF"/>
    <w:rsid w:val="003A1091"/>
    <w:rsid w:val="003E5028"/>
    <w:rsid w:val="00412D60"/>
    <w:rsid w:val="0054199B"/>
    <w:rsid w:val="00542164"/>
    <w:rsid w:val="00543F89"/>
    <w:rsid w:val="0058601A"/>
    <w:rsid w:val="005B584C"/>
    <w:rsid w:val="005D47F0"/>
    <w:rsid w:val="00621A8E"/>
    <w:rsid w:val="00652F99"/>
    <w:rsid w:val="006A555E"/>
    <w:rsid w:val="006E06A8"/>
    <w:rsid w:val="007040C6"/>
    <w:rsid w:val="0074678B"/>
    <w:rsid w:val="00762BCA"/>
    <w:rsid w:val="007D1010"/>
    <w:rsid w:val="00840C93"/>
    <w:rsid w:val="00976333"/>
    <w:rsid w:val="00997503"/>
    <w:rsid w:val="009B410E"/>
    <w:rsid w:val="009D5428"/>
    <w:rsid w:val="009E27EA"/>
    <w:rsid w:val="00A679F2"/>
    <w:rsid w:val="00B03892"/>
    <w:rsid w:val="00B07553"/>
    <w:rsid w:val="00B5351F"/>
    <w:rsid w:val="00BF4A94"/>
    <w:rsid w:val="00CD37A5"/>
    <w:rsid w:val="00CD692D"/>
    <w:rsid w:val="00CE3786"/>
    <w:rsid w:val="00D005BC"/>
    <w:rsid w:val="00D03D4D"/>
    <w:rsid w:val="00D10D68"/>
    <w:rsid w:val="00D42B04"/>
    <w:rsid w:val="00E410AB"/>
    <w:rsid w:val="00E946B3"/>
    <w:rsid w:val="00EB0B5F"/>
    <w:rsid w:val="00EB1E5E"/>
    <w:rsid w:val="00F076EB"/>
    <w:rsid w:val="00F84EDA"/>
    <w:rsid w:val="00F9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E405D"/>
  <w15:chartTrackingRefBased/>
  <w15:docId w15:val="{DA755C48-FDAA-4898-B1D6-E3FB8F8D8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F4A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4A9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F4A9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269411">
      <w:bodyDiv w:val="1"/>
      <w:marLeft w:val="0"/>
      <w:marRight w:val="0"/>
      <w:marTop w:val="0"/>
      <w:marBottom w:val="0"/>
      <w:divBdr>
        <w:top w:val="none" w:sz="0" w:space="0" w:color="auto"/>
        <w:left w:val="none" w:sz="0" w:space="0" w:color="auto"/>
        <w:bottom w:val="none" w:sz="0" w:space="0" w:color="auto"/>
        <w:right w:val="none" w:sz="0" w:space="0" w:color="auto"/>
      </w:divBdr>
    </w:div>
    <w:div w:id="84247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masheda chowdhury</dc:creator>
  <cp:keywords/>
  <dc:description/>
  <cp:lastModifiedBy>Mohammad Islam</cp:lastModifiedBy>
  <cp:revision>2</cp:revision>
  <dcterms:created xsi:type="dcterms:W3CDTF">2021-10-22T16:55:00Z</dcterms:created>
  <dcterms:modified xsi:type="dcterms:W3CDTF">2021-10-22T16:55:00Z</dcterms:modified>
</cp:coreProperties>
</file>