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8CB437" w14:textId="1693551B" w:rsidR="006419C3" w:rsidRDefault="00C758E7" w:rsidP="00E611D9">
      <w:pPr>
        <w:pStyle w:val="AssignHeader"/>
      </w:pPr>
      <w:r w:rsidRPr="00C758E7">
        <w:t>Understanding how the learner, the school and the local community work together to deliver one of the 4 purposes of the new curriculum: a video presentation that critically examines this process.</w:t>
      </w:r>
      <w:r w:rsidR="002229F0">
        <w:t>)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6380F329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10" w:history="1">
        <w:r w:rsidR="00C758E7">
          <w:rPr>
            <w:rStyle w:val="Hyperlink"/>
          </w:rPr>
          <w:t>ECAD 7003 A</w:t>
        </w:r>
        <w:bookmarkStart w:id="0" w:name="_GoBack"/>
        <w:bookmarkEnd w:id="0"/>
        <w:r w:rsidR="00C758E7">
          <w:rPr>
            <w:rStyle w:val="Hyperlink"/>
          </w:rPr>
          <w:t>s</w:t>
        </w:r>
        <w:r w:rsidR="00C758E7">
          <w:rPr>
            <w:rStyle w:val="Hyperlink"/>
          </w:rPr>
          <w:t>signment Part A.pptx</w:t>
        </w:r>
      </w:hyperlink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64FD6580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682BD822" w14:textId="750F7B1F" w:rsidR="00C758E7" w:rsidRPr="00C758E7" w:rsidRDefault="00C758E7" w:rsidP="00E611D9">
      <w:pPr>
        <w:pStyle w:val="AssignBody"/>
        <w:rPr>
          <w:bCs/>
        </w:rPr>
      </w:pPr>
    </w:p>
    <w:p w14:paraId="3F72BFC7" w14:textId="39E4ADB2" w:rsidR="00C758E7" w:rsidRDefault="00C758E7" w:rsidP="00C758E7">
      <w:pPr>
        <w:pStyle w:val="AssignBody"/>
        <w:ind w:left="360"/>
        <w:rPr>
          <w:bCs/>
        </w:rPr>
      </w:pPr>
      <w:r>
        <w:rPr>
          <w:bCs/>
        </w:rPr>
        <w:t>Reference for q</w:t>
      </w:r>
      <w:r w:rsidRPr="00C758E7">
        <w:rPr>
          <w:bCs/>
        </w:rPr>
        <w:t xml:space="preserve">uote from Head Teachers Welcome has been excluded to preserve the school’s anonymity. </w:t>
      </w:r>
    </w:p>
    <w:p w14:paraId="14E8692C" w14:textId="77777777" w:rsidR="00C758E7" w:rsidRPr="00C758E7" w:rsidRDefault="00C758E7" w:rsidP="00C758E7">
      <w:pPr>
        <w:pStyle w:val="AssignBody"/>
        <w:ind w:left="360"/>
        <w:rPr>
          <w:bCs/>
        </w:rPr>
      </w:pPr>
    </w:p>
    <w:p w14:paraId="3034028C" w14:textId="331778DA" w:rsidR="00C758E7" w:rsidRDefault="00C758E7" w:rsidP="00C758E7">
      <w:pPr>
        <w:pStyle w:val="AssignBody"/>
        <w:ind w:left="360"/>
        <w:rPr>
          <w:bCs/>
        </w:rPr>
      </w:pPr>
      <w:r w:rsidRPr="00C758E7">
        <w:rPr>
          <w:bCs/>
        </w:rPr>
        <w:t xml:space="preserve">Donaldson, G. (2015) </w:t>
      </w:r>
      <w:r w:rsidRPr="00C758E7">
        <w:rPr>
          <w:bCs/>
          <w:i/>
          <w:iCs/>
        </w:rPr>
        <w:t>Successful Futures: Independent Review of Curriculum and Assessment Arrangements in Wales.</w:t>
      </w:r>
      <w:r w:rsidRPr="00C758E7">
        <w:rPr>
          <w:bCs/>
        </w:rPr>
        <w:t xml:space="preserve"> Available at: </w:t>
      </w:r>
      <w:hyperlink r:id="rId11" w:history="1">
        <w:r w:rsidRPr="00C758E7">
          <w:rPr>
            <w:rStyle w:val="Hyperlink"/>
            <w:bCs/>
          </w:rPr>
          <w:t>https://gov.wales/sites/default/files/publications/2018-03/successful-futures.pdf</w:t>
        </w:r>
      </w:hyperlink>
      <w:r w:rsidRPr="00C758E7">
        <w:rPr>
          <w:bCs/>
        </w:rPr>
        <w:t xml:space="preserve"> (Accessed: 15/04/20)</w:t>
      </w:r>
    </w:p>
    <w:p w14:paraId="2684220E" w14:textId="77777777" w:rsidR="00C758E7" w:rsidRPr="00C758E7" w:rsidRDefault="00C758E7" w:rsidP="00C758E7">
      <w:pPr>
        <w:pStyle w:val="AssignBody"/>
        <w:ind w:left="360"/>
        <w:rPr>
          <w:bCs/>
        </w:rPr>
      </w:pPr>
    </w:p>
    <w:p w14:paraId="565272C0" w14:textId="361B4B47" w:rsidR="00C758E7" w:rsidRDefault="00C758E7" w:rsidP="00C758E7">
      <w:pPr>
        <w:pStyle w:val="AssignBody"/>
        <w:ind w:left="360"/>
        <w:rPr>
          <w:bCs/>
        </w:rPr>
      </w:pPr>
      <w:r w:rsidRPr="00C758E7">
        <w:rPr>
          <w:bCs/>
        </w:rPr>
        <w:t xml:space="preserve">Estyn (2016) </w:t>
      </w:r>
      <w:r w:rsidRPr="00C758E7">
        <w:rPr>
          <w:bCs/>
          <w:i/>
          <w:iCs/>
        </w:rPr>
        <w:t xml:space="preserve">Pupil participation a best practice guide, </w:t>
      </w:r>
      <w:r w:rsidRPr="00C758E7">
        <w:rPr>
          <w:bCs/>
        </w:rPr>
        <w:t xml:space="preserve">Available at: </w:t>
      </w:r>
      <w:hyperlink r:id="rId12" w:history="1">
        <w:r w:rsidRPr="00C758E7">
          <w:rPr>
            <w:rStyle w:val="Hyperlink"/>
            <w:bCs/>
          </w:rPr>
          <w:t>https://www.estyn.gov.wales/sites/www.estyn.gov.wales/files/documents/Pupil%20participation_0.</w:t>
        </w:r>
      </w:hyperlink>
      <w:hyperlink r:id="rId13" w:history="1">
        <w:r w:rsidRPr="00C758E7">
          <w:rPr>
            <w:rStyle w:val="Hyperlink"/>
            <w:bCs/>
          </w:rPr>
          <w:t>pdf</w:t>
        </w:r>
      </w:hyperlink>
      <w:r w:rsidRPr="00C758E7">
        <w:rPr>
          <w:bCs/>
        </w:rPr>
        <w:t xml:space="preserve"> (Accessed: 17/04/20)</w:t>
      </w:r>
    </w:p>
    <w:p w14:paraId="5023B49D" w14:textId="77777777" w:rsidR="00C758E7" w:rsidRPr="00C758E7" w:rsidRDefault="00C758E7" w:rsidP="00C758E7">
      <w:pPr>
        <w:pStyle w:val="AssignBody"/>
        <w:ind w:left="360"/>
        <w:rPr>
          <w:bCs/>
        </w:rPr>
      </w:pPr>
    </w:p>
    <w:p w14:paraId="34090AF0" w14:textId="04D4D25D" w:rsidR="00C758E7" w:rsidRDefault="00C758E7" w:rsidP="00C758E7">
      <w:pPr>
        <w:pStyle w:val="AssignBody"/>
        <w:ind w:left="360"/>
        <w:rPr>
          <w:bCs/>
        </w:rPr>
      </w:pPr>
      <w:r w:rsidRPr="00C758E7">
        <w:rPr>
          <w:bCs/>
        </w:rPr>
        <w:t xml:space="preserve">Rowlands, M. (2016) ‘Pupil voice’ benefits pupils and helps schools to improve, Available at: </w:t>
      </w:r>
      <w:hyperlink r:id="rId14" w:history="1">
        <w:r w:rsidRPr="00C758E7">
          <w:rPr>
            <w:rStyle w:val="Hyperlink"/>
            <w:bCs/>
          </w:rPr>
          <w:t>https://www.estyn.gov.wales/sites/www.estyn.gov.wales/files/documents/Pupil%20participation_0.</w:t>
        </w:r>
      </w:hyperlink>
      <w:hyperlink r:id="rId15" w:history="1">
        <w:r w:rsidRPr="00C758E7">
          <w:rPr>
            <w:rStyle w:val="Hyperlink"/>
            <w:bCs/>
          </w:rPr>
          <w:t>pdf</w:t>
        </w:r>
      </w:hyperlink>
      <w:r w:rsidRPr="00C758E7">
        <w:rPr>
          <w:bCs/>
        </w:rPr>
        <w:t xml:space="preserve"> (Accessed: 17/04/20)</w:t>
      </w:r>
    </w:p>
    <w:p w14:paraId="7396FFC4" w14:textId="77777777" w:rsidR="00C758E7" w:rsidRPr="00C758E7" w:rsidRDefault="00C758E7" w:rsidP="00C758E7">
      <w:pPr>
        <w:pStyle w:val="AssignBody"/>
        <w:ind w:left="360"/>
        <w:rPr>
          <w:bCs/>
        </w:rPr>
      </w:pPr>
    </w:p>
    <w:p w14:paraId="59F57533" w14:textId="02DEF512" w:rsidR="00C758E7" w:rsidRDefault="00C758E7" w:rsidP="00C758E7">
      <w:pPr>
        <w:pStyle w:val="AssignBody"/>
        <w:ind w:left="360"/>
        <w:rPr>
          <w:bCs/>
        </w:rPr>
      </w:pPr>
      <w:r w:rsidRPr="00C758E7">
        <w:rPr>
          <w:bCs/>
        </w:rPr>
        <w:t xml:space="preserve">Welsh Government (2020) </w:t>
      </w:r>
      <w:r w:rsidRPr="00C758E7">
        <w:rPr>
          <w:bCs/>
          <w:i/>
          <w:iCs/>
        </w:rPr>
        <w:t xml:space="preserve">Know Your Rights! </w:t>
      </w:r>
      <w:r w:rsidRPr="00C758E7">
        <w:rPr>
          <w:bCs/>
        </w:rPr>
        <w:t xml:space="preserve">Available at: </w:t>
      </w:r>
      <w:hyperlink r:id="rId16" w:history="1">
        <w:r w:rsidRPr="00C758E7">
          <w:rPr>
            <w:rStyle w:val="Hyperlink"/>
            <w:bCs/>
          </w:rPr>
          <w:t>https://gov.wales/sites/default/files/inline-documents/2019-03/UNCRCPosterYoungPerson.</w:t>
        </w:r>
      </w:hyperlink>
      <w:hyperlink r:id="rId17" w:history="1">
        <w:r w:rsidRPr="00C758E7">
          <w:rPr>
            <w:rStyle w:val="Hyperlink"/>
            <w:bCs/>
          </w:rPr>
          <w:t>pdf</w:t>
        </w:r>
      </w:hyperlink>
      <w:r w:rsidRPr="00C758E7">
        <w:rPr>
          <w:bCs/>
        </w:rPr>
        <w:t xml:space="preserve"> (Accessed 17/04/20)</w:t>
      </w:r>
    </w:p>
    <w:p w14:paraId="3E6C788C" w14:textId="77777777" w:rsidR="00C758E7" w:rsidRPr="00C758E7" w:rsidRDefault="00C758E7" w:rsidP="00C758E7">
      <w:pPr>
        <w:pStyle w:val="AssignBody"/>
        <w:ind w:left="360"/>
        <w:rPr>
          <w:bCs/>
        </w:rPr>
      </w:pPr>
    </w:p>
    <w:p w14:paraId="389E0177" w14:textId="77777777" w:rsidR="00C758E7" w:rsidRPr="00C758E7" w:rsidRDefault="00C758E7" w:rsidP="00C758E7">
      <w:pPr>
        <w:pStyle w:val="AssignBody"/>
        <w:ind w:left="360"/>
        <w:rPr>
          <w:bCs/>
        </w:rPr>
      </w:pPr>
      <w:r w:rsidRPr="00C758E7">
        <w:rPr>
          <w:bCs/>
        </w:rPr>
        <w:t xml:space="preserve">Welsh Government. (2020) </w:t>
      </w:r>
      <w:r w:rsidRPr="00C758E7">
        <w:rPr>
          <w:bCs/>
          <w:i/>
          <w:iCs/>
        </w:rPr>
        <w:t>Curriculum for Wales Guidance</w:t>
      </w:r>
      <w:r w:rsidRPr="00C758E7">
        <w:rPr>
          <w:bCs/>
        </w:rPr>
        <w:t>, Education Wales.</w:t>
      </w:r>
    </w:p>
    <w:p w14:paraId="6DF34E3E" w14:textId="77777777" w:rsidR="00C758E7" w:rsidRPr="00C758E7" w:rsidRDefault="00C758E7" w:rsidP="00E611D9">
      <w:pPr>
        <w:pStyle w:val="AssignBody"/>
        <w:rPr>
          <w:bCs/>
        </w:rPr>
      </w:pPr>
    </w:p>
    <w:p w14:paraId="5DC0C5BF" w14:textId="77777777" w:rsidR="009B47AE" w:rsidRPr="00C758E7" w:rsidRDefault="009B47AE" w:rsidP="00E611D9">
      <w:pPr>
        <w:pStyle w:val="AssignBody"/>
        <w:rPr>
          <w:bCs/>
        </w:rPr>
      </w:pPr>
    </w:p>
    <w:sectPr w:rsidR="009B47AE" w:rsidRPr="00C758E7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26480B" w14:textId="77777777" w:rsidR="00B67895" w:rsidRDefault="00B67895" w:rsidP="00E611D9">
      <w:pPr>
        <w:spacing w:after="0" w:line="240" w:lineRule="auto"/>
      </w:pPr>
      <w:r>
        <w:separator/>
      </w:r>
    </w:p>
  </w:endnote>
  <w:endnote w:type="continuationSeparator" w:id="0">
    <w:p w14:paraId="0FD77398" w14:textId="77777777" w:rsidR="00B67895" w:rsidRDefault="00B6789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1639A59" w14:textId="77777777" w:rsidR="00B67895" w:rsidRDefault="00B67895" w:rsidP="00E611D9">
      <w:pPr>
        <w:spacing w:after="0" w:line="240" w:lineRule="auto"/>
      </w:pPr>
      <w:r>
        <w:separator/>
      </w:r>
    </w:p>
  </w:footnote>
  <w:footnote w:type="continuationSeparator" w:id="0">
    <w:p w14:paraId="2AED970F" w14:textId="77777777" w:rsidR="00B67895" w:rsidRDefault="00B6789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ABE5492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C758E7">
            <w:rPr>
              <w:rFonts w:ascii="Arial" w:hAnsi="Arial" w:cs="Arial"/>
            </w:rPr>
            <w:t xml:space="preserve"> 7003</w:t>
          </w:r>
        </w:p>
      </w:tc>
      <w:tc>
        <w:tcPr>
          <w:tcW w:w="4508" w:type="dxa"/>
        </w:tcPr>
        <w:p w14:paraId="51D506A0" w14:textId="5DB9ADF1" w:rsidR="00E611D9" w:rsidRPr="00E611D9" w:rsidRDefault="00E611D9" w:rsidP="00C758E7">
          <w:pPr>
            <w:pStyle w:val="Header"/>
            <w:jc w:val="cent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C758E7">
            <w:rPr>
              <w:rFonts w:ascii="Arial" w:hAnsi="Arial" w:cs="Arial"/>
            </w:rPr>
            <w:t>1302079</w:t>
          </w:r>
        </w:p>
      </w:tc>
    </w:tr>
  </w:tbl>
  <w:p w14:paraId="31028CA5" w14:textId="2E063581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6440578"/>
    <w:multiLevelType w:val="hybridMultilevel"/>
    <w:tmpl w:val="075EE3DE"/>
    <w:lvl w:ilvl="0" w:tplc="658E7D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886CB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1FC3C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E7C54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8BAE8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4820B6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8DC08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94A05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AA4F8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9B47AE"/>
    <w:rsid w:val="00AD4EBD"/>
    <w:rsid w:val="00B67895"/>
    <w:rsid w:val="00BC651E"/>
    <w:rsid w:val="00C758E7"/>
    <w:rsid w:val="00CD1240"/>
    <w:rsid w:val="00E30F08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758E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58E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758E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8590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28054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064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2470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55014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3593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5253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styn.gov.wales/sites/www.estyn.gov.wales/files/documents/Pupil%20participation_0.pdf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https://www.estyn.gov.wales/sites/www.estyn.gov.wales/files/documents/Pupil%20participation_0.pdf" TargetMode="External"/><Relationship Id="rId17" Type="http://schemas.openxmlformats.org/officeDocument/2006/relationships/hyperlink" Target="https://gov.wales/sites/default/files/inline-documents/2019-03/UNCRCPosterYoungPerson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gov.wales/sites/default/files/inline-documents/2019-03/UNCRCPosterYoungPerson.pdf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gov.wales/sites/default/files/publications/2018-03/successful-futures.pdf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estyn.gov.wales/sites/www.estyn.gov.wales/files/documents/Pupil%20participation_0.pdf" TargetMode="External"/><Relationship Id="rId10" Type="http://schemas.openxmlformats.org/officeDocument/2006/relationships/hyperlink" Target="https://uowtsd-my.sharepoint.com/:p:/g/personal/1302079_student_uwtsd_ac_uk/EUidmOFTWzNLmsJWKHxkjScBvcBlW1pvGaVHhe2F4LmwnA?e=Gs4bkv" TargetMode="External"/><Relationship Id="rId19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estyn.gov.wales/sites/www.estyn.gov.wales/files/documents/Pupil%20participation_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781B2F7F34B764B9541EF64E59A625B" ma:contentTypeVersion="7" ma:contentTypeDescription="Create a new document." ma:contentTypeScope="" ma:versionID="b2419846fb1c4946bce4d6b9c90df54c">
  <xsd:schema xmlns:xsd="http://www.w3.org/2001/XMLSchema" xmlns:xs="http://www.w3.org/2001/XMLSchema" xmlns:p="http://schemas.microsoft.com/office/2006/metadata/properties" xmlns:ns3="aa2ff4b3-e759-46f4-98a1-d983022d9b99" xmlns:ns4="ca0eaea7-14f1-4a93-a6a1-5bb77cf114e1" targetNamespace="http://schemas.microsoft.com/office/2006/metadata/properties" ma:root="true" ma:fieldsID="dbc57e9e731e85ea7cb8b4211e23c165" ns3:_="" ns4:_="">
    <xsd:import namespace="aa2ff4b3-e759-46f4-98a1-d983022d9b99"/>
    <xsd:import namespace="ca0eaea7-14f1-4a93-a6a1-5bb77cf114e1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2ff4b3-e759-46f4-98a1-d983022d9b99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a0eaea7-14f1-4a93-a6a1-5bb77cf114e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aa2ff4b3-e759-46f4-98a1-d983022d9b99"/>
    <ds:schemaRef ds:uri="http://schemas.microsoft.com/office/2006/documentManagement/types"/>
    <ds:schemaRef ds:uri="ca0eaea7-14f1-4a93-a6a1-5bb77cf114e1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purl.org/dc/terms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0B6E613-7A1F-4085-8C3C-CB783800DA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2ff4b3-e759-46f4-98a1-d983022d9b99"/>
    <ds:schemaRef ds:uri="ca0eaea7-14f1-4a93-a6a1-5bb77cf114e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327</Words>
  <Characters>1864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Paul Bashford</cp:lastModifiedBy>
  <cp:revision>2</cp:revision>
  <dcterms:created xsi:type="dcterms:W3CDTF">2020-04-17T14:26:00Z</dcterms:created>
  <dcterms:modified xsi:type="dcterms:W3CDTF">2020-04-17T14:26:00Z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0x0101000781B2F7F34B764B9541EF64E59A625B</vt:lpwstr>
  </property>
</Properties>
</file>