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01299" w14:textId="77777777" w:rsidR="00E70246" w:rsidRDefault="00E70246" w:rsidP="0023277A">
      <w:pPr>
        <w:spacing w:before="100" w:beforeAutospacing="1" w:after="100" w:afterAutospacing="1" w:line="240" w:lineRule="auto"/>
        <w:jc w:val="center"/>
        <w:rPr>
          <w:rFonts w:ascii="Times New Roman" w:hAnsi="Times New Roman" w:cs="Times New Roman"/>
          <w:b/>
          <w:bCs/>
          <w:color w:val="000000"/>
          <w:kern w:val="0"/>
          <w14:ligatures w14:val="none"/>
        </w:rPr>
      </w:pPr>
    </w:p>
    <w:p w14:paraId="458BC5D9" w14:textId="77777777" w:rsidR="00E70246" w:rsidRPr="006A1F6A" w:rsidRDefault="00E70246" w:rsidP="006A1F6A">
      <w:pPr>
        <w:spacing w:before="100" w:beforeAutospacing="1" w:after="100" w:afterAutospacing="1" w:line="360" w:lineRule="auto"/>
        <w:jc w:val="center"/>
        <w:rPr>
          <w:rFonts w:ascii="Arial" w:hAnsi="Arial" w:cs="Arial"/>
          <w:b/>
          <w:bCs/>
          <w:color w:val="000000"/>
          <w:kern w:val="0"/>
          <w14:ligatures w14:val="none"/>
        </w:rPr>
      </w:pPr>
    </w:p>
    <w:p w14:paraId="7CF828D3" w14:textId="77777777" w:rsidR="00E70246" w:rsidRPr="008046DC" w:rsidRDefault="00E70246" w:rsidP="008079EC">
      <w:pPr>
        <w:spacing w:before="100" w:beforeAutospacing="1" w:after="100" w:afterAutospacing="1" w:line="360" w:lineRule="auto"/>
        <w:jc w:val="center"/>
        <w:rPr>
          <w:rFonts w:ascii="Arial" w:hAnsi="Arial" w:cs="Arial"/>
          <w:color w:val="000000"/>
          <w:kern w:val="0"/>
          <w14:ligatures w14:val="none"/>
        </w:rPr>
      </w:pPr>
    </w:p>
    <w:p w14:paraId="3E58B66D" w14:textId="467F9735" w:rsidR="00706DC0" w:rsidRPr="008046DC" w:rsidRDefault="00BA2DD0" w:rsidP="008079EC">
      <w:pPr>
        <w:spacing w:before="100" w:beforeAutospacing="1" w:after="100" w:afterAutospacing="1" w:line="360" w:lineRule="auto"/>
        <w:jc w:val="center"/>
        <w:rPr>
          <w:rStyle w:val="Strong"/>
          <w:rFonts w:ascii="Arial" w:eastAsia="Times New Roman" w:hAnsi="Arial" w:cs="Arial"/>
          <w:b w:val="0"/>
          <w:bCs w:val="0"/>
          <w:color w:val="1D2125"/>
        </w:rPr>
      </w:pPr>
      <w:r w:rsidRPr="00BA2DD0">
        <w:rPr>
          <w:rFonts w:ascii="Arial" w:hAnsi="Arial" w:cs="Arial"/>
          <w:color w:val="000000"/>
          <w:kern w:val="0"/>
          <w14:ligatures w14:val="none"/>
        </w:rPr>
        <w:t>Programme of Study: </w:t>
      </w:r>
      <w:r w:rsidR="009E154F" w:rsidRPr="008046DC">
        <w:rPr>
          <w:rStyle w:val="Strong"/>
          <w:rFonts w:ascii="Arial" w:eastAsia="Times New Roman" w:hAnsi="Arial" w:cs="Arial"/>
          <w:b w:val="0"/>
          <w:bCs w:val="0"/>
          <w:color w:val="1D2125"/>
        </w:rPr>
        <w:t xml:space="preserve">LCLM4006 </w:t>
      </w:r>
      <w:r w:rsidR="00706DC0" w:rsidRPr="008046DC">
        <w:rPr>
          <w:rStyle w:val="Strong"/>
          <w:rFonts w:ascii="Arial" w:eastAsia="Times New Roman" w:hAnsi="Arial" w:cs="Arial"/>
          <w:b w:val="0"/>
          <w:bCs w:val="0"/>
          <w:color w:val="1D2125"/>
        </w:rPr>
        <w:t>–</w:t>
      </w:r>
      <w:r w:rsidR="009E154F" w:rsidRPr="008046DC">
        <w:rPr>
          <w:rStyle w:val="Strong"/>
          <w:rFonts w:ascii="Arial" w:eastAsia="Times New Roman" w:hAnsi="Arial" w:cs="Arial"/>
          <w:b w:val="0"/>
          <w:bCs w:val="0"/>
          <w:color w:val="1D2125"/>
        </w:rPr>
        <w:t xml:space="preserve"> </w:t>
      </w:r>
      <w:r w:rsidR="00706DC0" w:rsidRPr="008046DC">
        <w:rPr>
          <w:rStyle w:val="Strong"/>
          <w:rFonts w:ascii="Arial" w:eastAsia="Times New Roman" w:hAnsi="Arial" w:cs="Arial"/>
          <w:b w:val="0"/>
          <w:bCs w:val="0"/>
          <w:color w:val="1D2125"/>
        </w:rPr>
        <w:t xml:space="preserve">certificate higher </w:t>
      </w:r>
      <w:r w:rsidR="006D42FB" w:rsidRPr="008046DC">
        <w:rPr>
          <w:rStyle w:val="Strong"/>
          <w:rFonts w:ascii="Arial" w:eastAsia="Times New Roman" w:hAnsi="Arial" w:cs="Arial"/>
          <w:b w:val="0"/>
          <w:bCs w:val="0"/>
          <w:color w:val="1D2125"/>
        </w:rPr>
        <w:t>education Business skills or the work place</w:t>
      </w:r>
    </w:p>
    <w:p w14:paraId="3211934F" w14:textId="3187B5DD" w:rsidR="00125F39" w:rsidRPr="008046DC" w:rsidRDefault="009E154F" w:rsidP="008079EC">
      <w:pPr>
        <w:spacing w:before="100" w:beforeAutospacing="1" w:after="100" w:afterAutospacing="1" w:line="360" w:lineRule="auto"/>
        <w:jc w:val="center"/>
        <w:rPr>
          <w:rFonts w:ascii="Arial" w:hAnsi="Arial" w:cs="Arial"/>
          <w:color w:val="000000"/>
          <w:kern w:val="0"/>
          <w14:ligatures w14:val="none"/>
        </w:rPr>
      </w:pPr>
      <w:r w:rsidRPr="008046DC">
        <w:rPr>
          <w:rStyle w:val="Strong"/>
          <w:rFonts w:ascii="Arial" w:eastAsia="Times New Roman" w:hAnsi="Arial" w:cs="Arial"/>
          <w:b w:val="0"/>
          <w:bCs w:val="0"/>
          <w:color w:val="1D2125"/>
        </w:rPr>
        <w:t>Enterprise &amp; Entrepreneurship</w:t>
      </w:r>
      <w:r w:rsidRPr="008046DC">
        <w:rPr>
          <w:rFonts w:ascii="Arial" w:eastAsia="Times New Roman" w:hAnsi="Arial" w:cs="Arial"/>
          <w:color w:val="1D2125"/>
          <w:shd w:val="clear" w:color="auto" w:fill="FFFFFF"/>
        </w:rPr>
        <w:t>.</w:t>
      </w:r>
    </w:p>
    <w:p w14:paraId="4CC0A66A" w14:textId="4EA69940" w:rsidR="00BA2DD0" w:rsidRPr="008046DC" w:rsidRDefault="00125F39" w:rsidP="008079EC">
      <w:pPr>
        <w:spacing w:before="100" w:beforeAutospacing="1" w:after="100" w:afterAutospacing="1" w:line="360" w:lineRule="auto"/>
        <w:jc w:val="center"/>
        <w:rPr>
          <w:rFonts w:ascii="Arial" w:eastAsia="Times New Roman" w:hAnsi="Arial" w:cs="Arial"/>
          <w:color w:val="000000"/>
          <w:shd w:val="clear" w:color="auto" w:fill="FFFFFF"/>
        </w:rPr>
      </w:pPr>
      <w:r w:rsidRPr="008046DC">
        <w:rPr>
          <w:rFonts w:ascii="Arial" w:hAnsi="Arial" w:cs="Arial"/>
          <w:color w:val="000000"/>
          <w:kern w:val="0"/>
          <w14:ligatures w14:val="none"/>
        </w:rPr>
        <w:t xml:space="preserve"> </w:t>
      </w:r>
      <w:r w:rsidR="00BA2DD0" w:rsidRPr="00BA2DD0">
        <w:rPr>
          <w:rFonts w:ascii="Arial" w:hAnsi="Arial" w:cs="Arial"/>
          <w:color w:val="000000"/>
          <w:kern w:val="0"/>
          <w14:ligatures w14:val="none"/>
        </w:rPr>
        <w:t>Module Name &amp; Code: [Module Name &amp; Code]</w:t>
      </w:r>
      <w:r w:rsidR="00BA2DD0" w:rsidRPr="00BA2DD0">
        <w:rPr>
          <w:rFonts w:ascii="Arial" w:hAnsi="Arial" w:cs="Arial"/>
          <w:color w:val="000000"/>
          <w:kern w:val="0"/>
          <w14:ligatures w14:val="none"/>
        </w:rPr>
        <w:br/>
        <w:t>Assignment Title: Business Plan – Sahara Street Kitchen Ltd</w:t>
      </w:r>
      <w:r w:rsidR="00BA2DD0" w:rsidRPr="00BA2DD0">
        <w:rPr>
          <w:rFonts w:ascii="Arial" w:hAnsi="Arial" w:cs="Arial"/>
          <w:color w:val="000000"/>
          <w:kern w:val="0"/>
          <w14:ligatures w14:val="none"/>
        </w:rPr>
        <w:br/>
        <w:t>Lecturer: </w:t>
      </w:r>
      <w:r w:rsidR="001905E8" w:rsidRPr="008046DC">
        <w:rPr>
          <w:rFonts w:ascii="Arial" w:eastAsia="Times New Roman" w:hAnsi="Arial" w:cs="Arial"/>
          <w:color w:val="000000"/>
          <w:shd w:val="clear" w:color="auto" w:fill="FFFFFF"/>
        </w:rPr>
        <w:t>Chung Lai Johnny Wan</w:t>
      </w:r>
    </w:p>
    <w:p w14:paraId="2D9379FF" w14:textId="3B003B2B" w:rsidR="000E1198" w:rsidRPr="008046DC" w:rsidRDefault="000E1198" w:rsidP="008079EC">
      <w:pPr>
        <w:spacing w:before="100" w:beforeAutospacing="1" w:after="100" w:afterAutospacing="1" w:line="360" w:lineRule="auto"/>
        <w:jc w:val="center"/>
        <w:rPr>
          <w:rFonts w:ascii="Arial" w:eastAsia="Times New Roman" w:hAnsi="Arial" w:cs="Arial"/>
          <w:color w:val="000000"/>
          <w:shd w:val="clear" w:color="auto" w:fill="FFFFFF"/>
        </w:rPr>
      </w:pPr>
      <w:r w:rsidRPr="008046DC">
        <w:rPr>
          <w:rFonts w:ascii="Arial" w:eastAsia="Times New Roman" w:hAnsi="Arial" w:cs="Arial"/>
          <w:color w:val="000000"/>
          <w:shd w:val="clear" w:color="auto" w:fill="FFFFFF"/>
        </w:rPr>
        <w:t xml:space="preserve">Student name: Alaeddine Sahib </w:t>
      </w:r>
    </w:p>
    <w:p w14:paraId="268DA61D" w14:textId="6B678BD5" w:rsidR="00890E48" w:rsidRPr="00BA2DD0" w:rsidRDefault="00890E48" w:rsidP="008079EC">
      <w:pPr>
        <w:spacing w:before="100" w:beforeAutospacing="1" w:after="100" w:afterAutospacing="1" w:line="360" w:lineRule="auto"/>
        <w:jc w:val="center"/>
        <w:rPr>
          <w:rFonts w:ascii="Arial" w:hAnsi="Arial" w:cs="Arial"/>
          <w:color w:val="000000"/>
          <w:kern w:val="0"/>
          <w14:ligatures w14:val="none"/>
        </w:rPr>
      </w:pPr>
      <w:r w:rsidRPr="008046DC">
        <w:rPr>
          <w:rFonts w:ascii="Arial" w:eastAsia="Times New Roman" w:hAnsi="Arial" w:cs="Arial"/>
          <w:color w:val="000000"/>
          <w:shd w:val="clear" w:color="auto" w:fill="FFFFFF"/>
        </w:rPr>
        <w:t>Student number: 2431934</w:t>
      </w:r>
    </w:p>
    <w:p w14:paraId="38B54EE6" w14:textId="4686EDAF" w:rsidR="00F5679C" w:rsidRPr="006A1F6A" w:rsidRDefault="00F5679C" w:rsidP="006A1F6A">
      <w:pPr>
        <w:spacing w:after="0" w:line="360" w:lineRule="auto"/>
        <w:rPr>
          <w:rFonts w:ascii="Arial" w:eastAsia="Times New Roman" w:hAnsi="Arial" w:cs="Arial"/>
          <w:kern w:val="0"/>
          <w14:ligatures w14:val="none"/>
        </w:rPr>
      </w:pPr>
    </w:p>
    <w:p w14:paraId="115FE09A" w14:textId="77777777" w:rsidR="00F5679C" w:rsidRPr="006A1F6A" w:rsidRDefault="00F5679C" w:rsidP="006A1F6A">
      <w:pPr>
        <w:spacing w:after="0" w:line="360" w:lineRule="auto"/>
        <w:rPr>
          <w:rFonts w:ascii="Arial" w:eastAsia="Times New Roman" w:hAnsi="Arial" w:cs="Arial"/>
          <w:kern w:val="0"/>
          <w14:ligatures w14:val="none"/>
        </w:rPr>
      </w:pPr>
    </w:p>
    <w:p w14:paraId="56B9E476" w14:textId="77777777" w:rsidR="00F5679C" w:rsidRPr="006A1F6A" w:rsidRDefault="00F5679C" w:rsidP="006A1F6A">
      <w:pPr>
        <w:spacing w:after="0" w:line="360" w:lineRule="auto"/>
        <w:rPr>
          <w:rFonts w:ascii="Arial" w:eastAsia="Times New Roman" w:hAnsi="Arial" w:cs="Arial"/>
          <w:kern w:val="0"/>
          <w14:ligatures w14:val="none"/>
        </w:rPr>
      </w:pPr>
    </w:p>
    <w:p w14:paraId="7001EE8D" w14:textId="77777777" w:rsidR="00F5679C" w:rsidRPr="006A1F6A" w:rsidRDefault="00F5679C" w:rsidP="006A1F6A">
      <w:pPr>
        <w:spacing w:after="0" w:line="360" w:lineRule="auto"/>
        <w:rPr>
          <w:rFonts w:ascii="Arial" w:eastAsia="Times New Roman" w:hAnsi="Arial" w:cs="Arial"/>
          <w:kern w:val="0"/>
          <w14:ligatures w14:val="none"/>
        </w:rPr>
      </w:pPr>
    </w:p>
    <w:p w14:paraId="75897A73" w14:textId="77777777" w:rsidR="00F5679C" w:rsidRPr="006A1F6A" w:rsidRDefault="00F5679C" w:rsidP="006A1F6A">
      <w:pPr>
        <w:spacing w:after="0" w:line="360" w:lineRule="auto"/>
        <w:rPr>
          <w:rFonts w:ascii="Arial" w:eastAsia="Times New Roman" w:hAnsi="Arial" w:cs="Arial"/>
          <w:kern w:val="0"/>
          <w14:ligatures w14:val="none"/>
        </w:rPr>
      </w:pPr>
    </w:p>
    <w:p w14:paraId="4062C2D0" w14:textId="77777777" w:rsidR="00F5679C" w:rsidRPr="006A1F6A" w:rsidRDefault="00F5679C" w:rsidP="006A1F6A">
      <w:pPr>
        <w:spacing w:after="0" w:line="360" w:lineRule="auto"/>
        <w:rPr>
          <w:rFonts w:ascii="Arial" w:eastAsia="Times New Roman" w:hAnsi="Arial" w:cs="Arial"/>
          <w:kern w:val="0"/>
          <w14:ligatures w14:val="none"/>
        </w:rPr>
      </w:pPr>
    </w:p>
    <w:p w14:paraId="36745169" w14:textId="77777777" w:rsidR="00F5679C" w:rsidRPr="006A1F6A" w:rsidRDefault="00F5679C" w:rsidP="006A1F6A">
      <w:pPr>
        <w:spacing w:after="0" w:line="360" w:lineRule="auto"/>
        <w:rPr>
          <w:rFonts w:ascii="Arial" w:eastAsia="Times New Roman" w:hAnsi="Arial" w:cs="Arial"/>
          <w:kern w:val="0"/>
          <w14:ligatures w14:val="none"/>
        </w:rPr>
      </w:pPr>
    </w:p>
    <w:p w14:paraId="4320EBBA" w14:textId="77777777" w:rsidR="00F5679C" w:rsidRPr="006A1F6A" w:rsidRDefault="00F5679C" w:rsidP="006A1F6A">
      <w:pPr>
        <w:spacing w:after="0" w:line="360" w:lineRule="auto"/>
        <w:rPr>
          <w:rFonts w:ascii="Arial" w:eastAsia="Times New Roman" w:hAnsi="Arial" w:cs="Arial"/>
          <w:kern w:val="0"/>
          <w14:ligatures w14:val="none"/>
        </w:rPr>
      </w:pPr>
    </w:p>
    <w:p w14:paraId="5C369FFF" w14:textId="77777777" w:rsidR="00F5679C" w:rsidRPr="006A1F6A" w:rsidRDefault="00F5679C" w:rsidP="006A1F6A">
      <w:pPr>
        <w:spacing w:after="0" w:line="360" w:lineRule="auto"/>
        <w:rPr>
          <w:rFonts w:ascii="Arial" w:eastAsia="Times New Roman" w:hAnsi="Arial" w:cs="Arial"/>
          <w:kern w:val="0"/>
          <w14:ligatures w14:val="none"/>
        </w:rPr>
      </w:pPr>
    </w:p>
    <w:p w14:paraId="6D34D6C6" w14:textId="77777777" w:rsidR="00F5679C" w:rsidRPr="006A1F6A" w:rsidRDefault="00F5679C" w:rsidP="006A1F6A">
      <w:pPr>
        <w:spacing w:after="0" w:line="360" w:lineRule="auto"/>
        <w:rPr>
          <w:rFonts w:ascii="Arial" w:eastAsia="Times New Roman" w:hAnsi="Arial" w:cs="Arial"/>
          <w:kern w:val="0"/>
          <w14:ligatures w14:val="none"/>
        </w:rPr>
      </w:pPr>
    </w:p>
    <w:p w14:paraId="36B76D01" w14:textId="77777777" w:rsidR="00F5679C" w:rsidRPr="006A1F6A" w:rsidRDefault="00F5679C" w:rsidP="006A1F6A">
      <w:pPr>
        <w:spacing w:after="0" w:line="360" w:lineRule="auto"/>
        <w:rPr>
          <w:rFonts w:ascii="Arial" w:eastAsia="Times New Roman" w:hAnsi="Arial" w:cs="Arial"/>
          <w:kern w:val="0"/>
          <w14:ligatures w14:val="none"/>
        </w:rPr>
      </w:pPr>
    </w:p>
    <w:p w14:paraId="0DBBFA90" w14:textId="77777777" w:rsidR="00F5679C" w:rsidRPr="006A1F6A" w:rsidRDefault="00F5679C" w:rsidP="006A1F6A">
      <w:pPr>
        <w:spacing w:after="0" w:line="360" w:lineRule="auto"/>
        <w:rPr>
          <w:rFonts w:ascii="Arial" w:eastAsia="Times New Roman" w:hAnsi="Arial" w:cs="Arial"/>
          <w:kern w:val="0"/>
          <w14:ligatures w14:val="none"/>
        </w:rPr>
      </w:pPr>
    </w:p>
    <w:p w14:paraId="238E8957" w14:textId="77777777" w:rsidR="00F5679C" w:rsidRPr="006A1F6A" w:rsidRDefault="00F5679C" w:rsidP="006A1F6A">
      <w:pPr>
        <w:spacing w:after="0" w:line="360" w:lineRule="auto"/>
        <w:rPr>
          <w:rFonts w:ascii="Arial" w:eastAsia="Times New Roman" w:hAnsi="Arial" w:cs="Arial"/>
          <w:kern w:val="0"/>
          <w14:ligatures w14:val="none"/>
        </w:rPr>
      </w:pPr>
    </w:p>
    <w:p w14:paraId="26BF00AD" w14:textId="77777777" w:rsidR="00F5679C" w:rsidRPr="006A1F6A" w:rsidRDefault="00F5679C" w:rsidP="006A1F6A">
      <w:pPr>
        <w:spacing w:after="0" w:line="360" w:lineRule="auto"/>
        <w:rPr>
          <w:rFonts w:ascii="Arial" w:eastAsia="Times New Roman" w:hAnsi="Arial" w:cs="Arial"/>
          <w:kern w:val="0"/>
          <w14:ligatures w14:val="none"/>
        </w:rPr>
      </w:pPr>
    </w:p>
    <w:p w14:paraId="2647FA41" w14:textId="77777777" w:rsidR="00F5679C" w:rsidRPr="006A1F6A" w:rsidRDefault="00F5679C" w:rsidP="006A1F6A">
      <w:pPr>
        <w:spacing w:after="0" w:line="360" w:lineRule="auto"/>
        <w:rPr>
          <w:rFonts w:ascii="Arial" w:eastAsia="Times New Roman" w:hAnsi="Arial" w:cs="Arial"/>
          <w:kern w:val="0"/>
          <w14:ligatures w14:val="none"/>
        </w:rPr>
      </w:pPr>
    </w:p>
    <w:p w14:paraId="7FBF1344" w14:textId="77777777" w:rsidR="00F5679C" w:rsidRPr="006A1F6A" w:rsidRDefault="00F5679C" w:rsidP="006A1F6A">
      <w:pPr>
        <w:spacing w:after="0" w:line="360" w:lineRule="auto"/>
        <w:rPr>
          <w:rFonts w:ascii="Arial" w:eastAsia="Times New Roman" w:hAnsi="Arial" w:cs="Arial"/>
          <w:kern w:val="0"/>
          <w14:ligatures w14:val="none"/>
        </w:rPr>
      </w:pPr>
    </w:p>
    <w:p w14:paraId="6C284F4A" w14:textId="77777777" w:rsidR="00F5679C" w:rsidRPr="006A1F6A" w:rsidRDefault="00F5679C" w:rsidP="006A1F6A">
      <w:pPr>
        <w:spacing w:after="0" w:line="360" w:lineRule="auto"/>
        <w:rPr>
          <w:rFonts w:ascii="Arial" w:eastAsia="Times New Roman" w:hAnsi="Arial" w:cs="Arial"/>
          <w:kern w:val="0"/>
          <w14:ligatures w14:val="none"/>
        </w:rPr>
      </w:pPr>
    </w:p>
    <w:p w14:paraId="21370D94" w14:textId="77777777" w:rsidR="00F5679C" w:rsidRPr="006A1F6A" w:rsidRDefault="00F5679C" w:rsidP="006A1F6A">
      <w:pPr>
        <w:spacing w:after="0" w:line="360" w:lineRule="auto"/>
        <w:rPr>
          <w:rFonts w:ascii="Arial" w:eastAsia="Times New Roman" w:hAnsi="Arial" w:cs="Arial"/>
          <w:kern w:val="0"/>
          <w14:ligatures w14:val="none"/>
        </w:rPr>
      </w:pPr>
    </w:p>
    <w:p w14:paraId="10AF260D" w14:textId="77777777" w:rsidR="00F5679C" w:rsidRPr="006A1F6A" w:rsidRDefault="00F5679C" w:rsidP="006A1F6A">
      <w:pPr>
        <w:spacing w:after="0" w:line="360" w:lineRule="auto"/>
        <w:rPr>
          <w:rFonts w:ascii="Arial" w:eastAsia="Times New Roman" w:hAnsi="Arial" w:cs="Arial"/>
          <w:kern w:val="0"/>
          <w14:ligatures w14:val="none"/>
        </w:rPr>
      </w:pPr>
    </w:p>
    <w:p w14:paraId="5FE26B95" w14:textId="77777777" w:rsidR="00F5679C" w:rsidRPr="006A1F6A" w:rsidRDefault="00F5679C" w:rsidP="006A1F6A">
      <w:pPr>
        <w:spacing w:after="0" w:line="360" w:lineRule="auto"/>
        <w:rPr>
          <w:rFonts w:ascii="Arial" w:eastAsia="Times New Roman" w:hAnsi="Arial" w:cs="Arial"/>
          <w:kern w:val="0"/>
          <w14:ligatures w14:val="none"/>
        </w:rPr>
      </w:pPr>
    </w:p>
    <w:p w14:paraId="7B4EBF81" w14:textId="77777777" w:rsidR="00F5679C" w:rsidRPr="006A1F6A" w:rsidRDefault="00F5679C" w:rsidP="006A1F6A">
      <w:pPr>
        <w:spacing w:after="0" w:line="360" w:lineRule="auto"/>
        <w:rPr>
          <w:rFonts w:ascii="Arial" w:eastAsia="Times New Roman" w:hAnsi="Arial" w:cs="Arial"/>
          <w:kern w:val="0"/>
          <w14:ligatures w14:val="none"/>
        </w:rPr>
      </w:pPr>
    </w:p>
    <w:p w14:paraId="432CECAF" w14:textId="77777777" w:rsidR="00F5679C" w:rsidRPr="006A1F6A" w:rsidRDefault="00F5679C" w:rsidP="006A1F6A">
      <w:pPr>
        <w:spacing w:after="0" w:line="360" w:lineRule="auto"/>
        <w:rPr>
          <w:rFonts w:ascii="Arial" w:eastAsia="Times New Roman" w:hAnsi="Arial" w:cs="Arial"/>
          <w:kern w:val="0"/>
          <w14:ligatures w14:val="none"/>
        </w:rPr>
      </w:pPr>
    </w:p>
    <w:p w14:paraId="4162AA06" w14:textId="77777777" w:rsidR="00F5679C" w:rsidRPr="006A1F6A" w:rsidRDefault="00F5679C" w:rsidP="006A1F6A">
      <w:pPr>
        <w:spacing w:after="0" w:line="360" w:lineRule="auto"/>
        <w:rPr>
          <w:rFonts w:ascii="Arial" w:eastAsia="Times New Roman" w:hAnsi="Arial" w:cs="Arial"/>
          <w:kern w:val="0"/>
          <w14:ligatures w14:val="none"/>
        </w:rPr>
      </w:pPr>
    </w:p>
    <w:p w14:paraId="7F8B3435" w14:textId="77777777" w:rsidR="00F5679C" w:rsidRPr="00BA2DD0" w:rsidRDefault="00F5679C" w:rsidP="006A1F6A">
      <w:pPr>
        <w:spacing w:after="0" w:line="360" w:lineRule="auto"/>
        <w:rPr>
          <w:rFonts w:ascii="Arial" w:eastAsia="Times New Roman" w:hAnsi="Arial" w:cs="Arial"/>
          <w:kern w:val="0"/>
          <w14:ligatures w14:val="none"/>
        </w:rPr>
      </w:pPr>
    </w:p>
    <w:p w14:paraId="105F88B7" w14:textId="77777777" w:rsidR="00BA2DD0" w:rsidRPr="0015762A" w:rsidRDefault="00BA2DD0" w:rsidP="00E971FD">
      <w:pPr>
        <w:pStyle w:val="Heading1"/>
        <w:rPr>
          <w:rFonts w:ascii="Arial" w:eastAsia="Times New Roman" w:hAnsi="Arial" w:cs="Arial"/>
          <w:b/>
          <w:bCs/>
          <w:color w:val="000000" w:themeColor="text1"/>
          <w:sz w:val="28"/>
          <w:szCs w:val="28"/>
          <w:u w:val="single"/>
        </w:rPr>
      </w:pPr>
      <w:bookmarkStart w:id="0" w:name="_Toc223199944"/>
      <w:r w:rsidRPr="0015762A">
        <w:rPr>
          <w:rFonts w:ascii="Arial" w:eastAsia="Times New Roman" w:hAnsi="Arial" w:cs="Arial"/>
          <w:b/>
          <w:bCs/>
          <w:color w:val="000000" w:themeColor="text1"/>
          <w:sz w:val="28"/>
          <w:szCs w:val="28"/>
          <w:u w:val="single"/>
        </w:rPr>
        <w:lastRenderedPageBreak/>
        <w:t>Executive Summary</w:t>
      </w:r>
      <w:bookmarkEnd w:id="0"/>
    </w:p>
    <w:p w14:paraId="3C0C84A9" w14:textId="53683F85"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 xml:space="preserve">Sahara Street Kitchen Ltd is a mobile Moroccan street food business operating in Birmingham, United Kingdom. The company will provide authentic, freshly prepared Moroccan dishes served in a modern street-food format from a fully equipped food truck. The business will target high-footfall areas including Birmingham city centre, university districts, organised street food markets such as </w:t>
      </w:r>
      <w:proofErr w:type="spellStart"/>
      <w:r w:rsidRPr="00BA2DD0">
        <w:rPr>
          <w:rFonts w:ascii="Arial" w:hAnsi="Arial" w:cs="Arial"/>
          <w:color w:val="000000"/>
          <w:kern w:val="0"/>
          <w14:ligatures w14:val="none"/>
        </w:rPr>
        <w:t>Digbeth</w:t>
      </w:r>
      <w:proofErr w:type="spellEnd"/>
      <w:r w:rsidRPr="00BA2DD0">
        <w:rPr>
          <w:rFonts w:ascii="Arial" w:hAnsi="Arial" w:cs="Arial"/>
          <w:color w:val="000000"/>
          <w:kern w:val="0"/>
          <w14:ligatures w14:val="none"/>
        </w:rPr>
        <w:t xml:space="preserve"> Dining Club, and festivals.</w:t>
      </w:r>
    </w:p>
    <w:p w14:paraId="474A195E"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The concept responds to increasing demand for global street cuisine, halal-certified dining, and experiential food consumption. Birmingham’s diverse population and strong student demographic create a favourable market for culturally authentic food offerings.</w:t>
      </w:r>
    </w:p>
    <w:p w14:paraId="00BBFA0D"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The business will operate as a Private Limited Company (Ltd), providing limited liability protection and scalability potential. Initial funding of approximately £35,000 will be required to cover vehicle purchase, equipment, licences, insurance, branding, and first-month operating costs. Funding will be sourced through a combination of personal investment and a small business start-up loan.</w:t>
      </w:r>
    </w:p>
    <w:p w14:paraId="46748277" w14:textId="77777777" w:rsidR="00BA2DD0" w:rsidRPr="006A1F6A"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Sahara Street Kitchen Ltd aims to achieve profitability within its first year through strategic location planning, strong branding, social media marketing, and participation in established street food events.</w:t>
      </w:r>
    </w:p>
    <w:p w14:paraId="50497022" w14:textId="77777777" w:rsidR="00D8523C" w:rsidRPr="006A1F6A" w:rsidRDefault="00D8523C" w:rsidP="006A1F6A">
      <w:pPr>
        <w:spacing w:before="100" w:beforeAutospacing="1" w:after="100" w:afterAutospacing="1" w:line="360" w:lineRule="auto"/>
        <w:outlineLvl w:val="0"/>
        <w:rPr>
          <w:rFonts w:ascii="Arial" w:eastAsia="Times New Roman" w:hAnsi="Arial" w:cs="Arial"/>
          <w:b/>
          <w:bCs/>
          <w:color w:val="000000"/>
          <w:kern w:val="36"/>
          <w14:ligatures w14:val="none"/>
        </w:rPr>
      </w:pPr>
    </w:p>
    <w:p w14:paraId="6D061626" w14:textId="77777777" w:rsidR="00D8523C" w:rsidRPr="006A1F6A" w:rsidRDefault="00D8523C" w:rsidP="006A1F6A">
      <w:pPr>
        <w:spacing w:before="100" w:beforeAutospacing="1" w:after="100" w:afterAutospacing="1" w:line="360" w:lineRule="auto"/>
        <w:outlineLvl w:val="0"/>
        <w:rPr>
          <w:rFonts w:ascii="Arial" w:eastAsia="Times New Roman" w:hAnsi="Arial" w:cs="Arial"/>
          <w:b/>
          <w:bCs/>
          <w:color w:val="000000"/>
          <w:kern w:val="36"/>
          <w14:ligatures w14:val="none"/>
        </w:rPr>
      </w:pPr>
    </w:p>
    <w:sdt>
      <w:sdtPr>
        <w:id w:val="788317446"/>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5001CDCB" w14:textId="7BE190D5" w:rsidR="006A7966" w:rsidRDefault="006A7966">
          <w:pPr>
            <w:pStyle w:val="TOCHeading"/>
          </w:pPr>
          <w:r>
            <w:t>Table of Contents</w:t>
          </w:r>
        </w:p>
        <w:p w14:paraId="39F7A6A9" w14:textId="1AFF1D9D" w:rsidR="00863941" w:rsidRDefault="006A7966">
          <w:pPr>
            <w:pStyle w:val="TOC1"/>
            <w:tabs>
              <w:tab w:val="right" w:leader="dot" w:pos="9016"/>
            </w:tabs>
            <w:rPr>
              <w:noProof/>
            </w:rPr>
          </w:pPr>
          <w:r>
            <w:fldChar w:fldCharType="begin"/>
          </w:r>
          <w:r>
            <w:instrText xml:space="preserve"> TOC \o "1-3" \h \z \u </w:instrText>
          </w:r>
          <w:r>
            <w:fldChar w:fldCharType="separate"/>
          </w:r>
          <w:hyperlink w:anchor="_Toc223199944" w:history="1">
            <w:r w:rsidR="00863941" w:rsidRPr="009F5415">
              <w:rPr>
                <w:rStyle w:val="Hyperlink"/>
                <w:rFonts w:ascii="Arial" w:eastAsia="Times New Roman" w:hAnsi="Arial" w:cs="Arial"/>
                <w:b/>
                <w:bCs/>
                <w:noProof/>
              </w:rPr>
              <w:t>Executive Summary</w:t>
            </w:r>
            <w:r w:rsidR="00863941">
              <w:rPr>
                <w:noProof/>
                <w:webHidden/>
              </w:rPr>
              <w:tab/>
            </w:r>
            <w:r w:rsidR="00863941">
              <w:rPr>
                <w:noProof/>
                <w:webHidden/>
              </w:rPr>
              <w:fldChar w:fldCharType="begin"/>
            </w:r>
            <w:r w:rsidR="00863941">
              <w:rPr>
                <w:noProof/>
                <w:webHidden/>
              </w:rPr>
              <w:instrText xml:space="preserve"> PAGEREF _Toc223199944 \h </w:instrText>
            </w:r>
            <w:r w:rsidR="00863941">
              <w:rPr>
                <w:noProof/>
                <w:webHidden/>
              </w:rPr>
            </w:r>
            <w:r w:rsidR="00863941">
              <w:rPr>
                <w:noProof/>
                <w:webHidden/>
              </w:rPr>
              <w:fldChar w:fldCharType="separate"/>
            </w:r>
            <w:r w:rsidR="00863941">
              <w:rPr>
                <w:noProof/>
                <w:webHidden/>
              </w:rPr>
              <w:t>2</w:t>
            </w:r>
            <w:r w:rsidR="00863941">
              <w:rPr>
                <w:noProof/>
                <w:webHidden/>
              </w:rPr>
              <w:fldChar w:fldCharType="end"/>
            </w:r>
          </w:hyperlink>
        </w:p>
        <w:p w14:paraId="6CC18366" w14:textId="05ECC6A5" w:rsidR="00863941" w:rsidRDefault="00863941">
          <w:pPr>
            <w:pStyle w:val="TOC1"/>
            <w:tabs>
              <w:tab w:val="right" w:leader="dot" w:pos="9016"/>
            </w:tabs>
            <w:rPr>
              <w:noProof/>
            </w:rPr>
          </w:pPr>
          <w:hyperlink w:anchor="_Toc223199945" w:history="1">
            <w:r w:rsidRPr="009F5415">
              <w:rPr>
                <w:rStyle w:val="Hyperlink"/>
                <w:rFonts w:ascii="Arial" w:eastAsia="Times New Roman" w:hAnsi="Arial" w:cs="Arial"/>
                <w:b/>
                <w:bCs/>
                <w:noProof/>
              </w:rPr>
              <w:t>Overview of the Business Idea</w:t>
            </w:r>
            <w:r>
              <w:rPr>
                <w:noProof/>
                <w:webHidden/>
              </w:rPr>
              <w:tab/>
            </w:r>
            <w:r>
              <w:rPr>
                <w:noProof/>
                <w:webHidden/>
              </w:rPr>
              <w:fldChar w:fldCharType="begin"/>
            </w:r>
            <w:r>
              <w:rPr>
                <w:noProof/>
                <w:webHidden/>
              </w:rPr>
              <w:instrText xml:space="preserve"> PAGEREF _Toc223199945 \h </w:instrText>
            </w:r>
            <w:r>
              <w:rPr>
                <w:noProof/>
                <w:webHidden/>
              </w:rPr>
            </w:r>
            <w:r>
              <w:rPr>
                <w:noProof/>
                <w:webHidden/>
              </w:rPr>
              <w:fldChar w:fldCharType="separate"/>
            </w:r>
            <w:r>
              <w:rPr>
                <w:noProof/>
                <w:webHidden/>
              </w:rPr>
              <w:t>4</w:t>
            </w:r>
            <w:r>
              <w:rPr>
                <w:noProof/>
                <w:webHidden/>
              </w:rPr>
              <w:fldChar w:fldCharType="end"/>
            </w:r>
          </w:hyperlink>
        </w:p>
        <w:p w14:paraId="56DAD05F" w14:textId="34DC2AD6" w:rsidR="00863941" w:rsidRDefault="00863941">
          <w:pPr>
            <w:pStyle w:val="TOC2"/>
            <w:tabs>
              <w:tab w:val="right" w:leader="dot" w:pos="9016"/>
            </w:tabs>
            <w:rPr>
              <w:noProof/>
            </w:rPr>
          </w:pPr>
          <w:hyperlink w:anchor="_Toc223199946" w:history="1">
            <w:r w:rsidRPr="009F5415">
              <w:rPr>
                <w:rStyle w:val="Hyperlink"/>
                <w:rFonts w:ascii="Arial" w:eastAsia="Times New Roman" w:hAnsi="Arial" w:cs="Arial"/>
                <w:b/>
                <w:bCs/>
                <w:noProof/>
                <w:kern w:val="0"/>
                <w14:ligatures w14:val="none"/>
              </w:rPr>
              <w:t>Product and Service Offering</w:t>
            </w:r>
            <w:r>
              <w:rPr>
                <w:noProof/>
                <w:webHidden/>
              </w:rPr>
              <w:tab/>
            </w:r>
            <w:r>
              <w:rPr>
                <w:noProof/>
                <w:webHidden/>
              </w:rPr>
              <w:fldChar w:fldCharType="begin"/>
            </w:r>
            <w:r>
              <w:rPr>
                <w:noProof/>
                <w:webHidden/>
              </w:rPr>
              <w:instrText xml:space="preserve"> PAGEREF _Toc223199946 \h </w:instrText>
            </w:r>
            <w:r>
              <w:rPr>
                <w:noProof/>
                <w:webHidden/>
              </w:rPr>
            </w:r>
            <w:r>
              <w:rPr>
                <w:noProof/>
                <w:webHidden/>
              </w:rPr>
              <w:fldChar w:fldCharType="separate"/>
            </w:r>
            <w:r>
              <w:rPr>
                <w:noProof/>
                <w:webHidden/>
              </w:rPr>
              <w:t>4</w:t>
            </w:r>
            <w:r>
              <w:rPr>
                <w:noProof/>
                <w:webHidden/>
              </w:rPr>
              <w:fldChar w:fldCharType="end"/>
            </w:r>
          </w:hyperlink>
        </w:p>
        <w:p w14:paraId="2378B124" w14:textId="07917AAB" w:rsidR="00863941" w:rsidRDefault="00863941">
          <w:pPr>
            <w:pStyle w:val="TOC2"/>
            <w:tabs>
              <w:tab w:val="right" w:leader="dot" w:pos="9016"/>
            </w:tabs>
            <w:rPr>
              <w:noProof/>
            </w:rPr>
          </w:pPr>
          <w:hyperlink w:anchor="_Toc223199947" w:history="1">
            <w:r w:rsidRPr="009F5415">
              <w:rPr>
                <w:rStyle w:val="Hyperlink"/>
                <w:rFonts w:ascii="Arial" w:eastAsia="Times New Roman" w:hAnsi="Arial" w:cs="Arial"/>
                <w:b/>
                <w:bCs/>
                <w:noProof/>
                <w:kern w:val="0"/>
                <w14:ligatures w14:val="none"/>
              </w:rPr>
              <w:t>Legal Structure</w:t>
            </w:r>
            <w:r>
              <w:rPr>
                <w:noProof/>
                <w:webHidden/>
              </w:rPr>
              <w:tab/>
            </w:r>
            <w:r>
              <w:rPr>
                <w:noProof/>
                <w:webHidden/>
              </w:rPr>
              <w:fldChar w:fldCharType="begin"/>
            </w:r>
            <w:r>
              <w:rPr>
                <w:noProof/>
                <w:webHidden/>
              </w:rPr>
              <w:instrText xml:space="preserve"> PAGEREF _Toc223199947 \h </w:instrText>
            </w:r>
            <w:r>
              <w:rPr>
                <w:noProof/>
                <w:webHidden/>
              </w:rPr>
            </w:r>
            <w:r>
              <w:rPr>
                <w:noProof/>
                <w:webHidden/>
              </w:rPr>
              <w:fldChar w:fldCharType="separate"/>
            </w:r>
            <w:r>
              <w:rPr>
                <w:noProof/>
                <w:webHidden/>
              </w:rPr>
              <w:t>5</w:t>
            </w:r>
            <w:r>
              <w:rPr>
                <w:noProof/>
                <w:webHidden/>
              </w:rPr>
              <w:fldChar w:fldCharType="end"/>
            </w:r>
          </w:hyperlink>
        </w:p>
        <w:p w14:paraId="683089BE" w14:textId="04178E01" w:rsidR="00863941" w:rsidRDefault="00863941">
          <w:pPr>
            <w:pStyle w:val="TOC2"/>
            <w:tabs>
              <w:tab w:val="right" w:leader="dot" w:pos="9016"/>
            </w:tabs>
            <w:rPr>
              <w:noProof/>
            </w:rPr>
          </w:pPr>
          <w:hyperlink w:anchor="_Toc223199948" w:history="1">
            <w:r w:rsidRPr="009F5415">
              <w:rPr>
                <w:rStyle w:val="Hyperlink"/>
                <w:rFonts w:ascii="Arial" w:eastAsia="Times New Roman" w:hAnsi="Arial" w:cs="Arial"/>
                <w:b/>
                <w:bCs/>
                <w:noProof/>
                <w:kern w:val="0"/>
                <w14:ligatures w14:val="none"/>
              </w:rPr>
              <w:t>Management Structure</w:t>
            </w:r>
            <w:r>
              <w:rPr>
                <w:noProof/>
                <w:webHidden/>
              </w:rPr>
              <w:tab/>
            </w:r>
            <w:r>
              <w:rPr>
                <w:noProof/>
                <w:webHidden/>
              </w:rPr>
              <w:fldChar w:fldCharType="begin"/>
            </w:r>
            <w:r>
              <w:rPr>
                <w:noProof/>
                <w:webHidden/>
              </w:rPr>
              <w:instrText xml:space="preserve"> PAGEREF _Toc223199948 \h </w:instrText>
            </w:r>
            <w:r>
              <w:rPr>
                <w:noProof/>
                <w:webHidden/>
              </w:rPr>
            </w:r>
            <w:r>
              <w:rPr>
                <w:noProof/>
                <w:webHidden/>
              </w:rPr>
              <w:fldChar w:fldCharType="separate"/>
            </w:r>
            <w:r>
              <w:rPr>
                <w:noProof/>
                <w:webHidden/>
              </w:rPr>
              <w:t>5</w:t>
            </w:r>
            <w:r>
              <w:rPr>
                <w:noProof/>
                <w:webHidden/>
              </w:rPr>
              <w:fldChar w:fldCharType="end"/>
            </w:r>
          </w:hyperlink>
        </w:p>
        <w:p w14:paraId="29212BCC" w14:textId="61A1F0F3" w:rsidR="00863941" w:rsidRDefault="00863941">
          <w:pPr>
            <w:pStyle w:val="TOC1"/>
            <w:tabs>
              <w:tab w:val="right" w:leader="dot" w:pos="9016"/>
            </w:tabs>
            <w:rPr>
              <w:noProof/>
            </w:rPr>
          </w:pPr>
          <w:hyperlink w:anchor="_Toc223199949" w:history="1">
            <w:r w:rsidRPr="009F5415">
              <w:rPr>
                <w:rStyle w:val="Hyperlink"/>
                <w:rFonts w:ascii="Arial" w:eastAsia="Times New Roman" w:hAnsi="Arial" w:cs="Arial"/>
                <w:b/>
                <w:bCs/>
                <w:noProof/>
              </w:rPr>
              <w:t>Market Research</w:t>
            </w:r>
            <w:r>
              <w:rPr>
                <w:noProof/>
                <w:webHidden/>
              </w:rPr>
              <w:tab/>
            </w:r>
            <w:r>
              <w:rPr>
                <w:noProof/>
                <w:webHidden/>
              </w:rPr>
              <w:fldChar w:fldCharType="begin"/>
            </w:r>
            <w:r>
              <w:rPr>
                <w:noProof/>
                <w:webHidden/>
              </w:rPr>
              <w:instrText xml:space="preserve"> PAGEREF _Toc223199949 \h </w:instrText>
            </w:r>
            <w:r>
              <w:rPr>
                <w:noProof/>
                <w:webHidden/>
              </w:rPr>
            </w:r>
            <w:r>
              <w:rPr>
                <w:noProof/>
                <w:webHidden/>
              </w:rPr>
              <w:fldChar w:fldCharType="separate"/>
            </w:r>
            <w:r>
              <w:rPr>
                <w:noProof/>
                <w:webHidden/>
              </w:rPr>
              <w:t>6</w:t>
            </w:r>
            <w:r>
              <w:rPr>
                <w:noProof/>
                <w:webHidden/>
              </w:rPr>
              <w:fldChar w:fldCharType="end"/>
            </w:r>
          </w:hyperlink>
        </w:p>
        <w:p w14:paraId="7899E88E" w14:textId="16AE832C" w:rsidR="00863941" w:rsidRDefault="00863941">
          <w:pPr>
            <w:pStyle w:val="TOC2"/>
            <w:tabs>
              <w:tab w:val="right" w:leader="dot" w:pos="9016"/>
            </w:tabs>
            <w:rPr>
              <w:noProof/>
            </w:rPr>
          </w:pPr>
          <w:hyperlink w:anchor="_Toc223199950" w:history="1">
            <w:r w:rsidRPr="009F5415">
              <w:rPr>
                <w:rStyle w:val="Hyperlink"/>
                <w:rFonts w:ascii="Arial" w:eastAsia="Times New Roman" w:hAnsi="Arial" w:cs="Arial"/>
                <w:b/>
                <w:bCs/>
                <w:noProof/>
                <w:kern w:val="0"/>
                <w14:ligatures w14:val="none"/>
              </w:rPr>
              <w:t>Industry Overview</w:t>
            </w:r>
            <w:r>
              <w:rPr>
                <w:noProof/>
                <w:webHidden/>
              </w:rPr>
              <w:tab/>
            </w:r>
            <w:r>
              <w:rPr>
                <w:noProof/>
                <w:webHidden/>
              </w:rPr>
              <w:fldChar w:fldCharType="begin"/>
            </w:r>
            <w:r>
              <w:rPr>
                <w:noProof/>
                <w:webHidden/>
              </w:rPr>
              <w:instrText xml:space="preserve"> PAGEREF _Toc223199950 \h </w:instrText>
            </w:r>
            <w:r>
              <w:rPr>
                <w:noProof/>
                <w:webHidden/>
              </w:rPr>
            </w:r>
            <w:r>
              <w:rPr>
                <w:noProof/>
                <w:webHidden/>
              </w:rPr>
              <w:fldChar w:fldCharType="separate"/>
            </w:r>
            <w:r>
              <w:rPr>
                <w:noProof/>
                <w:webHidden/>
              </w:rPr>
              <w:t>6</w:t>
            </w:r>
            <w:r>
              <w:rPr>
                <w:noProof/>
                <w:webHidden/>
              </w:rPr>
              <w:fldChar w:fldCharType="end"/>
            </w:r>
          </w:hyperlink>
        </w:p>
        <w:p w14:paraId="437B794F" w14:textId="30B99DA5" w:rsidR="00863941" w:rsidRDefault="00863941">
          <w:pPr>
            <w:pStyle w:val="TOC1"/>
            <w:tabs>
              <w:tab w:val="right" w:leader="dot" w:pos="9016"/>
            </w:tabs>
            <w:rPr>
              <w:noProof/>
            </w:rPr>
          </w:pPr>
          <w:hyperlink w:anchor="_Toc223199951" w:history="1">
            <w:r w:rsidRPr="009F5415">
              <w:rPr>
                <w:rStyle w:val="Hyperlink"/>
                <w:rFonts w:ascii="Arial" w:eastAsia="Times New Roman" w:hAnsi="Arial" w:cs="Arial"/>
                <w:b/>
                <w:bCs/>
                <w:noProof/>
              </w:rPr>
              <w:t>PESTEL Analysis</w:t>
            </w:r>
            <w:r>
              <w:rPr>
                <w:noProof/>
                <w:webHidden/>
              </w:rPr>
              <w:tab/>
            </w:r>
            <w:r>
              <w:rPr>
                <w:noProof/>
                <w:webHidden/>
              </w:rPr>
              <w:fldChar w:fldCharType="begin"/>
            </w:r>
            <w:r>
              <w:rPr>
                <w:noProof/>
                <w:webHidden/>
              </w:rPr>
              <w:instrText xml:space="preserve"> PAGEREF _Toc223199951 \h </w:instrText>
            </w:r>
            <w:r>
              <w:rPr>
                <w:noProof/>
                <w:webHidden/>
              </w:rPr>
            </w:r>
            <w:r>
              <w:rPr>
                <w:noProof/>
                <w:webHidden/>
              </w:rPr>
              <w:fldChar w:fldCharType="separate"/>
            </w:r>
            <w:r>
              <w:rPr>
                <w:noProof/>
                <w:webHidden/>
              </w:rPr>
              <w:t>6</w:t>
            </w:r>
            <w:r>
              <w:rPr>
                <w:noProof/>
                <w:webHidden/>
              </w:rPr>
              <w:fldChar w:fldCharType="end"/>
            </w:r>
          </w:hyperlink>
        </w:p>
        <w:p w14:paraId="72E9B0ED" w14:textId="76CA5309" w:rsidR="00863941" w:rsidRDefault="00863941">
          <w:pPr>
            <w:pStyle w:val="TOC3"/>
            <w:tabs>
              <w:tab w:val="right" w:leader="dot" w:pos="9016"/>
            </w:tabs>
            <w:rPr>
              <w:noProof/>
            </w:rPr>
          </w:pPr>
          <w:hyperlink w:anchor="_Toc223199952" w:history="1">
            <w:r w:rsidRPr="009F5415">
              <w:rPr>
                <w:rStyle w:val="Hyperlink"/>
                <w:rFonts w:ascii="Arial" w:eastAsia="Times New Roman" w:hAnsi="Arial" w:cs="Arial"/>
                <w:b/>
                <w:bCs/>
                <w:noProof/>
                <w:kern w:val="0"/>
                <w14:ligatures w14:val="none"/>
              </w:rPr>
              <w:t>Political</w:t>
            </w:r>
            <w:r>
              <w:rPr>
                <w:noProof/>
                <w:webHidden/>
              </w:rPr>
              <w:tab/>
            </w:r>
            <w:r>
              <w:rPr>
                <w:noProof/>
                <w:webHidden/>
              </w:rPr>
              <w:fldChar w:fldCharType="begin"/>
            </w:r>
            <w:r>
              <w:rPr>
                <w:noProof/>
                <w:webHidden/>
              </w:rPr>
              <w:instrText xml:space="preserve"> PAGEREF _Toc223199952 \h </w:instrText>
            </w:r>
            <w:r>
              <w:rPr>
                <w:noProof/>
                <w:webHidden/>
              </w:rPr>
            </w:r>
            <w:r>
              <w:rPr>
                <w:noProof/>
                <w:webHidden/>
              </w:rPr>
              <w:fldChar w:fldCharType="separate"/>
            </w:r>
            <w:r>
              <w:rPr>
                <w:noProof/>
                <w:webHidden/>
              </w:rPr>
              <w:t>6</w:t>
            </w:r>
            <w:r>
              <w:rPr>
                <w:noProof/>
                <w:webHidden/>
              </w:rPr>
              <w:fldChar w:fldCharType="end"/>
            </w:r>
          </w:hyperlink>
        </w:p>
        <w:p w14:paraId="0A355D27" w14:textId="20BBFE92" w:rsidR="00863941" w:rsidRDefault="00863941">
          <w:pPr>
            <w:pStyle w:val="TOC3"/>
            <w:tabs>
              <w:tab w:val="right" w:leader="dot" w:pos="9016"/>
            </w:tabs>
            <w:rPr>
              <w:noProof/>
            </w:rPr>
          </w:pPr>
          <w:hyperlink w:anchor="_Toc223199953" w:history="1">
            <w:r w:rsidRPr="009F5415">
              <w:rPr>
                <w:rStyle w:val="Hyperlink"/>
                <w:rFonts w:ascii="Arial" w:eastAsia="Times New Roman" w:hAnsi="Arial" w:cs="Arial"/>
                <w:b/>
                <w:bCs/>
                <w:noProof/>
                <w:kern w:val="0"/>
                <w14:ligatures w14:val="none"/>
              </w:rPr>
              <w:t>Economic</w:t>
            </w:r>
            <w:r>
              <w:rPr>
                <w:noProof/>
                <w:webHidden/>
              </w:rPr>
              <w:tab/>
            </w:r>
            <w:r>
              <w:rPr>
                <w:noProof/>
                <w:webHidden/>
              </w:rPr>
              <w:fldChar w:fldCharType="begin"/>
            </w:r>
            <w:r>
              <w:rPr>
                <w:noProof/>
                <w:webHidden/>
              </w:rPr>
              <w:instrText xml:space="preserve"> PAGEREF _Toc223199953 \h </w:instrText>
            </w:r>
            <w:r>
              <w:rPr>
                <w:noProof/>
                <w:webHidden/>
              </w:rPr>
            </w:r>
            <w:r>
              <w:rPr>
                <w:noProof/>
                <w:webHidden/>
              </w:rPr>
              <w:fldChar w:fldCharType="separate"/>
            </w:r>
            <w:r>
              <w:rPr>
                <w:noProof/>
                <w:webHidden/>
              </w:rPr>
              <w:t>6</w:t>
            </w:r>
            <w:r>
              <w:rPr>
                <w:noProof/>
                <w:webHidden/>
              </w:rPr>
              <w:fldChar w:fldCharType="end"/>
            </w:r>
          </w:hyperlink>
        </w:p>
        <w:p w14:paraId="3C43479B" w14:textId="19E55ED3" w:rsidR="00863941" w:rsidRDefault="00863941">
          <w:pPr>
            <w:pStyle w:val="TOC3"/>
            <w:tabs>
              <w:tab w:val="right" w:leader="dot" w:pos="9016"/>
            </w:tabs>
            <w:rPr>
              <w:noProof/>
            </w:rPr>
          </w:pPr>
          <w:hyperlink w:anchor="_Toc223199954" w:history="1">
            <w:r w:rsidRPr="009F5415">
              <w:rPr>
                <w:rStyle w:val="Hyperlink"/>
                <w:rFonts w:ascii="Arial" w:eastAsia="Times New Roman" w:hAnsi="Arial" w:cs="Arial"/>
                <w:b/>
                <w:bCs/>
                <w:noProof/>
                <w:kern w:val="0"/>
                <w14:ligatures w14:val="none"/>
              </w:rPr>
              <w:t>Social</w:t>
            </w:r>
            <w:r>
              <w:rPr>
                <w:noProof/>
                <w:webHidden/>
              </w:rPr>
              <w:tab/>
            </w:r>
            <w:r>
              <w:rPr>
                <w:noProof/>
                <w:webHidden/>
              </w:rPr>
              <w:fldChar w:fldCharType="begin"/>
            </w:r>
            <w:r>
              <w:rPr>
                <w:noProof/>
                <w:webHidden/>
              </w:rPr>
              <w:instrText xml:space="preserve"> PAGEREF _Toc223199954 \h </w:instrText>
            </w:r>
            <w:r>
              <w:rPr>
                <w:noProof/>
                <w:webHidden/>
              </w:rPr>
            </w:r>
            <w:r>
              <w:rPr>
                <w:noProof/>
                <w:webHidden/>
              </w:rPr>
              <w:fldChar w:fldCharType="separate"/>
            </w:r>
            <w:r>
              <w:rPr>
                <w:noProof/>
                <w:webHidden/>
              </w:rPr>
              <w:t>6</w:t>
            </w:r>
            <w:r>
              <w:rPr>
                <w:noProof/>
                <w:webHidden/>
              </w:rPr>
              <w:fldChar w:fldCharType="end"/>
            </w:r>
          </w:hyperlink>
        </w:p>
        <w:p w14:paraId="7C1EE61D" w14:textId="5DDCA440" w:rsidR="00863941" w:rsidRDefault="00863941">
          <w:pPr>
            <w:pStyle w:val="TOC3"/>
            <w:tabs>
              <w:tab w:val="right" w:leader="dot" w:pos="9016"/>
            </w:tabs>
            <w:rPr>
              <w:noProof/>
            </w:rPr>
          </w:pPr>
          <w:hyperlink w:anchor="_Toc223199955" w:history="1">
            <w:r w:rsidRPr="009F5415">
              <w:rPr>
                <w:rStyle w:val="Hyperlink"/>
                <w:rFonts w:ascii="Arial" w:eastAsia="Times New Roman" w:hAnsi="Arial" w:cs="Arial"/>
                <w:b/>
                <w:bCs/>
                <w:noProof/>
                <w:kern w:val="0"/>
                <w14:ligatures w14:val="none"/>
              </w:rPr>
              <w:t>Technological</w:t>
            </w:r>
            <w:r>
              <w:rPr>
                <w:noProof/>
                <w:webHidden/>
              </w:rPr>
              <w:tab/>
            </w:r>
            <w:r>
              <w:rPr>
                <w:noProof/>
                <w:webHidden/>
              </w:rPr>
              <w:fldChar w:fldCharType="begin"/>
            </w:r>
            <w:r>
              <w:rPr>
                <w:noProof/>
                <w:webHidden/>
              </w:rPr>
              <w:instrText xml:space="preserve"> PAGEREF _Toc223199955 \h </w:instrText>
            </w:r>
            <w:r>
              <w:rPr>
                <w:noProof/>
                <w:webHidden/>
              </w:rPr>
            </w:r>
            <w:r>
              <w:rPr>
                <w:noProof/>
                <w:webHidden/>
              </w:rPr>
              <w:fldChar w:fldCharType="separate"/>
            </w:r>
            <w:r>
              <w:rPr>
                <w:noProof/>
                <w:webHidden/>
              </w:rPr>
              <w:t>6</w:t>
            </w:r>
            <w:r>
              <w:rPr>
                <w:noProof/>
                <w:webHidden/>
              </w:rPr>
              <w:fldChar w:fldCharType="end"/>
            </w:r>
          </w:hyperlink>
        </w:p>
        <w:p w14:paraId="486EDA73" w14:textId="3D7010F2" w:rsidR="00863941" w:rsidRDefault="00863941">
          <w:pPr>
            <w:pStyle w:val="TOC3"/>
            <w:tabs>
              <w:tab w:val="right" w:leader="dot" w:pos="9016"/>
            </w:tabs>
            <w:rPr>
              <w:noProof/>
            </w:rPr>
          </w:pPr>
          <w:hyperlink w:anchor="_Toc223199956" w:history="1">
            <w:r w:rsidRPr="009F5415">
              <w:rPr>
                <w:rStyle w:val="Hyperlink"/>
                <w:rFonts w:ascii="Arial" w:eastAsia="Times New Roman" w:hAnsi="Arial" w:cs="Arial"/>
                <w:b/>
                <w:bCs/>
                <w:noProof/>
                <w:kern w:val="0"/>
                <w14:ligatures w14:val="none"/>
              </w:rPr>
              <w:t>Environmental</w:t>
            </w:r>
            <w:r>
              <w:rPr>
                <w:noProof/>
                <w:webHidden/>
              </w:rPr>
              <w:tab/>
            </w:r>
            <w:r>
              <w:rPr>
                <w:noProof/>
                <w:webHidden/>
              </w:rPr>
              <w:fldChar w:fldCharType="begin"/>
            </w:r>
            <w:r>
              <w:rPr>
                <w:noProof/>
                <w:webHidden/>
              </w:rPr>
              <w:instrText xml:space="preserve"> PAGEREF _Toc223199956 \h </w:instrText>
            </w:r>
            <w:r>
              <w:rPr>
                <w:noProof/>
                <w:webHidden/>
              </w:rPr>
            </w:r>
            <w:r>
              <w:rPr>
                <w:noProof/>
                <w:webHidden/>
              </w:rPr>
              <w:fldChar w:fldCharType="separate"/>
            </w:r>
            <w:r>
              <w:rPr>
                <w:noProof/>
                <w:webHidden/>
              </w:rPr>
              <w:t>7</w:t>
            </w:r>
            <w:r>
              <w:rPr>
                <w:noProof/>
                <w:webHidden/>
              </w:rPr>
              <w:fldChar w:fldCharType="end"/>
            </w:r>
          </w:hyperlink>
        </w:p>
        <w:p w14:paraId="5FBF479D" w14:textId="2F38957E" w:rsidR="00863941" w:rsidRDefault="00863941">
          <w:pPr>
            <w:pStyle w:val="TOC3"/>
            <w:tabs>
              <w:tab w:val="right" w:leader="dot" w:pos="9016"/>
            </w:tabs>
            <w:rPr>
              <w:noProof/>
            </w:rPr>
          </w:pPr>
          <w:hyperlink w:anchor="_Toc223199957" w:history="1">
            <w:r w:rsidRPr="009F5415">
              <w:rPr>
                <w:rStyle w:val="Hyperlink"/>
                <w:rFonts w:ascii="Arial" w:eastAsia="Times New Roman" w:hAnsi="Arial" w:cs="Arial"/>
                <w:b/>
                <w:bCs/>
                <w:noProof/>
                <w:kern w:val="0"/>
                <w14:ligatures w14:val="none"/>
              </w:rPr>
              <w:t>Legal</w:t>
            </w:r>
            <w:r>
              <w:rPr>
                <w:noProof/>
                <w:webHidden/>
              </w:rPr>
              <w:tab/>
            </w:r>
            <w:r>
              <w:rPr>
                <w:noProof/>
                <w:webHidden/>
              </w:rPr>
              <w:fldChar w:fldCharType="begin"/>
            </w:r>
            <w:r>
              <w:rPr>
                <w:noProof/>
                <w:webHidden/>
              </w:rPr>
              <w:instrText xml:space="preserve"> PAGEREF _Toc223199957 \h </w:instrText>
            </w:r>
            <w:r>
              <w:rPr>
                <w:noProof/>
                <w:webHidden/>
              </w:rPr>
            </w:r>
            <w:r>
              <w:rPr>
                <w:noProof/>
                <w:webHidden/>
              </w:rPr>
              <w:fldChar w:fldCharType="separate"/>
            </w:r>
            <w:r>
              <w:rPr>
                <w:noProof/>
                <w:webHidden/>
              </w:rPr>
              <w:t>7</w:t>
            </w:r>
            <w:r>
              <w:rPr>
                <w:noProof/>
                <w:webHidden/>
              </w:rPr>
              <w:fldChar w:fldCharType="end"/>
            </w:r>
          </w:hyperlink>
        </w:p>
        <w:p w14:paraId="482B4A12" w14:textId="2F5CCA66" w:rsidR="00863941" w:rsidRDefault="00863941">
          <w:pPr>
            <w:pStyle w:val="TOC2"/>
            <w:tabs>
              <w:tab w:val="right" w:leader="dot" w:pos="9016"/>
            </w:tabs>
            <w:rPr>
              <w:noProof/>
            </w:rPr>
          </w:pPr>
          <w:hyperlink w:anchor="_Toc223199958" w:history="1">
            <w:r w:rsidRPr="009F5415">
              <w:rPr>
                <w:rStyle w:val="Hyperlink"/>
                <w:rFonts w:ascii="Arial" w:eastAsia="Times New Roman" w:hAnsi="Arial" w:cs="Arial"/>
                <w:b/>
                <w:bCs/>
                <w:noProof/>
                <w:kern w:val="0"/>
                <w14:ligatures w14:val="none"/>
              </w:rPr>
              <w:t>Competitive Analysis</w:t>
            </w:r>
            <w:r>
              <w:rPr>
                <w:noProof/>
                <w:webHidden/>
              </w:rPr>
              <w:tab/>
            </w:r>
            <w:r>
              <w:rPr>
                <w:noProof/>
                <w:webHidden/>
              </w:rPr>
              <w:fldChar w:fldCharType="begin"/>
            </w:r>
            <w:r>
              <w:rPr>
                <w:noProof/>
                <w:webHidden/>
              </w:rPr>
              <w:instrText xml:space="preserve"> PAGEREF _Toc223199958 \h </w:instrText>
            </w:r>
            <w:r>
              <w:rPr>
                <w:noProof/>
                <w:webHidden/>
              </w:rPr>
            </w:r>
            <w:r>
              <w:rPr>
                <w:noProof/>
                <w:webHidden/>
              </w:rPr>
              <w:fldChar w:fldCharType="separate"/>
            </w:r>
            <w:r>
              <w:rPr>
                <w:noProof/>
                <w:webHidden/>
              </w:rPr>
              <w:t>7</w:t>
            </w:r>
            <w:r>
              <w:rPr>
                <w:noProof/>
                <w:webHidden/>
              </w:rPr>
              <w:fldChar w:fldCharType="end"/>
            </w:r>
          </w:hyperlink>
        </w:p>
        <w:p w14:paraId="3FC56DEE" w14:textId="06CC69C0" w:rsidR="00863941" w:rsidRDefault="00863941">
          <w:pPr>
            <w:pStyle w:val="TOC1"/>
            <w:tabs>
              <w:tab w:val="right" w:leader="dot" w:pos="9016"/>
            </w:tabs>
            <w:rPr>
              <w:noProof/>
            </w:rPr>
          </w:pPr>
          <w:hyperlink w:anchor="_Toc223199959" w:history="1">
            <w:r w:rsidRPr="009F5415">
              <w:rPr>
                <w:rStyle w:val="Hyperlink"/>
                <w:rFonts w:ascii="Arial" w:eastAsia="Times New Roman" w:hAnsi="Arial" w:cs="Arial"/>
                <w:b/>
                <w:bCs/>
                <w:noProof/>
              </w:rPr>
              <w:t>Marketing Communications</w:t>
            </w:r>
            <w:r>
              <w:rPr>
                <w:noProof/>
                <w:webHidden/>
              </w:rPr>
              <w:tab/>
            </w:r>
            <w:r>
              <w:rPr>
                <w:noProof/>
                <w:webHidden/>
              </w:rPr>
              <w:fldChar w:fldCharType="begin"/>
            </w:r>
            <w:r>
              <w:rPr>
                <w:noProof/>
                <w:webHidden/>
              </w:rPr>
              <w:instrText xml:space="preserve"> PAGEREF _Toc223199959 \h </w:instrText>
            </w:r>
            <w:r>
              <w:rPr>
                <w:noProof/>
                <w:webHidden/>
              </w:rPr>
            </w:r>
            <w:r>
              <w:rPr>
                <w:noProof/>
                <w:webHidden/>
              </w:rPr>
              <w:fldChar w:fldCharType="separate"/>
            </w:r>
            <w:r>
              <w:rPr>
                <w:noProof/>
                <w:webHidden/>
              </w:rPr>
              <w:t>8</w:t>
            </w:r>
            <w:r>
              <w:rPr>
                <w:noProof/>
                <w:webHidden/>
              </w:rPr>
              <w:fldChar w:fldCharType="end"/>
            </w:r>
          </w:hyperlink>
        </w:p>
        <w:p w14:paraId="141711B0" w14:textId="363CFE78" w:rsidR="00863941" w:rsidRDefault="00863941">
          <w:pPr>
            <w:pStyle w:val="TOC1"/>
            <w:tabs>
              <w:tab w:val="right" w:leader="dot" w:pos="9016"/>
            </w:tabs>
            <w:rPr>
              <w:noProof/>
            </w:rPr>
          </w:pPr>
          <w:hyperlink w:anchor="_Toc223199960" w:history="1">
            <w:r w:rsidRPr="009F5415">
              <w:rPr>
                <w:rStyle w:val="Hyperlink"/>
                <w:rFonts w:ascii="Arial" w:eastAsia="Times New Roman" w:hAnsi="Arial" w:cs="Arial"/>
                <w:b/>
                <w:bCs/>
                <w:noProof/>
              </w:rPr>
              <w:t>Financials</w:t>
            </w:r>
            <w:r>
              <w:rPr>
                <w:noProof/>
                <w:webHidden/>
              </w:rPr>
              <w:tab/>
            </w:r>
            <w:r>
              <w:rPr>
                <w:noProof/>
                <w:webHidden/>
              </w:rPr>
              <w:fldChar w:fldCharType="begin"/>
            </w:r>
            <w:r>
              <w:rPr>
                <w:noProof/>
                <w:webHidden/>
              </w:rPr>
              <w:instrText xml:space="preserve"> PAGEREF _Toc223199960 \h </w:instrText>
            </w:r>
            <w:r>
              <w:rPr>
                <w:noProof/>
                <w:webHidden/>
              </w:rPr>
            </w:r>
            <w:r>
              <w:rPr>
                <w:noProof/>
                <w:webHidden/>
              </w:rPr>
              <w:fldChar w:fldCharType="separate"/>
            </w:r>
            <w:r>
              <w:rPr>
                <w:noProof/>
                <w:webHidden/>
              </w:rPr>
              <w:t>9</w:t>
            </w:r>
            <w:r>
              <w:rPr>
                <w:noProof/>
                <w:webHidden/>
              </w:rPr>
              <w:fldChar w:fldCharType="end"/>
            </w:r>
          </w:hyperlink>
        </w:p>
        <w:p w14:paraId="540E58B0" w14:textId="288C00AC" w:rsidR="00863941" w:rsidRDefault="00863941">
          <w:pPr>
            <w:pStyle w:val="TOC2"/>
            <w:tabs>
              <w:tab w:val="right" w:leader="dot" w:pos="9016"/>
            </w:tabs>
            <w:rPr>
              <w:noProof/>
            </w:rPr>
          </w:pPr>
          <w:hyperlink w:anchor="_Toc223199961" w:history="1">
            <w:r w:rsidRPr="009F5415">
              <w:rPr>
                <w:rStyle w:val="Hyperlink"/>
                <w:rFonts w:ascii="Arial" w:eastAsia="Times New Roman" w:hAnsi="Arial" w:cs="Arial"/>
                <w:b/>
                <w:bCs/>
                <w:noProof/>
                <w:kern w:val="0"/>
                <w14:ligatures w14:val="none"/>
              </w:rPr>
              <w:t>Start-up Funding Requirement</w:t>
            </w:r>
            <w:r>
              <w:rPr>
                <w:noProof/>
                <w:webHidden/>
              </w:rPr>
              <w:tab/>
            </w:r>
            <w:r>
              <w:rPr>
                <w:noProof/>
                <w:webHidden/>
              </w:rPr>
              <w:fldChar w:fldCharType="begin"/>
            </w:r>
            <w:r>
              <w:rPr>
                <w:noProof/>
                <w:webHidden/>
              </w:rPr>
              <w:instrText xml:space="preserve"> PAGEREF _Toc223199961 \h </w:instrText>
            </w:r>
            <w:r>
              <w:rPr>
                <w:noProof/>
                <w:webHidden/>
              </w:rPr>
            </w:r>
            <w:r>
              <w:rPr>
                <w:noProof/>
                <w:webHidden/>
              </w:rPr>
              <w:fldChar w:fldCharType="separate"/>
            </w:r>
            <w:r>
              <w:rPr>
                <w:noProof/>
                <w:webHidden/>
              </w:rPr>
              <w:t>9</w:t>
            </w:r>
            <w:r>
              <w:rPr>
                <w:noProof/>
                <w:webHidden/>
              </w:rPr>
              <w:fldChar w:fldCharType="end"/>
            </w:r>
          </w:hyperlink>
        </w:p>
        <w:p w14:paraId="0CC766AE" w14:textId="459C9315" w:rsidR="00863941" w:rsidRDefault="00863941">
          <w:pPr>
            <w:pStyle w:val="TOC2"/>
            <w:tabs>
              <w:tab w:val="right" w:leader="dot" w:pos="9016"/>
            </w:tabs>
            <w:rPr>
              <w:noProof/>
            </w:rPr>
          </w:pPr>
          <w:hyperlink w:anchor="_Toc223199963" w:history="1">
            <w:r w:rsidRPr="009F5415">
              <w:rPr>
                <w:rStyle w:val="Hyperlink"/>
                <w:rFonts w:ascii="Arial" w:eastAsia="Times New Roman" w:hAnsi="Arial" w:cs="Arial"/>
                <w:b/>
                <w:bCs/>
                <w:noProof/>
              </w:rPr>
              <w:t>First Month Operating Costs</w:t>
            </w:r>
            <w:r>
              <w:rPr>
                <w:noProof/>
                <w:webHidden/>
              </w:rPr>
              <w:tab/>
            </w:r>
            <w:r>
              <w:rPr>
                <w:noProof/>
                <w:webHidden/>
              </w:rPr>
              <w:fldChar w:fldCharType="begin"/>
            </w:r>
            <w:r>
              <w:rPr>
                <w:noProof/>
                <w:webHidden/>
              </w:rPr>
              <w:instrText xml:space="preserve"> PAGEREF _Toc223199963 \h </w:instrText>
            </w:r>
            <w:r>
              <w:rPr>
                <w:noProof/>
                <w:webHidden/>
              </w:rPr>
            </w:r>
            <w:r>
              <w:rPr>
                <w:noProof/>
                <w:webHidden/>
              </w:rPr>
              <w:fldChar w:fldCharType="separate"/>
            </w:r>
            <w:r>
              <w:rPr>
                <w:noProof/>
                <w:webHidden/>
              </w:rPr>
              <w:t>9</w:t>
            </w:r>
            <w:r>
              <w:rPr>
                <w:noProof/>
                <w:webHidden/>
              </w:rPr>
              <w:fldChar w:fldCharType="end"/>
            </w:r>
          </w:hyperlink>
        </w:p>
        <w:p w14:paraId="58BACF5E" w14:textId="3D9AD721" w:rsidR="00863941" w:rsidRDefault="00863941">
          <w:pPr>
            <w:pStyle w:val="TOC2"/>
            <w:tabs>
              <w:tab w:val="right" w:leader="dot" w:pos="9016"/>
            </w:tabs>
            <w:rPr>
              <w:noProof/>
            </w:rPr>
          </w:pPr>
          <w:hyperlink w:anchor="_Toc223199964" w:history="1">
            <w:r w:rsidRPr="009F5415">
              <w:rPr>
                <w:rStyle w:val="Hyperlink"/>
                <w:rFonts w:ascii="Arial" w:eastAsia="Times New Roman" w:hAnsi="Arial" w:cs="Arial"/>
                <w:b/>
                <w:bCs/>
                <w:noProof/>
              </w:rPr>
              <w:t>Revenue Projections</w:t>
            </w:r>
            <w:r>
              <w:rPr>
                <w:noProof/>
                <w:webHidden/>
              </w:rPr>
              <w:tab/>
            </w:r>
            <w:r>
              <w:rPr>
                <w:noProof/>
                <w:webHidden/>
              </w:rPr>
              <w:fldChar w:fldCharType="begin"/>
            </w:r>
            <w:r>
              <w:rPr>
                <w:noProof/>
                <w:webHidden/>
              </w:rPr>
              <w:instrText xml:space="preserve"> PAGEREF _Toc223199964 \h </w:instrText>
            </w:r>
            <w:r>
              <w:rPr>
                <w:noProof/>
                <w:webHidden/>
              </w:rPr>
            </w:r>
            <w:r>
              <w:rPr>
                <w:noProof/>
                <w:webHidden/>
              </w:rPr>
              <w:fldChar w:fldCharType="separate"/>
            </w:r>
            <w:r>
              <w:rPr>
                <w:noProof/>
                <w:webHidden/>
              </w:rPr>
              <w:t>10</w:t>
            </w:r>
            <w:r>
              <w:rPr>
                <w:noProof/>
                <w:webHidden/>
              </w:rPr>
              <w:fldChar w:fldCharType="end"/>
            </w:r>
          </w:hyperlink>
        </w:p>
        <w:p w14:paraId="11B21ECB" w14:textId="2A7E026F" w:rsidR="00863941" w:rsidRDefault="00863941">
          <w:pPr>
            <w:pStyle w:val="TOC1"/>
            <w:tabs>
              <w:tab w:val="right" w:leader="dot" w:pos="9016"/>
            </w:tabs>
            <w:rPr>
              <w:noProof/>
            </w:rPr>
          </w:pPr>
          <w:hyperlink w:anchor="_Toc223199965" w:history="1">
            <w:r w:rsidRPr="009F5415">
              <w:rPr>
                <w:rStyle w:val="Hyperlink"/>
                <w:rFonts w:ascii="Arial" w:eastAsia="Times New Roman" w:hAnsi="Arial" w:cs="Arial"/>
                <w:b/>
                <w:bCs/>
                <w:noProof/>
                <w:kern w:val="36"/>
                <w14:ligatures w14:val="none"/>
              </w:rPr>
              <w:t>Conclusion</w:t>
            </w:r>
            <w:r>
              <w:rPr>
                <w:noProof/>
                <w:webHidden/>
              </w:rPr>
              <w:tab/>
            </w:r>
            <w:r>
              <w:rPr>
                <w:noProof/>
                <w:webHidden/>
              </w:rPr>
              <w:fldChar w:fldCharType="begin"/>
            </w:r>
            <w:r>
              <w:rPr>
                <w:noProof/>
                <w:webHidden/>
              </w:rPr>
              <w:instrText xml:space="preserve"> PAGEREF _Toc223199965 \h </w:instrText>
            </w:r>
            <w:r>
              <w:rPr>
                <w:noProof/>
                <w:webHidden/>
              </w:rPr>
            </w:r>
            <w:r>
              <w:rPr>
                <w:noProof/>
                <w:webHidden/>
              </w:rPr>
              <w:fldChar w:fldCharType="separate"/>
            </w:r>
            <w:r>
              <w:rPr>
                <w:noProof/>
                <w:webHidden/>
              </w:rPr>
              <w:t>11</w:t>
            </w:r>
            <w:r>
              <w:rPr>
                <w:noProof/>
                <w:webHidden/>
              </w:rPr>
              <w:fldChar w:fldCharType="end"/>
            </w:r>
          </w:hyperlink>
        </w:p>
        <w:p w14:paraId="79541CD2" w14:textId="35DA4F1B" w:rsidR="00863941" w:rsidRDefault="00863941">
          <w:pPr>
            <w:pStyle w:val="TOC1"/>
            <w:tabs>
              <w:tab w:val="right" w:leader="dot" w:pos="9016"/>
            </w:tabs>
            <w:rPr>
              <w:noProof/>
            </w:rPr>
          </w:pPr>
          <w:hyperlink w:anchor="_Toc223199966" w:history="1">
            <w:r w:rsidRPr="009F5415">
              <w:rPr>
                <w:rStyle w:val="Hyperlink"/>
                <w:rFonts w:ascii="Arial" w:eastAsia="Times New Roman" w:hAnsi="Arial" w:cs="Arial"/>
                <w:b/>
                <w:bCs/>
                <w:noProof/>
                <w:kern w:val="36"/>
                <w14:ligatures w14:val="none"/>
              </w:rPr>
              <w:t>Reference List</w:t>
            </w:r>
            <w:r>
              <w:rPr>
                <w:noProof/>
                <w:webHidden/>
              </w:rPr>
              <w:tab/>
            </w:r>
            <w:r>
              <w:rPr>
                <w:noProof/>
                <w:webHidden/>
              </w:rPr>
              <w:fldChar w:fldCharType="begin"/>
            </w:r>
            <w:r>
              <w:rPr>
                <w:noProof/>
                <w:webHidden/>
              </w:rPr>
              <w:instrText xml:space="preserve"> PAGEREF _Toc223199966 \h </w:instrText>
            </w:r>
            <w:r>
              <w:rPr>
                <w:noProof/>
                <w:webHidden/>
              </w:rPr>
            </w:r>
            <w:r>
              <w:rPr>
                <w:noProof/>
                <w:webHidden/>
              </w:rPr>
              <w:fldChar w:fldCharType="separate"/>
            </w:r>
            <w:r>
              <w:rPr>
                <w:noProof/>
                <w:webHidden/>
              </w:rPr>
              <w:t>12</w:t>
            </w:r>
            <w:r>
              <w:rPr>
                <w:noProof/>
                <w:webHidden/>
              </w:rPr>
              <w:fldChar w:fldCharType="end"/>
            </w:r>
          </w:hyperlink>
        </w:p>
        <w:p w14:paraId="7040D536" w14:textId="2AE2A4A5" w:rsidR="006A7966" w:rsidRDefault="006A7966">
          <w:r>
            <w:rPr>
              <w:b/>
              <w:bCs/>
              <w:noProof/>
            </w:rPr>
            <w:fldChar w:fldCharType="end"/>
          </w:r>
        </w:p>
      </w:sdtContent>
    </w:sdt>
    <w:p w14:paraId="521C7A93" w14:textId="77777777" w:rsidR="007307B8" w:rsidRPr="006A1F6A" w:rsidRDefault="007307B8" w:rsidP="006A1F6A">
      <w:pPr>
        <w:spacing w:before="100" w:beforeAutospacing="1" w:after="100" w:afterAutospacing="1" w:line="360" w:lineRule="auto"/>
        <w:jc w:val="center"/>
        <w:rPr>
          <w:rFonts w:ascii="Arial" w:hAnsi="Arial" w:cs="Arial"/>
          <w:color w:val="000000"/>
          <w:kern w:val="0"/>
          <w14:ligatures w14:val="none"/>
        </w:rPr>
      </w:pPr>
    </w:p>
    <w:p w14:paraId="2B9DC047" w14:textId="77777777" w:rsidR="007307B8" w:rsidRPr="006A1F6A" w:rsidRDefault="007307B8" w:rsidP="006A1F6A">
      <w:pPr>
        <w:spacing w:before="100" w:beforeAutospacing="1" w:after="100" w:afterAutospacing="1" w:line="360" w:lineRule="auto"/>
        <w:rPr>
          <w:rFonts w:ascii="Arial" w:hAnsi="Arial" w:cs="Arial"/>
          <w:color w:val="000000"/>
          <w:kern w:val="0"/>
          <w14:ligatures w14:val="none"/>
        </w:rPr>
      </w:pPr>
    </w:p>
    <w:p w14:paraId="64C0428E" w14:textId="77777777" w:rsidR="007307B8" w:rsidRPr="006A1F6A" w:rsidRDefault="007307B8" w:rsidP="006A1F6A">
      <w:pPr>
        <w:spacing w:before="100" w:beforeAutospacing="1" w:after="100" w:afterAutospacing="1" w:line="360" w:lineRule="auto"/>
        <w:rPr>
          <w:rFonts w:ascii="Arial" w:hAnsi="Arial" w:cs="Arial"/>
          <w:color w:val="000000"/>
          <w:kern w:val="0"/>
          <w14:ligatures w14:val="none"/>
        </w:rPr>
      </w:pPr>
    </w:p>
    <w:p w14:paraId="55F67E24" w14:textId="77777777" w:rsidR="007307B8" w:rsidRPr="006A1F6A" w:rsidRDefault="007307B8" w:rsidP="006A1F6A">
      <w:pPr>
        <w:spacing w:before="100" w:beforeAutospacing="1" w:after="100" w:afterAutospacing="1" w:line="360" w:lineRule="auto"/>
        <w:rPr>
          <w:rFonts w:ascii="Arial" w:hAnsi="Arial" w:cs="Arial"/>
          <w:color w:val="000000"/>
          <w:kern w:val="0"/>
          <w14:ligatures w14:val="none"/>
        </w:rPr>
      </w:pPr>
    </w:p>
    <w:p w14:paraId="78D8A695" w14:textId="6BD9A588" w:rsidR="00BA2DD0" w:rsidRPr="0015762A" w:rsidRDefault="00BA2DD0" w:rsidP="00E971FD">
      <w:pPr>
        <w:pStyle w:val="Heading1"/>
        <w:rPr>
          <w:rFonts w:ascii="Arial" w:eastAsia="Times New Roman" w:hAnsi="Arial" w:cs="Arial"/>
          <w:b/>
          <w:bCs/>
          <w:color w:val="000000" w:themeColor="text1"/>
          <w:kern w:val="0"/>
          <w:sz w:val="28"/>
          <w:szCs w:val="28"/>
          <w:u w:val="single"/>
        </w:rPr>
      </w:pPr>
      <w:bookmarkStart w:id="1" w:name="_Toc223199945"/>
      <w:r w:rsidRPr="0015762A">
        <w:rPr>
          <w:rFonts w:ascii="Arial" w:eastAsia="Times New Roman" w:hAnsi="Arial" w:cs="Arial"/>
          <w:b/>
          <w:bCs/>
          <w:color w:val="000000" w:themeColor="text1"/>
          <w:sz w:val="28"/>
          <w:szCs w:val="28"/>
          <w:u w:val="single"/>
        </w:rPr>
        <w:t>Overview of the Business Idea</w:t>
      </w:r>
      <w:bookmarkEnd w:id="1"/>
    </w:p>
    <w:p w14:paraId="2A7BAABA" w14:textId="653B4AF9" w:rsidR="00BA2DD0" w:rsidRPr="00074F05" w:rsidRDefault="00BA2DD0" w:rsidP="0015444C">
      <w:pPr>
        <w:rPr>
          <w:rFonts w:ascii="Arial" w:eastAsia="Times New Roman" w:hAnsi="Arial" w:cs="Arial"/>
          <w:b/>
          <w:bCs/>
        </w:rPr>
      </w:pPr>
      <w:r w:rsidRPr="00074F05">
        <w:rPr>
          <w:rFonts w:ascii="Arial" w:eastAsia="Times New Roman" w:hAnsi="Arial" w:cs="Arial"/>
          <w:b/>
          <w:bCs/>
        </w:rPr>
        <w:t>Business Concept</w:t>
      </w:r>
    </w:p>
    <w:p w14:paraId="65515A24"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lastRenderedPageBreak/>
        <w:t>Sahara Street Kitchen Ltd is a mobile Moroccan street food truck offering authentic North African cuisine prepared using family recipes and imported Moroccan spices. The truck will operate across Birmingham in high-traffic areas, including:</w:t>
      </w:r>
    </w:p>
    <w:p w14:paraId="7CFBF63C" w14:textId="77777777" w:rsidR="00BA2DD0" w:rsidRPr="00BA2DD0" w:rsidRDefault="00BA2DD0" w:rsidP="006A1F6A">
      <w:pPr>
        <w:numPr>
          <w:ilvl w:val="0"/>
          <w:numId w:val="12"/>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City centre lunch locations</w:t>
      </w:r>
    </w:p>
    <w:p w14:paraId="69224FDC" w14:textId="77777777" w:rsidR="00BA2DD0" w:rsidRPr="00BA2DD0" w:rsidRDefault="00BA2DD0" w:rsidP="006A1F6A">
      <w:pPr>
        <w:numPr>
          <w:ilvl w:val="0"/>
          <w:numId w:val="12"/>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University areas (e.g., near the University of Birmingham)</w:t>
      </w:r>
    </w:p>
    <w:p w14:paraId="645E92B2" w14:textId="77777777" w:rsidR="00BA2DD0" w:rsidRPr="00BA2DD0" w:rsidRDefault="00BA2DD0" w:rsidP="006A1F6A">
      <w:pPr>
        <w:numPr>
          <w:ilvl w:val="0"/>
          <w:numId w:val="12"/>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Cultural markets</w:t>
      </w:r>
    </w:p>
    <w:p w14:paraId="1B2EA676" w14:textId="77777777" w:rsidR="00BA2DD0" w:rsidRPr="00BA2DD0" w:rsidRDefault="00BA2DD0" w:rsidP="006A1F6A">
      <w:pPr>
        <w:numPr>
          <w:ilvl w:val="0"/>
          <w:numId w:val="12"/>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Festivals and event bookings</w:t>
      </w:r>
    </w:p>
    <w:p w14:paraId="19E97120"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The business offers not just food but a cultural dining experience, combining traditional Moroccan flavours with modern presentation and sustainable packaging.</w:t>
      </w:r>
    </w:p>
    <w:p w14:paraId="2BA5A188" w14:textId="05FF7568" w:rsidR="00BA2DD0" w:rsidRPr="00BA2DD0" w:rsidRDefault="00BA2DD0" w:rsidP="006A1F6A">
      <w:pPr>
        <w:spacing w:before="100" w:beforeAutospacing="1" w:after="100" w:afterAutospacing="1" w:line="360" w:lineRule="auto"/>
        <w:outlineLvl w:val="1"/>
        <w:rPr>
          <w:rFonts w:ascii="Arial" w:eastAsia="Times New Roman" w:hAnsi="Arial" w:cs="Arial"/>
          <w:b/>
          <w:bCs/>
          <w:color w:val="000000"/>
          <w:kern w:val="0"/>
          <w14:ligatures w14:val="none"/>
        </w:rPr>
      </w:pPr>
      <w:bookmarkStart w:id="2" w:name="_Toc223199946"/>
      <w:r w:rsidRPr="00BA2DD0">
        <w:rPr>
          <w:rFonts w:ascii="Arial" w:eastAsia="Times New Roman" w:hAnsi="Arial" w:cs="Arial"/>
          <w:b/>
          <w:bCs/>
          <w:color w:val="000000"/>
          <w:kern w:val="0"/>
          <w14:ligatures w14:val="none"/>
        </w:rPr>
        <w:t>Product and Service Offering</w:t>
      </w:r>
      <w:bookmarkEnd w:id="2"/>
    </w:p>
    <w:p w14:paraId="0C32AE22"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Core menu items include:</w:t>
      </w:r>
    </w:p>
    <w:p w14:paraId="0F4F0C05" w14:textId="77777777" w:rsidR="00BA2DD0" w:rsidRPr="00BA2DD0" w:rsidRDefault="00BA2DD0" w:rsidP="006A1F6A">
      <w:pPr>
        <w:numPr>
          <w:ilvl w:val="0"/>
          <w:numId w:val="13"/>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Chicken or lamb shawarma wraps</w:t>
      </w:r>
    </w:p>
    <w:p w14:paraId="668CE219" w14:textId="5A942DCF" w:rsidR="00BA2DD0" w:rsidRPr="00BA2DD0" w:rsidRDefault="00BA2DD0" w:rsidP="006A1F6A">
      <w:pPr>
        <w:numPr>
          <w:ilvl w:val="0"/>
          <w:numId w:val="13"/>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 xml:space="preserve">Moroccan </w:t>
      </w:r>
      <w:r w:rsidR="00EC0404" w:rsidRPr="006A1F6A">
        <w:rPr>
          <w:rFonts w:ascii="Arial" w:hAnsi="Arial" w:cs="Arial"/>
          <w:color w:val="000000"/>
          <w:kern w:val="0"/>
          <w14:ligatures w14:val="none"/>
        </w:rPr>
        <w:t>cuscus</w:t>
      </w:r>
    </w:p>
    <w:p w14:paraId="45CAC175" w14:textId="7C9966BB" w:rsidR="00BA2DD0" w:rsidRPr="00BA2DD0" w:rsidRDefault="00BA2DD0" w:rsidP="006A1F6A">
      <w:pPr>
        <w:numPr>
          <w:ilvl w:val="0"/>
          <w:numId w:val="13"/>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Vegetarian</w:t>
      </w:r>
      <w:r w:rsidR="00FF2D47" w:rsidRPr="006A1F6A">
        <w:rPr>
          <w:rFonts w:ascii="Arial" w:hAnsi="Arial" w:cs="Arial"/>
          <w:color w:val="000000"/>
          <w:kern w:val="0"/>
          <w14:ligatures w14:val="none"/>
        </w:rPr>
        <w:t xml:space="preserve"> / chicken/lamb</w:t>
      </w:r>
      <w:r w:rsidRPr="00BA2DD0">
        <w:rPr>
          <w:rFonts w:ascii="Arial" w:hAnsi="Arial" w:cs="Arial"/>
          <w:color w:val="000000"/>
          <w:kern w:val="0"/>
          <w14:ligatures w14:val="none"/>
        </w:rPr>
        <w:t xml:space="preserve"> </w:t>
      </w:r>
      <w:proofErr w:type="spellStart"/>
      <w:r w:rsidRPr="00BA2DD0">
        <w:rPr>
          <w:rFonts w:ascii="Arial" w:hAnsi="Arial" w:cs="Arial"/>
          <w:color w:val="000000"/>
          <w:kern w:val="0"/>
          <w14:ligatures w14:val="none"/>
        </w:rPr>
        <w:t>tagine</w:t>
      </w:r>
      <w:proofErr w:type="spellEnd"/>
      <w:r w:rsidR="00FF2D47" w:rsidRPr="006A1F6A">
        <w:rPr>
          <w:rFonts w:ascii="Arial" w:hAnsi="Arial" w:cs="Arial"/>
          <w:color w:val="000000"/>
          <w:kern w:val="0"/>
          <w14:ligatures w14:val="none"/>
        </w:rPr>
        <w:t xml:space="preserve"> </w:t>
      </w:r>
    </w:p>
    <w:p w14:paraId="0E6C8052" w14:textId="77777777" w:rsidR="00BA2DD0" w:rsidRPr="00BA2DD0" w:rsidRDefault="00BA2DD0" w:rsidP="006A1F6A">
      <w:pPr>
        <w:numPr>
          <w:ilvl w:val="0"/>
          <w:numId w:val="13"/>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 xml:space="preserve">Seasonal </w:t>
      </w:r>
      <w:proofErr w:type="spellStart"/>
      <w:r w:rsidRPr="00BA2DD0">
        <w:rPr>
          <w:rFonts w:ascii="Arial" w:hAnsi="Arial" w:cs="Arial"/>
          <w:color w:val="000000"/>
          <w:kern w:val="0"/>
          <w14:ligatures w14:val="none"/>
        </w:rPr>
        <w:t>harira</w:t>
      </w:r>
      <w:proofErr w:type="spellEnd"/>
      <w:r w:rsidRPr="00BA2DD0">
        <w:rPr>
          <w:rFonts w:ascii="Arial" w:hAnsi="Arial" w:cs="Arial"/>
          <w:color w:val="000000"/>
          <w:kern w:val="0"/>
          <w14:ligatures w14:val="none"/>
        </w:rPr>
        <w:t xml:space="preserve"> soup</w:t>
      </w:r>
    </w:p>
    <w:p w14:paraId="738382F5" w14:textId="77777777" w:rsidR="00BA2DD0" w:rsidRPr="00BA2DD0" w:rsidRDefault="00BA2DD0" w:rsidP="006A1F6A">
      <w:pPr>
        <w:numPr>
          <w:ilvl w:val="0"/>
          <w:numId w:val="13"/>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Fresh mint tea and juices</w:t>
      </w:r>
    </w:p>
    <w:p w14:paraId="0DF34ACB" w14:textId="7750E395" w:rsidR="00D140A5" w:rsidRDefault="00EE4848" w:rsidP="00074F05">
      <w:pPr>
        <w:spacing w:before="100" w:beforeAutospacing="1" w:after="100" w:afterAutospacing="1" w:line="360" w:lineRule="auto"/>
        <w:rPr>
          <w:rFonts w:ascii="Arial" w:hAnsi="Arial" w:cs="Arial"/>
          <w:color w:val="000000"/>
          <w:kern w:val="0"/>
          <w14:ligatures w14:val="none"/>
        </w:rPr>
      </w:pPr>
      <w:r w:rsidRPr="006A1F6A">
        <w:rPr>
          <w:rFonts w:ascii="Arial" w:eastAsia="Times New Roman" w:hAnsi="Arial" w:cs="Arial"/>
          <w:color w:val="000000"/>
        </w:rPr>
        <w:t>The business differentiates itself by being one of the few dedicated Moroccan street food trucks in Birmingham. It will use authentic family recipes and high-quality spices imported directly from Morocco to ensure genuine flavour. All food will be halal-certified, with vegan-friendly options available to meet diverse dietary needs. In addition, the use of fully compostable packaging reflects environmental responsibility. Overall, Sahara Street Kitchen is not simply selling convenience food but delivering cultural authenticity and a unique dining experience.</w:t>
      </w:r>
    </w:p>
    <w:p w14:paraId="778918BF" w14:textId="77777777" w:rsidR="00074F05" w:rsidRDefault="00074F05" w:rsidP="00074F05">
      <w:pPr>
        <w:spacing w:before="100" w:beforeAutospacing="1" w:after="100" w:afterAutospacing="1" w:line="360" w:lineRule="auto"/>
        <w:rPr>
          <w:rFonts w:ascii="Arial" w:hAnsi="Arial" w:cs="Arial"/>
          <w:color w:val="000000"/>
          <w:kern w:val="0"/>
          <w14:ligatures w14:val="none"/>
        </w:rPr>
      </w:pPr>
    </w:p>
    <w:p w14:paraId="240A3A4F" w14:textId="77777777" w:rsidR="000239B8" w:rsidRPr="00074F05" w:rsidRDefault="000239B8" w:rsidP="00074F05">
      <w:pPr>
        <w:spacing w:before="100" w:beforeAutospacing="1" w:after="100" w:afterAutospacing="1" w:line="360" w:lineRule="auto"/>
        <w:rPr>
          <w:rFonts w:ascii="Arial" w:hAnsi="Arial" w:cs="Arial"/>
          <w:color w:val="000000"/>
          <w:kern w:val="0"/>
          <w14:ligatures w14:val="none"/>
        </w:rPr>
      </w:pPr>
    </w:p>
    <w:p w14:paraId="2D17A432" w14:textId="2E04EC8B" w:rsidR="00BA2DD0" w:rsidRPr="00BA2DD0" w:rsidRDefault="00BA2DD0" w:rsidP="006A1F6A">
      <w:pPr>
        <w:spacing w:before="100" w:beforeAutospacing="1" w:after="100" w:afterAutospacing="1" w:line="360" w:lineRule="auto"/>
        <w:outlineLvl w:val="1"/>
        <w:rPr>
          <w:rFonts w:ascii="Arial" w:eastAsia="Times New Roman" w:hAnsi="Arial" w:cs="Arial"/>
          <w:b/>
          <w:bCs/>
          <w:color w:val="000000"/>
          <w:kern w:val="0"/>
          <w14:ligatures w14:val="none"/>
        </w:rPr>
      </w:pPr>
      <w:bookmarkStart w:id="3" w:name="_Toc223199947"/>
      <w:r w:rsidRPr="00BA2DD0">
        <w:rPr>
          <w:rFonts w:ascii="Arial" w:eastAsia="Times New Roman" w:hAnsi="Arial" w:cs="Arial"/>
          <w:b/>
          <w:bCs/>
          <w:color w:val="000000"/>
          <w:kern w:val="0"/>
          <w14:ligatures w14:val="none"/>
        </w:rPr>
        <w:t>Legal Structure</w:t>
      </w:r>
      <w:bookmarkEnd w:id="3"/>
    </w:p>
    <w:p w14:paraId="17BAC5F8" w14:textId="77777777" w:rsidR="006F09C1" w:rsidRPr="006A1F6A" w:rsidRDefault="006F09C1" w:rsidP="006A1F6A">
      <w:pPr>
        <w:pStyle w:val="NormalWeb"/>
        <w:spacing w:line="360" w:lineRule="auto"/>
        <w:rPr>
          <w:rFonts w:ascii="Arial" w:hAnsi="Arial" w:cs="Arial"/>
          <w:color w:val="000000"/>
        </w:rPr>
      </w:pPr>
      <w:r w:rsidRPr="006A1F6A">
        <w:rPr>
          <w:rFonts w:ascii="Arial" w:hAnsi="Arial" w:cs="Arial"/>
          <w:color w:val="000000"/>
        </w:rPr>
        <w:t xml:space="preserve">Sahara Street Kitchen Ltd will operate as a Private Limited Company (Ltd), providing limited liability protection for the owner while enhancing the business’s professional </w:t>
      </w:r>
      <w:r w:rsidRPr="006A1F6A">
        <w:rPr>
          <w:rFonts w:ascii="Arial" w:hAnsi="Arial" w:cs="Arial"/>
          <w:color w:val="000000"/>
        </w:rPr>
        <w:lastRenderedPageBreak/>
        <w:t>image. This legal structure also makes it easier to attract investment and supports future growth, including the potential expansion to multiple food trucks. The company will comply fully with UK food safety and trading regulations. It will obtain a street trading licence from Birmingham City Council, secure Level 2 Food Hygiene Certification, purchase public liability insurance, and register with Environmental Health to ensure safe and lawful operation.</w:t>
      </w:r>
    </w:p>
    <w:p w14:paraId="12EC60C8" w14:textId="77777777" w:rsidR="006F09C1" w:rsidRPr="006A1F6A" w:rsidRDefault="006F09C1" w:rsidP="006A1F6A">
      <w:pPr>
        <w:spacing w:before="100" w:beforeAutospacing="1" w:after="100" w:afterAutospacing="1" w:line="360" w:lineRule="auto"/>
        <w:outlineLvl w:val="1"/>
        <w:rPr>
          <w:rFonts w:ascii="Arial" w:hAnsi="Arial" w:cs="Arial"/>
          <w:color w:val="000000"/>
          <w:kern w:val="0"/>
          <w14:ligatures w14:val="none"/>
        </w:rPr>
      </w:pPr>
    </w:p>
    <w:p w14:paraId="121C5EBB" w14:textId="7DD5BF74" w:rsidR="00BA2DD0" w:rsidRPr="00BA2DD0" w:rsidRDefault="00BA2DD0" w:rsidP="006A1F6A">
      <w:pPr>
        <w:spacing w:before="100" w:beforeAutospacing="1" w:after="100" w:afterAutospacing="1" w:line="360" w:lineRule="auto"/>
        <w:outlineLvl w:val="1"/>
        <w:rPr>
          <w:rFonts w:ascii="Arial" w:eastAsia="Times New Roman" w:hAnsi="Arial" w:cs="Arial"/>
          <w:b/>
          <w:bCs/>
          <w:color w:val="000000"/>
          <w:kern w:val="0"/>
          <w14:ligatures w14:val="none"/>
        </w:rPr>
      </w:pPr>
      <w:bookmarkStart w:id="4" w:name="_Toc223199948"/>
      <w:r w:rsidRPr="00BA2DD0">
        <w:rPr>
          <w:rFonts w:ascii="Arial" w:eastAsia="Times New Roman" w:hAnsi="Arial" w:cs="Arial"/>
          <w:b/>
          <w:bCs/>
          <w:color w:val="000000"/>
          <w:kern w:val="0"/>
          <w14:ligatures w14:val="none"/>
        </w:rPr>
        <w:t>Management Structure</w:t>
      </w:r>
      <w:bookmarkEnd w:id="4"/>
    </w:p>
    <w:p w14:paraId="4A8B0716" w14:textId="77777777" w:rsidR="00E1488A" w:rsidRPr="006A1F6A" w:rsidRDefault="00E1488A" w:rsidP="006A1F6A">
      <w:pPr>
        <w:pStyle w:val="NormalWeb"/>
        <w:spacing w:line="360" w:lineRule="auto"/>
        <w:rPr>
          <w:rFonts w:ascii="Arial" w:hAnsi="Arial" w:cs="Arial"/>
          <w:color w:val="000000"/>
        </w:rPr>
      </w:pPr>
      <w:r w:rsidRPr="006A1F6A">
        <w:rPr>
          <w:rFonts w:ascii="Arial" w:hAnsi="Arial" w:cs="Arial"/>
          <w:color w:val="000000"/>
        </w:rPr>
        <w:t>Initially, Sahara Street Kitchen Ltd will operate with a lean management structure consisting of the founder acting as Owner-Manager and Head Chef, supported by one full-time assistant and one part-time weekend staff member. This structure keeps labour costs manageable while ensuring efficient daily operations. As the business grows, the company plans to expand by introducing a second food truck, securing catering contracts, increasing festival bookings, and appointing a dedicated marketing manager. This phased development approach demonstrates scalability and makes the business more attractive to future investors.</w:t>
      </w:r>
    </w:p>
    <w:p w14:paraId="69D2053F" w14:textId="77777777" w:rsidR="00E1488A" w:rsidRPr="006A1F6A" w:rsidRDefault="00E1488A" w:rsidP="006A1F6A">
      <w:pPr>
        <w:spacing w:after="0" w:line="360" w:lineRule="auto"/>
        <w:rPr>
          <w:rFonts w:ascii="Arial" w:hAnsi="Arial" w:cs="Arial"/>
          <w:color w:val="000000"/>
          <w:kern w:val="0"/>
          <w14:ligatures w14:val="none"/>
        </w:rPr>
      </w:pPr>
    </w:p>
    <w:p w14:paraId="23C572DA" w14:textId="77777777" w:rsidR="00E1488A" w:rsidRPr="006A1F6A" w:rsidRDefault="00E1488A" w:rsidP="006A1F6A">
      <w:pPr>
        <w:spacing w:after="0" w:line="360" w:lineRule="auto"/>
        <w:rPr>
          <w:rFonts w:ascii="Arial" w:hAnsi="Arial" w:cs="Arial"/>
          <w:color w:val="000000"/>
          <w:kern w:val="0"/>
          <w14:ligatures w14:val="none"/>
        </w:rPr>
      </w:pPr>
    </w:p>
    <w:p w14:paraId="21670D68" w14:textId="77777777" w:rsidR="00E1488A" w:rsidRDefault="00E1488A" w:rsidP="006A1F6A">
      <w:pPr>
        <w:spacing w:after="0" w:line="360" w:lineRule="auto"/>
        <w:rPr>
          <w:rFonts w:ascii="Arial" w:hAnsi="Arial" w:cs="Arial"/>
          <w:color w:val="000000"/>
          <w:kern w:val="0"/>
          <w14:ligatures w14:val="none"/>
        </w:rPr>
      </w:pPr>
    </w:p>
    <w:p w14:paraId="0A309095" w14:textId="77777777" w:rsidR="000239B8" w:rsidRDefault="000239B8" w:rsidP="006A1F6A">
      <w:pPr>
        <w:spacing w:after="0" w:line="360" w:lineRule="auto"/>
        <w:rPr>
          <w:rFonts w:ascii="Arial" w:hAnsi="Arial" w:cs="Arial"/>
          <w:color w:val="000000"/>
          <w:kern w:val="0"/>
          <w14:ligatures w14:val="none"/>
        </w:rPr>
      </w:pPr>
    </w:p>
    <w:p w14:paraId="6DBF7840" w14:textId="77777777" w:rsidR="000239B8" w:rsidRDefault="000239B8" w:rsidP="006A1F6A">
      <w:pPr>
        <w:spacing w:after="0" w:line="360" w:lineRule="auto"/>
        <w:rPr>
          <w:rFonts w:ascii="Arial" w:hAnsi="Arial" w:cs="Arial"/>
          <w:color w:val="000000"/>
          <w:kern w:val="0"/>
          <w14:ligatures w14:val="none"/>
        </w:rPr>
      </w:pPr>
    </w:p>
    <w:p w14:paraId="5BB2E66C" w14:textId="77777777" w:rsidR="000239B8" w:rsidRDefault="000239B8" w:rsidP="006A1F6A">
      <w:pPr>
        <w:spacing w:after="0" w:line="360" w:lineRule="auto"/>
        <w:rPr>
          <w:rFonts w:ascii="Arial" w:hAnsi="Arial" w:cs="Arial"/>
          <w:color w:val="000000"/>
          <w:kern w:val="0"/>
          <w14:ligatures w14:val="none"/>
        </w:rPr>
      </w:pPr>
    </w:p>
    <w:p w14:paraId="750AB979" w14:textId="77777777" w:rsidR="000239B8" w:rsidRDefault="000239B8" w:rsidP="006A1F6A">
      <w:pPr>
        <w:spacing w:after="0" w:line="360" w:lineRule="auto"/>
        <w:rPr>
          <w:rFonts w:ascii="Arial" w:hAnsi="Arial" w:cs="Arial"/>
          <w:color w:val="000000"/>
          <w:kern w:val="0"/>
          <w14:ligatures w14:val="none"/>
        </w:rPr>
      </w:pPr>
    </w:p>
    <w:p w14:paraId="67BFBC0F" w14:textId="77777777" w:rsidR="000239B8" w:rsidRPr="006A1F6A" w:rsidRDefault="000239B8" w:rsidP="006A1F6A">
      <w:pPr>
        <w:spacing w:after="0" w:line="360" w:lineRule="auto"/>
        <w:rPr>
          <w:rFonts w:ascii="Arial" w:hAnsi="Arial" w:cs="Arial"/>
          <w:color w:val="000000"/>
          <w:kern w:val="0"/>
          <w14:ligatures w14:val="none"/>
        </w:rPr>
      </w:pPr>
    </w:p>
    <w:p w14:paraId="0C42FF69" w14:textId="448F318A" w:rsidR="00BA2DD0" w:rsidRPr="00BA2DD0" w:rsidRDefault="00BA2DD0" w:rsidP="006A1F6A">
      <w:pPr>
        <w:spacing w:after="0" w:line="360" w:lineRule="auto"/>
        <w:rPr>
          <w:rFonts w:ascii="Arial" w:eastAsia="Times New Roman" w:hAnsi="Arial" w:cs="Arial"/>
          <w:kern w:val="0"/>
          <w14:ligatures w14:val="none"/>
        </w:rPr>
      </w:pPr>
    </w:p>
    <w:p w14:paraId="014D0F8D" w14:textId="105300AA" w:rsidR="00BA2DD0" w:rsidRPr="008328FC" w:rsidRDefault="00BA2DD0" w:rsidP="008328FC">
      <w:pPr>
        <w:pStyle w:val="Heading1"/>
        <w:rPr>
          <w:rFonts w:ascii="Arial" w:eastAsia="Times New Roman" w:hAnsi="Arial" w:cs="Arial"/>
          <w:b/>
          <w:bCs/>
          <w:color w:val="000000" w:themeColor="text1"/>
          <w:sz w:val="28"/>
          <w:szCs w:val="28"/>
          <w:u w:val="single"/>
        </w:rPr>
      </w:pPr>
      <w:bookmarkStart w:id="5" w:name="_Toc223199949"/>
      <w:r w:rsidRPr="008328FC">
        <w:rPr>
          <w:rFonts w:ascii="Arial" w:eastAsia="Times New Roman" w:hAnsi="Arial" w:cs="Arial"/>
          <w:b/>
          <w:bCs/>
          <w:color w:val="000000" w:themeColor="text1"/>
          <w:sz w:val="28"/>
          <w:szCs w:val="28"/>
          <w:u w:val="single"/>
        </w:rPr>
        <w:t>Market Research</w:t>
      </w:r>
      <w:bookmarkEnd w:id="5"/>
    </w:p>
    <w:p w14:paraId="045A54BD" w14:textId="2FB8AB87" w:rsidR="00BA2DD0" w:rsidRPr="00BA2DD0" w:rsidRDefault="00BA2DD0" w:rsidP="006A1F6A">
      <w:pPr>
        <w:spacing w:before="100" w:beforeAutospacing="1" w:after="100" w:afterAutospacing="1" w:line="360" w:lineRule="auto"/>
        <w:outlineLvl w:val="1"/>
        <w:rPr>
          <w:rFonts w:ascii="Arial" w:eastAsia="Times New Roman" w:hAnsi="Arial" w:cs="Arial"/>
          <w:b/>
          <w:bCs/>
          <w:color w:val="000000"/>
          <w:kern w:val="0"/>
          <w14:ligatures w14:val="none"/>
        </w:rPr>
      </w:pPr>
      <w:bookmarkStart w:id="6" w:name="_Toc223199950"/>
      <w:r w:rsidRPr="00BA2DD0">
        <w:rPr>
          <w:rFonts w:ascii="Arial" w:eastAsia="Times New Roman" w:hAnsi="Arial" w:cs="Arial"/>
          <w:b/>
          <w:bCs/>
          <w:color w:val="000000"/>
          <w:kern w:val="0"/>
          <w14:ligatures w14:val="none"/>
        </w:rPr>
        <w:t>Industry Overview</w:t>
      </w:r>
      <w:bookmarkEnd w:id="6"/>
    </w:p>
    <w:p w14:paraId="18719933"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The UK street food market has expanded significantly due to changing consumer lifestyles, increased demand for international flavours, and the growth of independent food markets. Birmingham, as the UK’s second-largest city, offers strong footfall and a multicultural customer base.</w:t>
      </w:r>
    </w:p>
    <w:p w14:paraId="590F03E4" w14:textId="5D9828BD" w:rsidR="00BA2DD0" w:rsidRPr="006F6FAB" w:rsidRDefault="00BA2DD0" w:rsidP="006F6FAB">
      <w:pPr>
        <w:pStyle w:val="Heading1"/>
        <w:rPr>
          <w:rFonts w:ascii="Arial" w:eastAsia="Times New Roman" w:hAnsi="Arial" w:cs="Arial"/>
          <w:b/>
          <w:bCs/>
          <w:color w:val="000000" w:themeColor="text1"/>
          <w:sz w:val="28"/>
          <w:szCs w:val="28"/>
          <w:u w:val="single"/>
        </w:rPr>
      </w:pPr>
      <w:bookmarkStart w:id="7" w:name="_Toc223199951"/>
      <w:r w:rsidRPr="006F6FAB">
        <w:rPr>
          <w:rFonts w:ascii="Arial" w:eastAsia="Times New Roman" w:hAnsi="Arial" w:cs="Arial"/>
          <w:b/>
          <w:bCs/>
          <w:color w:val="000000" w:themeColor="text1"/>
          <w:sz w:val="28"/>
          <w:szCs w:val="28"/>
          <w:u w:val="single"/>
        </w:rPr>
        <w:lastRenderedPageBreak/>
        <w:t>PESTEL Analysis</w:t>
      </w:r>
      <w:bookmarkEnd w:id="7"/>
    </w:p>
    <w:p w14:paraId="30153987" w14:textId="77777777" w:rsidR="00BA2DD0" w:rsidRPr="00BA2DD0" w:rsidRDefault="00BA2DD0" w:rsidP="006A1F6A">
      <w:pPr>
        <w:spacing w:before="100" w:beforeAutospacing="1" w:after="100" w:afterAutospacing="1" w:line="360" w:lineRule="auto"/>
        <w:outlineLvl w:val="2"/>
        <w:rPr>
          <w:rFonts w:ascii="Arial" w:eastAsia="Times New Roman" w:hAnsi="Arial" w:cs="Arial"/>
          <w:b/>
          <w:bCs/>
          <w:color w:val="000000"/>
          <w:kern w:val="0"/>
          <w14:ligatures w14:val="none"/>
        </w:rPr>
      </w:pPr>
      <w:bookmarkStart w:id="8" w:name="_Toc223199952"/>
      <w:r w:rsidRPr="00BA2DD0">
        <w:rPr>
          <w:rFonts w:ascii="Arial" w:eastAsia="Times New Roman" w:hAnsi="Arial" w:cs="Arial"/>
          <w:b/>
          <w:bCs/>
          <w:color w:val="000000"/>
          <w:kern w:val="0"/>
          <w14:ligatures w14:val="none"/>
        </w:rPr>
        <w:t>Political</w:t>
      </w:r>
      <w:bookmarkEnd w:id="8"/>
    </w:p>
    <w:p w14:paraId="394CBD4B"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The UK maintains strict food safety regulations. Compliance with hygiene standards and licensing through Birmingham City Council is mandatory. Street trading restrictions may limit operational locations but also maintain quality standards.</w:t>
      </w:r>
    </w:p>
    <w:p w14:paraId="5006CA80" w14:textId="77777777" w:rsidR="00BA2DD0" w:rsidRPr="00BA2DD0" w:rsidRDefault="00BA2DD0" w:rsidP="006A1F6A">
      <w:pPr>
        <w:spacing w:before="100" w:beforeAutospacing="1" w:after="100" w:afterAutospacing="1" w:line="360" w:lineRule="auto"/>
        <w:outlineLvl w:val="2"/>
        <w:rPr>
          <w:rFonts w:ascii="Arial" w:eastAsia="Times New Roman" w:hAnsi="Arial" w:cs="Arial"/>
          <w:b/>
          <w:bCs/>
          <w:color w:val="000000"/>
          <w:kern w:val="0"/>
          <w14:ligatures w14:val="none"/>
        </w:rPr>
      </w:pPr>
      <w:bookmarkStart w:id="9" w:name="_Toc223199953"/>
      <w:r w:rsidRPr="00BA2DD0">
        <w:rPr>
          <w:rFonts w:ascii="Arial" w:eastAsia="Times New Roman" w:hAnsi="Arial" w:cs="Arial"/>
          <w:b/>
          <w:bCs/>
          <w:color w:val="000000"/>
          <w:kern w:val="0"/>
          <w14:ligatures w14:val="none"/>
        </w:rPr>
        <w:t>Economic</w:t>
      </w:r>
      <w:bookmarkEnd w:id="9"/>
    </w:p>
    <w:p w14:paraId="5516E572" w14:textId="02E38A1A" w:rsidR="005A0B37" w:rsidRPr="006F6FAB" w:rsidRDefault="00BA2DD0" w:rsidP="006F6FAB">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Rising living costs may reduce discretionary spending; however, street food remains more affordable than restaurant dining. Students and young professionals often seek affordable but high-quality food options.</w:t>
      </w:r>
    </w:p>
    <w:p w14:paraId="45971AF3" w14:textId="072943B3" w:rsidR="00BA2DD0" w:rsidRPr="006A1F6A" w:rsidRDefault="00BA2DD0" w:rsidP="006A1F6A">
      <w:pPr>
        <w:spacing w:before="100" w:beforeAutospacing="1" w:after="100" w:afterAutospacing="1" w:line="360" w:lineRule="auto"/>
        <w:outlineLvl w:val="2"/>
        <w:rPr>
          <w:rFonts w:ascii="Arial" w:eastAsia="Times New Roman" w:hAnsi="Arial" w:cs="Arial"/>
          <w:b/>
          <w:bCs/>
          <w:color w:val="000000"/>
          <w:kern w:val="0"/>
          <w14:ligatures w14:val="none"/>
        </w:rPr>
      </w:pPr>
      <w:bookmarkStart w:id="10" w:name="_Toc223199954"/>
      <w:r w:rsidRPr="00BA2DD0">
        <w:rPr>
          <w:rFonts w:ascii="Arial" w:eastAsia="Times New Roman" w:hAnsi="Arial" w:cs="Arial"/>
          <w:b/>
          <w:bCs/>
          <w:color w:val="000000"/>
          <w:kern w:val="0"/>
          <w14:ligatures w14:val="none"/>
        </w:rPr>
        <w:t>Social</w:t>
      </w:r>
      <w:bookmarkEnd w:id="10"/>
    </w:p>
    <w:p w14:paraId="0E04D3EA" w14:textId="192154AB" w:rsidR="005A0B37" w:rsidRPr="006A1F6A" w:rsidRDefault="005A0B37" w:rsidP="006A1F6A">
      <w:pPr>
        <w:pStyle w:val="NormalWeb"/>
        <w:spacing w:line="360" w:lineRule="auto"/>
        <w:rPr>
          <w:rFonts w:ascii="Arial" w:hAnsi="Arial" w:cs="Arial"/>
          <w:color w:val="000000"/>
        </w:rPr>
      </w:pPr>
      <w:r w:rsidRPr="006A1F6A">
        <w:rPr>
          <w:rFonts w:ascii="Arial" w:hAnsi="Arial" w:cs="Arial"/>
          <w:color w:val="000000"/>
        </w:rPr>
        <w:t>Several social trends support Sahara Street Kitchen Ltd. There is growing demand for global cuisine, particularly in multicultural cities like Birmingham, where consumers are open to trying authentic international flavours.</w:t>
      </w:r>
      <w:r w:rsidR="00A71FD5" w:rsidRPr="006A1F6A">
        <w:rPr>
          <w:rFonts w:ascii="Arial" w:hAnsi="Arial" w:cs="Arial"/>
          <w:color w:val="000000"/>
        </w:rPr>
        <w:t xml:space="preserve"> </w:t>
      </w:r>
      <w:r w:rsidRPr="006A1F6A">
        <w:rPr>
          <w:rFonts w:ascii="Arial" w:hAnsi="Arial" w:cs="Arial"/>
          <w:color w:val="000000"/>
        </w:rPr>
        <w:t xml:space="preserve">Halal food consumption is increasing, driven by both religious needs and wider perceptions of quality. </w:t>
      </w:r>
      <w:r w:rsidR="0019691E" w:rsidRPr="006A1F6A">
        <w:rPr>
          <w:rFonts w:ascii="Arial" w:hAnsi="Arial" w:cs="Arial"/>
          <w:color w:val="000000"/>
        </w:rPr>
        <w:t>Additionally, t</w:t>
      </w:r>
      <w:r w:rsidRPr="006A1F6A">
        <w:rPr>
          <w:rFonts w:ascii="Arial" w:hAnsi="Arial" w:cs="Arial"/>
          <w:color w:val="000000"/>
        </w:rPr>
        <w:t>he rise in vegan and vegetarian diets reflects changing attitudes toward health and sustainability, making plant-based options essential.</w:t>
      </w:r>
      <w:r w:rsidR="00A71FD5" w:rsidRPr="006A1F6A">
        <w:rPr>
          <w:rFonts w:ascii="Arial" w:hAnsi="Arial" w:cs="Arial"/>
          <w:color w:val="000000"/>
        </w:rPr>
        <w:t xml:space="preserve"> </w:t>
      </w:r>
      <w:r w:rsidRPr="006A1F6A">
        <w:rPr>
          <w:rFonts w:ascii="Arial" w:hAnsi="Arial" w:cs="Arial"/>
          <w:color w:val="000000"/>
        </w:rPr>
        <w:t>In addition, strong “Instagram food culture” encourages customers to share visually appealing meals online, helping the business gain visibility through free digital word-of-mouth promotion.</w:t>
      </w:r>
    </w:p>
    <w:p w14:paraId="7341357F" w14:textId="77777777" w:rsidR="00BA2DD0" w:rsidRPr="00BA2DD0" w:rsidRDefault="00BA2DD0" w:rsidP="006A1F6A">
      <w:pPr>
        <w:spacing w:before="100" w:beforeAutospacing="1" w:after="100" w:afterAutospacing="1" w:line="360" w:lineRule="auto"/>
        <w:outlineLvl w:val="2"/>
        <w:rPr>
          <w:rFonts w:ascii="Arial" w:eastAsia="Times New Roman" w:hAnsi="Arial" w:cs="Arial"/>
          <w:b/>
          <w:bCs/>
          <w:color w:val="000000"/>
          <w:kern w:val="0"/>
          <w14:ligatures w14:val="none"/>
        </w:rPr>
      </w:pPr>
      <w:bookmarkStart w:id="11" w:name="_Toc223199955"/>
      <w:r w:rsidRPr="00BA2DD0">
        <w:rPr>
          <w:rFonts w:ascii="Arial" w:eastAsia="Times New Roman" w:hAnsi="Arial" w:cs="Arial"/>
          <w:b/>
          <w:bCs/>
          <w:color w:val="000000"/>
          <w:kern w:val="0"/>
          <w14:ligatures w14:val="none"/>
        </w:rPr>
        <w:t>Technological</w:t>
      </w:r>
      <w:bookmarkEnd w:id="11"/>
    </w:p>
    <w:p w14:paraId="27AE49B7"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Social media platforms such as Instagram and TikTok enable cost-effective marketing. Mobile payment systems (contactless, Apple Pay) improve transaction speed.</w:t>
      </w:r>
    </w:p>
    <w:p w14:paraId="644EBFA1" w14:textId="77777777" w:rsidR="00BA2DD0" w:rsidRPr="00BA2DD0" w:rsidRDefault="00BA2DD0" w:rsidP="006A1F6A">
      <w:pPr>
        <w:spacing w:before="100" w:beforeAutospacing="1" w:after="100" w:afterAutospacing="1" w:line="360" w:lineRule="auto"/>
        <w:outlineLvl w:val="2"/>
        <w:rPr>
          <w:rFonts w:ascii="Arial" w:eastAsia="Times New Roman" w:hAnsi="Arial" w:cs="Arial"/>
          <w:b/>
          <w:bCs/>
          <w:color w:val="000000"/>
          <w:kern w:val="0"/>
          <w14:ligatures w14:val="none"/>
        </w:rPr>
      </w:pPr>
      <w:bookmarkStart w:id="12" w:name="_Toc223199956"/>
      <w:r w:rsidRPr="00BA2DD0">
        <w:rPr>
          <w:rFonts w:ascii="Arial" w:eastAsia="Times New Roman" w:hAnsi="Arial" w:cs="Arial"/>
          <w:b/>
          <w:bCs/>
          <w:color w:val="000000"/>
          <w:kern w:val="0"/>
          <w14:ligatures w14:val="none"/>
        </w:rPr>
        <w:t>Environmental</w:t>
      </w:r>
      <w:bookmarkEnd w:id="12"/>
    </w:p>
    <w:p w14:paraId="3C1A6EA3"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Consumers increasingly demand sustainability. Compostable packaging aligns with environmental expectations and enhances brand image.</w:t>
      </w:r>
    </w:p>
    <w:p w14:paraId="5D133350" w14:textId="77777777" w:rsidR="00BA2DD0" w:rsidRPr="00BA2DD0" w:rsidRDefault="00BA2DD0" w:rsidP="006A1F6A">
      <w:pPr>
        <w:spacing w:before="100" w:beforeAutospacing="1" w:after="100" w:afterAutospacing="1" w:line="360" w:lineRule="auto"/>
        <w:outlineLvl w:val="2"/>
        <w:rPr>
          <w:rFonts w:ascii="Arial" w:eastAsia="Times New Roman" w:hAnsi="Arial" w:cs="Arial"/>
          <w:b/>
          <w:bCs/>
          <w:color w:val="000000"/>
          <w:kern w:val="0"/>
          <w14:ligatures w14:val="none"/>
        </w:rPr>
      </w:pPr>
      <w:bookmarkStart w:id="13" w:name="_Toc223199957"/>
      <w:r w:rsidRPr="00BA2DD0">
        <w:rPr>
          <w:rFonts w:ascii="Arial" w:eastAsia="Times New Roman" w:hAnsi="Arial" w:cs="Arial"/>
          <w:b/>
          <w:bCs/>
          <w:color w:val="000000"/>
          <w:kern w:val="0"/>
          <w14:ligatures w14:val="none"/>
        </w:rPr>
        <w:lastRenderedPageBreak/>
        <w:t>Legal</w:t>
      </w:r>
      <w:bookmarkEnd w:id="13"/>
    </w:p>
    <w:p w14:paraId="44A46492" w14:textId="77777777" w:rsidR="00BA2DD0" w:rsidRPr="00BA2DD0"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Compliance with:</w:t>
      </w:r>
    </w:p>
    <w:p w14:paraId="71B30D14" w14:textId="77777777" w:rsidR="00BA2DD0" w:rsidRPr="00BA2DD0" w:rsidRDefault="00BA2DD0" w:rsidP="006A1F6A">
      <w:pPr>
        <w:numPr>
          <w:ilvl w:val="0"/>
          <w:numId w:val="20"/>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UK Food Safety Act</w:t>
      </w:r>
    </w:p>
    <w:p w14:paraId="7D09A283" w14:textId="77777777" w:rsidR="00BA2DD0" w:rsidRPr="00BA2DD0" w:rsidRDefault="00BA2DD0" w:rsidP="006A1F6A">
      <w:pPr>
        <w:numPr>
          <w:ilvl w:val="0"/>
          <w:numId w:val="20"/>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Health and Safety at Work Act</w:t>
      </w:r>
    </w:p>
    <w:p w14:paraId="75AC6B28" w14:textId="77777777" w:rsidR="00BA2DD0" w:rsidRPr="00BA2DD0" w:rsidRDefault="00BA2DD0" w:rsidP="006A1F6A">
      <w:pPr>
        <w:numPr>
          <w:ilvl w:val="0"/>
          <w:numId w:val="20"/>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Employment law</w:t>
      </w:r>
    </w:p>
    <w:p w14:paraId="7297C933" w14:textId="77777777" w:rsidR="00BA2DD0" w:rsidRPr="00BA2DD0" w:rsidRDefault="00BA2DD0" w:rsidP="006A1F6A">
      <w:pPr>
        <w:numPr>
          <w:ilvl w:val="0"/>
          <w:numId w:val="20"/>
        </w:num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Allergen labelling regulations</w:t>
      </w:r>
    </w:p>
    <w:p w14:paraId="1A779666" w14:textId="6BF74FB9" w:rsidR="0033774A" w:rsidRPr="006A1F6A" w:rsidRDefault="00BA2DD0" w:rsidP="006A1F6A">
      <w:pPr>
        <w:spacing w:before="100" w:beforeAutospacing="1" w:after="100" w:afterAutospacing="1" w:line="360" w:lineRule="auto"/>
        <w:rPr>
          <w:rFonts w:ascii="Arial" w:hAnsi="Arial" w:cs="Arial"/>
          <w:color w:val="000000"/>
          <w:kern w:val="0"/>
          <w14:ligatures w14:val="none"/>
        </w:rPr>
      </w:pPr>
      <w:r w:rsidRPr="00BA2DD0">
        <w:rPr>
          <w:rFonts w:ascii="Arial" w:hAnsi="Arial" w:cs="Arial"/>
          <w:color w:val="000000"/>
          <w:kern w:val="0"/>
          <w14:ligatures w14:val="none"/>
        </w:rPr>
        <w:t>is essential to avoid penalties</w:t>
      </w:r>
      <w:r w:rsidR="000239B8">
        <w:rPr>
          <w:rFonts w:ascii="Arial" w:hAnsi="Arial" w:cs="Arial"/>
          <w:color w:val="000000"/>
          <w:kern w:val="0"/>
          <w14:ligatures w14:val="none"/>
        </w:rPr>
        <w:t>.</w:t>
      </w:r>
    </w:p>
    <w:p w14:paraId="01AEFB64" w14:textId="0BEC3285" w:rsidR="00BA2DD0" w:rsidRPr="00BA2DD0" w:rsidRDefault="00BA2DD0" w:rsidP="006A1F6A">
      <w:pPr>
        <w:spacing w:before="100" w:beforeAutospacing="1" w:after="100" w:afterAutospacing="1" w:line="360" w:lineRule="auto"/>
        <w:outlineLvl w:val="1"/>
        <w:rPr>
          <w:rFonts w:ascii="Arial" w:eastAsia="Times New Roman" w:hAnsi="Arial" w:cs="Arial"/>
          <w:b/>
          <w:bCs/>
          <w:color w:val="000000"/>
          <w:kern w:val="0"/>
          <w14:ligatures w14:val="none"/>
        </w:rPr>
      </w:pPr>
      <w:r w:rsidRPr="00BA2DD0">
        <w:rPr>
          <w:rFonts w:ascii="Arial" w:eastAsia="Times New Roman" w:hAnsi="Arial" w:cs="Arial"/>
          <w:b/>
          <w:bCs/>
          <w:color w:val="000000"/>
          <w:kern w:val="0"/>
          <w14:ligatures w14:val="none"/>
        </w:rPr>
        <w:t xml:space="preserve"> </w:t>
      </w:r>
      <w:bookmarkStart w:id="14" w:name="_Toc223199958"/>
      <w:r w:rsidRPr="00BA2DD0">
        <w:rPr>
          <w:rFonts w:ascii="Arial" w:eastAsia="Times New Roman" w:hAnsi="Arial" w:cs="Arial"/>
          <w:b/>
          <w:bCs/>
          <w:color w:val="000000"/>
          <w:kern w:val="0"/>
          <w14:ligatures w14:val="none"/>
        </w:rPr>
        <w:t>Competitive Analysis</w:t>
      </w:r>
      <w:bookmarkEnd w:id="14"/>
    </w:p>
    <w:p w14:paraId="06AD72F5" w14:textId="77777777" w:rsidR="008B559C" w:rsidRPr="006A1F6A" w:rsidRDefault="008B559C" w:rsidP="006A1F6A">
      <w:pPr>
        <w:pStyle w:val="NormalWeb"/>
        <w:spacing w:line="360" w:lineRule="auto"/>
        <w:rPr>
          <w:rFonts w:ascii="Arial" w:hAnsi="Arial" w:cs="Arial"/>
          <w:color w:val="000000" w:themeColor="text1"/>
        </w:rPr>
      </w:pPr>
      <w:r w:rsidRPr="006A1F6A">
        <w:rPr>
          <w:rFonts w:ascii="Arial" w:hAnsi="Arial" w:cs="Arial"/>
          <w:color w:val="000000" w:themeColor="text1"/>
        </w:rPr>
        <w:t>Sahara Street Kitchen Ltd will compete with several types of food businesses. These include other street food sellers at A38 Last Exit, popular fast-food chains, and nearby Middle Eastern restaurants in Birmingham. Street food vendors may attract customers by offering cheap and quick meals. Big fast-food brands already have a strong reputation and many regular customers. Middle Eastern restaurants may also attract similar customers because they sell halal food and similar flavours. However, very few businesses focus only on Moroccan street food, which gives Sahara Street Kitchen a special place in the market.</w:t>
      </w:r>
    </w:p>
    <w:p w14:paraId="05FEB02F" w14:textId="09BA4AD8" w:rsidR="00012318" w:rsidRPr="00417D1F" w:rsidRDefault="008B559C" w:rsidP="00417D1F">
      <w:pPr>
        <w:pStyle w:val="NormalWeb"/>
        <w:spacing w:line="360" w:lineRule="auto"/>
        <w:rPr>
          <w:rFonts w:ascii="Arial" w:hAnsi="Arial" w:cs="Arial"/>
          <w:color w:val="000000" w:themeColor="text1"/>
        </w:rPr>
      </w:pPr>
      <w:r w:rsidRPr="006A1F6A">
        <w:rPr>
          <w:rFonts w:ascii="Arial" w:hAnsi="Arial" w:cs="Arial"/>
          <w:color w:val="000000" w:themeColor="text1"/>
        </w:rPr>
        <w:t xml:space="preserve">The business also has clear strengths. It focuses only on Moroccan dishes, which makes it different from other food sellers with mixed menus. As a mobile food truck, it can move to busy areas and take part in events and festivals, unlike restaurants </w:t>
      </w:r>
      <w:r w:rsidRPr="006A1F6A">
        <w:rPr>
          <w:rFonts w:ascii="Arial" w:hAnsi="Arial" w:cs="Arial"/>
          <w:color w:val="000000" w:themeColor="text1"/>
        </w:rPr>
        <w:lastRenderedPageBreak/>
        <w:t>that stay in one location. The costs of running a food truck are also lower than running a restaurant because expenses like rent and bills are cheaper. In addition, having a strong brand and serving authentic food helps create a good experience for customers and encourages them to come back again</w:t>
      </w:r>
    </w:p>
    <w:p w14:paraId="6CA6862D" w14:textId="77777777" w:rsidR="00012318" w:rsidRPr="006A1F6A" w:rsidRDefault="00012318" w:rsidP="006A1F6A">
      <w:pPr>
        <w:spacing w:after="0" w:line="360" w:lineRule="auto"/>
        <w:rPr>
          <w:rFonts w:ascii="Arial" w:hAnsi="Arial" w:cs="Arial"/>
          <w:color w:val="000000"/>
          <w:kern w:val="0"/>
          <w14:ligatures w14:val="none"/>
        </w:rPr>
      </w:pPr>
    </w:p>
    <w:p w14:paraId="560A528A" w14:textId="2687C83F" w:rsidR="00BA2DD0" w:rsidRPr="000A6D80" w:rsidRDefault="00BA2DD0" w:rsidP="000A6D80">
      <w:pPr>
        <w:pStyle w:val="Heading1"/>
        <w:rPr>
          <w:rFonts w:ascii="Arial" w:eastAsia="Times New Roman" w:hAnsi="Arial" w:cs="Arial"/>
          <w:b/>
          <w:bCs/>
          <w:color w:val="000000" w:themeColor="text1"/>
          <w:sz w:val="28"/>
          <w:szCs w:val="28"/>
          <w:u w:val="single"/>
        </w:rPr>
      </w:pPr>
      <w:bookmarkStart w:id="15" w:name="_Toc223199959"/>
      <w:r w:rsidRPr="000A6D80">
        <w:rPr>
          <w:rFonts w:ascii="Arial" w:eastAsia="Times New Roman" w:hAnsi="Arial" w:cs="Arial"/>
          <w:b/>
          <w:bCs/>
          <w:color w:val="000000" w:themeColor="text1"/>
          <w:sz w:val="28"/>
          <w:szCs w:val="28"/>
          <w:u w:val="single"/>
        </w:rPr>
        <w:t>Marketing Communications</w:t>
      </w:r>
      <w:bookmarkEnd w:id="15"/>
    </w:p>
    <w:p w14:paraId="3FC128C9" w14:textId="402FF35D" w:rsidR="00465ECA" w:rsidRPr="006A1F6A" w:rsidRDefault="00465ECA" w:rsidP="006A1F6A">
      <w:pPr>
        <w:pStyle w:val="NormalWeb"/>
        <w:spacing w:line="360" w:lineRule="auto"/>
        <w:rPr>
          <w:rFonts w:ascii="Arial" w:hAnsi="Arial" w:cs="Arial"/>
          <w:color w:val="000000"/>
        </w:rPr>
      </w:pPr>
      <w:r w:rsidRPr="006A1F6A">
        <w:rPr>
          <w:rFonts w:ascii="Arial" w:hAnsi="Arial" w:cs="Arial"/>
          <w:color w:val="000000"/>
        </w:rPr>
        <w:t xml:space="preserve">Promotional strategies for Sahara Street Kitchen Ltd will focus heavily on digital marketing and community engagement. Instagram and TikTok will be the primary platforms used to </w:t>
      </w:r>
      <w:r w:rsidR="00313353" w:rsidRPr="006A1F6A">
        <w:rPr>
          <w:rFonts w:ascii="Arial" w:hAnsi="Arial" w:cs="Arial"/>
          <w:color w:val="000000"/>
        </w:rPr>
        <w:t>display</w:t>
      </w:r>
      <w:r w:rsidRPr="006A1F6A">
        <w:rPr>
          <w:rFonts w:ascii="Arial" w:hAnsi="Arial" w:cs="Arial"/>
          <w:color w:val="000000"/>
        </w:rPr>
        <w:t xml:space="preserve"> visually appealing dishes, behind-the-scenes food preparation, customer reviews, and short videos highlighting Moroccan culture. Regular location updates via social media stories and posts will inform customers where the truck is </w:t>
      </w:r>
      <w:r w:rsidR="005C5026" w:rsidRPr="006A1F6A">
        <w:rPr>
          <w:rFonts w:ascii="Arial" w:hAnsi="Arial" w:cs="Arial"/>
          <w:color w:val="000000"/>
        </w:rPr>
        <w:t>running</w:t>
      </w:r>
      <w:r w:rsidRPr="006A1F6A">
        <w:rPr>
          <w:rFonts w:ascii="Arial" w:hAnsi="Arial" w:cs="Arial"/>
          <w:color w:val="000000"/>
        </w:rPr>
        <w:t xml:space="preserve"> each day, encouraging repeat </w:t>
      </w:r>
      <w:r w:rsidR="005C5026" w:rsidRPr="006A1F6A">
        <w:rPr>
          <w:rFonts w:ascii="Arial" w:hAnsi="Arial" w:cs="Arial"/>
          <w:color w:val="000000"/>
        </w:rPr>
        <w:t>visits,</w:t>
      </w:r>
      <w:r w:rsidRPr="006A1F6A">
        <w:rPr>
          <w:rFonts w:ascii="Arial" w:hAnsi="Arial" w:cs="Arial"/>
          <w:color w:val="000000"/>
        </w:rPr>
        <w:t xml:space="preserve"> and improving convenience.</w:t>
      </w:r>
    </w:p>
    <w:p w14:paraId="70466BF3" w14:textId="77777777" w:rsidR="00465ECA" w:rsidRPr="006A1F6A" w:rsidRDefault="00465ECA" w:rsidP="006A1F6A">
      <w:pPr>
        <w:pStyle w:val="NormalWeb"/>
        <w:spacing w:line="360" w:lineRule="auto"/>
        <w:rPr>
          <w:rFonts w:ascii="Arial" w:hAnsi="Arial" w:cs="Arial"/>
          <w:color w:val="000000"/>
        </w:rPr>
      </w:pPr>
      <w:r w:rsidRPr="006A1F6A">
        <w:rPr>
          <w:rFonts w:ascii="Arial" w:hAnsi="Arial" w:cs="Arial"/>
          <w:color w:val="000000"/>
        </w:rPr>
        <w:t xml:space="preserve">Influencer collaborations with local Birmingham food bloggers and student content creators will help increase brand awareness and reach new audiences. Loyalty cards will </w:t>
      </w:r>
      <w:bookmarkStart w:id="16" w:name="_Int_UhdQqcGF"/>
      <w:r w:rsidRPr="006A1F6A">
        <w:rPr>
          <w:rFonts w:ascii="Arial" w:hAnsi="Arial" w:cs="Arial"/>
          <w:color w:val="000000"/>
        </w:rPr>
        <w:t>be introduced</w:t>
      </w:r>
      <w:bookmarkEnd w:id="16"/>
      <w:r w:rsidRPr="006A1F6A">
        <w:rPr>
          <w:rFonts w:ascii="Arial" w:hAnsi="Arial" w:cs="Arial"/>
          <w:color w:val="000000"/>
        </w:rPr>
        <w:t xml:space="preserve"> to encourage repeat purchases, offering a free meal or discount after a set number of visits. Participation in festivals and organised street food markets will further increase exposure and strengthen brand credibility. Additionally, partnerships with university societies will allow the business to cater student events and reach its primary target market directly.</w:t>
      </w:r>
    </w:p>
    <w:p w14:paraId="3B06EEF8" w14:textId="77777777" w:rsidR="00313353" w:rsidRPr="006A1F6A" w:rsidRDefault="00313353" w:rsidP="006A1F6A">
      <w:pPr>
        <w:spacing w:before="100" w:beforeAutospacing="1" w:after="100" w:afterAutospacing="1" w:line="360" w:lineRule="auto"/>
        <w:rPr>
          <w:rFonts w:ascii="Arial" w:hAnsi="Arial" w:cs="Arial"/>
          <w:color w:val="000000"/>
          <w:kern w:val="0"/>
          <w14:ligatures w14:val="none"/>
        </w:rPr>
      </w:pPr>
    </w:p>
    <w:p w14:paraId="72EC7B4B" w14:textId="77777777" w:rsidR="00313353" w:rsidRPr="00BA2DD0" w:rsidRDefault="00313353" w:rsidP="006A1F6A">
      <w:pPr>
        <w:spacing w:before="100" w:beforeAutospacing="1" w:after="100" w:afterAutospacing="1" w:line="360" w:lineRule="auto"/>
        <w:rPr>
          <w:rFonts w:ascii="Arial" w:hAnsi="Arial" w:cs="Arial"/>
          <w:color w:val="000000"/>
          <w:kern w:val="0"/>
          <w14:ligatures w14:val="none"/>
        </w:rPr>
      </w:pPr>
    </w:p>
    <w:p w14:paraId="4DA4701C" w14:textId="44BF4D2E" w:rsidR="00BA2DD0" w:rsidRDefault="00BA2DD0" w:rsidP="006A1F6A">
      <w:pPr>
        <w:spacing w:after="0" w:line="360" w:lineRule="auto"/>
        <w:rPr>
          <w:rFonts w:ascii="Arial" w:eastAsia="Times New Roman" w:hAnsi="Arial" w:cs="Arial"/>
          <w:kern w:val="0"/>
          <w14:ligatures w14:val="none"/>
        </w:rPr>
      </w:pPr>
    </w:p>
    <w:p w14:paraId="0F5DC12C" w14:textId="77777777" w:rsidR="00417D1F" w:rsidRDefault="00417D1F" w:rsidP="006A1F6A">
      <w:pPr>
        <w:spacing w:after="0" w:line="360" w:lineRule="auto"/>
        <w:rPr>
          <w:rFonts w:ascii="Arial" w:eastAsia="Times New Roman" w:hAnsi="Arial" w:cs="Arial"/>
          <w:kern w:val="0"/>
          <w14:ligatures w14:val="none"/>
        </w:rPr>
      </w:pPr>
    </w:p>
    <w:p w14:paraId="16987A51" w14:textId="77777777" w:rsidR="00417D1F" w:rsidRDefault="00417D1F" w:rsidP="006A1F6A">
      <w:pPr>
        <w:spacing w:after="0" w:line="360" w:lineRule="auto"/>
        <w:rPr>
          <w:rFonts w:ascii="Arial" w:eastAsia="Times New Roman" w:hAnsi="Arial" w:cs="Arial"/>
          <w:kern w:val="0"/>
          <w14:ligatures w14:val="none"/>
        </w:rPr>
      </w:pPr>
    </w:p>
    <w:p w14:paraId="349FE085" w14:textId="77777777" w:rsidR="00417D1F" w:rsidRDefault="00417D1F" w:rsidP="006A1F6A">
      <w:pPr>
        <w:spacing w:after="0" w:line="360" w:lineRule="auto"/>
        <w:rPr>
          <w:rFonts w:ascii="Arial" w:eastAsia="Times New Roman" w:hAnsi="Arial" w:cs="Arial"/>
          <w:kern w:val="0"/>
          <w14:ligatures w14:val="none"/>
        </w:rPr>
      </w:pPr>
    </w:p>
    <w:p w14:paraId="5D899BA8" w14:textId="77777777" w:rsidR="00417D1F" w:rsidRDefault="00417D1F" w:rsidP="006A1F6A">
      <w:pPr>
        <w:spacing w:after="0" w:line="360" w:lineRule="auto"/>
        <w:rPr>
          <w:rFonts w:ascii="Arial" w:eastAsia="Times New Roman" w:hAnsi="Arial" w:cs="Arial"/>
          <w:kern w:val="0"/>
          <w14:ligatures w14:val="none"/>
        </w:rPr>
      </w:pPr>
    </w:p>
    <w:p w14:paraId="441C9A1B" w14:textId="77777777" w:rsidR="00417D1F" w:rsidRPr="00BA2DD0" w:rsidRDefault="00417D1F" w:rsidP="006A1F6A">
      <w:pPr>
        <w:spacing w:after="0" w:line="360" w:lineRule="auto"/>
        <w:rPr>
          <w:rFonts w:ascii="Arial" w:eastAsia="Times New Roman" w:hAnsi="Arial" w:cs="Arial"/>
          <w:kern w:val="0"/>
          <w14:ligatures w14:val="none"/>
        </w:rPr>
      </w:pPr>
    </w:p>
    <w:p w14:paraId="386DC5C1" w14:textId="3F646F32" w:rsidR="00BA2DD0" w:rsidRPr="00443039" w:rsidRDefault="00BA2DD0" w:rsidP="000A6D80">
      <w:pPr>
        <w:pStyle w:val="Heading1"/>
        <w:rPr>
          <w:rFonts w:ascii="Arial" w:eastAsia="Times New Roman" w:hAnsi="Arial" w:cs="Arial"/>
          <w:b/>
          <w:bCs/>
          <w:color w:val="000000" w:themeColor="text1"/>
          <w:sz w:val="28"/>
          <w:szCs w:val="28"/>
          <w:u w:val="single"/>
        </w:rPr>
      </w:pPr>
      <w:bookmarkStart w:id="17" w:name="_Toc223199960"/>
      <w:r w:rsidRPr="00443039">
        <w:rPr>
          <w:rFonts w:ascii="Arial" w:eastAsia="Times New Roman" w:hAnsi="Arial" w:cs="Arial"/>
          <w:b/>
          <w:bCs/>
          <w:color w:val="000000" w:themeColor="text1"/>
          <w:sz w:val="28"/>
          <w:szCs w:val="28"/>
          <w:u w:val="single"/>
        </w:rPr>
        <w:lastRenderedPageBreak/>
        <w:t>Financials</w:t>
      </w:r>
      <w:bookmarkEnd w:id="17"/>
    </w:p>
    <w:p w14:paraId="66483FF3" w14:textId="6481B075" w:rsidR="00BA2DD0" w:rsidRPr="006A1F6A" w:rsidRDefault="00BA2DD0" w:rsidP="006A1F6A">
      <w:pPr>
        <w:spacing w:before="100" w:beforeAutospacing="1" w:after="100" w:afterAutospacing="1" w:line="360" w:lineRule="auto"/>
        <w:outlineLvl w:val="1"/>
        <w:rPr>
          <w:rFonts w:ascii="Arial" w:eastAsia="Times New Roman" w:hAnsi="Arial" w:cs="Arial"/>
          <w:b/>
          <w:bCs/>
          <w:color w:val="000000"/>
          <w:kern w:val="0"/>
          <w14:ligatures w14:val="none"/>
        </w:rPr>
      </w:pPr>
      <w:bookmarkStart w:id="18" w:name="_Toc223199961"/>
      <w:r w:rsidRPr="00BA2DD0">
        <w:rPr>
          <w:rFonts w:ascii="Arial" w:eastAsia="Times New Roman" w:hAnsi="Arial" w:cs="Arial"/>
          <w:b/>
          <w:bCs/>
          <w:color w:val="000000"/>
          <w:kern w:val="0"/>
          <w14:ligatures w14:val="none"/>
        </w:rPr>
        <w:t>Start-up Funding Requirement</w:t>
      </w:r>
      <w:bookmarkEnd w:id="18"/>
    </w:p>
    <w:tbl>
      <w:tblPr>
        <w:tblW w:w="9294" w:type="dxa"/>
        <w:tblCellSpacing w:w="15" w:type="dxa"/>
        <w:tblCellMar>
          <w:top w:w="15" w:type="dxa"/>
          <w:left w:w="15" w:type="dxa"/>
          <w:bottom w:w="15" w:type="dxa"/>
          <w:right w:w="15" w:type="dxa"/>
        </w:tblCellMar>
        <w:tblLook w:val="04A0" w:firstRow="1" w:lastRow="0" w:firstColumn="1" w:lastColumn="0" w:noHBand="0" w:noVBand="1"/>
      </w:tblPr>
      <w:tblGrid>
        <w:gridCol w:w="6237"/>
        <w:gridCol w:w="3057"/>
      </w:tblGrid>
      <w:tr w:rsidR="0061743A" w:rsidRPr="0061743A" w14:paraId="317EB6A3" w14:textId="77777777" w:rsidTr="00443039">
        <w:trPr>
          <w:trHeight w:val="405"/>
          <w:tblHeader/>
          <w:tblCellSpacing w:w="15" w:type="dxa"/>
        </w:trPr>
        <w:tc>
          <w:tcPr>
            <w:tcW w:w="6192" w:type="dxa"/>
            <w:vAlign w:val="center"/>
            <w:hideMark/>
          </w:tcPr>
          <w:p w14:paraId="2AE59301" w14:textId="77777777" w:rsidR="0061743A" w:rsidRPr="0061743A" w:rsidRDefault="0061743A" w:rsidP="006A1F6A">
            <w:pPr>
              <w:spacing w:after="0" w:line="360" w:lineRule="auto"/>
              <w:jc w:val="center"/>
              <w:rPr>
                <w:rFonts w:ascii="Arial" w:eastAsia="Times New Roman" w:hAnsi="Arial" w:cs="Arial"/>
                <w:b/>
                <w:bCs/>
                <w:color w:val="000000"/>
                <w:kern w:val="0"/>
                <w14:ligatures w14:val="none"/>
              </w:rPr>
            </w:pPr>
            <w:r w:rsidRPr="0061743A">
              <w:rPr>
                <w:rFonts w:ascii="Arial" w:eastAsia="Times New Roman" w:hAnsi="Arial" w:cs="Arial"/>
                <w:b/>
                <w:bCs/>
                <w:color w:val="000000"/>
                <w:kern w:val="0"/>
                <w14:ligatures w14:val="none"/>
              </w:rPr>
              <w:t>Start-Up Cost Item</w:t>
            </w:r>
          </w:p>
        </w:tc>
        <w:tc>
          <w:tcPr>
            <w:tcW w:w="3012" w:type="dxa"/>
            <w:vAlign w:val="center"/>
            <w:hideMark/>
          </w:tcPr>
          <w:p w14:paraId="44454BEE" w14:textId="77777777" w:rsidR="0061743A" w:rsidRPr="0061743A" w:rsidRDefault="0061743A" w:rsidP="006A1F6A">
            <w:pPr>
              <w:spacing w:after="0" w:line="360" w:lineRule="auto"/>
              <w:jc w:val="center"/>
              <w:rPr>
                <w:rFonts w:ascii="Arial" w:eastAsia="Times New Roman" w:hAnsi="Arial" w:cs="Arial"/>
                <w:b/>
                <w:bCs/>
                <w:color w:val="000000"/>
                <w:kern w:val="0"/>
                <w14:ligatures w14:val="none"/>
              </w:rPr>
            </w:pPr>
            <w:r w:rsidRPr="0061743A">
              <w:rPr>
                <w:rFonts w:ascii="Arial" w:eastAsia="Times New Roman" w:hAnsi="Arial" w:cs="Arial"/>
                <w:b/>
                <w:bCs/>
                <w:color w:val="000000"/>
                <w:kern w:val="0"/>
                <w14:ligatures w14:val="none"/>
              </w:rPr>
              <w:t>Estimated Cost (£)</w:t>
            </w:r>
          </w:p>
        </w:tc>
      </w:tr>
      <w:tr w:rsidR="0061743A" w:rsidRPr="0061743A" w14:paraId="3D5141D6" w14:textId="77777777" w:rsidTr="00443039">
        <w:trPr>
          <w:trHeight w:val="791"/>
          <w:tblCellSpacing w:w="15" w:type="dxa"/>
        </w:trPr>
        <w:tc>
          <w:tcPr>
            <w:tcW w:w="6192" w:type="dxa"/>
            <w:vAlign w:val="center"/>
            <w:hideMark/>
          </w:tcPr>
          <w:p w14:paraId="65316880"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Food truck purchase &amp; conversion</w:t>
            </w:r>
          </w:p>
        </w:tc>
        <w:tc>
          <w:tcPr>
            <w:tcW w:w="3012" w:type="dxa"/>
            <w:vAlign w:val="center"/>
            <w:hideMark/>
          </w:tcPr>
          <w:p w14:paraId="3382D5CF"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20,000</w:t>
            </w:r>
          </w:p>
        </w:tc>
      </w:tr>
      <w:tr w:rsidR="0061743A" w:rsidRPr="0061743A" w14:paraId="1230D0BD" w14:textId="77777777" w:rsidTr="00443039">
        <w:trPr>
          <w:trHeight w:val="386"/>
          <w:tblCellSpacing w:w="15" w:type="dxa"/>
        </w:trPr>
        <w:tc>
          <w:tcPr>
            <w:tcW w:w="6192" w:type="dxa"/>
            <w:vAlign w:val="center"/>
            <w:hideMark/>
          </w:tcPr>
          <w:p w14:paraId="71578E33"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Kitchen equipment</w:t>
            </w:r>
          </w:p>
        </w:tc>
        <w:tc>
          <w:tcPr>
            <w:tcW w:w="3012" w:type="dxa"/>
            <w:vAlign w:val="center"/>
            <w:hideMark/>
          </w:tcPr>
          <w:p w14:paraId="46F7241A"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5,000</w:t>
            </w:r>
          </w:p>
        </w:tc>
      </w:tr>
      <w:tr w:rsidR="0061743A" w:rsidRPr="0061743A" w14:paraId="773ABD34" w14:textId="77777777" w:rsidTr="00443039">
        <w:trPr>
          <w:trHeight w:val="386"/>
          <w:tblCellSpacing w:w="15" w:type="dxa"/>
        </w:trPr>
        <w:tc>
          <w:tcPr>
            <w:tcW w:w="6192" w:type="dxa"/>
            <w:vAlign w:val="center"/>
            <w:hideMark/>
          </w:tcPr>
          <w:p w14:paraId="75C4AD96" w14:textId="7644E5DC"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Licences and permits</w:t>
            </w:r>
            <w:r w:rsidR="00000F6E" w:rsidRPr="006A1F6A">
              <w:rPr>
                <w:rFonts w:ascii="Arial" w:eastAsia="Times New Roman" w:hAnsi="Arial" w:cs="Arial"/>
                <w:color w:val="000000"/>
                <w:kern w:val="0"/>
                <w14:ligatures w14:val="none"/>
              </w:rPr>
              <w:t>*</w:t>
            </w:r>
          </w:p>
        </w:tc>
        <w:tc>
          <w:tcPr>
            <w:tcW w:w="3012" w:type="dxa"/>
            <w:vAlign w:val="center"/>
            <w:hideMark/>
          </w:tcPr>
          <w:p w14:paraId="154445E9"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1,000</w:t>
            </w:r>
          </w:p>
        </w:tc>
      </w:tr>
      <w:tr w:rsidR="0061743A" w:rsidRPr="0061743A" w14:paraId="39BAC554" w14:textId="77777777" w:rsidTr="00443039">
        <w:trPr>
          <w:trHeight w:val="386"/>
          <w:tblCellSpacing w:w="15" w:type="dxa"/>
        </w:trPr>
        <w:tc>
          <w:tcPr>
            <w:tcW w:w="6192" w:type="dxa"/>
            <w:vAlign w:val="center"/>
            <w:hideMark/>
          </w:tcPr>
          <w:p w14:paraId="2379719F"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Insurance</w:t>
            </w:r>
          </w:p>
        </w:tc>
        <w:tc>
          <w:tcPr>
            <w:tcW w:w="3012" w:type="dxa"/>
            <w:vAlign w:val="center"/>
            <w:hideMark/>
          </w:tcPr>
          <w:p w14:paraId="0508B2AA"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1,000</w:t>
            </w:r>
          </w:p>
        </w:tc>
      </w:tr>
      <w:tr w:rsidR="0061743A" w:rsidRPr="0061743A" w14:paraId="112F6F50" w14:textId="77777777" w:rsidTr="00443039">
        <w:trPr>
          <w:trHeight w:val="386"/>
          <w:tblCellSpacing w:w="15" w:type="dxa"/>
        </w:trPr>
        <w:tc>
          <w:tcPr>
            <w:tcW w:w="6192" w:type="dxa"/>
            <w:vAlign w:val="center"/>
            <w:hideMark/>
          </w:tcPr>
          <w:p w14:paraId="4D30E961"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Initial stock</w:t>
            </w:r>
          </w:p>
        </w:tc>
        <w:tc>
          <w:tcPr>
            <w:tcW w:w="3012" w:type="dxa"/>
            <w:vAlign w:val="center"/>
            <w:hideMark/>
          </w:tcPr>
          <w:p w14:paraId="6875FB1D"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2,000</w:t>
            </w:r>
          </w:p>
        </w:tc>
      </w:tr>
      <w:tr w:rsidR="0061743A" w:rsidRPr="0061743A" w14:paraId="57BF6830" w14:textId="77777777" w:rsidTr="00443039">
        <w:trPr>
          <w:trHeight w:val="386"/>
          <w:tblCellSpacing w:w="15" w:type="dxa"/>
        </w:trPr>
        <w:tc>
          <w:tcPr>
            <w:tcW w:w="6192" w:type="dxa"/>
            <w:vAlign w:val="center"/>
            <w:hideMark/>
          </w:tcPr>
          <w:p w14:paraId="63CE197E"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Branding and marketing</w:t>
            </w:r>
          </w:p>
        </w:tc>
        <w:tc>
          <w:tcPr>
            <w:tcW w:w="3012" w:type="dxa"/>
            <w:vAlign w:val="center"/>
            <w:hideMark/>
          </w:tcPr>
          <w:p w14:paraId="74B4D0E9"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2,000</w:t>
            </w:r>
          </w:p>
        </w:tc>
      </w:tr>
      <w:tr w:rsidR="0061743A" w:rsidRPr="0061743A" w14:paraId="5C852759" w14:textId="77777777" w:rsidTr="00443039">
        <w:trPr>
          <w:trHeight w:val="386"/>
          <w:tblCellSpacing w:w="15" w:type="dxa"/>
        </w:trPr>
        <w:tc>
          <w:tcPr>
            <w:tcW w:w="6192" w:type="dxa"/>
            <w:vAlign w:val="center"/>
            <w:hideMark/>
          </w:tcPr>
          <w:p w14:paraId="650CE8B4"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Working capital reserve</w:t>
            </w:r>
          </w:p>
        </w:tc>
        <w:tc>
          <w:tcPr>
            <w:tcW w:w="3012" w:type="dxa"/>
            <w:vAlign w:val="center"/>
            <w:hideMark/>
          </w:tcPr>
          <w:p w14:paraId="3B48377A"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color w:val="000000"/>
                <w:kern w:val="0"/>
                <w14:ligatures w14:val="none"/>
              </w:rPr>
              <w:t>4,000</w:t>
            </w:r>
          </w:p>
        </w:tc>
      </w:tr>
      <w:tr w:rsidR="0061743A" w:rsidRPr="0061743A" w14:paraId="58E4710D" w14:textId="77777777" w:rsidTr="00443039">
        <w:trPr>
          <w:trHeight w:val="405"/>
          <w:tblCellSpacing w:w="15" w:type="dxa"/>
        </w:trPr>
        <w:tc>
          <w:tcPr>
            <w:tcW w:w="6192" w:type="dxa"/>
            <w:vAlign w:val="center"/>
            <w:hideMark/>
          </w:tcPr>
          <w:p w14:paraId="7B436DFA"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b/>
                <w:bCs/>
                <w:color w:val="000000"/>
                <w:kern w:val="0"/>
                <w14:ligatures w14:val="none"/>
              </w:rPr>
              <w:t>Total Required Funding</w:t>
            </w:r>
          </w:p>
        </w:tc>
        <w:tc>
          <w:tcPr>
            <w:tcW w:w="3012" w:type="dxa"/>
            <w:vAlign w:val="center"/>
            <w:hideMark/>
          </w:tcPr>
          <w:p w14:paraId="64DEF832" w14:textId="77777777" w:rsidR="0061743A" w:rsidRPr="0061743A" w:rsidRDefault="0061743A" w:rsidP="006A1F6A">
            <w:pPr>
              <w:spacing w:after="0" w:line="360" w:lineRule="auto"/>
              <w:rPr>
                <w:rFonts w:ascii="Arial" w:eastAsia="Times New Roman" w:hAnsi="Arial" w:cs="Arial"/>
                <w:color w:val="000000"/>
                <w:kern w:val="0"/>
                <w14:ligatures w14:val="none"/>
              </w:rPr>
            </w:pPr>
            <w:r w:rsidRPr="0061743A">
              <w:rPr>
                <w:rFonts w:ascii="Arial" w:eastAsia="Times New Roman" w:hAnsi="Arial" w:cs="Arial"/>
                <w:b/>
                <w:bCs/>
                <w:color w:val="000000"/>
                <w:kern w:val="0"/>
                <w14:ligatures w14:val="none"/>
              </w:rPr>
              <w:t>35,000</w:t>
            </w:r>
          </w:p>
        </w:tc>
      </w:tr>
    </w:tbl>
    <w:p w14:paraId="27BE096A" w14:textId="77777777" w:rsidR="00005125" w:rsidRPr="006A1F6A" w:rsidRDefault="00005125" w:rsidP="006A1F6A">
      <w:pPr>
        <w:spacing w:before="100" w:beforeAutospacing="1" w:after="100" w:afterAutospacing="1" w:line="360" w:lineRule="auto"/>
        <w:outlineLvl w:val="1"/>
        <w:rPr>
          <w:rFonts w:ascii="Arial" w:eastAsia="Times New Roman" w:hAnsi="Arial" w:cs="Arial"/>
          <w:b/>
          <w:bCs/>
          <w:color w:val="000000"/>
          <w:kern w:val="0"/>
          <w14:ligatures w14:val="none"/>
        </w:rPr>
      </w:pPr>
    </w:p>
    <w:p w14:paraId="6DBA429E" w14:textId="71D62B88" w:rsidR="00005125" w:rsidRPr="006A1F6A" w:rsidRDefault="00145FA7" w:rsidP="006A1F6A">
      <w:pPr>
        <w:spacing w:before="100" w:beforeAutospacing="1" w:after="100" w:afterAutospacing="1" w:line="36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 xml:space="preserve">  </w:t>
      </w:r>
      <w:bookmarkStart w:id="19" w:name="_Toc223199076"/>
      <w:bookmarkStart w:id="20" w:name="_Toc223199226"/>
      <w:bookmarkStart w:id="21" w:name="_Toc223199962"/>
      <w:r w:rsidR="00724A62" w:rsidRPr="006A1F6A">
        <w:rPr>
          <w:rFonts w:ascii="Arial" w:eastAsia="Times New Roman" w:hAnsi="Arial" w:cs="Arial"/>
          <w:b/>
          <w:bCs/>
          <w:color w:val="000000"/>
          <w:kern w:val="0"/>
          <w14:ligatures w14:val="none"/>
        </w:rPr>
        <w:t>*</w:t>
      </w:r>
      <w:r w:rsidR="00724A62" w:rsidRPr="006A1F6A">
        <w:rPr>
          <w:rFonts w:ascii="Arial" w:eastAsia="Times New Roman" w:hAnsi="Arial" w:cs="Arial"/>
          <w:color w:val="000000"/>
        </w:rPr>
        <w:t xml:space="preserve"> Street traders must obtain a valid trading licence and comply with local authority regulations before operating (Birmingham City Council, 2026).</w:t>
      </w:r>
      <w:bookmarkEnd w:id="19"/>
      <w:bookmarkEnd w:id="20"/>
      <w:bookmarkEnd w:id="21"/>
    </w:p>
    <w:p w14:paraId="70FB52A1" w14:textId="437E4006" w:rsidR="0010203C" w:rsidRPr="0010203C" w:rsidRDefault="0010203C" w:rsidP="006A1F6A">
      <w:pPr>
        <w:spacing w:before="100" w:beforeAutospacing="1" w:after="100" w:afterAutospacing="1" w:line="360" w:lineRule="auto"/>
        <w:outlineLvl w:val="3"/>
        <w:rPr>
          <w:rFonts w:ascii="Arial" w:eastAsia="Times New Roman" w:hAnsi="Arial" w:cs="Arial"/>
          <w:b/>
          <w:bCs/>
          <w:color w:val="000000"/>
          <w:kern w:val="0"/>
          <w14:ligatures w14:val="none"/>
        </w:rPr>
      </w:pPr>
      <w:r w:rsidRPr="0010203C">
        <w:rPr>
          <w:rFonts w:ascii="Arial" w:eastAsia="Times New Roman" w:hAnsi="Arial" w:cs="Arial"/>
          <w:b/>
          <w:bCs/>
          <w:color w:val="000000"/>
          <w:kern w:val="0"/>
          <w14:ligatures w14:val="none"/>
        </w:rPr>
        <w:t>Funding Sources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96"/>
        <w:gridCol w:w="982"/>
      </w:tblGrid>
      <w:tr w:rsidR="0010203C" w:rsidRPr="0010203C" w14:paraId="6E02906D" w14:textId="77777777" w:rsidTr="00984DF7">
        <w:trPr>
          <w:tblHeader/>
          <w:tblCellSpacing w:w="15" w:type="dxa"/>
        </w:trPr>
        <w:tc>
          <w:tcPr>
            <w:tcW w:w="6051" w:type="dxa"/>
            <w:vAlign w:val="center"/>
            <w:hideMark/>
          </w:tcPr>
          <w:p w14:paraId="749DDA94" w14:textId="77777777" w:rsidR="0010203C" w:rsidRPr="0010203C" w:rsidRDefault="0010203C" w:rsidP="006A1F6A">
            <w:pPr>
              <w:spacing w:after="0" w:line="360" w:lineRule="auto"/>
              <w:jc w:val="center"/>
              <w:rPr>
                <w:rFonts w:ascii="Arial" w:eastAsia="Times New Roman" w:hAnsi="Arial" w:cs="Arial"/>
                <w:b/>
                <w:bCs/>
                <w:kern w:val="0"/>
                <w14:ligatures w14:val="none"/>
              </w:rPr>
            </w:pPr>
            <w:r w:rsidRPr="0010203C">
              <w:rPr>
                <w:rFonts w:ascii="Arial" w:eastAsia="Times New Roman" w:hAnsi="Arial" w:cs="Arial"/>
                <w:b/>
                <w:bCs/>
                <w:kern w:val="0"/>
                <w14:ligatures w14:val="none"/>
              </w:rPr>
              <w:t>Funding Source</w:t>
            </w:r>
          </w:p>
        </w:tc>
        <w:tc>
          <w:tcPr>
            <w:tcW w:w="728" w:type="dxa"/>
            <w:vAlign w:val="center"/>
            <w:hideMark/>
          </w:tcPr>
          <w:p w14:paraId="66D755C7" w14:textId="77777777" w:rsidR="0010203C" w:rsidRPr="0010203C" w:rsidRDefault="0010203C" w:rsidP="006A1F6A">
            <w:pPr>
              <w:spacing w:after="0" w:line="360" w:lineRule="auto"/>
              <w:jc w:val="center"/>
              <w:rPr>
                <w:rFonts w:ascii="Arial" w:eastAsia="Times New Roman" w:hAnsi="Arial" w:cs="Arial"/>
                <w:b/>
                <w:bCs/>
                <w:kern w:val="0"/>
                <w14:ligatures w14:val="none"/>
              </w:rPr>
            </w:pPr>
            <w:r w:rsidRPr="0010203C">
              <w:rPr>
                <w:rFonts w:ascii="Arial" w:eastAsia="Times New Roman" w:hAnsi="Arial" w:cs="Arial"/>
                <w:b/>
                <w:bCs/>
                <w:kern w:val="0"/>
                <w14:ligatures w14:val="none"/>
              </w:rPr>
              <w:t>Amount (£)</w:t>
            </w:r>
          </w:p>
        </w:tc>
      </w:tr>
      <w:tr w:rsidR="0010203C" w:rsidRPr="0010203C" w14:paraId="76A05642" w14:textId="77777777" w:rsidTr="00984DF7">
        <w:trPr>
          <w:tblCellSpacing w:w="15" w:type="dxa"/>
        </w:trPr>
        <w:tc>
          <w:tcPr>
            <w:tcW w:w="6051" w:type="dxa"/>
            <w:vAlign w:val="center"/>
            <w:hideMark/>
          </w:tcPr>
          <w:p w14:paraId="736B9D55" w14:textId="77777777" w:rsidR="0010203C" w:rsidRPr="0010203C" w:rsidRDefault="0010203C" w:rsidP="006A1F6A">
            <w:pPr>
              <w:spacing w:after="0" w:line="360" w:lineRule="auto"/>
              <w:rPr>
                <w:rFonts w:ascii="Arial" w:eastAsia="Times New Roman" w:hAnsi="Arial" w:cs="Arial"/>
                <w:kern w:val="0"/>
                <w14:ligatures w14:val="none"/>
              </w:rPr>
            </w:pPr>
            <w:r w:rsidRPr="0010203C">
              <w:rPr>
                <w:rFonts w:ascii="Arial" w:eastAsia="Times New Roman" w:hAnsi="Arial" w:cs="Arial"/>
                <w:kern w:val="0"/>
                <w14:ligatures w14:val="none"/>
              </w:rPr>
              <w:t>Personal savings</w:t>
            </w:r>
          </w:p>
        </w:tc>
        <w:tc>
          <w:tcPr>
            <w:tcW w:w="728" w:type="dxa"/>
            <w:vAlign w:val="center"/>
            <w:hideMark/>
          </w:tcPr>
          <w:p w14:paraId="027FA9C3" w14:textId="77777777" w:rsidR="0010203C" w:rsidRPr="0010203C" w:rsidRDefault="0010203C" w:rsidP="006A1F6A">
            <w:pPr>
              <w:spacing w:after="0" w:line="360" w:lineRule="auto"/>
              <w:rPr>
                <w:rFonts w:ascii="Arial" w:eastAsia="Times New Roman" w:hAnsi="Arial" w:cs="Arial"/>
                <w:kern w:val="0"/>
                <w14:ligatures w14:val="none"/>
              </w:rPr>
            </w:pPr>
            <w:r w:rsidRPr="0010203C">
              <w:rPr>
                <w:rFonts w:ascii="Arial" w:eastAsia="Times New Roman" w:hAnsi="Arial" w:cs="Arial"/>
                <w:kern w:val="0"/>
                <w14:ligatures w14:val="none"/>
              </w:rPr>
              <w:t>15,000</w:t>
            </w:r>
          </w:p>
        </w:tc>
      </w:tr>
      <w:tr w:rsidR="0010203C" w:rsidRPr="0010203C" w14:paraId="15B55FFF" w14:textId="77777777" w:rsidTr="00984DF7">
        <w:trPr>
          <w:tblCellSpacing w:w="15" w:type="dxa"/>
        </w:trPr>
        <w:tc>
          <w:tcPr>
            <w:tcW w:w="6051" w:type="dxa"/>
            <w:vAlign w:val="center"/>
            <w:hideMark/>
          </w:tcPr>
          <w:p w14:paraId="001A1992" w14:textId="77777777" w:rsidR="0010203C" w:rsidRPr="0010203C" w:rsidRDefault="0010203C" w:rsidP="006A1F6A">
            <w:pPr>
              <w:spacing w:after="0" w:line="360" w:lineRule="auto"/>
              <w:rPr>
                <w:rFonts w:ascii="Arial" w:eastAsia="Times New Roman" w:hAnsi="Arial" w:cs="Arial"/>
                <w:kern w:val="0"/>
                <w14:ligatures w14:val="none"/>
              </w:rPr>
            </w:pPr>
            <w:r w:rsidRPr="0010203C">
              <w:rPr>
                <w:rFonts w:ascii="Arial" w:eastAsia="Times New Roman" w:hAnsi="Arial" w:cs="Arial"/>
                <w:kern w:val="0"/>
                <w14:ligatures w14:val="none"/>
              </w:rPr>
              <w:t>Start-Up Loan (UK Government Start Up Loans Scheme)</w:t>
            </w:r>
          </w:p>
        </w:tc>
        <w:tc>
          <w:tcPr>
            <w:tcW w:w="728" w:type="dxa"/>
            <w:vAlign w:val="center"/>
            <w:hideMark/>
          </w:tcPr>
          <w:p w14:paraId="04539630" w14:textId="77777777" w:rsidR="0010203C" w:rsidRPr="0010203C" w:rsidRDefault="0010203C" w:rsidP="006A1F6A">
            <w:pPr>
              <w:spacing w:after="0" w:line="360" w:lineRule="auto"/>
              <w:rPr>
                <w:rFonts w:ascii="Arial" w:eastAsia="Times New Roman" w:hAnsi="Arial" w:cs="Arial"/>
                <w:kern w:val="0"/>
                <w14:ligatures w14:val="none"/>
              </w:rPr>
            </w:pPr>
            <w:r w:rsidRPr="0010203C">
              <w:rPr>
                <w:rFonts w:ascii="Arial" w:eastAsia="Times New Roman" w:hAnsi="Arial" w:cs="Arial"/>
                <w:kern w:val="0"/>
                <w14:ligatures w14:val="none"/>
              </w:rPr>
              <w:t>20,000</w:t>
            </w:r>
          </w:p>
        </w:tc>
      </w:tr>
      <w:tr w:rsidR="0010203C" w:rsidRPr="0010203C" w14:paraId="165ECB77" w14:textId="77777777" w:rsidTr="00984DF7">
        <w:trPr>
          <w:tblCellSpacing w:w="15" w:type="dxa"/>
        </w:trPr>
        <w:tc>
          <w:tcPr>
            <w:tcW w:w="6051" w:type="dxa"/>
            <w:vAlign w:val="center"/>
            <w:hideMark/>
          </w:tcPr>
          <w:p w14:paraId="6A307018" w14:textId="77777777" w:rsidR="0010203C" w:rsidRPr="0010203C" w:rsidRDefault="0010203C" w:rsidP="006A1F6A">
            <w:pPr>
              <w:spacing w:after="0" w:line="360" w:lineRule="auto"/>
              <w:rPr>
                <w:rFonts w:ascii="Arial" w:eastAsia="Times New Roman" w:hAnsi="Arial" w:cs="Arial"/>
                <w:kern w:val="0"/>
                <w14:ligatures w14:val="none"/>
              </w:rPr>
            </w:pPr>
            <w:r w:rsidRPr="0010203C">
              <w:rPr>
                <w:rFonts w:ascii="Arial" w:eastAsia="Times New Roman" w:hAnsi="Arial" w:cs="Arial"/>
                <w:b/>
                <w:bCs/>
                <w:kern w:val="0"/>
                <w14:ligatures w14:val="none"/>
              </w:rPr>
              <w:t>Total Funding</w:t>
            </w:r>
          </w:p>
        </w:tc>
        <w:tc>
          <w:tcPr>
            <w:tcW w:w="728" w:type="dxa"/>
            <w:vAlign w:val="center"/>
            <w:hideMark/>
          </w:tcPr>
          <w:p w14:paraId="5F49340D" w14:textId="77777777" w:rsidR="0010203C" w:rsidRPr="0010203C" w:rsidRDefault="0010203C" w:rsidP="006A1F6A">
            <w:pPr>
              <w:spacing w:after="0" w:line="360" w:lineRule="auto"/>
              <w:rPr>
                <w:rFonts w:ascii="Arial" w:eastAsia="Times New Roman" w:hAnsi="Arial" w:cs="Arial"/>
                <w:kern w:val="0"/>
                <w14:ligatures w14:val="none"/>
              </w:rPr>
            </w:pPr>
            <w:r w:rsidRPr="0010203C">
              <w:rPr>
                <w:rFonts w:ascii="Arial" w:eastAsia="Times New Roman" w:hAnsi="Arial" w:cs="Arial"/>
                <w:b/>
                <w:bCs/>
                <w:kern w:val="0"/>
                <w14:ligatures w14:val="none"/>
              </w:rPr>
              <w:t>35,000</w:t>
            </w:r>
          </w:p>
        </w:tc>
      </w:tr>
    </w:tbl>
    <w:p w14:paraId="4DB0478E" w14:textId="77777777" w:rsidR="0010203C" w:rsidRPr="0010203C" w:rsidRDefault="0010203C" w:rsidP="006A1F6A">
      <w:pPr>
        <w:spacing w:before="100" w:beforeAutospacing="1" w:after="100" w:afterAutospacing="1" w:line="360" w:lineRule="auto"/>
        <w:rPr>
          <w:rFonts w:ascii="Arial" w:hAnsi="Arial" w:cs="Arial"/>
          <w:color w:val="000000"/>
          <w:kern w:val="0"/>
          <w14:ligatures w14:val="none"/>
        </w:rPr>
      </w:pPr>
      <w:r w:rsidRPr="0010203C">
        <w:rPr>
          <w:rFonts w:ascii="Arial" w:hAnsi="Arial" w:cs="Arial"/>
          <w:i/>
          <w:iCs/>
          <w:color w:val="000000"/>
          <w:kern w:val="0"/>
          <w14:ligatures w14:val="none"/>
        </w:rPr>
        <w:t>A start-up loan enables the business to launch without giving up ownership equity.</w:t>
      </w:r>
    </w:p>
    <w:p w14:paraId="4EBE0BE8" w14:textId="77777777" w:rsidR="00005125" w:rsidRPr="006A1F6A" w:rsidRDefault="00005125" w:rsidP="006A1F6A">
      <w:pPr>
        <w:spacing w:before="100" w:beforeAutospacing="1" w:after="100" w:afterAutospacing="1" w:line="360" w:lineRule="auto"/>
        <w:outlineLvl w:val="1"/>
        <w:rPr>
          <w:rFonts w:ascii="Arial" w:eastAsia="Times New Roman" w:hAnsi="Arial" w:cs="Arial"/>
          <w:b/>
          <w:bCs/>
          <w:color w:val="000000"/>
          <w:kern w:val="0"/>
          <w14:ligatures w14:val="none"/>
        </w:rPr>
      </w:pPr>
    </w:p>
    <w:p w14:paraId="1AE9A3C4" w14:textId="1EC7DBFB" w:rsidR="006B1DAC" w:rsidRPr="006A1F6A" w:rsidRDefault="006B1DAC" w:rsidP="006A1F6A">
      <w:pPr>
        <w:spacing w:before="100" w:beforeAutospacing="1" w:after="100" w:afterAutospacing="1" w:line="360" w:lineRule="auto"/>
        <w:outlineLvl w:val="1"/>
        <w:rPr>
          <w:rFonts w:ascii="Arial" w:eastAsia="Times New Roman" w:hAnsi="Arial" w:cs="Arial"/>
          <w:b/>
          <w:bCs/>
          <w:color w:val="000000"/>
          <w:kern w:val="0"/>
          <w14:ligatures w14:val="none"/>
        </w:rPr>
      </w:pPr>
      <w:bookmarkStart w:id="22" w:name="_Toc223199963"/>
      <w:r w:rsidRPr="006A1F6A">
        <w:rPr>
          <w:rFonts w:ascii="Arial" w:eastAsia="Times New Roman" w:hAnsi="Arial" w:cs="Arial"/>
          <w:b/>
          <w:bCs/>
          <w:color w:val="000000"/>
        </w:rPr>
        <w:t>First Month Operating Costs</w:t>
      </w:r>
      <w:bookmarkEnd w:id="2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96"/>
        <w:gridCol w:w="2528"/>
      </w:tblGrid>
      <w:tr w:rsidR="00F421AB" w:rsidRPr="00F421AB" w14:paraId="1A194F88" w14:textId="77777777" w:rsidTr="00443039">
        <w:trPr>
          <w:trHeight w:val="769"/>
          <w:tblHeader/>
          <w:tblCellSpacing w:w="15" w:type="dxa"/>
        </w:trPr>
        <w:tc>
          <w:tcPr>
            <w:tcW w:w="6051" w:type="dxa"/>
            <w:vAlign w:val="center"/>
            <w:hideMark/>
          </w:tcPr>
          <w:p w14:paraId="65E6AC74" w14:textId="77777777" w:rsidR="00F421AB" w:rsidRPr="00F421AB" w:rsidRDefault="00F421AB" w:rsidP="006A1F6A">
            <w:pPr>
              <w:spacing w:after="0" w:line="360" w:lineRule="auto"/>
              <w:jc w:val="center"/>
              <w:rPr>
                <w:rFonts w:ascii="Arial" w:eastAsia="Times New Roman" w:hAnsi="Arial" w:cs="Arial"/>
                <w:b/>
                <w:bCs/>
                <w:color w:val="000000"/>
                <w:kern w:val="0"/>
                <w14:ligatures w14:val="none"/>
              </w:rPr>
            </w:pPr>
            <w:r w:rsidRPr="00F421AB">
              <w:rPr>
                <w:rFonts w:ascii="Arial" w:eastAsia="Times New Roman" w:hAnsi="Arial" w:cs="Arial"/>
                <w:b/>
                <w:bCs/>
                <w:color w:val="000000"/>
                <w:kern w:val="0"/>
                <w14:ligatures w14:val="none"/>
              </w:rPr>
              <w:lastRenderedPageBreak/>
              <w:t>Expense Category</w:t>
            </w:r>
          </w:p>
        </w:tc>
        <w:tc>
          <w:tcPr>
            <w:tcW w:w="2483" w:type="dxa"/>
            <w:vAlign w:val="center"/>
            <w:hideMark/>
          </w:tcPr>
          <w:p w14:paraId="5D72D9C5" w14:textId="77777777" w:rsidR="00F421AB" w:rsidRPr="00F421AB" w:rsidRDefault="00F421AB" w:rsidP="006A1F6A">
            <w:pPr>
              <w:spacing w:after="0" w:line="360" w:lineRule="auto"/>
              <w:jc w:val="center"/>
              <w:rPr>
                <w:rFonts w:ascii="Arial" w:eastAsia="Times New Roman" w:hAnsi="Arial" w:cs="Arial"/>
                <w:b/>
                <w:bCs/>
                <w:color w:val="000000"/>
                <w:kern w:val="0"/>
                <w14:ligatures w14:val="none"/>
              </w:rPr>
            </w:pPr>
            <w:r w:rsidRPr="00F421AB">
              <w:rPr>
                <w:rFonts w:ascii="Arial" w:eastAsia="Times New Roman" w:hAnsi="Arial" w:cs="Arial"/>
                <w:b/>
                <w:bCs/>
                <w:color w:val="000000"/>
                <w:kern w:val="0"/>
                <w14:ligatures w14:val="none"/>
              </w:rPr>
              <w:t>Estimated Monthly Cost (£)</w:t>
            </w:r>
          </w:p>
        </w:tc>
      </w:tr>
      <w:tr w:rsidR="00F421AB" w:rsidRPr="00F421AB" w14:paraId="453DEB08" w14:textId="77777777" w:rsidTr="00443039">
        <w:trPr>
          <w:trHeight w:val="367"/>
          <w:tblCellSpacing w:w="15" w:type="dxa"/>
        </w:trPr>
        <w:tc>
          <w:tcPr>
            <w:tcW w:w="6051" w:type="dxa"/>
            <w:vAlign w:val="center"/>
            <w:hideMark/>
          </w:tcPr>
          <w:p w14:paraId="580CDCA3"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Staff wages</w:t>
            </w:r>
          </w:p>
        </w:tc>
        <w:tc>
          <w:tcPr>
            <w:tcW w:w="2483" w:type="dxa"/>
            <w:vAlign w:val="center"/>
            <w:hideMark/>
          </w:tcPr>
          <w:p w14:paraId="007936F4"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3,000</w:t>
            </w:r>
          </w:p>
        </w:tc>
      </w:tr>
      <w:tr w:rsidR="00F421AB" w:rsidRPr="00F421AB" w14:paraId="59F52A9A" w14:textId="77777777" w:rsidTr="00443039">
        <w:trPr>
          <w:trHeight w:val="367"/>
          <w:tblCellSpacing w:w="15" w:type="dxa"/>
        </w:trPr>
        <w:tc>
          <w:tcPr>
            <w:tcW w:w="6051" w:type="dxa"/>
            <w:vAlign w:val="center"/>
            <w:hideMark/>
          </w:tcPr>
          <w:p w14:paraId="736E7B2E"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Stock replenishment</w:t>
            </w:r>
          </w:p>
        </w:tc>
        <w:tc>
          <w:tcPr>
            <w:tcW w:w="2483" w:type="dxa"/>
            <w:vAlign w:val="center"/>
            <w:hideMark/>
          </w:tcPr>
          <w:p w14:paraId="707880E1"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2,500</w:t>
            </w:r>
          </w:p>
        </w:tc>
      </w:tr>
      <w:tr w:rsidR="00F421AB" w:rsidRPr="00F421AB" w14:paraId="3685411B" w14:textId="77777777" w:rsidTr="00443039">
        <w:trPr>
          <w:trHeight w:val="367"/>
          <w:tblCellSpacing w:w="15" w:type="dxa"/>
        </w:trPr>
        <w:tc>
          <w:tcPr>
            <w:tcW w:w="6051" w:type="dxa"/>
            <w:vAlign w:val="center"/>
            <w:hideMark/>
          </w:tcPr>
          <w:p w14:paraId="2D704152"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Fuel and utilities</w:t>
            </w:r>
          </w:p>
        </w:tc>
        <w:tc>
          <w:tcPr>
            <w:tcW w:w="2483" w:type="dxa"/>
            <w:vAlign w:val="center"/>
            <w:hideMark/>
          </w:tcPr>
          <w:p w14:paraId="4686A56E"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600</w:t>
            </w:r>
          </w:p>
        </w:tc>
      </w:tr>
      <w:tr w:rsidR="00F421AB" w:rsidRPr="00F421AB" w14:paraId="0266F633" w14:textId="77777777" w:rsidTr="00443039">
        <w:trPr>
          <w:trHeight w:val="367"/>
          <w:tblCellSpacing w:w="15" w:type="dxa"/>
        </w:trPr>
        <w:tc>
          <w:tcPr>
            <w:tcW w:w="6051" w:type="dxa"/>
            <w:vAlign w:val="center"/>
            <w:hideMark/>
          </w:tcPr>
          <w:p w14:paraId="311F81F9"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Market pitch fees</w:t>
            </w:r>
          </w:p>
        </w:tc>
        <w:tc>
          <w:tcPr>
            <w:tcW w:w="2483" w:type="dxa"/>
            <w:vAlign w:val="center"/>
            <w:hideMark/>
          </w:tcPr>
          <w:p w14:paraId="20CA0D25"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1,000</w:t>
            </w:r>
          </w:p>
        </w:tc>
      </w:tr>
      <w:tr w:rsidR="00F421AB" w:rsidRPr="00F421AB" w14:paraId="62B58D87" w14:textId="77777777" w:rsidTr="00443039">
        <w:trPr>
          <w:trHeight w:val="367"/>
          <w:tblCellSpacing w:w="15" w:type="dxa"/>
        </w:trPr>
        <w:tc>
          <w:tcPr>
            <w:tcW w:w="6051" w:type="dxa"/>
            <w:vAlign w:val="center"/>
            <w:hideMark/>
          </w:tcPr>
          <w:p w14:paraId="42FFA704"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Insurance</w:t>
            </w:r>
          </w:p>
        </w:tc>
        <w:tc>
          <w:tcPr>
            <w:tcW w:w="2483" w:type="dxa"/>
            <w:vAlign w:val="center"/>
            <w:hideMark/>
          </w:tcPr>
          <w:p w14:paraId="64B72FE7"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100</w:t>
            </w:r>
          </w:p>
        </w:tc>
      </w:tr>
      <w:tr w:rsidR="00F421AB" w:rsidRPr="00F421AB" w14:paraId="080E18E5" w14:textId="77777777" w:rsidTr="00443039">
        <w:trPr>
          <w:trHeight w:val="367"/>
          <w:tblCellSpacing w:w="15" w:type="dxa"/>
        </w:trPr>
        <w:tc>
          <w:tcPr>
            <w:tcW w:w="6051" w:type="dxa"/>
            <w:vAlign w:val="center"/>
            <w:hideMark/>
          </w:tcPr>
          <w:p w14:paraId="6A03615C"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Marketing</w:t>
            </w:r>
          </w:p>
        </w:tc>
        <w:tc>
          <w:tcPr>
            <w:tcW w:w="2483" w:type="dxa"/>
            <w:vAlign w:val="center"/>
            <w:hideMark/>
          </w:tcPr>
          <w:p w14:paraId="1EBB0727"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color w:val="000000"/>
                <w:kern w:val="0"/>
                <w14:ligatures w14:val="none"/>
              </w:rPr>
              <w:t>300</w:t>
            </w:r>
          </w:p>
        </w:tc>
      </w:tr>
      <w:tr w:rsidR="00F421AB" w:rsidRPr="00F421AB" w14:paraId="4914FAE8" w14:textId="77777777" w:rsidTr="00443039">
        <w:trPr>
          <w:trHeight w:val="384"/>
          <w:tblCellSpacing w:w="15" w:type="dxa"/>
        </w:trPr>
        <w:tc>
          <w:tcPr>
            <w:tcW w:w="6051" w:type="dxa"/>
            <w:vAlign w:val="center"/>
            <w:hideMark/>
          </w:tcPr>
          <w:p w14:paraId="1FDDC5BC"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b/>
                <w:bCs/>
                <w:color w:val="000000"/>
                <w:kern w:val="0"/>
                <w14:ligatures w14:val="none"/>
              </w:rPr>
              <w:t>Total Monthly Costs</w:t>
            </w:r>
          </w:p>
        </w:tc>
        <w:tc>
          <w:tcPr>
            <w:tcW w:w="2483" w:type="dxa"/>
            <w:vAlign w:val="center"/>
            <w:hideMark/>
          </w:tcPr>
          <w:p w14:paraId="19F78E26" w14:textId="77777777" w:rsidR="00F421AB" w:rsidRPr="00F421AB" w:rsidRDefault="00F421AB" w:rsidP="006A1F6A">
            <w:pPr>
              <w:spacing w:after="0" w:line="360" w:lineRule="auto"/>
              <w:rPr>
                <w:rFonts w:ascii="Arial" w:eastAsia="Times New Roman" w:hAnsi="Arial" w:cs="Arial"/>
                <w:color w:val="000000"/>
                <w:kern w:val="0"/>
                <w14:ligatures w14:val="none"/>
              </w:rPr>
            </w:pPr>
            <w:r w:rsidRPr="00F421AB">
              <w:rPr>
                <w:rFonts w:ascii="Arial" w:eastAsia="Times New Roman" w:hAnsi="Arial" w:cs="Arial"/>
                <w:b/>
                <w:bCs/>
                <w:color w:val="000000"/>
                <w:kern w:val="0"/>
                <w14:ligatures w14:val="none"/>
              </w:rPr>
              <w:t>7,500</w:t>
            </w:r>
          </w:p>
        </w:tc>
      </w:tr>
    </w:tbl>
    <w:p w14:paraId="56E46983" w14:textId="77777777" w:rsidR="00F421AB" w:rsidRPr="006A1F6A" w:rsidRDefault="00F421AB" w:rsidP="006A1F6A">
      <w:pPr>
        <w:spacing w:before="100" w:beforeAutospacing="1" w:after="100" w:afterAutospacing="1" w:line="360" w:lineRule="auto"/>
        <w:outlineLvl w:val="1"/>
        <w:rPr>
          <w:rFonts w:ascii="Arial" w:eastAsia="Times New Roman" w:hAnsi="Arial" w:cs="Arial"/>
          <w:b/>
          <w:bCs/>
          <w:color w:val="000000"/>
          <w:kern w:val="0"/>
          <w14:ligatures w14:val="none"/>
        </w:rPr>
      </w:pPr>
    </w:p>
    <w:p w14:paraId="17F0872C" w14:textId="77777777" w:rsidR="003E092F" w:rsidRPr="006A1F6A" w:rsidRDefault="003E092F" w:rsidP="006A1F6A">
      <w:pPr>
        <w:spacing w:before="100" w:beforeAutospacing="1" w:after="100" w:afterAutospacing="1" w:line="360" w:lineRule="auto"/>
        <w:outlineLvl w:val="1"/>
        <w:rPr>
          <w:rFonts w:ascii="Arial" w:eastAsia="Times New Roman" w:hAnsi="Arial" w:cs="Arial"/>
          <w:b/>
          <w:bCs/>
          <w:color w:val="000000"/>
          <w:kern w:val="0"/>
          <w14:ligatures w14:val="none"/>
        </w:rPr>
      </w:pPr>
    </w:p>
    <w:p w14:paraId="6A14E6E2" w14:textId="25B77A98" w:rsidR="003E092F" w:rsidRPr="006A1F6A" w:rsidRDefault="00647D20" w:rsidP="006A1F6A">
      <w:pPr>
        <w:spacing w:before="100" w:beforeAutospacing="1" w:after="100" w:afterAutospacing="1" w:line="360" w:lineRule="auto"/>
        <w:outlineLvl w:val="1"/>
        <w:rPr>
          <w:rFonts w:ascii="Arial" w:eastAsia="Times New Roman" w:hAnsi="Arial" w:cs="Arial"/>
          <w:b/>
          <w:bCs/>
          <w:color w:val="000000"/>
          <w:kern w:val="0"/>
          <w14:ligatures w14:val="none"/>
        </w:rPr>
      </w:pPr>
      <w:bookmarkStart w:id="23" w:name="_Toc223199964"/>
      <w:r w:rsidRPr="006A1F6A">
        <w:rPr>
          <w:rFonts w:ascii="Arial" w:eastAsia="Times New Roman" w:hAnsi="Arial" w:cs="Arial"/>
          <w:b/>
          <w:bCs/>
          <w:color w:val="000000"/>
        </w:rPr>
        <w:t>Revenue Projections</w:t>
      </w:r>
      <w:bookmarkEnd w:id="23"/>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954"/>
        <w:gridCol w:w="2695"/>
      </w:tblGrid>
      <w:tr w:rsidR="00FA7585" w:rsidRPr="00FA7585" w14:paraId="36224DBC" w14:textId="77777777" w:rsidTr="00443039">
        <w:trPr>
          <w:trHeight w:val="561"/>
          <w:tblHeader/>
          <w:tblCellSpacing w:w="15" w:type="dxa"/>
        </w:trPr>
        <w:tc>
          <w:tcPr>
            <w:tcW w:w="5909" w:type="dxa"/>
            <w:vAlign w:val="center"/>
            <w:hideMark/>
          </w:tcPr>
          <w:p w14:paraId="247E8F8A" w14:textId="77777777" w:rsidR="00FA7585" w:rsidRPr="00FA7585" w:rsidRDefault="00FA7585" w:rsidP="006A1F6A">
            <w:pPr>
              <w:spacing w:after="0" w:line="360" w:lineRule="auto"/>
              <w:jc w:val="center"/>
              <w:rPr>
                <w:rFonts w:ascii="Arial" w:eastAsia="Times New Roman" w:hAnsi="Arial" w:cs="Arial"/>
                <w:b/>
                <w:bCs/>
                <w:color w:val="000000"/>
                <w:kern w:val="0"/>
                <w14:ligatures w14:val="none"/>
              </w:rPr>
            </w:pPr>
            <w:r w:rsidRPr="00FA7585">
              <w:rPr>
                <w:rFonts w:ascii="Arial" w:eastAsia="Times New Roman" w:hAnsi="Arial" w:cs="Arial"/>
                <w:b/>
                <w:bCs/>
                <w:color w:val="000000"/>
                <w:kern w:val="0"/>
                <w14:ligatures w14:val="none"/>
              </w:rPr>
              <w:t>Revenue Assumption</w:t>
            </w:r>
          </w:p>
        </w:tc>
        <w:tc>
          <w:tcPr>
            <w:tcW w:w="2650" w:type="dxa"/>
            <w:vAlign w:val="center"/>
            <w:hideMark/>
          </w:tcPr>
          <w:p w14:paraId="26556C23" w14:textId="77777777" w:rsidR="00FA7585" w:rsidRPr="00FA7585" w:rsidRDefault="00FA7585" w:rsidP="006A1F6A">
            <w:pPr>
              <w:spacing w:after="0" w:line="360" w:lineRule="auto"/>
              <w:jc w:val="center"/>
              <w:rPr>
                <w:rFonts w:ascii="Arial" w:eastAsia="Times New Roman" w:hAnsi="Arial" w:cs="Arial"/>
                <w:b/>
                <w:bCs/>
                <w:color w:val="000000"/>
                <w:kern w:val="0"/>
                <w14:ligatures w14:val="none"/>
              </w:rPr>
            </w:pPr>
            <w:r w:rsidRPr="00FA7585">
              <w:rPr>
                <w:rFonts w:ascii="Arial" w:eastAsia="Times New Roman" w:hAnsi="Arial" w:cs="Arial"/>
                <w:b/>
                <w:bCs/>
                <w:color w:val="000000"/>
                <w:kern w:val="0"/>
                <w14:ligatures w14:val="none"/>
              </w:rPr>
              <w:t>Value</w:t>
            </w:r>
          </w:p>
        </w:tc>
      </w:tr>
      <w:tr w:rsidR="00FA7585" w:rsidRPr="00FA7585" w14:paraId="63D14FEC" w14:textId="77777777" w:rsidTr="00443039">
        <w:trPr>
          <w:trHeight w:val="297"/>
          <w:tblCellSpacing w:w="15" w:type="dxa"/>
        </w:trPr>
        <w:tc>
          <w:tcPr>
            <w:tcW w:w="5909" w:type="dxa"/>
            <w:vAlign w:val="center"/>
            <w:hideMark/>
          </w:tcPr>
          <w:p w14:paraId="5D0D0906"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color w:val="000000"/>
                <w:kern w:val="0"/>
                <w14:ligatures w14:val="none"/>
              </w:rPr>
              <w:t>Average meals sold per day</w:t>
            </w:r>
          </w:p>
        </w:tc>
        <w:tc>
          <w:tcPr>
            <w:tcW w:w="2650" w:type="dxa"/>
            <w:vAlign w:val="center"/>
            <w:hideMark/>
          </w:tcPr>
          <w:p w14:paraId="58202251"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color w:val="000000"/>
                <w:kern w:val="0"/>
                <w14:ligatures w14:val="none"/>
              </w:rPr>
              <w:t>80</w:t>
            </w:r>
          </w:p>
        </w:tc>
      </w:tr>
      <w:tr w:rsidR="00FA7585" w:rsidRPr="00FA7585" w14:paraId="2F465C22" w14:textId="77777777" w:rsidTr="00443039">
        <w:trPr>
          <w:trHeight w:val="280"/>
          <w:tblCellSpacing w:w="15" w:type="dxa"/>
        </w:trPr>
        <w:tc>
          <w:tcPr>
            <w:tcW w:w="5909" w:type="dxa"/>
            <w:vAlign w:val="center"/>
            <w:hideMark/>
          </w:tcPr>
          <w:p w14:paraId="6FF3EA0C"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color w:val="000000"/>
                <w:kern w:val="0"/>
                <w14:ligatures w14:val="none"/>
              </w:rPr>
              <w:t>Average price per meal</w:t>
            </w:r>
          </w:p>
        </w:tc>
        <w:tc>
          <w:tcPr>
            <w:tcW w:w="2650" w:type="dxa"/>
            <w:vAlign w:val="center"/>
            <w:hideMark/>
          </w:tcPr>
          <w:p w14:paraId="7B66BBFA"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color w:val="000000"/>
                <w:kern w:val="0"/>
                <w14:ligatures w14:val="none"/>
              </w:rPr>
              <w:t>£8</w:t>
            </w:r>
          </w:p>
        </w:tc>
      </w:tr>
      <w:tr w:rsidR="00FA7585" w:rsidRPr="00FA7585" w14:paraId="5C20F8D7" w14:textId="77777777" w:rsidTr="00443039">
        <w:trPr>
          <w:trHeight w:val="280"/>
          <w:tblCellSpacing w:w="15" w:type="dxa"/>
        </w:trPr>
        <w:tc>
          <w:tcPr>
            <w:tcW w:w="5909" w:type="dxa"/>
            <w:vAlign w:val="center"/>
            <w:hideMark/>
          </w:tcPr>
          <w:p w14:paraId="39495700"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color w:val="000000"/>
                <w:kern w:val="0"/>
                <w14:ligatures w14:val="none"/>
              </w:rPr>
              <w:t>Operating days per week</w:t>
            </w:r>
          </w:p>
        </w:tc>
        <w:tc>
          <w:tcPr>
            <w:tcW w:w="2650" w:type="dxa"/>
            <w:vAlign w:val="center"/>
            <w:hideMark/>
          </w:tcPr>
          <w:p w14:paraId="4D9B5BE3"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color w:val="000000"/>
                <w:kern w:val="0"/>
                <w14:ligatures w14:val="none"/>
              </w:rPr>
              <w:t>5</w:t>
            </w:r>
          </w:p>
        </w:tc>
      </w:tr>
      <w:tr w:rsidR="00FA7585" w:rsidRPr="00FA7585" w14:paraId="17690D6D" w14:textId="77777777" w:rsidTr="00443039">
        <w:trPr>
          <w:trHeight w:val="561"/>
          <w:tblCellSpacing w:w="15" w:type="dxa"/>
        </w:trPr>
        <w:tc>
          <w:tcPr>
            <w:tcW w:w="5909" w:type="dxa"/>
            <w:vAlign w:val="center"/>
            <w:hideMark/>
          </w:tcPr>
          <w:p w14:paraId="77F74717"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b/>
                <w:bCs/>
                <w:color w:val="000000"/>
                <w:kern w:val="0"/>
                <w14:ligatures w14:val="none"/>
              </w:rPr>
              <w:t>Weekly Revenue</w:t>
            </w:r>
          </w:p>
        </w:tc>
        <w:tc>
          <w:tcPr>
            <w:tcW w:w="2650" w:type="dxa"/>
            <w:vAlign w:val="center"/>
            <w:hideMark/>
          </w:tcPr>
          <w:p w14:paraId="646F2847"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b/>
                <w:bCs/>
                <w:color w:val="000000"/>
                <w:kern w:val="0"/>
                <w14:ligatures w14:val="none"/>
              </w:rPr>
              <w:t>£3,200</w:t>
            </w:r>
          </w:p>
        </w:tc>
      </w:tr>
      <w:tr w:rsidR="00FA7585" w:rsidRPr="00FA7585" w14:paraId="6B277CD9" w14:textId="77777777" w:rsidTr="00443039">
        <w:trPr>
          <w:trHeight w:val="578"/>
          <w:tblCellSpacing w:w="15" w:type="dxa"/>
        </w:trPr>
        <w:tc>
          <w:tcPr>
            <w:tcW w:w="5909" w:type="dxa"/>
            <w:vAlign w:val="center"/>
            <w:hideMark/>
          </w:tcPr>
          <w:p w14:paraId="3434DC13"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b/>
                <w:bCs/>
                <w:color w:val="000000"/>
                <w:kern w:val="0"/>
                <w14:ligatures w14:val="none"/>
              </w:rPr>
              <w:t>Estimated Monthly Revenue</w:t>
            </w:r>
          </w:p>
        </w:tc>
        <w:tc>
          <w:tcPr>
            <w:tcW w:w="2650" w:type="dxa"/>
            <w:vAlign w:val="center"/>
            <w:hideMark/>
          </w:tcPr>
          <w:p w14:paraId="6AEB97B2" w14:textId="77777777" w:rsidR="00FA7585" w:rsidRPr="00FA7585" w:rsidRDefault="00FA7585" w:rsidP="006A1F6A">
            <w:pPr>
              <w:spacing w:after="0" w:line="360" w:lineRule="auto"/>
              <w:rPr>
                <w:rFonts w:ascii="Arial" w:eastAsia="Times New Roman" w:hAnsi="Arial" w:cs="Arial"/>
                <w:color w:val="000000"/>
                <w:kern w:val="0"/>
                <w14:ligatures w14:val="none"/>
              </w:rPr>
            </w:pPr>
            <w:r w:rsidRPr="00FA7585">
              <w:rPr>
                <w:rFonts w:ascii="Arial" w:eastAsia="Times New Roman" w:hAnsi="Arial" w:cs="Arial"/>
                <w:b/>
                <w:bCs/>
                <w:color w:val="000000"/>
                <w:kern w:val="0"/>
                <w14:ligatures w14:val="none"/>
              </w:rPr>
              <w:t>£12,800</w:t>
            </w:r>
          </w:p>
        </w:tc>
      </w:tr>
    </w:tbl>
    <w:p w14:paraId="4E648DD9" w14:textId="77777777" w:rsidR="00FA7585" w:rsidRPr="006A1F6A" w:rsidRDefault="00FA7585" w:rsidP="006A1F6A">
      <w:pPr>
        <w:spacing w:before="100" w:beforeAutospacing="1" w:after="100" w:afterAutospacing="1" w:line="360" w:lineRule="auto"/>
        <w:outlineLvl w:val="1"/>
        <w:rPr>
          <w:rFonts w:ascii="Arial" w:eastAsia="Times New Roman" w:hAnsi="Arial" w:cs="Arial"/>
          <w:b/>
          <w:bCs/>
          <w:color w:val="000000"/>
          <w:kern w:val="0"/>
          <w14:ligatures w14:val="none"/>
        </w:rPr>
      </w:pPr>
    </w:p>
    <w:p w14:paraId="7C1B35B4" w14:textId="77777777" w:rsidR="00F421AB" w:rsidRPr="006A1F6A" w:rsidRDefault="00F421AB" w:rsidP="006A1F6A">
      <w:pPr>
        <w:spacing w:before="100" w:beforeAutospacing="1" w:after="100" w:afterAutospacing="1" w:line="360" w:lineRule="auto"/>
        <w:outlineLvl w:val="1"/>
        <w:rPr>
          <w:rFonts w:ascii="Arial" w:eastAsia="Times New Roman" w:hAnsi="Arial" w:cs="Arial"/>
          <w:b/>
          <w:bCs/>
          <w:color w:val="000000"/>
          <w:kern w:val="0"/>
          <w14:ligatures w14:val="none"/>
        </w:rPr>
      </w:pPr>
    </w:p>
    <w:p w14:paraId="7AC64342" w14:textId="77777777" w:rsidR="00F421AB" w:rsidRPr="00BA2DD0" w:rsidRDefault="00F421AB" w:rsidP="006A1F6A">
      <w:pPr>
        <w:spacing w:before="100" w:beforeAutospacing="1" w:after="100" w:afterAutospacing="1" w:line="360" w:lineRule="auto"/>
        <w:outlineLvl w:val="1"/>
        <w:rPr>
          <w:rFonts w:ascii="Arial" w:eastAsia="Times New Roman" w:hAnsi="Arial" w:cs="Arial"/>
          <w:b/>
          <w:bCs/>
          <w:color w:val="000000"/>
          <w:kern w:val="0"/>
          <w14:ligatures w14:val="none"/>
        </w:rPr>
      </w:pPr>
    </w:p>
    <w:p w14:paraId="1466317A" w14:textId="56E7E97C" w:rsidR="00BA2DD0" w:rsidRPr="006A1F6A" w:rsidRDefault="00BA2DD0" w:rsidP="006A1F6A">
      <w:pPr>
        <w:spacing w:before="100" w:beforeAutospacing="1" w:after="100" w:afterAutospacing="1" w:line="360" w:lineRule="auto"/>
        <w:rPr>
          <w:rFonts w:ascii="Arial" w:hAnsi="Arial" w:cs="Arial"/>
          <w:color w:val="000000"/>
          <w:kern w:val="0"/>
          <w14:ligatures w14:val="none"/>
        </w:rPr>
      </w:pPr>
    </w:p>
    <w:p w14:paraId="2D9ADA19" w14:textId="77777777" w:rsidR="00BE3697" w:rsidRPr="00BA2DD0" w:rsidRDefault="00BE3697" w:rsidP="006A1F6A">
      <w:pPr>
        <w:spacing w:before="100" w:beforeAutospacing="1" w:after="100" w:afterAutospacing="1" w:line="360" w:lineRule="auto"/>
        <w:rPr>
          <w:rFonts w:ascii="Arial" w:hAnsi="Arial" w:cs="Arial"/>
          <w:color w:val="000000"/>
          <w:kern w:val="0"/>
          <w14:ligatures w14:val="none"/>
        </w:rPr>
      </w:pPr>
    </w:p>
    <w:p w14:paraId="2F84D935" w14:textId="5A84CF28" w:rsidR="00BA2DD0" w:rsidRPr="00BA2DD0" w:rsidRDefault="00BA2DD0" w:rsidP="006A1F6A">
      <w:pPr>
        <w:spacing w:after="0" w:line="360" w:lineRule="auto"/>
        <w:rPr>
          <w:rFonts w:ascii="Arial" w:eastAsia="Times New Roman" w:hAnsi="Arial" w:cs="Arial"/>
          <w:kern w:val="0"/>
          <w14:ligatures w14:val="none"/>
        </w:rPr>
      </w:pPr>
    </w:p>
    <w:p w14:paraId="1B904ACC" w14:textId="3D7612D0" w:rsidR="002A6A21" w:rsidRPr="006A1F6A" w:rsidRDefault="00BA2DD0" w:rsidP="006A1F6A">
      <w:pPr>
        <w:spacing w:before="100" w:beforeAutospacing="1" w:after="100" w:afterAutospacing="1" w:line="360" w:lineRule="auto"/>
        <w:outlineLvl w:val="0"/>
        <w:rPr>
          <w:rFonts w:ascii="Arial" w:eastAsia="Times New Roman" w:hAnsi="Arial" w:cs="Arial"/>
          <w:b/>
          <w:bCs/>
          <w:color w:val="000000"/>
          <w:kern w:val="36"/>
          <w14:ligatures w14:val="none"/>
        </w:rPr>
      </w:pPr>
      <w:bookmarkStart w:id="24" w:name="_Toc223199965"/>
      <w:r w:rsidRPr="00BA2DD0">
        <w:rPr>
          <w:rFonts w:ascii="Arial" w:eastAsia="Times New Roman" w:hAnsi="Arial" w:cs="Arial"/>
          <w:b/>
          <w:bCs/>
          <w:color w:val="000000"/>
          <w:kern w:val="36"/>
          <w14:ligatures w14:val="none"/>
        </w:rPr>
        <w:lastRenderedPageBreak/>
        <w:t>Conclusion</w:t>
      </w:r>
      <w:bookmarkEnd w:id="24"/>
    </w:p>
    <w:p w14:paraId="0A1E89E0" w14:textId="77777777" w:rsidR="002A6A21" w:rsidRPr="006A1F6A" w:rsidRDefault="002A6A21" w:rsidP="006A1F6A">
      <w:pPr>
        <w:pStyle w:val="p1"/>
        <w:spacing w:line="360" w:lineRule="auto"/>
        <w:rPr>
          <w:rStyle w:val="s2"/>
          <w:rFonts w:ascii="Arial" w:hAnsi="Arial" w:cs="Arial"/>
          <w:sz w:val="24"/>
          <w:szCs w:val="24"/>
        </w:rPr>
      </w:pPr>
      <w:r w:rsidRPr="006A1F6A">
        <w:rPr>
          <w:rStyle w:val="s2"/>
          <w:rFonts w:ascii="Arial" w:hAnsi="Arial" w:cs="Arial"/>
          <w:sz w:val="24"/>
          <w:szCs w:val="24"/>
        </w:rPr>
        <w:t>Sahara Street Kitchen Ltd is a strong and realistic business idea in Birmingham’s growing street food market. It offers authentic Moroccan food, operates from a mobile food truck, and uses social media to attract customers. The business meets the rising demand for international flavours, halal food, and unique food experiences. Because it has lower costs than a traditional restaurant, it has good potential to make a profit within its first year.</w:t>
      </w:r>
    </w:p>
    <w:p w14:paraId="4658DF8C" w14:textId="77777777" w:rsidR="00215BE2" w:rsidRPr="006A1F6A" w:rsidRDefault="00215BE2" w:rsidP="006A1F6A">
      <w:pPr>
        <w:pStyle w:val="p1"/>
        <w:spacing w:line="360" w:lineRule="auto"/>
        <w:rPr>
          <w:rFonts w:ascii="Arial" w:hAnsi="Arial" w:cs="Arial"/>
          <w:sz w:val="24"/>
          <w:szCs w:val="24"/>
        </w:rPr>
      </w:pPr>
    </w:p>
    <w:p w14:paraId="509BFF5C" w14:textId="77777777" w:rsidR="002A6A21" w:rsidRPr="006A1F6A" w:rsidRDefault="002A6A21" w:rsidP="006A1F6A">
      <w:pPr>
        <w:pStyle w:val="p1"/>
        <w:spacing w:line="360" w:lineRule="auto"/>
        <w:rPr>
          <w:rFonts w:ascii="Arial" w:hAnsi="Arial" w:cs="Arial"/>
          <w:sz w:val="24"/>
          <w:szCs w:val="24"/>
        </w:rPr>
      </w:pPr>
      <w:r w:rsidRPr="006A1F6A">
        <w:rPr>
          <w:rStyle w:val="s2"/>
          <w:rFonts w:ascii="Arial" w:hAnsi="Arial" w:cs="Arial"/>
          <w:sz w:val="24"/>
          <w:szCs w:val="24"/>
        </w:rPr>
        <w:t>Choosing a Private Limited Company structure helps protect the owner and allows the business to grow in the future. There is clear potential to expand by adding more trucks, offering catering services, and attending large events and festivals.</w:t>
      </w:r>
    </w:p>
    <w:p w14:paraId="0BA053FA" w14:textId="56EED39B" w:rsidR="002A6A21" w:rsidRPr="006A1F6A" w:rsidRDefault="002A6A21" w:rsidP="006A1F6A">
      <w:pPr>
        <w:pStyle w:val="p1"/>
        <w:spacing w:line="360" w:lineRule="auto"/>
        <w:rPr>
          <w:rFonts w:ascii="Arial" w:hAnsi="Arial" w:cs="Arial"/>
          <w:sz w:val="24"/>
          <w:szCs w:val="24"/>
        </w:rPr>
      </w:pPr>
      <w:r w:rsidRPr="006A1F6A">
        <w:rPr>
          <w:rStyle w:val="s2"/>
          <w:rFonts w:ascii="Arial" w:hAnsi="Arial" w:cs="Arial"/>
          <w:sz w:val="24"/>
          <w:szCs w:val="24"/>
        </w:rPr>
        <w:t>Sahara Street Kitchen Ltd is more than just a food truck</w:t>
      </w:r>
      <w:r w:rsidR="00DC0D8A">
        <w:rPr>
          <w:rStyle w:val="s2"/>
          <w:rFonts w:ascii="Arial" w:hAnsi="Arial" w:cs="Arial"/>
          <w:sz w:val="24"/>
          <w:szCs w:val="24"/>
        </w:rPr>
        <w:t>,</w:t>
      </w:r>
      <w:r w:rsidRPr="006A1F6A">
        <w:rPr>
          <w:rStyle w:val="s2"/>
          <w:rFonts w:ascii="Arial" w:hAnsi="Arial" w:cs="Arial"/>
          <w:sz w:val="24"/>
          <w:szCs w:val="24"/>
        </w:rPr>
        <w:t xml:space="preserve"> it is a brand with room to grow. With the right investment, it could expand across the Midlands and become well known in the street food industry. This is a promising opportunity in a growing market with strong customer demand and clear potential for long-term success.</w:t>
      </w:r>
    </w:p>
    <w:p w14:paraId="70711BB4" w14:textId="77777777" w:rsidR="00AB14F5" w:rsidRPr="006A1F6A" w:rsidRDefault="00AB14F5" w:rsidP="006A1F6A">
      <w:pPr>
        <w:spacing w:after="0" w:line="360" w:lineRule="auto"/>
        <w:rPr>
          <w:rFonts w:ascii="Arial" w:hAnsi="Arial" w:cs="Arial"/>
          <w:color w:val="FFFFFF"/>
          <w:kern w:val="0"/>
          <w14:ligatures w14:val="none"/>
        </w:rPr>
      </w:pPr>
    </w:p>
    <w:p w14:paraId="55AB78E1" w14:textId="77777777" w:rsidR="00AB14F5" w:rsidRPr="006A1F6A" w:rsidRDefault="00AB14F5" w:rsidP="006A1F6A">
      <w:pPr>
        <w:spacing w:after="0" w:line="360" w:lineRule="auto"/>
        <w:rPr>
          <w:rFonts w:ascii="Arial" w:hAnsi="Arial" w:cs="Arial"/>
          <w:color w:val="FFFFFF"/>
          <w:kern w:val="0"/>
          <w14:ligatures w14:val="none"/>
        </w:rPr>
      </w:pPr>
    </w:p>
    <w:p w14:paraId="4DD54E54" w14:textId="77777777" w:rsidR="007C6378" w:rsidRPr="006A1F6A" w:rsidRDefault="007C6378" w:rsidP="006A1F6A">
      <w:pPr>
        <w:spacing w:after="0" w:line="360" w:lineRule="auto"/>
        <w:rPr>
          <w:rFonts w:ascii="Arial" w:hAnsi="Arial" w:cs="Arial"/>
          <w:color w:val="FFFFFF"/>
          <w:kern w:val="0"/>
          <w14:ligatures w14:val="none"/>
        </w:rPr>
      </w:pPr>
    </w:p>
    <w:p w14:paraId="04BA6F35" w14:textId="77777777" w:rsidR="007C6378" w:rsidRPr="006A1F6A" w:rsidRDefault="007C6378" w:rsidP="006A1F6A">
      <w:pPr>
        <w:spacing w:after="0" w:line="360" w:lineRule="auto"/>
        <w:rPr>
          <w:rFonts w:ascii="Arial" w:hAnsi="Arial" w:cs="Arial"/>
          <w:color w:val="FFFFFF"/>
          <w:kern w:val="0"/>
          <w14:ligatures w14:val="none"/>
        </w:rPr>
      </w:pPr>
    </w:p>
    <w:p w14:paraId="2BFE81FF" w14:textId="77777777" w:rsidR="007C6378" w:rsidRDefault="007C6378" w:rsidP="006A1F6A">
      <w:pPr>
        <w:spacing w:after="0" w:line="360" w:lineRule="auto"/>
        <w:rPr>
          <w:rFonts w:ascii="Arial" w:hAnsi="Arial" w:cs="Arial"/>
          <w:color w:val="FFFFFF"/>
          <w:kern w:val="0"/>
          <w14:ligatures w14:val="none"/>
        </w:rPr>
      </w:pPr>
    </w:p>
    <w:p w14:paraId="4DA77A39" w14:textId="77777777" w:rsidR="00DC0D8A" w:rsidRDefault="00DC0D8A" w:rsidP="006A1F6A">
      <w:pPr>
        <w:spacing w:after="0" w:line="360" w:lineRule="auto"/>
        <w:rPr>
          <w:rFonts w:ascii="Arial" w:hAnsi="Arial" w:cs="Arial"/>
          <w:color w:val="FFFFFF"/>
          <w:kern w:val="0"/>
          <w14:ligatures w14:val="none"/>
        </w:rPr>
      </w:pPr>
    </w:p>
    <w:p w14:paraId="6ABE49F5" w14:textId="77777777" w:rsidR="00DC0D8A" w:rsidRDefault="00DC0D8A" w:rsidP="006A1F6A">
      <w:pPr>
        <w:spacing w:after="0" w:line="360" w:lineRule="auto"/>
        <w:rPr>
          <w:rFonts w:ascii="Arial" w:hAnsi="Arial" w:cs="Arial"/>
          <w:color w:val="FFFFFF"/>
          <w:kern w:val="0"/>
          <w14:ligatures w14:val="none"/>
        </w:rPr>
      </w:pPr>
    </w:p>
    <w:p w14:paraId="1EE29734" w14:textId="77777777" w:rsidR="00DC0D8A" w:rsidRDefault="00DC0D8A" w:rsidP="006A1F6A">
      <w:pPr>
        <w:spacing w:after="0" w:line="360" w:lineRule="auto"/>
        <w:rPr>
          <w:rFonts w:ascii="Arial" w:hAnsi="Arial" w:cs="Arial"/>
          <w:color w:val="FFFFFF"/>
          <w:kern w:val="0"/>
          <w14:ligatures w14:val="none"/>
        </w:rPr>
      </w:pPr>
    </w:p>
    <w:p w14:paraId="339AC3A9" w14:textId="77777777" w:rsidR="00DC0D8A" w:rsidRDefault="00DC0D8A" w:rsidP="006A1F6A">
      <w:pPr>
        <w:spacing w:after="0" w:line="360" w:lineRule="auto"/>
        <w:rPr>
          <w:rFonts w:ascii="Arial" w:hAnsi="Arial" w:cs="Arial"/>
          <w:color w:val="FFFFFF"/>
          <w:kern w:val="0"/>
          <w14:ligatures w14:val="none"/>
        </w:rPr>
      </w:pPr>
    </w:p>
    <w:p w14:paraId="6347E40F" w14:textId="77777777" w:rsidR="00DC0D8A" w:rsidRDefault="00DC0D8A" w:rsidP="006A1F6A">
      <w:pPr>
        <w:spacing w:after="0" w:line="360" w:lineRule="auto"/>
        <w:rPr>
          <w:rFonts w:ascii="Arial" w:hAnsi="Arial" w:cs="Arial"/>
          <w:color w:val="FFFFFF"/>
          <w:kern w:val="0"/>
          <w14:ligatures w14:val="none"/>
        </w:rPr>
      </w:pPr>
    </w:p>
    <w:p w14:paraId="50663DAD" w14:textId="77777777" w:rsidR="00DC0D8A" w:rsidRDefault="00DC0D8A" w:rsidP="006A1F6A">
      <w:pPr>
        <w:spacing w:after="0" w:line="360" w:lineRule="auto"/>
        <w:rPr>
          <w:rFonts w:ascii="Arial" w:hAnsi="Arial" w:cs="Arial"/>
          <w:color w:val="FFFFFF"/>
          <w:kern w:val="0"/>
          <w14:ligatures w14:val="none"/>
        </w:rPr>
      </w:pPr>
    </w:p>
    <w:p w14:paraId="56971421" w14:textId="77777777" w:rsidR="00DC0D8A" w:rsidRDefault="00DC0D8A" w:rsidP="006A1F6A">
      <w:pPr>
        <w:spacing w:after="0" w:line="360" w:lineRule="auto"/>
        <w:rPr>
          <w:rFonts w:ascii="Arial" w:hAnsi="Arial" w:cs="Arial"/>
          <w:color w:val="FFFFFF"/>
          <w:kern w:val="0"/>
          <w14:ligatures w14:val="none"/>
        </w:rPr>
      </w:pPr>
    </w:p>
    <w:p w14:paraId="0675D1B6" w14:textId="77777777" w:rsidR="00DC0D8A" w:rsidRDefault="00DC0D8A" w:rsidP="006A1F6A">
      <w:pPr>
        <w:spacing w:after="0" w:line="360" w:lineRule="auto"/>
        <w:rPr>
          <w:rFonts w:ascii="Arial" w:hAnsi="Arial" w:cs="Arial"/>
          <w:color w:val="FFFFFF"/>
          <w:kern w:val="0"/>
          <w14:ligatures w14:val="none"/>
        </w:rPr>
      </w:pPr>
    </w:p>
    <w:p w14:paraId="6267BE2B" w14:textId="77777777" w:rsidR="00DC0D8A" w:rsidRDefault="00DC0D8A" w:rsidP="006A1F6A">
      <w:pPr>
        <w:spacing w:after="0" w:line="360" w:lineRule="auto"/>
        <w:rPr>
          <w:rFonts w:ascii="Arial" w:hAnsi="Arial" w:cs="Arial"/>
          <w:color w:val="FFFFFF"/>
          <w:kern w:val="0"/>
          <w14:ligatures w14:val="none"/>
        </w:rPr>
      </w:pPr>
    </w:p>
    <w:p w14:paraId="6CDA1812" w14:textId="77777777" w:rsidR="00DC0D8A" w:rsidRPr="006A1F6A" w:rsidRDefault="00DC0D8A" w:rsidP="006A1F6A">
      <w:pPr>
        <w:spacing w:after="0" w:line="360" w:lineRule="auto"/>
        <w:rPr>
          <w:rFonts w:ascii="Arial" w:hAnsi="Arial" w:cs="Arial"/>
          <w:color w:val="FFFFFF"/>
          <w:kern w:val="0"/>
          <w14:ligatures w14:val="none"/>
        </w:rPr>
      </w:pPr>
    </w:p>
    <w:p w14:paraId="3ECEC1FF" w14:textId="77777777" w:rsidR="007C6378" w:rsidRPr="006A1F6A" w:rsidRDefault="007C6378" w:rsidP="006A1F6A">
      <w:pPr>
        <w:spacing w:after="0" w:line="360" w:lineRule="auto"/>
        <w:rPr>
          <w:rFonts w:ascii="Arial" w:hAnsi="Arial" w:cs="Arial"/>
          <w:color w:val="FFFFFF"/>
          <w:kern w:val="0"/>
          <w14:ligatures w14:val="none"/>
        </w:rPr>
      </w:pPr>
    </w:p>
    <w:p w14:paraId="239E8F0F" w14:textId="05DA4A60" w:rsidR="00BA2DD0" w:rsidRPr="00BA2DD0" w:rsidRDefault="00BA2DD0" w:rsidP="006A1F6A">
      <w:pPr>
        <w:spacing w:after="0" w:line="360" w:lineRule="auto"/>
        <w:rPr>
          <w:rFonts w:ascii="Arial" w:eastAsia="Times New Roman" w:hAnsi="Arial" w:cs="Arial"/>
          <w:kern w:val="0"/>
          <w14:ligatures w14:val="none"/>
        </w:rPr>
      </w:pPr>
    </w:p>
    <w:p w14:paraId="14E2E661" w14:textId="0B65E0A0" w:rsidR="00BA2DD0" w:rsidRPr="00BA2DD0" w:rsidRDefault="00BA2DD0" w:rsidP="00417D1F">
      <w:pPr>
        <w:spacing w:before="100" w:beforeAutospacing="1" w:after="100" w:afterAutospacing="1" w:line="360" w:lineRule="auto"/>
        <w:jc w:val="center"/>
        <w:outlineLvl w:val="0"/>
        <w:rPr>
          <w:rFonts w:ascii="Arial" w:eastAsia="Times New Roman" w:hAnsi="Arial" w:cs="Arial"/>
          <w:b/>
          <w:bCs/>
          <w:color w:val="000000"/>
          <w:kern w:val="36"/>
          <w:u w:val="single"/>
          <w14:ligatures w14:val="none"/>
        </w:rPr>
      </w:pPr>
      <w:bookmarkStart w:id="25" w:name="_Toc223199966"/>
      <w:r w:rsidRPr="00BA2DD0">
        <w:rPr>
          <w:rFonts w:ascii="Arial" w:eastAsia="Times New Roman" w:hAnsi="Arial" w:cs="Arial"/>
          <w:b/>
          <w:bCs/>
          <w:color w:val="000000"/>
          <w:kern w:val="36"/>
          <w:u w:val="single"/>
          <w14:ligatures w14:val="none"/>
        </w:rPr>
        <w:t>Reference List</w:t>
      </w:r>
      <w:bookmarkEnd w:id="25"/>
    </w:p>
    <w:p w14:paraId="345DC272" w14:textId="1322868E" w:rsidR="00BA2DD0" w:rsidRPr="006A1F6A" w:rsidRDefault="0028771A" w:rsidP="006A1F6A">
      <w:pPr>
        <w:spacing w:before="100" w:beforeAutospacing="1" w:after="100" w:afterAutospacing="1" w:line="360" w:lineRule="auto"/>
        <w:rPr>
          <w:rFonts w:ascii="Arial" w:hAnsi="Arial" w:cs="Arial"/>
          <w:color w:val="000000"/>
          <w:kern w:val="0"/>
          <w14:ligatures w14:val="none"/>
        </w:rPr>
      </w:pPr>
      <w:r w:rsidRPr="006A1F6A">
        <w:rPr>
          <w:rStyle w:val="Strong"/>
          <w:rFonts w:ascii="Arial" w:eastAsia="Times New Roman" w:hAnsi="Arial" w:cs="Arial"/>
          <w:color w:val="000000"/>
        </w:rPr>
        <w:t>Birmingham City Council</w:t>
      </w:r>
      <w:r w:rsidRPr="006A1F6A">
        <w:rPr>
          <w:rStyle w:val="apple-converted-space"/>
          <w:rFonts w:ascii="Arial" w:eastAsia="Times New Roman" w:hAnsi="Arial" w:cs="Arial"/>
          <w:color w:val="000000"/>
        </w:rPr>
        <w:t> </w:t>
      </w:r>
      <w:r w:rsidRPr="006A1F6A">
        <w:rPr>
          <w:rFonts w:ascii="Arial" w:eastAsia="Times New Roman" w:hAnsi="Arial" w:cs="Arial"/>
          <w:color w:val="000000"/>
        </w:rPr>
        <w:t>(2026)</w:t>
      </w:r>
      <w:r w:rsidRPr="006A1F6A">
        <w:rPr>
          <w:rStyle w:val="apple-converted-space"/>
          <w:rFonts w:ascii="Arial" w:eastAsia="Times New Roman" w:hAnsi="Arial" w:cs="Arial"/>
          <w:color w:val="000000"/>
        </w:rPr>
        <w:t> </w:t>
      </w:r>
      <w:r w:rsidRPr="006A1F6A">
        <w:rPr>
          <w:rStyle w:val="Emphasis"/>
          <w:rFonts w:ascii="Arial" w:eastAsia="Times New Roman" w:hAnsi="Arial" w:cs="Arial"/>
          <w:color w:val="000000"/>
        </w:rPr>
        <w:t>Street trading guidance</w:t>
      </w:r>
      <w:r w:rsidRPr="006A1F6A">
        <w:rPr>
          <w:rFonts w:ascii="Arial" w:eastAsia="Times New Roman" w:hAnsi="Arial" w:cs="Arial"/>
          <w:color w:val="000000"/>
        </w:rPr>
        <w:t>:</w:t>
      </w:r>
      <w:r w:rsidRPr="006A1F6A">
        <w:rPr>
          <w:rStyle w:val="apple-converted-space"/>
          <w:rFonts w:ascii="Arial" w:eastAsia="Times New Roman" w:hAnsi="Arial" w:cs="Arial"/>
          <w:color w:val="000000"/>
        </w:rPr>
        <w:t> </w:t>
      </w:r>
      <w:hyperlink r:id="rId7" w:tgtFrame="_new" w:history="1">
        <w:r w:rsidRPr="006A1F6A">
          <w:rPr>
            <w:rStyle w:val="Hyperlink"/>
            <w:rFonts w:ascii="Arial" w:eastAsia="Times New Roman" w:hAnsi="Arial" w:cs="Arial"/>
          </w:rPr>
          <w:t>https://www.birmingham.gov.uk/info/20150/markets_and_street_trading/274/street_trading/5</w:t>
        </w:r>
      </w:hyperlink>
    </w:p>
    <w:p w14:paraId="277D7D37" w14:textId="77777777" w:rsidR="007C6378" w:rsidRPr="006A1F6A" w:rsidRDefault="007C6378" w:rsidP="006A1F6A">
      <w:pPr>
        <w:spacing w:before="100" w:beforeAutospacing="1" w:after="100" w:afterAutospacing="1" w:line="360" w:lineRule="auto"/>
        <w:rPr>
          <w:rFonts w:ascii="Arial" w:hAnsi="Arial" w:cs="Arial"/>
          <w:color w:val="000000" w:themeColor="text1"/>
          <w:kern w:val="0"/>
          <w14:ligatures w14:val="none"/>
        </w:rPr>
      </w:pPr>
    </w:p>
    <w:p w14:paraId="7CBC8E1B" w14:textId="7B1BB252" w:rsidR="006613A1" w:rsidRPr="006A1F6A" w:rsidRDefault="006613A1" w:rsidP="006A1F6A">
      <w:pPr>
        <w:spacing w:before="100" w:beforeAutospacing="1" w:after="100" w:afterAutospacing="1" w:line="360" w:lineRule="auto"/>
        <w:rPr>
          <w:rFonts w:ascii="Arial" w:eastAsia="Times New Roman" w:hAnsi="Arial" w:cs="Arial"/>
          <w:color w:val="000000" w:themeColor="text1"/>
        </w:rPr>
      </w:pPr>
      <w:r w:rsidRPr="006A1F6A">
        <w:rPr>
          <w:rFonts w:ascii="Arial" w:eastAsia="Times New Roman" w:hAnsi="Arial" w:cs="Arial"/>
          <w:color w:val="000000" w:themeColor="text1"/>
        </w:rPr>
        <w:lastRenderedPageBreak/>
        <w:t>UK Government (2026)</w:t>
      </w:r>
      <w:r w:rsidRPr="006A1F6A">
        <w:rPr>
          <w:rStyle w:val="apple-converted-space"/>
          <w:rFonts w:ascii="Arial" w:eastAsia="Times New Roman" w:hAnsi="Arial" w:cs="Arial"/>
          <w:color w:val="000000" w:themeColor="text1"/>
        </w:rPr>
        <w:t> </w:t>
      </w:r>
      <w:r w:rsidRPr="006A1F6A">
        <w:rPr>
          <w:rStyle w:val="Emphasis"/>
          <w:rFonts w:ascii="Arial" w:eastAsia="Times New Roman" w:hAnsi="Arial" w:cs="Arial"/>
          <w:color w:val="000000" w:themeColor="text1"/>
        </w:rPr>
        <w:t>Backing your business: our plan for small and medium-sized businesses</w:t>
      </w:r>
      <w:r w:rsidRPr="006A1F6A">
        <w:rPr>
          <w:rFonts w:ascii="Arial" w:eastAsia="Times New Roman" w:hAnsi="Arial" w:cs="Arial"/>
          <w:color w:val="000000" w:themeColor="text1"/>
        </w:rPr>
        <w:t>:</w:t>
      </w:r>
      <w:r w:rsidRPr="006A1F6A">
        <w:rPr>
          <w:rStyle w:val="apple-converted-space"/>
          <w:rFonts w:ascii="Arial" w:eastAsia="Times New Roman" w:hAnsi="Arial" w:cs="Arial"/>
          <w:color w:val="FFFFFF"/>
        </w:rPr>
        <w:t> </w:t>
      </w:r>
      <w:hyperlink r:id="rId8" w:tgtFrame="_new" w:history="1">
        <w:r w:rsidRPr="006A1F6A">
          <w:rPr>
            <w:rStyle w:val="Hyperlink"/>
            <w:rFonts w:ascii="Arial" w:eastAsia="Times New Roman" w:hAnsi="Arial" w:cs="Arial"/>
          </w:rPr>
          <w:t>https://www.gov.uk/government/publications/backing-your-business-our-plan-for-small-and-medium-sized-businesses</w:t>
        </w:r>
      </w:hyperlink>
      <w:r w:rsidRPr="006A1F6A">
        <w:rPr>
          <w:rFonts w:ascii="Arial" w:eastAsia="Times New Roman" w:hAnsi="Arial" w:cs="Arial"/>
          <w:color w:val="FFFFFF"/>
        </w:rPr>
        <w:t>(Accessed: 28 February 2026).</w:t>
      </w:r>
      <w:r w:rsidRPr="006A1F6A">
        <w:rPr>
          <w:rStyle w:val="apple-converted-space"/>
          <w:rFonts w:ascii="Arial" w:eastAsia="Times New Roman" w:hAnsi="Arial" w:cs="Arial"/>
          <w:color w:val="FFFFFF"/>
        </w:rPr>
        <w:t> </w:t>
      </w:r>
    </w:p>
    <w:p w14:paraId="0BF96C68" w14:textId="2D48D9D6" w:rsidR="00BA2DD0" w:rsidRDefault="00BA2DD0" w:rsidP="006A1F6A">
      <w:pPr>
        <w:spacing w:before="100" w:beforeAutospacing="1" w:after="100" w:afterAutospacing="1" w:line="360" w:lineRule="auto"/>
        <w:rPr>
          <w:rFonts w:ascii="Arial" w:hAnsi="Arial" w:cs="Arial"/>
          <w:color w:val="000000"/>
          <w:kern w:val="0"/>
          <w14:ligatures w14:val="none"/>
        </w:rPr>
      </w:pPr>
    </w:p>
    <w:p w14:paraId="5E0F3BBA" w14:textId="1B3DE216" w:rsidR="00177ED9" w:rsidRPr="00BA2DD0" w:rsidRDefault="00177ED9" w:rsidP="006A1F6A">
      <w:pPr>
        <w:spacing w:before="100" w:beforeAutospacing="1" w:after="100" w:afterAutospacing="1" w:line="360" w:lineRule="auto"/>
        <w:rPr>
          <w:rFonts w:ascii="Arial" w:hAnsi="Arial" w:cs="Arial"/>
          <w:b/>
          <w:bCs/>
          <w:color w:val="000000"/>
          <w:kern w:val="0"/>
          <w14:ligatures w14:val="none"/>
        </w:rPr>
      </w:pPr>
      <w:r w:rsidRPr="00E9424E">
        <w:rPr>
          <w:rStyle w:val="Strong"/>
          <w:rFonts w:ascii="Arial" w:eastAsia="Times New Roman" w:hAnsi="Arial" w:cs="Arial"/>
          <w:b w:val="0"/>
          <w:bCs w:val="0"/>
          <w:color w:val="000000"/>
        </w:rPr>
        <w:t>A38 Last Exit</w:t>
      </w:r>
      <w:r w:rsidRPr="00E9424E">
        <w:rPr>
          <w:rStyle w:val="apple-converted-space"/>
          <w:rFonts w:ascii="Arial" w:eastAsia="Times New Roman" w:hAnsi="Arial" w:cs="Arial"/>
          <w:b/>
          <w:bCs/>
          <w:color w:val="000000"/>
        </w:rPr>
        <w:t> </w:t>
      </w:r>
      <w:r w:rsidRPr="00E9424E">
        <w:rPr>
          <w:rFonts w:ascii="Arial" w:eastAsia="Times New Roman" w:hAnsi="Arial" w:cs="Arial"/>
          <w:b/>
          <w:bCs/>
          <w:color w:val="000000"/>
        </w:rPr>
        <w:t>(2024)</w:t>
      </w:r>
      <w:r w:rsidRPr="00E9424E">
        <w:rPr>
          <w:rStyle w:val="apple-converted-space"/>
          <w:rFonts w:ascii="Arial" w:eastAsia="Times New Roman" w:hAnsi="Arial" w:cs="Arial"/>
          <w:b/>
          <w:bCs/>
          <w:color w:val="000000"/>
        </w:rPr>
        <w:t> </w:t>
      </w:r>
      <w:r w:rsidRPr="00E9424E">
        <w:rPr>
          <w:rStyle w:val="Emphasis"/>
          <w:rFonts w:ascii="Arial" w:eastAsia="Times New Roman" w:hAnsi="Arial" w:cs="Arial"/>
          <w:b/>
          <w:bCs/>
          <w:color w:val="000000"/>
        </w:rPr>
        <w:t>A38 Last Exit – Birmingham halal multi</w:t>
      </w:r>
      <w:r w:rsidRPr="00E9424E">
        <w:rPr>
          <w:rStyle w:val="Emphasis"/>
          <w:rFonts w:ascii="Arial" w:eastAsia="Times New Roman" w:hAnsi="Arial" w:cs="Arial"/>
          <w:b/>
          <w:bCs/>
          <w:color w:val="000000"/>
        </w:rPr>
        <w:noBreakHyphen/>
        <w:t>vendor drive</w:t>
      </w:r>
      <w:r w:rsidRPr="00E9424E">
        <w:rPr>
          <w:rStyle w:val="Emphasis"/>
          <w:rFonts w:ascii="Arial" w:eastAsia="Times New Roman" w:hAnsi="Arial" w:cs="Arial"/>
          <w:b/>
          <w:bCs/>
          <w:color w:val="000000"/>
        </w:rPr>
        <w:noBreakHyphen/>
        <w:t>in food court</w:t>
      </w:r>
      <w:r w:rsidRPr="00E9424E">
        <w:rPr>
          <w:rFonts w:ascii="Arial" w:eastAsia="Times New Roman" w:hAnsi="Arial" w:cs="Arial"/>
          <w:b/>
          <w:bCs/>
          <w:color w:val="000000"/>
        </w:rPr>
        <w:t>:</w:t>
      </w:r>
      <w:r w:rsidRPr="00E9424E">
        <w:rPr>
          <w:rStyle w:val="apple-converted-space"/>
          <w:rFonts w:ascii="Arial" w:eastAsia="Times New Roman" w:hAnsi="Arial" w:cs="Arial"/>
          <w:b/>
          <w:bCs/>
          <w:color w:val="000000"/>
        </w:rPr>
        <w:t> </w:t>
      </w:r>
      <w:r w:rsidRPr="00E9424E">
        <w:rPr>
          <w:rFonts w:ascii="Arial" w:eastAsia="Times New Roman" w:hAnsi="Arial" w:cs="Arial"/>
          <w:b/>
          <w:bCs/>
        </w:rPr>
        <w:t>https://www.a38lastexit.co.uk/</w:t>
      </w:r>
    </w:p>
    <w:p w14:paraId="4448254C" w14:textId="19093DDE" w:rsidR="00BA2DD0" w:rsidRPr="00BA2DD0" w:rsidRDefault="00BA2DD0" w:rsidP="006A1F6A">
      <w:pPr>
        <w:spacing w:after="0" w:line="360" w:lineRule="auto"/>
        <w:rPr>
          <w:rFonts w:ascii="Arial" w:eastAsia="Times New Roman" w:hAnsi="Arial" w:cs="Arial"/>
          <w:kern w:val="0"/>
          <w14:ligatures w14:val="none"/>
        </w:rPr>
      </w:pPr>
    </w:p>
    <w:p w14:paraId="2573C0F8" w14:textId="77777777" w:rsidR="00391344" w:rsidRPr="006A1F6A" w:rsidRDefault="00391344" w:rsidP="006A1F6A">
      <w:pPr>
        <w:spacing w:line="360" w:lineRule="auto"/>
        <w:rPr>
          <w:rFonts w:ascii="Arial" w:hAnsi="Arial" w:cs="Arial"/>
        </w:rPr>
      </w:pPr>
    </w:p>
    <w:sectPr w:rsidR="00391344" w:rsidRPr="006A1F6A">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BB64F" w14:textId="77777777" w:rsidR="00244FE9" w:rsidRDefault="00244FE9" w:rsidP="00244FE9">
      <w:pPr>
        <w:spacing w:after="0" w:line="240" w:lineRule="auto"/>
      </w:pPr>
      <w:r>
        <w:separator/>
      </w:r>
    </w:p>
  </w:endnote>
  <w:endnote w:type="continuationSeparator" w:id="0">
    <w:p w14:paraId="2CB45786" w14:textId="77777777" w:rsidR="00244FE9" w:rsidRDefault="00244FE9" w:rsidP="00244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7852054"/>
      <w:docPartObj>
        <w:docPartGallery w:val="Page Numbers (Bottom of Page)"/>
        <w:docPartUnique/>
      </w:docPartObj>
    </w:sdtPr>
    <w:sdtContent>
      <w:p w14:paraId="230C0E07" w14:textId="5AFF59F2" w:rsidR="00244FE9" w:rsidRDefault="00244FE9" w:rsidP="00EF788D">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44CC1C" w14:textId="77777777" w:rsidR="00244FE9" w:rsidRDefault="00244FE9" w:rsidP="00244F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3137050"/>
      <w:docPartObj>
        <w:docPartGallery w:val="Page Numbers (Bottom of Page)"/>
        <w:docPartUnique/>
      </w:docPartObj>
    </w:sdtPr>
    <w:sdtContent>
      <w:p w14:paraId="502BA8E8" w14:textId="45DC69D6" w:rsidR="00244FE9" w:rsidRDefault="00244FE9" w:rsidP="00EF788D">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742884F" w14:textId="77777777" w:rsidR="00244FE9" w:rsidRDefault="00244FE9" w:rsidP="00244F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E919C" w14:textId="77777777" w:rsidR="00244FE9" w:rsidRDefault="00244FE9" w:rsidP="00244FE9">
      <w:pPr>
        <w:spacing w:after="0" w:line="240" w:lineRule="auto"/>
      </w:pPr>
      <w:r>
        <w:separator/>
      </w:r>
    </w:p>
  </w:footnote>
  <w:footnote w:type="continuationSeparator" w:id="0">
    <w:p w14:paraId="2154FB35" w14:textId="77777777" w:rsidR="00244FE9" w:rsidRDefault="00244FE9" w:rsidP="00244FE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UhdQqcGF" int2:invalidationBookmarkName="" int2:hashCode="UcR+rTCpngOAIQ" int2:id="5zfS2sh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04C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82B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257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324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E06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7556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2658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0F52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5E66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BE71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3702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D367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B65B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BB6A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E105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C101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0A50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6F76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5A24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F05B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DD6A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B842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F70A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BD00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ED76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8263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C976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8F33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1D23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F876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5B5A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4161233">
    <w:abstractNumId w:val="11"/>
  </w:num>
  <w:num w:numId="2" w16cid:durableId="1155605947">
    <w:abstractNumId w:val="23"/>
  </w:num>
  <w:num w:numId="3" w16cid:durableId="1033188557">
    <w:abstractNumId w:val="6"/>
  </w:num>
  <w:num w:numId="4" w16cid:durableId="1185629631">
    <w:abstractNumId w:val="10"/>
  </w:num>
  <w:num w:numId="5" w16cid:durableId="541403124">
    <w:abstractNumId w:val="30"/>
  </w:num>
  <w:num w:numId="6" w16cid:durableId="1064839624">
    <w:abstractNumId w:val="26"/>
  </w:num>
  <w:num w:numId="7" w16cid:durableId="981302680">
    <w:abstractNumId w:val="1"/>
  </w:num>
  <w:num w:numId="8" w16cid:durableId="1192180526">
    <w:abstractNumId w:val="2"/>
  </w:num>
  <w:num w:numId="9" w16cid:durableId="1691029333">
    <w:abstractNumId w:val="4"/>
  </w:num>
  <w:num w:numId="10" w16cid:durableId="748385149">
    <w:abstractNumId w:val="24"/>
  </w:num>
  <w:num w:numId="11" w16cid:durableId="817572605">
    <w:abstractNumId w:val="27"/>
  </w:num>
  <w:num w:numId="12" w16cid:durableId="20984200">
    <w:abstractNumId w:val="16"/>
  </w:num>
  <w:num w:numId="13" w16cid:durableId="1733386260">
    <w:abstractNumId w:val="25"/>
  </w:num>
  <w:num w:numId="14" w16cid:durableId="1299215616">
    <w:abstractNumId w:val="9"/>
  </w:num>
  <w:num w:numId="15" w16cid:durableId="815729332">
    <w:abstractNumId w:val="18"/>
  </w:num>
  <w:num w:numId="16" w16cid:durableId="1207595708">
    <w:abstractNumId w:val="14"/>
  </w:num>
  <w:num w:numId="17" w16cid:durableId="1923946227">
    <w:abstractNumId w:val="19"/>
  </w:num>
  <w:num w:numId="18" w16cid:durableId="1956011419">
    <w:abstractNumId w:val="5"/>
  </w:num>
  <w:num w:numId="19" w16cid:durableId="686250539">
    <w:abstractNumId w:val="17"/>
  </w:num>
  <w:num w:numId="20" w16cid:durableId="1456632067">
    <w:abstractNumId w:val="29"/>
  </w:num>
  <w:num w:numId="21" w16cid:durableId="140587936">
    <w:abstractNumId w:val="21"/>
  </w:num>
  <w:num w:numId="22" w16cid:durableId="1885677368">
    <w:abstractNumId w:val="7"/>
  </w:num>
  <w:num w:numId="23" w16cid:durableId="595095795">
    <w:abstractNumId w:val="15"/>
  </w:num>
  <w:num w:numId="24" w16cid:durableId="2021424043">
    <w:abstractNumId w:val="22"/>
  </w:num>
  <w:num w:numId="25" w16cid:durableId="550507907">
    <w:abstractNumId w:val="3"/>
  </w:num>
  <w:num w:numId="26" w16cid:durableId="389690827">
    <w:abstractNumId w:val="0"/>
  </w:num>
  <w:num w:numId="27" w16cid:durableId="1655260323">
    <w:abstractNumId w:val="20"/>
  </w:num>
  <w:num w:numId="28" w16cid:durableId="1226454744">
    <w:abstractNumId w:val="28"/>
  </w:num>
  <w:num w:numId="29" w16cid:durableId="469790192">
    <w:abstractNumId w:val="8"/>
  </w:num>
  <w:num w:numId="30" w16cid:durableId="145822766">
    <w:abstractNumId w:val="13"/>
  </w:num>
  <w:num w:numId="31" w16cid:durableId="18666743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8F6"/>
    <w:rsid w:val="00000F6E"/>
    <w:rsid w:val="00005125"/>
    <w:rsid w:val="00012318"/>
    <w:rsid w:val="000239B8"/>
    <w:rsid w:val="00074F05"/>
    <w:rsid w:val="00077FE8"/>
    <w:rsid w:val="000A6D80"/>
    <w:rsid w:val="000E1198"/>
    <w:rsid w:val="0010035F"/>
    <w:rsid w:val="0010203C"/>
    <w:rsid w:val="00125F39"/>
    <w:rsid w:val="00145FA7"/>
    <w:rsid w:val="0015444C"/>
    <w:rsid w:val="0015762A"/>
    <w:rsid w:val="001759E8"/>
    <w:rsid w:val="00177ED9"/>
    <w:rsid w:val="001905E8"/>
    <w:rsid w:val="0019691E"/>
    <w:rsid w:val="001A610C"/>
    <w:rsid w:val="001D490D"/>
    <w:rsid w:val="00201E98"/>
    <w:rsid w:val="00215BE2"/>
    <w:rsid w:val="0023277A"/>
    <w:rsid w:val="00244FE9"/>
    <w:rsid w:val="002824C6"/>
    <w:rsid w:val="0028771A"/>
    <w:rsid w:val="002A36BA"/>
    <w:rsid w:val="002A6A21"/>
    <w:rsid w:val="002C1905"/>
    <w:rsid w:val="00313353"/>
    <w:rsid w:val="0031783F"/>
    <w:rsid w:val="0033774A"/>
    <w:rsid w:val="00343482"/>
    <w:rsid w:val="00390BBC"/>
    <w:rsid w:val="00391344"/>
    <w:rsid w:val="003A787A"/>
    <w:rsid w:val="003D465E"/>
    <w:rsid w:val="003E092F"/>
    <w:rsid w:val="0040767D"/>
    <w:rsid w:val="00417D1F"/>
    <w:rsid w:val="00443039"/>
    <w:rsid w:val="00465ECA"/>
    <w:rsid w:val="004920B1"/>
    <w:rsid w:val="004A01F6"/>
    <w:rsid w:val="00575B2A"/>
    <w:rsid w:val="00596366"/>
    <w:rsid w:val="00596D70"/>
    <w:rsid w:val="005A0B37"/>
    <w:rsid w:val="005C5026"/>
    <w:rsid w:val="00603045"/>
    <w:rsid w:val="0061743A"/>
    <w:rsid w:val="00624E35"/>
    <w:rsid w:val="00647D20"/>
    <w:rsid w:val="006613A1"/>
    <w:rsid w:val="006A1F6A"/>
    <w:rsid w:val="006A7966"/>
    <w:rsid w:val="006B1DAC"/>
    <w:rsid w:val="006C22C3"/>
    <w:rsid w:val="006D42FB"/>
    <w:rsid w:val="006F09C1"/>
    <w:rsid w:val="006F6FAB"/>
    <w:rsid w:val="00706DC0"/>
    <w:rsid w:val="007202D8"/>
    <w:rsid w:val="00724A62"/>
    <w:rsid w:val="007307B8"/>
    <w:rsid w:val="007327D7"/>
    <w:rsid w:val="00783701"/>
    <w:rsid w:val="007B78F6"/>
    <w:rsid w:val="007C6378"/>
    <w:rsid w:val="007D44EC"/>
    <w:rsid w:val="007E76D6"/>
    <w:rsid w:val="008046DC"/>
    <w:rsid w:val="008079EC"/>
    <w:rsid w:val="008328FC"/>
    <w:rsid w:val="00863941"/>
    <w:rsid w:val="00890E48"/>
    <w:rsid w:val="0089689A"/>
    <w:rsid w:val="00897543"/>
    <w:rsid w:val="008B02CE"/>
    <w:rsid w:val="008B559C"/>
    <w:rsid w:val="00971D58"/>
    <w:rsid w:val="00984DF7"/>
    <w:rsid w:val="009869F2"/>
    <w:rsid w:val="009E154F"/>
    <w:rsid w:val="00A0007D"/>
    <w:rsid w:val="00A323DE"/>
    <w:rsid w:val="00A41955"/>
    <w:rsid w:val="00A5567D"/>
    <w:rsid w:val="00A71FD5"/>
    <w:rsid w:val="00A90CD5"/>
    <w:rsid w:val="00AB14F5"/>
    <w:rsid w:val="00AB714C"/>
    <w:rsid w:val="00B51ADA"/>
    <w:rsid w:val="00BA2DD0"/>
    <w:rsid w:val="00BB7387"/>
    <w:rsid w:val="00BE3697"/>
    <w:rsid w:val="00BE6A51"/>
    <w:rsid w:val="00C15C09"/>
    <w:rsid w:val="00D140A5"/>
    <w:rsid w:val="00D8523C"/>
    <w:rsid w:val="00D90037"/>
    <w:rsid w:val="00DC0D8A"/>
    <w:rsid w:val="00DD1E4B"/>
    <w:rsid w:val="00DF5228"/>
    <w:rsid w:val="00E1488A"/>
    <w:rsid w:val="00E70246"/>
    <w:rsid w:val="00E9424E"/>
    <w:rsid w:val="00E971FD"/>
    <w:rsid w:val="00EB23B4"/>
    <w:rsid w:val="00EC0404"/>
    <w:rsid w:val="00EC04AE"/>
    <w:rsid w:val="00EE4848"/>
    <w:rsid w:val="00F028FF"/>
    <w:rsid w:val="00F419AA"/>
    <w:rsid w:val="00F421AB"/>
    <w:rsid w:val="00F5679C"/>
    <w:rsid w:val="00FA7585"/>
    <w:rsid w:val="00FB195C"/>
    <w:rsid w:val="00FF2D47"/>
    <w:rsid w:val="00FF4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7A8C59"/>
  <w15:chartTrackingRefBased/>
  <w15:docId w15:val="{5FBEE79B-3B57-AC42-B617-8346A02C2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8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78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78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B78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8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8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78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8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8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8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8F6"/>
    <w:rPr>
      <w:rFonts w:eastAsiaTheme="majorEastAsia" w:cstheme="majorBidi"/>
      <w:color w:val="272727" w:themeColor="text1" w:themeTint="D8"/>
    </w:rPr>
  </w:style>
  <w:style w:type="paragraph" w:styleId="Title">
    <w:name w:val="Title"/>
    <w:basedOn w:val="Normal"/>
    <w:next w:val="Normal"/>
    <w:link w:val="TitleChar"/>
    <w:uiPriority w:val="10"/>
    <w:qFormat/>
    <w:rsid w:val="007B7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8F6"/>
    <w:pPr>
      <w:spacing w:before="160"/>
      <w:jc w:val="center"/>
    </w:pPr>
    <w:rPr>
      <w:i/>
      <w:iCs/>
      <w:color w:val="404040" w:themeColor="text1" w:themeTint="BF"/>
    </w:rPr>
  </w:style>
  <w:style w:type="character" w:customStyle="1" w:styleId="QuoteChar">
    <w:name w:val="Quote Char"/>
    <w:basedOn w:val="DefaultParagraphFont"/>
    <w:link w:val="Quote"/>
    <w:uiPriority w:val="29"/>
    <w:rsid w:val="007B78F6"/>
    <w:rPr>
      <w:i/>
      <w:iCs/>
      <w:color w:val="404040" w:themeColor="text1" w:themeTint="BF"/>
    </w:rPr>
  </w:style>
  <w:style w:type="paragraph" w:styleId="ListParagraph">
    <w:name w:val="List Paragraph"/>
    <w:basedOn w:val="Normal"/>
    <w:uiPriority w:val="34"/>
    <w:qFormat/>
    <w:rsid w:val="007B78F6"/>
    <w:pPr>
      <w:ind w:left="720"/>
      <w:contextualSpacing/>
    </w:pPr>
  </w:style>
  <w:style w:type="character" w:styleId="IntenseEmphasis">
    <w:name w:val="Intense Emphasis"/>
    <w:basedOn w:val="DefaultParagraphFont"/>
    <w:uiPriority w:val="21"/>
    <w:qFormat/>
    <w:rsid w:val="007B78F6"/>
    <w:rPr>
      <w:i/>
      <w:iCs/>
      <w:color w:val="0F4761" w:themeColor="accent1" w:themeShade="BF"/>
    </w:rPr>
  </w:style>
  <w:style w:type="paragraph" w:styleId="IntenseQuote">
    <w:name w:val="Intense Quote"/>
    <w:basedOn w:val="Normal"/>
    <w:next w:val="Normal"/>
    <w:link w:val="IntenseQuoteChar"/>
    <w:uiPriority w:val="30"/>
    <w:qFormat/>
    <w:rsid w:val="007B78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8F6"/>
    <w:rPr>
      <w:i/>
      <w:iCs/>
      <w:color w:val="0F4761" w:themeColor="accent1" w:themeShade="BF"/>
    </w:rPr>
  </w:style>
  <w:style w:type="character" w:styleId="IntenseReference">
    <w:name w:val="Intense Reference"/>
    <w:basedOn w:val="DefaultParagraphFont"/>
    <w:uiPriority w:val="32"/>
    <w:qFormat/>
    <w:rsid w:val="007B78F6"/>
    <w:rPr>
      <w:b/>
      <w:bCs/>
      <w:smallCaps/>
      <w:color w:val="0F4761" w:themeColor="accent1" w:themeShade="BF"/>
      <w:spacing w:val="5"/>
    </w:rPr>
  </w:style>
  <w:style w:type="character" w:customStyle="1" w:styleId="apple-converted-space">
    <w:name w:val="apple-converted-space"/>
    <w:basedOn w:val="DefaultParagraphFont"/>
    <w:rsid w:val="00603045"/>
  </w:style>
  <w:style w:type="character" w:customStyle="1" w:styleId="whitespace-normal">
    <w:name w:val="whitespace-normal"/>
    <w:basedOn w:val="DefaultParagraphFont"/>
    <w:rsid w:val="00603045"/>
  </w:style>
  <w:style w:type="paragraph" w:styleId="NormalWeb">
    <w:name w:val="Normal (Web)"/>
    <w:basedOn w:val="Normal"/>
    <w:uiPriority w:val="99"/>
    <w:unhideWhenUsed/>
    <w:rsid w:val="00603045"/>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391344"/>
    <w:rPr>
      <w:b/>
      <w:bCs/>
    </w:rPr>
  </w:style>
  <w:style w:type="table" w:styleId="TableGrid">
    <w:name w:val="Table Grid"/>
    <w:basedOn w:val="TableNormal"/>
    <w:uiPriority w:val="39"/>
    <w:rsid w:val="00F41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0203C"/>
    <w:rPr>
      <w:i/>
      <w:iCs/>
    </w:rPr>
  </w:style>
  <w:style w:type="character" w:styleId="Hyperlink">
    <w:name w:val="Hyperlink"/>
    <w:basedOn w:val="DefaultParagraphFont"/>
    <w:uiPriority w:val="99"/>
    <w:unhideWhenUsed/>
    <w:rsid w:val="0028771A"/>
    <w:rPr>
      <w:color w:val="0000FF"/>
      <w:u w:val="single"/>
    </w:rPr>
  </w:style>
  <w:style w:type="paragraph" w:customStyle="1" w:styleId="p1">
    <w:name w:val="p1"/>
    <w:basedOn w:val="Normal"/>
    <w:rsid w:val="002A6A21"/>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2A6A21"/>
    <w:rPr>
      <w:rFonts w:ascii="UICTFontTextStyleEmphasizedBody" w:hAnsi="UICTFontTextStyleEmphasizedBody" w:hint="default"/>
      <w:b/>
      <w:bCs/>
      <w:i w:val="0"/>
      <w:iCs w:val="0"/>
      <w:sz w:val="29"/>
      <w:szCs w:val="29"/>
    </w:rPr>
  </w:style>
  <w:style w:type="character" w:customStyle="1" w:styleId="s2">
    <w:name w:val="s2"/>
    <w:basedOn w:val="DefaultParagraphFont"/>
    <w:rsid w:val="002A6A21"/>
    <w:rPr>
      <w:rFonts w:ascii="UICTFontTextStyleBody" w:hAnsi="UICTFontTextStyleBody" w:hint="default"/>
      <w:b w:val="0"/>
      <w:bCs w:val="0"/>
      <w:i w:val="0"/>
      <w:iCs w:val="0"/>
      <w:sz w:val="29"/>
      <w:szCs w:val="29"/>
    </w:rPr>
  </w:style>
  <w:style w:type="paragraph" w:styleId="Header">
    <w:name w:val="header"/>
    <w:basedOn w:val="Normal"/>
    <w:link w:val="HeaderChar"/>
    <w:uiPriority w:val="99"/>
    <w:unhideWhenUsed/>
    <w:rsid w:val="00244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FE9"/>
  </w:style>
  <w:style w:type="paragraph" w:styleId="Footer">
    <w:name w:val="footer"/>
    <w:basedOn w:val="Normal"/>
    <w:link w:val="FooterChar"/>
    <w:uiPriority w:val="99"/>
    <w:unhideWhenUsed/>
    <w:rsid w:val="00244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FE9"/>
  </w:style>
  <w:style w:type="character" w:styleId="PageNumber">
    <w:name w:val="page number"/>
    <w:basedOn w:val="DefaultParagraphFont"/>
    <w:uiPriority w:val="99"/>
    <w:semiHidden/>
    <w:unhideWhenUsed/>
    <w:rsid w:val="00244FE9"/>
  </w:style>
  <w:style w:type="paragraph" w:styleId="TOCHeading">
    <w:name w:val="TOC Heading"/>
    <w:basedOn w:val="Heading1"/>
    <w:next w:val="Normal"/>
    <w:uiPriority w:val="39"/>
    <w:unhideWhenUsed/>
    <w:qFormat/>
    <w:rsid w:val="00A90CD5"/>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A90CD5"/>
    <w:pPr>
      <w:spacing w:after="100"/>
    </w:pPr>
  </w:style>
  <w:style w:type="paragraph" w:styleId="TOC2">
    <w:name w:val="toc 2"/>
    <w:basedOn w:val="Normal"/>
    <w:next w:val="Normal"/>
    <w:autoRedefine/>
    <w:uiPriority w:val="39"/>
    <w:unhideWhenUsed/>
    <w:rsid w:val="00A90CD5"/>
    <w:pPr>
      <w:spacing w:after="100"/>
      <w:ind w:left="240"/>
    </w:pPr>
  </w:style>
  <w:style w:type="paragraph" w:styleId="TOC3">
    <w:name w:val="toc 3"/>
    <w:basedOn w:val="Normal"/>
    <w:next w:val="Normal"/>
    <w:autoRedefine/>
    <w:uiPriority w:val="39"/>
    <w:unhideWhenUsed/>
    <w:rsid w:val="00A90CD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acking-your-business-our-plan-for-small-and-medium-sized-businesses"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birmingham.gov.uk/info/20150/markets_and_street_trading/274/street_trading/5?utm_source=chatgp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1989</Words>
  <Characters>11340</Characters>
  <Application>Microsoft Office Word</Application>
  <DocSecurity>0</DocSecurity>
  <Lines>94</Lines>
  <Paragraphs>26</Paragraphs>
  <ScaleCrop>false</ScaleCrop>
  <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Alaeddine Sahib (2431934)</dc:creator>
  <cp:keywords/>
  <dc:description/>
  <cp:lastModifiedBy>Alaeddine Sahib (2431934)</cp:lastModifiedBy>
  <cp:revision>2</cp:revision>
  <dcterms:created xsi:type="dcterms:W3CDTF">2026-02-28T19:45:00Z</dcterms:created>
  <dcterms:modified xsi:type="dcterms:W3CDTF">2026-02-28T19:45:00Z</dcterms:modified>
</cp:coreProperties>
</file>