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DDF257" w14:textId="26B1E9CE" w:rsidR="00F43E91" w:rsidRPr="00F43E91" w:rsidRDefault="00F43E91" w:rsidP="00F43E91">
      <w:pPr>
        <w:jc w:val="center"/>
        <w:rPr>
          <w:rFonts w:ascii="Arial" w:hAnsi="Arial" w:cs="Arial"/>
          <w:b/>
          <w:bCs/>
          <w:sz w:val="44"/>
          <w:szCs w:val="44"/>
        </w:rPr>
      </w:pPr>
      <w:r w:rsidRPr="00F43E91">
        <w:rPr>
          <w:rFonts w:ascii="Arial" w:hAnsi="Arial" w:cs="Arial"/>
          <w:b/>
          <w:bCs/>
          <w:sz w:val="44"/>
          <w:szCs w:val="44"/>
        </w:rPr>
        <w:t>AYESHA BEGUM</w:t>
      </w:r>
    </w:p>
    <w:p w14:paraId="027B0338" w14:textId="712DF718" w:rsidR="00F43E91" w:rsidRPr="00F43E91" w:rsidRDefault="00F43E91" w:rsidP="00F43E91">
      <w:pPr>
        <w:jc w:val="center"/>
        <w:rPr>
          <w:rFonts w:ascii="Arial" w:hAnsi="Arial" w:cs="Arial"/>
          <w:b/>
          <w:bCs/>
          <w:sz w:val="44"/>
          <w:szCs w:val="44"/>
        </w:rPr>
      </w:pPr>
      <w:r w:rsidRPr="00F43E91">
        <w:rPr>
          <w:rFonts w:ascii="Arial" w:hAnsi="Arial" w:cs="Arial"/>
          <w:b/>
          <w:bCs/>
          <w:sz w:val="44"/>
          <w:szCs w:val="44"/>
        </w:rPr>
        <w:t>1810150</w:t>
      </w:r>
    </w:p>
    <w:p w14:paraId="4489088E" w14:textId="195EE387" w:rsidR="00F43E91" w:rsidRPr="00F43E91" w:rsidRDefault="00F43E91" w:rsidP="00F43E91">
      <w:pPr>
        <w:jc w:val="center"/>
        <w:rPr>
          <w:rFonts w:ascii="Arial" w:hAnsi="Arial" w:cs="Arial"/>
          <w:b/>
          <w:bCs/>
          <w:sz w:val="44"/>
          <w:szCs w:val="44"/>
        </w:rPr>
      </w:pPr>
      <w:r w:rsidRPr="00F43E91">
        <w:rPr>
          <w:rFonts w:ascii="Arial" w:hAnsi="Arial" w:cs="Arial"/>
          <w:b/>
          <w:bCs/>
          <w:sz w:val="44"/>
          <w:szCs w:val="44"/>
        </w:rPr>
        <w:t>SUPPORTING PAPER</w:t>
      </w:r>
    </w:p>
    <w:p w14:paraId="684B6238" w14:textId="0A99794D" w:rsidR="00F43E91" w:rsidRDefault="00F43E91" w:rsidP="00F43E91">
      <w:pPr>
        <w:jc w:val="center"/>
        <w:rPr>
          <w:rFonts w:ascii="Arial" w:hAnsi="Arial" w:cs="Arial"/>
          <w:b/>
          <w:bCs/>
          <w:sz w:val="44"/>
          <w:szCs w:val="44"/>
        </w:rPr>
      </w:pPr>
      <w:r w:rsidRPr="00F43E91">
        <w:rPr>
          <w:rFonts w:ascii="Arial" w:hAnsi="Arial" w:cs="Arial"/>
          <w:b/>
          <w:bCs/>
          <w:sz w:val="44"/>
          <w:szCs w:val="44"/>
        </w:rPr>
        <w:t>BMHP5004</w:t>
      </w:r>
    </w:p>
    <w:p w14:paraId="3CCF4615" w14:textId="6325EE6F" w:rsidR="007A5B99" w:rsidRPr="00F43E91" w:rsidRDefault="007A5B99" w:rsidP="00F43E91">
      <w:pPr>
        <w:jc w:val="center"/>
        <w:rPr>
          <w:rFonts w:ascii="Arial" w:hAnsi="Arial" w:cs="Arial"/>
          <w:b/>
          <w:bCs/>
          <w:sz w:val="44"/>
          <w:szCs w:val="44"/>
        </w:rPr>
      </w:pPr>
      <w:r>
        <w:rPr>
          <w:rFonts w:ascii="Arial" w:hAnsi="Arial" w:cs="Arial"/>
          <w:b/>
          <w:bCs/>
          <w:sz w:val="44"/>
          <w:szCs w:val="44"/>
        </w:rPr>
        <w:t>MARK GALLAGHER</w:t>
      </w:r>
    </w:p>
    <w:p w14:paraId="7F782A5B" w14:textId="77777777" w:rsidR="00F43E91" w:rsidRDefault="00F43E91">
      <w:pPr>
        <w:rPr>
          <w:rFonts w:ascii="Arial" w:hAnsi="Arial" w:cs="Arial"/>
          <w:b/>
          <w:bCs/>
        </w:rPr>
      </w:pPr>
    </w:p>
    <w:p w14:paraId="08EC9D20" w14:textId="77777777" w:rsidR="00F43E91" w:rsidRDefault="00F43E91">
      <w:pPr>
        <w:rPr>
          <w:rFonts w:ascii="Arial" w:hAnsi="Arial" w:cs="Arial"/>
          <w:b/>
          <w:bCs/>
        </w:rPr>
      </w:pPr>
    </w:p>
    <w:p w14:paraId="60C79EA8" w14:textId="77777777" w:rsidR="00F43E91" w:rsidRDefault="00F43E91">
      <w:pPr>
        <w:rPr>
          <w:rFonts w:ascii="Arial" w:hAnsi="Arial" w:cs="Arial"/>
          <w:b/>
          <w:bCs/>
        </w:rPr>
      </w:pPr>
    </w:p>
    <w:p w14:paraId="5B6BB6DF" w14:textId="77777777" w:rsidR="00F43E91" w:rsidRDefault="00F43E91">
      <w:pPr>
        <w:rPr>
          <w:rFonts w:ascii="Arial" w:hAnsi="Arial" w:cs="Arial"/>
          <w:b/>
          <w:bCs/>
        </w:rPr>
      </w:pPr>
    </w:p>
    <w:p w14:paraId="72CCF6CB" w14:textId="77777777" w:rsidR="00F43E91" w:rsidRDefault="00F43E91">
      <w:pPr>
        <w:rPr>
          <w:rFonts w:ascii="Arial" w:hAnsi="Arial" w:cs="Arial"/>
          <w:b/>
          <w:bCs/>
        </w:rPr>
      </w:pPr>
    </w:p>
    <w:p w14:paraId="66A42C38" w14:textId="77777777" w:rsidR="00F43E91" w:rsidRDefault="00F43E91">
      <w:pPr>
        <w:rPr>
          <w:rFonts w:ascii="Arial" w:hAnsi="Arial" w:cs="Arial"/>
          <w:b/>
          <w:bCs/>
        </w:rPr>
      </w:pPr>
    </w:p>
    <w:p w14:paraId="38A9CB84" w14:textId="77777777" w:rsidR="00F43E91" w:rsidRDefault="00F43E91">
      <w:pPr>
        <w:rPr>
          <w:rFonts w:ascii="Arial" w:hAnsi="Arial" w:cs="Arial"/>
          <w:b/>
          <w:bCs/>
        </w:rPr>
      </w:pPr>
    </w:p>
    <w:p w14:paraId="1718EB97" w14:textId="77777777" w:rsidR="00F43E91" w:rsidRDefault="00F43E91">
      <w:pPr>
        <w:rPr>
          <w:rFonts w:ascii="Arial" w:hAnsi="Arial" w:cs="Arial"/>
          <w:b/>
          <w:bCs/>
        </w:rPr>
      </w:pPr>
    </w:p>
    <w:p w14:paraId="1467DF2E" w14:textId="77777777" w:rsidR="00F43E91" w:rsidRDefault="00F43E91">
      <w:pPr>
        <w:rPr>
          <w:rFonts w:ascii="Arial" w:hAnsi="Arial" w:cs="Arial"/>
          <w:b/>
          <w:bCs/>
        </w:rPr>
      </w:pPr>
    </w:p>
    <w:p w14:paraId="72465756" w14:textId="77777777" w:rsidR="00F43E91" w:rsidRDefault="00F43E91">
      <w:pPr>
        <w:rPr>
          <w:rFonts w:ascii="Arial" w:hAnsi="Arial" w:cs="Arial"/>
          <w:b/>
          <w:bCs/>
        </w:rPr>
      </w:pPr>
    </w:p>
    <w:p w14:paraId="5A427D74" w14:textId="77777777" w:rsidR="00F43E91" w:rsidRDefault="00F43E91">
      <w:pPr>
        <w:rPr>
          <w:rFonts w:ascii="Arial" w:hAnsi="Arial" w:cs="Arial"/>
          <w:b/>
          <w:bCs/>
        </w:rPr>
      </w:pPr>
    </w:p>
    <w:p w14:paraId="2D7AB42C" w14:textId="77777777" w:rsidR="00F43E91" w:rsidRDefault="00F43E91">
      <w:pPr>
        <w:rPr>
          <w:rFonts w:ascii="Arial" w:hAnsi="Arial" w:cs="Arial"/>
          <w:b/>
          <w:bCs/>
        </w:rPr>
      </w:pPr>
    </w:p>
    <w:p w14:paraId="67B1A5B3" w14:textId="77777777" w:rsidR="00F43E91" w:rsidRDefault="00F43E91">
      <w:pPr>
        <w:rPr>
          <w:rFonts w:ascii="Arial" w:hAnsi="Arial" w:cs="Arial"/>
          <w:b/>
          <w:bCs/>
        </w:rPr>
      </w:pPr>
    </w:p>
    <w:p w14:paraId="0B425E9B" w14:textId="77777777" w:rsidR="00F43E91" w:rsidRDefault="00F43E91">
      <w:pPr>
        <w:rPr>
          <w:rFonts w:ascii="Arial" w:hAnsi="Arial" w:cs="Arial"/>
          <w:b/>
          <w:bCs/>
        </w:rPr>
      </w:pPr>
    </w:p>
    <w:p w14:paraId="43D1043C" w14:textId="77777777" w:rsidR="00F43E91" w:rsidRDefault="00F43E91">
      <w:pPr>
        <w:rPr>
          <w:rFonts w:ascii="Arial" w:hAnsi="Arial" w:cs="Arial"/>
          <w:b/>
          <w:bCs/>
        </w:rPr>
      </w:pPr>
    </w:p>
    <w:p w14:paraId="3D6742DC" w14:textId="77777777" w:rsidR="00F43E91" w:rsidRDefault="00F43E91">
      <w:pPr>
        <w:rPr>
          <w:rFonts w:ascii="Arial" w:hAnsi="Arial" w:cs="Arial"/>
          <w:b/>
          <w:bCs/>
        </w:rPr>
      </w:pPr>
    </w:p>
    <w:p w14:paraId="74F88829" w14:textId="77777777" w:rsidR="00F43E91" w:rsidRDefault="00F43E91">
      <w:pPr>
        <w:rPr>
          <w:rFonts w:ascii="Arial" w:hAnsi="Arial" w:cs="Arial"/>
          <w:b/>
          <w:bCs/>
        </w:rPr>
      </w:pPr>
    </w:p>
    <w:p w14:paraId="10E04E5B" w14:textId="77777777" w:rsidR="00F43E91" w:rsidRDefault="00F43E91">
      <w:pPr>
        <w:rPr>
          <w:rFonts w:ascii="Arial" w:hAnsi="Arial" w:cs="Arial"/>
          <w:b/>
          <w:bCs/>
        </w:rPr>
      </w:pPr>
    </w:p>
    <w:p w14:paraId="6A68BB93" w14:textId="77777777" w:rsidR="00F43E91" w:rsidRDefault="00F43E91">
      <w:pPr>
        <w:rPr>
          <w:rFonts w:ascii="Arial" w:hAnsi="Arial" w:cs="Arial"/>
          <w:b/>
          <w:bCs/>
        </w:rPr>
      </w:pPr>
    </w:p>
    <w:p w14:paraId="0A574AD5" w14:textId="77777777" w:rsidR="00F43E91" w:rsidRDefault="00F43E91">
      <w:pPr>
        <w:rPr>
          <w:rFonts w:ascii="Arial" w:hAnsi="Arial" w:cs="Arial"/>
          <w:b/>
          <w:bCs/>
        </w:rPr>
      </w:pPr>
    </w:p>
    <w:p w14:paraId="61949120" w14:textId="77777777" w:rsidR="00F43E91" w:rsidRDefault="00F43E91">
      <w:pPr>
        <w:rPr>
          <w:rFonts w:ascii="Arial" w:hAnsi="Arial" w:cs="Arial"/>
          <w:b/>
          <w:bCs/>
        </w:rPr>
      </w:pPr>
    </w:p>
    <w:p w14:paraId="0A6DB445" w14:textId="77777777" w:rsidR="00F43E91" w:rsidRDefault="00F43E91">
      <w:pPr>
        <w:rPr>
          <w:rFonts w:ascii="Arial" w:hAnsi="Arial" w:cs="Arial"/>
          <w:b/>
          <w:bCs/>
        </w:rPr>
      </w:pPr>
    </w:p>
    <w:p w14:paraId="3E4A3A26" w14:textId="77777777" w:rsidR="00241B46" w:rsidRDefault="00241B46" w:rsidP="0096412F">
      <w:pPr>
        <w:jc w:val="both"/>
        <w:rPr>
          <w:rFonts w:ascii="Arial" w:hAnsi="Arial" w:cs="Arial"/>
          <w:b/>
          <w:bCs/>
        </w:rPr>
      </w:pPr>
    </w:p>
    <w:p w14:paraId="411522C4" w14:textId="23F9B966" w:rsidR="00642994" w:rsidRPr="00642994" w:rsidRDefault="00642994" w:rsidP="0096412F">
      <w:pPr>
        <w:jc w:val="both"/>
        <w:rPr>
          <w:rFonts w:ascii="Arial" w:hAnsi="Arial" w:cs="Arial"/>
          <w:b/>
          <w:bCs/>
        </w:rPr>
      </w:pPr>
      <w:r w:rsidRPr="00642994">
        <w:rPr>
          <w:rFonts w:ascii="Arial" w:hAnsi="Arial" w:cs="Arial"/>
          <w:b/>
          <w:bCs/>
        </w:rPr>
        <w:lastRenderedPageBreak/>
        <w:t>INTRODUCTION</w:t>
      </w:r>
    </w:p>
    <w:p w14:paraId="2AE92F05" w14:textId="440967AB" w:rsidR="00642994" w:rsidRDefault="00642994" w:rsidP="0096412F">
      <w:pPr>
        <w:jc w:val="both"/>
        <w:rPr>
          <w:rFonts w:ascii="Arial" w:hAnsi="Arial" w:cs="Arial"/>
        </w:rPr>
      </w:pPr>
      <w:r>
        <w:rPr>
          <w:rFonts w:ascii="Arial" w:hAnsi="Arial" w:cs="Arial"/>
        </w:rPr>
        <w:t xml:space="preserve">In this assignment I will be talking about </w:t>
      </w:r>
      <w:r w:rsidR="00163EAC">
        <w:rPr>
          <w:rFonts w:ascii="Arial" w:hAnsi="Arial" w:cs="Arial"/>
        </w:rPr>
        <w:t>a</w:t>
      </w:r>
      <w:r>
        <w:rPr>
          <w:rFonts w:ascii="Arial" w:hAnsi="Arial" w:cs="Arial"/>
        </w:rPr>
        <w:t xml:space="preserve"> case study which is family A. </w:t>
      </w:r>
      <w:r w:rsidR="00041739">
        <w:rPr>
          <w:rFonts w:ascii="Arial" w:hAnsi="Arial" w:cs="Arial"/>
        </w:rPr>
        <w:t>T</w:t>
      </w:r>
      <w:r w:rsidR="00F01BE4">
        <w:rPr>
          <w:rFonts w:ascii="Arial" w:hAnsi="Arial" w:cs="Arial"/>
        </w:rPr>
        <w:t xml:space="preserve">here are 5 members in the family which are the mother, father, teenage daughter, primary school age boy and a primary school age daughter. </w:t>
      </w:r>
      <w:r w:rsidR="0086792E">
        <w:rPr>
          <w:rFonts w:ascii="Arial" w:hAnsi="Arial" w:cs="Arial"/>
        </w:rPr>
        <w:t>I will be talking about why the family was venerable, and why the family was having problems. I will be looking at what was the cause of the problem, and which organisations helped the family. I will be explaining if the family got the proper help</w:t>
      </w:r>
      <w:r w:rsidR="00832075">
        <w:rPr>
          <w:rFonts w:ascii="Arial" w:hAnsi="Arial" w:cs="Arial"/>
        </w:rPr>
        <w:t xml:space="preserve"> they needed</w:t>
      </w:r>
      <w:r w:rsidR="0086792E">
        <w:rPr>
          <w:rFonts w:ascii="Arial" w:hAnsi="Arial" w:cs="Arial"/>
        </w:rPr>
        <w:t xml:space="preserve"> and if they benefited from it. I will be talking how as a group we worked together and got the presentation ready.</w:t>
      </w:r>
    </w:p>
    <w:p w14:paraId="561262DB" w14:textId="77777777" w:rsidR="00D32B40" w:rsidRDefault="00D32B40" w:rsidP="0096412F">
      <w:pPr>
        <w:jc w:val="both"/>
        <w:rPr>
          <w:rFonts w:ascii="Arial" w:hAnsi="Arial" w:cs="Arial"/>
        </w:rPr>
      </w:pPr>
    </w:p>
    <w:p w14:paraId="5EDDF757" w14:textId="5D9DFA5F" w:rsidR="00642994" w:rsidRDefault="00D32B40" w:rsidP="0096412F">
      <w:pPr>
        <w:jc w:val="both"/>
        <w:rPr>
          <w:rFonts w:ascii="Arial" w:hAnsi="Arial" w:cs="Arial"/>
        </w:rPr>
      </w:pPr>
      <w:r>
        <w:rPr>
          <w:rFonts w:ascii="Arial" w:hAnsi="Arial" w:cs="Arial"/>
        </w:rPr>
        <w:t xml:space="preserve">(1) </w:t>
      </w:r>
      <w:r w:rsidR="00642994">
        <w:rPr>
          <w:rFonts w:ascii="Arial" w:hAnsi="Arial" w:cs="Arial"/>
        </w:rPr>
        <w:t>The family were in a valuable situation is because there were lots of issues with the young boy and within the family home. The issue with the primary school boy was</w:t>
      </w:r>
      <w:r w:rsidR="00154230">
        <w:rPr>
          <w:rFonts w:ascii="Arial" w:hAnsi="Arial" w:cs="Arial"/>
        </w:rPr>
        <w:t xml:space="preserve"> that he was behaving disruptively. That’s why he was referred to ASBO.</w:t>
      </w:r>
      <w:r w:rsidR="00E30FD1">
        <w:rPr>
          <w:rFonts w:ascii="Arial" w:hAnsi="Arial" w:cs="Arial"/>
        </w:rPr>
        <w:t xml:space="preserve"> CAMHS have been </w:t>
      </w:r>
      <w:r w:rsidR="00163EAC">
        <w:rPr>
          <w:rFonts w:ascii="Arial" w:hAnsi="Arial" w:cs="Arial"/>
        </w:rPr>
        <w:t>involved</w:t>
      </w:r>
      <w:r w:rsidR="00E30FD1">
        <w:rPr>
          <w:rFonts w:ascii="Arial" w:hAnsi="Arial" w:cs="Arial"/>
        </w:rPr>
        <w:t xml:space="preserve"> with the primary school boy since the</w:t>
      </w:r>
      <w:r w:rsidR="00054A4E">
        <w:rPr>
          <w:rFonts w:ascii="Arial" w:hAnsi="Arial" w:cs="Arial"/>
        </w:rPr>
        <w:t xml:space="preserve"> previous </w:t>
      </w:r>
      <w:r w:rsidR="00163EAC">
        <w:rPr>
          <w:rFonts w:ascii="Arial" w:hAnsi="Arial" w:cs="Arial"/>
        </w:rPr>
        <w:t>year</w:t>
      </w:r>
      <w:r w:rsidR="00054A4E">
        <w:rPr>
          <w:rFonts w:ascii="Arial" w:hAnsi="Arial" w:cs="Arial"/>
        </w:rPr>
        <w:t>.</w:t>
      </w:r>
      <w:r w:rsidR="008918A0">
        <w:rPr>
          <w:rFonts w:ascii="Arial" w:hAnsi="Arial" w:cs="Arial"/>
        </w:rPr>
        <w:t xml:space="preserve"> Sometime the children have behaver issues because there’s problems in the home. </w:t>
      </w:r>
      <w:r w:rsidR="00357475">
        <w:rPr>
          <w:rFonts w:ascii="Arial" w:hAnsi="Arial" w:cs="Arial"/>
        </w:rPr>
        <w:t>“</w:t>
      </w:r>
      <w:r w:rsidR="00357475" w:rsidRPr="00357475">
        <w:rPr>
          <w:rFonts w:ascii="Arial" w:hAnsi="Arial" w:cs="Arial"/>
        </w:rPr>
        <w:t>Often it's just because they're tired, hungry, overexcited, frustrated or bored</w:t>
      </w:r>
      <w:r w:rsidR="00357475">
        <w:rPr>
          <w:rFonts w:ascii="Arial" w:hAnsi="Arial" w:cs="Arial"/>
        </w:rPr>
        <w:t xml:space="preserve">”. NHS </w:t>
      </w:r>
      <w:r w:rsidR="002518FD">
        <w:rPr>
          <w:rFonts w:ascii="Arial" w:hAnsi="Arial" w:cs="Arial"/>
        </w:rPr>
        <w:t>(</w:t>
      </w:r>
      <w:r w:rsidR="00357475">
        <w:rPr>
          <w:rFonts w:ascii="Arial" w:hAnsi="Arial" w:cs="Arial"/>
        </w:rPr>
        <w:t>2020)</w:t>
      </w:r>
      <w:r w:rsidR="002518FD">
        <w:rPr>
          <w:rFonts w:ascii="Arial" w:hAnsi="Arial" w:cs="Arial"/>
        </w:rPr>
        <w:t>.</w:t>
      </w:r>
      <w:r w:rsidR="00154230">
        <w:rPr>
          <w:rFonts w:ascii="Arial" w:hAnsi="Arial" w:cs="Arial"/>
        </w:rPr>
        <w:t xml:space="preserve"> There was also </w:t>
      </w:r>
      <w:r w:rsidR="00E30FD1">
        <w:rPr>
          <w:rFonts w:ascii="Arial" w:hAnsi="Arial" w:cs="Arial"/>
        </w:rPr>
        <w:t>issues around domestic violence, potential parent alcohol problems and parenting issues. The family also had financial issues as they couldn’t pay the rent for the house. There was also issues regarding the relationship between the parents</w:t>
      </w:r>
      <w:r w:rsidR="00054A4E">
        <w:rPr>
          <w:rFonts w:ascii="Arial" w:hAnsi="Arial" w:cs="Arial"/>
        </w:rPr>
        <w:t>, that why parenting classes and counselling was provided for the parents.</w:t>
      </w:r>
      <w:r w:rsidR="00E30FD1">
        <w:rPr>
          <w:rFonts w:ascii="Arial" w:hAnsi="Arial" w:cs="Arial"/>
        </w:rPr>
        <w:t xml:space="preserve"> </w:t>
      </w:r>
      <w:r w:rsidR="00054A4E">
        <w:rPr>
          <w:rFonts w:ascii="Arial" w:hAnsi="Arial" w:cs="Arial"/>
        </w:rPr>
        <w:t>And because the family was having lots of issues the home got neglected and that’s why the</w:t>
      </w:r>
      <w:r w:rsidR="00E30FD1">
        <w:rPr>
          <w:rFonts w:ascii="Arial" w:hAnsi="Arial" w:cs="Arial"/>
        </w:rPr>
        <w:t xml:space="preserve"> cleanliness of the home</w:t>
      </w:r>
      <w:r w:rsidR="00054A4E">
        <w:rPr>
          <w:rFonts w:ascii="Arial" w:hAnsi="Arial" w:cs="Arial"/>
        </w:rPr>
        <w:t xml:space="preserve"> was very bad</w:t>
      </w:r>
      <w:r w:rsidR="00E30FD1">
        <w:rPr>
          <w:rFonts w:ascii="Arial" w:hAnsi="Arial" w:cs="Arial"/>
        </w:rPr>
        <w:t xml:space="preserve">. The children’s school attendance was poor due to the family issues and their behaviour was </w:t>
      </w:r>
      <w:r w:rsidR="00054A4E">
        <w:rPr>
          <w:rFonts w:ascii="Arial" w:hAnsi="Arial" w:cs="Arial"/>
        </w:rPr>
        <w:t xml:space="preserve">very </w:t>
      </w:r>
      <w:r w:rsidR="00E30FD1">
        <w:rPr>
          <w:rFonts w:ascii="Arial" w:hAnsi="Arial" w:cs="Arial"/>
        </w:rPr>
        <w:t>aggressive</w:t>
      </w:r>
      <w:r>
        <w:rPr>
          <w:rFonts w:ascii="Arial" w:hAnsi="Arial" w:cs="Arial"/>
        </w:rPr>
        <w:t>.</w:t>
      </w:r>
    </w:p>
    <w:p w14:paraId="18AAC2B8" w14:textId="6AB62076" w:rsidR="00F01BE4" w:rsidRDefault="00F01BE4" w:rsidP="0096412F">
      <w:pPr>
        <w:jc w:val="both"/>
        <w:rPr>
          <w:rFonts w:ascii="Arial" w:hAnsi="Arial" w:cs="Arial"/>
        </w:rPr>
      </w:pPr>
      <w:r>
        <w:rPr>
          <w:rFonts w:ascii="Arial" w:hAnsi="Arial" w:cs="Arial"/>
        </w:rPr>
        <w:t>(2) I think one of the main issues of vulnerability</w:t>
      </w:r>
      <w:r w:rsidR="004E1087">
        <w:rPr>
          <w:rFonts w:ascii="Arial" w:hAnsi="Arial" w:cs="Arial"/>
        </w:rPr>
        <w:t xml:space="preserve"> of the family</w:t>
      </w:r>
      <w:r>
        <w:rPr>
          <w:rFonts w:ascii="Arial" w:hAnsi="Arial" w:cs="Arial"/>
        </w:rPr>
        <w:t xml:space="preserve"> was</w:t>
      </w:r>
      <w:r w:rsidR="004E1087">
        <w:rPr>
          <w:rFonts w:ascii="Arial" w:hAnsi="Arial" w:cs="Arial"/>
        </w:rPr>
        <w:t xml:space="preserve"> </w:t>
      </w:r>
      <w:r>
        <w:rPr>
          <w:rFonts w:ascii="Arial" w:hAnsi="Arial" w:cs="Arial"/>
        </w:rPr>
        <w:t>the primary school age</w:t>
      </w:r>
      <w:r w:rsidR="00832075">
        <w:rPr>
          <w:rFonts w:ascii="Arial" w:hAnsi="Arial" w:cs="Arial"/>
        </w:rPr>
        <w:t xml:space="preserve">d </w:t>
      </w:r>
      <w:r>
        <w:rPr>
          <w:rFonts w:ascii="Arial" w:hAnsi="Arial" w:cs="Arial"/>
        </w:rPr>
        <w:t xml:space="preserve">boy. Because of his behaver that could be in school or the home, </w:t>
      </w:r>
      <w:r w:rsidR="00AD44C4">
        <w:rPr>
          <w:rFonts w:ascii="Arial" w:hAnsi="Arial" w:cs="Arial"/>
        </w:rPr>
        <w:t xml:space="preserve">if he had behaver issues at home that could lead to the violence </w:t>
      </w:r>
      <w:r w:rsidR="00832075">
        <w:rPr>
          <w:rFonts w:ascii="Arial" w:hAnsi="Arial" w:cs="Arial"/>
        </w:rPr>
        <w:t>in the</w:t>
      </w:r>
      <w:r w:rsidR="00AD44C4">
        <w:rPr>
          <w:rFonts w:ascii="Arial" w:hAnsi="Arial" w:cs="Arial"/>
        </w:rPr>
        <w:t xml:space="preserve"> home. There was counselling </w:t>
      </w:r>
      <w:r w:rsidR="00163EAC">
        <w:rPr>
          <w:rFonts w:ascii="Arial" w:hAnsi="Arial" w:cs="Arial"/>
        </w:rPr>
        <w:t>guidance support</w:t>
      </w:r>
      <w:r w:rsidR="00AD44C4">
        <w:rPr>
          <w:rFonts w:ascii="Arial" w:hAnsi="Arial" w:cs="Arial"/>
        </w:rPr>
        <w:t xml:space="preserve"> following the occurrence of domestic violence. The alcohol issues could be with the parents or the teenage daughter. There was also counselling for the children following the witnessing domestic violence. </w:t>
      </w:r>
      <w:r w:rsidR="004E1087">
        <w:rPr>
          <w:rFonts w:ascii="Arial" w:hAnsi="Arial" w:cs="Arial"/>
        </w:rPr>
        <w:t xml:space="preserve">The mother was </w:t>
      </w:r>
      <w:r w:rsidR="00163EAC">
        <w:rPr>
          <w:rFonts w:ascii="Arial" w:hAnsi="Arial" w:cs="Arial"/>
        </w:rPr>
        <w:t>requested</w:t>
      </w:r>
      <w:r w:rsidR="004E1087">
        <w:rPr>
          <w:rFonts w:ascii="Arial" w:hAnsi="Arial" w:cs="Arial"/>
        </w:rPr>
        <w:t xml:space="preserve"> to </w:t>
      </w:r>
      <w:r w:rsidR="00163EAC">
        <w:rPr>
          <w:rFonts w:ascii="Arial" w:hAnsi="Arial" w:cs="Arial"/>
        </w:rPr>
        <w:t xml:space="preserve">attend a </w:t>
      </w:r>
      <w:r w:rsidR="004E1087">
        <w:rPr>
          <w:rFonts w:ascii="Arial" w:hAnsi="Arial" w:cs="Arial"/>
        </w:rPr>
        <w:t xml:space="preserve">parenting and personal development classes and counselling. That suggest that the mother was the one with the parenting issue. The jobcentre plus was involved that may be because </w:t>
      </w:r>
      <w:r w:rsidR="00832075">
        <w:rPr>
          <w:rFonts w:ascii="Arial" w:hAnsi="Arial" w:cs="Arial"/>
        </w:rPr>
        <w:t xml:space="preserve">only one parent was working </w:t>
      </w:r>
      <w:r w:rsidR="004E1087">
        <w:rPr>
          <w:rFonts w:ascii="Arial" w:hAnsi="Arial" w:cs="Arial"/>
        </w:rPr>
        <w:t>and that’s why the family had financial issues.</w:t>
      </w:r>
      <w:r w:rsidR="00475FBE">
        <w:rPr>
          <w:rFonts w:ascii="Arial" w:hAnsi="Arial" w:cs="Arial"/>
        </w:rPr>
        <w:t xml:space="preserve"> I think the connexion support was for the teenage daughter to help her.</w:t>
      </w:r>
      <w:r w:rsidR="004E1087">
        <w:rPr>
          <w:rFonts w:ascii="Arial" w:hAnsi="Arial" w:cs="Arial"/>
        </w:rPr>
        <w:t xml:space="preserve"> </w:t>
      </w:r>
      <w:r w:rsidR="00475FBE">
        <w:rPr>
          <w:rFonts w:ascii="Arial" w:hAnsi="Arial" w:cs="Arial"/>
        </w:rPr>
        <w:t xml:space="preserve">And the neighbourhood service was involved because they family were behind in paying the rent.  </w:t>
      </w:r>
    </w:p>
    <w:p w14:paraId="03B525D6" w14:textId="5795E254" w:rsidR="00475FBE" w:rsidRDefault="00475FBE" w:rsidP="0096412F">
      <w:pPr>
        <w:jc w:val="both"/>
        <w:rPr>
          <w:rFonts w:ascii="Arial" w:hAnsi="Arial" w:cs="Arial"/>
        </w:rPr>
      </w:pPr>
      <w:r>
        <w:rPr>
          <w:rFonts w:ascii="Arial" w:hAnsi="Arial" w:cs="Arial"/>
        </w:rPr>
        <w:t>(3) ASBO means anti-social behaver order.</w:t>
      </w:r>
      <w:r w:rsidR="00EE64D9">
        <w:rPr>
          <w:rFonts w:ascii="Arial" w:hAnsi="Arial" w:cs="Arial"/>
        </w:rPr>
        <w:t xml:space="preserve"> I feel this is one of the key agencies according to the case study.</w:t>
      </w:r>
      <w:r>
        <w:rPr>
          <w:rFonts w:ascii="Arial" w:hAnsi="Arial" w:cs="Arial"/>
        </w:rPr>
        <w:t xml:space="preserve"> The policies and procedures are:</w:t>
      </w:r>
    </w:p>
    <w:p w14:paraId="4AA1F362" w14:textId="2C7AA8AB" w:rsidR="00475FBE" w:rsidRPr="00F75085" w:rsidRDefault="00475FBE" w:rsidP="0096412F">
      <w:pPr>
        <w:pStyle w:val="ListParagraph"/>
        <w:numPr>
          <w:ilvl w:val="0"/>
          <w:numId w:val="1"/>
        </w:numPr>
        <w:jc w:val="both"/>
        <w:rPr>
          <w:rFonts w:ascii="Arial" w:hAnsi="Arial" w:cs="Arial"/>
        </w:rPr>
      </w:pPr>
      <w:r w:rsidRPr="00F75085">
        <w:rPr>
          <w:rFonts w:ascii="Arial" w:hAnsi="Arial" w:cs="Arial"/>
        </w:rPr>
        <w:t xml:space="preserve">First issues would need to be reported to the ASBO team so it </w:t>
      </w:r>
      <w:r w:rsidR="00F75085" w:rsidRPr="00F75085">
        <w:rPr>
          <w:rFonts w:ascii="Arial" w:hAnsi="Arial" w:cs="Arial"/>
        </w:rPr>
        <w:t>could</w:t>
      </w:r>
      <w:r w:rsidRPr="00F75085">
        <w:rPr>
          <w:rFonts w:ascii="Arial" w:hAnsi="Arial" w:cs="Arial"/>
        </w:rPr>
        <w:t xml:space="preserve"> be handled. </w:t>
      </w:r>
    </w:p>
    <w:p w14:paraId="7B619F22" w14:textId="77777777" w:rsidR="00F75085" w:rsidRDefault="00F75085" w:rsidP="0096412F">
      <w:pPr>
        <w:pStyle w:val="ListParagraph"/>
        <w:numPr>
          <w:ilvl w:val="0"/>
          <w:numId w:val="1"/>
        </w:numPr>
        <w:jc w:val="both"/>
        <w:rPr>
          <w:rFonts w:ascii="Arial" w:hAnsi="Arial" w:cs="Arial"/>
        </w:rPr>
      </w:pPr>
      <w:r w:rsidRPr="00F75085">
        <w:rPr>
          <w:rFonts w:ascii="Arial" w:hAnsi="Arial" w:cs="Arial"/>
        </w:rPr>
        <w:t>The investigating officer</w:t>
      </w:r>
      <w:r>
        <w:rPr>
          <w:rFonts w:ascii="Arial" w:hAnsi="Arial" w:cs="Arial"/>
        </w:rPr>
        <w:t xml:space="preserve"> will assess each case on the information available and the action that will be taken will be necessary to the circumstances of each case. </w:t>
      </w:r>
    </w:p>
    <w:p w14:paraId="78A56975" w14:textId="14B281FC" w:rsidR="00F75085" w:rsidRDefault="00F75085" w:rsidP="0096412F">
      <w:pPr>
        <w:pStyle w:val="ListParagraph"/>
        <w:numPr>
          <w:ilvl w:val="0"/>
          <w:numId w:val="1"/>
        </w:numPr>
        <w:jc w:val="both"/>
        <w:rPr>
          <w:rFonts w:ascii="Arial" w:hAnsi="Arial" w:cs="Arial"/>
        </w:rPr>
      </w:pPr>
      <w:r>
        <w:rPr>
          <w:rFonts w:ascii="Arial" w:hAnsi="Arial" w:cs="Arial"/>
        </w:rPr>
        <w:t>Typically investigating officers will use informal methods to try to resolve a report of anti-social behaviour in the first instance.</w:t>
      </w:r>
      <w:r w:rsidRPr="00F75085">
        <w:rPr>
          <w:rFonts w:ascii="Arial" w:hAnsi="Arial" w:cs="Arial"/>
        </w:rPr>
        <w:t xml:space="preserve"> </w:t>
      </w:r>
    </w:p>
    <w:p w14:paraId="1F315A3E" w14:textId="54F2307B" w:rsidR="00F75085" w:rsidRDefault="00F75085" w:rsidP="0096412F">
      <w:pPr>
        <w:pStyle w:val="ListParagraph"/>
        <w:numPr>
          <w:ilvl w:val="0"/>
          <w:numId w:val="1"/>
        </w:numPr>
        <w:jc w:val="both"/>
        <w:rPr>
          <w:rFonts w:ascii="Arial" w:hAnsi="Arial" w:cs="Arial"/>
        </w:rPr>
      </w:pPr>
      <w:r>
        <w:rPr>
          <w:rFonts w:ascii="Arial" w:hAnsi="Arial" w:cs="Arial"/>
        </w:rPr>
        <w:t>In priority cases, such as when there has been a use of threat or violence, legal action may be the first course of action.</w:t>
      </w:r>
    </w:p>
    <w:p w14:paraId="6A3AC03D" w14:textId="5F993D00" w:rsidR="00F75085" w:rsidRDefault="00F75085" w:rsidP="0096412F">
      <w:pPr>
        <w:pStyle w:val="ListParagraph"/>
        <w:numPr>
          <w:ilvl w:val="0"/>
          <w:numId w:val="1"/>
        </w:numPr>
        <w:jc w:val="both"/>
        <w:rPr>
          <w:rFonts w:ascii="Arial" w:hAnsi="Arial" w:cs="Arial"/>
        </w:rPr>
      </w:pPr>
      <w:r>
        <w:rPr>
          <w:rFonts w:ascii="Arial" w:hAnsi="Arial" w:cs="Arial"/>
        </w:rPr>
        <w:t>The anti-social team would try and help to resolve anti-social behaviour cases and incidents in the best possible way using all the necessary action needed.</w:t>
      </w:r>
    </w:p>
    <w:p w14:paraId="7E228F4E" w14:textId="26512F65" w:rsidR="00EE64D9" w:rsidRDefault="00F75085" w:rsidP="0096412F">
      <w:pPr>
        <w:jc w:val="both"/>
        <w:rPr>
          <w:rFonts w:ascii="Arial" w:hAnsi="Arial" w:cs="Arial"/>
        </w:rPr>
      </w:pPr>
      <w:r>
        <w:rPr>
          <w:rFonts w:ascii="Arial" w:hAnsi="Arial" w:cs="Arial"/>
        </w:rPr>
        <w:lastRenderedPageBreak/>
        <w:t>CA</w:t>
      </w:r>
      <w:r w:rsidR="00EE64D9">
        <w:rPr>
          <w:rFonts w:ascii="Arial" w:hAnsi="Arial" w:cs="Arial"/>
        </w:rPr>
        <w:t xml:space="preserve">MHS stands for </w:t>
      </w:r>
      <w:r w:rsidR="00EE64D9" w:rsidRPr="00EE64D9">
        <w:rPr>
          <w:rFonts w:ascii="Arial" w:hAnsi="Arial" w:cs="Arial"/>
          <w:b/>
          <w:bCs/>
        </w:rPr>
        <w:t>C</w:t>
      </w:r>
      <w:r w:rsidR="00EE64D9">
        <w:rPr>
          <w:rFonts w:ascii="Arial" w:hAnsi="Arial" w:cs="Arial"/>
        </w:rPr>
        <w:t xml:space="preserve">hild and </w:t>
      </w:r>
      <w:r w:rsidR="00EE64D9" w:rsidRPr="00EE64D9">
        <w:rPr>
          <w:rFonts w:ascii="Arial" w:hAnsi="Arial" w:cs="Arial"/>
          <w:b/>
          <w:bCs/>
        </w:rPr>
        <w:t>A</w:t>
      </w:r>
      <w:r w:rsidR="00EE64D9">
        <w:rPr>
          <w:rFonts w:ascii="Arial" w:hAnsi="Arial" w:cs="Arial"/>
        </w:rPr>
        <w:t xml:space="preserve">dolescent </w:t>
      </w:r>
      <w:r w:rsidR="00EE64D9" w:rsidRPr="00EE64D9">
        <w:rPr>
          <w:rFonts w:ascii="Arial" w:hAnsi="Arial" w:cs="Arial"/>
          <w:b/>
          <w:bCs/>
        </w:rPr>
        <w:t>M</w:t>
      </w:r>
      <w:r w:rsidR="00EE64D9">
        <w:rPr>
          <w:rFonts w:ascii="Arial" w:hAnsi="Arial" w:cs="Arial"/>
        </w:rPr>
        <w:t xml:space="preserve">ental </w:t>
      </w:r>
      <w:r w:rsidR="00EE64D9" w:rsidRPr="00EE64D9">
        <w:rPr>
          <w:rFonts w:ascii="Arial" w:hAnsi="Arial" w:cs="Arial"/>
          <w:b/>
          <w:bCs/>
        </w:rPr>
        <w:t>H</w:t>
      </w:r>
      <w:r w:rsidR="00EE64D9">
        <w:rPr>
          <w:rFonts w:ascii="Arial" w:hAnsi="Arial" w:cs="Arial"/>
        </w:rPr>
        <w:t xml:space="preserve">ealth </w:t>
      </w:r>
      <w:r w:rsidR="00EE64D9" w:rsidRPr="00EE64D9">
        <w:rPr>
          <w:rFonts w:ascii="Arial" w:hAnsi="Arial" w:cs="Arial"/>
          <w:b/>
          <w:bCs/>
        </w:rPr>
        <w:t>S</w:t>
      </w:r>
      <w:r w:rsidR="00EE64D9">
        <w:rPr>
          <w:rFonts w:ascii="Arial" w:hAnsi="Arial" w:cs="Arial"/>
        </w:rPr>
        <w:t>ervice. I feel that the children have been affected long term. Howeve</w:t>
      </w:r>
      <w:r w:rsidR="00832075">
        <w:rPr>
          <w:rFonts w:ascii="Arial" w:hAnsi="Arial" w:cs="Arial"/>
        </w:rPr>
        <w:t>r</w:t>
      </w:r>
      <w:r w:rsidR="00EE64D9">
        <w:rPr>
          <w:rFonts w:ascii="Arial" w:hAnsi="Arial" w:cs="Arial"/>
        </w:rPr>
        <w:t>,</w:t>
      </w:r>
      <w:r w:rsidR="00832075">
        <w:rPr>
          <w:rFonts w:ascii="Arial" w:hAnsi="Arial" w:cs="Arial"/>
        </w:rPr>
        <w:t xml:space="preserve"> </w:t>
      </w:r>
      <w:r w:rsidR="00EE64D9">
        <w:rPr>
          <w:rFonts w:ascii="Arial" w:hAnsi="Arial" w:cs="Arial"/>
        </w:rPr>
        <w:t>CAMHS</w:t>
      </w:r>
      <w:r w:rsidR="00FF3C74">
        <w:rPr>
          <w:rFonts w:ascii="Arial" w:hAnsi="Arial" w:cs="Arial"/>
        </w:rPr>
        <w:t xml:space="preserve"> will</w:t>
      </w:r>
      <w:r w:rsidR="00EE64D9">
        <w:rPr>
          <w:rFonts w:ascii="Arial" w:hAnsi="Arial" w:cs="Arial"/>
        </w:rPr>
        <w:t xml:space="preserve"> help to </w:t>
      </w:r>
      <w:r w:rsidR="00FF3C74">
        <w:rPr>
          <w:rFonts w:ascii="Arial" w:hAnsi="Arial" w:cs="Arial"/>
        </w:rPr>
        <w:t>assist</w:t>
      </w:r>
      <w:r w:rsidR="00EE64D9">
        <w:rPr>
          <w:rFonts w:ascii="Arial" w:hAnsi="Arial" w:cs="Arial"/>
        </w:rPr>
        <w:t xml:space="preserve"> long term issues</w:t>
      </w:r>
      <w:r w:rsidR="002518FD">
        <w:rPr>
          <w:rFonts w:ascii="Arial" w:hAnsi="Arial" w:cs="Arial"/>
        </w:rPr>
        <w:t xml:space="preserve"> </w:t>
      </w:r>
      <w:r w:rsidR="00EE64D9">
        <w:rPr>
          <w:rFonts w:ascii="Arial" w:hAnsi="Arial" w:cs="Arial"/>
        </w:rPr>
        <w:t>and overcome their mental health and avoid risks going into adulthood or moving forward to adulthood. The policies and procedures:</w:t>
      </w:r>
    </w:p>
    <w:p w14:paraId="14C61E31" w14:textId="3D99E81E" w:rsidR="00F75085" w:rsidRDefault="00EE64D9" w:rsidP="0096412F">
      <w:pPr>
        <w:pStyle w:val="ListParagraph"/>
        <w:numPr>
          <w:ilvl w:val="0"/>
          <w:numId w:val="2"/>
        </w:numPr>
        <w:jc w:val="both"/>
        <w:rPr>
          <w:rFonts w:ascii="Arial" w:hAnsi="Arial" w:cs="Arial"/>
        </w:rPr>
      </w:pPr>
      <w:r>
        <w:rPr>
          <w:rFonts w:ascii="Arial" w:hAnsi="Arial" w:cs="Arial"/>
        </w:rPr>
        <w:t xml:space="preserve">Provides </w:t>
      </w:r>
      <w:r w:rsidR="00E76CBD">
        <w:rPr>
          <w:rFonts w:ascii="Arial" w:hAnsi="Arial" w:cs="Arial"/>
        </w:rPr>
        <w:t>services, e.g. psychiatrists, psychologists and social workers that work with children and young people who have difficulties with their emotions and behavioural wellbeing.</w:t>
      </w:r>
    </w:p>
    <w:p w14:paraId="546AAA1A" w14:textId="7AF458F3" w:rsidR="00FF3C74" w:rsidRDefault="00FF3C74" w:rsidP="0096412F">
      <w:pPr>
        <w:pStyle w:val="ListParagraph"/>
        <w:numPr>
          <w:ilvl w:val="0"/>
          <w:numId w:val="2"/>
        </w:numPr>
        <w:jc w:val="both"/>
        <w:rPr>
          <w:rFonts w:ascii="Arial" w:hAnsi="Arial" w:cs="Arial"/>
        </w:rPr>
      </w:pPr>
      <w:r>
        <w:rPr>
          <w:rFonts w:ascii="Arial" w:hAnsi="Arial" w:cs="Arial"/>
        </w:rPr>
        <w:t xml:space="preserve">Professionals will decide what course of action is needed for the children or child in question.  </w:t>
      </w:r>
    </w:p>
    <w:p w14:paraId="0B332947" w14:textId="38540CBA" w:rsidR="00E76CBD" w:rsidRDefault="00E76CBD" w:rsidP="0096412F">
      <w:pPr>
        <w:pStyle w:val="ListParagraph"/>
        <w:numPr>
          <w:ilvl w:val="0"/>
          <w:numId w:val="2"/>
        </w:numPr>
        <w:jc w:val="both"/>
        <w:rPr>
          <w:rFonts w:ascii="Arial" w:hAnsi="Arial" w:cs="Arial"/>
        </w:rPr>
      </w:pPr>
      <w:r>
        <w:rPr>
          <w:rFonts w:ascii="Arial" w:hAnsi="Arial" w:cs="Arial"/>
        </w:rPr>
        <w:t>CAHMS have set out measures to improve mental health support, through schools and colleges.</w:t>
      </w:r>
    </w:p>
    <w:p w14:paraId="0B791FAE" w14:textId="67F08264" w:rsidR="00E76CBD" w:rsidRDefault="00E76CBD" w:rsidP="0096412F">
      <w:pPr>
        <w:ind w:left="63"/>
        <w:jc w:val="both"/>
        <w:rPr>
          <w:rFonts w:ascii="Arial" w:hAnsi="Arial" w:cs="Arial"/>
        </w:rPr>
      </w:pPr>
      <w:r>
        <w:rPr>
          <w:rFonts w:ascii="Arial" w:hAnsi="Arial" w:cs="Arial"/>
        </w:rPr>
        <w:t>Most CAMHS services work with the whole family to support a young person’s health. This might include coming along to assessments and treatments. Depending on the child’s age and what level of involvement they want</w:t>
      </w:r>
      <w:r w:rsidR="001221BF">
        <w:rPr>
          <w:rFonts w:ascii="Arial" w:hAnsi="Arial" w:cs="Arial"/>
        </w:rPr>
        <w:t>.</w:t>
      </w:r>
      <w:r w:rsidR="00FF3C74">
        <w:rPr>
          <w:rFonts w:ascii="Arial" w:hAnsi="Arial" w:cs="Arial"/>
        </w:rPr>
        <w:t xml:space="preserve"> </w:t>
      </w:r>
    </w:p>
    <w:p w14:paraId="10C732DD" w14:textId="34A736E0" w:rsidR="00FF3C74" w:rsidRDefault="00FF3C74" w:rsidP="0096412F">
      <w:pPr>
        <w:ind w:left="63"/>
        <w:jc w:val="both"/>
        <w:rPr>
          <w:rFonts w:ascii="Arial" w:hAnsi="Arial" w:cs="Arial"/>
        </w:rPr>
      </w:pPr>
      <w:r>
        <w:rPr>
          <w:rFonts w:ascii="Arial" w:hAnsi="Arial" w:cs="Arial"/>
        </w:rPr>
        <w:t xml:space="preserve">CAMHS deal with a wide range of emotional behaviour, and psychiatric problems. This includes eating disorders, autistic spectrum disorders, ADHD, depression, anxiety, post-traumatic stress disorder, </w:t>
      </w:r>
      <w:r w:rsidR="003C0392">
        <w:rPr>
          <w:rFonts w:ascii="Arial" w:hAnsi="Arial" w:cs="Arial"/>
        </w:rPr>
        <w:t>early development trauma, psychosis and those at risk of suicide</w:t>
      </w:r>
      <w:r w:rsidR="002518FD">
        <w:rPr>
          <w:rFonts w:ascii="Arial" w:hAnsi="Arial" w:cs="Arial"/>
        </w:rPr>
        <w:t>.</w:t>
      </w:r>
      <w:r w:rsidR="003C0392">
        <w:rPr>
          <w:rFonts w:ascii="Arial" w:hAnsi="Arial" w:cs="Arial"/>
        </w:rPr>
        <w:t xml:space="preserve"> NHS</w:t>
      </w:r>
      <w:r w:rsidR="002518FD">
        <w:rPr>
          <w:rFonts w:ascii="Arial" w:hAnsi="Arial" w:cs="Arial"/>
        </w:rPr>
        <w:t xml:space="preserve"> (</w:t>
      </w:r>
      <w:r w:rsidR="003C0392">
        <w:rPr>
          <w:rFonts w:ascii="Arial" w:hAnsi="Arial" w:cs="Arial"/>
        </w:rPr>
        <w:t>2019)</w:t>
      </w:r>
      <w:r w:rsidR="002518FD">
        <w:rPr>
          <w:rFonts w:ascii="Arial" w:hAnsi="Arial" w:cs="Arial"/>
        </w:rPr>
        <w:t>.</w:t>
      </w:r>
    </w:p>
    <w:p w14:paraId="62DB8EAF" w14:textId="77777777" w:rsidR="00340B88" w:rsidRDefault="002518FD" w:rsidP="0096412F">
      <w:pPr>
        <w:ind w:left="63"/>
        <w:jc w:val="both"/>
        <w:rPr>
          <w:rFonts w:ascii="Arial" w:hAnsi="Arial" w:cs="Arial"/>
        </w:rPr>
      </w:pPr>
      <w:r>
        <w:rPr>
          <w:rFonts w:ascii="Arial" w:hAnsi="Arial" w:cs="Arial"/>
        </w:rPr>
        <w:t>The neighbourhood services got involved because the family were behind in paying the rent. The polices and procedures of the neighbourhood services is</w:t>
      </w:r>
      <w:r w:rsidR="00340B88">
        <w:rPr>
          <w:rFonts w:ascii="Arial" w:hAnsi="Arial" w:cs="Arial"/>
        </w:rPr>
        <w:t xml:space="preserve">: </w:t>
      </w:r>
    </w:p>
    <w:p w14:paraId="01A35B1D" w14:textId="371AE64B" w:rsidR="00340B88" w:rsidRPr="00340B88" w:rsidRDefault="00340B88" w:rsidP="0096412F">
      <w:pPr>
        <w:pStyle w:val="ListParagraph"/>
        <w:numPr>
          <w:ilvl w:val="0"/>
          <w:numId w:val="3"/>
        </w:numPr>
        <w:jc w:val="both"/>
        <w:rPr>
          <w:rFonts w:ascii="Arial" w:hAnsi="Arial" w:cs="Arial"/>
        </w:rPr>
      </w:pPr>
      <w:r w:rsidRPr="00340B88">
        <w:rPr>
          <w:rFonts w:ascii="Arial" w:hAnsi="Arial" w:cs="Arial"/>
        </w:rPr>
        <w:t>First, they would write for the arrears.</w:t>
      </w:r>
    </w:p>
    <w:p w14:paraId="4B68B837" w14:textId="20697A98" w:rsidR="00340B88" w:rsidRPr="00340B88" w:rsidRDefault="00340B88" w:rsidP="0096412F">
      <w:pPr>
        <w:pStyle w:val="ListParagraph"/>
        <w:numPr>
          <w:ilvl w:val="0"/>
          <w:numId w:val="3"/>
        </w:numPr>
        <w:jc w:val="both"/>
        <w:rPr>
          <w:rFonts w:ascii="Arial" w:hAnsi="Arial" w:cs="Arial"/>
        </w:rPr>
      </w:pPr>
      <w:r w:rsidRPr="00340B88">
        <w:rPr>
          <w:rFonts w:ascii="Arial" w:hAnsi="Arial" w:cs="Arial"/>
        </w:rPr>
        <w:t xml:space="preserve">They will also try to get in contact by phone, </w:t>
      </w:r>
      <w:r>
        <w:rPr>
          <w:rFonts w:ascii="Arial" w:hAnsi="Arial" w:cs="Arial"/>
        </w:rPr>
        <w:t xml:space="preserve">once </w:t>
      </w:r>
      <w:r w:rsidRPr="00340B88">
        <w:rPr>
          <w:rFonts w:ascii="Arial" w:hAnsi="Arial" w:cs="Arial"/>
        </w:rPr>
        <w:t>they get in contact over the phone, they will offer debt management and try to sort out some sort of payment.</w:t>
      </w:r>
    </w:p>
    <w:p w14:paraId="4869171A" w14:textId="77777777" w:rsidR="00340B88" w:rsidRPr="00340B88" w:rsidRDefault="00340B88" w:rsidP="0096412F">
      <w:pPr>
        <w:pStyle w:val="ListParagraph"/>
        <w:numPr>
          <w:ilvl w:val="0"/>
          <w:numId w:val="3"/>
        </w:numPr>
        <w:jc w:val="both"/>
        <w:rPr>
          <w:rFonts w:ascii="Arial" w:hAnsi="Arial" w:cs="Arial"/>
        </w:rPr>
      </w:pPr>
      <w:r w:rsidRPr="00340B88">
        <w:rPr>
          <w:rFonts w:ascii="Arial" w:hAnsi="Arial" w:cs="Arial"/>
        </w:rPr>
        <w:t>Then they apply to county court.</w:t>
      </w:r>
    </w:p>
    <w:p w14:paraId="22C9B48B" w14:textId="13433524" w:rsidR="00340B88" w:rsidRDefault="00340B88" w:rsidP="0096412F">
      <w:pPr>
        <w:pStyle w:val="ListParagraph"/>
        <w:numPr>
          <w:ilvl w:val="0"/>
          <w:numId w:val="3"/>
        </w:numPr>
        <w:jc w:val="both"/>
        <w:rPr>
          <w:rFonts w:ascii="Arial" w:hAnsi="Arial" w:cs="Arial"/>
        </w:rPr>
      </w:pPr>
      <w:r w:rsidRPr="00340B88">
        <w:rPr>
          <w:rFonts w:ascii="Arial" w:hAnsi="Arial" w:cs="Arial"/>
        </w:rPr>
        <w:t>Finally, they will have to go to court.</w:t>
      </w:r>
    </w:p>
    <w:p w14:paraId="145A72CF" w14:textId="285EC8DF" w:rsidR="00340B88" w:rsidRDefault="00340B88" w:rsidP="0096412F">
      <w:pPr>
        <w:ind w:left="63"/>
        <w:jc w:val="both"/>
        <w:rPr>
          <w:rFonts w:ascii="Arial" w:hAnsi="Arial" w:cs="Arial"/>
        </w:rPr>
      </w:pPr>
      <w:r>
        <w:rPr>
          <w:rFonts w:ascii="Arial" w:hAnsi="Arial" w:cs="Arial"/>
        </w:rPr>
        <w:t>These 3 key agencies have helped the family the most, but the family still need more help.</w:t>
      </w:r>
    </w:p>
    <w:p w14:paraId="609100CF" w14:textId="3382E1E0" w:rsidR="008D1A58" w:rsidRDefault="00340B88" w:rsidP="0096412F">
      <w:pPr>
        <w:ind w:left="63"/>
        <w:jc w:val="both"/>
        <w:rPr>
          <w:rFonts w:ascii="Arial" w:hAnsi="Arial" w:cs="Arial"/>
        </w:rPr>
      </w:pPr>
      <w:r>
        <w:rPr>
          <w:rFonts w:ascii="Arial" w:hAnsi="Arial" w:cs="Arial"/>
        </w:rPr>
        <w:t>(4)</w:t>
      </w:r>
      <w:r w:rsidR="00B83BE7">
        <w:rPr>
          <w:rFonts w:ascii="Arial" w:hAnsi="Arial" w:cs="Arial"/>
        </w:rPr>
        <w:t xml:space="preserve"> </w:t>
      </w:r>
      <w:r w:rsidR="00D03282">
        <w:rPr>
          <w:rFonts w:ascii="Arial" w:hAnsi="Arial" w:cs="Arial"/>
        </w:rPr>
        <w:t xml:space="preserve"> ASBO has been replaced with two new powers. Civil injunction and criminal behaviour order (CBO). A child under 10 can not get an ASBO so they will get an (ABC) ACCEPTABLE BEHAVIOR CONTRACT. CAMHS would need the help of other agencies to help the child. And would need to refer the child over to ADHD when his 18. I believe that CAMHS and the ASBO team could have done</w:t>
      </w:r>
      <w:r w:rsidR="008D1A58">
        <w:rPr>
          <w:rFonts w:ascii="Arial" w:hAnsi="Arial" w:cs="Arial"/>
        </w:rPr>
        <w:t xml:space="preserve"> more, for example: get the family GP, social worker and the school involved. If all these agencies got together the help would be more. S</w:t>
      </w:r>
      <w:r w:rsidR="00832075">
        <w:rPr>
          <w:rFonts w:ascii="Arial" w:hAnsi="Arial" w:cs="Arial"/>
        </w:rPr>
        <w:t xml:space="preserve">o, </w:t>
      </w:r>
      <w:r w:rsidR="008D1A58">
        <w:rPr>
          <w:rFonts w:ascii="Arial" w:hAnsi="Arial" w:cs="Arial"/>
        </w:rPr>
        <w:t xml:space="preserve">for the neighbourhood services they did reduce the rent but could help them move to </w:t>
      </w:r>
      <w:r w:rsidR="00832075">
        <w:rPr>
          <w:rFonts w:ascii="Arial" w:hAnsi="Arial" w:cs="Arial"/>
        </w:rPr>
        <w:t>different</w:t>
      </w:r>
      <w:r w:rsidR="008D1A58">
        <w:rPr>
          <w:rFonts w:ascii="Arial" w:hAnsi="Arial" w:cs="Arial"/>
        </w:rPr>
        <w:t xml:space="preserve"> house in a better area. Also help with council tax.</w:t>
      </w:r>
    </w:p>
    <w:p w14:paraId="5BA706BD" w14:textId="10AC0D32" w:rsidR="00164451" w:rsidRDefault="008D1A58" w:rsidP="0096412F">
      <w:pPr>
        <w:ind w:left="63"/>
        <w:jc w:val="both"/>
        <w:rPr>
          <w:rFonts w:ascii="Arial" w:hAnsi="Arial" w:cs="Arial"/>
        </w:rPr>
      </w:pPr>
      <w:r>
        <w:rPr>
          <w:rFonts w:ascii="Arial" w:hAnsi="Arial" w:cs="Arial"/>
        </w:rPr>
        <w:t>Our group have been helping each other. Our group made time to come to the university in our own time and got the presentation to</w:t>
      </w:r>
      <w:r w:rsidR="00164451">
        <w:rPr>
          <w:rFonts w:ascii="Arial" w:hAnsi="Arial" w:cs="Arial"/>
        </w:rPr>
        <w:t>g</w:t>
      </w:r>
      <w:r w:rsidR="00832075">
        <w:rPr>
          <w:rFonts w:ascii="Arial" w:hAnsi="Arial" w:cs="Arial"/>
        </w:rPr>
        <w:t>et</w:t>
      </w:r>
      <w:r w:rsidR="00164451">
        <w:rPr>
          <w:rFonts w:ascii="Arial" w:hAnsi="Arial" w:cs="Arial"/>
        </w:rPr>
        <w:t>her</w:t>
      </w:r>
      <w:r>
        <w:rPr>
          <w:rFonts w:ascii="Arial" w:hAnsi="Arial" w:cs="Arial"/>
        </w:rPr>
        <w:t xml:space="preserve">. </w:t>
      </w:r>
      <w:r w:rsidR="00164451">
        <w:rPr>
          <w:rFonts w:ascii="Arial" w:hAnsi="Arial" w:cs="Arial"/>
        </w:rPr>
        <w:t xml:space="preserve">We </w:t>
      </w:r>
      <w:r w:rsidR="00832075">
        <w:rPr>
          <w:rFonts w:ascii="Arial" w:hAnsi="Arial" w:cs="Arial"/>
        </w:rPr>
        <w:t>also</w:t>
      </w:r>
      <w:r w:rsidR="00164451">
        <w:rPr>
          <w:rFonts w:ascii="Arial" w:hAnsi="Arial" w:cs="Arial"/>
        </w:rPr>
        <w:t xml:space="preserve"> came into class early on the day of the presentation to practise. </w:t>
      </w:r>
    </w:p>
    <w:p w14:paraId="63A0AB8A" w14:textId="1131702C" w:rsidR="00415A08" w:rsidRDefault="00164451" w:rsidP="0096412F">
      <w:pPr>
        <w:ind w:left="63"/>
        <w:jc w:val="both"/>
        <w:rPr>
          <w:rFonts w:ascii="Arial" w:hAnsi="Arial" w:cs="Arial"/>
        </w:rPr>
      </w:pPr>
      <w:r>
        <w:rPr>
          <w:rFonts w:ascii="Arial" w:hAnsi="Arial" w:cs="Arial"/>
        </w:rPr>
        <w:t>Overall the agencies and the school could have done more. School could offer after school club</w:t>
      </w:r>
      <w:r w:rsidR="00073F1E">
        <w:rPr>
          <w:rFonts w:ascii="Arial" w:hAnsi="Arial" w:cs="Arial"/>
        </w:rPr>
        <w:t>s</w:t>
      </w:r>
      <w:r>
        <w:rPr>
          <w:rFonts w:ascii="Arial" w:hAnsi="Arial" w:cs="Arial"/>
        </w:rPr>
        <w:t xml:space="preserve"> for the child and help with the school trip payments. Agencies </w:t>
      </w:r>
      <w:r w:rsidR="00073F1E">
        <w:rPr>
          <w:rFonts w:ascii="Arial" w:hAnsi="Arial" w:cs="Arial"/>
        </w:rPr>
        <w:t xml:space="preserve">could </w:t>
      </w:r>
      <w:r>
        <w:rPr>
          <w:rFonts w:ascii="Arial" w:hAnsi="Arial" w:cs="Arial"/>
        </w:rPr>
        <w:t xml:space="preserve">offer more one to one </w:t>
      </w:r>
      <w:r w:rsidR="00073F1E">
        <w:rPr>
          <w:rFonts w:ascii="Arial" w:hAnsi="Arial" w:cs="Arial"/>
        </w:rPr>
        <w:t>counselling</w:t>
      </w:r>
      <w:r>
        <w:rPr>
          <w:rFonts w:ascii="Arial" w:hAnsi="Arial" w:cs="Arial"/>
        </w:rPr>
        <w:t xml:space="preserve"> with the child. </w:t>
      </w:r>
      <w:r w:rsidR="00073F1E">
        <w:rPr>
          <w:rFonts w:ascii="Arial" w:hAnsi="Arial" w:cs="Arial"/>
        </w:rPr>
        <w:t xml:space="preserve">The agency could also refer the young boy to specialist doctors or offer him anger management. </w:t>
      </w:r>
    </w:p>
    <w:p w14:paraId="69E22158" w14:textId="727DEAAC" w:rsidR="00357475" w:rsidRDefault="003C0392" w:rsidP="00415A08">
      <w:pPr>
        <w:ind w:left="63"/>
        <w:rPr>
          <w:rFonts w:ascii="Arial" w:hAnsi="Arial" w:cs="Arial"/>
        </w:rPr>
      </w:pPr>
      <w:r>
        <w:rPr>
          <w:rFonts w:ascii="Arial" w:hAnsi="Arial" w:cs="Arial"/>
        </w:rPr>
        <w:lastRenderedPageBreak/>
        <w:t xml:space="preserve">NHS. (2019) </w:t>
      </w:r>
      <w:r w:rsidRPr="003C0392">
        <w:rPr>
          <w:rFonts w:ascii="Arial" w:hAnsi="Arial" w:cs="Arial"/>
          <w:i/>
          <w:iCs/>
        </w:rPr>
        <w:t xml:space="preserve">Child and adolescent mental health </w:t>
      </w:r>
      <w:r w:rsidRPr="00415A08">
        <w:rPr>
          <w:rFonts w:ascii="Arial" w:hAnsi="Arial" w:cs="Arial"/>
          <w:i/>
          <w:iCs/>
        </w:rPr>
        <w:t>services (CAMHS</w:t>
      </w:r>
      <w:r w:rsidRPr="003C0392">
        <w:rPr>
          <w:rFonts w:ascii="Arial" w:hAnsi="Arial" w:cs="Arial"/>
          <w:i/>
          <w:iCs/>
        </w:rPr>
        <w:t>)</w:t>
      </w:r>
      <w:r w:rsidR="002518FD">
        <w:rPr>
          <w:rFonts w:ascii="Arial" w:hAnsi="Arial" w:cs="Arial"/>
        </w:rPr>
        <w:t>. Available at:</w:t>
      </w:r>
      <w:r w:rsidR="00415A08">
        <w:rPr>
          <w:rFonts w:ascii="Arial" w:hAnsi="Arial" w:cs="Arial"/>
        </w:rPr>
        <w:t xml:space="preserve"> </w:t>
      </w:r>
      <w:r w:rsidR="00415A08" w:rsidRPr="00415A08">
        <w:rPr>
          <w:rFonts w:ascii="Arial" w:hAnsi="Arial" w:cs="Arial"/>
        </w:rPr>
        <w:t xml:space="preserve">https://www.nhs.uk/using-the-nhs/nhs-services/mental-health-services/child-and-adolescent-mental-health-services-camhs/ </w:t>
      </w:r>
      <w:r w:rsidR="002518FD">
        <w:rPr>
          <w:rFonts w:ascii="Arial" w:hAnsi="Arial" w:cs="Arial"/>
        </w:rPr>
        <w:t>(Accessed: 19</w:t>
      </w:r>
      <w:r w:rsidR="002518FD" w:rsidRPr="002518FD">
        <w:rPr>
          <w:rFonts w:ascii="Arial" w:hAnsi="Arial" w:cs="Arial"/>
          <w:vertAlign w:val="superscript"/>
        </w:rPr>
        <w:t>th</w:t>
      </w:r>
      <w:r w:rsidR="002518FD">
        <w:rPr>
          <w:rFonts w:ascii="Arial" w:hAnsi="Arial" w:cs="Arial"/>
        </w:rPr>
        <w:t xml:space="preserve"> March 2020).</w:t>
      </w:r>
      <w:r w:rsidR="00415A08">
        <w:rPr>
          <w:rFonts w:ascii="Arial" w:hAnsi="Arial" w:cs="Arial"/>
        </w:rPr>
        <w:t xml:space="preserve"> </w:t>
      </w:r>
    </w:p>
    <w:p w14:paraId="7A3AF671" w14:textId="430D5532" w:rsidR="002518FD" w:rsidRDefault="002518FD">
      <w:pPr>
        <w:rPr>
          <w:rFonts w:ascii="Arial" w:hAnsi="Arial" w:cs="Arial"/>
        </w:rPr>
      </w:pPr>
    </w:p>
    <w:p w14:paraId="0E3D2542" w14:textId="40A59135" w:rsidR="002518FD" w:rsidRDefault="002518FD" w:rsidP="002518FD">
      <w:pPr>
        <w:rPr>
          <w:rFonts w:ascii="Arial" w:hAnsi="Arial" w:cs="Arial"/>
        </w:rPr>
      </w:pPr>
      <w:r>
        <w:rPr>
          <w:rFonts w:ascii="Arial" w:hAnsi="Arial" w:cs="Arial"/>
        </w:rPr>
        <w:t xml:space="preserve">NHS. (2020) </w:t>
      </w:r>
      <w:r w:rsidRPr="00357475">
        <w:rPr>
          <w:rFonts w:ascii="Arial" w:hAnsi="Arial" w:cs="Arial"/>
          <w:i/>
          <w:iCs/>
        </w:rPr>
        <w:t>Dealing with child behaviour problems</w:t>
      </w:r>
      <w:r>
        <w:rPr>
          <w:rFonts w:ascii="Arial" w:hAnsi="Arial" w:cs="Arial"/>
        </w:rPr>
        <w:t>. Available at:</w:t>
      </w:r>
      <w:r w:rsidR="00415A08" w:rsidRPr="00415A08">
        <w:t xml:space="preserve"> </w:t>
      </w:r>
      <w:r w:rsidR="00415A08" w:rsidRPr="00415A08">
        <w:rPr>
          <w:rFonts w:ascii="Arial" w:hAnsi="Arial" w:cs="Arial"/>
        </w:rPr>
        <w:t>https://www.nhs.uk/conditions/pregnancy-and-baby/dealing-with-difficult-behaviour/</w:t>
      </w:r>
      <w:r w:rsidRPr="002518FD">
        <w:t xml:space="preserve"> </w:t>
      </w:r>
      <w:r>
        <w:rPr>
          <w:rFonts w:ascii="Arial" w:hAnsi="Arial" w:cs="Arial"/>
        </w:rPr>
        <w:t>(Accessed: 20</w:t>
      </w:r>
      <w:r w:rsidRPr="002518FD">
        <w:rPr>
          <w:rFonts w:ascii="Arial" w:hAnsi="Arial" w:cs="Arial"/>
          <w:vertAlign w:val="superscript"/>
        </w:rPr>
        <w:t>th</w:t>
      </w:r>
      <w:r>
        <w:rPr>
          <w:rFonts w:ascii="Arial" w:hAnsi="Arial" w:cs="Arial"/>
        </w:rPr>
        <w:t xml:space="preserve"> March 2020)</w:t>
      </w:r>
      <w:r w:rsidR="00241B46">
        <w:rPr>
          <w:rFonts w:ascii="Arial" w:hAnsi="Arial" w:cs="Arial"/>
        </w:rPr>
        <w:t>.</w:t>
      </w:r>
      <w:bookmarkStart w:id="0" w:name="_GoBack"/>
      <w:bookmarkEnd w:id="0"/>
      <w:r>
        <w:rPr>
          <w:rFonts w:ascii="Arial" w:hAnsi="Arial" w:cs="Arial"/>
        </w:rPr>
        <w:t xml:space="preserve">    </w:t>
      </w:r>
    </w:p>
    <w:p w14:paraId="718A3AA6" w14:textId="77777777" w:rsidR="002518FD" w:rsidRPr="003C0392" w:rsidRDefault="002518FD">
      <w:pPr>
        <w:rPr>
          <w:rFonts w:ascii="Arial" w:hAnsi="Arial" w:cs="Arial"/>
          <w:color w:val="212B32"/>
          <w:shd w:val="clear" w:color="auto" w:fill="F0F4F5"/>
        </w:rPr>
      </w:pPr>
    </w:p>
    <w:p w14:paraId="3B46E84C" w14:textId="77777777" w:rsidR="00357475" w:rsidRPr="00642994" w:rsidRDefault="00357475">
      <w:pPr>
        <w:rPr>
          <w:rFonts w:ascii="Arial" w:hAnsi="Arial" w:cs="Arial"/>
        </w:rPr>
      </w:pPr>
    </w:p>
    <w:sectPr w:rsidR="00357475" w:rsidRPr="0064299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10E610" w14:textId="77777777" w:rsidR="00357475" w:rsidRDefault="00357475" w:rsidP="00357475">
      <w:pPr>
        <w:spacing w:after="0" w:line="240" w:lineRule="auto"/>
      </w:pPr>
      <w:r>
        <w:separator/>
      </w:r>
    </w:p>
  </w:endnote>
  <w:endnote w:type="continuationSeparator" w:id="0">
    <w:p w14:paraId="513779B0" w14:textId="77777777" w:rsidR="00357475" w:rsidRDefault="00357475" w:rsidP="003574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535FD0" w14:textId="337D41B9" w:rsidR="00357475" w:rsidRDefault="00357475">
    <w:pPr>
      <w:pStyle w:val="Footer"/>
    </w:pPr>
  </w:p>
  <w:p w14:paraId="674F2B53" w14:textId="633DF62D" w:rsidR="00357475" w:rsidRDefault="00357475">
    <w:pPr>
      <w:pStyle w:val="Footer"/>
    </w:pPr>
  </w:p>
  <w:p w14:paraId="5B1A132F" w14:textId="125ECF10" w:rsidR="00357475" w:rsidRDefault="00357475">
    <w:pPr>
      <w:pStyle w:val="Footer"/>
    </w:pPr>
  </w:p>
  <w:p w14:paraId="5A3A5C3F" w14:textId="0BF1C903" w:rsidR="00357475" w:rsidRDefault="00357475">
    <w:pPr>
      <w:pStyle w:val="Footer"/>
    </w:pPr>
  </w:p>
  <w:p w14:paraId="55B92FB0" w14:textId="77777777" w:rsidR="00357475" w:rsidRDefault="003574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830296" w14:textId="77777777" w:rsidR="00357475" w:rsidRDefault="00357475" w:rsidP="00357475">
      <w:pPr>
        <w:spacing w:after="0" w:line="240" w:lineRule="auto"/>
      </w:pPr>
      <w:r>
        <w:separator/>
      </w:r>
    </w:p>
  </w:footnote>
  <w:footnote w:type="continuationSeparator" w:id="0">
    <w:p w14:paraId="789A4D1E" w14:textId="77777777" w:rsidR="00357475" w:rsidRDefault="00357475" w:rsidP="003574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466AC6"/>
    <w:multiLevelType w:val="hybridMultilevel"/>
    <w:tmpl w:val="FF2CC65A"/>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 w15:restartNumberingAfterBreak="0">
    <w:nsid w:val="38A71BFF"/>
    <w:multiLevelType w:val="hybridMultilevel"/>
    <w:tmpl w:val="5C4AD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B8066F"/>
    <w:multiLevelType w:val="hybridMultilevel"/>
    <w:tmpl w:val="ED428486"/>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994"/>
    <w:rsid w:val="00041739"/>
    <w:rsid w:val="00054A4E"/>
    <w:rsid w:val="00073F1E"/>
    <w:rsid w:val="001221BF"/>
    <w:rsid w:val="00154230"/>
    <w:rsid w:val="00163C97"/>
    <w:rsid w:val="00163EAC"/>
    <w:rsid w:val="00164451"/>
    <w:rsid w:val="00241B46"/>
    <w:rsid w:val="002518FD"/>
    <w:rsid w:val="00340B88"/>
    <w:rsid w:val="00357475"/>
    <w:rsid w:val="003C0392"/>
    <w:rsid w:val="00415A08"/>
    <w:rsid w:val="00475FBE"/>
    <w:rsid w:val="004E1087"/>
    <w:rsid w:val="00642994"/>
    <w:rsid w:val="007A5B99"/>
    <w:rsid w:val="00822007"/>
    <w:rsid w:val="00832075"/>
    <w:rsid w:val="0086792E"/>
    <w:rsid w:val="008918A0"/>
    <w:rsid w:val="008D1A58"/>
    <w:rsid w:val="0096412F"/>
    <w:rsid w:val="00AD44C4"/>
    <w:rsid w:val="00B83BE7"/>
    <w:rsid w:val="00D03282"/>
    <w:rsid w:val="00D32B40"/>
    <w:rsid w:val="00E30FD1"/>
    <w:rsid w:val="00E76CBD"/>
    <w:rsid w:val="00EE64D9"/>
    <w:rsid w:val="00F01BE4"/>
    <w:rsid w:val="00F43E91"/>
    <w:rsid w:val="00F75085"/>
    <w:rsid w:val="00FF3C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A2A4F"/>
  <w15:chartTrackingRefBased/>
  <w15:docId w15:val="{0DA10390-76B3-4872-A81A-C5016C90A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74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7475"/>
  </w:style>
  <w:style w:type="paragraph" w:styleId="Footer">
    <w:name w:val="footer"/>
    <w:basedOn w:val="Normal"/>
    <w:link w:val="FooterChar"/>
    <w:uiPriority w:val="99"/>
    <w:unhideWhenUsed/>
    <w:rsid w:val="003574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7475"/>
  </w:style>
  <w:style w:type="character" w:styleId="Hyperlink">
    <w:name w:val="Hyperlink"/>
    <w:basedOn w:val="DefaultParagraphFont"/>
    <w:uiPriority w:val="99"/>
    <w:unhideWhenUsed/>
    <w:rsid w:val="00357475"/>
    <w:rPr>
      <w:color w:val="0563C1" w:themeColor="hyperlink"/>
      <w:u w:val="single"/>
    </w:rPr>
  </w:style>
  <w:style w:type="character" w:styleId="UnresolvedMention">
    <w:name w:val="Unresolved Mention"/>
    <w:basedOn w:val="DefaultParagraphFont"/>
    <w:uiPriority w:val="99"/>
    <w:semiHidden/>
    <w:unhideWhenUsed/>
    <w:rsid w:val="00357475"/>
    <w:rPr>
      <w:color w:val="605E5C"/>
      <w:shd w:val="clear" w:color="auto" w:fill="E1DFDD"/>
    </w:rPr>
  </w:style>
  <w:style w:type="paragraph" w:styleId="ListParagraph">
    <w:name w:val="List Paragraph"/>
    <w:basedOn w:val="Normal"/>
    <w:uiPriority w:val="34"/>
    <w:qFormat/>
    <w:rsid w:val="00F750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4</Pages>
  <Words>1011</Words>
  <Characters>5766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BEGUM</dc:creator>
  <cp:keywords/>
  <dc:description/>
  <cp:lastModifiedBy>AYESHA BEGUM</cp:lastModifiedBy>
  <cp:revision>21</cp:revision>
  <dcterms:created xsi:type="dcterms:W3CDTF">2020-03-06T22:52:00Z</dcterms:created>
  <dcterms:modified xsi:type="dcterms:W3CDTF">2020-03-20T22:02:00Z</dcterms:modified>
</cp:coreProperties>
</file>