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6879B" w14:textId="77777777" w:rsidR="00A57B65" w:rsidRPr="00606FB3" w:rsidRDefault="00A57B65" w:rsidP="00091F2A">
      <w:pPr>
        <w:spacing w:line="360" w:lineRule="auto"/>
        <w:jc w:val="both"/>
        <w:rPr>
          <w:rFonts w:ascii="Times New Roman" w:eastAsia="Times New Roman" w:hAnsi="Times New Roman" w:cs="Times New Roman"/>
          <w:sz w:val="36"/>
          <w:szCs w:val="36"/>
        </w:rPr>
      </w:pPr>
    </w:p>
    <w:p w14:paraId="671D27EA" w14:textId="77777777" w:rsidR="00A57B65" w:rsidRPr="00606FB3" w:rsidRDefault="00A57B65" w:rsidP="00091F2A">
      <w:pPr>
        <w:spacing w:line="360" w:lineRule="auto"/>
        <w:jc w:val="both"/>
        <w:rPr>
          <w:rFonts w:ascii="Times New Roman" w:eastAsia="Times New Roman" w:hAnsi="Times New Roman" w:cs="Times New Roman"/>
          <w:sz w:val="36"/>
          <w:szCs w:val="36"/>
        </w:rPr>
      </w:pPr>
    </w:p>
    <w:p w14:paraId="64911758" w14:textId="77777777" w:rsidR="00A57B65" w:rsidRPr="00606FB3" w:rsidRDefault="00A57B65" w:rsidP="00091F2A">
      <w:pPr>
        <w:spacing w:line="360" w:lineRule="auto"/>
        <w:jc w:val="both"/>
        <w:rPr>
          <w:rFonts w:ascii="Times New Roman" w:eastAsia="Times New Roman" w:hAnsi="Times New Roman" w:cs="Times New Roman"/>
          <w:sz w:val="36"/>
          <w:szCs w:val="36"/>
        </w:rPr>
      </w:pPr>
    </w:p>
    <w:p w14:paraId="2D3974EB" w14:textId="77777777" w:rsidR="00AF7C0D" w:rsidRPr="00606FB3" w:rsidRDefault="00AF7C0D" w:rsidP="00091F2A">
      <w:pPr>
        <w:spacing w:line="360" w:lineRule="auto"/>
        <w:jc w:val="both"/>
        <w:rPr>
          <w:rFonts w:ascii="Times New Roman" w:eastAsia="Times New Roman" w:hAnsi="Times New Roman" w:cs="Times New Roman"/>
          <w:sz w:val="40"/>
          <w:szCs w:val="40"/>
        </w:rPr>
      </w:pPr>
    </w:p>
    <w:p w14:paraId="10472F12" w14:textId="77777777" w:rsidR="00A57B65" w:rsidRPr="00606FB3" w:rsidRDefault="00AF7C0D" w:rsidP="00091F2A">
      <w:pPr>
        <w:spacing w:line="360" w:lineRule="auto"/>
        <w:jc w:val="both"/>
        <w:rPr>
          <w:rFonts w:ascii="Times New Roman" w:eastAsia="Times New Roman" w:hAnsi="Times New Roman" w:cs="Times New Roman"/>
          <w:sz w:val="40"/>
          <w:szCs w:val="40"/>
        </w:rPr>
      </w:pPr>
      <w:r w:rsidRPr="00606FB3">
        <w:rPr>
          <w:rFonts w:ascii="Times New Roman" w:eastAsia="Times New Roman" w:hAnsi="Times New Roman" w:cs="Times New Roman"/>
          <w:sz w:val="40"/>
          <w:szCs w:val="40"/>
        </w:rPr>
        <w:t>LCCB4005</w:t>
      </w:r>
    </w:p>
    <w:p w14:paraId="15E574E6" w14:textId="77777777" w:rsidR="00A57B65" w:rsidRPr="00606FB3" w:rsidRDefault="00A57B65" w:rsidP="00091F2A">
      <w:pPr>
        <w:spacing w:line="360" w:lineRule="auto"/>
        <w:jc w:val="both"/>
        <w:rPr>
          <w:rFonts w:ascii="Times New Roman" w:eastAsia="Times New Roman" w:hAnsi="Times New Roman" w:cs="Times New Roman"/>
          <w:sz w:val="40"/>
          <w:szCs w:val="40"/>
        </w:rPr>
      </w:pPr>
      <w:r w:rsidRPr="00606FB3">
        <w:rPr>
          <w:rFonts w:ascii="Times New Roman" w:eastAsia="Times New Roman" w:hAnsi="Times New Roman" w:cs="Times New Roman"/>
          <w:sz w:val="40"/>
          <w:szCs w:val="40"/>
        </w:rPr>
        <w:t>The Global Business Environment</w:t>
      </w:r>
    </w:p>
    <w:p w14:paraId="1EC2473E" w14:textId="58C10818" w:rsidR="00A57B65" w:rsidRDefault="00AF7C0D" w:rsidP="00091F2A">
      <w:pPr>
        <w:spacing w:line="360" w:lineRule="auto"/>
        <w:jc w:val="both"/>
        <w:rPr>
          <w:rFonts w:ascii="Times New Roman" w:eastAsia="Times New Roman" w:hAnsi="Times New Roman" w:cs="Times New Roman"/>
          <w:sz w:val="40"/>
          <w:szCs w:val="40"/>
        </w:rPr>
      </w:pPr>
      <w:r w:rsidRPr="00606FB3">
        <w:rPr>
          <w:rFonts w:ascii="Times New Roman" w:eastAsia="Times New Roman" w:hAnsi="Times New Roman" w:cs="Times New Roman"/>
          <w:sz w:val="40"/>
          <w:szCs w:val="40"/>
        </w:rPr>
        <w:t>Assessment</w:t>
      </w:r>
      <w:r w:rsidR="00F302E2">
        <w:rPr>
          <w:rFonts w:ascii="Times New Roman" w:eastAsia="Times New Roman" w:hAnsi="Times New Roman" w:cs="Times New Roman"/>
          <w:sz w:val="40"/>
          <w:szCs w:val="40"/>
        </w:rPr>
        <w:t xml:space="preserve"> </w:t>
      </w:r>
      <w:r w:rsidRPr="00606FB3">
        <w:rPr>
          <w:rFonts w:ascii="Times New Roman" w:eastAsia="Times New Roman" w:hAnsi="Times New Roman" w:cs="Times New Roman"/>
          <w:sz w:val="40"/>
          <w:szCs w:val="40"/>
        </w:rPr>
        <w:t xml:space="preserve">1: </w:t>
      </w:r>
      <w:r w:rsidR="00A57B65" w:rsidRPr="00606FB3">
        <w:rPr>
          <w:rFonts w:ascii="Times New Roman" w:eastAsia="Times New Roman" w:hAnsi="Times New Roman" w:cs="Times New Roman"/>
          <w:sz w:val="40"/>
          <w:szCs w:val="40"/>
        </w:rPr>
        <w:t>Environmental analysis of automobile industry</w:t>
      </w:r>
    </w:p>
    <w:p w14:paraId="2E083233" w14:textId="0B7A87B3" w:rsidR="00F302E2" w:rsidRDefault="00F302E2" w:rsidP="00091F2A">
      <w:pPr>
        <w:spacing w:line="360" w:lineRule="auto"/>
        <w:jc w:val="both"/>
        <w:rPr>
          <w:rFonts w:ascii="Times New Roman" w:eastAsia="Times New Roman" w:hAnsi="Times New Roman" w:cs="Times New Roman"/>
          <w:sz w:val="40"/>
          <w:szCs w:val="40"/>
        </w:rPr>
      </w:pPr>
    </w:p>
    <w:p w14:paraId="76B4A834" w14:textId="77777777" w:rsidR="00F302E2" w:rsidRPr="00606FB3" w:rsidRDefault="00F302E2" w:rsidP="00091F2A">
      <w:pPr>
        <w:spacing w:line="360" w:lineRule="auto"/>
        <w:jc w:val="both"/>
        <w:rPr>
          <w:rFonts w:ascii="Times New Roman" w:eastAsia="Times New Roman" w:hAnsi="Times New Roman" w:cs="Times New Roman"/>
          <w:sz w:val="40"/>
          <w:szCs w:val="40"/>
        </w:rPr>
      </w:pPr>
    </w:p>
    <w:p w14:paraId="1E33C508" w14:textId="006072FD" w:rsidR="00A57B65" w:rsidRDefault="00A57B65" w:rsidP="00091F2A">
      <w:pPr>
        <w:spacing w:line="360" w:lineRule="auto"/>
        <w:jc w:val="both"/>
        <w:rPr>
          <w:rFonts w:ascii="Times New Roman" w:eastAsia="Times New Roman" w:hAnsi="Times New Roman" w:cs="Times New Roman"/>
          <w:sz w:val="36"/>
          <w:szCs w:val="36"/>
        </w:rPr>
      </w:pPr>
    </w:p>
    <w:p w14:paraId="0F280777" w14:textId="77777777" w:rsidR="00F302E2" w:rsidRPr="00606FB3" w:rsidRDefault="00F302E2" w:rsidP="00091F2A">
      <w:pPr>
        <w:spacing w:line="360" w:lineRule="auto"/>
        <w:jc w:val="both"/>
        <w:rPr>
          <w:rFonts w:ascii="Times New Roman" w:eastAsia="Times New Roman" w:hAnsi="Times New Roman" w:cs="Times New Roman"/>
          <w:sz w:val="36"/>
          <w:szCs w:val="36"/>
        </w:rPr>
      </w:pPr>
    </w:p>
    <w:p w14:paraId="431A7D87" w14:textId="5941BE77" w:rsidR="00A57B65" w:rsidRPr="00606FB3" w:rsidRDefault="00A57B65" w:rsidP="00091F2A">
      <w:pPr>
        <w:spacing w:line="360" w:lineRule="auto"/>
        <w:jc w:val="both"/>
        <w:rPr>
          <w:rFonts w:ascii="Times New Roman" w:eastAsia="Times New Roman" w:hAnsi="Times New Roman" w:cs="Times New Roman"/>
          <w:sz w:val="32"/>
          <w:szCs w:val="32"/>
        </w:rPr>
      </w:pPr>
      <w:r w:rsidRPr="00606FB3">
        <w:rPr>
          <w:rFonts w:ascii="Times New Roman" w:eastAsia="Times New Roman" w:hAnsi="Times New Roman" w:cs="Times New Roman"/>
          <w:sz w:val="32"/>
          <w:szCs w:val="32"/>
        </w:rPr>
        <w:t>Student Name:</w:t>
      </w:r>
      <w:r w:rsidR="00F302E2">
        <w:rPr>
          <w:rFonts w:ascii="Times New Roman" w:eastAsia="Times New Roman" w:hAnsi="Times New Roman" w:cs="Times New Roman"/>
          <w:sz w:val="32"/>
          <w:szCs w:val="32"/>
        </w:rPr>
        <w:t xml:space="preserve"> </w:t>
      </w:r>
      <w:r w:rsidR="00F302E2" w:rsidRPr="00F302E2">
        <w:rPr>
          <w:rFonts w:ascii="Times New Roman" w:eastAsia="Times New Roman" w:hAnsi="Times New Roman" w:cs="Times New Roman"/>
          <w:b/>
          <w:bCs/>
          <w:sz w:val="32"/>
          <w:szCs w:val="32"/>
        </w:rPr>
        <w:t>MIHAELA DODOC</w:t>
      </w:r>
    </w:p>
    <w:p w14:paraId="6A4E71AB" w14:textId="56F96172" w:rsidR="009F3B15" w:rsidRPr="00606FB3" w:rsidRDefault="00A57B65" w:rsidP="00091F2A">
      <w:pPr>
        <w:spacing w:line="360" w:lineRule="auto"/>
        <w:jc w:val="both"/>
        <w:rPr>
          <w:rFonts w:ascii="Times New Roman" w:eastAsia="Times New Roman" w:hAnsi="Times New Roman" w:cs="Times New Roman"/>
          <w:sz w:val="32"/>
          <w:szCs w:val="32"/>
        </w:rPr>
      </w:pPr>
      <w:r w:rsidRPr="00606FB3">
        <w:rPr>
          <w:rFonts w:ascii="Times New Roman" w:eastAsia="Times New Roman" w:hAnsi="Times New Roman" w:cs="Times New Roman"/>
          <w:sz w:val="32"/>
          <w:szCs w:val="32"/>
        </w:rPr>
        <w:t xml:space="preserve">Student Id: </w:t>
      </w:r>
      <w:r w:rsidR="00F302E2" w:rsidRPr="00F302E2">
        <w:rPr>
          <w:rFonts w:ascii="Times New Roman" w:eastAsia="Times New Roman" w:hAnsi="Times New Roman" w:cs="Times New Roman"/>
          <w:b/>
          <w:bCs/>
          <w:sz w:val="32"/>
          <w:szCs w:val="32"/>
        </w:rPr>
        <w:t>2022006</w:t>
      </w:r>
    </w:p>
    <w:p w14:paraId="5E6B8DDA" w14:textId="77777777" w:rsidR="009F3B15" w:rsidRPr="00606FB3" w:rsidRDefault="009F3B15" w:rsidP="00091F2A">
      <w:pPr>
        <w:spacing w:line="360" w:lineRule="auto"/>
        <w:jc w:val="both"/>
        <w:rPr>
          <w:rFonts w:ascii="Times New Roman" w:eastAsia="Times New Roman" w:hAnsi="Times New Roman" w:cs="Times New Roman"/>
          <w:sz w:val="24"/>
          <w:szCs w:val="24"/>
        </w:rPr>
      </w:pPr>
      <w:r w:rsidRPr="00606FB3">
        <w:rPr>
          <w:rFonts w:ascii="Times New Roman" w:eastAsia="Times New Roman" w:hAnsi="Times New Roman" w:cs="Times New Roman"/>
          <w:sz w:val="24"/>
          <w:szCs w:val="24"/>
        </w:rPr>
        <w:br w:type="page"/>
      </w:r>
    </w:p>
    <w:sdt>
      <w:sdtPr>
        <w:rPr>
          <w:rFonts w:ascii="Times New Roman" w:eastAsia="Arial" w:hAnsi="Times New Roman" w:cs="Times New Roman"/>
          <w:b w:val="0"/>
          <w:bCs w:val="0"/>
          <w:color w:val="000000" w:themeColor="text1"/>
          <w:sz w:val="32"/>
          <w:szCs w:val="32"/>
          <w:lang w:val="en-GB"/>
        </w:rPr>
        <w:id w:val="460908814"/>
        <w:docPartObj>
          <w:docPartGallery w:val="Table of Contents"/>
          <w:docPartUnique/>
        </w:docPartObj>
      </w:sdtPr>
      <w:sdtEndPr>
        <w:rPr>
          <w:rFonts w:ascii="Arial" w:hAnsi="Arial" w:cs="Arial"/>
          <w:color w:val="auto"/>
          <w:sz w:val="22"/>
          <w:szCs w:val="22"/>
        </w:rPr>
      </w:sdtEndPr>
      <w:sdtContent>
        <w:p w14:paraId="5F2DD124" w14:textId="77777777" w:rsidR="009F3B15" w:rsidRPr="00606FB3" w:rsidRDefault="009F3B15" w:rsidP="00091F2A">
          <w:pPr>
            <w:pStyle w:val="TOCHeading"/>
            <w:spacing w:line="360" w:lineRule="auto"/>
            <w:jc w:val="both"/>
            <w:rPr>
              <w:rFonts w:ascii="Times New Roman" w:hAnsi="Times New Roman" w:cs="Times New Roman"/>
              <w:b w:val="0"/>
              <w:color w:val="000000" w:themeColor="text1"/>
              <w:sz w:val="32"/>
              <w:szCs w:val="32"/>
              <w:lang w:val="en-GB"/>
            </w:rPr>
          </w:pPr>
          <w:r w:rsidRPr="00606FB3">
            <w:rPr>
              <w:rFonts w:ascii="Times New Roman" w:hAnsi="Times New Roman" w:cs="Times New Roman"/>
              <w:b w:val="0"/>
              <w:color w:val="000000" w:themeColor="text1"/>
              <w:lang w:val="en-GB"/>
            </w:rPr>
            <w:t>Table of Contents</w:t>
          </w:r>
        </w:p>
        <w:p w14:paraId="7BBD2FF6" w14:textId="77777777" w:rsidR="009F3B15" w:rsidRPr="00606FB3" w:rsidRDefault="009E4E09" w:rsidP="00091F2A">
          <w:pPr>
            <w:pStyle w:val="TOC1"/>
            <w:tabs>
              <w:tab w:val="right" w:leader="dot" w:pos="9019"/>
            </w:tabs>
            <w:spacing w:line="360" w:lineRule="auto"/>
            <w:jc w:val="both"/>
            <w:rPr>
              <w:rFonts w:ascii="Times New Roman" w:hAnsi="Times New Roman" w:cs="Times New Roman"/>
              <w:noProof/>
              <w:sz w:val="24"/>
              <w:szCs w:val="24"/>
            </w:rPr>
          </w:pPr>
          <w:r w:rsidRPr="00606FB3">
            <w:fldChar w:fldCharType="begin"/>
          </w:r>
          <w:r w:rsidR="009F3B15" w:rsidRPr="00606FB3">
            <w:instrText xml:space="preserve"> TOC \o "1-3" \h \z \u </w:instrText>
          </w:r>
          <w:r w:rsidRPr="00606FB3">
            <w:fldChar w:fldCharType="separate"/>
          </w:r>
          <w:hyperlink w:anchor="_Toc92819380" w:history="1">
            <w:r w:rsidR="009F3B15" w:rsidRPr="00606FB3">
              <w:rPr>
                <w:rStyle w:val="Hyperlink"/>
                <w:rFonts w:ascii="Times New Roman" w:hAnsi="Times New Roman" w:cs="Times New Roman"/>
                <w:noProof/>
                <w:sz w:val="24"/>
                <w:szCs w:val="24"/>
              </w:rPr>
              <w:t>Introduction</w:t>
            </w:r>
            <w:r w:rsidR="009F3B15" w:rsidRPr="00606FB3">
              <w:rPr>
                <w:rFonts w:ascii="Times New Roman" w:hAnsi="Times New Roman" w:cs="Times New Roman"/>
                <w:noProof/>
                <w:webHidden/>
                <w:sz w:val="24"/>
                <w:szCs w:val="24"/>
              </w:rPr>
              <w:tab/>
            </w:r>
            <w:r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_Toc92819380 \h </w:instrText>
            </w:r>
            <w:r w:rsidRPr="00606FB3">
              <w:rPr>
                <w:rFonts w:ascii="Times New Roman" w:hAnsi="Times New Roman" w:cs="Times New Roman"/>
                <w:noProof/>
                <w:webHidden/>
                <w:sz w:val="24"/>
                <w:szCs w:val="24"/>
              </w:rPr>
            </w:r>
            <w:r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3</w:t>
            </w:r>
            <w:r w:rsidRPr="00606FB3">
              <w:rPr>
                <w:rFonts w:ascii="Times New Roman" w:hAnsi="Times New Roman" w:cs="Times New Roman"/>
                <w:noProof/>
                <w:webHidden/>
                <w:sz w:val="24"/>
                <w:szCs w:val="24"/>
              </w:rPr>
              <w:fldChar w:fldCharType="end"/>
            </w:r>
          </w:hyperlink>
        </w:p>
        <w:p w14:paraId="23E5E110" w14:textId="77777777" w:rsidR="009F3B15" w:rsidRPr="00606FB3" w:rsidRDefault="00C9453E" w:rsidP="00091F2A">
          <w:pPr>
            <w:pStyle w:val="TOC1"/>
            <w:tabs>
              <w:tab w:val="right" w:leader="dot" w:pos="9019"/>
            </w:tabs>
            <w:spacing w:line="360" w:lineRule="auto"/>
            <w:jc w:val="both"/>
            <w:rPr>
              <w:rFonts w:ascii="Times New Roman" w:hAnsi="Times New Roman" w:cs="Times New Roman"/>
              <w:noProof/>
              <w:sz w:val="24"/>
              <w:szCs w:val="24"/>
            </w:rPr>
          </w:pPr>
          <w:hyperlink w:anchor="_Toc92819381" w:history="1">
            <w:r w:rsidR="009F3B15" w:rsidRPr="00606FB3">
              <w:rPr>
                <w:rStyle w:val="Hyperlink"/>
                <w:rFonts w:ascii="Times New Roman" w:hAnsi="Times New Roman" w:cs="Times New Roman"/>
                <w:noProof/>
                <w:sz w:val="24"/>
                <w:szCs w:val="24"/>
              </w:rPr>
              <w:t>Critical evaluation of the challenges of their internal and external business environment</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_Toc92819381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3</w:t>
            </w:r>
            <w:r w:rsidR="009E4E09" w:rsidRPr="00606FB3">
              <w:rPr>
                <w:rFonts w:ascii="Times New Roman" w:hAnsi="Times New Roman" w:cs="Times New Roman"/>
                <w:noProof/>
                <w:webHidden/>
                <w:sz w:val="24"/>
                <w:szCs w:val="24"/>
              </w:rPr>
              <w:fldChar w:fldCharType="end"/>
            </w:r>
          </w:hyperlink>
        </w:p>
        <w:p w14:paraId="44F7DD7B" w14:textId="77777777" w:rsidR="009F3B15" w:rsidRPr="00606FB3" w:rsidRDefault="00C9453E" w:rsidP="00091F2A">
          <w:pPr>
            <w:pStyle w:val="TOC2"/>
            <w:tabs>
              <w:tab w:val="right" w:leader="dot" w:pos="9019"/>
            </w:tabs>
            <w:spacing w:line="360" w:lineRule="auto"/>
            <w:jc w:val="both"/>
            <w:rPr>
              <w:rFonts w:ascii="Times New Roman" w:hAnsi="Times New Roman" w:cs="Times New Roman"/>
              <w:noProof/>
              <w:sz w:val="24"/>
              <w:szCs w:val="24"/>
            </w:rPr>
          </w:pPr>
          <w:hyperlink w:anchor="_Toc92819382" w:history="1">
            <w:r w:rsidR="009F3B15" w:rsidRPr="00606FB3">
              <w:rPr>
                <w:rStyle w:val="Hyperlink"/>
                <w:rFonts w:ascii="Times New Roman" w:hAnsi="Times New Roman" w:cs="Times New Roman"/>
                <w:noProof/>
                <w:sz w:val="24"/>
                <w:szCs w:val="24"/>
              </w:rPr>
              <w:t>SWOT analysis of Aston Martin</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_Toc92819382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3</w:t>
            </w:r>
            <w:r w:rsidR="009E4E09" w:rsidRPr="00606FB3">
              <w:rPr>
                <w:rFonts w:ascii="Times New Roman" w:hAnsi="Times New Roman" w:cs="Times New Roman"/>
                <w:noProof/>
                <w:webHidden/>
                <w:sz w:val="24"/>
                <w:szCs w:val="24"/>
              </w:rPr>
              <w:fldChar w:fldCharType="end"/>
            </w:r>
          </w:hyperlink>
        </w:p>
        <w:p w14:paraId="73F89A23" w14:textId="77777777" w:rsidR="009F3B15" w:rsidRPr="00606FB3" w:rsidRDefault="00C9453E" w:rsidP="00091F2A">
          <w:pPr>
            <w:pStyle w:val="TOC2"/>
            <w:tabs>
              <w:tab w:val="right" w:leader="dot" w:pos="9019"/>
            </w:tabs>
            <w:spacing w:line="360" w:lineRule="auto"/>
            <w:jc w:val="both"/>
            <w:rPr>
              <w:rFonts w:ascii="Times New Roman" w:hAnsi="Times New Roman" w:cs="Times New Roman"/>
              <w:noProof/>
              <w:sz w:val="24"/>
              <w:szCs w:val="24"/>
            </w:rPr>
          </w:pPr>
          <w:hyperlink w:anchor="_Toc92819383" w:history="1">
            <w:r w:rsidR="009F3B15" w:rsidRPr="00606FB3">
              <w:rPr>
                <w:rStyle w:val="Hyperlink"/>
                <w:rFonts w:ascii="Times New Roman" w:hAnsi="Times New Roman" w:cs="Times New Roman"/>
                <w:noProof/>
                <w:sz w:val="24"/>
                <w:szCs w:val="24"/>
              </w:rPr>
              <w:t>PESTLE analysis of Aston Martin</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_Toc92819383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4</w:t>
            </w:r>
            <w:r w:rsidR="009E4E09" w:rsidRPr="00606FB3">
              <w:rPr>
                <w:rFonts w:ascii="Times New Roman" w:hAnsi="Times New Roman" w:cs="Times New Roman"/>
                <w:noProof/>
                <w:webHidden/>
                <w:sz w:val="24"/>
                <w:szCs w:val="24"/>
              </w:rPr>
              <w:fldChar w:fldCharType="end"/>
            </w:r>
          </w:hyperlink>
        </w:p>
        <w:p w14:paraId="233E247B" w14:textId="77777777" w:rsidR="009F3B15" w:rsidRPr="00606FB3" w:rsidRDefault="00C9453E" w:rsidP="00091F2A">
          <w:pPr>
            <w:pStyle w:val="TOC2"/>
            <w:tabs>
              <w:tab w:val="right" w:leader="dot" w:pos="9019"/>
            </w:tabs>
            <w:spacing w:line="360" w:lineRule="auto"/>
            <w:jc w:val="both"/>
            <w:rPr>
              <w:rFonts w:ascii="Times New Roman" w:hAnsi="Times New Roman" w:cs="Times New Roman"/>
              <w:noProof/>
              <w:sz w:val="24"/>
              <w:szCs w:val="24"/>
            </w:rPr>
          </w:pPr>
          <w:hyperlink w:anchor="_Toc92819384" w:history="1">
            <w:r w:rsidR="009F3B15" w:rsidRPr="00606FB3">
              <w:rPr>
                <w:rStyle w:val="Hyperlink"/>
                <w:rFonts w:ascii="Times New Roman" w:hAnsi="Times New Roman" w:cs="Times New Roman"/>
                <w:noProof/>
                <w:sz w:val="24"/>
                <w:szCs w:val="24"/>
              </w:rPr>
              <w:t>Porter’s Five Forces Model analysis of Aston Martin</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_Toc92819384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7</w:t>
            </w:r>
            <w:r w:rsidR="009E4E09" w:rsidRPr="00606FB3">
              <w:rPr>
                <w:rFonts w:ascii="Times New Roman" w:hAnsi="Times New Roman" w:cs="Times New Roman"/>
                <w:noProof/>
                <w:webHidden/>
                <w:sz w:val="24"/>
                <w:szCs w:val="24"/>
              </w:rPr>
              <w:fldChar w:fldCharType="end"/>
            </w:r>
          </w:hyperlink>
        </w:p>
        <w:p w14:paraId="220A4E97" w14:textId="77777777" w:rsidR="009F3B15" w:rsidRPr="00606FB3" w:rsidRDefault="00C9453E" w:rsidP="00091F2A">
          <w:pPr>
            <w:pStyle w:val="TOC2"/>
            <w:tabs>
              <w:tab w:val="right" w:leader="dot" w:pos="9019"/>
            </w:tabs>
            <w:spacing w:line="360" w:lineRule="auto"/>
            <w:jc w:val="both"/>
            <w:rPr>
              <w:rFonts w:ascii="Times New Roman" w:hAnsi="Times New Roman" w:cs="Times New Roman"/>
              <w:noProof/>
              <w:sz w:val="24"/>
              <w:szCs w:val="24"/>
            </w:rPr>
          </w:pPr>
          <w:hyperlink w:anchor="_Toc92819385" w:history="1">
            <w:r w:rsidR="009F3B15" w:rsidRPr="00606FB3">
              <w:rPr>
                <w:rStyle w:val="Hyperlink"/>
                <w:rFonts w:ascii="Times New Roman" w:hAnsi="Times New Roman" w:cs="Times New Roman"/>
                <w:noProof/>
                <w:sz w:val="24"/>
                <w:szCs w:val="24"/>
              </w:rPr>
              <w:t>Value Chain analysis of Aston Martin</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_Toc92819385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8</w:t>
            </w:r>
            <w:r w:rsidR="009E4E09" w:rsidRPr="00606FB3">
              <w:rPr>
                <w:rFonts w:ascii="Times New Roman" w:hAnsi="Times New Roman" w:cs="Times New Roman"/>
                <w:noProof/>
                <w:webHidden/>
                <w:sz w:val="24"/>
                <w:szCs w:val="24"/>
              </w:rPr>
              <w:fldChar w:fldCharType="end"/>
            </w:r>
          </w:hyperlink>
        </w:p>
        <w:p w14:paraId="0075AA69" w14:textId="77777777" w:rsidR="009F3B15" w:rsidRPr="00606FB3" w:rsidRDefault="00C9453E" w:rsidP="00091F2A">
          <w:pPr>
            <w:pStyle w:val="TOC1"/>
            <w:tabs>
              <w:tab w:val="right" w:leader="dot" w:pos="9019"/>
            </w:tabs>
            <w:spacing w:line="360" w:lineRule="auto"/>
            <w:jc w:val="both"/>
            <w:rPr>
              <w:rFonts w:ascii="Times New Roman" w:hAnsi="Times New Roman" w:cs="Times New Roman"/>
              <w:noProof/>
              <w:sz w:val="24"/>
              <w:szCs w:val="24"/>
            </w:rPr>
          </w:pPr>
          <w:hyperlink w:anchor="_Toc92819386" w:history="1">
            <w:r w:rsidR="009F3B15" w:rsidRPr="00606FB3">
              <w:rPr>
                <w:rStyle w:val="Hyperlink"/>
                <w:rFonts w:ascii="Times New Roman" w:hAnsi="Times New Roman" w:cs="Times New Roman"/>
                <w:noProof/>
                <w:sz w:val="24"/>
                <w:szCs w:val="24"/>
              </w:rPr>
              <w:t>Competitive advantages concerning their core values on the sustainability</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_Toc92819386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9</w:t>
            </w:r>
            <w:r w:rsidR="009E4E09" w:rsidRPr="00606FB3">
              <w:rPr>
                <w:rFonts w:ascii="Times New Roman" w:hAnsi="Times New Roman" w:cs="Times New Roman"/>
                <w:noProof/>
                <w:webHidden/>
                <w:sz w:val="24"/>
                <w:szCs w:val="24"/>
              </w:rPr>
              <w:fldChar w:fldCharType="end"/>
            </w:r>
          </w:hyperlink>
        </w:p>
        <w:p w14:paraId="3D17306C" w14:textId="77777777" w:rsidR="009F3B15" w:rsidRPr="00606FB3" w:rsidRDefault="00C9453E" w:rsidP="00091F2A">
          <w:pPr>
            <w:pStyle w:val="TOC1"/>
            <w:tabs>
              <w:tab w:val="right" w:leader="dot" w:pos="9019"/>
            </w:tabs>
            <w:spacing w:line="360" w:lineRule="auto"/>
            <w:jc w:val="both"/>
            <w:rPr>
              <w:rFonts w:ascii="Times New Roman" w:hAnsi="Times New Roman" w:cs="Times New Roman"/>
              <w:noProof/>
              <w:sz w:val="24"/>
              <w:szCs w:val="24"/>
            </w:rPr>
          </w:pPr>
          <w:hyperlink w:anchor="_Toc92819387" w:history="1">
            <w:r w:rsidR="009F3B15" w:rsidRPr="00606FB3">
              <w:rPr>
                <w:rStyle w:val="Hyperlink"/>
                <w:rFonts w:ascii="Times New Roman" w:hAnsi="Times New Roman" w:cs="Times New Roman"/>
                <w:noProof/>
                <w:sz w:val="24"/>
                <w:szCs w:val="24"/>
              </w:rPr>
              <w:t>Recommendations</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_Toc92819387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10</w:t>
            </w:r>
            <w:r w:rsidR="009E4E09" w:rsidRPr="00606FB3">
              <w:rPr>
                <w:rFonts w:ascii="Times New Roman" w:hAnsi="Times New Roman" w:cs="Times New Roman"/>
                <w:noProof/>
                <w:webHidden/>
                <w:sz w:val="24"/>
                <w:szCs w:val="24"/>
              </w:rPr>
              <w:fldChar w:fldCharType="end"/>
            </w:r>
          </w:hyperlink>
        </w:p>
        <w:p w14:paraId="3DA97481" w14:textId="77777777" w:rsidR="009F3B15" w:rsidRPr="00606FB3" w:rsidRDefault="00C9453E" w:rsidP="00091F2A">
          <w:pPr>
            <w:pStyle w:val="TOC1"/>
            <w:tabs>
              <w:tab w:val="right" w:leader="dot" w:pos="9019"/>
            </w:tabs>
            <w:spacing w:line="360" w:lineRule="auto"/>
            <w:jc w:val="both"/>
            <w:rPr>
              <w:rFonts w:ascii="Times New Roman" w:hAnsi="Times New Roman" w:cs="Times New Roman"/>
              <w:noProof/>
              <w:sz w:val="24"/>
              <w:szCs w:val="24"/>
            </w:rPr>
          </w:pPr>
          <w:hyperlink w:anchor="_Toc92819388" w:history="1">
            <w:r w:rsidR="009F3B15" w:rsidRPr="00606FB3">
              <w:rPr>
                <w:rStyle w:val="Hyperlink"/>
                <w:rFonts w:ascii="Times New Roman" w:hAnsi="Times New Roman" w:cs="Times New Roman"/>
                <w:noProof/>
                <w:sz w:val="24"/>
                <w:szCs w:val="24"/>
              </w:rPr>
              <w:t>Conclusion</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_Toc92819388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10</w:t>
            </w:r>
            <w:r w:rsidR="009E4E09" w:rsidRPr="00606FB3">
              <w:rPr>
                <w:rFonts w:ascii="Times New Roman" w:hAnsi="Times New Roman" w:cs="Times New Roman"/>
                <w:noProof/>
                <w:webHidden/>
                <w:sz w:val="24"/>
                <w:szCs w:val="24"/>
              </w:rPr>
              <w:fldChar w:fldCharType="end"/>
            </w:r>
          </w:hyperlink>
        </w:p>
        <w:p w14:paraId="28E752EE" w14:textId="77777777" w:rsidR="009F3B15" w:rsidRPr="00606FB3" w:rsidRDefault="00C9453E" w:rsidP="00091F2A">
          <w:pPr>
            <w:pStyle w:val="TOC1"/>
            <w:tabs>
              <w:tab w:val="right" w:leader="dot" w:pos="9019"/>
            </w:tabs>
            <w:spacing w:line="360" w:lineRule="auto"/>
            <w:jc w:val="both"/>
            <w:rPr>
              <w:noProof/>
            </w:rPr>
          </w:pPr>
          <w:hyperlink w:anchor="_Toc92819389" w:history="1">
            <w:r w:rsidR="009F3B15" w:rsidRPr="00606FB3">
              <w:rPr>
                <w:rStyle w:val="Hyperlink"/>
                <w:rFonts w:ascii="Times New Roman" w:hAnsi="Times New Roman" w:cs="Times New Roman"/>
                <w:noProof/>
                <w:sz w:val="24"/>
                <w:szCs w:val="24"/>
              </w:rPr>
              <w:t>Reference list</w:t>
            </w:r>
            <w:r w:rsidR="009F3B15" w:rsidRPr="00606FB3">
              <w:rPr>
                <w:rFonts w:ascii="Times New Roman" w:hAnsi="Times New Roman" w:cs="Times New Roman"/>
                <w:noProof/>
                <w:webHidden/>
                <w:sz w:val="24"/>
                <w:szCs w:val="24"/>
              </w:rPr>
              <w:tab/>
            </w:r>
            <w:r w:rsidR="009E4E09" w:rsidRPr="00606FB3">
              <w:rPr>
                <w:rFonts w:ascii="Times New Roman" w:hAnsi="Times New Roman" w:cs="Times New Roman"/>
                <w:noProof/>
                <w:webHidden/>
                <w:sz w:val="24"/>
                <w:szCs w:val="24"/>
              </w:rPr>
              <w:fldChar w:fldCharType="begin"/>
            </w:r>
            <w:r w:rsidR="009F3B15" w:rsidRPr="00606FB3">
              <w:rPr>
                <w:rFonts w:ascii="Times New Roman" w:hAnsi="Times New Roman" w:cs="Times New Roman"/>
                <w:noProof/>
                <w:webHidden/>
                <w:sz w:val="24"/>
                <w:szCs w:val="24"/>
              </w:rPr>
              <w:instrText xml:space="preserve"> PAGEREF _Toc92819389 \h </w:instrText>
            </w:r>
            <w:r w:rsidR="009E4E09" w:rsidRPr="00606FB3">
              <w:rPr>
                <w:rFonts w:ascii="Times New Roman" w:hAnsi="Times New Roman" w:cs="Times New Roman"/>
                <w:noProof/>
                <w:webHidden/>
                <w:sz w:val="24"/>
                <w:szCs w:val="24"/>
              </w:rPr>
            </w:r>
            <w:r w:rsidR="009E4E09" w:rsidRPr="00606FB3">
              <w:rPr>
                <w:rFonts w:ascii="Times New Roman" w:hAnsi="Times New Roman" w:cs="Times New Roman"/>
                <w:noProof/>
                <w:webHidden/>
                <w:sz w:val="24"/>
                <w:szCs w:val="24"/>
              </w:rPr>
              <w:fldChar w:fldCharType="separate"/>
            </w:r>
            <w:r w:rsidR="00AF7C0D" w:rsidRPr="00606FB3">
              <w:rPr>
                <w:rFonts w:ascii="Times New Roman" w:hAnsi="Times New Roman" w:cs="Times New Roman"/>
                <w:noProof/>
                <w:webHidden/>
                <w:sz w:val="24"/>
                <w:szCs w:val="24"/>
              </w:rPr>
              <w:t>11</w:t>
            </w:r>
            <w:r w:rsidR="009E4E09" w:rsidRPr="00606FB3">
              <w:rPr>
                <w:rFonts w:ascii="Times New Roman" w:hAnsi="Times New Roman" w:cs="Times New Roman"/>
                <w:noProof/>
                <w:webHidden/>
                <w:sz w:val="24"/>
                <w:szCs w:val="24"/>
              </w:rPr>
              <w:fldChar w:fldCharType="end"/>
            </w:r>
          </w:hyperlink>
        </w:p>
        <w:p w14:paraId="4D6534AD" w14:textId="77777777" w:rsidR="009F3B15" w:rsidRPr="00606FB3" w:rsidRDefault="009E4E09" w:rsidP="00091F2A">
          <w:pPr>
            <w:spacing w:line="360" w:lineRule="auto"/>
            <w:jc w:val="both"/>
          </w:pPr>
          <w:r w:rsidRPr="00606FB3">
            <w:fldChar w:fldCharType="end"/>
          </w:r>
        </w:p>
      </w:sdtContent>
    </w:sdt>
    <w:p w14:paraId="3EA29DE0" w14:textId="77777777" w:rsidR="00A57B65" w:rsidRPr="00606FB3" w:rsidRDefault="00A57B65" w:rsidP="00091F2A">
      <w:pPr>
        <w:spacing w:line="360" w:lineRule="auto"/>
        <w:jc w:val="both"/>
        <w:rPr>
          <w:rFonts w:ascii="Times New Roman" w:eastAsia="Times New Roman" w:hAnsi="Times New Roman" w:cs="Times New Roman"/>
          <w:sz w:val="24"/>
          <w:szCs w:val="24"/>
        </w:rPr>
      </w:pPr>
      <w:r w:rsidRPr="00606FB3">
        <w:rPr>
          <w:rFonts w:ascii="Times New Roman" w:eastAsia="Times New Roman" w:hAnsi="Times New Roman" w:cs="Times New Roman"/>
          <w:sz w:val="24"/>
          <w:szCs w:val="24"/>
        </w:rPr>
        <w:br w:type="page"/>
      </w:r>
    </w:p>
    <w:p w14:paraId="7F8F69B8" w14:textId="77777777" w:rsidR="002149BA" w:rsidRPr="00606FB3" w:rsidRDefault="0073493D" w:rsidP="00091F2A">
      <w:pPr>
        <w:pStyle w:val="Heading1"/>
        <w:spacing w:line="360" w:lineRule="auto"/>
        <w:rPr>
          <w:b w:val="0"/>
          <w:lang w:val="en-GB"/>
        </w:rPr>
      </w:pPr>
      <w:bookmarkStart w:id="0" w:name="_Toc92819380"/>
      <w:r w:rsidRPr="00606FB3">
        <w:rPr>
          <w:b w:val="0"/>
          <w:lang w:val="en-GB"/>
        </w:rPr>
        <w:lastRenderedPageBreak/>
        <w:t>Introduction</w:t>
      </w:r>
      <w:bookmarkEnd w:id="0"/>
      <w:r w:rsidRPr="00606FB3">
        <w:rPr>
          <w:b w:val="0"/>
          <w:lang w:val="en-GB"/>
        </w:rPr>
        <w:t xml:space="preserve"> </w:t>
      </w:r>
    </w:p>
    <w:p w14:paraId="3BD7C5C2"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The present report aims to discuss the global business strategy of Aston Martin, the </w:t>
      </w:r>
      <w:r w:rsidR="00606FB3" w:rsidRPr="00606FB3">
        <w:rPr>
          <w:rFonts w:eastAsia="Times New Roman" w:cs="Times New Roman"/>
          <w:szCs w:val="24"/>
          <w:lang w:val="en-GB"/>
        </w:rPr>
        <w:t>well-known</w:t>
      </w:r>
      <w:r w:rsidRPr="00606FB3">
        <w:rPr>
          <w:rFonts w:eastAsia="Times New Roman" w:cs="Times New Roman"/>
          <w:szCs w:val="24"/>
          <w:lang w:val="en-GB"/>
        </w:rPr>
        <w:t xml:space="preserve"> and successful brand of the United Kingdom automobile industry which is now leading at a global level with a large hold of share. The company was founded by Lionel Martin and Robert Bamford in 1913. It is a luxurious company that manufactures luxury and comfortable cars in the market. In 2020 the annual turnover of Aston Martin was </w:t>
      </w:r>
      <w:proofErr w:type="spellStart"/>
      <w:r w:rsidRPr="00606FB3">
        <w:rPr>
          <w:rFonts w:eastAsia="Times New Roman" w:cs="Times New Roman"/>
          <w:szCs w:val="24"/>
          <w:lang w:val="en-GB"/>
        </w:rPr>
        <w:t>approx</w:t>
      </w:r>
      <w:proofErr w:type="spellEnd"/>
      <w:r w:rsidRPr="00606FB3">
        <w:rPr>
          <w:rFonts w:eastAsia="Times New Roman" w:cs="Times New Roman"/>
          <w:szCs w:val="24"/>
          <w:lang w:val="en-GB"/>
        </w:rPr>
        <w:t xml:space="preserve"> ‘£498.8 million’ or above (</w:t>
      </w:r>
      <w:proofErr w:type="spellStart"/>
      <w:r w:rsidRPr="00606FB3">
        <w:rPr>
          <w:rFonts w:eastAsia="Times New Roman" w:cs="Times New Roman"/>
          <w:szCs w:val="24"/>
          <w:lang w:val="en-GB"/>
        </w:rPr>
        <w:t>Astonmartin</w:t>
      </w:r>
      <w:proofErr w:type="spellEnd"/>
      <w:r w:rsidRPr="00606FB3">
        <w:rPr>
          <w:rFonts w:eastAsia="Times New Roman" w:cs="Times New Roman"/>
          <w:szCs w:val="24"/>
          <w:lang w:val="en-GB"/>
        </w:rPr>
        <w:t xml:space="preserve">, 2020). According to the recent report the company owns a very good and strong position in the world market. </w:t>
      </w:r>
    </w:p>
    <w:p w14:paraId="5FCA7E83" w14:textId="77777777" w:rsidR="002149BA" w:rsidRPr="00606FB3" w:rsidRDefault="0073493D" w:rsidP="00091F2A">
      <w:pPr>
        <w:pStyle w:val="Heading1"/>
        <w:spacing w:line="360" w:lineRule="auto"/>
        <w:rPr>
          <w:b w:val="0"/>
          <w:lang w:val="en-GB"/>
        </w:rPr>
      </w:pPr>
      <w:bookmarkStart w:id="1" w:name="_Toc92819381"/>
      <w:r w:rsidRPr="00606FB3">
        <w:rPr>
          <w:b w:val="0"/>
          <w:lang w:val="en-GB"/>
        </w:rPr>
        <w:t>Critical evaluation of the challenges of their internal and external business environment</w:t>
      </w:r>
      <w:bookmarkEnd w:id="1"/>
    </w:p>
    <w:p w14:paraId="76645C07" w14:textId="77777777" w:rsidR="002149BA" w:rsidRPr="00606FB3" w:rsidRDefault="0073493D" w:rsidP="00091F2A">
      <w:pPr>
        <w:pStyle w:val="Heading2"/>
        <w:spacing w:line="360" w:lineRule="auto"/>
        <w:rPr>
          <w:b w:val="0"/>
          <w:lang w:val="en-GB"/>
        </w:rPr>
      </w:pPr>
      <w:bookmarkStart w:id="2" w:name="_Toc92819382"/>
      <w:r w:rsidRPr="00606FB3">
        <w:rPr>
          <w:b w:val="0"/>
          <w:lang w:val="en-GB"/>
        </w:rPr>
        <w:t>SWOT analysis of Aston Martin</w:t>
      </w:r>
      <w:bookmarkEnd w:id="2"/>
      <w:r w:rsidRPr="00606FB3">
        <w:rPr>
          <w:b w:val="0"/>
          <w:lang w:val="en-GB"/>
        </w:rPr>
        <w:t xml:space="preserve"> </w:t>
      </w:r>
    </w:p>
    <w:p w14:paraId="032B5CBA"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SWOT analysis is a tool used to determine the internal environment of the business (</w:t>
      </w:r>
      <w:r w:rsidRPr="00606FB3">
        <w:rPr>
          <w:rFonts w:eastAsia="Times New Roman" w:cs="Times New Roman"/>
          <w:color w:val="222222"/>
          <w:szCs w:val="24"/>
          <w:highlight w:val="white"/>
          <w:lang w:val="en-GB"/>
        </w:rPr>
        <w:t xml:space="preserve">Zhang </w:t>
      </w:r>
      <w:r w:rsidRPr="00606FB3">
        <w:rPr>
          <w:rFonts w:eastAsia="Times New Roman" w:cs="Times New Roman"/>
          <w:i/>
          <w:color w:val="222222"/>
          <w:szCs w:val="24"/>
          <w:highlight w:val="white"/>
          <w:lang w:val="en-GB"/>
        </w:rPr>
        <w:t>et al.,</w:t>
      </w:r>
      <w:r w:rsidRPr="00606FB3">
        <w:rPr>
          <w:rFonts w:eastAsia="Times New Roman" w:cs="Times New Roman"/>
          <w:color w:val="222222"/>
          <w:szCs w:val="24"/>
          <w:highlight w:val="white"/>
          <w:lang w:val="en-GB"/>
        </w:rPr>
        <w:t xml:space="preserve"> 2020)</w:t>
      </w:r>
      <w:r w:rsidRPr="00606FB3">
        <w:rPr>
          <w:rFonts w:eastAsia="Times New Roman" w:cs="Times New Roman"/>
          <w:szCs w:val="24"/>
          <w:lang w:val="en-GB"/>
        </w:rPr>
        <w:t>. It stands for Strengths, Weaknesses, Opportunities and Threats (</w:t>
      </w:r>
      <w:proofErr w:type="spellStart"/>
      <w:r w:rsidRPr="00606FB3">
        <w:rPr>
          <w:rFonts w:eastAsia="Times New Roman" w:cs="Times New Roman"/>
          <w:color w:val="222222"/>
          <w:szCs w:val="24"/>
          <w:highlight w:val="white"/>
          <w:lang w:val="en-GB"/>
        </w:rPr>
        <w:t>Teoli</w:t>
      </w:r>
      <w:proofErr w:type="spellEnd"/>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 xml:space="preserve">et al., </w:t>
      </w:r>
      <w:r w:rsidRPr="00606FB3">
        <w:rPr>
          <w:rFonts w:eastAsia="Times New Roman" w:cs="Times New Roman"/>
          <w:color w:val="222222"/>
          <w:szCs w:val="24"/>
          <w:highlight w:val="white"/>
          <w:lang w:val="en-GB"/>
        </w:rPr>
        <w:t>2019)</w:t>
      </w:r>
      <w:r w:rsidRPr="00606FB3">
        <w:rPr>
          <w:rFonts w:eastAsia="Times New Roman" w:cs="Times New Roman"/>
          <w:szCs w:val="24"/>
          <w:lang w:val="en-GB"/>
        </w:rPr>
        <w:t xml:space="preserve">. </w:t>
      </w:r>
    </w:p>
    <w:p w14:paraId="3190F981"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SWOT analysis of Aston Martin </w:t>
      </w:r>
    </w:p>
    <w:p w14:paraId="21C08A9B" w14:textId="77777777" w:rsidR="002149BA" w:rsidRPr="00606FB3" w:rsidRDefault="002149BA" w:rsidP="00091F2A">
      <w:pPr>
        <w:pStyle w:val="Normal1"/>
        <w:spacing w:line="360" w:lineRule="auto"/>
        <w:rPr>
          <w:rFonts w:eastAsia="Times New Roman" w:cs="Times New Roman"/>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149BA" w:rsidRPr="00606FB3" w14:paraId="49C516B2" w14:textId="77777777">
        <w:trPr>
          <w:cantSplit/>
          <w:tblHeader/>
        </w:trPr>
        <w:tc>
          <w:tcPr>
            <w:tcW w:w="4514" w:type="dxa"/>
            <w:shd w:val="clear" w:color="auto" w:fill="auto"/>
            <w:tcMar>
              <w:top w:w="100" w:type="dxa"/>
              <w:left w:w="100" w:type="dxa"/>
              <w:bottom w:w="100" w:type="dxa"/>
              <w:right w:w="100" w:type="dxa"/>
            </w:tcMar>
          </w:tcPr>
          <w:p w14:paraId="72922463"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Strengths</w:t>
            </w:r>
          </w:p>
        </w:tc>
        <w:tc>
          <w:tcPr>
            <w:tcW w:w="4514" w:type="dxa"/>
            <w:shd w:val="clear" w:color="auto" w:fill="auto"/>
            <w:tcMar>
              <w:top w:w="100" w:type="dxa"/>
              <w:left w:w="100" w:type="dxa"/>
              <w:bottom w:w="100" w:type="dxa"/>
              <w:right w:w="100" w:type="dxa"/>
            </w:tcMar>
          </w:tcPr>
          <w:p w14:paraId="6B8AE020"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Weaknesses</w:t>
            </w:r>
          </w:p>
        </w:tc>
      </w:tr>
      <w:tr w:rsidR="002149BA" w:rsidRPr="00606FB3" w14:paraId="697375A2" w14:textId="77777777">
        <w:trPr>
          <w:cantSplit/>
          <w:tblHeader/>
        </w:trPr>
        <w:tc>
          <w:tcPr>
            <w:tcW w:w="4514" w:type="dxa"/>
            <w:shd w:val="clear" w:color="auto" w:fill="auto"/>
            <w:tcMar>
              <w:top w:w="100" w:type="dxa"/>
              <w:left w:w="100" w:type="dxa"/>
              <w:bottom w:w="100" w:type="dxa"/>
              <w:right w:w="100" w:type="dxa"/>
            </w:tcMar>
          </w:tcPr>
          <w:p w14:paraId="29049A3C" w14:textId="77777777" w:rsidR="002149BA" w:rsidRPr="00606FB3" w:rsidRDefault="0073493D" w:rsidP="00091F2A">
            <w:pPr>
              <w:pStyle w:val="Normal1"/>
              <w:widowControl w:val="0"/>
              <w:numPr>
                <w:ilvl w:val="0"/>
                <w:numId w:val="1"/>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 company has a </w:t>
            </w:r>
            <w:r w:rsidR="00A57B65" w:rsidRPr="00606FB3">
              <w:rPr>
                <w:rFonts w:eastAsia="Times New Roman" w:cs="Times New Roman"/>
                <w:szCs w:val="24"/>
                <w:lang w:val="en-GB"/>
              </w:rPr>
              <w:t>history;</w:t>
            </w:r>
            <w:r w:rsidRPr="00606FB3">
              <w:rPr>
                <w:rFonts w:eastAsia="Times New Roman" w:cs="Times New Roman"/>
                <w:szCs w:val="24"/>
                <w:lang w:val="en-GB"/>
              </w:rPr>
              <w:t xml:space="preserve"> it is one of the old companies and has still maintained its reputation in the market. </w:t>
            </w:r>
          </w:p>
          <w:p w14:paraId="309DB508" w14:textId="77777777" w:rsidR="002149BA" w:rsidRPr="00606FB3" w:rsidRDefault="0073493D" w:rsidP="00091F2A">
            <w:pPr>
              <w:pStyle w:val="Normal1"/>
              <w:widowControl w:val="0"/>
              <w:numPr>
                <w:ilvl w:val="0"/>
                <w:numId w:val="1"/>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The company is a luxurious brand and manufactures good quality cars.</w:t>
            </w:r>
          </w:p>
          <w:p w14:paraId="2D36C774" w14:textId="77777777" w:rsidR="002149BA" w:rsidRPr="00606FB3" w:rsidRDefault="0073493D" w:rsidP="00091F2A">
            <w:pPr>
              <w:pStyle w:val="Normal1"/>
              <w:widowControl w:val="0"/>
              <w:numPr>
                <w:ilvl w:val="0"/>
                <w:numId w:val="1"/>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Aston Martin holds a good portion in the global market (</w:t>
            </w:r>
            <w:r w:rsidRPr="00606FB3">
              <w:rPr>
                <w:rFonts w:eastAsia="Times New Roman" w:cs="Times New Roman"/>
                <w:color w:val="222222"/>
                <w:szCs w:val="24"/>
                <w:highlight w:val="white"/>
                <w:lang w:val="en-GB"/>
              </w:rPr>
              <w:t xml:space="preserve">Calabrese </w:t>
            </w:r>
            <w:r w:rsidRPr="00606FB3">
              <w:rPr>
                <w:rFonts w:eastAsia="Times New Roman" w:cs="Times New Roman"/>
                <w:i/>
                <w:color w:val="222222"/>
                <w:szCs w:val="24"/>
                <w:highlight w:val="white"/>
                <w:lang w:val="en-GB"/>
              </w:rPr>
              <w:t xml:space="preserve">et al., </w:t>
            </w:r>
            <w:r w:rsidRPr="00606FB3">
              <w:rPr>
                <w:rFonts w:eastAsia="Times New Roman" w:cs="Times New Roman"/>
                <w:color w:val="222222"/>
                <w:szCs w:val="24"/>
                <w:highlight w:val="white"/>
                <w:lang w:val="en-GB"/>
              </w:rPr>
              <w:t>2021)</w:t>
            </w:r>
            <w:r w:rsidRPr="00606FB3">
              <w:rPr>
                <w:rFonts w:eastAsia="Times New Roman" w:cs="Times New Roman"/>
                <w:szCs w:val="24"/>
                <w:lang w:val="en-GB"/>
              </w:rPr>
              <w:t xml:space="preserve">. </w:t>
            </w:r>
          </w:p>
          <w:p w14:paraId="298E74EC" w14:textId="77777777" w:rsidR="002149BA" w:rsidRPr="00606FB3" w:rsidRDefault="0073493D" w:rsidP="00091F2A">
            <w:pPr>
              <w:pStyle w:val="Normal1"/>
              <w:widowControl w:val="0"/>
              <w:numPr>
                <w:ilvl w:val="0"/>
                <w:numId w:val="1"/>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Superior marketing and branding strategy is </w:t>
            </w:r>
            <w:r w:rsidR="00A57B65" w:rsidRPr="00606FB3">
              <w:rPr>
                <w:rFonts w:eastAsia="Times New Roman" w:cs="Times New Roman"/>
                <w:szCs w:val="24"/>
                <w:lang w:val="en-GB"/>
              </w:rPr>
              <w:t>strength</w:t>
            </w:r>
            <w:r w:rsidRPr="00606FB3">
              <w:rPr>
                <w:rFonts w:eastAsia="Times New Roman" w:cs="Times New Roman"/>
                <w:szCs w:val="24"/>
                <w:lang w:val="en-GB"/>
              </w:rPr>
              <w:t xml:space="preserve"> of the company as it attracts customers. </w:t>
            </w:r>
          </w:p>
        </w:tc>
        <w:tc>
          <w:tcPr>
            <w:tcW w:w="4514" w:type="dxa"/>
            <w:shd w:val="clear" w:color="auto" w:fill="auto"/>
            <w:tcMar>
              <w:top w:w="100" w:type="dxa"/>
              <w:left w:w="100" w:type="dxa"/>
              <w:bottom w:w="100" w:type="dxa"/>
              <w:right w:w="100" w:type="dxa"/>
            </w:tcMar>
          </w:tcPr>
          <w:p w14:paraId="59285C06" w14:textId="77777777" w:rsidR="002149BA" w:rsidRPr="00606FB3" w:rsidRDefault="0073493D" w:rsidP="00091F2A">
            <w:pPr>
              <w:pStyle w:val="Normal1"/>
              <w:widowControl w:val="0"/>
              <w:numPr>
                <w:ilvl w:val="0"/>
                <w:numId w:val="2"/>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Aston Martin is a luxury </w:t>
            </w:r>
            <w:proofErr w:type="gramStart"/>
            <w:r w:rsidRPr="00606FB3">
              <w:rPr>
                <w:rFonts w:eastAsia="Times New Roman" w:cs="Times New Roman"/>
                <w:szCs w:val="24"/>
                <w:lang w:val="en-GB"/>
              </w:rPr>
              <w:t>brand</w:t>
            </w:r>
            <w:proofErr w:type="gramEnd"/>
            <w:r w:rsidRPr="00606FB3">
              <w:rPr>
                <w:rFonts w:eastAsia="Times New Roman" w:cs="Times New Roman"/>
                <w:szCs w:val="24"/>
                <w:lang w:val="en-GB"/>
              </w:rPr>
              <w:t xml:space="preserve"> so it focuses on the rich and high class group of customers due to which the company has a selected and lesser market in comparison to other companies (</w:t>
            </w:r>
            <w:r w:rsidRPr="00606FB3">
              <w:rPr>
                <w:rFonts w:eastAsia="Times New Roman" w:cs="Times New Roman"/>
                <w:color w:val="222222"/>
                <w:szCs w:val="24"/>
                <w:highlight w:val="white"/>
                <w:lang w:val="en-GB"/>
              </w:rPr>
              <w:t>Christodoulou and Cullinane, 2019)</w:t>
            </w:r>
            <w:r w:rsidRPr="00606FB3">
              <w:rPr>
                <w:rFonts w:eastAsia="Times New Roman" w:cs="Times New Roman"/>
                <w:szCs w:val="24"/>
                <w:lang w:val="en-GB"/>
              </w:rPr>
              <w:t xml:space="preserve">. </w:t>
            </w:r>
            <w:proofErr w:type="gramStart"/>
            <w:r w:rsidRPr="00606FB3">
              <w:rPr>
                <w:rFonts w:eastAsia="Times New Roman" w:cs="Times New Roman"/>
                <w:szCs w:val="24"/>
                <w:lang w:val="en-GB"/>
              </w:rPr>
              <w:t>Thus</w:t>
            </w:r>
            <w:proofErr w:type="gramEnd"/>
            <w:r w:rsidRPr="00606FB3">
              <w:rPr>
                <w:rFonts w:eastAsia="Times New Roman" w:cs="Times New Roman"/>
                <w:szCs w:val="24"/>
                <w:lang w:val="en-GB"/>
              </w:rPr>
              <w:t xml:space="preserve"> it is important for the company to focus on other markets as well.</w:t>
            </w:r>
          </w:p>
          <w:p w14:paraId="7C5F274B" w14:textId="77777777" w:rsidR="002149BA" w:rsidRPr="00606FB3" w:rsidRDefault="0073493D" w:rsidP="00091F2A">
            <w:pPr>
              <w:pStyle w:val="Normal1"/>
              <w:widowControl w:val="0"/>
              <w:numPr>
                <w:ilvl w:val="0"/>
                <w:numId w:val="2"/>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There is a limited product range which limits the choice of the </w:t>
            </w:r>
            <w:proofErr w:type="gramStart"/>
            <w:r w:rsidRPr="00606FB3">
              <w:rPr>
                <w:rFonts w:eastAsia="Times New Roman" w:cs="Times New Roman"/>
                <w:szCs w:val="24"/>
                <w:lang w:val="en-GB"/>
              </w:rPr>
              <w:t>consumers’</w:t>
            </w:r>
            <w:proofErr w:type="gramEnd"/>
            <w:r w:rsidRPr="00606FB3">
              <w:rPr>
                <w:rFonts w:eastAsia="Times New Roman" w:cs="Times New Roman"/>
                <w:szCs w:val="24"/>
                <w:lang w:val="en-GB"/>
              </w:rPr>
              <w:t xml:space="preserve">. </w:t>
            </w:r>
          </w:p>
        </w:tc>
      </w:tr>
      <w:tr w:rsidR="002149BA" w:rsidRPr="00606FB3" w14:paraId="3C8EAB6D" w14:textId="77777777">
        <w:trPr>
          <w:cantSplit/>
          <w:tblHeader/>
        </w:trPr>
        <w:tc>
          <w:tcPr>
            <w:tcW w:w="4514" w:type="dxa"/>
            <w:shd w:val="clear" w:color="auto" w:fill="auto"/>
            <w:tcMar>
              <w:top w:w="100" w:type="dxa"/>
              <w:left w:w="100" w:type="dxa"/>
              <w:bottom w:w="100" w:type="dxa"/>
              <w:right w:w="100" w:type="dxa"/>
            </w:tcMar>
          </w:tcPr>
          <w:p w14:paraId="0D74BEC4"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lastRenderedPageBreak/>
              <w:t>Opportunities</w:t>
            </w:r>
          </w:p>
        </w:tc>
        <w:tc>
          <w:tcPr>
            <w:tcW w:w="4514" w:type="dxa"/>
            <w:shd w:val="clear" w:color="auto" w:fill="auto"/>
            <w:tcMar>
              <w:top w:w="100" w:type="dxa"/>
              <w:left w:w="100" w:type="dxa"/>
              <w:bottom w:w="100" w:type="dxa"/>
              <w:right w:w="100" w:type="dxa"/>
            </w:tcMar>
          </w:tcPr>
          <w:p w14:paraId="52C722CB"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Threats</w:t>
            </w:r>
          </w:p>
        </w:tc>
      </w:tr>
      <w:tr w:rsidR="002149BA" w:rsidRPr="00606FB3" w14:paraId="67A92616" w14:textId="77777777">
        <w:trPr>
          <w:cantSplit/>
          <w:tblHeader/>
        </w:trPr>
        <w:tc>
          <w:tcPr>
            <w:tcW w:w="4514" w:type="dxa"/>
            <w:shd w:val="clear" w:color="auto" w:fill="auto"/>
            <w:tcMar>
              <w:top w:w="100" w:type="dxa"/>
              <w:left w:w="100" w:type="dxa"/>
              <w:bottom w:w="100" w:type="dxa"/>
              <w:right w:w="100" w:type="dxa"/>
            </w:tcMar>
          </w:tcPr>
          <w:p w14:paraId="48533ABB" w14:textId="77777777" w:rsidR="002149BA" w:rsidRPr="00606FB3" w:rsidRDefault="0073493D" w:rsidP="00091F2A">
            <w:pPr>
              <w:pStyle w:val="Normal1"/>
              <w:widowControl w:val="0"/>
              <w:numPr>
                <w:ilvl w:val="0"/>
                <w:numId w:val="5"/>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The company should start focusing on the large market where its followers can also try the technology. Thus, Aston Martin should try to apply a mediocre range to its products so that it can be affordable (</w:t>
            </w:r>
            <w:r w:rsidRPr="00606FB3">
              <w:rPr>
                <w:rFonts w:eastAsia="Times New Roman" w:cs="Times New Roman"/>
                <w:color w:val="222222"/>
                <w:szCs w:val="24"/>
                <w:highlight w:val="white"/>
                <w:lang w:val="en-GB"/>
              </w:rPr>
              <w:t xml:space="preserve">Yadav </w:t>
            </w:r>
            <w:r w:rsidRPr="00606FB3">
              <w:rPr>
                <w:rFonts w:eastAsia="Times New Roman" w:cs="Times New Roman"/>
                <w:i/>
                <w:color w:val="222222"/>
                <w:szCs w:val="24"/>
                <w:highlight w:val="white"/>
                <w:lang w:val="en-GB"/>
              </w:rPr>
              <w:t>et al.,</w:t>
            </w:r>
            <w:r w:rsidRPr="00606FB3">
              <w:rPr>
                <w:rFonts w:eastAsia="Times New Roman" w:cs="Times New Roman"/>
                <w:color w:val="222222"/>
                <w:szCs w:val="24"/>
                <w:highlight w:val="white"/>
                <w:lang w:val="en-GB"/>
              </w:rPr>
              <w:t xml:space="preserve"> 2020)</w:t>
            </w:r>
            <w:r w:rsidRPr="00606FB3">
              <w:rPr>
                <w:rFonts w:eastAsia="Times New Roman" w:cs="Times New Roman"/>
                <w:szCs w:val="24"/>
                <w:lang w:val="en-GB"/>
              </w:rPr>
              <w:t xml:space="preserve">. </w:t>
            </w:r>
          </w:p>
          <w:p w14:paraId="3C00F25F" w14:textId="77777777" w:rsidR="002149BA" w:rsidRPr="00606FB3" w:rsidRDefault="0073493D" w:rsidP="00091F2A">
            <w:pPr>
              <w:pStyle w:val="Normal1"/>
              <w:widowControl w:val="0"/>
              <w:numPr>
                <w:ilvl w:val="0"/>
                <w:numId w:val="5"/>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They have a good reach in the market at world level. However, to enhance and penetrate the market it is important to expand their reach in local markets as well. </w:t>
            </w:r>
          </w:p>
        </w:tc>
        <w:tc>
          <w:tcPr>
            <w:tcW w:w="4514" w:type="dxa"/>
            <w:shd w:val="clear" w:color="auto" w:fill="auto"/>
            <w:tcMar>
              <w:top w:w="100" w:type="dxa"/>
              <w:left w:w="100" w:type="dxa"/>
              <w:bottom w:w="100" w:type="dxa"/>
              <w:right w:w="100" w:type="dxa"/>
            </w:tcMar>
          </w:tcPr>
          <w:p w14:paraId="0B5F0992" w14:textId="77777777" w:rsidR="002149BA" w:rsidRPr="00606FB3" w:rsidRDefault="0073493D" w:rsidP="00091F2A">
            <w:pPr>
              <w:pStyle w:val="Normal1"/>
              <w:widowControl w:val="0"/>
              <w:numPr>
                <w:ilvl w:val="0"/>
                <w:numId w:val="3"/>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The petrol prices are reaching to the heights due to which the company’s market will be affected. Thus, the company should start focusing on manufacturing electrical vehicles for nature and organisation sustainability (</w:t>
            </w:r>
            <w:r w:rsidRPr="00606FB3">
              <w:rPr>
                <w:rFonts w:eastAsia="Times New Roman" w:cs="Times New Roman"/>
                <w:color w:val="222222"/>
                <w:szCs w:val="24"/>
                <w:highlight w:val="white"/>
                <w:lang w:val="en-GB"/>
              </w:rPr>
              <w:t xml:space="preserve">Kirk and </w:t>
            </w:r>
            <w:proofErr w:type="spellStart"/>
            <w:r w:rsidRPr="00606FB3">
              <w:rPr>
                <w:rFonts w:eastAsia="Times New Roman" w:cs="Times New Roman"/>
                <w:color w:val="222222"/>
                <w:szCs w:val="24"/>
                <w:highlight w:val="white"/>
                <w:lang w:val="en-GB"/>
              </w:rPr>
              <w:t>Zollo</w:t>
            </w:r>
            <w:proofErr w:type="spellEnd"/>
            <w:r w:rsidRPr="00606FB3">
              <w:rPr>
                <w:rFonts w:eastAsia="Times New Roman" w:cs="Times New Roman"/>
                <w:color w:val="222222"/>
                <w:szCs w:val="24"/>
                <w:highlight w:val="white"/>
                <w:lang w:val="en-GB"/>
              </w:rPr>
              <w:t>, 2021)</w:t>
            </w:r>
            <w:r w:rsidRPr="00606FB3">
              <w:rPr>
                <w:rFonts w:eastAsia="Times New Roman" w:cs="Times New Roman"/>
                <w:szCs w:val="24"/>
                <w:lang w:val="en-GB"/>
              </w:rPr>
              <w:t xml:space="preserve">. </w:t>
            </w:r>
          </w:p>
          <w:p w14:paraId="57FEDE75" w14:textId="77777777" w:rsidR="002149BA" w:rsidRPr="00606FB3" w:rsidRDefault="0073493D" w:rsidP="00091F2A">
            <w:pPr>
              <w:pStyle w:val="Normal1"/>
              <w:widowControl w:val="0"/>
              <w:numPr>
                <w:ilvl w:val="0"/>
                <w:numId w:val="3"/>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Automobile industry is highly competitive. </w:t>
            </w:r>
            <w:proofErr w:type="gramStart"/>
            <w:r w:rsidRPr="00606FB3">
              <w:rPr>
                <w:rFonts w:eastAsia="Times New Roman" w:cs="Times New Roman"/>
                <w:szCs w:val="24"/>
                <w:lang w:val="en-GB"/>
              </w:rPr>
              <w:t>So</w:t>
            </w:r>
            <w:proofErr w:type="gramEnd"/>
            <w:r w:rsidRPr="00606FB3">
              <w:rPr>
                <w:rFonts w:eastAsia="Times New Roman" w:cs="Times New Roman"/>
                <w:szCs w:val="24"/>
                <w:lang w:val="en-GB"/>
              </w:rPr>
              <w:t xml:space="preserve"> it is important for the company to run in the competitive market with great strategy. </w:t>
            </w:r>
          </w:p>
        </w:tc>
      </w:tr>
    </w:tbl>
    <w:p w14:paraId="5F27164C"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Table 1: SWOT analysis of Aston Martin </w:t>
      </w:r>
    </w:p>
    <w:p w14:paraId="798F488F"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(Source: Developed by the learner)</w:t>
      </w:r>
    </w:p>
    <w:p w14:paraId="08DF85D2" w14:textId="77777777" w:rsidR="002149BA" w:rsidRPr="00606FB3" w:rsidRDefault="0073493D" w:rsidP="00091F2A">
      <w:pPr>
        <w:pStyle w:val="Heading2"/>
        <w:spacing w:line="360" w:lineRule="auto"/>
        <w:rPr>
          <w:b w:val="0"/>
          <w:lang w:val="en-GB"/>
        </w:rPr>
      </w:pPr>
      <w:bookmarkStart w:id="3" w:name="_Toc92819383"/>
      <w:r w:rsidRPr="00606FB3">
        <w:rPr>
          <w:b w:val="0"/>
          <w:lang w:val="en-GB"/>
        </w:rPr>
        <w:t>PESTLE analysis of Aston Martin</w:t>
      </w:r>
      <w:bookmarkEnd w:id="3"/>
      <w:r w:rsidRPr="00606FB3">
        <w:rPr>
          <w:b w:val="0"/>
          <w:lang w:val="en-GB"/>
        </w:rPr>
        <w:t xml:space="preserve"> </w:t>
      </w:r>
    </w:p>
    <w:p w14:paraId="021D841D"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PESTLE analysis is a tool used to analyse the external environment of the business. It stands for Political, Economic, Social, Technological, Legal and Environmental. </w:t>
      </w:r>
    </w:p>
    <w:p w14:paraId="4161F034"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PESTLE analysis of Aston Martin</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149BA" w:rsidRPr="00606FB3" w14:paraId="1F1EF12D" w14:textId="77777777">
        <w:trPr>
          <w:cantSplit/>
          <w:tblHeader/>
        </w:trPr>
        <w:tc>
          <w:tcPr>
            <w:tcW w:w="4514" w:type="dxa"/>
            <w:shd w:val="clear" w:color="auto" w:fill="auto"/>
            <w:tcMar>
              <w:top w:w="100" w:type="dxa"/>
              <w:left w:w="100" w:type="dxa"/>
              <w:bottom w:w="100" w:type="dxa"/>
              <w:right w:w="100" w:type="dxa"/>
            </w:tcMar>
          </w:tcPr>
          <w:p w14:paraId="6548C00D"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Political</w:t>
            </w:r>
            <w:r w:rsidR="00A22E99" w:rsidRPr="00606FB3">
              <w:rPr>
                <w:rFonts w:eastAsia="Times New Roman" w:cs="Times New Roman"/>
                <w:szCs w:val="24"/>
                <w:lang w:val="en-GB"/>
              </w:rPr>
              <w:t xml:space="preserve"> Factors</w:t>
            </w:r>
          </w:p>
        </w:tc>
        <w:tc>
          <w:tcPr>
            <w:tcW w:w="4514" w:type="dxa"/>
            <w:shd w:val="clear" w:color="auto" w:fill="auto"/>
            <w:tcMar>
              <w:top w:w="100" w:type="dxa"/>
              <w:left w:w="100" w:type="dxa"/>
              <w:bottom w:w="100" w:type="dxa"/>
              <w:right w:w="100" w:type="dxa"/>
            </w:tcMar>
          </w:tcPr>
          <w:p w14:paraId="32FC964E"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Economic</w:t>
            </w:r>
            <w:r w:rsidR="00A22E99" w:rsidRPr="00606FB3">
              <w:rPr>
                <w:rFonts w:eastAsia="Times New Roman" w:cs="Times New Roman"/>
                <w:szCs w:val="24"/>
                <w:lang w:val="en-GB"/>
              </w:rPr>
              <w:t xml:space="preserve"> Factors</w:t>
            </w:r>
          </w:p>
        </w:tc>
      </w:tr>
      <w:tr w:rsidR="002149BA" w:rsidRPr="00606FB3" w14:paraId="78029DAF" w14:textId="77777777">
        <w:trPr>
          <w:cantSplit/>
          <w:trHeight w:val="7137"/>
          <w:tblHeader/>
        </w:trPr>
        <w:tc>
          <w:tcPr>
            <w:tcW w:w="4514" w:type="dxa"/>
            <w:shd w:val="clear" w:color="auto" w:fill="auto"/>
            <w:tcMar>
              <w:top w:w="100" w:type="dxa"/>
              <w:left w:w="100" w:type="dxa"/>
              <w:bottom w:w="100" w:type="dxa"/>
              <w:right w:w="100" w:type="dxa"/>
            </w:tcMar>
          </w:tcPr>
          <w:p w14:paraId="0116FFBA" w14:textId="77777777" w:rsidR="002149BA" w:rsidRPr="00606FB3" w:rsidRDefault="0073493D" w:rsidP="00091F2A">
            <w:pPr>
              <w:pStyle w:val="Normal1"/>
              <w:widowControl w:val="0"/>
              <w:numPr>
                <w:ilvl w:val="0"/>
                <w:numId w:val="10"/>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lastRenderedPageBreak/>
              <w:t xml:space="preserve">Political stability is an important factor that affects the operation of the Aston Martin. As the high political stability of the country creates a good and positive political environment for the organisation to operate. </w:t>
            </w:r>
          </w:p>
          <w:p w14:paraId="6A5D34C5" w14:textId="77777777" w:rsidR="002149BA" w:rsidRPr="00606FB3" w:rsidRDefault="0073493D" w:rsidP="00091F2A">
            <w:pPr>
              <w:pStyle w:val="Normal1"/>
              <w:widowControl w:val="0"/>
              <w:numPr>
                <w:ilvl w:val="0"/>
                <w:numId w:val="10"/>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In the United Kingdom, Brexit had a negative impact on the automobile industry. After an exit from the European Union, automobile industries faced many challenges while operating (</w:t>
            </w:r>
            <w:proofErr w:type="spellStart"/>
            <w:r w:rsidRPr="00606FB3">
              <w:rPr>
                <w:rFonts w:eastAsia="Times New Roman" w:cs="Times New Roman"/>
                <w:color w:val="222222"/>
                <w:szCs w:val="24"/>
                <w:highlight w:val="white"/>
                <w:lang w:val="en-GB"/>
              </w:rPr>
              <w:t>Nozach</w:t>
            </w:r>
            <w:proofErr w:type="spellEnd"/>
            <w:r w:rsidRPr="00606FB3">
              <w:rPr>
                <w:rFonts w:eastAsia="Times New Roman" w:cs="Times New Roman"/>
                <w:color w:val="222222"/>
                <w:szCs w:val="24"/>
                <w:highlight w:val="white"/>
                <w:lang w:val="en-GB"/>
              </w:rPr>
              <w:t>, 2020)</w:t>
            </w:r>
            <w:r w:rsidRPr="00606FB3">
              <w:rPr>
                <w:rFonts w:eastAsia="Times New Roman" w:cs="Times New Roman"/>
                <w:szCs w:val="24"/>
                <w:lang w:val="en-GB"/>
              </w:rPr>
              <w:t xml:space="preserve">. </w:t>
            </w:r>
          </w:p>
          <w:p w14:paraId="14BE5E3C" w14:textId="77777777" w:rsidR="002149BA" w:rsidRPr="00606FB3" w:rsidRDefault="0073493D" w:rsidP="00091F2A">
            <w:pPr>
              <w:pStyle w:val="Normal1"/>
              <w:widowControl w:val="0"/>
              <w:numPr>
                <w:ilvl w:val="0"/>
                <w:numId w:val="10"/>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Taxation policies of different countries affect the operation of Aston Martin. The low tax policy has been a great benefit to the automobile industry. </w:t>
            </w:r>
          </w:p>
          <w:p w14:paraId="6631DB9E" w14:textId="77777777" w:rsidR="002149BA" w:rsidRPr="00606FB3" w:rsidRDefault="0073493D" w:rsidP="00091F2A">
            <w:pPr>
              <w:pStyle w:val="Normal1"/>
              <w:widowControl w:val="0"/>
              <w:numPr>
                <w:ilvl w:val="0"/>
                <w:numId w:val="10"/>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 government policies change which influences the business operation in a specific country. Thus, Aston Martin must consider political environment by gaining proper idea about it before business expansion. </w:t>
            </w:r>
          </w:p>
        </w:tc>
        <w:tc>
          <w:tcPr>
            <w:tcW w:w="4514" w:type="dxa"/>
            <w:shd w:val="clear" w:color="auto" w:fill="auto"/>
            <w:tcMar>
              <w:top w:w="100" w:type="dxa"/>
              <w:left w:w="100" w:type="dxa"/>
              <w:bottom w:w="100" w:type="dxa"/>
              <w:right w:w="100" w:type="dxa"/>
            </w:tcMar>
          </w:tcPr>
          <w:p w14:paraId="21C3229A" w14:textId="77777777" w:rsidR="002149BA" w:rsidRPr="00606FB3" w:rsidRDefault="0073493D" w:rsidP="00091F2A">
            <w:pPr>
              <w:pStyle w:val="Normal1"/>
              <w:widowControl w:val="0"/>
              <w:numPr>
                <w:ilvl w:val="0"/>
                <w:numId w:val="6"/>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 high financial market condition of the country positively affects the operation of the company. Thus, the company must choose the country which is financially strong and stable for expansion and operation. </w:t>
            </w:r>
          </w:p>
          <w:p w14:paraId="56133E7E" w14:textId="77777777" w:rsidR="002149BA" w:rsidRPr="00606FB3" w:rsidRDefault="00A57B65" w:rsidP="00091F2A">
            <w:pPr>
              <w:pStyle w:val="Normal1"/>
              <w:widowControl w:val="0"/>
              <w:numPr>
                <w:ilvl w:val="0"/>
                <w:numId w:val="6"/>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A change in exchange and interest rate affects</w:t>
            </w:r>
            <w:r w:rsidR="0073493D" w:rsidRPr="00606FB3">
              <w:rPr>
                <w:rFonts w:eastAsia="Times New Roman" w:cs="Times New Roman"/>
                <w:szCs w:val="24"/>
                <w:lang w:val="en-GB"/>
              </w:rPr>
              <w:t xml:space="preserve"> the operation of the business. It is profitable for the company when it charges a high rate of interest. </w:t>
            </w:r>
          </w:p>
          <w:p w14:paraId="3B514BBA" w14:textId="77777777" w:rsidR="002149BA" w:rsidRPr="00606FB3" w:rsidRDefault="0073493D" w:rsidP="00091F2A">
            <w:pPr>
              <w:pStyle w:val="Normal1"/>
              <w:widowControl w:val="0"/>
              <w:numPr>
                <w:ilvl w:val="0"/>
                <w:numId w:val="6"/>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Demand for the products directly affects its supply which highly influences the operation of Aston Martin. The worker and supply market affects the operation of the company. </w:t>
            </w:r>
          </w:p>
          <w:p w14:paraId="38D30440" w14:textId="77777777" w:rsidR="002149BA" w:rsidRPr="00606FB3" w:rsidRDefault="0073493D" w:rsidP="00091F2A">
            <w:pPr>
              <w:pStyle w:val="Normal1"/>
              <w:widowControl w:val="0"/>
              <w:numPr>
                <w:ilvl w:val="0"/>
                <w:numId w:val="6"/>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An organisational performance totally depends on the </w:t>
            </w:r>
            <w:proofErr w:type="spellStart"/>
            <w:r w:rsidRPr="00606FB3">
              <w:rPr>
                <w:rFonts w:eastAsia="Times New Roman" w:cs="Times New Roman"/>
                <w:szCs w:val="24"/>
                <w:lang w:val="en-GB"/>
              </w:rPr>
              <w:t>economical</w:t>
            </w:r>
            <w:proofErr w:type="spellEnd"/>
            <w:r w:rsidRPr="00606FB3">
              <w:rPr>
                <w:rFonts w:eastAsia="Times New Roman" w:cs="Times New Roman"/>
                <w:szCs w:val="24"/>
                <w:lang w:val="en-GB"/>
              </w:rPr>
              <w:t xml:space="preserve"> performance of the country. </w:t>
            </w:r>
          </w:p>
          <w:p w14:paraId="1256D163" w14:textId="77777777" w:rsidR="002149BA" w:rsidRPr="00606FB3" w:rsidRDefault="0073493D" w:rsidP="00091F2A">
            <w:pPr>
              <w:pStyle w:val="Normal1"/>
              <w:widowControl w:val="0"/>
              <w:numPr>
                <w:ilvl w:val="0"/>
                <w:numId w:val="6"/>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During the pandemic period, the automobile industry has faced many challenges as every country’s economy rate </w:t>
            </w:r>
            <w:proofErr w:type="gramStart"/>
            <w:r w:rsidRPr="00606FB3">
              <w:rPr>
                <w:rFonts w:eastAsia="Times New Roman" w:cs="Times New Roman"/>
                <w:szCs w:val="24"/>
                <w:lang w:val="en-GB"/>
              </w:rPr>
              <w:t>falls down</w:t>
            </w:r>
            <w:proofErr w:type="gramEnd"/>
            <w:r w:rsidRPr="00606FB3">
              <w:rPr>
                <w:rFonts w:eastAsia="Times New Roman" w:cs="Times New Roman"/>
                <w:szCs w:val="24"/>
                <w:lang w:val="en-GB"/>
              </w:rPr>
              <w:t xml:space="preserve"> at a rapid pace. </w:t>
            </w:r>
          </w:p>
          <w:p w14:paraId="27AB770B" w14:textId="77777777" w:rsidR="002149BA" w:rsidRPr="00606FB3" w:rsidRDefault="0073493D" w:rsidP="00091F2A">
            <w:pPr>
              <w:pStyle w:val="Normal1"/>
              <w:widowControl w:val="0"/>
              <w:numPr>
                <w:ilvl w:val="0"/>
                <w:numId w:val="6"/>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 company faces a loss of ‘£119 </w:t>
            </w:r>
            <w:proofErr w:type="gramStart"/>
            <w:r w:rsidRPr="00606FB3">
              <w:rPr>
                <w:rFonts w:eastAsia="Times New Roman" w:cs="Times New Roman"/>
                <w:szCs w:val="24"/>
                <w:lang w:val="en-GB"/>
              </w:rPr>
              <w:t>Million</w:t>
            </w:r>
            <w:proofErr w:type="gramEnd"/>
            <w:r w:rsidRPr="00606FB3">
              <w:rPr>
                <w:rFonts w:eastAsia="Times New Roman" w:cs="Times New Roman"/>
                <w:szCs w:val="24"/>
                <w:lang w:val="en-GB"/>
              </w:rPr>
              <w:t>’ during the pandemic period. Thus, the company at worldwide level faces the negative impact of the Covid-19 (</w:t>
            </w:r>
            <w:proofErr w:type="spellStart"/>
            <w:r w:rsidRPr="00606FB3">
              <w:rPr>
                <w:rFonts w:eastAsia="Times New Roman" w:cs="Times New Roman"/>
                <w:color w:val="222222"/>
                <w:szCs w:val="24"/>
                <w:highlight w:val="white"/>
                <w:lang w:val="en-GB"/>
              </w:rPr>
              <w:t>Fazendeiro</w:t>
            </w:r>
            <w:proofErr w:type="spellEnd"/>
            <w:r w:rsidRPr="00606FB3">
              <w:rPr>
                <w:rFonts w:eastAsia="Times New Roman" w:cs="Times New Roman"/>
                <w:color w:val="222222"/>
                <w:szCs w:val="24"/>
                <w:highlight w:val="white"/>
                <w:lang w:val="en-GB"/>
              </w:rPr>
              <w:t>, 2020)</w:t>
            </w:r>
            <w:r w:rsidRPr="00606FB3">
              <w:rPr>
                <w:rFonts w:eastAsia="Times New Roman" w:cs="Times New Roman"/>
                <w:szCs w:val="24"/>
                <w:lang w:val="en-GB"/>
              </w:rPr>
              <w:t xml:space="preserve">.  </w:t>
            </w:r>
          </w:p>
        </w:tc>
      </w:tr>
      <w:tr w:rsidR="002149BA" w:rsidRPr="00606FB3" w14:paraId="53A112C6" w14:textId="77777777">
        <w:trPr>
          <w:cantSplit/>
          <w:tblHeader/>
        </w:trPr>
        <w:tc>
          <w:tcPr>
            <w:tcW w:w="4514" w:type="dxa"/>
            <w:shd w:val="clear" w:color="auto" w:fill="auto"/>
            <w:tcMar>
              <w:top w:w="100" w:type="dxa"/>
              <w:left w:w="100" w:type="dxa"/>
              <w:bottom w:w="100" w:type="dxa"/>
              <w:right w:w="100" w:type="dxa"/>
            </w:tcMar>
          </w:tcPr>
          <w:p w14:paraId="176847B9"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Social</w:t>
            </w:r>
            <w:r w:rsidR="00A22E99" w:rsidRPr="00606FB3">
              <w:rPr>
                <w:rFonts w:eastAsia="Times New Roman" w:cs="Times New Roman"/>
                <w:szCs w:val="24"/>
                <w:lang w:val="en-GB"/>
              </w:rPr>
              <w:t xml:space="preserve"> Factors</w:t>
            </w:r>
          </w:p>
        </w:tc>
        <w:tc>
          <w:tcPr>
            <w:tcW w:w="4514" w:type="dxa"/>
            <w:shd w:val="clear" w:color="auto" w:fill="auto"/>
            <w:tcMar>
              <w:top w:w="100" w:type="dxa"/>
              <w:left w:w="100" w:type="dxa"/>
              <w:bottom w:w="100" w:type="dxa"/>
              <w:right w:w="100" w:type="dxa"/>
            </w:tcMar>
          </w:tcPr>
          <w:p w14:paraId="16945582"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Technological</w:t>
            </w:r>
            <w:r w:rsidR="00A22E99" w:rsidRPr="00606FB3">
              <w:rPr>
                <w:rFonts w:eastAsia="Times New Roman" w:cs="Times New Roman"/>
                <w:szCs w:val="24"/>
                <w:lang w:val="en-GB"/>
              </w:rPr>
              <w:t xml:space="preserve"> Factors</w:t>
            </w:r>
          </w:p>
        </w:tc>
      </w:tr>
      <w:tr w:rsidR="002149BA" w:rsidRPr="00606FB3" w14:paraId="6E520643" w14:textId="77777777">
        <w:trPr>
          <w:cantSplit/>
          <w:tblHeader/>
        </w:trPr>
        <w:tc>
          <w:tcPr>
            <w:tcW w:w="4514" w:type="dxa"/>
            <w:shd w:val="clear" w:color="auto" w:fill="auto"/>
            <w:tcMar>
              <w:top w:w="100" w:type="dxa"/>
              <w:left w:w="100" w:type="dxa"/>
              <w:bottom w:w="100" w:type="dxa"/>
              <w:right w:w="100" w:type="dxa"/>
            </w:tcMar>
          </w:tcPr>
          <w:p w14:paraId="655A18C2" w14:textId="77777777" w:rsidR="002149BA" w:rsidRPr="00606FB3" w:rsidRDefault="0073493D" w:rsidP="00091F2A">
            <w:pPr>
              <w:pStyle w:val="Normal1"/>
              <w:widowControl w:val="0"/>
              <w:numPr>
                <w:ilvl w:val="0"/>
                <w:numId w:val="9"/>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lastRenderedPageBreak/>
              <w:t xml:space="preserve">Aston Martin can build a team who will do a local survey to understand the taste and expectations of the UK residents. So that the company can serve better and meet the satisfaction level of the customers. </w:t>
            </w:r>
          </w:p>
          <w:p w14:paraId="4C74BAB8" w14:textId="77777777" w:rsidR="002149BA" w:rsidRPr="00606FB3" w:rsidRDefault="0073493D" w:rsidP="00091F2A">
            <w:pPr>
              <w:pStyle w:val="Normal1"/>
              <w:widowControl w:val="0"/>
              <w:numPr>
                <w:ilvl w:val="0"/>
                <w:numId w:val="9"/>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The company should focus on maintaining a healthy and safe environment (</w:t>
            </w:r>
            <w:proofErr w:type="spellStart"/>
            <w:r w:rsidRPr="00606FB3">
              <w:rPr>
                <w:rFonts w:eastAsia="Times New Roman" w:cs="Times New Roman"/>
                <w:color w:val="222222"/>
                <w:szCs w:val="24"/>
                <w:highlight w:val="white"/>
                <w:lang w:val="en-GB"/>
              </w:rPr>
              <w:t>Tumaku</w:t>
            </w:r>
            <w:proofErr w:type="spellEnd"/>
            <w:r w:rsidRPr="00606FB3">
              <w:rPr>
                <w:rFonts w:eastAsia="Times New Roman" w:cs="Times New Roman"/>
                <w:color w:val="222222"/>
                <w:szCs w:val="24"/>
                <w:highlight w:val="white"/>
                <w:lang w:val="en-GB"/>
              </w:rPr>
              <w:t xml:space="preserve"> and Ren, 2020)</w:t>
            </w:r>
            <w:r w:rsidRPr="00606FB3">
              <w:rPr>
                <w:rFonts w:eastAsia="Times New Roman" w:cs="Times New Roman"/>
                <w:szCs w:val="24"/>
                <w:lang w:val="en-GB"/>
              </w:rPr>
              <w:t>.</w:t>
            </w:r>
          </w:p>
          <w:p w14:paraId="352C026E" w14:textId="77777777" w:rsidR="002149BA" w:rsidRPr="00606FB3" w:rsidRDefault="0073493D" w:rsidP="00091F2A">
            <w:pPr>
              <w:pStyle w:val="Normal1"/>
              <w:widowControl w:val="0"/>
              <w:numPr>
                <w:ilvl w:val="0"/>
                <w:numId w:val="9"/>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 UK population lives a lavish and standard </w:t>
            </w:r>
            <w:proofErr w:type="gramStart"/>
            <w:r w:rsidRPr="00606FB3">
              <w:rPr>
                <w:rFonts w:eastAsia="Times New Roman" w:cs="Times New Roman"/>
                <w:szCs w:val="24"/>
                <w:lang w:val="en-GB"/>
              </w:rPr>
              <w:t>lifestyle</w:t>
            </w:r>
            <w:proofErr w:type="gramEnd"/>
            <w:r w:rsidRPr="00606FB3">
              <w:rPr>
                <w:rFonts w:eastAsia="Times New Roman" w:cs="Times New Roman"/>
                <w:szCs w:val="24"/>
                <w:lang w:val="en-GB"/>
              </w:rPr>
              <w:t xml:space="preserve"> so they have a rich taste. Thus, the company enjoys profit by meeting the satisfaction level of the </w:t>
            </w:r>
            <w:proofErr w:type="gramStart"/>
            <w:r w:rsidRPr="00606FB3">
              <w:rPr>
                <w:rFonts w:eastAsia="Times New Roman" w:cs="Times New Roman"/>
                <w:szCs w:val="24"/>
                <w:lang w:val="en-GB"/>
              </w:rPr>
              <w:t>consumers’</w:t>
            </w:r>
            <w:proofErr w:type="gramEnd"/>
            <w:r w:rsidRPr="00606FB3">
              <w:rPr>
                <w:rFonts w:eastAsia="Times New Roman" w:cs="Times New Roman"/>
                <w:szCs w:val="24"/>
                <w:lang w:val="en-GB"/>
              </w:rPr>
              <w:t xml:space="preserve">. </w:t>
            </w:r>
          </w:p>
          <w:p w14:paraId="74660AC7" w14:textId="77777777" w:rsidR="002149BA" w:rsidRPr="00606FB3" w:rsidRDefault="0073493D" w:rsidP="00091F2A">
            <w:pPr>
              <w:pStyle w:val="Normal1"/>
              <w:widowControl w:val="0"/>
              <w:numPr>
                <w:ilvl w:val="0"/>
                <w:numId w:val="9"/>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Aston Martin </w:t>
            </w:r>
            <w:proofErr w:type="gramStart"/>
            <w:r w:rsidRPr="00606FB3">
              <w:rPr>
                <w:rFonts w:eastAsia="Times New Roman" w:cs="Times New Roman"/>
                <w:szCs w:val="24"/>
                <w:lang w:val="en-GB"/>
              </w:rPr>
              <w:t>has to</w:t>
            </w:r>
            <w:proofErr w:type="gramEnd"/>
            <w:r w:rsidRPr="00606FB3">
              <w:rPr>
                <w:rFonts w:eastAsia="Times New Roman" w:cs="Times New Roman"/>
                <w:szCs w:val="24"/>
                <w:lang w:val="en-GB"/>
              </w:rPr>
              <w:t xml:space="preserve"> develop the understanding and knowledge about the population of the country where they will operate. So that they can better develop the strategy as per the needs of the country’s population and expectations.</w:t>
            </w:r>
          </w:p>
          <w:p w14:paraId="09B865D0" w14:textId="77777777" w:rsidR="002149BA" w:rsidRPr="00606FB3" w:rsidRDefault="0073493D" w:rsidP="00091F2A">
            <w:pPr>
              <w:pStyle w:val="Normal1"/>
              <w:widowControl w:val="0"/>
              <w:numPr>
                <w:ilvl w:val="0"/>
                <w:numId w:val="9"/>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 company faced the challenge of different cultures and backgrounds during their operation. Thus, Aston Martin must learn about the culture and beliefs of every country before their expansion process. </w:t>
            </w:r>
          </w:p>
        </w:tc>
        <w:tc>
          <w:tcPr>
            <w:tcW w:w="4514" w:type="dxa"/>
            <w:shd w:val="clear" w:color="auto" w:fill="auto"/>
            <w:tcMar>
              <w:top w:w="100" w:type="dxa"/>
              <w:left w:w="100" w:type="dxa"/>
              <w:bottom w:w="100" w:type="dxa"/>
              <w:right w:w="100" w:type="dxa"/>
            </w:tcMar>
          </w:tcPr>
          <w:p w14:paraId="0226973C" w14:textId="77777777" w:rsidR="002149BA" w:rsidRPr="00606FB3" w:rsidRDefault="0073493D" w:rsidP="00091F2A">
            <w:pPr>
              <w:pStyle w:val="Normal1"/>
              <w:widowControl w:val="0"/>
              <w:numPr>
                <w:ilvl w:val="0"/>
                <w:numId w:val="7"/>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The company has implemented new technologies and inventions at the workplace for better and effective working of an organisation. Adopting new inventions will help the company to compete in the highly competitive market.</w:t>
            </w:r>
          </w:p>
          <w:p w14:paraId="1D8494E4" w14:textId="77777777" w:rsidR="002149BA" w:rsidRPr="00606FB3" w:rsidRDefault="0073493D" w:rsidP="00091F2A">
            <w:pPr>
              <w:pStyle w:val="Normal1"/>
              <w:widowControl w:val="0"/>
              <w:numPr>
                <w:ilvl w:val="0"/>
                <w:numId w:val="7"/>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Aston Martin invests in the research and development process for constant improvement and enhancement of the company. </w:t>
            </w:r>
          </w:p>
          <w:p w14:paraId="0250BC3C" w14:textId="77777777" w:rsidR="002149BA" w:rsidRPr="00606FB3" w:rsidRDefault="0073493D" w:rsidP="00091F2A">
            <w:pPr>
              <w:pStyle w:val="Normal1"/>
              <w:widowControl w:val="0"/>
              <w:numPr>
                <w:ilvl w:val="0"/>
                <w:numId w:val="7"/>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The company must operate in the developing countries and local extents by expanding their operation for better achievement and growth (</w:t>
            </w:r>
            <w:proofErr w:type="spellStart"/>
            <w:r w:rsidRPr="00606FB3">
              <w:rPr>
                <w:rFonts w:eastAsia="Times New Roman" w:cs="Times New Roman"/>
                <w:color w:val="222222"/>
                <w:szCs w:val="24"/>
                <w:highlight w:val="white"/>
                <w:lang w:val="en-GB"/>
              </w:rPr>
              <w:t>Chodakowska</w:t>
            </w:r>
            <w:proofErr w:type="spellEnd"/>
            <w:r w:rsidRPr="00606FB3">
              <w:rPr>
                <w:rFonts w:eastAsia="Times New Roman" w:cs="Times New Roman"/>
                <w:color w:val="222222"/>
                <w:szCs w:val="24"/>
                <w:highlight w:val="white"/>
                <w:lang w:val="en-GB"/>
              </w:rPr>
              <w:t>, 2018)</w:t>
            </w:r>
            <w:r w:rsidRPr="00606FB3">
              <w:rPr>
                <w:rFonts w:eastAsia="Times New Roman" w:cs="Times New Roman"/>
                <w:szCs w:val="24"/>
                <w:lang w:val="en-GB"/>
              </w:rPr>
              <w:t xml:space="preserve">. </w:t>
            </w:r>
          </w:p>
        </w:tc>
      </w:tr>
      <w:tr w:rsidR="002149BA" w:rsidRPr="00606FB3" w14:paraId="2392CE78" w14:textId="77777777">
        <w:trPr>
          <w:cantSplit/>
          <w:tblHeader/>
        </w:trPr>
        <w:tc>
          <w:tcPr>
            <w:tcW w:w="4514" w:type="dxa"/>
            <w:shd w:val="clear" w:color="auto" w:fill="auto"/>
            <w:tcMar>
              <w:top w:w="100" w:type="dxa"/>
              <w:left w:w="100" w:type="dxa"/>
              <w:bottom w:w="100" w:type="dxa"/>
              <w:right w:w="100" w:type="dxa"/>
            </w:tcMar>
          </w:tcPr>
          <w:p w14:paraId="5BC72895"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Legal</w:t>
            </w:r>
            <w:r w:rsidR="00A22E99" w:rsidRPr="00606FB3">
              <w:rPr>
                <w:rFonts w:eastAsia="Times New Roman" w:cs="Times New Roman"/>
                <w:szCs w:val="24"/>
                <w:lang w:val="en-GB"/>
              </w:rPr>
              <w:t xml:space="preserve"> Factors</w:t>
            </w:r>
          </w:p>
        </w:tc>
        <w:tc>
          <w:tcPr>
            <w:tcW w:w="4514" w:type="dxa"/>
            <w:shd w:val="clear" w:color="auto" w:fill="auto"/>
            <w:tcMar>
              <w:top w:w="100" w:type="dxa"/>
              <w:left w:w="100" w:type="dxa"/>
              <w:bottom w:w="100" w:type="dxa"/>
              <w:right w:w="100" w:type="dxa"/>
            </w:tcMar>
          </w:tcPr>
          <w:p w14:paraId="026CD0CC"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Environmental</w:t>
            </w:r>
            <w:r w:rsidR="00A22E99" w:rsidRPr="00606FB3">
              <w:rPr>
                <w:rFonts w:eastAsia="Times New Roman" w:cs="Times New Roman"/>
                <w:szCs w:val="24"/>
                <w:lang w:val="en-GB"/>
              </w:rPr>
              <w:t xml:space="preserve"> Factors</w:t>
            </w:r>
          </w:p>
        </w:tc>
      </w:tr>
      <w:tr w:rsidR="002149BA" w:rsidRPr="00606FB3" w14:paraId="37D0BB81" w14:textId="77777777">
        <w:trPr>
          <w:cantSplit/>
          <w:tblHeader/>
        </w:trPr>
        <w:tc>
          <w:tcPr>
            <w:tcW w:w="4514" w:type="dxa"/>
            <w:shd w:val="clear" w:color="auto" w:fill="auto"/>
            <w:tcMar>
              <w:top w:w="100" w:type="dxa"/>
              <w:left w:w="100" w:type="dxa"/>
              <w:bottom w:w="100" w:type="dxa"/>
              <w:right w:w="100" w:type="dxa"/>
            </w:tcMar>
          </w:tcPr>
          <w:p w14:paraId="52079974" w14:textId="77777777" w:rsidR="002149BA" w:rsidRPr="00606FB3" w:rsidRDefault="0073493D" w:rsidP="00091F2A">
            <w:pPr>
              <w:pStyle w:val="Normal1"/>
              <w:widowControl w:val="0"/>
              <w:numPr>
                <w:ilvl w:val="0"/>
                <w:numId w:val="4"/>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lastRenderedPageBreak/>
              <w:t xml:space="preserve">Every country's legal framework affects the working of the company. Thus, it is very important for Aston Martin to have a full and updated knowledge about the country’s policies, </w:t>
            </w:r>
            <w:proofErr w:type="gramStart"/>
            <w:r w:rsidRPr="00606FB3">
              <w:rPr>
                <w:rFonts w:eastAsia="Times New Roman" w:cs="Times New Roman"/>
                <w:szCs w:val="24"/>
                <w:lang w:val="en-GB"/>
              </w:rPr>
              <w:t>rules</w:t>
            </w:r>
            <w:proofErr w:type="gramEnd"/>
            <w:r w:rsidRPr="00606FB3">
              <w:rPr>
                <w:rFonts w:eastAsia="Times New Roman" w:cs="Times New Roman"/>
                <w:szCs w:val="24"/>
                <w:lang w:val="en-GB"/>
              </w:rPr>
              <w:t xml:space="preserve"> and regulations before an expansion. </w:t>
            </w:r>
          </w:p>
          <w:p w14:paraId="0896C90A" w14:textId="77777777" w:rsidR="002149BA" w:rsidRPr="00606FB3" w:rsidRDefault="0073493D" w:rsidP="00091F2A">
            <w:pPr>
              <w:pStyle w:val="Normal1"/>
              <w:widowControl w:val="0"/>
              <w:numPr>
                <w:ilvl w:val="0"/>
                <w:numId w:val="4"/>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Every government follows different laws for the businesses. So having a clear idea about the law will help in the operation (</w:t>
            </w:r>
            <w:proofErr w:type="spellStart"/>
            <w:r w:rsidRPr="00606FB3">
              <w:rPr>
                <w:rFonts w:eastAsia="Times New Roman" w:cs="Times New Roman"/>
                <w:color w:val="222222"/>
                <w:szCs w:val="24"/>
                <w:highlight w:val="white"/>
                <w:lang w:val="en-GB"/>
              </w:rPr>
              <w:t>Ranjbari</w:t>
            </w:r>
            <w:proofErr w:type="spellEnd"/>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et al.,</w:t>
            </w:r>
            <w:r w:rsidRPr="00606FB3">
              <w:rPr>
                <w:rFonts w:eastAsia="Times New Roman" w:cs="Times New Roman"/>
                <w:color w:val="222222"/>
                <w:szCs w:val="24"/>
                <w:highlight w:val="white"/>
                <w:lang w:val="en-GB"/>
              </w:rPr>
              <w:t xml:space="preserve"> 2019)</w:t>
            </w:r>
            <w:r w:rsidRPr="00606FB3">
              <w:rPr>
                <w:rFonts w:eastAsia="Times New Roman" w:cs="Times New Roman"/>
                <w:szCs w:val="24"/>
                <w:lang w:val="en-GB"/>
              </w:rPr>
              <w:t>.</w:t>
            </w:r>
          </w:p>
        </w:tc>
        <w:tc>
          <w:tcPr>
            <w:tcW w:w="4514" w:type="dxa"/>
            <w:shd w:val="clear" w:color="auto" w:fill="auto"/>
            <w:tcMar>
              <w:top w:w="100" w:type="dxa"/>
              <w:left w:w="100" w:type="dxa"/>
              <w:bottom w:w="100" w:type="dxa"/>
              <w:right w:w="100" w:type="dxa"/>
            </w:tcMar>
          </w:tcPr>
          <w:p w14:paraId="1BAB4C91" w14:textId="77777777" w:rsidR="002149BA" w:rsidRPr="00606FB3" w:rsidRDefault="0073493D" w:rsidP="00091F2A">
            <w:pPr>
              <w:pStyle w:val="Normal1"/>
              <w:widowControl w:val="0"/>
              <w:numPr>
                <w:ilvl w:val="0"/>
                <w:numId w:val="8"/>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Aston Martin invests in renewable technologies for the betterment of the company and environment. </w:t>
            </w:r>
          </w:p>
          <w:p w14:paraId="15A5188A" w14:textId="77777777" w:rsidR="002149BA" w:rsidRPr="00606FB3" w:rsidRDefault="0073493D" w:rsidP="00091F2A">
            <w:pPr>
              <w:pStyle w:val="Normal1"/>
              <w:widowControl w:val="0"/>
              <w:numPr>
                <w:ilvl w:val="0"/>
                <w:numId w:val="8"/>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The company has implemented a recycling and reusing process at their workplace for reducing waste. </w:t>
            </w:r>
          </w:p>
          <w:p w14:paraId="79AB3302" w14:textId="77777777" w:rsidR="002149BA" w:rsidRPr="00606FB3" w:rsidRDefault="0073493D" w:rsidP="00091F2A">
            <w:pPr>
              <w:pStyle w:val="Normal1"/>
              <w:widowControl w:val="0"/>
              <w:numPr>
                <w:ilvl w:val="0"/>
                <w:numId w:val="8"/>
              </w:numPr>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Every country and its residents are much concerned regarding their environment safety and sustainability. </w:t>
            </w:r>
            <w:proofErr w:type="gramStart"/>
            <w:r w:rsidRPr="00606FB3">
              <w:rPr>
                <w:rFonts w:eastAsia="Times New Roman" w:cs="Times New Roman"/>
                <w:szCs w:val="24"/>
                <w:lang w:val="en-GB"/>
              </w:rPr>
              <w:t>So</w:t>
            </w:r>
            <w:proofErr w:type="gramEnd"/>
            <w:r w:rsidRPr="00606FB3">
              <w:rPr>
                <w:rFonts w:eastAsia="Times New Roman" w:cs="Times New Roman"/>
                <w:szCs w:val="24"/>
                <w:lang w:val="en-GB"/>
              </w:rPr>
              <w:t xml:space="preserve"> Aston Martin must focus on developing the quality and reducing the waste while in the production process which will maintain the sustainability of the environment and enhance the growth. </w:t>
            </w:r>
          </w:p>
        </w:tc>
      </w:tr>
    </w:tbl>
    <w:p w14:paraId="5DB60D5E"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Table 2: PESTLE analysis of Aston Martin </w:t>
      </w:r>
    </w:p>
    <w:p w14:paraId="2C2BB042"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(Source: Developed by the learner)</w:t>
      </w:r>
    </w:p>
    <w:p w14:paraId="2315970A" w14:textId="77777777" w:rsidR="002149BA" w:rsidRPr="00606FB3" w:rsidRDefault="0073493D" w:rsidP="00091F2A">
      <w:pPr>
        <w:pStyle w:val="Heading2"/>
        <w:spacing w:line="360" w:lineRule="auto"/>
        <w:rPr>
          <w:b w:val="0"/>
          <w:lang w:val="en-GB"/>
        </w:rPr>
      </w:pPr>
      <w:bookmarkStart w:id="4" w:name="_Toc92819384"/>
      <w:r w:rsidRPr="00606FB3">
        <w:rPr>
          <w:b w:val="0"/>
          <w:lang w:val="en-GB"/>
        </w:rPr>
        <w:t>Porter’s Five Forces Model analysis of Aston Martin</w:t>
      </w:r>
      <w:bookmarkEnd w:id="4"/>
      <w:r w:rsidRPr="00606FB3">
        <w:rPr>
          <w:b w:val="0"/>
          <w:lang w:val="en-GB"/>
        </w:rPr>
        <w:t xml:space="preserve"> </w:t>
      </w:r>
    </w:p>
    <w:p w14:paraId="0E5023EB"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Porter’s five forces model is a framework which is developed to analyse and understand the competition level in the industry (</w:t>
      </w:r>
      <w:proofErr w:type="spellStart"/>
      <w:r w:rsidRPr="00606FB3">
        <w:rPr>
          <w:rFonts w:eastAsia="Times New Roman" w:cs="Times New Roman"/>
          <w:color w:val="222222"/>
          <w:szCs w:val="24"/>
          <w:highlight w:val="white"/>
          <w:lang w:val="en-GB"/>
        </w:rPr>
        <w:t>Bruijl</w:t>
      </w:r>
      <w:proofErr w:type="spellEnd"/>
      <w:r w:rsidRPr="00606FB3">
        <w:rPr>
          <w:rFonts w:eastAsia="Times New Roman" w:cs="Times New Roman"/>
          <w:color w:val="222222"/>
          <w:szCs w:val="24"/>
          <w:highlight w:val="white"/>
          <w:lang w:val="en-GB"/>
        </w:rPr>
        <w:t>, 2018)</w:t>
      </w:r>
      <w:r w:rsidRPr="00606FB3">
        <w:rPr>
          <w:rFonts w:eastAsia="Times New Roman" w:cs="Times New Roman"/>
          <w:szCs w:val="24"/>
          <w:lang w:val="en-GB"/>
        </w:rPr>
        <w:t>. The framework also helps in developing a strategy to operate the business as per the competition level in the industry (</w:t>
      </w:r>
      <w:r w:rsidRPr="00606FB3">
        <w:rPr>
          <w:rFonts w:eastAsia="Times New Roman" w:cs="Times New Roman"/>
          <w:color w:val="222222"/>
          <w:szCs w:val="24"/>
          <w:highlight w:val="white"/>
          <w:lang w:val="en-GB"/>
        </w:rPr>
        <w:t xml:space="preserve">Irfan </w:t>
      </w:r>
      <w:r w:rsidRPr="00606FB3">
        <w:rPr>
          <w:rFonts w:eastAsia="Times New Roman" w:cs="Times New Roman"/>
          <w:i/>
          <w:color w:val="222222"/>
          <w:szCs w:val="24"/>
          <w:highlight w:val="white"/>
          <w:lang w:val="en-GB"/>
        </w:rPr>
        <w:t>et al.,</w:t>
      </w:r>
      <w:r w:rsidRPr="00606FB3">
        <w:rPr>
          <w:rFonts w:eastAsia="Times New Roman" w:cs="Times New Roman"/>
          <w:color w:val="222222"/>
          <w:szCs w:val="24"/>
          <w:highlight w:val="white"/>
          <w:lang w:val="en-GB"/>
        </w:rPr>
        <w:t xml:space="preserve"> 2019)</w:t>
      </w:r>
      <w:r w:rsidRPr="00606FB3">
        <w:rPr>
          <w:rFonts w:eastAsia="Times New Roman" w:cs="Times New Roman"/>
          <w:szCs w:val="24"/>
          <w:lang w:val="en-GB"/>
        </w:rPr>
        <w:t>.</w:t>
      </w:r>
    </w:p>
    <w:p w14:paraId="337E9436"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Porter’s five forces model analysis of Aston Martin </w:t>
      </w:r>
    </w:p>
    <w:p w14:paraId="1A08AB0B"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Threat of new entrants: The threat of new entrants is low in the automobile industry as it requires a huge amount to invest, thus it is not easy to start an automobile business in just a thought. Every new </w:t>
      </w:r>
      <w:r w:rsidR="00A57B65" w:rsidRPr="00606FB3">
        <w:rPr>
          <w:rFonts w:eastAsia="Times New Roman" w:cs="Times New Roman"/>
          <w:szCs w:val="24"/>
          <w:lang w:val="en-GB"/>
        </w:rPr>
        <w:t>start-up</w:t>
      </w:r>
      <w:r w:rsidRPr="00606FB3">
        <w:rPr>
          <w:rFonts w:eastAsia="Times New Roman" w:cs="Times New Roman"/>
          <w:szCs w:val="24"/>
          <w:lang w:val="en-GB"/>
        </w:rPr>
        <w:t xml:space="preserve"> in the automobile industry requires huge investment in many fields such as factory development, resources, raw parts, materials, machineries, assets, engineers and so on. Aston Martin is already a </w:t>
      </w:r>
      <w:proofErr w:type="spellStart"/>
      <w:proofErr w:type="gramStart"/>
      <w:r w:rsidRPr="00606FB3">
        <w:rPr>
          <w:rFonts w:eastAsia="Times New Roman" w:cs="Times New Roman"/>
          <w:szCs w:val="24"/>
          <w:lang w:val="en-GB"/>
        </w:rPr>
        <w:t>well known</w:t>
      </w:r>
      <w:proofErr w:type="spellEnd"/>
      <w:proofErr w:type="gramEnd"/>
      <w:r w:rsidRPr="00606FB3">
        <w:rPr>
          <w:rFonts w:eastAsia="Times New Roman" w:cs="Times New Roman"/>
          <w:szCs w:val="24"/>
          <w:lang w:val="en-GB"/>
        </w:rPr>
        <w:t xml:space="preserve"> brand of the automobile industry and it holds a good reputation in the worldwide market. Hence, the company has no fear of new entrants in the industry. </w:t>
      </w:r>
    </w:p>
    <w:p w14:paraId="59968D27"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lastRenderedPageBreak/>
        <w:t xml:space="preserve">Threat of substitutes: The threat of substitutes is low in the automobile industry, as per the research it is known that there are no such close substitutes available at present or </w:t>
      </w:r>
      <w:proofErr w:type="gramStart"/>
      <w:r w:rsidRPr="00606FB3">
        <w:rPr>
          <w:rFonts w:eastAsia="Times New Roman" w:cs="Times New Roman"/>
          <w:szCs w:val="24"/>
          <w:lang w:val="en-GB"/>
        </w:rPr>
        <w:t>in the near future</w:t>
      </w:r>
      <w:proofErr w:type="gramEnd"/>
      <w:r w:rsidRPr="00606FB3">
        <w:rPr>
          <w:rFonts w:eastAsia="Times New Roman" w:cs="Times New Roman"/>
          <w:szCs w:val="24"/>
          <w:lang w:val="en-GB"/>
        </w:rPr>
        <w:t xml:space="preserve"> in the automobile industry which can rule the market. However, there is a constant development in technologies and inventions which can be implemented by the company for innovative changes in the automobile products such as solar vehicles and so on. Thus, Aston Martin is not threatened by the substitutes.</w:t>
      </w:r>
    </w:p>
    <w:p w14:paraId="7FB1E7EE"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Bargaining power of buyers: It can be said that consumers’ bargaining power remains moderate in the automobile industry. The industry provides a large variety of brands to the </w:t>
      </w:r>
      <w:proofErr w:type="gramStart"/>
      <w:r w:rsidRPr="00606FB3">
        <w:rPr>
          <w:rFonts w:eastAsia="Times New Roman" w:cs="Times New Roman"/>
          <w:szCs w:val="24"/>
          <w:lang w:val="en-GB"/>
        </w:rPr>
        <w:t>customers’</w:t>
      </w:r>
      <w:proofErr w:type="gramEnd"/>
      <w:r w:rsidRPr="00606FB3">
        <w:rPr>
          <w:rFonts w:eastAsia="Times New Roman" w:cs="Times New Roman"/>
          <w:szCs w:val="24"/>
          <w:lang w:val="en-GB"/>
        </w:rPr>
        <w:t xml:space="preserve"> so it is easy for the customer to change their preference as per their need and convenience, although customers’ are easily attracted toward the luxurious goods. Thus, Aston Martin remains the choice and priority of the </w:t>
      </w:r>
      <w:proofErr w:type="gramStart"/>
      <w:r w:rsidRPr="00606FB3">
        <w:rPr>
          <w:rFonts w:eastAsia="Times New Roman" w:cs="Times New Roman"/>
          <w:szCs w:val="24"/>
          <w:lang w:val="en-GB"/>
        </w:rPr>
        <w:t>consumers’</w:t>
      </w:r>
      <w:proofErr w:type="gramEnd"/>
      <w:r w:rsidRPr="00606FB3">
        <w:rPr>
          <w:rFonts w:eastAsia="Times New Roman" w:cs="Times New Roman"/>
          <w:szCs w:val="24"/>
          <w:lang w:val="en-GB"/>
        </w:rPr>
        <w:t xml:space="preserve"> of rich taste. However, to hold a large market Aston Martin must focus on expanding their market share to the local areas as well. </w:t>
      </w:r>
    </w:p>
    <w:p w14:paraId="671BA2B3"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Bargaining power of suppliers: Aston Martin stays calm while operating in the automobile industry as the bargaining power of the suppliers remains low. The companies in the automobile industry are quite successful and well known so no suppliers wish to ruin their relation and interaction with the companies. Thus, Aston Martin suppliers maintain good coordination with the company and enjoy profit with a good recognition in the industry. </w:t>
      </w:r>
    </w:p>
    <w:p w14:paraId="2A3D9601"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Industrial rivalries: The automobile industry is highly competitive and </w:t>
      </w:r>
      <w:proofErr w:type="gramStart"/>
      <w:r w:rsidRPr="00606FB3">
        <w:rPr>
          <w:rFonts w:eastAsia="Times New Roman" w:cs="Times New Roman"/>
          <w:szCs w:val="24"/>
          <w:lang w:val="en-GB"/>
        </w:rPr>
        <w:t>fast growing</w:t>
      </w:r>
      <w:proofErr w:type="gramEnd"/>
      <w:r w:rsidRPr="00606FB3">
        <w:rPr>
          <w:rFonts w:eastAsia="Times New Roman" w:cs="Times New Roman"/>
          <w:szCs w:val="24"/>
          <w:lang w:val="en-GB"/>
        </w:rPr>
        <w:t xml:space="preserve"> business at the world level. Aston Martin competes with other successful brands like Jaguar, Volvo and so on in the automobile industry. Hence, the company faces high competition in the automobile industry. </w:t>
      </w:r>
    </w:p>
    <w:p w14:paraId="17B06A33" w14:textId="77777777" w:rsidR="002149BA" w:rsidRPr="00606FB3" w:rsidRDefault="0073493D" w:rsidP="00091F2A">
      <w:pPr>
        <w:pStyle w:val="Heading2"/>
        <w:spacing w:line="360" w:lineRule="auto"/>
        <w:rPr>
          <w:b w:val="0"/>
          <w:lang w:val="en-GB"/>
        </w:rPr>
      </w:pPr>
      <w:bookmarkStart w:id="5" w:name="_Toc92819385"/>
      <w:r w:rsidRPr="00606FB3">
        <w:rPr>
          <w:b w:val="0"/>
          <w:lang w:val="en-GB"/>
        </w:rPr>
        <w:t>Value Chain analysis of Aston Martin</w:t>
      </w:r>
      <w:bookmarkEnd w:id="5"/>
      <w:r w:rsidRPr="00606FB3">
        <w:rPr>
          <w:b w:val="0"/>
          <w:lang w:val="en-GB"/>
        </w:rPr>
        <w:t xml:space="preserve"> </w:t>
      </w:r>
    </w:p>
    <w:p w14:paraId="65E6E517"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Value chain analysis is a tool used to examine and understand where the opportunity lies in the business to enhance and make improvement for the smooth and effective operation of the organisation (</w:t>
      </w:r>
      <w:r w:rsidRPr="00606FB3">
        <w:rPr>
          <w:rFonts w:eastAsia="Times New Roman" w:cs="Times New Roman"/>
          <w:color w:val="222222"/>
          <w:szCs w:val="24"/>
          <w:highlight w:val="white"/>
          <w:lang w:val="en-GB"/>
        </w:rPr>
        <w:t xml:space="preserve">Jones </w:t>
      </w:r>
      <w:r w:rsidRPr="00606FB3">
        <w:rPr>
          <w:rFonts w:eastAsia="Times New Roman" w:cs="Times New Roman"/>
          <w:i/>
          <w:color w:val="222222"/>
          <w:szCs w:val="24"/>
          <w:highlight w:val="white"/>
          <w:lang w:val="en-GB"/>
        </w:rPr>
        <w:t>et al.,</w:t>
      </w:r>
      <w:r w:rsidRPr="00606FB3">
        <w:rPr>
          <w:rFonts w:eastAsia="Times New Roman" w:cs="Times New Roman"/>
          <w:color w:val="222222"/>
          <w:szCs w:val="24"/>
          <w:highlight w:val="white"/>
          <w:lang w:val="en-GB"/>
        </w:rPr>
        <w:t xml:space="preserve"> 2019)</w:t>
      </w:r>
      <w:r w:rsidRPr="00606FB3">
        <w:rPr>
          <w:rFonts w:eastAsia="Times New Roman" w:cs="Times New Roman"/>
          <w:szCs w:val="24"/>
          <w:lang w:val="en-GB"/>
        </w:rPr>
        <w:t>. The automobile industry is highly competitive and fast growing at a world level. Aston Martin, one of the automobiles industry brands, is implementing new technologies and inventions as per the current research (</w:t>
      </w:r>
      <w:proofErr w:type="spellStart"/>
      <w:r w:rsidRPr="00606FB3">
        <w:rPr>
          <w:rFonts w:eastAsia="Times New Roman" w:cs="Times New Roman"/>
          <w:color w:val="222222"/>
          <w:szCs w:val="24"/>
          <w:highlight w:val="white"/>
          <w:lang w:val="en-GB"/>
        </w:rPr>
        <w:t>Jäckering</w:t>
      </w:r>
      <w:proofErr w:type="spellEnd"/>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et al.,</w:t>
      </w:r>
      <w:r w:rsidRPr="00606FB3">
        <w:rPr>
          <w:rFonts w:eastAsia="Times New Roman" w:cs="Times New Roman"/>
          <w:color w:val="222222"/>
          <w:szCs w:val="24"/>
          <w:highlight w:val="white"/>
          <w:lang w:val="en-GB"/>
        </w:rPr>
        <w:t xml:space="preserve"> 2019)</w:t>
      </w:r>
      <w:r w:rsidR="00A57B65" w:rsidRPr="00606FB3">
        <w:rPr>
          <w:rFonts w:eastAsia="Times New Roman" w:cs="Times New Roman"/>
          <w:szCs w:val="24"/>
          <w:lang w:val="en-GB"/>
        </w:rPr>
        <w:t xml:space="preserve">. </w:t>
      </w:r>
      <w:proofErr w:type="gramStart"/>
      <w:r w:rsidR="00A57B65" w:rsidRPr="00606FB3">
        <w:rPr>
          <w:rFonts w:eastAsia="Times New Roman" w:cs="Times New Roman"/>
          <w:szCs w:val="24"/>
          <w:lang w:val="en-GB"/>
        </w:rPr>
        <w:t>So</w:t>
      </w:r>
      <w:proofErr w:type="gramEnd"/>
      <w:r w:rsidR="00A57B65" w:rsidRPr="00606FB3">
        <w:rPr>
          <w:rFonts w:eastAsia="Times New Roman" w:cs="Times New Roman"/>
          <w:szCs w:val="24"/>
          <w:lang w:val="en-GB"/>
        </w:rPr>
        <w:t xml:space="preserve"> t</w:t>
      </w:r>
      <w:r w:rsidRPr="00606FB3">
        <w:rPr>
          <w:rFonts w:eastAsia="Times New Roman" w:cs="Times New Roman"/>
          <w:szCs w:val="24"/>
          <w:lang w:val="en-GB"/>
        </w:rPr>
        <w:t xml:space="preserve">he company can compete in the market with a strong strategy and improved skills and resources. For this the company has implemented advanced technologies at the workplace for an effective and enhancive productivity. Aston Martin always maintained a good marketing strategy for their business expansion and growth. The employees are talented </w:t>
      </w:r>
      <w:r w:rsidRPr="00606FB3">
        <w:rPr>
          <w:rFonts w:eastAsia="Times New Roman" w:cs="Times New Roman"/>
          <w:szCs w:val="24"/>
          <w:lang w:val="en-GB"/>
        </w:rPr>
        <w:lastRenderedPageBreak/>
        <w:t xml:space="preserve">and efficient to work and attain goals for the growth of the company. The team members of the company always focus on developing products as per the demand and needs of the </w:t>
      </w:r>
      <w:proofErr w:type="gramStart"/>
      <w:r w:rsidRPr="00606FB3">
        <w:rPr>
          <w:rFonts w:eastAsia="Times New Roman" w:cs="Times New Roman"/>
          <w:szCs w:val="24"/>
          <w:lang w:val="en-GB"/>
        </w:rPr>
        <w:t>consumers’</w:t>
      </w:r>
      <w:proofErr w:type="gramEnd"/>
      <w:r w:rsidRPr="00606FB3">
        <w:rPr>
          <w:rFonts w:eastAsia="Times New Roman" w:cs="Times New Roman"/>
          <w:szCs w:val="24"/>
          <w:lang w:val="en-GB"/>
        </w:rPr>
        <w:t xml:space="preserve"> in the market (</w:t>
      </w:r>
      <w:r w:rsidRPr="00606FB3">
        <w:rPr>
          <w:rFonts w:eastAsia="Times New Roman" w:cs="Times New Roman"/>
          <w:color w:val="222222"/>
          <w:szCs w:val="24"/>
          <w:highlight w:val="white"/>
          <w:lang w:val="en-GB"/>
        </w:rPr>
        <w:t xml:space="preserve">Niemi </w:t>
      </w:r>
      <w:r w:rsidRPr="00606FB3">
        <w:rPr>
          <w:rFonts w:eastAsia="Times New Roman" w:cs="Times New Roman"/>
          <w:i/>
          <w:color w:val="222222"/>
          <w:szCs w:val="24"/>
          <w:highlight w:val="white"/>
          <w:lang w:val="en-GB"/>
        </w:rPr>
        <w:t xml:space="preserve">et al., </w:t>
      </w:r>
      <w:r w:rsidRPr="00606FB3">
        <w:rPr>
          <w:rFonts w:eastAsia="Times New Roman" w:cs="Times New Roman"/>
          <w:color w:val="222222"/>
          <w:szCs w:val="24"/>
          <w:highlight w:val="white"/>
          <w:lang w:val="en-GB"/>
        </w:rPr>
        <w:t>2020)</w:t>
      </w:r>
      <w:r w:rsidRPr="00606FB3">
        <w:rPr>
          <w:rFonts w:eastAsia="Times New Roman" w:cs="Times New Roman"/>
          <w:szCs w:val="24"/>
          <w:lang w:val="en-GB"/>
        </w:rPr>
        <w:t xml:space="preserve">. The company has identified the areas that need improvement with innovation for better performance at the global level of the industry. </w:t>
      </w:r>
    </w:p>
    <w:p w14:paraId="65EF96E5"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Value chain analysis of Aston Martin </w:t>
      </w:r>
    </w:p>
    <w:tbl>
      <w:tblPr>
        <w:tblStyle w:val="a1"/>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45"/>
        <w:gridCol w:w="1185"/>
        <w:gridCol w:w="960"/>
        <w:gridCol w:w="1275"/>
        <w:gridCol w:w="1350"/>
      </w:tblGrid>
      <w:tr w:rsidR="002149BA" w:rsidRPr="00606FB3" w14:paraId="01B6571C" w14:textId="77777777">
        <w:trPr>
          <w:cantSplit/>
          <w:tblHeader/>
        </w:trPr>
        <w:tc>
          <w:tcPr>
            <w:tcW w:w="4245" w:type="dxa"/>
            <w:shd w:val="clear" w:color="auto" w:fill="auto"/>
            <w:tcMar>
              <w:top w:w="100" w:type="dxa"/>
              <w:left w:w="100" w:type="dxa"/>
              <w:bottom w:w="100" w:type="dxa"/>
              <w:right w:w="100" w:type="dxa"/>
            </w:tcMar>
          </w:tcPr>
          <w:p w14:paraId="337CAC7A"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Resources </w:t>
            </w:r>
          </w:p>
        </w:tc>
        <w:tc>
          <w:tcPr>
            <w:tcW w:w="1185" w:type="dxa"/>
            <w:shd w:val="clear" w:color="auto" w:fill="auto"/>
            <w:tcMar>
              <w:top w:w="100" w:type="dxa"/>
              <w:left w:w="100" w:type="dxa"/>
              <w:bottom w:w="100" w:type="dxa"/>
              <w:right w:w="100" w:type="dxa"/>
            </w:tcMar>
          </w:tcPr>
          <w:p w14:paraId="50F1A3A1"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Valuable </w:t>
            </w:r>
          </w:p>
        </w:tc>
        <w:tc>
          <w:tcPr>
            <w:tcW w:w="960" w:type="dxa"/>
            <w:shd w:val="clear" w:color="auto" w:fill="auto"/>
            <w:tcMar>
              <w:top w:w="100" w:type="dxa"/>
              <w:left w:w="100" w:type="dxa"/>
              <w:bottom w:w="100" w:type="dxa"/>
              <w:right w:w="100" w:type="dxa"/>
            </w:tcMar>
          </w:tcPr>
          <w:p w14:paraId="611F3320"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Rare </w:t>
            </w:r>
          </w:p>
        </w:tc>
        <w:tc>
          <w:tcPr>
            <w:tcW w:w="1275" w:type="dxa"/>
            <w:shd w:val="clear" w:color="auto" w:fill="auto"/>
            <w:tcMar>
              <w:top w:w="100" w:type="dxa"/>
              <w:left w:w="100" w:type="dxa"/>
              <w:bottom w:w="100" w:type="dxa"/>
              <w:right w:w="100" w:type="dxa"/>
            </w:tcMar>
          </w:tcPr>
          <w:p w14:paraId="04F93216"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Imitable </w:t>
            </w:r>
          </w:p>
        </w:tc>
        <w:tc>
          <w:tcPr>
            <w:tcW w:w="1350" w:type="dxa"/>
            <w:shd w:val="clear" w:color="auto" w:fill="auto"/>
            <w:tcMar>
              <w:top w:w="100" w:type="dxa"/>
              <w:left w:w="100" w:type="dxa"/>
              <w:bottom w:w="100" w:type="dxa"/>
              <w:right w:w="100" w:type="dxa"/>
            </w:tcMar>
          </w:tcPr>
          <w:p w14:paraId="67033933"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Organised </w:t>
            </w:r>
          </w:p>
        </w:tc>
      </w:tr>
      <w:tr w:rsidR="002149BA" w:rsidRPr="00606FB3" w14:paraId="425EA45A" w14:textId="77777777">
        <w:trPr>
          <w:cantSplit/>
          <w:tblHeader/>
        </w:trPr>
        <w:tc>
          <w:tcPr>
            <w:tcW w:w="4245" w:type="dxa"/>
            <w:shd w:val="clear" w:color="auto" w:fill="auto"/>
            <w:tcMar>
              <w:top w:w="100" w:type="dxa"/>
              <w:left w:w="100" w:type="dxa"/>
              <w:bottom w:w="100" w:type="dxa"/>
              <w:right w:w="100" w:type="dxa"/>
            </w:tcMar>
          </w:tcPr>
          <w:p w14:paraId="4B389122"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Human Resources</w:t>
            </w:r>
          </w:p>
        </w:tc>
        <w:tc>
          <w:tcPr>
            <w:tcW w:w="1185" w:type="dxa"/>
            <w:shd w:val="clear" w:color="auto" w:fill="auto"/>
            <w:tcMar>
              <w:top w:w="100" w:type="dxa"/>
              <w:left w:w="100" w:type="dxa"/>
              <w:bottom w:w="100" w:type="dxa"/>
              <w:right w:w="100" w:type="dxa"/>
            </w:tcMar>
          </w:tcPr>
          <w:p w14:paraId="54249587"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c>
          <w:tcPr>
            <w:tcW w:w="960" w:type="dxa"/>
            <w:shd w:val="clear" w:color="auto" w:fill="auto"/>
            <w:tcMar>
              <w:top w:w="100" w:type="dxa"/>
              <w:left w:w="100" w:type="dxa"/>
              <w:bottom w:w="100" w:type="dxa"/>
              <w:right w:w="100" w:type="dxa"/>
            </w:tcMar>
          </w:tcPr>
          <w:p w14:paraId="1A893429"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No </w:t>
            </w:r>
          </w:p>
        </w:tc>
        <w:tc>
          <w:tcPr>
            <w:tcW w:w="1275" w:type="dxa"/>
            <w:shd w:val="clear" w:color="auto" w:fill="auto"/>
            <w:tcMar>
              <w:top w:w="100" w:type="dxa"/>
              <w:left w:w="100" w:type="dxa"/>
              <w:bottom w:w="100" w:type="dxa"/>
              <w:right w:w="100" w:type="dxa"/>
            </w:tcMar>
          </w:tcPr>
          <w:p w14:paraId="1CA2D3C0"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c>
          <w:tcPr>
            <w:tcW w:w="1350" w:type="dxa"/>
            <w:shd w:val="clear" w:color="auto" w:fill="auto"/>
            <w:tcMar>
              <w:top w:w="100" w:type="dxa"/>
              <w:left w:w="100" w:type="dxa"/>
              <w:bottom w:w="100" w:type="dxa"/>
              <w:right w:w="100" w:type="dxa"/>
            </w:tcMar>
          </w:tcPr>
          <w:p w14:paraId="2DA231D6"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r>
      <w:tr w:rsidR="002149BA" w:rsidRPr="00606FB3" w14:paraId="6E927517" w14:textId="77777777">
        <w:trPr>
          <w:cantSplit/>
          <w:tblHeader/>
        </w:trPr>
        <w:tc>
          <w:tcPr>
            <w:tcW w:w="4245" w:type="dxa"/>
            <w:shd w:val="clear" w:color="auto" w:fill="auto"/>
            <w:tcMar>
              <w:top w:w="100" w:type="dxa"/>
              <w:left w:w="100" w:type="dxa"/>
              <w:bottom w:w="100" w:type="dxa"/>
              <w:right w:w="100" w:type="dxa"/>
            </w:tcMar>
          </w:tcPr>
          <w:p w14:paraId="43D3E0B8"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Technological Advancement</w:t>
            </w:r>
          </w:p>
        </w:tc>
        <w:tc>
          <w:tcPr>
            <w:tcW w:w="1185" w:type="dxa"/>
            <w:shd w:val="clear" w:color="auto" w:fill="auto"/>
            <w:tcMar>
              <w:top w:w="100" w:type="dxa"/>
              <w:left w:w="100" w:type="dxa"/>
              <w:bottom w:w="100" w:type="dxa"/>
              <w:right w:w="100" w:type="dxa"/>
            </w:tcMar>
          </w:tcPr>
          <w:p w14:paraId="3260CC62"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c>
          <w:tcPr>
            <w:tcW w:w="960" w:type="dxa"/>
            <w:shd w:val="clear" w:color="auto" w:fill="auto"/>
            <w:tcMar>
              <w:top w:w="100" w:type="dxa"/>
              <w:left w:w="100" w:type="dxa"/>
              <w:bottom w:w="100" w:type="dxa"/>
              <w:right w:w="100" w:type="dxa"/>
            </w:tcMar>
          </w:tcPr>
          <w:p w14:paraId="468DA7C3"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No </w:t>
            </w:r>
          </w:p>
        </w:tc>
        <w:tc>
          <w:tcPr>
            <w:tcW w:w="1275" w:type="dxa"/>
            <w:shd w:val="clear" w:color="auto" w:fill="auto"/>
            <w:tcMar>
              <w:top w:w="100" w:type="dxa"/>
              <w:left w:w="100" w:type="dxa"/>
              <w:bottom w:w="100" w:type="dxa"/>
              <w:right w:w="100" w:type="dxa"/>
            </w:tcMar>
          </w:tcPr>
          <w:p w14:paraId="4369CDB7"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c>
          <w:tcPr>
            <w:tcW w:w="1350" w:type="dxa"/>
            <w:shd w:val="clear" w:color="auto" w:fill="auto"/>
            <w:tcMar>
              <w:top w:w="100" w:type="dxa"/>
              <w:left w:w="100" w:type="dxa"/>
              <w:bottom w:w="100" w:type="dxa"/>
              <w:right w:w="100" w:type="dxa"/>
            </w:tcMar>
          </w:tcPr>
          <w:p w14:paraId="4D05B235"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r>
      <w:tr w:rsidR="002149BA" w:rsidRPr="00606FB3" w14:paraId="79FDA653" w14:textId="77777777">
        <w:trPr>
          <w:cantSplit/>
          <w:tblHeader/>
        </w:trPr>
        <w:tc>
          <w:tcPr>
            <w:tcW w:w="4245" w:type="dxa"/>
            <w:shd w:val="clear" w:color="auto" w:fill="auto"/>
            <w:tcMar>
              <w:top w:w="100" w:type="dxa"/>
              <w:left w:w="100" w:type="dxa"/>
              <w:bottom w:w="100" w:type="dxa"/>
              <w:right w:w="100" w:type="dxa"/>
            </w:tcMar>
          </w:tcPr>
          <w:p w14:paraId="03A2EB65"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Marketing Strategy </w:t>
            </w:r>
          </w:p>
        </w:tc>
        <w:tc>
          <w:tcPr>
            <w:tcW w:w="1185" w:type="dxa"/>
            <w:shd w:val="clear" w:color="auto" w:fill="auto"/>
            <w:tcMar>
              <w:top w:w="100" w:type="dxa"/>
              <w:left w:w="100" w:type="dxa"/>
              <w:bottom w:w="100" w:type="dxa"/>
              <w:right w:w="100" w:type="dxa"/>
            </w:tcMar>
          </w:tcPr>
          <w:p w14:paraId="1C2D34DF"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c>
          <w:tcPr>
            <w:tcW w:w="960" w:type="dxa"/>
            <w:shd w:val="clear" w:color="auto" w:fill="auto"/>
            <w:tcMar>
              <w:top w:w="100" w:type="dxa"/>
              <w:left w:w="100" w:type="dxa"/>
              <w:bottom w:w="100" w:type="dxa"/>
              <w:right w:w="100" w:type="dxa"/>
            </w:tcMar>
          </w:tcPr>
          <w:p w14:paraId="0D5204D0"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No </w:t>
            </w:r>
          </w:p>
        </w:tc>
        <w:tc>
          <w:tcPr>
            <w:tcW w:w="1275" w:type="dxa"/>
            <w:shd w:val="clear" w:color="auto" w:fill="auto"/>
            <w:tcMar>
              <w:top w:w="100" w:type="dxa"/>
              <w:left w:w="100" w:type="dxa"/>
              <w:bottom w:w="100" w:type="dxa"/>
              <w:right w:w="100" w:type="dxa"/>
            </w:tcMar>
          </w:tcPr>
          <w:p w14:paraId="1E8F6313"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c>
          <w:tcPr>
            <w:tcW w:w="1350" w:type="dxa"/>
            <w:shd w:val="clear" w:color="auto" w:fill="auto"/>
            <w:tcMar>
              <w:top w:w="100" w:type="dxa"/>
              <w:left w:w="100" w:type="dxa"/>
              <w:bottom w:w="100" w:type="dxa"/>
              <w:right w:w="100" w:type="dxa"/>
            </w:tcMar>
          </w:tcPr>
          <w:p w14:paraId="7DD89CA0"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r>
      <w:tr w:rsidR="002149BA" w:rsidRPr="00606FB3" w14:paraId="5567A0B9" w14:textId="77777777">
        <w:trPr>
          <w:cantSplit/>
          <w:tblHeader/>
        </w:trPr>
        <w:tc>
          <w:tcPr>
            <w:tcW w:w="4245" w:type="dxa"/>
            <w:shd w:val="clear" w:color="auto" w:fill="auto"/>
            <w:tcMar>
              <w:top w:w="100" w:type="dxa"/>
              <w:left w:w="100" w:type="dxa"/>
              <w:bottom w:w="100" w:type="dxa"/>
              <w:right w:w="100" w:type="dxa"/>
            </w:tcMar>
          </w:tcPr>
          <w:p w14:paraId="12E2B644"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Product Quality </w:t>
            </w:r>
          </w:p>
        </w:tc>
        <w:tc>
          <w:tcPr>
            <w:tcW w:w="1185" w:type="dxa"/>
            <w:shd w:val="clear" w:color="auto" w:fill="auto"/>
            <w:tcMar>
              <w:top w:w="100" w:type="dxa"/>
              <w:left w:w="100" w:type="dxa"/>
              <w:bottom w:w="100" w:type="dxa"/>
              <w:right w:w="100" w:type="dxa"/>
            </w:tcMar>
          </w:tcPr>
          <w:p w14:paraId="1E7708C6"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c>
          <w:tcPr>
            <w:tcW w:w="960" w:type="dxa"/>
            <w:shd w:val="clear" w:color="auto" w:fill="auto"/>
            <w:tcMar>
              <w:top w:w="100" w:type="dxa"/>
              <w:left w:w="100" w:type="dxa"/>
              <w:bottom w:w="100" w:type="dxa"/>
              <w:right w:w="100" w:type="dxa"/>
            </w:tcMar>
          </w:tcPr>
          <w:p w14:paraId="57986500"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No </w:t>
            </w:r>
          </w:p>
        </w:tc>
        <w:tc>
          <w:tcPr>
            <w:tcW w:w="1275" w:type="dxa"/>
            <w:shd w:val="clear" w:color="auto" w:fill="auto"/>
            <w:tcMar>
              <w:top w:w="100" w:type="dxa"/>
              <w:left w:w="100" w:type="dxa"/>
              <w:bottom w:w="100" w:type="dxa"/>
              <w:right w:w="100" w:type="dxa"/>
            </w:tcMar>
          </w:tcPr>
          <w:p w14:paraId="0C679F5F"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No </w:t>
            </w:r>
          </w:p>
        </w:tc>
        <w:tc>
          <w:tcPr>
            <w:tcW w:w="1350" w:type="dxa"/>
            <w:shd w:val="clear" w:color="auto" w:fill="auto"/>
            <w:tcMar>
              <w:top w:w="100" w:type="dxa"/>
              <w:left w:w="100" w:type="dxa"/>
              <w:bottom w:w="100" w:type="dxa"/>
              <w:right w:w="100" w:type="dxa"/>
            </w:tcMar>
          </w:tcPr>
          <w:p w14:paraId="7E59C857" w14:textId="77777777" w:rsidR="002149BA" w:rsidRPr="00606FB3" w:rsidRDefault="0073493D" w:rsidP="00091F2A">
            <w:pPr>
              <w:pStyle w:val="Normal1"/>
              <w:widowControl w:val="0"/>
              <w:pBdr>
                <w:top w:val="nil"/>
                <w:left w:val="nil"/>
                <w:bottom w:val="nil"/>
                <w:right w:val="nil"/>
                <w:between w:val="nil"/>
              </w:pBdr>
              <w:spacing w:line="360" w:lineRule="auto"/>
              <w:rPr>
                <w:rFonts w:eastAsia="Times New Roman" w:cs="Times New Roman"/>
                <w:szCs w:val="24"/>
                <w:lang w:val="en-GB"/>
              </w:rPr>
            </w:pPr>
            <w:r w:rsidRPr="00606FB3">
              <w:rPr>
                <w:rFonts w:eastAsia="Times New Roman" w:cs="Times New Roman"/>
                <w:szCs w:val="24"/>
                <w:lang w:val="en-GB"/>
              </w:rPr>
              <w:t xml:space="preserve">Yes </w:t>
            </w:r>
          </w:p>
        </w:tc>
      </w:tr>
    </w:tbl>
    <w:p w14:paraId="038DC170"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Table 3: Value Chain analysis of Aston Martin </w:t>
      </w:r>
    </w:p>
    <w:p w14:paraId="70428C33"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(Source: Developed by the learner)</w:t>
      </w:r>
    </w:p>
    <w:p w14:paraId="4409684E" w14:textId="77777777" w:rsidR="002149BA" w:rsidRPr="00606FB3" w:rsidRDefault="0073493D" w:rsidP="00091F2A">
      <w:pPr>
        <w:pStyle w:val="Heading1"/>
        <w:spacing w:line="360" w:lineRule="auto"/>
        <w:rPr>
          <w:b w:val="0"/>
          <w:lang w:val="en-GB"/>
        </w:rPr>
      </w:pPr>
      <w:bookmarkStart w:id="6" w:name="_Toc92819386"/>
      <w:r w:rsidRPr="00606FB3">
        <w:rPr>
          <w:b w:val="0"/>
          <w:lang w:val="en-GB"/>
        </w:rPr>
        <w:t>Competitive advantages concerning their core values on the sustainability</w:t>
      </w:r>
      <w:bookmarkEnd w:id="6"/>
      <w:r w:rsidRPr="00606FB3">
        <w:rPr>
          <w:b w:val="0"/>
          <w:lang w:val="en-GB"/>
        </w:rPr>
        <w:t xml:space="preserve"> </w:t>
      </w:r>
    </w:p>
    <w:p w14:paraId="37F341D7"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Sustainable competitive advantage means the resources, assets and abilities of the company that are difficult to copy which helps the company to maintain its sustainability for a long period of time in the industry (</w:t>
      </w:r>
      <w:proofErr w:type="spellStart"/>
      <w:r w:rsidRPr="00606FB3">
        <w:rPr>
          <w:rFonts w:eastAsia="Times New Roman" w:cs="Times New Roman"/>
          <w:color w:val="222222"/>
          <w:szCs w:val="24"/>
          <w:highlight w:val="white"/>
          <w:lang w:val="en-GB"/>
        </w:rPr>
        <w:t>Distanont</w:t>
      </w:r>
      <w:proofErr w:type="spellEnd"/>
      <w:r w:rsidRPr="00606FB3">
        <w:rPr>
          <w:rFonts w:eastAsia="Times New Roman" w:cs="Times New Roman"/>
          <w:color w:val="222222"/>
          <w:szCs w:val="24"/>
          <w:highlight w:val="white"/>
          <w:lang w:val="en-GB"/>
        </w:rPr>
        <w:t xml:space="preserve"> and </w:t>
      </w:r>
      <w:proofErr w:type="spellStart"/>
      <w:r w:rsidRPr="00606FB3">
        <w:rPr>
          <w:rFonts w:eastAsia="Times New Roman" w:cs="Times New Roman"/>
          <w:color w:val="222222"/>
          <w:szCs w:val="24"/>
          <w:highlight w:val="white"/>
          <w:lang w:val="en-GB"/>
        </w:rPr>
        <w:t>Khongmalai</w:t>
      </w:r>
      <w:proofErr w:type="spellEnd"/>
      <w:r w:rsidRPr="00606FB3">
        <w:rPr>
          <w:rFonts w:eastAsia="Times New Roman" w:cs="Times New Roman"/>
          <w:color w:val="222222"/>
          <w:szCs w:val="24"/>
          <w:highlight w:val="white"/>
          <w:lang w:val="en-GB"/>
        </w:rPr>
        <w:t>, 2020)</w:t>
      </w:r>
      <w:r w:rsidRPr="00606FB3">
        <w:rPr>
          <w:rFonts w:eastAsia="Times New Roman" w:cs="Times New Roman"/>
          <w:szCs w:val="24"/>
          <w:lang w:val="en-GB"/>
        </w:rPr>
        <w:t xml:space="preserve">. The benefits of sustainability in Aston Martin are: </w:t>
      </w:r>
    </w:p>
    <w:p w14:paraId="0A31B637"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The strategy aims to provide satisfaction to the stakeholders through an ethical and sustainable approach. </w:t>
      </w:r>
    </w:p>
    <w:p w14:paraId="30281F0B"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The company maintains long term stability in the competitive industry through an effective development and enhancement. </w:t>
      </w:r>
    </w:p>
    <w:p w14:paraId="0E3BB248"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Aston Martin's objective is to operate its business with the measures that will help in protecting the environment of the country where the business is operating. </w:t>
      </w:r>
    </w:p>
    <w:p w14:paraId="233319FF" w14:textId="77777777" w:rsidR="002149BA" w:rsidRPr="00606FB3" w:rsidRDefault="0073493D" w:rsidP="00091F2A">
      <w:pPr>
        <w:pStyle w:val="Heading1"/>
        <w:spacing w:line="360" w:lineRule="auto"/>
        <w:rPr>
          <w:b w:val="0"/>
          <w:lang w:val="en-GB"/>
        </w:rPr>
      </w:pPr>
      <w:bookmarkStart w:id="7" w:name="_Toc92819387"/>
      <w:r w:rsidRPr="00606FB3">
        <w:rPr>
          <w:b w:val="0"/>
          <w:lang w:val="en-GB"/>
        </w:rPr>
        <w:t>Recommendations</w:t>
      </w:r>
      <w:bookmarkEnd w:id="7"/>
      <w:r w:rsidRPr="00606FB3">
        <w:rPr>
          <w:b w:val="0"/>
          <w:lang w:val="en-GB"/>
        </w:rPr>
        <w:t xml:space="preserve"> </w:t>
      </w:r>
    </w:p>
    <w:p w14:paraId="7A791B0F"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After studying the above report there are some recommendations undertaken into practice by Aston Martin during the global trade (</w:t>
      </w:r>
      <w:r w:rsidRPr="00606FB3">
        <w:rPr>
          <w:rFonts w:eastAsia="Times New Roman" w:cs="Times New Roman"/>
          <w:color w:val="222222"/>
          <w:szCs w:val="24"/>
          <w:highlight w:val="white"/>
          <w:lang w:val="en-GB"/>
        </w:rPr>
        <w:t xml:space="preserve">Wan </w:t>
      </w:r>
      <w:r w:rsidRPr="00606FB3">
        <w:rPr>
          <w:rFonts w:eastAsia="Times New Roman" w:cs="Times New Roman"/>
          <w:i/>
          <w:color w:val="222222"/>
          <w:szCs w:val="24"/>
          <w:highlight w:val="white"/>
          <w:lang w:val="en-GB"/>
        </w:rPr>
        <w:t xml:space="preserve">et al., </w:t>
      </w:r>
      <w:r w:rsidRPr="00606FB3">
        <w:rPr>
          <w:rFonts w:eastAsia="Times New Roman" w:cs="Times New Roman"/>
          <w:color w:val="222222"/>
          <w:szCs w:val="24"/>
          <w:highlight w:val="white"/>
          <w:lang w:val="en-GB"/>
        </w:rPr>
        <w:t>2018)</w:t>
      </w:r>
      <w:r w:rsidRPr="00606FB3">
        <w:rPr>
          <w:rFonts w:eastAsia="Times New Roman" w:cs="Times New Roman"/>
          <w:szCs w:val="24"/>
          <w:lang w:val="en-GB"/>
        </w:rPr>
        <w:t xml:space="preserve">. The suggestions are mentioned such as: </w:t>
      </w:r>
    </w:p>
    <w:p w14:paraId="130FFCF9"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lastRenderedPageBreak/>
        <w:t>The company should start focusing on developing the product at a different and affordable price rate to the medium group of customers’ for expanding into the large market share.</w:t>
      </w:r>
    </w:p>
    <w:p w14:paraId="67688CEF"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Before expanding the business into different </w:t>
      </w:r>
      <w:proofErr w:type="gramStart"/>
      <w:r w:rsidRPr="00606FB3">
        <w:rPr>
          <w:rFonts w:eastAsia="Times New Roman" w:cs="Times New Roman"/>
          <w:szCs w:val="24"/>
          <w:lang w:val="en-GB"/>
        </w:rPr>
        <w:t>countries</w:t>
      </w:r>
      <w:proofErr w:type="gramEnd"/>
      <w:r w:rsidRPr="00606FB3">
        <w:rPr>
          <w:rFonts w:eastAsia="Times New Roman" w:cs="Times New Roman"/>
          <w:szCs w:val="24"/>
          <w:lang w:val="en-GB"/>
        </w:rPr>
        <w:t xml:space="preserve"> it is important for Aston Martin to understand and develop the knowledge about the legal, environmental and economic policies of the place for better and effective operation of the business. </w:t>
      </w:r>
    </w:p>
    <w:p w14:paraId="30F39AAC" w14:textId="77777777" w:rsidR="002149BA" w:rsidRPr="00606FB3" w:rsidRDefault="0073493D" w:rsidP="00091F2A">
      <w:pPr>
        <w:pStyle w:val="Heading1"/>
        <w:spacing w:line="360" w:lineRule="auto"/>
        <w:rPr>
          <w:b w:val="0"/>
          <w:lang w:val="en-GB"/>
        </w:rPr>
      </w:pPr>
      <w:bookmarkStart w:id="8" w:name="_Toc92819388"/>
      <w:r w:rsidRPr="00606FB3">
        <w:rPr>
          <w:b w:val="0"/>
          <w:lang w:val="en-GB"/>
        </w:rPr>
        <w:t>Conclusion</w:t>
      </w:r>
      <w:bookmarkEnd w:id="8"/>
      <w:r w:rsidRPr="00606FB3">
        <w:rPr>
          <w:b w:val="0"/>
          <w:lang w:val="en-GB"/>
        </w:rPr>
        <w:t xml:space="preserve"> </w:t>
      </w:r>
    </w:p>
    <w:p w14:paraId="0C8176E7" w14:textId="77777777" w:rsidR="002149BA" w:rsidRPr="00606FB3" w:rsidRDefault="0073493D"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In the above report the global business strategy of Aston Martin has been discussed in detail. In the study all internal and external challenges and opportunities faced by the company while global expansion is also analysed. </w:t>
      </w:r>
      <w:r w:rsidRPr="00606FB3">
        <w:rPr>
          <w:lang w:val="en-GB"/>
        </w:rPr>
        <w:br w:type="page"/>
      </w:r>
    </w:p>
    <w:p w14:paraId="5DBB3B28" w14:textId="77777777" w:rsidR="009F3B15" w:rsidRPr="00606FB3" w:rsidRDefault="0073493D" w:rsidP="00091F2A">
      <w:pPr>
        <w:pStyle w:val="Heading1"/>
        <w:spacing w:line="360" w:lineRule="auto"/>
        <w:rPr>
          <w:b w:val="0"/>
          <w:lang w:val="en-GB"/>
        </w:rPr>
      </w:pPr>
      <w:bookmarkStart w:id="9" w:name="_Toc92819389"/>
      <w:r w:rsidRPr="00606FB3">
        <w:rPr>
          <w:b w:val="0"/>
          <w:lang w:val="en-GB"/>
        </w:rPr>
        <w:lastRenderedPageBreak/>
        <w:t>Reference list</w:t>
      </w:r>
      <w:bookmarkEnd w:id="9"/>
      <w:r w:rsidRPr="00606FB3">
        <w:rPr>
          <w:b w:val="0"/>
          <w:lang w:val="en-GB"/>
        </w:rPr>
        <w:t xml:space="preserve"> </w:t>
      </w:r>
    </w:p>
    <w:p w14:paraId="72D9530E" w14:textId="77777777" w:rsidR="00A57B65" w:rsidRPr="00606FB3" w:rsidRDefault="00A57B65" w:rsidP="00091F2A">
      <w:pPr>
        <w:pStyle w:val="Normal1"/>
        <w:spacing w:line="360" w:lineRule="auto"/>
        <w:rPr>
          <w:sz w:val="32"/>
          <w:szCs w:val="40"/>
          <w:lang w:val="en-GB"/>
        </w:rPr>
      </w:pPr>
      <w:proofErr w:type="spellStart"/>
      <w:r w:rsidRPr="00606FB3">
        <w:rPr>
          <w:highlight w:val="white"/>
          <w:lang w:val="en-GB"/>
        </w:rPr>
        <w:t>Anoyrkati</w:t>
      </w:r>
      <w:proofErr w:type="spellEnd"/>
      <w:r w:rsidRPr="00606FB3">
        <w:rPr>
          <w:highlight w:val="white"/>
          <w:lang w:val="en-GB"/>
        </w:rPr>
        <w:t xml:space="preserve">, E. and </w:t>
      </w:r>
      <w:proofErr w:type="spellStart"/>
      <w:r w:rsidRPr="00606FB3">
        <w:rPr>
          <w:highlight w:val="white"/>
          <w:lang w:val="en-GB"/>
        </w:rPr>
        <w:t>Avarello</w:t>
      </w:r>
      <w:proofErr w:type="spellEnd"/>
      <w:r w:rsidRPr="00606FB3">
        <w:rPr>
          <w:highlight w:val="white"/>
          <w:lang w:val="en-GB"/>
        </w:rPr>
        <w:t xml:space="preserve">, A., 2020, June. Creating Smart (er) Cities by Accelerating Innovation in Transport Small and Medium Sized Enterprises (SMEs): The Case of West Midlands Region. In </w:t>
      </w:r>
      <w:r w:rsidRPr="00606FB3">
        <w:rPr>
          <w:i/>
          <w:highlight w:val="white"/>
          <w:lang w:val="en-GB"/>
        </w:rPr>
        <w:t>Conference on Sustainable Urban Mobility</w:t>
      </w:r>
      <w:r w:rsidRPr="00606FB3">
        <w:rPr>
          <w:highlight w:val="white"/>
          <w:lang w:val="en-GB"/>
        </w:rPr>
        <w:t xml:space="preserve"> (pp. 329-334). Springer, Cham.</w:t>
      </w:r>
    </w:p>
    <w:p w14:paraId="16544503" w14:textId="77777777" w:rsidR="00A57B65" w:rsidRPr="00606FB3" w:rsidRDefault="00A57B65" w:rsidP="00091F2A">
      <w:pPr>
        <w:pStyle w:val="Normal1"/>
        <w:spacing w:line="360" w:lineRule="auto"/>
        <w:rPr>
          <w:rFonts w:eastAsia="Times New Roman" w:cs="Times New Roman"/>
          <w:szCs w:val="24"/>
          <w:lang w:val="en-GB"/>
        </w:rPr>
      </w:pPr>
      <w:r w:rsidRPr="00606FB3">
        <w:rPr>
          <w:rFonts w:eastAsia="Times New Roman" w:cs="Times New Roman"/>
          <w:szCs w:val="24"/>
          <w:lang w:val="en-GB"/>
        </w:rPr>
        <w:t xml:space="preserve">Astonmartin.com.2020. </w:t>
      </w:r>
      <w:r w:rsidRPr="00606FB3">
        <w:rPr>
          <w:rFonts w:eastAsia="Times New Roman" w:cs="Times New Roman"/>
          <w:i/>
          <w:szCs w:val="24"/>
          <w:lang w:val="en-GB"/>
        </w:rPr>
        <w:t xml:space="preserve">Aston Martin. </w:t>
      </w:r>
      <w:r w:rsidRPr="00606FB3">
        <w:rPr>
          <w:rFonts w:eastAsia="Times New Roman" w:cs="Times New Roman"/>
          <w:szCs w:val="24"/>
          <w:lang w:val="en-GB"/>
        </w:rPr>
        <w:t xml:space="preserve">[online] Available at: </w:t>
      </w:r>
      <w:hyperlink r:id="rId8">
        <w:r w:rsidRPr="00606FB3">
          <w:rPr>
            <w:rFonts w:eastAsia="Times New Roman" w:cs="Times New Roman"/>
            <w:szCs w:val="24"/>
            <w:lang w:val="en-GB"/>
          </w:rPr>
          <w:t>https://www.astonmartin.com/en/</w:t>
        </w:r>
      </w:hyperlink>
      <w:r w:rsidRPr="00606FB3">
        <w:rPr>
          <w:rFonts w:eastAsia="Times New Roman" w:cs="Times New Roman"/>
          <w:szCs w:val="24"/>
          <w:lang w:val="en-GB"/>
        </w:rPr>
        <w:t xml:space="preserve"> [Accessed </w:t>
      </w:r>
      <w:proofErr w:type="gramStart"/>
      <w:r w:rsidRPr="00606FB3">
        <w:rPr>
          <w:rFonts w:eastAsia="Times New Roman" w:cs="Times New Roman"/>
          <w:szCs w:val="24"/>
          <w:lang w:val="en-GB"/>
        </w:rPr>
        <w:t>on:</w:t>
      </w:r>
      <w:proofErr w:type="gramEnd"/>
      <w:r w:rsidRPr="00606FB3">
        <w:rPr>
          <w:rFonts w:eastAsia="Times New Roman" w:cs="Times New Roman"/>
          <w:szCs w:val="24"/>
          <w:lang w:val="en-GB"/>
        </w:rPr>
        <w:t xml:space="preserve"> 11th January, 2022].  </w:t>
      </w:r>
    </w:p>
    <w:p w14:paraId="39E8408F"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proofErr w:type="spellStart"/>
      <w:r w:rsidRPr="00606FB3">
        <w:rPr>
          <w:rFonts w:eastAsia="Times New Roman" w:cs="Times New Roman"/>
          <w:color w:val="222222"/>
          <w:szCs w:val="24"/>
          <w:highlight w:val="white"/>
          <w:lang w:val="en-GB"/>
        </w:rPr>
        <w:t>Bruijl</w:t>
      </w:r>
      <w:proofErr w:type="spellEnd"/>
      <w:r w:rsidRPr="00606FB3">
        <w:rPr>
          <w:rFonts w:eastAsia="Times New Roman" w:cs="Times New Roman"/>
          <w:color w:val="222222"/>
          <w:szCs w:val="24"/>
          <w:highlight w:val="white"/>
          <w:lang w:val="en-GB"/>
        </w:rPr>
        <w:t xml:space="preserve">, G.H.T., 2018. The relevance of Porter's five forces in today's innovative and changing business environment. </w:t>
      </w:r>
      <w:r w:rsidRPr="00606FB3">
        <w:rPr>
          <w:rFonts w:eastAsia="Times New Roman" w:cs="Times New Roman"/>
          <w:i/>
          <w:color w:val="222222"/>
          <w:szCs w:val="24"/>
          <w:highlight w:val="white"/>
          <w:lang w:val="en-GB"/>
        </w:rPr>
        <w:t>Available at SSRN 3192207</w:t>
      </w:r>
      <w:r w:rsidRPr="00606FB3">
        <w:rPr>
          <w:rFonts w:eastAsia="Times New Roman" w:cs="Times New Roman"/>
          <w:color w:val="222222"/>
          <w:szCs w:val="24"/>
          <w:highlight w:val="white"/>
          <w:lang w:val="en-GB"/>
        </w:rPr>
        <w:t>.</w:t>
      </w:r>
    </w:p>
    <w:p w14:paraId="1E0177D5"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Calabrese, A., </w:t>
      </w:r>
      <w:proofErr w:type="spellStart"/>
      <w:r w:rsidRPr="00606FB3">
        <w:rPr>
          <w:rFonts w:eastAsia="Times New Roman" w:cs="Times New Roman"/>
          <w:color w:val="222222"/>
          <w:szCs w:val="24"/>
          <w:highlight w:val="white"/>
          <w:lang w:val="en-GB"/>
        </w:rPr>
        <w:t>Levialdi</w:t>
      </w:r>
      <w:proofErr w:type="spellEnd"/>
      <w:r w:rsidRPr="00606FB3">
        <w:rPr>
          <w:rFonts w:eastAsia="Times New Roman" w:cs="Times New Roman"/>
          <w:color w:val="222222"/>
          <w:szCs w:val="24"/>
          <w:highlight w:val="white"/>
          <w:lang w:val="en-GB"/>
        </w:rPr>
        <w:t xml:space="preserve"> </w:t>
      </w:r>
      <w:proofErr w:type="spellStart"/>
      <w:r w:rsidRPr="00606FB3">
        <w:rPr>
          <w:rFonts w:eastAsia="Times New Roman" w:cs="Times New Roman"/>
          <w:color w:val="222222"/>
          <w:szCs w:val="24"/>
          <w:highlight w:val="white"/>
          <w:lang w:val="en-GB"/>
        </w:rPr>
        <w:t>Ghiron</w:t>
      </w:r>
      <w:proofErr w:type="spellEnd"/>
      <w:r w:rsidRPr="00606FB3">
        <w:rPr>
          <w:rFonts w:eastAsia="Times New Roman" w:cs="Times New Roman"/>
          <w:color w:val="222222"/>
          <w:szCs w:val="24"/>
          <w:highlight w:val="white"/>
          <w:lang w:val="en-GB"/>
        </w:rPr>
        <w:t xml:space="preserve">, N. and </w:t>
      </w:r>
      <w:proofErr w:type="spellStart"/>
      <w:r w:rsidRPr="00606FB3">
        <w:rPr>
          <w:rFonts w:eastAsia="Times New Roman" w:cs="Times New Roman"/>
          <w:color w:val="222222"/>
          <w:szCs w:val="24"/>
          <w:highlight w:val="white"/>
          <w:lang w:val="en-GB"/>
        </w:rPr>
        <w:t>Tiburzi</w:t>
      </w:r>
      <w:proofErr w:type="spellEnd"/>
      <w:r w:rsidRPr="00606FB3">
        <w:rPr>
          <w:rFonts w:eastAsia="Times New Roman" w:cs="Times New Roman"/>
          <w:color w:val="222222"/>
          <w:szCs w:val="24"/>
          <w:highlight w:val="white"/>
          <w:lang w:val="en-GB"/>
        </w:rPr>
        <w:t xml:space="preserve">, L., 2021. ‘Evolutions’ and ‘revolutions’ in manufacturers’ implementation of industry 4.0: a literature review, a multiple case study, and a conceptual framework. </w:t>
      </w:r>
      <w:r w:rsidRPr="00606FB3">
        <w:rPr>
          <w:rFonts w:eastAsia="Times New Roman" w:cs="Times New Roman"/>
          <w:i/>
          <w:color w:val="222222"/>
          <w:szCs w:val="24"/>
          <w:highlight w:val="white"/>
          <w:lang w:val="en-GB"/>
        </w:rPr>
        <w:t>Production Planning &amp; Control</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32</w:t>
      </w:r>
      <w:r w:rsidRPr="00606FB3">
        <w:rPr>
          <w:rFonts w:eastAsia="Times New Roman" w:cs="Times New Roman"/>
          <w:color w:val="222222"/>
          <w:szCs w:val="24"/>
          <w:highlight w:val="white"/>
          <w:lang w:val="en-GB"/>
        </w:rPr>
        <w:t>(3), pp.213-227.</w:t>
      </w:r>
    </w:p>
    <w:p w14:paraId="395EDD9A"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proofErr w:type="spellStart"/>
      <w:r w:rsidRPr="00606FB3">
        <w:rPr>
          <w:rFonts w:eastAsia="Times New Roman" w:cs="Times New Roman"/>
          <w:color w:val="222222"/>
          <w:szCs w:val="24"/>
          <w:highlight w:val="white"/>
          <w:lang w:val="en-GB"/>
        </w:rPr>
        <w:t>Chodakowska</w:t>
      </w:r>
      <w:proofErr w:type="spellEnd"/>
      <w:r w:rsidRPr="00606FB3">
        <w:rPr>
          <w:rFonts w:eastAsia="Times New Roman" w:cs="Times New Roman"/>
          <w:color w:val="222222"/>
          <w:szCs w:val="24"/>
          <w:highlight w:val="white"/>
          <w:lang w:val="en-GB"/>
        </w:rPr>
        <w:t>, A., 2018. The mobility revolution in the automobile industry. Electric cars and battery management.</w:t>
      </w:r>
    </w:p>
    <w:p w14:paraId="076831C5"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Christodoulou, A. and Cullinane, K., 2019. Identifying the main opportunities and challenges from the implementation of a port energy management system: A SWOT/PESTLE analysis. </w:t>
      </w:r>
      <w:r w:rsidRPr="00606FB3">
        <w:rPr>
          <w:rFonts w:eastAsia="Times New Roman" w:cs="Times New Roman"/>
          <w:i/>
          <w:color w:val="222222"/>
          <w:szCs w:val="24"/>
          <w:highlight w:val="white"/>
          <w:lang w:val="en-GB"/>
        </w:rPr>
        <w:t>Sustainability</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11</w:t>
      </w:r>
      <w:r w:rsidRPr="00606FB3">
        <w:rPr>
          <w:rFonts w:eastAsia="Times New Roman" w:cs="Times New Roman"/>
          <w:color w:val="222222"/>
          <w:szCs w:val="24"/>
          <w:highlight w:val="white"/>
          <w:lang w:val="en-GB"/>
        </w:rPr>
        <w:t>(21), p.6046.</w:t>
      </w:r>
    </w:p>
    <w:p w14:paraId="4349F75B"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proofErr w:type="spellStart"/>
      <w:r w:rsidRPr="00606FB3">
        <w:rPr>
          <w:rFonts w:eastAsia="Times New Roman" w:cs="Times New Roman"/>
          <w:color w:val="222222"/>
          <w:szCs w:val="24"/>
          <w:highlight w:val="white"/>
          <w:lang w:val="en-GB"/>
        </w:rPr>
        <w:t>Distanont</w:t>
      </w:r>
      <w:proofErr w:type="spellEnd"/>
      <w:r w:rsidRPr="00606FB3">
        <w:rPr>
          <w:rFonts w:eastAsia="Times New Roman" w:cs="Times New Roman"/>
          <w:color w:val="222222"/>
          <w:szCs w:val="24"/>
          <w:highlight w:val="white"/>
          <w:lang w:val="en-GB"/>
        </w:rPr>
        <w:t xml:space="preserve">, A. and </w:t>
      </w:r>
      <w:proofErr w:type="spellStart"/>
      <w:r w:rsidRPr="00606FB3">
        <w:rPr>
          <w:rFonts w:eastAsia="Times New Roman" w:cs="Times New Roman"/>
          <w:color w:val="222222"/>
          <w:szCs w:val="24"/>
          <w:highlight w:val="white"/>
          <w:lang w:val="en-GB"/>
        </w:rPr>
        <w:t>Khongmalai</w:t>
      </w:r>
      <w:proofErr w:type="spellEnd"/>
      <w:r w:rsidRPr="00606FB3">
        <w:rPr>
          <w:rFonts w:eastAsia="Times New Roman" w:cs="Times New Roman"/>
          <w:color w:val="222222"/>
          <w:szCs w:val="24"/>
          <w:highlight w:val="white"/>
          <w:lang w:val="en-GB"/>
        </w:rPr>
        <w:t xml:space="preserve">, O., 2020. The role of innovation in creating a competitive advantage. </w:t>
      </w:r>
      <w:proofErr w:type="spellStart"/>
      <w:r w:rsidRPr="00606FB3">
        <w:rPr>
          <w:rFonts w:eastAsia="Times New Roman" w:cs="Times New Roman"/>
          <w:i/>
          <w:color w:val="222222"/>
          <w:szCs w:val="24"/>
          <w:highlight w:val="white"/>
          <w:lang w:val="en-GB"/>
        </w:rPr>
        <w:t>Kasetsart</w:t>
      </w:r>
      <w:proofErr w:type="spellEnd"/>
      <w:r w:rsidRPr="00606FB3">
        <w:rPr>
          <w:rFonts w:eastAsia="Times New Roman" w:cs="Times New Roman"/>
          <w:i/>
          <w:color w:val="222222"/>
          <w:szCs w:val="24"/>
          <w:highlight w:val="white"/>
          <w:lang w:val="en-GB"/>
        </w:rPr>
        <w:t xml:space="preserve"> Journal of Social Sciences</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41</w:t>
      </w:r>
      <w:r w:rsidRPr="00606FB3">
        <w:rPr>
          <w:rFonts w:eastAsia="Times New Roman" w:cs="Times New Roman"/>
          <w:color w:val="222222"/>
          <w:szCs w:val="24"/>
          <w:highlight w:val="white"/>
          <w:lang w:val="en-GB"/>
        </w:rPr>
        <w:t>(1), pp.15-21.</w:t>
      </w:r>
    </w:p>
    <w:p w14:paraId="07A33F05"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proofErr w:type="spellStart"/>
      <w:r w:rsidRPr="00606FB3">
        <w:rPr>
          <w:rFonts w:eastAsia="Times New Roman" w:cs="Times New Roman"/>
          <w:color w:val="222222"/>
          <w:szCs w:val="24"/>
          <w:highlight w:val="white"/>
          <w:lang w:val="en-GB"/>
        </w:rPr>
        <w:t>Fazendeiro</w:t>
      </w:r>
      <w:proofErr w:type="spellEnd"/>
      <w:r w:rsidRPr="00606FB3">
        <w:rPr>
          <w:rFonts w:eastAsia="Times New Roman" w:cs="Times New Roman"/>
          <w:color w:val="222222"/>
          <w:szCs w:val="24"/>
          <w:highlight w:val="white"/>
          <w:lang w:val="en-GB"/>
        </w:rPr>
        <w:t xml:space="preserve">, E.A., 2020. </w:t>
      </w:r>
      <w:r w:rsidRPr="00606FB3">
        <w:rPr>
          <w:rFonts w:eastAsia="Times New Roman" w:cs="Times New Roman"/>
          <w:i/>
          <w:color w:val="222222"/>
          <w:szCs w:val="24"/>
          <w:highlight w:val="white"/>
          <w:lang w:val="en-GB"/>
        </w:rPr>
        <w:t>Equity research-Aston Martin Lagonda</w:t>
      </w:r>
      <w:r w:rsidRPr="00606FB3">
        <w:rPr>
          <w:rFonts w:eastAsia="Times New Roman" w:cs="Times New Roman"/>
          <w:color w:val="222222"/>
          <w:szCs w:val="24"/>
          <w:highlight w:val="white"/>
          <w:lang w:val="en-GB"/>
        </w:rPr>
        <w:t xml:space="preserve"> (Doctoral dissertation, Instituto Superior de Economia e </w:t>
      </w:r>
      <w:proofErr w:type="spellStart"/>
      <w:r w:rsidRPr="00606FB3">
        <w:rPr>
          <w:rFonts w:eastAsia="Times New Roman" w:cs="Times New Roman"/>
          <w:color w:val="222222"/>
          <w:szCs w:val="24"/>
          <w:highlight w:val="white"/>
          <w:lang w:val="en-GB"/>
        </w:rPr>
        <w:t>Gestão</w:t>
      </w:r>
      <w:proofErr w:type="spellEnd"/>
      <w:r w:rsidRPr="00606FB3">
        <w:rPr>
          <w:rFonts w:eastAsia="Times New Roman" w:cs="Times New Roman"/>
          <w:color w:val="222222"/>
          <w:szCs w:val="24"/>
          <w:highlight w:val="white"/>
          <w:lang w:val="en-GB"/>
        </w:rPr>
        <w:t>).</w:t>
      </w:r>
    </w:p>
    <w:p w14:paraId="1CB557F1"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Irfan, M., Zhao, Z.Y., Ahmad, M., Batool, K., Jan, A. and </w:t>
      </w:r>
      <w:proofErr w:type="spellStart"/>
      <w:r w:rsidRPr="00606FB3">
        <w:rPr>
          <w:rFonts w:eastAsia="Times New Roman" w:cs="Times New Roman"/>
          <w:color w:val="222222"/>
          <w:szCs w:val="24"/>
          <w:highlight w:val="white"/>
          <w:lang w:val="en-GB"/>
        </w:rPr>
        <w:t>Mukeshimana</w:t>
      </w:r>
      <w:proofErr w:type="spellEnd"/>
      <w:r w:rsidRPr="00606FB3">
        <w:rPr>
          <w:rFonts w:eastAsia="Times New Roman" w:cs="Times New Roman"/>
          <w:color w:val="222222"/>
          <w:szCs w:val="24"/>
          <w:highlight w:val="white"/>
          <w:lang w:val="en-GB"/>
        </w:rPr>
        <w:t xml:space="preserve">, M.C., 2019. Competitive assessment of Indian wind power industry: A five forces model. </w:t>
      </w:r>
      <w:r w:rsidRPr="00606FB3">
        <w:rPr>
          <w:rFonts w:eastAsia="Times New Roman" w:cs="Times New Roman"/>
          <w:i/>
          <w:color w:val="222222"/>
          <w:szCs w:val="24"/>
          <w:highlight w:val="white"/>
          <w:lang w:val="en-GB"/>
        </w:rPr>
        <w:t>Journal of Renewable and Sustainable Energy</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11</w:t>
      </w:r>
      <w:r w:rsidRPr="00606FB3">
        <w:rPr>
          <w:rFonts w:eastAsia="Times New Roman" w:cs="Times New Roman"/>
          <w:color w:val="222222"/>
          <w:szCs w:val="24"/>
          <w:highlight w:val="white"/>
          <w:lang w:val="en-GB"/>
        </w:rPr>
        <w:t>(6), p.063301.</w:t>
      </w:r>
    </w:p>
    <w:p w14:paraId="73FB8A12"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proofErr w:type="spellStart"/>
      <w:r w:rsidRPr="00606FB3">
        <w:rPr>
          <w:rFonts w:eastAsia="Times New Roman" w:cs="Times New Roman"/>
          <w:color w:val="222222"/>
          <w:szCs w:val="24"/>
          <w:highlight w:val="white"/>
          <w:lang w:val="en-GB"/>
        </w:rPr>
        <w:t>Jäckering</w:t>
      </w:r>
      <w:proofErr w:type="spellEnd"/>
      <w:r w:rsidRPr="00606FB3">
        <w:rPr>
          <w:rFonts w:eastAsia="Times New Roman" w:cs="Times New Roman"/>
          <w:color w:val="222222"/>
          <w:szCs w:val="24"/>
          <w:highlight w:val="white"/>
          <w:lang w:val="en-GB"/>
        </w:rPr>
        <w:t xml:space="preserve">, L., Fischer, S. and </w:t>
      </w:r>
      <w:proofErr w:type="spellStart"/>
      <w:r w:rsidRPr="00606FB3">
        <w:rPr>
          <w:rFonts w:eastAsia="Times New Roman" w:cs="Times New Roman"/>
          <w:color w:val="222222"/>
          <w:szCs w:val="24"/>
          <w:highlight w:val="white"/>
          <w:lang w:val="en-GB"/>
        </w:rPr>
        <w:t>Kehlenbeck</w:t>
      </w:r>
      <w:proofErr w:type="spellEnd"/>
      <w:r w:rsidRPr="00606FB3">
        <w:rPr>
          <w:rFonts w:eastAsia="Times New Roman" w:cs="Times New Roman"/>
          <w:color w:val="222222"/>
          <w:szCs w:val="24"/>
          <w:highlight w:val="white"/>
          <w:lang w:val="en-GB"/>
        </w:rPr>
        <w:t xml:space="preserve">, K., 2019. A value chain analysis of baobab (Adansonia digitata L.) products in Eastern and Coastal Kenya. </w:t>
      </w:r>
      <w:r w:rsidRPr="00606FB3">
        <w:rPr>
          <w:rFonts w:eastAsia="Times New Roman" w:cs="Times New Roman"/>
          <w:i/>
          <w:color w:val="222222"/>
          <w:szCs w:val="24"/>
          <w:highlight w:val="white"/>
          <w:lang w:val="en-GB"/>
        </w:rPr>
        <w:t>Journal of Agriculture and Rural Development in the Tropics and Subtropics (JARTS)</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120</w:t>
      </w:r>
      <w:r w:rsidRPr="00606FB3">
        <w:rPr>
          <w:rFonts w:eastAsia="Times New Roman" w:cs="Times New Roman"/>
          <w:color w:val="222222"/>
          <w:szCs w:val="24"/>
          <w:highlight w:val="white"/>
          <w:lang w:val="en-GB"/>
        </w:rPr>
        <w:t>(1), pp.91-104.</w:t>
      </w:r>
    </w:p>
    <w:p w14:paraId="13ECC65C"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Jones, L., </w:t>
      </w:r>
      <w:proofErr w:type="spellStart"/>
      <w:r w:rsidRPr="00606FB3">
        <w:rPr>
          <w:rFonts w:eastAsia="Times New Roman" w:cs="Times New Roman"/>
          <w:color w:val="222222"/>
          <w:szCs w:val="24"/>
          <w:highlight w:val="white"/>
          <w:lang w:val="en-GB"/>
        </w:rPr>
        <w:t>Demirkaya</w:t>
      </w:r>
      <w:proofErr w:type="spellEnd"/>
      <w:r w:rsidRPr="00606FB3">
        <w:rPr>
          <w:rFonts w:eastAsia="Times New Roman" w:cs="Times New Roman"/>
          <w:color w:val="222222"/>
          <w:szCs w:val="24"/>
          <w:highlight w:val="white"/>
          <w:lang w:val="en-GB"/>
        </w:rPr>
        <w:t xml:space="preserve">, M. and </w:t>
      </w:r>
      <w:proofErr w:type="spellStart"/>
      <w:r w:rsidRPr="00606FB3">
        <w:rPr>
          <w:rFonts w:eastAsia="Times New Roman" w:cs="Times New Roman"/>
          <w:color w:val="222222"/>
          <w:szCs w:val="24"/>
          <w:highlight w:val="white"/>
          <w:lang w:val="en-GB"/>
        </w:rPr>
        <w:t>Bethmann</w:t>
      </w:r>
      <w:proofErr w:type="spellEnd"/>
      <w:r w:rsidRPr="00606FB3">
        <w:rPr>
          <w:rFonts w:eastAsia="Times New Roman" w:cs="Times New Roman"/>
          <w:color w:val="222222"/>
          <w:szCs w:val="24"/>
          <w:highlight w:val="white"/>
          <w:lang w:val="en-GB"/>
        </w:rPr>
        <w:t xml:space="preserve">, E., 2019. Global value chain analysis: concepts and approaches. </w:t>
      </w:r>
      <w:r w:rsidRPr="00606FB3">
        <w:rPr>
          <w:rFonts w:eastAsia="Times New Roman" w:cs="Times New Roman"/>
          <w:i/>
          <w:color w:val="222222"/>
          <w:szCs w:val="24"/>
          <w:highlight w:val="white"/>
          <w:lang w:val="en-GB"/>
        </w:rPr>
        <w:t>J. Int'l Com. &amp; Econ.</w:t>
      </w:r>
      <w:r w:rsidRPr="00606FB3">
        <w:rPr>
          <w:rFonts w:eastAsia="Times New Roman" w:cs="Times New Roman"/>
          <w:color w:val="222222"/>
          <w:szCs w:val="24"/>
          <w:highlight w:val="white"/>
          <w:lang w:val="en-GB"/>
        </w:rPr>
        <w:t>, p.1.</w:t>
      </w:r>
    </w:p>
    <w:p w14:paraId="7D826799"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Kirk, N.H. and </w:t>
      </w:r>
      <w:proofErr w:type="spellStart"/>
      <w:r w:rsidRPr="00606FB3">
        <w:rPr>
          <w:rFonts w:eastAsia="Times New Roman" w:cs="Times New Roman"/>
          <w:color w:val="222222"/>
          <w:szCs w:val="24"/>
          <w:highlight w:val="white"/>
          <w:lang w:val="en-GB"/>
        </w:rPr>
        <w:t>Zollo</w:t>
      </w:r>
      <w:proofErr w:type="spellEnd"/>
      <w:r w:rsidRPr="00606FB3">
        <w:rPr>
          <w:rFonts w:eastAsia="Times New Roman" w:cs="Times New Roman"/>
          <w:color w:val="222222"/>
          <w:szCs w:val="24"/>
          <w:highlight w:val="white"/>
          <w:lang w:val="en-GB"/>
        </w:rPr>
        <w:t xml:space="preserve">, L., 2021. Meeting Market’s Expectations: The Importance of Early Prototyping and Validation. In </w:t>
      </w:r>
      <w:r w:rsidRPr="00606FB3">
        <w:rPr>
          <w:rFonts w:eastAsia="Times New Roman" w:cs="Times New Roman"/>
          <w:i/>
          <w:color w:val="222222"/>
          <w:szCs w:val="24"/>
          <w:highlight w:val="white"/>
          <w:lang w:val="en-GB"/>
        </w:rPr>
        <w:t>European Venture Toolbox: The Path for SMEs to Grasp and Defend Opportunities</w:t>
      </w:r>
      <w:r w:rsidRPr="00606FB3">
        <w:rPr>
          <w:rFonts w:eastAsia="Times New Roman" w:cs="Times New Roman"/>
          <w:color w:val="222222"/>
          <w:szCs w:val="24"/>
          <w:highlight w:val="white"/>
          <w:lang w:val="en-GB"/>
        </w:rPr>
        <w:t>. Emerald Publishing Limited.</w:t>
      </w:r>
    </w:p>
    <w:p w14:paraId="0ECD50EC"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lastRenderedPageBreak/>
        <w:t xml:space="preserve">Le </w:t>
      </w:r>
      <w:proofErr w:type="spellStart"/>
      <w:r w:rsidRPr="00606FB3">
        <w:rPr>
          <w:rFonts w:eastAsia="Times New Roman" w:cs="Times New Roman"/>
          <w:color w:val="222222"/>
          <w:szCs w:val="24"/>
          <w:highlight w:val="white"/>
          <w:lang w:val="en-GB"/>
        </w:rPr>
        <w:t>Nozach</w:t>
      </w:r>
      <w:proofErr w:type="spellEnd"/>
      <w:r w:rsidRPr="00606FB3">
        <w:rPr>
          <w:rFonts w:eastAsia="Times New Roman" w:cs="Times New Roman"/>
          <w:color w:val="222222"/>
          <w:szCs w:val="24"/>
          <w:highlight w:val="white"/>
          <w:lang w:val="en-GB"/>
        </w:rPr>
        <w:t xml:space="preserve">, D., 2020. Martin, Aston Martin. </w:t>
      </w:r>
      <w:r w:rsidRPr="00606FB3">
        <w:rPr>
          <w:rFonts w:eastAsia="Times New Roman" w:cs="Times New Roman"/>
          <w:i/>
          <w:color w:val="222222"/>
          <w:szCs w:val="24"/>
          <w:highlight w:val="white"/>
          <w:lang w:val="en-GB"/>
        </w:rPr>
        <w:t>The Conversation France</w:t>
      </w:r>
      <w:r w:rsidRPr="00606FB3">
        <w:rPr>
          <w:rFonts w:eastAsia="Times New Roman" w:cs="Times New Roman"/>
          <w:color w:val="222222"/>
          <w:szCs w:val="24"/>
          <w:highlight w:val="white"/>
          <w:lang w:val="en-GB"/>
        </w:rPr>
        <w:t xml:space="preserve">, </w:t>
      </w:r>
      <w:proofErr w:type="spellStart"/>
      <w:proofErr w:type="gramStart"/>
      <w:r w:rsidRPr="00606FB3">
        <w:rPr>
          <w:rFonts w:eastAsia="Times New Roman" w:cs="Times New Roman"/>
          <w:color w:val="222222"/>
          <w:szCs w:val="24"/>
          <w:highlight w:val="white"/>
          <w:lang w:val="en-GB"/>
        </w:rPr>
        <w:t>pp.https</w:t>
      </w:r>
      <w:proofErr w:type="gramEnd"/>
      <w:r w:rsidRPr="00606FB3">
        <w:rPr>
          <w:rFonts w:eastAsia="Times New Roman" w:cs="Times New Roman"/>
          <w:color w:val="222222"/>
          <w:szCs w:val="24"/>
          <w:highlight w:val="white"/>
          <w:lang w:val="en-GB"/>
        </w:rPr>
        <w:t>-theconversation</w:t>
      </w:r>
      <w:proofErr w:type="spellEnd"/>
      <w:r w:rsidRPr="00606FB3">
        <w:rPr>
          <w:rFonts w:eastAsia="Times New Roman" w:cs="Times New Roman"/>
          <w:color w:val="222222"/>
          <w:szCs w:val="24"/>
          <w:highlight w:val="white"/>
          <w:lang w:val="en-GB"/>
        </w:rPr>
        <w:t>.</w:t>
      </w:r>
    </w:p>
    <w:p w14:paraId="75A6166B"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Niemi, J., Bennett, R., Clark, B., </w:t>
      </w:r>
      <w:proofErr w:type="spellStart"/>
      <w:r w:rsidRPr="00606FB3">
        <w:rPr>
          <w:rFonts w:eastAsia="Times New Roman" w:cs="Times New Roman"/>
          <w:color w:val="222222"/>
          <w:szCs w:val="24"/>
          <w:highlight w:val="white"/>
          <w:lang w:val="en-GB"/>
        </w:rPr>
        <w:t>Frewer</w:t>
      </w:r>
      <w:proofErr w:type="spellEnd"/>
      <w:r w:rsidRPr="00606FB3">
        <w:rPr>
          <w:rFonts w:eastAsia="Times New Roman" w:cs="Times New Roman"/>
          <w:color w:val="222222"/>
          <w:szCs w:val="24"/>
          <w:highlight w:val="white"/>
          <w:lang w:val="en-GB"/>
        </w:rPr>
        <w:t xml:space="preserve">, L., Jones, P., </w:t>
      </w:r>
      <w:proofErr w:type="spellStart"/>
      <w:r w:rsidRPr="00606FB3">
        <w:rPr>
          <w:rFonts w:eastAsia="Times New Roman" w:cs="Times New Roman"/>
          <w:color w:val="222222"/>
          <w:szCs w:val="24"/>
          <w:highlight w:val="white"/>
          <w:lang w:val="en-GB"/>
        </w:rPr>
        <w:t>Rimmler</w:t>
      </w:r>
      <w:proofErr w:type="spellEnd"/>
      <w:r w:rsidRPr="00606FB3">
        <w:rPr>
          <w:rFonts w:eastAsia="Times New Roman" w:cs="Times New Roman"/>
          <w:color w:val="222222"/>
          <w:szCs w:val="24"/>
          <w:highlight w:val="white"/>
          <w:lang w:val="en-GB"/>
        </w:rPr>
        <w:t xml:space="preserve">, T. and Tranter, R., 2020. A value chain analysis of interventions to control production diseases in the intensive pig production sector. </w:t>
      </w:r>
      <w:proofErr w:type="spellStart"/>
      <w:r w:rsidRPr="00606FB3">
        <w:rPr>
          <w:rFonts w:eastAsia="Times New Roman" w:cs="Times New Roman"/>
          <w:i/>
          <w:color w:val="222222"/>
          <w:szCs w:val="24"/>
          <w:highlight w:val="white"/>
          <w:lang w:val="en-GB"/>
        </w:rPr>
        <w:t>PloS</w:t>
      </w:r>
      <w:proofErr w:type="spellEnd"/>
      <w:r w:rsidRPr="00606FB3">
        <w:rPr>
          <w:rFonts w:eastAsia="Times New Roman" w:cs="Times New Roman"/>
          <w:i/>
          <w:color w:val="222222"/>
          <w:szCs w:val="24"/>
          <w:highlight w:val="white"/>
          <w:lang w:val="en-GB"/>
        </w:rPr>
        <w:t xml:space="preserve"> one</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15</w:t>
      </w:r>
      <w:r w:rsidRPr="00606FB3">
        <w:rPr>
          <w:rFonts w:eastAsia="Times New Roman" w:cs="Times New Roman"/>
          <w:color w:val="222222"/>
          <w:szCs w:val="24"/>
          <w:highlight w:val="white"/>
          <w:lang w:val="en-GB"/>
        </w:rPr>
        <w:t>(4), p.e0231338.</w:t>
      </w:r>
    </w:p>
    <w:p w14:paraId="7FB6F8E9"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proofErr w:type="spellStart"/>
      <w:r w:rsidRPr="00606FB3">
        <w:rPr>
          <w:rFonts w:eastAsia="Times New Roman" w:cs="Times New Roman"/>
          <w:color w:val="222222"/>
          <w:szCs w:val="24"/>
          <w:highlight w:val="white"/>
          <w:lang w:val="en-GB"/>
        </w:rPr>
        <w:t>Ranjbari</w:t>
      </w:r>
      <w:proofErr w:type="spellEnd"/>
      <w:r w:rsidRPr="00606FB3">
        <w:rPr>
          <w:rFonts w:eastAsia="Times New Roman" w:cs="Times New Roman"/>
          <w:color w:val="222222"/>
          <w:szCs w:val="24"/>
          <w:highlight w:val="white"/>
          <w:lang w:val="en-GB"/>
        </w:rPr>
        <w:t xml:space="preserve">, M., </w:t>
      </w:r>
      <w:proofErr w:type="spellStart"/>
      <w:r w:rsidRPr="00606FB3">
        <w:rPr>
          <w:rFonts w:eastAsia="Times New Roman" w:cs="Times New Roman"/>
          <w:color w:val="222222"/>
          <w:szCs w:val="24"/>
          <w:highlight w:val="white"/>
          <w:lang w:val="en-GB"/>
        </w:rPr>
        <w:t>Esfandabadi</w:t>
      </w:r>
      <w:proofErr w:type="spellEnd"/>
      <w:r w:rsidRPr="00606FB3">
        <w:rPr>
          <w:rFonts w:eastAsia="Times New Roman" w:cs="Times New Roman"/>
          <w:color w:val="222222"/>
          <w:szCs w:val="24"/>
          <w:highlight w:val="white"/>
          <w:lang w:val="en-GB"/>
        </w:rPr>
        <w:t xml:space="preserve">, Z.S. and </w:t>
      </w:r>
      <w:proofErr w:type="spellStart"/>
      <w:r w:rsidRPr="00606FB3">
        <w:rPr>
          <w:rFonts w:eastAsia="Times New Roman" w:cs="Times New Roman"/>
          <w:color w:val="222222"/>
          <w:szCs w:val="24"/>
          <w:highlight w:val="white"/>
          <w:lang w:val="en-GB"/>
        </w:rPr>
        <w:t>Scagnelli</w:t>
      </w:r>
      <w:proofErr w:type="spellEnd"/>
      <w:r w:rsidRPr="00606FB3">
        <w:rPr>
          <w:rFonts w:eastAsia="Times New Roman" w:cs="Times New Roman"/>
          <w:color w:val="222222"/>
          <w:szCs w:val="24"/>
          <w:highlight w:val="white"/>
          <w:lang w:val="en-GB"/>
        </w:rPr>
        <w:t xml:space="preserve">, S.D., 2019. Sharing economy risks: Opportunities or Threats for insurance companies? A Case study on the </w:t>
      </w:r>
      <w:proofErr w:type="spellStart"/>
      <w:r w:rsidRPr="00606FB3">
        <w:rPr>
          <w:rFonts w:eastAsia="Times New Roman" w:cs="Times New Roman"/>
          <w:color w:val="222222"/>
          <w:szCs w:val="24"/>
          <w:highlight w:val="white"/>
          <w:lang w:val="en-GB"/>
        </w:rPr>
        <w:t>iranian</w:t>
      </w:r>
      <w:proofErr w:type="spellEnd"/>
      <w:r w:rsidRPr="00606FB3">
        <w:rPr>
          <w:rFonts w:eastAsia="Times New Roman" w:cs="Times New Roman"/>
          <w:color w:val="222222"/>
          <w:szCs w:val="24"/>
          <w:highlight w:val="white"/>
          <w:lang w:val="en-GB"/>
        </w:rPr>
        <w:t xml:space="preserve"> insurance industry. In </w:t>
      </w:r>
      <w:r w:rsidRPr="00606FB3">
        <w:rPr>
          <w:rFonts w:eastAsia="Times New Roman" w:cs="Times New Roman"/>
          <w:i/>
          <w:color w:val="222222"/>
          <w:szCs w:val="24"/>
          <w:highlight w:val="white"/>
          <w:lang w:val="en-GB"/>
        </w:rPr>
        <w:t>The Future of Risk Management, Volume II</w:t>
      </w:r>
      <w:r w:rsidRPr="00606FB3">
        <w:rPr>
          <w:rFonts w:eastAsia="Times New Roman" w:cs="Times New Roman"/>
          <w:color w:val="222222"/>
          <w:szCs w:val="24"/>
          <w:highlight w:val="white"/>
          <w:lang w:val="en-GB"/>
        </w:rPr>
        <w:t xml:space="preserve"> (pp. 343-360). Palgrave Macmillan, Cham.</w:t>
      </w:r>
    </w:p>
    <w:p w14:paraId="2977EE2B"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proofErr w:type="spellStart"/>
      <w:r w:rsidRPr="00606FB3">
        <w:rPr>
          <w:rFonts w:eastAsia="Times New Roman" w:cs="Times New Roman"/>
          <w:color w:val="222222"/>
          <w:szCs w:val="24"/>
          <w:highlight w:val="white"/>
          <w:lang w:val="en-GB"/>
        </w:rPr>
        <w:t>Teoli</w:t>
      </w:r>
      <w:proofErr w:type="spellEnd"/>
      <w:r w:rsidRPr="00606FB3">
        <w:rPr>
          <w:rFonts w:eastAsia="Times New Roman" w:cs="Times New Roman"/>
          <w:color w:val="222222"/>
          <w:szCs w:val="24"/>
          <w:highlight w:val="white"/>
          <w:lang w:val="en-GB"/>
        </w:rPr>
        <w:t xml:space="preserve">, D., </w:t>
      </w:r>
      <w:proofErr w:type="spellStart"/>
      <w:r w:rsidRPr="00606FB3">
        <w:rPr>
          <w:rFonts w:eastAsia="Times New Roman" w:cs="Times New Roman"/>
          <w:color w:val="222222"/>
          <w:szCs w:val="24"/>
          <w:highlight w:val="white"/>
          <w:lang w:val="en-GB"/>
        </w:rPr>
        <w:t>Sanvictores</w:t>
      </w:r>
      <w:proofErr w:type="spellEnd"/>
      <w:r w:rsidRPr="00606FB3">
        <w:rPr>
          <w:rFonts w:eastAsia="Times New Roman" w:cs="Times New Roman"/>
          <w:color w:val="222222"/>
          <w:szCs w:val="24"/>
          <w:highlight w:val="white"/>
          <w:lang w:val="en-GB"/>
        </w:rPr>
        <w:t>, T. and An, J., 2019. SWOT analysis.</w:t>
      </w:r>
    </w:p>
    <w:p w14:paraId="78F8B445"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proofErr w:type="spellStart"/>
      <w:r w:rsidRPr="00606FB3">
        <w:rPr>
          <w:rFonts w:eastAsia="Times New Roman" w:cs="Times New Roman"/>
          <w:color w:val="222222"/>
          <w:szCs w:val="24"/>
          <w:highlight w:val="white"/>
          <w:lang w:val="en-GB"/>
        </w:rPr>
        <w:t>Tumaku</w:t>
      </w:r>
      <w:proofErr w:type="spellEnd"/>
      <w:r w:rsidRPr="00606FB3">
        <w:rPr>
          <w:rFonts w:eastAsia="Times New Roman" w:cs="Times New Roman"/>
          <w:color w:val="222222"/>
          <w:szCs w:val="24"/>
          <w:highlight w:val="white"/>
          <w:lang w:val="en-GB"/>
        </w:rPr>
        <w:t xml:space="preserve">, J. and Ren, J., 2020. Ghanaian Perspective of Franchise Contract in Africa, a Pestle Analysis. </w:t>
      </w:r>
      <w:r w:rsidRPr="00606FB3">
        <w:rPr>
          <w:rFonts w:eastAsia="Times New Roman" w:cs="Times New Roman"/>
          <w:i/>
          <w:color w:val="222222"/>
          <w:szCs w:val="24"/>
          <w:highlight w:val="white"/>
          <w:lang w:val="en-GB"/>
        </w:rPr>
        <w:t>ECON-Journal of Economics, Management &amp; Business</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8</w:t>
      </w:r>
      <w:r w:rsidRPr="00606FB3">
        <w:rPr>
          <w:rFonts w:eastAsia="Times New Roman" w:cs="Times New Roman"/>
          <w:color w:val="222222"/>
          <w:szCs w:val="24"/>
          <w:highlight w:val="white"/>
          <w:lang w:val="en-GB"/>
        </w:rPr>
        <w:t>(3).</w:t>
      </w:r>
    </w:p>
    <w:p w14:paraId="7828B44C"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Wan, Z., El Makhloufi, A., Chen, Y. and Tang, J., 2018. Decarbonizing the international shipping industry: Solutions and policy recommendations. </w:t>
      </w:r>
      <w:r w:rsidRPr="00606FB3">
        <w:rPr>
          <w:rFonts w:eastAsia="Times New Roman" w:cs="Times New Roman"/>
          <w:i/>
          <w:color w:val="222222"/>
          <w:szCs w:val="24"/>
          <w:highlight w:val="white"/>
          <w:lang w:val="en-GB"/>
        </w:rPr>
        <w:t>Marine pollution bulletin</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126</w:t>
      </w:r>
      <w:r w:rsidRPr="00606FB3">
        <w:rPr>
          <w:rFonts w:eastAsia="Times New Roman" w:cs="Times New Roman"/>
          <w:color w:val="222222"/>
          <w:szCs w:val="24"/>
          <w:highlight w:val="white"/>
          <w:lang w:val="en-GB"/>
        </w:rPr>
        <w:t>, pp.428-435.</w:t>
      </w:r>
    </w:p>
    <w:p w14:paraId="4C99C3EA"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Yadav, R., Kumar, A. and </w:t>
      </w:r>
      <w:proofErr w:type="spellStart"/>
      <w:r w:rsidRPr="00606FB3">
        <w:rPr>
          <w:rFonts w:eastAsia="Times New Roman" w:cs="Times New Roman"/>
          <w:color w:val="222222"/>
          <w:szCs w:val="24"/>
          <w:highlight w:val="white"/>
          <w:lang w:val="en-GB"/>
        </w:rPr>
        <w:t>Sonawaney</w:t>
      </w:r>
      <w:proofErr w:type="spellEnd"/>
      <w:r w:rsidRPr="00606FB3">
        <w:rPr>
          <w:rFonts w:eastAsia="Times New Roman" w:cs="Times New Roman"/>
          <w:color w:val="222222"/>
          <w:szCs w:val="24"/>
          <w:highlight w:val="white"/>
          <w:lang w:val="en-GB"/>
        </w:rPr>
        <w:t xml:space="preserve">, V., 2020. Navigating Through Turbulent Times: Suggestions for the Automotive Industry. </w:t>
      </w:r>
      <w:r w:rsidRPr="00606FB3">
        <w:rPr>
          <w:rFonts w:eastAsia="Times New Roman" w:cs="Times New Roman"/>
          <w:i/>
          <w:color w:val="222222"/>
          <w:szCs w:val="24"/>
          <w:highlight w:val="white"/>
          <w:lang w:val="en-GB"/>
        </w:rPr>
        <w:t>Psychology and Education Journal</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57</w:t>
      </w:r>
      <w:r w:rsidRPr="00606FB3">
        <w:rPr>
          <w:rFonts w:eastAsia="Times New Roman" w:cs="Times New Roman"/>
          <w:color w:val="222222"/>
          <w:szCs w:val="24"/>
          <w:highlight w:val="white"/>
          <w:lang w:val="en-GB"/>
        </w:rPr>
        <w:t>(9), pp.4712-4726.</w:t>
      </w:r>
    </w:p>
    <w:p w14:paraId="41FDCF09" w14:textId="77777777" w:rsidR="00A57B65" w:rsidRPr="00606FB3" w:rsidRDefault="00A57B65" w:rsidP="00091F2A">
      <w:pPr>
        <w:pStyle w:val="Normal1"/>
        <w:spacing w:line="360" w:lineRule="auto"/>
        <w:rPr>
          <w:rFonts w:eastAsia="Times New Roman" w:cs="Times New Roman"/>
          <w:color w:val="222222"/>
          <w:szCs w:val="24"/>
          <w:highlight w:val="white"/>
          <w:lang w:val="en-GB"/>
        </w:rPr>
      </w:pPr>
      <w:r w:rsidRPr="00606FB3">
        <w:rPr>
          <w:rFonts w:eastAsia="Times New Roman" w:cs="Times New Roman"/>
          <w:color w:val="222222"/>
          <w:szCs w:val="24"/>
          <w:highlight w:val="white"/>
          <w:lang w:val="en-GB"/>
        </w:rPr>
        <w:t xml:space="preserve">Zhang, Y., </w:t>
      </w:r>
      <w:proofErr w:type="spellStart"/>
      <w:r w:rsidRPr="00606FB3">
        <w:rPr>
          <w:rFonts w:eastAsia="Times New Roman" w:cs="Times New Roman"/>
          <w:color w:val="222222"/>
          <w:szCs w:val="24"/>
          <w:highlight w:val="white"/>
          <w:lang w:val="en-GB"/>
        </w:rPr>
        <w:t>Rysiecki</w:t>
      </w:r>
      <w:proofErr w:type="spellEnd"/>
      <w:r w:rsidRPr="00606FB3">
        <w:rPr>
          <w:rFonts w:eastAsia="Times New Roman" w:cs="Times New Roman"/>
          <w:color w:val="222222"/>
          <w:szCs w:val="24"/>
          <w:highlight w:val="white"/>
          <w:lang w:val="en-GB"/>
        </w:rPr>
        <w:t xml:space="preserve">, L., Gong, Y. and Shi, Q., 2020. A SWOT analysis of the UK EV battery supply chain. </w:t>
      </w:r>
      <w:r w:rsidRPr="00606FB3">
        <w:rPr>
          <w:rFonts w:eastAsia="Times New Roman" w:cs="Times New Roman"/>
          <w:i/>
          <w:color w:val="222222"/>
          <w:szCs w:val="24"/>
          <w:highlight w:val="white"/>
          <w:lang w:val="en-GB"/>
        </w:rPr>
        <w:t>Sustainability</w:t>
      </w:r>
      <w:r w:rsidRPr="00606FB3">
        <w:rPr>
          <w:rFonts w:eastAsia="Times New Roman" w:cs="Times New Roman"/>
          <w:color w:val="222222"/>
          <w:szCs w:val="24"/>
          <w:highlight w:val="white"/>
          <w:lang w:val="en-GB"/>
        </w:rPr>
        <w:t xml:space="preserve">, </w:t>
      </w:r>
      <w:r w:rsidRPr="00606FB3">
        <w:rPr>
          <w:rFonts w:eastAsia="Times New Roman" w:cs="Times New Roman"/>
          <w:i/>
          <w:color w:val="222222"/>
          <w:szCs w:val="24"/>
          <w:highlight w:val="white"/>
          <w:lang w:val="en-GB"/>
        </w:rPr>
        <w:t>12</w:t>
      </w:r>
      <w:r w:rsidRPr="00606FB3">
        <w:rPr>
          <w:rFonts w:eastAsia="Times New Roman" w:cs="Times New Roman"/>
          <w:color w:val="222222"/>
          <w:szCs w:val="24"/>
          <w:highlight w:val="white"/>
          <w:lang w:val="en-GB"/>
        </w:rPr>
        <w:t>(23), p.9807.</w:t>
      </w:r>
    </w:p>
    <w:sectPr w:rsidR="00A57B65" w:rsidRPr="00606FB3" w:rsidSect="002149BA">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58B51" w14:textId="77777777" w:rsidR="00C9453E" w:rsidRDefault="00C9453E" w:rsidP="009F3B15">
      <w:pPr>
        <w:spacing w:line="240" w:lineRule="auto"/>
      </w:pPr>
      <w:r>
        <w:separator/>
      </w:r>
    </w:p>
  </w:endnote>
  <w:endnote w:type="continuationSeparator" w:id="0">
    <w:p w14:paraId="47B9AF14" w14:textId="77777777" w:rsidR="00C9453E" w:rsidRDefault="00C9453E" w:rsidP="009F3B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908813"/>
      <w:docPartObj>
        <w:docPartGallery w:val="Page Numbers (Bottom of Page)"/>
        <w:docPartUnique/>
      </w:docPartObj>
    </w:sdtPr>
    <w:sdtEndPr/>
    <w:sdtContent>
      <w:p w14:paraId="2F94D132" w14:textId="77777777" w:rsidR="009F3B15" w:rsidRDefault="001B4C8C">
        <w:pPr>
          <w:pStyle w:val="Footer"/>
          <w:jc w:val="right"/>
        </w:pPr>
        <w:r>
          <w:fldChar w:fldCharType="begin"/>
        </w:r>
        <w:r>
          <w:instrText xml:space="preserve"> PAGE   \* MERGEFORMAT </w:instrText>
        </w:r>
        <w:r>
          <w:fldChar w:fldCharType="separate"/>
        </w:r>
        <w:r w:rsidR="00091F2A">
          <w:rPr>
            <w:noProof/>
          </w:rPr>
          <w:t>1</w:t>
        </w:r>
        <w:r>
          <w:rPr>
            <w:noProof/>
          </w:rPr>
          <w:fldChar w:fldCharType="end"/>
        </w:r>
      </w:p>
    </w:sdtContent>
  </w:sdt>
  <w:p w14:paraId="7B2A4932" w14:textId="77777777" w:rsidR="009F3B15" w:rsidRDefault="009F3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C5ACC" w14:textId="77777777" w:rsidR="00C9453E" w:rsidRDefault="00C9453E" w:rsidP="009F3B15">
      <w:pPr>
        <w:spacing w:line="240" w:lineRule="auto"/>
      </w:pPr>
      <w:r>
        <w:separator/>
      </w:r>
    </w:p>
  </w:footnote>
  <w:footnote w:type="continuationSeparator" w:id="0">
    <w:p w14:paraId="3E81424E" w14:textId="77777777" w:rsidR="00C9453E" w:rsidRDefault="00C9453E" w:rsidP="009F3B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E10AB"/>
    <w:multiLevelType w:val="multilevel"/>
    <w:tmpl w:val="28D4A2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B62C54"/>
    <w:multiLevelType w:val="multilevel"/>
    <w:tmpl w:val="773EE8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9B7821"/>
    <w:multiLevelType w:val="multilevel"/>
    <w:tmpl w:val="AA809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156738"/>
    <w:multiLevelType w:val="multilevel"/>
    <w:tmpl w:val="3DC2BF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815E01"/>
    <w:multiLevelType w:val="multilevel"/>
    <w:tmpl w:val="395C0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D304EB"/>
    <w:multiLevelType w:val="multilevel"/>
    <w:tmpl w:val="92380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66A18F9"/>
    <w:multiLevelType w:val="multilevel"/>
    <w:tmpl w:val="863AD0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F61681"/>
    <w:multiLevelType w:val="multilevel"/>
    <w:tmpl w:val="EEAA8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23E3F70"/>
    <w:multiLevelType w:val="multilevel"/>
    <w:tmpl w:val="EDB4D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D0A734A"/>
    <w:multiLevelType w:val="multilevel"/>
    <w:tmpl w:val="712048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0"/>
  </w:num>
  <w:num w:numId="3">
    <w:abstractNumId w:val="3"/>
  </w:num>
  <w:num w:numId="4">
    <w:abstractNumId w:val="7"/>
  </w:num>
  <w:num w:numId="5">
    <w:abstractNumId w:val="5"/>
  </w:num>
  <w:num w:numId="6">
    <w:abstractNumId w:val="4"/>
  </w:num>
  <w:num w:numId="7">
    <w:abstractNumId w:val="1"/>
  </w:num>
  <w:num w:numId="8">
    <w:abstractNumId w:val="6"/>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9BA"/>
    <w:rsid w:val="00091F2A"/>
    <w:rsid w:val="001B4C8C"/>
    <w:rsid w:val="002149BA"/>
    <w:rsid w:val="003F7DF7"/>
    <w:rsid w:val="00606FB3"/>
    <w:rsid w:val="0073493D"/>
    <w:rsid w:val="009E4E09"/>
    <w:rsid w:val="009F3B15"/>
    <w:rsid w:val="00A22E99"/>
    <w:rsid w:val="00A57B65"/>
    <w:rsid w:val="00AC1F4E"/>
    <w:rsid w:val="00AF7C0D"/>
    <w:rsid w:val="00B25EF9"/>
    <w:rsid w:val="00BA0151"/>
    <w:rsid w:val="00C9453E"/>
    <w:rsid w:val="00F302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5FBF6"/>
  <w15:docId w15:val="{3B1EE5F4-4FB5-4689-93F7-2892ADA3B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E09"/>
    <w:rPr>
      <w:lang w:val="en-GB"/>
    </w:rPr>
  </w:style>
  <w:style w:type="paragraph" w:styleId="Heading1">
    <w:name w:val="heading 1"/>
    <w:basedOn w:val="Normal1"/>
    <w:next w:val="Normal1"/>
    <w:autoRedefine/>
    <w:qFormat/>
    <w:rsid w:val="00606FB3"/>
    <w:pPr>
      <w:keepNext/>
      <w:keepLines/>
      <w:spacing w:before="400" w:after="120"/>
      <w:outlineLvl w:val="0"/>
    </w:pPr>
    <w:rPr>
      <w:b/>
      <w:sz w:val="28"/>
      <w:szCs w:val="40"/>
    </w:rPr>
  </w:style>
  <w:style w:type="paragraph" w:styleId="Heading2">
    <w:name w:val="heading 2"/>
    <w:basedOn w:val="Normal1"/>
    <w:next w:val="Normal1"/>
    <w:qFormat/>
    <w:rsid w:val="00A57B65"/>
    <w:pPr>
      <w:keepNext/>
      <w:keepLines/>
      <w:spacing w:before="360" w:after="120"/>
      <w:outlineLvl w:val="1"/>
    </w:pPr>
    <w:rPr>
      <w:b/>
      <w:sz w:val="28"/>
      <w:szCs w:val="32"/>
    </w:rPr>
  </w:style>
  <w:style w:type="paragraph" w:styleId="Heading3">
    <w:name w:val="heading 3"/>
    <w:basedOn w:val="Normal1"/>
    <w:next w:val="Normal1"/>
    <w:rsid w:val="002149BA"/>
    <w:pPr>
      <w:keepNext/>
      <w:keepLines/>
      <w:spacing w:before="320" w:after="80"/>
      <w:outlineLvl w:val="2"/>
    </w:pPr>
    <w:rPr>
      <w:color w:val="434343"/>
      <w:sz w:val="28"/>
      <w:szCs w:val="28"/>
    </w:rPr>
  </w:style>
  <w:style w:type="paragraph" w:styleId="Heading4">
    <w:name w:val="heading 4"/>
    <w:basedOn w:val="Normal1"/>
    <w:next w:val="Normal1"/>
    <w:rsid w:val="002149BA"/>
    <w:pPr>
      <w:keepNext/>
      <w:keepLines/>
      <w:spacing w:before="280" w:after="80"/>
      <w:outlineLvl w:val="3"/>
    </w:pPr>
    <w:rPr>
      <w:color w:val="666666"/>
      <w:szCs w:val="24"/>
    </w:rPr>
  </w:style>
  <w:style w:type="paragraph" w:styleId="Heading5">
    <w:name w:val="heading 5"/>
    <w:basedOn w:val="Normal1"/>
    <w:next w:val="Normal1"/>
    <w:rsid w:val="002149BA"/>
    <w:pPr>
      <w:keepNext/>
      <w:keepLines/>
      <w:spacing w:before="240" w:after="80"/>
      <w:outlineLvl w:val="4"/>
    </w:pPr>
    <w:rPr>
      <w:color w:val="666666"/>
      <w:sz w:val="22"/>
    </w:rPr>
  </w:style>
  <w:style w:type="paragraph" w:styleId="Heading6">
    <w:name w:val="heading 6"/>
    <w:basedOn w:val="Normal1"/>
    <w:next w:val="Normal1"/>
    <w:rsid w:val="002149BA"/>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A57B65"/>
    <w:pPr>
      <w:jc w:val="both"/>
    </w:pPr>
    <w:rPr>
      <w:rFonts w:ascii="Times New Roman" w:hAnsi="Times New Roman"/>
      <w:sz w:val="24"/>
    </w:rPr>
  </w:style>
  <w:style w:type="paragraph" w:styleId="Title">
    <w:name w:val="Title"/>
    <w:basedOn w:val="Normal1"/>
    <w:next w:val="Normal1"/>
    <w:rsid w:val="002149BA"/>
    <w:pPr>
      <w:keepNext/>
      <w:keepLines/>
      <w:spacing w:after="60"/>
    </w:pPr>
    <w:rPr>
      <w:sz w:val="52"/>
      <w:szCs w:val="52"/>
    </w:rPr>
  </w:style>
  <w:style w:type="paragraph" w:styleId="Subtitle">
    <w:name w:val="Subtitle"/>
    <w:basedOn w:val="Normal1"/>
    <w:next w:val="Normal1"/>
    <w:rsid w:val="002149BA"/>
    <w:pPr>
      <w:keepNext/>
      <w:keepLines/>
      <w:spacing w:after="320"/>
    </w:pPr>
    <w:rPr>
      <w:rFonts w:ascii="Arial" w:hAnsi="Arial"/>
      <w:color w:val="666666"/>
      <w:sz w:val="30"/>
      <w:szCs w:val="30"/>
    </w:rPr>
  </w:style>
  <w:style w:type="table" w:customStyle="1" w:styleId="a">
    <w:basedOn w:val="TableNormal"/>
    <w:rsid w:val="002149BA"/>
    <w:tblPr>
      <w:tblStyleRowBandSize w:val="1"/>
      <w:tblStyleColBandSize w:val="1"/>
      <w:tblCellMar>
        <w:top w:w="100" w:type="dxa"/>
        <w:left w:w="100" w:type="dxa"/>
        <w:bottom w:w="100" w:type="dxa"/>
        <w:right w:w="100" w:type="dxa"/>
      </w:tblCellMar>
    </w:tblPr>
  </w:style>
  <w:style w:type="table" w:customStyle="1" w:styleId="a0">
    <w:basedOn w:val="TableNormal"/>
    <w:rsid w:val="002149BA"/>
    <w:tblPr>
      <w:tblStyleRowBandSize w:val="1"/>
      <w:tblStyleColBandSize w:val="1"/>
      <w:tblCellMar>
        <w:top w:w="100" w:type="dxa"/>
        <w:left w:w="100" w:type="dxa"/>
        <w:bottom w:w="100" w:type="dxa"/>
        <w:right w:w="100" w:type="dxa"/>
      </w:tblCellMar>
    </w:tblPr>
  </w:style>
  <w:style w:type="table" w:customStyle="1" w:styleId="a1">
    <w:basedOn w:val="TableNormal"/>
    <w:rsid w:val="002149BA"/>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F3B1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F3B15"/>
    <w:rPr>
      <w:lang w:val="en-GB"/>
    </w:rPr>
  </w:style>
  <w:style w:type="paragraph" w:styleId="Footer">
    <w:name w:val="footer"/>
    <w:basedOn w:val="Normal"/>
    <w:link w:val="FooterChar"/>
    <w:uiPriority w:val="99"/>
    <w:unhideWhenUsed/>
    <w:rsid w:val="009F3B15"/>
    <w:pPr>
      <w:tabs>
        <w:tab w:val="center" w:pos="4680"/>
        <w:tab w:val="right" w:pos="9360"/>
      </w:tabs>
      <w:spacing w:line="240" w:lineRule="auto"/>
    </w:pPr>
  </w:style>
  <w:style w:type="character" w:customStyle="1" w:styleId="FooterChar">
    <w:name w:val="Footer Char"/>
    <w:basedOn w:val="DefaultParagraphFont"/>
    <w:link w:val="Footer"/>
    <w:uiPriority w:val="99"/>
    <w:rsid w:val="009F3B15"/>
    <w:rPr>
      <w:lang w:val="en-GB"/>
    </w:rPr>
  </w:style>
  <w:style w:type="paragraph" w:styleId="TOCHeading">
    <w:name w:val="TOC Heading"/>
    <w:basedOn w:val="Heading1"/>
    <w:next w:val="Normal"/>
    <w:uiPriority w:val="39"/>
    <w:semiHidden/>
    <w:unhideWhenUsed/>
    <w:qFormat/>
    <w:rsid w:val="009F3B15"/>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F3B15"/>
    <w:pPr>
      <w:spacing w:after="100"/>
    </w:pPr>
  </w:style>
  <w:style w:type="paragraph" w:styleId="TOC2">
    <w:name w:val="toc 2"/>
    <w:basedOn w:val="Normal"/>
    <w:next w:val="Normal"/>
    <w:autoRedefine/>
    <w:uiPriority w:val="39"/>
    <w:unhideWhenUsed/>
    <w:rsid w:val="009F3B15"/>
    <w:pPr>
      <w:spacing w:after="100"/>
      <w:ind w:left="220"/>
    </w:pPr>
  </w:style>
  <w:style w:type="character" w:styleId="Hyperlink">
    <w:name w:val="Hyperlink"/>
    <w:basedOn w:val="DefaultParagraphFont"/>
    <w:uiPriority w:val="99"/>
    <w:unhideWhenUsed/>
    <w:rsid w:val="009F3B15"/>
    <w:rPr>
      <w:color w:val="0000FF" w:themeColor="hyperlink"/>
      <w:u w:val="single"/>
    </w:rPr>
  </w:style>
  <w:style w:type="paragraph" w:styleId="BalloonText">
    <w:name w:val="Balloon Text"/>
    <w:basedOn w:val="Normal"/>
    <w:link w:val="BalloonTextChar"/>
    <w:uiPriority w:val="99"/>
    <w:semiHidden/>
    <w:unhideWhenUsed/>
    <w:rsid w:val="009F3B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B1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stonmartin.com/e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D40EF6-202E-47B5-97ED-29ACA7BF7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2643</Words>
  <Characters>15067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HARY HARY</dc:creator>
  <cp:lastModifiedBy>HARY HARY</cp:lastModifiedBy>
  <cp:revision>2</cp:revision>
  <dcterms:created xsi:type="dcterms:W3CDTF">2022-01-11T23:57:00Z</dcterms:created>
  <dcterms:modified xsi:type="dcterms:W3CDTF">2022-01-11T23:57:00Z</dcterms:modified>
</cp:coreProperties>
</file>