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F1C21" w:rsidRDefault="00AF1C21">
      <w:pPr>
        <w:rPr>
          <w:sz w:val="40"/>
          <w:szCs w:val="40"/>
        </w:rPr>
      </w:pPr>
    </w:p>
    <w:p w:rsidR="00AF1C21" w:rsidRDefault="00AF1C21">
      <w:pPr>
        <w:rPr>
          <w:sz w:val="40"/>
          <w:szCs w:val="40"/>
        </w:rPr>
      </w:pPr>
    </w:p>
    <w:p w:rsidR="00AF1C21" w:rsidRDefault="00AF1C21">
      <w:pPr>
        <w:rPr>
          <w:sz w:val="40"/>
          <w:szCs w:val="40"/>
        </w:rPr>
      </w:pPr>
    </w:p>
    <w:p w:rsidR="00AF1C21" w:rsidRDefault="00AF1C21" w:rsidP="00AF1C21">
      <w:pPr>
        <w:jc w:val="center"/>
        <w:rPr>
          <w:sz w:val="40"/>
          <w:szCs w:val="40"/>
        </w:rPr>
      </w:pPr>
    </w:p>
    <w:p w:rsidR="009143CE" w:rsidRPr="00AF1C21" w:rsidRDefault="00E22924" w:rsidP="00AF1C21">
      <w:pPr>
        <w:jc w:val="center"/>
        <w:rPr>
          <w:sz w:val="40"/>
          <w:szCs w:val="40"/>
        </w:rPr>
      </w:pPr>
      <w:r w:rsidRPr="00AF1C21">
        <w:rPr>
          <w:sz w:val="40"/>
          <w:szCs w:val="40"/>
        </w:rPr>
        <w:t>BMSP4004</w:t>
      </w:r>
    </w:p>
    <w:p w:rsidR="00E22924" w:rsidRDefault="00E22924" w:rsidP="00AF1C21">
      <w:pPr>
        <w:jc w:val="center"/>
        <w:rPr>
          <w:sz w:val="40"/>
          <w:szCs w:val="40"/>
        </w:rPr>
      </w:pPr>
      <w:r w:rsidRPr="00AF1C21">
        <w:rPr>
          <w:sz w:val="40"/>
          <w:szCs w:val="40"/>
        </w:rPr>
        <w:t>Generating Data and Business Analysis</w:t>
      </w:r>
    </w:p>
    <w:p w:rsidR="00AF1C21" w:rsidRPr="00AF1C21" w:rsidRDefault="00AF1C21" w:rsidP="00AF1C21">
      <w:pPr>
        <w:jc w:val="center"/>
        <w:rPr>
          <w:sz w:val="40"/>
          <w:szCs w:val="40"/>
        </w:rPr>
      </w:pPr>
    </w:p>
    <w:p w:rsidR="00E22924" w:rsidRPr="00AF1C21" w:rsidRDefault="00E22924" w:rsidP="00AF1C21">
      <w:pPr>
        <w:jc w:val="center"/>
        <w:rPr>
          <w:sz w:val="40"/>
          <w:szCs w:val="40"/>
        </w:rPr>
      </w:pPr>
      <w:r w:rsidRPr="00AF1C21">
        <w:rPr>
          <w:sz w:val="40"/>
          <w:szCs w:val="40"/>
        </w:rPr>
        <w:t>Fiona Bowskill</w:t>
      </w:r>
    </w:p>
    <w:p w:rsidR="00E22924" w:rsidRPr="00AF1C21" w:rsidRDefault="00E22924" w:rsidP="00AF1C21">
      <w:pPr>
        <w:jc w:val="center"/>
        <w:rPr>
          <w:sz w:val="40"/>
          <w:szCs w:val="40"/>
        </w:rPr>
      </w:pPr>
      <w:r w:rsidRPr="00AF1C21">
        <w:rPr>
          <w:sz w:val="40"/>
          <w:szCs w:val="40"/>
        </w:rPr>
        <w:t>Dr Roisin Mullins</w:t>
      </w:r>
    </w:p>
    <w:p w:rsidR="00E22924" w:rsidRPr="00AF1C21" w:rsidRDefault="00E22924" w:rsidP="00AF1C21">
      <w:pPr>
        <w:jc w:val="center"/>
        <w:rPr>
          <w:sz w:val="40"/>
          <w:szCs w:val="40"/>
        </w:rPr>
      </w:pPr>
    </w:p>
    <w:p w:rsidR="00AF1C21" w:rsidRDefault="00E22924" w:rsidP="00AF1C21">
      <w:pPr>
        <w:jc w:val="center"/>
        <w:rPr>
          <w:sz w:val="40"/>
          <w:szCs w:val="40"/>
        </w:rPr>
      </w:pPr>
      <w:r w:rsidRPr="00AF1C21">
        <w:rPr>
          <w:sz w:val="40"/>
          <w:szCs w:val="40"/>
        </w:rPr>
        <w:t>Assignment 1</w:t>
      </w:r>
    </w:p>
    <w:p w:rsidR="003C0767" w:rsidRPr="00AF1C21" w:rsidRDefault="003C0767" w:rsidP="00AF1C21">
      <w:pPr>
        <w:jc w:val="center"/>
        <w:rPr>
          <w:sz w:val="40"/>
          <w:szCs w:val="40"/>
        </w:rPr>
      </w:pPr>
      <w:r>
        <w:rPr>
          <w:sz w:val="40"/>
          <w:szCs w:val="40"/>
        </w:rPr>
        <w:t>16</w:t>
      </w:r>
      <w:r w:rsidRPr="003C0767">
        <w:rPr>
          <w:sz w:val="40"/>
          <w:szCs w:val="40"/>
          <w:vertAlign w:val="superscript"/>
        </w:rPr>
        <w:t>th</w:t>
      </w:r>
      <w:r>
        <w:rPr>
          <w:sz w:val="40"/>
          <w:szCs w:val="40"/>
        </w:rPr>
        <w:t xml:space="preserve"> January 2018</w:t>
      </w:r>
    </w:p>
    <w:p w:rsidR="00AF1C21" w:rsidRPr="00AF1C21" w:rsidRDefault="00AF1C21">
      <w:pPr>
        <w:rPr>
          <w:sz w:val="40"/>
          <w:szCs w:val="40"/>
        </w:rPr>
      </w:pPr>
    </w:p>
    <w:p w:rsidR="00AF1C21" w:rsidRDefault="00AF1C21"/>
    <w:p w:rsidR="00AF1C21" w:rsidRDefault="00AF1C21"/>
    <w:p w:rsidR="00AF1C21" w:rsidRDefault="00AF1C21"/>
    <w:p w:rsidR="00AF1C21" w:rsidRDefault="00AF1C21"/>
    <w:p w:rsidR="00AF1C21" w:rsidRDefault="00AF1C21"/>
    <w:p w:rsidR="00AF1C21" w:rsidRDefault="00AF1C21"/>
    <w:p w:rsidR="00AF1C21" w:rsidRDefault="00AF1C21"/>
    <w:p w:rsidR="00AF1C21" w:rsidRDefault="00AF1C21"/>
    <w:p w:rsidR="00AF1C21" w:rsidRDefault="00AF1C21"/>
    <w:p w:rsidR="00AF1C21" w:rsidRDefault="00AF1C21"/>
    <w:p w:rsidR="00AF1C21" w:rsidRDefault="00AF1C21"/>
    <w:p w:rsidR="00AF1C21" w:rsidRDefault="00AF1C21"/>
    <w:p w:rsidR="00AF1C21" w:rsidRDefault="00AF1C21"/>
    <w:p w:rsidR="00AF1C21" w:rsidRPr="00EA4C28" w:rsidRDefault="00AF1C21">
      <w:pPr>
        <w:rPr>
          <w:rFonts w:ascii="Times New Roman" w:hAnsi="Times New Roman" w:cs="Times New Roman"/>
          <w:sz w:val="24"/>
          <w:szCs w:val="24"/>
        </w:rPr>
      </w:pPr>
      <w:r w:rsidRPr="00EA4C28">
        <w:rPr>
          <w:rFonts w:ascii="Times New Roman" w:hAnsi="Times New Roman" w:cs="Times New Roman"/>
          <w:sz w:val="24"/>
          <w:szCs w:val="24"/>
        </w:rPr>
        <w:t xml:space="preserve">Contents </w:t>
      </w:r>
      <w:r w:rsidRPr="00EA4C28">
        <w:rPr>
          <w:rFonts w:ascii="Times New Roman" w:hAnsi="Times New Roman" w:cs="Times New Roman"/>
          <w:sz w:val="24"/>
          <w:szCs w:val="24"/>
        </w:rPr>
        <w:tab/>
      </w:r>
      <w:r w:rsidRPr="00EA4C28">
        <w:rPr>
          <w:rFonts w:ascii="Times New Roman" w:hAnsi="Times New Roman" w:cs="Times New Roman"/>
          <w:sz w:val="24"/>
          <w:szCs w:val="24"/>
        </w:rPr>
        <w:tab/>
      </w:r>
      <w:r w:rsidRPr="00EA4C28">
        <w:rPr>
          <w:rFonts w:ascii="Times New Roman" w:hAnsi="Times New Roman" w:cs="Times New Roman"/>
          <w:sz w:val="24"/>
          <w:szCs w:val="24"/>
        </w:rPr>
        <w:tab/>
      </w:r>
      <w:r w:rsidRPr="00EA4C28">
        <w:rPr>
          <w:rFonts w:ascii="Times New Roman" w:hAnsi="Times New Roman" w:cs="Times New Roman"/>
          <w:sz w:val="24"/>
          <w:szCs w:val="24"/>
        </w:rPr>
        <w:tab/>
      </w:r>
      <w:r w:rsidRPr="00EA4C28">
        <w:rPr>
          <w:rFonts w:ascii="Times New Roman" w:hAnsi="Times New Roman" w:cs="Times New Roman"/>
          <w:sz w:val="24"/>
          <w:szCs w:val="24"/>
        </w:rPr>
        <w:tab/>
      </w:r>
      <w:r w:rsidRPr="00EA4C28">
        <w:rPr>
          <w:rFonts w:ascii="Times New Roman" w:hAnsi="Times New Roman" w:cs="Times New Roman"/>
          <w:sz w:val="24"/>
          <w:szCs w:val="24"/>
        </w:rPr>
        <w:tab/>
      </w:r>
      <w:r w:rsidRPr="00EA4C28">
        <w:rPr>
          <w:rFonts w:ascii="Times New Roman" w:hAnsi="Times New Roman" w:cs="Times New Roman"/>
          <w:sz w:val="24"/>
          <w:szCs w:val="24"/>
        </w:rPr>
        <w:tab/>
      </w:r>
      <w:r w:rsidRPr="00EA4C28">
        <w:rPr>
          <w:rFonts w:ascii="Times New Roman" w:hAnsi="Times New Roman" w:cs="Times New Roman"/>
          <w:sz w:val="24"/>
          <w:szCs w:val="24"/>
        </w:rPr>
        <w:tab/>
        <w:t xml:space="preserve">Page numbers </w:t>
      </w:r>
    </w:p>
    <w:p w:rsidR="00AF1C21" w:rsidRPr="00EA4C28" w:rsidRDefault="00AF1C21">
      <w:pPr>
        <w:rPr>
          <w:rFonts w:ascii="Times New Roman" w:hAnsi="Times New Roman" w:cs="Times New Roman"/>
          <w:sz w:val="24"/>
          <w:szCs w:val="24"/>
        </w:rPr>
      </w:pPr>
    </w:p>
    <w:p w:rsidR="00AF1C21" w:rsidRPr="00EA4C28" w:rsidRDefault="00AF1C21">
      <w:pPr>
        <w:rPr>
          <w:rFonts w:ascii="Times New Roman" w:hAnsi="Times New Roman" w:cs="Times New Roman"/>
          <w:sz w:val="24"/>
          <w:szCs w:val="24"/>
        </w:rPr>
      </w:pPr>
      <w:r w:rsidRPr="00EA4C28">
        <w:rPr>
          <w:rFonts w:ascii="Times New Roman" w:hAnsi="Times New Roman" w:cs="Times New Roman"/>
          <w:sz w:val="24"/>
          <w:szCs w:val="24"/>
        </w:rPr>
        <w:t xml:space="preserve">Headings </w:t>
      </w:r>
    </w:p>
    <w:p w:rsidR="0025318D" w:rsidRDefault="0025318D" w:rsidP="00AF1C21">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Introduction</w:t>
      </w:r>
    </w:p>
    <w:p w:rsidR="00AF1C21" w:rsidRPr="00EA4C28" w:rsidRDefault="009507B2" w:rsidP="00AF1C21">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The</w:t>
      </w:r>
      <w:r w:rsidR="00B87EE9">
        <w:rPr>
          <w:rFonts w:ascii="Times New Roman" w:hAnsi="Times New Roman" w:cs="Times New Roman"/>
          <w:sz w:val="24"/>
          <w:szCs w:val="24"/>
        </w:rPr>
        <w:t xml:space="preserve"> </w:t>
      </w:r>
      <w:r w:rsidR="00AF1C21" w:rsidRPr="00EA4C28">
        <w:rPr>
          <w:rFonts w:ascii="Times New Roman" w:hAnsi="Times New Roman" w:cs="Times New Roman"/>
          <w:sz w:val="24"/>
          <w:szCs w:val="24"/>
        </w:rPr>
        <w:t xml:space="preserve">Purpose of a database </w:t>
      </w:r>
    </w:p>
    <w:p w:rsidR="00AF1C21" w:rsidRPr="00174294" w:rsidRDefault="00AF1C21" w:rsidP="00174294">
      <w:pPr>
        <w:pStyle w:val="ListParagraph"/>
        <w:numPr>
          <w:ilvl w:val="1"/>
          <w:numId w:val="1"/>
        </w:numPr>
        <w:rPr>
          <w:rFonts w:ascii="Times New Roman" w:hAnsi="Times New Roman" w:cs="Times New Roman"/>
          <w:sz w:val="24"/>
          <w:szCs w:val="24"/>
        </w:rPr>
      </w:pPr>
      <w:r w:rsidRPr="00EA4C28">
        <w:rPr>
          <w:rFonts w:ascii="Times New Roman" w:hAnsi="Times New Roman" w:cs="Times New Roman"/>
          <w:sz w:val="24"/>
          <w:szCs w:val="24"/>
        </w:rPr>
        <w:t xml:space="preserve">Theme associated with </w:t>
      </w:r>
      <w:bookmarkStart w:id="0" w:name="_Hlk503196385"/>
      <w:bookmarkStart w:id="1" w:name="_Hlk503196367"/>
      <w:r w:rsidRPr="00EA4C28">
        <w:rPr>
          <w:rFonts w:ascii="Times New Roman" w:hAnsi="Times New Roman" w:cs="Times New Roman"/>
          <w:sz w:val="24"/>
          <w:szCs w:val="24"/>
        </w:rPr>
        <w:t>Welsh Future Generations Act 2015</w:t>
      </w:r>
      <w:bookmarkEnd w:id="0"/>
      <w:bookmarkEnd w:id="1"/>
    </w:p>
    <w:p w:rsidR="00AF1C21" w:rsidRPr="00EA4C28" w:rsidRDefault="00AF1C21" w:rsidP="00AF1C21">
      <w:pPr>
        <w:pStyle w:val="ListParagraph"/>
        <w:numPr>
          <w:ilvl w:val="0"/>
          <w:numId w:val="1"/>
        </w:numPr>
        <w:rPr>
          <w:rFonts w:ascii="Times New Roman" w:hAnsi="Times New Roman" w:cs="Times New Roman"/>
          <w:sz w:val="24"/>
          <w:szCs w:val="24"/>
        </w:rPr>
      </w:pPr>
      <w:r w:rsidRPr="00EA4C28">
        <w:rPr>
          <w:rFonts w:ascii="Times New Roman" w:hAnsi="Times New Roman" w:cs="Times New Roman"/>
          <w:sz w:val="24"/>
          <w:szCs w:val="24"/>
        </w:rPr>
        <w:t xml:space="preserve">Functions of a </w:t>
      </w:r>
      <w:r w:rsidR="00343966">
        <w:rPr>
          <w:rFonts w:ascii="Times New Roman" w:hAnsi="Times New Roman" w:cs="Times New Roman"/>
          <w:sz w:val="24"/>
          <w:szCs w:val="24"/>
        </w:rPr>
        <w:t>D</w:t>
      </w:r>
      <w:r w:rsidRPr="00EA4C28">
        <w:rPr>
          <w:rFonts w:ascii="Times New Roman" w:hAnsi="Times New Roman" w:cs="Times New Roman"/>
          <w:sz w:val="24"/>
          <w:szCs w:val="24"/>
        </w:rPr>
        <w:t xml:space="preserve">atabase </w:t>
      </w:r>
    </w:p>
    <w:p w:rsidR="00AF1C21" w:rsidRPr="00EA4C28" w:rsidRDefault="009507B2" w:rsidP="00AF1C21">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 xml:space="preserve">The </w:t>
      </w:r>
      <w:r w:rsidR="00AF1C21" w:rsidRPr="00EA4C28">
        <w:rPr>
          <w:rFonts w:ascii="Times New Roman" w:hAnsi="Times New Roman" w:cs="Times New Roman"/>
          <w:sz w:val="24"/>
          <w:szCs w:val="24"/>
        </w:rPr>
        <w:t>Role of the Business Analyst</w:t>
      </w:r>
    </w:p>
    <w:p w:rsidR="00AF1C21" w:rsidRPr="00EA4C28" w:rsidRDefault="00AF1C21" w:rsidP="00AF1C21">
      <w:pPr>
        <w:pStyle w:val="ListParagraph"/>
        <w:numPr>
          <w:ilvl w:val="0"/>
          <w:numId w:val="1"/>
        </w:numPr>
        <w:rPr>
          <w:rFonts w:ascii="Times New Roman" w:hAnsi="Times New Roman" w:cs="Times New Roman"/>
          <w:sz w:val="24"/>
          <w:szCs w:val="24"/>
        </w:rPr>
      </w:pPr>
      <w:r w:rsidRPr="00EA4C28">
        <w:rPr>
          <w:rFonts w:ascii="Times New Roman" w:hAnsi="Times New Roman" w:cs="Times New Roman"/>
          <w:sz w:val="24"/>
          <w:szCs w:val="24"/>
        </w:rPr>
        <w:t xml:space="preserve">Database Design Lifecycle </w:t>
      </w:r>
    </w:p>
    <w:p w:rsidR="00AF1C21" w:rsidRPr="00EA4C28" w:rsidRDefault="00AF1C21" w:rsidP="00AF1C21">
      <w:pPr>
        <w:pStyle w:val="ListParagraph"/>
        <w:numPr>
          <w:ilvl w:val="0"/>
          <w:numId w:val="1"/>
        </w:numPr>
        <w:rPr>
          <w:rFonts w:ascii="Times New Roman" w:hAnsi="Times New Roman" w:cs="Times New Roman"/>
          <w:sz w:val="24"/>
          <w:szCs w:val="24"/>
        </w:rPr>
      </w:pPr>
      <w:r w:rsidRPr="00EA4C28">
        <w:rPr>
          <w:rFonts w:ascii="Times New Roman" w:hAnsi="Times New Roman" w:cs="Times New Roman"/>
          <w:sz w:val="24"/>
          <w:szCs w:val="24"/>
        </w:rPr>
        <w:t xml:space="preserve">Tools to </w:t>
      </w:r>
      <w:r w:rsidR="00343966">
        <w:rPr>
          <w:rFonts w:ascii="Times New Roman" w:hAnsi="Times New Roman" w:cs="Times New Roman"/>
          <w:sz w:val="24"/>
          <w:szCs w:val="24"/>
        </w:rPr>
        <w:t>C</w:t>
      </w:r>
      <w:r w:rsidRPr="00EA4C28">
        <w:rPr>
          <w:rFonts w:ascii="Times New Roman" w:hAnsi="Times New Roman" w:cs="Times New Roman"/>
          <w:sz w:val="24"/>
          <w:szCs w:val="24"/>
        </w:rPr>
        <w:t xml:space="preserve">apture </w:t>
      </w:r>
      <w:r w:rsidR="00343966">
        <w:rPr>
          <w:rFonts w:ascii="Times New Roman" w:hAnsi="Times New Roman" w:cs="Times New Roman"/>
          <w:sz w:val="24"/>
          <w:szCs w:val="24"/>
        </w:rPr>
        <w:t>D</w:t>
      </w:r>
      <w:r w:rsidRPr="00EA4C28">
        <w:rPr>
          <w:rFonts w:ascii="Times New Roman" w:hAnsi="Times New Roman" w:cs="Times New Roman"/>
          <w:sz w:val="24"/>
          <w:szCs w:val="24"/>
        </w:rPr>
        <w:t xml:space="preserve">ata and </w:t>
      </w:r>
      <w:r w:rsidR="00343966">
        <w:rPr>
          <w:rFonts w:ascii="Times New Roman" w:hAnsi="Times New Roman" w:cs="Times New Roman"/>
          <w:sz w:val="24"/>
          <w:szCs w:val="24"/>
        </w:rPr>
        <w:t>I</w:t>
      </w:r>
      <w:r w:rsidRPr="00EA4C28">
        <w:rPr>
          <w:rFonts w:ascii="Times New Roman" w:hAnsi="Times New Roman" w:cs="Times New Roman"/>
          <w:sz w:val="24"/>
          <w:szCs w:val="24"/>
        </w:rPr>
        <w:t xml:space="preserve">nformation </w:t>
      </w:r>
    </w:p>
    <w:p w:rsidR="00AF1C21" w:rsidRPr="00EA4C28" w:rsidRDefault="00AF1C21" w:rsidP="00AF1C21">
      <w:pPr>
        <w:pStyle w:val="ListParagraph"/>
        <w:numPr>
          <w:ilvl w:val="0"/>
          <w:numId w:val="1"/>
        </w:numPr>
        <w:rPr>
          <w:rFonts w:ascii="Times New Roman" w:hAnsi="Times New Roman" w:cs="Times New Roman"/>
          <w:sz w:val="24"/>
          <w:szCs w:val="24"/>
        </w:rPr>
      </w:pPr>
      <w:r w:rsidRPr="00EA4C28">
        <w:rPr>
          <w:rFonts w:ascii="Times New Roman" w:hAnsi="Times New Roman" w:cs="Times New Roman"/>
          <w:sz w:val="24"/>
          <w:szCs w:val="24"/>
        </w:rPr>
        <w:t xml:space="preserve">Database </w:t>
      </w:r>
      <w:r w:rsidR="00343966">
        <w:rPr>
          <w:rFonts w:ascii="Times New Roman" w:hAnsi="Times New Roman" w:cs="Times New Roman"/>
          <w:sz w:val="24"/>
          <w:szCs w:val="24"/>
        </w:rPr>
        <w:t>T</w:t>
      </w:r>
      <w:r w:rsidRPr="00EA4C28">
        <w:rPr>
          <w:rFonts w:ascii="Times New Roman" w:hAnsi="Times New Roman" w:cs="Times New Roman"/>
          <w:sz w:val="24"/>
          <w:szCs w:val="24"/>
        </w:rPr>
        <w:t>ools</w:t>
      </w:r>
    </w:p>
    <w:p w:rsidR="00AF1C21" w:rsidRDefault="009507B2" w:rsidP="00AF1C21">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 xml:space="preserve">The </w:t>
      </w:r>
      <w:r w:rsidR="00AF1C21" w:rsidRPr="00EA4C28">
        <w:rPr>
          <w:rFonts w:ascii="Times New Roman" w:hAnsi="Times New Roman" w:cs="Times New Roman"/>
          <w:sz w:val="24"/>
          <w:szCs w:val="24"/>
        </w:rPr>
        <w:t xml:space="preserve">Benefits of </w:t>
      </w:r>
      <w:r w:rsidR="00343966">
        <w:rPr>
          <w:rFonts w:ascii="Times New Roman" w:hAnsi="Times New Roman" w:cs="Times New Roman"/>
          <w:sz w:val="24"/>
          <w:szCs w:val="24"/>
        </w:rPr>
        <w:t>A</w:t>
      </w:r>
      <w:r w:rsidR="00AF1C21" w:rsidRPr="00EA4C28">
        <w:rPr>
          <w:rFonts w:ascii="Times New Roman" w:hAnsi="Times New Roman" w:cs="Times New Roman"/>
          <w:sz w:val="24"/>
          <w:szCs w:val="24"/>
        </w:rPr>
        <w:t xml:space="preserve">ppropriate </w:t>
      </w:r>
      <w:r w:rsidR="00343966">
        <w:rPr>
          <w:rFonts w:ascii="Times New Roman" w:hAnsi="Times New Roman" w:cs="Times New Roman"/>
          <w:sz w:val="24"/>
          <w:szCs w:val="24"/>
        </w:rPr>
        <w:t>D</w:t>
      </w:r>
      <w:r w:rsidR="00AF1C21" w:rsidRPr="00EA4C28">
        <w:rPr>
          <w:rFonts w:ascii="Times New Roman" w:hAnsi="Times New Roman" w:cs="Times New Roman"/>
          <w:sz w:val="24"/>
          <w:szCs w:val="24"/>
        </w:rPr>
        <w:t xml:space="preserve">atabase </w:t>
      </w:r>
      <w:r w:rsidR="00343966">
        <w:rPr>
          <w:rFonts w:ascii="Times New Roman" w:hAnsi="Times New Roman" w:cs="Times New Roman"/>
          <w:sz w:val="24"/>
          <w:szCs w:val="24"/>
        </w:rPr>
        <w:t>T</w:t>
      </w:r>
      <w:r w:rsidR="00AF1C21" w:rsidRPr="00EA4C28">
        <w:rPr>
          <w:rFonts w:ascii="Times New Roman" w:hAnsi="Times New Roman" w:cs="Times New Roman"/>
          <w:sz w:val="24"/>
          <w:szCs w:val="24"/>
        </w:rPr>
        <w:t xml:space="preserve">ools </w:t>
      </w:r>
    </w:p>
    <w:p w:rsidR="00970244" w:rsidRPr="00EA4C28" w:rsidRDefault="00970244" w:rsidP="00AF1C21">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 xml:space="preserve">My Database </w:t>
      </w:r>
    </w:p>
    <w:p w:rsidR="00AF1C21" w:rsidRPr="00EA4C28" w:rsidRDefault="00AF1C21" w:rsidP="00AF1C21">
      <w:pPr>
        <w:rPr>
          <w:rFonts w:ascii="Times New Roman" w:hAnsi="Times New Roman" w:cs="Times New Roman"/>
          <w:sz w:val="24"/>
          <w:szCs w:val="24"/>
        </w:rPr>
      </w:pPr>
    </w:p>
    <w:p w:rsidR="00084FDD" w:rsidRPr="007D5391" w:rsidRDefault="00AF1C21" w:rsidP="007D5391">
      <w:pPr>
        <w:spacing w:line="240" w:lineRule="auto"/>
        <w:rPr>
          <w:rFonts w:ascii="Times New Roman" w:hAnsi="Times New Roman" w:cs="Times New Roman"/>
          <w:b/>
          <w:sz w:val="24"/>
          <w:szCs w:val="24"/>
        </w:rPr>
      </w:pPr>
      <w:r w:rsidRPr="00EA4C28">
        <w:rPr>
          <w:rFonts w:ascii="Times New Roman" w:hAnsi="Times New Roman" w:cs="Times New Roman"/>
          <w:sz w:val="24"/>
          <w:szCs w:val="24"/>
        </w:rPr>
        <w:br w:type="page"/>
      </w:r>
      <w:r w:rsidR="00084FDD" w:rsidRPr="007D5391">
        <w:rPr>
          <w:rFonts w:ascii="Times New Roman" w:hAnsi="Times New Roman" w:cs="Times New Roman"/>
          <w:b/>
          <w:sz w:val="24"/>
          <w:szCs w:val="24"/>
        </w:rPr>
        <w:lastRenderedPageBreak/>
        <w:t>Int</w:t>
      </w:r>
      <w:r w:rsidR="007D5391" w:rsidRPr="007D5391">
        <w:rPr>
          <w:rFonts w:ascii="Times New Roman" w:hAnsi="Times New Roman" w:cs="Times New Roman"/>
          <w:b/>
          <w:sz w:val="24"/>
          <w:szCs w:val="24"/>
        </w:rPr>
        <w:t xml:space="preserve">roduction </w:t>
      </w:r>
    </w:p>
    <w:p w:rsidR="0025318D" w:rsidRDefault="00264FF4" w:rsidP="002D0CC2">
      <w:pPr>
        <w:spacing w:line="240" w:lineRule="auto"/>
        <w:ind w:firstLine="360"/>
        <w:rPr>
          <w:rFonts w:ascii="Times New Roman" w:hAnsi="Times New Roman" w:cs="Times New Roman"/>
          <w:sz w:val="24"/>
          <w:szCs w:val="24"/>
        </w:rPr>
      </w:pPr>
      <w:r>
        <w:rPr>
          <w:rFonts w:ascii="Times New Roman" w:hAnsi="Times New Roman" w:cs="Times New Roman"/>
          <w:sz w:val="24"/>
          <w:szCs w:val="24"/>
        </w:rPr>
        <w:t>For t</w:t>
      </w:r>
      <w:r w:rsidR="0025318D">
        <w:rPr>
          <w:rFonts w:ascii="Times New Roman" w:hAnsi="Times New Roman" w:cs="Times New Roman"/>
          <w:sz w:val="24"/>
          <w:szCs w:val="24"/>
        </w:rPr>
        <w:t>his</w:t>
      </w:r>
      <w:r>
        <w:rPr>
          <w:rFonts w:ascii="Times New Roman" w:hAnsi="Times New Roman" w:cs="Times New Roman"/>
          <w:sz w:val="24"/>
          <w:szCs w:val="24"/>
        </w:rPr>
        <w:t xml:space="preserve"> Report I was tasked with searching for a Conference venue for The Carmarthen Business School’s</w:t>
      </w:r>
      <w:r w:rsidR="0025318D">
        <w:rPr>
          <w:rFonts w:ascii="Times New Roman" w:hAnsi="Times New Roman" w:cs="Times New Roman"/>
          <w:sz w:val="24"/>
          <w:szCs w:val="24"/>
        </w:rPr>
        <w:t xml:space="preserve"> Rethinking Business Conference</w:t>
      </w:r>
      <w:r>
        <w:rPr>
          <w:rFonts w:ascii="Times New Roman" w:hAnsi="Times New Roman" w:cs="Times New Roman"/>
          <w:sz w:val="24"/>
          <w:szCs w:val="24"/>
        </w:rPr>
        <w:t>. This Report shows</w:t>
      </w:r>
      <w:r w:rsidR="0025318D">
        <w:rPr>
          <w:rFonts w:ascii="Times New Roman" w:hAnsi="Times New Roman" w:cs="Times New Roman"/>
          <w:sz w:val="24"/>
          <w:szCs w:val="24"/>
        </w:rPr>
        <w:t xml:space="preserve"> how I made this decision and what </w:t>
      </w:r>
      <w:r w:rsidR="007D5391">
        <w:rPr>
          <w:rFonts w:ascii="Times New Roman" w:hAnsi="Times New Roman" w:cs="Times New Roman"/>
          <w:sz w:val="24"/>
          <w:szCs w:val="24"/>
        </w:rPr>
        <w:t>software</w:t>
      </w:r>
      <w:r w:rsidR="0025318D">
        <w:rPr>
          <w:rFonts w:ascii="Times New Roman" w:hAnsi="Times New Roman" w:cs="Times New Roman"/>
          <w:sz w:val="24"/>
          <w:szCs w:val="24"/>
        </w:rPr>
        <w:t xml:space="preserve"> I used in making th</w:t>
      </w:r>
      <w:r w:rsidR="007D5391">
        <w:rPr>
          <w:rFonts w:ascii="Times New Roman" w:hAnsi="Times New Roman" w:cs="Times New Roman"/>
          <w:sz w:val="24"/>
          <w:szCs w:val="24"/>
        </w:rPr>
        <w:t>is choice;</w:t>
      </w:r>
      <w:r w:rsidR="0025318D">
        <w:rPr>
          <w:rFonts w:ascii="Times New Roman" w:hAnsi="Times New Roman" w:cs="Times New Roman"/>
          <w:sz w:val="24"/>
          <w:szCs w:val="24"/>
        </w:rPr>
        <w:t xml:space="preserve"> and a little about the workings of this application.</w:t>
      </w:r>
    </w:p>
    <w:p w:rsidR="00FD48A8" w:rsidRPr="00EA4C28" w:rsidRDefault="00BE2E3A" w:rsidP="002D0CC2">
      <w:pPr>
        <w:spacing w:line="240" w:lineRule="auto"/>
        <w:ind w:firstLine="720"/>
        <w:rPr>
          <w:rFonts w:ascii="Times New Roman" w:hAnsi="Times New Roman" w:cs="Times New Roman"/>
          <w:sz w:val="24"/>
          <w:szCs w:val="24"/>
        </w:rPr>
      </w:pPr>
      <w:r w:rsidRPr="00EA4C28">
        <w:rPr>
          <w:rFonts w:ascii="Times New Roman" w:hAnsi="Times New Roman" w:cs="Times New Roman"/>
          <w:sz w:val="24"/>
          <w:szCs w:val="24"/>
        </w:rPr>
        <w:t>I</w:t>
      </w:r>
      <w:r w:rsidR="00FD48A8" w:rsidRPr="00EA4C28">
        <w:rPr>
          <w:rFonts w:ascii="Times New Roman" w:hAnsi="Times New Roman" w:cs="Times New Roman"/>
          <w:sz w:val="24"/>
          <w:szCs w:val="24"/>
        </w:rPr>
        <w:t xml:space="preserve"> have selected to hold the</w:t>
      </w:r>
      <w:r w:rsidR="0021461D" w:rsidRPr="00EA4C28">
        <w:rPr>
          <w:rFonts w:ascii="Times New Roman" w:hAnsi="Times New Roman" w:cs="Times New Roman"/>
          <w:sz w:val="24"/>
          <w:szCs w:val="24"/>
        </w:rPr>
        <w:t xml:space="preserve"> Rethinking Business Conference for The Carmarthen Business School </w:t>
      </w:r>
      <w:r w:rsidR="00EB6F37" w:rsidRPr="00EA4C28">
        <w:rPr>
          <w:rFonts w:ascii="Times New Roman" w:hAnsi="Times New Roman" w:cs="Times New Roman"/>
          <w:sz w:val="24"/>
          <w:szCs w:val="24"/>
        </w:rPr>
        <w:t>at T</w:t>
      </w:r>
      <w:r w:rsidR="00FD48A8" w:rsidRPr="00EA4C28">
        <w:rPr>
          <w:rFonts w:ascii="Times New Roman" w:hAnsi="Times New Roman" w:cs="Times New Roman"/>
          <w:sz w:val="24"/>
          <w:szCs w:val="24"/>
        </w:rPr>
        <w:t xml:space="preserve">he </w:t>
      </w:r>
      <w:proofErr w:type="spellStart"/>
      <w:r w:rsidR="00FD48A8" w:rsidRPr="00EA4C28">
        <w:rPr>
          <w:rFonts w:ascii="Times New Roman" w:hAnsi="Times New Roman" w:cs="Times New Roman"/>
          <w:sz w:val="24"/>
          <w:szCs w:val="24"/>
        </w:rPr>
        <w:t>Warpool</w:t>
      </w:r>
      <w:proofErr w:type="spellEnd"/>
      <w:r w:rsidR="00FD48A8" w:rsidRPr="00EA4C28">
        <w:rPr>
          <w:rFonts w:ascii="Times New Roman" w:hAnsi="Times New Roman" w:cs="Times New Roman"/>
          <w:sz w:val="24"/>
          <w:szCs w:val="24"/>
        </w:rPr>
        <w:t xml:space="preserve"> </w:t>
      </w:r>
      <w:r w:rsidRPr="00EA4C28">
        <w:rPr>
          <w:rFonts w:ascii="Times New Roman" w:hAnsi="Times New Roman" w:cs="Times New Roman"/>
          <w:sz w:val="24"/>
          <w:szCs w:val="24"/>
        </w:rPr>
        <w:t xml:space="preserve">Court </w:t>
      </w:r>
      <w:r w:rsidR="00FD48A8" w:rsidRPr="00EA4C28">
        <w:rPr>
          <w:rFonts w:ascii="Times New Roman" w:hAnsi="Times New Roman" w:cs="Times New Roman"/>
          <w:sz w:val="24"/>
          <w:szCs w:val="24"/>
        </w:rPr>
        <w:t>Hotel in St David’s Pembrokeshire</w:t>
      </w:r>
      <w:r w:rsidR="00EB6F37" w:rsidRPr="00EA4C28">
        <w:rPr>
          <w:rFonts w:ascii="Times New Roman" w:hAnsi="Times New Roman" w:cs="Times New Roman"/>
          <w:sz w:val="24"/>
          <w:szCs w:val="24"/>
        </w:rPr>
        <w:t xml:space="preserve"> in the Autumn. I have made this decision based on the</w:t>
      </w:r>
      <w:r w:rsidR="00181414">
        <w:rPr>
          <w:rFonts w:ascii="Times New Roman" w:hAnsi="Times New Roman" w:cs="Times New Roman"/>
          <w:sz w:val="24"/>
          <w:szCs w:val="24"/>
        </w:rPr>
        <w:t xml:space="preserve"> results of my database findings, and the tem</w:t>
      </w:r>
      <w:r w:rsidR="00EB6F37" w:rsidRPr="00EA4C28">
        <w:rPr>
          <w:rFonts w:ascii="Times New Roman" w:hAnsi="Times New Roman" w:cs="Times New Roman"/>
          <w:sz w:val="24"/>
          <w:szCs w:val="24"/>
        </w:rPr>
        <w:t>perature research that I have conducted</w:t>
      </w:r>
      <w:r w:rsidR="00181414">
        <w:rPr>
          <w:rFonts w:ascii="Times New Roman" w:hAnsi="Times New Roman" w:cs="Times New Roman"/>
          <w:sz w:val="24"/>
          <w:szCs w:val="24"/>
        </w:rPr>
        <w:t>. T</w:t>
      </w:r>
      <w:r w:rsidR="00EB6F37" w:rsidRPr="00EA4C28">
        <w:rPr>
          <w:rFonts w:ascii="Times New Roman" w:hAnsi="Times New Roman" w:cs="Times New Roman"/>
          <w:sz w:val="24"/>
          <w:szCs w:val="24"/>
        </w:rPr>
        <w:t>he Met Office shows that Autumn is when the temperature is at a comfortable level as shown in the graph below.</w:t>
      </w:r>
      <w:r w:rsidR="00FD48A8" w:rsidRPr="00EA4C28">
        <w:rPr>
          <w:rFonts w:ascii="Times New Roman" w:hAnsi="Times New Roman" w:cs="Times New Roman"/>
          <w:sz w:val="24"/>
          <w:szCs w:val="24"/>
        </w:rPr>
        <w:t xml:space="preserve"> </w:t>
      </w:r>
      <w:r w:rsidR="00EB6F37" w:rsidRPr="00EA4C28">
        <w:rPr>
          <w:rFonts w:ascii="Times New Roman" w:hAnsi="Times New Roman" w:cs="Times New Roman"/>
          <w:sz w:val="24"/>
          <w:szCs w:val="24"/>
        </w:rPr>
        <w:t xml:space="preserve">To make the conference as informative </w:t>
      </w:r>
      <w:r w:rsidR="00E73800">
        <w:rPr>
          <w:rFonts w:ascii="Times New Roman" w:hAnsi="Times New Roman" w:cs="Times New Roman"/>
          <w:sz w:val="24"/>
          <w:szCs w:val="24"/>
        </w:rPr>
        <w:t xml:space="preserve">as possible </w:t>
      </w:r>
      <w:r w:rsidR="00EB6F37" w:rsidRPr="00EA4C28">
        <w:rPr>
          <w:rFonts w:ascii="Times New Roman" w:hAnsi="Times New Roman" w:cs="Times New Roman"/>
          <w:sz w:val="24"/>
          <w:szCs w:val="24"/>
        </w:rPr>
        <w:t xml:space="preserve">I have chosen this location as </w:t>
      </w:r>
      <w:r w:rsidR="00FD48A8" w:rsidRPr="00EA4C28">
        <w:rPr>
          <w:rFonts w:ascii="Times New Roman" w:hAnsi="Times New Roman" w:cs="Times New Roman"/>
          <w:sz w:val="24"/>
          <w:szCs w:val="24"/>
        </w:rPr>
        <w:t>there is a wide verity of history in the area</w:t>
      </w:r>
      <w:r w:rsidR="00EB6F37" w:rsidRPr="00EA4C28">
        <w:rPr>
          <w:rFonts w:ascii="Times New Roman" w:hAnsi="Times New Roman" w:cs="Times New Roman"/>
          <w:sz w:val="24"/>
          <w:szCs w:val="24"/>
        </w:rPr>
        <w:t xml:space="preserve"> for those who wish to stay and explore</w:t>
      </w:r>
      <w:r w:rsidR="007D5391">
        <w:rPr>
          <w:rFonts w:ascii="Times New Roman" w:hAnsi="Times New Roman" w:cs="Times New Roman"/>
          <w:sz w:val="24"/>
          <w:szCs w:val="24"/>
        </w:rPr>
        <w:t>, such as St David’s Cathedral</w:t>
      </w:r>
      <w:r w:rsidR="00FD48A8" w:rsidRPr="00EA4C28">
        <w:rPr>
          <w:rFonts w:ascii="Times New Roman" w:hAnsi="Times New Roman" w:cs="Times New Roman"/>
          <w:sz w:val="24"/>
          <w:szCs w:val="24"/>
        </w:rPr>
        <w:t xml:space="preserve">. There </w:t>
      </w:r>
      <w:r w:rsidR="00EB6F37" w:rsidRPr="00EA4C28">
        <w:rPr>
          <w:rFonts w:ascii="Times New Roman" w:hAnsi="Times New Roman" w:cs="Times New Roman"/>
          <w:sz w:val="24"/>
          <w:szCs w:val="24"/>
        </w:rPr>
        <w:t>are</w:t>
      </w:r>
      <w:r w:rsidR="00FD48A8" w:rsidRPr="00EA4C28">
        <w:rPr>
          <w:rFonts w:ascii="Times New Roman" w:hAnsi="Times New Roman" w:cs="Times New Roman"/>
          <w:sz w:val="24"/>
          <w:szCs w:val="24"/>
        </w:rPr>
        <w:t xml:space="preserve"> ample parking </w:t>
      </w:r>
      <w:r w:rsidR="00EB6F37" w:rsidRPr="00EA4C28">
        <w:rPr>
          <w:rFonts w:ascii="Times New Roman" w:hAnsi="Times New Roman" w:cs="Times New Roman"/>
          <w:sz w:val="24"/>
          <w:szCs w:val="24"/>
        </w:rPr>
        <w:t xml:space="preserve">spaces </w:t>
      </w:r>
      <w:r w:rsidR="00FD48A8" w:rsidRPr="00EA4C28">
        <w:rPr>
          <w:rFonts w:ascii="Times New Roman" w:hAnsi="Times New Roman" w:cs="Times New Roman"/>
          <w:sz w:val="24"/>
          <w:szCs w:val="24"/>
        </w:rPr>
        <w:t xml:space="preserve">available and local buses </w:t>
      </w:r>
      <w:r w:rsidR="00EB6F37" w:rsidRPr="00EA4C28">
        <w:rPr>
          <w:rFonts w:ascii="Times New Roman" w:hAnsi="Times New Roman" w:cs="Times New Roman"/>
          <w:sz w:val="24"/>
          <w:szCs w:val="24"/>
        </w:rPr>
        <w:t>for transporting delegates to and from the conference</w:t>
      </w:r>
      <w:r w:rsidR="00FD48A8" w:rsidRPr="00EA4C28">
        <w:rPr>
          <w:rFonts w:ascii="Times New Roman" w:hAnsi="Times New Roman" w:cs="Times New Roman"/>
          <w:sz w:val="24"/>
          <w:szCs w:val="24"/>
        </w:rPr>
        <w:t>.</w:t>
      </w:r>
      <w:r w:rsidR="00060396" w:rsidRPr="00EA4C28">
        <w:rPr>
          <w:rFonts w:ascii="Times New Roman" w:hAnsi="Times New Roman" w:cs="Times New Roman"/>
          <w:sz w:val="24"/>
          <w:szCs w:val="24"/>
        </w:rPr>
        <w:t xml:space="preserve"> The conference shall be held for three quarters of the day allowing ample of time for delegates to arrive before it begins.</w:t>
      </w:r>
    </w:p>
    <w:p w:rsidR="00EB6F37" w:rsidRPr="00EA4C28" w:rsidRDefault="00EB6F37" w:rsidP="002D0CC2">
      <w:pPr>
        <w:spacing w:line="240" w:lineRule="auto"/>
        <w:rPr>
          <w:rFonts w:ascii="Times New Roman" w:hAnsi="Times New Roman" w:cs="Times New Roman"/>
          <w:sz w:val="24"/>
          <w:szCs w:val="24"/>
        </w:rPr>
      </w:pPr>
      <w:r w:rsidRPr="00EA4C28">
        <w:rPr>
          <w:rFonts w:ascii="Times New Roman" w:hAnsi="Times New Roman" w:cs="Times New Roman"/>
          <w:noProof/>
          <w:sz w:val="24"/>
          <w:szCs w:val="24"/>
        </w:rPr>
        <w:drawing>
          <wp:inline distT="0" distB="0" distL="0" distR="0" wp14:anchorId="557DFFC2" wp14:editId="1C491D09">
            <wp:extent cx="5143500" cy="45720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143500" cy="4572000"/>
                    </a:xfrm>
                    <a:prstGeom prst="rect">
                      <a:avLst/>
                    </a:prstGeom>
                  </pic:spPr>
                </pic:pic>
              </a:graphicData>
            </a:graphic>
          </wp:inline>
        </w:drawing>
      </w:r>
    </w:p>
    <w:p w:rsidR="00EB6F37" w:rsidRPr="00EA4C28" w:rsidRDefault="00085E1C" w:rsidP="002D0CC2">
      <w:pPr>
        <w:spacing w:line="240" w:lineRule="auto"/>
        <w:rPr>
          <w:rFonts w:ascii="Times New Roman" w:hAnsi="Times New Roman" w:cs="Times New Roman"/>
          <w:sz w:val="24"/>
          <w:szCs w:val="24"/>
        </w:rPr>
      </w:pPr>
      <w:sdt>
        <w:sdtPr>
          <w:rPr>
            <w:rFonts w:ascii="Times New Roman" w:hAnsi="Times New Roman" w:cs="Times New Roman"/>
            <w:sz w:val="24"/>
            <w:szCs w:val="24"/>
          </w:rPr>
          <w:id w:val="2010559030"/>
          <w:citation/>
        </w:sdtPr>
        <w:sdtContent>
          <w:r w:rsidR="00EB6F37" w:rsidRPr="00EA4C28">
            <w:rPr>
              <w:rFonts w:ascii="Times New Roman" w:hAnsi="Times New Roman" w:cs="Times New Roman"/>
              <w:sz w:val="24"/>
              <w:szCs w:val="24"/>
            </w:rPr>
            <w:fldChar w:fldCharType="begin"/>
          </w:r>
          <w:r w:rsidR="00EB6F37" w:rsidRPr="00EA4C28">
            <w:rPr>
              <w:rFonts w:ascii="Times New Roman" w:hAnsi="Times New Roman" w:cs="Times New Roman"/>
              <w:sz w:val="24"/>
              <w:szCs w:val="24"/>
            </w:rPr>
            <w:instrText xml:space="preserve"> CITATION Met18 \l 2057 </w:instrText>
          </w:r>
          <w:r w:rsidR="00EB6F37" w:rsidRPr="00EA4C28">
            <w:rPr>
              <w:rFonts w:ascii="Times New Roman" w:hAnsi="Times New Roman" w:cs="Times New Roman"/>
              <w:sz w:val="24"/>
              <w:szCs w:val="24"/>
            </w:rPr>
            <w:fldChar w:fldCharType="separate"/>
          </w:r>
          <w:r w:rsidR="00EB6F37" w:rsidRPr="00EA4C28">
            <w:rPr>
              <w:rFonts w:ascii="Times New Roman" w:hAnsi="Times New Roman" w:cs="Times New Roman"/>
              <w:noProof/>
              <w:sz w:val="24"/>
              <w:szCs w:val="24"/>
            </w:rPr>
            <w:t>(Met Office , 2018)</w:t>
          </w:r>
          <w:r w:rsidR="00EB6F37" w:rsidRPr="00EA4C28">
            <w:rPr>
              <w:rFonts w:ascii="Times New Roman" w:hAnsi="Times New Roman" w:cs="Times New Roman"/>
              <w:sz w:val="24"/>
              <w:szCs w:val="24"/>
            </w:rPr>
            <w:fldChar w:fldCharType="end"/>
          </w:r>
        </w:sdtContent>
      </w:sdt>
    </w:p>
    <w:p w:rsidR="00060396" w:rsidRPr="0025318D" w:rsidRDefault="009507B2" w:rsidP="002D0CC2">
      <w:pPr>
        <w:spacing w:line="240" w:lineRule="auto"/>
        <w:rPr>
          <w:rFonts w:ascii="Times New Roman" w:hAnsi="Times New Roman" w:cs="Times New Roman"/>
          <w:b/>
          <w:sz w:val="24"/>
          <w:szCs w:val="24"/>
        </w:rPr>
      </w:pPr>
      <w:r>
        <w:rPr>
          <w:rFonts w:ascii="Times New Roman" w:hAnsi="Times New Roman" w:cs="Times New Roman"/>
          <w:b/>
          <w:sz w:val="24"/>
          <w:szCs w:val="24"/>
        </w:rPr>
        <w:t xml:space="preserve">The </w:t>
      </w:r>
      <w:r w:rsidR="00060396" w:rsidRPr="0025318D">
        <w:rPr>
          <w:rFonts w:ascii="Times New Roman" w:hAnsi="Times New Roman" w:cs="Times New Roman"/>
          <w:b/>
          <w:sz w:val="24"/>
          <w:szCs w:val="24"/>
        </w:rPr>
        <w:t xml:space="preserve">Purpose of a </w:t>
      </w:r>
      <w:r w:rsidR="00B87EE9">
        <w:rPr>
          <w:rFonts w:ascii="Times New Roman" w:hAnsi="Times New Roman" w:cs="Times New Roman"/>
          <w:b/>
          <w:sz w:val="24"/>
          <w:szCs w:val="24"/>
        </w:rPr>
        <w:t>D</w:t>
      </w:r>
      <w:r w:rsidR="00060396" w:rsidRPr="0025318D">
        <w:rPr>
          <w:rFonts w:ascii="Times New Roman" w:hAnsi="Times New Roman" w:cs="Times New Roman"/>
          <w:b/>
          <w:sz w:val="24"/>
          <w:szCs w:val="24"/>
        </w:rPr>
        <w:t>atabase</w:t>
      </w:r>
    </w:p>
    <w:p w:rsidR="002862D7" w:rsidRDefault="00FD48A8" w:rsidP="002D0CC2">
      <w:pPr>
        <w:spacing w:line="240" w:lineRule="auto"/>
        <w:ind w:firstLine="360"/>
        <w:rPr>
          <w:rFonts w:ascii="Times New Roman" w:hAnsi="Times New Roman" w:cs="Times New Roman"/>
          <w:sz w:val="24"/>
          <w:szCs w:val="24"/>
        </w:rPr>
      </w:pPr>
      <w:r w:rsidRPr="00EA4C28">
        <w:rPr>
          <w:rFonts w:ascii="Times New Roman" w:hAnsi="Times New Roman" w:cs="Times New Roman"/>
          <w:sz w:val="24"/>
          <w:szCs w:val="24"/>
        </w:rPr>
        <w:t xml:space="preserve">The </w:t>
      </w:r>
      <w:proofErr w:type="spellStart"/>
      <w:r w:rsidRPr="00EA4C28">
        <w:rPr>
          <w:rFonts w:ascii="Times New Roman" w:hAnsi="Times New Roman" w:cs="Times New Roman"/>
          <w:sz w:val="24"/>
          <w:szCs w:val="24"/>
        </w:rPr>
        <w:t>Warpool</w:t>
      </w:r>
      <w:proofErr w:type="spellEnd"/>
      <w:r w:rsidRPr="00EA4C28">
        <w:rPr>
          <w:rFonts w:ascii="Times New Roman" w:hAnsi="Times New Roman" w:cs="Times New Roman"/>
          <w:sz w:val="24"/>
          <w:szCs w:val="24"/>
        </w:rPr>
        <w:t xml:space="preserve"> </w:t>
      </w:r>
      <w:r w:rsidR="00BE2E3A" w:rsidRPr="00EA4C28">
        <w:rPr>
          <w:rFonts w:ascii="Times New Roman" w:hAnsi="Times New Roman" w:cs="Times New Roman"/>
          <w:sz w:val="24"/>
          <w:szCs w:val="24"/>
        </w:rPr>
        <w:t xml:space="preserve">Court </w:t>
      </w:r>
      <w:r w:rsidRPr="00EA4C28">
        <w:rPr>
          <w:rFonts w:ascii="Times New Roman" w:hAnsi="Times New Roman" w:cs="Times New Roman"/>
          <w:sz w:val="24"/>
          <w:szCs w:val="24"/>
        </w:rPr>
        <w:t xml:space="preserve">Hotel was selected though the use of a database search, by inputting </w:t>
      </w:r>
      <w:r w:rsidR="00060396" w:rsidRPr="00EA4C28">
        <w:rPr>
          <w:rFonts w:ascii="Times New Roman" w:hAnsi="Times New Roman" w:cs="Times New Roman"/>
          <w:sz w:val="24"/>
          <w:szCs w:val="24"/>
        </w:rPr>
        <w:t xml:space="preserve">the relative </w:t>
      </w:r>
      <w:r w:rsidRPr="00EA4C28">
        <w:rPr>
          <w:rFonts w:ascii="Times New Roman" w:hAnsi="Times New Roman" w:cs="Times New Roman"/>
          <w:sz w:val="24"/>
          <w:szCs w:val="24"/>
        </w:rPr>
        <w:t>data</w:t>
      </w:r>
      <w:r w:rsidR="00E73800">
        <w:rPr>
          <w:rFonts w:ascii="Times New Roman" w:hAnsi="Times New Roman" w:cs="Times New Roman"/>
          <w:sz w:val="24"/>
          <w:szCs w:val="24"/>
        </w:rPr>
        <w:t xml:space="preserve"> and metadata</w:t>
      </w:r>
      <w:r w:rsidRPr="00EA4C28">
        <w:rPr>
          <w:rFonts w:ascii="Times New Roman" w:hAnsi="Times New Roman" w:cs="Times New Roman"/>
          <w:sz w:val="24"/>
          <w:szCs w:val="24"/>
        </w:rPr>
        <w:t xml:space="preserve"> into </w:t>
      </w:r>
      <w:r w:rsidR="00060396" w:rsidRPr="00EA4C28">
        <w:rPr>
          <w:rFonts w:ascii="Times New Roman" w:hAnsi="Times New Roman" w:cs="Times New Roman"/>
          <w:sz w:val="24"/>
          <w:szCs w:val="24"/>
        </w:rPr>
        <w:t xml:space="preserve">a </w:t>
      </w:r>
      <w:r w:rsidRPr="00EA4C28">
        <w:rPr>
          <w:rFonts w:ascii="Times New Roman" w:hAnsi="Times New Roman" w:cs="Times New Roman"/>
          <w:sz w:val="24"/>
          <w:szCs w:val="24"/>
        </w:rPr>
        <w:t>database</w:t>
      </w:r>
      <w:r w:rsidR="00060396" w:rsidRPr="00EA4C28">
        <w:rPr>
          <w:rFonts w:ascii="Times New Roman" w:hAnsi="Times New Roman" w:cs="Times New Roman"/>
          <w:sz w:val="24"/>
          <w:szCs w:val="24"/>
        </w:rPr>
        <w:t xml:space="preserve"> I was able to narrow down the search for the ideal venue with the correct </w:t>
      </w:r>
      <w:r w:rsidR="00BE2E3A" w:rsidRPr="00EA4C28">
        <w:rPr>
          <w:rFonts w:ascii="Times New Roman" w:hAnsi="Times New Roman" w:cs="Times New Roman"/>
          <w:sz w:val="24"/>
          <w:szCs w:val="24"/>
        </w:rPr>
        <w:t>facilities</w:t>
      </w:r>
      <w:r w:rsidR="00060396" w:rsidRPr="00EA4C28">
        <w:rPr>
          <w:rFonts w:ascii="Times New Roman" w:hAnsi="Times New Roman" w:cs="Times New Roman"/>
          <w:sz w:val="24"/>
          <w:szCs w:val="24"/>
        </w:rPr>
        <w:t xml:space="preserve"> needed at the right price</w:t>
      </w:r>
      <w:r w:rsidRPr="00EA4C28">
        <w:rPr>
          <w:rFonts w:ascii="Times New Roman" w:hAnsi="Times New Roman" w:cs="Times New Roman"/>
          <w:sz w:val="24"/>
          <w:szCs w:val="24"/>
        </w:rPr>
        <w:t>.</w:t>
      </w:r>
      <w:r w:rsidR="00060396" w:rsidRPr="00EA4C28">
        <w:rPr>
          <w:rFonts w:ascii="Times New Roman" w:hAnsi="Times New Roman" w:cs="Times New Roman"/>
          <w:sz w:val="24"/>
          <w:szCs w:val="24"/>
        </w:rPr>
        <w:t xml:space="preserve"> </w:t>
      </w:r>
      <w:r w:rsidR="00A40B89" w:rsidRPr="00EA4C28">
        <w:rPr>
          <w:rFonts w:ascii="Times New Roman" w:hAnsi="Times New Roman" w:cs="Times New Roman"/>
          <w:sz w:val="24"/>
          <w:szCs w:val="24"/>
        </w:rPr>
        <w:t xml:space="preserve">A database is a collaboration of relevant information organised in a structured format, this allows the data and metadata to </w:t>
      </w:r>
      <w:r w:rsidR="00A40B89" w:rsidRPr="00EA4C28">
        <w:rPr>
          <w:rFonts w:ascii="Times New Roman" w:hAnsi="Times New Roman" w:cs="Times New Roman"/>
          <w:sz w:val="24"/>
          <w:szCs w:val="24"/>
        </w:rPr>
        <w:lastRenderedPageBreak/>
        <w:t>be used and accessed in a</w:t>
      </w:r>
      <w:r w:rsidR="00C2719D" w:rsidRPr="00EA4C28">
        <w:rPr>
          <w:rFonts w:ascii="Times New Roman" w:hAnsi="Times New Roman" w:cs="Times New Roman"/>
          <w:sz w:val="24"/>
          <w:szCs w:val="24"/>
        </w:rPr>
        <w:t>n</w:t>
      </w:r>
      <w:r w:rsidR="00A40B89" w:rsidRPr="00EA4C28">
        <w:rPr>
          <w:rFonts w:ascii="Times New Roman" w:hAnsi="Times New Roman" w:cs="Times New Roman"/>
          <w:sz w:val="24"/>
          <w:szCs w:val="24"/>
        </w:rPr>
        <w:t xml:space="preserve"> efficient way.</w:t>
      </w:r>
      <w:r w:rsidR="00DF5445" w:rsidRPr="00EA4C28">
        <w:rPr>
          <w:rFonts w:ascii="Times New Roman" w:hAnsi="Times New Roman" w:cs="Times New Roman"/>
          <w:sz w:val="24"/>
          <w:szCs w:val="24"/>
        </w:rPr>
        <w:t xml:space="preserve"> “Databases are used to store, manipulate, and retrieve data”</w:t>
      </w:r>
      <w:sdt>
        <w:sdtPr>
          <w:rPr>
            <w:rFonts w:ascii="Times New Roman" w:hAnsi="Times New Roman" w:cs="Times New Roman"/>
            <w:sz w:val="24"/>
            <w:szCs w:val="24"/>
          </w:rPr>
          <w:id w:val="-571341587"/>
          <w:citation/>
        </w:sdtPr>
        <w:sdtContent>
          <w:r w:rsidR="00DF5445" w:rsidRPr="00EA4C28">
            <w:rPr>
              <w:rFonts w:ascii="Times New Roman" w:hAnsi="Times New Roman" w:cs="Times New Roman"/>
              <w:sz w:val="24"/>
              <w:szCs w:val="24"/>
            </w:rPr>
            <w:fldChar w:fldCharType="begin"/>
          </w:r>
          <w:r w:rsidR="00DF5445" w:rsidRPr="00EA4C28">
            <w:rPr>
              <w:rFonts w:ascii="Times New Roman" w:hAnsi="Times New Roman" w:cs="Times New Roman"/>
              <w:sz w:val="24"/>
              <w:szCs w:val="24"/>
            </w:rPr>
            <w:instrText xml:space="preserve"> CITATION Fre99 \l 2057 </w:instrText>
          </w:r>
          <w:r w:rsidR="00DF5445" w:rsidRPr="00EA4C28">
            <w:rPr>
              <w:rFonts w:ascii="Times New Roman" w:hAnsi="Times New Roman" w:cs="Times New Roman"/>
              <w:sz w:val="24"/>
              <w:szCs w:val="24"/>
            </w:rPr>
            <w:fldChar w:fldCharType="separate"/>
          </w:r>
          <w:r w:rsidR="00DF5445" w:rsidRPr="00EA4C28">
            <w:rPr>
              <w:rFonts w:ascii="Times New Roman" w:hAnsi="Times New Roman" w:cs="Times New Roman"/>
              <w:noProof/>
              <w:sz w:val="24"/>
              <w:szCs w:val="24"/>
            </w:rPr>
            <w:t xml:space="preserve"> (Fred R McFadden, 1999)</w:t>
          </w:r>
          <w:r w:rsidR="00DF5445" w:rsidRPr="00EA4C28">
            <w:rPr>
              <w:rFonts w:ascii="Times New Roman" w:hAnsi="Times New Roman" w:cs="Times New Roman"/>
              <w:sz w:val="24"/>
              <w:szCs w:val="24"/>
            </w:rPr>
            <w:fldChar w:fldCharType="end"/>
          </w:r>
        </w:sdtContent>
      </w:sdt>
      <w:r w:rsidR="00E73800">
        <w:rPr>
          <w:rFonts w:ascii="Times New Roman" w:hAnsi="Times New Roman" w:cs="Times New Roman"/>
          <w:sz w:val="24"/>
          <w:szCs w:val="24"/>
        </w:rPr>
        <w:t xml:space="preserve">, it is “An information system is designed to help transform data into information and to manage both data and information” </w:t>
      </w:r>
      <w:sdt>
        <w:sdtPr>
          <w:rPr>
            <w:rFonts w:ascii="Times New Roman" w:hAnsi="Times New Roman" w:cs="Times New Roman"/>
            <w:sz w:val="24"/>
            <w:szCs w:val="24"/>
          </w:rPr>
          <w:id w:val="482285378"/>
          <w:citation/>
        </w:sdtPr>
        <w:sdtContent>
          <w:r w:rsidR="00E73800">
            <w:rPr>
              <w:rFonts w:ascii="Times New Roman" w:hAnsi="Times New Roman" w:cs="Times New Roman"/>
              <w:sz w:val="24"/>
              <w:szCs w:val="24"/>
            </w:rPr>
            <w:fldChar w:fldCharType="begin"/>
          </w:r>
          <w:r w:rsidR="00E73800">
            <w:rPr>
              <w:rFonts w:ascii="Times New Roman" w:hAnsi="Times New Roman" w:cs="Times New Roman"/>
              <w:sz w:val="24"/>
              <w:szCs w:val="24"/>
            </w:rPr>
            <w:instrText xml:space="preserve"> CITATION Car16 \l 2057 </w:instrText>
          </w:r>
          <w:r w:rsidR="00E73800">
            <w:rPr>
              <w:rFonts w:ascii="Times New Roman" w:hAnsi="Times New Roman" w:cs="Times New Roman"/>
              <w:sz w:val="24"/>
              <w:szCs w:val="24"/>
            </w:rPr>
            <w:fldChar w:fldCharType="separate"/>
          </w:r>
          <w:r w:rsidR="00E73800" w:rsidRPr="00E73800">
            <w:rPr>
              <w:rFonts w:ascii="Times New Roman" w:hAnsi="Times New Roman" w:cs="Times New Roman"/>
              <w:noProof/>
              <w:sz w:val="24"/>
              <w:szCs w:val="24"/>
            </w:rPr>
            <w:t>(Carlos Cornel, 2016)</w:t>
          </w:r>
          <w:r w:rsidR="00E73800">
            <w:rPr>
              <w:rFonts w:ascii="Times New Roman" w:hAnsi="Times New Roman" w:cs="Times New Roman"/>
              <w:sz w:val="24"/>
              <w:szCs w:val="24"/>
            </w:rPr>
            <w:fldChar w:fldCharType="end"/>
          </w:r>
        </w:sdtContent>
      </w:sdt>
      <w:r w:rsidR="002862D7">
        <w:rPr>
          <w:rFonts w:ascii="Times New Roman" w:hAnsi="Times New Roman" w:cs="Times New Roman"/>
          <w:sz w:val="24"/>
          <w:szCs w:val="24"/>
        </w:rPr>
        <w:t xml:space="preserve">. The “Database make data persistent and shareable in a secure way” </w:t>
      </w:r>
      <w:sdt>
        <w:sdtPr>
          <w:rPr>
            <w:rFonts w:ascii="Times New Roman" w:hAnsi="Times New Roman" w:cs="Times New Roman"/>
            <w:sz w:val="24"/>
            <w:szCs w:val="24"/>
          </w:rPr>
          <w:id w:val="1248468194"/>
          <w:citation/>
        </w:sdtPr>
        <w:sdtContent>
          <w:r w:rsidR="002862D7">
            <w:rPr>
              <w:rFonts w:ascii="Times New Roman" w:hAnsi="Times New Roman" w:cs="Times New Roman"/>
              <w:sz w:val="24"/>
              <w:szCs w:val="24"/>
            </w:rPr>
            <w:fldChar w:fldCharType="begin"/>
          </w:r>
          <w:r w:rsidR="002862D7">
            <w:rPr>
              <w:rFonts w:ascii="Times New Roman" w:hAnsi="Times New Roman" w:cs="Times New Roman"/>
              <w:sz w:val="24"/>
              <w:szCs w:val="24"/>
            </w:rPr>
            <w:instrText xml:space="preserve"> CITATION Car16 \l 2057 </w:instrText>
          </w:r>
          <w:r w:rsidR="002862D7">
            <w:rPr>
              <w:rFonts w:ascii="Times New Roman" w:hAnsi="Times New Roman" w:cs="Times New Roman"/>
              <w:sz w:val="24"/>
              <w:szCs w:val="24"/>
            </w:rPr>
            <w:fldChar w:fldCharType="separate"/>
          </w:r>
          <w:r w:rsidR="002862D7" w:rsidRPr="002862D7">
            <w:rPr>
              <w:rFonts w:ascii="Times New Roman" w:hAnsi="Times New Roman" w:cs="Times New Roman"/>
              <w:noProof/>
              <w:sz w:val="24"/>
              <w:szCs w:val="24"/>
            </w:rPr>
            <w:t>(Carlos Cornel, 2016)</w:t>
          </w:r>
          <w:r w:rsidR="002862D7">
            <w:rPr>
              <w:rFonts w:ascii="Times New Roman" w:hAnsi="Times New Roman" w:cs="Times New Roman"/>
              <w:sz w:val="24"/>
              <w:szCs w:val="24"/>
            </w:rPr>
            <w:fldChar w:fldCharType="end"/>
          </w:r>
        </w:sdtContent>
      </w:sdt>
      <w:r w:rsidR="002862D7">
        <w:rPr>
          <w:rFonts w:ascii="Times New Roman" w:hAnsi="Times New Roman" w:cs="Times New Roman"/>
          <w:sz w:val="24"/>
          <w:szCs w:val="24"/>
        </w:rPr>
        <w:t>.</w:t>
      </w:r>
    </w:p>
    <w:p w:rsidR="00A67C3D" w:rsidRPr="00EA4C28" w:rsidRDefault="002862D7" w:rsidP="002D0CC2">
      <w:pPr>
        <w:spacing w:line="240" w:lineRule="auto"/>
        <w:ind w:firstLine="360"/>
        <w:rPr>
          <w:rFonts w:ascii="Times New Roman" w:hAnsi="Times New Roman" w:cs="Times New Roman"/>
          <w:sz w:val="24"/>
          <w:szCs w:val="24"/>
        </w:rPr>
      </w:pPr>
      <w:r>
        <w:rPr>
          <w:rFonts w:ascii="Times New Roman" w:hAnsi="Times New Roman" w:cs="Times New Roman"/>
          <w:sz w:val="24"/>
          <w:szCs w:val="24"/>
        </w:rPr>
        <w:t xml:space="preserve">The </w:t>
      </w:r>
      <w:r w:rsidR="0033473C" w:rsidRPr="00EA4C28">
        <w:rPr>
          <w:rFonts w:ascii="Times New Roman" w:hAnsi="Times New Roman" w:cs="Times New Roman"/>
          <w:sz w:val="24"/>
          <w:szCs w:val="24"/>
        </w:rPr>
        <w:t>Welsh Future Generations Act 2015 is a legislation that requires local public organisation such as health boards and local authorities to put sustainability at the forefront of their organisation</w:t>
      </w:r>
      <w:r w:rsidR="00A67C3D" w:rsidRPr="00EA4C28">
        <w:rPr>
          <w:rFonts w:ascii="Times New Roman" w:hAnsi="Times New Roman" w:cs="Times New Roman"/>
          <w:sz w:val="24"/>
          <w:szCs w:val="24"/>
        </w:rPr>
        <w:t>.</w:t>
      </w:r>
      <w:sdt>
        <w:sdtPr>
          <w:rPr>
            <w:rFonts w:ascii="Times New Roman" w:hAnsi="Times New Roman" w:cs="Times New Roman"/>
            <w:sz w:val="24"/>
            <w:szCs w:val="24"/>
          </w:rPr>
          <w:id w:val="-605878680"/>
          <w:citation/>
        </w:sdtPr>
        <w:sdtContent>
          <w:r w:rsidR="005D2C21" w:rsidRPr="00EA4C28">
            <w:rPr>
              <w:rFonts w:ascii="Times New Roman" w:hAnsi="Times New Roman" w:cs="Times New Roman"/>
              <w:sz w:val="24"/>
              <w:szCs w:val="24"/>
            </w:rPr>
            <w:fldChar w:fldCharType="begin"/>
          </w:r>
          <w:r w:rsidR="005D2C21" w:rsidRPr="00EA4C28">
            <w:rPr>
              <w:rFonts w:ascii="Times New Roman" w:hAnsi="Times New Roman" w:cs="Times New Roman"/>
              <w:sz w:val="24"/>
              <w:szCs w:val="24"/>
            </w:rPr>
            <w:instrText xml:space="preserve"> CITATION Wel15 \l 2057 </w:instrText>
          </w:r>
          <w:r w:rsidR="005D2C21" w:rsidRPr="00EA4C28">
            <w:rPr>
              <w:rFonts w:ascii="Times New Roman" w:hAnsi="Times New Roman" w:cs="Times New Roman"/>
              <w:sz w:val="24"/>
              <w:szCs w:val="24"/>
            </w:rPr>
            <w:fldChar w:fldCharType="separate"/>
          </w:r>
          <w:r w:rsidR="005D2C21" w:rsidRPr="00EA4C28">
            <w:rPr>
              <w:rFonts w:ascii="Times New Roman" w:hAnsi="Times New Roman" w:cs="Times New Roman"/>
              <w:noProof/>
              <w:sz w:val="24"/>
              <w:szCs w:val="24"/>
            </w:rPr>
            <w:t xml:space="preserve"> (Welsh Govenment , 2015)</w:t>
          </w:r>
          <w:r w:rsidR="005D2C21" w:rsidRPr="00EA4C28">
            <w:rPr>
              <w:rFonts w:ascii="Times New Roman" w:hAnsi="Times New Roman" w:cs="Times New Roman"/>
              <w:sz w:val="24"/>
              <w:szCs w:val="24"/>
            </w:rPr>
            <w:fldChar w:fldCharType="end"/>
          </w:r>
        </w:sdtContent>
      </w:sdt>
      <w:r w:rsidR="008A7452" w:rsidRPr="00EA4C28">
        <w:rPr>
          <w:rFonts w:ascii="Times New Roman" w:hAnsi="Times New Roman" w:cs="Times New Roman"/>
          <w:sz w:val="24"/>
          <w:szCs w:val="24"/>
        </w:rPr>
        <w:t>.</w:t>
      </w:r>
      <w:r w:rsidR="00650A78" w:rsidRPr="00EA4C28">
        <w:rPr>
          <w:rFonts w:ascii="Times New Roman" w:hAnsi="Times New Roman" w:cs="Times New Roman"/>
          <w:sz w:val="24"/>
          <w:szCs w:val="24"/>
        </w:rPr>
        <w:t xml:space="preserve"> There are seven goals to this act which are all </w:t>
      </w:r>
      <w:r w:rsidR="0021461D" w:rsidRPr="00EA4C28">
        <w:rPr>
          <w:rFonts w:ascii="Times New Roman" w:hAnsi="Times New Roman" w:cs="Times New Roman"/>
          <w:sz w:val="24"/>
          <w:szCs w:val="24"/>
        </w:rPr>
        <w:t>centred</w:t>
      </w:r>
      <w:r w:rsidR="00650A78" w:rsidRPr="00EA4C28">
        <w:rPr>
          <w:rFonts w:ascii="Times New Roman" w:hAnsi="Times New Roman" w:cs="Times New Roman"/>
          <w:sz w:val="24"/>
          <w:szCs w:val="24"/>
        </w:rPr>
        <w:t xml:space="preserve"> around the sustainability of our planet.  These goals are:</w:t>
      </w:r>
    </w:p>
    <w:p w:rsidR="00650A78" w:rsidRPr="00EA4C28" w:rsidRDefault="00650A78" w:rsidP="002D0CC2">
      <w:pPr>
        <w:pStyle w:val="ListParagraph"/>
        <w:numPr>
          <w:ilvl w:val="0"/>
          <w:numId w:val="5"/>
        </w:numPr>
        <w:spacing w:line="240" w:lineRule="auto"/>
        <w:rPr>
          <w:rFonts w:ascii="Times New Roman" w:hAnsi="Times New Roman" w:cs="Times New Roman"/>
          <w:sz w:val="24"/>
          <w:szCs w:val="24"/>
        </w:rPr>
      </w:pPr>
      <w:r w:rsidRPr="00EA4C28">
        <w:rPr>
          <w:rFonts w:ascii="Times New Roman" w:hAnsi="Times New Roman" w:cs="Times New Roman"/>
          <w:sz w:val="24"/>
          <w:szCs w:val="24"/>
        </w:rPr>
        <w:t xml:space="preserve">A Prosperous Wales </w:t>
      </w:r>
    </w:p>
    <w:p w:rsidR="00650A78" w:rsidRPr="00EA4C28" w:rsidRDefault="00650A78" w:rsidP="002D0CC2">
      <w:pPr>
        <w:pStyle w:val="ListParagraph"/>
        <w:numPr>
          <w:ilvl w:val="0"/>
          <w:numId w:val="5"/>
        </w:numPr>
        <w:spacing w:line="240" w:lineRule="auto"/>
        <w:rPr>
          <w:rFonts w:ascii="Times New Roman" w:hAnsi="Times New Roman" w:cs="Times New Roman"/>
          <w:sz w:val="24"/>
          <w:szCs w:val="24"/>
        </w:rPr>
      </w:pPr>
      <w:r w:rsidRPr="00EA4C28">
        <w:rPr>
          <w:rFonts w:ascii="Times New Roman" w:hAnsi="Times New Roman" w:cs="Times New Roman"/>
          <w:sz w:val="24"/>
          <w:szCs w:val="24"/>
        </w:rPr>
        <w:t xml:space="preserve">A Resilient Wales </w:t>
      </w:r>
    </w:p>
    <w:p w:rsidR="00650A78" w:rsidRPr="00EA4C28" w:rsidRDefault="00650A78" w:rsidP="002D0CC2">
      <w:pPr>
        <w:pStyle w:val="ListParagraph"/>
        <w:numPr>
          <w:ilvl w:val="0"/>
          <w:numId w:val="5"/>
        </w:numPr>
        <w:spacing w:line="240" w:lineRule="auto"/>
        <w:rPr>
          <w:rFonts w:ascii="Times New Roman" w:hAnsi="Times New Roman" w:cs="Times New Roman"/>
          <w:sz w:val="24"/>
          <w:szCs w:val="24"/>
        </w:rPr>
      </w:pPr>
      <w:r w:rsidRPr="00EA4C28">
        <w:rPr>
          <w:rFonts w:ascii="Times New Roman" w:hAnsi="Times New Roman" w:cs="Times New Roman"/>
          <w:sz w:val="24"/>
          <w:szCs w:val="24"/>
        </w:rPr>
        <w:t xml:space="preserve">A Healthier Wales </w:t>
      </w:r>
    </w:p>
    <w:p w:rsidR="00650A78" w:rsidRPr="00EA4C28" w:rsidRDefault="00650A78" w:rsidP="002D0CC2">
      <w:pPr>
        <w:pStyle w:val="ListParagraph"/>
        <w:numPr>
          <w:ilvl w:val="0"/>
          <w:numId w:val="5"/>
        </w:numPr>
        <w:spacing w:line="240" w:lineRule="auto"/>
        <w:rPr>
          <w:rFonts w:ascii="Times New Roman" w:hAnsi="Times New Roman" w:cs="Times New Roman"/>
          <w:sz w:val="24"/>
          <w:szCs w:val="24"/>
        </w:rPr>
      </w:pPr>
      <w:r w:rsidRPr="00EA4C28">
        <w:rPr>
          <w:rFonts w:ascii="Times New Roman" w:hAnsi="Times New Roman" w:cs="Times New Roman"/>
          <w:sz w:val="24"/>
          <w:szCs w:val="24"/>
        </w:rPr>
        <w:t xml:space="preserve">A More Equal Wales </w:t>
      </w:r>
    </w:p>
    <w:p w:rsidR="00650A78" w:rsidRPr="00EA4C28" w:rsidRDefault="00650A78" w:rsidP="002D0CC2">
      <w:pPr>
        <w:pStyle w:val="ListParagraph"/>
        <w:numPr>
          <w:ilvl w:val="0"/>
          <w:numId w:val="5"/>
        </w:numPr>
        <w:spacing w:line="240" w:lineRule="auto"/>
        <w:rPr>
          <w:rFonts w:ascii="Times New Roman" w:hAnsi="Times New Roman" w:cs="Times New Roman"/>
          <w:sz w:val="24"/>
          <w:szCs w:val="24"/>
        </w:rPr>
      </w:pPr>
      <w:r w:rsidRPr="00EA4C28">
        <w:rPr>
          <w:rFonts w:ascii="Times New Roman" w:hAnsi="Times New Roman" w:cs="Times New Roman"/>
          <w:sz w:val="24"/>
          <w:szCs w:val="24"/>
        </w:rPr>
        <w:t xml:space="preserve">A Wales of Cohesive Communities </w:t>
      </w:r>
    </w:p>
    <w:p w:rsidR="00650A78" w:rsidRPr="00EA4C28" w:rsidRDefault="00650A78" w:rsidP="002D0CC2">
      <w:pPr>
        <w:pStyle w:val="ListParagraph"/>
        <w:numPr>
          <w:ilvl w:val="0"/>
          <w:numId w:val="5"/>
        </w:numPr>
        <w:spacing w:line="240" w:lineRule="auto"/>
        <w:rPr>
          <w:rFonts w:ascii="Times New Roman" w:hAnsi="Times New Roman" w:cs="Times New Roman"/>
          <w:sz w:val="24"/>
          <w:szCs w:val="24"/>
        </w:rPr>
      </w:pPr>
      <w:r w:rsidRPr="00EA4C28">
        <w:rPr>
          <w:rFonts w:ascii="Times New Roman" w:hAnsi="Times New Roman" w:cs="Times New Roman"/>
          <w:sz w:val="24"/>
          <w:szCs w:val="24"/>
        </w:rPr>
        <w:t xml:space="preserve">A Wales of Vibrant Culture and Welsh Language </w:t>
      </w:r>
    </w:p>
    <w:p w:rsidR="00650A78" w:rsidRPr="00EA4C28" w:rsidRDefault="00650A78" w:rsidP="002D0CC2">
      <w:pPr>
        <w:pStyle w:val="ListParagraph"/>
        <w:numPr>
          <w:ilvl w:val="0"/>
          <w:numId w:val="5"/>
        </w:numPr>
        <w:spacing w:line="240" w:lineRule="auto"/>
        <w:rPr>
          <w:rFonts w:ascii="Times New Roman" w:hAnsi="Times New Roman" w:cs="Times New Roman"/>
          <w:sz w:val="24"/>
          <w:szCs w:val="24"/>
        </w:rPr>
      </w:pPr>
      <w:r w:rsidRPr="00EA4C28">
        <w:rPr>
          <w:rFonts w:ascii="Times New Roman" w:hAnsi="Times New Roman" w:cs="Times New Roman"/>
          <w:sz w:val="24"/>
          <w:szCs w:val="24"/>
        </w:rPr>
        <w:t xml:space="preserve">A Globally Responsible Wales </w:t>
      </w:r>
    </w:p>
    <w:p w:rsidR="001C2B8A" w:rsidRPr="00EA4C28" w:rsidRDefault="00085E1C" w:rsidP="002D0CC2">
      <w:pPr>
        <w:spacing w:line="240" w:lineRule="auto"/>
        <w:rPr>
          <w:rFonts w:ascii="Times New Roman" w:hAnsi="Times New Roman" w:cs="Times New Roman"/>
          <w:sz w:val="24"/>
          <w:szCs w:val="24"/>
        </w:rPr>
      </w:pPr>
      <w:sdt>
        <w:sdtPr>
          <w:rPr>
            <w:rFonts w:ascii="Times New Roman" w:hAnsi="Times New Roman" w:cs="Times New Roman"/>
            <w:sz w:val="24"/>
            <w:szCs w:val="24"/>
          </w:rPr>
          <w:id w:val="1086421124"/>
          <w:citation/>
        </w:sdtPr>
        <w:sdtContent>
          <w:r w:rsidR="001C2B8A" w:rsidRPr="00EA4C28">
            <w:rPr>
              <w:rFonts w:ascii="Times New Roman" w:hAnsi="Times New Roman" w:cs="Times New Roman"/>
              <w:sz w:val="24"/>
              <w:szCs w:val="24"/>
            </w:rPr>
            <w:fldChar w:fldCharType="begin"/>
          </w:r>
          <w:r w:rsidR="001C2B8A" w:rsidRPr="00EA4C28">
            <w:rPr>
              <w:rFonts w:ascii="Times New Roman" w:hAnsi="Times New Roman" w:cs="Times New Roman"/>
              <w:sz w:val="24"/>
              <w:szCs w:val="24"/>
            </w:rPr>
            <w:instrText xml:space="preserve"> CITATION Fut18 \l 2057 </w:instrText>
          </w:r>
          <w:r w:rsidR="001C2B8A" w:rsidRPr="00EA4C28">
            <w:rPr>
              <w:rFonts w:ascii="Times New Roman" w:hAnsi="Times New Roman" w:cs="Times New Roman"/>
              <w:sz w:val="24"/>
              <w:szCs w:val="24"/>
            </w:rPr>
            <w:fldChar w:fldCharType="separate"/>
          </w:r>
          <w:r w:rsidR="001C2B8A" w:rsidRPr="00EA4C28">
            <w:rPr>
              <w:rFonts w:ascii="Times New Roman" w:hAnsi="Times New Roman" w:cs="Times New Roman"/>
              <w:noProof/>
              <w:sz w:val="24"/>
              <w:szCs w:val="24"/>
            </w:rPr>
            <w:t>(Future Generations Commissioner of Wales , 2018)</w:t>
          </w:r>
          <w:r w:rsidR="001C2B8A" w:rsidRPr="00EA4C28">
            <w:rPr>
              <w:rFonts w:ascii="Times New Roman" w:hAnsi="Times New Roman" w:cs="Times New Roman"/>
              <w:sz w:val="24"/>
              <w:szCs w:val="24"/>
            </w:rPr>
            <w:fldChar w:fldCharType="end"/>
          </w:r>
        </w:sdtContent>
      </w:sdt>
    </w:p>
    <w:p w:rsidR="00060396" w:rsidRPr="00EA4C28" w:rsidRDefault="00060396" w:rsidP="002D0CC2">
      <w:pPr>
        <w:spacing w:line="240" w:lineRule="auto"/>
        <w:ind w:firstLine="720"/>
        <w:rPr>
          <w:rFonts w:ascii="Times New Roman" w:hAnsi="Times New Roman" w:cs="Times New Roman"/>
          <w:sz w:val="24"/>
          <w:szCs w:val="24"/>
        </w:rPr>
      </w:pPr>
      <w:r w:rsidRPr="00EA4C28">
        <w:rPr>
          <w:rFonts w:ascii="Times New Roman" w:hAnsi="Times New Roman" w:cs="Times New Roman"/>
          <w:sz w:val="24"/>
          <w:szCs w:val="24"/>
        </w:rPr>
        <w:t xml:space="preserve">The </w:t>
      </w:r>
      <w:proofErr w:type="spellStart"/>
      <w:r w:rsidRPr="00EA4C28">
        <w:rPr>
          <w:rFonts w:ascii="Times New Roman" w:hAnsi="Times New Roman" w:cs="Times New Roman"/>
          <w:sz w:val="24"/>
          <w:szCs w:val="24"/>
        </w:rPr>
        <w:t>Warpool</w:t>
      </w:r>
      <w:proofErr w:type="spellEnd"/>
      <w:r w:rsidRPr="00EA4C28">
        <w:rPr>
          <w:rFonts w:ascii="Times New Roman" w:hAnsi="Times New Roman" w:cs="Times New Roman"/>
          <w:sz w:val="24"/>
          <w:szCs w:val="24"/>
        </w:rPr>
        <w:t xml:space="preserve"> is </w:t>
      </w:r>
      <w:r w:rsidR="00BE2E3A" w:rsidRPr="00EA4C28">
        <w:rPr>
          <w:rFonts w:ascii="Times New Roman" w:hAnsi="Times New Roman" w:cs="Times New Roman"/>
          <w:sz w:val="24"/>
          <w:szCs w:val="24"/>
        </w:rPr>
        <w:t>aligned</w:t>
      </w:r>
      <w:r w:rsidRPr="00EA4C28">
        <w:rPr>
          <w:rFonts w:ascii="Times New Roman" w:hAnsi="Times New Roman" w:cs="Times New Roman"/>
          <w:sz w:val="24"/>
          <w:szCs w:val="24"/>
        </w:rPr>
        <w:t xml:space="preserve"> with the Welsh Future Generations </w:t>
      </w:r>
      <w:r w:rsidR="002862D7">
        <w:rPr>
          <w:rFonts w:ascii="Times New Roman" w:hAnsi="Times New Roman" w:cs="Times New Roman"/>
          <w:sz w:val="24"/>
          <w:szCs w:val="24"/>
        </w:rPr>
        <w:t>A</w:t>
      </w:r>
      <w:r w:rsidRPr="00EA4C28">
        <w:rPr>
          <w:rFonts w:ascii="Times New Roman" w:hAnsi="Times New Roman" w:cs="Times New Roman"/>
          <w:sz w:val="24"/>
          <w:szCs w:val="24"/>
        </w:rPr>
        <w:t>ct</w:t>
      </w:r>
      <w:r w:rsidR="002862D7">
        <w:rPr>
          <w:rFonts w:ascii="Times New Roman" w:hAnsi="Times New Roman" w:cs="Times New Roman"/>
          <w:sz w:val="24"/>
          <w:szCs w:val="24"/>
        </w:rPr>
        <w:t xml:space="preserve"> 2015,</w:t>
      </w:r>
      <w:r w:rsidRPr="00EA4C28">
        <w:rPr>
          <w:rFonts w:ascii="Times New Roman" w:hAnsi="Times New Roman" w:cs="Times New Roman"/>
          <w:sz w:val="24"/>
          <w:szCs w:val="24"/>
        </w:rPr>
        <w:t xml:space="preserve"> as they use </w:t>
      </w:r>
      <w:r w:rsidR="00BE2E3A" w:rsidRPr="00EA4C28">
        <w:rPr>
          <w:rFonts w:ascii="Times New Roman" w:hAnsi="Times New Roman" w:cs="Times New Roman"/>
          <w:sz w:val="24"/>
          <w:szCs w:val="24"/>
        </w:rPr>
        <w:t>locally</w:t>
      </w:r>
      <w:r w:rsidRPr="00EA4C28">
        <w:rPr>
          <w:rFonts w:ascii="Times New Roman" w:hAnsi="Times New Roman" w:cs="Times New Roman"/>
          <w:sz w:val="24"/>
          <w:szCs w:val="24"/>
        </w:rPr>
        <w:t xml:space="preserve"> produced healthy food “Our chefs offer the best of local produce with locally sourced seafood a highly popular speciality” </w:t>
      </w:r>
      <w:sdt>
        <w:sdtPr>
          <w:rPr>
            <w:rFonts w:ascii="Times New Roman" w:hAnsi="Times New Roman" w:cs="Times New Roman"/>
            <w:sz w:val="24"/>
            <w:szCs w:val="24"/>
          </w:rPr>
          <w:id w:val="402347753"/>
          <w:citation/>
        </w:sdtPr>
        <w:sdtContent>
          <w:r w:rsidRPr="00EA4C28">
            <w:rPr>
              <w:rFonts w:ascii="Times New Roman" w:hAnsi="Times New Roman" w:cs="Times New Roman"/>
              <w:sz w:val="24"/>
              <w:szCs w:val="24"/>
            </w:rPr>
            <w:fldChar w:fldCharType="begin"/>
          </w:r>
          <w:r w:rsidRPr="00EA4C28">
            <w:rPr>
              <w:rFonts w:ascii="Times New Roman" w:hAnsi="Times New Roman" w:cs="Times New Roman"/>
              <w:sz w:val="24"/>
              <w:szCs w:val="24"/>
            </w:rPr>
            <w:instrText xml:space="preserve"> CITATION War18 \l 2057 </w:instrText>
          </w:r>
          <w:r w:rsidRPr="00EA4C28">
            <w:rPr>
              <w:rFonts w:ascii="Times New Roman" w:hAnsi="Times New Roman" w:cs="Times New Roman"/>
              <w:sz w:val="24"/>
              <w:szCs w:val="24"/>
            </w:rPr>
            <w:fldChar w:fldCharType="separate"/>
          </w:r>
          <w:r w:rsidRPr="00EA4C28">
            <w:rPr>
              <w:rFonts w:ascii="Times New Roman" w:hAnsi="Times New Roman" w:cs="Times New Roman"/>
              <w:noProof/>
              <w:sz w:val="24"/>
              <w:szCs w:val="24"/>
            </w:rPr>
            <w:t>(Warpool Court Hotel St Davids Pembrokshire , 2018)</w:t>
          </w:r>
          <w:r w:rsidRPr="00EA4C28">
            <w:rPr>
              <w:rFonts w:ascii="Times New Roman" w:hAnsi="Times New Roman" w:cs="Times New Roman"/>
              <w:sz w:val="24"/>
              <w:szCs w:val="24"/>
            </w:rPr>
            <w:fldChar w:fldCharType="end"/>
          </w:r>
        </w:sdtContent>
      </w:sdt>
      <w:r w:rsidR="00BE2E3A" w:rsidRPr="00EA4C28">
        <w:rPr>
          <w:rFonts w:ascii="Times New Roman" w:hAnsi="Times New Roman" w:cs="Times New Roman"/>
          <w:sz w:val="24"/>
          <w:szCs w:val="24"/>
        </w:rPr>
        <w:t xml:space="preserve">. By doing this The </w:t>
      </w:r>
      <w:proofErr w:type="spellStart"/>
      <w:r w:rsidR="00BE2E3A" w:rsidRPr="00EA4C28">
        <w:rPr>
          <w:rFonts w:ascii="Times New Roman" w:hAnsi="Times New Roman" w:cs="Times New Roman"/>
          <w:sz w:val="24"/>
          <w:szCs w:val="24"/>
        </w:rPr>
        <w:t>Warpool</w:t>
      </w:r>
      <w:proofErr w:type="spellEnd"/>
      <w:r w:rsidR="00BE2E3A" w:rsidRPr="00EA4C28">
        <w:rPr>
          <w:rFonts w:ascii="Times New Roman" w:hAnsi="Times New Roman" w:cs="Times New Roman"/>
          <w:sz w:val="24"/>
          <w:szCs w:val="24"/>
        </w:rPr>
        <w:t xml:space="preserve"> Court Hotel is promoting their local businesses and saving on the carbon emissions should they source their produce from </w:t>
      </w:r>
      <w:proofErr w:type="gramStart"/>
      <w:r w:rsidR="002862D7">
        <w:rPr>
          <w:rFonts w:ascii="Times New Roman" w:hAnsi="Times New Roman" w:cs="Times New Roman"/>
          <w:sz w:val="24"/>
          <w:szCs w:val="24"/>
        </w:rPr>
        <w:t xml:space="preserve">an </w:t>
      </w:r>
      <w:r w:rsidR="00BE2E3A" w:rsidRPr="00EA4C28">
        <w:rPr>
          <w:rFonts w:ascii="Times New Roman" w:hAnsi="Times New Roman" w:cs="Times New Roman"/>
          <w:sz w:val="24"/>
          <w:szCs w:val="24"/>
        </w:rPr>
        <w:t>outside sources</w:t>
      </w:r>
      <w:proofErr w:type="gramEnd"/>
      <w:r w:rsidR="00BE2E3A" w:rsidRPr="00EA4C28">
        <w:rPr>
          <w:rFonts w:ascii="Times New Roman" w:hAnsi="Times New Roman" w:cs="Times New Roman"/>
          <w:sz w:val="24"/>
          <w:szCs w:val="24"/>
        </w:rPr>
        <w:t>.</w:t>
      </w:r>
    </w:p>
    <w:p w:rsidR="00A67C3D" w:rsidRPr="0025318D" w:rsidRDefault="00A67C3D" w:rsidP="002D0CC2">
      <w:pPr>
        <w:spacing w:line="240" w:lineRule="auto"/>
        <w:rPr>
          <w:rFonts w:ascii="Times New Roman" w:hAnsi="Times New Roman" w:cs="Times New Roman"/>
          <w:b/>
          <w:sz w:val="24"/>
          <w:szCs w:val="24"/>
        </w:rPr>
      </w:pPr>
      <w:r w:rsidRPr="0025318D">
        <w:rPr>
          <w:rFonts w:ascii="Times New Roman" w:hAnsi="Times New Roman" w:cs="Times New Roman"/>
          <w:b/>
          <w:sz w:val="24"/>
          <w:szCs w:val="24"/>
        </w:rPr>
        <w:t xml:space="preserve">Functions of a </w:t>
      </w:r>
      <w:r w:rsidR="00B87EE9">
        <w:rPr>
          <w:rFonts w:ascii="Times New Roman" w:hAnsi="Times New Roman" w:cs="Times New Roman"/>
          <w:b/>
          <w:sz w:val="24"/>
          <w:szCs w:val="24"/>
        </w:rPr>
        <w:t>D</w:t>
      </w:r>
      <w:r w:rsidRPr="0025318D">
        <w:rPr>
          <w:rFonts w:ascii="Times New Roman" w:hAnsi="Times New Roman" w:cs="Times New Roman"/>
          <w:b/>
          <w:sz w:val="24"/>
          <w:szCs w:val="24"/>
        </w:rPr>
        <w:t xml:space="preserve">atabase </w:t>
      </w:r>
    </w:p>
    <w:p w:rsidR="00401BA4" w:rsidRPr="00EA4C28" w:rsidRDefault="00A67C3D" w:rsidP="002D0CC2">
      <w:pPr>
        <w:spacing w:line="240" w:lineRule="auto"/>
        <w:ind w:firstLine="720"/>
        <w:rPr>
          <w:rFonts w:ascii="Times New Roman" w:hAnsi="Times New Roman" w:cs="Times New Roman"/>
          <w:sz w:val="24"/>
          <w:szCs w:val="24"/>
        </w:rPr>
      </w:pPr>
      <w:r w:rsidRPr="00EA4C28">
        <w:rPr>
          <w:rFonts w:ascii="Times New Roman" w:hAnsi="Times New Roman" w:cs="Times New Roman"/>
          <w:sz w:val="24"/>
          <w:szCs w:val="24"/>
        </w:rPr>
        <w:t>A database management system is a software tool that enables a</w:t>
      </w:r>
      <w:r w:rsidR="00401BA4" w:rsidRPr="00EA4C28">
        <w:rPr>
          <w:rFonts w:ascii="Times New Roman" w:hAnsi="Times New Roman" w:cs="Times New Roman"/>
          <w:sz w:val="24"/>
          <w:szCs w:val="24"/>
        </w:rPr>
        <w:t xml:space="preserve"> large amount of data and metadata </w:t>
      </w:r>
      <w:r w:rsidRPr="00EA4C28">
        <w:rPr>
          <w:rFonts w:ascii="Times New Roman" w:hAnsi="Times New Roman" w:cs="Times New Roman"/>
          <w:sz w:val="24"/>
          <w:szCs w:val="24"/>
        </w:rPr>
        <w:t>to be managed in a database.</w:t>
      </w:r>
      <w:r w:rsidR="00AA670C">
        <w:rPr>
          <w:rFonts w:ascii="Times New Roman" w:hAnsi="Times New Roman" w:cs="Times New Roman"/>
          <w:sz w:val="24"/>
          <w:szCs w:val="24"/>
        </w:rPr>
        <w:t xml:space="preserve"> “Data is not only ubiquitous and pervasive, it is essential for organisations to survive and prosper” </w:t>
      </w:r>
      <w:sdt>
        <w:sdtPr>
          <w:rPr>
            <w:rFonts w:ascii="Times New Roman" w:hAnsi="Times New Roman" w:cs="Times New Roman"/>
            <w:sz w:val="24"/>
            <w:szCs w:val="24"/>
          </w:rPr>
          <w:id w:val="-248122963"/>
          <w:citation/>
        </w:sdtPr>
        <w:sdtContent>
          <w:r w:rsidR="00AA670C">
            <w:rPr>
              <w:rFonts w:ascii="Times New Roman" w:hAnsi="Times New Roman" w:cs="Times New Roman"/>
              <w:sz w:val="24"/>
              <w:szCs w:val="24"/>
            </w:rPr>
            <w:fldChar w:fldCharType="begin"/>
          </w:r>
          <w:r w:rsidR="00AA670C">
            <w:rPr>
              <w:rFonts w:ascii="Times New Roman" w:hAnsi="Times New Roman" w:cs="Times New Roman"/>
              <w:sz w:val="24"/>
              <w:szCs w:val="24"/>
            </w:rPr>
            <w:instrText xml:space="preserve"> CITATION Car16 \l 2057 </w:instrText>
          </w:r>
          <w:r w:rsidR="00AA670C">
            <w:rPr>
              <w:rFonts w:ascii="Times New Roman" w:hAnsi="Times New Roman" w:cs="Times New Roman"/>
              <w:sz w:val="24"/>
              <w:szCs w:val="24"/>
            </w:rPr>
            <w:fldChar w:fldCharType="separate"/>
          </w:r>
          <w:r w:rsidR="00AA670C" w:rsidRPr="00AA670C">
            <w:rPr>
              <w:rFonts w:ascii="Times New Roman" w:hAnsi="Times New Roman" w:cs="Times New Roman"/>
              <w:noProof/>
              <w:sz w:val="24"/>
              <w:szCs w:val="24"/>
            </w:rPr>
            <w:t>(Carlos Cornel, 2016)</w:t>
          </w:r>
          <w:r w:rsidR="00AA670C">
            <w:rPr>
              <w:rFonts w:ascii="Times New Roman" w:hAnsi="Times New Roman" w:cs="Times New Roman"/>
              <w:sz w:val="24"/>
              <w:szCs w:val="24"/>
            </w:rPr>
            <w:fldChar w:fldCharType="end"/>
          </w:r>
        </w:sdtContent>
      </w:sdt>
      <w:r w:rsidRPr="00EA4C28">
        <w:rPr>
          <w:rFonts w:ascii="Times New Roman" w:hAnsi="Times New Roman" w:cs="Times New Roman"/>
          <w:sz w:val="24"/>
          <w:szCs w:val="24"/>
        </w:rPr>
        <w:t xml:space="preserve"> </w:t>
      </w:r>
      <w:r w:rsidR="00401BA4" w:rsidRPr="00EA4C28">
        <w:rPr>
          <w:rFonts w:ascii="Times New Roman" w:hAnsi="Times New Roman" w:cs="Times New Roman"/>
          <w:sz w:val="24"/>
          <w:szCs w:val="24"/>
        </w:rPr>
        <w:t xml:space="preserve"> A database has many functions such as data storage, data transformation and presentation, data integrity management. A database is also known as DBMS.</w:t>
      </w:r>
      <w:r w:rsidR="00FD48A8" w:rsidRPr="00EA4C28">
        <w:rPr>
          <w:rFonts w:ascii="Times New Roman" w:hAnsi="Times New Roman" w:cs="Times New Roman"/>
          <w:sz w:val="24"/>
          <w:szCs w:val="24"/>
        </w:rPr>
        <w:t xml:space="preserve"> </w:t>
      </w:r>
      <w:r w:rsidR="008A7452" w:rsidRPr="00EA4C28">
        <w:rPr>
          <w:rFonts w:ascii="Times New Roman" w:hAnsi="Times New Roman" w:cs="Times New Roman"/>
          <w:sz w:val="24"/>
          <w:szCs w:val="24"/>
        </w:rPr>
        <w:t>“</w:t>
      </w:r>
      <w:r w:rsidR="00FD48A8" w:rsidRPr="00EA4C28">
        <w:rPr>
          <w:rFonts w:ascii="Times New Roman" w:hAnsi="Times New Roman" w:cs="Times New Roman"/>
          <w:sz w:val="24"/>
          <w:szCs w:val="24"/>
        </w:rPr>
        <w:t xml:space="preserve">The main function of a DBMS is to provide efficient and reliable </w:t>
      </w:r>
      <w:r w:rsidR="008A7452" w:rsidRPr="00EA4C28">
        <w:rPr>
          <w:rFonts w:ascii="Times New Roman" w:hAnsi="Times New Roman" w:cs="Times New Roman"/>
          <w:sz w:val="24"/>
          <w:szCs w:val="24"/>
        </w:rPr>
        <w:t xml:space="preserve">methods of data retrieval to many users” </w:t>
      </w:r>
      <w:sdt>
        <w:sdtPr>
          <w:rPr>
            <w:rFonts w:ascii="Times New Roman" w:hAnsi="Times New Roman" w:cs="Times New Roman"/>
            <w:sz w:val="24"/>
            <w:szCs w:val="24"/>
          </w:rPr>
          <w:id w:val="-1550068228"/>
          <w:citation/>
        </w:sdtPr>
        <w:sdtContent>
          <w:r w:rsidR="008A7452" w:rsidRPr="00EA4C28">
            <w:rPr>
              <w:rFonts w:ascii="Times New Roman" w:hAnsi="Times New Roman" w:cs="Times New Roman"/>
              <w:sz w:val="24"/>
              <w:szCs w:val="24"/>
            </w:rPr>
            <w:fldChar w:fldCharType="begin"/>
          </w:r>
          <w:r w:rsidR="008A7452" w:rsidRPr="00EA4C28">
            <w:rPr>
              <w:rFonts w:ascii="Times New Roman" w:hAnsi="Times New Roman" w:cs="Times New Roman"/>
              <w:sz w:val="24"/>
              <w:szCs w:val="24"/>
            </w:rPr>
            <w:instrText xml:space="preserve"> CITATION Dan95 \l 2057 </w:instrText>
          </w:r>
          <w:r w:rsidR="008A7452" w:rsidRPr="00EA4C28">
            <w:rPr>
              <w:rFonts w:ascii="Times New Roman" w:hAnsi="Times New Roman" w:cs="Times New Roman"/>
              <w:sz w:val="24"/>
              <w:szCs w:val="24"/>
            </w:rPr>
            <w:fldChar w:fldCharType="separate"/>
          </w:r>
          <w:r w:rsidR="008A7452" w:rsidRPr="00EA4C28">
            <w:rPr>
              <w:rFonts w:ascii="Times New Roman" w:hAnsi="Times New Roman" w:cs="Times New Roman"/>
              <w:noProof/>
              <w:sz w:val="24"/>
              <w:szCs w:val="24"/>
            </w:rPr>
            <w:t>(Dan A Simovici, 1995)</w:t>
          </w:r>
          <w:r w:rsidR="008A7452" w:rsidRPr="00EA4C28">
            <w:rPr>
              <w:rFonts w:ascii="Times New Roman" w:hAnsi="Times New Roman" w:cs="Times New Roman"/>
              <w:sz w:val="24"/>
              <w:szCs w:val="24"/>
            </w:rPr>
            <w:fldChar w:fldCharType="end"/>
          </w:r>
        </w:sdtContent>
      </w:sdt>
      <w:r w:rsidR="008A7452" w:rsidRPr="00EA4C28">
        <w:rPr>
          <w:rFonts w:ascii="Times New Roman" w:hAnsi="Times New Roman" w:cs="Times New Roman"/>
          <w:sz w:val="24"/>
          <w:szCs w:val="24"/>
        </w:rPr>
        <w:t>.</w:t>
      </w:r>
      <w:r w:rsidR="00114914">
        <w:rPr>
          <w:rFonts w:ascii="Times New Roman" w:hAnsi="Times New Roman" w:cs="Times New Roman"/>
          <w:sz w:val="24"/>
          <w:szCs w:val="24"/>
        </w:rPr>
        <w:t xml:space="preserve"> “</w:t>
      </w:r>
      <w:proofErr w:type="gramStart"/>
      <w:r w:rsidR="00114914">
        <w:rPr>
          <w:rFonts w:ascii="Times New Roman" w:hAnsi="Times New Roman" w:cs="Times New Roman"/>
          <w:sz w:val="24"/>
          <w:szCs w:val="24"/>
        </w:rPr>
        <w:t>In essence a</w:t>
      </w:r>
      <w:proofErr w:type="gramEnd"/>
      <w:r w:rsidR="00114914">
        <w:rPr>
          <w:rFonts w:ascii="Times New Roman" w:hAnsi="Times New Roman" w:cs="Times New Roman"/>
          <w:sz w:val="24"/>
          <w:szCs w:val="24"/>
        </w:rPr>
        <w:t xml:space="preserve"> database is nothing more than a collection of information that exists over a long time, often many years” </w:t>
      </w:r>
      <w:sdt>
        <w:sdtPr>
          <w:rPr>
            <w:rFonts w:ascii="Times New Roman" w:hAnsi="Times New Roman" w:cs="Times New Roman"/>
            <w:sz w:val="24"/>
            <w:szCs w:val="24"/>
          </w:rPr>
          <w:id w:val="1830252187"/>
          <w:citation/>
        </w:sdtPr>
        <w:sdtContent>
          <w:r w:rsidR="00114914">
            <w:rPr>
              <w:rFonts w:ascii="Times New Roman" w:hAnsi="Times New Roman" w:cs="Times New Roman"/>
              <w:sz w:val="24"/>
              <w:szCs w:val="24"/>
            </w:rPr>
            <w:fldChar w:fldCharType="begin"/>
          </w:r>
          <w:r w:rsidR="00114914">
            <w:rPr>
              <w:rFonts w:ascii="Times New Roman" w:hAnsi="Times New Roman" w:cs="Times New Roman"/>
              <w:sz w:val="24"/>
              <w:szCs w:val="24"/>
            </w:rPr>
            <w:instrText xml:space="preserve"> CITATION Jef97 \l 2057 </w:instrText>
          </w:r>
          <w:r w:rsidR="00114914">
            <w:rPr>
              <w:rFonts w:ascii="Times New Roman" w:hAnsi="Times New Roman" w:cs="Times New Roman"/>
              <w:sz w:val="24"/>
              <w:szCs w:val="24"/>
            </w:rPr>
            <w:fldChar w:fldCharType="separate"/>
          </w:r>
          <w:r w:rsidR="00114914" w:rsidRPr="00114914">
            <w:rPr>
              <w:rFonts w:ascii="Times New Roman" w:hAnsi="Times New Roman" w:cs="Times New Roman"/>
              <w:noProof/>
              <w:sz w:val="24"/>
              <w:szCs w:val="24"/>
            </w:rPr>
            <w:t>(Jeffery D Ullman, 1997)</w:t>
          </w:r>
          <w:r w:rsidR="00114914">
            <w:rPr>
              <w:rFonts w:ascii="Times New Roman" w:hAnsi="Times New Roman" w:cs="Times New Roman"/>
              <w:sz w:val="24"/>
              <w:szCs w:val="24"/>
            </w:rPr>
            <w:fldChar w:fldCharType="end"/>
          </w:r>
        </w:sdtContent>
      </w:sdt>
    </w:p>
    <w:p w:rsidR="00401BA4" w:rsidRPr="0025318D" w:rsidRDefault="009507B2" w:rsidP="002D0CC2">
      <w:pPr>
        <w:spacing w:line="240" w:lineRule="auto"/>
        <w:rPr>
          <w:rFonts w:ascii="Times New Roman" w:hAnsi="Times New Roman" w:cs="Times New Roman"/>
          <w:b/>
          <w:sz w:val="24"/>
          <w:szCs w:val="24"/>
        </w:rPr>
      </w:pPr>
      <w:r>
        <w:rPr>
          <w:rFonts w:ascii="Times New Roman" w:hAnsi="Times New Roman" w:cs="Times New Roman"/>
          <w:b/>
          <w:sz w:val="24"/>
          <w:szCs w:val="24"/>
        </w:rPr>
        <w:t xml:space="preserve">The </w:t>
      </w:r>
      <w:r w:rsidR="00401BA4" w:rsidRPr="0025318D">
        <w:rPr>
          <w:rFonts w:ascii="Times New Roman" w:hAnsi="Times New Roman" w:cs="Times New Roman"/>
          <w:b/>
          <w:sz w:val="24"/>
          <w:szCs w:val="24"/>
        </w:rPr>
        <w:t>Role of a</w:t>
      </w:r>
      <w:r w:rsidR="00B87EE9">
        <w:rPr>
          <w:rFonts w:ascii="Times New Roman" w:hAnsi="Times New Roman" w:cs="Times New Roman"/>
          <w:b/>
          <w:sz w:val="24"/>
          <w:szCs w:val="24"/>
        </w:rPr>
        <w:t xml:space="preserve"> D</w:t>
      </w:r>
      <w:r w:rsidR="00401BA4" w:rsidRPr="0025318D">
        <w:rPr>
          <w:rFonts w:ascii="Times New Roman" w:hAnsi="Times New Roman" w:cs="Times New Roman"/>
          <w:b/>
          <w:sz w:val="24"/>
          <w:szCs w:val="24"/>
        </w:rPr>
        <w:t xml:space="preserve">ata </w:t>
      </w:r>
      <w:r w:rsidR="00B87EE9">
        <w:rPr>
          <w:rFonts w:ascii="Times New Roman" w:hAnsi="Times New Roman" w:cs="Times New Roman"/>
          <w:b/>
          <w:sz w:val="24"/>
          <w:szCs w:val="24"/>
        </w:rPr>
        <w:t>A</w:t>
      </w:r>
      <w:r w:rsidR="00401BA4" w:rsidRPr="0025318D">
        <w:rPr>
          <w:rFonts w:ascii="Times New Roman" w:hAnsi="Times New Roman" w:cs="Times New Roman"/>
          <w:b/>
          <w:sz w:val="24"/>
          <w:szCs w:val="24"/>
        </w:rPr>
        <w:t xml:space="preserve">nalysis </w:t>
      </w:r>
    </w:p>
    <w:p w:rsidR="004A5B9D" w:rsidRPr="00EA4C28" w:rsidRDefault="00401BA4" w:rsidP="002D0CC2">
      <w:pPr>
        <w:spacing w:line="240" w:lineRule="auto"/>
        <w:ind w:firstLine="720"/>
        <w:rPr>
          <w:rFonts w:ascii="Times New Roman" w:hAnsi="Times New Roman" w:cs="Times New Roman"/>
          <w:sz w:val="24"/>
          <w:szCs w:val="24"/>
        </w:rPr>
      </w:pPr>
      <w:r w:rsidRPr="00EA4C28">
        <w:rPr>
          <w:rFonts w:ascii="Times New Roman" w:hAnsi="Times New Roman" w:cs="Times New Roman"/>
          <w:sz w:val="24"/>
          <w:szCs w:val="24"/>
        </w:rPr>
        <w:t>As a data analyst</w:t>
      </w:r>
      <w:r w:rsidR="00941F6D" w:rsidRPr="00EA4C28">
        <w:rPr>
          <w:rFonts w:ascii="Times New Roman" w:hAnsi="Times New Roman" w:cs="Times New Roman"/>
          <w:sz w:val="24"/>
          <w:szCs w:val="24"/>
        </w:rPr>
        <w:t xml:space="preserve"> creates and manages records, identifies areas of that can be improved to increase efficiency, </w:t>
      </w:r>
      <w:r w:rsidRPr="00EA4C28">
        <w:rPr>
          <w:rFonts w:ascii="Times New Roman" w:hAnsi="Times New Roman" w:cs="Times New Roman"/>
          <w:sz w:val="24"/>
          <w:szCs w:val="24"/>
        </w:rPr>
        <w:t>identify</w:t>
      </w:r>
      <w:r w:rsidR="00941F6D" w:rsidRPr="00EA4C28">
        <w:rPr>
          <w:rFonts w:ascii="Times New Roman" w:hAnsi="Times New Roman" w:cs="Times New Roman"/>
          <w:sz w:val="24"/>
          <w:szCs w:val="24"/>
        </w:rPr>
        <w:t xml:space="preserve"> and </w:t>
      </w:r>
      <w:r w:rsidRPr="00EA4C28">
        <w:rPr>
          <w:rFonts w:ascii="Times New Roman" w:hAnsi="Times New Roman" w:cs="Times New Roman"/>
          <w:sz w:val="24"/>
          <w:szCs w:val="24"/>
        </w:rPr>
        <w:t>evaluate</w:t>
      </w:r>
      <w:r w:rsidR="00941F6D" w:rsidRPr="00EA4C28">
        <w:rPr>
          <w:rFonts w:ascii="Times New Roman" w:hAnsi="Times New Roman" w:cs="Times New Roman"/>
          <w:sz w:val="24"/>
          <w:szCs w:val="24"/>
        </w:rPr>
        <w:t xml:space="preserve"> the </w:t>
      </w:r>
      <w:r w:rsidRPr="00EA4C28">
        <w:rPr>
          <w:rFonts w:ascii="Times New Roman" w:hAnsi="Times New Roman" w:cs="Times New Roman"/>
          <w:sz w:val="24"/>
          <w:szCs w:val="24"/>
        </w:rPr>
        <w:t>implement</w:t>
      </w:r>
      <w:r w:rsidR="00941F6D" w:rsidRPr="00EA4C28">
        <w:rPr>
          <w:rFonts w:ascii="Times New Roman" w:hAnsi="Times New Roman" w:cs="Times New Roman"/>
          <w:sz w:val="24"/>
          <w:szCs w:val="24"/>
        </w:rPr>
        <w:t xml:space="preserve">ation of </w:t>
      </w:r>
      <w:r w:rsidRPr="00EA4C28">
        <w:rPr>
          <w:rFonts w:ascii="Times New Roman" w:hAnsi="Times New Roman" w:cs="Times New Roman"/>
          <w:sz w:val="24"/>
          <w:szCs w:val="24"/>
        </w:rPr>
        <w:t xml:space="preserve">external </w:t>
      </w:r>
      <w:r w:rsidR="00941F6D" w:rsidRPr="00EA4C28">
        <w:rPr>
          <w:rFonts w:ascii="Times New Roman" w:hAnsi="Times New Roman" w:cs="Times New Roman"/>
          <w:sz w:val="24"/>
          <w:szCs w:val="24"/>
        </w:rPr>
        <w:t>devices</w:t>
      </w:r>
      <w:r w:rsidRPr="00EA4C28">
        <w:rPr>
          <w:rFonts w:ascii="Times New Roman" w:hAnsi="Times New Roman" w:cs="Times New Roman"/>
          <w:sz w:val="24"/>
          <w:szCs w:val="24"/>
        </w:rPr>
        <w:t xml:space="preserve"> and tools</w:t>
      </w:r>
      <w:r w:rsidR="00941F6D" w:rsidRPr="00EA4C28">
        <w:rPr>
          <w:rFonts w:ascii="Times New Roman" w:hAnsi="Times New Roman" w:cs="Times New Roman"/>
          <w:sz w:val="24"/>
          <w:szCs w:val="24"/>
        </w:rPr>
        <w:t xml:space="preserve">, monitor data quality, design and carry out surveys of data, prepare reports for internal and external relevant people </w:t>
      </w:r>
      <w:sdt>
        <w:sdtPr>
          <w:rPr>
            <w:rFonts w:ascii="Times New Roman" w:hAnsi="Times New Roman" w:cs="Times New Roman"/>
            <w:sz w:val="24"/>
            <w:szCs w:val="24"/>
          </w:rPr>
          <w:id w:val="1626281043"/>
          <w:citation/>
        </w:sdtPr>
        <w:sdtContent>
          <w:r w:rsidR="0021461D" w:rsidRPr="00EA4C28">
            <w:rPr>
              <w:rFonts w:ascii="Times New Roman" w:hAnsi="Times New Roman" w:cs="Times New Roman"/>
              <w:sz w:val="24"/>
              <w:szCs w:val="24"/>
            </w:rPr>
            <w:fldChar w:fldCharType="begin"/>
          </w:r>
          <w:r w:rsidR="0021461D" w:rsidRPr="00EA4C28">
            <w:rPr>
              <w:rFonts w:ascii="Times New Roman" w:hAnsi="Times New Roman" w:cs="Times New Roman"/>
              <w:sz w:val="24"/>
              <w:szCs w:val="24"/>
            </w:rPr>
            <w:instrText xml:space="preserve"> CITATION pro18 \l 2057 </w:instrText>
          </w:r>
          <w:r w:rsidR="0021461D" w:rsidRPr="00EA4C28">
            <w:rPr>
              <w:rFonts w:ascii="Times New Roman" w:hAnsi="Times New Roman" w:cs="Times New Roman"/>
              <w:sz w:val="24"/>
              <w:szCs w:val="24"/>
            </w:rPr>
            <w:fldChar w:fldCharType="separate"/>
          </w:r>
          <w:r w:rsidR="0021461D" w:rsidRPr="00EA4C28">
            <w:rPr>
              <w:rFonts w:ascii="Times New Roman" w:hAnsi="Times New Roman" w:cs="Times New Roman"/>
              <w:noProof/>
              <w:sz w:val="24"/>
              <w:szCs w:val="24"/>
            </w:rPr>
            <w:t xml:space="preserve"> (prospects , 2018)</w:t>
          </w:r>
          <w:r w:rsidR="0021461D" w:rsidRPr="00EA4C28">
            <w:rPr>
              <w:rFonts w:ascii="Times New Roman" w:hAnsi="Times New Roman" w:cs="Times New Roman"/>
              <w:sz w:val="24"/>
              <w:szCs w:val="24"/>
            </w:rPr>
            <w:fldChar w:fldCharType="end"/>
          </w:r>
        </w:sdtContent>
      </w:sdt>
      <w:r w:rsidR="0021461D" w:rsidRPr="00EA4C28">
        <w:rPr>
          <w:rFonts w:ascii="Times New Roman" w:hAnsi="Times New Roman" w:cs="Times New Roman"/>
          <w:sz w:val="24"/>
          <w:szCs w:val="24"/>
        </w:rPr>
        <w:t>.</w:t>
      </w:r>
      <w:r w:rsidR="00650A78" w:rsidRPr="00EA4C28">
        <w:rPr>
          <w:rFonts w:ascii="Times New Roman" w:hAnsi="Times New Roman" w:cs="Times New Roman"/>
          <w:sz w:val="24"/>
          <w:szCs w:val="24"/>
        </w:rPr>
        <w:t xml:space="preserve"> My role in this has been to create a database from scratch using my own </w:t>
      </w:r>
      <w:r w:rsidR="002D0CC2">
        <w:rPr>
          <w:rFonts w:ascii="Times New Roman" w:hAnsi="Times New Roman" w:cs="Times New Roman"/>
          <w:sz w:val="24"/>
          <w:szCs w:val="24"/>
        </w:rPr>
        <w:t>resources</w:t>
      </w:r>
      <w:r w:rsidR="00650A78" w:rsidRPr="00EA4C28">
        <w:rPr>
          <w:rFonts w:ascii="Times New Roman" w:hAnsi="Times New Roman" w:cs="Times New Roman"/>
          <w:sz w:val="24"/>
          <w:szCs w:val="24"/>
        </w:rPr>
        <w:t xml:space="preserve"> to find the tools needed to gather the data. To so this I used the internet as a tool to search for the relevant dat</w:t>
      </w:r>
      <w:r w:rsidR="002D0CC2">
        <w:rPr>
          <w:rFonts w:ascii="Times New Roman" w:hAnsi="Times New Roman" w:cs="Times New Roman"/>
          <w:sz w:val="24"/>
          <w:szCs w:val="24"/>
        </w:rPr>
        <w:t>a</w:t>
      </w:r>
      <w:r w:rsidR="00650A78" w:rsidRPr="00EA4C28">
        <w:rPr>
          <w:rFonts w:ascii="Times New Roman" w:hAnsi="Times New Roman" w:cs="Times New Roman"/>
          <w:sz w:val="24"/>
          <w:szCs w:val="24"/>
        </w:rPr>
        <w:t>. I then used this data to input it into their correct fields to form my own database.</w:t>
      </w:r>
    </w:p>
    <w:p w:rsidR="004A5B9D" w:rsidRDefault="004A5B9D" w:rsidP="002D0CC2">
      <w:pPr>
        <w:spacing w:line="240" w:lineRule="auto"/>
        <w:rPr>
          <w:rFonts w:ascii="Times New Roman" w:hAnsi="Times New Roman" w:cs="Times New Roman"/>
          <w:b/>
          <w:sz w:val="24"/>
          <w:szCs w:val="24"/>
        </w:rPr>
      </w:pPr>
      <w:r w:rsidRPr="0025318D">
        <w:rPr>
          <w:rFonts w:ascii="Times New Roman" w:hAnsi="Times New Roman" w:cs="Times New Roman"/>
          <w:b/>
          <w:sz w:val="24"/>
          <w:szCs w:val="24"/>
        </w:rPr>
        <w:t xml:space="preserve">Database </w:t>
      </w:r>
      <w:r w:rsidR="00B87EE9">
        <w:rPr>
          <w:rFonts w:ascii="Times New Roman" w:hAnsi="Times New Roman" w:cs="Times New Roman"/>
          <w:b/>
          <w:sz w:val="24"/>
          <w:szCs w:val="24"/>
        </w:rPr>
        <w:t>D</w:t>
      </w:r>
      <w:r w:rsidRPr="0025318D">
        <w:rPr>
          <w:rFonts w:ascii="Times New Roman" w:hAnsi="Times New Roman" w:cs="Times New Roman"/>
          <w:b/>
          <w:sz w:val="24"/>
          <w:szCs w:val="24"/>
        </w:rPr>
        <w:t xml:space="preserve">esign </w:t>
      </w:r>
      <w:r w:rsidR="00B87EE9">
        <w:rPr>
          <w:rFonts w:ascii="Times New Roman" w:hAnsi="Times New Roman" w:cs="Times New Roman"/>
          <w:b/>
          <w:sz w:val="24"/>
          <w:szCs w:val="24"/>
        </w:rPr>
        <w:t>L</w:t>
      </w:r>
      <w:r w:rsidRPr="0025318D">
        <w:rPr>
          <w:rFonts w:ascii="Times New Roman" w:hAnsi="Times New Roman" w:cs="Times New Roman"/>
          <w:b/>
          <w:sz w:val="24"/>
          <w:szCs w:val="24"/>
        </w:rPr>
        <w:t xml:space="preserve">ifecycle </w:t>
      </w:r>
    </w:p>
    <w:p w:rsidR="00FD7D5B" w:rsidRDefault="00FD7D5B" w:rsidP="002D0CC2">
      <w:pPr>
        <w:spacing w:line="240" w:lineRule="auto"/>
        <w:rPr>
          <w:rFonts w:ascii="Times New Roman" w:hAnsi="Times New Roman" w:cs="Times New Roman"/>
          <w:b/>
          <w:sz w:val="24"/>
          <w:szCs w:val="24"/>
        </w:rPr>
      </w:pPr>
      <w:r>
        <w:rPr>
          <w:rFonts w:ascii="Times New Roman" w:hAnsi="Times New Roman" w:cs="Times New Roman"/>
          <w:b/>
          <w:noProof/>
          <w:sz w:val="24"/>
          <w:szCs w:val="24"/>
        </w:rPr>
        <w:lastRenderedPageBreak/>
        <w:drawing>
          <wp:inline distT="0" distB="0" distL="0" distR="0" wp14:anchorId="3823C281">
            <wp:extent cx="4298315" cy="5730875"/>
            <wp:effectExtent l="0" t="0" r="6985" b="317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298315" cy="5730875"/>
                    </a:xfrm>
                    <a:prstGeom prst="rect">
                      <a:avLst/>
                    </a:prstGeom>
                    <a:noFill/>
                  </pic:spPr>
                </pic:pic>
              </a:graphicData>
            </a:graphic>
          </wp:inline>
        </w:drawing>
      </w:r>
    </w:p>
    <w:p w:rsidR="00FD7D5B" w:rsidRDefault="00085E1C" w:rsidP="002D0CC2">
      <w:pPr>
        <w:spacing w:line="240" w:lineRule="auto"/>
        <w:rPr>
          <w:rFonts w:ascii="Times New Roman" w:hAnsi="Times New Roman" w:cs="Times New Roman"/>
          <w:b/>
          <w:sz w:val="24"/>
          <w:szCs w:val="24"/>
        </w:rPr>
      </w:pPr>
      <w:sdt>
        <w:sdtPr>
          <w:rPr>
            <w:rFonts w:ascii="Times New Roman" w:hAnsi="Times New Roman" w:cs="Times New Roman"/>
            <w:b/>
            <w:sz w:val="24"/>
            <w:szCs w:val="24"/>
          </w:rPr>
          <w:id w:val="-1507513762"/>
          <w:citation/>
        </w:sdtPr>
        <w:sdtContent>
          <w:r w:rsidR="00FD7D5B">
            <w:rPr>
              <w:rFonts w:ascii="Times New Roman" w:hAnsi="Times New Roman" w:cs="Times New Roman"/>
              <w:b/>
              <w:sz w:val="24"/>
              <w:szCs w:val="24"/>
            </w:rPr>
            <w:fldChar w:fldCharType="begin"/>
          </w:r>
          <w:r w:rsidR="00FD7D5B">
            <w:rPr>
              <w:rFonts w:ascii="Times New Roman" w:hAnsi="Times New Roman" w:cs="Times New Roman"/>
              <w:b/>
              <w:sz w:val="24"/>
              <w:szCs w:val="24"/>
            </w:rPr>
            <w:instrText xml:space="preserve"> CITATION Joh03 \l 2057 </w:instrText>
          </w:r>
          <w:r w:rsidR="00FD7D5B">
            <w:rPr>
              <w:rFonts w:ascii="Times New Roman" w:hAnsi="Times New Roman" w:cs="Times New Roman"/>
              <w:b/>
              <w:sz w:val="24"/>
              <w:szCs w:val="24"/>
            </w:rPr>
            <w:fldChar w:fldCharType="separate"/>
          </w:r>
          <w:r w:rsidR="00FD7D5B" w:rsidRPr="00FD7D5B">
            <w:rPr>
              <w:rFonts w:ascii="Times New Roman" w:hAnsi="Times New Roman" w:cs="Times New Roman"/>
              <w:noProof/>
              <w:sz w:val="24"/>
              <w:szCs w:val="24"/>
            </w:rPr>
            <w:t>(Carter, 2003)</w:t>
          </w:r>
          <w:r w:rsidR="00FD7D5B">
            <w:rPr>
              <w:rFonts w:ascii="Times New Roman" w:hAnsi="Times New Roman" w:cs="Times New Roman"/>
              <w:b/>
              <w:sz w:val="24"/>
              <w:szCs w:val="24"/>
            </w:rPr>
            <w:fldChar w:fldCharType="end"/>
          </w:r>
        </w:sdtContent>
      </w:sdt>
    </w:p>
    <w:p w:rsidR="009143CE" w:rsidRDefault="009143CE" w:rsidP="002D0CC2">
      <w:pPr>
        <w:spacing w:line="240" w:lineRule="auto"/>
        <w:ind w:firstLine="720"/>
        <w:rPr>
          <w:rFonts w:ascii="Times New Roman" w:hAnsi="Times New Roman" w:cs="Times New Roman"/>
          <w:sz w:val="24"/>
          <w:szCs w:val="24"/>
        </w:rPr>
      </w:pPr>
      <w:r>
        <w:rPr>
          <w:rFonts w:ascii="Times New Roman" w:hAnsi="Times New Roman" w:cs="Times New Roman"/>
          <w:sz w:val="24"/>
          <w:szCs w:val="24"/>
        </w:rPr>
        <w:t>“All database applications are different”</w:t>
      </w:r>
      <w:sdt>
        <w:sdtPr>
          <w:rPr>
            <w:rFonts w:ascii="Times New Roman" w:hAnsi="Times New Roman" w:cs="Times New Roman"/>
            <w:sz w:val="24"/>
            <w:szCs w:val="24"/>
          </w:rPr>
          <w:id w:val="-1998726197"/>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Joh03 \l 2057 </w:instrText>
          </w:r>
          <w:r>
            <w:rPr>
              <w:rFonts w:ascii="Times New Roman" w:hAnsi="Times New Roman" w:cs="Times New Roman"/>
              <w:sz w:val="24"/>
              <w:szCs w:val="24"/>
            </w:rPr>
            <w:fldChar w:fldCharType="separate"/>
          </w:r>
          <w:r>
            <w:rPr>
              <w:rFonts w:ascii="Times New Roman" w:hAnsi="Times New Roman" w:cs="Times New Roman"/>
              <w:noProof/>
              <w:sz w:val="24"/>
              <w:szCs w:val="24"/>
            </w:rPr>
            <w:t xml:space="preserve"> </w:t>
          </w:r>
          <w:r w:rsidRPr="009143CE">
            <w:rPr>
              <w:rFonts w:ascii="Times New Roman" w:hAnsi="Times New Roman" w:cs="Times New Roman"/>
              <w:noProof/>
              <w:sz w:val="24"/>
              <w:szCs w:val="24"/>
            </w:rPr>
            <w:t>(Carter, 2003)</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A </w:t>
      </w:r>
      <w:r w:rsidR="00224DB1">
        <w:rPr>
          <w:rFonts w:ascii="Times New Roman" w:hAnsi="Times New Roman" w:cs="Times New Roman"/>
          <w:sz w:val="24"/>
          <w:szCs w:val="24"/>
        </w:rPr>
        <w:t>database</w:t>
      </w:r>
      <w:r>
        <w:rPr>
          <w:rFonts w:ascii="Times New Roman" w:hAnsi="Times New Roman" w:cs="Times New Roman"/>
          <w:sz w:val="24"/>
          <w:szCs w:val="24"/>
        </w:rPr>
        <w:t xml:space="preserve"> comes into creation when a specific problem </w:t>
      </w:r>
      <w:r w:rsidR="00224DB1">
        <w:rPr>
          <w:rFonts w:ascii="Times New Roman" w:hAnsi="Times New Roman" w:cs="Times New Roman"/>
          <w:sz w:val="24"/>
          <w:szCs w:val="24"/>
        </w:rPr>
        <w:t>occurs</w:t>
      </w:r>
      <w:r>
        <w:rPr>
          <w:rFonts w:ascii="Times New Roman" w:hAnsi="Times New Roman" w:cs="Times New Roman"/>
          <w:sz w:val="24"/>
          <w:szCs w:val="24"/>
        </w:rPr>
        <w:t xml:space="preserve">. The first stage of creation is </w:t>
      </w:r>
      <w:r w:rsidR="00224DB1">
        <w:rPr>
          <w:rFonts w:ascii="Times New Roman" w:hAnsi="Times New Roman" w:cs="Times New Roman"/>
          <w:sz w:val="24"/>
          <w:szCs w:val="24"/>
        </w:rPr>
        <w:t>entity</w:t>
      </w:r>
      <w:r>
        <w:rPr>
          <w:rFonts w:ascii="Times New Roman" w:hAnsi="Times New Roman" w:cs="Times New Roman"/>
          <w:sz w:val="24"/>
          <w:szCs w:val="24"/>
        </w:rPr>
        <w:t xml:space="preserve"> modelling this is </w:t>
      </w:r>
      <w:r w:rsidR="00224DB1">
        <w:rPr>
          <w:rFonts w:ascii="Times New Roman" w:hAnsi="Times New Roman" w:cs="Times New Roman"/>
          <w:sz w:val="24"/>
          <w:szCs w:val="24"/>
        </w:rPr>
        <w:t xml:space="preserve">where you create boxes for the entity to store data in and the lines linking up the relationship type, such as one to one or one to many. Normalisation is for checking the entity model. This first stage is normally done by communicating between the data analyst and the person wanting the database to be created. </w:t>
      </w:r>
    </w:p>
    <w:p w:rsidR="00224DB1" w:rsidRDefault="00224DB1" w:rsidP="002D0CC2">
      <w:pPr>
        <w:spacing w:line="240" w:lineRule="auto"/>
        <w:rPr>
          <w:rFonts w:ascii="Times New Roman" w:hAnsi="Times New Roman" w:cs="Times New Roman"/>
          <w:sz w:val="24"/>
          <w:szCs w:val="24"/>
        </w:rPr>
      </w:pPr>
      <w:r>
        <w:rPr>
          <w:rFonts w:ascii="Times New Roman" w:hAnsi="Times New Roman" w:cs="Times New Roman"/>
          <w:sz w:val="24"/>
          <w:szCs w:val="24"/>
        </w:rPr>
        <w:tab/>
        <w:t>The next stage is the database design in Access, this is where the database is created. This step is where the entities are created, and primary keys are chosen, its where the relationships are created between the entities.</w:t>
      </w:r>
    </w:p>
    <w:p w:rsidR="00224DB1" w:rsidRPr="009143CE" w:rsidRDefault="00224DB1" w:rsidP="002D0CC2">
      <w:pPr>
        <w:spacing w:line="240" w:lineRule="auto"/>
        <w:rPr>
          <w:rFonts w:ascii="Times New Roman" w:hAnsi="Times New Roman" w:cs="Times New Roman"/>
          <w:sz w:val="24"/>
          <w:szCs w:val="24"/>
        </w:rPr>
      </w:pPr>
      <w:r>
        <w:rPr>
          <w:rFonts w:ascii="Times New Roman" w:hAnsi="Times New Roman" w:cs="Times New Roman"/>
          <w:sz w:val="24"/>
          <w:szCs w:val="24"/>
        </w:rPr>
        <w:tab/>
        <w:t xml:space="preserve">Then there is the query design step, “A Query is a question you ‘ask’ the database” </w:t>
      </w:r>
      <w:sdt>
        <w:sdtPr>
          <w:rPr>
            <w:rFonts w:ascii="Times New Roman" w:hAnsi="Times New Roman" w:cs="Times New Roman"/>
            <w:sz w:val="24"/>
            <w:szCs w:val="24"/>
          </w:rPr>
          <w:id w:val="734750632"/>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Joh03 \l 2057 </w:instrText>
          </w:r>
          <w:r>
            <w:rPr>
              <w:rFonts w:ascii="Times New Roman" w:hAnsi="Times New Roman" w:cs="Times New Roman"/>
              <w:sz w:val="24"/>
              <w:szCs w:val="24"/>
            </w:rPr>
            <w:fldChar w:fldCharType="separate"/>
          </w:r>
          <w:r w:rsidRPr="00224DB1">
            <w:rPr>
              <w:rFonts w:ascii="Times New Roman" w:hAnsi="Times New Roman" w:cs="Times New Roman"/>
              <w:noProof/>
              <w:sz w:val="24"/>
              <w:szCs w:val="24"/>
            </w:rPr>
            <w:t>(Carter, 2003)</w:t>
          </w:r>
          <w:r>
            <w:rPr>
              <w:rFonts w:ascii="Times New Roman" w:hAnsi="Times New Roman" w:cs="Times New Roman"/>
              <w:sz w:val="24"/>
              <w:szCs w:val="24"/>
            </w:rPr>
            <w:fldChar w:fldCharType="end"/>
          </w:r>
        </w:sdtContent>
      </w:sdt>
      <w:r>
        <w:rPr>
          <w:rFonts w:ascii="Times New Roman" w:hAnsi="Times New Roman" w:cs="Times New Roman"/>
          <w:sz w:val="24"/>
          <w:szCs w:val="24"/>
        </w:rPr>
        <w:t>.</w:t>
      </w:r>
      <w:r w:rsidR="00FD7D5B">
        <w:rPr>
          <w:rFonts w:ascii="Times New Roman" w:hAnsi="Times New Roman" w:cs="Times New Roman"/>
          <w:sz w:val="24"/>
          <w:szCs w:val="24"/>
        </w:rPr>
        <w:t xml:space="preserve"> I use a technique in Access to implement my queries, Query Design. </w:t>
      </w:r>
    </w:p>
    <w:p w:rsidR="00B0292B" w:rsidRPr="00EA4C28" w:rsidRDefault="00FD7D5B" w:rsidP="002D0CC2">
      <w:pPr>
        <w:spacing w:line="240" w:lineRule="auto"/>
        <w:rPr>
          <w:rFonts w:ascii="Times New Roman" w:hAnsi="Times New Roman" w:cs="Times New Roman"/>
          <w:sz w:val="24"/>
          <w:szCs w:val="24"/>
        </w:rPr>
      </w:pPr>
      <w:r>
        <w:rPr>
          <w:noProof/>
        </w:rPr>
        <w:lastRenderedPageBreak/>
        <w:drawing>
          <wp:inline distT="0" distB="0" distL="0" distR="0" wp14:anchorId="6E660C44" wp14:editId="7D240764">
            <wp:extent cx="5731510" cy="322262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222625"/>
                    </a:xfrm>
                    <a:prstGeom prst="rect">
                      <a:avLst/>
                    </a:prstGeom>
                  </pic:spPr>
                </pic:pic>
              </a:graphicData>
            </a:graphic>
          </wp:inline>
        </w:drawing>
      </w:r>
    </w:p>
    <w:p w:rsidR="00B0292B" w:rsidRDefault="003C170C" w:rsidP="002D0CC2">
      <w:pPr>
        <w:spacing w:line="240" w:lineRule="auto"/>
        <w:rPr>
          <w:rFonts w:ascii="Times New Roman" w:hAnsi="Times New Roman" w:cs="Times New Roman"/>
          <w:sz w:val="24"/>
          <w:szCs w:val="24"/>
        </w:rPr>
      </w:pPr>
      <w:r>
        <w:rPr>
          <w:rFonts w:ascii="Times New Roman" w:hAnsi="Times New Roman" w:cs="Times New Roman"/>
          <w:sz w:val="24"/>
          <w:szCs w:val="24"/>
        </w:rPr>
        <w:t>In this stage you are ‘asking’ the database to find the relevant data that is needed.</w:t>
      </w:r>
    </w:p>
    <w:p w:rsidR="00F85769" w:rsidRDefault="00F85769" w:rsidP="002D0CC2">
      <w:pPr>
        <w:spacing w:line="240" w:lineRule="auto"/>
        <w:rPr>
          <w:rFonts w:ascii="Times New Roman" w:hAnsi="Times New Roman" w:cs="Times New Roman"/>
          <w:sz w:val="24"/>
          <w:szCs w:val="24"/>
        </w:rPr>
      </w:pPr>
      <w:r>
        <w:rPr>
          <w:rFonts w:ascii="Times New Roman" w:hAnsi="Times New Roman" w:cs="Times New Roman"/>
          <w:sz w:val="24"/>
          <w:szCs w:val="24"/>
        </w:rPr>
        <w:tab/>
        <w:t xml:space="preserve">Access Reports is the next step, in this step you </w:t>
      </w:r>
      <w:proofErr w:type="gramStart"/>
      <w:r>
        <w:rPr>
          <w:rFonts w:ascii="Times New Roman" w:hAnsi="Times New Roman" w:cs="Times New Roman"/>
          <w:sz w:val="24"/>
          <w:szCs w:val="24"/>
        </w:rPr>
        <w:t>are able to</w:t>
      </w:r>
      <w:proofErr w:type="gramEnd"/>
      <w:r>
        <w:rPr>
          <w:rFonts w:ascii="Times New Roman" w:hAnsi="Times New Roman" w:cs="Times New Roman"/>
          <w:sz w:val="24"/>
          <w:szCs w:val="24"/>
        </w:rPr>
        <w:t xml:space="preserve"> create a report of the information in your database. A report might be produced for a sales man to show the top five items sold in two months.</w:t>
      </w:r>
      <w:r w:rsidR="007E31CD">
        <w:rPr>
          <w:rFonts w:ascii="Times New Roman" w:hAnsi="Times New Roman" w:cs="Times New Roman"/>
          <w:sz w:val="24"/>
          <w:szCs w:val="24"/>
        </w:rPr>
        <w:t xml:space="preserve"> One of my reports shows the cost of per delegate that is under £50 as shown below.</w:t>
      </w:r>
    </w:p>
    <w:p w:rsidR="007E31CD" w:rsidRDefault="007E31CD" w:rsidP="002D0CC2">
      <w:pPr>
        <w:spacing w:line="240" w:lineRule="auto"/>
        <w:rPr>
          <w:rFonts w:ascii="Times New Roman" w:hAnsi="Times New Roman" w:cs="Times New Roman"/>
          <w:sz w:val="24"/>
          <w:szCs w:val="24"/>
        </w:rPr>
      </w:pPr>
      <w:r w:rsidRPr="007E31CD">
        <w:drawing>
          <wp:inline distT="0" distB="0" distL="0" distR="0" wp14:anchorId="3E1BFADE" wp14:editId="66003B46">
            <wp:extent cx="5731510" cy="322262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222625"/>
                    </a:xfrm>
                    <a:prstGeom prst="rect">
                      <a:avLst/>
                    </a:prstGeom>
                  </pic:spPr>
                </pic:pic>
              </a:graphicData>
            </a:graphic>
          </wp:inline>
        </w:drawing>
      </w:r>
    </w:p>
    <w:p w:rsidR="007E31CD" w:rsidRDefault="007E31CD" w:rsidP="002D0CC2">
      <w:pPr>
        <w:spacing w:line="240" w:lineRule="auto"/>
        <w:rPr>
          <w:rFonts w:ascii="Times New Roman" w:hAnsi="Times New Roman" w:cs="Times New Roman"/>
          <w:sz w:val="24"/>
          <w:szCs w:val="24"/>
        </w:rPr>
      </w:pPr>
      <w:sdt>
        <w:sdtPr>
          <w:rPr>
            <w:rFonts w:ascii="Times New Roman" w:hAnsi="Times New Roman" w:cs="Times New Roman"/>
            <w:sz w:val="24"/>
            <w:szCs w:val="24"/>
          </w:rPr>
          <w:id w:val="1675454737"/>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Eli18 \l 2057 </w:instrText>
          </w:r>
          <w:r>
            <w:rPr>
              <w:rFonts w:ascii="Times New Roman" w:hAnsi="Times New Roman" w:cs="Times New Roman"/>
              <w:sz w:val="24"/>
              <w:szCs w:val="24"/>
            </w:rPr>
            <w:fldChar w:fldCharType="separate"/>
          </w:r>
          <w:r w:rsidRPr="007E31CD">
            <w:rPr>
              <w:rFonts w:ascii="Times New Roman" w:hAnsi="Times New Roman" w:cs="Times New Roman"/>
              <w:noProof/>
              <w:sz w:val="24"/>
              <w:szCs w:val="24"/>
            </w:rPr>
            <w:t>(Bowskill, 2018)</w:t>
          </w:r>
          <w:r>
            <w:rPr>
              <w:rFonts w:ascii="Times New Roman" w:hAnsi="Times New Roman" w:cs="Times New Roman"/>
              <w:sz w:val="24"/>
              <w:szCs w:val="24"/>
            </w:rPr>
            <w:fldChar w:fldCharType="end"/>
          </w:r>
        </w:sdtContent>
      </w:sdt>
    </w:p>
    <w:p w:rsidR="004A5B9D" w:rsidRPr="00EA4C28" w:rsidRDefault="00F85769" w:rsidP="002D0CC2">
      <w:pPr>
        <w:spacing w:line="240" w:lineRule="auto"/>
        <w:rPr>
          <w:rFonts w:ascii="Times New Roman" w:hAnsi="Times New Roman" w:cs="Times New Roman"/>
          <w:sz w:val="24"/>
          <w:szCs w:val="24"/>
        </w:rPr>
      </w:pPr>
      <w:r>
        <w:rPr>
          <w:rFonts w:ascii="Times New Roman" w:hAnsi="Times New Roman" w:cs="Times New Roman"/>
          <w:sz w:val="24"/>
          <w:szCs w:val="24"/>
        </w:rPr>
        <w:tab/>
        <w:t>The final stage is the maintenance of the database it is also where the information is kept up to date.</w:t>
      </w:r>
      <w:r w:rsidR="00C84A62">
        <w:rPr>
          <w:rFonts w:ascii="Times New Roman" w:hAnsi="Times New Roman" w:cs="Times New Roman"/>
          <w:sz w:val="24"/>
          <w:szCs w:val="24"/>
        </w:rPr>
        <w:t xml:space="preserve"> The purpose of this stage is “To monitor the operation and usefulness of a system, and to repair and enhance the system” </w:t>
      </w:r>
      <w:sdt>
        <w:sdtPr>
          <w:rPr>
            <w:rFonts w:ascii="Times New Roman" w:hAnsi="Times New Roman" w:cs="Times New Roman"/>
            <w:sz w:val="24"/>
            <w:szCs w:val="24"/>
          </w:rPr>
          <w:id w:val="-1470427066"/>
          <w:citation/>
        </w:sdtPr>
        <w:sdtContent>
          <w:r w:rsidR="00C84A62">
            <w:rPr>
              <w:rFonts w:ascii="Times New Roman" w:hAnsi="Times New Roman" w:cs="Times New Roman"/>
              <w:sz w:val="24"/>
              <w:szCs w:val="24"/>
            </w:rPr>
            <w:fldChar w:fldCharType="begin"/>
          </w:r>
          <w:r w:rsidR="00C84A62">
            <w:rPr>
              <w:rFonts w:ascii="Times New Roman" w:hAnsi="Times New Roman" w:cs="Times New Roman"/>
              <w:sz w:val="24"/>
              <w:szCs w:val="24"/>
            </w:rPr>
            <w:instrText xml:space="preserve"> CITATION Fre99 \l 2057 </w:instrText>
          </w:r>
          <w:r w:rsidR="00C84A62">
            <w:rPr>
              <w:rFonts w:ascii="Times New Roman" w:hAnsi="Times New Roman" w:cs="Times New Roman"/>
              <w:sz w:val="24"/>
              <w:szCs w:val="24"/>
            </w:rPr>
            <w:fldChar w:fldCharType="separate"/>
          </w:r>
          <w:r w:rsidR="00C84A62" w:rsidRPr="00C84A62">
            <w:rPr>
              <w:rFonts w:ascii="Times New Roman" w:hAnsi="Times New Roman" w:cs="Times New Roman"/>
              <w:noProof/>
              <w:sz w:val="24"/>
              <w:szCs w:val="24"/>
            </w:rPr>
            <w:t>(Fred R McFadden, 1999)</w:t>
          </w:r>
          <w:r w:rsidR="00C84A62">
            <w:rPr>
              <w:rFonts w:ascii="Times New Roman" w:hAnsi="Times New Roman" w:cs="Times New Roman"/>
              <w:sz w:val="24"/>
              <w:szCs w:val="24"/>
            </w:rPr>
            <w:fldChar w:fldCharType="end"/>
          </w:r>
        </w:sdtContent>
      </w:sdt>
      <w:r w:rsidR="00C84A62">
        <w:rPr>
          <w:rFonts w:ascii="Times New Roman" w:hAnsi="Times New Roman" w:cs="Times New Roman"/>
          <w:sz w:val="24"/>
          <w:szCs w:val="24"/>
        </w:rPr>
        <w:t xml:space="preserve">, and to “Periodic </w:t>
      </w:r>
      <w:r w:rsidR="00C84A62">
        <w:rPr>
          <w:rFonts w:ascii="Times New Roman" w:hAnsi="Times New Roman" w:cs="Times New Roman"/>
          <w:sz w:val="24"/>
          <w:szCs w:val="24"/>
        </w:rPr>
        <w:lastRenderedPageBreak/>
        <w:t xml:space="preserve">audits of the system to demonstrate whether the system is accurate and still meets needs” </w:t>
      </w:r>
      <w:sdt>
        <w:sdtPr>
          <w:rPr>
            <w:rFonts w:ascii="Times New Roman" w:hAnsi="Times New Roman" w:cs="Times New Roman"/>
            <w:sz w:val="24"/>
            <w:szCs w:val="24"/>
          </w:rPr>
          <w:id w:val="1144388366"/>
          <w:citation/>
        </w:sdtPr>
        <w:sdtContent>
          <w:r w:rsidR="00C84A62">
            <w:rPr>
              <w:rFonts w:ascii="Times New Roman" w:hAnsi="Times New Roman" w:cs="Times New Roman"/>
              <w:sz w:val="24"/>
              <w:szCs w:val="24"/>
            </w:rPr>
            <w:fldChar w:fldCharType="begin"/>
          </w:r>
          <w:r w:rsidR="00C84A62">
            <w:rPr>
              <w:rFonts w:ascii="Times New Roman" w:hAnsi="Times New Roman" w:cs="Times New Roman"/>
              <w:sz w:val="24"/>
              <w:szCs w:val="24"/>
            </w:rPr>
            <w:instrText xml:space="preserve"> CITATION Fre99 \l 2057 </w:instrText>
          </w:r>
          <w:r w:rsidR="00C84A62">
            <w:rPr>
              <w:rFonts w:ascii="Times New Roman" w:hAnsi="Times New Roman" w:cs="Times New Roman"/>
              <w:sz w:val="24"/>
              <w:szCs w:val="24"/>
            </w:rPr>
            <w:fldChar w:fldCharType="separate"/>
          </w:r>
          <w:r w:rsidR="00C84A62" w:rsidRPr="00C84A62">
            <w:rPr>
              <w:rFonts w:ascii="Times New Roman" w:hAnsi="Times New Roman" w:cs="Times New Roman"/>
              <w:noProof/>
              <w:sz w:val="24"/>
              <w:szCs w:val="24"/>
            </w:rPr>
            <w:t>(Fred R McFadden, 1999)</w:t>
          </w:r>
          <w:r w:rsidR="00C84A62">
            <w:rPr>
              <w:rFonts w:ascii="Times New Roman" w:hAnsi="Times New Roman" w:cs="Times New Roman"/>
              <w:sz w:val="24"/>
              <w:szCs w:val="24"/>
            </w:rPr>
            <w:fldChar w:fldCharType="end"/>
          </w:r>
        </w:sdtContent>
      </w:sdt>
      <w:r w:rsidR="00C84A62">
        <w:rPr>
          <w:rFonts w:ascii="Times New Roman" w:hAnsi="Times New Roman" w:cs="Times New Roman"/>
          <w:sz w:val="24"/>
          <w:szCs w:val="24"/>
        </w:rPr>
        <w:t xml:space="preserve">. </w:t>
      </w:r>
    </w:p>
    <w:p w:rsidR="000B7CC2" w:rsidRPr="0025318D" w:rsidRDefault="000B7CC2" w:rsidP="002D0CC2">
      <w:pPr>
        <w:spacing w:line="240" w:lineRule="auto"/>
        <w:rPr>
          <w:rFonts w:ascii="Times New Roman" w:hAnsi="Times New Roman" w:cs="Times New Roman"/>
          <w:b/>
          <w:sz w:val="24"/>
          <w:szCs w:val="24"/>
        </w:rPr>
      </w:pPr>
      <w:r w:rsidRPr="0025318D">
        <w:rPr>
          <w:rFonts w:ascii="Times New Roman" w:hAnsi="Times New Roman" w:cs="Times New Roman"/>
          <w:b/>
          <w:sz w:val="24"/>
          <w:szCs w:val="24"/>
        </w:rPr>
        <w:t xml:space="preserve">Tools to </w:t>
      </w:r>
      <w:r w:rsidR="00B87EE9">
        <w:rPr>
          <w:rFonts w:ascii="Times New Roman" w:hAnsi="Times New Roman" w:cs="Times New Roman"/>
          <w:b/>
          <w:sz w:val="24"/>
          <w:szCs w:val="24"/>
        </w:rPr>
        <w:t>C</w:t>
      </w:r>
      <w:r w:rsidRPr="0025318D">
        <w:rPr>
          <w:rFonts w:ascii="Times New Roman" w:hAnsi="Times New Roman" w:cs="Times New Roman"/>
          <w:b/>
          <w:sz w:val="24"/>
          <w:szCs w:val="24"/>
        </w:rPr>
        <w:t xml:space="preserve">apture </w:t>
      </w:r>
      <w:r w:rsidR="00B87EE9">
        <w:rPr>
          <w:rFonts w:ascii="Times New Roman" w:hAnsi="Times New Roman" w:cs="Times New Roman"/>
          <w:b/>
          <w:sz w:val="24"/>
          <w:szCs w:val="24"/>
        </w:rPr>
        <w:t>D</w:t>
      </w:r>
      <w:r w:rsidRPr="0025318D">
        <w:rPr>
          <w:rFonts w:ascii="Times New Roman" w:hAnsi="Times New Roman" w:cs="Times New Roman"/>
          <w:b/>
          <w:sz w:val="24"/>
          <w:szCs w:val="24"/>
        </w:rPr>
        <w:t xml:space="preserve">ata and </w:t>
      </w:r>
      <w:r w:rsidR="00B87EE9">
        <w:rPr>
          <w:rFonts w:ascii="Times New Roman" w:hAnsi="Times New Roman" w:cs="Times New Roman"/>
          <w:b/>
          <w:sz w:val="24"/>
          <w:szCs w:val="24"/>
        </w:rPr>
        <w:t>I</w:t>
      </w:r>
      <w:r w:rsidRPr="0025318D">
        <w:rPr>
          <w:rFonts w:ascii="Times New Roman" w:hAnsi="Times New Roman" w:cs="Times New Roman"/>
          <w:b/>
          <w:sz w:val="24"/>
          <w:szCs w:val="24"/>
        </w:rPr>
        <w:t xml:space="preserve">nformation </w:t>
      </w:r>
    </w:p>
    <w:p w:rsidR="009A2C55" w:rsidRPr="00EA4C28" w:rsidRDefault="009A2C55" w:rsidP="002D0CC2">
      <w:pPr>
        <w:spacing w:line="240" w:lineRule="auto"/>
        <w:ind w:firstLine="360"/>
        <w:rPr>
          <w:rFonts w:ascii="Times New Roman" w:hAnsi="Times New Roman" w:cs="Times New Roman"/>
          <w:sz w:val="24"/>
          <w:szCs w:val="24"/>
        </w:rPr>
      </w:pPr>
      <w:r w:rsidRPr="00EA4C28">
        <w:rPr>
          <w:rFonts w:ascii="Times New Roman" w:hAnsi="Times New Roman" w:cs="Times New Roman"/>
          <w:sz w:val="24"/>
          <w:szCs w:val="24"/>
        </w:rPr>
        <w:t>There are many tools in which can be used to capture information</w:t>
      </w:r>
      <w:r w:rsidR="000F0BAE" w:rsidRPr="00EA4C28">
        <w:rPr>
          <w:rFonts w:ascii="Times New Roman" w:hAnsi="Times New Roman" w:cs="Times New Roman"/>
          <w:sz w:val="24"/>
          <w:szCs w:val="24"/>
        </w:rPr>
        <w:t xml:space="preserve">, in </w:t>
      </w:r>
      <w:proofErr w:type="gramStart"/>
      <w:r w:rsidR="000F0BAE" w:rsidRPr="00EA4C28">
        <w:rPr>
          <w:rFonts w:ascii="Times New Roman" w:hAnsi="Times New Roman" w:cs="Times New Roman"/>
          <w:sz w:val="24"/>
          <w:szCs w:val="24"/>
        </w:rPr>
        <w:t>many different ways</w:t>
      </w:r>
      <w:proofErr w:type="gramEnd"/>
      <w:r w:rsidR="000F0BAE" w:rsidRPr="00EA4C28">
        <w:rPr>
          <w:rFonts w:ascii="Times New Roman" w:hAnsi="Times New Roman" w:cs="Times New Roman"/>
          <w:sz w:val="24"/>
          <w:szCs w:val="24"/>
        </w:rPr>
        <w:t xml:space="preserve">. There is the use of the internet for </w:t>
      </w:r>
      <w:r w:rsidR="00F85769" w:rsidRPr="00EA4C28">
        <w:rPr>
          <w:rFonts w:ascii="Times New Roman" w:hAnsi="Times New Roman" w:cs="Times New Roman"/>
          <w:sz w:val="24"/>
          <w:szCs w:val="24"/>
        </w:rPr>
        <w:t>searching</w:t>
      </w:r>
      <w:r w:rsidR="000F0BAE" w:rsidRPr="00EA4C28">
        <w:rPr>
          <w:rFonts w:ascii="Times New Roman" w:hAnsi="Times New Roman" w:cs="Times New Roman"/>
          <w:sz w:val="24"/>
          <w:szCs w:val="24"/>
        </w:rPr>
        <w:t>, using speech recognition software to record what is said, the use of computer software, and there is the use of libraries to search for the relevant information that is needing. Hear is a list of some of the tools that can be used to capture data and information:</w:t>
      </w:r>
    </w:p>
    <w:p w:rsidR="000F0BAE" w:rsidRPr="00EA4C28" w:rsidRDefault="000F0BAE" w:rsidP="002D0CC2">
      <w:pPr>
        <w:pStyle w:val="ListParagraph"/>
        <w:numPr>
          <w:ilvl w:val="0"/>
          <w:numId w:val="3"/>
        </w:numPr>
        <w:spacing w:line="240" w:lineRule="auto"/>
        <w:rPr>
          <w:rFonts w:ascii="Times New Roman" w:hAnsi="Times New Roman" w:cs="Times New Roman"/>
          <w:sz w:val="24"/>
          <w:szCs w:val="24"/>
        </w:rPr>
      </w:pPr>
      <w:r w:rsidRPr="00EA4C28">
        <w:rPr>
          <w:rFonts w:ascii="Times New Roman" w:hAnsi="Times New Roman" w:cs="Times New Roman"/>
          <w:sz w:val="24"/>
          <w:szCs w:val="24"/>
        </w:rPr>
        <w:t>Speechnotes.com</w:t>
      </w:r>
      <w:sdt>
        <w:sdtPr>
          <w:rPr>
            <w:rFonts w:ascii="Times New Roman" w:hAnsi="Times New Roman" w:cs="Times New Roman"/>
            <w:sz w:val="24"/>
            <w:szCs w:val="24"/>
          </w:rPr>
          <w:id w:val="-1773700148"/>
          <w:citation/>
        </w:sdtPr>
        <w:sdtContent>
          <w:r w:rsidRPr="00EA4C28">
            <w:rPr>
              <w:rFonts w:ascii="Times New Roman" w:hAnsi="Times New Roman" w:cs="Times New Roman"/>
              <w:sz w:val="24"/>
              <w:szCs w:val="24"/>
            </w:rPr>
            <w:fldChar w:fldCharType="begin"/>
          </w:r>
          <w:r w:rsidRPr="00EA4C28">
            <w:rPr>
              <w:rFonts w:ascii="Times New Roman" w:hAnsi="Times New Roman" w:cs="Times New Roman"/>
              <w:sz w:val="24"/>
              <w:szCs w:val="24"/>
            </w:rPr>
            <w:instrText xml:space="preserve"> CITATION spe18 \l 2057 </w:instrText>
          </w:r>
          <w:r w:rsidRPr="00EA4C28">
            <w:rPr>
              <w:rFonts w:ascii="Times New Roman" w:hAnsi="Times New Roman" w:cs="Times New Roman"/>
              <w:sz w:val="24"/>
              <w:szCs w:val="24"/>
            </w:rPr>
            <w:fldChar w:fldCharType="separate"/>
          </w:r>
          <w:r w:rsidRPr="00EA4C28">
            <w:rPr>
              <w:rFonts w:ascii="Times New Roman" w:hAnsi="Times New Roman" w:cs="Times New Roman"/>
              <w:noProof/>
              <w:sz w:val="24"/>
              <w:szCs w:val="24"/>
            </w:rPr>
            <w:t xml:space="preserve"> (speechnotes, 2018)</w:t>
          </w:r>
          <w:r w:rsidRPr="00EA4C28">
            <w:rPr>
              <w:rFonts w:ascii="Times New Roman" w:hAnsi="Times New Roman" w:cs="Times New Roman"/>
              <w:sz w:val="24"/>
              <w:szCs w:val="24"/>
            </w:rPr>
            <w:fldChar w:fldCharType="end"/>
          </w:r>
        </w:sdtContent>
      </w:sdt>
      <w:r w:rsidRPr="00EA4C28">
        <w:rPr>
          <w:rFonts w:ascii="Times New Roman" w:hAnsi="Times New Roman" w:cs="Times New Roman"/>
          <w:sz w:val="24"/>
          <w:szCs w:val="24"/>
        </w:rPr>
        <w:t>,</w:t>
      </w:r>
    </w:p>
    <w:p w:rsidR="000F0BAE" w:rsidRPr="00EA4C28" w:rsidRDefault="000F0BAE" w:rsidP="002D0CC2">
      <w:pPr>
        <w:pStyle w:val="ListParagraph"/>
        <w:numPr>
          <w:ilvl w:val="0"/>
          <w:numId w:val="3"/>
        </w:numPr>
        <w:spacing w:line="240" w:lineRule="auto"/>
        <w:rPr>
          <w:rFonts w:ascii="Times New Roman" w:hAnsi="Times New Roman" w:cs="Times New Roman"/>
          <w:sz w:val="24"/>
          <w:szCs w:val="24"/>
        </w:rPr>
      </w:pPr>
      <w:r w:rsidRPr="00EA4C28">
        <w:rPr>
          <w:rFonts w:ascii="Times New Roman" w:hAnsi="Times New Roman" w:cs="Times New Roman"/>
          <w:sz w:val="24"/>
          <w:szCs w:val="24"/>
        </w:rPr>
        <w:t xml:space="preserve">Dictation </w:t>
      </w:r>
      <w:sdt>
        <w:sdtPr>
          <w:rPr>
            <w:rFonts w:ascii="Times New Roman" w:hAnsi="Times New Roman" w:cs="Times New Roman"/>
            <w:sz w:val="24"/>
            <w:szCs w:val="24"/>
          </w:rPr>
          <w:id w:val="-193617977"/>
          <w:citation/>
        </w:sdtPr>
        <w:sdtContent>
          <w:r w:rsidRPr="00EA4C28">
            <w:rPr>
              <w:rFonts w:ascii="Times New Roman" w:hAnsi="Times New Roman" w:cs="Times New Roman"/>
              <w:sz w:val="24"/>
              <w:szCs w:val="24"/>
            </w:rPr>
            <w:fldChar w:fldCharType="begin"/>
          </w:r>
          <w:r w:rsidRPr="00EA4C28">
            <w:rPr>
              <w:rFonts w:ascii="Times New Roman" w:hAnsi="Times New Roman" w:cs="Times New Roman"/>
              <w:sz w:val="24"/>
              <w:szCs w:val="24"/>
            </w:rPr>
            <w:instrText xml:space="preserve"> CITATION dic18 \l 2057 </w:instrText>
          </w:r>
          <w:r w:rsidRPr="00EA4C28">
            <w:rPr>
              <w:rFonts w:ascii="Times New Roman" w:hAnsi="Times New Roman" w:cs="Times New Roman"/>
              <w:sz w:val="24"/>
              <w:szCs w:val="24"/>
            </w:rPr>
            <w:fldChar w:fldCharType="separate"/>
          </w:r>
          <w:r w:rsidRPr="00EA4C28">
            <w:rPr>
              <w:rFonts w:ascii="Times New Roman" w:hAnsi="Times New Roman" w:cs="Times New Roman"/>
              <w:noProof/>
              <w:sz w:val="24"/>
              <w:szCs w:val="24"/>
            </w:rPr>
            <w:t>(dictation , 2018)</w:t>
          </w:r>
          <w:r w:rsidRPr="00EA4C28">
            <w:rPr>
              <w:rFonts w:ascii="Times New Roman" w:hAnsi="Times New Roman" w:cs="Times New Roman"/>
              <w:sz w:val="24"/>
              <w:szCs w:val="24"/>
            </w:rPr>
            <w:fldChar w:fldCharType="end"/>
          </w:r>
        </w:sdtContent>
      </w:sdt>
      <w:r w:rsidRPr="00EA4C28">
        <w:rPr>
          <w:rFonts w:ascii="Times New Roman" w:hAnsi="Times New Roman" w:cs="Times New Roman"/>
          <w:sz w:val="24"/>
          <w:szCs w:val="24"/>
        </w:rPr>
        <w:t>,</w:t>
      </w:r>
    </w:p>
    <w:p w:rsidR="000F0BAE" w:rsidRPr="00EA4C28" w:rsidRDefault="000F0BAE" w:rsidP="002D0CC2">
      <w:pPr>
        <w:pStyle w:val="ListParagraph"/>
        <w:numPr>
          <w:ilvl w:val="0"/>
          <w:numId w:val="3"/>
        </w:numPr>
        <w:spacing w:line="240" w:lineRule="auto"/>
        <w:rPr>
          <w:rFonts w:ascii="Times New Roman" w:hAnsi="Times New Roman" w:cs="Times New Roman"/>
          <w:sz w:val="24"/>
          <w:szCs w:val="24"/>
        </w:rPr>
      </w:pPr>
      <w:r w:rsidRPr="00EA4C28">
        <w:rPr>
          <w:rFonts w:ascii="Times New Roman" w:hAnsi="Times New Roman" w:cs="Times New Roman"/>
          <w:sz w:val="24"/>
          <w:szCs w:val="24"/>
        </w:rPr>
        <w:t>Excel,</w:t>
      </w:r>
    </w:p>
    <w:p w:rsidR="000F0BAE" w:rsidRPr="00EA4C28" w:rsidRDefault="000F0BAE" w:rsidP="002D0CC2">
      <w:pPr>
        <w:pStyle w:val="ListParagraph"/>
        <w:numPr>
          <w:ilvl w:val="0"/>
          <w:numId w:val="3"/>
        </w:numPr>
        <w:spacing w:line="240" w:lineRule="auto"/>
        <w:rPr>
          <w:rFonts w:ascii="Times New Roman" w:hAnsi="Times New Roman" w:cs="Times New Roman"/>
          <w:sz w:val="24"/>
          <w:szCs w:val="24"/>
        </w:rPr>
      </w:pPr>
      <w:r w:rsidRPr="00EA4C28">
        <w:rPr>
          <w:rFonts w:ascii="Times New Roman" w:hAnsi="Times New Roman" w:cs="Times New Roman"/>
          <w:sz w:val="24"/>
          <w:szCs w:val="24"/>
        </w:rPr>
        <w:t xml:space="preserve">Microsoft Word, </w:t>
      </w:r>
    </w:p>
    <w:p w:rsidR="000F0BAE" w:rsidRDefault="000F0BAE" w:rsidP="002D0CC2">
      <w:pPr>
        <w:pStyle w:val="ListParagraph"/>
        <w:numPr>
          <w:ilvl w:val="0"/>
          <w:numId w:val="3"/>
        </w:numPr>
        <w:spacing w:line="240" w:lineRule="auto"/>
        <w:rPr>
          <w:rFonts w:ascii="Times New Roman" w:hAnsi="Times New Roman" w:cs="Times New Roman"/>
          <w:sz w:val="24"/>
          <w:szCs w:val="24"/>
        </w:rPr>
      </w:pPr>
      <w:r w:rsidRPr="00EA4C28">
        <w:rPr>
          <w:rFonts w:ascii="Times New Roman" w:hAnsi="Times New Roman" w:cs="Times New Roman"/>
          <w:sz w:val="24"/>
          <w:szCs w:val="24"/>
        </w:rPr>
        <w:t>Books and Articles from libraries</w:t>
      </w:r>
      <w:r w:rsidR="007E31CD">
        <w:rPr>
          <w:rFonts w:ascii="Times New Roman" w:hAnsi="Times New Roman" w:cs="Times New Roman"/>
          <w:sz w:val="24"/>
          <w:szCs w:val="24"/>
        </w:rPr>
        <w:t xml:space="preserve">, </w:t>
      </w:r>
    </w:p>
    <w:p w:rsidR="007E31CD" w:rsidRDefault="007E31CD" w:rsidP="002D0CC2">
      <w:pPr>
        <w:pStyle w:val="ListParagraph"/>
        <w:numPr>
          <w:ilvl w:val="0"/>
          <w:numId w:val="3"/>
        </w:numPr>
        <w:spacing w:line="240" w:lineRule="auto"/>
        <w:rPr>
          <w:rFonts w:ascii="Times New Roman" w:hAnsi="Times New Roman" w:cs="Times New Roman"/>
          <w:sz w:val="24"/>
          <w:szCs w:val="24"/>
        </w:rPr>
      </w:pPr>
      <w:r>
        <w:rPr>
          <w:rFonts w:ascii="Times New Roman" w:hAnsi="Times New Roman" w:cs="Times New Roman"/>
          <w:sz w:val="24"/>
          <w:szCs w:val="24"/>
        </w:rPr>
        <w:t>Internet</w:t>
      </w:r>
    </w:p>
    <w:p w:rsidR="00C948E2" w:rsidRPr="00C948E2" w:rsidRDefault="00C948E2" w:rsidP="002D0CC2">
      <w:pPr>
        <w:spacing w:line="240" w:lineRule="auto"/>
        <w:rPr>
          <w:rFonts w:ascii="Times New Roman" w:hAnsi="Times New Roman" w:cs="Times New Roman"/>
          <w:sz w:val="24"/>
          <w:szCs w:val="24"/>
        </w:rPr>
      </w:pPr>
      <w:r>
        <w:rPr>
          <w:rFonts w:ascii="Times New Roman" w:hAnsi="Times New Roman" w:cs="Times New Roman"/>
          <w:sz w:val="24"/>
          <w:szCs w:val="24"/>
        </w:rPr>
        <w:t>There is also the use of the Cloud service which has many aspects</w:t>
      </w:r>
      <w:r w:rsidR="002707FE">
        <w:rPr>
          <w:rFonts w:ascii="Times New Roman" w:hAnsi="Times New Roman" w:cs="Times New Roman"/>
          <w:sz w:val="24"/>
          <w:szCs w:val="24"/>
        </w:rPr>
        <w:t xml:space="preserve">, which can be access from many different services as it has internet storage options which can be used such as OneDrive and Drop Box. You can access Office 360, and Open Office from Cloud. From Cloud there is also the option of social media sites, googletrend, Records and Maps e.c.t. </w:t>
      </w:r>
    </w:p>
    <w:p w:rsidR="009E100C" w:rsidRPr="00B87EE9" w:rsidRDefault="00250319" w:rsidP="002D0CC2">
      <w:pPr>
        <w:spacing w:line="240" w:lineRule="auto"/>
        <w:rPr>
          <w:rFonts w:ascii="Times New Roman" w:hAnsi="Times New Roman" w:cs="Times New Roman"/>
          <w:b/>
          <w:sz w:val="24"/>
          <w:szCs w:val="24"/>
        </w:rPr>
      </w:pPr>
      <w:r w:rsidRPr="0025318D">
        <w:rPr>
          <w:rFonts w:ascii="Times New Roman" w:hAnsi="Times New Roman" w:cs="Times New Roman"/>
          <w:b/>
          <w:sz w:val="24"/>
          <w:szCs w:val="24"/>
        </w:rPr>
        <w:t xml:space="preserve">Database </w:t>
      </w:r>
      <w:r w:rsidR="00B87EE9">
        <w:rPr>
          <w:rFonts w:ascii="Times New Roman" w:hAnsi="Times New Roman" w:cs="Times New Roman"/>
          <w:b/>
          <w:sz w:val="24"/>
          <w:szCs w:val="24"/>
        </w:rPr>
        <w:t>T</w:t>
      </w:r>
      <w:r w:rsidRPr="0025318D">
        <w:rPr>
          <w:rFonts w:ascii="Times New Roman" w:hAnsi="Times New Roman" w:cs="Times New Roman"/>
          <w:b/>
          <w:sz w:val="24"/>
          <w:szCs w:val="24"/>
        </w:rPr>
        <w:t>ools</w:t>
      </w:r>
      <w:bookmarkStart w:id="2" w:name="_GoBack"/>
      <w:bookmarkEnd w:id="2"/>
    </w:p>
    <w:p w:rsidR="000D5530" w:rsidRDefault="00085E1C" w:rsidP="002D0CC2">
      <w:pPr>
        <w:spacing w:line="240" w:lineRule="auto"/>
      </w:pPr>
      <w:r w:rsidRPr="009E100C">
        <w:drawing>
          <wp:inline distT="0" distB="0" distL="0" distR="0" wp14:anchorId="2F50901B" wp14:editId="40B53353">
            <wp:extent cx="5800725" cy="1432209"/>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t="-3234" r="36862" b="75510"/>
                    <a:stretch/>
                  </pic:blipFill>
                  <pic:spPr bwMode="auto">
                    <a:xfrm>
                      <a:off x="0" y="0"/>
                      <a:ext cx="5846039" cy="1443397"/>
                    </a:xfrm>
                    <a:prstGeom prst="rect">
                      <a:avLst/>
                    </a:prstGeom>
                    <a:ln>
                      <a:noFill/>
                    </a:ln>
                    <a:extLst>
                      <a:ext uri="{53640926-AAD7-44D8-BBD7-CCE9431645EC}">
                        <a14:shadowObscured xmlns:a14="http://schemas.microsoft.com/office/drawing/2010/main"/>
                      </a:ext>
                    </a:extLst>
                  </pic:spPr>
                </pic:pic>
              </a:graphicData>
            </a:graphic>
          </wp:inline>
        </w:drawing>
      </w:r>
    </w:p>
    <w:p w:rsidR="00085E1C" w:rsidRDefault="00085E1C" w:rsidP="002D0CC2">
      <w:pPr>
        <w:spacing w:line="240" w:lineRule="auto"/>
      </w:pPr>
      <w:sdt>
        <w:sdtPr>
          <w:id w:val="972644170"/>
          <w:citation/>
        </w:sdtPr>
        <w:sdtContent>
          <w:r>
            <w:fldChar w:fldCharType="begin"/>
          </w:r>
          <w:r>
            <w:instrText xml:space="preserve"> CITATION Eli18 \l 2057 </w:instrText>
          </w:r>
          <w:r>
            <w:fldChar w:fldCharType="separate"/>
          </w:r>
          <w:r>
            <w:rPr>
              <w:noProof/>
            </w:rPr>
            <w:t>(Bowskill, 2018)</w:t>
          </w:r>
          <w:r>
            <w:fldChar w:fldCharType="end"/>
          </w:r>
        </w:sdtContent>
      </w:sdt>
    </w:p>
    <w:p w:rsidR="00085E1C" w:rsidRDefault="00085E1C" w:rsidP="002D0CC2">
      <w:pPr>
        <w:spacing w:line="240" w:lineRule="auto"/>
      </w:pPr>
      <w:r>
        <w:t>This screen shot shows the list of tools that database has to offer, they are;</w:t>
      </w:r>
    </w:p>
    <w:p w:rsidR="00085E1C" w:rsidRDefault="00085E1C" w:rsidP="002D0CC2">
      <w:pPr>
        <w:pStyle w:val="ListParagraph"/>
        <w:numPr>
          <w:ilvl w:val="0"/>
          <w:numId w:val="6"/>
        </w:numPr>
        <w:spacing w:line="240" w:lineRule="auto"/>
      </w:pPr>
      <w:r>
        <w:t xml:space="preserve">Compact and Repair Database </w:t>
      </w:r>
    </w:p>
    <w:p w:rsidR="00FD1E76" w:rsidRDefault="00FD1E76" w:rsidP="002D0CC2">
      <w:pPr>
        <w:pStyle w:val="ListParagraph"/>
        <w:numPr>
          <w:ilvl w:val="1"/>
          <w:numId w:val="6"/>
        </w:numPr>
        <w:spacing w:line="240" w:lineRule="auto"/>
      </w:pPr>
      <w:r>
        <w:t>“</w:t>
      </w:r>
      <w:r w:rsidRPr="00FD1E76">
        <w:t>Database files can grow quickly as you use them, sometimes impeding performance. They can also occasionally become corrupted or damaged.</w:t>
      </w:r>
      <w:r>
        <w:t xml:space="preserve">” </w:t>
      </w:r>
      <w:sdt>
        <w:sdtPr>
          <w:id w:val="1388295127"/>
          <w:citation/>
        </w:sdtPr>
        <w:sdtContent>
          <w:r>
            <w:fldChar w:fldCharType="begin"/>
          </w:r>
          <w:r>
            <w:instrText xml:space="preserve"> CITATION Mic181 \l 2057 </w:instrText>
          </w:r>
          <w:r>
            <w:fldChar w:fldCharType="separate"/>
          </w:r>
          <w:r>
            <w:rPr>
              <w:noProof/>
            </w:rPr>
            <w:t>(Microsoft Support, 2018)</w:t>
          </w:r>
          <w:r>
            <w:fldChar w:fldCharType="end"/>
          </w:r>
        </w:sdtContent>
      </w:sdt>
      <w:r>
        <w:t>. The Compact and Repair tool can be used to fix or prevent this happening.</w:t>
      </w:r>
    </w:p>
    <w:p w:rsidR="00085E1C" w:rsidRDefault="00085E1C" w:rsidP="002D0CC2">
      <w:pPr>
        <w:pStyle w:val="ListParagraph"/>
        <w:numPr>
          <w:ilvl w:val="0"/>
          <w:numId w:val="6"/>
        </w:numPr>
        <w:spacing w:line="240" w:lineRule="auto"/>
      </w:pPr>
      <w:r>
        <w:t>Visual Basic</w:t>
      </w:r>
    </w:p>
    <w:p w:rsidR="00E36163" w:rsidRDefault="00E36163" w:rsidP="002D0CC2">
      <w:pPr>
        <w:pStyle w:val="ListParagraph"/>
        <w:numPr>
          <w:ilvl w:val="1"/>
          <w:numId w:val="6"/>
        </w:numPr>
        <w:spacing w:line="240" w:lineRule="auto"/>
      </w:pPr>
      <w:r>
        <w:t>“</w:t>
      </w:r>
      <w:r w:rsidRPr="00E36163">
        <w:t>VB.Net allows you many ways to connect to a database or a data source</w:t>
      </w:r>
      <w:r>
        <w:t xml:space="preserve">” </w:t>
      </w:r>
      <w:sdt>
        <w:sdtPr>
          <w:id w:val="1513802343"/>
          <w:citation/>
        </w:sdtPr>
        <w:sdtContent>
          <w:r>
            <w:fldChar w:fldCharType="begin"/>
          </w:r>
          <w:r>
            <w:instrText xml:space="preserve"> CITATION Hom18 \l 2057 </w:instrText>
          </w:r>
          <w:r>
            <w:fldChar w:fldCharType="separate"/>
          </w:r>
          <w:r>
            <w:rPr>
              <w:noProof/>
            </w:rPr>
            <w:t>(Home and Learn, 2018)</w:t>
          </w:r>
          <w:r>
            <w:fldChar w:fldCharType="end"/>
          </w:r>
        </w:sdtContent>
      </w:sdt>
    </w:p>
    <w:p w:rsidR="00085E1C" w:rsidRDefault="00085E1C" w:rsidP="002D0CC2">
      <w:pPr>
        <w:pStyle w:val="ListParagraph"/>
        <w:numPr>
          <w:ilvl w:val="0"/>
          <w:numId w:val="6"/>
        </w:numPr>
        <w:spacing w:line="240" w:lineRule="auto"/>
      </w:pPr>
      <w:r>
        <w:t xml:space="preserve">Run Macro </w:t>
      </w:r>
    </w:p>
    <w:p w:rsidR="00E36163" w:rsidRDefault="00E36163" w:rsidP="002D0CC2">
      <w:pPr>
        <w:pStyle w:val="ListParagraph"/>
        <w:numPr>
          <w:ilvl w:val="1"/>
          <w:numId w:val="6"/>
        </w:numPr>
        <w:spacing w:line="240" w:lineRule="auto"/>
      </w:pPr>
      <w:r>
        <w:t>“</w:t>
      </w:r>
      <w:r w:rsidRPr="00E36163">
        <w:t xml:space="preserve">If you want to perform a </w:t>
      </w:r>
      <w:proofErr w:type="gramStart"/>
      <w:r w:rsidRPr="00E36163">
        <w:t>particular set</w:t>
      </w:r>
      <w:proofErr w:type="gramEnd"/>
      <w:r w:rsidRPr="00E36163">
        <w:t xml:space="preserve"> of actions every time that a database starts, you can create an </w:t>
      </w:r>
      <w:proofErr w:type="spellStart"/>
      <w:r w:rsidRPr="00E36163">
        <w:t>AutoExec</w:t>
      </w:r>
      <w:proofErr w:type="spellEnd"/>
      <w:r w:rsidRPr="00E36163">
        <w:t xml:space="preserve"> macro</w:t>
      </w:r>
      <w:r>
        <w:t>”</w:t>
      </w:r>
      <w:sdt>
        <w:sdtPr>
          <w:id w:val="-1832594950"/>
          <w:citation/>
        </w:sdtPr>
        <w:sdtContent>
          <w:r>
            <w:fldChar w:fldCharType="begin"/>
          </w:r>
          <w:r>
            <w:instrText xml:space="preserve"> CITATION Mic18 \l 2057 </w:instrText>
          </w:r>
          <w:r>
            <w:fldChar w:fldCharType="separate"/>
          </w:r>
          <w:r>
            <w:rPr>
              <w:noProof/>
            </w:rPr>
            <w:t xml:space="preserve"> (Microsoft , 2018)</w:t>
          </w:r>
          <w:r>
            <w:fldChar w:fldCharType="end"/>
          </w:r>
        </w:sdtContent>
      </w:sdt>
    </w:p>
    <w:p w:rsidR="00085E1C" w:rsidRDefault="00085E1C" w:rsidP="002D0CC2">
      <w:pPr>
        <w:pStyle w:val="ListParagraph"/>
        <w:numPr>
          <w:ilvl w:val="0"/>
          <w:numId w:val="6"/>
        </w:numPr>
        <w:spacing w:line="240" w:lineRule="auto"/>
      </w:pPr>
      <w:r>
        <w:t>Relationship</w:t>
      </w:r>
    </w:p>
    <w:p w:rsidR="00085E1C" w:rsidRDefault="00085E1C" w:rsidP="002D0CC2">
      <w:pPr>
        <w:pStyle w:val="ListParagraph"/>
        <w:numPr>
          <w:ilvl w:val="1"/>
          <w:numId w:val="6"/>
        </w:numPr>
        <w:spacing w:line="240" w:lineRule="auto"/>
      </w:pPr>
      <w:r>
        <w:t>“</w:t>
      </w:r>
      <w:r w:rsidRPr="00085E1C">
        <w:t>A relationship, in the context of databases, is a situation that exists between two relational database tables when one table has a foreign key that references the primary key of the other table</w:t>
      </w:r>
      <w:r>
        <w:t>”</w:t>
      </w:r>
      <w:sdt>
        <w:sdtPr>
          <w:id w:val="-313027880"/>
          <w:citation/>
        </w:sdtPr>
        <w:sdtContent>
          <w:r>
            <w:fldChar w:fldCharType="begin"/>
          </w:r>
          <w:r>
            <w:instrText xml:space="preserve"> CITATION Tec18 \l 2057 </w:instrText>
          </w:r>
          <w:r>
            <w:fldChar w:fldCharType="separate"/>
          </w:r>
          <w:r>
            <w:rPr>
              <w:noProof/>
            </w:rPr>
            <w:t xml:space="preserve"> (Techopeidia , 2018)</w:t>
          </w:r>
          <w:r>
            <w:fldChar w:fldCharType="end"/>
          </w:r>
        </w:sdtContent>
      </w:sdt>
    </w:p>
    <w:p w:rsidR="00085E1C" w:rsidRDefault="00085E1C" w:rsidP="002D0CC2">
      <w:pPr>
        <w:pStyle w:val="ListParagraph"/>
        <w:numPr>
          <w:ilvl w:val="0"/>
          <w:numId w:val="6"/>
        </w:numPr>
        <w:spacing w:line="240" w:lineRule="auto"/>
      </w:pPr>
      <w:r>
        <w:t xml:space="preserve">Object Dependencies </w:t>
      </w:r>
    </w:p>
    <w:p w:rsidR="00E36163" w:rsidRDefault="00E36163" w:rsidP="002D0CC2">
      <w:pPr>
        <w:pStyle w:val="ListParagraph"/>
        <w:numPr>
          <w:ilvl w:val="1"/>
          <w:numId w:val="6"/>
        </w:numPr>
        <w:spacing w:line="240" w:lineRule="auto"/>
      </w:pPr>
      <w:r>
        <w:lastRenderedPageBreak/>
        <w:t>“</w:t>
      </w:r>
      <w:r w:rsidRPr="00E36163">
        <w:t>The Object Dependencies pane illustrates how database objects, such as tables, forms, queries, and reports, interact with or depend on other objects.</w:t>
      </w:r>
      <w:r>
        <w:t xml:space="preserve">” </w:t>
      </w:r>
      <w:sdt>
        <w:sdtPr>
          <w:id w:val="72951527"/>
          <w:citation/>
        </w:sdtPr>
        <w:sdtContent>
          <w:r>
            <w:fldChar w:fldCharType="begin"/>
          </w:r>
          <w:r>
            <w:instrText xml:space="preserve"> CITATION Mic18 \l 2057 </w:instrText>
          </w:r>
          <w:r>
            <w:fldChar w:fldCharType="separate"/>
          </w:r>
          <w:r>
            <w:rPr>
              <w:noProof/>
            </w:rPr>
            <w:t>(Microsoft , 2018)</w:t>
          </w:r>
          <w:r>
            <w:fldChar w:fldCharType="end"/>
          </w:r>
        </w:sdtContent>
      </w:sdt>
    </w:p>
    <w:p w:rsidR="00E36163" w:rsidRDefault="00085E1C" w:rsidP="002D0CC2">
      <w:pPr>
        <w:pStyle w:val="ListParagraph"/>
        <w:numPr>
          <w:ilvl w:val="0"/>
          <w:numId w:val="6"/>
        </w:numPr>
        <w:spacing w:line="240" w:lineRule="auto"/>
      </w:pPr>
      <w:r>
        <w:t>Database Documenter</w:t>
      </w:r>
    </w:p>
    <w:p w:rsidR="00085E1C" w:rsidRDefault="00085E1C" w:rsidP="002D0CC2">
      <w:pPr>
        <w:pStyle w:val="ListParagraph"/>
        <w:numPr>
          <w:ilvl w:val="1"/>
          <w:numId w:val="6"/>
        </w:numPr>
        <w:spacing w:line="240" w:lineRule="auto"/>
      </w:pPr>
      <w:r>
        <w:t xml:space="preserve"> </w:t>
      </w:r>
      <w:r w:rsidR="00E36163">
        <w:t>“</w:t>
      </w:r>
      <w:r w:rsidR="00E36163" w:rsidRPr="00E36163">
        <w:t>The Database Documenter creates a report that contains detailed data for each selected object, and then opens the report in Print Preview</w:t>
      </w:r>
      <w:r w:rsidR="00E36163">
        <w:t xml:space="preserve">” </w:t>
      </w:r>
      <w:sdt>
        <w:sdtPr>
          <w:id w:val="-1308159972"/>
          <w:citation/>
        </w:sdtPr>
        <w:sdtContent>
          <w:r w:rsidR="00E36163">
            <w:fldChar w:fldCharType="begin"/>
          </w:r>
          <w:r w:rsidR="00E36163">
            <w:instrText xml:space="preserve"> CITATION Mic18 \l 2057 </w:instrText>
          </w:r>
          <w:r w:rsidR="00E36163">
            <w:fldChar w:fldCharType="separate"/>
          </w:r>
          <w:r w:rsidR="00E36163">
            <w:rPr>
              <w:noProof/>
            </w:rPr>
            <w:t>(Microsoft , 2018)</w:t>
          </w:r>
          <w:r w:rsidR="00E36163">
            <w:fldChar w:fldCharType="end"/>
          </w:r>
        </w:sdtContent>
      </w:sdt>
    </w:p>
    <w:p w:rsidR="00085E1C" w:rsidRDefault="00085E1C" w:rsidP="002D0CC2">
      <w:pPr>
        <w:pStyle w:val="ListParagraph"/>
        <w:numPr>
          <w:ilvl w:val="0"/>
          <w:numId w:val="6"/>
        </w:numPr>
        <w:spacing w:line="240" w:lineRule="auto"/>
      </w:pPr>
      <w:r>
        <w:t xml:space="preserve">Analyse Performance </w:t>
      </w:r>
    </w:p>
    <w:p w:rsidR="0056288F" w:rsidRDefault="00FD1E76" w:rsidP="002D0CC2">
      <w:pPr>
        <w:pStyle w:val="ListParagraph"/>
        <w:numPr>
          <w:ilvl w:val="1"/>
          <w:numId w:val="6"/>
        </w:numPr>
        <w:spacing w:line="240" w:lineRule="auto"/>
      </w:pPr>
      <w:r>
        <w:t>“</w:t>
      </w:r>
      <w:r w:rsidRPr="00FD1E76">
        <w:t>The Performance Analyzer looks at the structure of the database as well as the data, and makes recommendations to help you improve performance and prevent confusing data errors.</w:t>
      </w:r>
      <w:r>
        <w:t xml:space="preserve">” </w:t>
      </w:r>
      <w:sdt>
        <w:sdtPr>
          <w:id w:val="-2111046783"/>
          <w:citation/>
        </w:sdtPr>
        <w:sdtContent>
          <w:r>
            <w:fldChar w:fldCharType="begin"/>
          </w:r>
          <w:r>
            <w:instrText xml:space="preserve"> CITATION Mic181 \l 2057 </w:instrText>
          </w:r>
          <w:r>
            <w:fldChar w:fldCharType="separate"/>
          </w:r>
          <w:r>
            <w:rPr>
              <w:noProof/>
            </w:rPr>
            <w:t>(Microsoft Support, 2018)</w:t>
          </w:r>
          <w:r>
            <w:fldChar w:fldCharType="end"/>
          </w:r>
        </w:sdtContent>
      </w:sdt>
    </w:p>
    <w:p w:rsidR="00085E1C" w:rsidRDefault="00085E1C" w:rsidP="002D0CC2">
      <w:pPr>
        <w:pStyle w:val="ListParagraph"/>
        <w:numPr>
          <w:ilvl w:val="0"/>
          <w:numId w:val="6"/>
        </w:numPr>
        <w:spacing w:line="240" w:lineRule="auto"/>
      </w:pPr>
      <w:r>
        <w:t xml:space="preserve">Analyse Table </w:t>
      </w:r>
    </w:p>
    <w:p w:rsidR="00696767" w:rsidRDefault="0056288F" w:rsidP="002D0CC2">
      <w:pPr>
        <w:pStyle w:val="ListParagraph"/>
        <w:numPr>
          <w:ilvl w:val="1"/>
          <w:numId w:val="6"/>
        </w:numPr>
        <w:spacing w:line="240" w:lineRule="auto"/>
      </w:pPr>
      <w:r>
        <w:t>“</w:t>
      </w:r>
      <w:r w:rsidRPr="0056288F">
        <w:t>the Table Analyzer Wizard can help you create a relational database, if you have database experience, the Table Analyzer Wizard enables you to modify any suggestions it makes.</w:t>
      </w:r>
      <w:r>
        <w:t xml:space="preserve">” </w:t>
      </w:r>
      <w:sdt>
        <w:sdtPr>
          <w:id w:val="-14232053"/>
          <w:citation/>
        </w:sdtPr>
        <w:sdtContent>
          <w:r>
            <w:fldChar w:fldCharType="begin"/>
          </w:r>
          <w:r>
            <w:instrText xml:space="preserve"> CITATION Mic181 \l 2057 </w:instrText>
          </w:r>
          <w:r>
            <w:fldChar w:fldCharType="separate"/>
          </w:r>
          <w:r>
            <w:rPr>
              <w:noProof/>
            </w:rPr>
            <w:t>(Microsoft Support, 2018)</w:t>
          </w:r>
          <w:r>
            <w:fldChar w:fldCharType="end"/>
          </w:r>
        </w:sdtContent>
      </w:sdt>
    </w:p>
    <w:p w:rsidR="00085E1C" w:rsidRDefault="00085E1C" w:rsidP="002D0CC2">
      <w:pPr>
        <w:pStyle w:val="ListParagraph"/>
        <w:numPr>
          <w:ilvl w:val="0"/>
          <w:numId w:val="6"/>
        </w:numPr>
        <w:spacing w:line="240" w:lineRule="auto"/>
      </w:pPr>
      <w:r>
        <w:t xml:space="preserve">Access Database </w:t>
      </w:r>
    </w:p>
    <w:p w:rsidR="00211714" w:rsidRDefault="00211714" w:rsidP="002D0CC2">
      <w:pPr>
        <w:pStyle w:val="ListParagraph"/>
        <w:numPr>
          <w:ilvl w:val="1"/>
          <w:numId w:val="6"/>
        </w:numPr>
        <w:spacing w:line="240" w:lineRule="auto"/>
      </w:pPr>
      <w:r>
        <w:rPr>
          <w:noProof/>
        </w:rPr>
        <w:drawing>
          <wp:inline distT="0" distB="0" distL="0" distR="0" wp14:anchorId="2BE6E922" wp14:editId="328718B8">
            <wp:extent cx="3543300" cy="2546190"/>
            <wp:effectExtent l="0" t="0" r="0" b="698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33569" t="17439" r="33360" b="40295"/>
                    <a:stretch/>
                  </pic:blipFill>
                  <pic:spPr bwMode="auto">
                    <a:xfrm>
                      <a:off x="0" y="0"/>
                      <a:ext cx="3559920" cy="2558133"/>
                    </a:xfrm>
                    <a:prstGeom prst="rect">
                      <a:avLst/>
                    </a:prstGeom>
                    <a:ln>
                      <a:noFill/>
                    </a:ln>
                    <a:extLst>
                      <a:ext uri="{53640926-AAD7-44D8-BBD7-CCE9431645EC}">
                        <a14:shadowObscured xmlns:a14="http://schemas.microsoft.com/office/drawing/2010/main"/>
                      </a:ext>
                    </a:extLst>
                  </pic:spPr>
                </pic:pic>
              </a:graphicData>
            </a:graphic>
          </wp:inline>
        </w:drawing>
      </w:r>
    </w:p>
    <w:p w:rsidR="00211714" w:rsidRDefault="00211714" w:rsidP="002D0CC2">
      <w:pPr>
        <w:pStyle w:val="ListParagraph"/>
        <w:spacing w:line="240" w:lineRule="auto"/>
        <w:ind w:left="1440"/>
      </w:pPr>
      <w:sdt>
        <w:sdtPr>
          <w:id w:val="710843704"/>
          <w:citation/>
        </w:sdtPr>
        <w:sdtContent>
          <w:r>
            <w:fldChar w:fldCharType="begin"/>
          </w:r>
          <w:r>
            <w:instrText xml:space="preserve"> CITATION Eli18 \l 2057 </w:instrText>
          </w:r>
          <w:r>
            <w:fldChar w:fldCharType="separate"/>
          </w:r>
          <w:r>
            <w:rPr>
              <w:noProof/>
            </w:rPr>
            <w:t>(Bowskill, 2018)</w:t>
          </w:r>
          <w:r>
            <w:fldChar w:fldCharType="end"/>
          </w:r>
        </w:sdtContent>
      </w:sdt>
    </w:p>
    <w:p w:rsidR="00211714" w:rsidRDefault="00211714" w:rsidP="002D0CC2">
      <w:pPr>
        <w:pStyle w:val="ListParagraph"/>
        <w:spacing w:line="240" w:lineRule="auto"/>
        <w:ind w:left="1440"/>
      </w:pPr>
    </w:p>
    <w:p w:rsidR="00085E1C" w:rsidRDefault="00085E1C" w:rsidP="002D0CC2">
      <w:pPr>
        <w:pStyle w:val="ListParagraph"/>
        <w:numPr>
          <w:ilvl w:val="0"/>
          <w:numId w:val="6"/>
        </w:numPr>
        <w:spacing w:line="240" w:lineRule="auto"/>
      </w:pPr>
      <w:r>
        <w:t xml:space="preserve">Share Point </w:t>
      </w:r>
    </w:p>
    <w:p w:rsidR="00211714" w:rsidRDefault="00211714" w:rsidP="002D0CC2">
      <w:pPr>
        <w:pStyle w:val="ListParagraph"/>
        <w:numPr>
          <w:ilvl w:val="1"/>
          <w:numId w:val="6"/>
        </w:numPr>
        <w:spacing w:line="240" w:lineRule="auto"/>
      </w:pPr>
      <w:r>
        <w:t>Share Point is where you can share your database data in a list format for each table which then is linking them back to your database on a Share Point website.</w:t>
      </w:r>
    </w:p>
    <w:p w:rsidR="00085E1C" w:rsidRDefault="00085E1C" w:rsidP="002D0CC2">
      <w:pPr>
        <w:pStyle w:val="ListParagraph"/>
        <w:numPr>
          <w:ilvl w:val="0"/>
          <w:numId w:val="6"/>
        </w:numPr>
        <w:spacing w:line="240" w:lineRule="auto"/>
      </w:pPr>
      <w:r>
        <w:t>Add-ins</w:t>
      </w:r>
    </w:p>
    <w:p w:rsidR="00970244" w:rsidRDefault="00970244" w:rsidP="00970244">
      <w:pPr>
        <w:pStyle w:val="ListParagraph"/>
        <w:numPr>
          <w:ilvl w:val="1"/>
          <w:numId w:val="6"/>
        </w:numPr>
        <w:spacing w:line="240" w:lineRule="auto"/>
      </w:pPr>
      <w:r>
        <w:t xml:space="preserve">This is where you can add data from other sources such as Excel. </w:t>
      </w:r>
    </w:p>
    <w:p w:rsidR="009507B2" w:rsidRPr="00B87EE9" w:rsidRDefault="009507B2" w:rsidP="009507B2">
      <w:pPr>
        <w:spacing w:line="240" w:lineRule="auto"/>
        <w:rPr>
          <w:b/>
        </w:rPr>
      </w:pPr>
      <w:r w:rsidRPr="00B87EE9">
        <w:rPr>
          <w:b/>
        </w:rPr>
        <w:t xml:space="preserve">The Benefits </w:t>
      </w:r>
      <w:r w:rsidR="00B87EE9" w:rsidRPr="00B87EE9">
        <w:rPr>
          <w:b/>
        </w:rPr>
        <w:t xml:space="preserve">of Appropriate Database Tools </w:t>
      </w:r>
    </w:p>
    <w:p w:rsidR="00B87EE9" w:rsidRDefault="00B87EE9" w:rsidP="00B87EE9">
      <w:pPr>
        <w:spacing w:line="240" w:lineRule="auto"/>
        <w:ind w:firstLine="720"/>
      </w:pPr>
      <w:r w:rsidRPr="00B87EE9">
        <w:t>There are many benefits to be gained by using database tools such as the ease of searching for the data that is needed using the ‘Query Wizard’ or preparing a report and creating a relationship. The ease in which this happens saves the systems analysist time, as the system does the work for them.</w:t>
      </w:r>
    </w:p>
    <w:p w:rsidR="00B87EE9" w:rsidRDefault="00B87EE9" w:rsidP="00B87EE9">
      <w:pPr>
        <w:spacing w:line="240" w:lineRule="auto"/>
      </w:pPr>
      <w:r>
        <w:rPr>
          <w:noProof/>
        </w:rPr>
        <w:lastRenderedPageBreak/>
        <w:drawing>
          <wp:anchor distT="0" distB="0" distL="114300" distR="114300" simplePos="0" relativeHeight="251658240" behindDoc="1" locked="0" layoutInCell="1" allowOverlap="1" wp14:anchorId="0ABB60EB">
            <wp:simplePos x="0" y="0"/>
            <wp:positionH relativeFrom="column">
              <wp:posOffset>66675</wp:posOffset>
            </wp:positionH>
            <wp:positionV relativeFrom="paragraph">
              <wp:posOffset>0</wp:posOffset>
            </wp:positionV>
            <wp:extent cx="5730875" cy="3225165"/>
            <wp:effectExtent l="0" t="0" r="3175" b="0"/>
            <wp:wrapTight wrapText="bothSides">
              <wp:wrapPolygon edited="0">
                <wp:start x="0" y="0"/>
                <wp:lineTo x="0" y="21434"/>
                <wp:lineTo x="21540" y="21434"/>
                <wp:lineTo x="21540"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0875" cy="3225165"/>
                    </a:xfrm>
                    <a:prstGeom prst="rect">
                      <a:avLst/>
                    </a:prstGeom>
                    <a:noFill/>
                  </pic:spPr>
                </pic:pic>
              </a:graphicData>
            </a:graphic>
          </wp:anchor>
        </w:drawing>
      </w:r>
      <w:sdt>
        <w:sdtPr>
          <w:id w:val="-1399506601"/>
          <w:citation/>
        </w:sdtPr>
        <w:sdtContent>
          <w:r>
            <w:fldChar w:fldCharType="begin"/>
          </w:r>
          <w:r>
            <w:instrText xml:space="preserve"> CITATION Eli18 \l 2057 </w:instrText>
          </w:r>
          <w:r>
            <w:fldChar w:fldCharType="separate"/>
          </w:r>
          <w:r>
            <w:rPr>
              <w:noProof/>
            </w:rPr>
            <w:t xml:space="preserve"> (Bowskill, 2018)</w:t>
          </w:r>
          <w:r>
            <w:fldChar w:fldCharType="end"/>
          </w:r>
        </w:sdtContent>
      </w:sdt>
    </w:p>
    <w:p w:rsidR="00970244" w:rsidRDefault="00B87EE9" w:rsidP="00B87EE9">
      <w:pPr>
        <w:spacing w:line="240" w:lineRule="auto"/>
        <w:ind w:firstLine="720"/>
      </w:pPr>
      <w:r w:rsidRPr="00B87EE9">
        <w:t>Above shows the relationship between County, Town and Venue. To create this relationship, I have used the database relationship tool.</w:t>
      </w:r>
    </w:p>
    <w:p w:rsidR="00696767" w:rsidRPr="00970244" w:rsidRDefault="00970244" w:rsidP="00970244">
      <w:pPr>
        <w:spacing w:line="240" w:lineRule="auto"/>
        <w:rPr>
          <w:b/>
        </w:rPr>
      </w:pPr>
      <w:r w:rsidRPr="00970244">
        <w:rPr>
          <w:b/>
        </w:rPr>
        <w:t xml:space="preserve">My Database </w:t>
      </w:r>
    </w:p>
    <w:p w:rsidR="000D5530" w:rsidRDefault="002D0CC2" w:rsidP="002D0CC2">
      <w:pPr>
        <w:tabs>
          <w:tab w:val="left" w:pos="1155"/>
        </w:tabs>
        <w:spacing w:line="240" w:lineRule="auto"/>
      </w:pPr>
      <w:r>
        <w:tab/>
      </w:r>
      <w:r w:rsidR="00F4481B" w:rsidRPr="00F4481B">
        <w:t>For the Carmarthen Business School Conference on Rethinking Business I have created a database using Access</w:t>
      </w:r>
      <w:r w:rsidR="006F5A38">
        <w:t xml:space="preserve"> from Microsoft Office 360</w:t>
      </w:r>
    </w:p>
    <w:p w:rsidR="00A72729" w:rsidRDefault="00174294" w:rsidP="002D0CC2">
      <w:pPr>
        <w:spacing w:line="240" w:lineRule="auto"/>
      </w:pPr>
      <w:r>
        <w:rPr>
          <w:noProof/>
        </w:rPr>
        <w:drawing>
          <wp:inline distT="0" distB="0" distL="0" distR="0" wp14:anchorId="0ACC9B73">
            <wp:extent cx="5730875" cy="3225165"/>
            <wp:effectExtent l="0" t="0" r="317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0875" cy="3225165"/>
                    </a:xfrm>
                    <a:prstGeom prst="rect">
                      <a:avLst/>
                    </a:prstGeom>
                    <a:noFill/>
                  </pic:spPr>
                </pic:pic>
              </a:graphicData>
            </a:graphic>
          </wp:inline>
        </w:drawing>
      </w:r>
    </w:p>
    <w:p w:rsidR="00A72729" w:rsidRDefault="002707FE" w:rsidP="002D0CC2">
      <w:pPr>
        <w:spacing w:line="240" w:lineRule="auto"/>
      </w:pPr>
      <w:sdt>
        <w:sdtPr>
          <w:id w:val="-2082283451"/>
          <w:citation/>
        </w:sdtPr>
        <w:sdtContent>
          <w:r>
            <w:fldChar w:fldCharType="begin"/>
          </w:r>
          <w:r>
            <w:instrText xml:space="preserve"> CITATION Eli18 \l 2057 </w:instrText>
          </w:r>
          <w:r>
            <w:fldChar w:fldCharType="separate"/>
          </w:r>
          <w:r>
            <w:rPr>
              <w:noProof/>
            </w:rPr>
            <w:t>(Bowskill, 2018)</w:t>
          </w:r>
          <w:r>
            <w:fldChar w:fldCharType="end"/>
          </w:r>
        </w:sdtContent>
      </w:sdt>
      <w:r>
        <w:t xml:space="preserve"> </w:t>
      </w:r>
    </w:p>
    <w:p w:rsidR="002707FE" w:rsidRDefault="002707FE" w:rsidP="002D0CC2">
      <w:pPr>
        <w:spacing w:line="240" w:lineRule="auto"/>
      </w:pPr>
      <w:r>
        <w:t xml:space="preserve">This Print Screen shows my database where I have entered 19 data entries into the fields, it also shows a list of the tables, queries, forms and reports that I have created. </w:t>
      </w:r>
    </w:p>
    <w:p w:rsidR="00F75F4B" w:rsidRDefault="002707FE" w:rsidP="002D0CC2">
      <w:pPr>
        <w:spacing w:line="240" w:lineRule="auto"/>
      </w:pPr>
      <w:r>
        <w:lastRenderedPageBreak/>
        <w:tab/>
        <w:t xml:space="preserve">To start the </w:t>
      </w:r>
      <w:r w:rsidR="00E56AFC">
        <w:t>database,</w:t>
      </w:r>
      <w:r>
        <w:t xml:space="preserve"> I </w:t>
      </w:r>
      <w:proofErr w:type="gramStart"/>
      <w:r>
        <w:t xml:space="preserve">made a </w:t>
      </w:r>
      <w:r w:rsidR="00F75F4B">
        <w:t>plan</w:t>
      </w:r>
      <w:proofErr w:type="gramEnd"/>
      <w:r>
        <w:t xml:space="preserve"> on what data was going to be needed for the </w:t>
      </w:r>
      <w:r w:rsidR="00E56AFC">
        <w:t>Rethinking</w:t>
      </w:r>
      <w:r>
        <w:t xml:space="preserve"> Business Conference.</w:t>
      </w:r>
      <w:r w:rsidR="00F75F4B">
        <w:t xml:space="preserve"> From there I was able to set up my database. To do this I first needed to create my tables in “Design View”</w:t>
      </w:r>
    </w:p>
    <w:p w:rsidR="00F75F4B" w:rsidRDefault="00F75F4B" w:rsidP="002D0CC2">
      <w:pPr>
        <w:spacing w:line="240" w:lineRule="auto"/>
      </w:pPr>
      <w:r>
        <w:rPr>
          <w:noProof/>
        </w:rPr>
        <w:drawing>
          <wp:inline distT="0" distB="0" distL="0" distR="0" wp14:anchorId="670EFB88" wp14:editId="13ECA4DD">
            <wp:extent cx="5731510" cy="3222625"/>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222625"/>
                    </a:xfrm>
                    <a:prstGeom prst="rect">
                      <a:avLst/>
                    </a:prstGeom>
                  </pic:spPr>
                </pic:pic>
              </a:graphicData>
            </a:graphic>
          </wp:inline>
        </w:drawing>
      </w:r>
    </w:p>
    <w:p w:rsidR="00F75F4B" w:rsidRDefault="00F75F4B" w:rsidP="002D0CC2">
      <w:pPr>
        <w:spacing w:line="240" w:lineRule="auto"/>
      </w:pPr>
      <w:sdt>
        <w:sdtPr>
          <w:id w:val="-252053228"/>
          <w:citation/>
        </w:sdtPr>
        <w:sdtContent>
          <w:r>
            <w:fldChar w:fldCharType="begin"/>
          </w:r>
          <w:r>
            <w:instrText xml:space="preserve"> CITATION Eli18 \l 2057 </w:instrText>
          </w:r>
          <w:r>
            <w:fldChar w:fldCharType="separate"/>
          </w:r>
          <w:r>
            <w:rPr>
              <w:noProof/>
            </w:rPr>
            <w:t>(Bowskill, 2018)</w:t>
          </w:r>
          <w:r>
            <w:fldChar w:fldCharType="end"/>
          </w:r>
        </w:sdtContent>
      </w:sdt>
    </w:p>
    <w:p w:rsidR="00752781" w:rsidRDefault="00752781" w:rsidP="002D0CC2">
      <w:pPr>
        <w:spacing w:line="240" w:lineRule="auto"/>
      </w:pPr>
      <w:r>
        <w:t xml:space="preserve">This is where you “In this step you create a database table for each entity type, identifying primary keys and create relationships” </w:t>
      </w:r>
      <w:sdt>
        <w:sdtPr>
          <w:id w:val="2032060058"/>
          <w:citation/>
        </w:sdtPr>
        <w:sdtContent>
          <w:r>
            <w:fldChar w:fldCharType="begin"/>
          </w:r>
          <w:r>
            <w:instrText xml:space="preserve"> CITATION Joh03 \l 2057 </w:instrText>
          </w:r>
          <w:r>
            <w:fldChar w:fldCharType="separate"/>
          </w:r>
          <w:r>
            <w:rPr>
              <w:noProof/>
            </w:rPr>
            <w:t>(Carter, 2003)</w:t>
          </w:r>
          <w:r>
            <w:fldChar w:fldCharType="end"/>
          </w:r>
        </w:sdtContent>
      </w:sdt>
      <w:r>
        <w:t xml:space="preserve">. From this print screen you can see that I created the county code as the primary key. This is also where I chose which fields that would be </w:t>
      </w:r>
      <w:proofErr w:type="gramStart"/>
      <w:r>
        <w:t>entered into</w:t>
      </w:r>
      <w:proofErr w:type="gramEnd"/>
      <w:r>
        <w:t xml:space="preserve"> the table and their data type.</w:t>
      </w:r>
    </w:p>
    <w:p w:rsidR="00E56AFC" w:rsidRDefault="006F5A38" w:rsidP="002D0CC2">
      <w:pPr>
        <w:spacing w:line="240" w:lineRule="auto"/>
        <w:ind w:firstLine="720"/>
      </w:pPr>
      <w:r>
        <w:t xml:space="preserve"> </w:t>
      </w:r>
      <w:r w:rsidR="00E56AFC">
        <w:t xml:space="preserve">After searching the Wales </w:t>
      </w:r>
      <w:r w:rsidR="00752781">
        <w:t>C</w:t>
      </w:r>
      <w:r w:rsidR="00E56AFC">
        <w:t xml:space="preserve">oastal </w:t>
      </w:r>
      <w:r w:rsidR="00E940CE">
        <w:t>Path,</w:t>
      </w:r>
      <w:r>
        <w:t xml:space="preserve"> using </w:t>
      </w:r>
      <w:r w:rsidR="00F75F4B">
        <w:t>Google Maps I was able to find the relevant counties</w:t>
      </w:r>
      <w:r w:rsidR="00752781">
        <w:t xml:space="preserve"> on the Path</w:t>
      </w:r>
      <w:r w:rsidR="00F75F4B">
        <w:t>, from here</w:t>
      </w:r>
      <w:r w:rsidR="00E56AFC">
        <w:t xml:space="preserve"> I entered the counties into the database</w:t>
      </w:r>
      <w:r w:rsidR="00F75F4B">
        <w:t xml:space="preserve"> table named counties</w:t>
      </w:r>
      <w:r w:rsidR="00E56AFC">
        <w:t xml:space="preserve">, from </w:t>
      </w:r>
      <w:r w:rsidR="00F75F4B">
        <w:t xml:space="preserve">there I research the towns and selected the ones that were relevant and close to the coast, and entered these into the table named </w:t>
      </w:r>
      <w:r w:rsidR="00E56AFC">
        <w:t xml:space="preserve">towns. </w:t>
      </w:r>
      <w:r w:rsidR="00F75F4B">
        <w:t>Once I had narrowed down the applicable counties and towns it was much easier to research the venues. To do this I used the internet, using search programs such as google and yahoo.</w:t>
      </w:r>
      <w:r w:rsidR="00CB06C9">
        <w:t xml:space="preserve"> Whilst searching for these venues I l</w:t>
      </w:r>
    </w:p>
    <w:p w:rsidR="00D34436" w:rsidRDefault="00812A77" w:rsidP="002D0CC2">
      <w:pPr>
        <w:spacing w:line="240" w:lineRule="auto"/>
      </w:pPr>
      <w:r>
        <w:tab/>
        <w:t>Once these three table were completed I was able to</w:t>
      </w:r>
      <w:r w:rsidR="00D34436">
        <w:t xml:space="preserve"> create a relationship between the tables this allows for the data to link up and search for the relevant and corresponding data in each table.</w:t>
      </w:r>
    </w:p>
    <w:p w:rsidR="00080E92" w:rsidRDefault="00D34436" w:rsidP="002D0CC2">
      <w:pPr>
        <w:spacing w:line="240" w:lineRule="auto"/>
      </w:pPr>
      <w:r>
        <w:tab/>
        <w:t xml:space="preserve">From hear I was able to </w:t>
      </w:r>
      <w:r w:rsidR="00812A77">
        <w:t xml:space="preserve">use the </w:t>
      </w:r>
      <w:r w:rsidR="00080E92">
        <w:t>query</w:t>
      </w:r>
      <w:r w:rsidR="00812A77">
        <w:t xml:space="preserve"> tool to</w:t>
      </w:r>
      <w:r w:rsidR="00080E92">
        <w:t xml:space="preserve"> find the </w:t>
      </w:r>
      <w:r>
        <w:t>appropriate</w:t>
      </w:r>
      <w:r w:rsidR="00080E92">
        <w:t xml:space="preserve"> locations for the conference. Hear are a list of my queries</w:t>
      </w:r>
      <w:r w:rsidR="00075E42">
        <w:t xml:space="preserve"> these </w:t>
      </w:r>
      <w:r w:rsidR="00CB06C9">
        <w:t>queries</w:t>
      </w:r>
      <w:r w:rsidR="00075E42">
        <w:t xml:space="preserve"> only show the venues with the appropriate data, it </w:t>
      </w:r>
      <w:r w:rsidR="00075E42" w:rsidRPr="00CB06C9">
        <w:rPr>
          <w:b/>
        </w:rPr>
        <w:t>will not</w:t>
      </w:r>
      <w:r w:rsidR="00075E42">
        <w:t xml:space="preserve"> show the other venues:</w:t>
      </w:r>
    </w:p>
    <w:p w:rsidR="00812A77" w:rsidRDefault="00080E92" w:rsidP="002D0CC2">
      <w:pPr>
        <w:pStyle w:val="ListParagraph"/>
        <w:numPr>
          <w:ilvl w:val="0"/>
          <w:numId w:val="7"/>
        </w:numPr>
        <w:spacing w:line="240" w:lineRule="auto"/>
      </w:pPr>
      <w:r>
        <w:t xml:space="preserve">Cost to per delegate below £50 </w:t>
      </w:r>
    </w:p>
    <w:p w:rsidR="00080E92" w:rsidRDefault="00080E92" w:rsidP="002D0CC2">
      <w:pPr>
        <w:pStyle w:val="ListParagraph"/>
        <w:numPr>
          <w:ilvl w:val="0"/>
          <w:numId w:val="7"/>
        </w:numPr>
        <w:spacing w:line="240" w:lineRule="auto"/>
      </w:pPr>
      <w:r>
        <w:t xml:space="preserve">The venue names in alphabetical order </w:t>
      </w:r>
    </w:p>
    <w:p w:rsidR="00080E92" w:rsidRDefault="00080E92" w:rsidP="002D0CC2">
      <w:pPr>
        <w:pStyle w:val="ListParagraph"/>
        <w:numPr>
          <w:ilvl w:val="0"/>
          <w:numId w:val="7"/>
        </w:numPr>
        <w:spacing w:line="240" w:lineRule="auto"/>
      </w:pPr>
      <w:r>
        <w:t xml:space="preserve">Venues with car parking facilities </w:t>
      </w:r>
    </w:p>
    <w:p w:rsidR="00080E92" w:rsidRDefault="00080E92" w:rsidP="002D0CC2">
      <w:pPr>
        <w:pStyle w:val="ListParagraph"/>
        <w:numPr>
          <w:ilvl w:val="0"/>
          <w:numId w:val="7"/>
        </w:numPr>
        <w:spacing w:line="240" w:lineRule="auto"/>
      </w:pPr>
      <w:r>
        <w:t xml:space="preserve">The type of venue with a car park and conference facilities </w:t>
      </w:r>
    </w:p>
    <w:p w:rsidR="00080E92" w:rsidRDefault="00080E92" w:rsidP="002D0CC2">
      <w:pPr>
        <w:spacing w:line="240" w:lineRule="auto"/>
      </w:pPr>
      <w:r>
        <w:t xml:space="preserve">By completing these </w:t>
      </w:r>
      <w:r w:rsidR="00E940CE">
        <w:t>queries,</w:t>
      </w:r>
      <w:r>
        <w:t xml:space="preserve"> I was able to search for a venue with carparking, and conferencing facilities that would be charging less that £50 per delegate. </w:t>
      </w:r>
    </w:p>
    <w:p w:rsidR="006232A3" w:rsidRDefault="006232A3" w:rsidP="002D0CC2">
      <w:pPr>
        <w:spacing w:line="240" w:lineRule="auto"/>
      </w:pPr>
      <w:r>
        <w:lastRenderedPageBreak/>
        <w:tab/>
      </w:r>
      <w:r w:rsidR="00E940CE">
        <w:t>Lastly,</w:t>
      </w:r>
      <w:r>
        <w:t xml:space="preserve"> I was able to </w:t>
      </w:r>
      <w:r w:rsidR="00E940CE">
        <w:t>use</w:t>
      </w:r>
      <w:r>
        <w:t xml:space="preserve"> t</w:t>
      </w:r>
      <w:r w:rsidR="00E940CE">
        <w:t>he</w:t>
      </w:r>
      <w:r>
        <w:t xml:space="preserve"> report tool on Access to create a Report outlining the formatted data needed to make the choice of locations for the Conference.</w:t>
      </w:r>
    </w:p>
    <w:p w:rsidR="00250319" w:rsidRDefault="00F75F4B" w:rsidP="002D0CC2">
      <w:pPr>
        <w:spacing w:line="240" w:lineRule="auto"/>
        <w:ind w:firstLine="720"/>
      </w:pPr>
      <w:r w:rsidRPr="00F75F4B">
        <w:t xml:space="preserve">For this conference to be held I </w:t>
      </w:r>
      <w:proofErr w:type="gramStart"/>
      <w:r w:rsidRPr="00F75F4B">
        <w:t>came to the conclusion</w:t>
      </w:r>
      <w:proofErr w:type="gramEnd"/>
      <w:r w:rsidRPr="00F75F4B">
        <w:t xml:space="preserve"> that it needed to have car parking spaces, conference facilities and have a link to the Future Generation Act 2015.</w:t>
      </w:r>
      <w:r w:rsidR="006F5A38" w:rsidRPr="006F5A38">
        <w:t xml:space="preserve">Taking these points into consideration I have chosen to hold the Rethinking Business Conference at the </w:t>
      </w:r>
      <w:proofErr w:type="spellStart"/>
      <w:r w:rsidR="006F5A38" w:rsidRPr="006F5A38">
        <w:t>Warpool</w:t>
      </w:r>
      <w:proofErr w:type="spellEnd"/>
      <w:r w:rsidR="006F5A38" w:rsidRPr="006F5A38">
        <w:t xml:space="preserve"> Court Hotel. This hotel has all the amenities required.</w:t>
      </w:r>
    </w:p>
    <w:p w:rsidR="004A5B9D" w:rsidRDefault="004A5B9D" w:rsidP="0025318D">
      <w:pPr>
        <w:spacing w:line="240" w:lineRule="auto"/>
      </w:pPr>
    </w:p>
    <w:p w:rsidR="004A5B9D" w:rsidRDefault="004A5B9D" w:rsidP="0025318D">
      <w:pPr>
        <w:spacing w:line="240" w:lineRule="auto"/>
      </w:pPr>
    </w:p>
    <w:p w:rsidR="004A5B9D" w:rsidRDefault="004A5B9D" w:rsidP="0025318D">
      <w:pPr>
        <w:spacing w:line="240" w:lineRule="auto"/>
      </w:pPr>
    </w:p>
    <w:p w:rsidR="004A5B9D" w:rsidRDefault="004A5B9D" w:rsidP="0025318D">
      <w:pPr>
        <w:spacing w:line="240" w:lineRule="auto"/>
      </w:pPr>
    </w:p>
    <w:p w:rsidR="004A5B9D" w:rsidRDefault="004A5B9D" w:rsidP="0025318D">
      <w:pPr>
        <w:spacing w:line="240" w:lineRule="auto"/>
      </w:pPr>
    </w:p>
    <w:p w:rsidR="004A5B9D" w:rsidRDefault="004A5B9D" w:rsidP="0025318D">
      <w:pPr>
        <w:spacing w:line="240" w:lineRule="auto"/>
      </w:pPr>
    </w:p>
    <w:p w:rsidR="004A5B9D" w:rsidRDefault="004A5B9D" w:rsidP="0025318D">
      <w:pPr>
        <w:spacing w:line="240" w:lineRule="auto"/>
      </w:pPr>
    </w:p>
    <w:p w:rsidR="002D0CC2" w:rsidRDefault="002D0CC2" w:rsidP="002D0CC2">
      <w:r>
        <w:br w:type="page"/>
      </w:r>
    </w:p>
    <w:sdt>
      <w:sdtPr>
        <w:id w:val="550499334"/>
        <w:docPartObj>
          <w:docPartGallery w:val="Bibliographies"/>
          <w:docPartUnique/>
        </w:docPartObj>
      </w:sdtPr>
      <w:sdtEndPr>
        <w:rPr>
          <w:rFonts w:asciiTheme="minorHAnsi" w:eastAsiaTheme="minorHAnsi" w:hAnsiTheme="minorHAnsi" w:cstheme="minorBidi"/>
          <w:color w:val="auto"/>
          <w:sz w:val="22"/>
          <w:szCs w:val="22"/>
          <w:lang w:val="en-GB"/>
        </w:rPr>
      </w:sdtEndPr>
      <w:sdtContent>
        <w:p w:rsidR="002D0CC2" w:rsidRDefault="002D0CC2">
          <w:pPr>
            <w:pStyle w:val="Heading1"/>
          </w:pPr>
          <w:r>
            <w:t>References</w:t>
          </w:r>
        </w:p>
        <w:sdt>
          <w:sdtPr>
            <w:id w:val="-573587230"/>
            <w:bibliography/>
          </w:sdtPr>
          <w:sdtContent>
            <w:p w:rsidR="002D0CC2" w:rsidRDefault="002D0CC2" w:rsidP="002D0CC2">
              <w:pPr>
                <w:pStyle w:val="Bibliography"/>
                <w:ind w:left="720" w:hanging="720"/>
                <w:rPr>
                  <w:noProof/>
                  <w:sz w:val="24"/>
                  <w:szCs w:val="24"/>
                  <w:lang w:val="en-US"/>
                </w:rPr>
              </w:pPr>
              <w:r>
                <w:fldChar w:fldCharType="begin"/>
              </w:r>
              <w:r>
                <w:instrText xml:space="preserve"> BIBLIOGRAPHY </w:instrText>
              </w:r>
              <w:r>
                <w:fldChar w:fldCharType="separate"/>
              </w:r>
              <w:r>
                <w:rPr>
                  <w:noProof/>
                  <w:lang w:val="en-US"/>
                </w:rPr>
                <w:t>Bowskill, E. (2018). Assigment One . Carmarthen.</w:t>
              </w:r>
            </w:p>
            <w:p w:rsidR="002D0CC2" w:rsidRDefault="002D0CC2" w:rsidP="002D0CC2">
              <w:pPr>
                <w:pStyle w:val="Bibliography"/>
                <w:ind w:left="720" w:hanging="720"/>
                <w:rPr>
                  <w:noProof/>
                  <w:lang w:val="en-US"/>
                </w:rPr>
              </w:pPr>
              <w:r>
                <w:rPr>
                  <w:noProof/>
                  <w:lang w:val="en-US"/>
                </w:rPr>
                <w:t xml:space="preserve">Carlos Cornel, S. M. (2016). </w:t>
              </w:r>
              <w:r>
                <w:rPr>
                  <w:i/>
                  <w:iCs/>
                  <w:noProof/>
                  <w:lang w:val="en-US"/>
                </w:rPr>
                <w:t>Database Systems Design, Implementation and Managment.</w:t>
              </w:r>
              <w:r>
                <w:rPr>
                  <w:noProof/>
                  <w:lang w:val="en-US"/>
                </w:rPr>
                <w:t xml:space="preserve"> Boston: Cengage Learnings .</w:t>
              </w:r>
            </w:p>
            <w:p w:rsidR="002D0CC2" w:rsidRDefault="002D0CC2" w:rsidP="002D0CC2">
              <w:pPr>
                <w:pStyle w:val="Bibliography"/>
                <w:ind w:left="720" w:hanging="720"/>
                <w:rPr>
                  <w:noProof/>
                  <w:lang w:val="en-US"/>
                </w:rPr>
              </w:pPr>
              <w:r>
                <w:rPr>
                  <w:noProof/>
                  <w:lang w:val="en-US"/>
                </w:rPr>
                <w:t xml:space="preserve">Carter, J. (2003). </w:t>
              </w:r>
              <w:r>
                <w:rPr>
                  <w:i/>
                  <w:iCs/>
                  <w:noProof/>
                  <w:lang w:val="en-US"/>
                </w:rPr>
                <w:t>Database Design and Programming.</w:t>
              </w:r>
              <w:r>
                <w:rPr>
                  <w:noProof/>
                  <w:lang w:val="en-US"/>
                </w:rPr>
                <w:t xml:space="preserve"> Berkshire : McGraw-Hill Education.</w:t>
              </w:r>
            </w:p>
            <w:p w:rsidR="002D0CC2" w:rsidRDefault="002D0CC2" w:rsidP="002D0CC2">
              <w:pPr>
                <w:pStyle w:val="Bibliography"/>
                <w:ind w:left="720" w:hanging="720"/>
                <w:rPr>
                  <w:noProof/>
                  <w:lang w:val="en-US"/>
                </w:rPr>
              </w:pPr>
              <w:r>
                <w:rPr>
                  <w:noProof/>
                  <w:lang w:val="en-US"/>
                </w:rPr>
                <w:t xml:space="preserve">Dan A Simovici, R. L. (1995). </w:t>
              </w:r>
              <w:r>
                <w:rPr>
                  <w:i/>
                  <w:iCs/>
                  <w:noProof/>
                  <w:lang w:val="en-US"/>
                </w:rPr>
                <w:t>Relational Databse Systems .</w:t>
              </w:r>
              <w:r>
                <w:rPr>
                  <w:noProof/>
                  <w:lang w:val="en-US"/>
                </w:rPr>
                <w:t xml:space="preserve"> London : Acedemic Press Limited.</w:t>
              </w:r>
            </w:p>
            <w:p w:rsidR="002D0CC2" w:rsidRDefault="002D0CC2" w:rsidP="002D0CC2">
              <w:pPr>
                <w:pStyle w:val="Bibliography"/>
                <w:ind w:left="720" w:hanging="720"/>
                <w:rPr>
                  <w:noProof/>
                  <w:lang w:val="en-US"/>
                </w:rPr>
              </w:pPr>
              <w:r>
                <w:rPr>
                  <w:i/>
                  <w:iCs/>
                  <w:noProof/>
                  <w:lang w:val="en-US"/>
                </w:rPr>
                <w:t xml:space="preserve">dictation </w:t>
              </w:r>
              <w:r>
                <w:rPr>
                  <w:noProof/>
                  <w:lang w:val="en-US"/>
                </w:rPr>
                <w:t>. (2018). Retrieved from https://dictation.io/</w:t>
              </w:r>
            </w:p>
            <w:p w:rsidR="002D0CC2" w:rsidRDefault="002D0CC2" w:rsidP="002D0CC2">
              <w:pPr>
                <w:pStyle w:val="Bibliography"/>
                <w:ind w:left="720" w:hanging="720"/>
                <w:rPr>
                  <w:noProof/>
                  <w:lang w:val="en-US"/>
                </w:rPr>
              </w:pPr>
              <w:r>
                <w:rPr>
                  <w:noProof/>
                  <w:lang w:val="en-US"/>
                </w:rPr>
                <w:t xml:space="preserve">Fred R McFadden, J. A. (1999). </w:t>
              </w:r>
              <w:r>
                <w:rPr>
                  <w:i/>
                  <w:iCs/>
                  <w:noProof/>
                  <w:lang w:val="en-US"/>
                </w:rPr>
                <w:t>Modern Database Managment .</w:t>
              </w:r>
              <w:r>
                <w:rPr>
                  <w:noProof/>
                  <w:lang w:val="en-US"/>
                </w:rPr>
                <w:t xml:space="preserve"> Addison-Wesley Educational Publisher: Amarica.</w:t>
              </w:r>
            </w:p>
            <w:p w:rsidR="002D0CC2" w:rsidRDefault="002D0CC2" w:rsidP="002D0CC2">
              <w:pPr>
                <w:pStyle w:val="Bibliography"/>
                <w:ind w:left="720" w:hanging="720"/>
                <w:rPr>
                  <w:noProof/>
                  <w:lang w:val="en-US"/>
                </w:rPr>
              </w:pPr>
              <w:r>
                <w:rPr>
                  <w:i/>
                  <w:iCs/>
                  <w:noProof/>
                  <w:lang w:val="en-US"/>
                </w:rPr>
                <w:t xml:space="preserve">Future Generations Commissioner of Wales </w:t>
              </w:r>
              <w:r>
                <w:rPr>
                  <w:noProof/>
                  <w:lang w:val="en-US"/>
                </w:rPr>
                <w:t>. (2018). Retrieved from https://futuregenerations.wales/about-us/future-generations-act/</w:t>
              </w:r>
            </w:p>
            <w:p w:rsidR="002D0CC2" w:rsidRDefault="002D0CC2" w:rsidP="002D0CC2">
              <w:pPr>
                <w:pStyle w:val="Bibliography"/>
                <w:ind w:left="720" w:hanging="720"/>
                <w:rPr>
                  <w:noProof/>
                  <w:lang w:val="en-US"/>
                </w:rPr>
              </w:pPr>
              <w:r>
                <w:rPr>
                  <w:i/>
                  <w:iCs/>
                  <w:noProof/>
                  <w:lang w:val="en-US"/>
                </w:rPr>
                <w:t>Home and Learn</w:t>
              </w:r>
              <w:r>
                <w:rPr>
                  <w:noProof/>
                  <w:lang w:val="en-US"/>
                </w:rPr>
                <w:t>. (2018). Retrieved from https://www.homeandlearn.co.uk/NET/nets12p1.html</w:t>
              </w:r>
            </w:p>
            <w:p w:rsidR="002D0CC2" w:rsidRDefault="002D0CC2" w:rsidP="002D0CC2">
              <w:pPr>
                <w:pStyle w:val="Bibliography"/>
                <w:ind w:left="720" w:hanging="720"/>
                <w:rPr>
                  <w:noProof/>
                  <w:lang w:val="en-US"/>
                </w:rPr>
              </w:pPr>
              <w:r>
                <w:rPr>
                  <w:noProof/>
                  <w:lang w:val="en-US"/>
                </w:rPr>
                <w:t xml:space="preserve">Jeffery D Ullman, J. W. (1997). </w:t>
              </w:r>
              <w:r>
                <w:rPr>
                  <w:i/>
                  <w:iCs/>
                  <w:noProof/>
                  <w:lang w:val="en-US"/>
                </w:rPr>
                <w:t>A First Cours in Database Systems .</w:t>
              </w:r>
              <w:r>
                <w:rPr>
                  <w:noProof/>
                  <w:lang w:val="en-US"/>
                </w:rPr>
                <w:t xml:space="preserve"> New Jersey : Prentice-Hill, Inc .</w:t>
              </w:r>
            </w:p>
            <w:p w:rsidR="002D0CC2" w:rsidRDefault="002D0CC2" w:rsidP="002D0CC2">
              <w:pPr>
                <w:pStyle w:val="Bibliography"/>
                <w:ind w:left="720" w:hanging="720"/>
                <w:rPr>
                  <w:noProof/>
                  <w:lang w:val="en-US"/>
                </w:rPr>
              </w:pPr>
              <w:r>
                <w:rPr>
                  <w:i/>
                  <w:iCs/>
                  <w:noProof/>
                  <w:lang w:val="en-US"/>
                </w:rPr>
                <w:t xml:space="preserve">Met Office </w:t>
              </w:r>
              <w:r>
                <w:rPr>
                  <w:noProof/>
                  <w:lang w:val="en-US"/>
                </w:rPr>
                <w:t>. (2018). Retrieved from https://www.metoffice.gov.uk/climate/uk/regional-climates/wl</w:t>
              </w:r>
            </w:p>
            <w:p w:rsidR="002D0CC2" w:rsidRDefault="002D0CC2" w:rsidP="002D0CC2">
              <w:pPr>
                <w:pStyle w:val="Bibliography"/>
                <w:ind w:left="720" w:hanging="720"/>
                <w:rPr>
                  <w:noProof/>
                  <w:lang w:val="en-US"/>
                </w:rPr>
              </w:pPr>
              <w:r>
                <w:rPr>
                  <w:i/>
                  <w:iCs/>
                  <w:noProof/>
                  <w:lang w:val="en-US"/>
                </w:rPr>
                <w:t xml:space="preserve">Microsoft </w:t>
              </w:r>
              <w:r>
                <w:rPr>
                  <w:noProof/>
                  <w:lang w:val="en-US"/>
                </w:rPr>
                <w:t>. (2018). Retrieved from https://support.office.com/en-gb/article/Create-a-macro-that-runs-when-you-open-a-database-98ba1508-dcc6-4e0f-9698-a4755e548124</w:t>
              </w:r>
            </w:p>
            <w:p w:rsidR="002D0CC2" w:rsidRDefault="002D0CC2" w:rsidP="002D0CC2">
              <w:pPr>
                <w:pStyle w:val="Bibliography"/>
                <w:ind w:left="720" w:hanging="720"/>
                <w:rPr>
                  <w:noProof/>
                  <w:lang w:val="en-US"/>
                </w:rPr>
              </w:pPr>
              <w:r>
                <w:rPr>
                  <w:i/>
                  <w:iCs/>
                  <w:noProof/>
                  <w:lang w:val="en-US"/>
                </w:rPr>
                <w:t>Microsoft Support</w:t>
              </w:r>
              <w:r>
                <w:rPr>
                  <w:noProof/>
                  <w:lang w:val="en-US"/>
                </w:rPr>
                <w:t>. (2018). Retrieved from https://support.microsoft.com/en-gb/help/292799/how-the-table-analyzer-wizard-works</w:t>
              </w:r>
            </w:p>
            <w:p w:rsidR="002D0CC2" w:rsidRDefault="002D0CC2" w:rsidP="002D0CC2">
              <w:pPr>
                <w:pStyle w:val="Bibliography"/>
                <w:ind w:left="720" w:hanging="720"/>
                <w:rPr>
                  <w:noProof/>
                  <w:lang w:val="en-US"/>
                </w:rPr>
              </w:pPr>
              <w:r>
                <w:rPr>
                  <w:i/>
                  <w:iCs/>
                  <w:noProof/>
                  <w:lang w:val="en-US"/>
                </w:rPr>
                <w:t xml:space="preserve">prospects </w:t>
              </w:r>
              <w:r>
                <w:rPr>
                  <w:noProof/>
                  <w:lang w:val="en-US"/>
                </w:rPr>
                <w:t>. (2018). Retrieved from https://www.prospects.ac.uk/job-profiles/data-analyst</w:t>
              </w:r>
            </w:p>
            <w:p w:rsidR="002D0CC2" w:rsidRDefault="002D0CC2" w:rsidP="002D0CC2">
              <w:pPr>
                <w:pStyle w:val="Bibliography"/>
                <w:ind w:left="720" w:hanging="720"/>
                <w:rPr>
                  <w:noProof/>
                  <w:lang w:val="en-US"/>
                </w:rPr>
              </w:pPr>
              <w:r>
                <w:rPr>
                  <w:i/>
                  <w:iCs/>
                  <w:noProof/>
                  <w:lang w:val="en-US"/>
                </w:rPr>
                <w:t>speechnotes</w:t>
              </w:r>
              <w:r>
                <w:rPr>
                  <w:noProof/>
                  <w:lang w:val="en-US"/>
                </w:rPr>
                <w:t>. (2018). Retrieved from https://speechnotes.co/</w:t>
              </w:r>
            </w:p>
            <w:p w:rsidR="002D0CC2" w:rsidRDefault="002D0CC2" w:rsidP="002D0CC2">
              <w:pPr>
                <w:pStyle w:val="Bibliography"/>
                <w:ind w:left="720" w:hanging="720"/>
                <w:rPr>
                  <w:noProof/>
                  <w:lang w:val="en-US"/>
                </w:rPr>
              </w:pPr>
              <w:r>
                <w:rPr>
                  <w:i/>
                  <w:iCs/>
                  <w:noProof/>
                  <w:lang w:val="en-US"/>
                </w:rPr>
                <w:t xml:space="preserve">Techopeidia </w:t>
              </w:r>
              <w:r>
                <w:rPr>
                  <w:noProof/>
                  <w:lang w:val="en-US"/>
                </w:rPr>
                <w:t>. (2018). Retrieved from https://www.techopedia.com/definition/24438/relationship-databases</w:t>
              </w:r>
            </w:p>
            <w:p w:rsidR="002D0CC2" w:rsidRDefault="002D0CC2" w:rsidP="002D0CC2">
              <w:pPr>
                <w:pStyle w:val="Bibliography"/>
                <w:ind w:left="720" w:hanging="720"/>
                <w:rPr>
                  <w:noProof/>
                  <w:lang w:val="en-US"/>
                </w:rPr>
              </w:pPr>
              <w:r>
                <w:rPr>
                  <w:i/>
                  <w:iCs/>
                  <w:noProof/>
                  <w:lang w:val="en-US"/>
                </w:rPr>
                <w:t xml:space="preserve">vmware </w:t>
              </w:r>
              <w:r>
                <w:rPr>
                  <w:noProof/>
                  <w:lang w:val="en-US"/>
                </w:rPr>
                <w:t>. (2018). Retrieved from http://pubs.vmware.com/datadirector/index.jsp?topic=%2Fcom.vmware.datadirector.admin.doc%2FGUID-05B0D472-276B-4C55-BD41-63E67C101B43.html</w:t>
              </w:r>
            </w:p>
            <w:p w:rsidR="002D0CC2" w:rsidRDefault="002D0CC2" w:rsidP="002D0CC2">
              <w:pPr>
                <w:pStyle w:val="Bibliography"/>
                <w:ind w:left="720" w:hanging="720"/>
                <w:rPr>
                  <w:noProof/>
                  <w:lang w:val="en-US"/>
                </w:rPr>
              </w:pPr>
              <w:r>
                <w:rPr>
                  <w:i/>
                  <w:iCs/>
                  <w:noProof/>
                  <w:lang w:val="en-US"/>
                </w:rPr>
                <w:t xml:space="preserve">Warpool Court Hotel St Davids Pembrokshire </w:t>
              </w:r>
              <w:r>
                <w:rPr>
                  <w:noProof/>
                  <w:lang w:val="en-US"/>
                </w:rPr>
                <w:t>. (2018). Retrieved from http://www.warpoolcourthotel.com/about-us/</w:t>
              </w:r>
            </w:p>
            <w:p w:rsidR="002D0CC2" w:rsidRDefault="002D0CC2" w:rsidP="002D0CC2">
              <w:pPr>
                <w:pStyle w:val="Bibliography"/>
                <w:ind w:left="720" w:hanging="720"/>
                <w:rPr>
                  <w:noProof/>
                  <w:lang w:val="en-US"/>
                </w:rPr>
              </w:pPr>
              <w:r>
                <w:rPr>
                  <w:noProof/>
                  <w:lang w:val="en-US"/>
                </w:rPr>
                <w:t xml:space="preserve">Welsh Govenment . (2015). </w:t>
              </w:r>
              <w:r>
                <w:rPr>
                  <w:i/>
                  <w:iCs/>
                  <w:noProof/>
                  <w:lang w:val="en-US"/>
                </w:rPr>
                <w:t>legislation.gov.uk</w:t>
              </w:r>
              <w:r>
                <w:rPr>
                  <w:noProof/>
                  <w:lang w:val="en-US"/>
                </w:rPr>
                <w:t>. Retrieved from http://www.legislation.gov.uk/anaw/2015/2/contents/enacted</w:t>
              </w:r>
            </w:p>
            <w:p w:rsidR="002D0CC2" w:rsidRDefault="002D0CC2" w:rsidP="002D0CC2">
              <w:r>
                <w:rPr>
                  <w:b/>
                  <w:bCs/>
                  <w:noProof/>
                </w:rPr>
                <w:fldChar w:fldCharType="end"/>
              </w:r>
            </w:p>
          </w:sdtContent>
        </w:sdt>
      </w:sdtContent>
    </w:sdt>
    <w:p w:rsidR="004A5B9D" w:rsidRPr="002D0CC2" w:rsidRDefault="002D0CC2" w:rsidP="0025318D">
      <w:pPr>
        <w:spacing w:line="240" w:lineRule="auto"/>
      </w:pPr>
      <w:r w:rsidRPr="002D0CC2">
        <w:t xml:space="preserve"> </w:t>
      </w:r>
    </w:p>
    <w:sectPr w:rsidR="004A5B9D" w:rsidRPr="002D0CC2">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2D0CC2" w:rsidRDefault="002D0CC2" w:rsidP="00EA4C28">
      <w:pPr>
        <w:spacing w:after="0" w:line="240" w:lineRule="auto"/>
      </w:pPr>
      <w:r>
        <w:separator/>
      </w:r>
    </w:p>
  </w:endnote>
  <w:endnote w:type="continuationSeparator" w:id="0">
    <w:p w:rsidR="002D0CC2" w:rsidRDefault="002D0CC2" w:rsidP="00EA4C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01306020"/>
      <w:docPartObj>
        <w:docPartGallery w:val="Page Numbers (Bottom of Page)"/>
        <w:docPartUnique/>
      </w:docPartObj>
    </w:sdtPr>
    <w:sdtEndPr>
      <w:rPr>
        <w:color w:val="7F7F7F" w:themeColor="background1" w:themeShade="7F"/>
        <w:spacing w:val="60"/>
      </w:rPr>
    </w:sdtEndPr>
    <w:sdtContent>
      <w:p w:rsidR="002D0CC2" w:rsidRDefault="002D0CC2">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250B5A" w:rsidRPr="00250B5A">
          <w:rPr>
            <w:b/>
            <w:bCs/>
            <w:noProof/>
          </w:rPr>
          <w:t>4</w:t>
        </w:r>
        <w:r>
          <w:rPr>
            <w:b/>
            <w:bCs/>
            <w:noProof/>
          </w:rPr>
          <w:fldChar w:fldCharType="end"/>
        </w:r>
        <w:r>
          <w:rPr>
            <w:b/>
            <w:bCs/>
          </w:rPr>
          <w:t xml:space="preserve"> | </w:t>
        </w:r>
        <w:r>
          <w:rPr>
            <w:color w:val="7F7F7F" w:themeColor="background1" w:themeShade="7F"/>
            <w:spacing w:val="60"/>
          </w:rPr>
          <w:t>Page</w:t>
        </w:r>
      </w:p>
    </w:sdtContent>
  </w:sdt>
  <w:p w:rsidR="002D0CC2" w:rsidRDefault="002D0CC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2D0CC2" w:rsidRDefault="002D0CC2" w:rsidP="00EA4C28">
      <w:pPr>
        <w:spacing w:after="0" w:line="240" w:lineRule="auto"/>
      </w:pPr>
      <w:r>
        <w:separator/>
      </w:r>
    </w:p>
  </w:footnote>
  <w:footnote w:type="continuationSeparator" w:id="0">
    <w:p w:rsidR="002D0CC2" w:rsidRDefault="002D0CC2" w:rsidP="00EA4C2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3EC4B15"/>
    <w:multiLevelType w:val="hybridMultilevel"/>
    <w:tmpl w:val="5E100C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6FF3124"/>
    <w:multiLevelType w:val="hybridMultilevel"/>
    <w:tmpl w:val="F54033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CC77ECB"/>
    <w:multiLevelType w:val="hybridMultilevel"/>
    <w:tmpl w:val="FD8A57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F7E3F99"/>
    <w:multiLevelType w:val="hybridMultilevel"/>
    <w:tmpl w:val="FF481964"/>
    <w:lvl w:ilvl="0" w:tplc="08090001">
      <w:start w:val="1"/>
      <w:numFmt w:val="bullet"/>
      <w:lvlText w:val=""/>
      <w:lvlJc w:val="left"/>
      <w:pPr>
        <w:ind w:left="1485" w:hanging="360"/>
      </w:pPr>
      <w:rPr>
        <w:rFonts w:ascii="Symbol" w:hAnsi="Symbol" w:hint="default"/>
      </w:rPr>
    </w:lvl>
    <w:lvl w:ilvl="1" w:tplc="08090003" w:tentative="1">
      <w:start w:val="1"/>
      <w:numFmt w:val="bullet"/>
      <w:lvlText w:val="o"/>
      <w:lvlJc w:val="left"/>
      <w:pPr>
        <w:ind w:left="2205" w:hanging="360"/>
      </w:pPr>
      <w:rPr>
        <w:rFonts w:ascii="Courier New" w:hAnsi="Courier New" w:cs="Courier New" w:hint="default"/>
      </w:rPr>
    </w:lvl>
    <w:lvl w:ilvl="2" w:tplc="08090005" w:tentative="1">
      <w:start w:val="1"/>
      <w:numFmt w:val="bullet"/>
      <w:lvlText w:val=""/>
      <w:lvlJc w:val="left"/>
      <w:pPr>
        <w:ind w:left="2925" w:hanging="360"/>
      </w:pPr>
      <w:rPr>
        <w:rFonts w:ascii="Wingdings" w:hAnsi="Wingdings" w:hint="default"/>
      </w:rPr>
    </w:lvl>
    <w:lvl w:ilvl="3" w:tplc="08090001" w:tentative="1">
      <w:start w:val="1"/>
      <w:numFmt w:val="bullet"/>
      <w:lvlText w:val=""/>
      <w:lvlJc w:val="left"/>
      <w:pPr>
        <w:ind w:left="3645" w:hanging="360"/>
      </w:pPr>
      <w:rPr>
        <w:rFonts w:ascii="Symbol" w:hAnsi="Symbol" w:hint="default"/>
      </w:rPr>
    </w:lvl>
    <w:lvl w:ilvl="4" w:tplc="08090003" w:tentative="1">
      <w:start w:val="1"/>
      <w:numFmt w:val="bullet"/>
      <w:lvlText w:val="o"/>
      <w:lvlJc w:val="left"/>
      <w:pPr>
        <w:ind w:left="4365" w:hanging="360"/>
      </w:pPr>
      <w:rPr>
        <w:rFonts w:ascii="Courier New" w:hAnsi="Courier New" w:cs="Courier New" w:hint="default"/>
      </w:rPr>
    </w:lvl>
    <w:lvl w:ilvl="5" w:tplc="08090005" w:tentative="1">
      <w:start w:val="1"/>
      <w:numFmt w:val="bullet"/>
      <w:lvlText w:val=""/>
      <w:lvlJc w:val="left"/>
      <w:pPr>
        <w:ind w:left="5085" w:hanging="360"/>
      </w:pPr>
      <w:rPr>
        <w:rFonts w:ascii="Wingdings" w:hAnsi="Wingdings" w:hint="default"/>
      </w:rPr>
    </w:lvl>
    <w:lvl w:ilvl="6" w:tplc="08090001" w:tentative="1">
      <w:start w:val="1"/>
      <w:numFmt w:val="bullet"/>
      <w:lvlText w:val=""/>
      <w:lvlJc w:val="left"/>
      <w:pPr>
        <w:ind w:left="5805" w:hanging="360"/>
      </w:pPr>
      <w:rPr>
        <w:rFonts w:ascii="Symbol" w:hAnsi="Symbol" w:hint="default"/>
      </w:rPr>
    </w:lvl>
    <w:lvl w:ilvl="7" w:tplc="08090003" w:tentative="1">
      <w:start w:val="1"/>
      <w:numFmt w:val="bullet"/>
      <w:lvlText w:val="o"/>
      <w:lvlJc w:val="left"/>
      <w:pPr>
        <w:ind w:left="6525" w:hanging="360"/>
      </w:pPr>
      <w:rPr>
        <w:rFonts w:ascii="Courier New" w:hAnsi="Courier New" w:cs="Courier New" w:hint="default"/>
      </w:rPr>
    </w:lvl>
    <w:lvl w:ilvl="8" w:tplc="08090005" w:tentative="1">
      <w:start w:val="1"/>
      <w:numFmt w:val="bullet"/>
      <w:lvlText w:val=""/>
      <w:lvlJc w:val="left"/>
      <w:pPr>
        <w:ind w:left="7245" w:hanging="360"/>
      </w:pPr>
      <w:rPr>
        <w:rFonts w:ascii="Wingdings" w:hAnsi="Wingdings" w:hint="default"/>
      </w:rPr>
    </w:lvl>
  </w:abstractNum>
  <w:abstractNum w:abstractNumId="4" w15:restartNumberingAfterBreak="0">
    <w:nsid w:val="304E68E5"/>
    <w:multiLevelType w:val="hybridMultilevel"/>
    <w:tmpl w:val="ECFC185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BF0051F"/>
    <w:multiLevelType w:val="hybridMultilevel"/>
    <w:tmpl w:val="68FE6D2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61402BF"/>
    <w:multiLevelType w:val="hybridMultilevel"/>
    <w:tmpl w:val="2A3CAF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1"/>
  </w:num>
  <w:num w:numId="3">
    <w:abstractNumId w:val="2"/>
  </w:num>
  <w:num w:numId="4">
    <w:abstractNumId w:val="0"/>
  </w:num>
  <w:num w:numId="5">
    <w:abstractNumId w:val="6"/>
  </w:num>
  <w:num w:numId="6">
    <w:abstractNumId w:val="5"/>
  </w:num>
  <w:num w:numId="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22924"/>
    <w:rsid w:val="0003319B"/>
    <w:rsid w:val="00060396"/>
    <w:rsid w:val="00075E42"/>
    <w:rsid w:val="00080E92"/>
    <w:rsid w:val="00084FDD"/>
    <w:rsid w:val="00085E1C"/>
    <w:rsid w:val="000B7CC2"/>
    <w:rsid w:val="000D5530"/>
    <w:rsid w:val="000F0BAE"/>
    <w:rsid w:val="00114914"/>
    <w:rsid w:val="00174294"/>
    <w:rsid w:val="00181414"/>
    <w:rsid w:val="001C2B8A"/>
    <w:rsid w:val="00211714"/>
    <w:rsid w:val="0021461D"/>
    <w:rsid w:val="00220170"/>
    <w:rsid w:val="00224DB1"/>
    <w:rsid w:val="00250319"/>
    <w:rsid w:val="00250B5A"/>
    <w:rsid w:val="0025318D"/>
    <w:rsid w:val="00264FF4"/>
    <w:rsid w:val="002707FE"/>
    <w:rsid w:val="002862D7"/>
    <w:rsid w:val="002D0CC2"/>
    <w:rsid w:val="0033473C"/>
    <w:rsid w:val="00343966"/>
    <w:rsid w:val="003B7E44"/>
    <w:rsid w:val="003C0767"/>
    <w:rsid w:val="003C170C"/>
    <w:rsid w:val="003F6587"/>
    <w:rsid w:val="004009EE"/>
    <w:rsid w:val="00401BA4"/>
    <w:rsid w:val="004A5B9D"/>
    <w:rsid w:val="00506A63"/>
    <w:rsid w:val="0056288F"/>
    <w:rsid w:val="0059359E"/>
    <w:rsid w:val="00593B4A"/>
    <w:rsid w:val="005D2C21"/>
    <w:rsid w:val="006232A3"/>
    <w:rsid w:val="00650A78"/>
    <w:rsid w:val="00696767"/>
    <w:rsid w:val="006F5A38"/>
    <w:rsid w:val="00715B61"/>
    <w:rsid w:val="00752781"/>
    <w:rsid w:val="007D5391"/>
    <w:rsid w:val="007E07AA"/>
    <w:rsid w:val="007E31CD"/>
    <w:rsid w:val="00812A77"/>
    <w:rsid w:val="008248DF"/>
    <w:rsid w:val="00874058"/>
    <w:rsid w:val="008A7452"/>
    <w:rsid w:val="009143CE"/>
    <w:rsid w:val="00941F6D"/>
    <w:rsid w:val="009507B2"/>
    <w:rsid w:val="00970244"/>
    <w:rsid w:val="009A2C55"/>
    <w:rsid w:val="009E100C"/>
    <w:rsid w:val="00A16A92"/>
    <w:rsid w:val="00A40B89"/>
    <w:rsid w:val="00A67C3D"/>
    <w:rsid w:val="00A72729"/>
    <w:rsid w:val="00AA670C"/>
    <w:rsid w:val="00AF1C21"/>
    <w:rsid w:val="00B0292B"/>
    <w:rsid w:val="00B87EE9"/>
    <w:rsid w:val="00BC4384"/>
    <w:rsid w:val="00BE2E3A"/>
    <w:rsid w:val="00C2719D"/>
    <w:rsid w:val="00C84A62"/>
    <w:rsid w:val="00C948E2"/>
    <w:rsid w:val="00CB06C9"/>
    <w:rsid w:val="00D34436"/>
    <w:rsid w:val="00D600E1"/>
    <w:rsid w:val="00DF5445"/>
    <w:rsid w:val="00E22924"/>
    <w:rsid w:val="00E36163"/>
    <w:rsid w:val="00E56AFC"/>
    <w:rsid w:val="00E73800"/>
    <w:rsid w:val="00E940CE"/>
    <w:rsid w:val="00EA4C28"/>
    <w:rsid w:val="00EB6F37"/>
    <w:rsid w:val="00F4481B"/>
    <w:rsid w:val="00F52866"/>
    <w:rsid w:val="00F75F4B"/>
    <w:rsid w:val="00F85769"/>
    <w:rsid w:val="00FD1E76"/>
    <w:rsid w:val="00FD48A8"/>
    <w:rsid w:val="00FD7D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8"/>
    <o:shapelayout v:ext="edit">
      <o:idmap v:ext="edit" data="1"/>
    </o:shapelayout>
  </w:shapeDefaults>
  <w:decimalSymbol w:val="."/>
  <w:listSeparator w:val=","/>
  <w14:docId w14:val="51E9E886"/>
  <w15:chartTrackingRefBased/>
  <w15:docId w15:val="{2F8CAA59-8210-4D36-9262-936E4C1B26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D0CC2"/>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F1C21"/>
    <w:pPr>
      <w:ind w:left="720"/>
      <w:contextualSpacing/>
    </w:pPr>
  </w:style>
  <w:style w:type="character" w:styleId="Hyperlink">
    <w:name w:val="Hyperlink"/>
    <w:basedOn w:val="DefaultParagraphFont"/>
    <w:uiPriority w:val="99"/>
    <w:unhideWhenUsed/>
    <w:rsid w:val="00A16A92"/>
    <w:rPr>
      <w:color w:val="0563C1" w:themeColor="hyperlink"/>
      <w:u w:val="single"/>
    </w:rPr>
  </w:style>
  <w:style w:type="character" w:styleId="UnresolvedMention">
    <w:name w:val="Unresolved Mention"/>
    <w:basedOn w:val="DefaultParagraphFont"/>
    <w:uiPriority w:val="99"/>
    <w:semiHidden/>
    <w:unhideWhenUsed/>
    <w:rsid w:val="00A16A92"/>
    <w:rPr>
      <w:color w:val="808080"/>
      <w:shd w:val="clear" w:color="auto" w:fill="E6E6E6"/>
    </w:rPr>
  </w:style>
  <w:style w:type="paragraph" w:styleId="Header">
    <w:name w:val="header"/>
    <w:basedOn w:val="Normal"/>
    <w:link w:val="HeaderChar"/>
    <w:uiPriority w:val="99"/>
    <w:unhideWhenUsed/>
    <w:rsid w:val="00EA4C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EA4C28"/>
  </w:style>
  <w:style w:type="paragraph" w:styleId="Footer">
    <w:name w:val="footer"/>
    <w:basedOn w:val="Normal"/>
    <w:link w:val="FooterChar"/>
    <w:uiPriority w:val="99"/>
    <w:unhideWhenUsed/>
    <w:rsid w:val="00EA4C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EA4C28"/>
  </w:style>
  <w:style w:type="character" w:customStyle="1" w:styleId="Heading1Char">
    <w:name w:val="Heading 1 Char"/>
    <w:basedOn w:val="DefaultParagraphFont"/>
    <w:link w:val="Heading1"/>
    <w:uiPriority w:val="9"/>
    <w:rsid w:val="002D0CC2"/>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2D0CC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016104">
      <w:bodyDiv w:val="1"/>
      <w:marLeft w:val="0"/>
      <w:marRight w:val="0"/>
      <w:marTop w:val="0"/>
      <w:marBottom w:val="0"/>
      <w:divBdr>
        <w:top w:val="none" w:sz="0" w:space="0" w:color="auto"/>
        <w:left w:val="none" w:sz="0" w:space="0" w:color="auto"/>
        <w:bottom w:val="none" w:sz="0" w:space="0" w:color="auto"/>
        <w:right w:val="none" w:sz="0" w:space="0" w:color="auto"/>
      </w:divBdr>
    </w:div>
    <w:div w:id="5179598">
      <w:bodyDiv w:val="1"/>
      <w:marLeft w:val="0"/>
      <w:marRight w:val="0"/>
      <w:marTop w:val="0"/>
      <w:marBottom w:val="0"/>
      <w:divBdr>
        <w:top w:val="none" w:sz="0" w:space="0" w:color="auto"/>
        <w:left w:val="none" w:sz="0" w:space="0" w:color="auto"/>
        <w:bottom w:val="none" w:sz="0" w:space="0" w:color="auto"/>
        <w:right w:val="none" w:sz="0" w:space="0" w:color="auto"/>
      </w:divBdr>
    </w:div>
    <w:div w:id="6639898">
      <w:bodyDiv w:val="1"/>
      <w:marLeft w:val="0"/>
      <w:marRight w:val="0"/>
      <w:marTop w:val="0"/>
      <w:marBottom w:val="0"/>
      <w:divBdr>
        <w:top w:val="none" w:sz="0" w:space="0" w:color="auto"/>
        <w:left w:val="none" w:sz="0" w:space="0" w:color="auto"/>
        <w:bottom w:val="none" w:sz="0" w:space="0" w:color="auto"/>
        <w:right w:val="none" w:sz="0" w:space="0" w:color="auto"/>
      </w:divBdr>
    </w:div>
    <w:div w:id="17121670">
      <w:bodyDiv w:val="1"/>
      <w:marLeft w:val="0"/>
      <w:marRight w:val="0"/>
      <w:marTop w:val="0"/>
      <w:marBottom w:val="0"/>
      <w:divBdr>
        <w:top w:val="none" w:sz="0" w:space="0" w:color="auto"/>
        <w:left w:val="none" w:sz="0" w:space="0" w:color="auto"/>
        <w:bottom w:val="none" w:sz="0" w:space="0" w:color="auto"/>
        <w:right w:val="none" w:sz="0" w:space="0" w:color="auto"/>
      </w:divBdr>
    </w:div>
    <w:div w:id="23871891">
      <w:bodyDiv w:val="1"/>
      <w:marLeft w:val="0"/>
      <w:marRight w:val="0"/>
      <w:marTop w:val="0"/>
      <w:marBottom w:val="0"/>
      <w:divBdr>
        <w:top w:val="none" w:sz="0" w:space="0" w:color="auto"/>
        <w:left w:val="none" w:sz="0" w:space="0" w:color="auto"/>
        <w:bottom w:val="none" w:sz="0" w:space="0" w:color="auto"/>
        <w:right w:val="none" w:sz="0" w:space="0" w:color="auto"/>
      </w:divBdr>
    </w:div>
    <w:div w:id="46691348">
      <w:bodyDiv w:val="1"/>
      <w:marLeft w:val="0"/>
      <w:marRight w:val="0"/>
      <w:marTop w:val="0"/>
      <w:marBottom w:val="0"/>
      <w:divBdr>
        <w:top w:val="none" w:sz="0" w:space="0" w:color="auto"/>
        <w:left w:val="none" w:sz="0" w:space="0" w:color="auto"/>
        <w:bottom w:val="none" w:sz="0" w:space="0" w:color="auto"/>
        <w:right w:val="none" w:sz="0" w:space="0" w:color="auto"/>
      </w:divBdr>
    </w:div>
    <w:div w:id="201788228">
      <w:bodyDiv w:val="1"/>
      <w:marLeft w:val="0"/>
      <w:marRight w:val="0"/>
      <w:marTop w:val="0"/>
      <w:marBottom w:val="0"/>
      <w:divBdr>
        <w:top w:val="none" w:sz="0" w:space="0" w:color="auto"/>
        <w:left w:val="none" w:sz="0" w:space="0" w:color="auto"/>
        <w:bottom w:val="none" w:sz="0" w:space="0" w:color="auto"/>
        <w:right w:val="none" w:sz="0" w:space="0" w:color="auto"/>
      </w:divBdr>
    </w:div>
    <w:div w:id="342056264">
      <w:bodyDiv w:val="1"/>
      <w:marLeft w:val="0"/>
      <w:marRight w:val="0"/>
      <w:marTop w:val="0"/>
      <w:marBottom w:val="0"/>
      <w:divBdr>
        <w:top w:val="none" w:sz="0" w:space="0" w:color="auto"/>
        <w:left w:val="none" w:sz="0" w:space="0" w:color="auto"/>
        <w:bottom w:val="none" w:sz="0" w:space="0" w:color="auto"/>
        <w:right w:val="none" w:sz="0" w:space="0" w:color="auto"/>
      </w:divBdr>
    </w:div>
    <w:div w:id="400032027">
      <w:bodyDiv w:val="1"/>
      <w:marLeft w:val="0"/>
      <w:marRight w:val="0"/>
      <w:marTop w:val="0"/>
      <w:marBottom w:val="0"/>
      <w:divBdr>
        <w:top w:val="none" w:sz="0" w:space="0" w:color="auto"/>
        <w:left w:val="none" w:sz="0" w:space="0" w:color="auto"/>
        <w:bottom w:val="none" w:sz="0" w:space="0" w:color="auto"/>
        <w:right w:val="none" w:sz="0" w:space="0" w:color="auto"/>
      </w:divBdr>
    </w:div>
    <w:div w:id="408574646">
      <w:bodyDiv w:val="1"/>
      <w:marLeft w:val="0"/>
      <w:marRight w:val="0"/>
      <w:marTop w:val="0"/>
      <w:marBottom w:val="0"/>
      <w:divBdr>
        <w:top w:val="none" w:sz="0" w:space="0" w:color="auto"/>
        <w:left w:val="none" w:sz="0" w:space="0" w:color="auto"/>
        <w:bottom w:val="none" w:sz="0" w:space="0" w:color="auto"/>
        <w:right w:val="none" w:sz="0" w:space="0" w:color="auto"/>
      </w:divBdr>
    </w:div>
    <w:div w:id="593364973">
      <w:bodyDiv w:val="1"/>
      <w:marLeft w:val="0"/>
      <w:marRight w:val="0"/>
      <w:marTop w:val="0"/>
      <w:marBottom w:val="0"/>
      <w:divBdr>
        <w:top w:val="none" w:sz="0" w:space="0" w:color="auto"/>
        <w:left w:val="none" w:sz="0" w:space="0" w:color="auto"/>
        <w:bottom w:val="none" w:sz="0" w:space="0" w:color="auto"/>
        <w:right w:val="none" w:sz="0" w:space="0" w:color="auto"/>
      </w:divBdr>
    </w:div>
    <w:div w:id="710806851">
      <w:bodyDiv w:val="1"/>
      <w:marLeft w:val="0"/>
      <w:marRight w:val="0"/>
      <w:marTop w:val="0"/>
      <w:marBottom w:val="0"/>
      <w:divBdr>
        <w:top w:val="none" w:sz="0" w:space="0" w:color="auto"/>
        <w:left w:val="none" w:sz="0" w:space="0" w:color="auto"/>
        <w:bottom w:val="none" w:sz="0" w:space="0" w:color="auto"/>
        <w:right w:val="none" w:sz="0" w:space="0" w:color="auto"/>
      </w:divBdr>
    </w:div>
    <w:div w:id="722020503">
      <w:bodyDiv w:val="1"/>
      <w:marLeft w:val="0"/>
      <w:marRight w:val="0"/>
      <w:marTop w:val="0"/>
      <w:marBottom w:val="0"/>
      <w:divBdr>
        <w:top w:val="none" w:sz="0" w:space="0" w:color="auto"/>
        <w:left w:val="none" w:sz="0" w:space="0" w:color="auto"/>
        <w:bottom w:val="none" w:sz="0" w:space="0" w:color="auto"/>
        <w:right w:val="none" w:sz="0" w:space="0" w:color="auto"/>
      </w:divBdr>
    </w:div>
    <w:div w:id="758411610">
      <w:bodyDiv w:val="1"/>
      <w:marLeft w:val="0"/>
      <w:marRight w:val="0"/>
      <w:marTop w:val="0"/>
      <w:marBottom w:val="0"/>
      <w:divBdr>
        <w:top w:val="none" w:sz="0" w:space="0" w:color="auto"/>
        <w:left w:val="none" w:sz="0" w:space="0" w:color="auto"/>
        <w:bottom w:val="none" w:sz="0" w:space="0" w:color="auto"/>
        <w:right w:val="none" w:sz="0" w:space="0" w:color="auto"/>
      </w:divBdr>
    </w:div>
    <w:div w:id="922033892">
      <w:bodyDiv w:val="1"/>
      <w:marLeft w:val="0"/>
      <w:marRight w:val="0"/>
      <w:marTop w:val="0"/>
      <w:marBottom w:val="0"/>
      <w:divBdr>
        <w:top w:val="none" w:sz="0" w:space="0" w:color="auto"/>
        <w:left w:val="none" w:sz="0" w:space="0" w:color="auto"/>
        <w:bottom w:val="none" w:sz="0" w:space="0" w:color="auto"/>
        <w:right w:val="none" w:sz="0" w:space="0" w:color="auto"/>
      </w:divBdr>
    </w:div>
    <w:div w:id="934631247">
      <w:bodyDiv w:val="1"/>
      <w:marLeft w:val="0"/>
      <w:marRight w:val="0"/>
      <w:marTop w:val="0"/>
      <w:marBottom w:val="0"/>
      <w:divBdr>
        <w:top w:val="none" w:sz="0" w:space="0" w:color="auto"/>
        <w:left w:val="none" w:sz="0" w:space="0" w:color="auto"/>
        <w:bottom w:val="none" w:sz="0" w:space="0" w:color="auto"/>
        <w:right w:val="none" w:sz="0" w:space="0" w:color="auto"/>
      </w:divBdr>
    </w:div>
    <w:div w:id="1041396671">
      <w:bodyDiv w:val="1"/>
      <w:marLeft w:val="0"/>
      <w:marRight w:val="0"/>
      <w:marTop w:val="0"/>
      <w:marBottom w:val="0"/>
      <w:divBdr>
        <w:top w:val="none" w:sz="0" w:space="0" w:color="auto"/>
        <w:left w:val="none" w:sz="0" w:space="0" w:color="auto"/>
        <w:bottom w:val="none" w:sz="0" w:space="0" w:color="auto"/>
        <w:right w:val="none" w:sz="0" w:space="0" w:color="auto"/>
      </w:divBdr>
    </w:div>
    <w:div w:id="1238787119">
      <w:bodyDiv w:val="1"/>
      <w:marLeft w:val="0"/>
      <w:marRight w:val="0"/>
      <w:marTop w:val="0"/>
      <w:marBottom w:val="0"/>
      <w:divBdr>
        <w:top w:val="none" w:sz="0" w:space="0" w:color="auto"/>
        <w:left w:val="none" w:sz="0" w:space="0" w:color="auto"/>
        <w:bottom w:val="none" w:sz="0" w:space="0" w:color="auto"/>
        <w:right w:val="none" w:sz="0" w:space="0" w:color="auto"/>
      </w:divBdr>
    </w:div>
    <w:div w:id="1308895753">
      <w:bodyDiv w:val="1"/>
      <w:marLeft w:val="0"/>
      <w:marRight w:val="0"/>
      <w:marTop w:val="0"/>
      <w:marBottom w:val="0"/>
      <w:divBdr>
        <w:top w:val="none" w:sz="0" w:space="0" w:color="auto"/>
        <w:left w:val="none" w:sz="0" w:space="0" w:color="auto"/>
        <w:bottom w:val="none" w:sz="0" w:space="0" w:color="auto"/>
        <w:right w:val="none" w:sz="0" w:space="0" w:color="auto"/>
      </w:divBdr>
    </w:div>
    <w:div w:id="1319845932">
      <w:bodyDiv w:val="1"/>
      <w:marLeft w:val="0"/>
      <w:marRight w:val="0"/>
      <w:marTop w:val="0"/>
      <w:marBottom w:val="0"/>
      <w:divBdr>
        <w:top w:val="none" w:sz="0" w:space="0" w:color="auto"/>
        <w:left w:val="none" w:sz="0" w:space="0" w:color="auto"/>
        <w:bottom w:val="none" w:sz="0" w:space="0" w:color="auto"/>
        <w:right w:val="none" w:sz="0" w:space="0" w:color="auto"/>
      </w:divBdr>
    </w:div>
    <w:div w:id="1324510617">
      <w:bodyDiv w:val="1"/>
      <w:marLeft w:val="0"/>
      <w:marRight w:val="0"/>
      <w:marTop w:val="0"/>
      <w:marBottom w:val="0"/>
      <w:divBdr>
        <w:top w:val="none" w:sz="0" w:space="0" w:color="auto"/>
        <w:left w:val="none" w:sz="0" w:space="0" w:color="auto"/>
        <w:bottom w:val="none" w:sz="0" w:space="0" w:color="auto"/>
        <w:right w:val="none" w:sz="0" w:space="0" w:color="auto"/>
      </w:divBdr>
    </w:div>
    <w:div w:id="1341081007">
      <w:bodyDiv w:val="1"/>
      <w:marLeft w:val="0"/>
      <w:marRight w:val="0"/>
      <w:marTop w:val="0"/>
      <w:marBottom w:val="0"/>
      <w:divBdr>
        <w:top w:val="none" w:sz="0" w:space="0" w:color="auto"/>
        <w:left w:val="none" w:sz="0" w:space="0" w:color="auto"/>
        <w:bottom w:val="none" w:sz="0" w:space="0" w:color="auto"/>
        <w:right w:val="none" w:sz="0" w:space="0" w:color="auto"/>
      </w:divBdr>
    </w:div>
    <w:div w:id="1362247173">
      <w:bodyDiv w:val="1"/>
      <w:marLeft w:val="0"/>
      <w:marRight w:val="0"/>
      <w:marTop w:val="0"/>
      <w:marBottom w:val="0"/>
      <w:divBdr>
        <w:top w:val="none" w:sz="0" w:space="0" w:color="auto"/>
        <w:left w:val="none" w:sz="0" w:space="0" w:color="auto"/>
        <w:bottom w:val="none" w:sz="0" w:space="0" w:color="auto"/>
        <w:right w:val="none" w:sz="0" w:space="0" w:color="auto"/>
      </w:divBdr>
    </w:div>
    <w:div w:id="1405031567">
      <w:bodyDiv w:val="1"/>
      <w:marLeft w:val="0"/>
      <w:marRight w:val="0"/>
      <w:marTop w:val="0"/>
      <w:marBottom w:val="0"/>
      <w:divBdr>
        <w:top w:val="none" w:sz="0" w:space="0" w:color="auto"/>
        <w:left w:val="none" w:sz="0" w:space="0" w:color="auto"/>
        <w:bottom w:val="none" w:sz="0" w:space="0" w:color="auto"/>
        <w:right w:val="none" w:sz="0" w:space="0" w:color="auto"/>
      </w:divBdr>
    </w:div>
    <w:div w:id="1458448083">
      <w:bodyDiv w:val="1"/>
      <w:marLeft w:val="0"/>
      <w:marRight w:val="0"/>
      <w:marTop w:val="0"/>
      <w:marBottom w:val="0"/>
      <w:divBdr>
        <w:top w:val="none" w:sz="0" w:space="0" w:color="auto"/>
        <w:left w:val="none" w:sz="0" w:space="0" w:color="auto"/>
        <w:bottom w:val="none" w:sz="0" w:space="0" w:color="auto"/>
        <w:right w:val="none" w:sz="0" w:space="0" w:color="auto"/>
      </w:divBdr>
    </w:div>
    <w:div w:id="1507860023">
      <w:bodyDiv w:val="1"/>
      <w:marLeft w:val="0"/>
      <w:marRight w:val="0"/>
      <w:marTop w:val="0"/>
      <w:marBottom w:val="0"/>
      <w:divBdr>
        <w:top w:val="none" w:sz="0" w:space="0" w:color="auto"/>
        <w:left w:val="none" w:sz="0" w:space="0" w:color="auto"/>
        <w:bottom w:val="none" w:sz="0" w:space="0" w:color="auto"/>
        <w:right w:val="none" w:sz="0" w:space="0" w:color="auto"/>
      </w:divBdr>
    </w:div>
    <w:div w:id="1521700672">
      <w:bodyDiv w:val="1"/>
      <w:marLeft w:val="0"/>
      <w:marRight w:val="0"/>
      <w:marTop w:val="0"/>
      <w:marBottom w:val="0"/>
      <w:divBdr>
        <w:top w:val="none" w:sz="0" w:space="0" w:color="auto"/>
        <w:left w:val="none" w:sz="0" w:space="0" w:color="auto"/>
        <w:bottom w:val="none" w:sz="0" w:space="0" w:color="auto"/>
        <w:right w:val="none" w:sz="0" w:space="0" w:color="auto"/>
      </w:divBdr>
    </w:div>
    <w:div w:id="1524705526">
      <w:bodyDiv w:val="1"/>
      <w:marLeft w:val="0"/>
      <w:marRight w:val="0"/>
      <w:marTop w:val="0"/>
      <w:marBottom w:val="0"/>
      <w:divBdr>
        <w:top w:val="none" w:sz="0" w:space="0" w:color="auto"/>
        <w:left w:val="none" w:sz="0" w:space="0" w:color="auto"/>
        <w:bottom w:val="none" w:sz="0" w:space="0" w:color="auto"/>
        <w:right w:val="none" w:sz="0" w:space="0" w:color="auto"/>
      </w:divBdr>
    </w:div>
    <w:div w:id="1576090828">
      <w:bodyDiv w:val="1"/>
      <w:marLeft w:val="0"/>
      <w:marRight w:val="0"/>
      <w:marTop w:val="0"/>
      <w:marBottom w:val="0"/>
      <w:divBdr>
        <w:top w:val="none" w:sz="0" w:space="0" w:color="auto"/>
        <w:left w:val="none" w:sz="0" w:space="0" w:color="auto"/>
        <w:bottom w:val="none" w:sz="0" w:space="0" w:color="auto"/>
        <w:right w:val="none" w:sz="0" w:space="0" w:color="auto"/>
      </w:divBdr>
    </w:div>
    <w:div w:id="1592468858">
      <w:bodyDiv w:val="1"/>
      <w:marLeft w:val="0"/>
      <w:marRight w:val="0"/>
      <w:marTop w:val="0"/>
      <w:marBottom w:val="0"/>
      <w:divBdr>
        <w:top w:val="none" w:sz="0" w:space="0" w:color="auto"/>
        <w:left w:val="none" w:sz="0" w:space="0" w:color="auto"/>
        <w:bottom w:val="none" w:sz="0" w:space="0" w:color="auto"/>
        <w:right w:val="none" w:sz="0" w:space="0" w:color="auto"/>
      </w:divBdr>
    </w:div>
    <w:div w:id="1691759745">
      <w:bodyDiv w:val="1"/>
      <w:marLeft w:val="0"/>
      <w:marRight w:val="0"/>
      <w:marTop w:val="0"/>
      <w:marBottom w:val="0"/>
      <w:divBdr>
        <w:top w:val="none" w:sz="0" w:space="0" w:color="auto"/>
        <w:left w:val="none" w:sz="0" w:space="0" w:color="auto"/>
        <w:bottom w:val="none" w:sz="0" w:space="0" w:color="auto"/>
        <w:right w:val="none" w:sz="0" w:space="0" w:color="auto"/>
      </w:divBdr>
    </w:div>
    <w:div w:id="1706364110">
      <w:bodyDiv w:val="1"/>
      <w:marLeft w:val="0"/>
      <w:marRight w:val="0"/>
      <w:marTop w:val="0"/>
      <w:marBottom w:val="0"/>
      <w:divBdr>
        <w:top w:val="none" w:sz="0" w:space="0" w:color="auto"/>
        <w:left w:val="none" w:sz="0" w:space="0" w:color="auto"/>
        <w:bottom w:val="none" w:sz="0" w:space="0" w:color="auto"/>
        <w:right w:val="none" w:sz="0" w:space="0" w:color="auto"/>
      </w:divBdr>
    </w:div>
    <w:div w:id="1715352310">
      <w:bodyDiv w:val="1"/>
      <w:marLeft w:val="0"/>
      <w:marRight w:val="0"/>
      <w:marTop w:val="0"/>
      <w:marBottom w:val="0"/>
      <w:divBdr>
        <w:top w:val="none" w:sz="0" w:space="0" w:color="auto"/>
        <w:left w:val="none" w:sz="0" w:space="0" w:color="auto"/>
        <w:bottom w:val="none" w:sz="0" w:space="0" w:color="auto"/>
        <w:right w:val="none" w:sz="0" w:space="0" w:color="auto"/>
      </w:divBdr>
    </w:div>
    <w:div w:id="1757632533">
      <w:bodyDiv w:val="1"/>
      <w:marLeft w:val="0"/>
      <w:marRight w:val="0"/>
      <w:marTop w:val="0"/>
      <w:marBottom w:val="0"/>
      <w:divBdr>
        <w:top w:val="none" w:sz="0" w:space="0" w:color="auto"/>
        <w:left w:val="none" w:sz="0" w:space="0" w:color="auto"/>
        <w:bottom w:val="none" w:sz="0" w:space="0" w:color="auto"/>
        <w:right w:val="none" w:sz="0" w:space="0" w:color="auto"/>
      </w:divBdr>
    </w:div>
    <w:div w:id="1839032380">
      <w:bodyDiv w:val="1"/>
      <w:marLeft w:val="0"/>
      <w:marRight w:val="0"/>
      <w:marTop w:val="0"/>
      <w:marBottom w:val="0"/>
      <w:divBdr>
        <w:top w:val="none" w:sz="0" w:space="0" w:color="auto"/>
        <w:left w:val="none" w:sz="0" w:space="0" w:color="auto"/>
        <w:bottom w:val="none" w:sz="0" w:space="0" w:color="auto"/>
        <w:right w:val="none" w:sz="0" w:space="0" w:color="auto"/>
      </w:divBdr>
    </w:div>
    <w:div w:id="1927375566">
      <w:bodyDiv w:val="1"/>
      <w:marLeft w:val="0"/>
      <w:marRight w:val="0"/>
      <w:marTop w:val="0"/>
      <w:marBottom w:val="0"/>
      <w:divBdr>
        <w:top w:val="none" w:sz="0" w:space="0" w:color="auto"/>
        <w:left w:val="none" w:sz="0" w:space="0" w:color="auto"/>
        <w:bottom w:val="none" w:sz="0" w:space="0" w:color="auto"/>
        <w:right w:val="none" w:sz="0" w:space="0" w:color="auto"/>
      </w:divBdr>
    </w:div>
    <w:div w:id="1934316767">
      <w:bodyDiv w:val="1"/>
      <w:marLeft w:val="0"/>
      <w:marRight w:val="0"/>
      <w:marTop w:val="0"/>
      <w:marBottom w:val="0"/>
      <w:divBdr>
        <w:top w:val="none" w:sz="0" w:space="0" w:color="auto"/>
        <w:left w:val="none" w:sz="0" w:space="0" w:color="auto"/>
        <w:bottom w:val="none" w:sz="0" w:space="0" w:color="auto"/>
        <w:right w:val="none" w:sz="0" w:space="0" w:color="auto"/>
      </w:divBdr>
    </w:div>
    <w:div w:id="2011449564">
      <w:bodyDiv w:val="1"/>
      <w:marLeft w:val="0"/>
      <w:marRight w:val="0"/>
      <w:marTop w:val="0"/>
      <w:marBottom w:val="0"/>
      <w:divBdr>
        <w:top w:val="none" w:sz="0" w:space="0" w:color="auto"/>
        <w:left w:val="none" w:sz="0" w:space="0" w:color="auto"/>
        <w:bottom w:val="none" w:sz="0" w:space="0" w:color="auto"/>
        <w:right w:val="none" w:sz="0" w:space="0" w:color="auto"/>
      </w:divBdr>
    </w:div>
    <w:div w:id="20913887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Fre99</b:Tag>
    <b:SourceType>Book</b:SourceType>
    <b:Guid>{9C21B3DD-D7EC-49B9-B5C0-52CFC69E0E7D}</b:Guid>
    <b:Author>
      <b:Author>
        <b:NameList>
          <b:Person>
            <b:Last>Fred R McFadden</b:Last>
            <b:First>Jeffrey</b:First>
            <b:Middle>A Hoffer, Mary B Prescott</b:Middle>
          </b:Person>
        </b:NameList>
      </b:Author>
    </b:Author>
    <b:Title>Modern Database Managment </b:Title>
    <b:Year>1999</b:Year>
    <b:City>Addison-Wesley Educational Publisher</b:City>
    <b:Publisher>Amarica</b:Publisher>
    <b:RefOrder>2</b:RefOrder>
  </b:Source>
  <b:Source>
    <b:Tag>Wel15</b:Tag>
    <b:SourceType>InternetSite</b:SourceType>
    <b:Guid>{553A5F89-14E7-489F-A9AD-8A62317F349D}</b:Guid>
    <b:Title>legislation.gov.uk</b:Title>
    <b:Year>2015</b:Year>
    <b:Author>
      <b:Author>
        <b:Corporate>Welsh Govenment </b:Corporate>
      </b:Author>
    </b:Author>
    <b:URL>http://www.legislation.gov.uk/anaw/2015/2/contents/enacted</b:URL>
    <b:RefOrder>4</b:RefOrder>
  </b:Source>
  <b:Source>
    <b:Tag>Dan95</b:Tag>
    <b:SourceType>Book</b:SourceType>
    <b:Guid>{518FF6DC-E26F-4D92-B01A-B96AFF7F9BD1}</b:Guid>
    <b:Title>Relational Databse Systems </b:Title>
    <b:Year>1995</b:Year>
    <b:Author>
      <b:Author>
        <b:NameList>
          <b:Person>
            <b:Last>Dan A Simovici</b:Last>
            <b:First>Richards</b:First>
            <b:Middle>L Tenney</b:Middle>
          </b:Person>
        </b:NameList>
      </b:Author>
    </b:Author>
    <b:City>London </b:City>
    <b:Publisher>Acedemic Press Limited</b:Publisher>
    <b:RefOrder>7</b:RefOrder>
  </b:Source>
  <b:Source>
    <b:Tag>Joh03</b:Tag>
    <b:SourceType>Book</b:SourceType>
    <b:Guid>{F4E07007-6DEE-4F9C-A8D4-B137B1FE3A80}</b:Guid>
    <b:Author>
      <b:Author>
        <b:NameList>
          <b:Person>
            <b:Last>Carter</b:Last>
            <b:First>John</b:First>
          </b:Person>
        </b:NameList>
      </b:Author>
    </b:Author>
    <b:Title>Database Design and Programming</b:Title>
    <b:Year>2003</b:Year>
    <b:City>Berkshire </b:City>
    <b:Publisher>McGraw-Hill Education</b:Publisher>
    <b:RefOrder>10</b:RefOrder>
  </b:Source>
  <b:Source>
    <b:Tag>spe18</b:Tag>
    <b:SourceType>InternetSite</b:SourceType>
    <b:Guid>{67B490C3-D67A-4909-8498-B3B58114B320}</b:Guid>
    <b:Title>speechnotes</b:Title>
    <b:Year>2018</b:Year>
    <b:URL>https://speechnotes.co/</b:URL>
    <b:RefOrder>12</b:RefOrder>
  </b:Source>
  <b:Source>
    <b:Tag>dic18</b:Tag>
    <b:SourceType>InternetSite</b:SourceType>
    <b:Guid>{9FF65914-12BD-480A-9FD2-29CEAEFD3F54}</b:Guid>
    <b:Title>dictation </b:Title>
    <b:Year>2018</b:Year>
    <b:URL>https://dictation.io/</b:URL>
    <b:RefOrder>13</b:RefOrder>
  </b:Source>
  <b:Source>
    <b:Tag>Fut18</b:Tag>
    <b:SourceType>InternetSite</b:SourceType>
    <b:Guid>{994D221C-7C7D-4F0D-A057-93CCF7FB9B1B}</b:Guid>
    <b:Title>Future Generations Commissioner of Wales </b:Title>
    <b:Year>2018</b:Year>
    <b:URL>https://futuregenerations.wales/about-us/future-generations-act/</b:URL>
    <b:RefOrder>5</b:RefOrder>
  </b:Source>
  <b:Source>
    <b:Tag>pro18</b:Tag>
    <b:SourceType>InternetSite</b:SourceType>
    <b:Guid>{E46E9DFC-E818-4D7A-BF98-8B895A87D636}</b:Guid>
    <b:Title>prospects </b:Title>
    <b:Year>2018</b:Year>
    <b:URL>https://www.prospects.ac.uk/job-profiles/data-analyst</b:URL>
    <b:RefOrder>9</b:RefOrder>
  </b:Source>
  <b:Source>
    <b:Tag>vmw18</b:Tag>
    <b:SourceType>InternetSite</b:SourceType>
    <b:Guid>{599A3454-D43E-419C-881A-A0518E9995AC}</b:Guid>
    <b:Title>vmware </b:Title>
    <b:Year>2018</b:Year>
    <b:URL>http://pubs.vmware.com/datadirector/index.jsp?topic=%2Fcom.vmware.datadirector.admin.doc%2FGUID-05B0D472-276B-4C55-BD41-63E67C101B43.html</b:URL>
    <b:RefOrder>18</b:RefOrder>
  </b:Source>
  <b:Source>
    <b:Tag>Met18</b:Tag>
    <b:SourceType>InternetSite</b:SourceType>
    <b:Guid>{6F402B70-100F-481D-8F53-07B1C7B1B691}</b:Guid>
    <b:Title>Met Office </b:Title>
    <b:Year>2018</b:Year>
    <b:URL>https://www.metoffice.gov.uk/climate/uk/regional-climates/wl</b:URL>
    <b:RefOrder>1</b:RefOrder>
  </b:Source>
  <b:Source>
    <b:Tag>War18</b:Tag>
    <b:SourceType>InternetSite</b:SourceType>
    <b:Guid>{D8FB18AC-22AC-4A48-B218-3C718C2C999F}</b:Guid>
    <b:Title>Warpool Court Hotel St Davids Pembrokshire </b:Title>
    <b:Year>2018</b:Year>
    <b:URL>http://www.warpoolcourthotel.com/about-us/</b:URL>
    <b:RefOrder>6</b:RefOrder>
  </b:Source>
  <b:Source>
    <b:Tag>Jef97</b:Tag>
    <b:SourceType>Book</b:SourceType>
    <b:Guid>{636A1872-1299-49A8-83B4-8F6EBE01BF53}</b:Guid>
    <b:Title>A First Cours in Database Systems </b:Title>
    <b:Year>1997</b:Year>
    <b:Author>
      <b:Author>
        <b:NameList>
          <b:Person>
            <b:Last>Jeffery D Ullman</b:Last>
            <b:First>Jennifer</b:First>
            <b:Middle>Widom</b:Middle>
          </b:Person>
        </b:NameList>
      </b:Author>
    </b:Author>
    <b:City>New Jersey </b:City>
    <b:Publisher>Prentice-Hill, Inc </b:Publisher>
    <b:RefOrder>8</b:RefOrder>
  </b:Source>
  <b:Source>
    <b:Tag>Eli18</b:Tag>
    <b:SourceType>Misc</b:SourceType>
    <b:Guid>{D1509459-49B8-4B36-9440-B079C6D14066}</b:Guid>
    <b:Title>Assigment One </b:Title>
    <b:Year>2018</b:Year>
    <b:City>Carmarthen</b:City>
    <b:Author>
      <b:Author>
        <b:NameList>
          <b:Person>
            <b:Last>Bowskill</b:Last>
            <b:First>Elizabeth</b:First>
          </b:Person>
        </b:NameList>
      </b:Author>
    </b:Author>
    <b:RefOrder>11</b:RefOrder>
  </b:Source>
  <b:Source>
    <b:Tag>Tec18</b:Tag>
    <b:SourceType>InternetSite</b:SourceType>
    <b:Guid>{E171C5D7-58C8-4D05-BB7A-47A9DCB56E91}</b:Guid>
    <b:Title>Techopeidia </b:Title>
    <b:Year>2018</b:Year>
    <b:URL>https://www.techopedia.com/definition/24438/relationship-databases</b:URL>
    <b:RefOrder>17</b:RefOrder>
  </b:Source>
  <b:Source>
    <b:Tag>Mic18</b:Tag>
    <b:SourceType>InternetSite</b:SourceType>
    <b:Guid>{1E8C09FA-2B77-4CD2-BBA7-A6CD544A278E}</b:Guid>
    <b:Title>Microsoft </b:Title>
    <b:Year>2018</b:Year>
    <b:URL>https://support.office.com/en-gb/article/Create-a-macro-that-runs-when-you-open-a-database-98ba1508-dcc6-4e0f-9698-a4755e548124</b:URL>
    <b:RefOrder>16</b:RefOrder>
  </b:Source>
  <b:Source>
    <b:Tag>Hom18</b:Tag>
    <b:SourceType>InternetSite</b:SourceType>
    <b:Guid>{D7E6317D-98A8-433C-93E2-E31A916C8C66}</b:Guid>
    <b:Title>Home and Learn</b:Title>
    <b:Year>2018</b:Year>
    <b:URL>https://www.homeandlearn.co.uk/NET/nets12p1.html</b:URL>
    <b:RefOrder>15</b:RefOrder>
  </b:Source>
  <b:Source>
    <b:Tag>Mic181</b:Tag>
    <b:SourceType>InternetSite</b:SourceType>
    <b:Guid>{31487A25-7561-421E-B847-F5CA75642B1A}</b:Guid>
    <b:Title>Microsoft Support</b:Title>
    <b:Year>2018</b:Year>
    <b:URL>https://support.microsoft.com/en-gb/help/292799/how-the-table-analyzer-wizard-works</b:URL>
    <b:RefOrder>14</b:RefOrder>
  </b:Source>
  <b:Source>
    <b:Tag>Car16</b:Tag>
    <b:SourceType>Book</b:SourceType>
    <b:Guid>{C008DE8A-3152-4524-9FB5-B1753FBACD0E}</b:Guid>
    <b:Title>Database Systems Design, Implementation and Managment</b:Title>
    <b:Year>2016</b:Year>
    <b:Author>
      <b:Author>
        <b:NameList>
          <b:Person>
            <b:Last>Carlos Cornel</b:Last>
            <b:First>Steven</b:First>
            <b:Middle>Morris</b:Middle>
          </b:Person>
        </b:NameList>
      </b:Author>
    </b:Author>
    <b:City>Boston</b:City>
    <b:Publisher>Cengage Learnings </b:Publisher>
    <b:RefOrder>3</b:RefOrder>
  </b:Source>
</b:Sources>
</file>

<file path=customXml/itemProps1.xml><?xml version="1.0" encoding="utf-8"?>
<ds:datastoreItem xmlns:ds="http://schemas.openxmlformats.org/officeDocument/2006/customXml" ds:itemID="{BBB8D656-3CE9-4C1E-BF0E-B137753EDC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1835</TotalTime>
  <Pages>12</Pages>
  <Words>2300</Words>
  <Characters>13114</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15384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Elizabeth Bowskill (1601312)</dc:creator>
  <cp:keywords/>
  <dc:description/>
  <cp:lastModifiedBy>fiona bow</cp:lastModifiedBy>
  <cp:revision>39</cp:revision>
  <dcterms:created xsi:type="dcterms:W3CDTF">2017-12-20T12:34:00Z</dcterms:created>
  <dcterms:modified xsi:type="dcterms:W3CDTF">2018-01-16T18:54:00Z</dcterms:modified>
</cp:coreProperties>
</file>