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F0D96" w14:textId="77777777" w:rsidR="00902EBC" w:rsidRDefault="00902EBC" w:rsidP="00902EBC">
      <w:pPr>
        <w:spacing w:line="360" w:lineRule="auto"/>
        <w:jc w:val="center"/>
        <w:rPr>
          <w:rFonts w:ascii="Times New Roman" w:eastAsia="Times New Roman" w:hAnsi="Times New Roman" w:cs="Times New Roman"/>
          <w:b/>
          <w:sz w:val="32"/>
          <w:szCs w:val="32"/>
        </w:rPr>
      </w:pPr>
    </w:p>
    <w:p w14:paraId="42EE5720" w14:textId="77777777" w:rsidR="00902EBC" w:rsidRDefault="00902EBC" w:rsidP="00902EBC">
      <w:pPr>
        <w:spacing w:line="360" w:lineRule="auto"/>
        <w:jc w:val="center"/>
        <w:rPr>
          <w:rFonts w:ascii="Times New Roman" w:eastAsia="Times New Roman" w:hAnsi="Times New Roman" w:cs="Times New Roman"/>
          <w:b/>
          <w:sz w:val="32"/>
          <w:szCs w:val="32"/>
        </w:rPr>
      </w:pPr>
    </w:p>
    <w:p w14:paraId="7D5FB002" w14:textId="77777777" w:rsidR="00902EBC" w:rsidRDefault="00902EBC" w:rsidP="00902EBC">
      <w:pPr>
        <w:spacing w:line="360" w:lineRule="auto"/>
        <w:jc w:val="center"/>
        <w:rPr>
          <w:rFonts w:ascii="Times New Roman" w:eastAsia="Times New Roman" w:hAnsi="Times New Roman" w:cs="Times New Roman"/>
          <w:b/>
          <w:sz w:val="32"/>
          <w:szCs w:val="32"/>
        </w:rPr>
      </w:pPr>
    </w:p>
    <w:p w14:paraId="4D38E9F7" w14:textId="77777777" w:rsidR="00902EBC" w:rsidRDefault="00902EBC" w:rsidP="00902EBC">
      <w:pPr>
        <w:spacing w:line="360" w:lineRule="auto"/>
        <w:jc w:val="center"/>
        <w:rPr>
          <w:rFonts w:ascii="Times New Roman" w:eastAsia="Times New Roman" w:hAnsi="Times New Roman" w:cs="Times New Roman"/>
          <w:b/>
          <w:sz w:val="32"/>
          <w:szCs w:val="32"/>
        </w:rPr>
      </w:pPr>
    </w:p>
    <w:p w14:paraId="5E4F1D64" w14:textId="77777777" w:rsidR="00902EBC" w:rsidRDefault="00902EBC" w:rsidP="00902EBC">
      <w:pPr>
        <w:spacing w:line="360" w:lineRule="auto"/>
        <w:jc w:val="center"/>
        <w:rPr>
          <w:rFonts w:ascii="Times New Roman" w:eastAsia="Times New Roman" w:hAnsi="Times New Roman" w:cs="Times New Roman"/>
          <w:b/>
          <w:sz w:val="32"/>
          <w:szCs w:val="32"/>
        </w:rPr>
      </w:pPr>
    </w:p>
    <w:p w14:paraId="32576E4C" w14:textId="77777777" w:rsidR="00902EBC" w:rsidRDefault="00902EBC" w:rsidP="00902EBC">
      <w:pPr>
        <w:spacing w:line="360" w:lineRule="auto"/>
        <w:jc w:val="center"/>
        <w:rPr>
          <w:rFonts w:ascii="Times New Roman" w:eastAsia="Times New Roman" w:hAnsi="Times New Roman" w:cs="Times New Roman"/>
          <w:b/>
          <w:sz w:val="32"/>
          <w:szCs w:val="32"/>
        </w:rPr>
      </w:pPr>
    </w:p>
    <w:p w14:paraId="2DD0573D" w14:textId="77777777" w:rsidR="00902EBC" w:rsidRDefault="00902EBC" w:rsidP="00902EBC">
      <w:pPr>
        <w:spacing w:line="360" w:lineRule="auto"/>
        <w:jc w:val="center"/>
        <w:rPr>
          <w:rFonts w:ascii="Times New Roman" w:eastAsia="Times New Roman" w:hAnsi="Times New Roman" w:cs="Times New Roman"/>
          <w:b/>
          <w:sz w:val="32"/>
          <w:szCs w:val="32"/>
        </w:rPr>
      </w:pPr>
    </w:p>
    <w:p w14:paraId="66E3CE4D" w14:textId="77777777" w:rsidR="00902EBC" w:rsidRDefault="00902EBC" w:rsidP="00902EBC">
      <w:pPr>
        <w:spacing w:line="360" w:lineRule="auto"/>
        <w:jc w:val="center"/>
        <w:rPr>
          <w:rFonts w:ascii="Times New Roman" w:eastAsia="Times New Roman" w:hAnsi="Times New Roman" w:cs="Times New Roman"/>
          <w:b/>
          <w:sz w:val="32"/>
          <w:szCs w:val="32"/>
        </w:rPr>
      </w:pPr>
    </w:p>
    <w:p w14:paraId="3D8CBCA3" w14:textId="77777777" w:rsidR="00902EBC" w:rsidRDefault="00902EBC" w:rsidP="00902EBC">
      <w:pPr>
        <w:spacing w:line="360" w:lineRule="auto"/>
        <w:jc w:val="center"/>
        <w:rPr>
          <w:rFonts w:ascii="Times New Roman" w:eastAsia="Times New Roman" w:hAnsi="Times New Roman" w:cs="Times New Roman"/>
          <w:b/>
          <w:sz w:val="32"/>
          <w:szCs w:val="32"/>
        </w:rPr>
      </w:pPr>
    </w:p>
    <w:p w14:paraId="7EB72E85" w14:textId="77777777" w:rsidR="00902EBC" w:rsidRDefault="00902EBC" w:rsidP="00902EBC">
      <w:pPr>
        <w:spacing w:line="360" w:lineRule="auto"/>
        <w:jc w:val="center"/>
        <w:rPr>
          <w:rFonts w:ascii="Times New Roman" w:eastAsia="Times New Roman" w:hAnsi="Times New Roman" w:cs="Times New Roman"/>
          <w:b/>
          <w:sz w:val="32"/>
          <w:szCs w:val="32"/>
        </w:rPr>
      </w:pPr>
    </w:p>
    <w:p w14:paraId="67F1E017" w14:textId="77777777" w:rsidR="00902EBC" w:rsidRDefault="00902EBC" w:rsidP="00902EBC">
      <w:pPr>
        <w:spacing w:line="360" w:lineRule="auto"/>
        <w:jc w:val="center"/>
        <w:rPr>
          <w:rFonts w:ascii="Times New Roman" w:eastAsia="Times New Roman" w:hAnsi="Times New Roman" w:cs="Times New Roman"/>
          <w:b/>
          <w:sz w:val="32"/>
          <w:szCs w:val="32"/>
        </w:rPr>
      </w:pPr>
    </w:p>
    <w:p w14:paraId="2E98BD69" w14:textId="77777777" w:rsidR="00902EBC" w:rsidRDefault="00902EBC" w:rsidP="00902EBC">
      <w:pPr>
        <w:spacing w:line="360" w:lineRule="auto"/>
        <w:jc w:val="center"/>
        <w:rPr>
          <w:rFonts w:ascii="Times New Roman" w:eastAsia="Times New Roman" w:hAnsi="Times New Roman" w:cs="Times New Roman"/>
          <w:b/>
          <w:sz w:val="32"/>
          <w:szCs w:val="32"/>
        </w:rPr>
      </w:pPr>
    </w:p>
    <w:p w14:paraId="0EDE40A7" w14:textId="452EC718" w:rsidR="00902EBC" w:rsidRPr="00902EBC" w:rsidRDefault="00902EBC" w:rsidP="00902EBC">
      <w:pPr>
        <w:spacing w:line="360" w:lineRule="auto"/>
        <w:jc w:val="center"/>
        <w:rPr>
          <w:rFonts w:ascii="Times New Roman" w:eastAsia="Times New Roman" w:hAnsi="Times New Roman" w:cs="Times New Roman"/>
          <w:b/>
          <w:sz w:val="32"/>
          <w:szCs w:val="32"/>
        </w:rPr>
      </w:pPr>
      <w:r w:rsidRPr="00902EBC">
        <w:rPr>
          <w:rFonts w:ascii="Times New Roman" w:eastAsia="Times New Roman" w:hAnsi="Times New Roman" w:cs="Times New Roman"/>
          <w:b/>
          <w:sz w:val="32"/>
          <w:szCs w:val="32"/>
        </w:rPr>
        <w:t>Environmental Analysis of automobile industry</w:t>
      </w:r>
      <w:r w:rsidRPr="00902EBC">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bidi="bn-IN"/>
        </w:rPr>
        <w:id w:val="1243298421"/>
        <w:docPartObj>
          <w:docPartGallery w:val="Table of Contents"/>
          <w:docPartUnique/>
        </w:docPartObj>
      </w:sdtPr>
      <w:sdtEndPr>
        <w:rPr>
          <w:b/>
          <w:bCs/>
          <w:noProof/>
        </w:rPr>
      </w:sdtEndPr>
      <w:sdtContent>
        <w:p w14:paraId="3EF9D46F" w14:textId="42A73E4C" w:rsidR="00902EBC" w:rsidRPr="00902EBC" w:rsidRDefault="00902EBC" w:rsidP="00902EBC">
          <w:pPr>
            <w:pStyle w:val="Titlucuprins"/>
            <w:spacing w:line="360" w:lineRule="auto"/>
            <w:jc w:val="center"/>
            <w:rPr>
              <w:rFonts w:ascii="Times New Roman" w:hAnsi="Times New Roman" w:cs="Times New Roman"/>
              <w:b/>
              <w:bCs/>
              <w:color w:val="000000" w:themeColor="text1"/>
              <w:sz w:val="28"/>
              <w:szCs w:val="28"/>
            </w:rPr>
          </w:pPr>
          <w:r w:rsidRPr="00902EBC">
            <w:rPr>
              <w:rFonts w:ascii="Times New Roman" w:hAnsi="Times New Roman" w:cs="Times New Roman"/>
              <w:b/>
              <w:bCs/>
              <w:color w:val="000000" w:themeColor="text1"/>
              <w:sz w:val="28"/>
              <w:szCs w:val="28"/>
            </w:rPr>
            <w:t>Table of Contents</w:t>
          </w:r>
        </w:p>
        <w:p w14:paraId="25BA16C2" w14:textId="4CA76BFA" w:rsidR="00902EBC" w:rsidRPr="00902EBC" w:rsidRDefault="00902EBC" w:rsidP="00902EBC">
          <w:pPr>
            <w:pStyle w:val="Cuprins1"/>
            <w:tabs>
              <w:tab w:val="right" w:leader="dot" w:pos="9019"/>
            </w:tabs>
            <w:spacing w:line="360" w:lineRule="auto"/>
            <w:jc w:val="both"/>
            <w:rPr>
              <w:rFonts w:ascii="Times New Roman" w:hAnsi="Times New Roman" w:cs="Times New Roman"/>
              <w:noProof/>
              <w:color w:val="000000" w:themeColor="text1"/>
              <w:sz w:val="24"/>
              <w:szCs w:val="24"/>
            </w:rPr>
          </w:pPr>
          <w:r w:rsidRPr="00902EBC">
            <w:rPr>
              <w:rFonts w:ascii="Times New Roman" w:hAnsi="Times New Roman" w:cs="Times New Roman"/>
              <w:color w:val="000000" w:themeColor="text1"/>
              <w:sz w:val="24"/>
              <w:szCs w:val="24"/>
            </w:rPr>
            <w:fldChar w:fldCharType="begin"/>
          </w:r>
          <w:r w:rsidRPr="00902EBC">
            <w:rPr>
              <w:rFonts w:ascii="Times New Roman" w:hAnsi="Times New Roman" w:cs="Times New Roman"/>
              <w:color w:val="000000" w:themeColor="text1"/>
              <w:sz w:val="24"/>
              <w:szCs w:val="24"/>
            </w:rPr>
            <w:instrText xml:space="preserve"> TOC \o "1-3" \h \z \u </w:instrText>
          </w:r>
          <w:r w:rsidRPr="00902EBC">
            <w:rPr>
              <w:rFonts w:ascii="Times New Roman" w:hAnsi="Times New Roman" w:cs="Times New Roman"/>
              <w:color w:val="000000" w:themeColor="text1"/>
              <w:sz w:val="24"/>
              <w:szCs w:val="24"/>
            </w:rPr>
            <w:fldChar w:fldCharType="separate"/>
          </w:r>
          <w:hyperlink w:anchor="_Toc91510274" w:history="1">
            <w:r w:rsidRPr="00902EBC">
              <w:rPr>
                <w:rStyle w:val="Hyperlink"/>
                <w:rFonts w:ascii="Times New Roman" w:hAnsi="Times New Roman" w:cs="Times New Roman"/>
                <w:noProof/>
                <w:color w:val="000000" w:themeColor="text1"/>
                <w:sz w:val="24"/>
                <w:szCs w:val="24"/>
              </w:rPr>
              <w:t>Introduction</w:t>
            </w:r>
            <w:r w:rsidRPr="00902EBC">
              <w:rPr>
                <w:rFonts w:ascii="Times New Roman" w:hAnsi="Times New Roman" w:cs="Times New Roman"/>
                <w:noProof/>
                <w:webHidden/>
                <w:color w:val="000000" w:themeColor="text1"/>
                <w:sz w:val="24"/>
                <w:szCs w:val="24"/>
              </w:rPr>
              <w:tab/>
            </w:r>
            <w:r w:rsidRPr="00902EBC">
              <w:rPr>
                <w:rFonts w:ascii="Times New Roman" w:hAnsi="Times New Roman" w:cs="Times New Roman"/>
                <w:noProof/>
                <w:webHidden/>
                <w:color w:val="000000" w:themeColor="text1"/>
                <w:sz w:val="24"/>
                <w:szCs w:val="24"/>
              </w:rPr>
              <w:fldChar w:fldCharType="begin"/>
            </w:r>
            <w:r w:rsidRPr="00902EBC">
              <w:rPr>
                <w:rFonts w:ascii="Times New Roman" w:hAnsi="Times New Roman" w:cs="Times New Roman"/>
                <w:noProof/>
                <w:webHidden/>
                <w:color w:val="000000" w:themeColor="text1"/>
                <w:sz w:val="24"/>
                <w:szCs w:val="24"/>
              </w:rPr>
              <w:instrText xml:space="preserve"> PAGEREF _Toc91510274 \h </w:instrText>
            </w:r>
            <w:r w:rsidRPr="00902EBC">
              <w:rPr>
                <w:rFonts w:ascii="Times New Roman" w:hAnsi="Times New Roman" w:cs="Times New Roman"/>
                <w:noProof/>
                <w:webHidden/>
                <w:color w:val="000000" w:themeColor="text1"/>
                <w:sz w:val="24"/>
                <w:szCs w:val="24"/>
              </w:rPr>
            </w:r>
            <w:r w:rsidRPr="00902EBC">
              <w:rPr>
                <w:rFonts w:ascii="Times New Roman" w:hAnsi="Times New Roman" w:cs="Times New Roman"/>
                <w:noProof/>
                <w:webHidden/>
                <w:color w:val="000000" w:themeColor="text1"/>
                <w:sz w:val="24"/>
                <w:szCs w:val="24"/>
              </w:rPr>
              <w:fldChar w:fldCharType="separate"/>
            </w:r>
            <w:r w:rsidRPr="00902EBC">
              <w:rPr>
                <w:rFonts w:ascii="Times New Roman" w:hAnsi="Times New Roman" w:cs="Times New Roman"/>
                <w:noProof/>
                <w:webHidden/>
                <w:color w:val="000000" w:themeColor="text1"/>
                <w:sz w:val="24"/>
                <w:szCs w:val="24"/>
              </w:rPr>
              <w:t>3</w:t>
            </w:r>
            <w:r w:rsidRPr="00902EBC">
              <w:rPr>
                <w:rFonts w:ascii="Times New Roman" w:hAnsi="Times New Roman" w:cs="Times New Roman"/>
                <w:noProof/>
                <w:webHidden/>
                <w:color w:val="000000" w:themeColor="text1"/>
                <w:sz w:val="24"/>
                <w:szCs w:val="24"/>
              </w:rPr>
              <w:fldChar w:fldCharType="end"/>
            </w:r>
          </w:hyperlink>
        </w:p>
        <w:p w14:paraId="6F07CDFD" w14:textId="28841E3F" w:rsidR="00902EBC" w:rsidRPr="00902EBC" w:rsidRDefault="00AA2AE9" w:rsidP="00902EBC">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1510275" w:history="1">
            <w:r w:rsidR="00902EBC" w:rsidRPr="00902EBC">
              <w:rPr>
                <w:rStyle w:val="Hyperlink"/>
                <w:rFonts w:ascii="Times New Roman" w:hAnsi="Times New Roman" w:cs="Times New Roman"/>
                <w:noProof/>
                <w:color w:val="000000" w:themeColor="text1"/>
                <w:sz w:val="24"/>
                <w:szCs w:val="24"/>
              </w:rPr>
              <w:t>Impact of the pandemic on the industry</w:t>
            </w:r>
            <w:r w:rsidR="00902EBC" w:rsidRPr="00902EBC">
              <w:rPr>
                <w:rFonts w:ascii="Times New Roman" w:hAnsi="Times New Roman" w:cs="Times New Roman"/>
                <w:noProof/>
                <w:webHidden/>
                <w:color w:val="000000" w:themeColor="text1"/>
                <w:sz w:val="24"/>
                <w:szCs w:val="24"/>
              </w:rPr>
              <w:tab/>
            </w:r>
            <w:r w:rsidR="00902EBC" w:rsidRPr="00902EBC">
              <w:rPr>
                <w:rFonts w:ascii="Times New Roman" w:hAnsi="Times New Roman" w:cs="Times New Roman"/>
                <w:noProof/>
                <w:webHidden/>
                <w:color w:val="000000" w:themeColor="text1"/>
                <w:sz w:val="24"/>
                <w:szCs w:val="24"/>
              </w:rPr>
              <w:fldChar w:fldCharType="begin"/>
            </w:r>
            <w:r w:rsidR="00902EBC" w:rsidRPr="00902EBC">
              <w:rPr>
                <w:rFonts w:ascii="Times New Roman" w:hAnsi="Times New Roman" w:cs="Times New Roman"/>
                <w:noProof/>
                <w:webHidden/>
                <w:color w:val="000000" w:themeColor="text1"/>
                <w:sz w:val="24"/>
                <w:szCs w:val="24"/>
              </w:rPr>
              <w:instrText xml:space="preserve"> PAGEREF _Toc91510275 \h </w:instrText>
            </w:r>
            <w:r w:rsidR="00902EBC" w:rsidRPr="00902EBC">
              <w:rPr>
                <w:rFonts w:ascii="Times New Roman" w:hAnsi="Times New Roman" w:cs="Times New Roman"/>
                <w:noProof/>
                <w:webHidden/>
                <w:color w:val="000000" w:themeColor="text1"/>
                <w:sz w:val="24"/>
                <w:szCs w:val="24"/>
              </w:rPr>
            </w:r>
            <w:r w:rsidR="00902EBC" w:rsidRPr="00902EBC">
              <w:rPr>
                <w:rFonts w:ascii="Times New Roman" w:hAnsi="Times New Roman" w:cs="Times New Roman"/>
                <w:noProof/>
                <w:webHidden/>
                <w:color w:val="000000" w:themeColor="text1"/>
                <w:sz w:val="24"/>
                <w:szCs w:val="24"/>
              </w:rPr>
              <w:fldChar w:fldCharType="separate"/>
            </w:r>
            <w:r w:rsidR="00902EBC" w:rsidRPr="00902EBC">
              <w:rPr>
                <w:rFonts w:ascii="Times New Roman" w:hAnsi="Times New Roman" w:cs="Times New Roman"/>
                <w:noProof/>
                <w:webHidden/>
                <w:color w:val="000000" w:themeColor="text1"/>
                <w:sz w:val="24"/>
                <w:szCs w:val="24"/>
              </w:rPr>
              <w:t>3</w:t>
            </w:r>
            <w:r w:rsidR="00902EBC" w:rsidRPr="00902EBC">
              <w:rPr>
                <w:rFonts w:ascii="Times New Roman" w:hAnsi="Times New Roman" w:cs="Times New Roman"/>
                <w:noProof/>
                <w:webHidden/>
                <w:color w:val="000000" w:themeColor="text1"/>
                <w:sz w:val="24"/>
                <w:szCs w:val="24"/>
              </w:rPr>
              <w:fldChar w:fldCharType="end"/>
            </w:r>
          </w:hyperlink>
        </w:p>
        <w:p w14:paraId="197667FC" w14:textId="0FCEA641" w:rsidR="00902EBC" w:rsidRPr="00902EBC" w:rsidRDefault="00AA2AE9" w:rsidP="00902EBC">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1510276" w:history="1">
            <w:r w:rsidR="00902EBC" w:rsidRPr="00902EBC">
              <w:rPr>
                <w:rStyle w:val="Hyperlink"/>
                <w:rFonts w:ascii="Times New Roman" w:hAnsi="Times New Roman" w:cs="Times New Roman"/>
                <w:noProof/>
                <w:color w:val="000000" w:themeColor="text1"/>
                <w:sz w:val="24"/>
                <w:szCs w:val="24"/>
              </w:rPr>
              <w:t>Impact of the pandemic on BMW</w:t>
            </w:r>
            <w:r w:rsidR="00902EBC" w:rsidRPr="00902EBC">
              <w:rPr>
                <w:rFonts w:ascii="Times New Roman" w:hAnsi="Times New Roman" w:cs="Times New Roman"/>
                <w:noProof/>
                <w:webHidden/>
                <w:color w:val="000000" w:themeColor="text1"/>
                <w:sz w:val="24"/>
                <w:szCs w:val="24"/>
              </w:rPr>
              <w:tab/>
            </w:r>
            <w:r w:rsidR="00902EBC" w:rsidRPr="00902EBC">
              <w:rPr>
                <w:rFonts w:ascii="Times New Roman" w:hAnsi="Times New Roman" w:cs="Times New Roman"/>
                <w:noProof/>
                <w:webHidden/>
                <w:color w:val="000000" w:themeColor="text1"/>
                <w:sz w:val="24"/>
                <w:szCs w:val="24"/>
              </w:rPr>
              <w:fldChar w:fldCharType="begin"/>
            </w:r>
            <w:r w:rsidR="00902EBC" w:rsidRPr="00902EBC">
              <w:rPr>
                <w:rFonts w:ascii="Times New Roman" w:hAnsi="Times New Roman" w:cs="Times New Roman"/>
                <w:noProof/>
                <w:webHidden/>
                <w:color w:val="000000" w:themeColor="text1"/>
                <w:sz w:val="24"/>
                <w:szCs w:val="24"/>
              </w:rPr>
              <w:instrText xml:space="preserve"> PAGEREF _Toc91510276 \h </w:instrText>
            </w:r>
            <w:r w:rsidR="00902EBC" w:rsidRPr="00902EBC">
              <w:rPr>
                <w:rFonts w:ascii="Times New Roman" w:hAnsi="Times New Roman" w:cs="Times New Roman"/>
                <w:noProof/>
                <w:webHidden/>
                <w:color w:val="000000" w:themeColor="text1"/>
                <w:sz w:val="24"/>
                <w:szCs w:val="24"/>
              </w:rPr>
            </w:r>
            <w:r w:rsidR="00902EBC" w:rsidRPr="00902EBC">
              <w:rPr>
                <w:rFonts w:ascii="Times New Roman" w:hAnsi="Times New Roman" w:cs="Times New Roman"/>
                <w:noProof/>
                <w:webHidden/>
                <w:color w:val="000000" w:themeColor="text1"/>
                <w:sz w:val="24"/>
                <w:szCs w:val="24"/>
              </w:rPr>
              <w:fldChar w:fldCharType="separate"/>
            </w:r>
            <w:r w:rsidR="00902EBC" w:rsidRPr="00902EBC">
              <w:rPr>
                <w:rFonts w:ascii="Times New Roman" w:hAnsi="Times New Roman" w:cs="Times New Roman"/>
                <w:noProof/>
                <w:webHidden/>
                <w:color w:val="000000" w:themeColor="text1"/>
                <w:sz w:val="24"/>
                <w:szCs w:val="24"/>
              </w:rPr>
              <w:t>4</w:t>
            </w:r>
            <w:r w:rsidR="00902EBC" w:rsidRPr="00902EBC">
              <w:rPr>
                <w:rFonts w:ascii="Times New Roman" w:hAnsi="Times New Roman" w:cs="Times New Roman"/>
                <w:noProof/>
                <w:webHidden/>
                <w:color w:val="000000" w:themeColor="text1"/>
                <w:sz w:val="24"/>
                <w:szCs w:val="24"/>
              </w:rPr>
              <w:fldChar w:fldCharType="end"/>
            </w:r>
          </w:hyperlink>
        </w:p>
        <w:p w14:paraId="6E7FF8CC" w14:textId="3AFE619B" w:rsidR="00902EBC" w:rsidRPr="00902EBC" w:rsidRDefault="00AA2AE9" w:rsidP="00902EBC">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1510277" w:history="1">
            <w:r w:rsidR="00902EBC" w:rsidRPr="00902EBC">
              <w:rPr>
                <w:rStyle w:val="Hyperlink"/>
                <w:rFonts w:ascii="Times New Roman" w:hAnsi="Times New Roman" w:cs="Times New Roman"/>
                <w:noProof/>
                <w:color w:val="000000" w:themeColor="text1"/>
                <w:sz w:val="24"/>
                <w:szCs w:val="24"/>
              </w:rPr>
              <w:t>Survival factors</w:t>
            </w:r>
            <w:r w:rsidR="00902EBC" w:rsidRPr="00902EBC">
              <w:rPr>
                <w:rFonts w:ascii="Times New Roman" w:hAnsi="Times New Roman" w:cs="Times New Roman"/>
                <w:noProof/>
                <w:webHidden/>
                <w:color w:val="000000" w:themeColor="text1"/>
                <w:sz w:val="24"/>
                <w:szCs w:val="24"/>
              </w:rPr>
              <w:tab/>
            </w:r>
            <w:r w:rsidR="00902EBC" w:rsidRPr="00902EBC">
              <w:rPr>
                <w:rFonts w:ascii="Times New Roman" w:hAnsi="Times New Roman" w:cs="Times New Roman"/>
                <w:noProof/>
                <w:webHidden/>
                <w:color w:val="000000" w:themeColor="text1"/>
                <w:sz w:val="24"/>
                <w:szCs w:val="24"/>
              </w:rPr>
              <w:fldChar w:fldCharType="begin"/>
            </w:r>
            <w:r w:rsidR="00902EBC" w:rsidRPr="00902EBC">
              <w:rPr>
                <w:rFonts w:ascii="Times New Roman" w:hAnsi="Times New Roman" w:cs="Times New Roman"/>
                <w:noProof/>
                <w:webHidden/>
                <w:color w:val="000000" w:themeColor="text1"/>
                <w:sz w:val="24"/>
                <w:szCs w:val="24"/>
              </w:rPr>
              <w:instrText xml:space="preserve"> PAGEREF _Toc91510277 \h </w:instrText>
            </w:r>
            <w:r w:rsidR="00902EBC" w:rsidRPr="00902EBC">
              <w:rPr>
                <w:rFonts w:ascii="Times New Roman" w:hAnsi="Times New Roman" w:cs="Times New Roman"/>
                <w:noProof/>
                <w:webHidden/>
                <w:color w:val="000000" w:themeColor="text1"/>
                <w:sz w:val="24"/>
                <w:szCs w:val="24"/>
              </w:rPr>
            </w:r>
            <w:r w:rsidR="00902EBC" w:rsidRPr="00902EBC">
              <w:rPr>
                <w:rFonts w:ascii="Times New Roman" w:hAnsi="Times New Roman" w:cs="Times New Roman"/>
                <w:noProof/>
                <w:webHidden/>
                <w:color w:val="000000" w:themeColor="text1"/>
                <w:sz w:val="24"/>
                <w:szCs w:val="24"/>
              </w:rPr>
              <w:fldChar w:fldCharType="separate"/>
            </w:r>
            <w:r w:rsidR="00902EBC" w:rsidRPr="00902EBC">
              <w:rPr>
                <w:rFonts w:ascii="Times New Roman" w:hAnsi="Times New Roman" w:cs="Times New Roman"/>
                <w:noProof/>
                <w:webHidden/>
                <w:color w:val="000000" w:themeColor="text1"/>
                <w:sz w:val="24"/>
                <w:szCs w:val="24"/>
              </w:rPr>
              <w:t>5</w:t>
            </w:r>
            <w:r w:rsidR="00902EBC" w:rsidRPr="00902EBC">
              <w:rPr>
                <w:rFonts w:ascii="Times New Roman" w:hAnsi="Times New Roman" w:cs="Times New Roman"/>
                <w:noProof/>
                <w:webHidden/>
                <w:color w:val="000000" w:themeColor="text1"/>
                <w:sz w:val="24"/>
                <w:szCs w:val="24"/>
              </w:rPr>
              <w:fldChar w:fldCharType="end"/>
            </w:r>
          </w:hyperlink>
        </w:p>
        <w:p w14:paraId="3E78AA89" w14:textId="312D3EAC" w:rsidR="00902EBC" w:rsidRPr="00902EBC" w:rsidRDefault="00AA2AE9" w:rsidP="00902EBC">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1510278" w:history="1">
            <w:r w:rsidR="00902EBC" w:rsidRPr="00902EBC">
              <w:rPr>
                <w:rStyle w:val="Hyperlink"/>
                <w:rFonts w:ascii="Times New Roman" w:hAnsi="Times New Roman" w:cs="Times New Roman"/>
                <w:noProof/>
                <w:color w:val="000000" w:themeColor="text1"/>
                <w:sz w:val="24"/>
                <w:szCs w:val="24"/>
              </w:rPr>
              <w:t>Success Factors</w:t>
            </w:r>
            <w:r w:rsidR="00902EBC" w:rsidRPr="00902EBC">
              <w:rPr>
                <w:rFonts w:ascii="Times New Roman" w:hAnsi="Times New Roman" w:cs="Times New Roman"/>
                <w:noProof/>
                <w:webHidden/>
                <w:color w:val="000000" w:themeColor="text1"/>
                <w:sz w:val="24"/>
                <w:szCs w:val="24"/>
              </w:rPr>
              <w:tab/>
            </w:r>
            <w:r w:rsidR="00902EBC" w:rsidRPr="00902EBC">
              <w:rPr>
                <w:rFonts w:ascii="Times New Roman" w:hAnsi="Times New Roman" w:cs="Times New Roman"/>
                <w:noProof/>
                <w:webHidden/>
                <w:color w:val="000000" w:themeColor="text1"/>
                <w:sz w:val="24"/>
                <w:szCs w:val="24"/>
              </w:rPr>
              <w:fldChar w:fldCharType="begin"/>
            </w:r>
            <w:r w:rsidR="00902EBC" w:rsidRPr="00902EBC">
              <w:rPr>
                <w:rFonts w:ascii="Times New Roman" w:hAnsi="Times New Roman" w:cs="Times New Roman"/>
                <w:noProof/>
                <w:webHidden/>
                <w:color w:val="000000" w:themeColor="text1"/>
                <w:sz w:val="24"/>
                <w:szCs w:val="24"/>
              </w:rPr>
              <w:instrText xml:space="preserve"> PAGEREF _Toc91510278 \h </w:instrText>
            </w:r>
            <w:r w:rsidR="00902EBC" w:rsidRPr="00902EBC">
              <w:rPr>
                <w:rFonts w:ascii="Times New Roman" w:hAnsi="Times New Roman" w:cs="Times New Roman"/>
                <w:noProof/>
                <w:webHidden/>
                <w:color w:val="000000" w:themeColor="text1"/>
                <w:sz w:val="24"/>
                <w:szCs w:val="24"/>
              </w:rPr>
            </w:r>
            <w:r w:rsidR="00902EBC" w:rsidRPr="00902EBC">
              <w:rPr>
                <w:rFonts w:ascii="Times New Roman" w:hAnsi="Times New Roman" w:cs="Times New Roman"/>
                <w:noProof/>
                <w:webHidden/>
                <w:color w:val="000000" w:themeColor="text1"/>
                <w:sz w:val="24"/>
                <w:szCs w:val="24"/>
              </w:rPr>
              <w:fldChar w:fldCharType="separate"/>
            </w:r>
            <w:r w:rsidR="00902EBC" w:rsidRPr="00902EBC">
              <w:rPr>
                <w:rFonts w:ascii="Times New Roman" w:hAnsi="Times New Roman" w:cs="Times New Roman"/>
                <w:noProof/>
                <w:webHidden/>
                <w:color w:val="000000" w:themeColor="text1"/>
                <w:sz w:val="24"/>
                <w:szCs w:val="24"/>
              </w:rPr>
              <w:t>6</w:t>
            </w:r>
            <w:r w:rsidR="00902EBC" w:rsidRPr="00902EBC">
              <w:rPr>
                <w:rFonts w:ascii="Times New Roman" w:hAnsi="Times New Roman" w:cs="Times New Roman"/>
                <w:noProof/>
                <w:webHidden/>
                <w:color w:val="000000" w:themeColor="text1"/>
                <w:sz w:val="24"/>
                <w:szCs w:val="24"/>
              </w:rPr>
              <w:fldChar w:fldCharType="end"/>
            </w:r>
          </w:hyperlink>
        </w:p>
        <w:p w14:paraId="3633307F" w14:textId="6E3AFFF7" w:rsidR="00902EBC" w:rsidRPr="00902EBC" w:rsidRDefault="00AA2AE9" w:rsidP="00902EBC">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1510279" w:history="1">
            <w:r w:rsidR="00902EBC" w:rsidRPr="00902EBC">
              <w:rPr>
                <w:rStyle w:val="Hyperlink"/>
                <w:rFonts w:ascii="Times New Roman" w:hAnsi="Times New Roman" w:cs="Times New Roman"/>
                <w:noProof/>
                <w:color w:val="000000" w:themeColor="text1"/>
                <w:sz w:val="24"/>
                <w:szCs w:val="24"/>
              </w:rPr>
              <w:t>Conclusion</w:t>
            </w:r>
            <w:r w:rsidR="00902EBC" w:rsidRPr="00902EBC">
              <w:rPr>
                <w:rFonts w:ascii="Times New Roman" w:hAnsi="Times New Roman" w:cs="Times New Roman"/>
                <w:noProof/>
                <w:webHidden/>
                <w:color w:val="000000" w:themeColor="text1"/>
                <w:sz w:val="24"/>
                <w:szCs w:val="24"/>
              </w:rPr>
              <w:tab/>
            </w:r>
            <w:r w:rsidR="00902EBC" w:rsidRPr="00902EBC">
              <w:rPr>
                <w:rFonts w:ascii="Times New Roman" w:hAnsi="Times New Roman" w:cs="Times New Roman"/>
                <w:noProof/>
                <w:webHidden/>
                <w:color w:val="000000" w:themeColor="text1"/>
                <w:sz w:val="24"/>
                <w:szCs w:val="24"/>
              </w:rPr>
              <w:fldChar w:fldCharType="begin"/>
            </w:r>
            <w:r w:rsidR="00902EBC" w:rsidRPr="00902EBC">
              <w:rPr>
                <w:rFonts w:ascii="Times New Roman" w:hAnsi="Times New Roman" w:cs="Times New Roman"/>
                <w:noProof/>
                <w:webHidden/>
                <w:color w:val="000000" w:themeColor="text1"/>
                <w:sz w:val="24"/>
                <w:szCs w:val="24"/>
              </w:rPr>
              <w:instrText xml:space="preserve"> PAGEREF _Toc91510279 \h </w:instrText>
            </w:r>
            <w:r w:rsidR="00902EBC" w:rsidRPr="00902EBC">
              <w:rPr>
                <w:rFonts w:ascii="Times New Roman" w:hAnsi="Times New Roman" w:cs="Times New Roman"/>
                <w:noProof/>
                <w:webHidden/>
                <w:color w:val="000000" w:themeColor="text1"/>
                <w:sz w:val="24"/>
                <w:szCs w:val="24"/>
              </w:rPr>
            </w:r>
            <w:r w:rsidR="00902EBC" w:rsidRPr="00902EBC">
              <w:rPr>
                <w:rFonts w:ascii="Times New Roman" w:hAnsi="Times New Roman" w:cs="Times New Roman"/>
                <w:noProof/>
                <w:webHidden/>
                <w:color w:val="000000" w:themeColor="text1"/>
                <w:sz w:val="24"/>
                <w:szCs w:val="24"/>
              </w:rPr>
              <w:fldChar w:fldCharType="separate"/>
            </w:r>
            <w:r w:rsidR="00902EBC" w:rsidRPr="00902EBC">
              <w:rPr>
                <w:rFonts w:ascii="Times New Roman" w:hAnsi="Times New Roman" w:cs="Times New Roman"/>
                <w:noProof/>
                <w:webHidden/>
                <w:color w:val="000000" w:themeColor="text1"/>
                <w:sz w:val="24"/>
                <w:szCs w:val="24"/>
              </w:rPr>
              <w:t>7</w:t>
            </w:r>
            <w:r w:rsidR="00902EBC" w:rsidRPr="00902EBC">
              <w:rPr>
                <w:rFonts w:ascii="Times New Roman" w:hAnsi="Times New Roman" w:cs="Times New Roman"/>
                <w:noProof/>
                <w:webHidden/>
                <w:color w:val="000000" w:themeColor="text1"/>
                <w:sz w:val="24"/>
                <w:szCs w:val="24"/>
              </w:rPr>
              <w:fldChar w:fldCharType="end"/>
            </w:r>
          </w:hyperlink>
        </w:p>
        <w:p w14:paraId="64D85319" w14:textId="50D58AAB" w:rsidR="00902EBC" w:rsidRPr="00902EBC" w:rsidRDefault="00AA2AE9" w:rsidP="00902EBC">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1510280" w:history="1">
            <w:r w:rsidR="00902EBC" w:rsidRPr="00902EBC">
              <w:rPr>
                <w:rStyle w:val="Hyperlink"/>
                <w:rFonts w:ascii="Times New Roman" w:hAnsi="Times New Roman" w:cs="Times New Roman"/>
                <w:noProof/>
                <w:color w:val="000000" w:themeColor="text1"/>
                <w:sz w:val="24"/>
                <w:szCs w:val="24"/>
              </w:rPr>
              <w:t>References</w:t>
            </w:r>
            <w:r w:rsidR="00902EBC" w:rsidRPr="00902EBC">
              <w:rPr>
                <w:rFonts w:ascii="Times New Roman" w:hAnsi="Times New Roman" w:cs="Times New Roman"/>
                <w:noProof/>
                <w:webHidden/>
                <w:color w:val="000000" w:themeColor="text1"/>
                <w:sz w:val="24"/>
                <w:szCs w:val="24"/>
              </w:rPr>
              <w:tab/>
            </w:r>
            <w:r w:rsidR="00902EBC" w:rsidRPr="00902EBC">
              <w:rPr>
                <w:rFonts w:ascii="Times New Roman" w:hAnsi="Times New Roman" w:cs="Times New Roman"/>
                <w:noProof/>
                <w:webHidden/>
                <w:color w:val="000000" w:themeColor="text1"/>
                <w:sz w:val="24"/>
                <w:szCs w:val="24"/>
              </w:rPr>
              <w:fldChar w:fldCharType="begin"/>
            </w:r>
            <w:r w:rsidR="00902EBC" w:rsidRPr="00902EBC">
              <w:rPr>
                <w:rFonts w:ascii="Times New Roman" w:hAnsi="Times New Roman" w:cs="Times New Roman"/>
                <w:noProof/>
                <w:webHidden/>
                <w:color w:val="000000" w:themeColor="text1"/>
                <w:sz w:val="24"/>
                <w:szCs w:val="24"/>
              </w:rPr>
              <w:instrText xml:space="preserve"> PAGEREF _Toc91510280 \h </w:instrText>
            </w:r>
            <w:r w:rsidR="00902EBC" w:rsidRPr="00902EBC">
              <w:rPr>
                <w:rFonts w:ascii="Times New Roman" w:hAnsi="Times New Roman" w:cs="Times New Roman"/>
                <w:noProof/>
                <w:webHidden/>
                <w:color w:val="000000" w:themeColor="text1"/>
                <w:sz w:val="24"/>
                <w:szCs w:val="24"/>
              </w:rPr>
            </w:r>
            <w:r w:rsidR="00902EBC" w:rsidRPr="00902EBC">
              <w:rPr>
                <w:rFonts w:ascii="Times New Roman" w:hAnsi="Times New Roman" w:cs="Times New Roman"/>
                <w:noProof/>
                <w:webHidden/>
                <w:color w:val="000000" w:themeColor="text1"/>
                <w:sz w:val="24"/>
                <w:szCs w:val="24"/>
              </w:rPr>
              <w:fldChar w:fldCharType="separate"/>
            </w:r>
            <w:r w:rsidR="00902EBC" w:rsidRPr="00902EBC">
              <w:rPr>
                <w:rFonts w:ascii="Times New Roman" w:hAnsi="Times New Roman" w:cs="Times New Roman"/>
                <w:noProof/>
                <w:webHidden/>
                <w:color w:val="000000" w:themeColor="text1"/>
                <w:sz w:val="24"/>
                <w:szCs w:val="24"/>
              </w:rPr>
              <w:t>7</w:t>
            </w:r>
            <w:r w:rsidR="00902EBC" w:rsidRPr="00902EBC">
              <w:rPr>
                <w:rFonts w:ascii="Times New Roman" w:hAnsi="Times New Roman" w:cs="Times New Roman"/>
                <w:noProof/>
                <w:webHidden/>
                <w:color w:val="000000" w:themeColor="text1"/>
                <w:sz w:val="24"/>
                <w:szCs w:val="24"/>
              </w:rPr>
              <w:fldChar w:fldCharType="end"/>
            </w:r>
          </w:hyperlink>
        </w:p>
        <w:p w14:paraId="115770CE" w14:textId="2B359BD0" w:rsidR="00902EBC" w:rsidRDefault="00902EBC" w:rsidP="00902EBC">
          <w:pPr>
            <w:spacing w:line="360" w:lineRule="auto"/>
            <w:jc w:val="both"/>
          </w:pPr>
          <w:r w:rsidRPr="00902EBC">
            <w:rPr>
              <w:rFonts w:ascii="Times New Roman" w:hAnsi="Times New Roman" w:cs="Times New Roman"/>
              <w:b/>
              <w:bCs/>
              <w:noProof/>
              <w:color w:val="000000" w:themeColor="text1"/>
              <w:sz w:val="24"/>
              <w:szCs w:val="24"/>
            </w:rPr>
            <w:fldChar w:fldCharType="end"/>
          </w:r>
        </w:p>
      </w:sdtContent>
    </w:sdt>
    <w:p w14:paraId="307897EC" w14:textId="77777777" w:rsidR="00902EBC" w:rsidRPr="00902EBC" w:rsidRDefault="00902EBC" w:rsidP="00902EBC">
      <w:pPr>
        <w:spacing w:line="360" w:lineRule="auto"/>
        <w:rPr>
          <w:rFonts w:ascii="Times New Roman" w:eastAsia="Times New Roman" w:hAnsi="Times New Roman" w:cs="Times New Roman"/>
          <w:b/>
          <w:sz w:val="24"/>
          <w:szCs w:val="24"/>
        </w:rPr>
      </w:pPr>
      <w:r w:rsidRPr="00902EBC">
        <w:rPr>
          <w:rFonts w:ascii="Times New Roman" w:eastAsia="Times New Roman" w:hAnsi="Times New Roman" w:cs="Times New Roman"/>
          <w:b/>
          <w:sz w:val="24"/>
          <w:szCs w:val="24"/>
        </w:rPr>
        <w:br w:type="page"/>
      </w:r>
    </w:p>
    <w:p w14:paraId="00000001" w14:textId="672FD12D" w:rsidR="0033024A" w:rsidRPr="00902EBC" w:rsidRDefault="005D4BE5" w:rsidP="00902EBC">
      <w:pPr>
        <w:pStyle w:val="Titlu1"/>
      </w:pPr>
      <w:bookmarkStart w:id="0" w:name="_Toc91510274"/>
      <w:r w:rsidRPr="00902EBC">
        <w:t>Introduction</w:t>
      </w:r>
      <w:bookmarkEnd w:id="0"/>
    </w:p>
    <w:p w14:paraId="00000002"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sz w:val="24"/>
          <w:szCs w:val="24"/>
        </w:rPr>
        <w:t xml:space="preserve">In this report, the environment of the automobile industry is discussed and in the automobile industry, one of the major players is BMW. The analysis of BMW and the impact of that particular automobile organisation is discussed in this report. During the Covid pandemic time, all the automobile organizations suffered a lot as they experienced a major downfall in the sales of the business. The effect of this pandemic and the downfall in the sales of the products on the automobile organization BMW and the overall automobile organisation, that is discussed in this report. In the post-Covid era, how the business can survive from this adverse situation is also mentioned in this report.  </w:t>
      </w:r>
    </w:p>
    <w:p w14:paraId="00000003" w14:textId="77777777" w:rsidR="0033024A" w:rsidRPr="00902EBC" w:rsidRDefault="005D4BE5" w:rsidP="00902EBC">
      <w:pPr>
        <w:pStyle w:val="Titlu1"/>
      </w:pPr>
      <w:bookmarkStart w:id="1" w:name="_Toc91510275"/>
      <w:r w:rsidRPr="00902EBC">
        <w:t>Impact of the pandemic on the industry</w:t>
      </w:r>
      <w:bookmarkEnd w:id="1"/>
    </w:p>
    <w:p w14:paraId="00000004"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sz w:val="24"/>
          <w:szCs w:val="24"/>
        </w:rPr>
        <w:t>In the year 2020, the Covid-19 pandemic hit all across the globe and due to that, the lockdown was imposed in several parts of the world. Due to the lockdown, people were not allowed to travel anywhere and as a result, people were not buying vehicles for them. This causes a major downfall in the sales of the automobile industry (Chen, Lawell and Wang, 2020). As the whole industry suffered, it's obvious that all the automobile companies will also suffer. The impact which this pandemic had on the automobile industry is discussed below:</w:t>
      </w:r>
    </w:p>
    <w:p w14:paraId="00000005"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 xml:space="preserve">Reduction in the sales of the products: </w:t>
      </w:r>
      <w:r w:rsidRPr="00902EBC">
        <w:rPr>
          <w:rFonts w:ascii="Times New Roman" w:eastAsia="Times New Roman" w:hAnsi="Times New Roman" w:cs="Times New Roman"/>
          <w:sz w:val="24"/>
          <w:szCs w:val="24"/>
        </w:rPr>
        <w:t xml:space="preserve">This pandemic due to the COVID-19 caused a major downfall in the sales of automobile products. As the demand among the customers falls, the production of the goods or the cars has also decreased and this affects the business as well as the production employees of this industry as well. Cutting down the sales of automobile products by all the automobile organisations combinedly made a huge impact on the overall automobile industry as well. </w:t>
      </w:r>
    </w:p>
    <w:p w14:paraId="00000006"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 xml:space="preserve">Employees lose their jobs: </w:t>
      </w:r>
      <w:r w:rsidRPr="00902EBC">
        <w:rPr>
          <w:rFonts w:ascii="Times New Roman" w:eastAsia="Times New Roman" w:hAnsi="Times New Roman" w:cs="Times New Roman"/>
          <w:sz w:val="24"/>
          <w:szCs w:val="24"/>
        </w:rPr>
        <w:t xml:space="preserve">Since there are no sales in the automobile companies, hence it was difficult for them to provide salaries to their employees. Therefore, the organization had to fire the employees and as a result, worldwide the employees of the automobile industry lost their jobs. This impact had affected a huge number of employees of this industry as unemployment became a major problem for their life as well. </w:t>
      </w:r>
    </w:p>
    <w:p w14:paraId="00000007"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 xml:space="preserve">The shutdown of shops: </w:t>
      </w:r>
      <w:r w:rsidRPr="00902EBC">
        <w:rPr>
          <w:rFonts w:ascii="Times New Roman" w:eastAsia="Times New Roman" w:hAnsi="Times New Roman" w:cs="Times New Roman"/>
          <w:sz w:val="24"/>
          <w:szCs w:val="24"/>
        </w:rPr>
        <w:t xml:space="preserve">Automobile companies all across the globe have multiple shops and to run those shops, the companies have to pay a large amount. To collect that large amount for running the business, the only source of all those automobile companies is gathering funds from the sales of the automobile products (Felser and Wynn, 2020). As the sales of the products almost tend to zero, then the collection of the business also becomes zero and as a result, the business had to close their stores across the globe to survive in the market by cutting down the costs. </w:t>
      </w:r>
    </w:p>
    <w:p w14:paraId="00000008" w14:textId="77777777" w:rsidR="0033024A" w:rsidRPr="00902EBC" w:rsidRDefault="005D4BE5" w:rsidP="00902EBC">
      <w:pPr>
        <w:pStyle w:val="Titlu1"/>
      </w:pPr>
      <w:bookmarkStart w:id="2" w:name="_Toc91510276"/>
      <w:r w:rsidRPr="00902EBC">
        <w:t>Impact of the pandemic on BMW</w:t>
      </w:r>
      <w:bookmarkEnd w:id="2"/>
    </w:p>
    <w:p w14:paraId="00000009"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sz w:val="24"/>
          <w:szCs w:val="24"/>
        </w:rPr>
        <w:t xml:space="preserve">As the whole industry suffered due to the global pandemic of Covid-19, as an automobile organisation BMW also suffered and the impact of the pandemic on BMW was almost similar to the impact of the pandemic on the whole automobile industry. </w:t>
      </w:r>
    </w:p>
    <w:p w14:paraId="0000000A"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Cut down of Cost:</w:t>
      </w:r>
      <w:r w:rsidRPr="00902EBC">
        <w:rPr>
          <w:rFonts w:ascii="Times New Roman" w:eastAsia="Times New Roman" w:hAnsi="Times New Roman" w:cs="Times New Roman"/>
          <w:sz w:val="24"/>
          <w:szCs w:val="24"/>
        </w:rPr>
        <w:t xml:space="preserve"> Due to the pandemic, BMW also experienced a downfall in the sales of the goods. However, other expenses of the business remain fixed. The only source of income was to sell the cars which were not happening and the organization was going through a lack of funds. Therefore, the business has to cut down the costs of the business. To cut down costs, the business implemented several ideas and plans and due to that, the business was able to successfully survive this difficult situation. To cut down the cost of the organisation, the organisation implemented new technologies and the human workforce was reduced. Automation is implemented in as many processes as possible. </w:t>
      </w:r>
    </w:p>
    <w:p w14:paraId="0000000B"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 xml:space="preserve">Reduction in the sales of cars: </w:t>
      </w:r>
      <w:r w:rsidRPr="00902EBC">
        <w:rPr>
          <w:rFonts w:ascii="Times New Roman" w:eastAsia="Times New Roman" w:hAnsi="Times New Roman" w:cs="Times New Roman"/>
          <w:sz w:val="24"/>
          <w:szCs w:val="24"/>
        </w:rPr>
        <w:t>Due to the global pandemic, like other automobile organisations, BMW also experienced a fall in the sales of cars. The downfall of the sales of the products became a major concern for all automobile organizations. This reduction in the sales of the products impacted BMW hugely. During this pandemic, BMW, one of the most popular luxury car makers, lost around 800 million dollars all across the globe (</w:t>
      </w:r>
      <w:r w:rsidRPr="00902EBC">
        <w:rPr>
          <w:rFonts w:ascii="Times New Roman" w:eastAsia="Times New Roman" w:hAnsi="Times New Roman" w:cs="Times New Roman"/>
          <w:color w:val="222222"/>
          <w:sz w:val="24"/>
          <w:szCs w:val="24"/>
          <w:highlight w:val="white"/>
        </w:rPr>
        <w:t>Sülün, 2020</w:t>
      </w:r>
      <w:r w:rsidRPr="00902EBC">
        <w:rPr>
          <w:rFonts w:ascii="Times New Roman" w:eastAsia="Times New Roman" w:hAnsi="Times New Roman" w:cs="Times New Roman"/>
          <w:sz w:val="24"/>
          <w:szCs w:val="24"/>
        </w:rPr>
        <w:t xml:space="preserve">). Managing huge inventory costs is one of the major reasons behind this massive loss. However, BMW is a popular brand and with the help of that, the business is able to survive this loss after the post-covid era. </w:t>
      </w:r>
    </w:p>
    <w:p w14:paraId="0000000C"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The shutdown of the Shops:</w:t>
      </w:r>
      <w:r w:rsidRPr="00902EBC">
        <w:rPr>
          <w:rFonts w:ascii="Times New Roman" w:eastAsia="Times New Roman" w:hAnsi="Times New Roman" w:cs="Times New Roman"/>
          <w:sz w:val="24"/>
          <w:szCs w:val="24"/>
        </w:rPr>
        <w:t xml:space="preserve"> Across the globe, BMW shut down several shops there and the organisation looks for delivering products on online platforms. To run a physical shop across different locations across the globe, the business has to bear a large number of expenses. Bearing all those expenses during this difficult phase of the pandemic was a very very crucial and difficult task to do for the organisation. However, the organisation tried their fullest to manage the situation successfully. Though the shutdown of the shops is not a good sign for the business, there could be many problems the business has to face as many customers will find it difficult to find the outlets and it might cause them a major issue as well. </w:t>
      </w:r>
    </w:p>
    <w:p w14:paraId="0000000D" w14:textId="77777777" w:rsidR="0033024A" w:rsidRPr="00902EBC" w:rsidRDefault="005D4BE5" w:rsidP="00902EBC">
      <w:pPr>
        <w:pStyle w:val="Titlu1"/>
      </w:pPr>
      <w:bookmarkStart w:id="3" w:name="_Toc91510277"/>
      <w:r w:rsidRPr="00902EBC">
        <w:t>Survival factors</w:t>
      </w:r>
      <w:bookmarkEnd w:id="3"/>
    </w:p>
    <w:p w14:paraId="0000000E"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sz w:val="24"/>
          <w:szCs w:val="24"/>
        </w:rPr>
        <w:t>For the COVID-19 pandemic, the whole automobile industry and the automobile companies, BMW as well suffered a lot. Hence, to come out from that phase the business has to make survival strategies. With the help of survival strategies, the business can overcome the barriers and generate good revenue for the business.  To survive this tough phase, all the automobile organisations as well as the automobile industry had to make some changes or make some decisions with the help of those, together the industry and the automobile organizations are able to survive (</w:t>
      </w:r>
      <w:r w:rsidRPr="00902EBC">
        <w:rPr>
          <w:rFonts w:ascii="Times New Roman" w:eastAsia="Times New Roman" w:hAnsi="Times New Roman" w:cs="Times New Roman"/>
          <w:color w:val="222222"/>
          <w:sz w:val="24"/>
          <w:szCs w:val="24"/>
          <w:highlight w:val="white"/>
        </w:rPr>
        <w:t>Rajamohan, Sathish and Rahman, 2020</w:t>
      </w:r>
      <w:r w:rsidRPr="00902EBC">
        <w:rPr>
          <w:rFonts w:ascii="Times New Roman" w:eastAsia="Times New Roman" w:hAnsi="Times New Roman" w:cs="Times New Roman"/>
          <w:sz w:val="24"/>
          <w:szCs w:val="24"/>
        </w:rPr>
        <w:t xml:space="preserve">). Survival factors are considered as most crucial as without those, the business will not be able to perform and that might cause shut down of the business as well. </w:t>
      </w:r>
    </w:p>
    <w:p w14:paraId="0000000F"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Implementation of Automation:</w:t>
      </w:r>
      <w:r w:rsidRPr="00902EBC">
        <w:rPr>
          <w:rFonts w:ascii="Times New Roman" w:eastAsia="Times New Roman" w:hAnsi="Times New Roman" w:cs="Times New Roman"/>
          <w:sz w:val="24"/>
          <w:szCs w:val="24"/>
        </w:rPr>
        <w:t xml:space="preserve"> During this pandemic and after the pandemic, the automobile organisations are focusing more on automation. Due to the Covid-19, gathering of people and being in contact with many more people is not allowed, hence, the business has to think about the alternative to this problem (Wei and Chen, 2020). This problem can be solved easily if the organization relies on automation as automation requires fewer workplaces and it also helps to complete the work within a less amount of time. Seeing all those benefits of automation, automobile organisations are looking for automation in their production units. Automation was there in BMW, after the pandemic, the organization BMW and other players of the automobile industry is also focusing on automation to generate much more efficiency in the production process. </w:t>
      </w:r>
    </w:p>
    <w:p w14:paraId="00000010"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 xml:space="preserve">Change in the form of production:  </w:t>
      </w:r>
      <w:r w:rsidRPr="00902EBC">
        <w:rPr>
          <w:rFonts w:ascii="Times New Roman" w:eastAsia="Times New Roman" w:hAnsi="Times New Roman" w:cs="Times New Roman"/>
          <w:sz w:val="24"/>
          <w:szCs w:val="24"/>
        </w:rPr>
        <w:t xml:space="preserve">As the pandemic implemented several restrictions on the work, thus, to run the production smoothly, the businesses had to change the form of production of the products. To survive in the business, change in production is crucial. BMW should focus on increasing the efficiency in production by producing as many products as possible within the least amount of time. Production of automobile goods can be done through the help of automation as doing that will help to run the production units with less number of employees and to run organisations with less number of employees is the need of the hour after this post-pandemic era. </w:t>
      </w:r>
    </w:p>
    <w:p w14:paraId="00000011"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 xml:space="preserve">Supporting eco cycle: </w:t>
      </w:r>
      <w:r w:rsidRPr="00902EBC">
        <w:rPr>
          <w:rFonts w:ascii="Times New Roman" w:eastAsia="Times New Roman" w:hAnsi="Times New Roman" w:cs="Times New Roman"/>
          <w:sz w:val="24"/>
          <w:szCs w:val="24"/>
        </w:rPr>
        <w:t>To survive during this difficult phase of the pandemic, the business has to focus on the ecosystem of the surrounding and that surrounding ecosystem plays a major role in the life of the people present in the surrounding. After this pandemic, everyone is focusing on the ecosystem. As a business, automobile companies also have to focus on the ecosystem. The business should focus on pollution and the emission of smoke as well. After the post-covid era, people became much more concerned about nature and health. Hence, the business also has to focus on supporting the eco cycle and with supporting the eco cycle, the business has to provide the products to the customers (</w:t>
      </w:r>
      <w:r w:rsidRPr="00902EBC">
        <w:rPr>
          <w:rFonts w:ascii="Times New Roman" w:eastAsia="Times New Roman" w:hAnsi="Times New Roman" w:cs="Times New Roman"/>
          <w:color w:val="222222"/>
          <w:sz w:val="24"/>
          <w:szCs w:val="24"/>
          <w:highlight w:val="white"/>
        </w:rPr>
        <w:t>Rezkalla, 2021</w:t>
      </w:r>
      <w:r w:rsidRPr="00902EBC">
        <w:rPr>
          <w:rFonts w:ascii="Times New Roman" w:eastAsia="Times New Roman" w:hAnsi="Times New Roman" w:cs="Times New Roman"/>
          <w:sz w:val="24"/>
          <w:szCs w:val="24"/>
        </w:rPr>
        <w:t xml:space="preserve">). Making products with following all the possible steps to support the ecosystem helps the business to gain popularity and it helps to increase the sales of the product as well. BMW should also focus on supporting the ecosystem to attract more customers and generate revenue.  </w:t>
      </w:r>
    </w:p>
    <w:p w14:paraId="00000012" w14:textId="77777777" w:rsidR="0033024A" w:rsidRPr="00902EBC" w:rsidRDefault="005D4BE5" w:rsidP="00902EBC">
      <w:pPr>
        <w:pStyle w:val="Titlu1"/>
      </w:pPr>
      <w:bookmarkStart w:id="4" w:name="_Toc91510278"/>
      <w:r w:rsidRPr="00902EBC">
        <w:t>Success Factors</w:t>
      </w:r>
      <w:bookmarkEnd w:id="4"/>
    </w:p>
    <w:p w14:paraId="00000013"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sz w:val="24"/>
          <w:szCs w:val="24"/>
        </w:rPr>
        <w:t>To survive through this problem due to the global pandemic, there are few of the success factors required. The organisation and the automobile industry survived this difficult phase somehow that signifies that there are definitely some of the success factors as well. Success factors are those which help the organization to run their business efficiently in this difficult time as well. The success factors of the industry as well as for BMW are mentioned below:</w:t>
      </w:r>
    </w:p>
    <w:p w14:paraId="00000014"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 xml:space="preserve">Change in the composition of the workforce: </w:t>
      </w:r>
      <w:r w:rsidRPr="00902EBC">
        <w:rPr>
          <w:rFonts w:ascii="Times New Roman" w:eastAsia="Times New Roman" w:hAnsi="Times New Roman" w:cs="Times New Roman"/>
          <w:sz w:val="24"/>
          <w:szCs w:val="24"/>
        </w:rPr>
        <w:t>During the pandemic and the post-pandemic phase, the industry and the individual organization has to work with the reduced number workforce. Therefore, the manufacturing units have to run with fewer employees. With the smaller workforce, the business has to achieve efficiency so that the business can achieve its expected output in the workplace. To get success in this changing situation, the workforce should be changed so that the production and all the operational activities can be completed with the minimum number of workers by utilising the maximum efficiency from the employees of the organization (</w:t>
      </w:r>
      <w:r w:rsidRPr="00902EBC">
        <w:rPr>
          <w:rFonts w:ascii="Times New Roman" w:eastAsia="Times New Roman" w:hAnsi="Times New Roman" w:cs="Times New Roman"/>
          <w:color w:val="222222"/>
          <w:sz w:val="24"/>
          <w:szCs w:val="24"/>
          <w:highlight w:val="white"/>
        </w:rPr>
        <w:t>Larrañeta, Dominguez-Robles and Lamprou, 2020</w:t>
      </w:r>
      <w:r w:rsidRPr="00902EBC">
        <w:rPr>
          <w:rFonts w:ascii="Times New Roman" w:eastAsia="Times New Roman" w:hAnsi="Times New Roman" w:cs="Times New Roman"/>
          <w:sz w:val="24"/>
          <w:szCs w:val="24"/>
        </w:rPr>
        <w:t xml:space="preserve">). Though changing of the workforce is already done in the companies such as BMW and many more. Though the business should remember that to change the composition of the workforce the business has to be more systematic and the business follows the system and work responsibility very accurately, otherwise the whole work in the process of the business can become a mess and it will not be that successful in terms of generating output. </w:t>
      </w:r>
    </w:p>
    <w:p w14:paraId="00000015"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b/>
          <w:sz w:val="24"/>
          <w:szCs w:val="24"/>
        </w:rPr>
        <w:t xml:space="preserve">Reduce innovation cycle: </w:t>
      </w:r>
      <w:r w:rsidRPr="00902EBC">
        <w:rPr>
          <w:rFonts w:ascii="Times New Roman" w:eastAsia="Times New Roman" w:hAnsi="Times New Roman" w:cs="Times New Roman"/>
          <w:sz w:val="24"/>
          <w:szCs w:val="24"/>
        </w:rPr>
        <w:t xml:space="preserve">To make new products with the innovation requires time and it demands more time for the production of the automobile products. In this crucial time after post-Covid time, it is important to produce goods in a shorter amount of time with fewer employees. Thus, the business has to focus more on using the workforce and other resources effectively. Innovation requires time but in this difficult time, the business has to make changes as fast as possible as with the less number of employees the business does not have that much amount (Wu, Zhang and Du, 2021). However, innovation is also important in the product, otherwise, the customers will also not get attracted. Keeping in this mind, the business has to find a midway so that they can be able to innovate different products with less amount of time and that product successfully attracts the customers as well. BMW is already focusing on this to reduce the innovation cycle of the products and it is helping the business to increase the efficiency in the overall production process and it is also attracting a large number of customers as well. This is one of the major success factors for all automobile companies to reduce the innovation cycle. </w:t>
      </w:r>
    </w:p>
    <w:p w14:paraId="00000016" w14:textId="77777777" w:rsidR="0033024A" w:rsidRPr="00902EBC" w:rsidRDefault="005D4BE5" w:rsidP="00902EBC">
      <w:pPr>
        <w:pStyle w:val="Titlu1"/>
      </w:pPr>
      <w:bookmarkStart w:id="5" w:name="_Toc91510279"/>
      <w:r w:rsidRPr="00902EBC">
        <w:t>Conclusion</w:t>
      </w:r>
      <w:bookmarkEnd w:id="5"/>
    </w:p>
    <w:p w14:paraId="00000017" w14:textId="77777777" w:rsidR="0033024A" w:rsidRPr="00902EBC" w:rsidRDefault="005D4BE5" w:rsidP="00902EBC">
      <w:pPr>
        <w:spacing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sz w:val="24"/>
          <w:szCs w:val="24"/>
        </w:rPr>
        <w:t xml:space="preserve">In this discussion, through this report, the impact of the global pandemic due to Covid-19 on the automobile industry is discussed. Along with the automobile industry, the impact of this pandemic on the organization BMW is also discussed. The pandemic affected BMW individually as well as the whole automobile industry as well. However, after the pandemic, the automobile industry and the BMW organization is trying to survive the phase. Therefore, the survival factors and the success factors in this difficult time are also discussed. This discussion will help one to understand the automobile industry and the problems faced by the automobile industry due to the pandemic as well as it also provides ideas about the problems or the challenges faced by BMW itself. </w:t>
      </w:r>
    </w:p>
    <w:p w14:paraId="730B9FA6" w14:textId="77777777" w:rsidR="00B45A5C" w:rsidRDefault="00B45A5C">
      <w:pPr>
        <w:rPr>
          <w:rFonts w:ascii="Times New Roman" w:hAnsi="Times New Roman"/>
          <w:b/>
          <w:color w:val="000000" w:themeColor="text1"/>
          <w:sz w:val="28"/>
          <w:szCs w:val="40"/>
        </w:rPr>
      </w:pPr>
      <w:bookmarkStart w:id="6" w:name="_Toc91510280"/>
      <w:r>
        <w:br w:type="page"/>
      </w:r>
    </w:p>
    <w:p w14:paraId="15F3E341" w14:textId="46923BC4" w:rsidR="00902EBC" w:rsidRDefault="005D4BE5" w:rsidP="00902EBC">
      <w:pPr>
        <w:pStyle w:val="Titlu1"/>
      </w:pPr>
      <w:r w:rsidRPr="00902EBC">
        <w:t>References</w:t>
      </w:r>
      <w:bookmarkEnd w:id="6"/>
    </w:p>
    <w:p w14:paraId="421C9AEA" w14:textId="77777777" w:rsidR="00B45A5C" w:rsidRPr="00902EBC" w:rsidRDefault="00B45A5C" w:rsidP="00902EBC">
      <w:pPr>
        <w:spacing w:line="360" w:lineRule="auto"/>
        <w:jc w:val="both"/>
        <w:rPr>
          <w:rFonts w:ascii="Times New Roman" w:eastAsia="Times New Roman" w:hAnsi="Times New Roman" w:cs="Times New Roman"/>
          <w:b/>
          <w:sz w:val="24"/>
          <w:szCs w:val="24"/>
        </w:rPr>
      </w:pPr>
      <w:r w:rsidRPr="00902EBC">
        <w:rPr>
          <w:rFonts w:ascii="Times New Roman" w:eastAsia="Times New Roman" w:hAnsi="Times New Roman" w:cs="Times New Roman"/>
          <w:sz w:val="24"/>
          <w:szCs w:val="24"/>
        </w:rPr>
        <w:t>Chen, Y., Lawell, C.Y.C.L. and Wang, Y., 2020. The Chinese automobile industry and government policy. Research in Transportation Economics, 84, p.100849. Available at:</w:t>
      </w:r>
      <w:hyperlink r:id="rId7">
        <w:r w:rsidRPr="00902EBC">
          <w:rPr>
            <w:rFonts w:ascii="Times New Roman" w:eastAsia="Times New Roman" w:hAnsi="Times New Roman" w:cs="Times New Roman"/>
            <w:sz w:val="24"/>
            <w:szCs w:val="24"/>
          </w:rPr>
          <w:t xml:space="preserve"> </w:t>
        </w:r>
      </w:hyperlink>
      <w:hyperlink r:id="rId8">
        <w:r w:rsidRPr="00902EBC">
          <w:rPr>
            <w:rFonts w:ascii="Times New Roman" w:eastAsia="Times New Roman" w:hAnsi="Times New Roman" w:cs="Times New Roman"/>
            <w:color w:val="1155CC"/>
            <w:sz w:val="24"/>
            <w:szCs w:val="24"/>
            <w:u w:val="single"/>
          </w:rPr>
          <w:t>http://www.des.ucdavis.edu/faculty/lin/China_auto_mkt_JTRF_paper.pdf</w:t>
        </w:r>
      </w:hyperlink>
    </w:p>
    <w:p w14:paraId="5E6FEDEE" w14:textId="77777777" w:rsidR="00B45A5C" w:rsidRPr="00902EBC" w:rsidRDefault="00B45A5C" w:rsidP="00902EBC">
      <w:pPr>
        <w:spacing w:before="240" w:after="240"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color w:val="222222"/>
          <w:sz w:val="24"/>
          <w:szCs w:val="24"/>
          <w:highlight w:val="white"/>
        </w:rPr>
        <w:t xml:space="preserve">Larrañeta, E., Dominguez-Robles, J. and Lamprou, D.A., 2020. Additive manufacturing can assist in the fight against COVID-19 and other pandemics and impact on the global supply chain. </w:t>
      </w:r>
      <w:r w:rsidRPr="00902EBC">
        <w:rPr>
          <w:rFonts w:ascii="Times New Roman" w:eastAsia="Times New Roman" w:hAnsi="Times New Roman" w:cs="Times New Roman"/>
          <w:i/>
          <w:color w:val="222222"/>
          <w:sz w:val="24"/>
          <w:szCs w:val="24"/>
          <w:highlight w:val="white"/>
        </w:rPr>
        <w:t>3D Printing and Additive Manufacturing</w:t>
      </w:r>
      <w:r w:rsidRPr="00902EBC">
        <w:rPr>
          <w:rFonts w:ascii="Times New Roman" w:eastAsia="Times New Roman" w:hAnsi="Times New Roman" w:cs="Times New Roman"/>
          <w:color w:val="222222"/>
          <w:sz w:val="24"/>
          <w:szCs w:val="24"/>
          <w:highlight w:val="white"/>
        </w:rPr>
        <w:t xml:space="preserve">, </w:t>
      </w:r>
      <w:r w:rsidRPr="00902EBC">
        <w:rPr>
          <w:rFonts w:ascii="Times New Roman" w:eastAsia="Times New Roman" w:hAnsi="Times New Roman" w:cs="Times New Roman"/>
          <w:i/>
          <w:color w:val="222222"/>
          <w:sz w:val="24"/>
          <w:szCs w:val="24"/>
          <w:highlight w:val="white"/>
        </w:rPr>
        <w:t>7</w:t>
      </w:r>
      <w:r w:rsidRPr="00902EBC">
        <w:rPr>
          <w:rFonts w:ascii="Times New Roman" w:eastAsia="Times New Roman" w:hAnsi="Times New Roman" w:cs="Times New Roman"/>
          <w:color w:val="222222"/>
          <w:sz w:val="24"/>
          <w:szCs w:val="24"/>
          <w:highlight w:val="white"/>
        </w:rPr>
        <w:t xml:space="preserve">(3), pp.100-103. </w:t>
      </w:r>
      <w:r w:rsidRPr="00902EBC">
        <w:rPr>
          <w:rFonts w:ascii="Times New Roman" w:eastAsia="Times New Roman" w:hAnsi="Times New Roman" w:cs="Times New Roman"/>
          <w:sz w:val="24"/>
          <w:szCs w:val="24"/>
        </w:rPr>
        <w:t xml:space="preserve">Available at: </w:t>
      </w:r>
      <w:hyperlink r:id="rId9">
        <w:r w:rsidRPr="00902EBC">
          <w:rPr>
            <w:rFonts w:ascii="Times New Roman" w:eastAsia="Times New Roman" w:hAnsi="Times New Roman" w:cs="Times New Roman"/>
            <w:color w:val="1155CC"/>
            <w:sz w:val="24"/>
            <w:szCs w:val="24"/>
            <w:u w:val="single"/>
          </w:rPr>
          <w:t>https://www.liebertpub.com/doi/pdfplus/10.1089/3dp.2020.0106</w:t>
        </w:r>
      </w:hyperlink>
    </w:p>
    <w:p w14:paraId="0707A505" w14:textId="77777777" w:rsidR="00B45A5C" w:rsidRPr="00902EBC" w:rsidRDefault="00B45A5C" w:rsidP="00902EBC">
      <w:pPr>
        <w:spacing w:before="240" w:after="240"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color w:val="222222"/>
          <w:sz w:val="24"/>
          <w:szCs w:val="24"/>
          <w:highlight w:val="white"/>
        </w:rPr>
        <w:t xml:space="preserve">Rajamohan, S., Sathish, A. and Rahman, A., 2020. Impact of COVID-19 on stock price of NSE in automobile sector. </w:t>
      </w:r>
      <w:r w:rsidRPr="00902EBC">
        <w:rPr>
          <w:rFonts w:ascii="Times New Roman" w:eastAsia="Times New Roman" w:hAnsi="Times New Roman" w:cs="Times New Roman"/>
          <w:i/>
          <w:color w:val="222222"/>
          <w:sz w:val="24"/>
          <w:szCs w:val="24"/>
          <w:highlight w:val="white"/>
        </w:rPr>
        <w:t>The International Journal of Advanced Multidisciplinary Research</w:t>
      </w:r>
      <w:r w:rsidRPr="00902EBC">
        <w:rPr>
          <w:rFonts w:ascii="Times New Roman" w:eastAsia="Times New Roman" w:hAnsi="Times New Roman" w:cs="Times New Roman"/>
          <w:color w:val="222222"/>
          <w:sz w:val="24"/>
          <w:szCs w:val="24"/>
          <w:highlight w:val="white"/>
        </w:rPr>
        <w:t xml:space="preserve">, </w:t>
      </w:r>
      <w:r w:rsidRPr="00902EBC">
        <w:rPr>
          <w:rFonts w:ascii="Times New Roman" w:eastAsia="Times New Roman" w:hAnsi="Times New Roman" w:cs="Times New Roman"/>
          <w:i/>
          <w:color w:val="222222"/>
          <w:sz w:val="24"/>
          <w:szCs w:val="24"/>
          <w:highlight w:val="white"/>
        </w:rPr>
        <w:t>7</w:t>
      </w:r>
      <w:r w:rsidRPr="00902EBC">
        <w:rPr>
          <w:rFonts w:ascii="Times New Roman" w:eastAsia="Times New Roman" w:hAnsi="Times New Roman" w:cs="Times New Roman"/>
          <w:color w:val="222222"/>
          <w:sz w:val="24"/>
          <w:szCs w:val="24"/>
          <w:highlight w:val="white"/>
        </w:rPr>
        <w:t xml:space="preserve">(7), pp.24-29. </w:t>
      </w:r>
      <w:r w:rsidRPr="00902EBC">
        <w:rPr>
          <w:rFonts w:ascii="Times New Roman" w:eastAsia="Times New Roman" w:hAnsi="Times New Roman" w:cs="Times New Roman"/>
          <w:sz w:val="24"/>
          <w:szCs w:val="24"/>
        </w:rPr>
        <w:t xml:space="preserve">Available at: </w:t>
      </w:r>
      <w:hyperlink r:id="rId10">
        <w:r w:rsidRPr="00902EBC">
          <w:rPr>
            <w:rFonts w:ascii="Times New Roman" w:eastAsia="Times New Roman" w:hAnsi="Times New Roman" w:cs="Times New Roman"/>
            <w:color w:val="1155CC"/>
            <w:sz w:val="24"/>
            <w:szCs w:val="24"/>
            <w:u w:val="single"/>
          </w:rPr>
          <w:t>https://www.researchgate.net/profile/A-Sathish/publication/343629091_Impact_of_COVID_-19_on_stock_price_of_NSE_in_automobile_sector/links/5f352299458515b7291bff8e/Impact-of-COVID-19-on-stock-price-of-NSE-in-automobile-sector.pdf</w:t>
        </w:r>
      </w:hyperlink>
    </w:p>
    <w:p w14:paraId="4B527753" w14:textId="77777777" w:rsidR="00B45A5C" w:rsidRPr="00902EBC" w:rsidRDefault="00B45A5C" w:rsidP="00902EBC">
      <w:pPr>
        <w:spacing w:before="240" w:after="240"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color w:val="222222"/>
          <w:sz w:val="24"/>
          <w:szCs w:val="24"/>
          <w:highlight w:val="white"/>
        </w:rPr>
        <w:t xml:space="preserve">Rezkalla, E., 2021. Impact of COVID Responses on Brand Performance. </w:t>
      </w:r>
      <w:r w:rsidRPr="00902EBC">
        <w:rPr>
          <w:rFonts w:ascii="Times New Roman" w:eastAsia="Times New Roman" w:hAnsi="Times New Roman" w:cs="Times New Roman"/>
          <w:sz w:val="24"/>
          <w:szCs w:val="24"/>
        </w:rPr>
        <w:t xml:space="preserve">Available at: </w:t>
      </w:r>
      <w:hyperlink r:id="rId11">
        <w:r w:rsidRPr="00902EBC">
          <w:rPr>
            <w:rFonts w:ascii="Times New Roman" w:eastAsia="Times New Roman" w:hAnsi="Times New Roman" w:cs="Times New Roman"/>
            <w:color w:val="1155CC"/>
            <w:sz w:val="24"/>
            <w:szCs w:val="24"/>
            <w:u w:val="single"/>
          </w:rPr>
          <w:t>https://fount.aucegypt.edu/cgi/viewcontent.cgi?article=2691&amp;context=etds</w:t>
        </w:r>
      </w:hyperlink>
    </w:p>
    <w:p w14:paraId="35B88212" w14:textId="77777777" w:rsidR="00B45A5C" w:rsidRPr="00902EBC" w:rsidRDefault="00B45A5C" w:rsidP="00902EBC">
      <w:pPr>
        <w:spacing w:before="240" w:after="240" w:line="360" w:lineRule="auto"/>
        <w:jc w:val="both"/>
        <w:rPr>
          <w:rFonts w:ascii="Times New Roman" w:eastAsia="Times New Roman" w:hAnsi="Times New Roman" w:cs="Times New Roman"/>
          <w:sz w:val="24"/>
          <w:szCs w:val="24"/>
        </w:rPr>
      </w:pPr>
      <w:r w:rsidRPr="00902EBC">
        <w:rPr>
          <w:rFonts w:ascii="Times New Roman" w:eastAsia="Times New Roman" w:hAnsi="Times New Roman" w:cs="Times New Roman"/>
          <w:color w:val="222222"/>
          <w:sz w:val="24"/>
          <w:szCs w:val="24"/>
          <w:highlight w:val="white"/>
        </w:rPr>
        <w:t xml:space="preserve">Sülün, D., 2020. The Impact of Covid-19 on France’s Economy with an Overview on The European Economy. </w:t>
      </w:r>
      <w:r w:rsidRPr="00902EBC">
        <w:rPr>
          <w:rFonts w:ascii="Times New Roman" w:eastAsia="Times New Roman" w:hAnsi="Times New Roman" w:cs="Times New Roman"/>
          <w:i/>
          <w:color w:val="222222"/>
          <w:sz w:val="24"/>
          <w:szCs w:val="24"/>
          <w:highlight w:val="white"/>
        </w:rPr>
        <w:t>Ekonomi Politika ve Finans Araştırmaları Dergisi</w:t>
      </w:r>
      <w:r w:rsidRPr="00902EBC">
        <w:rPr>
          <w:rFonts w:ascii="Times New Roman" w:eastAsia="Times New Roman" w:hAnsi="Times New Roman" w:cs="Times New Roman"/>
          <w:color w:val="222222"/>
          <w:sz w:val="24"/>
          <w:szCs w:val="24"/>
          <w:highlight w:val="white"/>
        </w:rPr>
        <w:t xml:space="preserve">, </w:t>
      </w:r>
      <w:r w:rsidRPr="00902EBC">
        <w:rPr>
          <w:rFonts w:ascii="Times New Roman" w:eastAsia="Times New Roman" w:hAnsi="Times New Roman" w:cs="Times New Roman"/>
          <w:i/>
          <w:color w:val="222222"/>
          <w:sz w:val="24"/>
          <w:szCs w:val="24"/>
          <w:highlight w:val="white"/>
        </w:rPr>
        <w:t>5</w:t>
      </w:r>
      <w:r w:rsidRPr="00902EBC">
        <w:rPr>
          <w:rFonts w:ascii="Times New Roman" w:eastAsia="Times New Roman" w:hAnsi="Times New Roman" w:cs="Times New Roman"/>
          <w:color w:val="222222"/>
          <w:sz w:val="24"/>
          <w:szCs w:val="24"/>
          <w:highlight w:val="white"/>
        </w:rPr>
        <w:t xml:space="preserve">(Özel Sayı), pp.115-136. </w:t>
      </w:r>
      <w:r w:rsidRPr="00902EBC">
        <w:rPr>
          <w:rFonts w:ascii="Times New Roman" w:eastAsia="Times New Roman" w:hAnsi="Times New Roman" w:cs="Times New Roman"/>
          <w:sz w:val="24"/>
          <w:szCs w:val="24"/>
        </w:rPr>
        <w:t xml:space="preserve">Available at: </w:t>
      </w:r>
      <w:hyperlink r:id="rId12">
        <w:r w:rsidRPr="00902EBC">
          <w:rPr>
            <w:rFonts w:ascii="Times New Roman" w:eastAsia="Times New Roman" w:hAnsi="Times New Roman" w:cs="Times New Roman"/>
            <w:color w:val="1155CC"/>
            <w:sz w:val="24"/>
            <w:szCs w:val="24"/>
            <w:u w:val="single"/>
          </w:rPr>
          <w:t>https://dergipark.org.tr/en/download/article-file/1345464</w:t>
        </w:r>
      </w:hyperlink>
      <w:r w:rsidRPr="00902EBC">
        <w:rPr>
          <w:rFonts w:ascii="Times New Roman" w:eastAsia="Times New Roman" w:hAnsi="Times New Roman" w:cs="Times New Roman"/>
          <w:sz w:val="24"/>
          <w:szCs w:val="24"/>
        </w:rPr>
        <w:t xml:space="preserve"> </w:t>
      </w:r>
    </w:p>
    <w:p w14:paraId="0262BAFE" w14:textId="77777777" w:rsidR="00B45A5C" w:rsidRPr="00902EBC" w:rsidRDefault="00B45A5C" w:rsidP="00902EBC">
      <w:pPr>
        <w:spacing w:before="240" w:after="240" w:line="360" w:lineRule="auto"/>
        <w:jc w:val="both"/>
        <w:rPr>
          <w:rFonts w:ascii="Times New Roman" w:eastAsia="Times New Roman" w:hAnsi="Times New Roman" w:cs="Times New Roman"/>
          <w:color w:val="1155CC"/>
          <w:sz w:val="24"/>
          <w:szCs w:val="24"/>
          <w:u w:val="single"/>
        </w:rPr>
      </w:pPr>
      <w:r w:rsidRPr="00902EBC">
        <w:rPr>
          <w:rFonts w:ascii="Times New Roman" w:eastAsia="Times New Roman" w:hAnsi="Times New Roman" w:cs="Times New Roman"/>
          <w:sz w:val="24"/>
          <w:szCs w:val="24"/>
        </w:rPr>
        <w:t>Wei, D. and Chen, C., 2020. The Current Situation and Development Trend of Automobile Sales Mode Under The Strategy of High Speed Development of Big Data. Available at:</w:t>
      </w:r>
      <w:hyperlink r:id="rId13">
        <w:r w:rsidRPr="00902EBC">
          <w:rPr>
            <w:rFonts w:ascii="Times New Roman" w:eastAsia="Times New Roman" w:hAnsi="Times New Roman" w:cs="Times New Roman"/>
            <w:sz w:val="24"/>
            <w:szCs w:val="24"/>
          </w:rPr>
          <w:t xml:space="preserve"> </w:t>
        </w:r>
      </w:hyperlink>
      <w:hyperlink r:id="rId14">
        <w:r w:rsidRPr="00902EBC">
          <w:rPr>
            <w:rFonts w:ascii="Times New Roman" w:eastAsia="Times New Roman" w:hAnsi="Times New Roman" w:cs="Times New Roman"/>
            <w:color w:val="1155CC"/>
            <w:sz w:val="24"/>
            <w:szCs w:val="24"/>
            <w:u w:val="single"/>
          </w:rPr>
          <w:t>https://webofproceedings.org/proceedings_series/ECOM/EDBM%202020/EDBM20144.pdf</w:t>
        </w:r>
      </w:hyperlink>
    </w:p>
    <w:p w14:paraId="20AC5C92" w14:textId="77777777" w:rsidR="00B45A5C" w:rsidRPr="00902EBC" w:rsidRDefault="00B45A5C" w:rsidP="00902EBC">
      <w:pPr>
        <w:spacing w:before="240" w:after="240" w:line="360" w:lineRule="auto"/>
        <w:jc w:val="both"/>
        <w:rPr>
          <w:rFonts w:ascii="Times New Roman" w:eastAsia="Times New Roman" w:hAnsi="Times New Roman" w:cs="Times New Roman"/>
          <w:color w:val="222222"/>
          <w:sz w:val="24"/>
          <w:szCs w:val="24"/>
          <w:highlight w:val="white"/>
        </w:rPr>
      </w:pPr>
      <w:r w:rsidRPr="00902EBC">
        <w:rPr>
          <w:rFonts w:ascii="Times New Roman" w:eastAsia="Times New Roman" w:hAnsi="Times New Roman" w:cs="Times New Roman"/>
          <w:sz w:val="24"/>
          <w:szCs w:val="24"/>
        </w:rPr>
        <w:t>Felser, K. and Wynn, M.G., 2020, March. Digitalization and IT Backsourcing: Towards a Transformational Model for the German Automobile Industry. In eKNOW 2020: The Twelfth International Conference on Information, Process, and Knowledge Management (pp. 7-16). IARIA. Available at:</w:t>
      </w:r>
      <w:hyperlink r:id="rId15">
        <w:r w:rsidRPr="00902EBC">
          <w:rPr>
            <w:rFonts w:ascii="Times New Roman" w:eastAsia="Times New Roman" w:hAnsi="Times New Roman" w:cs="Times New Roman"/>
            <w:sz w:val="24"/>
            <w:szCs w:val="24"/>
          </w:rPr>
          <w:t xml:space="preserve"> </w:t>
        </w:r>
      </w:hyperlink>
      <w:hyperlink r:id="rId16">
        <w:r w:rsidRPr="00902EBC">
          <w:rPr>
            <w:rFonts w:ascii="Times New Roman" w:eastAsia="Times New Roman" w:hAnsi="Times New Roman" w:cs="Times New Roman"/>
            <w:color w:val="1155CC"/>
            <w:sz w:val="24"/>
            <w:szCs w:val="24"/>
            <w:u w:val="single"/>
          </w:rPr>
          <w:t>http://eprints.glos.ac.uk/8261/9/8261-Wynn-(2020)-eknow_2020_1_20_68002.pdf</w:t>
        </w:r>
      </w:hyperlink>
    </w:p>
    <w:p w14:paraId="0F680CA9" w14:textId="77777777" w:rsidR="00B45A5C" w:rsidRPr="00902EBC" w:rsidRDefault="00B45A5C" w:rsidP="00902EBC">
      <w:pPr>
        <w:spacing w:before="240" w:after="240" w:line="360" w:lineRule="auto"/>
        <w:jc w:val="both"/>
        <w:rPr>
          <w:rFonts w:ascii="Times New Roman" w:eastAsia="Times New Roman" w:hAnsi="Times New Roman" w:cs="Times New Roman"/>
          <w:color w:val="1155CC"/>
          <w:sz w:val="24"/>
          <w:szCs w:val="24"/>
          <w:u w:val="single"/>
        </w:rPr>
      </w:pPr>
      <w:r w:rsidRPr="00902EBC">
        <w:rPr>
          <w:rFonts w:ascii="Times New Roman" w:eastAsia="Times New Roman" w:hAnsi="Times New Roman" w:cs="Times New Roman"/>
          <w:sz w:val="24"/>
          <w:szCs w:val="24"/>
        </w:rPr>
        <w:t>Wu, X., Zhang, C. and Du, W., 2021, July. An analysis on the crisis of “chips shortage” in automobile industry——Based on the double influence of COVID-19 and trade friction. In Journal of Physics: Conference Series (Vol. 1971, No. 1, p. 012100). IOP Publishing. Available at:</w:t>
      </w:r>
      <w:hyperlink r:id="rId17">
        <w:r w:rsidRPr="00902EBC">
          <w:rPr>
            <w:rFonts w:ascii="Times New Roman" w:eastAsia="Times New Roman" w:hAnsi="Times New Roman" w:cs="Times New Roman"/>
            <w:sz w:val="24"/>
            <w:szCs w:val="24"/>
          </w:rPr>
          <w:t xml:space="preserve"> </w:t>
        </w:r>
      </w:hyperlink>
      <w:hyperlink r:id="rId18">
        <w:r w:rsidRPr="00902EBC">
          <w:rPr>
            <w:rFonts w:ascii="Times New Roman" w:eastAsia="Times New Roman" w:hAnsi="Times New Roman" w:cs="Times New Roman"/>
            <w:color w:val="1155CC"/>
            <w:sz w:val="24"/>
            <w:szCs w:val="24"/>
            <w:u w:val="single"/>
          </w:rPr>
          <w:t>https://iopscience.iop.org/article/10.1088/1742-6596/1971/1/012100/pdf</w:t>
        </w:r>
      </w:hyperlink>
    </w:p>
    <w:sectPr w:rsidR="00B45A5C" w:rsidRPr="00902EBC">
      <w:headerReference w:type="even" r:id="rId19"/>
      <w:headerReference w:type="default" r:id="rId20"/>
      <w:footerReference w:type="even" r:id="rId21"/>
      <w:footerReference w:type="default" r:id="rId22"/>
      <w:headerReference w:type="first" r:id="rId23"/>
      <w:footerReference w:type="firs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7E3B4" w14:textId="77777777" w:rsidR="00706A7E" w:rsidRDefault="00706A7E" w:rsidP="00902EBC">
      <w:pPr>
        <w:spacing w:line="240" w:lineRule="auto"/>
      </w:pPr>
      <w:r>
        <w:separator/>
      </w:r>
    </w:p>
  </w:endnote>
  <w:endnote w:type="continuationSeparator" w:id="0">
    <w:p w14:paraId="3A10BDCD" w14:textId="77777777" w:rsidR="00706A7E" w:rsidRDefault="00706A7E" w:rsidP="00902E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B0691" w14:textId="77777777" w:rsidR="00D21AEB" w:rsidRDefault="00D21AEB">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4867818"/>
      <w:docPartObj>
        <w:docPartGallery w:val="Page Numbers (Bottom of Page)"/>
        <w:docPartUnique/>
      </w:docPartObj>
    </w:sdtPr>
    <w:sdtEndPr/>
    <w:sdtContent>
      <w:sdt>
        <w:sdtPr>
          <w:id w:val="-1769616900"/>
          <w:docPartObj>
            <w:docPartGallery w:val="Page Numbers (Top of Page)"/>
            <w:docPartUnique/>
          </w:docPartObj>
        </w:sdtPr>
        <w:sdtEndPr/>
        <w:sdtContent>
          <w:p w14:paraId="232875B6" w14:textId="2EEE866C" w:rsidR="00902EBC" w:rsidRDefault="00902EBC">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D21AEB">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21AEB">
              <w:rPr>
                <w:b/>
                <w:bCs/>
                <w:noProof/>
              </w:rPr>
              <w:t>9</w:t>
            </w:r>
            <w:r>
              <w:rPr>
                <w:b/>
                <w:bCs/>
                <w:sz w:val="24"/>
                <w:szCs w:val="24"/>
              </w:rPr>
              <w:fldChar w:fldCharType="end"/>
            </w:r>
          </w:p>
        </w:sdtContent>
      </w:sdt>
    </w:sdtContent>
  </w:sdt>
  <w:p w14:paraId="412A5758" w14:textId="77777777" w:rsidR="00902EBC" w:rsidRDefault="00902EBC">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10CB5" w14:textId="77777777" w:rsidR="00D21AEB" w:rsidRDefault="00D21AE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EFEDE" w14:textId="77777777" w:rsidR="00706A7E" w:rsidRDefault="00706A7E" w:rsidP="00902EBC">
      <w:pPr>
        <w:spacing w:line="240" w:lineRule="auto"/>
      </w:pPr>
      <w:r>
        <w:separator/>
      </w:r>
    </w:p>
  </w:footnote>
  <w:footnote w:type="continuationSeparator" w:id="0">
    <w:p w14:paraId="0D7D83BF" w14:textId="77777777" w:rsidR="00706A7E" w:rsidRDefault="00706A7E" w:rsidP="00902E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26AB9" w14:textId="77777777" w:rsidR="00D21AEB" w:rsidRDefault="00D21AEB">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EC0B2" w14:textId="77777777" w:rsidR="00D21AEB" w:rsidRDefault="00D21AEB">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75105" w14:textId="77777777" w:rsidR="00D21AEB" w:rsidRDefault="00D21AEB">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024A"/>
    <w:rsid w:val="0033024A"/>
    <w:rsid w:val="005D4BE5"/>
    <w:rsid w:val="00706A7E"/>
    <w:rsid w:val="00902EBC"/>
    <w:rsid w:val="00AA2AE9"/>
    <w:rsid w:val="00B45A5C"/>
    <w:rsid w:val="00D21AE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B386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902EBC"/>
    <w:pPr>
      <w:keepNext/>
      <w:keepLines/>
      <w:spacing w:before="400" w:after="120"/>
      <w:jc w:val="both"/>
      <w:outlineLvl w:val="0"/>
    </w:pPr>
    <w:rPr>
      <w:rFonts w:ascii="Times New Roman" w:hAnsi="Times New Roman"/>
      <w:b/>
      <w:color w:val="000000" w:themeColor="text1"/>
      <w:sz w:val="28"/>
      <w:szCs w:val="40"/>
    </w:rPr>
  </w:style>
  <w:style w:type="paragraph" w:styleId="Titlu2">
    <w:name w:val="heading 2"/>
    <w:basedOn w:val="Normal"/>
    <w:next w:val="Normal"/>
    <w:uiPriority w:val="9"/>
    <w:semiHidden/>
    <w:unhideWhenUsed/>
    <w:qFormat/>
    <w:rsid w:val="00902EBC"/>
    <w:pPr>
      <w:keepNext/>
      <w:keepLines/>
      <w:spacing w:before="360" w:after="120"/>
      <w:jc w:val="both"/>
      <w:outlineLvl w:val="1"/>
    </w:pPr>
    <w:rPr>
      <w:rFonts w:ascii="Times New Roman" w:hAnsi="Times New Roman"/>
      <w:b/>
      <w:color w:val="000000" w:themeColor="text1"/>
      <w:sz w:val="24"/>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902EBC"/>
    <w:pPr>
      <w:tabs>
        <w:tab w:val="center" w:pos="4513"/>
        <w:tab w:val="right" w:pos="9026"/>
      </w:tabs>
      <w:spacing w:line="240" w:lineRule="auto"/>
    </w:pPr>
    <w:rPr>
      <w:szCs w:val="28"/>
    </w:rPr>
  </w:style>
  <w:style w:type="character" w:customStyle="1" w:styleId="AntetCaracter">
    <w:name w:val="Antet Caracter"/>
    <w:basedOn w:val="Fontdeparagrafimplicit"/>
    <w:link w:val="Antet"/>
    <w:uiPriority w:val="99"/>
    <w:rsid w:val="00902EBC"/>
    <w:rPr>
      <w:szCs w:val="28"/>
    </w:rPr>
  </w:style>
  <w:style w:type="paragraph" w:styleId="Subsol">
    <w:name w:val="footer"/>
    <w:basedOn w:val="Normal"/>
    <w:link w:val="SubsolCaracter"/>
    <w:uiPriority w:val="99"/>
    <w:unhideWhenUsed/>
    <w:rsid w:val="00902EBC"/>
    <w:pPr>
      <w:tabs>
        <w:tab w:val="center" w:pos="4513"/>
        <w:tab w:val="right" w:pos="9026"/>
      </w:tabs>
      <w:spacing w:line="240" w:lineRule="auto"/>
    </w:pPr>
    <w:rPr>
      <w:szCs w:val="28"/>
    </w:rPr>
  </w:style>
  <w:style w:type="character" w:customStyle="1" w:styleId="SubsolCaracter">
    <w:name w:val="Subsol Caracter"/>
    <w:basedOn w:val="Fontdeparagrafimplicit"/>
    <w:link w:val="Subsol"/>
    <w:uiPriority w:val="99"/>
    <w:rsid w:val="00902EBC"/>
    <w:rPr>
      <w:szCs w:val="28"/>
    </w:rPr>
  </w:style>
  <w:style w:type="paragraph" w:styleId="Titlucuprins">
    <w:name w:val="TOC Heading"/>
    <w:basedOn w:val="Titlu1"/>
    <w:next w:val="Normal"/>
    <w:uiPriority w:val="39"/>
    <w:unhideWhenUsed/>
    <w:qFormat/>
    <w:rsid w:val="00902EB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Cuprins1">
    <w:name w:val="toc 1"/>
    <w:basedOn w:val="Normal"/>
    <w:next w:val="Normal"/>
    <w:autoRedefine/>
    <w:uiPriority w:val="39"/>
    <w:unhideWhenUsed/>
    <w:rsid w:val="00902EBC"/>
    <w:pPr>
      <w:spacing w:after="100"/>
    </w:pPr>
    <w:rPr>
      <w:szCs w:val="28"/>
    </w:rPr>
  </w:style>
  <w:style w:type="character" w:styleId="Hyperlink">
    <w:name w:val="Hyperlink"/>
    <w:basedOn w:val="Fontdeparagrafimplicit"/>
    <w:uiPriority w:val="99"/>
    <w:unhideWhenUsed/>
    <w:rsid w:val="00902EBC"/>
    <w:rPr>
      <w:color w:val="0000FF" w:themeColor="hyperlink"/>
      <w:u w:val="single"/>
    </w:rPr>
  </w:style>
  <w:style w:type="paragraph" w:styleId="TextnBalon">
    <w:name w:val="Balloon Text"/>
    <w:basedOn w:val="Normal"/>
    <w:link w:val="TextnBalonCaracter"/>
    <w:uiPriority w:val="99"/>
    <w:semiHidden/>
    <w:unhideWhenUsed/>
    <w:rsid w:val="00B45A5C"/>
    <w:pPr>
      <w:spacing w:line="240" w:lineRule="auto"/>
    </w:pPr>
    <w:rPr>
      <w:rFonts w:ascii="Tahoma" w:hAnsi="Tahoma" w:cs="Tahoma"/>
      <w:sz w:val="16"/>
      <w:szCs w:val="20"/>
    </w:rPr>
  </w:style>
  <w:style w:type="character" w:customStyle="1" w:styleId="TextnBalonCaracter">
    <w:name w:val="Text în Balon Caracter"/>
    <w:basedOn w:val="Fontdeparagrafimplicit"/>
    <w:link w:val="TextnBalon"/>
    <w:uiPriority w:val="99"/>
    <w:semiHidden/>
    <w:rsid w:val="00B45A5C"/>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des.ucdavis.edu/faculty/lin/China_auto_mkt_JTRF_paper.pdf" TargetMode="External" /><Relationship Id="rId13" Type="http://schemas.openxmlformats.org/officeDocument/2006/relationships/hyperlink" Target="https://webofproceedings.org/proceedings_series/ECOM/EDBM%202020/EDBM20144.pdf" TargetMode="External" /><Relationship Id="rId18" Type="http://schemas.openxmlformats.org/officeDocument/2006/relationships/hyperlink" Target="https://iopscience.iop.org/article/10.1088/1742-6596/1971/1/012100/pdf"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hyperlink" Target="http://www.des.ucdavis.edu/faculty/lin/China_auto_mkt_JTRF_paper.pdf" TargetMode="External" /><Relationship Id="rId12" Type="http://schemas.openxmlformats.org/officeDocument/2006/relationships/hyperlink" Target="https://dergipark.org.tr/en/download/article-file/1345464" TargetMode="External" /><Relationship Id="rId17" Type="http://schemas.openxmlformats.org/officeDocument/2006/relationships/hyperlink" Target="https://iopscience.iop.org/article/10.1088/1742-6596/1971/1/012100/pdf"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eprints.glos.ac.uk/8261/9/8261-Wynn-(2020)-eknow_2020_1_20_68002.pdf" TargetMode="External" /><Relationship Id="rId20" Type="http://schemas.openxmlformats.org/officeDocument/2006/relationships/header" Target="header2.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fount.aucegypt.edu/cgi/viewcontent.cgi?article=2691&amp;context=etds" TargetMode="External" /><Relationship Id="rId24" Type="http://schemas.openxmlformats.org/officeDocument/2006/relationships/footer" Target="footer3.xml" /><Relationship Id="rId5" Type="http://schemas.openxmlformats.org/officeDocument/2006/relationships/footnotes" Target="footnotes.xml" /><Relationship Id="rId15" Type="http://schemas.openxmlformats.org/officeDocument/2006/relationships/hyperlink" Target="http://eprints.glos.ac.uk/8261/9/8261-Wynn-(2020)-eknow_2020_1_20_68002.pdf" TargetMode="External" /><Relationship Id="rId23" Type="http://schemas.openxmlformats.org/officeDocument/2006/relationships/header" Target="header3.xml" /><Relationship Id="rId10" Type="http://schemas.openxmlformats.org/officeDocument/2006/relationships/hyperlink" Target="https://www.researchgate.net/profile/A-Sathish/publication/343629091_Impact_of_COVID_-19_on_stock_price_of_NSE_in_automobile_sector/links/5f352299458515b7291bff8e/Impact-of-COVID-19-on-stock-price-of-NSE-in-automobile-sector.pdf" TargetMode="External" /><Relationship Id="rId19"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liebertpub.com/doi/pdfplus/10.1089/3dp.2020.0106" TargetMode="External" /><Relationship Id="rId14" Type="http://schemas.openxmlformats.org/officeDocument/2006/relationships/hyperlink" Target="https://webofproceedings.org/proceedings_series/ECOM/EDBM%202020/EDBM20144.pdf" TargetMode="External" /><Relationship Id="rId22"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A1A66-2CA1-4E76-96AC-B970B0A2F8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2397</Words>
  <Characters>13907</Characters>
  <Application>Microsoft Office Word</Application>
  <DocSecurity>0</DocSecurity>
  <Lines>115</Lines>
  <Paragraphs>32</Paragraphs>
  <ScaleCrop>false</ScaleCrop>
  <Company/>
  <LinksUpToDate>false</LinksUpToDate>
  <CharactersWithSpaces>16272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2021-12-27T14:57:00Z</dcterms:created>
  <dcterms:modified xsi:type="dcterms:W3CDTF">2021-12-27T14:57:00Z</dcterms:modified>
</cp:coreProperties>
</file>