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Arial" w:hAnsi="Arial" w:cs="Arial" w:eastAsia="Arial"/>
          <w:color w:val="auto"/>
          <w:spacing w:val="0"/>
          <w:position w:val="0"/>
          <w:sz w:val="32"/>
          <w:u w:val="single"/>
          <w:shd w:fill="auto" w:val="clear"/>
        </w:rPr>
      </w:pPr>
      <w:r>
        <w:rPr>
          <w:rFonts w:ascii="Arial" w:hAnsi="Arial" w:cs="Arial" w:eastAsia="Arial"/>
          <w:color w:val="auto"/>
          <w:spacing w:val="0"/>
          <w:position w:val="0"/>
          <w:sz w:val="32"/>
          <w:u w:val="single"/>
          <w:shd w:fill="auto" w:val="clear"/>
        </w:rPr>
        <w:t xml:space="preserve">Away Day Reflection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my leadership module I was required to lead a group of 6 in Rhossili over 3 days with a compass and a map and I was required to lead them to a destination that I was given and my task was guide the group to that destination. The group I was in none of us knew who each other was and during the forming stage I took it upon myself with confidence and ask people to introduce themselves before the journey ahead.  In the storming stage I explained to the members of the group what the plan was and with an energetic I tried my best to get everyone of my group motivated for the task that was in store. During the norming stage I set my group clear standards of what I wanted from them as I wanted to get the destination assigned as quickly and safely as possible. During the performing stage as I was guiding my team I felt confident in what I was doing I made sure if everyone was ok by asking group members if they were ok with the pace that we were going. I would describe my leadership style as transformational as I wanted to create an enthusiastic environment for the group but I wanted to set strict deadline of achieving the team’s goal in an effective an efficient manner. In the summary stage I would say that my group did well everyone was motivated we reached the destination in the time that I set the group this was on the first day.  The areas I feel I could have improved during this activity would be my communication because during this day it was windy and I felt I didn’t talk loud enough for some people in my group when directing instructions towards my group and thus that stalled a bit of time and led to some confusion midway through the walk. Another area I felt I could have improved on was bring more of the necessary equipment for the walk as the coat I bought with me was not water proof and it unexpectedly began to rain and by the end of the walk there water coming through my coat so that was a lesson learnt. Another area I feel I could improve was being more vigilant during the walk as</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 the second day I went with the same approach as the first time but this time everyone knew each other little better after the first time we done it. I wanted morale to be high so I went with an enthusiastic approach to rally group members and get them motivated for the task ahead. I again set a strict deadline as I wanted to get to the destination as quickly and safely as possible. My leadership approach for this was again transformational as I felt it worked the first time I went it with it again. I again checked with group members if the pace we were going was ok and all group members were happy with the pace we were going and highly motivated. My group again achieved it’s goal and reached the time I set to get our destination. I again felt confident in what I was doing as I have had previous experience in doing this. I asked the group at the end of the walk if they enjoyed they all said yes and they were all happy with my leadership style in this activity. .  The areas I feel I could have improved during this activity would be my communication because during this day it was windy and I felt I didn’t talk loud enough for some people in my group when directing instructions towards my group and thus that stalled a bit of time and led to some confusion midway through the walk. Another area I felt I could have improved on was bring more of the necessary equipment for the walk as the coat I bought with me was not water proof and it unexpectedly began to rain and by the end of the walk there water coming through my coat so that was a lesson learnt. Another area I feel I could improve was being more vigilant during the walk as.</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 the third and final day I went with the same approach as the first time but this time everyone knew each other little better after the first time we done it. I wanted morale to be high so I went with an enthusiastic approach to rally group members and get them motivated for the task ahead. I again set a strict deadline as I wanted to get to the destination as quickly and safely as possible. My leadership approach for this was again transformational as I felt it worked the first time I went it with it again. I again checked with group members if the pace we were going was ok and all group members were happy with the pace we were going and highly motivated. My group again achieved it’s goal and reached the time I set to get our destination. I again felt confident in what I was doing as I have had previous experience in doing this. I asked the group at the end of the walk if they enjoyed they all said yes and they were all happy with my leadership style in this activity..  The areas I feel I could have improved during this activity would be my communication because during this day it was windy and I felt I didn’t talk loud enough for some people in my group when directing instructions towards my group and thus that stalled a bit of time and led to some confusion midway through the walk. Another area I felt I could have improved on was bring more of the necessary equipment for the walk as the coat I bought with me was not water proof and it unexpectedly began to rain and by the end of the walk there water coming through my coat so that was a lesson learnt. Another area I feel I could improve was being more vigilant during the walk as</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References</w:t>
      </w:r>
    </w:p>
    <w:p>
      <w:pPr>
        <w:spacing w:before="0" w:after="160" w:line="259"/>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0">
        <w:r>
          <w:rPr>
            <w:rFonts w:ascii="Calibri" w:hAnsi="Calibri" w:cs="Calibri" w:eastAsia="Calibri"/>
            <w:color w:val="0000FF"/>
            <w:spacing w:val="0"/>
            <w:position w:val="0"/>
            <w:sz w:val="22"/>
            <w:u w:val="single"/>
            <w:shd w:fill="auto" w:val="clear"/>
          </w:rPr>
          <w:t xml:space="preserve">https://pmstudycircle.com/2013/09/leadership-style-in-different-phases-of-team-formation/</w:t>
        </w:r>
      </w:hyperlink>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1">
        <w:r>
          <w:rPr>
            <w:rFonts w:ascii="Calibri" w:hAnsi="Calibri" w:cs="Calibri" w:eastAsia="Calibri"/>
            <w:color w:val="0000FF"/>
            <w:spacing w:val="0"/>
            <w:position w:val="0"/>
            <w:sz w:val="22"/>
            <w:u w:val="single"/>
            <w:shd w:fill="auto" w:val="clear"/>
          </w:rPr>
          <w:t xml:space="preserve">https://blog.proofhub.com/7-common-leadership-styles-which-type-of-a-leader-are-you-ef23c93bc706</w:t>
        </w:r>
      </w:hyperlink>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pmstudycircle.com/2013/09/leadership-style-in-different-phases-of-team-formation/" Id="docRId0" Type="http://schemas.openxmlformats.org/officeDocument/2006/relationships/hyperlink" /><Relationship TargetMode="External" Target="https://blog.proofhub.com/7-common-leadership-styles-which-type-of-a-leader-are-you-ef23c93bc706"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