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FEAB8" w14:textId="77777777" w:rsidR="006F21DB" w:rsidRDefault="006F21DB" w:rsidP="006F21DB">
      <w:pPr>
        <w:spacing w:line="480" w:lineRule="auto"/>
        <w:rPr>
          <w:rFonts w:ascii="Calibri" w:eastAsia="Calibri" w:hAnsi="Calibri" w:cs="Calibri"/>
          <w:color w:val="000000" w:themeColor="text1"/>
        </w:rPr>
      </w:pPr>
      <w:r>
        <w:rPr>
          <w:noProof/>
        </w:rPr>
        <w:drawing>
          <wp:inline distT="0" distB="0" distL="0" distR="0" wp14:anchorId="7F2B045E" wp14:editId="3AF06E1B">
            <wp:extent cx="5943600" cy="1971675"/>
            <wp:effectExtent l="0" t="0" r="0" b="0"/>
            <wp:docPr id="996079005"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079005" name="Picture 1" descr="A black background with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1971675"/>
                    </a:xfrm>
                    <a:prstGeom prst="rect">
                      <a:avLst/>
                    </a:prstGeom>
                  </pic:spPr>
                </pic:pic>
              </a:graphicData>
            </a:graphic>
          </wp:inline>
        </w:drawing>
      </w:r>
    </w:p>
    <w:p w14:paraId="00AC870A" w14:textId="77777777" w:rsidR="006F21DB" w:rsidRDefault="006F21DB" w:rsidP="006F21DB">
      <w:pPr>
        <w:spacing w:line="480" w:lineRule="auto"/>
        <w:rPr>
          <w:rFonts w:ascii="Calibri" w:eastAsia="Calibri" w:hAnsi="Calibri" w:cs="Calibri"/>
          <w:color w:val="000000" w:themeColor="text1"/>
        </w:rPr>
      </w:pPr>
    </w:p>
    <w:p w14:paraId="75C53736" w14:textId="77777777" w:rsidR="006F21DB" w:rsidRDefault="006F21DB" w:rsidP="006F21DB">
      <w:pPr>
        <w:spacing w:line="480" w:lineRule="auto"/>
        <w:rPr>
          <w:rFonts w:ascii="Calibri" w:eastAsia="Calibri" w:hAnsi="Calibri" w:cs="Calibri"/>
          <w:color w:val="000000" w:themeColor="text1"/>
        </w:rPr>
      </w:pPr>
    </w:p>
    <w:p w14:paraId="29E415BF" w14:textId="467C5168" w:rsidR="006F21DB" w:rsidRDefault="006F21DB" w:rsidP="006F21DB">
      <w:pPr>
        <w:spacing w:line="480" w:lineRule="auto"/>
        <w:rPr>
          <w:rFonts w:ascii="Calibri" w:eastAsia="Calibri" w:hAnsi="Calibri" w:cs="Calibri"/>
          <w:color w:val="000000" w:themeColor="text1"/>
        </w:rPr>
      </w:pPr>
      <w:r w:rsidRPr="185171D4">
        <w:rPr>
          <w:rFonts w:ascii="Calibri" w:eastAsia="Calibri" w:hAnsi="Calibri" w:cs="Calibri"/>
          <w:b/>
          <w:bCs/>
          <w:color w:val="000000" w:themeColor="text1"/>
        </w:rPr>
        <w:t>Module: ECAD</w:t>
      </w:r>
      <w:r w:rsidR="00111D89">
        <w:rPr>
          <w:rFonts w:ascii="Calibri" w:eastAsia="Calibri" w:hAnsi="Calibri" w:cs="Calibri"/>
          <w:b/>
          <w:bCs/>
          <w:color w:val="000000" w:themeColor="text1"/>
        </w:rPr>
        <w:t>7004</w:t>
      </w:r>
    </w:p>
    <w:p w14:paraId="2E22FA75" w14:textId="77777777" w:rsidR="006F21DB" w:rsidRDefault="006F21DB" w:rsidP="006F21DB">
      <w:pPr>
        <w:spacing w:line="480" w:lineRule="auto"/>
        <w:rPr>
          <w:rFonts w:ascii="Calibri" w:eastAsia="Calibri" w:hAnsi="Calibri" w:cs="Calibri"/>
          <w:color w:val="000000" w:themeColor="text1"/>
        </w:rPr>
      </w:pPr>
      <w:r w:rsidRPr="185171D4">
        <w:rPr>
          <w:rFonts w:ascii="Calibri" w:eastAsia="Calibri" w:hAnsi="Calibri" w:cs="Calibri"/>
          <w:b/>
          <w:bCs/>
          <w:color w:val="000000" w:themeColor="text1"/>
        </w:rPr>
        <w:t>Student Number: 2318487</w:t>
      </w:r>
    </w:p>
    <w:p w14:paraId="0EEF2B94" w14:textId="43DB630A" w:rsidR="006F21DB" w:rsidRDefault="006F21DB" w:rsidP="006F21DB">
      <w:pPr>
        <w:spacing w:after="0" w:line="480" w:lineRule="auto"/>
        <w:rPr>
          <w:rFonts w:ascii="Calibri" w:eastAsia="Calibri" w:hAnsi="Calibri" w:cs="Calibri"/>
          <w:b/>
          <w:bCs/>
          <w:color w:val="000000" w:themeColor="text1"/>
        </w:rPr>
      </w:pPr>
      <w:r w:rsidRPr="185171D4">
        <w:rPr>
          <w:rFonts w:ascii="Calibri" w:eastAsia="Calibri" w:hAnsi="Calibri" w:cs="Calibri"/>
          <w:b/>
          <w:bCs/>
          <w:color w:val="000000" w:themeColor="text1"/>
        </w:rPr>
        <w:t xml:space="preserve">Word count: </w:t>
      </w:r>
      <w:r w:rsidR="00111D89">
        <w:rPr>
          <w:rFonts w:ascii="Calibri" w:eastAsia="Calibri" w:hAnsi="Calibri" w:cs="Calibri"/>
          <w:b/>
          <w:bCs/>
          <w:color w:val="000000" w:themeColor="text1"/>
        </w:rPr>
        <w:t>4930</w:t>
      </w:r>
    </w:p>
    <w:p w14:paraId="6EDC41BC" w14:textId="708D102B" w:rsidR="0057747B" w:rsidRPr="00111D89" w:rsidRDefault="00111D89" w:rsidP="29CA884D">
      <w:pPr>
        <w:spacing w:line="480" w:lineRule="auto"/>
        <w:rPr>
          <w:rFonts w:ascii="Calibri Light" w:eastAsia="Calibri Light" w:hAnsi="Calibri Light" w:cs="Calibri Light"/>
          <w:b/>
        </w:rPr>
      </w:pPr>
      <w:r>
        <w:rPr>
          <w:rFonts w:ascii="Calibri Light" w:eastAsia="Calibri Light" w:hAnsi="Calibri Light" w:cs="Calibri Light"/>
          <w:b/>
        </w:rPr>
        <w:t>Research Question</w:t>
      </w:r>
      <w:r w:rsidR="247474BE" w:rsidRPr="3C6ED5B3">
        <w:rPr>
          <w:rFonts w:ascii="Calibri Light" w:eastAsia="Calibri Light" w:hAnsi="Calibri Light" w:cs="Calibri Light"/>
          <w:b/>
        </w:rPr>
        <w:t xml:space="preserve"> – How does the practice of cold calling in the classroom affect pupil confidence?</w:t>
      </w:r>
    </w:p>
    <w:p w14:paraId="3A249549" w14:textId="77777777" w:rsidR="0057747B" w:rsidRDefault="0057747B" w:rsidP="29CA884D">
      <w:pPr>
        <w:spacing w:line="480" w:lineRule="auto"/>
        <w:rPr>
          <w:rFonts w:ascii="Calibri Light" w:eastAsia="Calibri Light" w:hAnsi="Calibri Light" w:cs="Calibri Light"/>
          <w:b/>
          <w:bCs/>
          <w:u w:val="single"/>
        </w:rPr>
      </w:pPr>
    </w:p>
    <w:p w14:paraId="74DF4BFE" w14:textId="77777777" w:rsidR="00111D89" w:rsidRDefault="00111D89" w:rsidP="29CA884D">
      <w:pPr>
        <w:spacing w:line="480" w:lineRule="auto"/>
        <w:rPr>
          <w:rFonts w:ascii="Calibri Light" w:eastAsia="Calibri Light" w:hAnsi="Calibri Light" w:cs="Calibri Light"/>
          <w:b/>
          <w:bCs/>
          <w:u w:val="single"/>
        </w:rPr>
      </w:pPr>
    </w:p>
    <w:p w14:paraId="242CE81A" w14:textId="77777777" w:rsidR="00111D89" w:rsidRDefault="00111D89" w:rsidP="29CA884D">
      <w:pPr>
        <w:spacing w:line="480" w:lineRule="auto"/>
        <w:rPr>
          <w:rFonts w:ascii="Calibri Light" w:eastAsia="Calibri Light" w:hAnsi="Calibri Light" w:cs="Calibri Light"/>
          <w:b/>
          <w:bCs/>
          <w:u w:val="single"/>
        </w:rPr>
      </w:pPr>
    </w:p>
    <w:p w14:paraId="0E4024AD" w14:textId="77777777" w:rsidR="00111D89" w:rsidRDefault="00111D89" w:rsidP="29CA884D">
      <w:pPr>
        <w:spacing w:line="480" w:lineRule="auto"/>
        <w:rPr>
          <w:rFonts w:ascii="Calibri Light" w:eastAsia="Calibri Light" w:hAnsi="Calibri Light" w:cs="Calibri Light"/>
          <w:b/>
          <w:bCs/>
          <w:u w:val="single"/>
        </w:rPr>
      </w:pPr>
    </w:p>
    <w:p w14:paraId="1B3C010B" w14:textId="77777777" w:rsidR="00111D89" w:rsidRDefault="00111D89" w:rsidP="29CA884D">
      <w:pPr>
        <w:spacing w:line="480" w:lineRule="auto"/>
        <w:rPr>
          <w:rFonts w:ascii="Calibri Light" w:eastAsia="Calibri Light" w:hAnsi="Calibri Light" w:cs="Calibri Light"/>
          <w:b/>
          <w:bCs/>
          <w:u w:val="single"/>
        </w:rPr>
      </w:pPr>
    </w:p>
    <w:p w14:paraId="7E7930B8" w14:textId="7E956B24" w:rsidR="00111D89" w:rsidRDefault="00111D89" w:rsidP="29CA884D">
      <w:pPr>
        <w:spacing w:line="480" w:lineRule="auto"/>
        <w:rPr>
          <w:rFonts w:ascii="Calibri Light" w:eastAsia="Calibri Light" w:hAnsi="Calibri Light" w:cs="Calibri Light"/>
          <w:b/>
        </w:rPr>
      </w:pPr>
      <w:r>
        <w:rPr>
          <w:rFonts w:ascii="Calibri Light" w:eastAsia="Calibri Light" w:hAnsi="Calibri Light" w:cs="Calibri Light"/>
          <w:b/>
        </w:rPr>
        <w:lastRenderedPageBreak/>
        <w:t>Research Question</w:t>
      </w:r>
      <w:r w:rsidRPr="3C6ED5B3">
        <w:rPr>
          <w:rFonts w:ascii="Calibri Light" w:eastAsia="Calibri Light" w:hAnsi="Calibri Light" w:cs="Calibri Light"/>
          <w:b/>
        </w:rPr>
        <w:t xml:space="preserve"> – How does the practice of cold calling in the classroom affect pupil confidence?</w:t>
      </w:r>
    </w:p>
    <w:p w14:paraId="320EE72F" w14:textId="77777777" w:rsidR="00111D89" w:rsidRPr="00111D89" w:rsidRDefault="00111D89" w:rsidP="29CA884D">
      <w:pPr>
        <w:spacing w:line="480" w:lineRule="auto"/>
        <w:rPr>
          <w:rFonts w:ascii="Calibri Light" w:eastAsia="Calibri Light" w:hAnsi="Calibri Light" w:cs="Calibri Light"/>
          <w:b/>
        </w:rPr>
      </w:pPr>
    </w:p>
    <w:p w14:paraId="487D47CE" w14:textId="4B071D93" w:rsidR="5072C356" w:rsidRDefault="5072C356" w:rsidP="29CA884D">
      <w:pPr>
        <w:spacing w:line="480" w:lineRule="auto"/>
        <w:rPr>
          <w:rFonts w:ascii="Calibri Light" w:eastAsia="Calibri Light" w:hAnsi="Calibri Light" w:cs="Calibri Light"/>
          <w:b/>
          <w:bCs/>
          <w:u w:val="single"/>
        </w:rPr>
      </w:pPr>
      <w:r w:rsidRPr="2BD50C7C">
        <w:rPr>
          <w:rFonts w:ascii="Calibri Light" w:eastAsia="Calibri Light" w:hAnsi="Calibri Light" w:cs="Calibri Light"/>
          <w:b/>
          <w:bCs/>
          <w:u w:val="single"/>
        </w:rPr>
        <w:t>Introduction</w:t>
      </w:r>
      <w:r w:rsidR="15AF039C" w:rsidRPr="2BD50C7C">
        <w:rPr>
          <w:rFonts w:ascii="Calibri Light" w:eastAsia="Calibri Light" w:hAnsi="Calibri Light" w:cs="Calibri Light"/>
          <w:b/>
          <w:bCs/>
          <w:u w:val="single"/>
        </w:rPr>
        <w:t>:</w:t>
      </w:r>
    </w:p>
    <w:p w14:paraId="597F666A" w14:textId="390DDB4A" w:rsidR="135C7D3F" w:rsidRDefault="135C7D3F" w:rsidP="29CA884D">
      <w:pPr>
        <w:spacing w:line="480" w:lineRule="auto"/>
        <w:rPr>
          <w:rFonts w:ascii="Calibri Light" w:eastAsia="Calibri Light" w:hAnsi="Calibri Light" w:cs="Calibri Light"/>
        </w:rPr>
      </w:pPr>
      <w:r w:rsidRPr="29CA884D">
        <w:rPr>
          <w:rFonts w:ascii="Calibri Light" w:eastAsia="Calibri Light" w:hAnsi="Calibri Light" w:cs="Calibri Light"/>
        </w:rPr>
        <w:t>Cold calling is a teaching method where the teacher selects a learner to answer questions during whole class discussions without warning or the learner volunteering.</w:t>
      </w:r>
      <w:r w:rsidR="6EDE4D9D" w:rsidRPr="29CA884D">
        <w:rPr>
          <w:rFonts w:ascii="Calibri Light" w:eastAsia="Calibri Light" w:hAnsi="Calibri Light" w:cs="Calibri Light"/>
        </w:rPr>
        <w:t xml:space="preserve"> </w:t>
      </w:r>
      <w:r w:rsidR="618B487F" w:rsidRPr="29CA884D">
        <w:rPr>
          <w:rFonts w:ascii="Calibri Light" w:eastAsia="Calibri Light" w:hAnsi="Calibri Light" w:cs="Calibri Light"/>
        </w:rPr>
        <w:t xml:space="preserve">The research question for this case study is </w:t>
      </w:r>
      <w:r w:rsidR="618B487F" w:rsidRPr="29CA884D">
        <w:rPr>
          <w:rFonts w:ascii="Calibri Light" w:eastAsia="Calibri Light" w:hAnsi="Calibri Light" w:cs="Calibri Light"/>
          <w:i/>
          <w:iCs/>
        </w:rPr>
        <w:t>‘How does the practice of cold calling in the classroom affect pupil confidence?’</w:t>
      </w:r>
      <w:r w:rsidR="618B487F" w:rsidRPr="29CA884D">
        <w:rPr>
          <w:rFonts w:ascii="Calibri Light" w:eastAsia="Calibri Light" w:hAnsi="Calibri Light" w:cs="Calibri Light"/>
        </w:rPr>
        <w:t xml:space="preserve">. </w:t>
      </w:r>
      <w:r w:rsidR="1123F4D0" w:rsidRPr="29CA884D">
        <w:rPr>
          <w:rFonts w:ascii="Calibri Light" w:eastAsia="Calibri Light" w:hAnsi="Calibri Light" w:cs="Calibri Light"/>
        </w:rPr>
        <w:t xml:space="preserve">The </w:t>
      </w:r>
      <w:r w:rsidR="22BCBEAB" w:rsidRPr="29CA884D">
        <w:rPr>
          <w:rFonts w:ascii="Calibri Light" w:eastAsia="Calibri Light" w:hAnsi="Calibri Light" w:cs="Calibri Light"/>
        </w:rPr>
        <w:t xml:space="preserve">purpose of this research activity is to investigate the practice of cold calling in the classroom and </w:t>
      </w:r>
      <w:r w:rsidR="4C366A71" w:rsidRPr="29CA884D">
        <w:rPr>
          <w:rFonts w:ascii="Calibri Light" w:eastAsia="Calibri Light" w:hAnsi="Calibri Light" w:cs="Calibri Light"/>
        </w:rPr>
        <w:t>the impact it has on pupil confidence, particularly amongst the i</w:t>
      </w:r>
      <w:r w:rsidR="06FCA4C2" w:rsidRPr="29CA884D">
        <w:rPr>
          <w:rFonts w:ascii="Calibri Light" w:eastAsia="Calibri Light" w:hAnsi="Calibri Light" w:cs="Calibri Light"/>
        </w:rPr>
        <w:t>ncreasing</w:t>
      </w:r>
      <w:r w:rsidR="4C366A71" w:rsidRPr="29CA884D">
        <w:rPr>
          <w:rFonts w:ascii="Calibri Light" w:eastAsia="Calibri Light" w:hAnsi="Calibri Light" w:cs="Calibri Light"/>
        </w:rPr>
        <w:t xml:space="preserve"> rates of </w:t>
      </w:r>
      <w:r w:rsidR="31E41ECB" w:rsidRPr="29CA884D">
        <w:rPr>
          <w:rFonts w:ascii="Calibri Light" w:eastAsia="Calibri Light" w:hAnsi="Calibri Light" w:cs="Calibri Light"/>
        </w:rPr>
        <w:t xml:space="preserve">anxiety and mental health issues among learners post-Covid. </w:t>
      </w:r>
      <w:r w:rsidR="5073444C" w:rsidRPr="29CA884D">
        <w:rPr>
          <w:rFonts w:ascii="Calibri Light" w:eastAsia="Calibri Light" w:hAnsi="Calibri Light" w:cs="Calibri Light"/>
        </w:rPr>
        <w:t>Understanding the prior can inform practitioners regarding their teaching strategies and contribute to creating more supportive classroom environmen</w:t>
      </w:r>
      <w:r w:rsidR="18A5C2D5" w:rsidRPr="29CA884D">
        <w:rPr>
          <w:rFonts w:ascii="Calibri Light" w:eastAsia="Calibri Light" w:hAnsi="Calibri Light" w:cs="Calibri Light"/>
        </w:rPr>
        <w:t xml:space="preserve">ts which actively promote positive mental health outcomes </w:t>
      </w:r>
      <w:r w:rsidR="24161554" w:rsidRPr="29CA884D">
        <w:rPr>
          <w:rFonts w:ascii="Calibri Light" w:eastAsia="Calibri Light" w:hAnsi="Calibri Light" w:cs="Calibri Light"/>
        </w:rPr>
        <w:t xml:space="preserve">alongside positive learner outcomes. </w:t>
      </w:r>
    </w:p>
    <w:p w14:paraId="79351B04" w14:textId="16CADBE3" w:rsidR="2EEF9206" w:rsidRDefault="2EEF9206" w:rsidP="29CA884D">
      <w:pPr>
        <w:spacing w:line="480" w:lineRule="auto"/>
        <w:rPr>
          <w:rFonts w:ascii="Calibri Light" w:eastAsia="Calibri Light" w:hAnsi="Calibri Light" w:cs="Calibri Light"/>
        </w:rPr>
      </w:pPr>
      <w:r w:rsidRPr="29CA884D">
        <w:rPr>
          <w:rFonts w:ascii="Calibri Light" w:eastAsia="Calibri Light" w:hAnsi="Calibri Light" w:cs="Calibri Light"/>
        </w:rPr>
        <w:t>As a Psychology graduate, I have always been interested by the intersection of mental health and education. And so, through th</w:t>
      </w:r>
      <w:r w:rsidR="5E070561" w:rsidRPr="29CA884D">
        <w:rPr>
          <w:rFonts w:ascii="Calibri Light" w:eastAsia="Calibri Light" w:hAnsi="Calibri Light" w:cs="Calibri Light"/>
        </w:rPr>
        <w:t>is research, I aim to provide a multi-</w:t>
      </w:r>
      <w:r w:rsidR="7E340AA0" w:rsidRPr="29CA884D">
        <w:rPr>
          <w:rFonts w:ascii="Calibri Light" w:eastAsia="Calibri Light" w:hAnsi="Calibri Light" w:cs="Calibri Light"/>
        </w:rPr>
        <w:t>dimensional</w:t>
      </w:r>
      <w:r w:rsidR="5E070561" w:rsidRPr="29CA884D">
        <w:rPr>
          <w:rFonts w:ascii="Calibri Light" w:eastAsia="Calibri Light" w:hAnsi="Calibri Light" w:cs="Calibri Light"/>
        </w:rPr>
        <w:t xml:space="preserve"> perspective </w:t>
      </w:r>
      <w:r w:rsidR="472F1A18" w:rsidRPr="29CA884D">
        <w:rPr>
          <w:rFonts w:ascii="Calibri Light" w:eastAsia="Calibri Light" w:hAnsi="Calibri Light" w:cs="Calibri Light"/>
        </w:rPr>
        <w:t xml:space="preserve">of the practice of cold calling, including individual differences in coping mechanisms, the impact of teacher-learner relationships and the role of classroom </w:t>
      </w:r>
      <w:r w:rsidR="002FCB2F" w:rsidRPr="29CA884D">
        <w:rPr>
          <w:rFonts w:ascii="Calibri Light" w:eastAsia="Calibri Light" w:hAnsi="Calibri Light" w:cs="Calibri Light"/>
        </w:rPr>
        <w:t xml:space="preserve">dynamics. </w:t>
      </w:r>
    </w:p>
    <w:p w14:paraId="36977B8E" w14:textId="1AE60386" w:rsidR="3FB47A5C" w:rsidRDefault="4EAE5849" w:rsidP="3C6ED5B3">
      <w:pPr>
        <w:spacing w:line="480" w:lineRule="auto"/>
        <w:ind w:firstLine="720"/>
        <w:rPr>
          <w:rFonts w:ascii="Calibri Light" w:eastAsia="Calibri Light" w:hAnsi="Calibri Light" w:cs="Calibri Light"/>
        </w:rPr>
      </w:pPr>
      <w:r w:rsidRPr="29CA884D">
        <w:rPr>
          <w:rFonts w:ascii="Calibri Light" w:eastAsia="Calibri Light" w:hAnsi="Calibri Light" w:cs="Calibri Light"/>
        </w:rPr>
        <w:t xml:space="preserve">The current research project is a form of professional research that fulfils </w:t>
      </w:r>
      <w:r w:rsidRPr="3C6ED5B3">
        <w:rPr>
          <w:rFonts w:ascii="Calibri Light" w:eastAsia="Calibri Light" w:hAnsi="Calibri Light" w:cs="Calibri Light"/>
        </w:rPr>
        <w:t>th</w:t>
      </w:r>
      <w:r w:rsidR="49EA8ED4" w:rsidRPr="3C6ED5B3">
        <w:rPr>
          <w:rFonts w:ascii="Calibri Light" w:eastAsia="Calibri Light" w:hAnsi="Calibri Light" w:cs="Calibri Light"/>
        </w:rPr>
        <w:t>e</w:t>
      </w:r>
      <w:r w:rsidRPr="29CA884D">
        <w:rPr>
          <w:rFonts w:ascii="Calibri Light" w:eastAsia="Calibri Light" w:hAnsi="Calibri Light" w:cs="Calibri Light"/>
        </w:rPr>
        <w:t xml:space="preserve"> standard of professional </w:t>
      </w:r>
      <w:r w:rsidR="45918C48" w:rsidRPr="29CA884D">
        <w:rPr>
          <w:rFonts w:ascii="Calibri Light" w:eastAsia="Calibri Light" w:hAnsi="Calibri Light" w:cs="Calibri Light"/>
        </w:rPr>
        <w:t>networks</w:t>
      </w:r>
      <w:r w:rsidRPr="29CA884D">
        <w:rPr>
          <w:rFonts w:ascii="Calibri Light" w:eastAsia="Calibri Light" w:hAnsi="Calibri Light" w:cs="Calibri Light"/>
        </w:rPr>
        <w:t xml:space="preserve"> and communities</w:t>
      </w:r>
      <w:r w:rsidR="0D533D7B" w:rsidRPr="29CA884D">
        <w:rPr>
          <w:rFonts w:ascii="Calibri Light" w:eastAsia="Calibri Light" w:hAnsi="Calibri Light" w:cs="Calibri Light"/>
        </w:rPr>
        <w:t xml:space="preserve"> (Welsh Government, 2019)</w:t>
      </w:r>
      <w:r w:rsidRPr="29CA884D">
        <w:rPr>
          <w:rFonts w:ascii="Calibri Light" w:eastAsia="Calibri Light" w:hAnsi="Calibri Light" w:cs="Calibri Light"/>
        </w:rPr>
        <w:t xml:space="preserve">, </w:t>
      </w:r>
      <w:r w:rsidR="06ECA717" w:rsidRPr="29CA884D">
        <w:rPr>
          <w:rFonts w:ascii="Calibri Light" w:eastAsia="Calibri Light" w:hAnsi="Calibri Light" w:cs="Calibri Light"/>
        </w:rPr>
        <w:t xml:space="preserve">contributing to a </w:t>
      </w:r>
      <w:r w:rsidR="06ECA717" w:rsidRPr="29CA884D">
        <w:rPr>
          <w:rFonts w:ascii="Calibri Light" w:eastAsia="Calibri Light" w:hAnsi="Calibri Light" w:cs="Calibri Light"/>
        </w:rPr>
        <w:lastRenderedPageBreak/>
        <w:t>Professional Learning Passport (PLP)</w:t>
      </w:r>
      <w:r w:rsidR="65AA9569" w:rsidRPr="29CA884D">
        <w:rPr>
          <w:rFonts w:ascii="Calibri Light" w:eastAsia="Calibri Light" w:hAnsi="Calibri Light" w:cs="Calibri Light"/>
        </w:rPr>
        <w:t>.</w:t>
      </w:r>
      <w:r w:rsidR="3FB47A5C" w:rsidRPr="29CA884D">
        <w:rPr>
          <w:rFonts w:ascii="Calibri Light" w:eastAsia="Calibri Light" w:hAnsi="Calibri Light" w:cs="Calibri Light"/>
        </w:rPr>
        <w:t xml:space="preserve"> As the research is a form of educational research, it will need to ensure that th</w:t>
      </w:r>
      <w:r w:rsidR="312CF987" w:rsidRPr="29CA884D">
        <w:rPr>
          <w:rFonts w:ascii="Calibri Light" w:eastAsia="Calibri Light" w:hAnsi="Calibri Light" w:cs="Calibri Light"/>
        </w:rPr>
        <w:t>ose participating are treated with respect and confidentiality is maintained – thus it will</w:t>
      </w:r>
      <w:r w:rsidR="3FB47A5C" w:rsidRPr="29CA884D">
        <w:rPr>
          <w:rFonts w:ascii="Calibri Light" w:eastAsia="Calibri Light" w:hAnsi="Calibri Light" w:cs="Calibri Light"/>
        </w:rPr>
        <w:t xml:space="preserve"> follow the BERA (2018) ‘code </w:t>
      </w:r>
      <w:r w:rsidR="2B4A9545" w:rsidRPr="29CA884D">
        <w:rPr>
          <w:rFonts w:ascii="Calibri Light" w:eastAsia="Calibri Light" w:hAnsi="Calibri Light" w:cs="Calibri Light"/>
        </w:rPr>
        <w:t xml:space="preserve">of conduct’. For this reason, the context of the school and those involved will be </w:t>
      </w:r>
      <w:r w:rsidR="36925C05" w:rsidRPr="29CA884D">
        <w:rPr>
          <w:rFonts w:ascii="Calibri Light" w:eastAsia="Calibri Light" w:hAnsi="Calibri Light" w:cs="Calibri Light"/>
        </w:rPr>
        <w:t>anonymised</w:t>
      </w:r>
      <w:r w:rsidR="2B4A9545" w:rsidRPr="29CA884D">
        <w:rPr>
          <w:rFonts w:ascii="Calibri Light" w:eastAsia="Calibri Light" w:hAnsi="Calibri Light" w:cs="Calibri Light"/>
        </w:rPr>
        <w:t xml:space="preserve">. </w:t>
      </w:r>
    </w:p>
    <w:p w14:paraId="5803313B" w14:textId="17BBBFE3" w:rsidR="29CA884D" w:rsidRDefault="4941ED0F" w:rsidP="29CA884D">
      <w:pPr>
        <w:spacing w:line="480" w:lineRule="auto"/>
        <w:ind w:firstLine="720"/>
        <w:rPr>
          <w:rFonts w:ascii="Calibri Light" w:eastAsia="Calibri Light" w:hAnsi="Calibri Light" w:cs="Calibri Light"/>
        </w:rPr>
      </w:pPr>
      <w:r w:rsidRPr="29CA884D">
        <w:rPr>
          <w:rFonts w:ascii="Calibri Light" w:eastAsia="Calibri Light" w:hAnsi="Calibri Light" w:cs="Calibri Light"/>
        </w:rPr>
        <w:t xml:space="preserve">The research project was conducted in a </w:t>
      </w:r>
      <w:r w:rsidR="60D2AE75" w:rsidRPr="29CA884D">
        <w:rPr>
          <w:rFonts w:ascii="Calibri Light" w:eastAsia="Calibri Light" w:hAnsi="Calibri Light" w:cs="Calibri Light"/>
        </w:rPr>
        <w:t xml:space="preserve">mixed </w:t>
      </w:r>
      <w:r w:rsidRPr="29CA884D">
        <w:rPr>
          <w:rFonts w:ascii="Calibri Light" w:eastAsia="Calibri Light" w:hAnsi="Calibri Light" w:cs="Calibri Light"/>
        </w:rPr>
        <w:t>compreh</w:t>
      </w:r>
      <w:r w:rsidR="1910FD43" w:rsidRPr="29CA884D">
        <w:rPr>
          <w:rFonts w:ascii="Calibri Light" w:eastAsia="Calibri Light" w:hAnsi="Calibri Light" w:cs="Calibri Light"/>
        </w:rPr>
        <w:t>en</w:t>
      </w:r>
      <w:r w:rsidRPr="29CA884D">
        <w:rPr>
          <w:rFonts w:ascii="Calibri Light" w:eastAsia="Calibri Light" w:hAnsi="Calibri Light" w:cs="Calibri Light"/>
        </w:rPr>
        <w:t>sive school in South Wales</w:t>
      </w:r>
      <w:r w:rsidR="1148A121" w:rsidRPr="29CA884D">
        <w:rPr>
          <w:rFonts w:ascii="Calibri Light" w:eastAsia="Calibri Light" w:hAnsi="Calibri Light" w:cs="Calibri Light"/>
        </w:rPr>
        <w:t xml:space="preserve"> with a learner age range of 11 – 18 years old.</w:t>
      </w:r>
      <w:r w:rsidR="6B528613" w:rsidRPr="29CA884D">
        <w:rPr>
          <w:rFonts w:ascii="Calibri Light" w:eastAsia="Calibri Light" w:hAnsi="Calibri Light" w:cs="Calibri Light"/>
        </w:rPr>
        <w:t xml:space="preserve"> </w:t>
      </w:r>
      <w:r w:rsidR="46ADB210" w:rsidRPr="29CA884D">
        <w:rPr>
          <w:rFonts w:ascii="Calibri Light" w:eastAsia="Calibri Light" w:hAnsi="Calibri Light" w:cs="Calibri Light"/>
        </w:rPr>
        <w:t>According to the schools latest ESTYN report (Estyn, 20</w:t>
      </w:r>
      <w:r w:rsidR="05B2D0BB" w:rsidRPr="29CA884D">
        <w:rPr>
          <w:rFonts w:ascii="Calibri Light" w:eastAsia="Calibri Light" w:hAnsi="Calibri Light" w:cs="Calibri Light"/>
        </w:rPr>
        <w:t>18</w:t>
      </w:r>
      <w:r w:rsidR="46ADB210" w:rsidRPr="29CA884D">
        <w:rPr>
          <w:rFonts w:ascii="Calibri Light" w:eastAsia="Calibri Light" w:hAnsi="Calibri Light" w:cs="Calibri Light"/>
        </w:rPr>
        <w:t>), t</w:t>
      </w:r>
      <w:r w:rsidR="64DE8D48" w:rsidRPr="29CA884D">
        <w:rPr>
          <w:rFonts w:ascii="Calibri Light" w:eastAsia="Calibri Light" w:hAnsi="Calibri Light" w:cs="Calibri Light"/>
        </w:rPr>
        <w:t xml:space="preserve">he school has a learner population of 1,700 on roll, including 357 learners in sixth form. </w:t>
      </w:r>
      <w:r w:rsidR="3DA6D413" w:rsidRPr="3C6ED5B3">
        <w:rPr>
          <w:rFonts w:ascii="Calibri Light" w:eastAsia="Calibri Light" w:hAnsi="Calibri Light" w:cs="Calibri Light"/>
        </w:rPr>
        <w:t>6% of pupils</w:t>
      </w:r>
      <w:r w:rsidR="3DA6D413" w:rsidRPr="29CA884D">
        <w:rPr>
          <w:rFonts w:ascii="Calibri Light" w:eastAsia="Calibri Light" w:hAnsi="Calibri Light" w:cs="Calibri Light"/>
        </w:rPr>
        <w:t xml:space="preserve"> qualify for free school meals (FSM</w:t>
      </w:r>
      <w:r w:rsidR="3DA6D413" w:rsidRPr="3C6ED5B3">
        <w:rPr>
          <w:rFonts w:ascii="Calibri Light" w:eastAsia="Calibri Light" w:hAnsi="Calibri Light" w:cs="Calibri Light"/>
        </w:rPr>
        <w:t>)</w:t>
      </w:r>
      <w:r w:rsidR="42AC3A84" w:rsidRPr="3C6ED5B3">
        <w:rPr>
          <w:rFonts w:ascii="Calibri Light" w:eastAsia="Calibri Light" w:hAnsi="Calibri Light" w:cs="Calibri Light"/>
        </w:rPr>
        <w:t>. This</w:t>
      </w:r>
      <w:r w:rsidR="3DA6D413" w:rsidRPr="29CA884D">
        <w:rPr>
          <w:rFonts w:ascii="Calibri Light" w:eastAsia="Calibri Light" w:hAnsi="Calibri Light" w:cs="Calibri Light"/>
        </w:rPr>
        <w:t xml:space="preserve"> is significantly lower than the national average of 17%. Moreover, the </w:t>
      </w:r>
      <w:r w:rsidR="0EFB4A4F" w:rsidRPr="29CA884D">
        <w:rPr>
          <w:rFonts w:ascii="Calibri Light" w:eastAsia="Calibri Light" w:hAnsi="Calibri Light" w:cs="Calibri Light"/>
        </w:rPr>
        <w:t xml:space="preserve">proportion of learners with special educational needs (SEN) is 12%, again, below the Welsh average of 21.5%. </w:t>
      </w:r>
      <w:r w:rsidR="7F77E7E9" w:rsidRPr="29CA884D">
        <w:rPr>
          <w:rFonts w:ascii="Calibri Light" w:eastAsia="Calibri Light" w:hAnsi="Calibri Light" w:cs="Calibri Light"/>
        </w:rPr>
        <w:t>The data collection for this research project took place in a year 10</w:t>
      </w:r>
      <w:r w:rsidR="0E37D23F" w:rsidRPr="3C6ED5B3">
        <w:rPr>
          <w:rFonts w:ascii="Calibri Light" w:eastAsia="Calibri Light" w:hAnsi="Calibri Light" w:cs="Calibri Light"/>
        </w:rPr>
        <w:t>,</w:t>
      </w:r>
      <w:r w:rsidR="7F77E7E9" w:rsidRPr="29CA884D">
        <w:rPr>
          <w:rFonts w:ascii="Calibri Light" w:eastAsia="Calibri Light" w:hAnsi="Calibri Light" w:cs="Calibri Light"/>
        </w:rPr>
        <w:t xml:space="preserve"> form classroom and a year 8 humanities lesson</w:t>
      </w:r>
      <w:r w:rsidR="122778F4" w:rsidRPr="29CA884D">
        <w:rPr>
          <w:rFonts w:ascii="Calibri Light" w:eastAsia="Calibri Light" w:hAnsi="Calibri Light" w:cs="Calibri Light"/>
        </w:rPr>
        <w:t xml:space="preserve">, where learners were asked to complete a questionnaire </w:t>
      </w:r>
      <w:r w:rsidR="38E201F0" w:rsidRPr="29CA884D">
        <w:rPr>
          <w:rFonts w:ascii="Calibri Light" w:eastAsia="Calibri Light" w:hAnsi="Calibri Light" w:cs="Calibri Light"/>
        </w:rPr>
        <w:t xml:space="preserve">on their experiences and opinions of cold calling. The learners were of mixed </w:t>
      </w:r>
      <w:r w:rsidR="66F6C547" w:rsidRPr="29CA884D">
        <w:rPr>
          <w:rFonts w:ascii="Calibri Light" w:eastAsia="Calibri Light" w:hAnsi="Calibri Light" w:cs="Calibri Light"/>
        </w:rPr>
        <w:t>ability</w:t>
      </w:r>
      <w:r w:rsidR="38E201F0" w:rsidRPr="29CA884D">
        <w:rPr>
          <w:rFonts w:ascii="Calibri Light" w:eastAsia="Calibri Light" w:hAnsi="Calibri Light" w:cs="Calibri Light"/>
        </w:rPr>
        <w:t xml:space="preserve"> and age ranges</w:t>
      </w:r>
      <w:r w:rsidR="7C1BBE5C" w:rsidRPr="3C6ED5B3">
        <w:rPr>
          <w:rFonts w:ascii="Calibri Light" w:eastAsia="Calibri Light" w:hAnsi="Calibri Light" w:cs="Calibri Light"/>
        </w:rPr>
        <w:t>. Y</w:t>
      </w:r>
      <w:r w:rsidR="38E201F0" w:rsidRPr="3C6ED5B3">
        <w:rPr>
          <w:rFonts w:ascii="Calibri Light" w:eastAsia="Calibri Light" w:hAnsi="Calibri Light" w:cs="Calibri Light"/>
        </w:rPr>
        <w:t>ear</w:t>
      </w:r>
      <w:r w:rsidR="38E201F0" w:rsidRPr="29CA884D">
        <w:rPr>
          <w:rFonts w:ascii="Calibri Light" w:eastAsia="Calibri Light" w:hAnsi="Calibri Light" w:cs="Calibri Light"/>
        </w:rPr>
        <w:t xml:space="preserve"> 10s being between 14-15 years old an</w:t>
      </w:r>
      <w:r w:rsidR="18347489" w:rsidRPr="29CA884D">
        <w:rPr>
          <w:rFonts w:ascii="Calibri Light" w:eastAsia="Calibri Light" w:hAnsi="Calibri Light" w:cs="Calibri Light"/>
        </w:rPr>
        <w:t>d year 8’s being between 12-13 years old.</w:t>
      </w:r>
      <w:r w:rsidR="0D99E094" w:rsidRPr="29CA884D">
        <w:rPr>
          <w:rFonts w:ascii="Calibri Light" w:eastAsia="Calibri Light" w:hAnsi="Calibri Light" w:cs="Calibri Light"/>
        </w:rPr>
        <w:t xml:space="preserve"> </w:t>
      </w:r>
      <w:r w:rsidR="79DB7631" w:rsidRPr="3C6ED5B3">
        <w:rPr>
          <w:rFonts w:ascii="Calibri Light" w:eastAsia="Calibri Light" w:hAnsi="Calibri Light" w:cs="Calibri Light"/>
        </w:rPr>
        <w:t>I</w:t>
      </w:r>
      <w:r w:rsidR="10501631" w:rsidRPr="3C6ED5B3">
        <w:rPr>
          <w:rFonts w:ascii="Calibri Light" w:eastAsia="Calibri Light" w:hAnsi="Calibri Light" w:cs="Calibri Light"/>
        </w:rPr>
        <w:t>nterviews</w:t>
      </w:r>
      <w:r w:rsidR="56E2DED5" w:rsidRPr="29CA884D">
        <w:rPr>
          <w:rFonts w:ascii="Calibri Light" w:eastAsia="Calibri Light" w:hAnsi="Calibri Light" w:cs="Calibri Light"/>
        </w:rPr>
        <w:t xml:space="preserve"> were conducted with teachers </w:t>
      </w:r>
      <w:r w:rsidR="6A3F18C3" w:rsidRPr="3C6ED5B3">
        <w:rPr>
          <w:rFonts w:ascii="Calibri Light" w:eastAsia="Calibri Light" w:hAnsi="Calibri Light" w:cs="Calibri Light"/>
        </w:rPr>
        <w:t xml:space="preserve">of </w:t>
      </w:r>
      <w:r w:rsidR="56E2DED5" w:rsidRPr="29CA884D">
        <w:rPr>
          <w:rFonts w:ascii="Calibri Light" w:eastAsia="Calibri Light" w:hAnsi="Calibri Light" w:cs="Calibri Light"/>
        </w:rPr>
        <w:t xml:space="preserve">various </w:t>
      </w:r>
      <w:r w:rsidR="571794DF" w:rsidRPr="3C6ED5B3">
        <w:rPr>
          <w:rFonts w:ascii="Calibri Light" w:eastAsia="Calibri Light" w:hAnsi="Calibri Light" w:cs="Calibri Light"/>
        </w:rPr>
        <w:t>disciplines</w:t>
      </w:r>
      <w:r w:rsidR="56E2DED5" w:rsidRPr="29CA884D">
        <w:rPr>
          <w:rFonts w:ascii="Calibri Light" w:eastAsia="Calibri Light" w:hAnsi="Calibri Light" w:cs="Calibri Light"/>
        </w:rPr>
        <w:t xml:space="preserve"> to gather </w:t>
      </w:r>
      <w:r w:rsidR="7A5F95B8" w:rsidRPr="3C6ED5B3">
        <w:rPr>
          <w:rFonts w:ascii="Calibri Light" w:eastAsia="Calibri Light" w:hAnsi="Calibri Light" w:cs="Calibri Light"/>
        </w:rPr>
        <w:t>their</w:t>
      </w:r>
      <w:r w:rsidR="56E2DED5" w:rsidRPr="3C6ED5B3">
        <w:rPr>
          <w:rFonts w:ascii="Calibri Light" w:eastAsia="Calibri Light" w:hAnsi="Calibri Light" w:cs="Calibri Light"/>
        </w:rPr>
        <w:t xml:space="preserve"> insight</w:t>
      </w:r>
      <w:r w:rsidR="56E2DED5" w:rsidRPr="29CA884D">
        <w:rPr>
          <w:rFonts w:ascii="Calibri Light" w:eastAsia="Calibri Light" w:hAnsi="Calibri Light" w:cs="Calibri Light"/>
        </w:rPr>
        <w:t xml:space="preserve"> into the implementation of cold calling </w:t>
      </w:r>
      <w:r w:rsidR="26AE3415" w:rsidRPr="3C6ED5B3">
        <w:rPr>
          <w:rFonts w:ascii="Calibri Light" w:eastAsia="Calibri Light" w:hAnsi="Calibri Light" w:cs="Calibri Light"/>
        </w:rPr>
        <w:t>as a</w:t>
      </w:r>
      <w:r w:rsidR="56E2DED5" w:rsidRPr="29CA884D">
        <w:rPr>
          <w:rFonts w:ascii="Calibri Light" w:eastAsia="Calibri Light" w:hAnsi="Calibri Light" w:cs="Calibri Light"/>
        </w:rPr>
        <w:t xml:space="preserve"> teaching method</w:t>
      </w:r>
      <w:r w:rsidR="24AAD72F" w:rsidRPr="3C6ED5B3">
        <w:rPr>
          <w:rFonts w:ascii="Calibri Light" w:eastAsia="Calibri Light" w:hAnsi="Calibri Light" w:cs="Calibri Light"/>
        </w:rPr>
        <w:t xml:space="preserve"> in their classroom</w:t>
      </w:r>
      <w:r w:rsidR="56E2DED5" w:rsidRPr="3C6ED5B3">
        <w:rPr>
          <w:rFonts w:ascii="Calibri Light" w:eastAsia="Calibri Light" w:hAnsi="Calibri Light" w:cs="Calibri Light"/>
        </w:rPr>
        <w:t>.</w:t>
      </w:r>
    </w:p>
    <w:p w14:paraId="2A233A71" w14:textId="3937BBA1" w:rsidR="3C6ED5B3" w:rsidRDefault="3C6ED5B3" w:rsidP="3C6ED5B3">
      <w:pPr>
        <w:spacing w:line="480" w:lineRule="auto"/>
        <w:ind w:firstLine="720"/>
        <w:rPr>
          <w:rFonts w:ascii="Calibri Light" w:eastAsia="Calibri Light" w:hAnsi="Calibri Light" w:cs="Calibri Light"/>
        </w:rPr>
      </w:pPr>
    </w:p>
    <w:p w14:paraId="09A8D667" w14:textId="77777777" w:rsidR="00111D89" w:rsidRDefault="00111D89" w:rsidP="3C6ED5B3">
      <w:pPr>
        <w:spacing w:line="480" w:lineRule="auto"/>
        <w:ind w:firstLine="720"/>
        <w:rPr>
          <w:rFonts w:ascii="Calibri Light" w:eastAsia="Calibri Light" w:hAnsi="Calibri Light" w:cs="Calibri Light"/>
        </w:rPr>
      </w:pPr>
    </w:p>
    <w:p w14:paraId="07F5E360" w14:textId="77777777" w:rsidR="00111D89" w:rsidRDefault="00111D89" w:rsidP="3C6ED5B3">
      <w:pPr>
        <w:spacing w:line="480" w:lineRule="auto"/>
        <w:ind w:firstLine="720"/>
        <w:rPr>
          <w:rFonts w:ascii="Calibri Light" w:eastAsia="Calibri Light" w:hAnsi="Calibri Light" w:cs="Calibri Light"/>
        </w:rPr>
      </w:pPr>
    </w:p>
    <w:p w14:paraId="4A8B46CB" w14:textId="214E425A" w:rsidR="12F37AC7" w:rsidRDefault="12F37AC7" w:rsidP="2BD50C7C">
      <w:pPr>
        <w:spacing w:line="480" w:lineRule="auto"/>
        <w:rPr>
          <w:rFonts w:ascii="Calibri Light" w:eastAsia="Calibri Light" w:hAnsi="Calibri Light" w:cs="Calibri Light"/>
          <w:b/>
          <w:bCs/>
          <w:u w:val="single"/>
        </w:rPr>
      </w:pPr>
      <w:r w:rsidRPr="2BD50C7C">
        <w:rPr>
          <w:rFonts w:ascii="Calibri Light" w:eastAsia="Calibri Light" w:hAnsi="Calibri Light" w:cs="Calibri Light"/>
          <w:b/>
          <w:bCs/>
          <w:u w:val="single"/>
        </w:rPr>
        <w:lastRenderedPageBreak/>
        <w:t>Overview of relevant literature</w:t>
      </w:r>
      <w:r w:rsidR="574569F8" w:rsidRPr="2BD50C7C">
        <w:rPr>
          <w:rFonts w:ascii="Calibri Light" w:eastAsia="Calibri Light" w:hAnsi="Calibri Light" w:cs="Calibri Light"/>
          <w:b/>
          <w:bCs/>
          <w:u w:val="single"/>
        </w:rPr>
        <w:t>:</w:t>
      </w:r>
    </w:p>
    <w:p w14:paraId="200B6D6E" w14:textId="415C923A" w:rsidR="58FB6AF0" w:rsidRDefault="58FB6AF0" w:rsidP="3C6ED5B3">
      <w:pPr>
        <w:spacing w:line="480" w:lineRule="auto"/>
        <w:rPr>
          <w:rFonts w:ascii="Calibri Light" w:eastAsia="Calibri Light" w:hAnsi="Calibri Light" w:cs="Calibri Light"/>
          <w:i/>
          <w:iCs/>
        </w:rPr>
      </w:pPr>
      <w:r w:rsidRPr="3C6ED5B3">
        <w:rPr>
          <w:rFonts w:ascii="Calibri Light" w:eastAsia="Calibri Light" w:hAnsi="Calibri Light" w:cs="Calibri Light"/>
          <w:i/>
          <w:iCs/>
        </w:rPr>
        <w:t>What is cold calling?</w:t>
      </w:r>
    </w:p>
    <w:p w14:paraId="798F434C" w14:textId="07CCA98F" w:rsidR="6EBAEAC5" w:rsidRDefault="176EFAB9" w:rsidP="29CA884D">
      <w:pPr>
        <w:spacing w:line="480" w:lineRule="auto"/>
        <w:rPr>
          <w:rFonts w:ascii="Calibri Light" w:eastAsia="Calibri Light" w:hAnsi="Calibri Light" w:cs="Calibri Light"/>
        </w:rPr>
      </w:pPr>
      <w:r w:rsidRPr="3C6ED5B3">
        <w:rPr>
          <w:rFonts w:ascii="Calibri Light" w:eastAsia="Calibri Light" w:hAnsi="Calibri Light" w:cs="Calibri Light"/>
        </w:rPr>
        <w:t>A</w:t>
      </w:r>
      <w:r w:rsidR="190F8F96" w:rsidRPr="3C6ED5B3">
        <w:rPr>
          <w:rFonts w:ascii="Calibri Light" w:eastAsia="Calibri Light" w:hAnsi="Calibri Light" w:cs="Calibri Light"/>
        </w:rPr>
        <w:t>ctive learning has been consistently promoted in teaching spaces as it encourages collaboration and engagement in the teaching an</w:t>
      </w:r>
      <w:r w:rsidR="41797637" w:rsidRPr="3C6ED5B3">
        <w:rPr>
          <w:rFonts w:ascii="Calibri Light" w:eastAsia="Calibri Light" w:hAnsi="Calibri Light" w:cs="Calibri Light"/>
        </w:rPr>
        <w:t xml:space="preserve">d learning process, with </w:t>
      </w:r>
      <w:r w:rsidR="725CBA79" w:rsidRPr="3C6ED5B3">
        <w:rPr>
          <w:rFonts w:ascii="Calibri Light" w:eastAsia="Calibri Light" w:hAnsi="Calibri Light" w:cs="Calibri Light"/>
        </w:rPr>
        <w:t>discussion-based</w:t>
      </w:r>
      <w:r w:rsidR="41797637" w:rsidRPr="3C6ED5B3">
        <w:rPr>
          <w:rFonts w:ascii="Calibri Light" w:eastAsia="Calibri Light" w:hAnsi="Calibri Light" w:cs="Calibri Light"/>
        </w:rPr>
        <w:t xml:space="preserve"> teaching being one of the most</w:t>
      </w:r>
      <w:r w:rsidR="04E73074" w:rsidRPr="3C6ED5B3">
        <w:rPr>
          <w:rFonts w:ascii="Calibri Light" w:eastAsia="Calibri Light" w:hAnsi="Calibri Light" w:cs="Calibri Light"/>
        </w:rPr>
        <w:t xml:space="preserve"> prevalent methods regarding active learning</w:t>
      </w:r>
      <w:r w:rsidR="41797637" w:rsidRPr="3C6ED5B3">
        <w:rPr>
          <w:rFonts w:ascii="Calibri Light" w:eastAsia="Calibri Light" w:hAnsi="Calibri Light" w:cs="Calibri Light"/>
        </w:rPr>
        <w:t xml:space="preserve"> (</w:t>
      </w:r>
      <w:proofErr w:type="spellStart"/>
      <w:r w:rsidR="41797637" w:rsidRPr="3C6ED5B3">
        <w:rPr>
          <w:rFonts w:ascii="Calibri Light" w:eastAsia="Calibri Light" w:hAnsi="Calibri Light" w:cs="Calibri Light"/>
        </w:rPr>
        <w:t>Bonwell</w:t>
      </w:r>
      <w:proofErr w:type="spellEnd"/>
      <w:r w:rsidR="41797637" w:rsidRPr="3C6ED5B3">
        <w:rPr>
          <w:rFonts w:ascii="Calibri Light" w:eastAsia="Calibri Light" w:hAnsi="Calibri Light" w:cs="Calibri Light"/>
        </w:rPr>
        <w:t xml:space="preserve"> &amp; Eisen, 1991).</w:t>
      </w:r>
      <w:r w:rsidR="5DBA60D4" w:rsidRPr="3C6ED5B3">
        <w:rPr>
          <w:rFonts w:ascii="Calibri Light" w:eastAsia="Calibri Light" w:hAnsi="Calibri Light" w:cs="Calibri Light"/>
        </w:rPr>
        <w:t xml:space="preserve"> </w:t>
      </w:r>
      <w:r w:rsidR="6EBAEAC5" w:rsidRPr="29CA884D">
        <w:rPr>
          <w:rFonts w:ascii="Calibri Light" w:eastAsia="Calibri Light" w:hAnsi="Calibri Light" w:cs="Calibri Light"/>
        </w:rPr>
        <w:t xml:space="preserve">Cold calling is used by practitioners to increase learner engagement and participation. </w:t>
      </w:r>
      <w:r w:rsidR="131BB683" w:rsidRPr="29CA884D">
        <w:rPr>
          <w:rFonts w:ascii="Calibri Light" w:eastAsia="Calibri Light" w:hAnsi="Calibri Light" w:cs="Calibri Light"/>
        </w:rPr>
        <w:t xml:space="preserve"> </w:t>
      </w:r>
      <w:r w:rsidR="6C63891D" w:rsidRPr="29CA884D">
        <w:rPr>
          <w:rFonts w:ascii="Calibri Light" w:eastAsia="Calibri Light" w:hAnsi="Calibri Light" w:cs="Calibri Light"/>
        </w:rPr>
        <w:t xml:space="preserve">Dallimore et al. (2005) </w:t>
      </w:r>
      <w:r w:rsidR="0E8B8C34" w:rsidRPr="29CA884D">
        <w:rPr>
          <w:rFonts w:ascii="Calibri Light" w:eastAsia="Calibri Light" w:hAnsi="Calibri Light" w:cs="Calibri Light"/>
        </w:rPr>
        <w:t>states that due to the randomness of cold calling in its selection of learners, it ultimately increases engagement and partici</w:t>
      </w:r>
      <w:r w:rsidR="3C064663" w:rsidRPr="29CA884D">
        <w:rPr>
          <w:rFonts w:ascii="Calibri Light" w:eastAsia="Calibri Light" w:hAnsi="Calibri Light" w:cs="Calibri Light"/>
        </w:rPr>
        <w:t>pation in lessons due to the equal and random chances of learners being chosen to participate in class discussions</w:t>
      </w:r>
      <w:r w:rsidR="7AAB2B94" w:rsidRPr="29CA884D">
        <w:rPr>
          <w:rFonts w:ascii="Calibri Light" w:eastAsia="Calibri Light" w:hAnsi="Calibri Light" w:cs="Calibri Light"/>
        </w:rPr>
        <w:t>. This in turn is meant to promote higher forms of reflective thinking</w:t>
      </w:r>
      <w:r w:rsidR="1C1B2326" w:rsidRPr="29CA884D">
        <w:rPr>
          <w:rFonts w:ascii="Calibri Light" w:eastAsia="Calibri Light" w:hAnsi="Calibri Light" w:cs="Calibri Light"/>
        </w:rPr>
        <w:t>, as well as information retention</w:t>
      </w:r>
      <w:r w:rsidR="26CDB7B5" w:rsidRPr="3C6ED5B3">
        <w:rPr>
          <w:rFonts w:ascii="Calibri Light" w:eastAsia="Calibri Light" w:hAnsi="Calibri Light" w:cs="Calibri Light"/>
        </w:rPr>
        <w:t xml:space="preserve"> (</w:t>
      </w:r>
      <w:proofErr w:type="spellStart"/>
      <w:r w:rsidR="26CDB7B5" w:rsidRPr="3C6ED5B3">
        <w:rPr>
          <w:rFonts w:ascii="Calibri Light" w:eastAsia="Calibri Light" w:hAnsi="Calibri Light" w:cs="Calibri Light"/>
        </w:rPr>
        <w:t>Ewen</w:t>
      </w:r>
      <w:r w:rsidR="0FE43450" w:rsidRPr="3C6ED5B3">
        <w:rPr>
          <w:rFonts w:ascii="Calibri Light" w:eastAsia="Calibri Light" w:hAnsi="Calibri Light" w:cs="Calibri Light"/>
        </w:rPr>
        <w:t>s</w:t>
      </w:r>
      <w:proofErr w:type="spellEnd"/>
      <w:r w:rsidR="26CDB7B5" w:rsidRPr="3C6ED5B3">
        <w:rPr>
          <w:rFonts w:ascii="Calibri Light" w:eastAsia="Calibri Light" w:hAnsi="Calibri Light" w:cs="Calibri Light"/>
        </w:rPr>
        <w:t>, 2000)</w:t>
      </w:r>
      <w:r w:rsidR="7AAB2B94" w:rsidRPr="3C6ED5B3">
        <w:rPr>
          <w:rFonts w:ascii="Calibri Light" w:eastAsia="Calibri Light" w:hAnsi="Calibri Light" w:cs="Calibri Light"/>
        </w:rPr>
        <w:t xml:space="preserve">. </w:t>
      </w:r>
      <w:r w:rsidR="1C1B2326" w:rsidRPr="29CA884D">
        <w:rPr>
          <w:rFonts w:ascii="Calibri Light" w:eastAsia="Calibri Light" w:hAnsi="Calibri Light" w:cs="Calibri Light"/>
        </w:rPr>
        <w:t xml:space="preserve"> Th</w:t>
      </w:r>
      <w:r w:rsidR="7B6D95BE" w:rsidRPr="29CA884D">
        <w:rPr>
          <w:rFonts w:ascii="Calibri Light" w:eastAsia="Calibri Light" w:hAnsi="Calibri Light" w:cs="Calibri Light"/>
        </w:rPr>
        <w:t>e effectiveness of this is often based of learner participation levels which is difficult to obtain if you are using an approach based on learners volunteering to participate</w:t>
      </w:r>
      <w:r w:rsidR="3A127AF0" w:rsidRPr="29CA884D">
        <w:rPr>
          <w:rFonts w:ascii="Calibri Light" w:eastAsia="Calibri Light" w:hAnsi="Calibri Light" w:cs="Calibri Light"/>
        </w:rPr>
        <w:t xml:space="preserve">, such as the ‘hands up’ approach, where learners put their hands up to share their ideas in classroom discussions. </w:t>
      </w:r>
      <w:r w:rsidR="6E6F823D" w:rsidRPr="29CA884D">
        <w:rPr>
          <w:rFonts w:ascii="Calibri Light" w:eastAsia="Calibri Light" w:hAnsi="Calibri Light" w:cs="Calibri Light"/>
        </w:rPr>
        <w:t>Therefore, even though discussions allow learners to clarify misunderstandings and internalise explanations from their peers, learners who are unwilling to participate may not benefit as much</w:t>
      </w:r>
      <w:r w:rsidR="060043A4" w:rsidRPr="29CA884D">
        <w:rPr>
          <w:rFonts w:ascii="Calibri Light" w:eastAsia="Calibri Light" w:hAnsi="Calibri Light" w:cs="Calibri Light"/>
        </w:rPr>
        <w:t xml:space="preserve"> (</w:t>
      </w:r>
      <w:proofErr w:type="spellStart"/>
      <w:r w:rsidR="060043A4" w:rsidRPr="29CA884D">
        <w:rPr>
          <w:rFonts w:ascii="Calibri Light" w:eastAsia="Calibri Light" w:hAnsi="Calibri Light" w:cs="Calibri Light"/>
        </w:rPr>
        <w:t>Arbaugh</w:t>
      </w:r>
      <w:proofErr w:type="spellEnd"/>
      <w:r w:rsidR="060043A4" w:rsidRPr="29CA884D">
        <w:rPr>
          <w:rFonts w:ascii="Calibri Light" w:eastAsia="Calibri Light" w:hAnsi="Calibri Light" w:cs="Calibri Light"/>
        </w:rPr>
        <w:t xml:space="preserve"> &amp; </w:t>
      </w:r>
      <w:proofErr w:type="spellStart"/>
      <w:r w:rsidR="060043A4" w:rsidRPr="29CA884D">
        <w:rPr>
          <w:rFonts w:ascii="Calibri Light" w:eastAsia="Calibri Light" w:hAnsi="Calibri Light" w:cs="Calibri Light"/>
        </w:rPr>
        <w:t>Benbunan-Fich</w:t>
      </w:r>
      <w:proofErr w:type="spellEnd"/>
      <w:r w:rsidR="060043A4" w:rsidRPr="29CA884D">
        <w:rPr>
          <w:rFonts w:ascii="Calibri Light" w:eastAsia="Calibri Light" w:hAnsi="Calibri Light" w:cs="Calibri Light"/>
        </w:rPr>
        <w:t xml:space="preserve">, 2006). </w:t>
      </w:r>
    </w:p>
    <w:p w14:paraId="69998B3A" w14:textId="73D119EC" w:rsidR="3C6ED5B3" w:rsidRDefault="3C6ED5B3" w:rsidP="3C6ED5B3">
      <w:pPr>
        <w:spacing w:line="480" w:lineRule="auto"/>
        <w:rPr>
          <w:rFonts w:ascii="Calibri Light" w:eastAsia="Calibri Light" w:hAnsi="Calibri Light" w:cs="Calibri Light"/>
        </w:rPr>
      </w:pPr>
    </w:p>
    <w:p w14:paraId="203BA787" w14:textId="77777777" w:rsidR="00111D89" w:rsidRDefault="00111D89" w:rsidP="3C6ED5B3">
      <w:pPr>
        <w:spacing w:line="480" w:lineRule="auto"/>
        <w:rPr>
          <w:rFonts w:ascii="Calibri Light" w:eastAsia="Calibri Light" w:hAnsi="Calibri Light" w:cs="Calibri Light"/>
        </w:rPr>
      </w:pPr>
    </w:p>
    <w:p w14:paraId="4D74FF01" w14:textId="77777777" w:rsidR="00111D89" w:rsidRDefault="00111D89" w:rsidP="3C6ED5B3">
      <w:pPr>
        <w:spacing w:line="480" w:lineRule="auto"/>
        <w:rPr>
          <w:rFonts w:ascii="Calibri Light" w:eastAsia="Calibri Light" w:hAnsi="Calibri Light" w:cs="Calibri Light"/>
        </w:rPr>
      </w:pPr>
    </w:p>
    <w:p w14:paraId="08499AB6" w14:textId="7045CB57" w:rsidR="73FD7D45" w:rsidRDefault="73FD7D45" w:rsidP="3C6ED5B3">
      <w:pPr>
        <w:spacing w:line="480" w:lineRule="auto"/>
        <w:rPr>
          <w:rFonts w:ascii="Calibri Light" w:eastAsia="Calibri Light" w:hAnsi="Calibri Light" w:cs="Calibri Light"/>
          <w:i/>
          <w:iCs/>
        </w:rPr>
      </w:pPr>
      <w:r w:rsidRPr="3C6ED5B3">
        <w:rPr>
          <w:rFonts w:ascii="Calibri Light" w:eastAsia="Calibri Light" w:hAnsi="Calibri Light" w:cs="Calibri Light"/>
          <w:i/>
          <w:iCs/>
        </w:rPr>
        <w:lastRenderedPageBreak/>
        <w:t xml:space="preserve">Anxiety and Confidence </w:t>
      </w:r>
    </w:p>
    <w:p w14:paraId="57265247" w14:textId="1FFB2C03" w:rsidR="29CA884D" w:rsidRDefault="041C3E71" w:rsidP="29CA884D">
      <w:pPr>
        <w:spacing w:line="480" w:lineRule="auto"/>
        <w:rPr>
          <w:rFonts w:ascii="Calibri Light" w:eastAsia="Calibri Light" w:hAnsi="Calibri Light" w:cs="Calibri Light"/>
        </w:rPr>
      </w:pPr>
      <w:r w:rsidRPr="29CA884D">
        <w:rPr>
          <w:rFonts w:ascii="Calibri Light" w:eastAsia="Calibri Light" w:hAnsi="Calibri Light" w:cs="Calibri Light"/>
        </w:rPr>
        <w:t xml:space="preserve">Now, why may some learners be unwilling to participate? Mental health challenges such as anxiety and depression </w:t>
      </w:r>
      <w:r w:rsidR="6D7E77D6" w:rsidRPr="29CA884D">
        <w:rPr>
          <w:rFonts w:ascii="Calibri Light" w:eastAsia="Calibri Light" w:hAnsi="Calibri Light" w:cs="Calibri Light"/>
        </w:rPr>
        <w:t xml:space="preserve">have heightened over the past few years and are understandably recognised as significant barriers to learning (The Guardian, 2022; 2023). </w:t>
      </w:r>
      <w:r w:rsidR="13AE759E" w:rsidRPr="3C6ED5B3">
        <w:rPr>
          <w:rFonts w:ascii="Calibri Light" w:eastAsia="Calibri Light" w:hAnsi="Calibri Light" w:cs="Calibri Light"/>
        </w:rPr>
        <w:t xml:space="preserve">Anxiety is a feeling of </w:t>
      </w:r>
      <w:r w:rsidR="0E4D91EE" w:rsidRPr="3C6ED5B3">
        <w:rPr>
          <w:rFonts w:ascii="Calibri Light" w:eastAsia="Calibri Light" w:hAnsi="Calibri Light" w:cs="Calibri Light"/>
        </w:rPr>
        <w:t>uneasiness</w:t>
      </w:r>
      <w:r w:rsidR="13AE759E" w:rsidRPr="3C6ED5B3">
        <w:rPr>
          <w:rFonts w:ascii="Calibri Light" w:eastAsia="Calibri Light" w:hAnsi="Calibri Light" w:cs="Calibri Light"/>
        </w:rPr>
        <w:t xml:space="preserve">, dread and fear which can </w:t>
      </w:r>
      <w:r w:rsidR="1F9D39F2" w:rsidRPr="3C6ED5B3">
        <w:rPr>
          <w:rFonts w:ascii="Calibri Light" w:eastAsia="Calibri Light" w:hAnsi="Calibri Light" w:cs="Calibri Light"/>
        </w:rPr>
        <w:t xml:space="preserve">present itself in physical forms too, such as sweating, </w:t>
      </w:r>
      <w:r w:rsidR="7F46510D" w:rsidRPr="3C6ED5B3">
        <w:rPr>
          <w:rFonts w:ascii="Calibri Light" w:eastAsia="Calibri Light" w:hAnsi="Calibri Light" w:cs="Calibri Light"/>
        </w:rPr>
        <w:t>heart palpitations</w:t>
      </w:r>
      <w:r w:rsidR="78DF9F21" w:rsidRPr="3C6ED5B3">
        <w:rPr>
          <w:rFonts w:ascii="Calibri Light" w:eastAsia="Calibri Light" w:hAnsi="Calibri Light" w:cs="Calibri Light"/>
        </w:rPr>
        <w:t xml:space="preserve"> and flushed cheeks. </w:t>
      </w:r>
      <w:r w:rsidR="04FF62D1" w:rsidRPr="3C6ED5B3">
        <w:rPr>
          <w:rFonts w:ascii="Calibri Light" w:eastAsia="Calibri Light" w:hAnsi="Calibri Light" w:cs="Calibri Light"/>
        </w:rPr>
        <w:t>This is a natural response when humans feel under threat b</w:t>
      </w:r>
      <w:r w:rsidR="071D82CC" w:rsidRPr="3C6ED5B3">
        <w:rPr>
          <w:rFonts w:ascii="Calibri Light" w:eastAsia="Calibri Light" w:hAnsi="Calibri Light" w:cs="Calibri Light"/>
        </w:rPr>
        <w:t>ut can have lasting negative effects o</w:t>
      </w:r>
      <w:r w:rsidR="6E391E5D" w:rsidRPr="3C6ED5B3">
        <w:rPr>
          <w:rFonts w:ascii="Calibri Light" w:eastAsia="Calibri Light" w:hAnsi="Calibri Light" w:cs="Calibri Light"/>
        </w:rPr>
        <w:t xml:space="preserve">n </w:t>
      </w:r>
      <w:r w:rsidR="071D82CC" w:rsidRPr="3C6ED5B3">
        <w:rPr>
          <w:rFonts w:ascii="Calibri Light" w:eastAsia="Calibri Light" w:hAnsi="Calibri Light" w:cs="Calibri Light"/>
        </w:rPr>
        <w:t xml:space="preserve">confidence if persistent (Mind, 2021). </w:t>
      </w:r>
      <w:r w:rsidR="6D7E77D6" w:rsidRPr="29CA884D">
        <w:rPr>
          <w:rFonts w:ascii="Calibri Light" w:eastAsia="Calibri Light" w:hAnsi="Calibri Light" w:cs="Calibri Light"/>
        </w:rPr>
        <w:t>More specifically, anxiet</w:t>
      </w:r>
      <w:r w:rsidR="3CDEBF60" w:rsidRPr="29CA884D">
        <w:rPr>
          <w:rFonts w:ascii="Calibri Light" w:eastAsia="Calibri Light" w:hAnsi="Calibri Light" w:cs="Calibri Light"/>
        </w:rPr>
        <w:t xml:space="preserve">y during whole class discussions </w:t>
      </w:r>
      <w:r w:rsidR="7E654D32" w:rsidRPr="3C6ED5B3">
        <w:rPr>
          <w:rFonts w:ascii="Calibri Light" w:eastAsia="Calibri Light" w:hAnsi="Calibri Light" w:cs="Calibri Light"/>
        </w:rPr>
        <w:t>which</w:t>
      </w:r>
      <w:r w:rsidR="3CDEBF60" w:rsidRPr="29CA884D">
        <w:rPr>
          <w:rFonts w:ascii="Calibri Light" w:eastAsia="Calibri Light" w:hAnsi="Calibri Light" w:cs="Calibri Light"/>
        </w:rPr>
        <w:t xml:space="preserve"> use cold calling have been shown to </w:t>
      </w:r>
      <w:r w:rsidR="2777845B" w:rsidRPr="3C6ED5B3">
        <w:rPr>
          <w:rFonts w:ascii="Calibri Light" w:eastAsia="Calibri Light" w:hAnsi="Calibri Light" w:cs="Calibri Light"/>
        </w:rPr>
        <w:t>negatively</w:t>
      </w:r>
      <w:r w:rsidR="3CDEBF60" w:rsidRPr="3C6ED5B3">
        <w:rPr>
          <w:rFonts w:ascii="Calibri Light" w:eastAsia="Calibri Light" w:hAnsi="Calibri Light" w:cs="Calibri Light"/>
        </w:rPr>
        <w:t xml:space="preserve"> </w:t>
      </w:r>
      <w:r w:rsidR="3CDEBF60" w:rsidRPr="29CA884D">
        <w:rPr>
          <w:rFonts w:ascii="Calibri Light" w:eastAsia="Calibri Light" w:hAnsi="Calibri Light" w:cs="Calibri Light"/>
        </w:rPr>
        <w:t xml:space="preserve">impact learner engagement and participation </w:t>
      </w:r>
      <w:r w:rsidR="44A85F33" w:rsidRPr="3C6ED5B3">
        <w:rPr>
          <w:rFonts w:ascii="Calibri Light" w:eastAsia="Calibri Light" w:hAnsi="Calibri Light" w:cs="Calibri Light"/>
        </w:rPr>
        <w:t>and even learner cognitive and affective outcomes</w:t>
      </w:r>
      <w:r w:rsidR="3CDEBF60" w:rsidRPr="3C6ED5B3">
        <w:rPr>
          <w:rFonts w:ascii="Calibri Light" w:eastAsia="Calibri Light" w:hAnsi="Calibri Light" w:cs="Calibri Light"/>
        </w:rPr>
        <w:t xml:space="preserve"> </w:t>
      </w:r>
      <w:r w:rsidR="3CDEBF60" w:rsidRPr="29CA884D">
        <w:rPr>
          <w:rFonts w:ascii="Calibri Light" w:eastAsia="Calibri Light" w:hAnsi="Calibri Light" w:cs="Calibri Light"/>
        </w:rPr>
        <w:t>(</w:t>
      </w:r>
      <w:proofErr w:type="spellStart"/>
      <w:r w:rsidR="3CDEBF60" w:rsidRPr="29CA884D">
        <w:rPr>
          <w:rFonts w:ascii="Calibri Light" w:eastAsia="Calibri Light" w:hAnsi="Calibri Light" w:cs="Calibri Light"/>
        </w:rPr>
        <w:t>Broeckelman</w:t>
      </w:r>
      <w:proofErr w:type="spellEnd"/>
      <w:r w:rsidR="3CDEBF60" w:rsidRPr="29CA884D">
        <w:rPr>
          <w:rFonts w:ascii="Calibri Light" w:eastAsia="Calibri Light" w:hAnsi="Calibri Light" w:cs="Calibri Light"/>
        </w:rPr>
        <w:t>-Post et al</w:t>
      </w:r>
      <w:r w:rsidR="3CDEBF60" w:rsidRPr="3C6ED5B3">
        <w:rPr>
          <w:rFonts w:ascii="Calibri Light" w:eastAsia="Calibri Light" w:hAnsi="Calibri Light" w:cs="Calibri Light"/>
        </w:rPr>
        <w:t>.</w:t>
      </w:r>
      <w:r w:rsidR="3CDEBF60" w:rsidRPr="29CA884D">
        <w:rPr>
          <w:rFonts w:ascii="Calibri Light" w:eastAsia="Calibri Light" w:hAnsi="Calibri Light" w:cs="Calibri Light"/>
        </w:rPr>
        <w:t xml:space="preserve"> 2016</w:t>
      </w:r>
      <w:r w:rsidR="4CA7E850" w:rsidRPr="3C6ED5B3">
        <w:rPr>
          <w:rFonts w:ascii="Calibri Light" w:eastAsia="Calibri Light" w:hAnsi="Calibri Light" w:cs="Calibri Light"/>
        </w:rPr>
        <w:t>;</w:t>
      </w:r>
      <w:r w:rsidR="00A8356C" w:rsidRPr="3C6ED5B3">
        <w:rPr>
          <w:rFonts w:ascii="Calibri Light" w:eastAsia="Calibri Light" w:hAnsi="Calibri Light" w:cs="Calibri Light"/>
        </w:rPr>
        <w:t xml:space="preserve"> </w:t>
      </w:r>
      <w:proofErr w:type="spellStart"/>
      <w:r w:rsidR="00A8356C" w:rsidRPr="3C6ED5B3">
        <w:rPr>
          <w:rFonts w:ascii="Calibri Light" w:eastAsia="Calibri Light" w:hAnsi="Calibri Light" w:cs="Calibri Light"/>
        </w:rPr>
        <w:t>Bostani</w:t>
      </w:r>
      <w:proofErr w:type="spellEnd"/>
      <w:r w:rsidR="00A8356C" w:rsidRPr="3C6ED5B3">
        <w:rPr>
          <w:rFonts w:ascii="Calibri Light" w:eastAsia="Calibri Light" w:hAnsi="Calibri Light" w:cs="Calibri Light"/>
        </w:rPr>
        <w:t xml:space="preserve"> et al. 2014</w:t>
      </w:r>
      <w:r w:rsidR="3CDEBF60" w:rsidRPr="3C6ED5B3">
        <w:rPr>
          <w:rFonts w:ascii="Calibri Light" w:eastAsia="Calibri Light" w:hAnsi="Calibri Light" w:cs="Calibri Light"/>
        </w:rPr>
        <w:t>)</w:t>
      </w:r>
      <w:r w:rsidR="4BCFB689" w:rsidRPr="3C6ED5B3">
        <w:rPr>
          <w:rFonts w:ascii="Calibri Light" w:eastAsia="Calibri Light" w:hAnsi="Calibri Light" w:cs="Calibri Light"/>
        </w:rPr>
        <w:t>.</w:t>
      </w:r>
      <w:r w:rsidR="4BCFB689" w:rsidRPr="29CA884D">
        <w:rPr>
          <w:rFonts w:ascii="Calibri Light" w:eastAsia="Calibri Light" w:hAnsi="Calibri Light" w:cs="Calibri Light"/>
        </w:rPr>
        <w:t xml:space="preserve">  Eddy et al. </w:t>
      </w:r>
      <w:r w:rsidR="614DD952" w:rsidRPr="29CA884D">
        <w:rPr>
          <w:rFonts w:ascii="Calibri Light" w:eastAsia="Calibri Light" w:hAnsi="Calibri Light" w:cs="Calibri Light"/>
        </w:rPr>
        <w:t>(2015) f</w:t>
      </w:r>
      <w:r w:rsidR="4BCFB689" w:rsidRPr="29CA884D">
        <w:rPr>
          <w:rFonts w:ascii="Calibri Light" w:eastAsia="Calibri Light" w:hAnsi="Calibri Light" w:cs="Calibri Light"/>
        </w:rPr>
        <w:t xml:space="preserve">ound that this is often due to </w:t>
      </w:r>
      <w:r w:rsidR="72E7303D" w:rsidRPr="29CA884D">
        <w:rPr>
          <w:rFonts w:ascii="Calibri Light" w:eastAsia="Calibri Light" w:hAnsi="Calibri Light" w:cs="Calibri Light"/>
        </w:rPr>
        <w:t xml:space="preserve">learners having a fear of judgement by peers and concerns about performance evaluation, both of which can hinder the learners’ ability to </w:t>
      </w:r>
      <w:r w:rsidR="6363CDD8" w:rsidRPr="29CA884D">
        <w:rPr>
          <w:rFonts w:ascii="Calibri Light" w:eastAsia="Calibri Light" w:hAnsi="Calibri Light" w:cs="Calibri Light"/>
        </w:rPr>
        <w:t>actively</w:t>
      </w:r>
      <w:r w:rsidR="72E7303D" w:rsidRPr="29CA884D">
        <w:rPr>
          <w:rFonts w:ascii="Calibri Light" w:eastAsia="Calibri Light" w:hAnsi="Calibri Light" w:cs="Calibri Light"/>
        </w:rPr>
        <w:t xml:space="preserve"> engage in classroom</w:t>
      </w:r>
      <w:r w:rsidR="5239A2D6" w:rsidRPr="29CA884D">
        <w:rPr>
          <w:rFonts w:ascii="Calibri Light" w:eastAsia="Calibri Light" w:hAnsi="Calibri Light" w:cs="Calibri Light"/>
        </w:rPr>
        <w:t xml:space="preserve"> discussions and </w:t>
      </w:r>
      <w:r w:rsidR="3492682E" w:rsidRPr="29CA884D">
        <w:rPr>
          <w:rFonts w:ascii="Calibri Light" w:eastAsia="Calibri Light" w:hAnsi="Calibri Light" w:cs="Calibri Light"/>
        </w:rPr>
        <w:t xml:space="preserve">articulate their </w:t>
      </w:r>
      <w:r w:rsidR="3492682E" w:rsidRPr="3C6ED5B3">
        <w:rPr>
          <w:rFonts w:ascii="Calibri Light" w:eastAsia="Calibri Light" w:hAnsi="Calibri Light" w:cs="Calibri Light"/>
        </w:rPr>
        <w:t xml:space="preserve">ideas confidently. </w:t>
      </w:r>
      <w:r w:rsidR="5AC9CA58" w:rsidRPr="3C6ED5B3">
        <w:rPr>
          <w:rFonts w:ascii="Calibri Light" w:eastAsia="Calibri Light" w:hAnsi="Calibri Light" w:cs="Calibri Light"/>
        </w:rPr>
        <w:t xml:space="preserve">An important scholar to note in this argument is Rocca </w:t>
      </w:r>
      <w:r w:rsidR="24EB888B" w:rsidRPr="3C6ED5B3">
        <w:rPr>
          <w:rFonts w:ascii="Calibri Light" w:eastAsia="Calibri Light" w:hAnsi="Calibri Light" w:cs="Calibri Light"/>
        </w:rPr>
        <w:t>(</w:t>
      </w:r>
      <w:r w:rsidR="5AC9CA58" w:rsidRPr="3C6ED5B3">
        <w:rPr>
          <w:rFonts w:ascii="Calibri Light" w:eastAsia="Calibri Light" w:hAnsi="Calibri Light" w:cs="Calibri Light"/>
        </w:rPr>
        <w:t>2010</w:t>
      </w:r>
      <w:r w:rsidR="7D86BFC1" w:rsidRPr="3C6ED5B3">
        <w:rPr>
          <w:rFonts w:ascii="Calibri Light" w:eastAsia="Calibri Light" w:hAnsi="Calibri Light" w:cs="Calibri Light"/>
        </w:rPr>
        <w:t>)</w:t>
      </w:r>
      <w:r w:rsidR="1C2E6183" w:rsidRPr="3C6ED5B3">
        <w:rPr>
          <w:rFonts w:ascii="Calibri Light" w:eastAsia="Calibri Light" w:hAnsi="Calibri Light" w:cs="Calibri Light"/>
        </w:rPr>
        <w:t xml:space="preserve">, </w:t>
      </w:r>
      <w:r w:rsidR="5AC9CA58" w:rsidRPr="3C6ED5B3">
        <w:rPr>
          <w:rFonts w:ascii="Calibri Light" w:eastAsia="Calibri Light" w:hAnsi="Calibri Light" w:cs="Calibri Light"/>
        </w:rPr>
        <w:t xml:space="preserve">who believed that </w:t>
      </w:r>
      <w:r w:rsidR="38390363" w:rsidRPr="3C6ED5B3">
        <w:rPr>
          <w:rFonts w:ascii="Calibri Light" w:eastAsia="Calibri Light" w:hAnsi="Calibri Light" w:cs="Calibri Light"/>
        </w:rPr>
        <w:t xml:space="preserve">cold calling </w:t>
      </w:r>
      <w:r w:rsidR="7F7D7118" w:rsidRPr="3C6ED5B3">
        <w:rPr>
          <w:rFonts w:ascii="Calibri Light" w:eastAsia="Calibri Light" w:hAnsi="Calibri Light" w:cs="Calibri Light"/>
        </w:rPr>
        <w:t>repeatedly undermines confidence and self-worth, resulting in reduced levels of participation and discu</w:t>
      </w:r>
      <w:r w:rsidR="55749D15" w:rsidRPr="3C6ED5B3">
        <w:rPr>
          <w:rFonts w:ascii="Calibri Light" w:eastAsia="Calibri Light" w:hAnsi="Calibri Light" w:cs="Calibri Light"/>
        </w:rPr>
        <w:t xml:space="preserve">ssion. </w:t>
      </w:r>
      <w:r w:rsidR="49C6AAC6" w:rsidRPr="3C6ED5B3">
        <w:rPr>
          <w:rFonts w:ascii="Calibri Light" w:eastAsia="Calibri Light" w:hAnsi="Calibri Light" w:cs="Calibri Light"/>
        </w:rPr>
        <w:t>Rocca’s study integrated an extensive range of research conducted over 51 years</w:t>
      </w:r>
      <w:r w:rsidR="36C96DC8" w:rsidRPr="3C6ED5B3">
        <w:rPr>
          <w:rFonts w:ascii="Calibri Light" w:eastAsia="Calibri Light" w:hAnsi="Calibri Light" w:cs="Calibri Light"/>
        </w:rPr>
        <w:t>, providing an in depth understanding of studen</w:t>
      </w:r>
      <w:r w:rsidR="75325BDA" w:rsidRPr="3C6ED5B3">
        <w:rPr>
          <w:rFonts w:ascii="Calibri Light" w:eastAsia="Calibri Light" w:hAnsi="Calibri Light" w:cs="Calibri Light"/>
        </w:rPr>
        <w:t xml:space="preserve">t participation in the classroom. Though Rocca did outline many advantages </w:t>
      </w:r>
      <w:r w:rsidR="268C5CEA" w:rsidRPr="3C6ED5B3">
        <w:rPr>
          <w:rFonts w:ascii="Calibri Light" w:eastAsia="Calibri Light" w:hAnsi="Calibri Light" w:cs="Calibri Light"/>
        </w:rPr>
        <w:t>of student participation, addressing major issues of class size and student anxiety were addressed throughout, emphasis</w:t>
      </w:r>
      <w:r w:rsidR="55D961FE" w:rsidRPr="3C6ED5B3">
        <w:rPr>
          <w:rFonts w:ascii="Calibri Light" w:eastAsia="Calibri Light" w:hAnsi="Calibri Light" w:cs="Calibri Light"/>
        </w:rPr>
        <w:t xml:space="preserve">ing the need for educators </w:t>
      </w:r>
      <w:r w:rsidR="1F3D5B94" w:rsidRPr="3C6ED5B3">
        <w:rPr>
          <w:rFonts w:ascii="Calibri Light" w:eastAsia="Calibri Light" w:hAnsi="Calibri Light" w:cs="Calibri Light"/>
        </w:rPr>
        <w:t xml:space="preserve">to </w:t>
      </w:r>
      <w:r w:rsidR="55D961FE" w:rsidRPr="3C6ED5B3">
        <w:rPr>
          <w:rFonts w:ascii="Calibri Light" w:eastAsia="Calibri Light" w:hAnsi="Calibri Light" w:cs="Calibri Light"/>
        </w:rPr>
        <w:t xml:space="preserve">rethink </w:t>
      </w:r>
      <w:r w:rsidR="56B66AEA" w:rsidRPr="3C6ED5B3">
        <w:rPr>
          <w:rFonts w:ascii="Calibri Light" w:eastAsia="Calibri Light" w:hAnsi="Calibri Light" w:cs="Calibri Light"/>
        </w:rPr>
        <w:t xml:space="preserve">their </w:t>
      </w:r>
      <w:r w:rsidR="55D961FE" w:rsidRPr="3C6ED5B3">
        <w:rPr>
          <w:rFonts w:ascii="Calibri Light" w:eastAsia="Calibri Light" w:hAnsi="Calibri Light" w:cs="Calibri Light"/>
        </w:rPr>
        <w:t>approach</w:t>
      </w:r>
      <w:r w:rsidR="38E06660" w:rsidRPr="3C6ED5B3">
        <w:rPr>
          <w:rFonts w:ascii="Calibri Light" w:eastAsia="Calibri Light" w:hAnsi="Calibri Light" w:cs="Calibri Light"/>
        </w:rPr>
        <w:t xml:space="preserve"> to</w:t>
      </w:r>
      <w:r w:rsidR="55D961FE" w:rsidRPr="3C6ED5B3">
        <w:rPr>
          <w:rFonts w:ascii="Calibri Light" w:eastAsia="Calibri Light" w:hAnsi="Calibri Light" w:cs="Calibri Light"/>
        </w:rPr>
        <w:t xml:space="preserve"> student participation in classrooms. </w:t>
      </w:r>
      <w:r w:rsidR="183A2CB4" w:rsidRPr="3C6ED5B3">
        <w:rPr>
          <w:rFonts w:ascii="Calibri Light" w:eastAsia="Calibri Light" w:hAnsi="Calibri Light" w:cs="Calibri Light"/>
        </w:rPr>
        <w:t>A key aspect to note, Rocca</w:t>
      </w:r>
      <w:r w:rsidR="1D0F88AB" w:rsidRPr="3C6ED5B3">
        <w:rPr>
          <w:rFonts w:ascii="Calibri Light" w:eastAsia="Calibri Light" w:hAnsi="Calibri Light" w:cs="Calibri Light"/>
        </w:rPr>
        <w:t>’s study complies research with diverse contexts and methodologies, which in turn,</w:t>
      </w:r>
      <w:r w:rsidR="3B3005FD" w:rsidRPr="3C6ED5B3">
        <w:rPr>
          <w:rFonts w:ascii="Calibri Light" w:eastAsia="Calibri Light" w:hAnsi="Calibri Light" w:cs="Calibri Light"/>
        </w:rPr>
        <w:t xml:space="preserve"> makes it challenging to draw universally applicable </w:t>
      </w:r>
      <w:r w:rsidR="3B3005FD" w:rsidRPr="3C6ED5B3">
        <w:rPr>
          <w:rFonts w:ascii="Calibri Light" w:eastAsia="Calibri Light" w:hAnsi="Calibri Light" w:cs="Calibri Light"/>
        </w:rPr>
        <w:lastRenderedPageBreak/>
        <w:t xml:space="preserve">conclusions. </w:t>
      </w:r>
      <w:r w:rsidR="6D038E54" w:rsidRPr="3C6ED5B3">
        <w:rPr>
          <w:rFonts w:ascii="Calibri Light" w:eastAsia="Calibri Light" w:hAnsi="Calibri Light" w:cs="Calibri Light"/>
        </w:rPr>
        <w:t xml:space="preserve">On the other hand, Dallimore et al. (2013), </w:t>
      </w:r>
      <w:r w:rsidR="27DE182D" w:rsidRPr="3C6ED5B3">
        <w:rPr>
          <w:rFonts w:ascii="Calibri Light" w:eastAsia="Calibri Light" w:hAnsi="Calibri Light" w:cs="Calibri Light"/>
        </w:rPr>
        <w:t xml:space="preserve">contests </w:t>
      </w:r>
      <w:r w:rsidR="6519B6EC" w:rsidRPr="3C6ED5B3">
        <w:rPr>
          <w:rFonts w:ascii="Calibri Light" w:eastAsia="Calibri Light" w:hAnsi="Calibri Light" w:cs="Calibri Light"/>
        </w:rPr>
        <w:t>numerous</w:t>
      </w:r>
      <w:r w:rsidR="27DE182D" w:rsidRPr="3C6ED5B3">
        <w:rPr>
          <w:rFonts w:ascii="Calibri Light" w:eastAsia="Calibri Light" w:hAnsi="Calibri Light" w:cs="Calibri Light"/>
        </w:rPr>
        <w:t xml:space="preserve"> research in the field of student participation and cold calling heavily focused on the negative impacts of involuntary learner participation and states that col</w:t>
      </w:r>
      <w:r w:rsidR="0CC0B212" w:rsidRPr="3C6ED5B3">
        <w:rPr>
          <w:rFonts w:ascii="Calibri Light" w:eastAsia="Calibri Light" w:hAnsi="Calibri Light" w:cs="Calibri Light"/>
        </w:rPr>
        <w:t xml:space="preserve">d calling, not only heightens voluntary participation, but also found that it does not make learners feel uncomfortable. </w:t>
      </w:r>
      <w:r w:rsidR="1783B1B5" w:rsidRPr="3C6ED5B3">
        <w:rPr>
          <w:rFonts w:ascii="Calibri Light" w:eastAsia="Calibri Light" w:hAnsi="Calibri Light" w:cs="Calibri Light"/>
        </w:rPr>
        <w:t xml:space="preserve">Dallimore et al. (2013) </w:t>
      </w:r>
      <w:r w:rsidR="11B1918A" w:rsidRPr="3C6ED5B3">
        <w:rPr>
          <w:rFonts w:ascii="Calibri Light" w:eastAsia="Calibri Light" w:hAnsi="Calibri Light" w:cs="Calibri Light"/>
        </w:rPr>
        <w:t>had comprehensive data collection through robust data sets as he used both quantit</w:t>
      </w:r>
      <w:r w:rsidR="7D7FA35B" w:rsidRPr="3C6ED5B3">
        <w:rPr>
          <w:rFonts w:ascii="Calibri Light" w:eastAsia="Calibri Light" w:hAnsi="Calibri Light" w:cs="Calibri Light"/>
        </w:rPr>
        <w:t>ative</w:t>
      </w:r>
      <w:r w:rsidR="11B1918A" w:rsidRPr="3C6ED5B3">
        <w:rPr>
          <w:rFonts w:ascii="Calibri Light" w:eastAsia="Calibri Light" w:hAnsi="Calibri Light" w:cs="Calibri Light"/>
        </w:rPr>
        <w:t xml:space="preserve"> and </w:t>
      </w:r>
      <w:r w:rsidR="2185FF70" w:rsidRPr="3C6ED5B3">
        <w:rPr>
          <w:rFonts w:ascii="Calibri Light" w:eastAsia="Calibri Light" w:hAnsi="Calibri Light" w:cs="Calibri Light"/>
        </w:rPr>
        <w:t>qualitative</w:t>
      </w:r>
      <w:r w:rsidR="11B1918A" w:rsidRPr="3C6ED5B3">
        <w:rPr>
          <w:rFonts w:ascii="Calibri Light" w:eastAsia="Calibri Light" w:hAnsi="Calibri Light" w:cs="Calibri Light"/>
        </w:rPr>
        <w:t xml:space="preserve"> </w:t>
      </w:r>
      <w:r w:rsidR="6299A18B" w:rsidRPr="3C6ED5B3">
        <w:rPr>
          <w:rFonts w:ascii="Calibri Light" w:eastAsia="Calibri Light" w:hAnsi="Calibri Light" w:cs="Calibri Light"/>
        </w:rPr>
        <w:t xml:space="preserve">measures </w:t>
      </w:r>
      <w:r w:rsidR="688CA24A" w:rsidRPr="3C6ED5B3">
        <w:rPr>
          <w:rFonts w:ascii="Calibri Light" w:eastAsia="Calibri Light" w:hAnsi="Calibri Light" w:cs="Calibri Light"/>
        </w:rPr>
        <w:t xml:space="preserve">with research including data from multiple classes and over an extended period. However, </w:t>
      </w:r>
      <w:r w:rsidR="183D7989" w:rsidRPr="3C6ED5B3">
        <w:rPr>
          <w:rFonts w:ascii="Calibri Light" w:eastAsia="Calibri Light" w:hAnsi="Calibri Light" w:cs="Calibri Light"/>
        </w:rPr>
        <w:t>his study did not account for diverse student demographics and primarily focuses on undergraduate students in business administration courses. This would li</w:t>
      </w:r>
      <w:r w:rsidR="2E8BE878" w:rsidRPr="3C6ED5B3">
        <w:rPr>
          <w:rFonts w:ascii="Calibri Light" w:eastAsia="Calibri Light" w:hAnsi="Calibri Light" w:cs="Calibri Light"/>
        </w:rPr>
        <w:t xml:space="preserve">mit the generalisability of their findings to other disciplines and classroom dynamics. </w:t>
      </w:r>
      <w:r w:rsidR="6FDCD98B" w:rsidRPr="3C6ED5B3">
        <w:rPr>
          <w:rFonts w:ascii="Calibri Light" w:eastAsia="Calibri Light" w:hAnsi="Calibri Light" w:cs="Calibri Light"/>
        </w:rPr>
        <w:t>Similarly, the research conducted for this research project will be limited in terms of scope and generalisability as it</w:t>
      </w:r>
      <w:r w:rsidR="04D43534" w:rsidRPr="3C6ED5B3">
        <w:rPr>
          <w:rFonts w:ascii="Calibri Light" w:eastAsia="Calibri Light" w:hAnsi="Calibri Light" w:cs="Calibri Light"/>
        </w:rPr>
        <w:t xml:space="preserve"> is</w:t>
      </w:r>
      <w:r w:rsidR="6FDCD98B" w:rsidRPr="3C6ED5B3">
        <w:rPr>
          <w:rFonts w:ascii="Calibri Light" w:eastAsia="Calibri Light" w:hAnsi="Calibri Light" w:cs="Calibri Light"/>
        </w:rPr>
        <w:t xml:space="preserve"> at university level with data being collected within a short period of time. However</w:t>
      </w:r>
      <w:r w:rsidR="4E9554A1" w:rsidRPr="3C6ED5B3">
        <w:rPr>
          <w:rFonts w:ascii="Calibri Light" w:eastAsia="Calibri Light" w:hAnsi="Calibri Light" w:cs="Calibri Light"/>
        </w:rPr>
        <w:t>,</w:t>
      </w:r>
      <w:r w:rsidR="6FDCD98B" w:rsidRPr="3C6ED5B3">
        <w:rPr>
          <w:rFonts w:ascii="Calibri Light" w:eastAsia="Calibri Light" w:hAnsi="Calibri Light" w:cs="Calibri Light"/>
        </w:rPr>
        <w:t xml:space="preserve"> this research project </w:t>
      </w:r>
      <w:r w:rsidR="01DE2B18" w:rsidRPr="3C6ED5B3">
        <w:rPr>
          <w:rFonts w:ascii="Calibri Light" w:eastAsia="Calibri Light" w:hAnsi="Calibri Light" w:cs="Calibri Light"/>
        </w:rPr>
        <w:t xml:space="preserve">aims to add to the existing body of complex research </w:t>
      </w:r>
      <w:r w:rsidR="295675EE" w:rsidRPr="3C6ED5B3">
        <w:rPr>
          <w:rFonts w:ascii="Calibri Light" w:eastAsia="Calibri Light" w:hAnsi="Calibri Light" w:cs="Calibri Light"/>
        </w:rPr>
        <w:t>regarding</w:t>
      </w:r>
      <w:r w:rsidR="01DE2B18" w:rsidRPr="3C6ED5B3">
        <w:rPr>
          <w:rFonts w:ascii="Calibri Light" w:eastAsia="Calibri Light" w:hAnsi="Calibri Light" w:cs="Calibri Light"/>
        </w:rPr>
        <w:t xml:space="preserve"> cold calling and </w:t>
      </w:r>
      <w:r w:rsidR="13E4F7CB" w:rsidRPr="3C6ED5B3">
        <w:rPr>
          <w:rFonts w:ascii="Calibri Light" w:eastAsia="Calibri Light" w:hAnsi="Calibri Light" w:cs="Calibri Light"/>
        </w:rPr>
        <w:t>whether</w:t>
      </w:r>
      <w:r w:rsidR="01DE2B18" w:rsidRPr="3C6ED5B3">
        <w:rPr>
          <w:rFonts w:ascii="Calibri Light" w:eastAsia="Calibri Light" w:hAnsi="Calibri Light" w:cs="Calibri Light"/>
        </w:rPr>
        <w:t xml:space="preserve"> it does have positive or negative impacts on learner anxiety and confidence. </w:t>
      </w:r>
      <w:r w:rsidR="7613BC7C" w:rsidRPr="3C6ED5B3">
        <w:rPr>
          <w:rFonts w:ascii="Calibri Light" w:eastAsia="Calibri Light" w:hAnsi="Calibri Light" w:cs="Calibri Light"/>
        </w:rPr>
        <w:t>Furthermore, this study</w:t>
      </w:r>
      <w:r w:rsidR="01DE2B18" w:rsidRPr="3C6ED5B3">
        <w:rPr>
          <w:rFonts w:ascii="Calibri Light" w:eastAsia="Calibri Light" w:hAnsi="Calibri Light" w:cs="Calibri Light"/>
        </w:rPr>
        <w:t xml:space="preserve"> will hea</w:t>
      </w:r>
      <w:r w:rsidR="7D1091EA" w:rsidRPr="3C6ED5B3">
        <w:rPr>
          <w:rFonts w:ascii="Calibri Light" w:eastAsia="Calibri Light" w:hAnsi="Calibri Light" w:cs="Calibri Light"/>
        </w:rPr>
        <w:t xml:space="preserve">vily focus on the learner's perspective as there is a large lack of comparative data from their perspective on the teaching strategy, with much research focussing on the opinion and application of cold calling from teachers. </w:t>
      </w:r>
    </w:p>
    <w:p w14:paraId="4424B07E" w14:textId="77777777" w:rsidR="00111D89" w:rsidRPr="00111D89" w:rsidRDefault="00111D89" w:rsidP="29CA884D">
      <w:pPr>
        <w:spacing w:line="480" w:lineRule="auto"/>
        <w:rPr>
          <w:rFonts w:ascii="Calibri Light" w:eastAsia="Calibri Light" w:hAnsi="Calibri Light" w:cs="Calibri Light"/>
        </w:rPr>
      </w:pPr>
    </w:p>
    <w:p w14:paraId="692A1807" w14:textId="362A3965" w:rsidR="63225460" w:rsidRDefault="63225460" w:rsidP="2BD50C7C">
      <w:pPr>
        <w:spacing w:line="480" w:lineRule="auto"/>
        <w:rPr>
          <w:rFonts w:ascii="Calibri Light" w:eastAsia="Calibri Light" w:hAnsi="Calibri Light" w:cs="Calibri Light"/>
          <w:b/>
          <w:bCs/>
          <w:u w:val="single"/>
        </w:rPr>
      </w:pPr>
      <w:r w:rsidRPr="2BD50C7C">
        <w:rPr>
          <w:rFonts w:ascii="Calibri Light" w:eastAsia="Calibri Light" w:hAnsi="Calibri Light" w:cs="Calibri Light"/>
          <w:b/>
          <w:bCs/>
          <w:u w:val="single"/>
        </w:rPr>
        <w:t>Explanation of Case Study</w:t>
      </w:r>
      <w:r w:rsidR="2357BD96" w:rsidRPr="2BD50C7C">
        <w:rPr>
          <w:rFonts w:ascii="Calibri Light" w:eastAsia="Calibri Light" w:hAnsi="Calibri Light" w:cs="Calibri Light"/>
          <w:b/>
          <w:bCs/>
          <w:u w:val="single"/>
        </w:rPr>
        <w:t>:</w:t>
      </w:r>
    </w:p>
    <w:p w14:paraId="016942B6" w14:textId="67BBD945" w:rsidR="0A827118" w:rsidRDefault="018967AB" w:rsidP="29CA884D">
      <w:pPr>
        <w:spacing w:line="480" w:lineRule="auto"/>
        <w:rPr>
          <w:rFonts w:ascii="Calibri Light" w:eastAsia="Calibri Light" w:hAnsi="Calibri Light" w:cs="Calibri Light"/>
        </w:rPr>
      </w:pPr>
      <w:r w:rsidRPr="3C6ED5B3">
        <w:rPr>
          <w:rFonts w:ascii="Calibri Light" w:eastAsia="Calibri Light" w:hAnsi="Calibri Light" w:cs="Calibri Light"/>
        </w:rPr>
        <w:t>Case</w:t>
      </w:r>
      <w:r w:rsidR="0A827118" w:rsidRPr="2BD50C7C">
        <w:rPr>
          <w:rFonts w:ascii="Calibri Light" w:eastAsia="Calibri Light" w:hAnsi="Calibri Light" w:cs="Calibri Light"/>
        </w:rPr>
        <w:t xml:space="preserve"> study research is a form of q</w:t>
      </w:r>
      <w:r w:rsidR="7857122F" w:rsidRPr="2BD50C7C">
        <w:rPr>
          <w:rFonts w:ascii="Calibri Light" w:eastAsia="Calibri Light" w:hAnsi="Calibri Light" w:cs="Calibri Light"/>
        </w:rPr>
        <w:t xml:space="preserve">ualitative research which </w:t>
      </w:r>
      <w:r w:rsidR="6C71A58A" w:rsidRPr="2BD50C7C">
        <w:rPr>
          <w:rFonts w:ascii="Calibri Light" w:eastAsia="Calibri Light" w:hAnsi="Calibri Light" w:cs="Calibri Light"/>
        </w:rPr>
        <w:t xml:space="preserve">involves a detailed examination and in-depth analysis of a specific instance or case within its </w:t>
      </w:r>
      <w:r w:rsidR="69373DCB" w:rsidRPr="2BD50C7C">
        <w:rPr>
          <w:rFonts w:ascii="Calibri Light" w:eastAsia="Calibri Light" w:hAnsi="Calibri Light" w:cs="Calibri Light"/>
        </w:rPr>
        <w:t>real-life</w:t>
      </w:r>
      <w:r w:rsidR="6C71A58A" w:rsidRPr="2BD50C7C">
        <w:rPr>
          <w:rFonts w:ascii="Calibri Light" w:eastAsia="Calibri Light" w:hAnsi="Calibri Light" w:cs="Calibri Light"/>
        </w:rPr>
        <w:t xml:space="preserve"> context (Yi</w:t>
      </w:r>
      <w:r w:rsidR="5F4E1D2A" w:rsidRPr="2BD50C7C">
        <w:rPr>
          <w:rFonts w:ascii="Calibri Light" w:eastAsia="Calibri Light" w:hAnsi="Calibri Light" w:cs="Calibri Light"/>
        </w:rPr>
        <w:t>n, 2018).</w:t>
      </w:r>
      <w:r w:rsidR="6354D989" w:rsidRPr="2BD50C7C">
        <w:rPr>
          <w:rFonts w:ascii="Calibri Light" w:eastAsia="Calibri Light" w:hAnsi="Calibri Light" w:cs="Calibri Light"/>
        </w:rPr>
        <w:t xml:space="preserve"> This form of </w:t>
      </w:r>
      <w:r w:rsidR="6354D989" w:rsidRPr="2BD50C7C">
        <w:rPr>
          <w:rFonts w:ascii="Calibri Light" w:eastAsia="Calibri Light" w:hAnsi="Calibri Light" w:cs="Calibri Light"/>
        </w:rPr>
        <w:lastRenderedPageBreak/>
        <w:t xml:space="preserve">research often aims to gain a greater understanding of the nuances and complexities of the case in question. </w:t>
      </w:r>
      <w:r w:rsidR="710CE8F4" w:rsidRPr="2BD50C7C">
        <w:rPr>
          <w:rFonts w:ascii="Calibri Light" w:eastAsia="Calibri Light" w:hAnsi="Calibri Light" w:cs="Calibri Light"/>
        </w:rPr>
        <w:t>Furthermore, case study</w:t>
      </w:r>
      <w:r w:rsidR="3A755A42" w:rsidRPr="3C6ED5B3">
        <w:rPr>
          <w:rFonts w:ascii="Calibri Light" w:eastAsia="Calibri Light" w:hAnsi="Calibri Light" w:cs="Calibri Light"/>
        </w:rPr>
        <w:t>-</w:t>
      </w:r>
      <w:r w:rsidR="710CE8F4" w:rsidRPr="2BD50C7C">
        <w:rPr>
          <w:rFonts w:ascii="Calibri Light" w:eastAsia="Calibri Light" w:hAnsi="Calibri Light" w:cs="Calibri Light"/>
        </w:rPr>
        <w:t xml:space="preserve">based research is widely used across multiple disciplinaries, including </w:t>
      </w:r>
      <w:r w:rsidR="2368D380" w:rsidRPr="2BD50C7C">
        <w:rPr>
          <w:rFonts w:ascii="Calibri Light" w:eastAsia="Calibri Light" w:hAnsi="Calibri Light" w:cs="Calibri Light"/>
        </w:rPr>
        <w:t xml:space="preserve">healthcare, psychology, business and sociology. With most case studies allowing researchers with </w:t>
      </w:r>
      <w:r w:rsidR="2368D380" w:rsidRPr="3C6ED5B3">
        <w:rPr>
          <w:rFonts w:ascii="Calibri Light" w:eastAsia="Calibri Light" w:hAnsi="Calibri Light" w:cs="Calibri Light"/>
        </w:rPr>
        <w:t>a</w:t>
      </w:r>
      <w:r w:rsidR="2368D380" w:rsidRPr="2BD50C7C">
        <w:rPr>
          <w:rFonts w:ascii="Calibri Light" w:eastAsia="Calibri Light" w:hAnsi="Calibri Light" w:cs="Calibri Light"/>
        </w:rPr>
        <w:t xml:space="preserve"> flexible</w:t>
      </w:r>
      <w:r w:rsidR="0CCB0CE6" w:rsidRPr="2BD50C7C">
        <w:rPr>
          <w:rFonts w:ascii="Calibri Light" w:eastAsia="Calibri Light" w:hAnsi="Calibri Light" w:cs="Calibri Light"/>
        </w:rPr>
        <w:t xml:space="preserve"> approach to study complex phenomena in natural settings.</w:t>
      </w:r>
      <w:r w:rsidR="2368D380" w:rsidRPr="2BD50C7C">
        <w:rPr>
          <w:rFonts w:ascii="Calibri Light" w:eastAsia="Calibri Light" w:hAnsi="Calibri Light" w:cs="Calibri Light"/>
        </w:rPr>
        <w:t xml:space="preserve"> </w:t>
      </w:r>
      <w:r w:rsidR="70220651" w:rsidRPr="2BD50C7C">
        <w:rPr>
          <w:rFonts w:ascii="Calibri Light" w:eastAsia="Calibri Light" w:hAnsi="Calibri Light" w:cs="Calibri Light"/>
        </w:rPr>
        <w:t>T</w:t>
      </w:r>
      <w:r w:rsidR="1C175A79" w:rsidRPr="2BD50C7C">
        <w:rPr>
          <w:rFonts w:ascii="Calibri Light" w:eastAsia="Calibri Light" w:hAnsi="Calibri Light" w:cs="Calibri Light"/>
        </w:rPr>
        <w:t>he data collection for case studies involves an array of quantit</w:t>
      </w:r>
      <w:r w:rsidR="6D6BD0B4" w:rsidRPr="2BD50C7C">
        <w:rPr>
          <w:rFonts w:ascii="Calibri Light" w:eastAsia="Calibri Light" w:hAnsi="Calibri Light" w:cs="Calibri Light"/>
        </w:rPr>
        <w:t>at</w:t>
      </w:r>
      <w:r w:rsidR="1C175A79" w:rsidRPr="2BD50C7C">
        <w:rPr>
          <w:rFonts w:ascii="Calibri Light" w:eastAsia="Calibri Light" w:hAnsi="Calibri Light" w:cs="Calibri Light"/>
        </w:rPr>
        <w:t xml:space="preserve">ive and </w:t>
      </w:r>
      <w:r w:rsidR="5ABC3FAA" w:rsidRPr="2BD50C7C">
        <w:rPr>
          <w:rFonts w:ascii="Calibri Light" w:eastAsia="Calibri Light" w:hAnsi="Calibri Light" w:cs="Calibri Light"/>
        </w:rPr>
        <w:t>qualitative</w:t>
      </w:r>
      <w:r w:rsidR="1C175A79" w:rsidRPr="2BD50C7C">
        <w:rPr>
          <w:rFonts w:ascii="Calibri Light" w:eastAsia="Calibri Light" w:hAnsi="Calibri Light" w:cs="Calibri Light"/>
        </w:rPr>
        <w:t xml:space="preserve"> data collection methods, analysing sources of data such as interviews, observations, questio</w:t>
      </w:r>
      <w:r w:rsidR="14262B94" w:rsidRPr="2BD50C7C">
        <w:rPr>
          <w:rFonts w:ascii="Calibri Light" w:eastAsia="Calibri Light" w:hAnsi="Calibri Light" w:cs="Calibri Light"/>
        </w:rPr>
        <w:t xml:space="preserve">nnaires and surveys. </w:t>
      </w:r>
      <w:r w:rsidR="0A827118">
        <w:tab/>
      </w:r>
      <w:r w:rsidR="14B7A047" w:rsidRPr="2BD50C7C">
        <w:rPr>
          <w:rFonts w:ascii="Calibri Light" w:eastAsia="Calibri Light" w:hAnsi="Calibri Light" w:cs="Calibri Light"/>
        </w:rPr>
        <w:t>Collecting quantitative data from data collection techniques such as the</w:t>
      </w:r>
      <w:r w:rsidR="2C10B5E6" w:rsidRPr="2BD50C7C">
        <w:rPr>
          <w:rFonts w:ascii="Calibri Light" w:eastAsia="Calibri Light" w:hAnsi="Calibri Light" w:cs="Calibri Light"/>
        </w:rPr>
        <w:t xml:space="preserve"> use of questionnaires can help the researcher identify key trends and patterns in their collected data. While on the other hand, collecting qualitative data from data collection techniques such as </w:t>
      </w:r>
      <w:r w:rsidR="6AB59B17" w:rsidRPr="2BD50C7C">
        <w:rPr>
          <w:rFonts w:ascii="Calibri Light" w:eastAsia="Calibri Light" w:hAnsi="Calibri Light" w:cs="Calibri Light"/>
        </w:rPr>
        <w:t xml:space="preserve">observations and interviews can aid the research in gaining a deeper understanding of the trends and patterns, allowing them to gather rich and detailed information for analysis. </w:t>
      </w:r>
    </w:p>
    <w:p w14:paraId="71CE2E25" w14:textId="23D71493" w:rsidR="26950225" w:rsidRDefault="26950225" w:rsidP="29CA884D">
      <w:pPr>
        <w:spacing w:line="480" w:lineRule="auto"/>
        <w:ind w:firstLine="720"/>
        <w:rPr>
          <w:rFonts w:ascii="Calibri Light" w:eastAsia="Calibri Light" w:hAnsi="Calibri Light" w:cs="Calibri Light"/>
        </w:rPr>
      </w:pPr>
      <w:r w:rsidRPr="29CA884D">
        <w:rPr>
          <w:rFonts w:ascii="Calibri Light" w:eastAsia="Calibri Light" w:hAnsi="Calibri Light" w:cs="Calibri Light"/>
        </w:rPr>
        <w:t>Yin (2018) states that the primary goal of a case study is to generate detailed insights and understandings of a phenomena as opposed to generalising findings to broade</w:t>
      </w:r>
      <w:r w:rsidR="2CFB9889" w:rsidRPr="29CA884D">
        <w:rPr>
          <w:rFonts w:ascii="Calibri Light" w:eastAsia="Calibri Light" w:hAnsi="Calibri Light" w:cs="Calibri Light"/>
        </w:rPr>
        <w:t>r populations. This is not to say that the fin</w:t>
      </w:r>
      <w:r w:rsidR="0C62652D" w:rsidRPr="29CA884D">
        <w:rPr>
          <w:rFonts w:ascii="Calibri Light" w:eastAsia="Calibri Light" w:hAnsi="Calibri Light" w:cs="Calibri Light"/>
        </w:rPr>
        <w:t xml:space="preserve">dings of case studies should not be generalised, but rather to highlight that specific conclusions based on case studies are quite limited </w:t>
      </w:r>
      <w:r w:rsidR="65870EFB" w:rsidRPr="3C6ED5B3">
        <w:rPr>
          <w:rFonts w:ascii="Calibri Light" w:eastAsia="Calibri Light" w:hAnsi="Calibri Light" w:cs="Calibri Light"/>
        </w:rPr>
        <w:t>regarding</w:t>
      </w:r>
      <w:r w:rsidR="0C62652D" w:rsidRPr="29CA884D">
        <w:rPr>
          <w:rFonts w:ascii="Calibri Light" w:eastAsia="Calibri Light" w:hAnsi="Calibri Light" w:cs="Calibri Light"/>
        </w:rPr>
        <w:t xml:space="preserve"> </w:t>
      </w:r>
      <w:r w:rsidR="3857B954" w:rsidRPr="29CA884D">
        <w:rPr>
          <w:rFonts w:ascii="Calibri Light" w:eastAsia="Calibri Light" w:hAnsi="Calibri Light" w:cs="Calibri Light"/>
        </w:rPr>
        <w:t>the scope of research</w:t>
      </w:r>
      <w:r w:rsidR="5A680C00" w:rsidRPr="3C6ED5B3">
        <w:rPr>
          <w:rFonts w:ascii="Calibri Light" w:eastAsia="Calibri Light" w:hAnsi="Calibri Light" w:cs="Calibri Light"/>
        </w:rPr>
        <w:t>.</w:t>
      </w:r>
      <w:r w:rsidR="3857B954" w:rsidRPr="3C6ED5B3">
        <w:rPr>
          <w:rFonts w:ascii="Calibri Light" w:eastAsia="Calibri Light" w:hAnsi="Calibri Light" w:cs="Calibri Light"/>
        </w:rPr>
        <w:t xml:space="preserve"> </w:t>
      </w:r>
      <w:r w:rsidR="65E43C8C" w:rsidRPr="3C6ED5B3">
        <w:rPr>
          <w:rFonts w:ascii="Calibri Light" w:eastAsia="Calibri Light" w:hAnsi="Calibri Light" w:cs="Calibri Light"/>
        </w:rPr>
        <w:t>I</w:t>
      </w:r>
      <w:r w:rsidR="3857B954" w:rsidRPr="3C6ED5B3">
        <w:rPr>
          <w:rFonts w:ascii="Calibri Light" w:eastAsia="Calibri Light" w:hAnsi="Calibri Light" w:cs="Calibri Light"/>
        </w:rPr>
        <w:t>nstead</w:t>
      </w:r>
      <w:r w:rsidR="463517FF" w:rsidRPr="3C6ED5B3">
        <w:rPr>
          <w:rFonts w:ascii="Calibri Light" w:eastAsia="Calibri Light" w:hAnsi="Calibri Light" w:cs="Calibri Light"/>
        </w:rPr>
        <w:t>,</w:t>
      </w:r>
      <w:r w:rsidR="3857B954" w:rsidRPr="29CA884D">
        <w:rPr>
          <w:rFonts w:ascii="Calibri Light" w:eastAsia="Calibri Light" w:hAnsi="Calibri Light" w:cs="Calibri Light"/>
        </w:rPr>
        <w:t xml:space="preserve"> they can be used as a good basis of information to inform other areas of research and studies (Zucker, 2016). </w:t>
      </w:r>
      <w:r w:rsidR="77C12789" w:rsidRPr="29CA884D">
        <w:rPr>
          <w:rFonts w:ascii="Calibri Light" w:eastAsia="Calibri Light" w:hAnsi="Calibri Light" w:cs="Calibri Light"/>
        </w:rPr>
        <w:t xml:space="preserve">The persistent ambiguity surrounding the use of case studies is also highlighted by </w:t>
      </w:r>
      <w:proofErr w:type="spellStart"/>
      <w:r w:rsidR="77C12789" w:rsidRPr="29CA884D">
        <w:rPr>
          <w:rFonts w:ascii="Calibri Light" w:eastAsia="Calibri Light" w:hAnsi="Calibri Light" w:cs="Calibri Light"/>
        </w:rPr>
        <w:t>Gerring</w:t>
      </w:r>
      <w:proofErr w:type="spellEnd"/>
      <w:r w:rsidR="77C12789" w:rsidRPr="29CA884D">
        <w:rPr>
          <w:rFonts w:ascii="Calibri Light" w:eastAsia="Calibri Light" w:hAnsi="Calibri Light" w:cs="Calibri Light"/>
        </w:rPr>
        <w:t xml:space="preserve"> (2004) who claims that due to the various research methods used in different case studies, it is rather difficult to delineat</w:t>
      </w:r>
      <w:r w:rsidR="57139A22" w:rsidRPr="29CA884D">
        <w:rPr>
          <w:rFonts w:ascii="Calibri Light" w:eastAsia="Calibri Light" w:hAnsi="Calibri Light" w:cs="Calibri Light"/>
        </w:rPr>
        <w:t xml:space="preserve">e its strengths and weaknesses. </w:t>
      </w:r>
      <w:r w:rsidR="6EA45B88" w:rsidRPr="29CA884D">
        <w:rPr>
          <w:rFonts w:ascii="Calibri Light" w:eastAsia="Calibri Light" w:hAnsi="Calibri Light" w:cs="Calibri Light"/>
        </w:rPr>
        <w:t>Therefore, it is important to note the dual nature of advantages and disadvantages when it comes to</w:t>
      </w:r>
      <w:r w:rsidR="6302F9F9" w:rsidRPr="29CA884D">
        <w:rPr>
          <w:rFonts w:ascii="Calibri Light" w:eastAsia="Calibri Light" w:hAnsi="Calibri Light" w:cs="Calibri Light"/>
        </w:rPr>
        <w:t xml:space="preserve"> using case studies as a form of research. Merriam (1998) supports this perspective, underlining that </w:t>
      </w:r>
      <w:r w:rsidR="6302F9F9" w:rsidRPr="29CA884D">
        <w:rPr>
          <w:rFonts w:ascii="Calibri Light" w:eastAsia="Calibri Light" w:hAnsi="Calibri Light" w:cs="Calibri Light"/>
        </w:rPr>
        <w:lastRenderedPageBreak/>
        <w:t>resear</w:t>
      </w:r>
      <w:r w:rsidR="6969905D" w:rsidRPr="29CA884D">
        <w:rPr>
          <w:rFonts w:ascii="Calibri Light" w:eastAsia="Calibri Light" w:hAnsi="Calibri Light" w:cs="Calibri Light"/>
        </w:rPr>
        <w:t xml:space="preserve">chers should consider various scientific </w:t>
      </w:r>
      <w:r w:rsidR="1BC57AE9" w:rsidRPr="29CA884D">
        <w:rPr>
          <w:rFonts w:ascii="Calibri Light" w:eastAsia="Calibri Light" w:hAnsi="Calibri Light" w:cs="Calibri Light"/>
        </w:rPr>
        <w:t>methodologies</w:t>
      </w:r>
      <w:r w:rsidR="6969905D" w:rsidRPr="29CA884D">
        <w:rPr>
          <w:rFonts w:ascii="Calibri Light" w:eastAsia="Calibri Light" w:hAnsi="Calibri Light" w:cs="Calibri Light"/>
        </w:rPr>
        <w:t xml:space="preserve"> </w:t>
      </w:r>
      <w:proofErr w:type="gramStart"/>
      <w:r w:rsidR="6969905D" w:rsidRPr="29CA884D">
        <w:rPr>
          <w:rFonts w:ascii="Calibri Light" w:eastAsia="Calibri Light" w:hAnsi="Calibri Light" w:cs="Calibri Light"/>
        </w:rPr>
        <w:t>in order to</w:t>
      </w:r>
      <w:proofErr w:type="gramEnd"/>
      <w:r w:rsidR="6969905D" w:rsidRPr="29CA884D">
        <w:rPr>
          <w:rFonts w:ascii="Calibri Light" w:eastAsia="Calibri Light" w:hAnsi="Calibri Light" w:cs="Calibri Light"/>
        </w:rPr>
        <w:t xml:space="preserve"> offer unique insights into the phenomena under investigatio</w:t>
      </w:r>
      <w:r w:rsidR="2DC74469" w:rsidRPr="29CA884D">
        <w:rPr>
          <w:rFonts w:ascii="Calibri Light" w:eastAsia="Calibri Light" w:hAnsi="Calibri Light" w:cs="Calibri Light"/>
        </w:rPr>
        <w:t xml:space="preserve">n. In </w:t>
      </w:r>
      <w:r w:rsidR="0C25E37D" w:rsidRPr="29CA884D">
        <w:rPr>
          <w:rFonts w:ascii="Calibri Light" w:eastAsia="Calibri Light" w:hAnsi="Calibri Light" w:cs="Calibri Light"/>
        </w:rPr>
        <w:t xml:space="preserve">essence, case study research supplements and complements other research methods, offering a distinct approach to </w:t>
      </w:r>
      <w:r w:rsidR="188B132A" w:rsidRPr="29CA884D">
        <w:rPr>
          <w:rFonts w:ascii="Calibri Light" w:eastAsia="Calibri Light" w:hAnsi="Calibri Light" w:cs="Calibri Light"/>
        </w:rPr>
        <w:t xml:space="preserve">comprehend complex phenomena. </w:t>
      </w:r>
    </w:p>
    <w:p w14:paraId="3B2C68B2" w14:textId="78BD3095" w:rsidR="2BD50C7C" w:rsidRDefault="4CD75AF7" w:rsidP="00111D89">
      <w:pPr>
        <w:spacing w:line="480" w:lineRule="auto"/>
        <w:ind w:firstLine="720"/>
        <w:rPr>
          <w:rFonts w:ascii="Calibri Light" w:eastAsia="Calibri Light" w:hAnsi="Calibri Light" w:cs="Calibri Light"/>
          <w:b/>
          <w:bCs/>
          <w:u w:val="single"/>
        </w:rPr>
      </w:pPr>
      <w:proofErr w:type="gramStart"/>
      <w:r w:rsidRPr="3C6ED5B3">
        <w:rPr>
          <w:rFonts w:ascii="Calibri Light" w:eastAsia="Calibri Light" w:hAnsi="Calibri Light" w:cs="Calibri Light"/>
        </w:rPr>
        <w:t>For the purpose of</w:t>
      </w:r>
      <w:proofErr w:type="gramEnd"/>
      <w:r w:rsidRPr="3C6ED5B3">
        <w:rPr>
          <w:rFonts w:ascii="Calibri Light" w:eastAsia="Calibri Light" w:hAnsi="Calibri Light" w:cs="Calibri Light"/>
        </w:rPr>
        <w:t xml:space="preserve"> this study, the </w:t>
      </w:r>
      <w:r w:rsidR="708A78C2" w:rsidRPr="3C6ED5B3">
        <w:rPr>
          <w:rFonts w:ascii="Calibri Light" w:eastAsia="Calibri Light" w:hAnsi="Calibri Light" w:cs="Calibri Light"/>
        </w:rPr>
        <w:t xml:space="preserve">perspectives on cold calling from both teachers and learners were analysed. </w:t>
      </w:r>
      <w:r w:rsidR="4ABB4CA0" w:rsidRPr="3C6ED5B3">
        <w:rPr>
          <w:rFonts w:ascii="Calibri Light" w:eastAsia="Calibri Light" w:hAnsi="Calibri Light" w:cs="Calibri Light"/>
        </w:rPr>
        <w:t>M</w:t>
      </w:r>
      <w:r w:rsidR="30E9FA67" w:rsidRPr="3C6ED5B3">
        <w:rPr>
          <w:rFonts w:ascii="Calibri Light" w:eastAsia="Calibri Light" w:hAnsi="Calibri Light" w:cs="Calibri Light"/>
        </w:rPr>
        <w:t>ale and female</w:t>
      </w:r>
      <w:r w:rsidR="58BD3F5F" w:rsidRPr="3C6ED5B3">
        <w:rPr>
          <w:rFonts w:ascii="Calibri Light" w:eastAsia="Calibri Light" w:hAnsi="Calibri Light" w:cs="Calibri Light"/>
        </w:rPr>
        <w:t xml:space="preserve"> teachers,</w:t>
      </w:r>
      <w:r w:rsidR="30E9FA67" w:rsidRPr="3C6ED5B3">
        <w:rPr>
          <w:rFonts w:ascii="Calibri Light" w:eastAsia="Calibri Light" w:hAnsi="Calibri Light" w:cs="Calibri Light"/>
        </w:rPr>
        <w:t xml:space="preserve"> of various subject areas </w:t>
      </w:r>
      <w:r w:rsidR="2BFD87F9" w:rsidRPr="3C6ED5B3">
        <w:rPr>
          <w:rFonts w:ascii="Calibri Light" w:eastAsia="Calibri Light" w:hAnsi="Calibri Light" w:cs="Calibri Light"/>
        </w:rPr>
        <w:t xml:space="preserve">and ages </w:t>
      </w:r>
      <w:r w:rsidR="30E9FA67" w:rsidRPr="3C6ED5B3">
        <w:rPr>
          <w:rFonts w:ascii="Calibri Light" w:eastAsia="Calibri Light" w:hAnsi="Calibri Light" w:cs="Calibri Light"/>
        </w:rPr>
        <w:t xml:space="preserve">were interviewed to understand their perception of cold calling and how it is used in classrooms. </w:t>
      </w:r>
      <w:r w:rsidR="149E8C76" w:rsidRPr="3C6ED5B3">
        <w:rPr>
          <w:rFonts w:ascii="Calibri Light" w:eastAsia="Calibri Light" w:hAnsi="Calibri Light" w:cs="Calibri Light"/>
        </w:rPr>
        <w:t xml:space="preserve">As for learners, they were given a questionnaire with both open and closed questions, regarding their experience with and perception of cold calling and how it is used in the classroom. </w:t>
      </w:r>
      <w:r w:rsidR="0FBE6A19" w:rsidRPr="3C6ED5B3">
        <w:rPr>
          <w:rFonts w:ascii="Calibri Light" w:eastAsia="Calibri Light" w:hAnsi="Calibri Light" w:cs="Calibri Light"/>
        </w:rPr>
        <w:t xml:space="preserve">Two classes participated in this questionnaire, one year 8 humanities class and one year 10 form class. </w:t>
      </w:r>
    </w:p>
    <w:p w14:paraId="7F30B950" w14:textId="77777777" w:rsidR="00111D89" w:rsidRPr="00111D89" w:rsidRDefault="00111D89" w:rsidP="00111D89">
      <w:pPr>
        <w:spacing w:line="480" w:lineRule="auto"/>
        <w:ind w:firstLine="720"/>
        <w:rPr>
          <w:rFonts w:ascii="Calibri Light" w:eastAsia="Calibri Light" w:hAnsi="Calibri Light" w:cs="Calibri Light"/>
          <w:b/>
          <w:bCs/>
          <w:u w:val="single"/>
        </w:rPr>
      </w:pPr>
    </w:p>
    <w:p w14:paraId="2060F978" w14:textId="541F370E" w:rsidR="23C8B6B5" w:rsidRDefault="23C8B6B5" w:rsidP="2BD50C7C">
      <w:pPr>
        <w:spacing w:line="480" w:lineRule="auto"/>
        <w:rPr>
          <w:rFonts w:ascii="Calibri Light" w:eastAsia="Calibri Light" w:hAnsi="Calibri Light" w:cs="Calibri Light"/>
          <w:b/>
          <w:bCs/>
          <w:u w:val="single"/>
        </w:rPr>
      </w:pPr>
      <w:r w:rsidRPr="2BD50C7C">
        <w:rPr>
          <w:rFonts w:ascii="Calibri Light" w:eastAsia="Calibri Light" w:hAnsi="Calibri Light" w:cs="Calibri Light"/>
          <w:b/>
          <w:bCs/>
          <w:u w:val="single"/>
        </w:rPr>
        <w:t>Ethical considerations:</w:t>
      </w:r>
    </w:p>
    <w:p w14:paraId="6EFDD034" w14:textId="0B28BEFE" w:rsidR="29CA884D" w:rsidRDefault="2D43E792" w:rsidP="2BD50C7C">
      <w:pPr>
        <w:spacing w:line="480" w:lineRule="auto"/>
        <w:rPr>
          <w:rFonts w:ascii="Calibri Light" w:eastAsia="Calibri Light" w:hAnsi="Calibri Light" w:cs="Calibri Light"/>
        </w:rPr>
      </w:pPr>
      <w:r w:rsidRPr="2BD50C7C">
        <w:rPr>
          <w:rFonts w:ascii="Calibri Light" w:eastAsia="Calibri Light" w:hAnsi="Calibri Light" w:cs="Calibri Light"/>
        </w:rPr>
        <w:t xml:space="preserve">Many ethical </w:t>
      </w:r>
      <w:r w:rsidR="2DE61253" w:rsidRPr="2BD50C7C">
        <w:rPr>
          <w:rFonts w:ascii="Calibri Light" w:eastAsia="Calibri Light" w:hAnsi="Calibri Light" w:cs="Calibri Light"/>
        </w:rPr>
        <w:t>considerations</w:t>
      </w:r>
      <w:r w:rsidRPr="2BD50C7C">
        <w:rPr>
          <w:rFonts w:ascii="Calibri Light" w:eastAsia="Calibri Light" w:hAnsi="Calibri Light" w:cs="Calibri Light"/>
        </w:rPr>
        <w:t xml:space="preserve"> had to be made prior to undertaking this research. </w:t>
      </w:r>
      <w:proofErr w:type="gramStart"/>
      <w:r w:rsidRPr="2BD50C7C">
        <w:rPr>
          <w:rFonts w:ascii="Calibri Light" w:eastAsia="Calibri Light" w:hAnsi="Calibri Light" w:cs="Calibri Light"/>
        </w:rPr>
        <w:t>In regard to</w:t>
      </w:r>
      <w:proofErr w:type="gramEnd"/>
      <w:r w:rsidRPr="2BD50C7C">
        <w:rPr>
          <w:rFonts w:ascii="Calibri Light" w:eastAsia="Calibri Light" w:hAnsi="Calibri Light" w:cs="Calibri Light"/>
        </w:rPr>
        <w:t xml:space="preserve"> education, rules set out by BERA</w:t>
      </w:r>
      <w:r w:rsidRPr="3C6ED5B3">
        <w:rPr>
          <w:rFonts w:ascii="Calibri Light" w:eastAsia="Calibri Light" w:hAnsi="Calibri Light" w:cs="Calibri Light"/>
        </w:rPr>
        <w:t xml:space="preserve"> </w:t>
      </w:r>
      <w:r w:rsidR="04FC01B0" w:rsidRPr="3C6ED5B3">
        <w:rPr>
          <w:rFonts w:ascii="Calibri Light" w:eastAsia="Calibri Light" w:hAnsi="Calibri Light" w:cs="Calibri Light"/>
        </w:rPr>
        <w:t>(2018)</w:t>
      </w:r>
      <w:r w:rsidRPr="2BD50C7C">
        <w:rPr>
          <w:rFonts w:ascii="Calibri Light" w:eastAsia="Calibri Light" w:hAnsi="Calibri Light" w:cs="Calibri Light"/>
        </w:rPr>
        <w:t xml:space="preserve"> </w:t>
      </w:r>
      <w:r w:rsidR="7429180E" w:rsidRPr="2BD50C7C">
        <w:rPr>
          <w:rFonts w:ascii="Calibri Light" w:eastAsia="Calibri Light" w:hAnsi="Calibri Light" w:cs="Calibri Light"/>
        </w:rPr>
        <w:t xml:space="preserve">are followed and all registered teachers must adhere to the ‘Code of Professional Conduct and Practice’ by the EWC. </w:t>
      </w:r>
      <w:r w:rsidR="5DEC5C1F" w:rsidRPr="2BD50C7C">
        <w:rPr>
          <w:rFonts w:ascii="Calibri Light" w:eastAsia="Calibri Light" w:hAnsi="Calibri Light" w:cs="Calibri Light"/>
        </w:rPr>
        <w:t xml:space="preserve">Following the standards set by BERA (2018), this research was conducted with anonymity and </w:t>
      </w:r>
      <w:r w:rsidR="7882361A" w:rsidRPr="2BD50C7C">
        <w:rPr>
          <w:rFonts w:ascii="Calibri Light" w:eastAsia="Calibri Light" w:hAnsi="Calibri Light" w:cs="Calibri Light"/>
        </w:rPr>
        <w:t>confidentiality</w:t>
      </w:r>
      <w:r w:rsidR="5DEC5C1F" w:rsidRPr="2BD50C7C">
        <w:rPr>
          <w:rFonts w:ascii="Calibri Light" w:eastAsia="Calibri Light" w:hAnsi="Calibri Light" w:cs="Calibri Light"/>
        </w:rPr>
        <w:t xml:space="preserve"> of the participants involved while conducting the research and </w:t>
      </w:r>
      <w:r w:rsidR="65D2C171" w:rsidRPr="2BD50C7C">
        <w:rPr>
          <w:rFonts w:ascii="Calibri Light" w:eastAsia="Calibri Light" w:hAnsi="Calibri Light" w:cs="Calibri Light"/>
        </w:rPr>
        <w:t>sharing the results. All interview answers were typed up on a password protected laptop and did not m</w:t>
      </w:r>
      <w:r w:rsidR="78FA6CCB" w:rsidRPr="2BD50C7C">
        <w:rPr>
          <w:rFonts w:ascii="Calibri Light" w:eastAsia="Calibri Light" w:hAnsi="Calibri Light" w:cs="Calibri Light"/>
        </w:rPr>
        <w:t xml:space="preserve">ention any of the </w:t>
      </w:r>
      <w:r w:rsidR="19B15415" w:rsidRPr="2BD50C7C">
        <w:rPr>
          <w:rFonts w:ascii="Calibri Light" w:eastAsia="Calibri Light" w:hAnsi="Calibri Light" w:cs="Calibri Light"/>
        </w:rPr>
        <w:t>teachers'</w:t>
      </w:r>
      <w:r w:rsidR="78FA6CCB" w:rsidRPr="2BD50C7C">
        <w:rPr>
          <w:rFonts w:ascii="Calibri Light" w:eastAsia="Calibri Light" w:hAnsi="Calibri Light" w:cs="Calibri Light"/>
        </w:rPr>
        <w:t xml:space="preserve"> names for full </w:t>
      </w:r>
      <w:r w:rsidR="3D6ABBD9" w:rsidRPr="2BD50C7C">
        <w:rPr>
          <w:rFonts w:ascii="Calibri Light" w:eastAsia="Calibri Light" w:hAnsi="Calibri Light" w:cs="Calibri Light"/>
        </w:rPr>
        <w:t>anonymity</w:t>
      </w:r>
      <w:r w:rsidR="78FA6CCB" w:rsidRPr="2BD50C7C">
        <w:rPr>
          <w:rFonts w:ascii="Calibri Light" w:eastAsia="Calibri Light" w:hAnsi="Calibri Light" w:cs="Calibri Light"/>
        </w:rPr>
        <w:t xml:space="preserve">. Furthermore, the paper questionnaires filled out by learners were all anonymised </w:t>
      </w:r>
      <w:r w:rsidR="78FA6CCB" w:rsidRPr="2BD50C7C">
        <w:rPr>
          <w:rFonts w:ascii="Calibri Light" w:eastAsia="Calibri Light" w:hAnsi="Calibri Light" w:cs="Calibri Light"/>
        </w:rPr>
        <w:lastRenderedPageBreak/>
        <w:t>with learners being told prior to filling out the questionnaires that they do not need to put their names on t</w:t>
      </w:r>
      <w:r w:rsidR="563FA165" w:rsidRPr="2BD50C7C">
        <w:rPr>
          <w:rFonts w:ascii="Calibri Light" w:eastAsia="Calibri Light" w:hAnsi="Calibri Light" w:cs="Calibri Light"/>
        </w:rPr>
        <w:t xml:space="preserve">hem. Once all the questionnaires were filled out the data was then inputted into a password protected laptop with all data being anonymised, only using statistics and answers without the learner’s names. </w:t>
      </w:r>
    </w:p>
    <w:p w14:paraId="1698E966" w14:textId="5F5371EE" w:rsidR="7F0DF464" w:rsidRDefault="7F0DF464" w:rsidP="00111D89">
      <w:pPr>
        <w:spacing w:line="480" w:lineRule="auto"/>
        <w:ind w:firstLine="720"/>
        <w:rPr>
          <w:rFonts w:ascii="Calibri Light" w:eastAsia="Calibri Light" w:hAnsi="Calibri Light" w:cs="Calibri Light"/>
        </w:rPr>
      </w:pPr>
      <w:r w:rsidRPr="2BD50C7C">
        <w:rPr>
          <w:rFonts w:ascii="Calibri Light" w:eastAsia="Calibri Light" w:hAnsi="Calibri Light" w:cs="Calibri Light"/>
        </w:rPr>
        <w:t xml:space="preserve">Most importantly, prior to any research being conducted, all learners were given information sheets and consent forms based </w:t>
      </w:r>
      <w:r w:rsidR="15C4A37F" w:rsidRPr="2BD50C7C">
        <w:rPr>
          <w:rFonts w:ascii="Calibri Light" w:eastAsia="Calibri Light" w:hAnsi="Calibri Light" w:cs="Calibri Light"/>
        </w:rPr>
        <w:t>off</w:t>
      </w:r>
      <w:r w:rsidRPr="2BD50C7C">
        <w:rPr>
          <w:rFonts w:ascii="Calibri Light" w:eastAsia="Calibri Light" w:hAnsi="Calibri Light" w:cs="Calibri Light"/>
        </w:rPr>
        <w:t xml:space="preserve"> a university templat</w:t>
      </w:r>
      <w:r w:rsidR="4BC6CBC9" w:rsidRPr="2BD50C7C">
        <w:rPr>
          <w:rFonts w:ascii="Calibri Light" w:eastAsia="Calibri Light" w:hAnsi="Calibri Light" w:cs="Calibri Light"/>
        </w:rPr>
        <w:t>e</w:t>
      </w:r>
      <w:r w:rsidR="07C6A722" w:rsidRPr="2BD50C7C">
        <w:rPr>
          <w:rFonts w:ascii="Calibri Light" w:eastAsia="Calibri Light" w:hAnsi="Calibri Light" w:cs="Calibri Light"/>
        </w:rPr>
        <w:t xml:space="preserve"> – both forms were on one double-sided sheet of paper, with one side sharing information and the other with the consent form.</w:t>
      </w:r>
      <w:r w:rsidRPr="2BD50C7C">
        <w:rPr>
          <w:rFonts w:ascii="Calibri Light" w:eastAsia="Calibri Light" w:hAnsi="Calibri Light" w:cs="Calibri Light"/>
        </w:rPr>
        <w:t xml:space="preserve"> </w:t>
      </w:r>
      <w:r w:rsidR="3BCD705C" w:rsidRPr="2BD50C7C">
        <w:rPr>
          <w:rFonts w:ascii="Calibri Light" w:eastAsia="Calibri Light" w:hAnsi="Calibri Light" w:cs="Calibri Light"/>
        </w:rPr>
        <w:t>The information sheets informed learners and parents that the research was part of a PGCE research project and included the name of the rese</w:t>
      </w:r>
      <w:r w:rsidR="6BF0270E" w:rsidRPr="2BD50C7C">
        <w:rPr>
          <w:rFonts w:ascii="Calibri Light" w:eastAsia="Calibri Light" w:hAnsi="Calibri Light" w:cs="Calibri Light"/>
        </w:rPr>
        <w:t xml:space="preserve">archer as well as providing full </w:t>
      </w:r>
      <w:r w:rsidR="6BF0270E" w:rsidRPr="3C6ED5B3">
        <w:rPr>
          <w:rFonts w:ascii="Calibri Light" w:eastAsia="Calibri Light" w:hAnsi="Calibri Light" w:cs="Calibri Light"/>
        </w:rPr>
        <w:t>detail</w:t>
      </w:r>
      <w:r w:rsidR="3288C170" w:rsidRPr="3C6ED5B3">
        <w:rPr>
          <w:rFonts w:ascii="Calibri Light" w:eastAsia="Calibri Light" w:hAnsi="Calibri Light" w:cs="Calibri Light"/>
        </w:rPr>
        <w:t>s</w:t>
      </w:r>
      <w:r w:rsidR="6BF0270E" w:rsidRPr="2BD50C7C">
        <w:rPr>
          <w:rFonts w:ascii="Calibri Light" w:eastAsia="Calibri Light" w:hAnsi="Calibri Light" w:cs="Calibri Light"/>
        </w:rPr>
        <w:t xml:space="preserve"> of the purpose of the research and what the research entailed e.g. filling out an anonymous questionnaire (see appendi</w:t>
      </w:r>
      <w:r w:rsidR="4D7BCD80" w:rsidRPr="2BD50C7C">
        <w:rPr>
          <w:rFonts w:ascii="Calibri Light" w:eastAsia="Calibri Light" w:hAnsi="Calibri Light" w:cs="Calibri Light"/>
        </w:rPr>
        <w:t>x)</w:t>
      </w:r>
      <w:r w:rsidR="75171617" w:rsidRPr="2BD50C7C">
        <w:rPr>
          <w:rFonts w:ascii="Calibri Light" w:eastAsia="Calibri Light" w:hAnsi="Calibri Light" w:cs="Calibri Light"/>
        </w:rPr>
        <w:t>.</w:t>
      </w:r>
      <w:r w:rsidR="032806FC" w:rsidRPr="2BD50C7C">
        <w:rPr>
          <w:rFonts w:ascii="Calibri Light" w:eastAsia="Calibri Light" w:hAnsi="Calibri Light" w:cs="Calibri Light"/>
        </w:rPr>
        <w:t xml:space="preserve"> </w:t>
      </w:r>
      <w:r w:rsidR="1BE5F91F" w:rsidRPr="2BD50C7C">
        <w:rPr>
          <w:rFonts w:ascii="Calibri Light" w:eastAsia="Calibri Light" w:hAnsi="Calibri Light" w:cs="Calibri Light"/>
        </w:rPr>
        <w:t xml:space="preserve">Furthermore, parents/guardians were assured that all results would remain anonymous and that their child’s participation was voluntary. </w:t>
      </w:r>
      <w:r w:rsidR="032806FC" w:rsidRPr="2BD50C7C">
        <w:rPr>
          <w:rFonts w:ascii="Calibri Light" w:eastAsia="Calibri Light" w:hAnsi="Calibri Light" w:cs="Calibri Light"/>
        </w:rPr>
        <w:t xml:space="preserve">The consent form part of the sheet asked </w:t>
      </w:r>
      <w:r w:rsidR="224C8F83" w:rsidRPr="2BD50C7C">
        <w:rPr>
          <w:rFonts w:ascii="Calibri Light" w:eastAsia="Calibri Light" w:hAnsi="Calibri Light" w:cs="Calibri Light"/>
        </w:rPr>
        <w:t>parents/guardians to confirm they had read the information sheets, understood that their child could withdraw at any time</w:t>
      </w:r>
      <w:r w:rsidR="39DD50E9" w:rsidRPr="2BD50C7C">
        <w:rPr>
          <w:rFonts w:ascii="Calibri Light" w:eastAsia="Calibri Light" w:hAnsi="Calibri Light" w:cs="Calibri Light"/>
        </w:rPr>
        <w:t xml:space="preserve">, that the information given by their child would be used in a university assignment and finally, whether they agreed for their child to take part in the study. </w:t>
      </w:r>
      <w:r w:rsidR="49093759" w:rsidRPr="2BD50C7C">
        <w:rPr>
          <w:rFonts w:ascii="Calibri Light" w:eastAsia="Calibri Light" w:hAnsi="Calibri Light" w:cs="Calibri Light"/>
        </w:rPr>
        <w:t>Once these consent forms were taken home, signed, and handed back to the researcher, the learner was then able to participate i</w:t>
      </w:r>
      <w:r w:rsidR="36DDD871" w:rsidRPr="2BD50C7C">
        <w:rPr>
          <w:rFonts w:ascii="Calibri Light" w:eastAsia="Calibri Light" w:hAnsi="Calibri Light" w:cs="Calibri Light"/>
        </w:rPr>
        <w:t xml:space="preserve">n the study. Prior to, during and after learners completing the research questionnaire, they were asked </w:t>
      </w:r>
      <w:r w:rsidR="0404EC22" w:rsidRPr="2BD50C7C">
        <w:rPr>
          <w:rFonts w:ascii="Calibri Light" w:eastAsia="Calibri Light" w:hAnsi="Calibri Light" w:cs="Calibri Light"/>
        </w:rPr>
        <w:t>to give verbal assent in the case that learners may wish to withdraw consent on any grounds.</w:t>
      </w:r>
      <w:r w:rsidR="42A9D153" w:rsidRPr="2BD50C7C">
        <w:rPr>
          <w:rFonts w:ascii="Calibri Light" w:eastAsia="Calibri Light" w:hAnsi="Calibri Light" w:cs="Calibri Light"/>
        </w:rPr>
        <w:t xml:space="preserve"> Learners were also </w:t>
      </w:r>
      <w:r w:rsidR="30DFBB51" w:rsidRPr="2BD50C7C">
        <w:rPr>
          <w:rFonts w:ascii="Calibri Light" w:eastAsia="Calibri Light" w:hAnsi="Calibri Light" w:cs="Calibri Light"/>
        </w:rPr>
        <w:t xml:space="preserve">verbally informed that they could leave out any questions if they felt uncomfortable answering them as the questionnaire asked about their personal experiences with cold calling in a classroom </w:t>
      </w:r>
      <w:r w:rsidR="30DFBB51" w:rsidRPr="2BD50C7C">
        <w:rPr>
          <w:rFonts w:ascii="Calibri Light" w:eastAsia="Calibri Light" w:hAnsi="Calibri Light" w:cs="Calibri Light"/>
        </w:rPr>
        <w:lastRenderedPageBreak/>
        <w:t xml:space="preserve">environment. </w:t>
      </w:r>
      <w:r w:rsidR="26D84DE5" w:rsidRPr="3C6ED5B3">
        <w:rPr>
          <w:rFonts w:ascii="Calibri Light" w:eastAsia="Calibri Light" w:hAnsi="Calibri Light" w:cs="Calibri Light"/>
        </w:rPr>
        <w:t xml:space="preserve">As for interviews, teachers were given a verbal brief of the study and asked for verbal consent to participate in teacher interviews for a university research project. </w:t>
      </w:r>
    </w:p>
    <w:p w14:paraId="545CB279" w14:textId="7DEE7557" w:rsidR="3C6ED5B3" w:rsidRDefault="3C6ED5B3" w:rsidP="3C6ED5B3">
      <w:pPr>
        <w:spacing w:line="480" w:lineRule="auto"/>
        <w:rPr>
          <w:rFonts w:ascii="Calibri Light" w:eastAsia="Calibri Light" w:hAnsi="Calibri Light" w:cs="Calibri Light"/>
          <w:b/>
          <w:bCs/>
        </w:rPr>
      </w:pPr>
    </w:p>
    <w:p w14:paraId="12C72BEE" w14:textId="0B3FC3DA" w:rsidR="29CA884D" w:rsidRDefault="10322DEA" w:rsidP="2BD50C7C">
      <w:pPr>
        <w:spacing w:line="480" w:lineRule="auto"/>
        <w:rPr>
          <w:rFonts w:ascii="Calibri Light" w:eastAsia="Calibri Light" w:hAnsi="Calibri Light" w:cs="Calibri Light"/>
          <w:b/>
          <w:bCs/>
          <w:u w:val="single"/>
        </w:rPr>
      </w:pPr>
      <w:r w:rsidRPr="2BD50C7C">
        <w:rPr>
          <w:rFonts w:ascii="Calibri Light" w:eastAsia="Calibri Light" w:hAnsi="Calibri Light" w:cs="Calibri Light"/>
          <w:b/>
          <w:bCs/>
          <w:u w:val="single"/>
        </w:rPr>
        <w:t>Research methods:</w:t>
      </w:r>
    </w:p>
    <w:p w14:paraId="005186EC" w14:textId="7E373728" w:rsidR="29CA884D" w:rsidRDefault="36328C87" w:rsidP="2BD50C7C">
      <w:pPr>
        <w:spacing w:line="480" w:lineRule="auto"/>
        <w:rPr>
          <w:rFonts w:ascii="Calibri Light" w:eastAsia="Calibri Light" w:hAnsi="Calibri Light" w:cs="Calibri Light"/>
        </w:rPr>
      </w:pPr>
      <w:r w:rsidRPr="2BD50C7C">
        <w:rPr>
          <w:rFonts w:ascii="Calibri Light" w:eastAsia="Calibri Light" w:hAnsi="Calibri Light" w:cs="Calibri Light"/>
        </w:rPr>
        <w:t xml:space="preserve">This section will justify research methods used to answer the chosen research question. </w:t>
      </w:r>
    </w:p>
    <w:p w14:paraId="79DDB109" w14:textId="2B37A15D" w:rsidR="29CA884D" w:rsidRDefault="6B5DC227" w:rsidP="2BD50C7C">
      <w:pPr>
        <w:spacing w:line="480" w:lineRule="auto"/>
        <w:rPr>
          <w:rFonts w:ascii="Calibri Light" w:eastAsia="Calibri Light" w:hAnsi="Calibri Light" w:cs="Calibri Light"/>
        </w:rPr>
      </w:pPr>
      <w:r w:rsidRPr="2BD50C7C">
        <w:rPr>
          <w:rFonts w:ascii="Calibri Light" w:eastAsia="Calibri Light" w:hAnsi="Calibri Light" w:cs="Calibri Light"/>
        </w:rPr>
        <w:t xml:space="preserve">The sampling method used for this research project was opportunity sampling. This </w:t>
      </w:r>
      <w:r w:rsidR="1EE4BE96" w:rsidRPr="2BD50C7C">
        <w:rPr>
          <w:rFonts w:ascii="Calibri Light" w:eastAsia="Calibri Light" w:hAnsi="Calibri Light" w:cs="Calibri Light"/>
        </w:rPr>
        <w:t>involves selecting participants who are readily available and willing to participate in the current study, with participants often being chosen by the researcher during the sel</w:t>
      </w:r>
      <w:r w:rsidR="254B54FA" w:rsidRPr="2BD50C7C">
        <w:rPr>
          <w:rFonts w:ascii="Calibri Light" w:eastAsia="Calibri Light" w:hAnsi="Calibri Light" w:cs="Calibri Light"/>
        </w:rPr>
        <w:t xml:space="preserve">ection process. </w:t>
      </w:r>
      <w:r w:rsidR="5E0AA7A2" w:rsidRPr="2BD50C7C">
        <w:rPr>
          <w:rFonts w:ascii="Calibri Light" w:eastAsia="Calibri Light" w:hAnsi="Calibri Light" w:cs="Calibri Light"/>
        </w:rPr>
        <w:t xml:space="preserve">In this case, two classes </w:t>
      </w:r>
      <w:r w:rsidR="198492BD" w:rsidRPr="3C6ED5B3">
        <w:rPr>
          <w:rFonts w:ascii="Calibri Light" w:eastAsia="Calibri Light" w:hAnsi="Calibri Light" w:cs="Calibri Light"/>
        </w:rPr>
        <w:t>(</w:t>
      </w:r>
      <w:r w:rsidR="5E0AA7A2" w:rsidRPr="2BD50C7C">
        <w:rPr>
          <w:rFonts w:ascii="Calibri Light" w:eastAsia="Calibri Light" w:hAnsi="Calibri Light" w:cs="Calibri Light"/>
        </w:rPr>
        <w:t>which I am most familiar with</w:t>
      </w:r>
      <w:r w:rsidR="22B86754" w:rsidRPr="3C6ED5B3">
        <w:rPr>
          <w:rFonts w:ascii="Calibri Light" w:eastAsia="Calibri Light" w:hAnsi="Calibri Light" w:cs="Calibri Light"/>
        </w:rPr>
        <w:t>)</w:t>
      </w:r>
      <w:r w:rsidR="5E0AA7A2" w:rsidRPr="2BD50C7C">
        <w:rPr>
          <w:rFonts w:ascii="Calibri Light" w:eastAsia="Calibri Light" w:hAnsi="Calibri Light" w:cs="Calibri Light"/>
        </w:rPr>
        <w:t xml:space="preserve"> were chosen to participate in the study. </w:t>
      </w:r>
      <w:r w:rsidR="31141F95" w:rsidRPr="2BD50C7C">
        <w:rPr>
          <w:rFonts w:ascii="Calibri Light" w:eastAsia="Calibri Light" w:hAnsi="Calibri Light" w:cs="Calibri Light"/>
        </w:rPr>
        <w:t>As both classes are based on my teaching schedule and availability, there was no randomisation</w:t>
      </w:r>
      <w:r w:rsidR="7C01FF6C" w:rsidRPr="2BD50C7C">
        <w:rPr>
          <w:rFonts w:ascii="Calibri Light" w:eastAsia="Calibri Light" w:hAnsi="Calibri Light" w:cs="Calibri Light"/>
        </w:rPr>
        <w:t xml:space="preserve"> and the participants were already part of pre-existing groups, giving easy access for p</w:t>
      </w:r>
      <w:r w:rsidR="0EB19077" w:rsidRPr="2BD50C7C">
        <w:rPr>
          <w:rFonts w:ascii="Calibri Light" w:eastAsia="Calibri Light" w:hAnsi="Calibri Light" w:cs="Calibri Light"/>
        </w:rPr>
        <w:t>articipation. This was the same for teacher interviews as opportunity sampling was also used, asking teachers that were available at the time and that I had spoken to and built good relationships, allowing me as a researcher to feel comfortable asking for their participat</w:t>
      </w:r>
      <w:r w:rsidR="19F95737" w:rsidRPr="2BD50C7C">
        <w:rPr>
          <w:rFonts w:ascii="Calibri Light" w:eastAsia="Calibri Light" w:hAnsi="Calibri Light" w:cs="Calibri Light"/>
        </w:rPr>
        <w:t xml:space="preserve">ion in the study. Morning (2014) </w:t>
      </w:r>
      <w:r w:rsidR="3F1B1513" w:rsidRPr="2BD50C7C">
        <w:rPr>
          <w:rFonts w:ascii="Calibri Light" w:eastAsia="Calibri Light" w:hAnsi="Calibri Light" w:cs="Calibri Light"/>
        </w:rPr>
        <w:t>underlined the practicality of opportunity sampling as it allows for researchers to generate data efficiently while using minimal resources</w:t>
      </w:r>
      <w:r w:rsidR="775963E0" w:rsidRPr="2BD50C7C">
        <w:rPr>
          <w:rFonts w:ascii="Calibri Light" w:eastAsia="Calibri Light" w:hAnsi="Calibri Light" w:cs="Calibri Light"/>
        </w:rPr>
        <w:t>, which rang true for this research project as it allowed for quicker execution of data collection due to the convenience and availability of participants. However, there are</w:t>
      </w:r>
      <w:r w:rsidR="400E0FDF" w:rsidRPr="2BD50C7C">
        <w:rPr>
          <w:rFonts w:ascii="Calibri Light" w:eastAsia="Calibri Light" w:hAnsi="Calibri Light" w:cs="Calibri Light"/>
        </w:rPr>
        <w:t xml:space="preserve"> some drawbacks of using this form of sampling. </w:t>
      </w:r>
      <w:r w:rsidR="2871837D" w:rsidRPr="2BD50C7C">
        <w:rPr>
          <w:rFonts w:ascii="Calibri Light" w:eastAsia="Calibri Light" w:hAnsi="Calibri Light" w:cs="Calibri Light"/>
        </w:rPr>
        <w:t xml:space="preserve">Punch (2013) claims that although this form of sampling is easy to implement, in terms of the </w:t>
      </w:r>
      <w:r w:rsidR="1A738720" w:rsidRPr="2BD50C7C">
        <w:rPr>
          <w:rFonts w:ascii="Calibri Light" w:eastAsia="Calibri Light" w:hAnsi="Calibri Light" w:cs="Calibri Light"/>
        </w:rPr>
        <w:t>generalisability</w:t>
      </w:r>
      <w:r w:rsidR="2871837D" w:rsidRPr="2BD50C7C">
        <w:rPr>
          <w:rFonts w:ascii="Calibri Light" w:eastAsia="Calibri Light" w:hAnsi="Calibri Light" w:cs="Calibri Light"/>
        </w:rPr>
        <w:t xml:space="preserve"> of results, the approach is lim</w:t>
      </w:r>
      <w:r w:rsidR="37F1579A" w:rsidRPr="2BD50C7C">
        <w:rPr>
          <w:rFonts w:ascii="Calibri Light" w:eastAsia="Calibri Light" w:hAnsi="Calibri Light" w:cs="Calibri Light"/>
        </w:rPr>
        <w:t>ited</w:t>
      </w:r>
      <w:r w:rsidR="67DAF1B2" w:rsidRPr="2BD50C7C">
        <w:rPr>
          <w:rFonts w:ascii="Calibri Light" w:eastAsia="Calibri Light" w:hAnsi="Calibri Light" w:cs="Calibri Light"/>
        </w:rPr>
        <w:t xml:space="preserve"> as it may not be able to provide the researcher with a fully representative </w:t>
      </w:r>
      <w:r w:rsidR="67DAF1B2" w:rsidRPr="2BD50C7C">
        <w:rPr>
          <w:rFonts w:ascii="Calibri Light" w:eastAsia="Calibri Light" w:hAnsi="Calibri Light" w:cs="Calibri Light"/>
        </w:rPr>
        <w:lastRenderedPageBreak/>
        <w:t xml:space="preserve">sample population. With this </w:t>
      </w:r>
      <w:r w:rsidR="267FD6E4" w:rsidRPr="2BD50C7C">
        <w:rPr>
          <w:rFonts w:ascii="Calibri Light" w:eastAsia="Calibri Light" w:hAnsi="Calibri Light" w:cs="Calibri Light"/>
        </w:rPr>
        <w:t>considered</w:t>
      </w:r>
      <w:r w:rsidR="67DAF1B2" w:rsidRPr="2BD50C7C">
        <w:rPr>
          <w:rFonts w:ascii="Calibri Light" w:eastAsia="Calibri Light" w:hAnsi="Calibri Light" w:cs="Calibri Light"/>
        </w:rPr>
        <w:t>, it is still important to acknowledge the useful initial insights o</w:t>
      </w:r>
      <w:r w:rsidR="054E175B" w:rsidRPr="2BD50C7C">
        <w:rPr>
          <w:rFonts w:ascii="Calibri Light" w:eastAsia="Calibri Light" w:hAnsi="Calibri Light" w:cs="Calibri Light"/>
        </w:rPr>
        <w:t xml:space="preserve">pportunity sampling </w:t>
      </w:r>
      <w:r w:rsidR="2B98D7F8" w:rsidRPr="2BD50C7C">
        <w:rPr>
          <w:rFonts w:ascii="Calibri Light" w:eastAsia="Calibri Light" w:hAnsi="Calibri Light" w:cs="Calibri Light"/>
        </w:rPr>
        <w:t>can</w:t>
      </w:r>
      <w:r w:rsidR="054E175B" w:rsidRPr="2BD50C7C">
        <w:rPr>
          <w:rFonts w:ascii="Calibri Light" w:eastAsia="Calibri Light" w:hAnsi="Calibri Light" w:cs="Calibri Light"/>
        </w:rPr>
        <w:t xml:space="preserve"> provide within in short data collection period. </w:t>
      </w:r>
    </w:p>
    <w:p w14:paraId="4E00F943" w14:textId="337C1FBA" w:rsidR="29CA884D" w:rsidRDefault="55FBA248" w:rsidP="3C6ED5B3">
      <w:pPr>
        <w:spacing w:line="480" w:lineRule="auto"/>
        <w:ind w:firstLine="720"/>
        <w:rPr>
          <w:rFonts w:ascii="Calibri Light" w:eastAsia="Calibri Light" w:hAnsi="Calibri Light" w:cs="Calibri Light"/>
        </w:rPr>
      </w:pPr>
      <w:r w:rsidRPr="3C6ED5B3">
        <w:rPr>
          <w:rFonts w:ascii="Calibri Light" w:eastAsia="Calibri Light" w:hAnsi="Calibri Light" w:cs="Calibri Light"/>
        </w:rPr>
        <w:t>Q</w:t>
      </w:r>
      <w:r w:rsidR="7BDE3F58" w:rsidRPr="3C6ED5B3">
        <w:rPr>
          <w:rFonts w:ascii="Calibri Light" w:eastAsia="Calibri Light" w:hAnsi="Calibri Light" w:cs="Calibri Light"/>
        </w:rPr>
        <w:t>uestionnaires</w:t>
      </w:r>
      <w:r w:rsidR="7BDE3F58" w:rsidRPr="2BD50C7C">
        <w:rPr>
          <w:rFonts w:ascii="Calibri Light" w:eastAsia="Calibri Light" w:hAnsi="Calibri Light" w:cs="Calibri Light"/>
        </w:rPr>
        <w:t xml:space="preserve"> were used to gain insight into cold calling and confidence from a </w:t>
      </w:r>
      <w:r w:rsidR="1B29D70A" w:rsidRPr="2BD50C7C">
        <w:rPr>
          <w:rFonts w:ascii="Calibri Light" w:eastAsia="Calibri Light" w:hAnsi="Calibri Light" w:cs="Calibri Light"/>
        </w:rPr>
        <w:t>learner's</w:t>
      </w:r>
      <w:r w:rsidR="7BDE3F58" w:rsidRPr="2BD50C7C">
        <w:rPr>
          <w:rFonts w:ascii="Calibri Light" w:eastAsia="Calibri Light" w:hAnsi="Calibri Light" w:cs="Calibri Light"/>
        </w:rPr>
        <w:t xml:space="preserve"> perspective. This questionnaire was </w:t>
      </w:r>
      <w:r w:rsidR="31C79DA4" w:rsidRPr="2BD50C7C">
        <w:rPr>
          <w:rFonts w:ascii="Calibri Light" w:eastAsia="Calibri Light" w:hAnsi="Calibri Light" w:cs="Calibri Light"/>
        </w:rPr>
        <w:t xml:space="preserve">double-sided </w:t>
      </w:r>
      <w:r w:rsidR="67AA476E" w:rsidRPr="3C6ED5B3">
        <w:rPr>
          <w:rFonts w:ascii="Calibri Light" w:eastAsia="Calibri Light" w:hAnsi="Calibri Light" w:cs="Calibri Light"/>
        </w:rPr>
        <w:t>and</w:t>
      </w:r>
      <w:r w:rsidR="31C79DA4" w:rsidRPr="3C6ED5B3">
        <w:rPr>
          <w:rFonts w:ascii="Calibri Light" w:eastAsia="Calibri Light" w:hAnsi="Calibri Light" w:cs="Calibri Light"/>
        </w:rPr>
        <w:t xml:space="preserve"> ask</w:t>
      </w:r>
      <w:r w:rsidR="297A0E52" w:rsidRPr="3C6ED5B3">
        <w:rPr>
          <w:rFonts w:ascii="Calibri Light" w:eastAsia="Calibri Light" w:hAnsi="Calibri Light" w:cs="Calibri Light"/>
        </w:rPr>
        <w:t>ed</w:t>
      </w:r>
      <w:r w:rsidR="31C79DA4" w:rsidRPr="3C6ED5B3">
        <w:rPr>
          <w:rFonts w:ascii="Calibri Light" w:eastAsia="Calibri Light" w:hAnsi="Calibri Light" w:cs="Calibri Light"/>
        </w:rPr>
        <w:t xml:space="preserve"> </w:t>
      </w:r>
      <w:r w:rsidR="31C79DA4" w:rsidRPr="2BD50C7C">
        <w:rPr>
          <w:rFonts w:ascii="Calibri Light" w:eastAsia="Calibri Light" w:hAnsi="Calibri Light" w:cs="Calibri Light"/>
        </w:rPr>
        <w:t xml:space="preserve">open and closed questions </w:t>
      </w:r>
      <w:r w:rsidR="7A39A571" w:rsidRPr="2BD50C7C">
        <w:rPr>
          <w:rFonts w:ascii="Calibri Light" w:eastAsia="Calibri Light" w:hAnsi="Calibri Light" w:cs="Calibri Light"/>
        </w:rPr>
        <w:t xml:space="preserve">on learner’s </w:t>
      </w:r>
      <w:r w:rsidR="7A39A571" w:rsidRPr="3C6ED5B3">
        <w:rPr>
          <w:rFonts w:ascii="Calibri Light" w:eastAsia="Calibri Light" w:hAnsi="Calibri Light" w:cs="Calibri Light"/>
        </w:rPr>
        <w:t>experience</w:t>
      </w:r>
      <w:r w:rsidR="32A0D5C4" w:rsidRPr="3C6ED5B3">
        <w:rPr>
          <w:rFonts w:ascii="Calibri Light" w:eastAsia="Calibri Light" w:hAnsi="Calibri Light" w:cs="Calibri Light"/>
        </w:rPr>
        <w:t>s</w:t>
      </w:r>
      <w:r w:rsidR="7A39A571" w:rsidRPr="2BD50C7C">
        <w:rPr>
          <w:rFonts w:ascii="Calibri Light" w:eastAsia="Calibri Light" w:hAnsi="Calibri Light" w:cs="Calibri Light"/>
        </w:rPr>
        <w:t xml:space="preserve"> and perception of cold calling </w:t>
      </w:r>
      <w:r w:rsidR="22F049F9" w:rsidRPr="2BD50C7C">
        <w:rPr>
          <w:rFonts w:ascii="Calibri Light" w:eastAsia="Calibri Light" w:hAnsi="Calibri Light" w:cs="Calibri Light"/>
        </w:rPr>
        <w:t xml:space="preserve">to gain both qualitative and quantitative data for analysis. Cohen (2018) highlights the </w:t>
      </w:r>
      <w:r w:rsidR="4D85C195" w:rsidRPr="2BD50C7C">
        <w:rPr>
          <w:rFonts w:ascii="Calibri Light" w:eastAsia="Calibri Light" w:hAnsi="Calibri Light" w:cs="Calibri Light"/>
        </w:rPr>
        <w:t>diverse use of questionnaires due to the variety of question formats and options such as open and standardised lines of questioning, while additionally u</w:t>
      </w:r>
      <w:r w:rsidR="3B5A62AD" w:rsidRPr="2BD50C7C">
        <w:rPr>
          <w:rFonts w:ascii="Calibri Light" w:eastAsia="Calibri Light" w:hAnsi="Calibri Light" w:cs="Calibri Light"/>
        </w:rPr>
        <w:t xml:space="preserve">nderlining that these forms of data collection are often reliable, cheap and efficient due to the short amount of time they take to complete. </w:t>
      </w:r>
      <w:r w:rsidR="01041687" w:rsidRPr="3C6ED5B3">
        <w:rPr>
          <w:rFonts w:ascii="Calibri Light" w:eastAsia="Calibri Light" w:hAnsi="Calibri Light" w:cs="Calibri Light"/>
        </w:rPr>
        <w:t>Like</w:t>
      </w:r>
      <w:r w:rsidR="3277F43F" w:rsidRPr="2BD50C7C">
        <w:rPr>
          <w:rFonts w:ascii="Calibri Light" w:eastAsia="Calibri Light" w:hAnsi="Calibri Light" w:cs="Calibri Light"/>
        </w:rPr>
        <w:t xml:space="preserve"> most </w:t>
      </w:r>
      <w:r w:rsidR="2C958FFD" w:rsidRPr="2BD50C7C">
        <w:rPr>
          <w:rFonts w:ascii="Calibri Light" w:eastAsia="Calibri Light" w:hAnsi="Calibri Light" w:cs="Calibri Light"/>
        </w:rPr>
        <w:t xml:space="preserve">methods of research and data collection, questionnaires are not without their limitations. Champagne (2014) stressed the ethical considerations that researchers must </w:t>
      </w:r>
      <w:r w:rsidR="214BA390" w:rsidRPr="2BD50C7C">
        <w:rPr>
          <w:rFonts w:ascii="Calibri Light" w:eastAsia="Calibri Light" w:hAnsi="Calibri Light" w:cs="Calibri Light"/>
        </w:rPr>
        <w:t>examine and underlined that researchers should aim to reduce putting too muc</w:t>
      </w:r>
      <w:r w:rsidR="33FB349A" w:rsidRPr="2BD50C7C">
        <w:rPr>
          <w:rFonts w:ascii="Calibri Light" w:eastAsia="Calibri Light" w:hAnsi="Calibri Light" w:cs="Calibri Light"/>
        </w:rPr>
        <w:t>h pressure on participants through asking questions heavily based on their recall of specific events or</w:t>
      </w:r>
      <w:r w:rsidR="6C398367" w:rsidRPr="2BD50C7C">
        <w:rPr>
          <w:rFonts w:ascii="Calibri Light" w:eastAsia="Calibri Light" w:hAnsi="Calibri Light" w:cs="Calibri Light"/>
        </w:rPr>
        <w:t xml:space="preserve"> by asking questions deemed too demanding. These may lead to poor quality responses from learners </w:t>
      </w:r>
      <w:r w:rsidR="45A991BE" w:rsidRPr="2BD50C7C">
        <w:rPr>
          <w:rFonts w:ascii="Calibri Light" w:eastAsia="Calibri Light" w:hAnsi="Calibri Light" w:cs="Calibri Light"/>
        </w:rPr>
        <w:t xml:space="preserve">or even respondent fatigue if they are faced with </w:t>
      </w:r>
      <w:r w:rsidR="24DC9F79" w:rsidRPr="2BD50C7C">
        <w:rPr>
          <w:rFonts w:ascii="Calibri Light" w:eastAsia="Calibri Light" w:hAnsi="Calibri Light" w:cs="Calibri Light"/>
        </w:rPr>
        <w:t xml:space="preserve">too many questions of a demanding manner e.g. </w:t>
      </w:r>
      <w:r w:rsidR="521E3324" w:rsidRPr="2BD50C7C">
        <w:rPr>
          <w:rFonts w:ascii="Calibri Light" w:eastAsia="Calibri Light" w:hAnsi="Calibri Light" w:cs="Calibri Light"/>
        </w:rPr>
        <w:t xml:space="preserve">a </w:t>
      </w:r>
      <w:r w:rsidR="24DC9F79" w:rsidRPr="2BD50C7C">
        <w:rPr>
          <w:rFonts w:ascii="Calibri Light" w:eastAsia="Calibri Light" w:hAnsi="Calibri Light" w:cs="Calibri Light"/>
        </w:rPr>
        <w:t xml:space="preserve">constant series of open questions </w:t>
      </w:r>
      <w:r w:rsidR="3E8E9DF3" w:rsidRPr="2BD50C7C">
        <w:rPr>
          <w:rFonts w:ascii="Calibri Light" w:eastAsia="Calibri Light" w:hAnsi="Calibri Light" w:cs="Calibri Light"/>
        </w:rPr>
        <w:t xml:space="preserve">requiring learners to write a lot (Denscombe, 2017). </w:t>
      </w:r>
      <w:r w:rsidR="3E8E9DF3" w:rsidRPr="3C6ED5B3">
        <w:rPr>
          <w:rFonts w:ascii="Calibri Light" w:eastAsia="Calibri Light" w:hAnsi="Calibri Light" w:cs="Calibri Light"/>
        </w:rPr>
        <w:t>Therefore, a researcher must consider th</w:t>
      </w:r>
      <w:r w:rsidR="3170A5BD" w:rsidRPr="3C6ED5B3">
        <w:rPr>
          <w:rFonts w:ascii="Calibri Light" w:eastAsia="Calibri Light" w:hAnsi="Calibri Light" w:cs="Calibri Light"/>
        </w:rPr>
        <w:t xml:space="preserve">e type of questions included </w:t>
      </w:r>
      <w:r w:rsidR="0EDE3094" w:rsidRPr="3C6ED5B3">
        <w:rPr>
          <w:rFonts w:ascii="Calibri Light" w:eastAsia="Calibri Light" w:hAnsi="Calibri Light" w:cs="Calibri Light"/>
        </w:rPr>
        <w:t>to</w:t>
      </w:r>
      <w:r w:rsidR="3170A5BD" w:rsidRPr="3C6ED5B3">
        <w:rPr>
          <w:rFonts w:ascii="Calibri Light" w:eastAsia="Calibri Light" w:hAnsi="Calibri Light" w:cs="Calibri Light"/>
        </w:rPr>
        <w:t xml:space="preserve"> encourage a well answered qu</w:t>
      </w:r>
      <w:r w:rsidR="70158AEE" w:rsidRPr="3C6ED5B3">
        <w:rPr>
          <w:rFonts w:ascii="Calibri Light" w:eastAsia="Calibri Light" w:hAnsi="Calibri Light" w:cs="Calibri Light"/>
        </w:rPr>
        <w:t>estionnaire</w:t>
      </w:r>
      <w:r w:rsidR="2853D9BC" w:rsidRPr="3C6ED5B3">
        <w:rPr>
          <w:rFonts w:ascii="Calibri Light" w:eastAsia="Calibri Light" w:hAnsi="Calibri Light" w:cs="Calibri Light"/>
        </w:rPr>
        <w:t xml:space="preserve">. </w:t>
      </w:r>
    </w:p>
    <w:p w14:paraId="00ECAACF" w14:textId="4A83DE00" w:rsidR="5AAFC447" w:rsidRDefault="5AAFC447" w:rsidP="2BD50C7C">
      <w:pPr>
        <w:spacing w:line="480" w:lineRule="auto"/>
        <w:rPr>
          <w:rFonts w:ascii="Calibri Light" w:eastAsia="Calibri Light" w:hAnsi="Calibri Light" w:cs="Calibri Light"/>
        </w:rPr>
      </w:pPr>
      <w:r w:rsidRPr="2BD50C7C">
        <w:rPr>
          <w:rFonts w:ascii="Calibri Light" w:eastAsia="Calibri Light" w:hAnsi="Calibri Light" w:cs="Calibri Light"/>
        </w:rPr>
        <w:t>Due to this, the questionnaire consisted of 10 questions</w:t>
      </w:r>
      <w:r w:rsidR="59D5F0C0" w:rsidRPr="3C6ED5B3">
        <w:rPr>
          <w:rFonts w:ascii="Calibri Light" w:eastAsia="Calibri Light" w:hAnsi="Calibri Light" w:cs="Calibri Light"/>
        </w:rPr>
        <w:t xml:space="preserve"> -</w:t>
      </w:r>
      <w:r w:rsidRPr="2BD50C7C">
        <w:rPr>
          <w:rFonts w:ascii="Calibri Light" w:eastAsia="Calibri Light" w:hAnsi="Calibri Light" w:cs="Calibri Light"/>
        </w:rPr>
        <w:t xml:space="preserve"> 8 </w:t>
      </w:r>
      <w:r w:rsidR="1954A979" w:rsidRPr="2BD50C7C">
        <w:rPr>
          <w:rFonts w:ascii="Calibri Light" w:eastAsia="Calibri Light" w:hAnsi="Calibri Light" w:cs="Calibri Light"/>
        </w:rPr>
        <w:t>closed questions and 2 open questions</w:t>
      </w:r>
      <w:r w:rsidR="1B883F42" w:rsidRPr="3C6ED5B3">
        <w:rPr>
          <w:rFonts w:ascii="Calibri Light" w:eastAsia="Calibri Light" w:hAnsi="Calibri Light" w:cs="Calibri Light"/>
        </w:rPr>
        <w:t>,</w:t>
      </w:r>
      <w:r w:rsidR="1954A979" w:rsidRPr="2BD50C7C">
        <w:rPr>
          <w:rFonts w:ascii="Calibri Light" w:eastAsia="Calibri Light" w:hAnsi="Calibri Light" w:cs="Calibri Light"/>
        </w:rPr>
        <w:t xml:space="preserve"> prompting a </w:t>
      </w:r>
      <w:r w:rsidR="2C043A83" w:rsidRPr="2BD50C7C">
        <w:rPr>
          <w:rFonts w:ascii="Calibri Light" w:eastAsia="Calibri Light" w:hAnsi="Calibri Light" w:cs="Calibri Light"/>
        </w:rPr>
        <w:t xml:space="preserve">more developed response from the learner. </w:t>
      </w:r>
      <w:r w:rsidR="6AA91FB4" w:rsidRPr="2BD50C7C">
        <w:rPr>
          <w:rFonts w:ascii="Calibri Light" w:eastAsia="Calibri Light" w:hAnsi="Calibri Light" w:cs="Calibri Light"/>
        </w:rPr>
        <w:t xml:space="preserve">Most closed questions had two responses of ‘yes’ or ‘no’ whereas others included </w:t>
      </w:r>
      <w:r w:rsidR="73B7B29B" w:rsidRPr="2BD50C7C">
        <w:rPr>
          <w:rFonts w:ascii="Calibri Light" w:eastAsia="Calibri Light" w:hAnsi="Calibri Light" w:cs="Calibri Light"/>
        </w:rPr>
        <w:t>multiple choice answers and multiple-</w:t>
      </w:r>
      <w:r w:rsidR="73B7B29B" w:rsidRPr="2BD50C7C">
        <w:rPr>
          <w:rFonts w:ascii="Calibri Light" w:eastAsia="Calibri Light" w:hAnsi="Calibri Light" w:cs="Calibri Light"/>
        </w:rPr>
        <w:lastRenderedPageBreak/>
        <w:t>choice answers in a Likert-scale form. As the perception of cold calling on learner</w:t>
      </w:r>
      <w:r w:rsidR="08A0777F" w:rsidRPr="2BD50C7C">
        <w:rPr>
          <w:rFonts w:ascii="Calibri Light" w:eastAsia="Calibri Light" w:hAnsi="Calibri Light" w:cs="Calibri Light"/>
        </w:rPr>
        <w:t xml:space="preserve">s and their confidence in the classroom was being researched, </w:t>
      </w:r>
      <w:bookmarkStart w:id="0" w:name="_Int_Tg4zTwHe"/>
      <w:r w:rsidR="203138E5" w:rsidRPr="2BD50C7C">
        <w:rPr>
          <w:rFonts w:ascii="Calibri Light" w:eastAsia="Calibri Light" w:hAnsi="Calibri Light" w:cs="Calibri Light"/>
        </w:rPr>
        <w:t>multiple choice</w:t>
      </w:r>
      <w:bookmarkEnd w:id="0"/>
      <w:r w:rsidR="203138E5" w:rsidRPr="2BD50C7C">
        <w:rPr>
          <w:rFonts w:ascii="Calibri Light" w:eastAsia="Calibri Light" w:hAnsi="Calibri Light" w:cs="Calibri Light"/>
        </w:rPr>
        <w:t xml:space="preserve"> </w:t>
      </w:r>
      <w:r w:rsidR="1AB69B5A" w:rsidRPr="3C6ED5B3">
        <w:rPr>
          <w:rFonts w:ascii="Calibri Light" w:eastAsia="Calibri Light" w:hAnsi="Calibri Light" w:cs="Calibri Light"/>
        </w:rPr>
        <w:t>options to the questions</w:t>
      </w:r>
      <w:r w:rsidR="203138E5" w:rsidRPr="3C6ED5B3">
        <w:rPr>
          <w:rFonts w:ascii="Calibri Light" w:eastAsia="Calibri Light" w:hAnsi="Calibri Light" w:cs="Calibri Light"/>
        </w:rPr>
        <w:t xml:space="preserve"> </w:t>
      </w:r>
      <w:r w:rsidR="203138E5" w:rsidRPr="2BD50C7C">
        <w:rPr>
          <w:rFonts w:ascii="Calibri Light" w:eastAsia="Calibri Light" w:hAnsi="Calibri Light" w:cs="Calibri Light"/>
        </w:rPr>
        <w:t xml:space="preserve">on their feelings </w:t>
      </w:r>
      <w:r w:rsidR="65447336" w:rsidRPr="3C6ED5B3">
        <w:rPr>
          <w:rFonts w:ascii="Calibri Light" w:eastAsia="Calibri Light" w:hAnsi="Calibri Light" w:cs="Calibri Light"/>
        </w:rPr>
        <w:t>were used</w:t>
      </w:r>
      <w:r w:rsidR="203138E5" w:rsidRPr="3C6ED5B3">
        <w:rPr>
          <w:rFonts w:ascii="Calibri Light" w:eastAsia="Calibri Light" w:hAnsi="Calibri Light" w:cs="Calibri Light"/>
        </w:rPr>
        <w:t xml:space="preserve"> </w:t>
      </w:r>
      <w:r w:rsidR="203138E5" w:rsidRPr="2BD50C7C">
        <w:rPr>
          <w:rFonts w:ascii="Calibri Light" w:eastAsia="Calibri Light" w:hAnsi="Calibri Light" w:cs="Calibri Light"/>
        </w:rPr>
        <w:t xml:space="preserve">e.g. </w:t>
      </w:r>
      <w:r w:rsidR="6B1F18BC" w:rsidRPr="2BD50C7C">
        <w:rPr>
          <w:rFonts w:ascii="Calibri Light" w:eastAsia="Calibri Light" w:hAnsi="Calibri Light" w:cs="Calibri Light"/>
        </w:rPr>
        <w:t>excited</w:t>
      </w:r>
      <w:r w:rsidR="203138E5" w:rsidRPr="2BD50C7C">
        <w:rPr>
          <w:rFonts w:ascii="Calibri Light" w:eastAsia="Calibri Light" w:hAnsi="Calibri Light" w:cs="Calibri Light"/>
        </w:rPr>
        <w:t>, anxious</w:t>
      </w:r>
      <w:r w:rsidR="0E4C0643" w:rsidRPr="3C6ED5B3">
        <w:rPr>
          <w:rFonts w:ascii="Calibri Light" w:eastAsia="Calibri Light" w:hAnsi="Calibri Light" w:cs="Calibri Light"/>
        </w:rPr>
        <w:t>. It also</w:t>
      </w:r>
      <w:r w:rsidR="203138E5" w:rsidRPr="2BD50C7C">
        <w:rPr>
          <w:rFonts w:ascii="Calibri Light" w:eastAsia="Calibri Light" w:hAnsi="Calibri Light" w:cs="Calibri Light"/>
        </w:rPr>
        <w:t xml:space="preserve"> focused </w:t>
      </w:r>
      <w:r w:rsidR="6A219838" w:rsidRPr="3C6ED5B3">
        <w:rPr>
          <w:rFonts w:ascii="Calibri Light" w:eastAsia="Calibri Light" w:hAnsi="Calibri Light" w:cs="Calibri Light"/>
        </w:rPr>
        <w:t>on</w:t>
      </w:r>
      <w:r w:rsidR="58DF0B06" w:rsidRPr="2BD50C7C">
        <w:rPr>
          <w:rFonts w:ascii="Calibri Light" w:eastAsia="Calibri Light" w:hAnsi="Calibri Light" w:cs="Calibri Light"/>
        </w:rPr>
        <w:t xml:space="preserve"> how it affected their</w:t>
      </w:r>
      <w:r w:rsidR="203138E5" w:rsidRPr="2BD50C7C">
        <w:rPr>
          <w:rFonts w:ascii="Calibri Light" w:eastAsia="Calibri Light" w:hAnsi="Calibri Light" w:cs="Calibri Light"/>
        </w:rPr>
        <w:t xml:space="preserve"> confidence e.g. positively, negatively or not </w:t>
      </w:r>
      <w:r w:rsidR="2697CF49" w:rsidRPr="2BD50C7C">
        <w:rPr>
          <w:rFonts w:ascii="Calibri Light" w:eastAsia="Calibri Light" w:hAnsi="Calibri Light" w:cs="Calibri Light"/>
        </w:rPr>
        <w:t xml:space="preserve">at all. </w:t>
      </w:r>
      <w:r w:rsidR="6312AD53" w:rsidRPr="2BD50C7C">
        <w:rPr>
          <w:rFonts w:ascii="Calibri Light" w:eastAsia="Calibri Light" w:hAnsi="Calibri Light" w:cs="Calibri Light"/>
        </w:rPr>
        <w:t xml:space="preserve"> The three point Likert-scale was then used for questions focusing on the frequency of cold c</w:t>
      </w:r>
      <w:r w:rsidR="29C3FDEE" w:rsidRPr="2BD50C7C">
        <w:rPr>
          <w:rFonts w:ascii="Calibri Light" w:eastAsia="Calibri Light" w:hAnsi="Calibri Light" w:cs="Calibri Light"/>
        </w:rPr>
        <w:t xml:space="preserve">alling in the classroom and frequency of experiencing anxiety when being cold called e.g. often, sometimes or never. Likert-scales prove useful </w:t>
      </w:r>
      <w:r w:rsidR="23E199AC" w:rsidRPr="2BD50C7C">
        <w:rPr>
          <w:rFonts w:ascii="Calibri Light" w:eastAsia="Calibri Light" w:hAnsi="Calibri Light" w:cs="Calibri Light"/>
        </w:rPr>
        <w:t xml:space="preserve">in </w:t>
      </w:r>
      <w:r w:rsidR="23E199AC" w:rsidRPr="3C6ED5B3">
        <w:rPr>
          <w:rFonts w:ascii="Calibri Light" w:eastAsia="Calibri Light" w:hAnsi="Calibri Light" w:cs="Calibri Light"/>
        </w:rPr>
        <w:t>explor</w:t>
      </w:r>
      <w:r w:rsidR="40995692" w:rsidRPr="3C6ED5B3">
        <w:rPr>
          <w:rFonts w:ascii="Calibri Light" w:eastAsia="Calibri Light" w:hAnsi="Calibri Light" w:cs="Calibri Light"/>
        </w:rPr>
        <w:t>ing</w:t>
      </w:r>
      <w:r w:rsidR="23E199AC" w:rsidRPr="2BD50C7C">
        <w:rPr>
          <w:rFonts w:ascii="Calibri Light" w:eastAsia="Calibri Light" w:hAnsi="Calibri Light" w:cs="Calibri Light"/>
        </w:rPr>
        <w:t xml:space="preserve"> differentiation in responses</w:t>
      </w:r>
      <w:r w:rsidR="23E199AC" w:rsidRPr="3C6ED5B3">
        <w:rPr>
          <w:rFonts w:ascii="Calibri Light" w:eastAsia="Calibri Light" w:hAnsi="Calibri Light" w:cs="Calibri Light"/>
        </w:rPr>
        <w:t xml:space="preserve"> </w:t>
      </w:r>
      <w:r w:rsidR="5176EB00" w:rsidRPr="3C6ED5B3">
        <w:rPr>
          <w:rFonts w:ascii="Calibri Light" w:eastAsia="Calibri Light" w:hAnsi="Calibri Light" w:cs="Calibri Light"/>
        </w:rPr>
        <w:t>that are</w:t>
      </w:r>
      <w:r w:rsidR="23E199AC" w:rsidRPr="2BD50C7C">
        <w:rPr>
          <w:rFonts w:ascii="Calibri Light" w:eastAsia="Calibri Light" w:hAnsi="Calibri Light" w:cs="Calibri Light"/>
        </w:rPr>
        <w:t xml:space="preserve"> </w:t>
      </w:r>
      <w:r w:rsidR="5F4C171E" w:rsidRPr="2BD50C7C">
        <w:rPr>
          <w:rFonts w:ascii="Calibri Light" w:eastAsia="Calibri Light" w:hAnsi="Calibri Light" w:cs="Calibri Light"/>
        </w:rPr>
        <w:t xml:space="preserve">appropriate and needed for research </w:t>
      </w:r>
      <w:r w:rsidR="23E199AC" w:rsidRPr="2BD50C7C">
        <w:rPr>
          <w:rFonts w:ascii="Calibri Light" w:eastAsia="Calibri Light" w:hAnsi="Calibri Light" w:cs="Calibri Light"/>
        </w:rPr>
        <w:t>through a simple answer scale, all reducing resp</w:t>
      </w:r>
      <w:r w:rsidR="62867EDD" w:rsidRPr="2BD50C7C">
        <w:rPr>
          <w:rFonts w:ascii="Calibri Light" w:eastAsia="Calibri Light" w:hAnsi="Calibri Light" w:cs="Calibri Light"/>
        </w:rPr>
        <w:t>ondent fatigue through simple and effective questioning (</w:t>
      </w:r>
      <w:proofErr w:type="spellStart"/>
      <w:r w:rsidR="62867EDD" w:rsidRPr="2BD50C7C">
        <w:rPr>
          <w:rFonts w:ascii="Calibri Light" w:eastAsia="Calibri Light" w:hAnsi="Calibri Light" w:cs="Calibri Light"/>
        </w:rPr>
        <w:t>Dillman</w:t>
      </w:r>
      <w:proofErr w:type="spellEnd"/>
      <w:r w:rsidR="62867EDD" w:rsidRPr="2BD50C7C">
        <w:rPr>
          <w:rFonts w:ascii="Calibri Light" w:eastAsia="Calibri Light" w:hAnsi="Calibri Light" w:cs="Calibri Light"/>
        </w:rPr>
        <w:t xml:space="preserve"> et al., 2014). </w:t>
      </w:r>
      <w:r w:rsidR="4505201B" w:rsidRPr="2BD50C7C">
        <w:rPr>
          <w:rFonts w:ascii="Calibri Light" w:eastAsia="Calibri Light" w:hAnsi="Calibri Light" w:cs="Calibri Light"/>
        </w:rPr>
        <w:t xml:space="preserve">However, some researchers may argue that the three point Likert-scale was an oversimplistic approach to research and argue that five-point to eleven-point scales are more beneficial </w:t>
      </w:r>
      <w:r w:rsidR="77610AA6" w:rsidRPr="2BD50C7C">
        <w:rPr>
          <w:rFonts w:ascii="Calibri Light" w:eastAsia="Calibri Light" w:hAnsi="Calibri Light" w:cs="Calibri Light"/>
        </w:rPr>
        <w:t xml:space="preserve">in research (Friedman and </w:t>
      </w:r>
      <w:proofErr w:type="spellStart"/>
      <w:r w:rsidR="77610AA6" w:rsidRPr="2BD50C7C">
        <w:rPr>
          <w:rFonts w:ascii="Calibri Light" w:eastAsia="Calibri Light" w:hAnsi="Calibri Light" w:cs="Calibri Light"/>
        </w:rPr>
        <w:t>Amoo</w:t>
      </w:r>
      <w:proofErr w:type="spellEnd"/>
      <w:r w:rsidR="77610AA6" w:rsidRPr="2BD50C7C">
        <w:rPr>
          <w:rFonts w:ascii="Calibri Light" w:eastAsia="Calibri Light" w:hAnsi="Calibri Light" w:cs="Calibri Light"/>
        </w:rPr>
        <w:t xml:space="preserve">, 1999). </w:t>
      </w:r>
      <w:r w:rsidR="6F78F5D7" w:rsidRPr="2BD50C7C">
        <w:rPr>
          <w:rFonts w:ascii="Calibri Light" w:eastAsia="Calibri Light" w:hAnsi="Calibri Light" w:cs="Calibri Light"/>
        </w:rPr>
        <w:t xml:space="preserve">For example, a </w:t>
      </w:r>
      <w:r w:rsidR="19B94848" w:rsidRPr="2BD50C7C">
        <w:rPr>
          <w:rFonts w:ascii="Calibri Light" w:eastAsia="Calibri Light" w:hAnsi="Calibri Light" w:cs="Calibri Light"/>
        </w:rPr>
        <w:t>five-point</w:t>
      </w:r>
      <w:r w:rsidR="6F78F5D7" w:rsidRPr="2BD50C7C">
        <w:rPr>
          <w:rFonts w:ascii="Calibri Light" w:eastAsia="Calibri Light" w:hAnsi="Calibri Light" w:cs="Calibri Light"/>
        </w:rPr>
        <w:t xml:space="preserve"> scale includes more intermediate options which can reduce central tendency bias as participants may have chosen the middle category of a </w:t>
      </w:r>
      <w:r w:rsidR="1CF3B007" w:rsidRPr="2BD50C7C">
        <w:rPr>
          <w:rFonts w:ascii="Calibri Light" w:eastAsia="Calibri Light" w:hAnsi="Calibri Light" w:cs="Calibri Light"/>
        </w:rPr>
        <w:t>three-point scale as a default answer if they were unsure or wanted to complete the questionnaire quickly</w:t>
      </w:r>
      <w:r w:rsidR="2D775BF0" w:rsidRPr="2BD50C7C">
        <w:rPr>
          <w:rFonts w:ascii="Calibri Light" w:eastAsia="Calibri Light" w:hAnsi="Calibri Light" w:cs="Calibri Light"/>
        </w:rPr>
        <w:t>. Thus, having more points on a Likert-scale would enhance the sensitivity of measurement, allowing the researcher to detect subtle differences in</w:t>
      </w:r>
      <w:r w:rsidR="1A3D7A6A" w:rsidRPr="2BD50C7C">
        <w:rPr>
          <w:rFonts w:ascii="Calibri Light" w:eastAsia="Calibri Light" w:hAnsi="Calibri Light" w:cs="Calibri Light"/>
        </w:rPr>
        <w:t xml:space="preserve"> responses. </w:t>
      </w:r>
    </w:p>
    <w:p w14:paraId="7FAE8523" w14:textId="504DB4FC" w:rsidR="1A3D7A6A" w:rsidRDefault="1A3D7A6A" w:rsidP="3C6ED5B3">
      <w:pPr>
        <w:spacing w:line="480" w:lineRule="auto"/>
        <w:ind w:firstLine="720"/>
        <w:rPr>
          <w:rFonts w:ascii="Calibri Light" w:eastAsia="Calibri Light" w:hAnsi="Calibri Light" w:cs="Calibri Light"/>
        </w:rPr>
      </w:pPr>
      <w:r w:rsidRPr="2BD50C7C">
        <w:rPr>
          <w:rFonts w:ascii="Calibri Light" w:eastAsia="Calibri Light" w:hAnsi="Calibri Light" w:cs="Calibri Light"/>
        </w:rPr>
        <w:t>As for open questions, the questionnaire limited these to two questions</w:t>
      </w:r>
      <w:r w:rsidRPr="3C6ED5B3">
        <w:rPr>
          <w:rFonts w:ascii="Calibri Light" w:eastAsia="Calibri Light" w:hAnsi="Calibri Light" w:cs="Calibri Light"/>
        </w:rPr>
        <w:t>.</w:t>
      </w:r>
      <w:r w:rsidRPr="2BD50C7C">
        <w:rPr>
          <w:rFonts w:ascii="Calibri Light" w:eastAsia="Calibri Light" w:hAnsi="Calibri Light" w:cs="Calibri Light"/>
        </w:rPr>
        <w:t xml:space="preserve"> The first asking</w:t>
      </w:r>
      <w:r w:rsidR="3D89B779" w:rsidRPr="3C6ED5B3">
        <w:rPr>
          <w:rFonts w:ascii="Calibri Light" w:eastAsia="Calibri Light" w:hAnsi="Calibri Light" w:cs="Calibri Light"/>
        </w:rPr>
        <w:t>,</w:t>
      </w:r>
      <w:r w:rsidRPr="2BD50C7C">
        <w:rPr>
          <w:rFonts w:ascii="Calibri Light" w:eastAsia="Calibri Light" w:hAnsi="Calibri Light" w:cs="Calibri Light"/>
        </w:rPr>
        <w:t xml:space="preserve"> how cold calling affects the learner’s anxiety </w:t>
      </w:r>
      <w:r w:rsidRPr="3C6ED5B3">
        <w:rPr>
          <w:rFonts w:ascii="Calibri Light" w:eastAsia="Calibri Light" w:hAnsi="Calibri Light" w:cs="Calibri Light"/>
        </w:rPr>
        <w:t>and</w:t>
      </w:r>
      <w:r w:rsidR="60725C6C" w:rsidRPr="3C6ED5B3">
        <w:rPr>
          <w:rFonts w:ascii="Calibri Light" w:eastAsia="Calibri Light" w:hAnsi="Calibri Light" w:cs="Calibri Light"/>
        </w:rPr>
        <w:t xml:space="preserve"> the second</w:t>
      </w:r>
      <w:r w:rsidR="1F74D119" w:rsidRPr="3C6ED5B3">
        <w:rPr>
          <w:rFonts w:ascii="Calibri Light" w:eastAsia="Calibri Light" w:hAnsi="Calibri Light" w:cs="Calibri Light"/>
        </w:rPr>
        <w:t xml:space="preserve"> being,</w:t>
      </w:r>
      <w:r w:rsidRPr="2BD50C7C">
        <w:rPr>
          <w:rFonts w:ascii="Calibri Light" w:eastAsia="Calibri Light" w:hAnsi="Calibri Light" w:cs="Calibri Light"/>
        </w:rPr>
        <w:t xml:space="preserve"> </w:t>
      </w:r>
      <w:r w:rsidR="6A0C8A9D" w:rsidRPr="2BD50C7C">
        <w:rPr>
          <w:rFonts w:ascii="Calibri Light" w:eastAsia="Calibri Light" w:hAnsi="Calibri Light" w:cs="Calibri Light"/>
        </w:rPr>
        <w:t xml:space="preserve">how teachers can create a supportive environment when asking questions in the classroom. </w:t>
      </w:r>
      <w:r w:rsidR="70732101" w:rsidRPr="2BD50C7C">
        <w:rPr>
          <w:rFonts w:ascii="Calibri Light" w:eastAsia="Calibri Light" w:hAnsi="Calibri Light" w:cs="Calibri Light"/>
        </w:rPr>
        <w:t>The second question is trying to grasp how learners prefer being asked questions during feedback</w:t>
      </w:r>
      <w:r w:rsidR="5293B8C6" w:rsidRPr="2BD50C7C">
        <w:rPr>
          <w:rFonts w:ascii="Calibri Light" w:eastAsia="Calibri Light" w:hAnsi="Calibri Light" w:cs="Calibri Light"/>
        </w:rPr>
        <w:t>, perhaps if they prefer a hands up approach and strategies that can aid in them feeling comfortable in the classroom.</w:t>
      </w:r>
      <w:r w:rsidR="3B3DAB4B" w:rsidRPr="2BD50C7C">
        <w:rPr>
          <w:rFonts w:ascii="Calibri Light" w:eastAsia="Calibri Light" w:hAnsi="Calibri Light" w:cs="Calibri Light"/>
        </w:rPr>
        <w:t xml:space="preserve"> </w:t>
      </w:r>
      <w:r w:rsidR="1F47C492" w:rsidRPr="2BD50C7C">
        <w:rPr>
          <w:rFonts w:ascii="Calibri Light" w:eastAsia="Calibri Light" w:hAnsi="Calibri Light" w:cs="Calibri Light"/>
        </w:rPr>
        <w:lastRenderedPageBreak/>
        <w:t xml:space="preserve">Blair, </w:t>
      </w:r>
      <w:proofErr w:type="spellStart"/>
      <w:r w:rsidR="1F47C492" w:rsidRPr="2BD50C7C">
        <w:rPr>
          <w:rFonts w:ascii="Calibri Light" w:eastAsia="Calibri Light" w:hAnsi="Calibri Light" w:cs="Calibri Light"/>
        </w:rPr>
        <w:t>Czaja</w:t>
      </w:r>
      <w:proofErr w:type="spellEnd"/>
      <w:r w:rsidR="1F47C492" w:rsidRPr="2BD50C7C">
        <w:rPr>
          <w:rFonts w:ascii="Calibri Light" w:eastAsia="Calibri Light" w:hAnsi="Calibri Light" w:cs="Calibri Light"/>
        </w:rPr>
        <w:t xml:space="preserve"> and Blair (</w:t>
      </w:r>
      <w:r w:rsidR="1F47C492" w:rsidRPr="3C6ED5B3">
        <w:rPr>
          <w:rFonts w:ascii="Calibri Light" w:eastAsia="Calibri Light" w:hAnsi="Calibri Light" w:cs="Calibri Light"/>
        </w:rPr>
        <w:t>201</w:t>
      </w:r>
      <w:r w:rsidR="29C8AB5E" w:rsidRPr="3C6ED5B3">
        <w:rPr>
          <w:rFonts w:ascii="Calibri Light" w:eastAsia="Calibri Light" w:hAnsi="Calibri Light" w:cs="Calibri Light"/>
        </w:rPr>
        <w:t>3</w:t>
      </w:r>
      <w:r w:rsidR="1F47C492" w:rsidRPr="2BD50C7C">
        <w:rPr>
          <w:rFonts w:ascii="Calibri Light" w:eastAsia="Calibri Light" w:hAnsi="Calibri Light" w:cs="Calibri Light"/>
        </w:rPr>
        <w:t xml:space="preserve">) underline the flexibility of using </w:t>
      </w:r>
      <w:r w:rsidR="356E8807" w:rsidRPr="2BD50C7C">
        <w:rPr>
          <w:rFonts w:ascii="Calibri Light" w:eastAsia="Calibri Light" w:hAnsi="Calibri Light" w:cs="Calibri Light"/>
        </w:rPr>
        <w:t xml:space="preserve">open ended questions, stating that they </w:t>
      </w:r>
      <w:r w:rsidR="129F2494" w:rsidRPr="2BD50C7C">
        <w:rPr>
          <w:rFonts w:ascii="Calibri Light" w:eastAsia="Calibri Light" w:hAnsi="Calibri Light" w:cs="Calibri Light"/>
        </w:rPr>
        <w:t>facilitate</w:t>
      </w:r>
      <w:r w:rsidR="356E8807" w:rsidRPr="2BD50C7C">
        <w:rPr>
          <w:rFonts w:ascii="Calibri Light" w:eastAsia="Calibri Light" w:hAnsi="Calibri Light" w:cs="Calibri Light"/>
        </w:rPr>
        <w:t xml:space="preserve"> a deeper understanding of participants </w:t>
      </w:r>
      <w:r w:rsidR="6110DD75" w:rsidRPr="2BD50C7C">
        <w:rPr>
          <w:rFonts w:ascii="Calibri Light" w:eastAsia="Calibri Light" w:hAnsi="Calibri Light" w:cs="Calibri Light"/>
        </w:rPr>
        <w:t>without leading the participant to a particular answer, and in doing so often provides more authentic and sometimes unexpected responses</w:t>
      </w:r>
      <w:r w:rsidR="5D1FDD8E" w:rsidRPr="2BD50C7C">
        <w:rPr>
          <w:rFonts w:ascii="Calibri Light" w:eastAsia="Calibri Light" w:hAnsi="Calibri Light" w:cs="Calibri Light"/>
        </w:rPr>
        <w:t xml:space="preserve">. </w:t>
      </w:r>
      <w:bookmarkStart w:id="1" w:name="_Int_CTcATs8H"/>
      <w:proofErr w:type="gramStart"/>
      <w:r w:rsidR="5D1FDD8E" w:rsidRPr="2BD50C7C">
        <w:rPr>
          <w:rFonts w:ascii="Calibri Light" w:eastAsia="Calibri Light" w:hAnsi="Calibri Light" w:cs="Calibri Light"/>
        </w:rPr>
        <w:t>All of</w:t>
      </w:r>
      <w:bookmarkEnd w:id="1"/>
      <w:proofErr w:type="gramEnd"/>
      <w:r w:rsidR="5D1FDD8E" w:rsidRPr="2BD50C7C">
        <w:rPr>
          <w:rFonts w:ascii="Calibri Light" w:eastAsia="Calibri Light" w:hAnsi="Calibri Light" w:cs="Calibri Light"/>
        </w:rPr>
        <w:t xml:space="preserve"> the prior, encouraged the use of open questions in this data collection method. </w:t>
      </w:r>
    </w:p>
    <w:p w14:paraId="723DEDF6" w14:textId="01E0D38A" w:rsidR="5D1FDD8E" w:rsidRDefault="5D1FDD8E" w:rsidP="3C6ED5B3">
      <w:pPr>
        <w:spacing w:line="480" w:lineRule="auto"/>
        <w:ind w:firstLine="720"/>
        <w:rPr>
          <w:rFonts w:ascii="Calibri Light" w:eastAsia="Calibri Light" w:hAnsi="Calibri Light" w:cs="Calibri Light"/>
        </w:rPr>
      </w:pPr>
      <w:r w:rsidRPr="2BD50C7C">
        <w:rPr>
          <w:rFonts w:ascii="Calibri Light" w:eastAsia="Calibri Light" w:hAnsi="Calibri Light" w:cs="Calibri Light"/>
        </w:rPr>
        <w:t xml:space="preserve">Finally, teachers were also interviewed </w:t>
      </w:r>
      <w:r w:rsidR="15698AE4" w:rsidRPr="2BD50C7C">
        <w:rPr>
          <w:rFonts w:ascii="Calibri Light" w:eastAsia="Calibri Light" w:hAnsi="Calibri Light" w:cs="Calibri Light"/>
        </w:rPr>
        <w:t xml:space="preserve">for this chosen research question. As it is important to understand the view of the practitioner in using cold calling, why they use it, how they use it and </w:t>
      </w:r>
      <w:r w:rsidR="01AA283B" w:rsidRPr="2BD50C7C">
        <w:rPr>
          <w:rFonts w:ascii="Calibri Light" w:eastAsia="Calibri Light" w:hAnsi="Calibri Light" w:cs="Calibri Light"/>
        </w:rPr>
        <w:t xml:space="preserve">if they think it affects learner confidence. </w:t>
      </w:r>
      <w:proofErr w:type="gramStart"/>
      <w:r w:rsidR="0DF83328" w:rsidRPr="2BD50C7C">
        <w:rPr>
          <w:rFonts w:ascii="Calibri Light" w:eastAsia="Calibri Light" w:hAnsi="Calibri Light" w:cs="Calibri Light"/>
        </w:rPr>
        <w:t>Similar to</w:t>
      </w:r>
      <w:proofErr w:type="gramEnd"/>
      <w:r w:rsidR="0DF83328" w:rsidRPr="2BD50C7C">
        <w:rPr>
          <w:rFonts w:ascii="Calibri Light" w:eastAsia="Calibri Light" w:hAnsi="Calibri Light" w:cs="Calibri Light"/>
        </w:rPr>
        <w:t xml:space="preserve"> the benefits of using open ended questions, </w:t>
      </w:r>
      <w:r w:rsidR="23ED2082" w:rsidRPr="2BD50C7C">
        <w:rPr>
          <w:rFonts w:ascii="Calibri Light" w:eastAsia="Calibri Light" w:hAnsi="Calibri Light" w:cs="Calibri Light"/>
        </w:rPr>
        <w:t xml:space="preserve">these </w:t>
      </w:r>
      <w:r w:rsidR="0DF83328" w:rsidRPr="2BD50C7C">
        <w:rPr>
          <w:rFonts w:ascii="Calibri Light" w:eastAsia="Calibri Light" w:hAnsi="Calibri Light" w:cs="Calibri Light"/>
        </w:rPr>
        <w:t xml:space="preserve">interviews offer flexibility when </w:t>
      </w:r>
      <w:r w:rsidR="1D06E20E" w:rsidRPr="2BD50C7C">
        <w:rPr>
          <w:rFonts w:ascii="Calibri Light" w:eastAsia="Calibri Light" w:hAnsi="Calibri Light" w:cs="Calibri Light"/>
        </w:rPr>
        <w:t>questioning and allow researchers to capture richer data as you are able to follow the natural flow of conversation and adjust questions in real time – as well as ask for deep</w:t>
      </w:r>
      <w:r w:rsidR="7D739336" w:rsidRPr="2BD50C7C">
        <w:rPr>
          <w:rFonts w:ascii="Calibri Light" w:eastAsia="Calibri Light" w:hAnsi="Calibri Light" w:cs="Calibri Light"/>
        </w:rPr>
        <w:t>er clarification of responses (Creswell &amp; Creswell, 2017).</w:t>
      </w:r>
      <w:r w:rsidR="5942976F" w:rsidRPr="2BD50C7C">
        <w:rPr>
          <w:rFonts w:ascii="Calibri Light" w:eastAsia="Calibri Light" w:hAnsi="Calibri Light" w:cs="Calibri Light"/>
        </w:rPr>
        <w:t xml:space="preserve"> Four classroom teachers were interviewed for this</w:t>
      </w:r>
      <w:r w:rsidR="2F5D6B0A" w:rsidRPr="2BD50C7C">
        <w:rPr>
          <w:rFonts w:ascii="Calibri Light" w:eastAsia="Calibri Light" w:hAnsi="Calibri Light" w:cs="Calibri Light"/>
        </w:rPr>
        <w:t xml:space="preserve"> </w:t>
      </w:r>
      <w:r w:rsidR="7172B853" w:rsidRPr="2BD50C7C">
        <w:rPr>
          <w:rFonts w:ascii="Calibri Light" w:eastAsia="Calibri Light" w:hAnsi="Calibri Light" w:cs="Calibri Light"/>
        </w:rPr>
        <w:t xml:space="preserve">research question, two female teachers and two male teachers, all from different subject disciplines. </w:t>
      </w:r>
      <w:r w:rsidR="012492AE" w:rsidRPr="2BD50C7C">
        <w:rPr>
          <w:rFonts w:ascii="Calibri Light" w:eastAsia="Calibri Light" w:hAnsi="Calibri Light" w:cs="Calibri Light"/>
        </w:rPr>
        <w:t xml:space="preserve">They all had 7 prompt questions to follow during the interview and prompt and direct answers </w:t>
      </w:r>
      <w:proofErr w:type="gramStart"/>
      <w:r w:rsidR="012492AE" w:rsidRPr="2BD50C7C">
        <w:rPr>
          <w:rFonts w:ascii="Calibri Light" w:eastAsia="Calibri Light" w:hAnsi="Calibri Light" w:cs="Calibri Light"/>
        </w:rPr>
        <w:t>in order to</w:t>
      </w:r>
      <w:proofErr w:type="gramEnd"/>
      <w:r w:rsidR="012492AE" w:rsidRPr="2BD50C7C">
        <w:rPr>
          <w:rFonts w:ascii="Calibri Light" w:eastAsia="Calibri Light" w:hAnsi="Calibri Light" w:cs="Calibri Light"/>
        </w:rPr>
        <w:t xml:space="preserve"> help answer the research question. The quest</w:t>
      </w:r>
      <w:r w:rsidR="7EEDBCEF" w:rsidRPr="2BD50C7C">
        <w:rPr>
          <w:rFonts w:ascii="Calibri Light" w:eastAsia="Calibri Light" w:hAnsi="Calibri Light" w:cs="Calibri Light"/>
        </w:rPr>
        <w:t xml:space="preserve">ions asked about the use, benefits and drawbacks of using cold calling on learners and if they themselves had observed any limitations of the </w:t>
      </w:r>
      <w:r w:rsidR="43C60D4A" w:rsidRPr="2BD50C7C">
        <w:rPr>
          <w:rFonts w:ascii="Calibri Light" w:eastAsia="Calibri Light" w:hAnsi="Calibri Light" w:cs="Calibri Light"/>
        </w:rPr>
        <w:t xml:space="preserve">practise in terms of learner anxiety and engagement and what they could do to mitigate these experiences. These prompt questions allowed all teachers to have given responses in line with one another with the </w:t>
      </w:r>
      <w:r w:rsidR="1C0D79E4" w:rsidRPr="2BD50C7C">
        <w:rPr>
          <w:rFonts w:ascii="Calibri Light" w:eastAsia="Calibri Light" w:hAnsi="Calibri Light" w:cs="Calibri Light"/>
        </w:rPr>
        <w:t>differentiation</w:t>
      </w:r>
      <w:r w:rsidR="43C60D4A" w:rsidRPr="2BD50C7C">
        <w:rPr>
          <w:rFonts w:ascii="Calibri Light" w:eastAsia="Calibri Light" w:hAnsi="Calibri Light" w:cs="Calibri Light"/>
        </w:rPr>
        <w:t xml:space="preserve"> of their personal experiences </w:t>
      </w:r>
      <w:r w:rsidR="33CB61F5" w:rsidRPr="2BD50C7C">
        <w:rPr>
          <w:rFonts w:ascii="Calibri Light" w:eastAsia="Calibri Light" w:hAnsi="Calibri Light" w:cs="Calibri Light"/>
        </w:rPr>
        <w:t>of the practice</w:t>
      </w:r>
      <w:r w:rsidR="0B8DA0B1" w:rsidRPr="2BD50C7C">
        <w:rPr>
          <w:rFonts w:ascii="Calibri Light" w:eastAsia="Calibri Light" w:hAnsi="Calibri Light" w:cs="Calibri Light"/>
        </w:rPr>
        <w:t xml:space="preserve"> of cold calling</w:t>
      </w:r>
      <w:r w:rsidR="33CB61F5" w:rsidRPr="2BD50C7C">
        <w:rPr>
          <w:rFonts w:ascii="Calibri Light" w:eastAsia="Calibri Light" w:hAnsi="Calibri Light" w:cs="Calibri Light"/>
        </w:rPr>
        <w:t xml:space="preserve">. </w:t>
      </w:r>
      <w:r w:rsidR="5F752AD9" w:rsidRPr="2BD50C7C">
        <w:rPr>
          <w:rFonts w:ascii="Calibri Light" w:eastAsia="Calibri Light" w:hAnsi="Calibri Light" w:cs="Calibri Light"/>
        </w:rPr>
        <w:t xml:space="preserve">Furthermore, these questions were all linked to the questionnaire learners had to fill </w:t>
      </w:r>
      <w:r w:rsidR="67FE798E" w:rsidRPr="2BD50C7C">
        <w:rPr>
          <w:rFonts w:ascii="Calibri Light" w:eastAsia="Calibri Light" w:hAnsi="Calibri Light" w:cs="Calibri Light"/>
        </w:rPr>
        <w:t>out and</w:t>
      </w:r>
      <w:r w:rsidR="5F752AD9" w:rsidRPr="2BD50C7C">
        <w:rPr>
          <w:rFonts w:ascii="Calibri Light" w:eastAsia="Calibri Light" w:hAnsi="Calibri Light" w:cs="Calibri Light"/>
        </w:rPr>
        <w:t xml:space="preserve"> allowed for data to complement each other and flow well during analysis. This would essentially aid the researcher </w:t>
      </w:r>
      <w:r w:rsidR="5F752AD9" w:rsidRPr="2BD50C7C">
        <w:rPr>
          <w:rFonts w:ascii="Calibri Light" w:eastAsia="Calibri Light" w:hAnsi="Calibri Light" w:cs="Calibri Light"/>
        </w:rPr>
        <w:lastRenderedPageBreak/>
        <w:t xml:space="preserve">in finding any </w:t>
      </w:r>
      <w:r w:rsidR="50CDB13E" w:rsidRPr="2BD50C7C">
        <w:rPr>
          <w:rFonts w:ascii="Calibri Light" w:eastAsia="Calibri Light" w:hAnsi="Calibri Light" w:cs="Calibri Light"/>
        </w:rPr>
        <w:t>plausible</w:t>
      </w:r>
      <w:r w:rsidR="5F752AD9" w:rsidRPr="2BD50C7C">
        <w:rPr>
          <w:rFonts w:ascii="Calibri Light" w:eastAsia="Calibri Light" w:hAnsi="Calibri Light" w:cs="Calibri Light"/>
        </w:rPr>
        <w:t xml:space="preserve"> links </w:t>
      </w:r>
      <w:r w:rsidR="01476756" w:rsidRPr="2BD50C7C">
        <w:rPr>
          <w:rFonts w:ascii="Calibri Light" w:eastAsia="Calibri Light" w:hAnsi="Calibri Light" w:cs="Calibri Light"/>
        </w:rPr>
        <w:t xml:space="preserve">and relationships between certain questions and attitudes towards cold calling from both learners and teachers alike. </w:t>
      </w:r>
    </w:p>
    <w:p w14:paraId="1366DF04" w14:textId="77777777" w:rsidR="00111D89" w:rsidRDefault="00111D89" w:rsidP="3C6ED5B3">
      <w:pPr>
        <w:spacing w:line="480" w:lineRule="auto"/>
        <w:rPr>
          <w:rFonts w:ascii="Calibri Light" w:eastAsia="Calibri Light" w:hAnsi="Calibri Light" w:cs="Calibri Light"/>
        </w:rPr>
      </w:pPr>
    </w:p>
    <w:p w14:paraId="0763B94B" w14:textId="788425D1" w:rsidR="7D48C1CE" w:rsidRDefault="00111D89" w:rsidP="3C6ED5B3">
      <w:pPr>
        <w:spacing w:line="480" w:lineRule="auto"/>
        <w:rPr>
          <w:rFonts w:ascii="Calibri Light" w:eastAsia="Calibri Light" w:hAnsi="Calibri Light" w:cs="Calibri Light"/>
          <w:b/>
          <w:bCs/>
          <w:u w:val="single"/>
        </w:rPr>
      </w:pPr>
      <w:r>
        <w:rPr>
          <w:rFonts w:ascii="Calibri Light" w:eastAsia="Calibri Light" w:hAnsi="Calibri Light" w:cs="Calibri Light"/>
          <w:b/>
          <w:bCs/>
          <w:u w:val="single"/>
        </w:rPr>
        <w:t>D</w:t>
      </w:r>
      <w:r w:rsidR="7D48C1CE" w:rsidRPr="3C6ED5B3">
        <w:rPr>
          <w:rFonts w:ascii="Calibri Light" w:eastAsia="Calibri Light" w:hAnsi="Calibri Light" w:cs="Calibri Light"/>
          <w:b/>
          <w:bCs/>
          <w:u w:val="single"/>
        </w:rPr>
        <w:t xml:space="preserve">ata </w:t>
      </w:r>
      <w:r>
        <w:rPr>
          <w:rFonts w:ascii="Calibri Light" w:eastAsia="Calibri Light" w:hAnsi="Calibri Light" w:cs="Calibri Light"/>
          <w:b/>
          <w:bCs/>
          <w:u w:val="single"/>
        </w:rPr>
        <w:t>P</w:t>
      </w:r>
      <w:r w:rsidR="7D48C1CE" w:rsidRPr="3C6ED5B3">
        <w:rPr>
          <w:rFonts w:ascii="Calibri Light" w:eastAsia="Calibri Light" w:hAnsi="Calibri Light" w:cs="Calibri Light"/>
          <w:b/>
          <w:bCs/>
          <w:u w:val="single"/>
        </w:rPr>
        <w:t xml:space="preserve">resentation and Analysis: </w:t>
      </w:r>
    </w:p>
    <w:p w14:paraId="460BA593" w14:textId="3288C243" w:rsidR="70EF2258" w:rsidRDefault="70EF2258" w:rsidP="2B30EC10">
      <w:pPr>
        <w:spacing w:line="480" w:lineRule="auto"/>
        <w:rPr>
          <w:rFonts w:ascii="Calibri Light" w:eastAsia="Calibri Light" w:hAnsi="Calibri Light" w:cs="Calibri Light"/>
        </w:rPr>
      </w:pPr>
      <w:r w:rsidRPr="2B30EC10">
        <w:rPr>
          <w:rFonts w:ascii="Calibri Light" w:eastAsia="Calibri Light" w:hAnsi="Calibri Light" w:cs="Calibri Light"/>
        </w:rPr>
        <w:t>As both questionnaires and interviews were conducted generating a mix of quantitative and qualitative data, the data collection</w:t>
      </w:r>
      <w:r w:rsidR="33C8B9AF" w:rsidRPr="2B30EC10">
        <w:rPr>
          <w:rFonts w:ascii="Calibri Light" w:eastAsia="Calibri Light" w:hAnsi="Calibri Light" w:cs="Calibri Light"/>
        </w:rPr>
        <w:t xml:space="preserve"> will follow thematic analysis </w:t>
      </w:r>
      <w:proofErr w:type="gramStart"/>
      <w:r w:rsidR="33C8B9AF" w:rsidRPr="2B30EC10">
        <w:rPr>
          <w:rFonts w:ascii="Calibri Light" w:eastAsia="Calibri Light" w:hAnsi="Calibri Light" w:cs="Calibri Light"/>
        </w:rPr>
        <w:t>in order to</w:t>
      </w:r>
      <w:proofErr w:type="gramEnd"/>
      <w:r w:rsidR="33C8B9AF" w:rsidRPr="2B30EC10">
        <w:rPr>
          <w:rFonts w:ascii="Calibri Light" w:eastAsia="Calibri Light" w:hAnsi="Calibri Light" w:cs="Calibri Light"/>
        </w:rPr>
        <w:t xml:space="preserve"> identify clear themes and correlations </w:t>
      </w:r>
      <w:r w:rsidR="4814723A" w:rsidRPr="2B30EC10">
        <w:rPr>
          <w:rFonts w:ascii="Calibri Light" w:eastAsia="Calibri Light" w:hAnsi="Calibri Light" w:cs="Calibri Light"/>
        </w:rPr>
        <w:t>voiced by participants and their responses to key questions.</w:t>
      </w:r>
      <w:r w:rsidR="33DBB212" w:rsidRPr="2B30EC10">
        <w:rPr>
          <w:rFonts w:ascii="Calibri Light" w:eastAsia="Calibri Light" w:hAnsi="Calibri Light" w:cs="Calibri Light"/>
        </w:rPr>
        <w:t xml:space="preserve"> Thematic analysis entails the systematic organisation of data being identified and being placed in overarching themes which aid in answe</w:t>
      </w:r>
      <w:r w:rsidR="0D0EC42E" w:rsidRPr="2B30EC10">
        <w:rPr>
          <w:rFonts w:ascii="Calibri Light" w:eastAsia="Calibri Light" w:hAnsi="Calibri Light" w:cs="Calibri Light"/>
        </w:rPr>
        <w:t>ring the research question.</w:t>
      </w:r>
      <w:r w:rsidR="4814723A" w:rsidRPr="2B30EC10">
        <w:rPr>
          <w:rFonts w:ascii="Calibri Light" w:eastAsia="Calibri Light" w:hAnsi="Calibri Light" w:cs="Calibri Light"/>
        </w:rPr>
        <w:t xml:space="preserve"> </w:t>
      </w:r>
      <w:r w:rsidR="600641B2" w:rsidRPr="2B30EC10">
        <w:rPr>
          <w:rFonts w:ascii="Calibri Light" w:eastAsia="Calibri Light" w:hAnsi="Calibri Light" w:cs="Calibri Light"/>
        </w:rPr>
        <w:t xml:space="preserve">Furthermore, </w:t>
      </w:r>
      <w:r w:rsidR="4814723A" w:rsidRPr="2B30EC10">
        <w:rPr>
          <w:rFonts w:ascii="Calibri Light" w:eastAsia="Calibri Light" w:hAnsi="Calibri Light" w:cs="Calibri Light"/>
        </w:rPr>
        <w:t>Maxwell (2005)</w:t>
      </w:r>
      <w:r w:rsidR="5275A4C5" w:rsidRPr="2B30EC10">
        <w:rPr>
          <w:rFonts w:ascii="Calibri Light" w:eastAsia="Calibri Light" w:hAnsi="Calibri Light" w:cs="Calibri Light"/>
        </w:rPr>
        <w:t xml:space="preserve"> </w:t>
      </w:r>
      <w:r w:rsidR="4814723A" w:rsidRPr="2B30EC10">
        <w:rPr>
          <w:rFonts w:ascii="Calibri Light" w:eastAsia="Calibri Light" w:hAnsi="Calibri Light" w:cs="Calibri Light"/>
        </w:rPr>
        <w:t xml:space="preserve">emphasised the idea that </w:t>
      </w:r>
      <w:r w:rsidR="5B386D06" w:rsidRPr="2B30EC10">
        <w:rPr>
          <w:rFonts w:ascii="Calibri Light" w:eastAsia="Calibri Light" w:hAnsi="Calibri Light" w:cs="Calibri Light"/>
        </w:rPr>
        <w:t xml:space="preserve">after data collection, key themes in research should be identified </w:t>
      </w:r>
      <w:proofErr w:type="gramStart"/>
      <w:r w:rsidR="5B386D06" w:rsidRPr="2B30EC10">
        <w:rPr>
          <w:rFonts w:ascii="Calibri Light" w:eastAsia="Calibri Light" w:hAnsi="Calibri Light" w:cs="Calibri Light"/>
        </w:rPr>
        <w:t>in order to</w:t>
      </w:r>
      <w:proofErr w:type="gramEnd"/>
      <w:r w:rsidR="5B386D06" w:rsidRPr="2B30EC10">
        <w:rPr>
          <w:rFonts w:ascii="Calibri Light" w:eastAsia="Calibri Light" w:hAnsi="Calibri Light" w:cs="Calibri Light"/>
        </w:rPr>
        <w:t xml:space="preserve"> </w:t>
      </w:r>
      <w:r w:rsidR="5D6DCD06" w:rsidRPr="2B30EC10">
        <w:rPr>
          <w:rFonts w:ascii="Calibri Light" w:eastAsia="Calibri Light" w:hAnsi="Calibri Light" w:cs="Calibri Light"/>
        </w:rPr>
        <w:t xml:space="preserve">facilitate analysis, create meaningful insights and interpretations of findings. </w:t>
      </w:r>
      <w:r w:rsidR="6C45BD82" w:rsidRPr="2B30EC10">
        <w:rPr>
          <w:rFonts w:ascii="Calibri Light" w:eastAsia="Calibri Light" w:hAnsi="Calibri Light" w:cs="Calibri Light"/>
        </w:rPr>
        <w:t>Additionally</w:t>
      </w:r>
      <w:r w:rsidR="36B0018F" w:rsidRPr="2B30EC10">
        <w:rPr>
          <w:rFonts w:ascii="Calibri Light" w:eastAsia="Calibri Light" w:hAnsi="Calibri Light" w:cs="Calibri Light"/>
        </w:rPr>
        <w:t>, due to the limited word count for this research project, using a thematic approach to data analysis and generalising data into key themes is most appropriate and efficient</w:t>
      </w:r>
      <w:r w:rsidR="42F22F30" w:rsidRPr="2B30EC10">
        <w:rPr>
          <w:rFonts w:ascii="Calibri Light" w:eastAsia="Calibri Light" w:hAnsi="Calibri Light" w:cs="Calibri Light"/>
        </w:rPr>
        <w:t xml:space="preserve"> – </w:t>
      </w:r>
      <w:r w:rsidR="796FAA40" w:rsidRPr="2B30EC10">
        <w:rPr>
          <w:rFonts w:ascii="Calibri Light" w:eastAsia="Calibri Light" w:hAnsi="Calibri Light" w:cs="Calibri Light"/>
        </w:rPr>
        <w:t>and</w:t>
      </w:r>
      <w:r w:rsidR="42F22F30" w:rsidRPr="2B30EC10">
        <w:rPr>
          <w:rFonts w:ascii="Calibri Light" w:eastAsia="Calibri Light" w:hAnsi="Calibri Light" w:cs="Calibri Light"/>
        </w:rPr>
        <w:t xml:space="preserve"> allows for a deeper analysis of results (Terry et al., 2017).</w:t>
      </w:r>
    </w:p>
    <w:p w14:paraId="3CC7AE52" w14:textId="3D771410" w:rsidR="1B74756B" w:rsidRDefault="1B74756B" w:rsidP="00111D89">
      <w:pPr>
        <w:spacing w:line="480" w:lineRule="auto"/>
        <w:ind w:firstLine="720"/>
        <w:rPr>
          <w:rFonts w:ascii="Calibri Light" w:eastAsia="Calibri Light" w:hAnsi="Calibri Light" w:cs="Calibri Light"/>
        </w:rPr>
      </w:pPr>
      <w:r w:rsidRPr="3C6ED5B3">
        <w:rPr>
          <w:rFonts w:ascii="Calibri Light" w:eastAsia="Calibri Light" w:hAnsi="Calibri Light" w:cs="Calibri Light"/>
        </w:rPr>
        <w:t xml:space="preserve">For questionnaires, pie charts were used to present responses of </w:t>
      </w:r>
      <w:r w:rsidR="6F7C928F" w:rsidRPr="3C6ED5B3">
        <w:rPr>
          <w:rFonts w:ascii="Calibri Light" w:eastAsia="Calibri Light" w:hAnsi="Calibri Light" w:cs="Calibri Light"/>
        </w:rPr>
        <w:t>learner</w:t>
      </w:r>
      <w:r w:rsidR="60C2B9E3" w:rsidRPr="3C6ED5B3">
        <w:rPr>
          <w:rFonts w:ascii="Calibri Light" w:eastAsia="Calibri Light" w:hAnsi="Calibri Light" w:cs="Calibri Light"/>
        </w:rPr>
        <w:t>s, including specific percentages to demonstrate accurate data representation. As for interviews, these will be talked about in depth through the results section using quotations from interviews and will be linked to key themes of</w:t>
      </w:r>
      <w:r w:rsidR="69988E20" w:rsidRPr="3C6ED5B3">
        <w:rPr>
          <w:rFonts w:ascii="Calibri Light" w:eastAsia="Calibri Light" w:hAnsi="Calibri Light" w:cs="Calibri Light"/>
        </w:rPr>
        <w:t xml:space="preserve"> this research question as the data collected was exhaustive. The interviews </w:t>
      </w:r>
      <w:r w:rsidR="1A6911C1" w:rsidRPr="3C6ED5B3">
        <w:rPr>
          <w:rFonts w:ascii="Calibri Light" w:eastAsia="Calibri Light" w:hAnsi="Calibri Light" w:cs="Calibri Light"/>
        </w:rPr>
        <w:t xml:space="preserve">with different subject teachers </w:t>
      </w:r>
      <w:r w:rsidR="69988E20" w:rsidRPr="3C6ED5B3">
        <w:rPr>
          <w:rFonts w:ascii="Calibri Light" w:eastAsia="Calibri Light" w:hAnsi="Calibri Light" w:cs="Calibri Light"/>
        </w:rPr>
        <w:t xml:space="preserve">will also be talked about in relation to questionnaire responses by </w:t>
      </w:r>
      <w:r w:rsidR="5D914C70" w:rsidRPr="3C6ED5B3">
        <w:rPr>
          <w:rFonts w:ascii="Calibri Light" w:eastAsia="Calibri Light" w:hAnsi="Calibri Light" w:cs="Calibri Light"/>
        </w:rPr>
        <w:t>learners to provide a nuanced interpretation of results.</w:t>
      </w:r>
    </w:p>
    <w:p w14:paraId="42F31C71" w14:textId="5066DE03" w:rsidR="2357BD96" w:rsidRDefault="1FA9B7FA" w:rsidP="29CA884D">
      <w:pPr>
        <w:spacing w:line="480" w:lineRule="auto"/>
        <w:rPr>
          <w:rFonts w:ascii="Calibri Light" w:eastAsia="Calibri Light" w:hAnsi="Calibri Light" w:cs="Calibri Light"/>
          <w:b/>
          <w:u w:val="single"/>
        </w:rPr>
      </w:pPr>
      <w:r w:rsidRPr="3C6ED5B3">
        <w:rPr>
          <w:rFonts w:ascii="Calibri Light" w:eastAsia="Calibri Light" w:hAnsi="Calibri Light" w:cs="Calibri Light"/>
          <w:b/>
          <w:u w:val="single"/>
        </w:rPr>
        <w:lastRenderedPageBreak/>
        <w:t>Results</w:t>
      </w:r>
      <w:r w:rsidR="54CB0819" w:rsidRPr="3C6ED5B3">
        <w:rPr>
          <w:rFonts w:ascii="Calibri Light" w:eastAsia="Calibri Light" w:hAnsi="Calibri Light" w:cs="Calibri Light"/>
          <w:b/>
          <w:bCs/>
          <w:u w:val="single"/>
        </w:rPr>
        <w:t xml:space="preserve"> </w:t>
      </w:r>
      <w:r w:rsidR="4264746E" w:rsidRPr="3C6ED5B3">
        <w:rPr>
          <w:rFonts w:ascii="Calibri Light" w:eastAsia="Calibri Light" w:hAnsi="Calibri Light" w:cs="Calibri Light"/>
          <w:b/>
          <w:bCs/>
          <w:u w:val="single"/>
        </w:rPr>
        <w:t xml:space="preserve">and </w:t>
      </w:r>
      <w:r w:rsidR="54CB0819" w:rsidRPr="3C6ED5B3">
        <w:rPr>
          <w:rFonts w:ascii="Calibri Light" w:eastAsia="Calibri Light" w:hAnsi="Calibri Light" w:cs="Calibri Light"/>
          <w:b/>
          <w:bCs/>
          <w:u w:val="single"/>
        </w:rPr>
        <w:t>Discussion</w:t>
      </w:r>
      <w:r w:rsidR="2357BD96" w:rsidRPr="3C6ED5B3">
        <w:rPr>
          <w:rFonts w:ascii="Calibri Light" w:eastAsia="Calibri Light" w:hAnsi="Calibri Light" w:cs="Calibri Light"/>
          <w:b/>
          <w:u w:val="single"/>
        </w:rPr>
        <w:t xml:space="preserve">: </w:t>
      </w:r>
    </w:p>
    <w:p w14:paraId="7C44CBFA" w14:textId="3CFD810C" w:rsidR="29CA884D" w:rsidRPr="00B8249F" w:rsidRDefault="0A9FE914" w:rsidP="29CA884D">
      <w:pPr>
        <w:spacing w:line="480" w:lineRule="auto"/>
        <w:rPr>
          <w:rFonts w:ascii="Calibri Light" w:eastAsia="Calibri Light" w:hAnsi="Calibri Light" w:cs="Calibri Light"/>
        </w:rPr>
      </w:pPr>
      <w:r w:rsidRPr="00B8249F">
        <w:rPr>
          <w:rFonts w:ascii="Calibri Light" w:eastAsia="Calibri Light" w:hAnsi="Calibri Light" w:cs="Calibri Light"/>
        </w:rPr>
        <w:t xml:space="preserve">Due to the word count restriction regarding this research project, this section will </w:t>
      </w:r>
      <w:r w:rsidR="5DB71698" w:rsidRPr="00B8249F">
        <w:rPr>
          <w:rFonts w:ascii="Calibri Light" w:eastAsia="Calibri Light" w:hAnsi="Calibri Light" w:cs="Calibri Light"/>
        </w:rPr>
        <w:t xml:space="preserve">concentrate on the most pertinent themes and questions related to the research project in question. </w:t>
      </w:r>
      <w:r w:rsidR="735E5FB4" w:rsidRPr="2B30EC10">
        <w:rPr>
          <w:rFonts w:ascii="Calibri Light" w:eastAsia="Calibri Light" w:hAnsi="Calibri Light" w:cs="Calibri Light"/>
        </w:rPr>
        <w:t xml:space="preserve">Themes </w:t>
      </w:r>
      <w:proofErr w:type="gramStart"/>
      <w:r w:rsidR="735E5FB4" w:rsidRPr="2B30EC10">
        <w:rPr>
          <w:rFonts w:ascii="Calibri Light" w:eastAsia="Calibri Light" w:hAnsi="Calibri Light" w:cs="Calibri Light"/>
        </w:rPr>
        <w:t>include;</w:t>
      </w:r>
      <w:proofErr w:type="gramEnd"/>
      <w:r w:rsidR="735E5FB4" w:rsidRPr="2B30EC10">
        <w:rPr>
          <w:rFonts w:ascii="Calibri Light" w:eastAsia="Calibri Light" w:hAnsi="Calibri Light" w:cs="Calibri Light"/>
        </w:rPr>
        <w:t xml:space="preserve"> experience of cold calling, impact of confidence, anxiety and focus, concerns </w:t>
      </w:r>
      <w:r w:rsidR="3B4B2E79" w:rsidRPr="2B30EC10">
        <w:rPr>
          <w:rFonts w:ascii="Calibri Light" w:eastAsia="Calibri Light" w:hAnsi="Calibri Light" w:cs="Calibri Light"/>
        </w:rPr>
        <w:t>of the practice and finally, strategies to mitigate negative effects of cold calling.</w:t>
      </w:r>
    </w:p>
    <w:p w14:paraId="2468F314" w14:textId="305AF0EE" w:rsidR="32ED4227" w:rsidRDefault="32ED4227" w:rsidP="00111D89">
      <w:pPr>
        <w:spacing w:line="480" w:lineRule="auto"/>
        <w:ind w:firstLine="720"/>
        <w:rPr>
          <w:rFonts w:ascii="Calibri Light" w:eastAsia="Calibri Light" w:hAnsi="Calibri Light" w:cs="Calibri Light"/>
        </w:rPr>
      </w:pPr>
      <w:r w:rsidRPr="3C6ED5B3">
        <w:rPr>
          <w:rFonts w:ascii="Calibri Light" w:eastAsia="Calibri Light" w:hAnsi="Calibri Light" w:cs="Calibri Light"/>
        </w:rPr>
        <w:t xml:space="preserve">In total, </w:t>
      </w:r>
      <w:r w:rsidR="2FD797BD" w:rsidRPr="3C6ED5B3">
        <w:rPr>
          <w:rFonts w:ascii="Calibri Light" w:eastAsia="Calibri Light" w:hAnsi="Calibri Light" w:cs="Calibri Light"/>
        </w:rPr>
        <w:t>four</w:t>
      </w:r>
      <w:r w:rsidRPr="3C6ED5B3">
        <w:rPr>
          <w:rFonts w:ascii="Calibri Light" w:eastAsia="Calibri Light" w:hAnsi="Calibri Light" w:cs="Calibri Light"/>
        </w:rPr>
        <w:t xml:space="preserve"> teachers were interviewed and out of </w:t>
      </w:r>
      <w:r w:rsidR="6ED372F4" w:rsidRPr="3C6ED5B3">
        <w:rPr>
          <w:rFonts w:ascii="Calibri Light" w:eastAsia="Calibri Light" w:hAnsi="Calibri Light" w:cs="Calibri Light"/>
        </w:rPr>
        <w:t>45 students, 27 gained consent to participate in the questionnaire for the research project. The pie charts will only show student respons</w:t>
      </w:r>
      <w:r w:rsidR="732A8B4F" w:rsidRPr="3C6ED5B3">
        <w:rPr>
          <w:rFonts w:ascii="Calibri Light" w:eastAsia="Calibri Light" w:hAnsi="Calibri Light" w:cs="Calibri Light"/>
        </w:rPr>
        <w:t xml:space="preserve">es, with responses from teacher interviews being discussed in relation to them. </w:t>
      </w:r>
    </w:p>
    <w:p w14:paraId="7259860C" w14:textId="34E7C430" w:rsidR="3C6ED5B3" w:rsidRDefault="3C6ED5B3" w:rsidP="3C6ED5B3">
      <w:pPr>
        <w:spacing w:line="480" w:lineRule="auto"/>
        <w:rPr>
          <w:rFonts w:ascii="Calibri Light" w:eastAsia="Calibri Light" w:hAnsi="Calibri Light" w:cs="Calibri Light"/>
        </w:rPr>
      </w:pPr>
    </w:p>
    <w:p w14:paraId="10D07B57" w14:textId="376067AE" w:rsidR="79994887" w:rsidRDefault="673574B4" w:rsidP="79994887">
      <w:pPr>
        <w:spacing w:line="480" w:lineRule="auto"/>
        <w:rPr>
          <w:rFonts w:ascii="Calibri Light" w:eastAsia="Calibri Light" w:hAnsi="Calibri Light" w:cs="Calibri Light"/>
          <w:b/>
          <w:i/>
        </w:rPr>
      </w:pPr>
      <w:r w:rsidRPr="2B30EC10">
        <w:rPr>
          <w:rFonts w:ascii="Calibri Light" w:eastAsia="Calibri Light" w:hAnsi="Calibri Light" w:cs="Calibri Light"/>
          <w:b/>
          <w:bCs/>
          <w:i/>
          <w:iCs/>
        </w:rPr>
        <w:t>Figure 1. Experiencing cold calling</w:t>
      </w:r>
    </w:p>
    <w:p w14:paraId="5951C4A8" w14:textId="7D06557D" w:rsidR="2BD50C7C" w:rsidRDefault="48671435" w:rsidP="2BD50C7C">
      <w:pPr>
        <w:spacing w:line="480" w:lineRule="auto"/>
      </w:pPr>
      <w:r>
        <w:rPr>
          <w:noProof/>
        </w:rPr>
        <w:drawing>
          <wp:inline distT="0" distB="0" distL="0" distR="0" wp14:anchorId="37CB860F" wp14:editId="34BCC266">
            <wp:extent cx="2939743" cy="2249408"/>
            <wp:effectExtent l="0" t="0" r="0" b="0"/>
            <wp:docPr id="368435949" name="Picture 368435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35949"/>
                    <pic:cNvPicPr/>
                  </pic:nvPicPr>
                  <pic:blipFill>
                    <a:blip r:embed="rId8" cstate="print">
                      <a:extLst>
                        <a:ext uri="{28A0092B-C50C-407E-A947-70E740481C1C}">
                          <a14:useLocalDpi xmlns:a14="http://schemas.microsoft.com/office/drawing/2010/main" val="0"/>
                        </a:ext>
                      </a:extLst>
                    </a:blip>
                    <a:srcRect l="18750" t="10256" r="20512" b="15384"/>
                    <a:stretch>
                      <a:fillRect/>
                    </a:stretch>
                  </pic:blipFill>
                  <pic:spPr>
                    <a:xfrm>
                      <a:off x="0" y="0"/>
                      <a:ext cx="2939743" cy="2249408"/>
                    </a:xfrm>
                    <a:prstGeom prst="rect">
                      <a:avLst/>
                    </a:prstGeom>
                  </pic:spPr>
                </pic:pic>
              </a:graphicData>
            </a:graphic>
          </wp:inline>
        </w:drawing>
      </w:r>
    </w:p>
    <w:p w14:paraId="775B1966" w14:textId="6C4573CD" w:rsidR="2B32A5C0" w:rsidRDefault="2B32A5C0" w:rsidP="2B30EC10">
      <w:pPr>
        <w:spacing w:line="480" w:lineRule="auto"/>
      </w:pPr>
      <w:r>
        <w:t xml:space="preserve">As shown in figure 1, 100% of students who participated in the questionnaire had experienced cold calling in the classroom. This immediately highlights the prominent usage of the </w:t>
      </w:r>
      <w:r w:rsidR="3E3F7F6A">
        <w:t xml:space="preserve">teaching strategy in classrooms. </w:t>
      </w:r>
      <w:r w:rsidR="2AD3F0B7">
        <w:t>All</w:t>
      </w:r>
      <w:r w:rsidR="2C712431">
        <w:t xml:space="preserve"> the teachers interviewed stated that they </w:t>
      </w:r>
      <w:r w:rsidR="67B5619D" w:rsidRPr="3C6ED5B3">
        <w:rPr>
          <w:i/>
          <w:iCs/>
        </w:rPr>
        <w:lastRenderedPageBreak/>
        <w:t>often</w:t>
      </w:r>
      <w:r w:rsidR="67B5619D">
        <w:t xml:space="preserve"> </w:t>
      </w:r>
      <w:r w:rsidR="2C712431">
        <w:t xml:space="preserve">use cold calling as a teaching tool in their classroom with two teachers claiming that this was due to </w:t>
      </w:r>
      <w:r w:rsidR="4A529FCB">
        <w:t xml:space="preserve">‘better engagement’ from learners and ensuring that all learners stay focused during the lesson. </w:t>
      </w:r>
      <w:r w:rsidR="2E7AF4D4">
        <w:t>This emphasises the fact that whole class feedback and discussions are still a predominant activity i</w:t>
      </w:r>
      <w:r w:rsidR="0590DC74">
        <w:t>n many classrooms</w:t>
      </w:r>
      <w:r w:rsidR="2E71928F">
        <w:t>, with cold calling being a popular tool used by most teachers</w:t>
      </w:r>
      <w:r w:rsidR="0590DC74">
        <w:t xml:space="preserve"> (Pauli and </w:t>
      </w:r>
      <w:proofErr w:type="spellStart"/>
      <w:r w:rsidR="0590DC74">
        <w:t>Reusser</w:t>
      </w:r>
      <w:proofErr w:type="spellEnd"/>
      <w:r w:rsidR="0590DC74">
        <w:t>, 2015).</w:t>
      </w:r>
    </w:p>
    <w:p w14:paraId="31FDD141" w14:textId="50EE6AF6" w:rsidR="3C6ED5B3" w:rsidRDefault="3C6ED5B3" w:rsidP="3C6ED5B3">
      <w:pPr>
        <w:spacing w:line="480" w:lineRule="auto"/>
      </w:pPr>
    </w:p>
    <w:p w14:paraId="7E93865F" w14:textId="00433547" w:rsidR="742D5FA6" w:rsidRDefault="742D5FA6" w:rsidP="2B30EC10">
      <w:pPr>
        <w:spacing w:line="480" w:lineRule="auto"/>
        <w:rPr>
          <w:i/>
          <w:iCs/>
        </w:rPr>
      </w:pPr>
      <w:r w:rsidRPr="2B30EC10">
        <w:rPr>
          <w:i/>
          <w:iCs/>
        </w:rPr>
        <w:t>Figure 2. How do learners feel when their teacher uses cold calling.</w:t>
      </w:r>
    </w:p>
    <w:p w14:paraId="768C8F38" w14:textId="62546F2D" w:rsidR="47C3C2A1" w:rsidRDefault="00C343D8" w:rsidP="47C3C2A1">
      <w:pPr>
        <w:spacing w:line="480" w:lineRule="auto"/>
      </w:pPr>
      <w:r w:rsidRPr="00C343D8">
        <w:rPr>
          <w:noProof/>
        </w:rPr>
        <w:drawing>
          <wp:inline distT="0" distB="0" distL="0" distR="0" wp14:anchorId="5C39FDB1" wp14:editId="62EA02CB">
            <wp:extent cx="3252373" cy="2276475"/>
            <wp:effectExtent l="0" t="0" r="0" b="0"/>
            <wp:docPr id="1878497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954310" name=""/>
                    <pic:cNvPicPr/>
                  </pic:nvPicPr>
                  <pic:blipFill rotWithShape="1">
                    <a:blip r:embed="rId9"/>
                    <a:srcRect l="15607" t="2784" r="17032" b="21777"/>
                    <a:stretch/>
                  </pic:blipFill>
                  <pic:spPr bwMode="auto">
                    <a:xfrm>
                      <a:off x="0" y="0"/>
                      <a:ext cx="3252373" cy="2276475"/>
                    </a:xfrm>
                    <a:prstGeom prst="rect">
                      <a:avLst/>
                    </a:prstGeom>
                    <a:ln>
                      <a:noFill/>
                    </a:ln>
                    <a:extLst>
                      <a:ext uri="{53640926-AAD7-44D8-BBD7-CCE9431645EC}">
                        <a14:shadowObscured xmlns:a14="http://schemas.microsoft.com/office/drawing/2010/main"/>
                      </a:ext>
                    </a:extLst>
                  </pic:spPr>
                </pic:pic>
              </a:graphicData>
            </a:graphic>
          </wp:inline>
        </w:drawing>
      </w:r>
    </w:p>
    <w:p w14:paraId="23D58E26" w14:textId="45DAC967" w:rsidR="43592BAF" w:rsidRDefault="1AD66B2D" w:rsidP="3C6ED5B3">
      <w:pPr>
        <w:spacing w:line="480" w:lineRule="auto"/>
      </w:pPr>
      <w:r>
        <w:t xml:space="preserve">For this question, learners had </w:t>
      </w:r>
      <w:r w:rsidR="5A336BF0">
        <w:t xml:space="preserve">the following emotions to choose from; </w:t>
      </w:r>
      <w:r w:rsidR="3763575B">
        <w:t>excited, anxious, focused, indifferent and other. However, the 2</w:t>
      </w:r>
      <w:r w:rsidR="42CC999C">
        <w:t xml:space="preserve">7 participants only answered with either anxious or indifferent. An overwhelming majority of students stated that when teachers use cold calling in the </w:t>
      </w:r>
      <w:proofErr w:type="gramStart"/>
      <w:r w:rsidR="42CC999C">
        <w:t>classroom</w:t>
      </w:r>
      <w:proofErr w:type="gramEnd"/>
      <w:r w:rsidR="42CC999C">
        <w:t xml:space="preserve"> they feel anxious</w:t>
      </w:r>
      <w:r w:rsidR="6F2883E8">
        <w:t xml:space="preserve">, this to a researcher, can highlight a possible lack of comfortability in the teaching environment </w:t>
      </w:r>
      <w:r w:rsidR="2142808B">
        <w:t>which goes against Da</w:t>
      </w:r>
      <w:r w:rsidR="32C988BF">
        <w:t>llimore et al., (2013) who argues that using cold calling as</w:t>
      </w:r>
      <w:r w:rsidR="6408AD40">
        <w:t xml:space="preserve"> a</w:t>
      </w:r>
      <w:r w:rsidR="32C988BF">
        <w:t xml:space="preserve"> </w:t>
      </w:r>
      <w:r w:rsidR="5D2356C5">
        <w:t xml:space="preserve">strategy to engage non-volunteering </w:t>
      </w:r>
      <w:r w:rsidR="5D2356C5">
        <w:lastRenderedPageBreak/>
        <w:t xml:space="preserve">students in classroom discussions does not make learners uncomfortable. This was also acknowledged by teachers during their interviews </w:t>
      </w:r>
      <w:r w:rsidR="7C48FE6B">
        <w:t xml:space="preserve">as when discussing anxiety, and anxiousness in learners, teachers all agreed that cold calling was </w:t>
      </w:r>
      <w:r w:rsidR="507D1A84">
        <w:t>‘</w:t>
      </w:r>
      <w:r w:rsidR="7C48FE6B">
        <w:t>anxiety inducing’, this was specifically used by</w:t>
      </w:r>
      <w:r w:rsidR="05347D8F">
        <w:t xml:space="preserve"> a PE teacher who stated that due to the practice</w:t>
      </w:r>
      <w:r w:rsidR="1F642D02">
        <w:t xml:space="preserve"> </w:t>
      </w:r>
      <w:r w:rsidR="05347D8F">
        <w:t>raising anxiety at the beginning for learners, it is important to know your learners before attempting to cold call. D</w:t>
      </w:r>
      <w:r w:rsidR="4DC6179F">
        <w:t xml:space="preserve">espite having </w:t>
      </w:r>
      <w:r w:rsidR="109DC8C4">
        <w:t>separate</w:t>
      </w:r>
      <w:r w:rsidR="4DC6179F">
        <w:t xml:space="preserve"> interviews, this view was also supported by a </w:t>
      </w:r>
      <w:proofErr w:type="gramStart"/>
      <w:r w:rsidR="4DC6179F">
        <w:t>Biology</w:t>
      </w:r>
      <w:proofErr w:type="gramEnd"/>
      <w:r w:rsidR="4DC6179F">
        <w:t xml:space="preserve"> teacher who went as far as saying, if you don’t know your class, cold calling can do ‘more harm than good</w:t>
      </w:r>
      <w:r w:rsidR="1EEC529E">
        <w:t>’ to learners. All contrasting Dallimore et al., (2013) previous statemen</w:t>
      </w:r>
      <w:r w:rsidR="0404413C">
        <w:t>t.</w:t>
      </w:r>
    </w:p>
    <w:p w14:paraId="1904D004" w14:textId="0CDFA504" w:rsidR="43592BAF" w:rsidRDefault="43592BAF" w:rsidP="3C6ED5B3">
      <w:pPr>
        <w:spacing w:line="480" w:lineRule="auto"/>
      </w:pPr>
    </w:p>
    <w:p w14:paraId="04AAC435" w14:textId="7DB2CAA2" w:rsidR="43592BAF" w:rsidRDefault="43592BAF" w:rsidP="3C6ED5B3">
      <w:pPr>
        <w:spacing w:line="480" w:lineRule="auto"/>
        <w:rPr>
          <w:i/>
          <w:iCs/>
        </w:rPr>
      </w:pPr>
      <w:r w:rsidRPr="3C6ED5B3">
        <w:rPr>
          <w:i/>
          <w:iCs/>
        </w:rPr>
        <w:t>Figure 3. Cold calling and staying focused.</w:t>
      </w:r>
    </w:p>
    <w:p w14:paraId="4FD542AC" w14:textId="4A760D14" w:rsidR="00C343D8" w:rsidRDefault="00764EFB" w:rsidP="47C3C2A1">
      <w:pPr>
        <w:spacing w:line="480" w:lineRule="auto"/>
      </w:pPr>
      <w:r w:rsidRPr="00764EFB">
        <w:rPr>
          <w:noProof/>
        </w:rPr>
        <w:drawing>
          <wp:inline distT="0" distB="0" distL="0" distR="0" wp14:anchorId="2DE0A104" wp14:editId="2F237EB5">
            <wp:extent cx="3224447" cy="2572404"/>
            <wp:effectExtent l="0" t="0" r="0" b="0"/>
            <wp:docPr id="17685032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629216" name=""/>
                    <pic:cNvPicPr/>
                  </pic:nvPicPr>
                  <pic:blipFill rotWithShape="1">
                    <a:blip r:embed="rId10"/>
                    <a:srcRect l="15888" r="19288" b="17256"/>
                    <a:stretch/>
                  </pic:blipFill>
                  <pic:spPr bwMode="auto">
                    <a:xfrm>
                      <a:off x="0" y="0"/>
                      <a:ext cx="3224447" cy="2572404"/>
                    </a:xfrm>
                    <a:prstGeom prst="rect">
                      <a:avLst/>
                    </a:prstGeom>
                    <a:ln>
                      <a:noFill/>
                    </a:ln>
                    <a:extLst>
                      <a:ext uri="{53640926-AAD7-44D8-BBD7-CCE9431645EC}">
                        <a14:shadowObscured xmlns:a14="http://schemas.microsoft.com/office/drawing/2010/main"/>
                      </a:ext>
                    </a:extLst>
                  </pic:spPr>
                </pic:pic>
              </a:graphicData>
            </a:graphic>
          </wp:inline>
        </w:drawing>
      </w:r>
    </w:p>
    <w:p w14:paraId="504788B4" w14:textId="61399F58" w:rsidR="64180692" w:rsidRDefault="24F0BD7E" w:rsidP="031D9F2D">
      <w:pPr>
        <w:spacing w:line="480" w:lineRule="auto"/>
      </w:pPr>
      <w:r>
        <w:t xml:space="preserve">Figure 3 shows that </w:t>
      </w:r>
      <w:r w:rsidR="6BE768C5">
        <w:t>59.3%</w:t>
      </w:r>
      <w:r w:rsidR="4ABC3B1A">
        <w:t xml:space="preserve"> of learners</w:t>
      </w:r>
      <w:r w:rsidR="6BE768C5">
        <w:t xml:space="preserve"> claim that cold calling helps them stay focused</w:t>
      </w:r>
      <w:r w:rsidR="77DF55E0">
        <w:t>.</w:t>
      </w:r>
      <w:r w:rsidR="6BE768C5">
        <w:t xml:space="preserve"> </w:t>
      </w:r>
      <w:r w:rsidR="18FC0E15">
        <w:t>This</w:t>
      </w:r>
      <w:r w:rsidR="1A5E2CED">
        <w:t xml:space="preserve"> implies that the strategy is effective in maintaining learner engagement during lessons – </w:t>
      </w:r>
      <w:r w:rsidR="1A5E2CED">
        <w:lastRenderedPageBreak/>
        <w:t xml:space="preserve">emphasising </w:t>
      </w:r>
      <w:r w:rsidR="00AA37F5">
        <w:t xml:space="preserve">what teachers echoed when answering question </w:t>
      </w:r>
      <w:r w:rsidR="46B6D5B2">
        <w:t>one</w:t>
      </w:r>
      <w:r w:rsidR="00AA37F5">
        <w:t xml:space="preserve"> of the </w:t>
      </w:r>
      <w:proofErr w:type="gramStart"/>
      <w:r w:rsidR="00AA37F5">
        <w:t>interview</w:t>
      </w:r>
      <w:proofErr w:type="gramEnd"/>
      <w:r w:rsidR="00AA37F5">
        <w:t xml:space="preserve"> (see appendix). As all teachers stated that they used cold calling to main</w:t>
      </w:r>
      <w:r w:rsidR="00B96A6C">
        <w:t>tain</w:t>
      </w:r>
      <w:r w:rsidR="00AA37F5">
        <w:t xml:space="preserve">ing </w:t>
      </w:r>
      <w:r w:rsidR="740EC4AC">
        <w:t>engagement</w:t>
      </w:r>
      <w:r w:rsidR="00AA37F5">
        <w:t xml:space="preserve"> and focus</w:t>
      </w:r>
      <w:r w:rsidR="2758C9CD">
        <w:t xml:space="preserve"> during their lessons.</w:t>
      </w:r>
    </w:p>
    <w:p w14:paraId="7DCC52E7" w14:textId="4D2F8252" w:rsidR="64180692" w:rsidRDefault="64180692" w:rsidP="3C6ED5B3">
      <w:pPr>
        <w:spacing w:line="480" w:lineRule="auto"/>
        <w:rPr>
          <w:i/>
          <w:iCs/>
        </w:rPr>
      </w:pPr>
    </w:p>
    <w:p w14:paraId="159FB866" w14:textId="1C499D6E" w:rsidR="64180692" w:rsidRDefault="64180692" w:rsidP="3C6ED5B3">
      <w:pPr>
        <w:spacing w:line="480" w:lineRule="auto"/>
        <w:rPr>
          <w:i/>
          <w:iCs/>
        </w:rPr>
      </w:pPr>
      <w:r w:rsidRPr="3C6ED5B3">
        <w:rPr>
          <w:i/>
          <w:iCs/>
        </w:rPr>
        <w:t>Figure 4. Cold calling and confidence.</w:t>
      </w:r>
    </w:p>
    <w:p w14:paraId="462DB23D" w14:textId="423A4308" w:rsidR="00C67385" w:rsidRDefault="00C67385" w:rsidP="47C3C2A1">
      <w:pPr>
        <w:spacing w:line="480" w:lineRule="auto"/>
      </w:pPr>
      <w:r w:rsidRPr="00C67385">
        <w:rPr>
          <w:noProof/>
        </w:rPr>
        <w:drawing>
          <wp:inline distT="0" distB="0" distL="0" distR="0" wp14:anchorId="502A57AE" wp14:editId="2D6BCBB8">
            <wp:extent cx="3139993" cy="2488732"/>
            <wp:effectExtent l="0" t="0" r="0" b="0"/>
            <wp:docPr id="20195551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175099" name=""/>
                    <pic:cNvPicPr/>
                  </pic:nvPicPr>
                  <pic:blipFill rotWithShape="1">
                    <a:blip r:embed="rId11"/>
                    <a:srcRect l="15132" r="18033" b="15244"/>
                    <a:stretch/>
                  </pic:blipFill>
                  <pic:spPr bwMode="auto">
                    <a:xfrm>
                      <a:off x="0" y="0"/>
                      <a:ext cx="3139993" cy="2488732"/>
                    </a:xfrm>
                    <a:prstGeom prst="rect">
                      <a:avLst/>
                    </a:prstGeom>
                    <a:ln>
                      <a:noFill/>
                    </a:ln>
                    <a:extLst>
                      <a:ext uri="{53640926-AAD7-44D8-BBD7-CCE9431645EC}">
                        <a14:shadowObscured xmlns:a14="http://schemas.microsoft.com/office/drawing/2010/main"/>
                      </a:ext>
                    </a:extLst>
                  </pic:spPr>
                </pic:pic>
              </a:graphicData>
            </a:graphic>
          </wp:inline>
        </w:drawing>
      </w:r>
    </w:p>
    <w:p w14:paraId="6FA680D5" w14:textId="2B05349F" w:rsidR="12057BE3" w:rsidRDefault="12057BE3" w:rsidP="3C6ED5B3">
      <w:pPr>
        <w:spacing w:line="480" w:lineRule="auto"/>
      </w:pPr>
      <w:r>
        <w:t>60.9% of learners stated that cold calling does not affect their confidence</w:t>
      </w:r>
      <w:r w:rsidR="6847B148">
        <w:t>. However, whe</w:t>
      </w:r>
      <w:r w:rsidR="03D1CCA1">
        <w:t>re</w:t>
      </w:r>
      <w:r w:rsidR="6847B148">
        <w:t xml:space="preserve"> learners </w:t>
      </w:r>
      <w:r w:rsidR="78B46D6C">
        <w:t xml:space="preserve">stated </w:t>
      </w:r>
      <w:r w:rsidR="6847B148">
        <w:t xml:space="preserve">cold calling did affect their confidence, it </w:t>
      </w:r>
      <w:r w:rsidR="45F06F17">
        <w:t xml:space="preserve">was </w:t>
      </w:r>
      <w:r w:rsidR="6F779305">
        <w:t>more negative</w:t>
      </w:r>
      <w:r w:rsidR="14154669">
        <w:t xml:space="preserve"> (26.1</w:t>
      </w:r>
      <w:r w:rsidR="5CF23E14">
        <w:t>%</w:t>
      </w:r>
      <w:r w:rsidR="14154669">
        <w:t>)</w:t>
      </w:r>
      <w:r w:rsidR="6F779305">
        <w:t xml:space="preserve"> than </w:t>
      </w:r>
      <w:r w:rsidR="6BA7BFC0">
        <w:t>positive (</w:t>
      </w:r>
      <w:r w:rsidR="647157FD">
        <w:t>13%)</w:t>
      </w:r>
      <w:r w:rsidR="516DF370">
        <w:t xml:space="preserve">. </w:t>
      </w:r>
      <w:r w:rsidR="3958C091">
        <w:t xml:space="preserve">When teachers were asked the potential benefits of cold calling, all of them agreed that cold calling was a great tool to boost learner confidence. </w:t>
      </w:r>
      <w:r w:rsidR="4A9F20DE">
        <w:t>T</w:t>
      </w:r>
      <w:r w:rsidR="6E165EA4">
        <w:t xml:space="preserve">o use direct quotes, the History teacher believed that cold calling would ‘inevitably boost confidence’ when </w:t>
      </w:r>
      <w:r w:rsidR="4C9A021B">
        <w:t xml:space="preserve">being used consistently during class feedback. Both the PE teacher and Geography teacher used the same phrase of ‘they’ll become more confident’ when asked about the benefits of cold calling </w:t>
      </w:r>
      <w:r w:rsidR="3888E006">
        <w:t xml:space="preserve">for learners. </w:t>
      </w:r>
      <w:r w:rsidR="572E350B">
        <w:t xml:space="preserve">Despite this, the learner responses in figure 4 show a </w:t>
      </w:r>
      <w:r w:rsidR="572E350B">
        <w:lastRenderedPageBreak/>
        <w:t>different story, with only 13% of learners support</w:t>
      </w:r>
      <w:r w:rsidR="48AD238B">
        <w:t xml:space="preserve">ing </w:t>
      </w:r>
      <w:r w:rsidR="572E350B">
        <w:t xml:space="preserve">the opinions of teachers. Their responses also contrast researchers such as </w:t>
      </w:r>
      <w:r w:rsidR="43CFC4E6">
        <w:t xml:space="preserve">Dallimore et al. (2013) who claimed cold calling </w:t>
      </w:r>
      <w:r w:rsidR="78C41DE2">
        <w:t>supports learner confidence and participation in the classroom. However, rese</w:t>
      </w:r>
      <w:r w:rsidR="0F6F35C4">
        <w:t xml:space="preserve">archers such as Rocca (2010) support the findings in figure 4. </w:t>
      </w:r>
      <w:r w:rsidR="61A6344C">
        <w:t>and stated that not only does cold ca</w:t>
      </w:r>
      <w:r w:rsidR="0A75A22C">
        <w:t xml:space="preserve">lling have negative effects on learners such as lowering their self-esteem </w:t>
      </w:r>
      <w:r w:rsidR="02C78F47">
        <w:t>but also deteriorates learner confidence in class feedback – supporting the 26.1% of learners underlining the negative effects of cold calling on their confidence.</w:t>
      </w:r>
      <w:r w:rsidR="51C25669">
        <w:t xml:space="preserve"> Despite this, it is important to note that </w:t>
      </w:r>
      <w:proofErr w:type="gramStart"/>
      <w:r w:rsidR="51C25669">
        <w:t>the m</w:t>
      </w:r>
      <w:r w:rsidR="12A06E76">
        <w:t>ajority of</w:t>
      </w:r>
      <w:proofErr w:type="gramEnd"/>
      <w:r w:rsidR="12A06E76">
        <w:t xml:space="preserve"> learners stated that cold calling did not </w:t>
      </w:r>
      <w:r w:rsidR="79C15C07">
        <w:t>affect</w:t>
      </w:r>
      <w:r w:rsidR="12A06E76">
        <w:t xml:space="preserve"> their confidence, even though 77.8% feel anxious when being cold called.</w:t>
      </w:r>
      <w:r w:rsidR="3685C32C">
        <w:t xml:space="preserve"> This suggests that learners </w:t>
      </w:r>
      <w:proofErr w:type="gramStart"/>
      <w:r w:rsidR="3685C32C">
        <w:t>are capable of overcoming</w:t>
      </w:r>
      <w:proofErr w:type="gramEnd"/>
      <w:r w:rsidR="3685C32C">
        <w:t xml:space="preserve"> and managing their initial anxiety and highlights that cold calling may not translate into a long-term negative effect on their overall confidence</w:t>
      </w:r>
      <w:r w:rsidR="67B203B3">
        <w:t xml:space="preserve"> – despite the initial temporary discomfort for most.</w:t>
      </w:r>
    </w:p>
    <w:p w14:paraId="2DED2722" w14:textId="3613323F" w:rsidR="3C6ED5B3" w:rsidRDefault="3C6ED5B3" w:rsidP="3C6ED5B3">
      <w:pPr>
        <w:spacing w:line="480" w:lineRule="auto"/>
      </w:pPr>
    </w:p>
    <w:p w14:paraId="6311969D" w14:textId="612257ED" w:rsidR="3C6ED5B3" w:rsidRDefault="3C6ED5B3" w:rsidP="3C6ED5B3">
      <w:pPr>
        <w:spacing w:line="480" w:lineRule="auto"/>
      </w:pPr>
    </w:p>
    <w:p w14:paraId="52A33B47" w14:textId="44B55760" w:rsidR="3C6ED5B3" w:rsidRDefault="3C6ED5B3" w:rsidP="3C6ED5B3">
      <w:pPr>
        <w:spacing w:line="480" w:lineRule="auto"/>
      </w:pPr>
    </w:p>
    <w:p w14:paraId="05350E93" w14:textId="06375D6A" w:rsidR="3C6ED5B3" w:rsidRPr="00111D89" w:rsidRDefault="3C6ED5B3" w:rsidP="3C6ED5B3">
      <w:pPr>
        <w:spacing w:line="480" w:lineRule="auto"/>
      </w:pPr>
    </w:p>
    <w:p w14:paraId="3DA0A8C4" w14:textId="12460E0B" w:rsidR="3C6ED5B3" w:rsidRPr="00111D89" w:rsidRDefault="3C6ED5B3" w:rsidP="3C6ED5B3">
      <w:pPr>
        <w:spacing w:line="480" w:lineRule="auto"/>
      </w:pPr>
    </w:p>
    <w:p w14:paraId="22EB1D8F" w14:textId="011FC04B" w:rsidR="3C6ED5B3" w:rsidRPr="00111D89" w:rsidRDefault="3C6ED5B3" w:rsidP="3C6ED5B3">
      <w:pPr>
        <w:spacing w:line="480" w:lineRule="auto"/>
      </w:pPr>
    </w:p>
    <w:p w14:paraId="6BEBD73A" w14:textId="09800CAF" w:rsidR="3C6ED5B3" w:rsidRPr="00111D89" w:rsidRDefault="3C6ED5B3" w:rsidP="3C6ED5B3">
      <w:pPr>
        <w:spacing w:line="480" w:lineRule="auto"/>
      </w:pPr>
    </w:p>
    <w:p w14:paraId="7EF954C6" w14:textId="68FF9FF5" w:rsidR="51C25669" w:rsidRPr="00111D89" w:rsidRDefault="51C25669" w:rsidP="3C6ED5B3">
      <w:pPr>
        <w:spacing w:line="480" w:lineRule="auto"/>
        <w:rPr>
          <w:i/>
          <w:iCs/>
        </w:rPr>
      </w:pPr>
      <w:r w:rsidRPr="00111D89">
        <w:rPr>
          <w:i/>
          <w:iCs/>
        </w:rPr>
        <w:lastRenderedPageBreak/>
        <w:t>Figure 5. Concerns of Cold Calling.</w:t>
      </w:r>
    </w:p>
    <w:p w14:paraId="15569847" w14:textId="544A6D0D" w:rsidR="29CA884D" w:rsidRPr="00111D89" w:rsidRDefault="51C25669" w:rsidP="031D9F2D">
      <w:pPr>
        <w:spacing w:line="480" w:lineRule="auto"/>
        <w:rPr>
          <w:rFonts w:ascii="Calibri Light" w:eastAsia="Calibri Light" w:hAnsi="Calibri Light" w:cs="Calibri Light"/>
        </w:rPr>
      </w:pPr>
      <w:r w:rsidRPr="00111D89">
        <w:rPr>
          <w:noProof/>
        </w:rPr>
        <w:drawing>
          <wp:inline distT="0" distB="0" distL="0" distR="0" wp14:anchorId="524F5913" wp14:editId="4C05F94A">
            <wp:extent cx="3437734" cy="2432936"/>
            <wp:effectExtent l="0" t="0" r="0" b="0"/>
            <wp:docPr id="62330077" name="Picture 4" descr="A pie chart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a:blip>
                    <a:srcRect l="14376" t="5248" r="17528" b="17645"/>
                    <a:stretch>
                      <a:fillRect/>
                    </a:stretch>
                  </pic:blipFill>
                  <pic:spPr bwMode="auto">
                    <a:xfrm>
                      <a:off x="0" y="0"/>
                      <a:ext cx="3437734" cy="2432936"/>
                    </a:xfrm>
                    <a:prstGeom prst="rect">
                      <a:avLst/>
                    </a:prstGeom>
                    <a:ln>
                      <a:noFill/>
                    </a:ln>
                    <a:extLst>
                      <a:ext uri="{53640926-AAD7-44D8-BBD7-CCE9431645EC}">
                        <a14:shadowObscured xmlns:a14="http://schemas.microsoft.com/office/drawing/2010/main"/>
                      </a:ext>
                    </a:extLst>
                  </pic:spPr>
                </pic:pic>
              </a:graphicData>
            </a:graphic>
          </wp:inline>
        </w:drawing>
      </w:r>
    </w:p>
    <w:p w14:paraId="704B36B0" w14:textId="03A57758" w:rsidR="29CA884D" w:rsidRPr="00111D89" w:rsidRDefault="51C25669" w:rsidP="3C6ED5B3">
      <w:pPr>
        <w:spacing w:line="480" w:lineRule="auto"/>
        <w:rPr>
          <w:rFonts w:ascii="Calibri Light" w:eastAsia="Calibri Light" w:hAnsi="Calibri Light" w:cs="Calibri Light"/>
        </w:rPr>
      </w:pPr>
      <w:r w:rsidRPr="00111D89">
        <w:rPr>
          <w:rFonts w:ascii="Calibri Light" w:eastAsia="Calibri Light" w:hAnsi="Calibri Light" w:cs="Calibri Light"/>
        </w:rPr>
        <w:t>Linking to negative effects of cold calling on pupil conf</w:t>
      </w:r>
      <w:r w:rsidR="35C50461" w:rsidRPr="00111D89">
        <w:rPr>
          <w:rFonts w:ascii="Calibri Light" w:eastAsia="Calibri Light" w:hAnsi="Calibri Light" w:cs="Calibri Light"/>
        </w:rPr>
        <w:t xml:space="preserve">idence and anxiety, both learners and teachers were asked about </w:t>
      </w:r>
      <w:r w:rsidR="40746071" w:rsidRPr="00111D89">
        <w:rPr>
          <w:rFonts w:ascii="Calibri Light" w:eastAsia="Calibri Light" w:hAnsi="Calibri Light" w:cs="Calibri Light"/>
        </w:rPr>
        <w:t>any concerns they had about cold calling</w:t>
      </w:r>
      <w:r w:rsidR="0F9B4C28" w:rsidRPr="00111D89">
        <w:rPr>
          <w:rFonts w:ascii="Calibri Light" w:eastAsia="Calibri Light" w:hAnsi="Calibri Light" w:cs="Calibri Light"/>
        </w:rPr>
        <w:t>.</w:t>
      </w:r>
      <w:r w:rsidR="40746071" w:rsidRPr="00111D89">
        <w:rPr>
          <w:rFonts w:ascii="Calibri Light" w:eastAsia="Calibri Light" w:hAnsi="Calibri Light" w:cs="Calibri Light"/>
        </w:rPr>
        <w:t xml:space="preserve"> It is evident that</w:t>
      </w:r>
      <w:r w:rsidR="0EA393A9" w:rsidRPr="00111D89">
        <w:rPr>
          <w:rFonts w:ascii="Calibri Light" w:eastAsia="Calibri Light" w:hAnsi="Calibri Light" w:cs="Calibri Light"/>
        </w:rPr>
        <w:t xml:space="preserve"> the most prominent concern in relation to being cold called is the ‘fear of getting answers wrong’, </w:t>
      </w:r>
      <w:r w:rsidR="1FC35F15" w:rsidRPr="00111D89">
        <w:rPr>
          <w:rFonts w:ascii="Calibri Light" w:eastAsia="Calibri Light" w:hAnsi="Calibri Light" w:cs="Calibri Light"/>
        </w:rPr>
        <w:t xml:space="preserve">with over 59% stating that was their biggest concern. This was followed by ‘increased anxiety’ with 22.2% of </w:t>
      </w:r>
      <w:r w:rsidR="659C6AC5" w:rsidRPr="00111D89">
        <w:rPr>
          <w:rFonts w:ascii="Calibri Light" w:eastAsia="Calibri Light" w:hAnsi="Calibri Light" w:cs="Calibri Light"/>
        </w:rPr>
        <w:t>learners and</w:t>
      </w:r>
      <w:r w:rsidR="1FC35F15" w:rsidRPr="00111D89">
        <w:rPr>
          <w:rFonts w:ascii="Calibri Light" w:eastAsia="Calibri Light" w:hAnsi="Calibri Light" w:cs="Calibri Light"/>
        </w:rPr>
        <w:t xml:space="preserve"> ‘feeling put on the spot’</w:t>
      </w:r>
      <w:r w:rsidR="0AE59321" w:rsidRPr="00111D89">
        <w:rPr>
          <w:rFonts w:ascii="Calibri Light" w:eastAsia="Calibri Light" w:hAnsi="Calibri Light" w:cs="Calibri Light"/>
        </w:rPr>
        <w:t xml:space="preserve"> with 18.5% of learners</w:t>
      </w:r>
      <w:r w:rsidR="7CA61446" w:rsidRPr="00111D89">
        <w:rPr>
          <w:rFonts w:ascii="Calibri Light" w:eastAsia="Calibri Light" w:hAnsi="Calibri Light" w:cs="Calibri Light"/>
        </w:rPr>
        <w:t>.</w:t>
      </w:r>
      <w:r w:rsidR="253E0697" w:rsidRPr="00111D89">
        <w:rPr>
          <w:rFonts w:ascii="Calibri Light" w:eastAsia="Calibri Light" w:hAnsi="Calibri Light" w:cs="Calibri Light"/>
        </w:rPr>
        <w:t xml:space="preserve"> </w:t>
      </w:r>
      <w:r w:rsidR="7CA61446" w:rsidRPr="00111D89">
        <w:rPr>
          <w:rFonts w:ascii="Calibri Light" w:eastAsia="Calibri Light" w:hAnsi="Calibri Light" w:cs="Calibri Light"/>
        </w:rPr>
        <w:t xml:space="preserve"> </w:t>
      </w:r>
      <w:r w:rsidR="056C774D" w:rsidRPr="00111D89">
        <w:rPr>
          <w:rFonts w:ascii="Calibri Light" w:eastAsia="Calibri Light" w:hAnsi="Calibri Light" w:cs="Calibri Light"/>
        </w:rPr>
        <w:t xml:space="preserve">This section is a vital area of focus as it </w:t>
      </w:r>
      <w:r w:rsidR="358E1E92" w:rsidRPr="00111D89">
        <w:rPr>
          <w:rFonts w:ascii="Calibri Light" w:eastAsia="Calibri Light" w:hAnsi="Calibri Light" w:cs="Calibri Light"/>
        </w:rPr>
        <w:t xml:space="preserve">underlines the psychological factors of cold calling on learners that may hinder their overall participation and learning experience. </w:t>
      </w:r>
      <w:r w:rsidR="766D4709" w:rsidRPr="00111D89">
        <w:rPr>
          <w:rFonts w:ascii="Calibri Light" w:eastAsia="Calibri Light" w:hAnsi="Calibri Light" w:cs="Calibri Light"/>
        </w:rPr>
        <w:t>The fear of getting answers wrong being a major concern for learners aligns with numerous research findings</w:t>
      </w:r>
      <w:r w:rsidR="5B1EA518" w:rsidRPr="00111D89">
        <w:rPr>
          <w:rFonts w:ascii="Calibri Light" w:eastAsia="Calibri Light" w:hAnsi="Calibri Light" w:cs="Calibri Light"/>
        </w:rPr>
        <w:t xml:space="preserve"> which indicate that cold calling creates a </w:t>
      </w:r>
      <w:r w:rsidR="61853B7C" w:rsidRPr="00111D89">
        <w:rPr>
          <w:rFonts w:ascii="Calibri Light" w:eastAsia="Calibri Light" w:hAnsi="Calibri Light" w:cs="Calibri Light"/>
        </w:rPr>
        <w:t>high-pressure</w:t>
      </w:r>
      <w:r w:rsidR="5B1EA518" w:rsidRPr="00111D89">
        <w:rPr>
          <w:rFonts w:ascii="Calibri Light" w:eastAsia="Calibri Light" w:hAnsi="Calibri Light" w:cs="Calibri Light"/>
        </w:rPr>
        <w:t xml:space="preserve"> learning environment which can undermine the willingness and confidence for learners to engage in whole cl</w:t>
      </w:r>
      <w:r w:rsidR="3856F262" w:rsidRPr="00111D89">
        <w:rPr>
          <w:rFonts w:ascii="Calibri Light" w:eastAsia="Calibri Light" w:hAnsi="Calibri Light" w:cs="Calibri Light"/>
        </w:rPr>
        <w:t>ass</w:t>
      </w:r>
      <w:r w:rsidR="5B1EA518" w:rsidRPr="00111D89">
        <w:rPr>
          <w:rFonts w:ascii="Calibri Light" w:eastAsia="Calibri Light" w:hAnsi="Calibri Light" w:cs="Calibri Light"/>
        </w:rPr>
        <w:t xml:space="preserve"> feedback</w:t>
      </w:r>
      <w:r w:rsidR="396A2619" w:rsidRPr="00111D89">
        <w:rPr>
          <w:rFonts w:ascii="Calibri Light" w:eastAsia="Calibri Light" w:hAnsi="Calibri Light" w:cs="Calibri Light"/>
        </w:rPr>
        <w:t xml:space="preserve"> (Cooper, Downing &amp; Brownell, 2018)</w:t>
      </w:r>
      <w:r w:rsidR="5B1EA518" w:rsidRPr="00111D89">
        <w:rPr>
          <w:rFonts w:ascii="Calibri Light" w:eastAsia="Calibri Light" w:hAnsi="Calibri Light" w:cs="Calibri Light"/>
        </w:rPr>
        <w:t xml:space="preserve">. </w:t>
      </w:r>
      <w:r w:rsidR="7DF16F8C" w:rsidRPr="00111D89">
        <w:rPr>
          <w:rFonts w:ascii="Calibri Light" w:eastAsia="Calibri Light" w:hAnsi="Calibri Light" w:cs="Calibri Light"/>
        </w:rPr>
        <w:t xml:space="preserve">Furthermore, this could have </w:t>
      </w:r>
      <w:r w:rsidR="1C079A81" w:rsidRPr="00111D89">
        <w:rPr>
          <w:rFonts w:ascii="Calibri Light" w:eastAsia="Calibri Light" w:hAnsi="Calibri Light" w:cs="Calibri Light"/>
        </w:rPr>
        <w:t>detrimental</w:t>
      </w:r>
      <w:r w:rsidR="7DF16F8C" w:rsidRPr="00111D89">
        <w:rPr>
          <w:rFonts w:ascii="Calibri Light" w:eastAsia="Calibri Light" w:hAnsi="Calibri Light" w:cs="Calibri Light"/>
        </w:rPr>
        <w:t xml:space="preserve"> effects on learner confidence as it has been highlighted </w:t>
      </w:r>
      <w:bookmarkStart w:id="2" w:name="_Int_AfwO26AV"/>
      <w:proofErr w:type="gramStart"/>
      <w:r w:rsidR="7DF16F8C" w:rsidRPr="00111D89">
        <w:rPr>
          <w:rFonts w:ascii="Calibri Light" w:eastAsia="Calibri Light" w:hAnsi="Calibri Light" w:cs="Calibri Light"/>
        </w:rPr>
        <w:t>that high levels of anxiety</w:t>
      </w:r>
      <w:bookmarkEnd w:id="2"/>
      <w:proofErr w:type="gramEnd"/>
      <w:r w:rsidR="7DF16F8C" w:rsidRPr="00111D89">
        <w:rPr>
          <w:rFonts w:ascii="Calibri Light" w:eastAsia="Calibri Light" w:hAnsi="Calibri Light" w:cs="Calibri Light"/>
        </w:rPr>
        <w:t xml:space="preserve"> in learners has a negative influ</w:t>
      </w:r>
      <w:r w:rsidR="6FDE09B7" w:rsidRPr="00111D89">
        <w:rPr>
          <w:rFonts w:ascii="Calibri Light" w:eastAsia="Calibri Light" w:hAnsi="Calibri Light" w:cs="Calibri Light"/>
        </w:rPr>
        <w:t xml:space="preserve">ence on their school </w:t>
      </w:r>
      <w:r w:rsidR="6FDE09B7" w:rsidRPr="00111D89">
        <w:rPr>
          <w:rFonts w:ascii="Calibri Light" w:eastAsia="Calibri Light" w:hAnsi="Calibri Light" w:cs="Calibri Light"/>
        </w:rPr>
        <w:lastRenderedPageBreak/>
        <w:t>experience (</w:t>
      </w:r>
      <w:proofErr w:type="spellStart"/>
      <w:r w:rsidR="6FDE09B7" w:rsidRPr="00111D89">
        <w:rPr>
          <w:rFonts w:ascii="Calibri Light" w:eastAsia="Calibri Light" w:hAnsi="Calibri Light" w:cs="Calibri Light"/>
        </w:rPr>
        <w:t>Mckeachie</w:t>
      </w:r>
      <w:proofErr w:type="spellEnd"/>
      <w:r w:rsidR="6FDE09B7" w:rsidRPr="00111D89">
        <w:rPr>
          <w:rFonts w:ascii="Calibri Light" w:eastAsia="Calibri Light" w:hAnsi="Calibri Light" w:cs="Calibri Light"/>
        </w:rPr>
        <w:t xml:space="preserve">, 1984; </w:t>
      </w:r>
      <w:proofErr w:type="spellStart"/>
      <w:r w:rsidR="6FDE09B7" w:rsidRPr="00111D89">
        <w:rPr>
          <w:rFonts w:ascii="Calibri Light" w:eastAsia="Calibri Light" w:hAnsi="Calibri Light" w:cs="Calibri Light"/>
        </w:rPr>
        <w:t>Vitasari</w:t>
      </w:r>
      <w:proofErr w:type="spellEnd"/>
      <w:r w:rsidR="6FDE09B7" w:rsidRPr="00111D89">
        <w:rPr>
          <w:rFonts w:ascii="Calibri Light" w:eastAsia="Calibri Light" w:hAnsi="Calibri Light" w:cs="Calibri Light"/>
        </w:rPr>
        <w:t xml:space="preserve"> et al., 2010). </w:t>
      </w:r>
      <w:r w:rsidR="1376095E" w:rsidRPr="00111D89">
        <w:rPr>
          <w:rFonts w:ascii="Calibri Light" w:eastAsia="Calibri Light" w:hAnsi="Calibri Light" w:cs="Calibri Light"/>
        </w:rPr>
        <w:t xml:space="preserve">59.3% of learners who fear getting the wrong answer during cold calling </w:t>
      </w:r>
      <w:r w:rsidR="1C849C45" w:rsidRPr="00111D89">
        <w:rPr>
          <w:rFonts w:ascii="Calibri Light" w:eastAsia="Calibri Light" w:hAnsi="Calibri Light" w:cs="Calibri Light"/>
        </w:rPr>
        <w:t xml:space="preserve">is not uncommon, </w:t>
      </w:r>
      <w:r w:rsidR="73BB76C2" w:rsidRPr="00111D89">
        <w:rPr>
          <w:rFonts w:ascii="Calibri Light" w:eastAsia="Calibri Light" w:hAnsi="Calibri Light" w:cs="Calibri Light"/>
        </w:rPr>
        <w:t>especially</w:t>
      </w:r>
      <w:r w:rsidR="1C849C45" w:rsidRPr="00111D89">
        <w:rPr>
          <w:rFonts w:ascii="Calibri Light" w:eastAsia="Calibri Light" w:hAnsi="Calibri Light" w:cs="Calibri Light"/>
        </w:rPr>
        <w:t xml:space="preserve"> in instances of active learning. </w:t>
      </w:r>
      <w:r w:rsidR="750C386F" w:rsidRPr="00111D89">
        <w:rPr>
          <w:rFonts w:ascii="Calibri Light" w:eastAsia="Calibri Light" w:hAnsi="Calibri Light" w:cs="Calibri Light"/>
        </w:rPr>
        <w:t>As cold calling is a form of active learning during feedback, it has often been linked to the multifaceted issue of the threat of failure in a classroom</w:t>
      </w:r>
      <w:r w:rsidR="63C94BB3" w:rsidRPr="00111D89">
        <w:rPr>
          <w:rFonts w:ascii="Calibri Light" w:eastAsia="Calibri Light" w:hAnsi="Calibri Light" w:cs="Calibri Light"/>
        </w:rPr>
        <w:t xml:space="preserve">, which overall lowers </w:t>
      </w:r>
      <w:r w:rsidR="369EFFD8" w:rsidRPr="00111D89">
        <w:rPr>
          <w:rFonts w:ascii="Calibri Light" w:eastAsia="Calibri Light" w:hAnsi="Calibri Light" w:cs="Calibri Light"/>
        </w:rPr>
        <w:t>self-confidence and self-worth in the learner (Covington, 1992).</w:t>
      </w:r>
      <w:r w:rsidR="01C0A37E" w:rsidRPr="00111D89">
        <w:rPr>
          <w:rFonts w:ascii="Calibri Light" w:eastAsia="Calibri Light" w:hAnsi="Calibri Light" w:cs="Calibri Light"/>
        </w:rPr>
        <w:t xml:space="preserve"> </w:t>
      </w:r>
    </w:p>
    <w:p w14:paraId="19760328" w14:textId="585087EF" w:rsidR="29CA884D" w:rsidRPr="00111D89" w:rsidRDefault="01C0A37E" w:rsidP="3C6ED5B3">
      <w:pPr>
        <w:spacing w:line="480" w:lineRule="auto"/>
        <w:ind w:firstLine="720"/>
        <w:rPr>
          <w:rFonts w:ascii="Calibri Light" w:eastAsia="Calibri Light" w:hAnsi="Calibri Light" w:cs="Calibri Light"/>
        </w:rPr>
      </w:pPr>
      <w:r w:rsidRPr="00111D89">
        <w:rPr>
          <w:rFonts w:ascii="Calibri Light" w:eastAsia="Calibri Light" w:hAnsi="Calibri Light" w:cs="Calibri Light"/>
        </w:rPr>
        <w:t xml:space="preserve">When interviewed, all teachers agreed that cold calling </w:t>
      </w:r>
      <w:r w:rsidR="406588AF" w:rsidRPr="00111D89">
        <w:rPr>
          <w:rFonts w:ascii="Calibri Light" w:eastAsia="Calibri Light" w:hAnsi="Calibri Light" w:cs="Calibri Light"/>
        </w:rPr>
        <w:t xml:space="preserve">can heighten anxiety in the classroom. </w:t>
      </w:r>
      <w:r w:rsidR="28970CFA" w:rsidRPr="00111D89">
        <w:rPr>
          <w:rFonts w:ascii="Calibri Light" w:eastAsia="Calibri Light" w:hAnsi="Calibri Light" w:cs="Calibri Light"/>
        </w:rPr>
        <w:t xml:space="preserve">In particular, the </w:t>
      </w:r>
      <w:proofErr w:type="gramStart"/>
      <w:r w:rsidR="28970CFA" w:rsidRPr="00111D89">
        <w:rPr>
          <w:rFonts w:ascii="Calibri Light" w:eastAsia="Calibri Light" w:hAnsi="Calibri Light" w:cs="Calibri Light"/>
        </w:rPr>
        <w:t>Biology</w:t>
      </w:r>
      <w:proofErr w:type="gramEnd"/>
      <w:r w:rsidR="28970CFA" w:rsidRPr="00111D89">
        <w:rPr>
          <w:rFonts w:ascii="Calibri Light" w:eastAsia="Calibri Light" w:hAnsi="Calibri Light" w:cs="Calibri Light"/>
        </w:rPr>
        <w:t xml:space="preserve"> teacher interviewed stated that cold calling, ‘if done poorly, it will only heighten their anxiety’ and ‘if done well, it should alleviate some of that anxiety’. </w:t>
      </w:r>
      <w:r w:rsidR="7BA084EC" w:rsidRPr="00111D89">
        <w:rPr>
          <w:rFonts w:ascii="Calibri Light" w:eastAsia="Calibri Light" w:hAnsi="Calibri Light" w:cs="Calibri Light"/>
        </w:rPr>
        <w:t xml:space="preserve">This was an interesting insight as they </w:t>
      </w:r>
      <w:r w:rsidR="6DA2888F" w:rsidRPr="00111D89">
        <w:rPr>
          <w:rFonts w:ascii="Calibri Light" w:eastAsia="Calibri Light" w:hAnsi="Calibri Light" w:cs="Calibri Light"/>
        </w:rPr>
        <w:t>acknowledged</w:t>
      </w:r>
      <w:r w:rsidR="7BA084EC" w:rsidRPr="00111D89">
        <w:rPr>
          <w:rFonts w:ascii="Calibri Light" w:eastAsia="Calibri Light" w:hAnsi="Calibri Light" w:cs="Calibri Light"/>
        </w:rPr>
        <w:t xml:space="preserve"> that anxiety </w:t>
      </w:r>
      <w:proofErr w:type="gramStart"/>
      <w:r w:rsidR="7BA084EC" w:rsidRPr="00111D89">
        <w:rPr>
          <w:rFonts w:ascii="Calibri Light" w:eastAsia="Calibri Light" w:hAnsi="Calibri Light" w:cs="Calibri Light"/>
        </w:rPr>
        <w:t>will</w:t>
      </w:r>
      <w:proofErr w:type="gramEnd"/>
      <w:r w:rsidR="7BA084EC" w:rsidRPr="00111D89">
        <w:rPr>
          <w:rFonts w:ascii="Calibri Light" w:eastAsia="Calibri Light" w:hAnsi="Calibri Light" w:cs="Calibri Light"/>
        </w:rPr>
        <w:t xml:space="preserve"> increase </w:t>
      </w:r>
      <w:r w:rsidR="3359F1A0" w:rsidRPr="00111D89">
        <w:rPr>
          <w:rFonts w:ascii="Calibri Light" w:eastAsia="Calibri Light" w:hAnsi="Calibri Light" w:cs="Calibri Light"/>
        </w:rPr>
        <w:t xml:space="preserve">regardless, </w:t>
      </w:r>
      <w:r w:rsidR="7BA084EC" w:rsidRPr="00111D89">
        <w:rPr>
          <w:rFonts w:ascii="Calibri Light" w:eastAsia="Calibri Light" w:hAnsi="Calibri Light" w:cs="Calibri Light"/>
        </w:rPr>
        <w:t xml:space="preserve">when cold calling, but it was a </w:t>
      </w:r>
      <w:r w:rsidR="5A751B2A" w:rsidRPr="00111D89">
        <w:rPr>
          <w:rFonts w:ascii="Calibri Light" w:eastAsia="Calibri Light" w:hAnsi="Calibri Light" w:cs="Calibri Light"/>
        </w:rPr>
        <w:t>teacher's</w:t>
      </w:r>
      <w:r w:rsidR="7BA084EC" w:rsidRPr="00111D89">
        <w:rPr>
          <w:rFonts w:ascii="Calibri Light" w:eastAsia="Calibri Light" w:hAnsi="Calibri Light" w:cs="Calibri Light"/>
        </w:rPr>
        <w:t xml:space="preserve"> correct approach to cold calling that would </w:t>
      </w:r>
      <w:r w:rsidR="23A7A384" w:rsidRPr="00111D89">
        <w:rPr>
          <w:rFonts w:ascii="Calibri Light" w:eastAsia="Calibri Light" w:hAnsi="Calibri Light" w:cs="Calibri Light"/>
        </w:rPr>
        <w:t>alleviate</w:t>
      </w:r>
      <w:r w:rsidR="7BA084EC" w:rsidRPr="00111D89">
        <w:rPr>
          <w:rFonts w:ascii="Calibri Light" w:eastAsia="Calibri Light" w:hAnsi="Calibri Light" w:cs="Calibri Light"/>
        </w:rPr>
        <w:t xml:space="preserve"> anxiety and act as a stepping stool for confidence. When asked to elaborate, the teacher </w:t>
      </w:r>
      <w:r w:rsidR="68D2C22C" w:rsidRPr="00111D89">
        <w:rPr>
          <w:rFonts w:ascii="Calibri Light" w:eastAsia="Calibri Light" w:hAnsi="Calibri Light" w:cs="Calibri Light"/>
        </w:rPr>
        <w:t xml:space="preserve">stated that </w:t>
      </w:r>
      <w:r w:rsidR="25ABA1B2" w:rsidRPr="00111D89">
        <w:rPr>
          <w:rFonts w:ascii="Calibri Light" w:eastAsia="Calibri Light" w:hAnsi="Calibri Light" w:cs="Calibri Light"/>
        </w:rPr>
        <w:t xml:space="preserve">using the ‘correct level of questioning’ should </w:t>
      </w:r>
      <w:r w:rsidR="4D114E92" w:rsidRPr="00111D89">
        <w:rPr>
          <w:rFonts w:ascii="Calibri Light" w:eastAsia="Calibri Light" w:hAnsi="Calibri Light" w:cs="Calibri Light"/>
        </w:rPr>
        <w:t>reduce</w:t>
      </w:r>
      <w:r w:rsidR="25ABA1B2" w:rsidRPr="00111D89">
        <w:rPr>
          <w:rFonts w:ascii="Calibri Light" w:eastAsia="Calibri Light" w:hAnsi="Calibri Light" w:cs="Calibri Light"/>
        </w:rPr>
        <w:t xml:space="preserve"> their anxiety, providing the example ‘you wouldn’t ask a D student an A question’ and tha</w:t>
      </w:r>
      <w:r w:rsidR="78EA4F4F" w:rsidRPr="00111D89">
        <w:rPr>
          <w:rFonts w:ascii="Calibri Light" w:eastAsia="Calibri Light" w:hAnsi="Calibri Light" w:cs="Calibri Light"/>
        </w:rPr>
        <w:t xml:space="preserve">t you should always tailor your questions. The History teacher also agreed that tailoring questions and knowing your students is the best approach when cold calling and that </w:t>
      </w:r>
      <w:r w:rsidR="1D483D7E" w:rsidRPr="00111D89">
        <w:rPr>
          <w:rFonts w:ascii="Calibri Light" w:eastAsia="Calibri Light" w:hAnsi="Calibri Light" w:cs="Calibri Light"/>
        </w:rPr>
        <w:t>‘</w:t>
      </w:r>
      <w:r w:rsidR="78EA4F4F" w:rsidRPr="00111D89">
        <w:rPr>
          <w:rFonts w:ascii="Calibri Light" w:eastAsia="Calibri Light" w:hAnsi="Calibri Light" w:cs="Calibri Light"/>
        </w:rPr>
        <w:t>choosing learners who you already know have the correct answer</w:t>
      </w:r>
      <w:r w:rsidR="6CD59FB0" w:rsidRPr="00111D89">
        <w:rPr>
          <w:rFonts w:ascii="Calibri Light" w:eastAsia="Calibri Light" w:hAnsi="Calibri Light" w:cs="Calibri Light"/>
        </w:rPr>
        <w:t>’</w:t>
      </w:r>
      <w:r w:rsidR="78EA4F4F" w:rsidRPr="00111D89">
        <w:rPr>
          <w:rFonts w:ascii="Calibri Light" w:eastAsia="Calibri Light" w:hAnsi="Calibri Light" w:cs="Calibri Light"/>
        </w:rPr>
        <w:t xml:space="preserve"> sho</w:t>
      </w:r>
      <w:r w:rsidR="1A8AD783" w:rsidRPr="00111D89">
        <w:rPr>
          <w:rFonts w:ascii="Calibri Light" w:eastAsia="Calibri Light" w:hAnsi="Calibri Light" w:cs="Calibri Light"/>
        </w:rPr>
        <w:t xml:space="preserve">uld boost confidence. This was incredibly insightful as it matched with many open responses given by learners when asked about how </w:t>
      </w:r>
      <w:r w:rsidR="3257EE71" w:rsidRPr="00111D89">
        <w:rPr>
          <w:rFonts w:ascii="Calibri Light" w:eastAsia="Calibri Light" w:hAnsi="Calibri Light" w:cs="Calibri Light"/>
        </w:rPr>
        <w:t xml:space="preserve">teachers could create a supportive </w:t>
      </w:r>
      <w:r w:rsidR="3340E266" w:rsidRPr="00111D89">
        <w:rPr>
          <w:rFonts w:ascii="Calibri Light" w:eastAsia="Calibri Light" w:hAnsi="Calibri Light" w:cs="Calibri Light"/>
        </w:rPr>
        <w:t>environment</w:t>
      </w:r>
      <w:r w:rsidR="3257EE71" w:rsidRPr="00111D89">
        <w:rPr>
          <w:rFonts w:ascii="Calibri Light" w:eastAsia="Calibri Light" w:hAnsi="Calibri Light" w:cs="Calibri Light"/>
        </w:rPr>
        <w:t xml:space="preserve"> </w:t>
      </w:r>
      <w:r w:rsidR="76D9CABF" w:rsidRPr="00111D89">
        <w:rPr>
          <w:rFonts w:ascii="Calibri Light" w:eastAsia="Calibri Light" w:hAnsi="Calibri Light" w:cs="Calibri Light"/>
        </w:rPr>
        <w:t xml:space="preserve">when asking questions in the classroom. </w:t>
      </w:r>
      <w:r w:rsidR="4121F98A" w:rsidRPr="00111D89">
        <w:rPr>
          <w:rFonts w:ascii="Calibri Light" w:eastAsia="Calibri Light" w:hAnsi="Calibri Light" w:cs="Calibri Light"/>
        </w:rPr>
        <w:t xml:space="preserve">12 out of 27 learners stated that teachers should choose people who ‘know the answer’ and others stated that teachers should let learners know that ‘it’s okay’ if they get the answer wrong. </w:t>
      </w:r>
      <w:r w:rsidR="41A62BAC" w:rsidRPr="00111D89">
        <w:rPr>
          <w:rFonts w:ascii="Calibri Light" w:eastAsia="Calibri Light" w:hAnsi="Calibri Light" w:cs="Calibri Light"/>
        </w:rPr>
        <w:t xml:space="preserve">Furthermore, when learners were asked if they prefer the ‘hands up approach’, 88.9% said yes – simply reinforcing the unpopularity of cold calling for </w:t>
      </w:r>
      <w:r w:rsidR="41A62BAC" w:rsidRPr="00111D89">
        <w:rPr>
          <w:rFonts w:ascii="Calibri Light" w:eastAsia="Calibri Light" w:hAnsi="Calibri Light" w:cs="Calibri Light"/>
        </w:rPr>
        <w:lastRenderedPageBreak/>
        <w:t>learner</w:t>
      </w:r>
      <w:r w:rsidR="52D056AE" w:rsidRPr="00111D89">
        <w:rPr>
          <w:rFonts w:ascii="Calibri Light" w:eastAsia="Calibri Light" w:hAnsi="Calibri Light" w:cs="Calibri Light"/>
        </w:rPr>
        <w:t xml:space="preserve">s as opposed to teachers. </w:t>
      </w:r>
      <w:r w:rsidR="63B46D1C" w:rsidRPr="00111D89">
        <w:rPr>
          <w:rFonts w:ascii="Calibri Light" w:eastAsia="Calibri Light" w:hAnsi="Calibri Light" w:cs="Calibri Light"/>
        </w:rPr>
        <w:t>Interesting</w:t>
      </w:r>
      <w:r w:rsidR="39FAB649" w:rsidRPr="00111D89">
        <w:rPr>
          <w:rFonts w:ascii="Calibri Light" w:eastAsia="Calibri Light" w:hAnsi="Calibri Light" w:cs="Calibri Light"/>
        </w:rPr>
        <w:t>ly</w:t>
      </w:r>
      <w:r w:rsidR="63B46D1C" w:rsidRPr="00111D89">
        <w:rPr>
          <w:rFonts w:ascii="Calibri Light" w:eastAsia="Calibri Light" w:hAnsi="Calibri Light" w:cs="Calibri Light"/>
        </w:rPr>
        <w:t xml:space="preserve">, the PE teacher acknowledged that the ‘hands up’ approach may have been more </w:t>
      </w:r>
      <w:r w:rsidR="1C76EE0C" w:rsidRPr="00111D89">
        <w:rPr>
          <w:rFonts w:ascii="Calibri Light" w:eastAsia="Calibri Light" w:hAnsi="Calibri Light" w:cs="Calibri Light"/>
        </w:rPr>
        <w:t>popular</w:t>
      </w:r>
      <w:r w:rsidR="63B46D1C" w:rsidRPr="00111D89">
        <w:rPr>
          <w:rFonts w:ascii="Calibri Light" w:eastAsia="Calibri Light" w:hAnsi="Calibri Light" w:cs="Calibri Light"/>
        </w:rPr>
        <w:t xml:space="preserve"> amongst students </w:t>
      </w:r>
      <w:r w:rsidR="607A055D" w:rsidRPr="00111D89">
        <w:rPr>
          <w:rFonts w:ascii="Calibri Light" w:eastAsia="Calibri Light" w:hAnsi="Calibri Light" w:cs="Calibri Light"/>
        </w:rPr>
        <w:t xml:space="preserve">and stated that it is up to the teachers to ‘breed a culture of not being afraid of failing’ </w:t>
      </w:r>
      <w:proofErr w:type="gramStart"/>
      <w:r w:rsidR="607A055D" w:rsidRPr="00111D89">
        <w:rPr>
          <w:rFonts w:ascii="Calibri Light" w:eastAsia="Calibri Light" w:hAnsi="Calibri Light" w:cs="Calibri Light"/>
        </w:rPr>
        <w:t>in order to</w:t>
      </w:r>
      <w:proofErr w:type="gramEnd"/>
      <w:r w:rsidR="607A055D" w:rsidRPr="00111D89">
        <w:rPr>
          <w:rFonts w:ascii="Calibri Light" w:eastAsia="Calibri Light" w:hAnsi="Calibri Light" w:cs="Calibri Light"/>
        </w:rPr>
        <w:t xml:space="preserve"> create a supportive and safe environment where cold calling is able to build confidence, rather than break it. </w:t>
      </w:r>
    </w:p>
    <w:p w14:paraId="5B40D06B" w14:textId="0E363AC4" w:rsidR="29CA884D" w:rsidRPr="00111D89" w:rsidRDefault="29CA884D" w:rsidP="3C6ED5B3">
      <w:pPr>
        <w:spacing w:line="480" w:lineRule="auto"/>
        <w:rPr>
          <w:rFonts w:ascii="Calibri Light" w:eastAsia="Calibri Light" w:hAnsi="Calibri Light" w:cs="Calibri Light"/>
          <w:u w:val="single"/>
        </w:rPr>
      </w:pPr>
    </w:p>
    <w:p w14:paraId="51FD855B" w14:textId="0399B456" w:rsidR="29CA884D" w:rsidRPr="00111D89" w:rsidRDefault="2A27CD19" w:rsidP="3C6ED5B3">
      <w:pPr>
        <w:spacing w:line="480" w:lineRule="auto"/>
        <w:rPr>
          <w:rFonts w:ascii="Calibri Light" w:eastAsia="Calibri Light" w:hAnsi="Calibri Light" w:cs="Calibri Light"/>
          <w:b/>
          <w:bCs/>
          <w:u w:val="single"/>
        </w:rPr>
      </w:pPr>
      <w:r w:rsidRPr="00111D89">
        <w:rPr>
          <w:rFonts w:ascii="Calibri Light" w:eastAsia="Calibri Light" w:hAnsi="Calibri Light" w:cs="Calibri Light"/>
          <w:b/>
          <w:bCs/>
          <w:u w:val="single"/>
        </w:rPr>
        <w:t xml:space="preserve">Conclusion and Recommendations: </w:t>
      </w:r>
    </w:p>
    <w:p w14:paraId="5BCBFC53" w14:textId="613D760C" w:rsidR="29CA884D" w:rsidRPr="00111D89" w:rsidRDefault="2A27CD19" w:rsidP="3C6ED5B3">
      <w:pPr>
        <w:spacing w:line="480" w:lineRule="auto"/>
        <w:rPr>
          <w:rFonts w:ascii="Calibri Light" w:eastAsia="Calibri Light" w:hAnsi="Calibri Light" w:cs="Calibri Light"/>
        </w:rPr>
      </w:pPr>
      <w:r w:rsidRPr="00111D89">
        <w:rPr>
          <w:rFonts w:ascii="Calibri Light" w:eastAsia="Calibri Light" w:hAnsi="Calibri Light" w:cs="Calibri Light"/>
        </w:rPr>
        <w:t>This research project explored the impact of cold calling on pupil confidence utilising a mixed methods approach. This was done u</w:t>
      </w:r>
      <w:r w:rsidR="41B88E7F" w:rsidRPr="00111D89">
        <w:rPr>
          <w:rFonts w:ascii="Calibri Light" w:eastAsia="Calibri Light" w:hAnsi="Calibri Light" w:cs="Calibri Light"/>
        </w:rPr>
        <w:t>sing both qualitative interviews and quantitative questionnaires, uncovering reliable and consistent data from learners and teachers. However, it is important to note that the use of opportunity sampling limited the general</w:t>
      </w:r>
      <w:r w:rsidR="77BDA973" w:rsidRPr="00111D89">
        <w:rPr>
          <w:rFonts w:ascii="Calibri Light" w:eastAsia="Calibri Light" w:hAnsi="Calibri Light" w:cs="Calibri Light"/>
        </w:rPr>
        <w:t xml:space="preserve">isability of the findings due to the specific and small sample size gained. Triangulating data from </w:t>
      </w:r>
      <w:r w:rsidR="59CD8207" w:rsidRPr="00111D89">
        <w:rPr>
          <w:rFonts w:ascii="Calibri Light" w:eastAsia="Calibri Light" w:hAnsi="Calibri Light" w:cs="Calibri Light"/>
        </w:rPr>
        <w:t>both</w:t>
      </w:r>
      <w:r w:rsidR="77BDA973" w:rsidRPr="00111D89">
        <w:rPr>
          <w:rFonts w:ascii="Calibri Light" w:eastAsia="Calibri Light" w:hAnsi="Calibri Light" w:cs="Calibri Light"/>
        </w:rPr>
        <w:t xml:space="preserve"> teacher and learner perspectives he</w:t>
      </w:r>
      <w:r w:rsidR="5366EBA3" w:rsidRPr="00111D89">
        <w:rPr>
          <w:rFonts w:ascii="Calibri Light" w:eastAsia="Calibri Light" w:hAnsi="Calibri Light" w:cs="Calibri Light"/>
        </w:rPr>
        <w:t xml:space="preserve">ightened the validity of methods and allowed for a nuanced view on the </w:t>
      </w:r>
      <w:r w:rsidR="5CC9A966" w:rsidRPr="00111D89">
        <w:rPr>
          <w:rFonts w:ascii="Calibri Light" w:eastAsia="Calibri Light" w:hAnsi="Calibri Light" w:cs="Calibri Light"/>
        </w:rPr>
        <w:t>effect</w:t>
      </w:r>
      <w:r w:rsidR="5366EBA3" w:rsidRPr="00111D89">
        <w:rPr>
          <w:rFonts w:ascii="Calibri Light" w:eastAsia="Calibri Light" w:hAnsi="Calibri Light" w:cs="Calibri Light"/>
        </w:rPr>
        <w:t xml:space="preserve"> of cold calling on pupil confidence. </w:t>
      </w:r>
    </w:p>
    <w:p w14:paraId="76A6BF7A" w14:textId="4734C42C" w:rsidR="29CA884D" w:rsidRPr="00111D89" w:rsidRDefault="7740A7AF" w:rsidP="3C6ED5B3">
      <w:pPr>
        <w:spacing w:line="480" w:lineRule="auto"/>
        <w:ind w:firstLine="720"/>
        <w:rPr>
          <w:rFonts w:ascii="Calibri Light" w:eastAsia="Calibri Light" w:hAnsi="Calibri Light" w:cs="Calibri Light"/>
        </w:rPr>
      </w:pPr>
      <w:r w:rsidRPr="00111D89">
        <w:rPr>
          <w:rFonts w:ascii="Calibri Light" w:eastAsia="Calibri Light" w:hAnsi="Calibri Light" w:cs="Calibri Light"/>
        </w:rPr>
        <w:t>This research has largely highlighted the negative effects cold calling can have on learners, despite finding it he</w:t>
      </w:r>
      <w:r w:rsidR="09F038BA" w:rsidRPr="00111D89">
        <w:rPr>
          <w:rFonts w:ascii="Calibri Light" w:eastAsia="Calibri Light" w:hAnsi="Calibri Light" w:cs="Calibri Light"/>
        </w:rPr>
        <w:t xml:space="preserve">lps learners focus, </w:t>
      </w:r>
      <w:proofErr w:type="gramStart"/>
      <w:r w:rsidR="09F038BA" w:rsidRPr="00111D89">
        <w:rPr>
          <w:rFonts w:ascii="Calibri Light" w:eastAsia="Calibri Light" w:hAnsi="Calibri Light" w:cs="Calibri Light"/>
        </w:rPr>
        <w:t>the majority of</w:t>
      </w:r>
      <w:proofErr w:type="gramEnd"/>
      <w:r w:rsidR="09F038BA" w:rsidRPr="00111D89">
        <w:rPr>
          <w:rFonts w:ascii="Calibri Light" w:eastAsia="Calibri Light" w:hAnsi="Calibri Light" w:cs="Calibri Light"/>
        </w:rPr>
        <w:t xml:space="preserve"> learners claimed that cold calling was anxiety inducing</w:t>
      </w:r>
      <w:r w:rsidR="375CB9CF" w:rsidRPr="00111D89">
        <w:rPr>
          <w:rFonts w:ascii="Calibri Light" w:eastAsia="Calibri Light" w:hAnsi="Calibri Light" w:cs="Calibri Light"/>
        </w:rPr>
        <w:t xml:space="preserve">. Although most learners claimed that cold calling did not affect their confidence, the impact of cold calling was more negative than positive when investigating confidence and anxiety separately. </w:t>
      </w:r>
    </w:p>
    <w:p w14:paraId="676A364C" w14:textId="34AC19D6" w:rsidR="29CA884D" w:rsidRPr="00111D89" w:rsidRDefault="7EA1693D" w:rsidP="3C6ED5B3">
      <w:pPr>
        <w:spacing w:line="480" w:lineRule="auto"/>
        <w:ind w:firstLine="720"/>
        <w:rPr>
          <w:rFonts w:ascii="Calibri Light" w:eastAsia="Calibri Light" w:hAnsi="Calibri Light" w:cs="Calibri Light"/>
        </w:rPr>
      </w:pPr>
      <w:proofErr w:type="gramStart"/>
      <w:r w:rsidRPr="00111D89">
        <w:rPr>
          <w:rFonts w:ascii="Calibri Light" w:eastAsia="Calibri Light" w:hAnsi="Calibri Light" w:cs="Calibri Light"/>
        </w:rPr>
        <w:lastRenderedPageBreak/>
        <w:t>In light of</w:t>
      </w:r>
      <w:proofErr w:type="gramEnd"/>
      <w:r w:rsidRPr="00111D89">
        <w:rPr>
          <w:rFonts w:ascii="Calibri Light" w:eastAsia="Calibri Light" w:hAnsi="Calibri Light" w:cs="Calibri Light"/>
        </w:rPr>
        <w:t xml:space="preserve"> this research, </w:t>
      </w:r>
      <w:r w:rsidR="58A75333" w:rsidRPr="00111D89">
        <w:rPr>
          <w:rFonts w:ascii="Calibri Light" w:eastAsia="Calibri Light" w:hAnsi="Calibri Light" w:cs="Calibri Light"/>
        </w:rPr>
        <w:t xml:space="preserve">educators should consider fostering a supportive classroom environment, tailoring questions to </w:t>
      </w:r>
      <w:r w:rsidR="37F9C5CC" w:rsidRPr="00111D89">
        <w:rPr>
          <w:rFonts w:ascii="Calibri Light" w:eastAsia="Calibri Light" w:hAnsi="Calibri Light" w:cs="Calibri Light"/>
        </w:rPr>
        <w:t xml:space="preserve">individual learner ability and normalising mistakes in order to reduce the anxiety associated with cold calling. </w:t>
      </w:r>
      <w:r w:rsidR="08C73EDE" w:rsidRPr="00111D89">
        <w:rPr>
          <w:rFonts w:ascii="Calibri Light" w:eastAsia="Calibri Light" w:hAnsi="Calibri Light" w:cs="Calibri Light"/>
        </w:rPr>
        <w:t xml:space="preserve">As for my own development, I aim to ensure that I build good relationships with learners </w:t>
      </w:r>
      <w:r w:rsidR="020A4BDE" w:rsidRPr="00111D89">
        <w:rPr>
          <w:rFonts w:ascii="Calibri Light" w:eastAsia="Calibri Light" w:hAnsi="Calibri Light" w:cs="Calibri Light"/>
        </w:rPr>
        <w:t xml:space="preserve">so that they </w:t>
      </w:r>
      <w:r w:rsidR="08C73EDE" w:rsidRPr="00111D89">
        <w:rPr>
          <w:rFonts w:ascii="Calibri Light" w:eastAsia="Calibri Light" w:hAnsi="Calibri Light" w:cs="Calibri Light"/>
        </w:rPr>
        <w:t>feel at ease and s</w:t>
      </w:r>
      <w:r w:rsidR="5E09EAA9" w:rsidRPr="00111D89">
        <w:rPr>
          <w:rFonts w:ascii="Calibri Light" w:eastAsia="Calibri Light" w:hAnsi="Calibri Light" w:cs="Calibri Light"/>
        </w:rPr>
        <w:t>upported in the classroom environment</w:t>
      </w:r>
      <w:r w:rsidR="1D1D9885" w:rsidRPr="00111D89">
        <w:rPr>
          <w:rFonts w:ascii="Calibri Light" w:eastAsia="Calibri Light" w:hAnsi="Calibri Light" w:cs="Calibri Light"/>
        </w:rPr>
        <w:t xml:space="preserve">. Once a good relationship with the learners </w:t>
      </w:r>
      <w:r w:rsidR="611DB1C4" w:rsidRPr="00111D89">
        <w:rPr>
          <w:rFonts w:ascii="Calibri Light" w:eastAsia="Calibri Light" w:hAnsi="Calibri Light" w:cs="Calibri Light"/>
        </w:rPr>
        <w:t>is</w:t>
      </w:r>
      <w:r w:rsidR="1D1D9885" w:rsidRPr="00111D89">
        <w:rPr>
          <w:rFonts w:ascii="Calibri Light" w:eastAsia="Calibri Light" w:hAnsi="Calibri Light" w:cs="Calibri Light"/>
        </w:rPr>
        <w:t xml:space="preserve"> </w:t>
      </w:r>
      <w:r w:rsidR="679CAFB2" w:rsidRPr="00111D89">
        <w:rPr>
          <w:rFonts w:ascii="Calibri Light" w:eastAsia="Calibri Light" w:hAnsi="Calibri Light" w:cs="Calibri Light"/>
        </w:rPr>
        <w:t>established,</w:t>
      </w:r>
      <w:r w:rsidR="1D1D9885" w:rsidRPr="00111D89">
        <w:rPr>
          <w:rFonts w:ascii="Calibri Light" w:eastAsia="Calibri Light" w:hAnsi="Calibri Light" w:cs="Calibri Light"/>
        </w:rPr>
        <w:t xml:space="preserve"> I hope to g</w:t>
      </w:r>
      <w:r w:rsidR="5E09EAA9" w:rsidRPr="00111D89">
        <w:rPr>
          <w:rFonts w:ascii="Calibri Light" w:eastAsia="Calibri Light" w:hAnsi="Calibri Light" w:cs="Calibri Light"/>
        </w:rPr>
        <w:t xml:space="preserve">radually introduce cold calling </w:t>
      </w:r>
      <w:r w:rsidR="33092881" w:rsidRPr="00111D89">
        <w:rPr>
          <w:rFonts w:ascii="Calibri Light" w:eastAsia="Calibri Light" w:hAnsi="Calibri Light" w:cs="Calibri Light"/>
        </w:rPr>
        <w:t xml:space="preserve">to </w:t>
      </w:r>
      <w:r w:rsidR="5E09EAA9" w:rsidRPr="00111D89">
        <w:rPr>
          <w:rFonts w:ascii="Calibri Light" w:eastAsia="Calibri Light" w:hAnsi="Calibri Light" w:cs="Calibri Light"/>
        </w:rPr>
        <w:t xml:space="preserve">help mitigate any </w:t>
      </w:r>
      <w:r w:rsidR="4CF33064" w:rsidRPr="00111D89">
        <w:rPr>
          <w:rFonts w:ascii="Calibri Light" w:eastAsia="Calibri Light" w:hAnsi="Calibri Light" w:cs="Calibri Light"/>
        </w:rPr>
        <w:t>initial</w:t>
      </w:r>
      <w:r w:rsidR="3540C527" w:rsidRPr="00111D89">
        <w:rPr>
          <w:rFonts w:ascii="Calibri Light" w:eastAsia="Calibri Light" w:hAnsi="Calibri Light" w:cs="Calibri Light"/>
        </w:rPr>
        <w:t xml:space="preserve"> </w:t>
      </w:r>
      <w:r w:rsidR="5E09EAA9" w:rsidRPr="00111D89">
        <w:rPr>
          <w:rFonts w:ascii="Calibri Light" w:eastAsia="Calibri Light" w:hAnsi="Calibri Light" w:cs="Calibri Light"/>
        </w:rPr>
        <w:t xml:space="preserve">negative </w:t>
      </w:r>
      <w:r w:rsidR="2B93785C" w:rsidRPr="00111D89">
        <w:rPr>
          <w:rFonts w:ascii="Calibri Light" w:eastAsia="Calibri Light" w:hAnsi="Calibri Light" w:cs="Calibri Light"/>
        </w:rPr>
        <w:t xml:space="preserve">impacts it may have. </w:t>
      </w:r>
      <w:r w:rsidR="37F9C5CC" w:rsidRPr="00111D89">
        <w:rPr>
          <w:rFonts w:ascii="Calibri Light" w:eastAsia="Calibri Light" w:hAnsi="Calibri Light" w:cs="Calibri Light"/>
        </w:rPr>
        <w:t>Future research should investigate the long</w:t>
      </w:r>
      <w:r w:rsidR="1FEC02A2" w:rsidRPr="00111D89">
        <w:rPr>
          <w:rFonts w:ascii="Calibri Light" w:eastAsia="Calibri Light" w:hAnsi="Calibri Light" w:cs="Calibri Light"/>
        </w:rPr>
        <w:t xml:space="preserve">-term effects of cold calling on learner engagement and confidence across multiple educational settings and age groups </w:t>
      </w:r>
      <w:r w:rsidR="36775F5D" w:rsidRPr="00111D89">
        <w:rPr>
          <w:rFonts w:ascii="Calibri Light" w:eastAsia="Calibri Light" w:hAnsi="Calibri Light" w:cs="Calibri Light"/>
        </w:rPr>
        <w:t>to</w:t>
      </w:r>
      <w:r w:rsidR="6E8312E2" w:rsidRPr="00111D89">
        <w:rPr>
          <w:rFonts w:ascii="Calibri Light" w:eastAsia="Calibri Light" w:hAnsi="Calibri Light" w:cs="Calibri Light"/>
        </w:rPr>
        <w:t xml:space="preserve"> find ways to support the learning of all learners and their emotional well-being in the classroom. </w:t>
      </w:r>
    </w:p>
    <w:p w14:paraId="2EC87396" w14:textId="1A2B1BC2" w:rsidR="29CA884D" w:rsidRPr="00111D89" w:rsidRDefault="29CA884D" w:rsidP="3C6ED5B3">
      <w:pPr>
        <w:spacing w:line="480" w:lineRule="auto"/>
        <w:rPr>
          <w:rFonts w:ascii="Calibri Light" w:eastAsia="Calibri Light" w:hAnsi="Calibri Light" w:cs="Calibri Light"/>
        </w:rPr>
      </w:pPr>
    </w:p>
    <w:p w14:paraId="3C4572A7" w14:textId="31CA371F" w:rsidR="29CA884D" w:rsidRDefault="29CA884D" w:rsidP="3C6ED5B3">
      <w:pPr>
        <w:spacing w:line="480" w:lineRule="auto"/>
        <w:rPr>
          <w:rFonts w:ascii="Calibri Light" w:eastAsia="Calibri Light" w:hAnsi="Calibri Light" w:cs="Calibri Light"/>
          <w:b/>
          <w:bCs/>
        </w:rPr>
      </w:pPr>
    </w:p>
    <w:p w14:paraId="46D209A0" w14:textId="0394BC82" w:rsidR="29CA884D" w:rsidRDefault="29CA884D" w:rsidP="3C6ED5B3">
      <w:pPr>
        <w:spacing w:line="480" w:lineRule="auto"/>
        <w:rPr>
          <w:rFonts w:ascii="Calibri Light" w:eastAsia="Calibri Light" w:hAnsi="Calibri Light" w:cs="Calibri Light"/>
          <w:b/>
          <w:bCs/>
        </w:rPr>
      </w:pPr>
    </w:p>
    <w:p w14:paraId="65C9FF71" w14:textId="2633BB9A" w:rsidR="29CA884D" w:rsidRDefault="29CA884D" w:rsidP="3C6ED5B3">
      <w:pPr>
        <w:spacing w:line="480" w:lineRule="auto"/>
        <w:rPr>
          <w:rFonts w:ascii="Calibri Light" w:eastAsia="Calibri Light" w:hAnsi="Calibri Light" w:cs="Calibri Light"/>
          <w:b/>
          <w:bCs/>
        </w:rPr>
      </w:pPr>
    </w:p>
    <w:p w14:paraId="18528777" w14:textId="1561B5D0" w:rsidR="29CA884D" w:rsidRDefault="29CA884D" w:rsidP="3C6ED5B3">
      <w:pPr>
        <w:spacing w:line="480" w:lineRule="auto"/>
        <w:rPr>
          <w:rFonts w:ascii="Calibri Light" w:eastAsia="Calibri Light" w:hAnsi="Calibri Light" w:cs="Calibri Light"/>
          <w:b/>
          <w:bCs/>
        </w:rPr>
      </w:pPr>
    </w:p>
    <w:p w14:paraId="646A692C" w14:textId="51A1C1D1" w:rsidR="29CA884D" w:rsidRDefault="29CA884D" w:rsidP="3C6ED5B3">
      <w:pPr>
        <w:spacing w:line="480" w:lineRule="auto"/>
        <w:rPr>
          <w:rFonts w:ascii="Calibri Light" w:eastAsia="Calibri Light" w:hAnsi="Calibri Light" w:cs="Calibri Light"/>
          <w:b/>
          <w:bCs/>
        </w:rPr>
      </w:pPr>
    </w:p>
    <w:p w14:paraId="15F1B99C" w14:textId="13714923" w:rsidR="29CA884D" w:rsidRDefault="29CA884D" w:rsidP="3C6ED5B3">
      <w:pPr>
        <w:spacing w:line="480" w:lineRule="auto"/>
        <w:rPr>
          <w:rFonts w:ascii="Calibri Light" w:eastAsia="Calibri Light" w:hAnsi="Calibri Light" w:cs="Calibri Light"/>
          <w:b/>
          <w:bCs/>
        </w:rPr>
      </w:pPr>
    </w:p>
    <w:p w14:paraId="7935705B" w14:textId="5DCE6D96" w:rsidR="29CA884D" w:rsidRDefault="29CA884D" w:rsidP="3C6ED5B3">
      <w:pPr>
        <w:spacing w:line="480" w:lineRule="auto"/>
        <w:rPr>
          <w:rFonts w:ascii="Calibri Light" w:eastAsia="Calibri Light" w:hAnsi="Calibri Light" w:cs="Calibri Light"/>
          <w:b/>
          <w:bCs/>
        </w:rPr>
      </w:pPr>
    </w:p>
    <w:p w14:paraId="36DC15BE" w14:textId="77777777" w:rsidR="00111D89" w:rsidRDefault="00111D89" w:rsidP="29CA884D">
      <w:pPr>
        <w:spacing w:line="480" w:lineRule="auto"/>
        <w:rPr>
          <w:rFonts w:ascii="Calibri Light" w:eastAsia="Calibri Light" w:hAnsi="Calibri Light" w:cs="Calibri Light"/>
          <w:b/>
          <w:bCs/>
        </w:rPr>
      </w:pPr>
    </w:p>
    <w:p w14:paraId="7AB375DD" w14:textId="2297DBE8" w:rsidR="2357BD96" w:rsidRDefault="491F10E4" w:rsidP="29CA884D">
      <w:pPr>
        <w:spacing w:line="480" w:lineRule="auto"/>
        <w:rPr>
          <w:rFonts w:ascii="Calibri Light" w:eastAsia="Calibri Light" w:hAnsi="Calibri Light" w:cs="Calibri Light"/>
          <w:b/>
          <w:u w:val="single"/>
        </w:rPr>
      </w:pPr>
      <w:r w:rsidRPr="3C6ED5B3">
        <w:rPr>
          <w:rFonts w:ascii="Calibri Light" w:eastAsia="Calibri Light" w:hAnsi="Calibri Light" w:cs="Calibri Light"/>
          <w:b/>
          <w:u w:val="single"/>
        </w:rPr>
        <w:lastRenderedPageBreak/>
        <w:t>References:</w:t>
      </w:r>
    </w:p>
    <w:p w14:paraId="26F3C407" w14:textId="177BA268" w:rsidR="75EFF701" w:rsidRDefault="75EFF701" w:rsidP="3C6ED5B3">
      <w:pPr>
        <w:spacing w:before="240" w:after="240"/>
        <w:ind w:firstLine="720"/>
      </w:pPr>
      <w:proofErr w:type="spellStart"/>
      <w:r w:rsidRPr="3C6ED5B3">
        <w:rPr>
          <w:rFonts w:ascii="Calibri Light" w:eastAsia="Calibri Light" w:hAnsi="Calibri Light" w:cs="Calibri Light"/>
        </w:rPr>
        <w:t>Benbunan-Fich</w:t>
      </w:r>
      <w:proofErr w:type="spellEnd"/>
      <w:r w:rsidRPr="3C6ED5B3">
        <w:rPr>
          <w:rFonts w:ascii="Calibri Light" w:eastAsia="Calibri Light" w:hAnsi="Calibri Light" w:cs="Calibri Light"/>
        </w:rPr>
        <w:t xml:space="preserve">, R. &amp; </w:t>
      </w:r>
      <w:proofErr w:type="spellStart"/>
      <w:r w:rsidRPr="3C6ED5B3">
        <w:rPr>
          <w:rFonts w:ascii="Calibri Light" w:eastAsia="Calibri Light" w:hAnsi="Calibri Light" w:cs="Calibri Light"/>
        </w:rPr>
        <w:t>Arbaugh</w:t>
      </w:r>
      <w:proofErr w:type="spellEnd"/>
      <w:r w:rsidRPr="3C6ED5B3">
        <w:rPr>
          <w:rFonts w:ascii="Calibri Light" w:eastAsia="Calibri Light" w:hAnsi="Calibri Light" w:cs="Calibri Light"/>
        </w:rPr>
        <w:t xml:space="preserve">, J.B., 2006. Separating the effects of knowledge construction and group collaboration in learning outcomes of web-based courses. </w:t>
      </w:r>
      <w:r w:rsidRPr="3C6ED5B3">
        <w:rPr>
          <w:rFonts w:ascii="Calibri Light" w:eastAsia="Calibri Light" w:hAnsi="Calibri Light" w:cs="Calibri Light"/>
          <w:i/>
          <w:iCs/>
        </w:rPr>
        <w:t>Information &amp; Management</w:t>
      </w:r>
      <w:r w:rsidRPr="3C6ED5B3">
        <w:rPr>
          <w:rFonts w:ascii="Calibri Light" w:eastAsia="Calibri Light" w:hAnsi="Calibri Light" w:cs="Calibri Light"/>
        </w:rPr>
        <w:t>, 43(6), pp.778-793.</w:t>
      </w:r>
    </w:p>
    <w:p w14:paraId="01DBFC30" w14:textId="48FC51E8" w:rsidR="75EFF701" w:rsidRDefault="75EFF701" w:rsidP="3C6ED5B3">
      <w:pPr>
        <w:spacing w:before="240" w:after="240"/>
        <w:ind w:firstLine="720"/>
      </w:pPr>
      <w:r w:rsidRPr="3C6ED5B3">
        <w:rPr>
          <w:rFonts w:ascii="Calibri Light" w:eastAsia="Calibri Light" w:hAnsi="Calibri Light" w:cs="Calibri Light"/>
        </w:rPr>
        <w:t xml:space="preserve">Blair, J., </w:t>
      </w:r>
      <w:proofErr w:type="spellStart"/>
      <w:r w:rsidRPr="3C6ED5B3">
        <w:rPr>
          <w:rFonts w:ascii="Calibri Light" w:eastAsia="Calibri Light" w:hAnsi="Calibri Light" w:cs="Calibri Light"/>
        </w:rPr>
        <w:t>Czaja</w:t>
      </w:r>
      <w:proofErr w:type="spellEnd"/>
      <w:r w:rsidRPr="3C6ED5B3">
        <w:rPr>
          <w:rFonts w:ascii="Calibri Light" w:eastAsia="Calibri Light" w:hAnsi="Calibri Light" w:cs="Calibri Light"/>
        </w:rPr>
        <w:t xml:space="preserve">, R.F. &amp; Blair, E.A., 2013. </w:t>
      </w:r>
      <w:r w:rsidRPr="3C6ED5B3">
        <w:rPr>
          <w:rFonts w:ascii="Calibri Light" w:eastAsia="Calibri Light" w:hAnsi="Calibri Light" w:cs="Calibri Light"/>
          <w:i/>
          <w:iCs/>
        </w:rPr>
        <w:t>Designing surveys: A guide to decisions and procedures</w:t>
      </w:r>
      <w:r w:rsidRPr="3C6ED5B3">
        <w:rPr>
          <w:rFonts w:ascii="Calibri Light" w:eastAsia="Calibri Light" w:hAnsi="Calibri Light" w:cs="Calibri Light"/>
        </w:rPr>
        <w:t>. Sage publications.</w:t>
      </w:r>
    </w:p>
    <w:p w14:paraId="4FD43625" w14:textId="0D6DADC7" w:rsidR="75EFF701" w:rsidRDefault="75EFF701" w:rsidP="3C6ED5B3">
      <w:pPr>
        <w:spacing w:before="240" w:after="240"/>
        <w:ind w:firstLine="720"/>
      </w:pPr>
      <w:proofErr w:type="spellStart"/>
      <w:r w:rsidRPr="3C6ED5B3">
        <w:rPr>
          <w:rFonts w:ascii="Calibri Light" w:eastAsia="Calibri Light" w:hAnsi="Calibri Light" w:cs="Calibri Light"/>
        </w:rPr>
        <w:t>Bonwell</w:t>
      </w:r>
      <w:proofErr w:type="spellEnd"/>
      <w:r w:rsidRPr="3C6ED5B3">
        <w:rPr>
          <w:rFonts w:ascii="Calibri Light" w:eastAsia="Calibri Light" w:hAnsi="Calibri Light" w:cs="Calibri Light"/>
        </w:rPr>
        <w:t xml:space="preserve">, C.C. &amp; </w:t>
      </w:r>
      <w:proofErr w:type="spellStart"/>
      <w:r w:rsidRPr="3C6ED5B3">
        <w:rPr>
          <w:rFonts w:ascii="Calibri Light" w:eastAsia="Calibri Light" w:hAnsi="Calibri Light" w:cs="Calibri Light"/>
        </w:rPr>
        <w:t>Eison</w:t>
      </w:r>
      <w:proofErr w:type="spellEnd"/>
      <w:r w:rsidRPr="3C6ED5B3">
        <w:rPr>
          <w:rFonts w:ascii="Calibri Light" w:eastAsia="Calibri Light" w:hAnsi="Calibri Light" w:cs="Calibri Light"/>
        </w:rPr>
        <w:t xml:space="preserve">, J.A., 1991. </w:t>
      </w:r>
      <w:r w:rsidRPr="3C6ED5B3">
        <w:rPr>
          <w:rFonts w:ascii="Calibri Light" w:eastAsia="Calibri Light" w:hAnsi="Calibri Light" w:cs="Calibri Light"/>
          <w:i/>
          <w:iCs/>
        </w:rPr>
        <w:t>Active Learning: Creating Excitement in the Classroom</w:t>
      </w:r>
      <w:r w:rsidRPr="3C6ED5B3">
        <w:rPr>
          <w:rFonts w:ascii="Calibri Light" w:eastAsia="Calibri Light" w:hAnsi="Calibri Light" w:cs="Calibri Light"/>
        </w:rPr>
        <w:t>. 1991 ASHE-ERIC Higher Education Reports. ERIC Clearinghouse on Higher Education, The George Washington University, Washington, DC.</w:t>
      </w:r>
    </w:p>
    <w:p w14:paraId="484DD2CC" w14:textId="75FD878E" w:rsidR="75EFF701" w:rsidRDefault="75EFF701" w:rsidP="3C6ED5B3">
      <w:pPr>
        <w:spacing w:before="240" w:after="240"/>
        <w:ind w:firstLine="720"/>
      </w:pPr>
      <w:proofErr w:type="spellStart"/>
      <w:r w:rsidRPr="3C6ED5B3">
        <w:rPr>
          <w:rFonts w:ascii="Calibri Light" w:eastAsia="Calibri Light" w:hAnsi="Calibri Light" w:cs="Calibri Light"/>
        </w:rPr>
        <w:t>Bostani</w:t>
      </w:r>
      <w:proofErr w:type="spellEnd"/>
      <w:r w:rsidRPr="3C6ED5B3">
        <w:rPr>
          <w:rFonts w:ascii="Calibri Light" w:eastAsia="Calibri Light" w:hAnsi="Calibri Light" w:cs="Calibri Light"/>
        </w:rPr>
        <w:t xml:space="preserve">, M., </w:t>
      </w:r>
      <w:proofErr w:type="spellStart"/>
      <w:r w:rsidRPr="3C6ED5B3">
        <w:rPr>
          <w:rFonts w:ascii="Calibri Light" w:eastAsia="Calibri Light" w:hAnsi="Calibri Light" w:cs="Calibri Light"/>
        </w:rPr>
        <w:t>Nadri</w:t>
      </w:r>
      <w:proofErr w:type="spellEnd"/>
      <w:r w:rsidRPr="3C6ED5B3">
        <w:rPr>
          <w:rFonts w:ascii="Calibri Light" w:eastAsia="Calibri Light" w:hAnsi="Calibri Light" w:cs="Calibri Light"/>
        </w:rPr>
        <w:t xml:space="preserve">, A. &amp; </w:t>
      </w:r>
      <w:proofErr w:type="spellStart"/>
      <w:r w:rsidRPr="3C6ED5B3">
        <w:rPr>
          <w:rFonts w:ascii="Calibri Light" w:eastAsia="Calibri Light" w:hAnsi="Calibri Light" w:cs="Calibri Light"/>
        </w:rPr>
        <w:t>Nasab</w:t>
      </w:r>
      <w:proofErr w:type="spellEnd"/>
      <w:r w:rsidRPr="3C6ED5B3">
        <w:rPr>
          <w:rFonts w:ascii="Calibri Light" w:eastAsia="Calibri Light" w:hAnsi="Calibri Light" w:cs="Calibri Light"/>
        </w:rPr>
        <w:t xml:space="preserve">, A.R., 2014. A study of the relation between mental health and academic performance of students </w:t>
      </w:r>
      <w:proofErr w:type="gramStart"/>
      <w:r w:rsidRPr="3C6ED5B3">
        <w:rPr>
          <w:rFonts w:ascii="Calibri Light" w:eastAsia="Calibri Light" w:hAnsi="Calibri Light" w:cs="Calibri Light"/>
        </w:rPr>
        <w:t>of</w:t>
      </w:r>
      <w:proofErr w:type="gramEnd"/>
      <w:r w:rsidRPr="3C6ED5B3">
        <w:rPr>
          <w:rFonts w:ascii="Calibri Light" w:eastAsia="Calibri Light" w:hAnsi="Calibri Light" w:cs="Calibri Light"/>
        </w:rPr>
        <w:t xml:space="preserve"> the Islamic Azad University Ahvaz Branch. </w:t>
      </w:r>
      <w:r w:rsidRPr="3C6ED5B3">
        <w:rPr>
          <w:rFonts w:ascii="Calibri Light" w:eastAsia="Calibri Light" w:hAnsi="Calibri Light" w:cs="Calibri Light"/>
          <w:i/>
          <w:iCs/>
        </w:rPr>
        <w:t xml:space="preserve">Procedia-Social and </w:t>
      </w:r>
      <w:proofErr w:type="spellStart"/>
      <w:r w:rsidRPr="3C6ED5B3">
        <w:rPr>
          <w:rFonts w:ascii="Calibri Light" w:eastAsia="Calibri Light" w:hAnsi="Calibri Light" w:cs="Calibri Light"/>
          <w:i/>
          <w:iCs/>
        </w:rPr>
        <w:t>Behavioral</w:t>
      </w:r>
      <w:proofErr w:type="spellEnd"/>
      <w:r w:rsidRPr="3C6ED5B3">
        <w:rPr>
          <w:rFonts w:ascii="Calibri Light" w:eastAsia="Calibri Light" w:hAnsi="Calibri Light" w:cs="Calibri Light"/>
          <w:i/>
          <w:iCs/>
        </w:rPr>
        <w:t xml:space="preserve"> Sciences</w:t>
      </w:r>
      <w:r w:rsidRPr="3C6ED5B3">
        <w:rPr>
          <w:rFonts w:ascii="Calibri Light" w:eastAsia="Calibri Light" w:hAnsi="Calibri Light" w:cs="Calibri Light"/>
        </w:rPr>
        <w:t>, 116, pp.163-165.</w:t>
      </w:r>
    </w:p>
    <w:p w14:paraId="12E4276A" w14:textId="62F36093" w:rsidR="75EFF701" w:rsidRDefault="75EFF701" w:rsidP="3C6ED5B3">
      <w:pPr>
        <w:spacing w:before="240" w:after="240"/>
        <w:ind w:firstLine="720"/>
      </w:pPr>
      <w:r w:rsidRPr="3C6ED5B3">
        <w:rPr>
          <w:rFonts w:ascii="Calibri Light" w:eastAsia="Calibri Light" w:hAnsi="Calibri Light" w:cs="Calibri Light"/>
        </w:rPr>
        <w:t xml:space="preserve">British Education Research Association (BERA), 2018. </w:t>
      </w:r>
      <w:r w:rsidRPr="3C6ED5B3">
        <w:rPr>
          <w:rFonts w:ascii="Calibri Light" w:eastAsia="Calibri Light" w:hAnsi="Calibri Light" w:cs="Calibri Light"/>
          <w:i/>
          <w:iCs/>
        </w:rPr>
        <w:t>Ethical Guidance for Education Researchers</w:t>
      </w:r>
      <w:r w:rsidRPr="3C6ED5B3">
        <w:rPr>
          <w:rFonts w:ascii="Calibri Light" w:eastAsia="Calibri Light" w:hAnsi="Calibri Light" w:cs="Calibri Light"/>
        </w:rPr>
        <w:t xml:space="preserve"> (4th ed.). Available at: </w:t>
      </w:r>
      <w:hyperlink r:id="rId13">
        <w:r w:rsidRPr="3C6ED5B3">
          <w:rPr>
            <w:rStyle w:val="Hyperlink"/>
            <w:rFonts w:ascii="Calibri Light" w:eastAsia="Calibri Light" w:hAnsi="Calibri Light" w:cs="Calibri Light"/>
          </w:rPr>
          <w:t>https://www.bera.ac.uk/publication/ethical-guidelines-for-educational-research-2018</w:t>
        </w:r>
      </w:hyperlink>
      <w:r w:rsidRPr="3C6ED5B3">
        <w:rPr>
          <w:rFonts w:ascii="Calibri Light" w:eastAsia="Calibri Light" w:hAnsi="Calibri Light" w:cs="Calibri Light"/>
        </w:rPr>
        <w:t xml:space="preserve"> (Accessed: 4th March 2024).</w:t>
      </w:r>
    </w:p>
    <w:p w14:paraId="4CF334E7" w14:textId="129EC7B2" w:rsidR="75EFF701" w:rsidRDefault="75EFF701" w:rsidP="3C6ED5B3">
      <w:pPr>
        <w:spacing w:before="240" w:after="240"/>
        <w:ind w:firstLine="720"/>
      </w:pPr>
      <w:proofErr w:type="spellStart"/>
      <w:r w:rsidRPr="3C6ED5B3">
        <w:rPr>
          <w:rFonts w:ascii="Calibri Light" w:eastAsia="Calibri Light" w:hAnsi="Calibri Light" w:cs="Calibri Light"/>
        </w:rPr>
        <w:t>Broeckelman</w:t>
      </w:r>
      <w:proofErr w:type="spellEnd"/>
      <w:r w:rsidRPr="3C6ED5B3">
        <w:rPr>
          <w:rFonts w:ascii="Calibri Light" w:eastAsia="Calibri Light" w:hAnsi="Calibri Light" w:cs="Calibri Light"/>
        </w:rPr>
        <w:t xml:space="preserve">-Post, M., Johnson, A. &amp; Reid </w:t>
      </w:r>
      <w:proofErr w:type="spellStart"/>
      <w:r w:rsidRPr="3C6ED5B3">
        <w:rPr>
          <w:rFonts w:ascii="Calibri Light" w:eastAsia="Calibri Light" w:hAnsi="Calibri Light" w:cs="Calibri Light"/>
        </w:rPr>
        <w:t>Schwebach</w:t>
      </w:r>
      <w:proofErr w:type="spellEnd"/>
      <w:r w:rsidRPr="3C6ED5B3">
        <w:rPr>
          <w:rFonts w:ascii="Calibri Light" w:eastAsia="Calibri Light" w:hAnsi="Calibri Light" w:cs="Calibri Light"/>
        </w:rPr>
        <w:t xml:space="preserve">, J., 2016. Calling on Students Using Notecards: Engagement and Countering Communication Anxiety in Large Lecture. </w:t>
      </w:r>
      <w:r w:rsidRPr="3C6ED5B3">
        <w:rPr>
          <w:rFonts w:ascii="Calibri Light" w:eastAsia="Calibri Light" w:hAnsi="Calibri Light" w:cs="Calibri Light"/>
          <w:i/>
          <w:iCs/>
        </w:rPr>
        <w:t>Journal of College Science Teaching</w:t>
      </w:r>
      <w:r w:rsidRPr="3C6ED5B3">
        <w:rPr>
          <w:rFonts w:ascii="Calibri Light" w:eastAsia="Calibri Light" w:hAnsi="Calibri Light" w:cs="Calibri Light"/>
        </w:rPr>
        <w:t>, 45(5).</w:t>
      </w:r>
    </w:p>
    <w:p w14:paraId="4EF7BE1D" w14:textId="348F3FEA" w:rsidR="75EFF701" w:rsidRDefault="75EFF701" w:rsidP="3C6ED5B3">
      <w:pPr>
        <w:spacing w:before="240" w:after="240"/>
        <w:ind w:firstLine="720"/>
      </w:pPr>
      <w:r w:rsidRPr="3C6ED5B3">
        <w:rPr>
          <w:rFonts w:ascii="Calibri Light" w:eastAsia="Calibri Light" w:hAnsi="Calibri Light" w:cs="Calibri Light"/>
        </w:rPr>
        <w:t xml:space="preserve">Champagne, M.V., 2014. </w:t>
      </w:r>
      <w:r w:rsidRPr="3C6ED5B3">
        <w:rPr>
          <w:rFonts w:ascii="Calibri Light" w:eastAsia="Calibri Light" w:hAnsi="Calibri Light" w:cs="Calibri Light"/>
          <w:i/>
          <w:iCs/>
        </w:rPr>
        <w:t>The Survey Playbook: How to Create the Perfect Survey</w:t>
      </w:r>
      <w:r w:rsidRPr="3C6ED5B3">
        <w:rPr>
          <w:rFonts w:ascii="Calibri Light" w:eastAsia="Calibri Light" w:hAnsi="Calibri Light" w:cs="Calibri Light"/>
        </w:rPr>
        <w:t>. CreateSpace Independent Publishing Platform.</w:t>
      </w:r>
    </w:p>
    <w:p w14:paraId="7D616B3F" w14:textId="1E3AD5C6" w:rsidR="75EFF701" w:rsidRDefault="75EFF701" w:rsidP="3C6ED5B3">
      <w:pPr>
        <w:spacing w:before="240" w:after="240"/>
        <w:ind w:firstLine="720"/>
      </w:pPr>
      <w:r w:rsidRPr="3C6ED5B3">
        <w:rPr>
          <w:rFonts w:ascii="Calibri Light" w:eastAsia="Calibri Light" w:hAnsi="Calibri Light" w:cs="Calibri Light"/>
        </w:rPr>
        <w:t xml:space="preserve">Cohen, L., 2018. </w:t>
      </w:r>
      <w:r w:rsidRPr="3C6ED5B3">
        <w:rPr>
          <w:rFonts w:ascii="Calibri Light" w:eastAsia="Calibri Light" w:hAnsi="Calibri Light" w:cs="Calibri Light"/>
          <w:i/>
          <w:iCs/>
        </w:rPr>
        <w:t>Research methods in education</w:t>
      </w:r>
      <w:r w:rsidRPr="3C6ED5B3">
        <w:rPr>
          <w:rFonts w:ascii="Calibri Light" w:eastAsia="Calibri Light" w:hAnsi="Calibri Light" w:cs="Calibri Light"/>
        </w:rPr>
        <w:t>. Routledge.</w:t>
      </w:r>
    </w:p>
    <w:p w14:paraId="375B899B" w14:textId="68424A97" w:rsidR="75EFF701" w:rsidRDefault="75EFF701" w:rsidP="3C6ED5B3">
      <w:pPr>
        <w:spacing w:before="240" w:after="240"/>
        <w:ind w:firstLine="720"/>
      </w:pPr>
      <w:r w:rsidRPr="3C6ED5B3">
        <w:rPr>
          <w:rFonts w:ascii="Calibri Light" w:eastAsia="Calibri Light" w:hAnsi="Calibri Light" w:cs="Calibri Light"/>
        </w:rPr>
        <w:t>Cooper, K.M., Downing, V.R. &amp; Brownell, S.E., 2018. The influence of active learning practices on student anxiety in large-</w:t>
      </w:r>
      <w:proofErr w:type="spellStart"/>
      <w:r w:rsidRPr="3C6ED5B3">
        <w:rPr>
          <w:rFonts w:ascii="Calibri Light" w:eastAsia="Calibri Light" w:hAnsi="Calibri Light" w:cs="Calibri Light"/>
        </w:rPr>
        <w:t>enrollment</w:t>
      </w:r>
      <w:proofErr w:type="spellEnd"/>
      <w:r w:rsidRPr="3C6ED5B3">
        <w:rPr>
          <w:rFonts w:ascii="Calibri Light" w:eastAsia="Calibri Light" w:hAnsi="Calibri Light" w:cs="Calibri Light"/>
        </w:rPr>
        <w:t xml:space="preserve"> college science classrooms. </w:t>
      </w:r>
      <w:r w:rsidRPr="3C6ED5B3">
        <w:rPr>
          <w:rFonts w:ascii="Calibri Light" w:eastAsia="Calibri Light" w:hAnsi="Calibri Light" w:cs="Calibri Light"/>
          <w:i/>
          <w:iCs/>
        </w:rPr>
        <w:t>International Journal of STEM Education</w:t>
      </w:r>
      <w:r w:rsidRPr="3C6ED5B3">
        <w:rPr>
          <w:rFonts w:ascii="Calibri Light" w:eastAsia="Calibri Light" w:hAnsi="Calibri Light" w:cs="Calibri Light"/>
        </w:rPr>
        <w:t>, 5, pp.1-18.</w:t>
      </w:r>
    </w:p>
    <w:p w14:paraId="1C52DD6C" w14:textId="6DF1F2CB" w:rsidR="75EFF701" w:rsidRDefault="75EFF701" w:rsidP="3C6ED5B3">
      <w:pPr>
        <w:spacing w:before="240" w:after="240"/>
        <w:ind w:firstLine="720"/>
      </w:pPr>
      <w:r w:rsidRPr="3C6ED5B3">
        <w:rPr>
          <w:rFonts w:ascii="Calibri Light" w:eastAsia="Calibri Light" w:hAnsi="Calibri Light" w:cs="Calibri Light"/>
        </w:rPr>
        <w:t xml:space="preserve">Covington, M.V., 1992. </w:t>
      </w:r>
      <w:r w:rsidRPr="3C6ED5B3">
        <w:rPr>
          <w:rFonts w:ascii="Calibri Light" w:eastAsia="Calibri Light" w:hAnsi="Calibri Light" w:cs="Calibri Light"/>
          <w:i/>
          <w:iCs/>
        </w:rPr>
        <w:t>Making the grade: A self-worth perspective on motivation and school reform</w:t>
      </w:r>
      <w:r w:rsidRPr="3C6ED5B3">
        <w:rPr>
          <w:rFonts w:ascii="Calibri Light" w:eastAsia="Calibri Light" w:hAnsi="Calibri Light" w:cs="Calibri Light"/>
        </w:rPr>
        <w:t>. Cambridge University Press.</w:t>
      </w:r>
    </w:p>
    <w:p w14:paraId="518BD913" w14:textId="7CDED73B" w:rsidR="75EFF701" w:rsidRDefault="75EFF701" w:rsidP="3C6ED5B3">
      <w:pPr>
        <w:spacing w:before="240" w:after="240"/>
        <w:ind w:firstLine="720"/>
      </w:pPr>
      <w:r w:rsidRPr="3C6ED5B3">
        <w:rPr>
          <w:rFonts w:ascii="Calibri Light" w:eastAsia="Calibri Light" w:hAnsi="Calibri Light" w:cs="Calibri Light"/>
        </w:rPr>
        <w:lastRenderedPageBreak/>
        <w:t xml:space="preserve">Creswell, J.W. &amp; Creswell, J.D., 2017. </w:t>
      </w:r>
      <w:r w:rsidRPr="3C6ED5B3">
        <w:rPr>
          <w:rFonts w:ascii="Calibri Light" w:eastAsia="Calibri Light" w:hAnsi="Calibri Light" w:cs="Calibri Light"/>
          <w:i/>
          <w:iCs/>
        </w:rPr>
        <w:t xml:space="preserve">Research design: Qualitative, quantitative, and mixed methods </w:t>
      </w:r>
      <w:proofErr w:type="gramStart"/>
      <w:r w:rsidRPr="3C6ED5B3">
        <w:rPr>
          <w:rFonts w:ascii="Calibri Light" w:eastAsia="Calibri Light" w:hAnsi="Calibri Light" w:cs="Calibri Light"/>
          <w:i/>
          <w:iCs/>
        </w:rPr>
        <w:t>approaches</w:t>
      </w:r>
      <w:proofErr w:type="gramEnd"/>
      <w:r w:rsidRPr="3C6ED5B3">
        <w:rPr>
          <w:rFonts w:ascii="Calibri Light" w:eastAsia="Calibri Light" w:hAnsi="Calibri Light" w:cs="Calibri Light"/>
        </w:rPr>
        <w:t>. Sage publications.</w:t>
      </w:r>
    </w:p>
    <w:p w14:paraId="5F67C74C" w14:textId="23CE7CD0" w:rsidR="75EFF701" w:rsidRDefault="75EFF701" w:rsidP="3C6ED5B3">
      <w:pPr>
        <w:spacing w:before="240" w:after="240"/>
        <w:ind w:firstLine="720"/>
      </w:pPr>
      <w:r w:rsidRPr="3C6ED5B3">
        <w:rPr>
          <w:rFonts w:ascii="Calibri Light" w:eastAsia="Calibri Light" w:hAnsi="Calibri Light" w:cs="Calibri Light"/>
        </w:rPr>
        <w:t xml:space="preserve">Dallimore, E.J., </w:t>
      </w:r>
      <w:proofErr w:type="spellStart"/>
      <w:r w:rsidRPr="3C6ED5B3">
        <w:rPr>
          <w:rFonts w:ascii="Calibri Light" w:eastAsia="Calibri Light" w:hAnsi="Calibri Light" w:cs="Calibri Light"/>
        </w:rPr>
        <w:t>Hertenstein</w:t>
      </w:r>
      <w:proofErr w:type="spellEnd"/>
      <w:r w:rsidRPr="3C6ED5B3">
        <w:rPr>
          <w:rFonts w:ascii="Calibri Light" w:eastAsia="Calibri Light" w:hAnsi="Calibri Light" w:cs="Calibri Light"/>
        </w:rPr>
        <w:t xml:space="preserve">, J.H. &amp; Platt, M.B., 2005. Faculty-generated strategies for “cold-calling” use: A comparative analysis with student recommendations. </w:t>
      </w:r>
      <w:r w:rsidRPr="3C6ED5B3">
        <w:rPr>
          <w:rFonts w:ascii="Calibri Light" w:eastAsia="Calibri Light" w:hAnsi="Calibri Light" w:cs="Calibri Light"/>
          <w:i/>
          <w:iCs/>
        </w:rPr>
        <w:t>Journal on Excellence in College Teaching</w:t>
      </w:r>
      <w:r w:rsidRPr="3C6ED5B3">
        <w:rPr>
          <w:rFonts w:ascii="Calibri Light" w:eastAsia="Calibri Light" w:hAnsi="Calibri Light" w:cs="Calibri Light"/>
        </w:rPr>
        <w:t>, 16(1), pp.23-62.</w:t>
      </w:r>
    </w:p>
    <w:p w14:paraId="64F137C2" w14:textId="693EFFCC" w:rsidR="75EFF701" w:rsidRDefault="75EFF701" w:rsidP="3C6ED5B3">
      <w:pPr>
        <w:spacing w:before="240" w:after="240"/>
        <w:ind w:firstLine="720"/>
      </w:pPr>
      <w:r w:rsidRPr="3C6ED5B3">
        <w:rPr>
          <w:rFonts w:ascii="Calibri Light" w:eastAsia="Calibri Light" w:hAnsi="Calibri Light" w:cs="Calibri Light"/>
        </w:rPr>
        <w:t xml:space="preserve">Dallimore, E.J., </w:t>
      </w:r>
      <w:proofErr w:type="spellStart"/>
      <w:r w:rsidRPr="3C6ED5B3">
        <w:rPr>
          <w:rFonts w:ascii="Calibri Light" w:eastAsia="Calibri Light" w:hAnsi="Calibri Light" w:cs="Calibri Light"/>
        </w:rPr>
        <w:t>Hertenstein</w:t>
      </w:r>
      <w:proofErr w:type="spellEnd"/>
      <w:r w:rsidRPr="3C6ED5B3">
        <w:rPr>
          <w:rFonts w:ascii="Calibri Light" w:eastAsia="Calibri Light" w:hAnsi="Calibri Light" w:cs="Calibri Light"/>
        </w:rPr>
        <w:t xml:space="preserve">, J.H. &amp; Platt, M.B., 2013. Impact of </w:t>
      </w:r>
      <w:proofErr w:type="gramStart"/>
      <w:r w:rsidRPr="3C6ED5B3">
        <w:rPr>
          <w:rFonts w:ascii="Calibri Light" w:eastAsia="Calibri Light" w:hAnsi="Calibri Light" w:cs="Calibri Light"/>
        </w:rPr>
        <w:t>cold-calling</w:t>
      </w:r>
      <w:proofErr w:type="gramEnd"/>
      <w:r w:rsidRPr="3C6ED5B3">
        <w:rPr>
          <w:rFonts w:ascii="Calibri Light" w:eastAsia="Calibri Light" w:hAnsi="Calibri Light" w:cs="Calibri Light"/>
        </w:rPr>
        <w:t xml:space="preserve"> on student voluntary participation. </w:t>
      </w:r>
      <w:r w:rsidRPr="3C6ED5B3">
        <w:rPr>
          <w:rFonts w:ascii="Calibri Light" w:eastAsia="Calibri Light" w:hAnsi="Calibri Light" w:cs="Calibri Light"/>
          <w:i/>
          <w:iCs/>
        </w:rPr>
        <w:t>Journal of Management Education</w:t>
      </w:r>
      <w:r w:rsidRPr="3C6ED5B3">
        <w:rPr>
          <w:rFonts w:ascii="Calibri Light" w:eastAsia="Calibri Light" w:hAnsi="Calibri Light" w:cs="Calibri Light"/>
        </w:rPr>
        <w:t>, 37(3), pp.305-341.</w:t>
      </w:r>
    </w:p>
    <w:p w14:paraId="0D683A10" w14:textId="2671C4B8" w:rsidR="75EFF701" w:rsidRDefault="75EFF701" w:rsidP="3C6ED5B3">
      <w:pPr>
        <w:spacing w:before="240" w:after="240"/>
        <w:ind w:firstLine="720"/>
      </w:pPr>
      <w:r w:rsidRPr="3C6ED5B3">
        <w:rPr>
          <w:rFonts w:ascii="Calibri Light" w:eastAsia="Calibri Light" w:hAnsi="Calibri Light" w:cs="Calibri Light"/>
        </w:rPr>
        <w:t xml:space="preserve">Denscombe, M., 2017. </w:t>
      </w:r>
      <w:r w:rsidRPr="3C6ED5B3">
        <w:rPr>
          <w:rFonts w:ascii="Calibri Light" w:eastAsia="Calibri Light" w:hAnsi="Calibri Light" w:cs="Calibri Light"/>
          <w:i/>
          <w:iCs/>
        </w:rPr>
        <w:t>EBOOK: The good research guide: For small-scale social research projects</w:t>
      </w:r>
      <w:r w:rsidRPr="3C6ED5B3">
        <w:rPr>
          <w:rFonts w:ascii="Calibri Light" w:eastAsia="Calibri Light" w:hAnsi="Calibri Light" w:cs="Calibri Light"/>
        </w:rPr>
        <w:t>. McGraw-Hill Education (UK).</w:t>
      </w:r>
    </w:p>
    <w:p w14:paraId="0D6F0209" w14:textId="1834E5B6" w:rsidR="75EFF701" w:rsidRDefault="75EFF701" w:rsidP="3C6ED5B3">
      <w:pPr>
        <w:spacing w:before="240" w:after="240"/>
        <w:ind w:firstLine="720"/>
      </w:pPr>
      <w:proofErr w:type="spellStart"/>
      <w:r w:rsidRPr="3C6ED5B3">
        <w:rPr>
          <w:rFonts w:ascii="Calibri Light" w:eastAsia="Calibri Light" w:hAnsi="Calibri Light" w:cs="Calibri Light"/>
        </w:rPr>
        <w:t>Dillman</w:t>
      </w:r>
      <w:proofErr w:type="spellEnd"/>
      <w:r w:rsidRPr="3C6ED5B3">
        <w:rPr>
          <w:rFonts w:ascii="Calibri Light" w:eastAsia="Calibri Light" w:hAnsi="Calibri Light" w:cs="Calibri Light"/>
        </w:rPr>
        <w:t xml:space="preserve">, D.A., Smyth, J.D. &amp; Christian, L.M., 2014. </w:t>
      </w:r>
      <w:r w:rsidRPr="3C6ED5B3">
        <w:rPr>
          <w:rFonts w:ascii="Calibri Light" w:eastAsia="Calibri Light" w:hAnsi="Calibri Light" w:cs="Calibri Light"/>
          <w:i/>
          <w:iCs/>
        </w:rPr>
        <w:t>Internet, phone, mail, and mixed-mode surveys: The tailored design method</w:t>
      </w:r>
      <w:r w:rsidRPr="3C6ED5B3">
        <w:rPr>
          <w:rFonts w:ascii="Calibri Light" w:eastAsia="Calibri Light" w:hAnsi="Calibri Light" w:cs="Calibri Light"/>
        </w:rPr>
        <w:t>. John Wiley &amp; Sons.</w:t>
      </w:r>
    </w:p>
    <w:p w14:paraId="7A566966" w14:textId="3694BE77" w:rsidR="75EFF701" w:rsidRDefault="75EFF701" w:rsidP="3C6ED5B3">
      <w:pPr>
        <w:spacing w:before="240" w:after="240"/>
        <w:ind w:firstLine="720"/>
      </w:pPr>
      <w:r w:rsidRPr="3C6ED5B3">
        <w:rPr>
          <w:rFonts w:ascii="Calibri Light" w:eastAsia="Calibri Light" w:hAnsi="Calibri Light" w:cs="Calibri Light"/>
        </w:rPr>
        <w:t xml:space="preserve">Eddy, S.L., Brownell, S.E., </w:t>
      </w:r>
      <w:proofErr w:type="spellStart"/>
      <w:r w:rsidRPr="3C6ED5B3">
        <w:rPr>
          <w:rFonts w:ascii="Calibri Light" w:eastAsia="Calibri Light" w:hAnsi="Calibri Light" w:cs="Calibri Light"/>
        </w:rPr>
        <w:t>Thummaphan</w:t>
      </w:r>
      <w:proofErr w:type="spellEnd"/>
      <w:r w:rsidRPr="3C6ED5B3">
        <w:rPr>
          <w:rFonts w:ascii="Calibri Light" w:eastAsia="Calibri Light" w:hAnsi="Calibri Light" w:cs="Calibri Light"/>
        </w:rPr>
        <w:t xml:space="preserve">, P., Lan, M.C. &amp; </w:t>
      </w:r>
      <w:proofErr w:type="spellStart"/>
      <w:r w:rsidRPr="3C6ED5B3">
        <w:rPr>
          <w:rFonts w:ascii="Calibri Light" w:eastAsia="Calibri Light" w:hAnsi="Calibri Light" w:cs="Calibri Light"/>
        </w:rPr>
        <w:t>Wenderoth</w:t>
      </w:r>
      <w:proofErr w:type="spellEnd"/>
      <w:r w:rsidRPr="3C6ED5B3">
        <w:rPr>
          <w:rFonts w:ascii="Calibri Light" w:eastAsia="Calibri Light" w:hAnsi="Calibri Light" w:cs="Calibri Light"/>
        </w:rPr>
        <w:t xml:space="preserve">, M.P., 2015. Caution, student experience may vary: Social identities impact a student’s experience in peer discussions. </w:t>
      </w:r>
      <w:r w:rsidRPr="3C6ED5B3">
        <w:rPr>
          <w:rFonts w:ascii="Calibri Light" w:eastAsia="Calibri Light" w:hAnsi="Calibri Light" w:cs="Calibri Light"/>
          <w:i/>
          <w:iCs/>
        </w:rPr>
        <w:t>CBE—Life Sciences Education</w:t>
      </w:r>
      <w:r w:rsidRPr="3C6ED5B3">
        <w:rPr>
          <w:rFonts w:ascii="Calibri Light" w:eastAsia="Calibri Light" w:hAnsi="Calibri Light" w:cs="Calibri Light"/>
        </w:rPr>
        <w:t>, 14(4).</w:t>
      </w:r>
    </w:p>
    <w:p w14:paraId="6C8BA02A" w14:textId="45D63209" w:rsidR="75EFF701" w:rsidRDefault="75EFF701" w:rsidP="3C6ED5B3">
      <w:pPr>
        <w:spacing w:before="240" w:after="240"/>
        <w:ind w:firstLine="720"/>
      </w:pPr>
      <w:proofErr w:type="spellStart"/>
      <w:r w:rsidRPr="3C6ED5B3">
        <w:rPr>
          <w:rFonts w:ascii="Calibri Light" w:eastAsia="Calibri Light" w:hAnsi="Calibri Light" w:cs="Calibri Light"/>
        </w:rPr>
        <w:t>Ewens</w:t>
      </w:r>
      <w:proofErr w:type="spellEnd"/>
      <w:r w:rsidRPr="3C6ED5B3">
        <w:rPr>
          <w:rFonts w:ascii="Calibri Light" w:eastAsia="Calibri Light" w:hAnsi="Calibri Light" w:cs="Calibri Light"/>
        </w:rPr>
        <w:t xml:space="preserve">, W., 2000. Teaching using discussion. In R. Neff &amp; M. Weimer (Eds.), </w:t>
      </w:r>
      <w:r w:rsidRPr="3C6ED5B3">
        <w:rPr>
          <w:rFonts w:ascii="Calibri Light" w:eastAsia="Calibri Light" w:hAnsi="Calibri Light" w:cs="Calibri Light"/>
          <w:i/>
          <w:iCs/>
        </w:rPr>
        <w:t>Classroom communication: Collected readings for effective discussion and questioning</w:t>
      </w:r>
      <w:r w:rsidRPr="3C6ED5B3">
        <w:rPr>
          <w:rFonts w:ascii="Calibri Light" w:eastAsia="Calibri Light" w:hAnsi="Calibri Light" w:cs="Calibri Light"/>
        </w:rPr>
        <w:t>. Madison, WI: Atwood Publishing, pp. 21-26.</w:t>
      </w:r>
    </w:p>
    <w:p w14:paraId="7F689D86" w14:textId="0FF43067" w:rsidR="75EFF701" w:rsidRDefault="75EFF701" w:rsidP="3C6ED5B3">
      <w:pPr>
        <w:spacing w:before="240" w:after="240"/>
        <w:ind w:firstLine="720"/>
      </w:pPr>
      <w:r w:rsidRPr="3C6ED5B3">
        <w:rPr>
          <w:rFonts w:ascii="Calibri Light" w:eastAsia="Calibri Light" w:hAnsi="Calibri Light" w:cs="Calibri Light"/>
        </w:rPr>
        <w:t xml:space="preserve">ESTYN, 2018. </w:t>
      </w:r>
      <w:r w:rsidRPr="3C6ED5B3">
        <w:rPr>
          <w:rFonts w:ascii="Calibri Light" w:eastAsia="Calibri Light" w:hAnsi="Calibri Light" w:cs="Calibri Light"/>
          <w:i/>
          <w:iCs/>
        </w:rPr>
        <w:t xml:space="preserve">A report on </w:t>
      </w:r>
      <w:proofErr w:type="spellStart"/>
      <w:r w:rsidRPr="3C6ED5B3">
        <w:rPr>
          <w:rFonts w:ascii="Calibri Light" w:eastAsia="Calibri Light" w:hAnsi="Calibri Light" w:cs="Calibri Light"/>
          <w:i/>
          <w:iCs/>
          <w:highlight w:val="black"/>
        </w:rPr>
        <w:t>Olchfa</w:t>
      </w:r>
      <w:proofErr w:type="spellEnd"/>
      <w:r w:rsidRPr="3C6ED5B3">
        <w:rPr>
          <w:rFonts w:ascii="Calibri Light" w:eastAsia="Calibri Light" w:hAnsi="Calibri Light" w:cs="Calibri Light"/>
          <w:i/>
          <w:iCs/>
          <w:highlight w:val="black"/>
        </w:rPr>
        <w:t xml:space="preserve"> Comprehensive School</w:t>
      </w:r>
      <w:r w:rsidRPr="3C6ED5B3">
        <w:rPr>
          <w:rFonts w:ascii="Calibri Light" w:eastAsia="Calibri Light" w:hAnsi="Calibri Light" w:cs="Calibri Light"/>
          <w:highlight w:val="black"/>
        </w:rPr>
        <w:t>.</w:t>
      </w:r>
      <w:r w:rsidRPr="3C6ED5B3">
        <w:rPr>
          <w:rFonts w:ascii="Calibri Light" w:eastAsia="Calibri Light" w:hAnsi="Calibri Light" w:cs="Calibri Light"/>
        </w:rPr>
        <w:t xml:space="preserve"> Available at: </w:t>
      </w:r>
      <w:hyperlink r:id="rId14">
        <w:r w:rsidRPr="3C6ED5B3">
          <w:rPr>
            <w:rStyle w:val="Hyperlink"/>
            <w:rFonts w:ascii="Calibri Light" w:eastAsia="Calibri Light" w:hAnsi="Calibri Light" w:cs="Calibri Light"/>
          </w:rPr>
          <w:t>https://www.estyn.gov.wales/system/files/2020-08</w:t>
        </w:r>
        <w:r w:rsidRPr="3C6ED5B3">
          <w:rPr>
            <w:rStyle w:val="Hyperlink"/>
            <w:rFonts w:ascii="Calibri Light" w:eastAsia="Calibri Light" w:hAnsi="Calibri Light" w:cs="Calibri Light"/>
            <w:highlight w:val="black"/>
          </w:rPr>
          <w:t>/Olchfa%2520School_0.pdf</w:t>
        </w:r>
      </w:hyperlink>
      <w:r w:rsidRPr="3C6ED5B3">
        <w:rPr>
          <w:rFonts w:ascii="Calibri Light" w:eastAsia="Calibri Light" w:hAnsi="Calibri Light" w:cs="Calibri Light"/>
          <w:highlight w:val="black"/>
        </w:rPr>
        <w:t xml:space="preserve"> (</w:t>
      </w:r>
      <w:r w:rsidRPr="3C6ED5B3">
        <w:rPr>
          <w:rFonts w:ascii="Calibri Light" w:eastAsia="Calibri Light" w:hAnsi="Calibri Light" w:cs="Calibri Light"/>
        </w:rPr>
        <w:t>Accessed: 4th April 2024).</w:t>
      </w:r>
    </w:p>
    <w:p w14:paraId="7A91B6C9" w14:textId="141652FA" w:rsidR="75EFF701" w:rsidRDefault="75EFF701" w:rsidP="3C6ED5B3">
      <w:pPr>
        <w:spacing w:before="240" w:after="240"/>
        <w:ind w:firstLine="720"/>
      </w:pPr>
      <w:r w:rsidRPr="3C6ED5B3">
        <w:rPr>
          <w:rFonts w:ascii="Calibri Light" w:eastAsia="Calibri Light" w:hAnsi="Calibri Light" w:cs="Calibri Light"/>
        </w:rPr>
        <w:t xml:space="preserve">Friedman, H.H. &amp; </w:t>
      </w:r>
      <w:proofErr w:type="spellStart"/>
      <w:r w:rsidRPr="3C6ED5B3">
        <w:rPr>
          <w:rFonts w:ascii="Calibri Light" w:eastAsia="Calibri Light" w:hAnsi="Calibri Light" w:cs="Calibri Light"/>
        </w:rPr>
        <w:t>Amoo</w:t>
      </w:r>
      <w:proofErr w:type="spellEnd"/>
      <w:r w:rsidRPr="3C6ED5B3">
        <w:rPr>
          <w:rFonts w:ascii="Calibri Light" w:eastAsia="Calibri Light" w:hAnsi="Calibri Light" w:cs="Calibri Light"/>
        </w:rPr>
        <w:t xml:space="preserve">, T., 1999. Rating the rating scales. </w:t>
      </w:r>
      <w:r w:rsidRPr="3C6ED5B3">
        <w:rPr>
          <w:rFonts w:ascii="Calibri Light" w:eastAsia="Calibri Light" w:hAnsi="Calibri Light" w:cs="Calibri Light"/>
          <w:i/>
          <w:iCs/>
        </w:rPr>
        <w:t>Journal of Marketing Management</w:t>
      </w:r>
      <w:r w:rsidRPr="3C6ED5B3">
        <w:rPr>
          <w:rFonts w:ascii="Calibri Light" w:eastAsia="Calibri Light" w:hAnsi="Calibri Light" w:cs="Calibri Light"/>
        </w:rPr>
        <w:t>, Winter, pp.114-123.</w:t>
      </w:r>
    </w:p>
    <w:p w14:paraId="3008D6A5" w14:textId="35831AC2" w:rsidR="75EFF701" w:rsidRDefault="75EFF701" w:rsidP="3C6ED5B3">
      <w:pPr>
        <w:spacing w:before="240" w:after="240"/>
        <w:ind w:firstLine="720"/>
      </w:pPr>
      <w:proofErr w:type="spellStart"/>
      <w:r w:rsidRPr="3C6ED5B3">
        <w:rPr>
          <w:rFonts w:ascii="Calibri Light" w:eastAsia="Calibri Light" w:hAnsi="Calibri Light" w:cs="Calibri Light"/>
        </w:rPr>
        <w:t>Gerring</w:t>
      </w:r>
      <w:proofErr w:type="spellEnd"/>
      <w:r w:rsidRPr="3C6ED5B3">
        <w:rPr>
          <w:rFonts w:ascii="Calibri Light" w:eastAsia="Calibri Light" w:hAnsi="Calibri Light" w:cs="Calibri Light"/>
        </w:rPr>
        <w:t xml:space="preserve">, J., 2004. What is a case study and what is it good for? </w:t>
      </w:r>
      <w:r w:rsidRPr="3C6ED5B3">
        <w:rPr>
          <w:rFonts w:ascii="Calibri Light" w:eastAsia="Calibri Light" w:hAnsi="Calibri Light" w:cs="Calibri Light"/>
          <w:i/>
          <w:iCs/>
        </w:rPr>
        <w:t>American political science review</w:t>
      </w:r>
      <w:r w:rsidRPr="3C6ED5B3">
        <w:rPr>
          <w:rFonts w:ascii="Calibri Light" w:eastAsia="Calibri Light" w:hAnsi="Calibri Light" w:cs="Calibri Light"/>
        </w:rPr>
        <w:t>, 98(2), pp.341-354.</w:t>
      </w:r>
    </w:p>
    <w:p w14:paraId="7854B3F9" w14:textId="5368DE46" w:rsidR="75EFF701" w:rsidRDefault="75EFF701" w:rsidP="3C6ED5B3">
      <w:pPr>
        <w:spacing w:before="240" w:after="240"/>
        <w:ind w:firstLine="720"/>
      </w:pPr>
      <w:proofErr w:type="spellStart"/>
      <w:r w:rsidRPr="3C6ED5B3">
        <w:rPr>
          <w:rFonts w:ascii="Calibri Light" w:eastAsia="Calibri Light" w:hAnsi="Calibri Light" w:cs="Calibri Light"/>
        </w:rPr>
        <w:t>Kosslyn</w:t>
      </w:r>
      <w:proofErr w:type="spellEnd"/>
      <w:r w:rsidRPr="3C6ED5B3">
        <w:rPr>
          <w:rFonts w:ascii="Calibri Light" w:eastAsia="Calibri Light" w:hAnsi="Calibri Light" w:cs="Calibri Light"/>
        </w:rPr>
        <w:t xml:space="preserve">, S.M., 2006. </w:t>
      </w:r>
      <w:r w:rsidRPr="3C6ED5B3">
        <w:rPr>
          <w:rFonts w:ascii="Calibri Light" w:eastAsia="Calibri Light" w:hAnsi="Calibri Light" w:cs="Calibri Light"/>
          <w:i/>
          <w:iCs/>
        </w:rPr>
        <w:t>Graph design for the eye and mind</w:t>
      </w:r>
      <w:r w:rsidRPr="3C6ED5B3">
        <w:rPr>
          <w:rFonts w:ascii="Calibri Light" w:eastAsia="Calibri Light" w:hAnsi="Calibri Light" w:cs="Calibri Light"/>
        </w:rPr>
        <w:t>. OUP USA.</w:t>
      </w:r>
    </w:p>
    <w:p w14:paraId="4C8075C2" w14:textId="2DB325C6" w:rsidR="75EFF701" w:rsidRDefault="75EFF701" w:rsidP="3C6ED5B3">
      <w:pPr>
        <w:spacing w:before="240" w:after="240"/>
        <w:ind w:firstLine="720"/>
      </w:pPr>
      <w:r w:rsidRPr="3C6ED5B3">
        <w:rPr>
          <w:rFonts w:ascii="Calibri Light" w:eastAsia="Calibri Light" w:hAnsi="Calibri Light" w:cs="Calibri Light"/>
        </w:rPr>
        <w:t xml:space="preserve">Maxwell, J.A., 2005. </w:t>
      </w:r>
      <w:r w:rsidRPr="3C6ED5B3">
        <w:rPr>
          <w:rFonts w:ascii="Calibri Light" w:eastAsia="Calibri Light" w:hAnsi="Calibri Light" w:cs="Calibri Light"/>
          <w:i/>
          <w:iCs/>
        </w:rPr>
        <w:t>Qualitative Research Design: An Interactive Approach</w:t>
      </w:r>
      <w:r w:rsidRPr="3C6ED5B3">
        <w:rPr>
          <w:rFonts w:ascii="Calibri Light" w:eastAsia="Calibri Light" w:hAnsi="Calibri Light" w:cs="Calibri Light"/>
        </w:rPr>
        <w:t xml:space="preserve"> (2nd ed.). Thousand Oaks, CA: Sage.</w:t>
      </w:r>
    </w:p>
    <w:p w14:paraId="18C27FEF" w14:textId="1F90A3CC" w:rsidR="75EFF701" w:rsidRDefault="75EFF701" w:rsidP="3C6ED5B3">
      <w:pPr>
        <w:spacing w:before="240" w:after="240"/>
        <w:ind w:firstLine="720"/>
      </w:pPr>
      <w:proofErr w:type="spellStart"/>
      <w:r w:rsidRPr="3C6ED5B3">
        <w:rPr>
          <w:rFonts w:ascii="Calibri Light" w:eastAsia="Calibri Light" w:hAnsi="Calibri Light" w:cs="Calibri Light"/>
        </w:rPr>
        <w:lastRenderedPageBreak/>
        <w:t>McKeachie</w:t>
      </w:r>
      <w:proofErr w:type="spellEnd"/>
      <w:r w:rsidRPr="3C6ED5B3">
        <w:rPr>
          <w:rFonts w:ascii="Calibri Light" w:eastAsia="Calibri Light" w:hAnsi="Calibri Light" w:cs="Calibri Light"/>
        </w:rPr>
        <w:t xml:space="preserve">, W.J., 1984. Does anxiety disrupt information processing or does poor information processing lead to anxiety? </w:t>
      </w:r>
      <w:r w:rsidRPr="3C6ED5B3">
        <w:rPr>
          <w:rFonts w:ascii="Calibri Light" w:eastAsia="Calibri Light" w:hAnsi="Calibri Light" w:cs="Calibri Light"/>
          <w:i/>
          <w:iCs/>
        </w:rPr>
        <w:t>International Review of Applied Psychology</w:t>
      </w:r>
      <w:r w:rsidRPr="3C6ED5B3">
        <w:rPr>
          <w:rFonts w:ascii="Calibri Light" w:eastAsia="Calibri Light" w:hAnsi="Calibri Light" w:cs="Calibri Light"/>
        </w:rPr>
        <w:t>.</w:t>
      </w:r>
    </w:p>
    <w:p w14:paraId="114A6FE9" w14:textId="54093C81" w:rsidR="75EFF701" w:rsidRDefault="75EFF701" w:rsidP="3C6ED5B3">
      <w:pPr>
        <w:spacing w:before="240" w:after="240"/>
        <w:ind w:firstLine="720"/>
      </w:pPr>
      <w:r w:rsidRPr="3C6ED5B3">
        <w:rPr>
          <w:rFonts w:ascii="Calibri Light" w:eastAsia="Calibri Light" w:hAnsi="Calibri Light" w:cs="Calibri Light"/>
        </w:rPr>
        <w:t xml:space="preserve">Mind, 2021. </w:t>
      </w:r>
      <w:r w:rsidRPr="3C6ED5B3">
        <w:rPr>
          <w:rFonts w:ascii="Calibri Light" w:eastAsia="Calibri Light" w:hAnsi="Calibri Light" w:cs="Calibri Light"/>
          <w:i/>
          <w:iCs/>
        </w:rPr>
        <w:t>Anxiety and Panic Attacks</w:t>
      </w:r>
      <w:r w:rsidRPr="3C6ED5B3">
        <w:rPr>
          <w:rFonts w:ascii="Calibri Light" w:eastAsia="Calibri Light" w:hAnsi="Calibri Light" w:cs="Calibri Light"/>
        </w:rPr>
        <w:t xml:space="preserve">. Retrieved from </w:t>
      </w:r>
      <w:hyperlink r:id="rId15">
        <w:r w:rsidRPr="3C6ED5B3">
          <w:rPr>
            <w:rStyle w:val="Hyperlink"/>
            <w:rFonts w:ascii="Calibri Light" w:eastAsia="Calibri Light" w:hAnsi="Calibri Light" w:cs="Calibri Light"/>
          </w:rPr>
          <w:t>https://www.mind.org.uk/media/7089/anxiety-and-panic-attacks-2021-pdf-version.pdf</w:t>
        </w:r>
      </w:hyperlink>
      <w:r w:rsidRPr="3C6ED5B3">
        <w:rPr>
          <w:rFonts w:ascii="Calibri Light" w:eastAsia="Calibri Light" w:hAnsi="Calibri Light" w:cs="Calibri Light"/>
        </w:rPr>
        <w:t xml:space="preserve"> (Accessed: 15th April 2024).</w:t>
      </w:r>
    </w:p>
    <w:p w14:paraId="4656A265" w14:textId="14F9F4A1" w:rsidR="75EFF701" w:rsidRDefault="75EFF701" w:rsidP="3C6ED5B3">
      <w:pPr>
        <w:spacing w:before="240" w:after="240"/>
        <w:ind w:firstLine="720"/>
      </w:pPr>
      <w:proofErr w:type="spellStart"/>
      <w:r w:rsidRPr="3C6ED5B3">
        <w:rPr>
          <w:rFonts w:ascii="Calibri Light" w:eastAsia="Calibri Light" w:hAnsi="Calibri Light" w:cs="Calibri Light"/>
        </w:rPr>
        <w:t>Morek</w:t>
      </w:r>
      <w:proofErr w:type="spellEnd"/>
      <w:r w:rsidRPr="3C6ED5B3">
        <w:rPr>
          <w:rFonts w:ascii="Calibri Light" w:eastAsia="Calibri Light" w:hAnsi="Calibri Light" w:cs="Calibri Light"/>
        </w:rPr>
        <w:t xml:space="preserve">, M., Heller, V. &amp; </w:t>
      </w:r>
      <w:proofErr w:type="spellStart"/>
      <w:r w:rsidRPr="3C6ED5B3">
        <w:rPr>
          <w:rFonts w:ascii="Calibri Light" w:eastAsia="Calibri Light" w:hAnsi="Calibri Light" w:cs="Calibri Light"/>
        </w:rPr>
        <w:t>Kinalzik</w:t>
      </w:r>
      <w:proofErr w:type="spellEnd"/>
      <w:r w:rsidRPr="3C6ED5B3">
        <w:rPr>
          <w:rFonts w:ascii="Calibri Light" w:eastAsia="Calibri Light" w:hAnsi="Calibri Light" w:cs="Calibri Light"/>
        </w:rPr>
        <w:t xml:space="preserve">, N., 2022. Engaging ‘silent’ students in classroom discussions: a micro-analytic view on teachers’ embodied enactments of cold-calling practices. </w:t>
      </w:r>
      <w:r w:rsidRPr="3C6ED5B3">
        <w:rPr>
          <w:rFonts w:ascii="Calibri Light" w:eastAsia="Calibri Light" w:hAnsi="Calibri Light" w:cs="Calibri Light"/>
          <w:i/>
          <w:iCs/>
        </w:rPr>
        <w:t>Language and Education</w:t>
      </w:r>
      <w:r w:rsidRPr="3C6ED5B3">
        <w:rPr>
          <w:rFonts w:ascii="Calibri Light" w:eastAsia="Calibri Light" w:hAnsi="Calibri Light" w:cs="Calibri Light"/>
        </w:rPr>
        <w:t xml:space="preserve">, 37(6), pp.731-749. </w:t>
      </w:r>
      <w:proofErr w:type="spellStart"/>
      <w:r w:rsidRPr="3C6ED5B3">
        <w:rPr>
          <w:rFonts w:ascii="Calibri Light" w:eastAsia="Calibri Light" w:hAnsi="Calibri Light" w:cs="Calibri Light"/>
        </w:rPr>
        <w:t>doi</w:t>
      </w:r>
      <w:proofErr w:type="spellEnd"/>
      <w:r w:rsidRPr="3C6ED5B3">
        <w:rPr>
          <w:rFonts w:ascii="Calibri Light" w:eastAsia="Calibri Light" w:hAnsi="Calibri Light" w:cs="Calibri Light"/>
        </w:rPr>
        <w:t>: 10.1080/09500782.2022.2155474.</w:t>
      </w:r>
    </w:p>
    <w:p w14:paraId="29D39907" w14:textId="13AF9A5E" w:rsidR="491F10E4" w:rsidRDefault="491F10E4" w:rsidP="3C6ED5B3">
      <w:pPr>
        <w:spacing w:before="240" w:after="240"/>
        <w:ind w:firstLine="720"/>
      </w:pPr>
      <w:r w:rsidRPr="3C6ED5B3">
        <w:rPr>
          <w:rFonts w:ascii="Calibri Light" w:eastAsia="Calibri Light" w:hAnsi="Calibri Light" w:cs="Calibri Light"/>
        </w:rPr>
        <w:t xml:space="preserve">Moring, B., 2014. </w:t>
      </w:r>
      <w:r w:rsidRPr="3C6ED5B3">
        <w:rPr>
          <w:rFonts w:ascii="Calibri Light" w:eastAsia="Calibri Light" w:hAnsi="Calibri Light" w:cs="Calibri Light"/>
          <w:i/>
        </w:rPr>
        <w:t>Research methods in psychology: Evaluating a world of information</w:t>
      </w:r>
      <w:r w:rsidRPr="3C6ED5B3">
        <w:rPr>
          <w:rFonts w:ascii="Calibri Light" w:eastAsia="Calibri Light" w:hAnsi="Calibri Light" w:cs="Calibri Light"/>
        </w:rPr>
        <w:t>. WW Norton &amp; Company.</w:t>
      </w:r>
    </w:p>
    <w:p w14:paraId="7F2A98BD" w14:textId="50AA1819" w:rsidR="75EFF701" w:rsidRDefault="75EFF701" w:rsidP="3C6ED5B3">
      <w:pPr>
        <w:spacing w:before="240" w:after="240"/>
        <w:ind w:firstLine="720"/>
      </w:pPr>
      <w:r w:rsidRPr="3C6ED5B3">
        <w:rPr>
          <w:rFonts w:ascii="Calibri Light" w:eastAsia="Calibri Light" w:hAnsi="Calibri Light" w:cs="Calibri Light"/>
        </w:rPr>
        <w:t xml:space="preserve">Pauli, C. &amp; </w:t>
      </w:r>
      <w:proofErr w:type="spellStart"/>
      <w:r w:rsidRPr="3C6ED5B3">
        <w:rPr>
          <w:rFonts w:ascii="Calibri Light" w:eastAsia="Calibri Light" w:hAnsi="Calibri Light" w:cs="Calibri Light"/>
        </w:rPr>
        <w:t>Reusser</w:t>
      </w:r>
      <w:proofErr w:type="spellEnd"/>
      <w:r w:rsidRPr="3C6ED5B3">
        <w:rPr>
          <w:rFonts w:ascii="Calibri Light" w:eastAsia="Calibri Light" w:hAnsi="Calibri Light" w:cs="Calibri Light"/>
        </w:rPr>
        <w:t xml:space="preserve">, K., 2015. The importance of classroom discourse for students’ learning is uncontested today. </w:t>
      </w:r>
      <w:r w:rsidRPr="3C6ED5B3">
        <w:rPr>
          <w:rFonts w:ascii="Calibri Light" w:eastAsia="Calibri Light" w:hAnsi="Calibri Light" w:cs="Calibri Light"/>
          <w:i/>
          <w:iCs/>
        </w:rPr>
        <w:t>Socializing Intelligence Through Academic Talk and Dialogue</w:t>
      </w:r>
      <w:r w:rsidRPr="3C6ED5B3">
        <w:rPr>
          <w:rFonts w:ascii="Calibri Light" w:eastAsia="Calibri Light" w:hAnsi="Calibri Light" w:cs="Calibri Light"/>
        </w:rPr>
        <w:t>, pp.181.</w:t>
      </w:r>
    </w:p>
    <w:p w14:paraId="14764FC0" w14:textId="3B4C14A3" w:rsidR="491F10E4" w:rsidRDefault="491F10E4" w:rsidP="3C6ED5B3">
      <w:pPr>
        <w:spacing w:before="240" w:after="240"/>
        <w:ind w:firstLine="720"/>
      </w:pPr>
      <w:r w:rsidRPr="3C6ED5B3">
        <w:rPr>
          <w:rFonts w:ascii="Calibri Light" w:eastAsia="Calibri Light" w:hAnsi="Calibri Light" w:cs="Calibri Light"/>
        </w:rPr>
        <w:t xml:space="preserve">Punch, K.F., 2013. </w:t>
      </w:r>
      <w:r w:rsidRPr="3C6ED5B3">
        <w:rPr>
          <w:rFonts w:ascii="Calibri Light" w:eastAsia="Calibri Light" w:hAnsi="Calibri Light" w:cs="Calibri Light"/>
          <w:i/>
        </w:rPr>
        <w:t>Introduction to social research: Quantitative and qualitative approaches</w:t>
      </w:r>
      <w:r w:rsidRPr="3C6ED5B3">
        <w:rPr>
          <w:rFonts w:ascii="Calibri Light" w:eastAsia="Calibri Light" w:hAnsi="Calibri Light" w:cs="Calibri Light"/>
        </w:rPr>
        <w:t>.</w:t>
      </w:r>
    </w:p>
    <w:p w14:paraId="5E224069" w14:textId="7753533C" w:rsidR="75EFF701" w:rsidRDefault="75EFF701" w:rsidP="3C6ED5B3">
      <w:pPr>
        <w:spacing w:before="240" w:after="240"/>
        <w:ind w:firstLine="720"/>
      </w:pPr>
      <w:r w:rsidRPr="3C6ED5B3">
        <w:rPr>
          <w:rFonts w:ascii="Calibri Light" w:eastAsia="Calibri Light" w:hAnsi="Calibri Light" w:cs="Calibri Light"/>
        </w:rPr>
        <w:t xml:space="preserve">Rocca, K.A., 2010. Student participation in the college classroom: An extended multidisciplinary literature review. </w:t>
      </w:r>
      <w:r w:rsidRPr="3C6ED5B3">
        <w:rPr>
          <w:rFonts w:ascii="Calibri Light" w:eastAsia="Calibri Light" w:hAnsi="Calibri Light" w:cs="Calibri Light"/>
          <w:i/>
          <w:iCs/>
        </w:rPr>
        <w:t>Communication education</w:t>
      </w:r>
      <w:r w:rsidRPr="3C6ED5B3">
        <w:rPr>
          <w:rFonts w:ascii="Calibri Light" w:eastAsia="Calibri Light" w:hAnsi="Calibri Light" w:cs="Calibri Light"/>
        </w:rPr>
        <w:t>, 59(2), pp.185-213.</w:t>
      </w:r>
    </w:p>
    <w:p w14:paraId="756E07D3" w14:textId="64FAB18D" w:rsidR="75EFF701" w:rsidRDefault="75EFF701" w:rsidP="3C6ED5B3">
      <w:pPr>
        <w:spacing w:before="240" w:after="240"/>
        <w:ind w:firstLine="720"/>
      </w:pPr>
      <w:r w:rsidRPr="3C6ED5B3">
        <w:rPr>
          <w:rFonts w:ascii="Calibri Light" w:eastAsia="Calibri Light" w:hAnsi="Calibri Light" w:cs="Calibri Light"/>
        </w:rPr>
        <w:t xml:space="preserve">Terry, G., Hayfield, N., Clarke, V. &amp; Braun, V., 2017. Thematic analysis. </w:t>
      </w:r>
      <w:r w:rsidRPr="3C6ED5B3">
        <w:rPr>
          <w:rFonts w:ascii="Calibri Light" w:eastAsia="Calibri Light" w:hAnsi="Calibri Light" w:cs="Calibri Light"/>
          <w:i/>
          <w:iCs/>
        </w:rPr>
        <w:t>The SAGE handbook of qualitative research in psychology</w:t>
      </w:r>
      <w:r w:rsidRPr="3C6ED5B3">
        <w:rPr>
          <w:rFonts w:ascii="Calibri Light" w:eastAsia="Calibri Light" w:hAnsi="Calibri Light" w:cs="Calibri Light"/>
        </w:rPr>
        <w:t xml:space="preserve"> (2nd ed.), pp.17-37.</w:t>
      </w:r>
    </w:p>
    <w:p w14:paraId="4C253C5E" w14:textId="5C830FD2" w:rsidR="75EFF701" w:rsidRDefault="75EFF701" w:rsidP="3C6ED5B3">
      <w:pPr>
        <w:spacing w:before="240" w:after="240"/>
        <w:ind w:firstLine="720"/>
      </w:pPr>
      <w:r w:rsidRPr="3C6ED5B3">
        <w:rPr>
          <w:rFonts w:ascii="Calibri Light" w:eastAsia="Calibri Light" w:hAnsi="Calibri Light" w:cs="Calibri Light"/>
        </w:rPr>
        <w:t xml:space="preserve">The Guardian, 2022. Warnings of mental health crisis among COVID generation of students. Available at: </w:t>
      </w:r>
      <w:hyperlink r:id="rId16">
        <w:r w:rsidRPr="3C6ED5B3">
          <w:rPr>
            <w:rStyle w:val="Hyperlink"/>
            <w:rFonts w:ascii="Calibri Light" w:eastAsia="Calibri Light" w:hAnsi="Calibri Light" w:cs="Calibri Light"/>
          </w:rPr>
          <w:t>https://www.theguardian.com/society/2022/jun/28/warnings-of-mental-health-crisis-among-covid-generation-of-students</w:t>
        </w:r>
      </w:hyperlink>
      <w:r w:rsidRPr="3C6ED5B3">
        <w:rPr>
          <w:rFonts w:ascii="Calibri Light" w:eastAsia="Calibri Light" w:hAnsi="Calibri Light" w:cs="Calibri Light"/>
        </w:rPr>
        <w:t xml:space="preserve"> (Accessed: 10th April 2024).</w:t>
      </w:r>
    </w:p>
    <w:p w14:paraId="027033F0" w14:textId="27381C09" w:rsidR="75EFF701" w:rsidRDefault="75EFF701" w:rsidP="3C6ED5B3">
      <w:pPr>
        <w:spacing w:before="240" w:after="240"/>
        <w:ind w:firstLine="720"/>
      </w:pPr>
      <w:r w:rsidRPr="3C6ED5B3">
        <w:rPr>
          <w:rFonts w:ascii="Calibri Light" w:eastAsia="Calibri Light" w:hAnsi="Calibri Light" w:cs="Calibri Light"/>
        </w:rPr>
        <w:t xml:space="preserve">The Guardian, 2023. Rise in school absences since COVID driven by anxiety and lack of support, say English councils. Available at: </w:t>
      </w:r>
      <w:hyperlink r:id="rId17">
        <w:r w:rsidRPr="3C6ED5B3">
          <w:rPr>
            <w:rStyle w:val="Hyperlink"/>
            <w:rFonts w:ascii="Calibri Light" w:eastAsia="Calibri Light" w:hAnsi="Calibri Light" w:cs="Calibri Light"/>
          </w:rPr>
          <w:t>https://www.theguardian.com/education/2023/apr/23/rise-in-school-absences-since-covid-driven-by-anxiety-and-lack-of-support-say-english-councils</w:t>
        </w:r>
      </w:hyperlink>
      <w:r w:rsidRPr="3C6ED5B3">
        <w:rPr>
          <w:rFonts w:ascii="Calibri Light" w:eastAsia="Calibri Light" w:hAnsi="Calibri Light" w:cs="Calibri Light"/>
        </w:rPr>
        <w:t xml:space="preserve"> (Accessed: 10th April 2024).</w:t>
      </w:r>
    </w:p>
    <w:p w14:paraId="67E1B41E" w14:textId="35987727" w:rsidR="75EFF701" w:rsidRDefault="75EFF701" w:rsidP="3C6ED5B3">
      <w:pPr>
        <w:spacing w:before="240" w:after="240"/>
        <w:ind w:firstLine="720"/>
      </w:pPr>
      <w:proofErr w:type="spellStart"/>
      <w:r w:rsidRPr="3C6ED5B3">
        <w:rPr>
          <w:rFonts w:ascii="Calibri Light" w:eastAsia="Calibri Light" w:hAnsi="Calibri Light" w:cs="Calibri Light"/>
        </w:rPr>
        <w:lastRenderedPageBreak/>
        <w:t>Vitasari</w:t>
      </w:r>
      <w:proofErr w:type="spellEnd"/>
      <w:r w:rsidRPr="3C6ED5B3">
        <w:rPr>
          <w:rFonts w:ascii="Calibri Light" w:eastAsia="Calibri Light" w:hAnsi="Calibri Light" w:cs="Calibri Light"/>
        </w:rPr>
        <w:t xml:space="preserve">, P., Wahab, M.N.A., Othman, A., </w:t>
      </w:r>
      <w:proofErr w:type="spellStart"/>
      <w:r w:rsidRPr="3C6ED5B3">
        <w:rPr>
          <w:rFonts w:ascii="Calibri Light" w:eastAsia="Calibri Light" w:hAnsi="Calibri Light" w:cs="Calibri Light"/>
        </w:rPr>
        <w:t>Herawan</w:t>
      </w:r>
      <w:proofErr w:type="spellEnd"/>
      <w:r w:rsidRPr="3C6ED5B3">
        <w:rPr>
          <w:rFonts w:ascii="Calibri Light" w:eastAsia="Calibri Light" w:hAnsi="Calibri Light" w:cs="Calibri Light"/>
        </w:rPr>
        <w:t xml:space="preserve">, T. &amp; </w:t>
      </w:r>
      <w:proofErr w:type="spellStart"/>
      <w:r w:rsidRPr="3C6ED5B3">
        <w:rPr>
          <w:rFonts w:ascii="Calibri Light" w:eastAsia="Calibri Light" w:hAnsi="Calibri Light" w:cs="Calibri Light"/>
        </w:rPr>
        <w:t>Sinnadurai</w:t>
      </w:r>
      <w:proofErr w:type="spellEnd"/>
      <w:r w:rsidRPr="3C6ED5B3">
        <w:rPr>
          <w:rFonts w:ascii="Calibri Light" w:eastAsia="Calibri Light" w:hAnsi="Calibri Light" w:cs="Calibri Light"/>
        </w:rPr>
        <w:t xml:space="preserve">, S.K., 2010. The relationship between study anxiety and academic performance among engineering students. </w:t>
      </w:r>
      <w:r w:rsidRPr="3C6ED5B3">
        <w:rPr>
          <w:rFonts w:ascii="Calibri Light" w:eastAsia="Calibri Light" w:hAnsi="Calibri Light" w:cs="Calibri Light"/>
          <w:i/>
          <w:iCs/>
        </w:rPr>
        <w:t xml:space="preserve">Procedia-Social and </w:t>
      </w:r>
      <w:proofErr w:type="spellStart"/>
      <w:r w:rsidRPr="3C6ED5B3">
        <w:rPr>
          <w:rFonts w:ascii="Calibri Light" w:eastAsia="Calibri Light" w:hAnsi="Calibri Light" w:cs="Calibri Light"/>
          <w:i/>
          <w:iCs/>
        </w:rPr>
        <w:t>Behavioral</w:t>
      </w:r>
      <w:proofErr w:type="spellEnd"/>
      <w:r w:rsidRPr="3C6ED5B3">
        <w:rPr>
          <w:rFonts w:ascii="Calibri Light" w:eastAsia="Calibri Light" w:hAnsi="Calibri Light" w:cs="Calibri Light"/>
          <w:i/>
          <w:iCs/>
        </w:rPr>
        <w:t xml:space="preserve"> Sciences</w:t>
      </w:r>
      <w:r w:rsidRPr="3C6ED5B3">
        <w:rPr>
          <w:rFonts w:ascii="Calibri Light" w:eastAsia="Calibri Light" w:hAnsi="Calibri Light" w:cs="Calibri Light"/>
        </w:rPr>
        <w:t>, 8, pp.490-497.</w:t>
      </w:r>
    </w:p>
    <w:p w14:paraId="3E38CC56" w14:textId="2A5CD6EA" w:rsidR="75EFF701" w:rsidRDefault="75EFF701" w:rsidP="3C6ED5B3">
      <w:pPr>
        <w:spacing w:before="240" w:after="240"/>
        <w:ind w:firstLine="720"/>
      </w:pPr>
      <w:r w:rsidRPr="3C6ED5B3">
        <w:rPr>
          <w:rFonts w:ascii="Calibri Light" w:eastAsia="Calibri Light" w:hAnsi="Calibri Light" w:cs="Calibri Light"/>
        </w:rPr>
        <w:t xml:space="preserve">Welsh Government, 2019. </w:t>
      </w:r>
      <w:r w:rsidRPr="3C6ED5B3">
        <w:rPr>
          <w:rFonts w:ascii="Calibri Light" w:eastAsia="Calibri Light" w:hAnsi="Calibri Light" w:cs="Calibri Light"/>
          <w:i/>
          <w:iCs/>
        </w:rPr>
        <w:t>Professional Standards for Teaching and Leadership</w:t>
      </w:r>
      <w:r w:rsidRPr="3C6ED5B3">
        <w:rPr>
          <w:rFonts w:ascii="Calibri Light" w:eastAsia="Calibri Light" w:hAnsi="Calibri Light" w:cs="Calibri Light"/>
        </w:rPr>
        <w:t xml:space="preserve">. Available at: </w:t>
      </w:r>
      <w:hyperlink r:id="rId18">
        <w:r w:rsidRPr="3C6ED5B3">
          <w:rPr>
            <w:rStyle w:val="Hyperlink"/>
            <w:rFonts w:ascii="Calibri Light" w:eastAsia="Calibri Light" w:hAnsi="Calibri Light" w:cs="Calibri Light"/>
          </w:rPr>
          <w:t>https://hwb.gov.wales/storage/19bc948b-8a3f-41e0-944a-7bf2cadf7d18/professional-standards-for-teaching-and-leadership-interactive-pdf-for-pc.pdf</w:t>
        </w:r>
      </w:hyperlink>
      <w:r w:rsidRPr="3C6ED5B3">
        <w:rPr>
          <w:rFonts w:ascii="Calibri Light" w:eastAsia="Calibri Light" w:hAnsi="Calibri Light" w:cs="Calibri Light"/>
        </w:rPr>
        <w:t xml:space="preserve"> (Accessed: 4th April 2024).</w:t>
      </w:r>
    </w:p>
    <w:p w14:paraId="12605759" w14:textId="19B5135A" w:rsidR="75EFF701" w:rsidRDefault="75EFF701" w:rsidP="3C6ED5B3">
      <w:pPr>
        <w:spacing w:before="240" w:after="240"/>
        <w:ind w:firstLine="720"/>
      </w:pPr>
      <w:r w:rsidRPr="3C6ED5B3">
        <w:rPr>
          <w:rFonts w:ascii="Calibri Light" w:eastAsia="Calibri Light" w:hAnsi="Calibri Light" w:cs="Calibri Light"/>
        </w:rPr>
        <w:t xml:space="preserve">Yin, R.K., 2018. </w:t>
      </w:r>
      <w:r w:rsidRPr="3C6ED5B3">
        <w:rPr>
          <w:rFonts w:ascii="Calibri Light" w:eastAsia="Calibri Light" w:hAnsi="Calibri Light" w:cs="Calibri Light"/>
          <w:i/>
          <w:iCs/>
        </w:rPr>
        <w:t>Case study research and applications</w:t>
      </w:r>
      <w:r w:rsidRPr="3C6ED5B3">
        <w:rPr>
          <w:rFonts w:ascii="Calibri Light" w:eastAsia="Calibri Light" w:hAnsi="Calibri Light" w:cs="Calibri Light"/>
        </w:rPr>
        <w:t xml:space="preserve"> (6th ed.). Thousand Oaks, CA: Sage.</w:t>
      </w:r>
    </w:p>
    <w:p w14:paraId="01887E28" w14:textId="027A8E75" w:rsidR="75EFF701" w:rsidRDefault="75EFF701" w:rsidP="3C6ED5B3">
      <w:pPr>
        <w:spacing w:before="240" w:after="240"/>
        <w:ind w:firstLine="720"/>
      </w:pPr>
      <w:r w:rsidRPr="3C6ED5B3">
        <w:rPr>
          <w:rFonts w:ascii="Calibri Light" w:eastAsia="Calibri Light" w:hAnsi="Calibri Light" w:cs="Calibri Light"/>
        </w:rPr>
        <w:t xml:space="preserve">Zucker, D.M., 2016. How to do case study research. In </w:t>
      </w:r>
      <w:r w:rsidRPr="3C6ED5B3">
        <w:rPr>
          <w:rFonts w:ascii="Calibri Light" w:eastAsia="Calibri Light" w:hAnsi="Calibri Light" w:cs="Calibri Light"/>
          <w:i/>
          <w:iCs/>
        </w:rPr>
        <w:t>Teaching research methods in the social sciences</w:t>
      </w:r>
      <w:r w:rsidRPr="3C6ED5B3">
        <w:rPr>
          <w:rFonts w:ascii="Calibri Light" w:eastAsia="Calibri Light" w:hAnsi="Calibri Light" w:cs="Calibri Light"/>
        </w:rPr>
        <w:t>. Routledge, pp.191-202.</w:t>
      </w:r>
    </w:p>
    <w:p w14:paraId="0E434D4A" w14:textId="543B2574" w:rsidR="3C6ED5B3" w:rsidRDefault="3C6ED5B3" w:rsidP="3C6ED5B3">
      <w:pPr>
        <w:spacing w:line="480" w:lineRule="auto"/>
        <w:rPr>
          <w:rFonts w:ascii="Calibri Light" w:eastAsia="Calibri Light" w:hAnsi="Calibri Light" w:cs="Calibri Light"/>
          <w:b/>
          <w:bCs/>
        </w:rPr>
      </w:pPr>
    </w:p>
    <w:p w14:paraId="5553CF53" w14:textId="77777777" w:rsidR="00111D89" w:rsidRDefault="00111D89" w:rsidP="3C6ED5B3">
      <w:pPr>
        <w:spacing w:line="480" w:lineRule="auto"/>
        <w:rPr>
          <w:rFonts w:ascii="Calibri Light" w:eastAsia="Calibri Light" w:hAnsi="Calibri Light" w:cs="Calibri Light"/>
          <w:b/>
          <w:bCs/>
        </w:rPr>
      </w:pPr>
    </w:p>
    <w:p w14:paraId="05243A13" w14:textId="77777777" w:rsidR="00111D89" w:rsidRDefault="00111D89" w:rsidP="3C6ED5B3">
      <w:pPr>
        <w:spacing w:line="480" w:lineRule="auto"/>
        <w:rPr>
          <w:rFonts w:ascii="Calibri Light" w:eastAsia="Calibri Light" w:hAnsi="Calibri Light" w:cs="Calibri Light"/>
          <w:b/>
          <w:bCs/>
        </w:rPr>
      </w:pPr>
    </w:p>
    <w:p w14:paraId="4B992EBF" w14:textId="77777777" w:rsidR="00111D89" w:rsidRDefault="00111D89" w:rsidP="3C6ED5B3">
      <w:pPr>
        <w:spacing w:line="480" w:lineRule="auto"/>
        <w:rPr>
          <w:rFonts w:ascii="Calibri Light" w:eastAsia="Calibri Light" w:hAnsi="Calibri Light" w:cs="Calibri Light"/>
          <w:b/>
          <w:bCs/>
        </w:rPr>
      </w:pPr>
    </w:p>
    <w:p w14:paraId="681D95CC" w14:textId="77777777" w:rsidR="00111D89" w:rsidRDefault="00111D89" w:rsidP="3C6ED5B3">
      <w:pPr>
        <w:spacing w:line="480" w:lineRule="auto"/>
        <w:rPr>
          <w:rFonts w:ascii="Calibri Light" w:eastAsia="Calibri Light" w:hAnsi="Calibri Light" w:cs="Calibri Light"/>
          <w:b/>
          <w:bCs/>
        </w:rPr>
      </w:pPr>
    </w:p>
    <w:p w14:paraId="2FB1D9D1" w14:textId="77777777" w:rsidR="00111D89" w:rsidRDefault="00111D89" w:rsidP="3C6ED5B3">
      <w:pPr>
        <w:spacing w:line="480" w:lineRule="auto"/>
        <w:rPr>
          <w:rFonts w:ascii="Calibri Light" w:eastAsia="Calibri Light" w:hAnsi="Calibri Light" w:cs="Calibri Light"/>
          <w:b/>
          <w:bCs/>
        </w:rPr>
      </w:pPr>
    </w:p>
    <w:p w14:paraId="2F33D398" w14:textId="77777777" w:rsidR="00111D89" w:rsidRDefault="00111D89" w:rsidP="3C6ED5B3">
      <w:pPr>
        <w:spacing w:line="480" w:lineRule="auto"/>
        <w:rPr>
          <w:rFonts w:ascii="Calibri Light" w:eastAsia="Calibri Light" w:hAnsi="Calibri Light" w:cs="Calibri Light"/>
          <w:b/>
          <w:bCs/>
        </w:rPr>
      </w:pPr>
    </w:p>
    <w:p w14:paraId="7C05CB2B" w14:textId="77777777" w:rsidR="00111D89" w:rsidRDefault="00111D89" w:rsidP="3C6ED5B3">
      <w:pPr>
        <w:spacing w:line="480" w:lineRule="auto"/>
        <w:rPr>
          <w:rFonts w:ascii="Calibri Light" w:eastAsia="Calibri Light" w:hAnsi="Calibri Light" w:cs="Calibri Light"/>
          <w:b/>
          <w:bCs/>
        </w:rPr>
      </w:pPr>
    </w:p>
    <w:p w14:paraId="6DE9FD5E" w14:textId="77777777" w:rsidR="00111D89" w:rsidRDefault="00111D89" w:rsidP="3C6ED5B3">
      <w:pPr>
        <w:spacing w:line="480" w:lineRule="auto"/>
        <w:rPr>
          <w:rFonts w:ascii="Calibri Light" w:eastAsia="Calibri Light" w:hAnsi="Calibri Light" w:cs="Calibri Light"/>
          <w:b/>
          <w:bCs/>
        </w:rPr>
      </w:pPr>
    </w:p>
    <w:p w14:paraId="444C4458" w14:textId="77777777" w:rsidR="00111D89" w:rsidRDefault="00111D89" w:rsidP="3C6ED5B3">
      <w:pPr>
        <w:spacing w:line="480" w:lineRule="auto"/>
        <w:rPr>
          <w:rFonts w:ascii="Calibri Light" w:eastAsia="Calibri Light" w:hAnsi="Calibri Light" w:cs="Calibri Light"/>
          <w:b/>
          <w:bCs/>
        </w:rPr>
      </w:pPr>
    </w:p>
    <w:p w14:paraId="78913C73" w14:textId="77777777" w:rsidR="00111D89" w:rsidRDefault="00111D89" w:rsidP="3C6ED5B3">
      <w:pPr>
        <w:spacing w:line="480" w:lineRule="auto"/>
        <w:rPr>
          <w:rFonts w:ascii="Calibri Light" w:eastAsia="Calibri Light" w:hAnsi="Calibri Light" w:cs="Calibri Light"/>
          <w:b/>
          <w:bCs/>
        </w:rPr>
      </w:pPr>
    </w:p>
    <w:p w14:paraId="0D7BF9B0" w14:textId="3C3F1E0C" w:rsidR="09EAD29D" w:rsidRPr="00111D89" w:rsidRDefault="09EAD29D" w:rsidP="3C6ED5B3">
      <w:pPr>
        <w:shd w:val="clear" w:color="auto" w:fill="FFFFFF" w:themeFill="background1"/>
        <w:spacing w:after="144"/>
        <w:rPr>
          <w:rFonts w:ascii="Calibri Light" w:eastAsia="Calibri Light" w:hAnsi="Calibri Light" w:cs="Calibri Light"/>
          <w:b/>
          <w:bCs/>
          <w:u w:val="single"/>
        </w:rPr>
      </w:pPr>
      <w:r w:rsidRPr="00111D89">
        <w:rPr>
          <w:rFonts w:ascii="Calibri Light" w:eastAsia="Calibri Light" w:hAnsi="Calibri Light" w:cs="Calibri Light"/>
          <w:b/>
          <w:bCs/>
          <w:u w:val="single"/>
        </w:rPr>
        <w:lastRenderedPageBreak/>
        <w:t>Appendices</w:t>
      </w:r>
      <w:r w:rsidR="4EFCC53A" w:rsidRPr="00111D89">
        <w:rPr>
          <w:rFonts w:ascii="Calibri Light" w:eastAsia="Calibri Light" w:hAnsi="Calibri Light" w:cs="Calibri Light"/>
          <w:b/>
          <w:bCs/>
          <w:u w:val="single"/>
        </w:rPr>
        <w:t>:</w:t>
      </w:r>
    </w:p>
    <w:p w14:paraId="7E4E7E7E" w14:textId="6464CA57" w:rsidR="3C6ED5B3" w:rsidRDefault="3C6ED5B3" w:rsidP="3C6ED5B3">
      <w:pPr>
        <w:shd w:val="clear" w:color="auto" w:fill="FFFFFF" w:themeFill="background1"/>
        <w:spacing w:after="144"/>
        <w:rPr>
          <w:rFonts w:ascii="Arial" w:eastAsia="Arial" w:hAnsi="Arial" w:cs="Arial"/>
          <w:sz w:val="28"/>
          <w:szCs w:val="28"/>
        </w:rPr>
      </w:pPr>
    </w:p>
    <w:p w14:paraId="6B9DC329" w14:textId="17836627" w:rsidR="4EFCC53A" w:rsidRDefault="4EFCC53A" w:rsidP="3C6ED5B3">
      <w:pPr>
        <w:pStyle w:val="ListParagraph"/>
        <w:numPr>
          <w:ilvl w:val="0"/>
          <w:numId w:val="13"/>
        </w:numPr>
        <w:shd w:val="clear" w:color="auto" w:fill="FFFFFF" w:themeFill="background1"/>
        <w:spacing w:after="144"/>
        <w:rPr>
          <w:rFonts w:ascii="Calibri Light" w:eastAsia="Calibri Light" w:hAnsi="Calibri Light" w:cs="Calibri Light"/>
          <w:i/>
          <w:iCs/>
        </w:rPr>
      </w:pPr>
      <w:r w:rsidRPr="3C6ED5B3">
        <w:rPr>
          <w:rFonts w:ascii="Calibri Light" w:eastAsia="Calibri Light" w:hAnsi="Calibri Light" w:cs="Calibri Light"/>
          <w:i/>
          <w:iCs/>
        </w:rPr>
        <w:t xml:space="preserve">Questionnaire on Cold Calling </w:t>
      </w:r>
    </w:p>
    <w:p w14:paraId="27FD16E2" w14:textId="68DE0E2A" w:rsidR="3C6ED5B3" w:rsidRDefault="3C6ED5B3" w:rsidP="3C6ED5B3">
      <w:pPr>
        <w:shd w:val="clear" w:color="auto" w:fill="FFFFFF" w:themeFill="background1"/>
        <w:spacing w:after="144"/>
        <w:rPr>
          <w:rFonts w:ascii="Arial" w:eastAsia="Arial" w:hAnsi="Arial" w:cs="Arial"/>
          <w:sz w:val="28"/>
          <w:szCs w:val="28"/>
        </w:rPr>
      </w:pPr>
    </w:p>
    <w:p w14:paraId="50C1F251" w14:textId="5C5FFA26" w:rsidR="4EFCC53A" w:rsidRDefault="4EFCC53A" w:rsidP="3C6ED5B3">
      <w:pPr>
        <w:shd w:val="clear" w:color="auto" w:fill="FFFFFF" w:themeFill="background1"/>
        <w:spacing w:before="300" w:after="0"/>
        <w:jc w:val="center"/>
      </w:pPr>
      <w:r w:rsidRPr="3C6ED5B3">
        <w:rPr>
          <w:rFonts w:ascii="Calibri" w:eastAsia="Calibri" w:hAnsi="Calibri" w:cs="Calibri"/>
          <w:b/>
          <w:bCs/>
          <w:i/>
          <w:iCs/>
          <w:color w:val="0D0D0D" w:themeColor="text1" w:themeTint="F2"/>
          <w:sz w:val="28"/>
          <w:szCs w:val="28"/>
        </w:rPr>
        <w:t>Questionnaire: Cold Calling on Pupil Confidence</w:t>
      </w:r>
    </w:p>
    <w:p w14:paraId="57FC093E" w14:textId="06235CF4" w:rsidR="3C6ED5B3" w:rsidRDefault="3C6ED5B3" w:rsidP="3C6ED5B3">
      <w:pPr>
        <w:shd w:val="clear" w:color="auto" w:fill="FFFFFF" w:themeFill="background1"/>
        <w:spacing w:after="0"/>
      </w:pPr>
    </w:p>
    <w:p w14:paraId="3C395D28" w14:textId="6EA310F7" w:rsidR="3C6ED5B3" w:rsidRDefault="3C6ED5B3" w:rsidP="3C6ED5B3">
      <w:pPr>
        <w:shd w:val="clear" w:color="auto" w:fill="FFFFFF" w:themeFill="background1"/>
        <w:spacing w:after="0"/>
        <w:jc w:val="center"/>
      </w:pPr>
    </w:p>
    <w:p w14:paraId="64542BC2" w14:textId="331BBCD2" w:rsidR="4EFCC53A" w:rsidRDefault="4EFCC53A" w:rsidP="3C6ED5B3">
      <w:pPr>
        <w:spacing w:after="0"/>
      </w:pPr>
      <w:r w:rsidRPr="3C6ED5B3">
        <w:rPr>
          <w:rFonts w:ascii="Calibri" w:eastAsia="Calibri" w:hAnsi="Calibri" w:cs="Calibri"/>
          <w:b/>
          <w:bCs/>
          <w:color w:val="000000" w:themeColor="text1"/>
          <w:u w:val="single"/>
        </w:rPr>
        <w:t>What is cold calling?</w:t>
      </w:r>
      <w:r w:rsidRPr="3C6ED5B3">
        <w:rPr>
          <w:rFonts w:ascii="Calibri" w:eastAsia="Calibri" w:hAnsi="Calibri" w:cs="Calibri"/>
          <w:color w:val="000000" w:themeColor="text1"/>
        </w:rPr>
        <w:t xml:space="preserve"> Cold calling is when a teacher asks a pupil to answer a question in front of the class, </w:t>
      </w:r>
      <w:r w:rsidRPr="3C6ED5B3">
        <w:rPr>
          <w:rFonts w:ascii="Calibri" w:eastAsia="Calibri" w:hAnsi="Calibri" w:cs="Calibri"/>
          <w:i/>
          <w:iCs/>
          <w:color w:val="000000" w:themeColor="text1"/>
        </w:rPr>
        <w:t xml:space="preserve">without </w:t>
      </w:r>
      <w:r w:rsidRPr="3C6ED5B3">
        <w:rPr>
          <w:rFonts w:ascii="Calibri" w:eastAsia="Calibri" w:hAnsi="Calibri" w:cs="Calibri"/>
          <w:color w:val="000000" w:themeColor="text1"/>
        </w:rPr>
        <w:t xml:space="preserve">the pupil putting their hand up. </w:t>
      </w:r>
      <w:r w:rsidRPr="3C6ED5B3">
        <w:rPr>
          <w:rFonts w:ascii="Calibri" w:eastAsia="Calibri" w:hAnsi="Calibri" w:cs="Calibri"/>
          <w:i/>
          <w:iCs/>
          <w:color w:val="000000" w:themeColor="text1"/>
        </w:rPr>
        <w:t>Opposite</w:t>
      </w:r>
      <w:r w:rsidRPr="3C6ED5B3">
        <w:rPr>
          <w:rFonts w:ascii="Calibri" w:eastAsia="Calibri" w:hAnsi="Calibri" w:cs="Calibri"/>
          <w:color w:val="000000" w:themeColor="text1"/>
        </w:rPr>
        <w:t xml:space="preserve"> to the ‘hands up’ approach. </w:t>
      </w:r>
    </w:p>
    <w:p w14:paraId="2280DF3E" w14:textId="1A976616" w:rsidR="3C6ED5B3" w:rsidRDefault="3C6ED5B3"/>
    <w:p w14:paraId="7E58A678" w14:textId="26DC76BD" w:rsidR="4EFCC53A" w:rsidRDefault="4EFCC53A" w:rsidP="3C6ED5B3">
      <w:pPr>
        <w:shd w:val="clear" w:color="auto" w:fill="FFFFFF" w:themeFill="background1"/>
        <w:spacing w:after="0"/>
      </w:pPr>
      <w:r w:rsidRPr="3C6ED5B3">
        <w:rPr>
          <w:rFonts w:ascii="Calibri" w:eastAsia="Calibri" w:hAnsi="Calibri" w:cs="Calibri"/>
          <w:b/>
          <w:bCs/>
          <w:color w:val="0D0D0D" w:themeColor="text1" w:themeTint="F2"/>
        </w:rPr>
        <w:t>1. Experience with Cold Calling:</w:t>
      </w:r>
    </w:p>
    <w:p w14:paraId="007B1F01" w14:textId="24DAA309" w:rsidR="4EFCC53A" w:rsidRDefault="4EFCC53A" w:rsidP="3C6ED5B3">
      <w:pPr>
        <w:shd w:val="clear" w:color="auto" w:fill="FFFFFF" w:themeFill="background1"/>
        <w:spacing w:after="10"/>
      </w:pPr>
      <w:r w:rsidRPr="3C6ED5B3">
        <w:rPr>
          <w:rFonts w:ascii="Calibri" w:eastAsia="Calibri" w:hAnsi="Calibri" w:cs="Calibri"/>
          <w:color w:val="0D0D0D" w:themeColor="text1" w:themeTint="F2"/>
        </w:rPr>
        <w:t>Have you experienced cold calling in your classes?</w:t>
      </w:r>
    </w:p>
    <w:p w14:paraId="1CF830CE" w14:textId="22566113"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Yes</w:t>
      </w:r>
    </w:p>
    <w:p w14:paraId="21B8A747" w14:textId="4B4BCCBB"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No</w:t>
      </w:r>
    </w:p>
    <w:p w14:paraId="0BB3213D" w14:textId="797C4AFE" w:rsidR="4EFCC53A" w:rsidRDefault="4EFCC53A" w:rsidP="3C6ED5B3">
      <w:pPr>
        <w:spacing w:before="200" w:after="10"/>
      </w:pPr>
      <w:r w:rsidRPr="3C6ED5B3">
        <w:rPr>
          <w:rFonts w:ascii="Calibri" w:eastAsia="Calibri" w:hAnsi="Calibri" w:cs="Calibri"/>
          <w:color w:val="0D0D0D" w:themeColor="text1" w:themeTint="F2"/>
        </w:rPr>
        <w:t>How frequently do you experience cold calling in your classes?</w:t>
      </w:r>
    </w:p>
    <w:p w14:paraId="5441AF7A" w14:textId="795B3668"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Very often</w:t>
      </w:r>
    </w:p>
    <w:p w14:paraId="58F12BC6" w14:textId="4D9C9817"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Sometimes</w:t>
      </w:r>
    </w:p>
    <w:p w14:paraId="5AE40C62" w14:textId="284BFF3C"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Never</w:t>
      </w:r>
    </w:p>
    <w:p w14:paraId="117A5E74" w14:textId="337D17E2" w:rsidR="4EFCC53A" w:rsidRDefault="4EFCC53A" w:rsidP="3C6ED5B3">
      <w:pPr>
        <w:shd w:val="clear" w:color="auto" w:fill="FFFFFF" w:themeFill="background1"/>
        <w:spacing w:before="300" w:after="0"/>
      </w:pPr>
      <w:r w:rsidRPr="3C6ED5B3">
        <w:rPr>
          <w:rFonts w:ascii="Calibri" w:eastAsia="Calibri" w:hAnsi="Calibri" w:cs="Calibri"/>
          <w:b/>
          <w:bCs/>
          <w:color w:val="0D0D0D" w:themeColor="text1" w:themeTint="F2"/>
        </w:rPr>
        <w:t>2. Perceptions of Cold Calling:</w:t>
      </w:r>
    </w:p>
    <w:p w14:paraId="6F6CD674" w14:textId="05900598" w:rsidR="4EFCC53A" w:rsidRDefault="4EFCC53A" w:rsidP="3C6ED5B3">
      <w:pPr>
        <w:shd w:val="clear" w:color="auto" w:fill="FFFFFF" w:themeFill="background1"/>
        <w:spacing w:after="10"/>
      </w:pPr>
      <w:r w:rsidRPr="3C6ED5B3">
        <w:rPr>
          <w:rFonts w:ascii="Calibri" w:eastAsia="Calibri" w:hAnsi="Calibri" w:cs="Calibri"/>
          <w:color w:val="0D0D0D" w:themeColor="text1" w:themeTint="F2"/>
        </w:rPr>
        <w:t>How do you feel when your teacher uses cold calling in the classroom?</w:t>
      </w:r>
    </w:p>
    <w:p w14:paraId="2DF24EF6" w14:textId="1DBDEEA4"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Excited</w:t>
      </w:r>
    </w:p>
    <w:p w14:paraId="69897367" w14:textId="560940EB"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Anxious</w:t>
      </w:r>
    </w:p>
    <w:p w14:paraId="3D8D59F1" w14:textId="770F3B9E"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 xml:space="preserve">Focused </w:t>
      </w:r>
    </w:p>
    <w:p w14:paraId="28CEE307" w14:textId="44DB564A"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Indifferent</w:t>
      </w:r>
    </w:p>
    <w:p w14:paraId="34853ECE" w14:textId="03C01CF3"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Other (please specify):</w:t>
      </w:r>
    </w:p>
    <w:p w14:paraId="1452A961" w14:textId="7CFB27EE" w:rsidR="4EFCC53A" w:rsidRDefault="4EFCC53A" w:rsidP="3C6ED5B3">
      <w:pPr>
        <w:spacing w:before="200" w:after="10"/>
      </w:pPr>
      <w:r w:rsidRPr="3C6ED5B3">
        <w:rPr>
          <w:rFonts w:ascii="Calibri" w:eastAsia="Calibri" w:hAnsi="Calibri" w:cs="Calibri"/>
          <w:color w:val="0D0D0D" w:themeColor="text1" w:themeTint="F2"/>
        </w:rPr>
        <w:t>Do you think cold calling helps you to stay focused in the lesson?</w:t>
      </w:r>
    </w:p>
    <w:p w14:paraId="430A4CDE" w14:textId="6B877C61" w:rsidR="4EFCC53A" w:rsidRDefault="4EFCC53A" w:rsidP="3C6ED5B3">
      <w:pPr>
        <w:pStyle w:val="ListParagraph"/>
        <w:numPr>
          <w:ilvl w:val="0"/>
          <w:numId w:val="14"/>
        </w:numPr>
        <w:shd w:val="clear" w:color="auto" w:fill="FFFFFF" w:themeFill="background1"/>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Yes</w:t>
      </w:r>
    </w:p>
    <w:p w14:paraId="03EE3CF4" w14:textId="6B6B9DF8" w:rsidR="4EFCC53A" w:rsidRDefault="4EFCC53A" w:rsidP="3C6ED5B3">
      <w:pPr>
        <w:pStyle w:val="ListParagraph"/>
        <w:numPr>
          <w:ilvl w:val="0"/>
          <w:numId w:val="14"/>
        </w:numPr>
        <w:shd w:val="clear" w:color="auto" w:fill="FFFFFF" w:themeFill="background1"/>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lastRenderedPageBreak/>
        <w:t>No</w:t>
      </w:r>
    </w:p>
    <w:p w14:paraId="462B493A" w14:textId="59FFB4E9" w:rsidR="3C6ED5B3" w:rsidRDefault="3C6ED5B3" w:rsidP="3C6ED5B3">
      <w:pPr>
        <w:shd w:val="clear" w:color="auto" w:fill="FFFFFF" w:themeFill="background1"/>
        <w:spacing w:after="0"/>
      </w:pPr>
    </w:p>
    <w:p w14:paraId="4DFDB1C4" w14:textId="5DE67A05" w:rsidR="4EFCC53A" w:rsidRDefault="4EFCC53A" w:rsidP="3C6ED5B3">
      <w:pPr>
        <w:shd w:val="clear" w:color="auto" w:fill="FFFFFF" w:themeFill="background1"/>
        <w:spacing w:after="0"/>
      </w:pPr>
      <w:r w:rsidRPr="3C6ED5B3">
        <w:rPr>
          <w:rFonts w:ascii="Calibri" w:eastAsia="Calibri" w:hAnsi="Calibri" w:cs="Calibri"/>
          <w:b/>
          <w:bCs/>
          <w:color w:val="0D0D0D" w:themeColor="text1" w:themeTint="F2"/>
        </w:rPr>
        <w:t>3. Impact on Confidence and Anxiety:</w:t>
      </w:r>
    </w:p>
    <w:p w14:paraId="2C831CF4" w14:textId="369645F1" w:rsidR="4EFCC53A" w:rsidRDefault="4EFCC53A" w:rsidP="3C6ED5B3">
      <w:pPr>
        <w:shd w:val="clear" w:color="auto" w:fill="FFFFFF" w:themeFill="background1"/>
        <w:spacing w:after="10"/>
      </w:pPr>
      <w:r w:rsidRPr="3C6ED5B3">
        <w:rPr>
          <w:rFonts w:ascii="Calibri" w:eastAsia="Calibri" w:hAnsi="Calibri" w:cs="Calibri"/>
          <w:color w:val="0D0D0D" w:themeColor="text1" w:themeTint="F2"/>
        </w:rPr>
        <w:t>How does cold calling affect your confidence in the classroom?</w:t>
      </w:r>
    </w:p>
    <w:p w14:paraId="37789546" w14:textId="2421AB6E"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Positively</w:t>
      </w:r>
    </w:p>
    <w:p w14:paraId="50394E0A" w14:textId="0057FE3B"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Negatively</w:t>
      </w:r>
    </w:p>
    <w:p w14:paraId="77EC0F4F" w14:textId="46DF4DB2"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It doesn't affect my confidence</w:t>
      </w:r>
    </w:p>
    <w:p w14:paraId="651EB33B" w14:textId="2AD79712" w:rsidR="3C6ED5B3" w:rsidRDefault="3C6ED5B3"/>
    <w:p w14:paraId="38FAFA3E" w14:textId="7B6B0808" w:rsidR="4EFCC53A" w:rsidRDefault="4EFCC53A" w:rsidP="3C6ED5B3">
      <w:pPr>
        <w:spacing w:before="200" w:after="10"/>
      </w:pPr>
      <w:r w:rsidRPr="3C6ED5B3">
        <w:rPr>
          <w:rFonts w:ascii="Calibri" w:eastAsia="Calibri" w:hAnsi="Calibri" w:cs="Calibri"/>
          <w:b/>
          <w:bCs/>
          <w:i/>
          <w:iCs/>
          <w:color w:val="0D0D0D" w:themeColor="text1" w:themeTint="F2"/>
        </w:rPr>
        <w:t>(Turn page)</w:t>
      </w:r>
    </w:p>
    <w:p w14:paraId="7233BED5" w14:textId="5EA518B0" w:rsidR="3C6ED5B3" w:rsidRDefault="3C6ED5B3"/>
    <w:p w14:paraId="0BB29F96" w14:textId="5EE8B496" w:rsidR="3C6ED5B3" w:rsidRDefault="3C6ED5B3"/>
    <w:p w14:paraId="24B3644A" w14:textId="4D944400" w:rsidR="4EFCC53A" w:rsidRDefault="4EFCC53A" w:rsidP="3C6ED5B3">
      <w:pPr>
        <w:spacing w:after="10"/>
      </w:pPr>
      <w:r w:rsidRPr="3C6ED5B3">
        <w:rPr>
          <w:rFonts w:ascii="Calibri" w:eastAsia="Calibri" w:hAnsi="Calibri" w:cs="Calibri"/>
          <w:color w:val="0D0D0D" w:themeColor="text1" w:themeTint="F2"/>
        </w:rPr>
        <w:t>Do you experience anxiety when you might be asked a question by your teacher?</w:t>
      </w:r>
    </w:p>
    <w:p w14:paraId="3867EF1D" w14:textId="2ED50006"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Yes, often</w:t>
      </w:r>
    </w:p>
    <w:p w14:paraId="248B5929" w14:textId="71C0A0EE"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Sometimes</w:t>
      </w:r>
    </w:p>
    <w:p w14:paraId="3BEED0A5" w14:textId="0129C494"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Never</w:t>
      </w:r>
    </w:p>
    <w:p w14:paraId="53A46D12" w14:textId="2A959004" w:rsidR="4EFCC53A" w:rsidRDefault="4EFCC53A" w:rsidP="3C6ED5B3">
      <w:pPr>
        <w:shd w:val="clear" w:color="auto" w:fill="FFFFFF" w:themeFill="background1"/>
        <w:spacing w:before="200" w:after="0"/>
      </w:pPr>
      <w:r w:rsidRPr="3C6ED5B3">
        <w:rPr>
          <w:rFonts w:ascii="Calibri" w:eastAsia="Calibri" w:hAnsi="Calibri" w:cs="Calibri"/>
          <w:color w:val="0D0D0D" w:themeColor="text1" w:themeTint="F2"/>
        </w:rPr>
        <w:t>If you experience anxiety, how does cold calling affect this?</w:t>
      </w:r>
    </w:p>
    <w:p w14:paraId="293F9F00" w14:textId="0EACA21A" w:rsidR="3C6ED5B3" w:rsidRDefault="3C6ED5B3" w:rsidP="3C6ED5B3">
      <w:pPr>
        <w:shd w:val="clear" w:color="auto" w:fill="FFFFFF" w:themeFill="background1"/>
        <w:spacing w:after="10"/>
      </w:pPr>
    </w:p>
    <w:tbl>
      <w:tblPr>
        <w:tblW w:w="0" w:type="auto"/>
        <w:tblLayout w:type="fixed"/>
        <w:tblLook w:val="06A0" w:firstRow="1" w:lastRow="0" w:firstColumn="1" w:lastColumn="0" w:noHBand="1" w:noVBand="1"/>
      </w:tblPr>
      <w:tblGrid>
        <w:gridCol w:w="9137"/>
      </w:tblGrid>
      <w:tr w:rsidR="3C6ED5B3" w14:paraId="7EC5526E" w14:textId="77777777" w:rsidTr="3C6ED5B3">
        <w:trPr>
          <w:trHeight w:val="465"/>
        </w:trPr>
        <w:tc>
          <w:tcPr>
            <w:tcW w:w="9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80697B4" w14:textId="5A049BA4" w:rsidR="3C6ED5B3" w:rsidRDefault="3C6ED5B3" w:rsidP="3C6ED5B3">
            <w:pPr>
              <w:spacing w:after="0"/>
            </w:pPr>
          </w:p>
        </w:tc>
      </w:tr>
      <w:tr w:rsidR="3C6ED5B3" w14:paraId="5E95E4CF" w14:textId="77777777" w:rsidTr="3C6ED5B3">
        <w:trPr>
          <w:trHeight w:val="495"/>
        </w:trPr>
        <w:tc>
          <w:tcPr>
            <w:tcW w:w="9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563567AE" w14:textId="00FA961C" w:rsidR="3C6ED5B3" w:rsidRDefault="3C6ED5B3" w:rsidP="3C6ED5B3">
            <w:pPr>
              <w:spacing w:after="0"/>
            </w:pPr>
          </w:p>
        </w:tc>
      </w:tr>
      <w:tr w:rsidR="3C6ED5B3" w14:paraId="5F46ECCD" w14:textId="77777777" w:rsidTr="3C6ED5B3">
        <w:trPr>
          <w:trHeight w:val="450"/>
        </w:trPr>
        <w:tc>
          <w:tcPr>
            <w:tcW w:w="9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79F57061" w14:textId="427DD7E4" w:rsidR="3C6ED5B3" w:rsidRDefault="3C6ED5B3" w:rsidP="3C6ED5B3">
            <w:pPr>
              <w:spacing w:after="0"/>
            </w:pPr>
          </w:p>
        </w:tc>
      </w:tr>
    </w:tbl>
    <w:p w14:paraId="544045F1" w14:textId="0453C97E" w:rsidR="3C6ED5B3" w:rsidRDefault="3C6ED5B3" w:rsidP="3C6ED5B3">
      <w:pPr>
        <w:shd w:val="clear" w:color="auto" w:fill="FFFFFF" w:themeFill="background1"/>
        <w:spacing w:before="200" w:after="0"/>
      </w:pPr>
    </w:p>
    <w:p w14:paraId="27B5E8E4" w14:textId="79C21BCA" w:rsidR="4EFCC53A" w:rsidRDefault="4EFCC53A" w:rsidP="3C6ED5B3">
      <w:pPr>
        <w:shd w:val="clear" w:color="auto" w:fill="FFFFFF" w:themeFill="background1"/>
        <w:spacing w:after="10"/>
      </w:pPr>
      <w:r w:rsidRPr="3C6ED5B3">
        <w:rPr>
          <w:rFonts w:ascii="Calibri" w:eastAsia="Calibri" w:hAnsi="Calibri" w:cs="Calibri"/>
          <w:color w:val="0D0D0D" w:themeColor="text1" w:themeTint="F2"/>
        </w:rPr>
        <w:t>What concerns, if any, do you have about cold calling?</w:t>
      </w:r>
    </w:p>
    <w:p w14:paraId="3F4F5026" w14:textId="3A7D7419"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Fear of getting answers wrong</w:t>
      </w:r>
    </w:p>
    <w:p w14:paraId="4EA994E4" w14:textId="52207CA1"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Feeling put on the spot</w:t>
      </w:r>
    </w:p>
    <w:p w14:paraId="1A8CEB80" w14:textId="2D160E2D"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Increased anxiety</w:t>
      </w:r>
    </w:p>
    <w:p w14:paraId="683ADD90" w14:textId="4BCA3704"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Other (please specify):</w:t>
      </w:r>
    </w:p>
    <w:p w14:paraId="1DD74AD9" w14:textId="04934F66" w:rsidR="4EFCC53A" w:rsidRDefault="4EFCC53A" w:rsidP="3C6ED5B3">
      <w:pPr>
        <w:spacing w:before="200" w:after="10"/>
      </w:pPr>
      <w:r w:rsidRPr="3C6ED5B3">
        <w:rPr>
          <w:rFonts w:ascii="Calibri" w:eastAsia="Calibri" w:hAnsi="Calibri" w:cs="Calibri"/>
          <w:color w:val="0D0D0D" w:themeColor="text1" w:themeTint="F2"/>
        </w:rPr>
        <w:lastRenderedPageBreak/>
        <w:t>Do you prefer the ‘hands up’ approach (when teachers only choose people with their hands up to answer)?</w:t>
      </w:r>
    </w:p>
    <w:p w14:paraId="0225AF93" w14:textId="5625B85F"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Yes</w:t>
      </w:r>
    </w:p>
    <w:p w14:paraId="01722C75" w14:textId="62D70C86" w:rsidR="4EFCC53A" w:rsidRDefault="4EFCC53A" w:rsidP="3C6ED5B3">
      <w:pPr>
        <w:pStyle w:val="ListParagraph"/>
        <w:numPr>
          <w:ilvl w:val="0"/>
          <w:numId w:val="14"/>
        </w:numPr>
        <w:spacing w:before="240" w:after="240"/>
        <w:rPr>
          <w:rFonts w:ascii="Calibri" w:eastAsia="Calibri" w:hAnsi="Calibri" w:cs="Calibri"/>
          <w:color w:val="0D0D0D" w:themeColor="text1" w:themeTint="F2"/>
        </w:rPr>
      </w:pPr>
      <w:r w:rsidRPr="3C6ED5B3">
        <w:rPr>
          <w:rFonts w:ascii="Calibri" w:eastAsia="Calibri" w:hAnsi="Calibri" w:cs="Calibri"/>
          <w:color w:val="0D0D0D" w:themeColor="text1" w:themeTint="F2"/>
        </w:rPr>
        <w:t>No</w:t>
      </w:r>
    </w:p>
    <w:p w14:paraId="0B6C5F25" w14:textId="755B9495" w:rsidR="4EFCC53A" w:rsidRDefault="4EFCC53A" w:rsidP="3C6ED5B3">
      <w:pPr>
        <w:shd w:val="clear" w:color="auto" w:fill="FFFFFF" w:themeFill="background1"/>
        <w:spacing w:before="300" w:after="0"/>
      </w:pPr>
      <w:r w:rsidRPr="3C6ED5B3">
        <w:rPr>
          <w:rFonts w:ascii="Calibri" w:eastAsia="Calibri" w:hAnsi="Calibri" w:cs="Calibri"/>
          <w:b/>
          <w:bCs/>
          <w:color w:val="0D0D0D" w:themeColor="text1" w:themeTint="F2"/>
        </w:rPr>
        <w:t>4. Strategies and Support:</w:t>
      </w:r>
    </w:p>
    <w:p w14:paraId="13454FC8" w14:textId="2DFA6AAF" w:rsidR="4EFCC53A" w:rsidRDefault="4EFCC53A" w:rsidP="3C6ED5B3">
      <w:pPr>
        <w:shd w:val="clear" w:color="auto" w:fill="FFFFFF" w:themeFill="background1"/>
        <w:spacing w:after="0"/>
      </w:pPr>
      <w:r w:rsidRPr="3C6ED5B3">
        <w:rPr>
          <w:rFonts w:ascii="Calibri" w:eastAsia="Calibri" w:hAnsi="Calibri" w:cs="Calibri"/>
          <w:color w:val="0D0D0D" w:themeColor="text1" w:themeTint="F2"/>
        </w:rPr>
        <w:t>How can teachers create a supportive environment when asking questions in the classroom?</w:t>
      </w:r>
    </w:p>
    <w:p w14:paraId="224A171E" w14:textId="20B5635E" w:rsidR="3C6ED5B3" w:rsidRDefault="3C6ED5B3" w:rsidP="3C6ED5B3">
      <w:pPr>
        <w:shd w:val="clear" w:color="auto" w:fill="FFFFFF" w:themeFill="background1"/>
        <w:spacing w:after="10"/>
      </w:pPr>
    </w:p>
    <w:tbl>
      <w:tblPr>
        <w:tblW w:w="0" w:type="auto"/>
        <w:tblLayout w:type="fixed"/>
        <w:tblLook w:val="06A0" w:firstRow="1" w:lastRow="0" w:firstColumn="1" w:lastColumn="0" w:noHBand="1" w:noVBand="1"/>
      </w:tblPr>
      <w:tblGrid>
        <w:gridCol w:w="9137"/>
      </w:tblGrid>
      <w:tr w:rsidR="3C6ED5B3" w14:paraId="758BA6B2" w14:textId="77777777" w:rsidTr="3C6ED5B3">
        <w:trPr>
          <w:trHeight w:val="465"/>
        </w:trPr>
        <w:tc>
          <w:tcPr>
            <w:tcW w:w="9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24DEB856" w14:textId="56DF62FE" w:rsidR="3C6ED5B3" w:rsidRDefault="3C6ED5B3" w:rsidP="3C6ED5B3">
            <w:pPr>
              <w:spacing w:after="0"/>
            </w:pPr>
          </w:p>
        </w:tc>
      </w:tr>
      <w:tr w:rsidR="3C6ED5B3" w14:paraId="57EC1C10" w14:textId="77777777" w:rsidTr="3C6ED5B3">
        <w:trPr>
          <w:trHeight w:val="495"/>
        </w:trPr>
        <w:tc>
          <w:tcPr>
            <w:tcW w:w="9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33DCB196" w14:textId="0A68332D" w:rsidR="3C6ED5B3" w:rsidRDefault="3C6ED5B3" w:rsidP="3C6ED5B3">
            <w:pPr>
              <w:spacing w:after="0"/>
            </w:pPr>
          </w:p>
        </w:tc>
      </w:tr>
      <w:tr w:rsidR="3C6ED5B3" w14:paraId="4FAF6CDB" w14:textId="77777777" w:rsidTr="3C6ED5B3">
        <w:trPr>
          <w:trHeight w:val="450"/>
        </w:trPr>
        <w:tc>
          <w:tcPr>
            <w:tcW w:w="9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38D50E2B" w14:textId="6914EBED" w:rsidR="3C6ED5B3" w:rsidRDefault="3C6ED5B3" w:rsidP="3C6ED5B3">
            <w:pPr>
              <w:spacing w:after="0"/>
            </w:pPr>
          </w:p>
        </w:tc>
      </w:tr>
    </w:tbl>
    <w:p w14:paraId="34C57BD7" w14:textId="2CDA6D5D" w:rsidR="3C6ED5B3" w:rsidRDefault="3C6ED5B3" w:rsidP="3C6ED5B3">
      <w:pPr>
        <w:shd w:val="clear" w:color="auto" w:fill="FFFFFF" w:themeFill="background1"/>
        <w:spacing w:before="200" w:after="0"/>
      </w:pPr>
    </w:p>
    <w:p w14:paraId="66C82110" w14:textId="73C7DBA0" w:rsidR="4EFCC53A" w:rsidRDefault="4EFCC53A" w:rsidP="3C6ED5B3">
      <w:pPr>
        <w:spacing w:after="0"/>
      </w:pPr>
      <w:r w:rsidRPr="3C6ED5B3">
        <w:rPr>
          <w:rFonts w:ascii="Calibri" w:eastAsia="Calibri" w:hAnsi="Calibri" w:cs="Calibri"/>
          <w:b/>
          <w:bCs/>
          <w:color w:val="0D0D0D" w:themeColor="text1" w:themeTint="F2"/>
        </w:rPr>
        <w:t>5. Additional Comments:</w:t>
      </w:r>
    </w:p>
    <w:p w14:paraId="3CF3DED3" w14:textId="342ED2BF" w:rsidR="4EFCC53A" w:rsidRDefault="4EFCC53A" w:rsidP="3C6ED5B3">
      <w:pPr>
        <w:shd w:val="clear" w:color="auto" w:fill="FFFFFF" w:themeFill="background1"/>
        <w:spacing w:after="0"/>
      </w:pPr>
      <w:r w:rsidRPr="3C6ED5B3">
        <w:rPr>
          <w:rFonts w:ascii="Calibri" w:eastAsia="Calibri" w:hAnsi="Calibri" w:cs="Calibri"/>
          <w:color w:val="0D0D0D" w:themeColor="text1" w:themeTint="F2"/>
        </w:rPr>
        <w:t xml:space="preserve">Please feel free to share any additional thoughts or experiences regarding cold calling in the classroom. </w:t>
      </w:r>
    </w:p>
    <w:p w14:paraId="76F816A5" w14:textId="101A12A6" w:rsidR="3C6ED5B3" w:rsidRDefault="3C6ED5B3" w:rsidP="3C6ED5B3">
      <w:pPr>
        <w:shd w:val="clear" w:color="auto" w:fill="FFFFFF" w:themeFill="background1"/>
        <w:spacing w:after="0"/>
      </w:pPr>
    </w:p>
    <w:p w14:paraId="30284382" w14:textId="18E1DC91" w:rsidR="3C6ED5B3" w:rsidRDefault="3C6ED5B3" w:rsidP="3C6ED5B3">
      <w:pPr>
        <w:shd w:val="clear" w:color="auto" w:fill="FFFFFF" w:themeFill="background1"/>
        <w:spacing w:after="0"/>
      </w:pPr>
    </w:p>
    <w:p w14:paraId="7088799A" w14:textId="1EADA997" w:rsidR="3C6ED5B3" w:rsidRDefault="3C6ED5B3" w:rsidP="3C6ED5B3">
      <w:pPr>
        <w:shd w:val="clear" w:color="auto" w:fill="FFFFFF" w:themeFill="background1"/>
        <w:spacing w:after="0"/>
      </w:pPr>
    </w:p>
    <w:p w14:paraId="7314CE7B" w14:textId="165A136B" w:rsidR="3C6ED5B3" w:rsidRDefault="3C6ED5B3" w:rsidP="3C6ED5B3">
      <w:pPr>
        <w:shd w:val="clear" w:color="auto" w:fill="FFFFFF" w:themeFill="background1"/>
        <w:spacing w:after="0"/>
      </w:pPr>
    </w:p>
    <w:p w14:paraId="5F6E976D" w14:textId="7F78FED7" w:rsidR="4EFCC53A" w:rsidRDefault="4EFCC53A" w:rsidP="3C6ED5B3">
      <w:pPr>
        <w:shd w:val="clear" w:color="auto" w:fill="FFFFFF" w:themeFill="background1"/>
        <w:spacing w:after="0"/>
      </w:pPr>
      <w:r w:rsidRPr="3C6ED5B3">
        <w:rPr>
          <w:rFonts w:ascii="Calibri" w:eastAsia="Calibri" w:hAnsi="Calibri" w:cs="Calibri"/>
          <w:b/>
          <w:bCs/>
          <w:color w:val="0D0D0D" w:themeColor="text1" w:themeTint="F2"/>
          <w:u w:val="single"/>
        </w:rPr>
        <w:t>Reminder:</w:t>
      </w:r>
      <w:r w:rsidRPr="3C6ED5B3">
        <w:rPr>
          <w:rFonts w:ascii="Calibri" w:eastAsia="Calibri" w:hAnsi="Calibri" w:cs="Calibri"/>
          <w:b/>
          <w:bCs/>
          <w:color w:val="0D0D0D" w:themeColor="text1" w:themeTint="F2"/>
        </w:rPr>
        <w:t xml:space="preserve"> All answers will remain anonymous. </w:t>
      </w:r>
    </w:p>
    <w:p w14:paraId="341F6A5D" w14:textId="21367ED5" w:rsidR="3C6ED5B3" w:rsidRDefault="3C6ED5B3" w:rsidP="3C6ED5B3">
      <w:pPr>
        <w:shd w:val="clear" w:color="auto" w:fill="FFFFFF" w:themeFill="background1"/>
        <w:spacing w:after="10"/>
      </w:pPr>
    </w:p>
    <w:p w14:paraId="70AAF8A5" w14:textId="0E18A5FB" w:rsidR="3C6ED5B3" w:rsidRDefault="3C6ED5B3"/>
    <w:p w14:paraId="360BD2EE" w14:textId="78275A09" w:rsidR="3C6ED5B3" w:rsidRDefault="3C6ED5B3" w:rsidP="3C6ED5B3"/>
    <w:p w14:paraId="321D3010" w14:textId="5FAA62EE" w:rsidR="3C6ED5B3" w:rsidRDefault="3C6ED5B3" w:rsidP="3C6ED5B3"/>
    <w:p w14:paraId="774A928F" w14:textId="3E03E0B6" w:rsidR="3C6ED5B3" w:rsidRDefault="3C6ED5B3" w:rsidP="3C6ED5B3"/>
    <w:p w14:paraId="1C17EE49" w14:textId="77777777" w:rsidR="00A2786C" w:rsidRDefault="00A2786C" w:rsidP="3C6ED5B3"/>
    <w:p w14:paraId="443E11FC" w14:textId="77777777" w:rsidR="00A2786C" w:rsidRDefault="00A2786C" w:rsidP="3C6ED5B3"/>
    <w:p w14:paraId="0DABE842" w14:textId="2944DD80" w:rsidR="3C6ED5B3" w:rsidRDefault="3C6ED5B3" w:rsidP="3C6ED5B3"/>
    <w:p w14:paraId="2A9DA4F7" w14:textId="44E2F95A" w:rsidR="3C6ED5B3" w:rsidRDefault="3C6ED5B3" w:rsidP="3C6ED5B3"/>
    <w:p w14:paraId="0161C2A6" w14:textId="2192CED6" w:rsidR="40929CC6" w:rsidRDefault="40929CC6" w:rsidP="3C6ED5B3">
      <w:pPr>
        <w:pStyle w:val="ListParagraph"/>
        <w:numPr>
          <w:ilvl w:val="0"/>
          <w:numId w:val="13"/>
        </w:numPr>
        <w:rPr>
          <w:i/>
          <w:iCs/>
        </w:rPr>
      </w:pPr>
      <w:r w:rsidRPr="3C6ED5B3">
        <w:rPr>
          <w:i/>
          <w:iCs/>
        </w:rPr>
        <w:lastRenderedPageBreak/>
        <w:t xml:space="preserve">Interview Questions </w:t>
      </w:r>
    </w:p>
    <w:p w14:paraId="68AB7C65" w14:textId="0157013E" w:rsidR="3C6ED5B3" w:rsidRDefault="3C6ED5B3" w:rsidP="3C6ED5B3"/>
    <w:p w14:paraId="48507EEB" w14:textId="165654A0" w:rsidR="40929CC6" w:rsidRDefault="40929CC6" w:rsidP="3C6ED5B3">
      <w:pPr>
        <w:pStyle w:val="ListParagraph"/>
        <w:numPr>
          <w:ilvl w:val="0"/>
          <w:numId w:val="14"/>
        </w:numPr>
        <w:spacing w:before="240" w:after="240"/>
        <w:rPr>
          <w:rFonts w:ascii="Aptos" w:eastAsia="Aptos" w:hAnsi="Aptos" w:cs="Aptos"/>
        </w:rPr>
      </w:pPr>
      <w:r w:rsidRPr="3C6ED5B3">
        <w:rPr>
          <w:rFonts w:ascii="Aptos" w:eastAsia="Aptos" w:hAnsi="Aptos" w:cs="Aptos"/>
        </w:rPr>
        <w:t>How do you perceive the role of cold calling in the classroom environment, particularly in facilitating student engagement and learning?</w:t>
      </w:r>
    </w:p>
    <w:p w14:paraId="450ACE9D" w14:textId="06C2570C" w:rsidR="40929CC6" w:rsidRDefault="40929CC6" w:rsidP="3C6ED5B3">
      <w:pPr>
        <w:pStyle w:val="ListParagraph"/>
        <w:numPr>
          <w:ilvl w:val="0"/>
          <w:numId w:val="14"/>
        </w:numPr>
        <w:spacing w:before="240" w:after="240"/>
        <w:rPr>
          <w:rFonts w:ascii="Aptos" w:eastAsia="Aptos" w:hAnsi="Aptos" w:cs="Aptos"/>
        </w:rPr>
      </w:pPr>
      <w:r w:rsidRPr="3C6ED5B3">
        <w:rPr>
          <w:rFonts w:ascii="Aptos" w:eastAsia="Aptos" w:hAnsi="Aptos" w:cs="Aptos"/>
        </w:rPr>
        <w:t>For students with anxiety, how might cold calling impact their experience in the classroom?</w:t>
      </w:r>
    </w:p>
    <w:p w14:paraId="2A11F30D" w14:textId="2A2BD1AF" w:rsidR="40929CC6" w:rsidRDefault="40929CC6" w:rsidP="3C6ED5B3">
      <w:pPr>
        <w:pStyle w:val="ListParagraph"/>
        <w:numPr>
          <w:ilvl w:val="0"/>
          <w:numId w:val="14"/>
        </w:numPr>
        <w:spacing w:before="240" w:after="240"/>
        <w:rPr>
          <w:rFonts w:ascii="Aptos" w:eastAsia="Aptos" w:hAnsi="Aptos" w:cs="Aptos"/>
        </w:rPr>
      </w:pPr>
      <w:r w:rsidRPr="3C6ED5B3">
        <w:rPr>
          <w:rFonts w:ascii="Aptos" w:eastAsia="Aptos" w:hAnsi="Aptos" w:cs="Aptos"/>
        </w:rPr>
        <w:t>In your experience, what are the potential benefits of cold calling for student learning and participation?</w:t>
      </w:r>
    </w:p>
    <w:p w14:paraId="7712EF51" w14:textId="470D5A1B" w:rsidR="40929CC6" w:rsidRDefault="40929CC6" w:rsidP="3C6ED5B3">
      <w:pPr>
        <w:pStyle w:val="ListParagraph"/>
        <w:numPr>
          <w:ilvl w:val="0"/>
          <w:numId w:val="14"/>
        </w:numPr>
        <w:spacing w:before="240" w:after="240"/>
        <w:rPr>
          <w:rFonts w:ascii="Aptos" w:eastAsia="Aptos" w:hAnsi="Aptos" w:cs="Aptos"/>
        </w:rPr>
      </w:pPr>
      <w:r w:rsidRPr="3C6ED5B3">
        <w:rPr>
          <w:rFonts w:ascii="Aptos" w:eastAsia="Aptos" w:hAnsi="Aptos" w:cs="Aptos"/>
        </w:rPr>
        <w:t>Conversely, what concerns do you have about the practice of cold calling in terms of student confidence and engagement? How do you address these concerns in your teaching practice?</w:t>
      </w:r>
    </w:p>
    <w:p w14:paraId="0B7EC3E3" w14:textId="714F4ABB" w:rsidR="40929CC6" w:rsidRDefault="40929CC6" w:rsidP="3C6ED5B3">
      <w:pPr>
        <w:pStyle w:val="ListParagraph"/>
        <w:numPr>
          <w:ilvl w:val="0"/>
          <w:numId w:val="14"/>
        </w:numPr>
        <w:spacing w:before="240" w:after="240"/>
        <w:rPr>
          <w:rFonts w:ascii="Aptos" w:eastAsia="Aptos" w:hAnsi="Aptos" w:cs="Aptos"/>
        </w:rPr>
      </w:pPr>
      <w:r w:rsidRPr="3C6ED5B3">
        <w:rPr>
          <w:rFonts w:ascii="Aptos" w:eastAsia="Aptos" w:hAnsi="Aptos" w:cs="Aptos"/>
        </w:rPr>
        <w:t>Can you share any strategies or techniques you employ to mitigate any negative impacts of cold calling on student confidence?</w:t>
      </w:r>
    </w:p>
    <w:p w14:paraId="4A398F59" w14:textId="07219ADA" w:rsidR="40929CC6" w:rsidRDefault="40929CC6" w:rsidP="3C6ED5B3">
      <w:pPr>
        <w:pStyle w:val="ListParagraph"/>
        <w:numPr>
          <w:ilvl w:val="0"/>
          <w:numId w:val="14"/>
        </w:numPr>
        <w:spacing w:before="240" w:after="240"/>
        <w:rPr>
          <w:rFonts w:ascii="Aptos" w:eastAsia="Aptos" w:hAnsi="Aptos" w:cs="Aptos"/>
        </w:rPr>
      </w:pPr>
      <w:r w:rsidRPr="3C6ED5B3">
        <w:rPr>
          <w:rFonts w:ascii="Aptos" w:eastAsia="Aptos" w:hAnsi="Aptos" w:cs="Aptos"/>
        </w:rPr>
        <w:t>How do you balance the need for student engagement through participation with ensuring a supportive and inclusive classroom environment?</w:t>
      </w:r>
    </w:p>
    <w:p w14:paraId="26C12030" w14:textId="6BFC9A96" w:rsidR="40929CC6" w:rsidRDefault="40929CC6" w:rsidP="3C6ED5B3">
      <w:pPr>
        <w:pStyle w:val="ListParagraph"/>
        <w:numPr>
          <w:ilvl w:val="0"/>
          <w:numId w:val="14"/>
        </w:numPr>
        <w:spacing w:before="240" w:after="240"/>
        <w:rPr>
          <w:rFonts w:ascii="Aptos" w:eastAsia="Aptos" w:hAnsi="Aptos" w:cs="Aptos"/>
        </w:rPr>
      </w:pPr>
      <w:r w:rsidRPr="3C6ED5B3">
        <w:rPr>
          <w:rFonts w:ascii="Aptos" w:eastAsia="Aptos" w:hAnsi="Aptos" w:cs="Aptos"/>
        </w:rPr>
        <w:t>Have you observed any differences in the impact of cold calling on students with varying levels of confidence or learning styles, including those who may experience anxiety in the classroom? How do you adapt your approach accordingly?</w:t>
      </w:r>
    </w:p>
    <w:p w14:paraId="2C21A6E0" w14:textId="02DB969F" w:rsidR="40929CC6" w:rsidRDefault="40929CC6" w:rsidP="3C6ED5B3">
      <w:pPr>
        <w:pStyle w:val="ListParagraph"/>
        <w:numPr>
          <w:ilvl w:val="0"/>
          <w:numId w:val="14"/>
        </w:numPr>
        <w:spacing w:before="240" w:after="240"/>
        <w:rPr>
          <w:rFonts w:ascii="Aptos" w:eastAsia="Aptos" w:hAnsi="Aptos" w:cs="Aptos"/>
        </w:rPr>
      </w:pPr>
      <w:r w:rsidRPr="3C6ED5B3">
        <w:rPr>
          <w:rFonts w:ascii="Aptos" w:eastAsia="Aptos" w:hAnsi="Aptos" w:cs="Aptos"/>
        </w:rPr>
        <w:t>How do you assess the effectiveness of cold calling in your classroom, particularly in relation to student confidence and overall learning outcomes? What indicators do you look for?</w:t>
      </w:r>
    </w:p>
    <w:p w14:paraId="1179336A" w14:textId="1F5769F1" w:rsidR="40929CC6" w:rsidRDefault="40929CC6" w:rsidP="3C6ED5B3">
      <w:pPr>
        <w:pStyle w:val="ListParagraph"/>
        <w:numPr>
          <w:ilvl w:val="0"/>
          <w:numId w:val="14"/>
        </w:numPr>
        <w:spacing w:before="240" w:after="240"/>
        <w:rPr>
          <w:rFonts w:ascii="Aptos" w:eastAsia="Aptos" w:hAnsi="Aptos" w:cs="Aptos"/>
        </w:rPr>
      </w:pPr>
      <w:r w:rsidRPr="3C6ED5B3">
        <w:rPr>
          <w:rFonts w:ascii="Aptos" w:eastAsia="Aptos" w:hAnsi="Aptos" w:cs="Aptos"/>
        </w:rPr>
        <w:t>Are there alternative methods or approaches you use to encourage student participation and engagement without relying heavily on cold calling, particularly for students who may feel anxious about speaking up in class?</w:t>
      </w:r>
    </w:p>
    <w:p w14:paraId="7B3ED8C7" w14:textId="41F114EC" w:rsidR="40929CC6" w:rsidRDefault="40929CC6" w:rsidP="3C6ED5B3">
      <w:pPr>
        <w:pStyle w:val="ListParagraph"/>
        <w:numPr>
          <w:ilvl w:val="0"/>
          <w:numId w:val="14"/>
        </w:numPr>
        <w:spacing w:before="240" w:after="240"/>
        <w:rPr>
          <w:rFonts w:ascii="Aptos" w:eastAsia="Aptos" w:hAnsi="Aptos" w:cs="Aptos"/>
        </w:rPr>
      </w:pPr>
      <w:r w:rsidRPr="3C6ED5B3">
        <w:rPr>
          <w:rFonts w:ascii="Aptos" w:eastAsia="Aptos" w:hAnsi="Aptos" w:cs="Aptos"/>
        </w:rPr>
        <w:t>In your opinion, how can teachers strike a balance between promoting active participation through techniques like cold calling and fostering a positive, supportive learning atmosphere that nurtures student confidence, particularly for students who may experience anxiety in the classroom?</w:t>
      </w:r>
    </w:p>
    <w:p w14:paraId="587AB01E" w14:textId="32DEF7B6" w:rsidR="3C6ED5B3" w:rsidRDefault="3C6ED5B3"/>
    <w:p w14:paraId="6E8178FD" w14:textId="77777777" w:rsidR="00A2786C" w:rsidRDefault="00A2786C"/>
    <w:p w14:paraId="6C466762" w14:textId="77777777" w:rsidR="00A2786C" w:rsidRDefault="00A2786C"/>
    <w:p w14:paraId="65163322" w14:textId="77777777" w:rsidR="00A2786C" w:rsidRDefault="00A2786C"/>
    <w:p w14:paraId="0FA74EAC" w14:textId="10CF24B0" w:rsidR="0DB9B077" w:rsidRDefault="0DB9B077" w:rsidP="3C6ED5B3">
      <w:pPr>
        <w:pStyle w:val="ListParagraph"/>
        <w:numPr>
          <w:ilvl w:val="0"/>
          <w:numId w:val="13"/>
        </w:numPr>
        <w:spacing w:line="480" w:lineRule="auto"/>
        <w:rPr>
          <w:rFonts w:ascii="Calibri" w:eastAsia="Calibri" w:hAnsi="Calibri" w:cs="Calibri"/>
          <w:i/>
          <w:iCs/>
        </w:rPr>
      </w:pPr>
      <w:r w:rsidRPr="3C6ED5B3">
        <w:rPr>
          <w:rFonts w:ascii="Calibri" w:eastAsia="Calibri" w:hAnsi="Calibri" w:cs="Calibri"/>
          <w:i/>
          <w:iCs/>
        </w:rPr>
        <w:lastRenderedPageBreak/>
        <w:t>Ethics Form</w:t>
      </w:r>
    </w:p>
    <w:p w14:paraId="506F6289" w14:textId="3ADCB94F" w:rsidR="15D4F27B" w:rsidRDefault="15D4F27B" w:rsidP="3C6ED5B3">
      <w:pPr>
        <w:tabs>
          <w:tab w:val="left" w:pos="5102"/>
        </w:tabs>
        <w:spacing w:after="0"/>
        <w:jc w:val="center"/>
      </w:pPr>
      <w:r w:rsidRPr="3C6ED5B3">
        <w:rPr>
          <w:rFonts w:ascii="Arial" w:eastAsia="Arial" w:hAnsi="Arial" w:cs="Arial"/>
          <w:b/>
          <w:bCs/>
        </w:rPr>
        <w:t>APPLICATION FOR ETHICAL APPROVAL</w:t>
      </w:r>
    </w:p>
    <w:p w14:paraId="442ABF15" w14:textId="11570249" w:rsidR="15D4F27B" w:rsidRDefault="15D4F27B" w:rsidP="3C6ED5B3">
      <w:pPr>
        <w:tabs>
          <w:tab w:val="left" w:pos="5102"/>
        </w:tabs>
        <w:spacing w:after="0"/>
        <w:jc w:val="center"/>
      </w:pPr>
      <w:r w:rsidRPr="3C6ED5B3">
        <w:rPr>
          <w:rFonts w:ascii="Arial" w:eastAsia="Arial" w:hAnsi="Arial" w:cs="Arial"/>
          <w:b/>
          <w:bCs/>
        </w:rPr>
        <w:t xml:space="preserve"> </w:t>
      </w:r>
    </w:p>
    <w:p w14:paraId="3FE3A3E5" w14:textId="49C1D232" w:rsidR="15D4F27B" w:rsidRDefault="15D4F27B" w:rsidP="3C6ED5B3">
      <w:pPr>
        <w:tabs>
          <w:tab w:val="left" w:pos="5102"/>
        </w:tabs>
        <w:spacing w:after="0"/>
        <w:jc w:val="both"/>
      </w:pPr>
      <w:r w:rsidRPr="3C6ED5B3">
        <w:rPr>
          <w:rFonts w:ascii="Arial" w:eastAsia="Arial" w:hAnsi="Arial" w:cs="Arial"/>
          <w:b/>
          <w:bCs/>
          <w:sz w:val="22"/>
          <w:szCs w:val="22"/>
        </w:rPr>
        <w:t xml:space="preserve"> </w:t>
      </w:r>
    </w:p>
    <w:tbl>
      <w:tblPr>
        <w:tblStyle w:val="TableGrid"/>
        <w:tblW w:w="0" w:type="auto"/>
        <w:tblLayout w:type="fixed"/>
        <w:tblLook w:val="04A0" w:firstRow="1" w:lastRow="0" w:firstColumn="1" w:lastColumn="0" w:noHBand="0" w:noVBand="1"/>
      </w:tblPr>
      <w:tblGrid>
        <w:gridCol w:w="9360"/>
      </w:tblGrid>
      <w:tr w:rsidR="3C6ED5B3" w14:paraId="37376B6F" w14:textId="77777777" w:rsidTr="3C6ED5B3">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2B636390" w14:textId="5840824E" w:rsidR="3C6ED5B3" w:rsidRDefault="3C6ED5B3" w:rsidP="3C6ED5B3">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b/>
                <w:bCs/>
                <w:color w:val="000000" w:themeColor="text1"/>
                <w:sz w:val="22"/>
                <w:szCs w:val="22"/>
              </w:rPr>
              <w:t>RESEARCH STUDENTS</w:t>
            </w:r>
          </w:p>
          <w:p w14:paraId="1F56064F" w14:textId="05F9C22F" w:rsidR="3C6ED5B3" w:rsidRDefault="3C6ED5B3" w:rsidP="3C6ED5B3">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color w:val="000000" w:themeColor="text1"/>
                <w:sz w:val="22"/>
                <w:szCs w:val="22"/>
              </w:rPr>
              <w:t xml:space="preserve">This form is to be completed by the student within </w:t>
            </w:r>
            <w:r w:rsidRPr="3C6ED5B3">
              <w:rPr>
                <w:rFonts w:ascii="Arial" w:eastAsia="Arial" w:hAnsi="Arial" w:cs="Arial"/>
                <w:b/>
                <w:bCs/>
                <w:color w:val="000000" w:themeColor="text1"/>
                <w:sz w:val="22"/>
                <w:szCs w:val="22"/>
              </w:rPr>
              <w:t>SIX</w:t>
            </w:r>
            <w:r w:rsidRPr="3C6ED5B3">
              <w:rPr>
                <w:rFonts w:ascii="Arial" w:eastAsia="Arial" w:hAnsi="Arial" w:cs="Arial"/>
                <w:color w:val="000000" w:themeColor="text1"/>
                <w:sz w:val="22"/>
                <w:szCs w:val="22"/>
              </w:rPr>
              <w:t xml:space="preserve"> months for full-time students and </w:t>
            </w:r>
            <w:r w:rsidRPr="3C6ED5B3">
              <w:rPr>
                <w:rFonts w:ascii="Arial" w:eastAsia="Arial" w:hAnsi="Arial" w:cs="Arial"/>
                <w:b/>
                <w:bCs/>
                <w:color w:val="000000" w:themeColor="text1"/>
                <w:sz w:val="22"/>
                <w:szCs w:val="22"/>
              </w:rPr>
              <w:t xml:space="preserve">TWELVE </w:t>
            </w:r>
            <w:r w:rsidRPr="3C6ED5B3">
              <w:rPr>
                <w:rFonts w:ascii="Arial" w:eastAsia="Arial" w:hAnsi="Arial" w:cs="Arial"/>
                <w:color w:val="000000" w:themeColor="text1"/>
                <w:sz w:val="22"/>
                <w:szCs w:val="22"/>
              </w:rPr>
              <w:t xml:space="preserve">months for part time students, after the commencement of the research degree or following progression to Part Two of your course. </w:t>
            </w:r>
          </w:p>
          <w:p w14:paraId="23818968" w14:textId="22768DAA" w:rsidR="3C6ED5B3" w:rsidRDefault="3C6ED5B3" w:rsidP="3C6ED5B3">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sz w:val="22"/>
                <w:szCs w:val="22"/>
              </w:rPr>
              <w:t xml:space="preserve"> </w:t>
            </w:r>
          </w:p>
          <w:p w14:paraId="17D8C81C" w14:textId="10B5185B" w:rsidR="3C6ED5B3" w:rsidRDefault="3C6ED5B3" w:rsidP="3C6ED5B3">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color w:val="000000" w:themeColor="text1"/>
                <w:sz w:val="22"/>
                <w:szCs w:val="22"/>
              </w:rPr>
              <w:t xml:space="preserve">Once complete, submit this form via the </w:t>
            </w:r>
            <w:proofErr w:type="spellStart"/>
            <w:r w:rsidRPr="3C6ED5B3">
              <w:rPr>
                <w:rFonts w:ascii="Arial" w:eastAsia="Arial" w:hAnsi="Arial" w:cs="Arial"/>
                <w:b/>
                <w:bCs/>
                <w:i/>
                <w:iCs/>
                <w:color w:val="000000" w:themeColor="text1"/>
                <w:sz w:val="22"/>
                <w:szCs w:val="22"/>
                <w:u w:val="single"/>
              </w:rPr>
              <w:t>MyTSD</w:t>
            </w:r>
            <w:proofErr w:type="spellEnd"/>
            <w:r w:rsidRPr="3C6ED5B3">
              <w:rPr>
                <w:rFonts w:ascii="Arial" w:eastAsia="Arial" w:hAnsi="Arial" w:cs="Arial"/>
                <w:b/>
                <w:bCs/>
                <w:i/>
                <w:iCs/>
                <w:color w:val="000000" w:themeColor="text1"/>
                <w:sz w:val="22"/>
                <w:szCs w:val="22"/>
                <w:u w:val="single"/>
              </w:rPr>
              <w:t xml:space="preserve"> Doctoral College Portal</w:t>
            </w:r>
            <w:r w:rsidRPr="3C6ED5B3">
              <w:rPr>
                <w:rFonts w:ascii="Arial" w:eastAsia="Arial" w:hAnsi="Arial" w:cs="Arial"/>
                <w:color w:val="000000" w:themeColor="text1"/>
                <w:sz w:val="22"/>
                <w:szCs w:val="22"/>
              </w:rPr>
              <w:t xml:space="preserve"> at (</w:t>
            </w:r>
            <w:hyperlink r:id="rId19">
              <w:r w:rsidRPr="3C6ED5B3">
                <w:rPr>
                  <w:rStyle w:val="Hyperlink"/>
                  <w:rFonts w:ascii="Arial" w:eastAsia="Arial" w:hAnsi="Arial" w:cs="Arial"/>
                  <w:color w:val="0000FF"/>
                  <w:sz w:val="22"/>
                  <w:szCs w:val="22"/>
                </w:rPr>
                <w:t>https://mytsd.uwtsd.ac.uk</w:t>
              </w:r>
            </w:hyperlink>
            <w:r w:rsidRPr="3C6ED5B3">
              <w:rPr>
                <w:rFonts w:ascii="Arial" w:eastAsia="Arial" w:hAnsi="Arial" w:cs="Arial"/>
                <w:color w:val="000000" w:themeColor="text1"/>
                <w:sz w:val="22"/>
                <w:szCs w:val="22"/>
              </w:rPr>
              <w:t>).</w:t>
            </w:r>
          </w:p>
          <w:p w14:paraId="2DF6410B" w14:textId="3C813CD6" w:rsidR="3C6ED5B3" w:rsidRDefault="3C6ED5B3" w:rsidP="3C6ED5B3">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sz w:val="22"/>
                <w:szCs w:val="22"/>
              </w:rPr>
              <w:t xml:space="preserve"> </w:t>
            </w:r>
          </w:p>
          <w:p w14:paraId="3F67CE81" w14:textId="20A7977B" w:rsidR="3C6ED5B3" w:rsidRDefault="3C6ED5B3" w:rsidP="3C6ED5B3">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color w:val="000000" w:themeColor="text1"/>
                <w:sz w:val="22"/>
                <w:szCs w:val="22"/>
              </w:rPr>
              <w:t>This document is also available in Welsh.</w:t>
            </w:r>
          </w:p>
          <w:p w14:paraId="2CEEEA49" w14:textId="54D4E588" w:rsidR="3C6ED5B3" w:rsidRDefault="3C6ED5B3" w:rsidP="3C6ED5B3">
            <w:pPr>
              <w:pBdr>
                <w:top w:val="single" w:sz="8" w:space="1" w:color="000000"/>
                <w:left w:val="single" w:sz="8" w:space="5" w:color="000000"/>
                <w:bottom w:val="single" w:sz="8" w:space="1" w:color="000000"/>
                <w:right w:val="single" w:sz="8" w:space="31" w:color="000000"/>
              </w:pBdr>
              <w:shd w:val="clear" w:color="auto" w:fill="F2F2F2" w:themeFill="background1" w:themeFillShade="F2"/>
              <w:jc w:val="both"/>
            </w:pPr>
            <w:r w:rsidRPr="3C6ED5B3">
              <w:rPr>
                <w:rFonts w:ascii="Arial" w:eastAsia="Arial" w:hAnsi="Arial" w:cs="Arial"/>
                <w:sz w:val="22"/>
                <w:szCs w:val="22"/>
              </w:rPr>
              <w:t xml:space="preserve"> </w:t>
            </w:r>
          </w:p>
        </w:tc>
      </w:tr>
      <w:tr w:rsidR="3C6ED5B3" w14:paraId="31D07C9E" w14:textId="77777777" w:rsidTr="3C6ED5B3">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622811E3" w14:textId="3098236E" w:rsidR="3C6ED5B3" w:rsidRDefault="3C6ED5B3" w:rsidP="3C6ED5B3">
            <w:r w:rsidRPr="3C6ED5B3">
              <w:rPr>
                <w:rFonts w:ascii="Arial" w:eastAsia="Arial" w:hAnsi="Arial" w:cs="Arial"/>
                <w:b/>
                <w:bCs/>
                <w:sz w:val="22"/>
                <w:szCs w:val="22"/>
              </w:rPr>
              <w:t>RESEARCH STAFF ONLY</w:t>
            </w:r>
          </w:p>
          <w:p w14:paraId="091BBDB3" w14:textId="7B7CFB88" w:rsidR="3C6ED5B3" w:rsidRDefault="3C6ED5B3" w:rsidP="3C6ED5B3">
            <w:r w:rsidRPr="3C6ED5B3">
              <w:rPr>
                <w:rFonts w:ascii="Arial" w:eastAsia="Arial" w:hAnsi="Arial" w:cs="Arial"/>
                <w:sz w:val="22"/>
                <w:szCs w:val="22"/>
              </w:rPr>
              <w:t xml:space="preserve">All communications relating to this application during its processing must be in writing and emailed to </w:t>
            </w:r>
            <w:hyperlink r:id="rId20">
              <w:r w:rsidRPr="3C6ED5B3">
                <w:rPr>
                  <w:rStyle w:val="Hyperlink"/>
                  <w:rFonts w:ascii="Arial" w:eastAsia="Arial" w:hAnsi="Arial" w:cs="Arial"/>
                  <w:color w:val="0000FF"/>
                  <w:sz w:val="22"/>
                  <w:szCs w:val="22"/>
                </w:rPr>
                <w:t>pgresearch@uwtsd.ac.uk</w:t>
              </w:r>
            </w:hyperlink>
            <w:r w:rsidRPr="3C6ED5B3">
              <w:rPr>
                <w:rFonts w:ascii="Arial" w:eastAsia="Arial" w:hAnsi="Arial" w:cs="Arial"/>
                <w:sz w:val="22"/>
                <w:szCs w:val="22"/>
              </w:rPr>
              <w:t xml:space="preserve"> , with the title ‘Ethical Approval’ followed by your name.</w:t>
            </w:r>
          </w:p>
          <w:p w14:paraId="10969E81" w14:textId="3987A27A" w:rsidR="3C6ED5B3" w:rsidRDefault="3C6ED5B3" w:rsidP="3C6ED5B3">
            <w:r w:rsidRPr="3C6ED5B3">
              <w:rPr>
                <w:rFonts w:ascii="Arial" w:eastAsia="Arial" w:hAnsi="Arial" w:cs="Arial"/>
                <w:sz w:val="22"/>
                <w:szCs w:val="22"/>
              </w:rPr>
              <w:t xml:space="preserve"> </w:t>
            </w:r>
          </w:p>
        </w:tc>
      </w:tr>
      <w:tr w:rsidR="3C6ED5B3" w14:paraId="617605CF" w14:textId="77777777" w:rsidTr="3C6ED5B3">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14:paraId="26628CB8" w14:textId="4C4E42FE" w:rsidR="3C6ED5B3" w:rsidRDefault="3C6ED5B3" w:rsidP="3C6ED5B3">
            <w:pPr>
              <w:pBdr>
                <w:top w:val="single" w:sz="8" w:space="1" w:color="000000"/>
                <w:left w:val="single" w:sz="8" w:space="4" w:color="000000"/>
                <w:bottom w:val="single" w:sz="8" w:space="1" w:color="000000"/>
                <w:right w:val="single" w:sz="8" w:space="21" w:color="000000"/>
                <w:between w:val="single" w:sz="4" w:space="1" w:color="000000"/>
              </w:pBdr>
            </w:pPr>
            <w:r w:rsidRPr="3C6ED5B3">
              <w:rPr>
                <w:rFonts w:ascii="Arial" w:eastAsia="Arial" w:hAnsi="Arial" w:cs="Arial"/>
                <w:b/>
                <w:bCs/>
                <w:sz w:val="22"/>
                <w:szCs w:val="22"/>
              </w:rPr>
              <w:t xml:space="preserve">STUDENTS ON UNDERGRADUATE OR TAUGHT MASTERS PROGRAMMES </w:t>
            </w:r>
            <w:r w:rsidRPr="3C6ED5B3">
              <w:rPr>
                <w:rFonts w:ascii="Arial" w:eastAsia="Arial" w:hAnsi="Arial" w:cs="Arial"/>
                <w:sz w:val="22"/>
                <w:szCs w:val="22"/>
              </w:rPr>
              <w:t>should submit this form (and receive the outcome) via systems explained to you by the supervisor/module leader.</w:t>
            </w:r>
          </w:p>
        </w:tc>
      </w:tr>
    </w:tbl>
    <w:p w14:paraId="1076DB6F" w14:textId="59B5EF96" w:rsidR="15D4F27B" w:rsidRDefault="15D4F27B" w:rsidP="3C6ED5B3">
      <w:pPr>
        <w:tabs>
          <w:tab w:val="left" w:pos="5102"/>
        </w:tabs>
        <w:spacing w:after="0"/>
        <w:jc w:val="both"/>
      </w:pPr>
      <w:r w:rsidRPr="3C6ED5B3">
        <w:rPr>
          <w:rFonts w:ascii="Arial" w:eastAsia="Arial" w:hAnsi="Arial" w:cs="Arial"/>
          <w:b/>
          <w:bCs/>
          <w:sz w:val="22"/>
          <w:szCs w:val="22"/>
        </w:rPr>
        <w:t xml:space="preserve"> </w:t>
      </w:r>
    </w:p>
    <w:p w14:paraId="000A284D" w14:textId="3E4CBEFE" w:rsidR="15D4F27B" w:rsidRDefault="15D4F27B" w:rsidP="3C6ED5B3">
      <w:pPr>
        <w:tabs>
          <w:tab w:val="left" w:pos="5102"/>
        </w:tabs>
        <w:spacing w:after="0"/>
        <w:jc w:val="both"/>
      </w:pPr>
      <w:r w:rsidRPr="3C6ED5B3">
        <w:rPr>
          <w:rFonts w:ascii="Arial" w:eastAsia="Arial" w:hAnsi="Arial" w:cs="Arial"/>
          <w:b/>
          <w:bCs/>
          <w:sz w:val="22"/>
          <w:szCs w:val="22"/>
        </w:rPr>
        <w:t xml:space="preserve"> </w:t>
      </w:r>
    </w:p>
    <w:p w14:paraId="43E76FDA" w14:textId="7A3B10C0" w:rsidR="15D4F27B" w:rsidRDefault="15D4F27B" w:rsidP="3C6ED5B3">
      <w:pPr>
        <w:tabs>
          <w:tab w:val="left" w:pos="5102"/>
        </w:tabs>
        <w:spacing w:after="0"/>
        <w:jc w:val="both"/>
      </w:pPr>
      <w:proofErr w:type="gramStart"/>
      <w:r w:rsidRPr="3C6ED5B3">
        <w:rPr>
          <w:rFonts w:ascii="Arial" w:eastAsia="Arial" w:hAnsi="Arial" w:cs="Arial"/>
          <w:b/>
          <w:bCs/>
          <w:sz w:val="22"/>
          <w:szCs w:val="22"/>
        </w:rPr>
        <w:t>In order for</w:t>
      </w:r>
      <w:proofErr w:type="gramEnd"/>
      <w:r w:rsidRPr="3C6ED5B3">
        <w:rPr>
          <w:rFonts w:ascii="Arial" w:eastAsia="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75BB419E" w14:textId="0A665547" w:rsidR="15D4F27B" w:rsidRDefault="15D4F27B" w:rsidP="3C6ED5B3">
      <w:pPr>
        <w:tabs>
          <w:tab w:val="left" w:pos="5102"/>
        </w:tabs>
        <w:spacing w:after="0"/>
        <w:jc w:val="center"/>
      </w:pPr>
      <w:r w:rsidRPr="3C6ED5B3">
        <w:rPr>
          <w:rFonts w:ascii="Arial" w:eastAsia="Arial" w:hAnsi="Arial" w:cs="Arial"/>
          <w:b/>
          <w:bCs/>
          <w:sz w:val="16"/>
          <w:szCs w:val="16"/>
        </w:rPr>
        <w:t xml:space="preserve"> </w:t>
      </w:r>
    </w:p>
    <w:p w14:paraId="4F319A38" w14:textId="04E8C480" w:rsidR="15D4F27B" w:rsidRDefault="15D4F27B" w:rsidP="3C6ED5B3">
      <w:pPr>
        <w:tabs>
          <w:tab w:val="left" w:pos="5102"/>
        </w:tabs>
        <w:spacing w:after="0"/>
        <w:jc w:val="both"/>
      </w:pPr>
      <w:r w:rsidRPr="3C6ED5B3">
        <w:rPr>
          <w:rFonts w:ascii="Arial" w:eastAsia="Arial" w:hAnsi="Arial" w:cs="Arial"/>
          <w:sz w:val="22"/>
          <w:szCs w:val="22"/>
        </w:rPr>
        <w:t xml:space="preserve">The University follows the OECD Frascati manual definition of </w:t>
      </w:r>
      <w:r w:rsidRPr="3C6ED5B3">
        <w:rPr>
          <w:rFonts w:ascii="Arial" w:eastAsia="Arial" w:hAnsi="Arial" w:cs="Arial"/>
          <w:b/>
          <w:bCs/>
          <w:sz w:val="22"/>
          <w:szCs w:val="22"/>
        </w:rPr>
        <w:t>research activity</w:t>
      </w:r>
      <w:r w:rsidRPr="3C6ED5B3">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34E46B" w14:textId="4247F1EB" w:rsidR="15D4F27B" w:rsidRDefault="15D4F27B" w:rsidP="3C6ED5B3">
      <w:pPr>
        <w:tabs>
          <w:tab w:val="left" w:pos="5102"/>
        </w:tabs>
        <w:spacing w:after="0"/>
        <w:jc w:val="both"/>
      </w:pPr>
      <w:r w:rsidRPr="3C6ED5B3">
        <w:rPr>
          <w:rFonts w:ascii="Arial" w:eastAsia="Arial" w:hAnsi="Arial" w:cs="Arial"/>
          <w:sz w:val="22"/>
          <w:szCs w:val="22"/>
        </w:rPr>
        <w:t xml:space="preserve"> </w:t>
      </w:r>
    </w:p>
    <w:p w14:paraId="21537078" w14:textId="15C48B62" w:rsidR="15D4F27B" w:rsidRDefault="15D4F27B" w:rsidP="3C6ED5B3">
      <w:pPr>
        <w:tabs>
          <w:tab w:val="left" w:pos="5102"/>
        </w:tabs>
        <w:spacing w:after="0"/>
        <w:jc w:val="both"/>
      </w:pPr>
      <w:r w:rsidRPr="3C6ED5B3">
        <w:rPr>
          <w:rFonts w:ascii="Arial" w:eastAsia="Arial" w:hAnsi="Arial" w:cs="Arial"/>
          <w:sz w:val="22"/>
          <w:szCs w:val="22"/>
        </w:rPr>
        <w:t>The individual undertaking the research activity is known as the “principal researcher”.</w:t>
      </w:r>
    </w:p>
    <w:p w14:paraId="3A96B12C" w14:textId="1A5A3F2D" w:rsidR="15D4F27B" w:rsidRDefault="15D4F27B" w:rsidP="3C6ED5B3">
      <w:pPr>
        <w:tabs>
          <w:tab w:val="left" w:pos="5102"/>
        </w:tabs>
        <w:spacing w:after="0"/>
        <w:jc w:val="both"/>
      </w:pPr>
      <w:r w:rsidRPr="3C6ED5B3">
        <w:rPr>
          <w:rFonts w:ascii="Arial" w:eastAsia="Arial" w:hAnsi="Arial" w:cs="Arial"/>
          <w:sz w:val="22"/>
          <w:szCs w:val="22"/>
        </w:rPr>
        <w:t xml:space="preserve"> </w:t>
      </w:r>
    </w:p>
    <w:p w14:paraId="505D0D86" w14:textId="33B6D96D" w:rsidR="15D4F27B" w:rsidRDefault="15D4F27B" w:rsidP="3C6ED5B3">
      <w:pPr>
        <w:tabs>
          <w:tab w:val="left" w:pos="5102"/>
        </w:tabs>
        <w:spacing w:after="0"/>
        <w:jc w:val="both"/>
      </w:pPr>
      <w:r w:rsidRPr="3C6ED5B3">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4194A646" w14:textId="69631A96" w:rsidR="15D4F27B" w:rsidRDefault="15D4F27B" w:rsidP="3C6ED5B3">
      <w:pPr>
        <w:tabs>
          <w:tab w:val="left" w:pos="5102"/>
        </w:tabs>
        <w:spacing w:after="0"/>
        <w:jc w:val="both"/>
      </w:pPr>
      <w:r w:rsidRPr="3C6ED5B3">
        <w:rPr>
          <w:rFonts w:ascii="Arial" w:eastAsia="Arial" w:hAnsi="Arial" w:cs="Arial"/>
          <w:sz w:val="22"/>
          <w:szCs w:val="22"/>
        </w:rPr>
        <w:t xml:space="preserve"> </w:t>
      </w:r>
    </w:p>
    <w:p w14:paraId="104F0792" w14:textId="410E1F4D" w:rsidR="15D4F27B" w:rsidRDefault="15D4F27B" w:rsidP="3C6ED5B3">
      <w:pPr>
        <w:tabs>
          <w:tab w:val="left" w:pos="5102"/>
        </w:tabs>
        <w:spacing w:after="0"/>
        <w:jc w:val="both"/>
      </w:pPr>
      <w:r w:rsidRPr="3C6ED5B3">
        <w:rPr>
          <w:rFonts w:ascii="Arial" w:eastAsia="Arial" w:hAnsi="Arial" w:cs="Arial"/>
          <w:b/>
          <w:bCs/>
          <w:sz w:val="22"/>
          <w:szCs w:val="22"/>
        </w:rPr>
        <w:lastRenderedPageBreak/>
        <w:t>Please read the notes for guidance before completing ALL sections of the form.</w:t>
      </w:r>
    </w:p>
    <w:p w14:paraId="27B4E1C5" w14:textId="40F408F8" w:rsidR="15D4F27B" w:rsidRDefault="15D4F27B" w:rsidP="3C6ED5B3">
      <w:pPr>
        <w:spacing w:after="0"/>
        <w:jc w:val="both"/>
      </w:pPr>
      <w:r w:rsidRPr="3C6ED5B3">
        <w:rPr>
          <w:rFonts w:ascii="Arial" w:eastAsia="Arial" w:hAnsi="Arial" w:cs="Arial"/>
          <w:sz w:val="22"/>
          <w:szCs w:val="22"/>
        </w:rPr>
        <w:t xml:space="preserve"> </w:t>
      </w:r>
    </w:p>
    <w:p w14:paraId="759C3BAB" w14:textId="2312F605" w:rsidR="15D4F27B" w:rsidRDefault="15D4F27B" w:rsidP="3C6ED5B3">
      <w:pPr>
        <w:spacing w:after="0"/>
        <w:jc w:val="both"/>
      </w:pPr>
      <w:r w:rsidRPr="3C6ED5B3">
        <w:rPr>
          <w:rFonts w:ascii="Arial" w:eastAsia="Arial" w:hAnsi="Arial" w:cs="Arial"/>
          <w:b/>
          <w:bCs/>
          <w:sz w:val="22"/>
          <w:szCs w:val="22"/>
        </w:rPr>
        <w:t>This form</w:t>
      </w:r>
      <w:r w:rsidRPr="3C6ED5B3">
        <w:rPr>
          <w:rFonts w:ascii="Arial" w:eastAsia="Arial" w:hAnsi="Arial" w:cs="Arial"/>
          <w:sz w:val="22"/>
          <w:szCs w:val="22"/>
        </w:rPr>
        <w:t xml:space="preserve"> </w:t>
      </w:r>
      <w:r w:rsidRPr="3C6ED5B3">
        <w:rPr>
          <w:rFonts w:ascii="Arial" w:eastAsia="Arial" w:hAnsi="Arial" w:cs="Arial"/>
          <w:b/>
          <w:bCs/>
          <w:sz w:val="22"/>
          <w:szCs w:val="22"/>
        </w:rPr>
        <w:t>must be completed and approved prior to undertaking any research activity.</w:t>
      </w:r>
      <w:r w:rsidRPr="3C6ED5B3">
        <w:rPr>
          <w:rFonts w:ascii="Arial" w:eastAsia="Arial" w:hAnsi="Arial" w:cs="Arial"/>
          <w:sz w:val="22"/>
          <w:szCs w:val="22"/>
        </w:rPr>
        <w:t xml:space="preserve"> Please see Checklist for details of process for different categories of application.  </w:t>
      </w:r>
    </w:p>
    <w:p w14:paraId="0CBB2E00" w14:textId="7D0E3335" w:rsidR="15D4F27B" w:rsidRDefault="15D4F27B" w:rsidP="3C6ED5B3">
      <w:pPr>
        <w:spacing w:after="0"/>
        <w:jc w:val="both"/>
      </w:pPr>
      <w:r w:rsidRPr="3C6ED5B3">
        <w:rPr>
          <w:rFonts w:ascii="Arial" w:eastAsia="Arial" w:hAnsi="Arial" w:cs="Arial"/>
          <w:sz w:val="22"/>
          <w:szCs w:val="22"/>
        </w:rPr>
        <w:t xml:space="preserve"> </w:t>
      </w:r>
    </w:p>
    <w:p w14:paraId="1FC142DE" w14:textId="6D0C148E" w:rsidR="15D4F27B" w:rsidRDefault="15D4F27B" w:rsidP="3C6ED5B3">
      <w:pPr>
        <w:spacing w:after="240"/>
        <w:jc w:val="both"/>
      </w:pPr>
      <w:r w:rsidRPr="3C6ED5B3">
        <w:rPr>
          <w:rFonts w:ascii="Arial" w:eastAsia="Arial" w:hAnsi="Arial" w:cs="Arial"/>
          <w:b/>
          <w:bCs/>
          <w:sz w:val="22"/>
          <w:szCs w:val="22"/>
        </w:rPr>
        <w:t>SECTION A: About You (Principal Researcher)</w:t>
      </w:r>
    </w:p>
    <w:tbl>
      <w:tblPr>
        <w:tblW w:w="0" w:type="auto"/>
        <w:tblLayout w:type="fixed"/>
        <w:tblLook w:val="06A0" w:firstRow="1" w:lastRow="0" w:firstColumn="1" w:lastColumn="0" w:noHBand="1" w:noVBand="1"/>
      </w:tblPr>
      <w:tblGrid>
        <w:gridCol w:w="596"/>
        <w:gridCol w:w="2212"/>
        <w:gridCol w:w="708"/>
        <w:gridCol w:w="2176"/>
        <w:gridCol w:w="708"/>
        <w:gridCol w:w="2160"/>
        <w:gridCol w:w="799"/>
      </w:tblGrid>
      <w:tr w:rsidR="3C6ED5B3" w14:paraId="650EBB4F" w14:textId="77777777" w:rsidTr="3C6ED5B3">
        <w:trPr>
          <w:trHeight w:val="435"/>
        </w:trPr>
        <w:tc>
          <w:tcPr>
            <w:tcW w:w="59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8354AF2" w14:textId="76A3C2BE" w:rsidR="3C6ED5B3" w:rsidRDefault="3C6ED5B3" w:rsidP="3C6ED5B3">
            <w:pPr>
              <w:spacing w:after="0"/>
            </w:pPr>
            <w:r w:rsidRPr="3C6ED5B3">
              <w:rPr>
                <w:rFonts w:ascii="Arial" w:eastAsia="Arial" w:hAnsi="Arial" w:cs="Arial"/>
                <w:color w:val="000000" w:themeColor="text1"/>
                <w:sz w:val="22"/>
                <w:szCs w:val="22"/>
              </w:rPr>
              <w:t>1</w:t>
            </w:r>
          </w:p>
        </w:tc>
        <w:tc>
          <w:tcPr>
            <w:tcW w:w="2920"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7FD1045" w14:textId="404662F9" w:rsidR="3C6ED5B3" w:rsidRDefault="3C6ED5B3" w:rsidP="3C6ED5B3">
            <w:pPr>
              <w:spacing w:after="0"/>
            </w:pPr>
            <w:r w:rsidRPr="3C6ED5B3">
              <w:rPr>
                <w:rFonts w:ascii="Arial" w:eastAsia="Arial" w:hAnsi="Arial" w:cs="Arial"/>
                <w:color w:val="000000" w:themeColor="text1"/>
                <w:sz w:val="22"/>
                <w:szCs w:val="22"/>
              </w:rPr>
              <w:t>Full Name:</w:t>
            </w:r>
          </w:p>
        </w:tc>
        <w:tc>
          <w:tcPr>
            <w:tcW w:w="5843" w:type="dxa"/>
            <w:gridSpan w:val="4"/>
            <w:tcBorders>
              <w:top w:val="single" w:sz="8" w:space="0" w:color="auto"/>
              <w:left w:val="nil"/>
              <w:bottom w:val="single" w:sz="8" w:space="0" w:color="auto"/>
              <w:right w:val="single" w:sz="8" w:space="0" w:color="auto"/>
            </w:tcBorders>
            <w:tcMar>
              <w:left w:w="108" w:type="dxa"/>
              <w:right w:w="108" w:type="dxa"/>
            </w:tcMar>
            <w:vAlign w:val="center"/>
          </w:tcPr>
          <w:p w14:paraId="3F4CBA10" w14:textId="27B0AE91" w:rsidR="3C6ED5B3" w:rsidRDefault="3C6ED5B3" w:rsidP="3C6ED5B3">
            <w:pPr>
              <w:spacing w:after="0"/>
            </w:pPr>
            <w:proofErr w:type="spellStart"/>
            <w:r w:rsidRPr="3C6ED5B3">
              <w:rPr>
                <w:rFonts w:ascii="Arial" w:eastAsia="Arial" w:hAnsi="Arial" w:cs="Arial"/>
                <w:sz w:val="22"/>
                <w:szCs w:val="22"/>
              </w:rPr>
              <w:t>Sumayyah</w:t>
            </w:r>
            <w:proofErr w:type="spellEnd"/>
            <w:r w:rsidRPr="3C6ED5B3">
              <w:rPr>
                <w:rFonts w:ascii="Arial" w:eastAsia="Arial" w:hAnsi="Arial" w:cs="Arial"/>
                <w:sz w:val="22"/>
                <w:szCs w:val="22"/>
              </w:rPr>
              <w:t xml:space="preserve"> Islam</w:t>
            </w:r>
          </w:p>
        </w:tc>
      </w:tr>
      <w:tr w:rsidR="3C6ED5B3" w14:paraId="1331E84A" w14:textId="77777777" w:rsidTr="3C6ED5B3">
        <w:trPr>
          <w:trHeight w:val="465"/>
        </w:trPr>
        <w:tc>
          <w:tcPr>
            <w:tcW w:w="59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D33C151" w14:textId="65A40418" w:rsidR="3C6ED5B3" w:rsidRDefault="3C6ED5B3" w:rsidP="3C6ED5B3">
            <w:pPr>
              <w:spacing w:after="0"/>
            </w:pPr>
            <w:r w:rsidRPr="3C6ED5B3">
              <w:rPr>
                <w:rFonts w:ascii="Arial" w:eastAsia="Arial" w:hAnsi="Arial" w:cs="Arial"/>
                <w:color w:val="000000" w:themeColor="text1"/>
                <w:sz w:val="22"/>
                <w:szCs w:val="22"/>
              </w:rPr>
              <w:t>2</w:t>
            </w:r>
          </w:p>
        </w:tc>
        <w:tc>
          <w:tcPr>
            <w:tcW w:w="2920"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D1D0E7D" w14:textId="0C0C7B39" w:rsidR="3C6ED5B3" w:rsidRDefault="3C6ED5B3" w:rsidP="3C6ED5B3">
            <w:pPr>
              <w:spacing w:after="0"/>
            </w:pPr>
            <w:r w:rsidRPr="3C6ED5B3">
              <w:rPr>
                <w:rFonts w:ascii="Arial" w:eastAsia="Arial" w:hAnsi="Arial" w:cs="Arial"/>
                <w:color w:val="000000" w:themeColor="text1"/>
                <w:sz w:val="22"/>
                <w:szCs w:val="22"/>
              </w:rPr>
              <w:t>Tick all boxes that apply:</w:t>
            </w:r>
          </w:p>
        </w:tc>
        <w:tc>
          <w:tcPr>
            <w:tcW w:w="2176"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26884AE2" w14:textId="7073541F" w:rsidR="3C6ED5B3" w:rsidRDefault="3C6ED5B3" w:rsidP="3C6ED5B3">
            <w:pPr>
              <w:spacing w:after="0"/>
            </w:pPr>
            <w:r w:rsidRPr="3C6ED5B3">
              <w:rPr>
                <w:rFonts w:ascii="Arial" w:eastAsia="Arial" w:hAnsi="Arial" w:cs="Arial"/>
                <w:color w:val="000000" w:themeColor="text1"/>
                <w:sz w:val="22"/>
                <w:szCs w:val="22"/>
              </w:rPr>
              <w:t>Member of staff:</w:t>
            </w:r>
          </w:p>
        </w:tc>
        <w:tc>
          <w:tcPr>
            <w:tcW w:w="708"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7B72E74" w14:textId="29BCD465" w:rsidR="3C6ED5B3" w:rsidRDefault="3C6ED5B3" w:rsidP="3C6ED5B3">
            <w:pPr>
              <w:spacing w:after="0"/>
              <w:jc w:val="center"/>
            </w:pPr>
            <w:r w:rsidRPr="3C6ED5B3">
              <w:rPr>
                <w:rFonts w:ascii="Segoe UI Symbol" w:eastAsia="Segoe UI Symbol" w:hAnsi="Segoe UI Symbol" w:cs="Segoe UI Symbol"/>
                <w:color w:val="000000" w:themeColor="text1"/>
                <w:sz w:val="22"/>
                <w:szCs w:val="22"/>
              </w:rPr>
              <w:t>☐</w:t>
            </w:r>
          </w:p>
        </w:tc>
        <w:tc>
          <w:tcPr>
            <w:tcW w:w="216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EAE052D" w14:textId="1F3A6636" w:rsidR="3C6ED5B3" w:rsidRDefault="3C6ED5B3" w:rsidP="3C6ED5B3">
            <w:pPr>
              <w:spacing w:after="0"/>
            </w:pPr>
            <w:r w:rsidRPr="3C6ED5B3">
              <w:rPr>
                <w:rFonts w:ascii="Arial" w:eastAsia="Arial" w:hAnsi="Arial" w:cs="Arial"/>
                <w:color w:val="000000" w:themeColor="text1"/>
                <w:sz w:val="22"/>
                <w:szCs w:val="22"/>
              </w:rPr>
              <w:t>Honorary research fellow:</w:t>
            </w:r>
          </w:p>
        </w:tc>
        <w:tc>
          <w:tcPr>
            <w:tcW w:w="79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59F245" w14:textId="7E948354" w:rsidR="3C6ED5B3" w:rsidRDefault="3C6ED5B3" w:rsidP="3C6ED5B3">
            <w:pPr>
              <w:spacing w:after="0"/>
              <w:jc w:val="center"/>
            </w:pPr>
            <w:r w:rsidRPr="3C6ED5B3">
              <w:rPr>
                <w:rFonts w:ascii="Segoe UI Symbol" w:eastAsia="Segoe UI Symbol" w:hAnsi="Segoe UI Symbol" w:cs="Segoe UI Symbol"/>
                <w:color w:val="000000" w:themeColor="text1"/>
                <w:sz w:val="22"/>
                <w:szCs w:val="22"/>
              </w:rPr>
              <w:t>☐</w:t>
            </w:r>
          </w:p>
        </w:tc>
      </w:tr>
      <w:tr w:rsidR="3C6ED5B3" w14:paraId="13473DCB" w14:textId="77777777" w:rsidTr="3C6ED5B3">
        <w:trPr>
          <w:trHeight w:val="465"/>
        </w:trPr>
        <w:tc>
          <w:tcPr>
            <w:tcW w:w="59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3BB2962" w14:textId="528792D9" w:rsidR="3C6ED5B3" w:rsidRDefault="3C6ED5B3" w:rsidP="3C6ED5B3">
            <w:pPr>
              <w:spacing w:after="0"/>
            </w:pPr>
            <w:r w:rsidRPr="3C6ED5B3">
              <w:rPr>
                <w:rFonts w:ascii="Arial" w:eastAsia="Arial" w:hAnsi="Arial" w:cs="Arial"/>
                <w:sz w:val="22"/>
                <w:szCs w:val="22"/>
              </w:rPr>
              <w:t xml:space="preserve"> </w:t>
            </w:r>
          </w:p>
        </w:tc>
        <w:tc>
          <w:tcPr>
            <w:tcW w:w="2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585E536" w14:textId="402FE173" w:rsidR="3C6ED5B3" w:rsidRDefault="3C6ED5B3" w:rsidP="3C6ED5B3">
            <w:pPr>
              <w:spacing w:after="0"/>
            </w:pPr>
            <w:r w:rsidRPr="3C6ED5B3">
              <w:rPr>
                <w:rFonts w:ascii="Arial" w:eastAsia="Arial" w:hAnsi="Arial" w:cs="Arial"/>
                <w:color w:val="000000" w:themeColor="text1"/>
                <w:sz w:val="22"/>
                <w:szCs w:val="22"/>
              </w:rPr>
              <w:t>Undergraduate Student</w:t>
            </w:r>
          </w:p>
        </w:tc>
        <w:tc>
          <w:tcPr>
            <w:tcW w:w="708"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D454415" w14:textId="5DDAA903" w:rsidR="3C6ED5B3" w:rsidRDefault="3C6ED5B3" w:rsidP="3C6ED5B3">
            <w:pPr>
              <w:spacing w:after="0"/>
              <w:jc w:val="center"/>
            </w:pPr>
            <w:r w:rsidRPr="3C6ED5B3">
              <w:rPr>
                <w:rFonts w:ascii="Segoe UI Symbol" w:eastAsia="Segoe UI Symbol" w:hAnsi="Segoe UI Symbol" w:cs="Segoe UI Symbol"/>
                <w:color w:val="000000" w:themeColor="text1"/>
                <w:sz w:val="22"/>
                <w:szCs w:val="22"/>
              </w:rPr>
              <w:t>☐</w:t>
            </w:r>
          </w:p>
        </w:tc>
        <w:tc>
          <w:tcPr>
            <w:tcW w:w="21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E8883CF" w14:textId="0E34D9BA" w:rsidR="3C6ED5B3" w:rsidRDefault="3C6ED5B3" w:rsidP="3C6ED5B3">
            <w:pPr>
              <w:spacing w:after="0"/>
            </w:pPr>
            <w:r w:rsidRPr="3C6ED5B3">
              <w:rPr>
                <w:rFonts w:ascii="Arial" w:eastAsia="Arial" w:hAnsi="Arial" w:cs="Arial"/>
                <w:color w:val="000000" w:themeColor="text1"/>
                <w:sz w:val="22"/>
                <w:szCs w:val="22"/>
              </w:rPr>
              <w:t>Taught Postgraduate Student</w:t>
            </w:r>
          </w:p>
        </w:tc>
        <w:tc>
          <w:tcPr>
            <w:tcW w:w="70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230F2C0" w14:textId="6570034C" w:rsidR="3C6ED5B3" w:rsidRDefault="3C6ED5B3" w:rsidP="3C6ED5B3">
            <w:pPr>
              <w:spacing w:after="0"/>
              <w:jc w:val="center"/>
            </w:pPr>
            <w:r w:rsidRPr="3C6ED5B3">
              <w:rPr>
                <w:rFonts w:ascii="MS Gothic" w:eastAsia="MS Gothic" w:hAnsi="MS Gothic" w:cs="MS Gothic"/>
                <w:color w:val="000000" w:themeColor="text1"/>
                <w:sz w:val="22"/>
                <w:szCs w:val="22"/>
                <w:lang w:val="en-US"/>
              </w:rPr>
              <w:t>☒</w:t>
            </w:r>
          </w:p>
        </w:tc>
        <w:tc>
          <w:tcPr>
            <w:tcW w:w="216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399A16B" w14:textId="4E954F12" w:rsidR="3C6ED5B3" w:rsidRDefault="3C6ED5B3" w:rsidP="3C6ED5B3">
            <w:pPr>
              <w:spacing w:after="0"/>
            </w:pPr>
            <w:r w:rsidRPr="3C6ED5B3">
              <w:rPr>
                <w:rFonts w:ascii="Arial" w:eastAsia="Arial" w:hAnsi="Arial" w:cs="Arial"/>
                <w:color w:val="000000" w:themeColor="text1"/>
                <w:sz w:val="22"/>
                <w:szCs w:val="22"/>
              </w:rPr>
              <w:t>Postgraduate Research Student</w:t>
            </w:r>
          </w:p>
        </w:tc>
        <w:tc>
          <w:tcPr>
            <w:tcW w:w="79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47D096B" w14:textId="59354F9F" w:rsidR="3C6ED5B3" w:rsidRDefault="3C6ED5B3" w:rsidP="3C6ED5B3">
            <w:pPr>
              <w:spacing w:after="0"/>
              <w:jc w:val="center"/>
            </w:pPr>
            <w:r w:rsidRPr="3C6ED5B3">
              <w:rPr>
                <w:rFonts w:ascii="Segoe UI Symbol" w:eastAsia="Segoe UI Symbol" w:hAnsi="Segoe UI Symbol" w:cs="Segoe UI Symbol"/>
                <w:color w:val="000000" w:themeColor="text1"/>
                <w:sz w:val="22"/>
                <w:szCs w:val="22"/>
              </w:rPr>
              <w:t>☐</w:t>
            </w:r>
          </w:p>
        </w:tc>
      </w:tr>
      <w:tr w:rsidR="3C6ED5B3" w14:paraId="6F26D2DE" w14:textId="77777777" w:rsidTr="3C6ED5B3">
        <w:trPr>
          <w:trHeight w:val="300"/>
        </w:trPr>
        <w:tc>
          <w:tcPr>
            <w:tcW w:w="596" w:type="dxa"/>
            <w:tcBorders>
              <w:top w:val="single" w:sz="8" w:space="0" w:color="auto"/>
              <w:left w:val="nil"/>
              <w:bottom w:val="nil"/>
              <w:right w:val="nil"/>
            </w:tcBorders>
            <w:vAlign w:val="center"/>
          </w:tcPr>
          <w:p w14:paraId="214DC093" w14:textId="695585B6" w:rsidR="3C6ED5B3" w:rsidRDefault="3C6ED5B3"/>
        </w:tc>
        <w:tc>
          <w:tcPr>
            <w:tcW w:w="2212" w:type="dxa"/>
            <w:tcBorders>
              <w:top w:val="single" w:sz="8" w:space="0" w:color="auto"/>
              <w:left w:val="nil"/>
              <w:bottom w:val="nil"/>
              <w:right w:val="nil"/>
            </w:tcBorders>
            <w:vAlign w:val="center"/>
          </w:tcPr>
          <w:p w14:paraId="4FCF9B00" w14:textId="6EAFB4F0" w:rsidR="3C6ED5B3" w:rsidRDefault="3C6ED5B3"/>
        </w:tc>
        <w:tc>
          <w:tcPr>
            <w:tcW w:w="708" w:type="dxa"/>
            <w:tcBorders>
              <w:top w:val="single" w:sz="8" w:space="0" w:color="auto"/>
              <w:left w:val="nil"/>
              <w:bottom w:val="nil"/>
              <w:right w:val="nil"/>
            </w:tcBorders>
            <w:vAlign w:val="center"/>
          </w:tcPr>
          <w:p w14:paraId="49808D28" w14:textId="2C34FFAE" w:rsidR="3C6ED5B3" w:rsidRDefault="3C6ED5B3"/>
        </w:tc>
        <w:tc>
          <w:tcPr>
            <w:tcW w:w="2176" w:type="dxa"/>
            <w:tcBorders>
              <w:top w:val="single" w:sz="8" w:space="0" w:color="auto"/>
              <w:left w:val="nil"/>
              <w:bottom w:val="nil"/>
              <w:right w:val="nil"/>
            </w:tcBorders>
            <w:vAlign w:val="center"/>
          </w:tcPr>
          <w:p w14:paraId="44732269" w14:textId="79AA76C3" w:rsidR="3C6ED5B3" w:rsidRDefault="3C6ED5B3"/>
        </w:tc>
        <w:tc>
          <w:tcPr>
            <w:tcW w:w="708" w:type="dxa"/>
            <w:tcBorders>
              <w:top w:val="single" w:sz="8" w:space="0" w:color="auto"/>
              <w:left w:val="nil"/>
              <w:bottom w:val="nil"/>
              <w:right w:val="nil"/>
            </w:tcBorders>
            <w:vAlign w:val="center"/>
          </w:tcPr>
          <w:p w14:paraId="41A5E5BE" w14:textId="2CB43E18" w:rsidR="3C6ED5B3" w:rsidRDefault="3C6ED5B3"/>
        </w:tc>
        <w:tc>
          <w:tcPr>
            <w:tcW w:w="2160" w:type="dxa"/>
            <w:tcBorders>
              <w:top w:val="single" w:sz="8" w:space="0" w:color="auto"/>
              <w:left w:val="nil"/>
              <w:bottom w:val="nil"/>
              <w:right w:val="nil"/>
            </w:tcBorders>
            <w:vAlign w:val="center"/>
          </w:tcPr>
          <w:p w14:paraId="7B40663D" w14:textId="70127D84" w:rsidR="3C6ED5B3" w:rsidRDefault="3C6ED5B3"/>
        </w:tc>
        <w:tc>
          <w:tcPr>
            <w:tcW w:w="799" w:type="dxa"/>
            <w:tcBorders>
              <w:top w:val="single" w:sz="8" w:space="0" w:color="auto"/>
              <w:left w:val="nil"/>
              <w:bottom w:val="nil"/>
              <w:right w:val="nil"/>
            </w:tcBorders>
            <w:vAlign w:val="center"/>
          </w:tcPr>
          <w:p w14:paraId="39809E4E" w14:textId="36AE14C1" w:rsidR="3C6ED5B3" w:rsidRDefault="3C6ED5B3"/>
        </w:tc>
      </w:tr>
    </w:tbl>
    <w:p w14:paraId="391358FA" w14:textId="148B0E74" w:rsidR="15D4F27B" w:rsidRDefault="15D4F27B" w:rsidP="3C6ED5B3">
      <w:pPr>
        <w:spacing w:after="0"/>
      </w:pPr>
      <w:r w:rsidRPr="3C6ED5B3">
        <w:rPr>
          <w:rFonts w:ascii="Arial" w:eastAsia="Arial" w:hAnsi="Arial" w:cs="Arial"/>
          <w:sz w:val="16"/>
          <w:szCs w:val="16"/>
        </w:rPr>
        <w:t xml:space="preserve"> </w:t>
      </w:r>
    </w:p>
    <w:tbl>
      <w:tblPr>
        <w:tblW w:w="0" w:type="auto"/>
        <w:tblLayout w:type="fixed"/>
        <w:tblLook w:val="06A0" w:firstRow="1" w:lastRow="0" w:firstColumn="1" w:lastColumn="0" w:noHBand="1" w:noVBand="1"/>
      </w:tblPr>
      <w:tblGrid>
        <w:gridCol w:w="482"/>
        <w:gridCol w:w="2956"/>
        <w:gridCol w:w="5922"/>
      </w:tblGrid>
      <w:tr w:rsidR="3C6ED5B3" w14:paraId="074C3B57" w14:textId="77777777" w:rsidTr="3C6ED5B3">
        <w:trPr>
          <w:trHeight w:val="330"/>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AE78F79" w14:textId="32B8F13E" w:rsidR="3C6ED5B3" w:rsidRDefault="3C6ED5B3" w:rsidP="3C6ED5B3">
            <w:pPr>
              <w:spacing w:after="0"/>
            </w:pPr>
            <w:r w:rsidRPr="3C6ED5B3">
              <w:rPr>
                <w:rFonts w:ascii="Arial" w:eastAsia="Arial" w:hAnsi="Arial" w:cs="Arial"/>
                <w:color w:val="000000" w:themeColor="text1"/>
                <w:sz w:val="22"/>
                <w:szCs w:val="22"/>
              </w:rPr>
              <w:t>3</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CEC5EFF" w14:textId="132716A0" w:rsidR="3C6ED5B3" w:rsidRDefault="3C6ED5B3" w:rsidP="3C6ED5B3">
            <w:pPr>
              <w:spacing w:after="0"/>
            </w:pPr>
            <w:r w:rsidRPr="3C6ED5B3">
              <w:rPr>
                <w:rFonts w:ascii="Arial" w:eastAsia="Arial" w:hAnsi="Arial" w:cs="Arial"/>
                <w:color w:val="000000" w:themeColor="text1"/>
                <w:sz w:val="22"/>
                <w:szCs w:val="22"/>
              </w:rPr>
              <w:t>Institute/Academic Discipline/Centre:</w:t>
            </w:r>
          </w:p>
        </w:tc>
        <w:tc>
          <w:tcPr>
            <w:tcW w:w="5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3E942A" w14:textId="3C315582" w:rsidR="3C6ED5B3" w:rsidRDefault="3C6ED5B3" w:rsidP="3C6ED5B3">
            <w:pPr>
              <w:spacing w:after="0"/>
            </w:pPr>
            <w:r w:rsidRPr="3C6ED5B3">
              <w:rPr>
                <w:rFonts w:ascii="Arial" w:eastAsia="Arial" w:hAnsi="Arial" w:cs="Arial"/>
                <w:sz w:val="22"/>
                <w:szCs w:val="22"/>
              </w:rPr>
              <w:t xml:space="preserve"> </w:t>
            </w:r>
          </w:p>
          <w:p w14:paraId="7A39DEC1" w14:textId="0DA03D17" w:rsidR="3C6ED5B3" w:rsidRDefault="3C6ED5B3" w:rsidP="3C6ED5B3">
            <w:pPr>
              <w:spacing w:after="0"/>
            </w:pPr>
            <w:proofErr w:type="spellStart"/>
            <w:r w:rsidRPr="3C6ED5B3">
              <w:rPr>
                <w:rFonts w:ascii="Arial" w:eastAsia="Arial" w:hAnsi="Arial" w:cs="Arial"/>
                <w:sz w:val="22"/>
                <w:szCs w:val="22"/>
              </w:rPr>
              <w:t>Athrofa</w:t>
            </w:r>
            <w:proofErr w:type="spellEnd"/>
            <w:r w:rsidRPr="3C6ED5B3">
              <w:rPr>
                <w:rFonts w:ascii="Arial" w:eastAsia="Arial" w:hAnsi="Arial" w:cs="Arial"/>
                <w:sz w:val="22"/>
                <w:szCs w:val="22"/>
              </w:rPr>
              <w:t xml:space="preserve"> Teacher Education </w:t>
            </w:r>
          </w:p>
        </w:tc>
      </w:tr>
      <w:tr w:rsidR="3C6ED5B3" w14:paraId="264EB66B" w14:textId="77777777" w:rsidTr="3C6ED5B3">
        <w:trPr>
          <w:trHeight w:val="345"/>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3AF0B47" w14:textId="3460E4F1" w:rsidR="3C6ED5B3" w:rsidRDefault="3C6ED5B3" w:rsidP="3C6ED5B3">
            <w:pPr>
              <w:spacing w:after="0"/>
            </w:pPr>
            <w:r w:rsidRPr="3C6ED5B3">
              <w:rPr>
                <w:rFonts w:ascii="Arial" w:eastAsia="Arial" w:hAnsi="Arial" w:cs="Arial"/>
                <w:color w:val="000000" w:themeColor="text1"/>
                <w:sz w:val="22"/>
                <w:szCs w:val="22"/>
              </w:rPr>
              <w:t>4</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17D96A3" w14:textId="32CC21F2" w:rsidR="3C6ED5B3" w:rsidRDefault="3C6ED5B3" w:rsidP="3C6ED5B3">
            <w:pPr>
              <w:spacing w:after="0"/>
            </w:pPr>
            <w:r w:rsidRPr="3C6ED5B3">
              <w:rPr>
                <w:rFonts w:ascii="Arial" w:eastAsia="Arial" w:hAnsi="Arial" w:cs="Arial"/>
                <w:color w:val="000000" w:themeColor="text1"/>
                <w:sz w:val="22"/>
                <w:szCs w:val="22"/>
              </w:rPr>
              <w:t>Campus:</w:t>
            </w:r>
          </w:p>
        </w:tc>
        <w:tc>
          <w:tcPr>
            <w:tcW w:w="5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34BE15" w14:textId="434EDB08" w:rsidR="3C6ED5B3" w:rsidRDefault="3C6ED5B3" w:rsidP="3C6ED5B3">
            <w:pPr>
              <w:spacing w:after="0"/>
            </w:pPr>
            <w:r w:rsidRPr="3C6ED5B3">
              <w:rPr>
                <w:rFonts w:ascii="Arial" w:eastAsia="Arial" w:hAnsi="Arial" w:cs="Arial"/>
                <w:sz w:val="22"/>
                <w:szCs w:val="22"/>
              </w:rPr>
              <w:t xml:space="preserve"> </w:t>
            </w:r>
          </w:p>
          <w:p w14:paraId="2D10E48C" w14:textId="7B669B0E" w:rsidR="3C6ED5B3" w:rsidRDefault="3C6ED5B3" w:rsidP="3C6ED5B3">
            <w:pPr>
              <w:spacing w:after="0"/>
            </w:pPr>
            <w:r w:rsidRPr="3C6ED5B3">
              <w:rPr>
                <w:rFonts w:ascii="Arial" w:eastAsia="Arial" w:hAnsi="Arial" w:cs="Arial"/>
                <w:sz w:val="22"/>
                <w:szCs w:val="22"/>
              </w:rPr>
              <w:t xml:space="preserve">Swansea Campus </w:t>
            </w:r>
          </w:p>
        </w:tc>
      </w:tr>
      <w:tr w:rsidR="3C6ED5B3" w14:paraId="65B82C89" w14:textId="77777777" w:rsidTr="3C6ED5B3">
        <w:trPr>
          <w:trHeight w:val="345"/>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4193F93" w14:textId="445F453E" w:rsidR="3C6ED5B3" w:rsidRDefault="3C6ED5B3" w:rsidP="3C6ED5B3">
            <w:pPr>
              <w:spacing w:after="0"/>
            </w:pPr>
            <w:r w:rsidRPr="3C6ED5B3">
              <w:rPr>
                <w:rFonts w:ascii="Arial" w:eastAsia="Arial" w:hAnsi="Arial" w:cs="Arial"/>
                <w:color w:val="000000" w:themeColor="text1"/>
                <w:sz w:val="22"/>
                <w:szCs w:val="22"/>
              </w:rPr>
              <w:t>5</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847C01" w14:textId="3C1AFF24" w:rsidR="3C6ED5B3" w:rsidRDefault="3C6ED5B3" w:rsidP="3C6ED5B3">
            <w:pPr>
              <w:spacing w:after="0"/>
            </w:pPr>
            <w:r w:rsidRPr="3C6ED5B3">
              <w:rPr>
                <w:rFonts w:ascii="Arial" w:eastAsia="Arial" w:hAnsi="Arial" w:cs="Arial"/>
                <w:color w:val="000000" w:themeColor="text1"/>
                <w:sz w:val="22"/>
                <w:szCs w:val="22"/>
              </w:rPr>
              <w:t>E-mail address:</w:t>
            </w:r>
          </w:p>
        </w:tc>
        <w:tc>
          <w:tcPr>
            <w:tcW w:w="5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9230CE" w14:textId="2578EFA0" w:rsidR="3C6ED5B3" w:rsidRDefault="3C6ED5B3" w:rsidP="3C6ED5B3">
            <w:pPr>
              <w:spacing w:after="0"/>
            </w:pPr>
            <w:r w:rsidRPr="3C6ED5B3">
              <w:rPr>
                <w:rFonts w:ascii="Arial" w:eastAsia="Arial" w:hAnsi="Arial" w:cs="Arial"/>
                <w:sz w:val="22"/>
                <w:szCs w:val="22"/>
              </w:rPr>
              <w:t xml:space="preserve"> </w:t>
            </w:r>
          </w:p>
          <w:p w14:paraId="40BBF954" w14:textId="65EE17A8" w:rsidR="3C6ED5B3" w:rsidRDefault="00E63847" w:rsidP="3C6ED5B3">
            <w:pPr>
              <w:spacing w:after="0"/>
            </w:pPr>
            <w:hyperlink r:id="rId21">
              <w:r w:rsidR="3C6ED5B3" w:rsidRPr="3C6ED5B3">
                <w:rPr>
                  <w:rStyle w:val="Hyperlink"/>
                  <w:rFonts w:ascii="Arial" w:eastAsia="Arial" w:hAnsi="Arial" w:cs="Arial"/>
                  <w:sz w:val="22"/>
                  <w:szCs w:val="22"/>
                </w:rPr>
                <w:t>2318487@student.uwtsd.ac.uk</w:t>
              </w:r>
            </w:hyperlink>
          </w:p>
          <w:p w14:paraId="36F4635C" w14:textId="744869EA" w:rsidR="3C6ED5B3" w:rsidRDefault="3C6ED5B3" w:rsidP="3C6ED5B3">
            <w:pPr>
              <w:spacing w:after="0"/>
            </w:pPr>
            <w:r w:rsidRPr="3C6ED5B3">
              <w:rPr>
                <w:rFonts w:ascii="Arial" w:eastAsia="Arial" w:hAnsi="Arial" w:cs="Arial"/>
                <w:sz w:val="22"/>
                <w:szCs w:val="22"/>
              </w:rPr>
              <w:t xml:space="preserve"> </w:t>
            </w:r>
          </w:p>
        </w:tc>
      </w:tr>
      <w:tr w:rsidR="3C6ED5B3" w14:paraId="49C24514" w14:textId="77777777" w:rsidTr="3C6ED5B3">
        <w:trPr>
          <w:trHeight w:val="345"/>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30F9337" w14:textId="3F709CFF" w:rsidR="3C6ED5B3" w:rsidRDefault="3C6ED5B3" w:rsidP="3C6ED5B3">
            <w:pPr>
              <w:spacing w:after="0"/>
            </w:pPr>
            <w:r w:rsidRPr="3C6ED5B3">
              <w:rPr>
                <w:rFonts w:ascii="Arial" w:eastAsia="Arial" w:hAnsi="Arial" w:cs="Arial"/>
                <w:color w:val="000000" w:themeColor="text1"/>
                <w:sz w:val="22"/>
                <w:szCs w:val="22"/>
              </w:rPr>
              <w:t>6</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D4E6453" w14:textId="715E1167" w:rsidR="3C6ED5B3" w:rsidRDefault="3C6ED5B3" w:rsidP="3C6ED5B3">
            <w:pPr>
              <w:spacing w:after="0"/>
            </w:pPr>
            <w:r w:rsidRPr="3C6ED5B3">
              <w:rPr>
                <w:rFonts w:ascii="Arial" w:eastAsia="Arial" w:hAnsi="Arial" w:cs="Arial"/>
                <w:color w:val="000000" w:themeColor="text1"/>
                <w:sz w:val="22"/>
                <w:szCs w:val="22"/>
              </w:rPr>
              <w:t>Contact Telephone Number:</w:t>
            </w:r>
          </w:p>
        </w:tc>
        <w:tc>
          <w:tcPr>
            <w:tcW w:w="5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140F47" w14:textId="664E562B" w:rsidR="3C6ED5B3" w:rsidRDefault="3C6ED5B3" w:rsidP="3C6ED5B3">
            <w:pPr>
              <w:spacing w:after="0"/>
            </w:pPr>
            <w:r w:rsidRPr="3C6ED5B3">
              <w:rPr>
                <w:rFonts w:ascii="Arial" w:eastAsia="Arial" w:hAnsi="Arial" w:cs="Arial"/>
                <w:sz w:val="22"/>
                <w:szCs w:val="22"/>
              </w:rPr>
              <w:t xml:space="preserve"> </w:t>
            </w:r>
          </w:p>
          <w:p w14:paraId="527ED3CE" w14:textId="4D8F3805" w:rsidR="3C6ED5B3" w:rsidRDefault="3C6ED5B3" w:rsidP="3C6ED5B3">
            <w:pPr>
              <w:spacing w:after="0"/>
            </w:pPr>
            <w:r w:rsidRPr="3C6ED5B3">
              <w:rPr>
                <w:rFonts w:ascii="Arial" w:eastAsia="Arial" w:hAnsi="Arial" w:cs="Arial"/>
                <w:sz w:val="22"/>
                <w:szCs w:val="22"/>
              </w:rPr>
              <w:t xml:space="preserve"> </w:t>
            </w:r>
          </w:p>
        </w:tc>
      </w:tr>
      <w:tr w:rsidR="3C6ED5B3" w14:paraId="7A6014AC" w14:textId="77777777" w:rsidTr="3C6ED5B3">
        <w:trPr>
          <w:trHeight w:val="300"/>
        </w:trPr>
        <w:tc>
          <w:tcPr>
            <w:tcW w:w="48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B235FEF" w14:textId="355EBCF9" w:rsidR="3C6ED5B3" w:rsidRDefault="3C6ED5B3" w:rsidP="3C6ED5B3">
            <w:pPr>
              <w:spacing w:after="0"/>
            </w:pPr>
            <w:r w:rsidRPr="3C6ED5B3">
              <w:rPr>
                <w:rFonts w:ascii="Arial" w:eastAsia="Arial" w:hAnsi="Arial" w:cs="Arial"/>
                <w:b/>
                <w:bCs/>
                <w:i/>
                <w:iCs/>
                <w:sz w:val="22"/>
                <w:szCs w:val="22"/>
              </w:rPr>
              <w:t xml:space="preserve"> </w:t>
            </w:r>
          </w:p>
        </w:tc>
        <w:tc>
          <w:tcPr>
            <w:tcW w:w="8878"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4DA6FF2" w14:textId="0EAE2CBD" w:rsidR="3C6ED5B3" w:rsidRDefault="3C6ED5B3" w:rsidP="3C6ED5B3">
            <w:pPr>
              <w:spacing w:after="0"/>
            </w:pPr>
            <w:r w:rsidRPr="3C6ED5B3">
              <w:rPr>
                <w:rFonts w:ascii="Arial" w:eastAsia="Arial" w:hAnsi="Arial" w:cs="Arial"/>
                <w:b/>
                <w:bCs/>
                <w:i/>
                <w:iCs/>
                <w:color w:val="000000" w:themeColor="text1"/>
                <w:sz w:val="22"/>
                <w:szCs w:val="22"/>
              </w:rPr>
              <w:t>For students:</w:t>
            </w:r>
          </w:p>
        </w:tc>
      </w:tr>
      <w:tr w:rsidR="3C6ED5B3" w14:paraId="3B9E8211" w14:textId="77777777" w:rsidTr="3C6ED5B3">
        <w:trPr>
          <w:trHeight w:val="510"/>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A28C52C" w14:textId="526BB7CE" w:rsidR="3C6ED5B3" w:rsidRDefault="3C6ED5B3" w:rsidP="3C6ED5B3">
            <w:pPr>
              <w:spacing w:after="0"/>
            </w:pPr>
            <w:r w:rsidRPr="3C6ED5B3">
              <w:rPr>
                <w:rFonts w:ascii="Arial" w:eastAsia="Arial" w:hAnsi="Arial" w:cs="Arial"/>
                <w:color w:val="000000" w:themeColor="text1"/>
                <w:sz w:val="22"/>
                <w:szCs w:val="22"/>
              </w:rPr>
              <w:t>7</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7A4607" w14:textId="0A7D9D20" w:rsidR="3C6ED5B3" w:rsidRDefault="3C6ED5B3" w:rsidP="3C6ED5B3">
            <w:pPr>
              <w:spacing w:after="0"/>
            </w:pPr>
            <w:r w:rsidRPr="3C6ED5B3">
              <w:rPr>
                <w:rFonts w:ascii="Arial" w:eastAsia="Arial" w:hAnsi="Arial" w:cs="Arial"/>
                <w:color w:val="000000" w:themeColor="text1"/>
                <w:sz w:val="22"/>
                <w:szCs w:val="22"/>
              </w:rPr>
              <w:t>Student Number:</w:t>
            </w:r>
          </w:p>
        </w:tc>
        <w:tc>
          <w:tcPr>
            <w:tcW w:w="5922" w:type="dxa"/>
            <w:tcBorders>
              <w:top w:val="nil"/>
              <w:left w:val="single" w:sz="8" w:space="0" w:color="auto"/>
              <w:bottom w:val="single" w:sz="8" w:space="0" w:color="auto"/>
              <w:right w:val="single" w:sz="8" w:space="0" w:color="auto"/>
            </w:tcBorders>
            <w:tcMar>
              <w:left w:w="108" w:type="dxa"/>
              <w:right w:w="108" w:type="dxa"/>
            </w:tcMar>
            <w:vAlign w:val="center"/>
          </w:tcPr>
          <w:p w14:paraId="365E2760" w14:textId="3EC8A5B5" w:rsidR="3C6ED5B3" w:rsidRDefault="3C6ED5B3" w:rsidP="3C6ED5B3">
            <w:pPr>
              <w:spacing w:after="0"/>
            </w:pPr>
            <w:r w:rsidRPr="3C6ED5B3">
              <w:rPr>
                <w:rFonts w:ascii="Arial" w:eastAsia="Arial" w:hAnsi="Arial" w:cs="Arial"/>
                <w:sz w:val="22"/>
                <w:szCs w:val="22"/>
              </w:rPr>
              <w:t>2318487</w:t>
            </w:r>
          </w:p>
        </w:tc>
      </w:tr>
      <w:tr w:rsidR="3C6ED5B3" w14:paraId="44C6940A" w14:textId="77777777" w:rsidTr="3C6ED5B3">
        <w:trPr>
          <w:trHeight w:val="555"/>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409EC5B" w14:textId="6B5B6ECA" w:rsidR="3C6ED5B3" w:rsidRDefault="3C6ED5B3" w:rsidP="3C6ED5B3">
            <w:pPr>
              <w:spacing w:after="0"/>
            </w:pPr>
            <w:r w:rsidRPr="3C6ED5B3">
              <w:rPr>
                <w:rFonts w:ascii="Arial" w:eastAsia="Arial" w:hAnsi="Arial" w:cs="Arial"/>
                <w:color w:val="000000" w:themeColor="text1"/>
                <w:sz w:val="22"/>
                <w:szCs w:val="22"/>
              </w:rPr>
              <w:t>8</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0E98EEC" w14:textId="59F6B3CE" w:rsidR="3C6ED5B3" w:rsidRDefault="3C6ED5B3" w:rsidP="3C6ED5B3">
            <w:pPr>
              <w:spacing w:after="0"/>
            </w:pPr>
            <w:r w:rsidRPr="3C6ED5B3">
              <w:rPr>
                <w:rFonts w:ascii="Arial" w:eastAsia="Arial" w:hAnsi="Arial" w:cs="Arial"/>
                <w:color w:val="000000" w:themeColor="text1"/>
                <w:sz w:val="22"/>
                <w:szCs w:val="22"/>
              </w:rPr>
              <w:t>Programme of Study:</w:t>
            </w:r>
          </w:p>
        </w:tc>
        <w:tc>
          <w:tcPr>
            <w:tcW w:w="5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2AF6B7" w14:textId="630DB26F" w:rsidR="3C6ED5B3" w:rsidRDefault="3C6ED5B3" w:rsidP="3C6ED5B3">
            <w:pPr>
              <w:spacing w:after="0"/>
            </w:pPr>
            <w:r w:rsidRPr="3C6ED5B3">
              <w:rPr>
                <w:rFonts w:ascii="Arial" w:eastAsia="Arial" w:hAnsi="Arial" w:cs="Arial"/>
                <w:sz w:val="22"/>
                <w:szCs w:val="22"/>
              </w:rPr>
              <w:t xml:space="preserve">PGCE History </w:t>
            </w:r>
          </w:p>
        </w:tc>
      </w:tr>
      <w:tr w:rsidR="3C6ED5B3" w14:paraId="19F13ACE" w14:textId="77777777" w:rsidTr="3C6ED5B3">
        <w:trPr>
          <w:trHeight w:val="555"/>
        </w:trPr>
        <w:tc>
          <w:tcPr>
            <w:tcW w:w="48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9F6CA86" w14:textId="1466F39F" w:rsidR="3C6ED5B3" w:rsidRDefault="3C6ED5B3" w:rsidP="3C6ED5B3">
            <w:pPr>
              <w:spacing w:after="0"/>
            </w:pPr>
            <w:r w:rsidRPr="3C6ED5B3">
              <w:rPr>
                <w:rFonts w:ascii="Arial" w:eastAsia="Arial" w:hAnsi="Arial" w:cs="Arial"/>
                <w:color w:val="000000" w:themeColor="text1"/>
                <w:sz w:val="22"/>
                <w:szCs w:val="22"/>
              </w:rPr>
              <w:t>9</w:t>
            </w:r>
          </w:p>
        </w:tc>
        <w:tc>
          <w:tcPr>
            <w:tcW w:w="295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4C63C75" w14:textId="22353FBC" w:rsidR="3C6ED5B3" w:rsidRDefault="3C6ED5B3" w:rsidP="3C6ED5B3">
            <w:pPr>
              <w:spacing w:after="0"/>
            </w:pPr>
            <w:r w:rsidRPr="3C6ED5B3">
              <w:rPr>
                <w:rFonts w:ascii="Arial" w:eastAsia="Arial" w:hAnsi="Arial" w:cs="Arial"/>
                <w:color w:val="000000" w:themeColor="text1"/>
                <w:sz w:val="22"/>
                <w:szCs w:val="22"/>
              </w:rPr>
              <w:t>Director of Studies/Supervisor:</w:t>
            </w:r>
          </w:p>
        </w:tc>
        <w:tc>
          <w:tcPr>
            <w:tcW w:w="5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DC5FC2" w14:textId="1420DC3C" w:rsidR="3C6ED5B3" w:rsidRDefault="3C6ED5B3" w:rsidP="3C6ED5B3">
            <w:pPr>
              <w:spacing w:after="0"/>
            </w:pPr>
            <w:r w:rsidRPr="3C6ED5B3">
              <w:rPr>
                <w:rFonts w:ascii="Arial" w:eastAsia="Arial" w:hAnsi="Arial" w:cs="Arial"/>
                <w:sz w:val="22"/>
                <w:szCs w:val="22"/>
              </w:rPr>
              <w:t>Dr Catherine Morgan</w:t>
            </w:r>
          </w:p>
        </w:tc>
      </w:tr>
    </w:tbl>
    <w:p w14:paraId="0082456D" w14:textId="1BF71BF7" w:rsidR="15D4F27B" w:rsidRDefault="15D4F27B" w:rsidP="3C6ED5B3">
      <w:pPr>
        <w:spacing w:after="0"/>
      </w:pPr>
      <w:r w:rsidRPr="3C6ED5B3">
        <w:rPr>
          <w:rFonts w:ascii="Arial" w:eastAsia="Arial" w:hAnsi="Arial" w:cs="Arial"/>
        </w:rPr>
        <w:t xml:space="preserve"> </w:t>
      </w:r>
    </w:p>
    <w:p w14:paraId="3F28B155" w14:textId="3641F261" w:rsidR="15D4F27B" w:rsidRDefault="15D4F27B" w:rsidP="3C6ED5B3">
      <w:pPr>
        <w:spacing w:after="0"/>
        <w:jc w:val="both"/>
      </w:pPr>
      <w:r w:rsidRPr="3C6ED5B3">
        <w:rPr>
          <w:rFonts w:ascii="Arial" w:eastAsia="Arial" w:hAnsi="Arial" w:cs="Arial"/>
          <w:b/>
          <w:bCs/>
          <w:sz w:val="22"/>
          <w:szCs w:val="22"/>
        </w:rPr>
        <w:t xml:space="preserve"> </w:t>
      </w:r>
    </w:p>
    <w:p w14:paraId="38845680" w14:textId="111E9792" w:rsidR="15D4F27B" w:rsidRDefault="15D4F27B" w:rsidP="3C6ED5B3">
      <w:pPr>
        <w:spacing w:after="0"/>
      </w:pPr>
      <w:r w:rsidRPr="3C6ED5B3">
        <w:rPr>
          <w:rFonts w:ascii="Arial" w:eastAsia="Arial" w:hAnsi="Arial" w:cs="Arial"/>
          <w:b/>
          <w:bCs/>
          <w:sz w:val="22"/>
          <w:szCs w:val="22"/>
        </w:rPr>
        <w:t xml:space="preserve"> </w:t>
      </w:r>
    </w:p>
    <w:p w14:paraId="2C9F5C6F" w14:textId="0D44C17C" w:rsidR="15D4F27B" w:rsidRDefault="15D4F27B" w:rsidP="3C6ED5B3">
      <w:pPr>
        <w:spacing w:after="240"/>
        <w:jc w:val="both"/>
      </w:pPr>
      <w:r w:rsidRPr="3C6ED5B3">
        <w:rPr>
          <w:rFonts w:ascii="Arial" w:eastAsia="Arial" w:hAnsi="Arial" w:cs="Arial"/>
          <w:b/>
          <w:bCs/>
          <w:sz w:val="22"/>
          <w:szCs w:val="22"/>
        </w:rPr>
        <w:t>SECTION B: Approval for Research Activity</w:t>
      </w:r>
    </w:p>
    <w:tbl>
      <w:tblPr>
        <w:tblStyle w:val="TableGrid"/>
        <w:tblW w:w="0" w:type="auto"/>
        <w:tblLayout w:type="fixed"/>
        <w:tblLook w:val="04A0" w:firstRow="1" w:lastRow="0" w:firstColumn="1" w:lastColumn="0" w:noHBand="0" w:noVBand="1"/>
      </w:tblPr>
      <w:tblGrid>
        <w:gridCol w:w="635"/>
        <w:gridCol w:w="3069"/>
        <w:gridCol w:w="1928"/>
        <w:gridCol w:w="1019"/>
        <w:gridCol w:w="854"/>
        <w:gridCol w:w="991"/>
        <w:gridCol w:w="864"/>
      </w:tblGrid>
      <w:tr w:rsidR="3C6ED5B3" w14:paraId="72DD57BC" w14:textId="77777777" w:rsidTr="3C6ED5B3">
        <w:trPr>
          <w:trHeight w:val="300"/>
        </w:trPr>
        <w:tc>
          <w:tcPr>
            <w:tcW w:w="6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7568AE3" w14:textId="1334AEC9" w:rsidR="3C6ED5B3" w:rsidRDefault="3C6ED5B3" w:rsidP="3C6ED5B3">
            <w:r w:rsidRPr="3C6ED5B3">
              <w:rPr>
                <w:rFonts w:ascii="Arial" w:eastAsia="Arial" w:hAnsi="Arial" w:cs="Arial"/>
                <w:color w:val="000000" w:themeColor="text1"/>
                <w:sz w:val="22"/>
                <w:szCs w:val="22"/>
              </w:rPr>
              <w:t>1</w:t>
            </w:r>
          </w:p>
        </w:tc>
        <w:tc>
          <w:tcPr>
            <w:tcW w:w="499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F637919" w14:textId="2022A925" w:rsidR="3C6ED5B3" w:rsidRDefault="3C6ED5B3" w:rsidP="3C6ED5B3">
            <w:r w:rsidRPr="3C6ED5B3">
              <w:rPr>
                <w:rFonts w:ascii="Arial" w:eastAsia="Arial" w:hAnsi="Arial" w:cs="Arial"/>
                <w:color w:val="000000" w:themeColor="text1"/>
                <w:sz w:val="22"/>
                <w:szCs w:val="22"/>
              </w:rPr>
              <w:t>Has the research activity received approval in principle?</w:t>
            </w:r>
          </w:p>
          <w:p w14:paraId="33659FAC" w14:textId="65F50B7E" w:rsidR="3C6ED5B3" w:rsidRDefault="3C6ED5B3" w:rsidP="3C6ED5B3">
            <w:r w:rsidRPr="3C6ED5B3">
              <w:rPr>
                <w:rFonts w:ascii="Arial" w:eastAsia="Arial" w:hAnsi="Arial" w:cs="Arial"/>
                <w:color w:val="000000" w:themeColor="text1"/>
                <w:sz w:val="22"/>
                <w:szCs w:val="22"/>
              </w:rPr>
              <w:lastRenderedPageBreak/>
              <w:t>(please check the Guidance Notes as to the appropriate approval process for different levels of research by different categories of individual)</w:t>
            </w:r>
          </w:p>
        </w:tc>
        <w:tc>
          <w:tcPr>
            <w:tcW w:w="1019"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2F8D6E04" w14:textId="53C0C7AF" w:rsidR="3C6ED5B3" w:rsidRDefault="3C6ED5B3" w:rsidP="3C6ED5B3">
            <w:pPr>
              <w:jc w:val="center"/>
            </w:pPr>
            <w:r w:rsidRPr="3C6ED5B3">
              <w:rPr>
                <w:rFonts w:ascii="Arial" w:eastAsia="Arial" w:hAnsi="Arial" w:cs="Arial"/>
                <w:b/>
                <w:bCs/>
                <w:color w:val="000000" w:themeColor="text1"/>
                <w:sz w:val="22"/>
                <w:szCs w:val="22"/>
              </w:rPr>
              <w:lastRenderedPageBreak/>
              <w:t>YES</w:t>
            </w:r>
          </w:p>
        </w:tc>
        <w:tc>
          <w:tcPr>
            <w:tcW w:w="8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80C70AF" w14:textId="5E22D822"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9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537ED6E" w14:textId="769712BA" w:rsidR="3C6ED5B3" w:rsidRDefault="3C6ED5B3" w:rsidP="3C6ED5B3">
            <w:pPr>
              <w:jc w:val="center"/>
            </w:pPr>
            <w:r w:rsidRPr="3C6ED5B3">
              <w:rPr>
                <w:rFonts w:ascii="Arial" w:eastAsia="Arial" w:hAnsi="Arial" w:cs="Arial"/>
                <w:b/>
                <w:bCs/>
                <w:color w:val="000000" w:themeColor="text1"/>
                <w:sz w:val="22"/>
                <w:szCs w:val="22"/>
              </w:rPr>
              <w:t>NO</w:t>
            </w:r>
          </w:p>
        </w:tc>
        <w:tc>
          <w:tcPr>
            <w:tcW w:w="86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7172230" w14:textId="5AF29DB3"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12E4BFDB" w14:textId="77777777" w:rsidTr="3C6ED5B3">
        <w:trPr>
          <w:trHeight w:val="300"/>
        </w:trPr>
        <w:tc>
          <w:tcPr>
            <w:tcW w:w="6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15D7375" w14:textId="0CF61821" w:rsidR="3C6ED5B3" w:rsidRDefault="3C6ED5B3" w:rsidP="3C6ED5B3">
            <w:r w:rsidRPr="3C6ED5B3">
              <w:rPr>
                <w:rFonts w:ascii="Arial" w:eastAsia="Arial" w:hAnsi="Arial" w:cs="Arial"/>
                <w:b/>
                <w:bCs/>
                <w:sz w:val="22"/>
                <w:szCs w:val="22"/>
              </w:rPr>
              <w:t xml:space="preserve"> </w:t>
            </w:r>
          </w:p>
        </w:tc>
        <w:tc>
          <w:tcPr>
            <w:tcW w:w="6870"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26772CE" w14:textId="0FD071BC" w:rsidR="3C6ED5B3" w:rsidRDefault="3C6ED5B3" w:rsidP="3C6ED5B3">
            <w:r w:rsidRPr="3C6ED5B3">
              <w:rPr>
                <w:rFonts w:ascii="Arial" w:eastAsia="Arial" w:hAnsi="Arial" w:cs="Arial"/>
                <w:b/>
                <w:bCs/>
                <w:sz w:val="22"/>
                <w:szCs w:val="22"/>
              </w:rPr>
              <w:t xml:space="preserve"> </w:t>
            </w:r>
          </w:p>
        </w:tc>
        <w:tc>
          <w:tcPr>
            <w:tcW w:w="1855"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tcPr>
          <w:p w14:paraId="1FE98550" w14:textId="135FE771" w:rsidR="3C6ED5B3" w:rsidRDefault="3C6ED5B3" w:rsidP="3C6ED5B3">
            <w:pPr>
              <w:jc w:val="center"/>
            </w:pPr>
            <w:r w:rsidRPr="3C6ED5B3">
              <w:rPr>
                <w:rFonts w:ascii="Arial" w:eastAsia="Arial" w:hAnsi="Arial" w:cs="Arial"/>
                <w:b/>
                <w:bCs/>
                <w:i/>
                <w:iCs/>
                <w:color w:val="000000" w:themeColor="text1"/>
                <w:sz w:val="22"/>
                <w:szCs w:val="22"/>
              </w:rPr>
              <w:t>Date</w:t>
            </w:r>
          </w:p>
        </w:tc>
      </w:tr>
      <w:tr w:rsidR="3C6ED5B3" w14:paraId="58DA4472" w14:textId="77777777" w:rsidTr="3C6ED5B3">
        <w:trPr>
          <w:trHeight w:val="435"/>
        </w:trPr>
        <w:tc>
          <w:tcPr>
            <w:tcW w:w="635"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84ACD6D" w14:textId="41A80638" w:rsidR="3C6ED5B3" w:rsidRDefault="3C6ED5B3" w:rsidP="3C6ED5B3">
            <w:pPr>
              <w:jc w:val="both"/>
            </w:pPr>
            <w:r w:rsidRPr="3C6ED5B3">
              <w:rPr>
                <w:rFonts w:ascii="Arial" w:eastAsia="Arial" w:hAnsi="Arial" w:cs="Arial"/>
                <w:color w:val="000000" w:themeColor="text1"/>
                <w:sz w:val="22"/>
                <w:szCs w:val="22"/>
              </w:rPr>
              <w:t>2</w:t>
            </w:r>
          </w:p>
        </w:tc>
        <w:tc>
          <w:tcPr>
            <w:tcW w:w="3069"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742BF11" w14:textId="7C56CA54" w:rsidR="3C6ED5B3" w:rsidRDefault="3C6ED5B3" w:rsidP="3C6ED5B3">
            <w:pPr>
              <w:jc w:val="both"/>
            </w:pPr>
            <w:r w:rsidRPr="3C6ED5B3">
              <w:rPr>
                <w:rFonts w:ascii="Arial" w:eastAsia="Arial" w:hAnsi="Arial" w:cs="Arial"/>
                <w:color w:val="000000" w:themeColor="text1"/>
                <w:sz w:val="22"/>
                <w:szCs w:val="22"/>
              </w:rPr>
              <w:t xml:space="preserve">If </w:t>
            </w:r>
            <w:proofErr w:type="gramStart"/>
            <w:r w:rsidRPr="3C6ED5B3">
              <w:rPr>
                <w:rFonts w:ascii="Arial" w:eastAsia="Arial" w:hAnsi="Arial" w:cs="Arial"/>
                <w:color w:val="000000" w:themeColor="text1"/>
                <w:sz w:val="22"/>
                <w:szCs w:val="22"/>
              </w:rPr>
              <w:t>Yes</w:t>
            </w:r>
            <w:proofErr w:type="gramEnd"/>
            <w:r w:rsidRPr="3C6ED5B3">
              <w:rPr>
                <w:rFonts w:ascii="Arial" w:eastAsia="Arial" w:hAnsi="Arial" w:cs="Arial"/>
                <w:color w:val="000000" w:themeColor="text1"/>
                <w:sz w:val="22"/>
                <w:szCs w:val="22"/>
              </w:rPr>
              <w:t>, please indicate source of approval (and date where known):</w:t>
            </w:r>
            <w:r w:rsidRPr="3C6ED5B3">
              <w:rPr>
                <w:rFonts w:ascii="Arial" w:eastAsia="Arial" w:hAnsi="Arial" w:cs="Arial"/>
                <w:i/>
                <w:iCs/>
                <w:color w:val="FF0000"/>
              </w:rPr>
              <w:t xml:space="preserve"> </w:t>
            </w:r>
            <w:r w:rsidRPr="3C6ED5B3">
              <w:rPr>
                <w:rFonts w:ascii="Arial" w:eastAsia="Arial" w:hAnsi="Arial" w:cs="Arial"/>
                <w:b/>
                <w:bCs/>
                <w:i/>
                <w:iCs/>
                <w:color w:val="000000" w:themeColor="text1"/>
              </w:rPr>
              <w:t>Approval in principle must be obtained from the relevant source prior to seeking ethical approval</w:t>
            </w:r>
          </w:p>
        </w:tc>
        <w:tc>
          <w:tcPr>
            <w:tcW w:w="2947" w:type="dxa"/>
            <w:gridSpan w:val="2"/>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49FF6CA" w14:textId="005F9719" w:rsidR="3C6ED5B3" w:rsidRDefault="3C6ED5B3" w:rsidP="3C6ED5B3">
            <w:r w:rsidRPr="3C6ED5B3">
              <w:rPr>
                <w:rFonts w:ascii="Arial" w:eastAsia="Arial" w:hAnsi="Arial" w:cs="Arial"/>
                <w:color w:val="000000" w:themeColor="text1"/>
                <w:sz w:val="22"/>
                <w:szCs w:val="22"/>
              </w:rPr>
              <w:t>Research Degrees Committee</w:t>
            </w:r>
          </w:p>
        </w:tc>
        <w:tc>
          <w:tcPr>
            <w:tcW w:w="854" w:type="dxa"/>
            <w:tcBorders>
              <w:top w:val="nil"/>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527F44C0" w14:textId="619F0B82"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1855"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00D5BA" w14:textId="5269D254" w:rsidR="3C6ED5B3" w:rsidRDefault="3C6ED5B3" w:rsidP="3C6ED5B3">
            <w:pPr>
              <w:jc w:val="center"/>
            </w:pPr>
            <w:r w:rsidRPr="3C6ED5B3">
              <w:rPr>
                <w:rFonts w:ascii="Arial" w:eastAsia="Arial" w:hAnsi="Arial" w:cs="Arial"/>
                <w:b/>
                <w:bCs/>
                <w:sz w:val="22"/>
                <w:szCs w:val="22"/>
              </w:rPr>
              <w:t xml:space="preserve"> </w:t>
            </w:r>
          </w:p>
        </w:tc>
      </w:tr>
      <w:tr w:rsidR="3C6ED5B3" w14:paraId="71B13477" w14:textId="77777777" w:rsidTr="3C6ED5B3">
        <w:trPr>
          <w:trHeight w:val="420"/>
        </w:trPr>
        <w:tc>
          <w:tcPr>
            <w:tcW w:w="635" w:type="dxa"/>
            <w:vMerge/>
            <w:tcBorders>
              <w:left w:val="single" w:sz="0" w:space="0" w:color="auto"/>
              <w:right w:val="single" w:sz="0" w:space="0" w:color="auto"/>
            </w:tcBorders>
            <w:vAlign w:val="center"/>
          </w:tcPr>
          <w:p w14:paraId="17F68636" w14:textId="77777777" w:rsidR="00525503" w:rsidRDefault="00525503"/>
        </w:tc>
        <w:tc>
          <w:tcPr>
            <w:tcW w:w="3069" w:type="dxa"/>
            <w:vMerge/>
            <w:tcBorders>
              <w:left w:val="single" w:sz="0" w:space="0" w:color="auto"/>
              <w:right w:val="single" w:sz="0" w:space="0" w:color="auto"/>
            </w:tcBorders>
            <w:vAlign w:val="center"/>
          </w:tcPr>
          <w:p w14:paraId="1A0EE099" w14:textId="77777777" w:rsidR="00525503" w:rsidRDefault="00525503"/>
        </w:tc>
        <w:tc>
          <w:tcPr>
            <w:tcW w:w="2947"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78958EB7" w14:textId="6EA2CBCE" w:rsidR="3C6ED5B3" w:rsidRDefault="3C6ED5B3" w:rsidP="3C6ED5B3">
            <w:r w:rsidRPr="3C6ED5B3">
              <w:rPr>
                <w:rFonts w:ascii="Arial" w:eastAsia="Arial" w:hAnsi="Arial" w:cs="Arial"/>
                <w:color w:val="000000" w:themeColor="text1"/>
                <w:sz w:val="22"/>
                <w:szCs w:val="22"/>
              </w:rPr>
              <w:t>Institute Research Committee</w:t>
            </w:r>
          </w:p>
        </w:tc>
        <w:tc>
          <w:tcPr>
            <w:tcW w:w="854" w:type="dxa"/>
            <w:tcBorders>
              <w:top w:val="single" w:sz="8" w:space="0" w:color="auto"/>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7CFDC934" w14:textId="54C30D3A"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1855"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87448C" w14:textId="589374EE" w:rsidR="3C6ED5B3" w:rsidRDefault="3C6ED5B3" w:rsidP="3C6ED5B3">
            <w:pPr>
              <w:jc w:val="center"/>
            </w:pPr>
            <w:r w:rsidRPr="3C6ED5B3">
              <w:rPr>
                <w:rFonts w:ascii="Arial" w:eastAsia="Arial" w:hAnsi="Arial" w:cs="Arial"/>
                <w:b/>
                <w:bCs/>
                <w:sz w:val="22"/>
                <w:szCs w:val="22"/>
              </w:rPr>
              <w:t xml:space="preserve"> </w:t>
            </w:r>
          </w:p>
        </w:tc>
      </w:tr>
      <w:tr w:rsidR="3C6ED5B3" w14:paraId="341B3F3B" w14:textId="77777777" w:rsidTr="3C6ED5B3">
        <w:trPr>
          <w:trHeight w:val="300"/>
        </w:trPr>
        <w:tc>
          <w:tcPr>
            <w:tcW w:w="635" w:type="dxa"/>
            <w:vMerge/>
            <w:tcBorders>
              <w:left w:val="single" w:sz="0" w:space="0" w:color="auto"/>
              <w:bottom w:val="single" w:sz="0" w:space="0" w:color="auto"/>
              <w:right w:val="single" w:sz="0" w:space="0" w:color="auto"/>
            </w:tcBorders>
            <w:vAlign w:val="center"/>
          </w:tcPr>
          <w:p w14:paraId="16862BAE" w14:textId="77777777" w:rsidR="00525503" w:rsidRDefault="00525503"/>
        </w:tc>
        <w:tc>
          <w:tcPr>
            <w:tcW w:w="3069" w:type="dxa"/>
            <w:vMerge/>
            <w:tcBorders>
              <w:left w:val="single" w:sz="0" w:space="0" w:color="auto"/>
              <w:bottom w:val="single" w:sz="0" w:space="0" w:color="auto"/>
              <w:right w:val="single" w:sz="0" w:space="0" w:color="auto"/>
            </w:tcBorders>
            <w:vAlign w:val="center"/>
          </w:tcPr>
          <w:p w14:paraId="79C53D9E" w14:textId="77777777" w:rsidR="00525503" w:rsidRDefault="00525503"/>
        </w:tc>
        <w:tc>
          <w:tcPr>
            <w:tcW w:w="2947"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6A5AA42C" w14:textId="727B156B" w:rsidR="3C6ED5B3" w:rsidRDefault="3C6ED5B3" w:rsidP="3C6ED5B3">
            <w:r w:rsidRPr="3C6ED5B3">
              <w:rPr>
                <w:rFonts w:ascii="Arial" w:eastAsia="Arial" w:hAnsi="Arial" w:cs="Arial"/>
                <w:color w:val="000000" w:themeColor="text1"/>
                <w:sz w:val="22"/>
                <w:szCs w:val="22"/>
              </w:rPr>
              <w:t>Other (write in)</w:t>
            </w:r>
          </w:p>
          <w:p w14:paraId="5C5F1BFF" w14:textId="3E7297C3" w:rsidR="3C6ED5B3" w:rsidRDefault="3C6ED5B3" w:rsidP="3C6ED5B3">
            <w:r w:rsidRPr="3C6ED5B3">
              <w:rPr>
                <w:rFonts w:ascii="Arial" w:eastAsia="Arial" w:hAnsi="Arial" w:cs="Arial"/>
                <w:color w:val="000000" w:themeColor="text1"/>
                <w:sz w:val="22"/>
                <w:szCs w:val="22"/>
              </w:rPr>
              <w:t xml:space="preserve">Catherine Morgan </w:t>
            </w:r>
          </w:p>
        </w:tc>
        <w:tc>
          <w:tcPr>
            <w:tcW w:w="854" w:type="dxa"/>
            <w:tcBorders>
              <w:top w:val="single" w:sz="8" w:space="0" w:color="auto"/>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1394F911" w14:textId="6E90575D"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1855"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2E043DD" w14:textId="7991DD4F" w:rsidR="3C6ED5B3" w:rsidRDefault="3C6ED5B3" w:rsidP="3C6ED5B3">
            <w:pPr>
              <w:jc w:val="center"/>
            </w:pPr>
            <w:r w:rsidRPr="3C6ED5B3">
              <w:rPr>
                <w:rFonts w:ascii="Arial" w:eastAsia="Arial" w:hAnsi="Arial" w:cs="Arial"/>
                <w:b/>
                <w:bCs/>
                <w:sz w:val="22"/>
                <w:szCs w:val="22"/>
              </w:rPr>
              <w:t>14/03/23</w:t>
            </w:r>
          </w:p>
        </w:tc>
      </w:tr>
      <w:tr w:rsidR="3C6ED5B3" w14:paraId="6110DA49" w14:textId="77777777" w:rsidTr="3C6ED5B3">
        <w:trPr>
          <w:trHeight w:val="300"/>
        </w:trPr>
        <w:tc>
          <w:tcPr>
            <w:tcW w:w="635" w:type="dxa"/>
            <w:tcBorders>
              <w:top w:val="nil"/>
              <w:left w:val="nil"/>
              <w:bottom w:val="nil"/>
              <w:right w:val="nil"/>
            </w:tcBorders>
            <w:vAlign w:val="center"/>
          </w:tcPr>
          <w:p w14:paraId="160DECDA" w14:textId="65193C90" w:rsidR="3C6ED5B3" w:rsidRDefault="3C6ED5B3"/>
        </w:tc>
        <w:tc>
          <w:tcPr>
            <w:tcW w:w="3069" w:type="dxa"/>
            <w:tcBorders>
              <w:top w:val="nil"/>
              <w:left w:val="nil"/>
              <w:bottom w:val="nil"/>
              <w:right w:val="nil"/>
            </w:tcBorders>
            <w:vAlign w:val="center"/>
          </w:tcPr>
          <w:p w14:paraId="3E9C83B6" w14:textId="06E10D72" w:rsidR="3C6ED5B3" w:rsidRDefault="3C6ED5B3"/>
        </w:tc>
        <w:tc>
          <w:tcPr>
            <w:tcW w:w="1928" w:type="dxa"/>
            <w:tcBorders>
              <w:top w:val="single" w:sz="8" w:space="0" w:color="auto"/>
              <w:left w:val="nil"/>
              <w:bottom w:val="nil"/>
              <w:right w:val="nil"/>
            </w:tcBorders>
            <w:vAlign w:val="center"/>
          </w:tcPr>
          <w:p w14:paraId="59125895" w14:textId="7E241464" w:rsidR="3C6ED5B3" w:rsidRDefault="3C6ED5B3"/>
        </w:tc>
        <w:tc>
          <w:tcPr>
            <w:tcW w:w="1019" w:type="dxa"/>
            <w:tcBorders>
              <w:top w:val="nil"/>
              <w:left w:val="nil"/>
              <w:bottom w:val="nil"/>
              <w:right w:val="nil"/>
            </w:tcBorders>
            <w:vAlign w:val="center"/>
          </w:tcPr>
          <w:p w14:paraId="77B02110" w14:textId="0F6D69F3" w:rsidR="3C6ED5B3" w:rsidRDefault="3C6ED5B3"/>
        </w:tc>
        <w:tc>
          <w:tcPr>
            <w:tcW w:w="854" w:type="dxa"/>
            <w:tcBorders>
              <w:top w:val="single" w:sz="8" w:space="0" w:color="auto"/>
              <w:left w:val="nil"/>
              <w:bottom w:val="nil"/>
              <w:right w:val="nil"/>
            </w:tcBorders>
            <w:vAlign w:val="center"/>
          </w:tcPr>
          <w:p w14:paraId="17AF37CD" w14:textId="7204C236" w:rsidR="3C6ED5B3" w:rsidRDefault="3C6ED5B3"/>
        </w:tc>
        <w:tc>
          <w:tcPr>
            <w:tcW w:w="991" w:type="dxa"/>
            <w:tcBorders>
              <w:top w:val="single" w:sz="8" w:space="0" w:color="auto"/>
              <w:left w:val="nil"/>
              <w:bottom w:val="nil"/>
              <w:right w:val="nil"/>
            </w:tcBorders>
            <w:vAlign w:val="center"/>
          </w:tcPr>
          <w:p w14:paraId="67BB91C6" w14:textId="354B3D48" w:rsidR="3C6ED5B3" w:rsidRDefault="3C6ED5B3"/>
        </w:tc>
        <w:tc>
          <w:tcPr>
            <w:tcW w:w="864" w:type="dxa"/>
            <w:tcBorders>
              <w:top w:val="nil"/>
              <w:left w:val="nil"/>
              <w:bottom w:val="nil"/>
              <w:right w:val="nil"/>
            </w:tcBorders>
            <w:vAlign w:val="center"/>
          </w:tcPr>
          <w:p w14:paraId="52170E7F" w14:textId="0F2E4C0C" w:rsidR="3C6ED5B3" w:rsidRDefault="3C6ED5B3"/>
        </w:tc>
      </w:tr>
    </w:tbl>
    <w:p w14:paraId="445186D5" w14:textId="45373068" w:rsidR="15D4F27B" w:rsidRDefault="15D4F27B" w:rsidP="3C6ED5B3">
      <w:pPr>
        <w:spacing w:after="240"/>
        <w:jc w:val="both"/>
      </w:pPr>
      <w:r w:rsidRPr="3C6ED5B3">
        <w:rPr>
          <w:rFonts w:ascii="Arial" w:eastAsia="Arial" w:hAnsi="Arial" w:cs="Arial"/>
        </w:rPr>
        <w:t xml:space="preserve"> </w:t>
      </w:r>
    </w:p>
    <w:p w14:paraId="02647651" w14:textId="3A6B614F" w:rsidR="15D4F27B" w:rsidRDefault="15D4F27B" w:rsidP="3C6ED5B3">
      <w:pPr>
        <w:spacing w:after="240"/>
        <w:jc w:val="both"/>
      </w:pPr>
      <w:r w:rsidRPr="3C6ED5B3">
        <w:rPr>
          <w:rFonts w:ascii="Arial" w:eastAsia="Arial" w:hAnsi="Arial" w:cs="Arial"/>
          <w:b/>
          <w:bCs/>
          <w:sz w:val="22"/>
          <w:szCs w:val="22"/>
        </w:rPr>
        <w:t>SECTION C:  Internal and External Ethical Guidance Materials</w:t>
      </w:r>
    </w:p>
    <w:tbl>
      <w:tblPr>
        <w:tblStyle w:val="TableGrid"/>
        <w:tblW w:w="0" w:type="auto"/>
        <w:tblLayout w:type="fixed"/>
        <w:tblLook w:val="04A0" w:firstRow="1" w:lastRow="0" w:firstColumn="1" w:lastColumn="0" w:noHBand="0" w:noVBand="1"/>
      </w:tblPr>
      <w:tblGrid>
        <w:gridCol w:w="504"/>
        <w:gridCol w:w="7842"/>
        <w:gridCol w:w="1013"/>
      </w:tblGrid>
      <w:tr w:rsidR="3C6ED5B3" w14:paraId="14E9D834" w14:textId="77777777" w:rsidTr="3C6ED5B3">
        <w:trPr>
          <w:trHeight w:val="300"/>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3093030" w14:textId="3502818B" w:rsidR="3C6ED5B3" w:rsidRDefault="3C6ED5B3" w:rsidP="3C6ED5B3">
            <w:r w:rsidRPr="3C6ED5B3">
              <w:rPr>
                <w:rFonts w:ascii="Arial" w:eastAsia="Arial" w:hAnsi="Arial" w:cs="Arial"/>
                <w:sz w:val="22"/>
                <w:szCs w:val="22"/>
              </w:rPr>
              <w:t xml:space="preserve"> </w:t>
            </w:r>
          </w:p>
        </w:tc>
        <w:tc>
          <w:tcPr>
            <w:tcW w:w="885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988A895" w14:textId="2FB59E07" w:rsidR="3C6ED5B3" w:rsidRDefault="3C6ED5B3" w:rsidP="3C6ED5B3">
            <w:r w:rsidRPr="3C6ED5B3">
              <w:rPr>
                <w:rFonts w:ascii="Arial" w:eastAsia="Arial" w:hAnsi="Arial" w:cs="Arial"/>
                <w:color w:val="000000" w:themeColor="text1"/>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3C6ED5B3">
              <w:rPr>
                <w:rFonts w:ascii="Arial" w:eastAsia="Arial" w:hAnsi="Arial" w:cs="Arial"/>
                <w:color w:val="000000" w:themeColor="text1"/>
                <w:sz w:val="22"/>
                <w:szCs w:val="22"/>
              </w:rPr>
              <w:t>and also</w:t>
            </w:r>
            <w:proofErr w:type="gramEnd"/>
            <w:r w:rsidRPr="3C6ED5B3">
              <w:rPr>
                <w:rFonts w:ascii="Arial" w:eastAsia="Arial" w:hAnsi="Arial" w:cs="Arial"/>
                <w:color w:val="000000" w:themeColor="text1"/>
                <w:sz w:val="22"/>
                <w:szCs w:val="22"/>
              </w:rPr>
              <w:t xml:space="preserve"> any specific ethical guidance relating to the proposed methodology).  Please tick to confirm that your research proposal adheres to these codes and guidelines. You may add rows to this table if needed.</w:t>
            </w:r>
          </w:p>
        </w:tc>
      </w:tr>
      <w:tr w:rsidR="3C6ED5B3" w14:paraId="1ED93461" w14:textId="77777777" w:rsidTr="3C6ED5B3">
        <w:trPr>
          <w:trHeight w:val="360"/>
        </w:trPr>
        <w:tc>
          <w:tcPr>
            <w:tcW w:w="5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F3FEB6" w14:textId="1EFC7BE4" w:rsidR="3C6ED5B3" w:rsidRDefault="3C6ED5B3" w:rsidP="3C6ED5B3">
            <w:r w:rsidRPr="3C6ED5B3">
              <w:rPr>
                <w:rFonts w:ascii="Arial" w:eastAsia="Arial" w:hAnsi="Arial" w:cs="Arial"/>
                <w:sz w:val="22"/>
                <w:szCs w:val="22"/>
              </w:rPr>
              <w:t>1</w:t>
            </w:r>
          </w:p>
        </w:tc>
        <w:tc>
          <w:tcPr>
            <w:tcW w:w="784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510628" w14:textId="67F934D0" w:rsidR="3C6ED5B3" w:rsidRDefault="00E63847" w:rsidP="3C6ED5B3">
            <w:hyperlink r:id="rId22">
              <w:r w:rsidR="3C6ED5B3" w:rsidRPr="3C6ED5B3">
                <w:rPr>
                  <w:rStyle w:val="Hyperlink"/>
                  <w:rFonts w:ascii="Arial" w:eastAsia="Arial" w:hAnsi="Arial" w:cs="Arial"/>
                  <w:b/>
                  <w:bCs/>
                  <w:color w:val="0000FF"/>
                  <w:sz w:val="22"/>
                  <w:szCs w:val="22"/>
                  <w:u w:val="none"/>
                </w:rPr>
                <w:t>UWTSD Research Ethics &amp; Integrity Code of Practice</w:t>
              </w:r>
            </w:hyperlink>
          </w:p>
        </w:tc>
        <w:tc>
          <w:tcPr>
            <w:tcW w:w="1013"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35B55CA" w14:textId="37C8B583"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13E67834" w14:textId="77777777" w:rsidTr="3C6ED5B3">
        <w:trPr>
          <w:trHeight w:val="420"/>
        </w:trPr>
        <w:tc>
          <w:tcPr>
            <w:tcW w:w="5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BFD0AA" w14:textId="2A956CEB" w:rsidR="3C6ED5B3" w:rsidRDefault="3C6ED5B3" w:rsidP="3C6ED5B3">
            <w:r w:rsidRPr="3C6ED5B3">
              <w:rPr>
                <w:rFonts w:ascii="Arial" w:eastAsia="Arial" w:hAnsi="Arial" w:cs="Arial"/>
                <w:sz w:val="22"/>
                <w:szCs w:val="22"/>
              </w:rPr>
              <w:t>2</w:t>
            </w:r>
          </w:p>
        </w:tc>
        <w:tc>
          <w:tcPr>
            <w:tcW w:w="784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E9644D" w14:textId="2C1CFA69" w:rsidR="3C6ED5B3" w:rsidRDefault="3C6ED5B3" w:rsidP="3C6ED5B3">
            <w:r w:rsidRPr="3C6ED5B3">
              <w:rPr>
                <w:rFonts w:ascii="Arial" w:eastAsia="Arial" w:hAnsi="Arial" w:cs="Arial"/>
                <w:b/>
                <w:bCs/>
                <w:sz w:val="22"/>
                <w:szCs w:val="22"/>
              </w:rPr>
              <w:t>UWTSD Research Data Management Policy</w:t>
            </w:r>
          </w:p>
        </w:tc>
        <w:tc>
          <w:tcPr>
            <w:tcW w:w="10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8F80AF" w14:textId="72B731FD"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719D1CF9" w14:textId="77777777" w:rsidTr="3C6ED5B3">
        <w:trPr>
          <w:trHeight w:val="405"/>
        </w:trPr>
        <w:tc>
          <w:tcPr>
            <w:tcW w:w="5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353B7E4" w14:textId="21AA14EB" w:rsidR="3C6ED5B3" w:rsidRDefault="3C6ED5B3" w:rsidP="3C6ED5B3">
            <w:r w:rsidRPr="3C6ED5B3">
              <w:rPr>
                <w:rFonts w:ascii="Arial" w:eastAsia="Arial" w:hAnsi="Arial" w:cs="Arial"/>
                <w:sz w:val="22"/>
                <w:szCs w:val="22"/>
              </w:rPr>
              <w:t>3</w:t>
            </w:r>
          </w:p>
        </w:tc>
        <w:tc>
          <w:tcPr>
            <w:tcW w:w="784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8F32DF8" w14:textId="2530E8F1" w:rsidR="3C6ED5B3" w:rsidRDefault="3C6ED5B3" w:rsidP="3C6ED5B3">
            <w:r w:rsidRPr="3C6ED5B3">
              <w:rPr>
                <w:rFonts w:ascii="Arial" w:eastAsia="Arial" w:hAnsi="Arial" w:cs="Arial"/>
                <w:sz w:val="22"/>
                <w:szCs w:val="22"/>
              </w:rPr>
              <w:t>British Educational Research Association (BERA), 2018. Ethical Guidelines for Educational Research.</w:t>
            </w:r>
          </w:p>
        </w:tc>
        <w:tc>
          <w:tcPr>
            <w:tcW w:w="10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5B7AAC6" w14:textId="55937FE1" w:rsidR="3C6ED5B3" w:rsidRDefault="3C6ED5B3" w:rsidP="3C6ED5B3">
            <w:pPr>
              <w:jc w:val="center"/>
            </w:pPr>
            <w:r w:rsidRPr="3C6ED5B3">
              <w:rPr>
                <w:rFonts w:ascii="MS Gothic" w:eastAsia="MS Gothic" w:hAnsi="MS Gothic" w:cs="MS Gothic"/>
                <w:color w:val="000000" w:themeColor="text1"/>
                <w:sz w:val="22"/>
                <w:szCs w:val="22"/>
                <w:lang w:val="en-US"/>
              </w:rPr>
              <w:t>☒</w:t>
            </w:r>
          </w:p>
        </w:tc>
      </w:tr>
    </w:tbl>
    <w:p w14:paraId="650A9407" w14:textId="670B1613" w:rsidR="15D4F27B" w:rsidRDefault="15D4F27B" w:rsidP="3C6ED5B3">
      <w:pPr>
        <w:spacing w:after="240"/>
        <w:jc w:val="both"/>
      </w:pPr>
      <w:r w:rsidRPr="3C6ED5B3">
        <w:rPr>
          <w:rFonts w:ascii="Arial" w:eastAsia="Arial" w:hAnsi="Arial" w:cs="Arial"/>
          <w:b/>
          <w:bCs/>
          <w:sz w:val="22"/>
          <w:szCs w:val="22"/>
        </w:rPr>
        <w:t xml:space="preserve"> </w:t>
      </w:r>
    </w:p>
    <w:p w14:paraId="63E791B6" w14:textId="44DC412D" w:rsidR="15D4F27B" w:rsidRDefault="15D4F27B" w:rsidP="3C6ED5B3">
      <w:pPr>
        <w:spacing w:after="0"/>
        <w:jc w:val="both"/>
      </w:pPr>
      <w:r w:rsidRPr="3C6ED5B3">
        <w:rPr>
          <w:rFonts w:ascii="Arial" w:eastAsia="Arial" w:hAnsi="Arial" w:cs="Arial"/>
          <w:b/>
          <w:bCs/>
          <w:sz w:val="22"/>
          <w:szCs w:val="22"/>
        </w:rPr>
        <w:t>SECTION D: External Collaborative Research Activity</w:t>
      </w:r>
    </w:p>
    <w:p w14:paraId="3FED9FC6" w14:textId="234DDD8C" w:rsidR="15D4F27B" w:rsidRDefault="15D4F27B" w:rsidP="3C6ED5B3">
      <w:pPr>
        <w:spacing w:after="240"/>
        <w:jc w:val="both"/>
      </w:pPr>
      <w:r w:rsidRPr="3C6ED5B3">
        <w:rPr>
          <w:rFonts w:ascii="Arial" w:eastAsia="Arial" w:hAnsi="Arial" w:cs="Arial"/>
          <w:sz w:val="22"/>
          <w:szCs w:val="22"/>
        </w:rPr>
        <w:t xml:space="preserve">If there are external </w:t>
      </w:r>
      <w:proofErr w:type="gramStart"/>
      <w:r w:rsidRPr="3C6ED5B3">
        <w:rPr>
          <w:rFonts w:ascii="Arial" w:eastAsia="Arial" w:hAnsi="Arial" w:cs="Arial"/>
          <w:sz w:val="22"/>
          <w:szCs w:val="22"/>
        </w:rPr>
        <w:t>collaborators</w:t>
      </w:r>
      <w:proofErr w:type="gramEnd"/>
      <w:r w:rsidRPr="3C6ED5B3">
        <w:rPr>
          <w:rFonts w:ascii="Arial" w:eastAsia="Arial" w:hAnsi="Arial" w:cs="Arial"/>
          <w:sz w:val="22"/>
          <w:szCs w:val="22"/>
        </w:rPr>
        <w:t xml:space="preserve"> then you should gain consent from the contact persons to share their personal data with the university. If there are no external </w:t>
      </w:r>
      <w:proofErr w:type="gramStart"/>
      <w:r w:rsidRPr="3C6ED5B3">
        <w:rPr>
          <w:rFonts w:ascii="Arial" w:eastAsia="Arial" w:hAnsi="Arial" w:cs="Arial"/>
          <w:sz w:val="22"/>
          <w:szCs w:val="22"/>
        </w:rPr>
        <w:t>collaborators</w:t>
      </w:r>
      <w:proofErr w:type="gramEnd"/>
      <w:r w:rsidRPr="3C6ED5B3">
        <w:rPr>
          <w:rFonts w:ascii="Arial" w:eastAsia="Arial" w:hAnsi="Arial" w:cs="Arial"/>
          <w:sz w:val="22"/>
          <w:szCs w:val="22"/>
        </w:rPr>
        <w:t xml:space="preserve"> then leave this section blank and continue to section E.</w:t>
      </w:r>
    </w:p>
    <w:tbl>
      <w:tblPr>
        <w:tblStyle w:val="TableGrid"/>
        <w:tblW w:w="0" w:type="auto"/>
        <w:tblLayout w:type="fixed"/>
        <w:tblLook w:val="04A0" w:firstRow="1" w:lastRow="0" w:firstColumn="1" w:lastColumn="0" w:noHBand="0" w:noVBand="1"/>
      </w:tblPr>
      <w:tblGrid>
        <w:gridCol w:w="615"/>
        <w:gridCol w:w="3091"/>
        <w:gridCol w:w="2073"/>
        <w:gridCol w:w="976"/>
        <w:gridCol w:w="824"/>
        <w:gridCol w:w="945"/>
        <w:gridCol w:w="236"/>
        <w:gridCol w:w="825"/>
      </w:tblGrid>
      <w:tr w:rsidR="3C6ED5B3" w14:paraId="15160CC7" w14:textId="77777777" w:rsidTr="3C6ED5B3">
        <w:trPr>
          <w:trHeight w:val="225"/>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6A65236" w14:textId="2D8F2867" w:rsidR="3C6ED5B3" w:rsidRDefault="3C6ED5B3" w:rsidP="3C6ED5B3">
            <w:r w:rsidRPr="3C6ED5B3">
              <w:rPr>
                <w:rFonts w:ascii="Arial" w:eastAsia="Arial" w:hAnsi="Arial" w:cs="Arial"/>
                <w:color w:val="000000" w:themeColor="text1"/>
                <w:sz w:val="22"/>
                <w:szCs w:val="22"/>
              </w:rPr>
              <w:t>1</w:t>
            </w:r>
          </w:p>
        </w:tc>
        <w:tc>
          <w:tcPr>
            <w:tcW w:w="30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7CA7469" w14:textId="3695436A" w:rsidR="3C6ED5B3" w:rsidRDefault="3C6ED5B3" w:rsidP="3C6ED5B3">
            <w:pPr>
              <w:jc w:val="both"/>
            </w:pPr>
            <w:r w:rsidRPr="3C6ED5B3">
              <w:rPr>
                <w:rFonts w:ascii="Arial" w:eastAsia="Arial" w:hAnsi="Arial" w:cs="Arial"/>
                <w:color w:val="000000" w:themeColor="text1"/>
                <w:sz w:val="22"/>
                <w:szCs w:val="22"/>
              </w:rPr>
              <w:t>Institution</w:t>
            </w:r>
          </w:p>
        </w:tc>
        <w:tc>
          <w:tcPr>
            <w:tcW w:w="5653"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381D0055" w14:textId="32BE24EF" w:rsidR="3C6ED5B3" w:rsidRDefault="3C6ED5B3" w:rsidP="3C6ED5B3">
            <w:r w:rsidRPr="3C6ED5B3">
              <w:rPr>
                <w:rFonts w:ascii="Arial" w:eastAsia="Arial" w:hAnsi="Arial" w:cs="Arial"/>
                <w:sz w:val="22"/>
                <w:szCs w:val="22"/>
              </w:rPr>
              <w:t xml:space="preserve"> </w:t>
            </w:r>
          </w:p>
          <w:p w14:paraId="065A49A8" w14:textId="2A71B864" w:rsidR="3C6ED5B3" w:rsidRDefault="3C6ED5B3" w:rsidP="3C6ED5B3">
            <w:r w:rsidRPr="3C6ED5B3">
              <w:rPr>
                <w:rFonts w:ascii="Arial" w:eastAsia="Arial" w:hAnsi="Arial" w:cs="Arial"/>
                <w:sz w:val="22"/>
                <w:szCs w:val="22"/>
              </w:rPr>
              <w:t xml:space="preserve"> </w:t>
            </w:r>
          </w:p>
        </w:tc>
      </w:tr>
      <w:tr w:rsidR="3C6ED5B3" w14:paraId="6F43E8B2" w14:textId="77777777" w:rsidTr="3C6ED5B3">
        <w:trPr>
          <w:trHeight w:val="225"/>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C6AC2FB" w14:textId="097FD707" w:rsidR="3C6ED5B3" w:rsidRDefault="3C6ED5B3" w:rsidP="3C6ED5B3">
            <w:r w:rsidRPr="3C6ED5B3">
              <w:rPr>
                <w:rFonts w:ascii="Arial" w:eastAsia="Arial" w:hAnsi="Arial" w:cs="Arial"/>
                <w:color w:val="000000" w:themeColor="text1"/>
                <w:sz w:val="22"/>
                <w:szCs w:val="22"/>
              </w:rPr>
              <w:t>2</w:t>
            </w:r>
          </w:p>
        </w:tc>
        <w:tc>
          <w:tcPr>
            <w:tcW w:w="30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58D1877" w14:textId="04090677" w:rsidR="3C6ED5B3" w:rsidRDefault="3C6ED5B3" w:rsidP="3C6ED5B3">
            <w:pPr>
              <w:jc w:val="both"/>
            </w:pPr>
            <w:r w:rsidRPr="3C6ED5B3">
              <w:rPr>
                <w:rFonts w:ascii="Arial" w:eastAsia="Arial" w:hAnsi="Arial" w:cs="Arial"/>
                <w:color w:val="000000" w:themeColor="text1"/>
                <w:sz w:val="22"/>
                <w:szCs w:val="22"/>
              </w:rPr>
              <w:t>Contact person name</w:t>
            </w:r>
          </w:p>
        </w:tc>
        <w:tc>
          <w:tcPr>
            <w:tcW w:w="5653"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11AB4D26" w14:textId="1FBFC7B2" w:rsidR="3C6ED5B3" w:rsidRDefault="3C6ED5B3" w:rsidP="3C6ED5B3">
            <w:r w:rsidRPr="3C6ED5B3">
              <w:rPr>
                <w:rFonts w:ascii="Arial" w:eastAsia="Arial" w:hAnsi="Arial" w:cs="Arial"/>
                <w:sz w:val="22"/>
                <w:szCs w:val="22"/>
              </w:rPr>
              <w:t xml:space="preserve"> </w:t>
            </w:r>
          </w:p>
          <w:p w14:paraId="3BF345A0" w14:textId="16E5F81B" w:rsidR="3C6ED5B3" w:rsidRDefault="3C6ED5B3" w:rsidP="3C6ED5B3">
            <w:r w:rsidRPr="3C6ED5B3">
              <w:rPr>
                <w:rFonts w:ascii="Arial" w:eastAsia="Arial" w:hAnsi="Arial" w:cs="Arial"/>
                <w:sz w:val="22"/>
                <w:szCs w:val="22"/>
              </w:rPr>
              <w:t xml:space="preserve"> </w:t>
            </w:r>
          </w:p>
        </w:tc>
      </w:tr>
      <w:tr w:rsidR="3C6ED5B3" w14:paraId="67E5103B" w14:textId="77777777" w:rsidTr="3C6ED5B3">
        <w:trPr>
          <w:trHeight w:val="225"/>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92202F1" w14:textId="6F003EA6" w:rsidR="3C6ED5B3" w:rsidRDefault="3C6ED5B3" w:rsidP="3C6ED5B3">
            <w:r w:rsidRPr="3C6ED5B3">
              <w:rPr>
                <w:rFonts w:ascii="Arial" w:eastAsia="Arial" w:hAnsi="Arial" w:cs="Arial"/>
                <w:color w:val="000000" w:themeColor="text1"/>
                <w:sz w:val="22"/>
                <w:szCs w:val="22"/>
              </w:rPr>
              <w:t>3</w:t>
            </w:r>
          </w:p>
        </w:tc>
        <w:tc>
          <w:tcPr>
            <w:tcW w:w="30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8A703A9" w14:textId="4AD384E7" w:rsidR="3C6ED5B3" w:rsidRDefault="3C6ED5B3" w:rsidP="3C6ED5B3">
            <w:pPr>
              <w:jc w:val="both"/>
            </w:pPr>
            <w:r w:rsidRPr="3C6ED5B3">
              <w:rPr>
                <w:rFonts w:ascii="Arial" w:eastAsia="Arial" w:hAnsi="Arial" w:cs="Arial"/>
                <w:color w:val="000000" w:themeColor="text1"/>
                <w:sz w:val="22"/>
                <w:szCs w:val="22"/>
              </w:rPr>
              <w:t>Contact person e-mail address</w:t>
            </w:r>
          </w:p>
          <w:p w14:paraId="64BF88A8" w14:textId="1053829D" w:rsidR="3C6ED5B3" w:rsidRDefault="3C6ED5B3" w:rsidP="3C6ED5B3">
            <w:pPr>
              <w:jc w:val="both"/>
            </w:pPr>
            <w:r w:rsidRPr="3C6ED5B3">
              <w:rPr>
                <w:rFonts w:ascii="Arial" w:eastAsia="Arial" w:hAnsi="Arial" w:cs="Arial"/>
                <w:sz w:val="22"/>
                <w:szCs w:val="22"/>
              </w:rPr>
              <w:t xml:space="preserve"> </w:t>
            </w:r>
          </w:p>
        </w:tc>
        <w:tc>
          <w:tcPr>
            <w:tcW w:w="5653"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6D9CD2DD" w14:textId="711A4171" w:rsidR="3C6ED5B3" w:rsidRDefault="3C6ED5B3" w:rsidP="3C6ED5B3">
            <w:r w:rsidRPr="3C6ED5B3">
              <w:rPr>
                <w:rFonts w:ascii="Arial" w:eastAsia="Arial" w:hAnsi="Arial" w:cs="Arial"/>
                <w:sz w:val="22"/>
                <w:szCs w:val="22"/>
              </w:rPr>
              <w:t xml:space="preserve"> </w:t>
            </w:r>
          </w:p>
        </w:tc>
      </w:tr>
      <w:tr w:rsidR="3C6ED5B3" w14:paraId="44E0A599" w14:textId="77777777" w:rsidTr="3C6ED5B3">
        <w:trPr>
          <w:trHeight w:val="30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441342D" w14:textId="25056EEC" w:rsidR="3C6ED5B3" w:rsidRDefault="3C6ED5B3" w:rsidP="3C6ED5B3">
            <w:r w:rsidRPr="3C6ED5B3">
              <w:rPr>
                <w:rFonts w:ascii="Arial" w:eastAsia="Arial" w:hAnsi="Arial" w:cs="Arial"/>
                <w:color w:val="000000" w:themeColor="text1"/>
                <w:sz w:val="22"/>
                <w:szCs w:val="22"/>
              </w:rPr>
              <w:t>4</w:t>
            </w:r>
          </w:p>
        </w:tc>
        <w:tc>
          <w:tcPr>
            <w:tcW w:w="5164"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F03036F" w14:textId="3FB7D55D" w:rsidR="3C6ED5B3" w:rsidRDefault="3C6ED5B3" w:rsidP="3C6ED5B3">
            <w:r w:rsidRPr="3C6ED5B3">
              <w:rPr>
                <w:rFonts w:ascii="Arial" w:eastAsia="Arial" w:hAnsi="Arial" w:cs="Arial"/>
                <w:color w:val="000000" w:themeColor="text1"/>
                <w:sz w:val="22"/>
                <w:szCs w:val="22"/>
              </w:rPr>
              <w:t>Is your research externally funded?</w:t>
            </w:r>
          </w:p>
        </w:tc>
        <w:tc>
          <w:tcPr>
            <w:tcW w:w="976"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55E4B0E6" w14:textId="26EADADF" w:rsidR="3C6ED5B3" w:rsidRDefault="3C6ED5B3" w:rsidP="3C6ED5B3">
            <w:pPr>
              <w:jc w:val="center"/>
            </w:pPr>
            <w:r w:rsidRPr="3C6ED5B3">
              <w:rPr>
                <w:rFonts w:ascii="Arial" w:eastAsia="Arial" w:hAnsi="Arial" w:cs="Arial"/>
                <w:b/>
                <w:bCs/>
                <w:color w:val="000000" w:themeColor="text1"/>
                <w:sz w:val="22"/>
                <w:szCs w:val="22"/>
              </w:rPr>
              <w:t>YES</w:t>
            </w:r>
          </w:p>
        </w:tc>
        <w:tc>
          <w:tcPr>
            <w:tcW w:w="824"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5FB210D" w14:textId="18B2B046"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955" w:type="dxa"/>
            <w:gridSpan w:val="2"/>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1640232" w14:textId="07810FDF" w:rsidR="3C6ED5B3" w:rsidRDefault="3C6ED5B3" w:rsidP="3C6ED5B3">
            <w:pPr>
              <w:jc w:val="center"/>
            </w:pPr>
            <w:r w:rsidRPr="3C6ED5B3">
              <w:rPr>
                <w:rFonts w:ascii="Arial" w:eastAsia="Arial" w:hAnsi="Arial" w:cs="Arial"/>
                <w:b/>
                <w:bCs/>
                <w:color w:val="000000" w:themeColor="text1"/>
                <w:sz w:val="22"/>
                <w:szCs w:val="22"/>
              </w:rPr>
              <w:t>NO</w:t>
            </w:r>
          </w:p>
        </w:tc>
        <w:tc>
          <w:tcPr>
            <w:tcW w:w="825" w:type="dxa"/>
            <w:tcBorders>
              <w:top w:val="nil"/>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0ACD702C" w14:textId="465EBF27"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70D80CA7" w14:textId="77777777" w:rsidTr="3C6ED5B3">
        <w:trPr>
          <w:trHeight w:val="30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B13E6C6" w14:textId="2B6627A3" w:rsidR="3C6ED5B3" w:rsidRDefault="3C6ED5B3" w:rsidP="3C6ED5B3">
            <w:r w:rsidRPr="3C6ED5B3">
              <w:rPr>
                <w:rFonts w:ascii="Arial" w:eastAsia="Arial" w:hAnsi="Arial" w:cs="Arial"/>
                <w:color w:val="000000" w:themeColor="text1"/>
                <w:sz w:val="22"/>
                <w:szCs w:val="22"/>
              </w:rPr>
              <w:t>5</w:t>
            </w:r>
          </w:p>
        </w:tc>
        <w:tc>
          <w:tcPr>
            <w:tcW w:w="5164"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6F00181" w14:textId="6BCCFD07" w:rsidR="3C6ED5B3" w:rsidRDefault="3C6ED5B3" w:rsidP="3C6ED5B3">
            <w:r w:rsidRPr="3C6ED5B3">
              <w:rPr>
                <w:rFonts w:ascii="Arial" w:eastAsia="Arial" w:hAnsi="Arial" w:cs="Arial"/>
                <w:color w:val="000000" w:themeColor="text1"/>
                <w:sz w:val="22"/>
                <w:szCs w:val="22"/>
              </w:rPr>
              <w:t>Are you in receipt of a KESS scholarship?</w:t>
            </w:r>
          </w:p>
        </w:tc>
        <w:tc>
          <w:tcPr>
            <w:tcW w:w="976"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1E8FCD3C" w14:textId="100BC1B1" w:rsidR="3C6ED5B3" w:rsidRDefault="3C6ED5B3" w:rsidP="3C6ED5B3">
            <w:pPr>
              <w:jc w:val="center"/>
            </w:pPr>
            <w:r w:rsidRPr="3C6ED5B3">
              <w:rPr>
                <w:rFonts w:ascii="Arial" w:eastAsia="Arial" w:hAnsi="Arial" w:cs="Arial"/>
                <w:b/>
                <w:bCs/>
                <w:color w:val="000000" w:themeColor="text1"/>
                <w:sz w:val="22"/>
                <w:szCs w:val="22"/>
              </w:rPr>
              <w:t>YES</w:t>
            </w:r>
          </w:p>
        </w:tc>
        <w:tc>
          <w:tcPr>
            <w:tcW w:w="8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B569C0E" w14:textId="612B4269"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95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EC9CB7" w14:textId="449C0FF2" w:rsidR="3C6ED5B3" w:rsidRDefault="3C6ED5B3" w:rsidP="3C6ED5B3">
            <w:pPr>
              <w:jc w:val="center"/>
            </w:pPr>
            <w:r w:rsidRPr="3C6ED5B3">
              <w:rPr>
                <w:rFonts w:ascii="Arial" w:eastAsia="Arial" w:hAnsi="Arial" w:cs="Arial"/>
                <w:b/>
                <w:bCs/>
                <w:color w:val="000000" w:themeColor="text1"/>
                <w:sz w:val="22"/>
                <w:szCs w:val="22"/>
              </w:rPr>
              <w:t>NO</w:t>
            </w:r>
          </w:p>
        </w:tc>
        <w:tc>
          <w:tcPr>
            <w:tcW w:w="825" w:type="dxa"/>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497A1EF4" w14:textId="7CF3B296"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6C93CCB1" w14:textId="77777777" w:rsidTr="3C6ED5B3">
        <w:trPr>
          <w:trHeight w:val="39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664896A" w14:textId="0D6B057F" w:rsidR="3C6ED5B3" w:rsidRDefault="3C6ED5B3" w:rsidP="3C6ED5B3">
            <w:r w:rsidRPr="3C6ED5B3">
              <w:rPr>
                <w:rFonts w:ascii="Arial" w:eastAsia="Arial" w:hAnsi="Arial" w:cs="Arial"/>
                <w:color w:val="000000" w:themeColor="text1"/>
                <w:sz w:val="22"/>
                <w:szCs w:val="22"/>
              </w:rPr>
              <w:t>6</w:t>
            </w:r>
          </w:p>
        </w:tc>
        <w:tc>
          <w:tcPr>
            <w:tcW w:w="3091"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D087189" w14:textId="05892412" w:rsidR="3C6ED5B3" w:rsidRDefault="3C6ED5B3" w:rsidP="3C6ED5B3">
            <w:r w:rsidRPr="3C6ED5B3">
              <w:rPr>
                <w:rFonts w:ascii="Arial" w:eastAsia="Arial" w:hAnsi="Arial" w:cs="Arial"/>
                <w:color w:val="000000" w:themeColor="text1"/>
                <w:sz w:val="22"/>
                <w:szCs w:val="22"/>
              </w:rPr>
              <w:t>Are you specifically employed to undertake this research in either a paid or voluntary capacity?</w:t>
            </w:r>
          </w:p>
        </w:tc>
        <w:tc>
          <w:tcPr>
            <w:tcW w:w="2073" w:type="dxa"/>
            <w:tcBorders>
              <w:top w:val="nil"/>
              <w:left w:val="single" w:sz="8" w:space="0" w:color="auto"/>
              <w:bottom w:val="single" w:sz="8" w:space="0" w:color="auto"/>
              <w:right w:val="single" w:sz="8" w:space="0" w:color="auto"/>
            </w:tcBorders>
            <w:tcMar>
              <w:left w:w="108" w:type="dxa"/>
              <w:right w:w="108" w:type="dxa"/>
            </w:tcMar>
          </w:tcPr>
          <w:p w14:paraId="48096B7F" w14:textId="33886E44" w:rsidR="3C6ED5B3" w:rsidRDefault="3C6ED5B3" w:rsidP="3C6ED5B3">
            <w:r w:rsidRPr="3C6ED5B3">
              <w:rPr>
                <w:rFonts w:ascii="Arial" w:eastAsia="Arial" w:hAnsi="Arial" w:cs="Arial"/>
                <w:sz w:val="22"/>
                <w:szCs w:val="22"/>
              </w:rPr>
              <w:t>Voluntary</w:t>
            </w:r>
          </w:p>
        </w:tc>
        <w:tc>
          <w:tcPr>
            <w:tcW w:w="9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C53689" w14:textId="1CC3CCC5" w:rsidR="3C6ED5B3" w:rsidRDefault="3C6ED5B3" w:rsidP="3C6ED5B3">
            <w:pPr>
              <w:jc w:val="center"/>
            </w:pPr>
            <w:r w:rsidRPr="3C6ED5B3">
              <w:rPr>
                <w:rFonts w:ascii="Arial" w:eastAsia="Arial" w:hAnsi="Arial" w:cs="Arial"/>
                <w:b/>
                <w:bCs/>
                <w:color w:val="000000" w:themeColor="text1"/>
                <w:sz w:val="22"/>
                <w:szCs w:val="22"/>
              </w:rPr>
              <w:t>YES</w:t>
            </w:r>
          </w:p>
        </w:tc>
        <w:tc>
          <w:tcPr>
            <w:tcW w:w="8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DF1C17B" w14:textId="25FE2E2F"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9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2D7B742" w14:textId="0A7975F1" w:rsidR="3C6ED5B3" w:rsidRDefault="3C6ED5B3" w:rsidP="3C6ED5B3">
            <w:pPr>
              <w:jc w:val="center"/>
            </w:pPr>
            <w:r w:rsidRPr="3C6ED5B3">
              <w:rPr>
                <w:rFonts w:ascii="Arial" w:eastAsia="Arial" w:hAnsi="Arial" w:cs="Arial"/>
                <w:b/>
                <w:bCs/>
                <w:color w:val="000000" w:themeColor="text1"/>
                <w:sz w:val="22"/>
                <w:szCs w:val="22"/>
              </w:rPr>
              <w:t>NO</w:t>
            </w:r>
          </w:p>
        </w:tc>
        <w:tc>
          <w:tcPr>
            <w:tcW w:w="835" w:type="dxa"/>
            <w:gridSpan w:val="2"/>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36D96C2" w14:textId="7DA07390"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4A59CAAC" w14:textId="77777777" w:rsidTr="3C6ED5B3">
        <w:trPr>
          <w:trHeight w:val="39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D57933F" w14:textId="415A6AC2" w:rsidR="3C6ED5B3" w:rsidRDefault="3C6ED5B3" w:rsidP="3C6ED5B3">
            <w:r w:rsidRPr="3C6ED5B3">
              <w:rPr>
                <w:rFonts w:ascii="Arial" w:eastAsia="Arial" w:hAnsi="Arial" w:cs="Arial"/>
                <w:color w:val="000000" w:themeColor="text1"/>
                <w:sz w:val="22"/>
                <w:szCs w:val="22"/>
              </w:rPr>
              <w:lastRenderedPageBreak/>
              <w:t>7</w:t>
            </w:r>
          </w:p>
        </w:tc>
        <w:tc>
          <w:tcPr>
            <w:tcW w:w="3091" w:type="dxa"/>
            <w:vMerge/>
            <w:tcBorders>
              <w:left w:val="single" w:sz="0" w:space="0" w:color="auto"/>
              <w:bottom w:val="single" w:sz="0" w:space="0" w:color="auto"/>
              <w:right w:val="single" w:sz="0" w:space="0" w:color="auto"/>
            </w:tcBorders>
            <w:vAlign w:val="center"/>
          </w:tcPr>
          <w:p w14:paraId="413626F9" w14:textId="77777777" w:rsidR="00525503" w:rsidRDefault="00525503"/>
        </w:tc>
        <w:tc>
          <w:tcPr>
            <w:tcW w:w="2073" w:type="dxa"/>
            <w:tcBorders>
              <w:top w:val="single" w:sz="8" w:space="0" w:color="auto"/>
              <w:left w:val="nil"/>
              <w:bottom w:val="single" w:sz="8" w:space="0" w:color="auto"/>
              <w:right w:val="single" w:sz="8" w:space="0" w:color="auto"/>
            </w:tcBorders>
            <w:tcMar>
              <w:left w:w="108" w:type="dxa"/>
              <w:right w:w="108" w:type="dxa"/>
            </w:tcMar>
          </w:tcPr>
          <w:p w14:paraId="7B1ED36C" w14:textId="5194C8C2" w:rsidR="3C6ED5B3" w:rsidRDefault="3C6ED5B3" w:rsidP="3C6ED5B3">
            <w:r w:rsidRPr="3C6ED5B3">
              <w:rPr>
                <w:rFonts w:ascii="Arial" w:eastAsia="Arial" w:hAnsi="Arial" w:cs="Arial"/>
                <w:sz w:val="22"/>
                <w:szCs w:val="22"/>
              </w:rPr>
              <w:t>Employed</w:t>
            </w:r>
          </w:p>
        </w:tc>
        <w:tc>
          <w:tcPr>
            <w:tcW w:w="9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E151534" w14:textId="2567DD8B" w:rsidR="3C6ED5B3" w:rsidRDefault="3C6ED5B3" w:rsidP="3C6ED5B3">
            <w:pPr>
              <w:jc w:val="center"/>
            </w:pPr>
            <w:r w:rsidRPr="3C6ED5B3">
              <w:rPr>
                <w:rFonts w:ascii="Arial" w:eastAsia="Arial" w:hAnsi="Arial" w:cs="Arial"/>
                <w:b/>
                <w:bCs/>
                <w:color w:val="000000" w:themeColor="text1"/>
                <w:sz w:val="22"/>
                <w:szCs w:val="22"/>
              </w:rPr>
              <w:t>YES</w:t>
            </w:r>
          </w:p>
        </w:tc>
        <w:tc>
          <w:tcPr>
            <w:tcW w:w="8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043F992" w14:textId="3F560229"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9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0E6D6E8" w14:textId="3453470E" w:rsidR="3C6ED5B3" w:rsidRDefault="3C6ED5B3" w:rsidP="3C6ED5B3">
            <w:pPr>
              <w:jc w:val="center"/>
            </w:pPr>
            <w:r w:rsidRPr="3C6ED5B3">
              <w:rPr>
                <w:rFonts w:ascii="Arial" w:eastAsia="Arial" w:hAnsi="Arial" w:cs="Arial"/>
                <w:b/>
                <w:bCs/>
                <w:color w:val="000000" w:themeColor="text1"/>
                <w:sz w:val="22"/>
                <w:szCs w:val="22"/>
              </w:rPr>
              <w:t>NO</w:t>
            </w:r>
          </w:p>
        </w:tc>
        <w:tc>
          <w:tcPr>
            <w:tcW w:w="835"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BA9DD1A" w14:textId="36CC8519"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61BB0D8F" w14:textId="77777777" w:rsidTr="3C6ED5B3">
        <w:trPr>
          <w:trHeight w:val="30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7D076EC" w14:textId="3740C105" w:rsidR="3C6ED5B3" w:rsidRDefault="3C6ED5B3" w:rsidP="3C6ED5B3">
            <w:r w:rsidRPr="3C6ED5B3">
              <w:rPr>
                <w:rFonts w:ascii="Arial" w:eastAsia="Arial" w:hAnsi="Arial" w:cs="Arial"/>
                <w:color w:val="000000" w:themeColor="text1"/>
                <w:sz w:val="22"/>
                <w:szCs w:val="22"/>
              </w:rPr>
              <w:t>8</w:t>
            </w:r>
          </w:p>
        </w:tc>
        <w:tc>
          <w:tcPr>
            <w:tcW w:w="3091"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707BA10" w14:textId="68C1CCF4" w:rsidR="3C6ED5B3" w:rsidRDefault="3C6ED5B3" w:rsidP="3C6ED5B3">
            <w:r w:rsidRPr="3C6ED5B3">
              <w:rPr>
                <w:rFonts w:ascii="Arial" w:eastAsia="Arial" w:hAnsi="Arial" w:cs="Arial"/>
                <w:color w:val="000000" w:themeColor="text1"/>
                <w:sz w:val="22"/>
                <w:szCs w:val="22"/>
              </w:rPr>
              <w:t xml:space="preserve">Is the research being undertaken within an existing UWTSD </w:t>
            </w:r>
            <w:proofErr w:type="spellStart"/>
            <w:r w:rsidRPr="3C6ED5B3">
              <w:rPr>
                <w:rFonts w:ascii="Arial" w:eastAsia="Arial" w:hAnsi="Arial" w:cs="Arial"/>
                <w:color w:val="000000" w:themeColor="text1"/>
                <w:sz w:val="22"/>
                <w:szCs w:val="22"/>
              </w:rPr>
              <w:t>Athrofa</w:t>
            </w:r>
            <w:proofErr w:type="spellEnd"/>
            <w:r w:rsidRPr="3C6ED5B3">
              <w:rPr>
                <w:rFonts w:ascii="Arial" w:eastAsia="Arial" w:hAnsi="Arial" w:cs="Arial"/>
                <w:color w:val="000000" w:themeColor="text1"/>
                <w:sz w:val="22"/>
                <w:szCs w:val="22"/>
              </w:rPr>
              <w:t xml:space="preserve"> Professional Learning Partnership (APLP)?</w:t>
            </w:r>
          </w:p>
        </w:tc>
        <w:tc>
          <w:tcPr>
            <w:tcW w:w="2073" w:type="dxa"/>
            <w:tcBorders>
              <w:top w:val="single" w:sz="8" w:space="0" w:color="auto"/>
              <w:left w:val="single" w:sz="8" w:space="0" w:color="auto"/>
              <w:bottom w:val="single" w:sz="8" w:space="0" w:color="auto"/>
              <w:right w:val="single" w:sz="8" w:space="0" w:color="auto"/>
            </w:tcBorders>
            <w:tcMar>
              <w:left w:w="108" w:type="dxa"/>
              <w:right w:w="108" w:type="dxa"/>
            </w:tcMar>
          </w:tcPr>
          <w:p w14:paraId="5722B059" w14:textId="7B02553B" w:rsidR="3C6ED5B3" w:rsidRDefault="3C6ED5B3" w:rsidP="3C6ED5B3">
            <w:r w:rsidRPr="3C6ED5B3">
              <w:rPr>
                <w:rFonts w:ascii="Arial" w:eastAsia="Arial" w:hAnsi="Arial" w:cs="Arial"/>
                <w:sz w:val="22"/>
                <w:szCs w:val="22"/>
              </w:rPr>
              <w:t xml:space="preserve">If </w:t>
            </w:r>
            <w:proofErr w:type="gramStart"/>
            <w:r w:rsidRPr="3C6ED5B3">
              <w:rPr>
                <w:rFonts w:ascii="Arial" w:eastAsia="Arial" w:hAnsi="Arial" w:cs="Arial"/>
                <w:sz w:val="22"/>
                <w:szCs w:val="22"/>
              </w:rPr>
              <w:t>YES</w:t>
            </w:r>
            <w:proofErr w:type="gramEnd"/>
            <w:r w:rsidRPr="3C6ED5B3">
              <w:rPr>
                <w:rFonts w:ascii="Arial" w:eastAsia="Arial" w:hAnsi="Arial" w:cs="Arial"/>
                <w:sz w:val="22"/>
                <w:szCs w:val="22"/>
              </w:rPr>
              <w:t xml:space="preserve"> then the permission question below does not need to be answered.</w:t>
            </w:r>
          </w:p>
        </w:tc>
        <w:tc>
          <w:tcPr>
            <w:tcW w:w="9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07A07CD" w14:textId="48AB38B5" w:rsidR="3C6ED5B3" w:rsidRDefault="3C6ED5B3" w:rsidP="3C6ED5B3">
            <w:pPr>
              <w:jc w:val="center"/>
            </w:pPr>
            <w:r w:rsidRPr="3C6ED5B3">
              <w:rPr>
                <w:rFonts w:ascii="Arial" w:eastAsia="Arial" w:hAnsi="Arial" w:cs="Arial"/>
                <w:b/>
                <w:bCs/>
                <w:color w:val="000000" w:themeColor="text1"/>
                <w:sz w:val="22"/>
                <w:szCs w:val="22"/>
              </w:rPr>
              <w:t>YES</w:t>
            </w:r>
          </w:p>
        </w:tc>
        <w:tc>
          <w:tcPr>
            <w:tcW w:w="8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3183ADF" w14:textId="3C6C3D01"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95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54353C2" w14:textId="432AA62F" w:rsidR="3C6ED5B3" w:rsidRDefault="3C6ED5B3" w:rsidP="3C6ED5B3">
            <w:pPr>
              <w:jc w:val="center"/>
            </w:pPr>
            <w:r w:rsidRPr="3C6ED5B3">
              <w:rPr>
                <w:rFonts w:ascii="Arial" w:eastAsia="Arial" w:hAnsi="Arial" w:cs="Arial"/>
                <w:b/>
                <w:bCs/>
                <w:color w:val="000000" w:themeColor="text1"/>
                <w:sz w:val="22"/>
                <w:szCs w:val="22"/>
              </w:rPr>
              <w:t>NO</w:t>
            </w:r>
          </w:p>
        </w:tc>
        <w:tc>
          <w:tcPr>
            <w:tcW w:w="825" w:type="dxa"/>
            <w:tcBorders>
              <w:top w:val="nil"/>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60B9BEDC" w14:textId="2F0ADDA1"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5EDCDDEA" w14:textId="77777777" w:rsidTr="3C6ED5B3">
        <w:trPr>
          <w:trHeight w:val="30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4A0516E" w14:textId="7BCC70CD" w:rsidR="3C6ED5B3" w:rsidRDefault="3C6ED5B3" w:rsidP="3C6ED5B3">
            <w:r w:rsidRPr="3C6ED5B3">
              <w:rPr>
                <w:rFonts w:ascii="Arial" w:eastAsia="Arial" w:hAnsi="Arial" w:cs="Arial"/>
                <w:color w:val="000000" w:themeColor="text1"/>
                <w:sz w:val="22"/>
                <w:szCs w:val="22"/>
              </w:rPr>
              <w:t>9</w:t>
            </w:r>
          </w:p>
        </w:tc>
        <w:tc>
          <w:tcPr>
            <w:tcW w:w="309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05FA9A3" w14:textId="08129B8D" w:rsidR="3C6ED5B3" w:rsidRDefault="3C6ED5B3" w:rsidP="3C6ED5B3">
            <w:r w:rsidRPr="3C6ED5B3">
              <w:rPr>
                <w:rFonts w:ascii="Arial" w:eastAsia="Arial" w:hAnsi="Arial" w:cs="Arial"/>
                <w:color w:val="000000" w:themeColor="text1"/>
                <w:sz w:val="22"/>
                <w:szCs w:val="22"/>
              </w:rPr>
              <w:t>Has permission to undertake the research has been provided by the partner organisation?</w:t>
            </w:r>
          </w:p>
        </w:tc>
        <w:tc>
          <w:tcPr>
            <w:tcW w:w="2073" w:type="dxa"/>
            <w:tcBorders>
              <w:top w:val="single" w:sz="8" w:space="0" w:color="auto"/>
              <w:left w:val="single" w:sz="8" w:space="0" w:color="auto"/>
              <w:bottom w:val="single" w:sz="8" w:space="0" w:color="auto"/>
              <w:right w:val="single" w:sz="8" w:space="0" w:color="auto"/>
            </w:tcBorders>
            <w:tcMar>
              <w:left w:w="108" w:type="dxa"/>
              <w:right w:w="108" w:type="dxa"/>
            </w:tcMar>
          </w:tcPr>
          <w:p w14:paraId="76E7817C" w14:textId="0B50121E" w:rsidR="3C6ED5B3" w:rsidRDefault="3C6ED5B3" w:rsidP="3C6ED5B3">
            <w:r w:rsidRPr="3C6ED5B3">
              <w:rPr>
                <w:rFonts w:ascii="Arial" w:eastAsia="Arial" w:hAnsi="Arial" w:cs="Arial"/>
                <w:sz w:val="22"/>
                <w:szCs w:val="22"/>
              </w:rPr>
              <w:t>(If YES attach copy)</w:t>
            </w:r>
          </w:p>
          <w:p w14:paraId="7BD8BFBC" w14:textId="76E16C7C" w:rsidR="3C6ED5B3" w:rsidRDefault="3C6ED5B3" w:rsidP="3C6ED5B3">
            <w:r w:rsidRPr="3C6ED5B3">
              <w:rPr>
                <w:rFonts w:ascii="Arial" w:eastAsia="Arial" w:hAnsi="Arial" w:cs="Arial"/>
                <w:sz w:val="22"/>
                <w:szCs w:val="22"/>
              </w:rPr>
              <w:t>If NO the application cannot continue</w:t>
            </w:r>
          </w:p>
        </w:tc>
        <w:tc>
          <w:tcPr>
            <w:tcW w:w="9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FAA25DC" w14:textId="2E1E28A9" w:rsidR="3C6ED5B3" w:rsidRDefault="3C6ED5B3" w:rsidP="3C6ED5B3">
            <w:pPr>
              <w:jc w:val="center"/>
            </w:pPr>
            <w:r w:rsidRPr="3C6ED5B3">
              <w:rPr>
                <w:rFonts w:ascii="Arial" w:eastAsia="Arial" w:hAnsi="Arial" w:cs="Arial"/>
                <w:b/>
                <w:bCs/>
                <w:color w:val="000000" w:themeColor="text1"/>
                <w:sz w:val="22"/>
                <w:szCs w:val="22"/>
              </w:rPr>
              <w:t>YES</w:t>
            </w:r>
          </w:p>
        </w:tc>
        <w:tc>
          <w:tcPr>
            <w:tcW w:w="8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54429C3" w14:textId="3186F369"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95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6E8199B" w14:textId="4DC43E61" w:rsidR="3C6ED5B3" w:rsidRDefault="3C6ED5B3" w:rsidP="3C6ED5B3">
            <w:pPr>
              <w:jc w:val="center"/>
            </w:pPr>
            <w:r w:rsidRPr="3C6ED5B3">
              <w:rPr>
                <w:rFonts w:ascii="Arial" w:eastAsia="Arial" w:hAnsi="Arial" w:cs="Arial"/>
                <w:b/>
                <w:bCs/>
                <w:color w:val="000000" w:themeColor="text1"/>
                <w:sz w:val="22"/>
                <w:szCs w:val="22"/>
              </w:rPr>
              <w:t>NO</w:t>
            </w:r>
          </w:p>
        </w:tc>
        <w:tc>
          <w:tcPr>
            <w:tcW w:w="825" w:type="dxa"/>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561E2972" w14:textId="453FF685"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7AA0B38B" w14:textId="77777777" w:rsidTr="3C6ED5B3">
        <w:trPr>
          <w:trHeight w:val="300"/>
        </w:trPr>
        <w:tc>
          <w:tcPr>
            <w:tcW w:w="615" w:type="dxa"/>
            <w:tcBorders>
              <w:top w:val="single" w:sz="8" w:space="0" w:color="auto"/>
              <w:left w:val="nil"/>
              <w:bottom w:val="nil"/>
              <w:right w:val="nil"/>
            </w:tcBorders>
            <w:vAlign w:val="center"/>
          </w:tcPr>
          <w:p w14:paraId="29E76FE6" w14:textId="08E4B5B8" w:rsidR="3C6ED5B3" w:rsidRDefault="3C6ED5B3"/>
        </w:tc>
        <w:tc>
          <w:tcPr>
            <w:tcW w:w="3091" w:type="dxa"/>
            <w:tcBorders>
              <w:top w:val="single" w:sz="8" w:space="0" w:color="auto"/>
              <w:left w:val="nil"/>
              <w:bottom w:val="nil"/>
              <w:right w:val="nil"/>
            </w:tcBorders>
            <w:vAlign w:val="center"/>
          </w:tcPr>
          <w:p w14:paraId="7919F62B" w14:textId="5732E294" w:rsidR="3C6ED5B3" w:rsidRDefault="3C6ED5B3"/>
        </w:tc>
        <w:tc>
          <w:tcPr>
            <w:tcW w:w="2073" w:type="dxa"/>
            <w:tcBorders>
              <w:top w:val="single" w:sz="8" w:space="0" w:color="auto"/>
              <w:left w:val="nil"/>
              <w:bottom w:val="nil"/>
              <w:right w:val="nil"/>
            </w:tcBorders>
            <w:vAlign w:val="center"/>
          </w:tcPr>
          <w:p w14:paraId="75A54DD6" w14:textId="1192275B" w:rsidR="3C6ED5B3" w:rsidRDefault="3C6ED5B3"/>
        </w:tc>
        <w:tc>
          <w:tcPr>
            <w:tcW w:w="976" w:type="dxa"/>
            <w:tcBorders>
              <w:top w:val="single" w:sz="8" w:space="0" w:color="auto"/>
              <w:left w:val="nil"/>
              <w:bottom w:val="nil"/>
              <w:right w:val="nil"/>
            </w:tcBorders>
            <w:vAlign w:val="center"/>
          </w:tcPr>
          <w:p w14:paraId="5C48BD04" w14:textId="209F7C62" w:rsidR="3C6ED5B3" w:rsidRDefault="3C6ED5B3"/>
        </w:tc>
        <w:tc>
          <w:tcPr>
            <w:tcW w:w="824" w:type="dxa"/>
            <w:tcBorders>
              <w:top w:val="single" w:sz="8" w:space="0" w:color="auto"/>
              <w:left w:val="nil"/>
              <w:bottom w:val="nil"/>
              <w:right w:val="nil"/>
            </w:tcBorders>
            <w:vAlign w:val="center"/>
          </w:tcPr>
          <w:p w14:paraId="73FB8171" w14:textId="611BEDF2" w:rsidR="3C6ED5B3" w:rsidRDefault="3C6ED5B3"/>
        </w:tc>
        <w:tc>
          <w:tcPr>
            <w:tcW w:w="945" w:type="dxa"/>
            <w:tcBorders>
              <w:top w:val="single" w:sz="8" w:space="0" w:color="auto"/>
              <w:left w:val="nil"/>
              <w:bottom w:val="nil"/>
              <w:right w:val="nil"/>
            </w:tcBorders>
            <w:vAlign w:val="center"/>
          </w:tcPr>
          <w:p w14:paraId="6B71B59C" w14:textId="4D5BACC5" w:rsidR="3C6ED5B3" w:rsidRDefault="3C6ED5B3"/>
        </w:tc>
        <w:tc>
          <w:tcPr>
            <w:tcW w:w="10" w:type="dxa"/>
            <w:tcBorders>
              <w:top w:val="nil"/>
              <w:left w:val="nil"/>
              <w:bottom w:val="nil"/>
              <w:right w:val="nil"/>
            </w:tcBorders>
            <w:vAlign w:val="center"/>
          </w:tcPr>
          <w:p w14:paraId="41DAFE2F" w14:textId="68FCBE64" w:rsidR="3C6ED5B3" w:rsidRDefault="3C6ED5B3"/>
        </w:tc>
        <w:tc>
          <w:tcPr>
            <w:tcW w:w="825" w:type="dxa"/>
            <w:tcBorders>
              <w:top w:val="single" w:sz="8" w:space="0" w:color="auto"/>
              <w:left w:val="nil"/>
              <w:bottom w:val="nil"/>
              <w:right w:val="nil"/>
            </w:tcBorders>
            <w:vAlign w:val="center"/>
          </w:tcPr>
          <w:p w14:paraId="310A828F" w14:textId="0CE06148" w:rsidR="3C6ED5B3" w:rsidRDefault="3C6ED5B3"/>
        </w:tc>
      </w:tr>
    </w:tbl>
    <w:p w14:paraId="50D232EA" w14:textId="5ECD58CF" w:rsidR="15D4F27B" w:rsidRDefault="15D4F27B" w:rsidP="3C6ED5B3">
      <w:pPr>
        <w:spacing w:after="0"/>
      </w:pPr>
      <w:r w:rsidRPr="3C6ED5B3">
        <w:rPr>
          <w:rFonts w:ascii="Arial" w:eastAsia="Arial" w:hAnsi="Arial" w:cs="Arial"/>
          <w:sz w:val="16"/>
          <w:szCs w:val="16"/>
        </w:rPr>
        <w:t xml:space="preserve"> </w:t>
      </w:r>
    </w:p>
    <w:p w14:paraId="58DB0C54" w14:textId="4D6B585D" w:rsidR="15D4F27B" w:rsidRDefault="15D4F27B" w:rsidP="3C6ED5B3">
      <w:pPr>
        <w:spacing w:after="0"/>
      </w:pPr>
      <w:r w:rsidRPr="3C6ED5B3">
        <w:rPr>
          <w:rFonts w:ascii="Arial" w:eastAsia="Arial" w:hAnsi="Arial" w:cs="Arial"/>
          <w:b/>
          <w:bCs/>
          <w:sz w:val="22"/>
          <w:szCs w:val="22"/>
        </w:rPr>
        <w:t xml:space="preserve"> </w:t>
      </w:r>
    </w:p>
    <w:p w14:paraId="6EC721A1" w14:textId="0B229337" w:rsidR="15D4F27B" w:rsidRDefault="15D4F27B" w:rsidP="3C6ED5B3">
      <w:pPr>
        <w:spacing w:after="240"/>
        <w:jc w:val="both"/>
      </w:pPr>
      <w:r w:rsidRPr="3C6ED5B3">
        <w:rPr>
          <w:rFonts w:ascii="Arial" w:eastAsia="Arial" w:hAnsi="Arial" w:cs="Arial"/>
          <w:b/>
          <w:bCs/>
          <w:sz w:val="22"/>
          <w:szCs w:val="22"/>
        </w:rPr>
        <w:t>Where research activity is carried out in collaboration with an external organisation</w:t>
      </w:r>
    </w:p>
    <w:tbl>
      <w:tblPr>
        <w:tblStyle w:val="TableGrid"/>
        <w:tblW w:w="0" w:type="auto"/>
        <w:tblLayout w:type="fixed"/>
        <w:tblLook w:val="04A0" w:firstRow="1" w:lastRow="0" w:firstColumn="1" w:lastColumn="0" w:noHBand="0" w:noVBand="1"/>
      </w:tblPr>
      <w:tblGrid>
        <w:gridCol w:w="510"/>
        <w:gridCol w:w="5345"/>
        <w:gridCol w:w="895"/>
        <w:gridCol w:w="769"/>
        <w:gridCol w:w="838"/>
        <w:gridCol w:w="733"/>
      </w:tblGrid>
      <w:tr w:rsidR="3C6ED5B3" w14:paraId="75299CAA" w14:textId="77777777" w:rsidTr="3C6ED5B3">
        <w:trPr>
          <w:trHeight w:val="510"/>
        </w:trPr>
        <w:tc>
          <w:tcPr>
            <w:tcW w:w="5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A9DA23B" w14:textId="095AD2CC" w:rsidR="3C6ED5B3" w:rsidRDefault="3C6ED5B3" w:rsidP="3C6ED5B3">
            <w:r w:rsidRPr="3C6ED5B3">
              <w:rPr>
                <w:rFonts w:ascii="Arial" w:eastAsia="Arial" w:hAnsi="Arial" w:cs="Arial"/>
                <w:color w:val="000000" w:themeColor="text1"/>
                <w:sz w:val="22"/>
                <w:szCs w:val="22"/>
              </w:rPr>
              <w:t>10</w:t>
            </w:r>
          </w:p>
        </w:tc>
        <w:tc>
          <w:tcPr>
            <w:tcW w:w="53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C89F303" w14:textId="56BC4D84" w:rsidR="3C6ED5B3" w:rsidRDefault="3C6ED5B3" w:rsidP="3C6ED5B3">
            <w:r w:rsidRPr="3C6ED5B3">
              <w:rPr>
                <w:rFonts w:ascii="Arial" w:eastAsia="Arial" w:hAnsi="Arial" w:cs="Arial"/>
                <w:color w:val="000000" w:themeColor="text1"/>
                <w:sz w:val="22"/>
                <w:szCs w:val="22"/>
              </w:rPr>
              <w:t>Does this organisation have its own ethics approval system?</w:t>
            </w:r>
          </w:p>
        </w:tc>
        <w:tc>
          <w:tcPr>
            <w:tcW w:w="89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D3B5A60" w14:textId="26CAA9C0" w:rsidR="3C6ED5B3" w:rsidRDefault="3C6ED5B3" w:rsidP="3C6ED5B3">
            <w:pPr>
              <w:jc w:val="center"/>
            </w:pPr>
            <w:r w:rsidRPr="3C6ED5B3">
              <w:rPr>
                <w:rFonts w:ascii="Arial" w:eastAsia="Arial" w:hAnsi="Arial" w:cs="Arial"/>
                <w:b/>
                <w:bCs/>
                <w:color w:val="000000" w:themeColor="text1"/>
                <w:sz w:val="22"/>
                <w:szCs w:val="22"/>
              </w:rPr>
              <w:t>YES</w:t>
            </w:r>
          </w:p>
        </w:tc>
        <w:tc>
          <w:tcPr>
            <w:tcW w:w="76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3B56216" w14:textId="489EF220"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3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9217F7B" w14:textId="1E1BFE8B" w:rsidR="3C6ED5B3" w:rsidRDefault="3C6ED5B3" w:rsidP="3C6ED5B3">
            <w:pPr>
              <w:jc w:val="center"/>
            </w:pPr>
            <w:r w:rsidRPr="3C6ED5B3">
              <w:rPr>
                <w:rFonts w:ascii="Arial" w:eastAsia="Arial" w:hAnsi="Arial" w:cs="Arial"/>
                <w:b/>
                <w:bCs/>
                <w:color w:val="000000" w:themeColor="text1"/>
                <w:sz w:val="22"/>
                <w:szCs w:val="22"/>
              </w:rPr>
              <w:t>NO</w:t>
            </w:r>
          </w:p>
        </w:tc>
        <w:tc>
          <w:tcPr>
            <w:tcW w:w="73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84FB8D9" w14:textId="34DFBD26"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278513B3" w14:textId="77777777" w:rsidTr="3C6ED5B3">
        <w:trPr>
          <w:trHeight w:val="300"/>
        </w:trPr>
        <w:tc>
          <w:tcPr>
            <w:tcW w:w="510" w:type="dxa"/>
            <w:tcBorders>
              <w:top w:val="single" w:sz="8" w:space="0" w:color="auto"/>
              <w:left w:val="single" w:sz="8" w:space="0" w:color="auto"/>
              <w:bottom w:val="single" w:sz="8" w:space="0" w:color="auto"/>
              <w:right w:val="single" w:sz="8" w:space="0" w:color="auto"/>
            </w:tcBorders>
            <w:tcMar>
              <w:left w:w="108" w:type="dxa"/>
              <w:right w:w="108" w:type="dxa"/>
            </w:tcMar>
          </w:tcPr>
          <w:p w14:paraId="35439223" w14:textId="30E6A08B" w:rsidR="3C6ED5B3" w:rsidRDefault="3C6ED5B3" w:rsidP="3C6ED5B3">
            <w:r w:rsidRPr="3C6ED5B3">
              <w:rPr>
                <w:rFonts w:ascii="Arial" w:eastAsia="Arial" w:hAnsi="Arial" w:cs="Arial"/>
                <w:sz w:val="22"/>
                <w:szCs w:val="22"/>
              </w:rPr>
              <w:t xml:space="preserve"> </w:t>
            </w:r>
          </w:p>
        </w:tc>
        <w:tc>
          <w:tcPr>
            <w:tcW w:w="8580"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55C2F017" w14:textId="078AB324" w:rsidR="3C6ED5B3" w:rsidRDefault="3C6ED5B3" w:rsidP="3C6ED5B3">
            <w:r w:rsidRPr="3C6ED5B3">
              <w:rPr>
                <w:rFonts w:ascii="Arial" w:eastAsia="Arial" w:hAnsi="Arial" w:cs="Arial"/>
                <w:sz w:val="22"/>
                <w:szCs w:val="22"/>
              </w:rPr>
              <w:t xml:space="preserve"> </w:t>
            </w:r>
          </w:p>
          <w:p w14:paraId="2AC567D3" w14:textId="59EE594C" w:rsidR="3C6ED5B3" w:rsidRDefault="3C6ED5B3" w:rsidP="3C6ED5B3">
            <w:r w:rsidRPr="3C6ED5B3">
              <w:rPr>
                <w:rFonts w:ascii="Arial" w:eastAsia="Arial" w:hAnsi="Arial" w:cs="Arial"/>
                <w:sz w:val="22"/>
                <w:szCs w:val="22"/>
              </w:rPr>
              <w:t xml:space="preserve">If </w:t>
            </w:r>
            <w:proofErr w:type="gramStart"/>
            <w:r w:rsidRPr="3C6ED5B3">
              <w:rPr>
                <w:rFonts w:ascii="Arial" w:eastAsia="Arial" w:hAnsi="Arial" w:cs="Arial"/>
                <w:sz w:val="22"/>
                <w:szCs w:val="22"/>
              </w:rPr>
              <w:t>Yes</w:t>
            </w:r>
            <w:proofErr w:type="gramEnd"/>
            <w:r w:rsidRPr="3C6ED5B3">
              <w:rPr>
                <w:rFonts w:ascii="Arial" w:eastAsia="Arial" w:hAnsi="Arial" w:cs="Arial"/>
                <w:sz w:val="22"/>
                <w:szCs w:val="22"/>
              </w:rPr>
              <w:t>, please attach a copy of any final approval (or interim approval) from the organisation (this may be a copy of an email if appropriate).</w:t>
            </w:r>
          </w:p>
          <w:p w14:paraId="11AA82CB" w14:textId="3FD80FD9" w:rsidR="3C6ED5B3" w:rsidRDefault="3C6ED5B3" w:rsidP="3C6ED5B3">
            <w:r w:rsidRPr="3C6ED5B3">
              <w:rPr>
                <w:rFonts w:ascii="Arial" w:eastAsia="Arial" w:hAnsi="Arial" w:cs="Arial"/>
                <w:b/>
                <w:bCs/>
                <w:sz w:val="22"/>
                <w:szCs w:val="22"/>
              </w:rPr>
              <w:t xml:space="preserve"> </w:t>
            </w:r>
          </w:p>
        </w:tc>
      </w:tr>
    </w:tbl>
    <w:p w14:paraId="704A6DDE" w14:textId="0CAF1749" w:rsidR="15D4F27B" w:rsidRDefault="15D4F27B" w:rsidP="3C6ED5B3">
      <w:pPr>
        <w:spacing w:after="240"/>
        <w:jc w:val="both"/>
      </w:pPr>
      <w:r w:rsidRPr="3C6ED5B3">
        <w:rPr>
          <w:rFonts w:ascii="Arial" w:eastAsia="Arial" w:hAnsi="Arial" w:cs="Arial"/>
          <w:b/>
          <w:bCs/>
          <w:sz w:val="22"/>
          <w:szCs w:val="22"/>
        </w:rPr>
        <w:t xml:space="preserve"> </w:t>
      </w:r>
    </w:p>
    <w:p w14:paraId="76C50478" w14:textId="6248DA54" w:rsidR="15D4F27B" w:rsidRDefault="15D4F27B" w:rsidP="3C6ED5B3">
      <w:pPr>
        <w:spacing w:after="240"/>
        <w:jc w:val="both"/>
      </w:pPr>
      <w:r w:rsidRPr="3C6ED5B3">
        <w:rPr>
          <w:rFonts w:ascii="Arial" w:eastAsia="Arial" w:hAnsi="Arial" w:cs="Arial"/>
          <w:b/>
          <w:bCs/>
          <w:sz w:val="22"/>
          <w:szCs w:val="22"/>
        </w:rPr>
        <w:t>SECTION E: Details of Research Activity</w:t>
      </w:r>
    </w:p>
    <w:tbl>
      <w:tblPr>
        <w:tblW w:w="0" w:type="auto"/>
        <w:tblLayout w:type="fixed"/>
        <w:tblLook w:val="00A0" w:firstRow="1" w:lastRow="0" w:firstColumn="1" w:lastColumn="0" w:noHBand="0" w:noVBand="0"/>
      </w:tblPr>
      <w:tblGrid>
        <w:gridCol w:w="524"/>
        <w:gridCol w:w="2392"/>
        <w:gridCol w:w="2424"/>
        <w:gridCol w:w="2424"/>
        <w:gridCol w:w="1596"/>
      </w:tblGrid>
      <w:tr w:rsidR="3C6ED5B3" w14:paraId="293DFA52"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3768543B" w14:textId="576DE798" w:rsidR="3C6ED5B3" w:rsidRDefault="3C6ED5B3" w:rsidP="3C6ED5B3">
            <w:pPr>
              <w:spacing w:after="0"/>
            </w:pPr>
            <w:r w:rsidRPr="3C6ED5B3">
              <w:rPr>
                <w:rFonts w:ascii="Arial" w:eastAsia="Arial" w:hAnsi="Arial" w:cs="Arial"/>
                <w:color w:val="000000" w:themeColor="text1"/>
                <w:sz w:val="22"/>
                <w:szCs w:val="22"/>
              </w:rPr>
              <w:t>1</w:t>
            </w:r>
          </w:p>
        </w:tc>
        <w:tc>
          <w:tcPr>
            <w:tcW w:w="23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76E1D502" w14:textId="0E070AC2" w:rsidR="3C6ED5B3" w:rsidRDefault="3C6ED5B3" w:rsidP="3C6ED5B3">
            <w:pPr>
              <w:spacing w:after="0"/>
            </w:pPr>
            <w:r w:rsidRPr="3C6ED5B3">
              <w:rPr>
                <w:rFonts w:ascii="Arial" w:eastAsia="Arial" w:hAnsi="Arial" w:cs="Arial"/>
                <w:color w:val="000000" w:themeColor="text1"/>
                <w:sz w:val="22"/>
                <w:szCs w:val="22"/>
              </w:rPr>
              <w:t>Indicative title:</w:t>
            </w:r>
          </w:p>
        </w:tc>
        <w:tc>
          <w:tcPr>
            <w:tcW w:w="6444" w:type="dxa"/>
            <w:gridSpan w:val="3"/>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29E87B33" w14:textId="639B7CB1" w:rsidR="3C6ED5B3" w:rsidRDefault="3C6ED5B3" w:rsidP="3C6ED5B3">
            <w:pPr>
              <w:spacing w:after="0"/>
            </w:pPr>
            <w:r w:rsidRPr="3C6ED5B3">
              <w:rPr>
                <w:rFonts w:ascii="Arial" w:eastAsia="Arial" w:hAnsi="Arial" w:cs="Arial"/>
                <w:sz w:val="22"/>
                <w:szCs w:val="22"/>
              </w:rPr>
              <w:t xml:space="preserve">How does the practice of cold calling in the classroom affect pupil confidence? </w:t>
            </w:r>
          </w:p>
        </w:tc>
      </w:tr>
      <w:tr w:rsidR="3C6ED5B3" w14:paraId="096B6B85"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694A441C" w14:textId="3688355F" w:rsidR="3C6ED5B3" w:rsidRDefault="3C6ED5B3" w:rsidP="3C6ED5B3">
            <w:pPr>
              <w:spacing w:after="0"/>
            </w:pPr>
            <w:r w:rsidRPr="3C6ED5B3">
              <w:rPr>
                <w:rFonts w:ascii="Arial" w:eastAsia="Arial" w:hAnsi="Arial" w:cs="Arial"/>
                <w:color w:val="000000" w:themeColor="text1"/>
                <w:sz w:val="22"/>
                <w:szCs w:val="22"/>
              </w:rPr>
              <w:t>2</w:t>
            </w:r>
          </w:p>
        </w:tc>
        <w:tc>
          <w:tcPr>
            <w:tcW w:w="239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5533A417" w14:textId="243F9475" w:rsidR="3C6ED5B3" w:rsidRDefault="3C6ED5B3" w:rsidP="3C6ED5B3">
            <w:pPr>
              <w:spacing w:after="0"/>
            </w:pPr>
            <w:r w:rsidRPr="3C6ED5B3">
              <w:rPr>
                <w:rFonts w:ascii="Arial" w:eastAsia="Arial" w:hAnsi="Arial" w:cs="Arial"/>
                <w:color w:val="000000" w:themeColor="text1"/>
                <w:sz w:val="22"/>
                <w:szCs w:val="22"/>
              </w:rPr>
              <w:t>Proposed start date:</w:t>
            </w:r>
          </w:p>
        </w:tc>
        <w:tc>
          <w:tcPr>
            <w:tcW w:w="24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5C9FD402" w14:textId="7B10B7F1" w:rsidR="3C6ED5B3" w:rsidRDefault="3C6ED5B3" w:rsidP="3C6ED5B3">
            <w:pPr>
              <w:spacing w:after="0"/>
            </w:pPr>
            <w:r w:rsidRPr="3C6ED5B3">
              <w:rPr>
                <w:rFonts w:ascii="Arial" w:eastAsia="Arial" w:hAnsi="Arial" w:cs="Arial"/>
                <w:sz w:val="22"/>
                <w:szCs w:val="22"/>
              </w:rPr>
              <w:t>14/03/24</w:t>
            </w:r>
          </w:p>
        </w:tc>
        <w:tc>
          <w:tcPr>
            <w:tcW w:w="2424" w:type="dxa"/>
            <w:tcBorders>
              <w:top w:val="nil"/>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68F1A5EB" w14:textId="475EBCDD" w:rsidR="3C6ED5B3" w:rsidRDefault="3C6ED5B3" w:rsidP="3C6ED5B3">
            <w:pPr>
              <w:spacing w:after="0"/>
            </w:pPr>
            <w:r w:rsidRPr="3C6ED5B3">
              <w:rPr>
                <w:rFonts w:ascii="Arial" w:eastAsia="Arial" w:hAnsi="Arial" w:cs="Arial"/>
                <w:color w:val="000000" w:themeColor="text1"/>
                <w:sz w:val="22"/>
                <w:szCs w:val="22"/>
              </w:rPr>
              <w:t>Proposed end date:</w:t>
            </w:r>
          </w:p>
        </w:tc>
        <w:tc>
          <w:tcPr>
            <w:tcW w:w="1596" w:type="dxa"/>
            <w:tcBorders>
              <w:top w:val="nil"/>
              <w:left w:val="single" w:sz="8" w:space="0" w:color="auto"/>
              <w:bottom w:val="single" w:sz="8" w:space="0" w:color="auto"/>
              <w:right w:val="single" w:sz="8" w:space="0" w:color="auto"/>
            </w:tcBorders>
            <w:tcMar>
              <w:top w:w="28" w:type="dxa"/>
              <w:left w:w="57" w:type="dxa"/>
              <w:bottom w:w="28" w:type="dxa"/>
              <w:right w:w="28" w:type="dxa"/>
            </w:tcMar>
            <w:vAlign w:val="center"/>
          </w:tcPr>
          <w:p w14:paraId="16EFEC12" w14:textId="271FD8CA" w:rsidR="3C6ED5B3" w:rsidRDefault="3C6ED5B3" w:rsidP="3C6ED5B3">
            <w:pPr>
              <w:spacing w:after="0"/>
            </w:pPr>
            <w:r w:rsidRPr="3C6ED5B3">
              <w:rPr>
                <w:rFonts w:ascii="Arial" w:eastAsia="Arial" w:hAnsi="Arial" w:cs="Arial"/>
                <w:sz w:val="22"/>
                <w:szCs w:val="22"/>
              </w:rPr>
              <w:t>31/07/24</w:t>
            </w:r>
          </w:p>
        </w:tc>
      </w:tr>
      <w:tr w:rsidR="3C6ED5B3" w14:paraId="2531470B"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194AA982" w14:textId="07173567" w:rsidR="3C6ED5B3" w:rsidRDefault="3C6ED5B3" w:rsidP="3C6ED5B3">
            <w:pPr>
              <w:spacing w:before="120" w:after="120"/>
            </w:pPr>
            <w:r w:rsidRPr="3C6ED5B3">
              <w:rPr>
                <w:rFonts w:ascii="Arial" w:eastAsia="Arial" w:hAnsi="Arial" w:cs="Arial"/>
                <w:sz w:val="22"/>
                <w:szCs w:val="22"/>
              </w:rPr>
              <w:t xml:space="preserve"> </w:t>
            </w:r>
          </w:p>
        </w:tc>
        <w:tc>
          <w:tcPr>
            <w:tcW w:w="883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6DFF41CB" w14:textId="2FE57F83" w:rsidR="3C6ED5B3" w:rsidRDefault="3C6ED5B3" w:rsidP="3C6ED5B3">
            <w:pPr>
              <w:spacing w:before="120" w:after="120"/>
            </w:pPr>
            <w:r w:rsidRPr="3C6ED5B3">
              <w:rPr>
                <w:rFonts w:ascii="Arial" w:eastAsia="Arial" w:hAnsi="Arial" w:cs="Arial"/>
                <w:b/>
                <w:bCs/>
                <w:color w:val="000000" w:themeColor="text1"/>
                <w:sz w:val="22"/>
                <w:szCs w:val="22"/>
              </w:rPr>
              <w:t>Introduction to the Research (maximum 300 words per section)</w:t>
            </w:r>
          </w:p>
          <w:p w14:paraId="2858AD9E" w14:textId="6B96A445" w:rsidR="3C6ED5B3" w:rsidRDefault="3C6ED5B3" w:rsidP="3C6ED5B3">
            <w:pPr>
              <w:spacing w:before="120" w:after="120"/>
            </w:pPr>
            <w:r w:rsidRPr="3C6ED5B3">
              <w:rPr>
                <w:rFonts w:ascii="Arial" w:eastAsia="Arial" w:hAnsi="Arial" w:cs="Arial"/>
                <w:b/>
                <w:bCs/>
                <w:color w:val="000000" w:themeColor="text1"/>
                <w:sz w:val="22"/>
                <w:szCs w:val="22"/>
              </w:rPr>
              <w:t xml:space="preserve">Ensure that you write for a </w:t>
            </w:r>
            <w:r w:rsidRPr="3C6ED5B3">
              <w:rPr>
                <w:rFonts w:ascii="Arial" w:eastAsia="Arial" w:hAnsi="Arial" w:cs="Arial"/>
                <w:b/>
                <w:bCs/>
                <w:color w:val="000000" w:themeColor="text1"/>
                <w:sz w:val="22"/>
                <w:szCs w:val="22"/>
                <w:u w:val="single"/>
              </w:rPr>
              <w:t>Non-Specialist Audience</w:t>
            </w:r>
            <w:r w:rsidRPr="3C6ED5B3">
              <w:rPr>
                <w:rFonts w:ascii="Arial" w:eastAsia="Arial" w:hAnsi="Arial" w:cs="Arial"/>
                <w:b/>
                <w:bCs/>
                <w:color w:val="000000" w:themeColor="text1"/>
                <w:sz w:val="22"/>
                <w:szCs w:val="22"/>
              </w:rPr>
              <w:t xml:space="preserve"> when outlining your response to the points below:</w:t>
            </w:r>
          </w:p>
          <w:p w14:paraId="6994622F" w14:textId="5029AA59" w:rsidR="3C6ED5B3" w:rsidRDefault="3C6ED5B3" w:rsidP="3C6ED5B3">
            <w:pPr>
              <w:pStyle w:val="ListParagraph"/>
              <w:numPr>
                <w:ilvl w:val="0"/>
                <w:numId w:val="12"/>
              </w:numPr>
              <w:spacing w:after="0"/>
              <w:rPr>
                <w:rFonts w:ascii="Arial" w:eastAsia="Arial" w:hAnsi="Arial" w:cs="Arial"/>
                <w:i/>
                <w:iCs/>
                <w:color w:val="000000" w:themeColor="text1"/>
                <w:sz w:val="22"/>
                <w:szCs w:val="22"/>
              </w:rPr>
            </w:pPr>
            <w:r w:rsidRPr="3C6ED5B3">
              <w:rPr>
                <w:rFonts w:ascii="Arial" w:eastAsia="Arial" w:hAnsi="Arial" w:cs="Arial"/>
                <w:i/>
                <w:iCs/>
                <w:color w:val="000000" w:themeColor="text1"/>
                <w:sz w:val="22"/>
                <w:szCs w:val="22"/>
              </w:rPr>
              <w:t>Purpose of Research Activity</w:t>
            </w:r>
          </w:p>
          <w:p w14:paraId="5C67AAAE" w14:textId="69C8A076" w:rsidR="3C6ED5B3" w:rsidRDefault="3C6ED5B3" w:rsidP="3C6ED5B3">
            <w:pPr>
              <w:pStyle w:val="ListParagraph"/>
              <w:numPr>
                <w:ilvl w:val="0"/>
                <w:numId w:val="12"/>
              </w:numPr>
              <w:spacing w:after="0"/>
              <w:rPr>
                <w:rFonts w:ascii="Arial" w:eastAsia="Arial" w:hAnsi="Arial" w:cs="Arial"/>
                <w:i/>
                <w:iCs/>
                <w:color w:val="000000" w:themeColor="text1"/>
                <w:sz w:val="22"/>
                <w:szCs w:val="22"/>
              </w:rPr>
            </w:pPr>
            <w:r w:rsidRPr="3C6ED5B3">
              <w:rPr>
                <w:rFonts w:ascii="Arial" w:eastAsia="Arial" w:hAnsi="Arial" w:cs="Arial"/>
                <w:i/>
                <w:iCs/>
                <w:color w:val="000000" w:themeColor="text1"/>
                <w:sz w:val="22"/>
                <w:szCs w:val="22"/>
              </w:rPr>
              <w:t>Proposed Research Question</w:t>
            </w:r>
          </w:p>
          <w:p w14:paraId="706EAC87" w14:textId="7FE23378" w:rsidR="3C6ED5B3" w:rsidRDefault="3C6ED5B3" w:rsidP="3C6ED5B3">
            <w:pPr>
              <w:pStyle w:val="ListParagraph"/>
              <w:numPr>
                <w:ilvl w:val="0"/>
                <w:numId w:val="12"/>
              </w:numPr>
              <w:spacing w:after="0"/>
              <w:rPr>
                <w:rFonts w:ascii="Arial" w:eastAsia="Arial" w:hAnsi="Arial" w:cs="Arial"/>
                <w:i/>
                <w:iCs/>
                <w:color w:val="000000" w:themeColor="text1"/>
                <w:sz w:val="22"/>
                <w:szCs w:val="22"/>
              </w:rPr>
            </w:pPr>
            <w:r w:rsidRPr="3C6ED5B3">
              <w:rPr>
                <w:rFonts w:ascii="Arial" w:eastAsia="Arial" w:hAnsi="Arial" w:cs="Arial"/>
                <w:i/>
                <w:iCs/>
                <w:color w:val="000000" w:themeColor="text1"/>
                <w:sz w:val="22"/>
                <w:szCs w:val="22"/>
              </w:rPr>
              <w:t>Aims of Research Activity</w:t>
            </w:r>
          </w:p>
          <w:p w14:paraId="7AE59A54" w14:textId="7FDC9DC1" w:rsidR="3C6ED5B3" w:rsidRDefault="3C6ED5B3" w:rsidP="3C6ED5B3">
            <w:pPr>
              <w:pStyle w:val="ListParagraph"/>
              <w:numPr>
                <w:ilvl w:val="0"/>
                <w:numId w:val="12"/>
              </w:numPr>
              <w:spacing w:after="0"/>
              <w:ind w:left="717" w:hanging="357"/>
              <w:rPr>
                <w:rFonts w:ascii="Arial" w:eastAsia="Arial" w:hAnsi="Arial" w:cs="Arial"/>
                <w:i/>
                <w:iCs/>
                <w:color w:val="000000" w:themeColor="text1"/>
                <w:sz w:val="22"/>
                <w:szCs w:val="22"/>
              </w:rPr>
            </w:pPr>
            <w:r w:rsidRPr="3C6ED5B3">
              <w:rPr>
                <w:rFonts w:ascii="Arial" w:eastAsia="Arial" w:hAnsi="Arial" w:cs="Arial"/>
                <w:i/>
                <w:iCs/>
                <w:color w:val="000000" w:themeColor="text1"/>
                <w:sz w:val="22"/>
                <w:szCs w:val="22"/>
              </w:rPr>
              <w:t>Objectives of Research Activity</w:t>
            </w:r>
          </w:p>
          <w:p w14:paraId="700D3695" w14:textId="590BD316" w:rsidR="3C6ED5B3" w:rsidRDefault="3C6ED5B3" w:rsidP="3C6ED5B3">
            <w:pPr>
              <w:spacing w:after="120"/>
            </w:pPr>
            <w:r w:rsidRPr="3C6ED5B3">
              <w:rPr>
                <w:rFonts w:ascii="Arial" w:eastAsia="Arial" w:hAnsi="Arial" w:cs="Arial"/>
                <w:color w:val="000000" w:themeColor="text1"/>
                <w:sz w:val="22"/>
                <w:szCs w:val="22"/>
              </w:rPr>
              <w:lastRenderedPageBreak/>
              <w:t xml:space="preserve">Demonstrate, briefly, how </w:t>
            </w:r>
            <w:r w:rsidRPr="3C6ED5B3">
              <w:rPr>
                <w:rFonts w:ascii="Arial" w:eastAsia="Arial" w:hAnsi="Arial" w:cs="Arial"/>
                <w:b/>
                <w:bCs/>
                <w:color w:val="000000" w:themeColor="text1"/>
                <w:sz w:val="22"/>
                <w:szCs w:val="22"/>
                <w:u w:val="single"/>
              </w:rPr>
              <w:t>Existing Research</w:t>
            </w:r>
            <w:r w:rsidRPr="3C6ED5B3">
              <w:rPr>
                <w:rFonts w:ascii="Arial" w:eastAsia="Arial" w:hAnsi="Arial" w:cs="Arial"/>
                <w:color w:val="000000" w:themeColor="text1"/>
                <w:sz w:val="22"/>
                <w:szCs w:val="22"/>
              </w:rPr>
              <w:t xml:space="preserve"> has informed the proposed activity and explain</w:t>
            </w:r>
          </w:p>
          <w:p w14:paraId="753C40D2" w14:textId="7D601794" w:rsidR="3C6ED5B3" w:rsidRDefault="3C6ED5B3" w:rsidP="3C6ED5B3">
            <w:pPr>
              <w:pStyle w:val="ListParagraph"/>
              <w:numPr>
                <w:ilvl w:val="0"/>
                <w:numId w:val="12"/>
              </w:numPr>
              <w:spacing w:after="0"/>
              <w:rPr>
                <w:rFonts w:ascii="Arial" w:eastAsia="Arial" w:hAnsi="Arial" w:cs="Arial"/>
                <w:i/>
                <w:iCs/>
                <w:color w:val="000000" w:themeColor="text1"/>
                <w:sz w:val="22"/>
                <w:szCs w:val="22"/>
              </w:rPr>
            </w:pPr>
            <w:r w:rsidRPr="3C6ED5B3">
              <w:rPr>
                <w:rFonts w:ascii="Arial" w:eastAsia="Arial" w:hAnsi="Arial" w:cs="Arial"/>
                <w:i/>
                <w:iCs/>
                <w:color w:val="000000" w:themeColor="text1"/>
                <w:sz w:val="22"/>
                <w:szCs w:val="22"/>
              </w:rPr>
              <w:t xml:space="preserve">What the research activity will add to the body of knowledge </w:t>
            </w:r>
          </w:p>
          <w:p w14:paraId="05B4E5CE" w14:textId="75868746" w:rsidR="3C6ED5B3" w:rsidRDefault="3C6ED5B3" w:rsidP="3C6ED5B3">
            <w:pPr>
              <w:pStyle w:val="ListParagraph"/>
              <w:numPr>
                <w:ilvl w:val="0"/>
                <w:numId w:val="12"/>
              </w:numPr>
              <w:spacing w:after="0"/>
              <w:rPr>
                <w:rFonts w:ascii="Arial" w:eastAsia="Arial" w:hAnsi="Arial" w:cs="Arial"/>
                <w:i/>
                <w:iCs/>
                <w:color w:val="000000" w:themeColor="text1"/>
                <w:sz w:val="22"/>
                <w:szCs w:val="22"/>
              </w:rPr>
            </w:pPr>
            <w:r w:rsidRPr="3C6ED5B3">
              <w:rPr>
                <w:rFonts w:ascii="Arial" w:eastAsia="Arial" w:hAnsi="Arial" w:cs="Arial"/>
                <w:i/>
                <w:iCs/>
                <w:color w:val="000000" w:themeColor="text1"/>
                <w:sz w:val="22"/>
                <w:szCs w:val="22"/>
              </w:rPr>
              <w:t xml:space="preserve">How it addresses an area of importance. </w:t>
            </w:r>
          </w:p>
        </w:tc>
      </w:tr>
      <w:tr w:rsidR="3C6ED5B3" w14:paraId="3E3FB025"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185F1D29" w14:textId="06C8C009" w:rsidR="3C6ED5B3" w:rsidRDefault="3C6ED5B3" w:rsidP="3C6ED5B3">
            <w:pPr>
              <w:spacing w:after="0"/>
            </w:pPr>
            <w:r w:rsidRPr="3C6ED5B3">
              <w:rPr>
                <w:rFonts w:ascii="Arial" w:eastAsia="Arial" w:hAnsi="Arial" w:cs="Arial"/>
                <w:sz w:val="22"/>
                <w:szCs w:val="22"/>
              </w:rPr>
              <w:lastRenderedPageBreak/>
              <w:t>3</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20400BEF" w14:textId="12B357FF" w:rsidR="3C6ED5B3" w:rsidRDefault="3C6ED5B3" w:rsidP="3C6ED5B3">
            <w:pPr>
              <w:spacing w:after="0"/>
            </w:pPr>
            <w:r w:rsidRPr="3C6ED5B3">
              <w:rPr>
                <w:rFonts w:ascii="Arial" w:eastAsia="Arial" w:hAnsi="Arial" w:cs="Arial"/>
                <w:b/>
                <w:bCs/>
                <w:sz w:val="22"/>
                <w:szCs w:val="22"/>
              </w:rPr>
              <w:t>Purpose of Research Activity</w:t>
            </w:r>
          </w:p>
          <w:p w14:paraId="5639CE15" w14:textId="120FCF74" w:rsidR="3C6ED5B3" w:rsidRDefault="3C6ED5B3" w:rsidP="3C6ED5B3">
            <w:pPr>
              <w:spacing w:after="0"/>
            </w:pPr>
            <w:r w:rsidRPr="3C6ED5B3">
              <w:rPr>
                <w:rFonts w:ascii="Arial" w:eastAsia="Arial" w:hAnsi="Arial" w:cs="Arial"/>
              </w:rPr>
              <w:t xml:space="preserve"> </w:t>
            </w:r>
          </w:p>
          <w:p w14:paraId="2935A5AA" w14:textId="30ACBDD3" w:rsidR="3C6ED5B3" w:rsidRDefault="3C6ED5B3" w:rsidP="3C6ED5B3">
            <w:pPr>
              <w:spacing w:after="0"/>
            </w:pPr>
            <w:r w:rsidRPr="3C6ED5B3">
              <w:rPr>
                <w:rFonts w:ascii="Arial" w:eastAsia="Arial" w:hAnsi="Arial" w:cs="Arial"/>
              </w:rPr>
              <w:t>The purpose of the research activity is to investigate the impact of cold calling in the classroom on pupil confidence, especially amongst the growing rates of anxiety and mental health issues among children and learners. Cold calling is a teaching method where pupils are randomly selected to answer questions or participate in classroom discussions, which in turn may influence pupils’ confidence levels and exacerbate feelings of anxiety. Understanding how this practice affects pupil confidence and anxiety can inform teaching strategies and contribute to creating supportive classroom environments which promote positive mental health outcomes alongside positive pupil outcomes.</w:t>
            </w:r>
          </w:p>
          <w:p w14:paraId="42A5A930" w14:textId="0545E87F" w:rsidR="3C6ED5B3" w:rsidRDefault="3C6ED5B3" w:rsidP="3C6ED5B3">
            <w:pPr>
              <w:spacing w:after="0"/>
            </w:pPr>
            <w:r w:rsidRPr="3C6ED5B3">
              <w:rPr>
                <w:rFonts w:ascii="Arial" w:eastAsia="Arial" w:hAnsi="Arial" w:cs="Arial"/>
              </w:rPr>
              <w:t xml:space="preserve"> </w:t>
            </w:r>
          </w:p>
          <w:p w14:paraId="060C0466" w14:textId="0EA4B935" w:rsidR="3C6ED5B3" w:rsidRDefault="3C6ED5B3" w:rsidP="3C6ED5B3">
            <w:pPr>
              <w:spacing w:after="0"/>
            </w:pPr>
            <w:r w:rsidRPr="3C6ED5B3">
              <w:rPr>
                <w:rFonts w:ascii="Arial" w:eastAsia="Arial" w:hAnsi="Arial" w:cs="Arial"/>
                <w:color w:val="808080" w:themeColor="background1" w:themeShade="80"/>
                <w:sz w:val="18"/>
                <w:szCs w:val="18"/>
              </w:rPr>
              <w:t>(this box should expand as you type)</w:t>
            </w:r>
          </w:p>
        </w:tc>
      </w:tr>
      <w:tr w:rsidR="3C6ED5B3" w14:paraId="28C9C968"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0EE53B80" w14:textId="44AC066E" w:rsidR="3C6ED5B3" w:rsidRDefault="3C6ED5B3" w:rsidP="3C6ED5B3">
            <w:pPr>
              <w:spacing w:after="0"/>
            </w:pPr>
            <w:r w:rsidRPr="3C6ED5B3">
              <w:rPr>
                <w:rFonts w:ascii="Arial" w:eastAsia="Arial" w:hAnsi="Arial" w:cs="Arial"/>
                <w:sz w:val="22"/>
                <w:szCs w:val="22"/>
              </w:rPr>
              <w:t>4</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1EC79A8B" w14:textId="2FD82D54" w:rsidR="3C6ED5B3" w:rsidRDefault="3C6ED5B3" w:rsidP="3C6ED5B3">
            <w:pPr>
              <w:spacing w:after="0"/>
            </w:pPr>
            <w:r w:rsidRPr="3C6ED5B3">
              <w:rPr>
                <w:rFonts w:ascii="Arial" w:eastAsia="Arial" w:hAnsi="Arial" w:cs="Arial"/>
                <w:b/>
                <w:bCs/>
                <w:sz w:val="22"/>
                <w:szCs w:val="22"/>
              </w:rPr>
              <w:t>Research Question</w:t>
            </w:r>
          </w:p>
          <w:p w14:paraId="056F8581" w14:textId="2F08781D" w:rsidR="3C6ED5B3" w:rsidRDefault="3C6ED5B3" w:rsidP="3C6ED5B3">
            <w:pPr>
              <w:spacing w:after="0"/>
            </w:pPr>
            <w:r w:rsidRPr="3C6ED5B3">
              <w:rPr>
                <w:rFonts w:ascii="Arial" w:eastAsia="Arial" w:hAnsi="Arial" w:cs="Arial"/>
              </w:rPr>
              <w:t xml:space="preserve"> </w:t>
            </w:r>
          </w:p>
          <w:p w14:paraId="516B56D5" w14:textId="3DCBE490" w:rsidR="3C6ED5B3" w:rsidRDefault="3C6ED5B3" w:rsidP="3C6ED5B3">
            <w:pPr>
              <w:spacing w:after="0"/>
            </w:pPr>
            <w:r w:rsidRPr="3C6ED5B3">
              <w:rPr>
                <w:rFonts w:ascii="Arial" w:eastAsia="Arial" w:hAnsi="Arial" w:cs="Arial"/>
                <w:sz w:val="22"/>
                <w:szCs w:val="22"/>
              </w:rPr>
              <w:t>How does the practice of cold calling in the classroom affect pupil confidence?</w:t>
            </w:r>
          </w:p>
          <w:p w14:paraId="0D031BE1" w14:textId="35C5356E" w:rsidR="3C6ED5B3" w:rsidRDefault="3C6ED5B3" w:rsidP="3C6ED5B3">
            <w:pPr>
              <w:spacing w:after="0"/>
            </w:pPr>
            <w:r w:rsidRPr="3C6ED5B3">
              <w:rPr>
                <w:rFonts w:ascii="Arial" w:eastAsia="Arial" w:hAnsi="Arial" w:cs="Arial"/>
                <w:sz w:val="22"/>
                <w:szCs w:val="22"/>
              </w:rPr>
              <w:t xml:space="preserve"> </w:t>
            </w:r>
          </w:p>
          <w:p w14:paraId="391F08D5" w14:textId="0E7165A1" w:rsidR="3C6ED5B3" w:rsidRDefault="3C6ED5B3" w:rsidP="3C6ED5B3">
            <w:pPr>
              <w:spacing w:after="0"/>
            </w:pPr>
            <w:r w:rsidRPr="3C6ED5B3">
              <w:rPr>
                <w:rFonts w:ascii="Arial" w:eastAsia="Arial" w:hAnsi="Arial" w:cs="Arial"/>
                <w:sz w:val="18"/>
                <w:szCs w:val="18"/>
              </w:rPr>
              <w:t>(this box should expand as you type)</w:t>
            </w:r>
          </w:p>
        </w:tc>
      </w:tr>
      <w:tr w:rsidR="3C6ED5B3" w14:paraId="77E23EC2"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1727D4A" w14:textId="454C421E" w:rsidR="3C6ED5B3" w:rsidRDefault="3C6ED5B3" w:rsidP="3C6ED5B3">
            <w:pPr>
              <w:spacing w:after="0"/>
            </w:pPr>
            <w:r w:rsidRPr="3C6ED5B3">
              <w:rPr>
                <w:rFonts w:ascii="Arial" w:eastAsia="Arial" w:hAnsi="Arial" w:cs="Arial"/>
                <w:sz w:val="22"/>
                <w:szCs w:val="22"/>
              </w:rPr>
              <w:t>5</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03AE462" w14:textId="04F3C52F" w:rsidR="3C6ED5B3" w:rsidRDefault="3C6ED5B3" w:rsidP="3C6ED5B3">
            <w:pPr>
              <w:spacing w:after="0"/>
            </w:pPr>
            <w:r w:rsidRPr="3C6ED5B3">
              <w:rPr>
                <w:rFonts w:ascii="Arial" w:eastAsia="Arial" w:hAnsi="Arial" w:cs="Arial"/>
                <w:b/>
                <w:bCs/>
                <w:sz w:val="22"/>
                <w:szCs w:val="22"/>
              </w:rPr>
              <w:t>Aims of Research Activity</w:t>
            </w:r>
          </w:p>
          <w:p w14:paraId="789E529D" w14:textId="712323F1" w:rsidR="3C6ED5B3" w:rsidRDefault="3C6ED5B3" w:rsidP="3C6ED5B3">
            <w:pPr>
              <w:spacing w:after="0"/>
            </w:pPr>
            <w:r w:rsidRPr="3C6ED5B3">
              <w:rPr>
                <w:rFonts w:ascii="Arial" w:eastAsia="Arial" w:hAnsi="Arial" w:cs="Arial"/>
              </w:rPr>
              <w:t xml:space="preserve"> </w:t>
            </w:r>
          </w:p>
          <w:p w14:paraId="467087ED" w14:textId="1398E981" w:rsidR="3C6ED5B3" w:rsidRDefault="3C6ED5B3" w:rsidP="3C6ED5B3">
            <w:pPr>
              <w:spacing w:after="0"/>
            </w:pPr>
            <w:r w:rsidRPr="3C6ED5B3">
              <w:rPr>
                <w:rFonts w:ascii="Arial" w:eastAsia="Arial" w:hAnsi="Arial" w:cs="Arial"/>
                <w:sz w:val="22"/>
                <w:szCs w:val="22"/>
              </w:rPr>
              <w:t xml:space="preserve">The primary aim of this research activity is to analyse the relationship between cold calling the classroom and pupil confidence, specifically aiming to: </w:t>
            </w:r>
          </w:p>
          <w:p w14:paraId="6B45BAA4" w14:textId="3A1B746C" w:rsidR="3C6ED5B3" w:rsidRDefault="3C6ED5B3" w:rsidP="3C6ED5B3">
            <w:pPr>
              <w:spacing w:after="0"/>
            </w:pPr>
            <w:r w:rsidRPr="3C6ED5B3">
              <w:rPr>
                <w:rFonts w:ascii="Arial" w:eastAsia="Arial" w:hAnsi="Arial" w:cs="Arial"/>
                <w:sz w:val="22"/>
                <w:szCs w:val="22"/>
              </w:rPr>
              <w:t xml:space="preserve"> </w:t>
            </w:r>
          </w:p>
          <w:p w14:paraId="120B1535" w14:textId="4D59D91B" w:rsidR="3C6ED5B3" w:rsidRDefault="3C6ED5B3" w:rsidP="3C6ED5B3">
            <w:pPr>
              <w:pStyle w:val="ListParagraph"/>
              <w:numPr>
                <w:ilvl w:val="0"/>
                <w:numId w:val="6"/>
              </w:numPr>
              <w:spacing w:after="0"/>
              <w:rPr>
                <w:rFonts w:ascii="Arial" w:eastAsia="Arial" w:hAnsi="Arial" w:cs="Arial"/>
                <w:sz w:val="22"/>
                <w:szCs w:val="22"/>
              </w:rPr>
            </w:pPr>
            <w:r w:rsidRPr="3C6ED5B3">
              <w:rPr>
                <w:rFonts w:ascii="Arial" w:eastAsia="Arial" w:hAnsi="Arial" w:cs="Arial"/>
                <w:sz w:val="22"/>
                <w:szCs w:val="22"/>
              </w:rPr>
              <w:t xml:space="preserve">Determine the effects of cold calling on pupils’ </w:t>
            </w:r>
            <w:proofErr w:type="spellStart"/>
            <w:r w:rsidRPr="3C6ED5B3">
              <w:rPr>
                <w:rFonts w:ascii="Arial" w:eastAsia="Arial" w:hAnsi="Arial" w:cs="Arial"/>
                <w:sz w:val="22"/>
                <w:szCs w:val="22"/>
              </w:rPr>
              <w:t>self confidence</w:t>
            </w:r>
            <w:proofErr w:type="spellEnd"/>
            <w:r w:rsidRPr="3C6ED5B3">
              <w:rPr>
                <w:rFonts w:ascii="Arial" w:eastAsia="Arial" w:hAnsi="Arial" w:cs="Arial"/>
                <w:sz w:val="22"/>
                <w:szCs w:val="22"/>
              </w:rPr>
              <w:t xml:space="preserve"> and willingness to participate in classroom activities </w:t>
            </w:r>
          </w:p>
          <w:p w14:paraId="428BB0A6" w14:textId="7814D63F" w:rsidR="3C6ED5B3" w:rsidRDefault="3C6ED5B3" w:rsidP="3C6ED5B3">
            <w:pPr>
              <w:pStyle w:val="ListParagraph"/>
              <w:numPr>
                <w:ilvl w:val="0"/>
                <w:numId w:val="6"/>
              </w:numPr>
              <w:spacing w:after="0"/>
              <w:rPr>
                <w:rFonts w:ascii="Arial" w:eastAsia="Arial" w:hAnsi="Arial" w:cs="Arial"/>
                <w:sz w:val="22"/>
                <w:szCs w:val="22"/>
              </w:rPr>
            </w:pPr>
            <w:r w:rsidRPr="3C6ED5B3">
              <w:rPr>
                <w:rFonts w:ascii="Arial" w:eastAsia="Arial" w:hAnsi="Arial" w:cs="Arial"/>
                <w:sz w:val="22"/>
                <w:szCs w:val="22"/>
              </w:rPr>
              <w:t xml:space="preserve">Explore pupils’ and teachers’ perceptions of cold calling </w:t>
            </w:r>
          </w:p>
          <w:p w14:paraId="79724ABB" w14:textId="7D61177C" w:rsidR="3C6ED5B3" w:rsidRDefault="3C6ED5B3" w:rsidP="3C6ED5B3">
            <w:pPr>
              <w:pStyle w:val="ListParagraph"/>
              <w:numPr>
                <w:ilvl w:val="0"/>
                <w:numId w:val="6"/>
              </w:numPr>
              <w:spacing w:after="0"/>
              <w:rPr>
                <w:rFonts w:ascii="Arial" w:eastAsia="Arial" w:hAnsi="Arial" w:cs="Arial"/>
                <w:sz w:val="22"/>
                <w:szCs w:val="22"/>
              </w:rPr>
            </w:pPr>
            <w:r w:rsidRPr="3C6ED5B3">
              <w:rPr>
                <w:rFonts w:ascii="Arial" w:eastAsia="Arial" w:hAnsi="Arial" w:cs="Arial"/>
                <w:sz w:val="22"/>
                <w:szCs w:val="22"/>
              </w:rPr>
              <w:t xml:space="preserve">Identify potential factors that may mediate the relationship between cold calling and pupil confidence </w:t>
            </w:r>
          </w:p>
          <w:p w14:paraId="728B3CE1" w14:textId="3C063F9A" w:rsidR="3C6ED5B3" w:rsidRDefault="3C6ED5B3" w:rsidP="3C6ED5B3">
            <w:pPr>
              <w:spacing w:after="0"/>
            </w:pPr>
            <w:r w:rsidRPr="3C6ED5B3">
              <w:rPr>
                <w:rFonts w:ascii="Arial" w:eastAsia="Arial" w:hAnsi="Arial" w:cs="Arial"/>
                <w:sz w:val="22"/>
                <w:szCs w:val="22"/>
              </w:rPr>
              <w:t xml:space="preserve"> </w:t>
            </w:r>
          </w:p>
          <w:p w14:paraId="13216B34" w14:textId="2EAB08A6" w:rsidR="3C6ED5B3" w:rsidRDefault="3C6ED5B3" w:rsidP="3C6ED5B3">
            <w:pPr>
              <w:spacing w:after="0"/>
            </w:pPr>
            <w:r w:rsidRPr="3C6ED5B3">
              <w:rPr>
                <w:rFonts w:ascii="Arial" w:eastAsia="Arial" w:hAnsi="Arial" w:cs="Arial"/>
                <w:color w:val="808080" w:themeColor="background1" w:themeShade="80"/>
                <w:sz w:val="18"/>
                <w:szCs w:val="18"/>
              </w:rPr>
              <w:t>(this box should expand as you type)</w:t>
            </w:r>
          </w:p>
        </w:tc>
      </w:tr>
      <w:tr w:rsidR="3C6ED5B3" w14:paraId="0B13EBA9"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0ED1DB56" w14:textId="669EC69E" w:rsidR="3C6ED5B3" w:rsidRDefault="3C6ED5B3" w:rsidP="3C6ED5B3">
            <w:pPr>
              <w:spacing w:after="0"/>
            </w:pPr>
            <w:r w:rsidRPr="3C6ED5B3">
              <w:rPr>
                <w:rFonts w:ascii="Arial" w:eastAsia="Arial" w:hAnsi="Arial" w:cs="Arial"/>
                <w:sz w:val="22"/>
                <w:szCs w:val="22"/>
              </w:rPr>
              <w:t>6</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57A7AF7" w14:textId="573C7059" w:rsidR="3C6ED5B3" w:rsidRDefault="3C6ED5B3" w:rsidP="3C6ED5B3">
            <w:pPr>
              <w:spacing w:after="0"/>
            </w:pPr>
            <w:r w:rsidRPr="3C6ED5B3">
              <w:rPr>
                <w:rFonts w:ascii="Arial" w:eastAsia="Arial" w:hAnsi="Arial" w:cs="Arial"/>
                <w:b/>
                <w:bCs/>
                <w:sz w:val="22"/>
                <w:szCs w:val="22"/>
              </w:rPr>
              <w:t>Objectives of Research Activity</w:t>
            </w:r>
          </w:p>
          <w:p w14:paraId="79883050" w14:textId="6515108D" w:rsidR="3C6ED5B3" w:rsidRDefault="3C6ED5B3" w:rsidP="3C6ED5B3">
            <w:pPr>
              <w:spacing w:after="0"/>
            </w:pPr>
            <w:r w:rsidRPr="3C6ED5B3">
              <w:rPr>
                <w:rFonts w:ascii="Arial" w:eastAsia="Arial" w:hAnsi="Arial" w:cs="Arial"/>
              </w:rPr>
              <w:t xml:space="preserve"> </w:t>
            </w:r>
          </w:p>
          <w:p w14:paraId="0910F455" w14:textId="2F251908" w:rsidR="3C6ED5B3" w:rsidRDefault="3C6ED5B3" w:rsidP="3C6ED5B3">
            <w:pPr>
              <w:pStyle w:val="ListParagraph"/>
              <w:numPr>
                <w:ilvl w:val="0"/>
                <w:numId w:val="3"/>
              </w:numPr>
              <w:spacing w:after="0"/>
              <w:rPr>
                <w:rFonts w:ascii="Arial" w:eastAsia="Arial" w:hAnsi="Arial" w:cs="Arial"/>
                <w:sz w:val="22"/>
                <w:szCs w:val="22"/>
              </w:rPr>
            </w:pPr>
            <w:r w:rsidRPr="3C6ED5B3">
              <w:rPr>
                <w:rFonts w:ascii="Arial" w:eastAsia="Arial" w:hAnsi="Arial" w:cs="Arial"/>
                <w:sz w:val="22"/>
                <w:szCs w:val="22"/>
              </w:rPr>
              <w:t xml:space="preserve">Examine the correlation between cold calling practices and pupil confidence levels, with a focus on anxiety </w:t>
            </w:r>
          </w:p>
          <w:p w14:paraId="4E0955DE" w14:textId="738A0468" w:rsidR="3C6ED5B3" w:rsidRDefault="3C6ED5B3" w:rsidP="3C6ED5B3">
            <w:pPr>
              <w:pStyle w:val="ListParagraph"/>
              <w:numPr>
                <w:ilvl w:val="0"/>
                <w:numId w:val="3"/>
              </w:numPr>
              <w:spacing w:after="0"/>
              <w:rPr>
                <w:rFonts w:ascii="Arial" w:eastAsia="Arial" w:hAnsi="Arial" w:cs="Arial"/>
                <w:sz w:val="22"/>
                <w:szCs w:val="22"/>
              </w:rPr>
            </w:pPr>
            <w:r w:rsidRPr="3C6ED5B3">
              <w:rPr>
                <w:rFonts w:ascii="Arial" w:eastAsia="Arial" w:hAnsi="Arial" w:cs="Arial"/>
                <w:sz w:val="22"/>
                <w:szCs w:val="22"/>
              </w:rPr>
              <w:lastRenderedPageBreak/>
              <w:t xml:space="preserve">Explore pupils’ perceptions and experiences of cold calling in the classroom and impact on confidence </w:t>
            </w:r>
          </w:p>
          <w:p w14:paraId="03CEF581" w14:textId="3BA5FA58" w:rsidR="3C6ED5B3" w:rsidRDefault="3C6ED5B3" w:rsidP="3C6ED5B3">
            <w:pPr>
              <w:pStyle w:val="ListParagraph"/>
              <w:numPr>
                <w:ilvl w:val="0"/>
                <w:numId w:val="3"/>
              </w:numPr>
              <w:spacing w:after="0"/>
              <w:rPr>
                <w:rFonts w:ascii="Arial" w:eastAsia="Arial" w:hAnsi="Arial" w:cs="Arial"/>
                <w:sz w:val="22"/>
                <w:szCs w:val="22"/>
              </w:rPr>
            </w:pPr>
            <w:r w:rsidRPr="3C6ED5B3">
              <w:rPr>
                <w:rFonts w:ascii="Arial" w:eastAsia="Arial" w:hAnsi="Arial" w:cs="Arial"/>
                <w:sz w:val="22"/>
                <w:szCs w:val="22"/>
              </w:rPr>
              <w:t xml:space="preserve">Identify potential strategies and adjustments to cold calling practices that can mitigate possible negative effects on pupil confidence and anxiety </w:t>
            </w:r>
          </w:p>
          <w:p w14:paraId="44718ACE" w14:textId="0DFE5606" w:rsidR="3C6ED5B3" w:rsidRDefault="3C6ED5B3" w:rsidP="3C6ED5B3">
            <w:pPr>
              <w:spacing w:after="0"/>
              <w:ind w:left="720"/>
            </w:pPr>
            <w:r w:rsidRPr="3C6ED5B3">
              <w:rPr>
                <w:rFonts w:ascii="Arial" w:eastAsia="Arial" w:hAnsi="Arial" w:cs="Arial"/>
                <w:sz w:val="22"/>
                <w:szCs w:val="22"/>
              </w:rPr>
              <w:t xml:space="preserve"> </w:t>
            </w:r>
          </w:p>
          <w:p w14:paraId="292F67AD" w14:textId="0A1ED3AD" w:rsidR="3C6ED5B3" w:rsidRDefault="3C6ED5B3" w:rsidP="3C6ED5B3">
            <w:pPr>
              <w:spacing w:after="0"/>
            </w:pPr>
            <w:r w:rsidRPr="3C6ED5B3">
              <w:rPr>
                <w:rFonts w:ascii="Arial" w:eastAsia="Arial" w:hAnsi="Arial" w:cs="Arial"/>
                <w:color w:val="808080" w:themeColor="background1" w:themeShade="80"/>
                <w:sz w:val="18"/>
                <w:szCs w:val="18"/>
              </w:rPr>
              <w:t>(this box should expand as you type)</w:t>
            </w:r>
          </w:p>
        </w:tc>
      </w:tr>
      <w:tr w:rsidR="3C6ED5B3" w14:paraId="79A1ED0A"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6C54AB35" w14:textId="42981231" w:rsidR="3C6ED5B3" w:rsidRDefault="3C6ED5B3" w:rsidP="3C6ED5B3">
            <w:pPr>
              <w:spacing w:before="120" w:after="120"/>
            </w:pPr>
            <w:r w:rsidRPr="3C6ED5B3">
              <w:rPr>
                <w:rFonts w:ascii="Arial" w:eastAsia="Arial" w:hAnsi="Arial" w:cs="Arial"/>
                <w:sz w:val="22"/>
                <w:szCs w:val="22"/>
              </w:rPr>
              <w:lastRenderedPageBreak/>
              <w:t xml:space="preserve"> </w:t>
            </w:r>
          </w:p>
        </w:tc>
        <w:tc>
          <w:tcPr>
            <w:tcW w:w="883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42B3909A" w14:textId="450BF355" w:rsidR="3C6ED5B3" w:rsidRDefault="3C6ED5B3" w:rsidP="3C6ED5B3">
            <w:pPr>
              <w:spacing w:before="120" w:after="120"/>
            </w:pPr>
            <w:r w:rsidRPr="3C6ED5B3">
              <w:rPr>
                <w:rFonts w:ascii="Arial" w:eastAsia="Arial" w:hAnsi="Arial" w:cs="Arial"/>
                <w:b/>
                <w:bCs/>
                <w:color w:val="000000" w:themeColor="text1"/>
                <w:sz w:val="22"/>
                <w:szCs w:val="22"/>
              </w:rPr>
              <w:t>Proposed methods (maximum 600 words)</w:t>
            </w:r>
          </w:p>
          <w:p w14:paraId="6B0F540A" w14:textId="764F4CE8" w:rsidR="3C6ED5B3" w:rsidRDefault="3C6ED5B3" w:rsidP="3C6ED5B3">
            <w:pPr>
              <w:spacing w:after="0"/>
            </w:pPr>
            <w:r w:rsidRPr="3C6ED5B3">
              <w:rPr>
                <w:rFonts w:ascii="Arial" w:eastAsia="Arial" w:hAnsi="Arial" w:cs="Arial"/>
                <w:color w:val="000000" w:themeColor="text1"/>
                <w:sz w:val="22"/>
                <w:szCs w:val="22"/>
              </w:rPr>
              <w:t xml:space="preserve">Provide </w:t>
            </w:r>
            <w:proofErr w:type="gramStart"/>
            <w:r w:rsidRPr="3C6ED5B3">
              <w:rPr>
                <w:rFonts w:ascii="Arial" w:eastAsia="Arial" w:hAnsi="Arial" w:cs="Arial"/>
                <w:color w:val="000000" w:themeColor="text1"/>
                <w:sz w:val="22"/>
                <w:szCs w:val="22"/>
              </w:rPr>
              <w:t>a brief summary</w:t>
            </w:r>
            <w:proofErr w:type="gramEnd"/>
            <w:r w:rsidRPr="3C6ED5B3">
              <w:rPr>
                <w:rFonts w:ascii="Arial" w:eastAsia="Arial" w:hAnsi="Arial" w:cs="Arial"/>
                <w:color w:val="000000" w:themeColor="text1"/>
                <w:sz w:val="22"/>
                <w:szCs w:val="22"/>
              </w:rPr>
              <w:t xml:space="preserve"> of all the methods that </w:t>
            </w:r>
            <w:r w:rsidRPr="3C6ED5B3">
              <w:rPr>
                <w:rFonts w:ascii="Arial" w:eastAsia="Arial" w:hAnsi="Arial" w:cs="Arial"/>
                <w:b/>
                <w:bCs/>
                <w:color w:val="000000" w:themeColor="text1"/>
                <w:sz w:val="22"/>
                <w:szCs w:val="22"/>
              </w:rPr>
              <w:t>may</w:t>
            </w:r>
            <w:r w:rsidRPr="3C6ED5B3">
              <w:rPr>
                <w:rFonts w:ascii="Arial" w:eastAsia="Arial" w:hAnsi="Arial" w:cs="Arial"/>
                <w:color w:val="000000" w:themeColor="text1"/>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3C6ED5B3">
              <w:rPr>
                <w:rFonts w:ascii="Arial" w:eastAsia="Arial" w:hAnsi="Arial" w:cs="Arial"/>
                <w:color w:val="000000" w:themeColor="text1"/>
                <w:sz w:val="22"/>
                <w:szCs w:val="22"/>
              </w:rPr>
              <w:t>here, but</w:t>
            </w:r>
            <w:proofErr w:type="gramEnd"/>
            <w:r w:rsidRPr="3C6ED5B3">
              <w:rPr>
                <w:rFonts w:ascii="Arial" w:eastAsia="Arial" w:hAnsi="Arial" w:cs="Arial"/>
                <w:color w:val="000000" w:themeColor="text1"/>
                <w:sz w:val="22"/>
                <w:szCs w:val="22"/>
              </w:rPr>
              <w:t xml:space="preserve"> should instead describe how you intend to collect the data necessary for you to complete your project.</w:t>
            </w:r>
          </w:p>
        </w:tc>
      </w:tr>
      <w:tr w:rsidR="3C6ED5B3" w14:paraId="2BB24EB2"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53018770" w14:textId="42E47E26" w:rsidR="3C6ED5B3" w:rsidRDefault="3C6ED5B3" w:rsidP="3C6ED5B3">
            <w:pPr>
              <w:spacing w:after="0"/>
            </w:pPr>
            <w:r w:rsidRPr="3C6ED5B3">
              <w:rPr>
                <w:rFonts w:ascii="Arial" w:eastAsia="Arial" w:hAnsi="Arial" w:cs="Arial"/>
                <w:sz w:val="22"/>
                <w:szCs w:val="22"/>
              </w:rPr>
              <w:t>7</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49A45021" w14:textId="241F5550" w:rsidR="3C6ED5B3" w:rsidRDefault="3C6ED5B3" w:rsidP="3C6ED5B3">
            <w:pPr>
              <w:spacing w:after="0"/>
            </w:pPr>
            <w:r w:rsidRPr="3C6ED5B3">
              <w:rPr>
                <w:rFonts w:ascii="Arial" w:eastAsia="Arial" w:hAnsi="Arial" w:cs="Arial"/>
                <w:sz w:val="22"/>
                <w:szCs w:val="22"/>
              </w:rPr>
              <w:t xml:space="preserve">The research activity will consist of a multitude of research methods </w:t>
            </w:r>
            <w:proofErr w:type="gramStart"/>
            <w:r w:rsidRPr="3C6ED5B3">
              <w:rPr>
                <w:rFonts w:ascii="Arial" w:eastAsia="Arial" w:hAnsi="Arial" w:cs="Arial"/>
                <w:sz w:val="22"/>
                <w:szCs w:val="22"/>
              </w:rPr>
              <w:t>in order to</w:t>
            </w:r>
            <w:proofErr w:type="gramEnd"/>
            <w:r w:rsidRPr="3C6ED5B3">
              <w:rPr>
                <w:rFonts w:ascii="Arial" w:eastAsia="Arial" w:hAnsi="Arial" w:cs="Arial"/>
                <w:sz w:val="22"/>
                <w:szCs w:val="22"/>
              </w:rPr>
              <w:t xml:space="preserve"> comprehensively investigate the relationship between cold calling in the classroom and pupil confidence. The approach will use both quantitative and qualitative research methods </w:t>
            </w:r>
            <w:proofErr w:type="gramStart"/>
            <w:r w:rsidRPr="3C6ED5B3">
              <w:rPr>
                <w:rFonts w:ascii="Arial" w:eastAsia="Arial" w:hAnsi="Arial" w:cs="Arial"/>
                <w:sz w:val="22"/>
                <w:szCs w:val="22"/>
              </w:rPr>
              <w:t>in order to</w:t>
            </w:r>
            <w:proofErr w:type="gramEnd"/>
            <w:r w:rsidRPr="3C6ED5B3">
              <w:rPr>
                <w:rFonts w:ascii="Arial" w:eastAsia="Arial" w:hAnsi="Arial" w:cs="Arial"/>
                <w:sz w:val="22"/>
                <w:szCs w:val="22"/>
              </w:rPr>
              <w:t xml:space="preserve"> gain insight from participants. </w:t>
            </w:r>
          </w:p>
          <w:p w14:paraId="47374EB1" w14:textId="4468F6BE" w:rsidR="3C6ED5B3" w:rsidRDefault="3C6ED5B3" w:rsidP="3C6ED5B3">
            <w:pPr>
              <w:spacing w:after="0"/>
            </w:pPr>
            <w:r w:rsidRPr="3C6ED5B3">
              <w:rPr>
                <w:rFonts w:ascii="Arial" w:eastAsia="Arial" w:hAnsi="Arial" w:cs="Arial"/>
                <w:sz w:val="22"/>
                <w:szCs w:val="22"/>
              </w:rPr>
              <w:t xml:space="preserve"> </w:t>
            </w:r>
          </w:p>
          <w:p w14:paraId="6C91963F" w14:textId="2579C035" w:rsidR="3C6ED5B3" w:rsidRDefault="3C6ED5B3" w:rsidP="3C6ED5B3">
            <w:pPr>
              <w:spacing w:after="0"/>
            </w:pPr>
            <w:r w:rsidRPr="3C6ED5B3">
              <w:rPr>
                <w:rFonts w:ascii="Arial" w:eastAsia="Arial" w:hAnsi="Arial" w:cs="Arial"/>
                <w:sz w:val="22"/>
                <w:szCs w:val="22"/>
              </w:rPr>
              <w:t>Quantitative research methods:</w:t>
            </w:r>
          </w:p>
          <w:p w14:paraId="0F35A07D" w14:textId="62C26FC6" w:rsidR="3C6ED5B3" w:rsidRDefault="3C6ED5B3" w:rsidP="3C6ED5B3">
            <w:pPr>
              <w:spacing w:after="0"/>
            </w:pPr>
            <w:r w:rsidRPr="3C6ED5B3">
              <w:rPr>
                <w:rFonts w:ascii="Arial" w:eastAsia="Arial" w:hAnsi="Arial" w:cs="Arial"/>
                <w:sz w:val="22"/>
                <w:szCs w:val="22"/>
              </w:rPr>
              <w:t xml:space="preserve"> </w:t>
            </w:r>
          </w:p>
          <w:p w14:paraId="752B6836" w14:textId="26627816" w:rsidR="3C6ED5B3" w:rsidRDefault="3C6ED5B3" w:rsidP="3C6ED5B3">
            <w:pPr>
              <w:spacing w:after="0"/>
            </w:pPr>
            <w:r w:rsidRPr="3C6ED5B3">
              <w:rPr>
                <w:rFonts w:ascii="Arial" w:eastAsia="Arial" w:hAnsi="Arial" w:cs="Arial"/>
                <w:sz w:val="22"/>
                <w:szCs w:val="22"/>
              </w:rPr>
              <w:t>Questionnaire - using a Likert-scale</w:t>
            </w:r>
          </w:p>
          <w:p w14:paraId="0C4E0DDA" w14:textId="177D6269" w:rsidR="3C6ED5B3" w:rsidRDefault="3C6ED5B3" w:rsidP="3C6ED5B3">
            <w:pPr>
              <w:spacing w:after="0"/>
            </w:pPr>
            <w:r w:rsidRPr="3C6ED5B3">
              <w:rPr>
                <w:rFonts w:ascii="Arial" w:eastAsia="Arial" w:hAnsi="Arial" w:cs="Arial"/>
                <w:sz w:val="22"/>
                <w:szCs w:val="22"/>
              </w:rPr>
              <w:t>Learners will be given a questionnaire on cold calling; one aspect of the questionnaire will include a Likert-scale where learners can state their level of confidence regarding cold calling.</w:t>
            </w:r>
          </w:p>
          <w:p w14:paraId="6C3197E2" w14:textId="6936DDC3" w:rsidR="3C6ED5B3" w:rsidRDefault="3C6ED5B3" w:rsidP="3C6ED5B3">
            <w:pPr>
              <w:spacing w:after="0"/>
            </w:pPr>
            <w:r w:rsidRPr="3C6ED5B3">
              <w:rPr>
                <w:rFonts w:ascii="Arial" w:eastAsia="Arial" w:hAnsi="Arial" w:cs="Arial"/>
                <w:sz w:val="22"/>
                <w:szCs w:val="22"/>
              </w:rPr>
              <w:t xml:space="preserve">The questionnaire will also consist of many closed questions which both teachers and learners will answer, which will result in quantitative data to compare during future analysis. </w:t>
            </w:r>
          </w:p>
          <w:p w14:paraId="493B6373" w14:textId="5EA26A1B" w:rsidR="3C6ED5B3" w:rsidRDefault="3C6ED5B3" w:rsidP="3C6ED5B3">
            <w:pPr>
              <w:spacing w:after="0"/>
            </w:pPr>
            <w:r w:rsidRPr="3C6ED5B3">
              <w:rPr>
                <w:rFonts w:ascii="Arial" w:eastAsia="Arial" w:hAnsi="Arial" w:cs="Arial"/>
                <w:sz w:val="22"/>
                <w:szCs w:val="22"/>
              </w:rPr>
              <w:t xml:space="preserve"> </w:t>
            </w:r>
          </w:p>
          <w:p w14:paraId="19ED0D39" w14:textId="3A6F6704" w:rsidR="3C6ED5B3" w:rsidRDefault="3C6ED5B3" w:rsidP="3C6ED5B3">
            <w:pPr>
              <w:spacing w:after="0"/>
            </w:pPr>
            <w:r w:rsidRPr="3C6ED5B3">
              <w:rPr>
                <w:rFonts w:ascii="Arial" w:eastAsia="Arial" w:hAnsi="Arial" w:cs="Arial"/>
                <w:sz w:val="22"/>
                <w:szCs w:val="22"/>
              </w:rPr>
              <w:t>Qualitative research methods:</w:t>
            </w:r>
          </w:p>
          <w:p w14:paraId="596DD9A3" w14:textId="7D66AF3F" w:rsidR="3C6ED5B3" w:rsidRDefault="3C6ED5B3" w:rsidP="3C6ED5B3">
            <w:pPr>
              <w:spacing w:after="0"/>
            </w:pPr>
            <w:r w:rsidRPr="3C6ED5B3">
              <w:rPr>
                <w:rFonts w:ascii="Arial" w:eastAsia="Arial" w:hAnsi="Arial" w:cs="Arial"/>
                <w:sz w:val="22"/>
                <w:szCs w:val="22"/>
              </w:rPr>
              <w:t xml:space="preserve"> </w:t>
            </w:r>
          </w:p>
          <w:p w14:paraId="2BC716D7" w14:textId="15085CC5" w:rsidR="3C6ED5B3" w:rsidRDefault="3C6ED5B3" w:rsidP="3C6ED5B3">
            <w:pPr>
              <w:spacing w:after="0"/>
            </w:pPr>
            <w:r w:rsidRPr="3C6ED5B3">
              <w:rPr>
                <w:rFonts w:ascii="Arial" w:eastAsia="Arial" w:hAnsi="Arial" w:cs="Arial"/>
                <w:sz w:val="22"/>
                <w:szCs w:val="22"/>
              </w:rPr>
              <w:t xml:space="preserve">Questionnaire – The questionnaire will also have some open answer questions in which both the learner and teacher can expand on their previous answers and give more in depth responses of their attitudes towards the practice of cold calling. </w:t>
            </w:r>
          </w:p>
          <w:p w14:paraId="36003ADE" w14:textId="37C66779" w:rsidR="3C6ED5B3" w:rsidRDefault="3C6ED5B3" w:rsidP="3C6ED5B3">
            <w:pPr>
              <w:spacing w:after="0"/>
            </w:pPr>
            <w:r w:rsidRPr="3C6ED5B3">
              <w:rPr>
                <w:rFonts w:ascii="Arial" w:eastAsia="Arial" w:hAnsi="Arial" w:cs="Arial"/>
                <w:sz w:val="22"/>
                <w:szCs w:val="22"/>
              </w:rPr>
              <w:t xml:space="preserve"> </w:t>
            </w:r>
          </w:p>
          <w:p w14:paraId="5889FFC1" w14:textId="4A95C064" w:rsidR="3C6ED5B3" w:rsidRDefault="3C6ED5B3" w:rsidP="3C6ED5B3">
            <w:pPr>
              <w:spacing w:after="0"/>
            </w:pPr>
            <w:r w:rsidRPr="3C6ED5B3">
              <w:rPr>
                <w:rFonts w:ascii="Arial" w:eastAsia="Arial" w:hAnsi="Arial" w:cs="Arial"/>
                <w:sz w:val="22"/>
                <w:szCs w:val="22"/>
              </w:rPr>
              <w:t xml:space="preserve">Interviews – A range of school teachers will be interviewed, including a mix of subject teachers </w:t>
            </w:r>
            <w:proofErr w:type="gramStart"/>
            <w:r w:rsidRPr="3C6ED5B3">
              <w:rPr>
                <w:rFonts w:ascii="Arial" w:eastAsia="Arial" w:hAnsi="Arial" w:cs="Arial"/>
                <w:sz w:val="22"/>
                <w:szCs w:val="22"/>
              </w:rPr>
              <w:t>( male</w:t>
            </w:r>
            <w:proofErr w:type="gramEnd"/>
            <w:r w:rsidRPr="3C6ED5B3">
              <w:rPr>
                <w:rFonts w:ascii="Arial" w:eastAsia="Arial" w:hAnsi="Arial" w:cs="Arial"/>
                <w:sz w:val="22"/>
                <w:szCs w:val="22"/>
              </w:rPr>
              <w:t xml:space="preserve"> and female ) and their approaches to cold calling</w:t>
            </w:r>
          </w:p>
          <w:p w14:paraId="227D6DA0" w14:textId="45FB29E7" w:rsidR="3C6ED5B3" w:rsidRDefault="3C6ED5B3" w:rsidP="3C6ED5B3">
            <w:pPr>
              <w:spacing w:after="0"/>
            </w:pPr>
            <w:r w:rsidRPr="3C6ED5B3">
              <w:rPr>
                <w:rFonts w:ascii="Arial" w:eastAsia="Arial" w:hAnsi="Arial" w:cs="Arial"/>
                <w:sz w:val="22"/>
                <w:szCs w:val="22"/>
              </w:rPr>
              <w:t xml:space="preserve">The interview will be semi structured and will allow for open-ended discussions about the perceived effects of cold calling on confidence levels, as well as any associated challenges or benefits which may provide insight into their rationale for using the strategy. </w:t>
            </w:r>
          </w:p>
          <w:p w14:paraId="61DDA55C" w14:textId="680B983D" w:rsidR="3C6ED5B3" w:rsidRDefault="3C6ED5B3" w:rsidP="3C6ED5B3">
            <w:pPr>
              <w:spacing w:after="0"/>
            </w:pPr>
            <w:r w:rsidRPr="3C6ED5B3">
              <w:rPr>
                <w:rFonts w:ascii="Arial" w:eastAsia="Arial" w:hAnsi="Arial" w:cs="Arial"/>
                <w:sz w:val="22"/>
                <w:szCs w:val="22"/>
              </w:rPr>
              <w:lastRenderedPageBreak/>
              <w:t xml:space="preserve"> </w:t>
            </w:r>
          </w:p>
          <w:p w14:paraId="76A7E8BF" w14:textId="02B795C3" w:rsidR="3C6ED5B3" w:rsidRDefault="3C6ED5B3" w:rsidP="3C6ED5B3">
            <w:pPr>
              <w:spacing w:after="0"/>
            </w:pPr>
            <w:r w:rsidRPr="3C6ED5B3">
              <w:rPr>
                <w:rFonts w:ascii="Arial" w:eastAsia="Arial" w:hAnsi="Arial" w:cs="Arial"/>
                <w:sz w:val="22"/>
                <w:szCs w:val="22"/>
              </w:rPr>
              <w:t>Observations: Classroom observations will include both a general observation and a participant observation (where I will also ask learners questions regarding cold calling during my observation)</w:t>
            </w:r>
          </w:p>
          <w:p w14:paraId="5BAC4DB7" w14:textId="2E6B5E09" w:rsidR="3C6ED5B3" w:rsidRDefault="3C6ED5B3" w:rsidP="3C6ED5B3">
            <w:pPr>
              <w:spacing w:after="0"/>
            </w:pPr>
            <w:r w:rsidRPr="3C6ED5B3">
              <w:rPr>
                <w:rFonts w:ascii="Arial" w:eastAsia="Arial" w:hAnsi="Arial" w:cs="Arial"/>
                <w:sz w:val="22"/>
                <w:szCs w:val="22"/>
              </w:rPr>
              <w:t xml:space="preserve">During general observations, I will see how the teachers cold call on students, if they use a program to help or cold call organically. I will also be observing the pupils’ response, including their reaction/body language/response to being cold called. The general frequency and nature of cold calling will also be observed which may also add to our quantitative data above. </w:t>
            </w:r>
          </w:p>
          <w:p w14:paraId="0BDA5AF6" w14:textId="4D1FFBCF" w:rsidR="3C6ED5B3" w:rsidRDefault="3C6ED5B3" w:rsidP="3C6ED5B3">
            <w:pPr>
              <w:spacing w:after="0"/>
            </w:pPr>
            <w:r w:rsidRPr="3C6ED5B3">
              <w:rPr>
                <w:rFonts w:ascii="Arial" w:eastAsia="Arial" w:hAnsi="Arial" w:cs="Arial"/>
                <w:sz w:val="22"/>
                <w:szCs w:val="22"/>
              </w:rPr>
              <w:t xml:space="preserve"> </w:t>
            </w:r>
          </w:p>
          <w:p w14:paraId="633FE5CC" w14:textId="70CC204A" w:rsidR="3C6ED5B3" w:rsidRDefault="3C6ED5B3" w:rsidP="3C6ED5B3">
            <w:pPr>
              <w:spacing w:after="0"/>
            </w:pPr>
            <w:r w:rsidRPr="3C6ED5B3">
              <w:rPr>
                <w:rFonts w:ascii="Arial" w:eastAsia="Arial" w:hAnsi="Arial" w:cs="Arial"/>
                <w:sz w:val="22"/>
                <w:szCs w:val="22"/>
              </w:rPr>
              <w:t xml:space="preserve">After the data is collected, quantitative data through questionnaires and classroom observations will be analysed using statistical methods to identify patterns and correlations between cold calling practices and pupil confidence. </w:t>
            </w:r>
            <w:proofErr w:type="gramStart"/>
            <w:r w:rsidRPr="3C6ED5B3">
              <w:rPr>
                <w:rFonts w:ascii="Arial" w:eastAsia="Arial" w:hAnsi="Arial" w:cs="Arial"/>
                <w:sz w:val="22"/>
                <w:szCs w:val="22"/>
              </w:rPr>
              <w:t>In regard to</w:t>
            </w:r>
            <w:proofErr w:type="gramEnd"/>
            <w:r w:rsidRPr="3C6ED5B3">
              <w:rPr>
                <w:rFonts w:ascii="Arial" w:eastAsia="Arial" w:hAnsi="Arial" w:cs="Arial"/>
                <w:sz w:val="22"/>
                <w:szCs w:val="22"/>
              </w:rPr>
              <w:t xml:space="preserve"> qualitative data from interviews and participant observations, these will be thematically analysed to uncover any recurring themes, experiences and perceptions related to cold calling and confidence. </w:t>
            </w:r>
          </w:p>
          <w:p w14:paraId="7EAC8C38" w14:textId="204043A7" w:rsidR="3C6ED5B3" w:rsidRDefault="3C6ED5B3" w:rsidP="3C6ED5B3">
            <w:pPr>
              <w:spacing w:after="0"/>
            </w:pPr>
            <w:r w:rsidRPr="3C6ED5B3">
              <w:rPr>
                <w:rFonts w:ascii="Arial" w:eastAsia="Arial" w:hAnsi="Arial" w:cs="Arial"/>
                <w:sz w:val="22"/>
                <w:szCs w:val="22"/>
              </w:rPr>
              <w:t xml:space="preserve"> </w:t>
            </w:r>
          </w:p>
          <w:p w14:paraId="183E046D" w14:textId="428C5C14" w:rsidR="3C6ED5B3" w:rsidRDefault="3C6ED5B3" w:rsidP="3C6ED5B3">
            <w:pPr>
              <w:spacing w:after="0"/>
            </w:pPr>
            <w:r w:rsidRPr="3C6ED5B3">
              <w:rPr>
                <w:rFonts w:ascii="Arial" w:eastAsia="Arial" w:hAnsi="Arial" w:cs="Arial"/>
                <w:sz w:val="22"/>
                <w:szCs w:val="22"/>
              </w:rPr>
              <w:t xml:space="preserve"> </w:t>
            </w:r>
          </w:p>
          <w:p w14:paraId="111C97CF" w14:textId="663CF9AC" w:rsidR="3C6ED5B3" w:rsidRDefault="3C6ED5B3" w:rsidP="3C6ED5B3">
            <w:pPr>
              <w:spacing w:after="0"/>
            </w:pPr>
            <w:r w:rsidRPr="3C6ED5B3">
              <w:rPr>
                <w:rFonts w:ascii="Arial" w:eastAsia="Arial" w:hAnsi="Arial" w:cs="Arial"/>
                <w:sz w:val="22"/>
                <w:szCs w:val="22"/>
              </w:rPr>
              <w:t xml:space="preserve"> </w:t>
            </w:r>
          </w:p>
          <w:p w14:paraId="6C8B48A3" w14:textId="50E2E3BB" w:rsidR="3C6ED5B3" w:rsidRDefault="3C6ED5B3" w:rsidP="3C6ED5B3">
            <w:pPr>
              <w:spacing w:after="0"/>
            </w:pPr>
            <w:r w:rsidRPr="3C6ED5B3">
              <w:rPr>
                <w:rFonts w:ascii="Arial" w:eastAsia="Arial" w:hAnsi="Arial" w:cs="Arial"/>
                <w:sz w:val="22"/>
                <w:szCs w:val="22"/>
              </w:rPr>
              <w:t xml:space="preserve"> </w:t>
            </w:r>
          </w:p>
          <w:p w14:paraId="28994C1D" w14:textId="67D29189" w:rsidR="3C6ED5B3" w:rsidRDefault="3C6ED5B3" w:rsidP="3C6ED5B3">
            <w:pPr>
              <w:spacing w:after="0"/>
            </w:pPr>
            <w:r w:rsidRPr="3C6ED5B3">
              <w:rPr>
                <w:rFonts w:ascii="Arial" w:eastAsia="Arial" w:hAnsi="Arial" w:cs="Arial"/>
                <w:sz w:val="22"/>
                <w:szCs w:val="22"/>
              </w:rPr>
              <w:t xml:space="preserve"> </w:t>
            </w:r>
          </w:p>
          <w:p w14:paraId="7D8206A1" w14:textId="6BD97956" w:rsidR="3C6ED5B3" w:rsidRDefault="3C6ED5B3" w:rsidP="3C6ED5B3">
            <w:pPr>
              <w:spacing w:after="0"/>
            </w:pPr>
            <w:r w:rsidRPr="3C6ED5B3">
              <w:rPr>
                <w:rFonts w:ascii="Arial" w:eastAsia="Arial" w:hAnsi="Arial" w:cs="Arial"/>
                <w:color w:val="808080" w:themeColor="background1" w:themeShade="80"/>
                <w:sz w:val="18"/>
                <w:szCs w:val="18"/>
              </w:rPr>
              <w:t>(this box should expand as you type)</w:t>
            </w:r>
          </w:p>
        </w:tc>
      </w:tr>
      <w:tr w:rsidR="3C6ED5B3" w14:paraId="33645AC3"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7BB8C734" w14:textId="5D02459B" w:rsidR="3C6ED5B3" w:rsidRDefault="3C6ED5B3" w:rsidP="3C6ED5B3">
            <w:pPr>
              <w:spacing w:after="0"/>
            </w:pPr>
          </w:p>
          <w:p w14:paraId="0216F2A0" w14:textId="503E18D1" w:rsidR="3C6ED5B3" w:rsidRDefault="3C6ED5B3" w:rsidP="3C6ED5B3">
            <w:pPr>
              <w:spacing w:before="120" w:after="0"/>
            </w:pPr>
            <w:r w:rsidRPr="3C6ED5B3">
              <w:rPr>
                <w:rFonts w:ascii="Arial" w:eastAsia="Arial" w:hAnsi="Arial" w:cs="Arial"/>
                <w:sz w:val="22"/>
                <w:szCs w:val="22"/>
              </w:rPr>
              <w:t xml:space="preserve"> </w:t>
            </w:r>
          </w:p>
        </w:tc>
        <w:tc>
          <w:tcPr>
            <w:tcW w:w="883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2076E6A3" w14:textId="0174F436" w:rsidR="3C6ED5B3" w:rsidRDefault="3C6ED5B3" w:rsidP="3C6ED5B3">
            <w:pPr>
              <w:spacing w:before="120" w:after="0"/>
            </w:pPr>
            <w:r w:rsidRPr="3C6ED5B3">
              <w:rPr>
                <w:rFonts w:ascii="Arial" w:eastAsia="Arial" w:hAnsi="Arial" w:cs="Arial"/>
                <w:b/>
                <w:bCs/>
                <w:color w:val="000000" w:themeColor="text1"/>
                <w:sz w:val="22"/>
                <w:szCs w:val="22"/>
              </w:rPr>
              <w:t>Location of research activity</w:t>
            </w:r>
          </w:p>
          <w:p w14:paraId="6F2AE96D" w14:textId="4F626137" w:rsidR="3C6ED5B3" w:rsidRDefault="3C6ED5B3" w:rsidP="3C6ED5B3">
            <w:pPr>
              <w:spacing w:after="0"/>
            </w:pPr>
            <w:r w:rsidRPr="3C6ED5B3">
              <w:rPr>
                <w:rFonts w:ascii="Arial" w:eastAsia="Arial" w:hAnsi="Arial" w:cs="Arial"/>
                <w:color w:val="000000" w:themeColor="text1"/>
                <w:sz w:val="22"/>
                <w:szCs w:val="22"/>
              </w:rPr>
              <w:t>Identify all locations where research activity will take place.</w:t>
            </w:r>
          </w:p>
        </w:tc>
      </w:tr>
      <w:tr w:rsidR="3C6ED5B3" w14:paraId="4F4EF7AF"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287680A5" w14:textId="420246CE" w:rsidR="3C6ED5B3" w:rsidRDefault="3C6ED5B3" w:rsidP="3C6ED5B3">
            <w:pPr>
              <w:spacing w:after="0"/>
            </w:pPr>
            <w:r w:rsidRPr="3C6ED5B3">
              <w:rPr>
                <w:rFonts w:ascii="Arial" w:eastAsia="Arial" w:hAnsi="Arial" w:cs="Arial"/>
                <w:sz w:val="22"/>
                <w:szCs w:val="22"/>
              </w:rPr>
              <w:t>8</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5E936E8B" w14:textId="41E692AE" w:rsidR="3C6ED5B3" w:rsidRDefault="3C6ED5B3" w:rsidP="3C6ED5B3">
            <w:pPr>
              <w:spacing w:after="0"/>
            </w:pPr>
            <w:r w:rsidRPr="3C6ED5B3">
              <w:rPr>
                <w:rFonts w:ascii="Arial" w:eastAsia="Arial" w:hAnsi="Arial" w:cs="Arial"/>
                <w:sz w:val="22"/>
                <w:szCs w:val="22"/>
              </w:rPr>
              <w:t xml:space="preserve"> </w:t>
            </w:r>
          </w:p>
          <w:p w14:paraId="1E09645D" w14:textId="3D521E94" w:rsidR="3C6ED5B3" w:rsidRDefault="3C6ED5B3" w:rsidP="3C6ED5B3">
            <w:pPr>
              <w:spacing w:after="0"/>
            </w:pPr>
            <w:r w:rsidRPr="3C6ED5B3">
              <w:rPr>
                <w:rFonts w:ascii="Arial" w:eastAsia="Arial" w:hAnsi="Arial" w:cs="Arial"/>
                <w:sz w:val="22"/>
                <w:szCs w:val="22"/>
              </w:rPr>
              <w:t>Secondary school in South Wales Area</w:t>
            </w:r>
          </w:p>
          <w:p w14:paraId="46208D66" w14:textId="33BEF5D0" w:rsidR="3C6ED5B3" w:rsidRDefault="3C6ED5B3" w:rsidP="3C6ED5B3">
            <w:pPr>
              <w:spacing w:after="0"/>
            </w:pPr>
            <w:r w:rsidRPr="3C6ED5B3">
              <w:rPr>
                <w:rFonts w:ascii="Arial" w:eastAsia="Arial" w:hAnsi="Arial" w:cs="Arial"/>
                <w:sz w:val="22"/>
                <w:szCs w:val="22"/>
              </w:rPr>
              <w:t xml:space="preserve"> </w:t>
            </w:r>
          </w:p>
          <w:p w14:paraId="3D366F9D" w14:textId="0776ADDC" w:rsidR="3C6ED5B3" w:rsidRDefault="3C6ED5B3" w:rsidP="3C6ED5B3">
            <w:pPr>
              <w:spacing w:after="0"/>
            </w:pPr>
            <w:r w:rsidRPr="3C6ED5B3">
              <w:rPr>
                <w:rFonts w:ascii="Arial" w:eastAsia="Arial" w:hAnsi="Arial" w:cs="Arial"/>
                <w:color w:val="808080" w:themeColor="background1" w:themeShade="80"/>
                <w:sz w:val="18"/>
                <w:szCs w:val="18"/>
              </w:rPr>
              <w:t>(this box should expand as you type)</w:t>
            </w:r>
          </w:p>
        </w:tc>
      </w:tr>
      <w:tr w:rsidR="3C6ED5B3" w14:paraId="3B43C88F"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1A7FAAC4" w14:textId="6B9BB9D1" w:rsidR="3C6ED5B3" w:rsidRDefault="3C6ED5B3" w:rsidP="3C6ED5B3">
            <w:pPr>
              <w:spacing w:before="120" w:after="0"/>
            </w:pPr>
            <w:r w:rsidRPr="3C6ED5B3">
              <w:rPr>
                <w:rFonts w:ascii="Arial" w:eastAsia="Arial" w:hAnsi="Arial" w:cs="Arial"/>
                <w:sz w:val="22"/>
                <w:szCs w:val="22"/>
              </w:rPr>
              <w:t xml:space="preserve"> </w:t>
            </w:r>
          </w:p>
        </w:tc>
        <w:tc>
          <w:tcPr>
            <w:tcW w:w="8836"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006D57C8" w14:textId="7064CD31" w:rsidR="3C6ED5B3" w:rsidRDefault="3C6ED5B3" w:rsidP="3C6ED5B3">
            <w:pPr>
              <w:spacing w:before="120" w:after="0"/>
            </w:pPr>
            <w:r w:rsidRPr="3C6ED5B3">
              <w:rPr>
                <w:rFonts w:ascii="Arial" w:eastAsia="Arial" w:hAnsi="Arial" w:cs="Arial"/>
                <w:b/>
                <w:bCs/>
                <w:color w:val="000000" w:themeColor="text1"/>
                <w:sz w:val="22"/>
                <w:szCs w:val="22"/>
              </w:rPr>
              <w:t>Research activity outside of the UK</w:t>
            </w:r>
          </w:p>
          <w:p w14:paraId="1701CB08" w14:textId="7A0B7998" w:rsidR="3C6ED5B3" w:rsidRDefault="3C6ED5B3" w:rsidP="3C6ED5B3">
            <w:pPr>
              <w:spacing w:after="0"/>
            </w:pPr>
            <w:r w:rsidRPr="3C6ED5B3">
              <w:rPr>
                <w:rFonts w:ascii="Arial" w:eastAsia="Arial" w:hAnsi="Arial" w:cs="Arial"/>
                <w:color w:val="000000" w:themeColor="text1"/>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3C6ED5B3">
              <w:rPr>
                <w:rFonts w:ascii="Arial" w:eastAsia="Arial" w:hAnsi="Arial" w:cs="Arial"/>
                <w:color w:val="000000" w:themeColor="text1"/>
                <w:sz w:val="22"/>
                <w:szCs w:val="22"/>
              </w:rPr>
              <w:t>particular cultural</w:t>
            </w:r>
            <w:proofErr w:type="gramEnd"/>
            <w:r w:rsidRPr="3C6ED5B3">
              <w:rPr>
                <w:rFonts w:ascii="Arial" w:eastAsia="Arial" w:hAnsi="Arial" w:cs="Arial"/>
                <w:color w:val="000000" w:themeColor="text1"/>
                <w:sz w:val="22"/>
                <w:szCs w:val="22"/>
              </w:rPr>
              <w:t xml:space="preserve"> and/or legal sensitivities or vulnerabilities of participants. If you live in the country where you will do the </w:t>
            </w:r>
            <w:proofErr w:type="gramStart"/>
            <w:r w:rsidRPr="3C6ED5B3">
              <w:rPr>
                <w:rFonts w:ascii="Arial" w:eastAsia="Arial" w:hAnsi="Arial" w:cs="Arial"/>
                <w:color w:val="000000" w:themeColor="text1"/>
                <w:sz w:val="22"/>
                <w:szCs w:val="22"/>
              </w:rPr>
              <w:t>research</w:t>
            </w:r>
            <w:proofErr w:type="gramEnd"/>
            <w:r w:rsidRPr="3C6ED5B3">
              <w:rPr>
                <w:rFonts w:ascii="Arial" w:eastAsia="Arial" w:hAnsi="Arial" w:cs="Arial"/>
                <w:color w:val="000000" w:themeColor="text1"/>
                <w:sz w:val="22"/>
                <w:szCs w:val="22"/>
              </w:rPr>
              <w:t xml:space="preserve"> then please state this.</w:t>
            </w:r>
          </w:p>
        </w:tc>
      </w:tr>
      <w:tr w:rsidR="3C6ED5B3" w14:paraId="70D7C209" w14:textId="77777777" w:rsidTr="3C6ED5B3">
        <w:trPr>
          <w:trHeight w:val="450"/>
        </w:trPr>
        <w:tc>
          <w:tcPr>
            <w:tcW w:w="524"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0FB2A70F" w14:textId="24D0EF50" w:rsidR="3C6ED5B3" w:rsidRDefault="3C6ED5B3" w:rsidP="3C6ED5B3">
            <w:pPr>
              <w:spacing w:after="0"/>
            </w:pPr>
            <w:r w:rsidRPr="3C6ED5B3">
              <w:rPr>
                <w:rFonts w:ascii="Arial" w:eastAsia="Arial" w:hAnsi="Arial" w:cs="Arial"/>
                <w:sz w:val="22"/>
                <w:szCs w:val="22"/>
              </w:rPr>
              <w:lastRenderedPageBreak/>
              <w:t>9</w:t>
            </w:r>
          </w:p>
        </w:tc>
        <w:tc>
          <w:tcPr>
            <w:tcW w:w="8836"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047BEBC" w14:textId="2BCA30C0" w:rsidR="3C6ED5B3" w:rsidRDefault="3C6ED5B3" w:rsidP="3C6ED5B3">
            <w:pPr>
              <w:spacing w:after="0"/>
            </w:pPr>
            <w:r w:rsidRPr="3C6ED5B3">
              <w:rPr>
                <w:rFonts w:ascii="Arial" w:eastAsia="Arial" w:hAnsi="Arial" w:cs="Arial"/>
                <w:sz w:val="22"/>
                <w:szCs w:val="22"/>
              </w:rPr>
              <w:t xml:space="preserve"> </w:t>
            </w:r>
          </w:p>
          <w:p w14:paraId="5B532F3C" w14:textId="001E3739" w:rsidR="3C6ED5B3" w:rsidRDefault="3C6ED5B3" w:rsidP="3C6ED5B3">
            <w:pPr>
              <w:spacing w:after="0"/>
            </w:pPr>
            <w:r w:rsidRPr="3C6ED5B3">
              <w:rPr>
                <w:rFonts w:ascii="Arial" w:eastAsia="Arial" w:hAnsi="Arial" w:cs="Arial"/>
                <w:sz w:val="22"/>
                <w:szCs w:val="22"/>
              </w:rPr>
              <w:t xml:space="preserve"> </w:t>
            </w:r>
          </w:p>
          <w:p w14:paraId="19D63AB8" w14:textId="2F41130C" w:rsidR="3C6ED5B3" w:rsidRDefault="3C6ED5B3" w:rsidP="3C6ED5B3">
            <w:pPr>
              <w:spacing w:after="0"/>
            </w:pPr>
            <w:r w:rsidRPr="3C6ED5B3">
              <w:rPr>
                <w:rFonts w:ascii="Arial" w:eastAsia="Arial" w:hAnsi="Arial" w:cs="Arial"/>
                <w:sz w:val="22"/>
                <w:szCs w:val="22"/>
              </w:rPr>
              <w:t xml:space="preserve"> </w:t>
            </w:r>
          </w:p>
          <w:p w14:paraId="4C2E1017" w14:textId="518D53CB"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r>
    </w:tbl>
    <w:p w14:paraId="0D7B1390" w14:textId="34C1F5C9" w:rsidR="15D4F27B" w:rsidRDefault="15D4F27B" w:rsidP="3C6ED5B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519"/>
        <w:gridCol w:w="6557"/>
        <w:gridCol w:w="1157"/>
        <w:gridCol w:w="1128"/>
      </w:tblGrid>
      <w:tr w:rsidR="3C6ED5B3" w14:paraId="6C252B80" w14:textId="77777777" w:rsidTr="3C6ED5B3">
        <w:trPr>
          <w:trHeight w:val="390"/>
        </w:trPr>
        <w:tc>
          <w:tcPr>
            <w:tcW w:w="519"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4CD37D5" w14:textId="74A81AB7" w:rsidR="3C6ED5B3" w:rsidRDefault="3C6ED5B3" w:rsidP="3C6ED5B3">
            <w:r w:rsidRPr="3C6ED5B3">
              <w:rPr>
                <w:rFonts w:ascii="Arial" w:eastAsia="Arial" w:hAnsi="Arial" w:cs="Arial"/>
                <w:color w:val="000000" w:themeColor="text1"/>
                <w:sz w:val="22"/>
                <w:szCs w:val="22"/>
              </w:rPr>
              <w:t>10</w:t>
            </w:r>
          </w:p>
        </w:tc>
        <w:tc>
          <w:tcPr>
            <w:tcW w:w="6557"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3C14EED" w14:textId="42B61E20" w:rsidR="3C6ED5B3" w:rsidRDefault="3C6ED5B3" w:rsidP="3C6ED5B3">
            <w:r w:rsidRPr="3C6ED5B3">
              <w:rPr>
                <w:rFonts w:ascii="Arial" w:eastAsia="Arial" w:hAnsi="Arial" w:cs="Arial"/>
                <w:color w:val="000000" w:themeColor="text1"/>
                <w:sz w:val="22"/>
                <w:szCs w:val="22"/>
              </w:rPr>
              <w:t xml:space="preserve">Use of documentation not in the public domain: Are any documents </w:t>
            </w:r>
            <w:r w:rsidRPr="3C6ED5B3">
              <w:rPr>
                <w:rFonts w:ascii="Arial" w:eastAsia="Arial" w:hAnsi="Arial" w:cs="Arial"/>
                <w:b/>
                <w:bCs/>
                <w:color w:val="000000" w:themeColor="text1"/>
                <w:sz w:val="22"/>
                <w:szCs w:val="22"/>
                <w:u w:val="single"/>
              </w:rPr>
              <w:t>NOT</w:t>
            </w:r>
            <w:r w:rsidRPr="3C6ED5B3">
              <w:rPr>
                <w:rFonts w:ascii="Arial" w:eastAsia="Arial" w:hAnsi="Arial" w:cs="Arial"/>
                <w:color w:val="000000" w:themeColor="text1"/>
                <w:sz w:val="22"/>
                <w:szCs w:val="22"/>
              </w:rPr>
              <w:t xml:space="preserve"> publicly available? </w:t>
            </w:r>
          </w:p>
          <w:p w14:paraId="424805BA" w14:textId="5812E913" w:rsidR="3C6ED5B3" w:rsidRDefault="3C6ED5B3" w:rsidP="3C6ED5B3">
            <w:r w:rsidRPr="3C6ED5B3">
              <w:rPr>
                <w:rFonts w:ascii="Arial" w:eastAsia="Arial" w:hAnsi="Arial" w:cs="Arial"/>
                <w:sz w:val="22"/>
                <w:szCs w:val="22"/>
              </w:rPr>
              <w:t xml:space="preserve"> </w:t>
            </w:r>
          </w:p>
        </w:tc>
        <w:tc>
          <w:tcPr>
            <w:tcW w:w="11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5364C0F" w14:textId="49759EB4" w:rsidR="3C6ED5B3" w:rsidRDefault="3C6ED5B3" w:rsidP="3C6ED5B3">
            <w:pPr>
              <w:jc w:val="center"/>
            </w:pPr>
            <w:r w:rsidRPr="3C6ED5B3">
              <w:rPr>
                <w:rFonts w:ascii="Arial" w:eastAsia="Arial" w:hAnsi="Arial" w:cs="Arial"/>
                <w:b/>
                <w:bCs/>
                <w:color w:val="000000" w:themeColor="text1"/>
                <w:sz w:val="22"/>
                <w:szCs w:val="22"/>
              </w:rPr>
              <w:t>NO</w:t>
            </w:r>
          </w:p>
        </w:tc>
        <w:tc>
          <w:tcPr>
            <w:tcW w:w="112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7A35220" w14:textId="099D0B84"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2F986BE7" w14:textId="77777777" w:rsidTr="3C6ED5B3">
        <w:trPr>
          <w:trHeight w:val="225"/>
        </w:trPr>
        <w:tc>
          <w:tcPr>
            <w:tcW w:w="519" w:type="dxa"/>
            <w:vMerge/>
            <w:tcBorders>
              <w:left w:val="single" w:sz="0" w:space="0" w:color="auto"/>
              <w:bottom w:val="single" w:sz="0" w:space="0" w:color="auto"/>
              <w:right w:val="single" w:sz="0" w:space="0" w:color="auto"/>
            </w:tcBorders>
            <w:vAlign w:val="center"/>
          </w:tcPr>
          <w:p w14:paraId="38408EE7" w14:textId="77777777" w:rsidR="00525503" w:rsidRDefault="00525503"/>
        </w:tc>
        <w:tc>
          <w:tcPr>
            <w:tcW w:w="6557" w:type="dxa"/>
            <w:vMerge/>
            <w:tcBorders>
              <w:left w:val="single" w:sz="0" w:space="0" w:color="auto"/>
              <w:bottom w:val="single" w:sz="0" w:space="0" w:color="auto"/>
              <w:right w:val="single" w:sz="0" w:space="0" w:color="auto"/>
            </w:tcBorders>
            <w:vAlign w:val="center"/>
          </w:tcPr>
          <w:p w14:paraId="5BE186C4" w14:textId="77777777" w:rsidR="00525503" w:rsidRDefault="00525503"/>
        </w:tc>
        <w:tc>
          <w:tcPr>
            <w:tcW w:w="1157"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5BD065F8" w14:textId="357CA218" w:rsidR="3C6ED5B3" w:rsidRDefault="3C6ED5B3" w:rsidP="3C6ED5B3">
            <w:pPr>
              <w:jc w:val="center"/>
            </w:pPr>
            <w:r w:rsidRPr="3C6ED5B3">
              <w:rPr>
                <w:rFonts w:ascii="Arial" w:eastAsia="Arial" w:hAnsi="Arial" w:cs="Arial"/>
                <w:b/>
                <w:bCs/>
                <w:color w:val="000000" w:themeColor="text1"/>
                <w:sz w:val="22"/>
                <w:szCs w:val="22"/>
              </w:rPr>
              <w:t>YES</w:t>
            </w:r>
          </w:p>
        </w:tc>
        <w:tc>
          <w:tcPr>
            <w:tcW w:w="112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A51CAC9" w14:textId="4A86DAA1"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60EAA858" w14:textId="77777777" w:rsidTr="3C6ED5B3">
        <w:trPr>
          <w:trHeight w:val="300"/>
        </w:trPr>
        <w:tc>
          <w:tcPr>
            <w:tcW w:w="519" w:type="dxa"/>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5E4BA1A7" w14:textId="5A8209ED" w:rsidR="3C6ED5B3" w:rsidRDefault="3C6ED5B3" w:rsidP="3C6ED5B3">
            <w:r w:rsidRPr="3C6ED5B3">
              <w:rPr>
                <w:rFonts w:ascii="Arial" w:eastAsia="Arial" w:hAnsi="Arial" w:cs="Arial"/>
                <w:color w:val="000000" w:themeColor="text1"/>
                <w:sz w:val="22"/>
                <w:szCs w:val="22"/>
              </w:rPr>
              <w:t>11</w:t>
            </w:r>
          </w:p>
        </w:tc>
        <w:tc>
          <w:tcPr>
            <w:tcW w:w="8842" w:type="dxa"/>
            <w:gridSpan w:val="3"/>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1C4BA986" w14:textId="3A7BEBDB" w:rsidR="3C6ED5B3" w:rsidRDefault="3C6ED5B3" w:rsidP="3C6ED5B3">
            <w:r w:rsidRPr="3C6ED5B3">
              <w:rPr>
                <w:rFonts w:ascii="Arial" w:eastAsia="Arial" w:hAnsi="Arial" w:cs="Arial"/>
                <w:color w:val="000000" w:themeColor="text1"/>
                <w:sz w:val="22"/>
                <w:szCs w:val="22"/>
              </w:rPr>
              <w:t xml:space="preserve">If </w:t>
            </w:r>
            <w:proofErr w:type="gramStart"/>
            <w:r w:rsidRPr="3C6ED5B3">
              <w:rPr>
                <w:rFonts w:ascii="Arial" w:eastAsia="Arial" w:hAnsi="Arial" w:cs="Arial"/>
                <w:color w:val="000000" w:themeColor="text1"/>
                <w:sz w:val="22"/>
                <w:szCs w:val="22"/>
              </w:rPr>
              <w:t>Yes</w:t>
            </w:r>
            <w:proofErr w:type="gramEnd"/>
            <w:r w:rsidRPr="3C6ED5B3">
              <w:rPr>
                <w:rFonts w:ascii="Arial" w:eastAsia="Arial" w:hAnsi="Arial" w:cs="Arial"/>
                <w:color w:val="000000" w:themeColor="text1"/>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7C02EEEC" w14:textId="2F8A77B9" w:rsidR="3C6ED5B3" w:rsidRDefault="3C6ED5B3" w:rsidP="3C6ED5B3">
            <w:r w:rsidRPr="3C6ED5B3">
              <w:rPr>
                <w:rFonts w:ascii="Arial" w:eastAsia="Arial" w:hAnsi="Arial" w:cs="Arial"/>
                <w:sz w:val="22"/>
                <w:szCs w:val="22"/>
              </w:rPr>
              <w:t xml:space="preserve"> </w:t>
            </w:r>
          </w:p>
          <w:p w14:paraId="59C3C23A" w14:textId="0DA08C50" w:rsidR="3C6ED5B3" w:rsidRDefault="3C6ED5B3" w:rsidP="3C6ED5B3">
            <w:r w:rsidRPr="3C6ED5B3">
              <w:rPr>
                <w:rFonts w:ascii="Arial" w:eastAsia="Arial" w:hAnsi="Arial" w:cs="Arial"/>
                <w:sz w:val="22"/>
                <w:szCs w:val="22"/>
              </w:rPr>
              <w:t xml:space="preserve"> </w:t>
            </w:r>
          </w:p>
          <w:p w14:paraId="3E4C1938" w14:textId="295C9015" w:rsidR="3C6ED5B3" w:rsidRDefault="3C6ED5B3" w:rsidP="3C6ED5B3">
            <w:r w:rsidRPr="3C6ED5B3">
              <w:rPr>
                <w:rFonts w:ascii="Arial" w:eastAsia="Arial" w:hAnsi="Arial" w:cs="Arial"/>
                <w:sz w:val="22"/>
                <w:szCs w:val="22"/>
              </w:rPr>
              <w:t xml:space="preserve"> </w:t>
            </w:r>
          </w:p>
          <w:p w14:paraId="1C1FAABA" w14:textId="59FE8C8E" w:rsidR="3C6ED5B3" w:rsidRDefault="3C6ED5B3" w:rsidP="3C6ED5B3">
            <w:r w:rsidRPr="3C6ED5B3">
              <w:rPr>
                <w:rFonts w:ascii="Arial" w:eastAsia="Arial" w:hAnsi="Arial" w:cs="Arial"/>
                <w:i/>
                <w:iCs/>
                <w:color w:val="000000" w:themeColor="text1"/>
                <w:sz w:val="18"/>
                <w:szCs w:val="18"/>
              </w:rPr>
              <w:t>(this box should expand as you type)</w:t>
            </w:r>
          </w:p>
        </w:tc>
      </w:tr>
    </w:tbl>
    <w:p w14:paraId="3AB5F493" w14:textId="71F6C958" w:rsidR="15D4F27B" w:rsidRDefault="15D4F27B" w:rsidP="3C6ED5B3">
      <w:pPr>
        <w:spacing w:after="240"/>
        <w:jc w:val="both"/>
      </w:pPr>
      <w:r w:rsidRPr="3C6ED5B3">
        <w:rPr>
          <w:rFonts w:ascii="Arial" w:eastAsia="Arial" w:hAnsi="Arial" w:cs="Arial"/>
          <w:b/>
          <w:bCs/>
          <w:sz w:val="22"/>
          <w:szCs w:val="22"/>
        </w:rPr>
        <w:t xml:space="preserve"> </w:t>
      </w:r>
    </w:p>
    <w:tbl>
      <w:tblPr>
        <w:tblStyle w:val="TableGrid"/>
        <w:tblW w:w="0" w:type="auto"/>
        <w:tblLayout w:type="fixed"/>
        <w:tblLook w:val="04A0" w:firstRow="1" w:lastRow="0" w:firstColumn="1" w:lastColumn="0" w:noHBand="0" w:noVBand="1"/>
      </w:tblPr>
      <w:tblGrid>
        <w:gridCol w:w="517"/>
        <w:gridCol w:w="7300"/>
        <w:gridCol w:w="790"/>
        <w:gridCol w:w="753"/>
      </w:tblGrid>
      <w:tr w:rsidR="3C6ED5B3" w14:paraId="36B99A3C" w14:textId="77777777" w:rsidTr="3C6ED5B3">
        <w:trPr>
          <w:trHeight w:val="300"/>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409ED6" w14:textId="2A215588" w:rsidR="3C6ED5B3" w:rsidRDefault="3C6ED5B3" w:rsidP="3C6ED5B3">
            <w:pPr>
              <w:jc w:val="center"/>
            </w:pPr>
            <w:r w:rsidRPr="3C6ED5B3">
              <w:rPr>
                <w:rFonts w:ascii="Arial" w:eastAsia="Arial" w:hAnsi="Arial" w:cs="Arial"/>
                <w:b/>
                <w:bCs/>
                <w:sz w:val="22"/>
                <w:szCs w:val="22"/>
              </w:rPr>
              <w:t xml:space="preserve"> </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3CF4A14" w14:textId="023DF4EC" w:rsidR="3C6ED5B3" w:rsidRDefault="3C6ED5B3" w:rsidP="3C6ED5B3">
            <w:pPr>
              <w:jc w:val="both"/>
            </w:pPr>
            <w:r w:rsidRPr="3C6ED5B3">
              <w:rPr>
                <w:rFonts w:ascii="Arial" w:eastAsia="Arial" w:hAnsi="Arial" w:cs="Arial"/>
                <w:b/>
                <w:bCs/>
                <w:color w:val="000000" w:themeColor="text1"/>
                <w:sz w:val="22"/>
                <w:szCs w:val="22"/>
              </w:rPr>
              <w:t>Does your research relate to one or more of the seven aims of the Well-being of Future Generations (Wales) Act 2015?</w:t>
            </w:r>
          </w:p>
        </w:tc>
        <w:tc>
          <w:tcPr>
            <w:tcW w:w="79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45AB499" w14:textId="24081573" w:rsidR="3C6ED5B3" w:rsidRDefault="3C6ED5B3" w:rsidP="3C6ED5B3">
            <w:pPr>
              <w:jc w:val="center"/>
            </w:pPr>
            <w:r w:rsidRPr="3C6ED5B3">
              <w:rPr>
                <w:rFonts w:ascii="Arial" w:eastAsia="Arial" w:hAnsi="Arial" w:cs="Arial"/>
                <w:b/>
                <w:bCs/>
                <w:sz w:val="22"/>
                <w:szCs w:val="22"/>
              </w:rPr>
              <w:t xml:space="preserve"> </w:t>
            </w:r>
          </w:p>
          <w:p w14:paraId="1133CDB2" w14:textId="136EBC8F" w:rsidR="3C6ED5B3" w:rsidRDefault="3C6ED5B3" w:rsidP="3C6ED5B3">
            <w:pPr>
              <w:jc w:val="center"/>
            </w:pPr>
            <w:r w:rsidRPr="3C6ED5B3">
              <w:rPr>
                <w:rFonts w:ascii="Arial" w:eastAsia="Arial" w:hAnsi="Arial" w:cs="Arial"/>
                <w:b/>
                <w:bCs/>
                <w:color w:val="000000" w:themeColor="text1"/>
                <w:sz w:val="22"/>
                <w:szCs w:val="22"/>
              </w:rPr>
              <w:t>YES</w:t>
            </w:r>
          </w:p>
        </w:tc>
        <w:tc>
          <w:tcPr>
            <w:tcW w:w="75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E20822D" w14:textId="12669025" w:rsidR="3C6ED5B3" w:rsidRDefault="3C6ED5B3" w:rsidP="3C6ED5B3">
            <w:pPr>
              <w:jc w:val="center"/>
            </w:pPr>
            <w:r w:rsidRPr="3C6ED5B3">
              <w:rPr>
                <w:rFonts w:ascii="Arial" w:eastAsia="Arial" w:hAnsi="Arial" w:cs="Arial"/>
                <w:b/>
                <w:bCs/>
                <w:sz w:val="22"/>
                <w:szCs w:val="22"/>
              </w:rPr>
              <w:t xml:space="preserve"> </w:t>
            </w:r>
          </w:p>
          <w:p w14:paraId="19BABB16" w14:textId="04B0ED2E" w:rsidR="3C6ED5B3" w:rsidRDefault="3C6ED5B3" w:rsidP="3C6ED5B3">
            <w:pPr>
              <w:jc w:val="center"/>
            </w:pPr>
            <w:r w:rsidRPr="3C6ED5B3">
              <w:rPr>
                <w:rFonts w:ascii="Arial" w:eastAsia="Arial" w:hAnsi="Arial" w:cs="Arial"/>
                <w:b/>
                <w:bCs/>
                <w:color w:val="000000" w:themeColor="text1"/>
                <w:sz w:val="22"/>
                <w:szCs w:val="22"/>
              </w:rPr>
              <w:t>NO</w:t>
            </w:r>
          </w:p>
        </w:tc>
      </w:tr>
      <w:tr w:rsidR="3C6ED5B3" w14:paraId="6E462C52" w14:textId="77777777" w:rsidTr="3C6ED5B3">
        <w:trPr>
          <w:trHeight w:val="43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77439D6" w14:textId="60DECDC1" w:rsidR="3C6ED5B3" w:rsidRDefault="3C6ED5B3" w:rsidP="3C6ED5B3">
            <w:pPr>
              <w:jc w:val="center"/>
            </w:pPr>
            <w:r w:rsidRPr="3C6ED5B3">
              <w:rPr>
                <w:rFonts w:ascii="Arial" w:eastAsia="Arial" w:hAnsi="Arial" w:cs="Arial"/>
                <w:color w:val="000000" w:themeColor="text1"/>
                <w:sz w:val="22"/>
                <w:szCs w:val="22"/>
              </w:rPr>
              <w:t>12</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649E24B" w14:textId="71F0F667" w:rsidR="3C6ED5B3" w:rsidRDefault="3C6ED5B3" w:rsidP="3C6ED5B3">
            <w:r w:rsidRPr="3C6ED5B3">
              <w:rPr>
                <w:rFonts w:ascii="Arial" w:eastAsia="Arial" w:hAnsi="Arial" w:cs="Arial"/>
                <w:color w:val="000000" w:themeColor="text1"/>
                <w:sz w:val="22"/>
                <w:szCs w:val="22"/>
              </w:rPr>
              <w:t>A prosperous Wales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5D81890" w14:textId="4069F349"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F7E7703" w14:textId="5824A633"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6A268765" w14:textId="77777777" w:rsidTr="3C6ED5B3">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9C7F8D" w14:textId="70DAA386" w:rsidR="3C6ED5B3" w:rsidRDefault="3C6ED5B3" w:rsidP="3C6ED5B3">
            <w:pPr>
              <w:jc w:val="center"/>
            </w:pPr>
            <w:r w:rsidRPr="3C6ED5B3">
              <w:rPr>
                <w:rFonts w:ascii="Arial" w:eastAsia="Arial" w:hAnsi="Arial" w:cs="Arial"/>
                <w:color w:val="000000" w:themeColor="text1"/>
                <w:sz w:val="22"/>
                <w:szCs w:val="22"/>
              </w:rPr>
              <w:t>13</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1D2CF04" w14:textId="0B2A3FD5" w:rsidR="3C6ED5B3" w:rsidRDefault="3C6ED5B3" w:rsidP="3C6ED5B3">
            <w:r w:rsidRPr="3C6ED5B3">
              <w:rPr>
                <w:rFonts w:ascii="Arial" w:eastAsia="Arial" w:hAnsi="Arial" w:cs="Arial"/>
                <w:color w:val="000000" w:themeColor="text1"/>
                <w:sz w:val="22"/>
                <w:szCs w:val="22"/>
              </w:rPr>
              <w:t>A resilient Wales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682598F" w14:textId="51716072"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F6CE311" w14:textId="643B3A77"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2AFF3F5D" w14:textId="77777777" w:rsidTr="3C6ED5B3">
        <w:trPr>
          <w:trHeight w:val="43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95B3D2A" w14:textId="0B4A3A1A" w:rsidR="3C6ED5B3" w:rsidRDefault="3C6ED5B3" w:rsidP="3C6ED5B3">
            <w:pPr>
              <w:jc w:val="center"/>
            </w:pPr>
            <w:r w:rsidRPr="3C6ED5B3">
              <w:rPr>
                <w:rFonts w:ascii="Arial" w:eastAsia="Arial" w:hAnsi="Arial" w:cs="Arial"/>
                <w:color w:val="000000" w:themeColor="text1"/>
                <w:sz w:val="22"/>
                <w:szCs w:val="22"/>
              </w:rPr>
              <w:t>14</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29730D5" w14:textId="4B54B07A" w:rsidR="3C6ED5B3" w:rsidRDefault="3C6ED5B3" w:rsidP="3C6ED5B3">
            <w:r w:rsidRPr="3C6ED5B3">
              <w:rPr>
                <w:rFonts w:ascii="Arial" w:eastAsia="Arial" w:hAnsi="Arial" w:cs="Arial"/>
                <w:color w:val="000000" w:themeColor="text1"/>
                <w:sz w:val="22"/>
                <w:szCs w:val="22"/>
              </w:rPr>
              <w:t>A healthier Wales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76AED07" w14:textId="61C19E54"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FAA2434" w14:textId="5B66ED35"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5247E325" w14:textId="77777777" w:rsidTr="3C6ED5B3">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11B7AD5" w14:textId="25A3F066" w:rsidR="3C6ED5B3" w:rsidRDefault="3C6ED5B3" w:rsidP="3C6ED5B3">
            <w:pPr>
              <w:jc w:val="center"/>
            </w:pPr>
            <w:r w:rsidRPr="3C6ED5B3">
              <w:rPr>
                <w:rFonts w:ascii="Arial" w:eastAsia="Arial" w:hAnsi="Arial" w:cs="Arial"/>
                <w:color w:val="000000" w:themeColor="text1"/>
                <w:sz w:val="22"/>
                <w:szCs w:val="22"/>
              </w:rPr>
              <w:t>15</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C2BFC62" w14:textId="6B252DEE" w:rsidR="3C6ED5B3" w:rsidRDefault="3C6ED5B3" w:rsidP="3C6ED5B3">
            <w:r w:rsidRPr="3C6ED5B3">
              <w:rPr>
                <w:rFonts w:ascii="Arial" w:eastAsia="Arial" w:hAnsi="Arial" w:cs="Arial"/>
                <w:color w:val="000000" w:themeColor="text1"/>
                <w:sz w:val="22"/>
                <w:szCs w:val="22"/>
              </w:rPr>
              <w:t>A more equal Wales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6D4719C" w14:textId="7331FDB0"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01D6C4E" w14:textId="085B4100"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531D3D57" w14:textId="77777777" w:rsidTr="3C6ED5B3">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90EB5AA" w14:textId="49F83ED5" w:rsidR="3C6ED5B3" w:rsidRDefault="3C6ED5B3" w:rsidP="3C6ED5B3">
            <w:pPr>
              <w:jc w:val="center"/>
            </w:pPr>
            <w:r w:rsidRPr="3C6ED5B3">
              <w:rPr>
                <w:rFonts w:ascii="Arial" w:eastAsia="Arial" w:hAnsi="Arial" w:cs="Arial"/>
                <w:color w:val="000000" w:themeColor="text1"/>
                <w:sz w:val="22"/>
                <w:szCs w:val="22"/>
              </w:rPr>
              <w:t>16</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BA82CB" w14:textId="4B7BE035" w:rsidR="3C6ED5B3" w:rsidRDefault="3C6ED5B3" w:rsidP="3C6ED5B3">
            <w:r w:rsidRPr="3C6ED5B3">
              <w:rPr>
                <w:rFonts w:ascii="Arial" w:eastAsia="Arial" w:hAnsi="Arial" w:cs="Arial"/>
                <w:color w:val="000000" w:themeColor="text1"/>
                <w:sz w:val="22"/>
                <w:szCs w:val="22"/>
              </w:rPr>
              <w:t>A Wales of cohesive communities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5895186" w14:textId="7EDCF414"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EC09AE3" w14:textId="6056F870"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4418CD8A" w14:textId="77777777" w:rsidTr="3C6ED5B3">
        <w:trPr>
          <w:trHeight w:val="43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FB7938C" w14:textId="17AFE0E1" w:rsidR="3C6ED5B3" w:rsidRDefault="3C6ED5B3" w:rsidP="3C6ED5B3">
            <w:pPr>
              <w:jc w:val="center"/>
            </w:pPr>
            <w:r w:rsidRPr="3C6ED5B3">
              <w:rPr>
                <w:rFonts w:ascii="Arial" w:eastAsia="Arial" w:hAnsi="Arial" w:cs="Arial"/>
                <w:color w:val="000000" w:themeColor="text1"/>
                <w:sz w:val="22"/>
                <w:szCs w:val="22"/>
              </w:rPr>
              <w:t>17</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29CE32" w14:textId="6965F1B3" w:rsidR="3C6ED5B3" w:rsidRDefault="3C6ED5B3" w:rsidP="3C6ED5B3">
            <w:r w:rsidRPr="3C6ED5B3">
              <w:rPr>
                <w:rFonts w:ascii="Arial" w:eastAsia="Arial" w:hAnsi="Arial" w:cs="Arial"/>
                <w:color w:val="000000" w:themeColor="text1"/>
                <w:sz w:val="22"/>
                <w:szCs w:val="22"/>
              </w:rPr>
              <w:t>A Wales of vibrant culture and thriving Welsh language</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7A12F9F" w14:textId="4E1E0566"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BD71778" w14:textId="15913CFF"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3D4FDF55" w14:textId="77777777" w:rsidTr="3C6ED5B3">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6B52195" w14:textId="5577BEB7" w:rsidR="3C6ED5B3" w:rsidRDefault="3C6ED5B3" w:rsidP="3C6ED5B3">
            <w:pPr>
              <w:jc w:val="center"/>
            </w:pPr>
            <w:r w:rsidRPr="3C6ED5B3">
              <w:rPr>
                <w:rFonts w:ascii="Arial" w:eastAsia="Arial" w:hAnsi="Arial" w:cs="Arial"/>
                <w:color w:val="000000" w:themeColor="text1"/>
                <w:sz w:val="22"/>
                <w:szCs w:val="22"/>
              </w:rPr>
              <w:t>18</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85CD51A" w14:textId="3A1C453E" w:rsidR="3C6ED5B3" w:rsidRDefault="3C6ED5B3" w:rsidP="3C6ED5B3">
            <w:r w:rsidRPr="3C6ED5B3">
              <w:rPr>
                <w:rFonts w:ascii="Arial" w:eastAsia="Arial" w:hAnsi="Arial" w:cs="Arial"/>
                <w:color w:val="000000" w:themeColor="text1"/>
                <w:sz w:val="22"/>
                <w:szCs w:val="22"/>
              </w:rPr>
              <w:t>A globally responsible Wales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D5D64D9" w14:textId="42CC9015"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5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ACEA9C5" w14:textId="6D92D086"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461D3C7F" w14:textId="77777777" w:rsidTr="3C6ED5B3">
        <w:trPr>
          <w:trHeight w:val="405"/>
        </w:trPr>
        <w:tc>
          <w:tcPr>
            <w:tcW w:w="5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BFDAD74" w14:textId="3C8EEB10" w:rsidR="3C6ED5B3" w:rsidRDefault="3C6ED5B3" w:rsidP="3C6ED5B3">
            <w:pPr>
              <w:jc w:val="center"/>
            </w:pPr>
            <w:r w:rsidRPr="3C6ED5B3">
              <w:rPr>
                <w:rFonts w:ascii="Arial" w:eastAsia="Arial" w:hAnsi="Arial" w:cs="Arial"/>
                <w:color w:val="000000" w:themeColor="text1"/>
                <w:sz w:val="22"/>
                <w:szCs w:val="22"/>
              </w:rPr>
              <w:t>19</w:t>
            </w:r>
          </w:p>
        </w:tc>
        <w:tc>
          <w:tcPr>
            <w:tcW w:w="884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B85FA18" w14:textId="723893BB" w:rsidR="3C6ED5B3" w:rsidRDefault="3C6ED5B3" w:rsidP="3C6ED5B3">
            <w:r w:rsidRPr="3C6ED5B3">
              <w:rPr>
                <w:rFonts w:ascii="Arial" w:eastAsia="Arial" w:hAnsi="Arial" w:cs="Arial"/>
                <w:color w:val="000000" w:themeColor="text1"/>
                <w:sz w:val="22"/>
                <w:szCs w:val="22"/>
              </w:rPr>
              <w:t>If YES to any of the above, please give details:</w:t>
            </w:r>
          </w:p>
        </w:tc>
      </w:tr>
      <w:tr w:rsidR="3C6ED5B3" w14:paraId="27B28BBA" w14:textId="77777777" w:rsidTr="3C6ED5B3">
        <w:trPr>
          <w:trHeight w:val="405"/>
        </w:trPr>
        <w:tc>
          <w:tcPr>
            <w:tcW w:w="5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BC2BF3" w14:textId="79C2CA2F" w:rsidR="3C6ED5B3" w:rsidRDefault="3C6ED5B3" w:rsidP="3C6ED5B3">
            <w:pPr>
              <w:jc w:val="center"/>
            </w:pPr>
            <w:r w:rsidRPr="3C6ED5B3">
              <w:rPr>
                <w:rFonts w:ascii="Arial" w:eastAsia="Arial" w:hAnsi="Arial" w:cs="Arial"/>
                <w:sz w:val="22"/>
                <w:szCs w:val="22"/>
              </w:rPr>
              <w:t xml:space="preserve"> </w:t>
            </w:r>
          </w:p>
        </w:tc>
        <w:tc>
          <w:tcPr>
            <w:tcW w:w="884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866A9D" w14:textId="652EC3B9" w:rsidR="3C6ED5B3" w:rsidRDefault="3C6ED5B3" w:rsidP="3C6ED5B3">
            <w:r w:rsidRPr="3C6ED5B3">
              <w:rPr>
                <w:rFonts w:ascii="Arial" w:eastAsia="Arial" w:hAnsi="Arial" w:cs="Arial"/>
              </w:rPr>
              <w:t xml:space="preserve"> </w:t>
            </w:r>
          </w:p>
          <w:p w14:paraId="37E2C6C2" w14:textId="03530287" w:rsidR="3C6ED5B3" w:rsidRDefault="3C6ED5B3" w:rsidP="3C6ED5B3">
            <w:r w:rsidRPr="3C6ED5B3">
              <w:rPr>
                <w:rFonts w:ascii="Arial" w:eastAsia="Arial" w:hAnsi="Arial" w:cs="Arial"/>
              </w:rPr>
              <w:t xml:space="preserve">This research aims to contribute to a healthier and more equitable Wales by exploring the impact of teaching methods, such as cold calling, on student confidence and well-being. </w:t>
            </w:r>
          </w:p>
          <w:p w14:paraId="719425A5" w14:textId="445E83E3" w:rsidR="3C6ED5B3" w:rsidRDefault="3C6ED5B3" w:rsidP="3C6ED5B3">
            <w:r w:rsidRPr="3C6ED5B3">
              <w:rPr>
                <w:rFonts w:ascii="Arial" w:eastAsia="Arial" w:hAnsi="Arial" w:cs="Arial"/>
                <w:sz w:val="22"/>
                <w:szCs w:val="22"/>
              </w:rPr>
              <w:t xml:space="preserve"> </w:t>
            </w:r>
          </w:p>
          <w:p w14:paraId="4A0F3391" w14:textId="3819606D" w:rsidR="3C6ED5B3" w:rsidRDefault="3C6ED5B3" w:rsidP="3C6ED5B3">
            <w:r w:rsidRPr="3C6ED5B3">
              <w:rPr>
                <w:rFonts w:ascii="Arial" w:eastAsia="Arial" w:hAnsi="Arial" w:cs="Arial"/>
                <w:color w:val="808080" w:themeColor="background1" w:themeShade="80"/>
                <w:sz w:val="18"/>
                <w:szCs w:val="18"/>
              </w:rPr>
              <w:t>(this box should expand as you type)</w:t>
            </w:r>
          </w:p>
        </w:tc>
      </w:tr>
    </w:tbl>
    <w:p w14:paraId="25218B11" w14:textId="3EDB4AA0" w:rsidR="15D4F27B" w:rsidRDefault="15D4F27B" w:rsidP="3C6ED5B3">
      <w:pPr>
        <w:spacing w:after="240"/>
        <w:jc w:val="both"/>
      </w:pPr>
      <w:r w:rsidRPr="3C6ED5B3">
        <w:rPr>
          <w:rFonts w:ascii="Arial" w:eastAsia="Arial" w:hAnsi="Arial" w:cs="Arial"/>
          <w:b/>
          <w:bCs/>
          <w:sz w:val="22"/>
          <w:szCs w:val="22"/>
        </w:rPr>
        <w:t xml:space="preserve"> </w:t>
      </w:r>
    </w:p>
    <w:p w14:paraId="624DB036" w14:textId="5BF618AF" w:rsidR="15D4F27B" w:rsidRDefault="15D4F27B" w:rsidP="3C6ED5B3">
      <w:pPr>
        <w:spacing w:after="240"/>
      </w:pPr>
      <w:r w:rsidRPr="3C6ED5B3">
        <w:rPr>
          <w:rFonts w:ascii="Arial" w:eastAsia="Arial" w:hAnsi="Arial" w:cs="Arial"/>
          <w:b/>
          <w:bCs/>
          <w:sz w:val="22"/>
          <w:szCs w:val="22"/>
        </w:rPr>
        <w:t>SECTION F: Scope of Research Activity</w:t>
      </w:r>
    </w:p>
    <w:tbl>
      <w:tblPr>
        <w:tblStyle w:val="TableGrid"/>
        <w:tblW w:w="0" w:type="auto"/>
        <w:tblLayout w:type="fixed"/>
        <w:tblLook w:val="04A0" w:firstRow="1" w:lastRow="0" w:firstColumn="1" w:lastColumn="0" w:noHBand="0" w:noVBand="1"/>
      </w:tblPr>
      <w:tblGrid>
        <w:gridCol w:w="516"/>
        <w:gridCol w:w="7313"/>
        <w:gridCol w:w="785"/>
        <w:gridCol w:w="746"/>
      </w:tblGrid>
      <w:tr w:rsidR="3C6ED5B3" w14:paraId="0117FF23" w14:textId="77777777" w:rsidTr="3C6ED5B3">
        <w:trPr>
          <w:trHeight w:val="55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B1D48B9" w14:textId="645865C6" w:rsidR="3C6ED5B3" w:rsidRDefault="3C6ED5B3" w:rsidP="3C6ED5B3">
            <w:r w:rsidRPr="3C6ED5B3">
              <w:rPr>
                <w:rFonts w:ascii="Arial" w:eastAsia="Arial" w:hAnsi="Arial" w:cs="Arial"/>
                <w:b/>
                <w:bCs/>
                <w:sz w:val="22"/>
                <w:szCs w:val="22"/>
              </w:rPr>
              <w:lastRenderedPageBreak/>
              <w:t xml:space="preserve"> </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8F0ED22" w14:textId="68454407" w:rsidR="3C6ED5B3" w:rsidRDefault="3C6ED5B3" w:rsidP="3C6ED5B3">
            <w:r w:rsidRPr="3C6ED5B3">
              <w:rPr>
                <w:rFonts w:ascii="Arial" w:eastAsia="Arial" w:hAnsi="Arial" w:cs="Arial"/>
                <w:b/>
                <w:bCs/>
                <w:color w:val="000000" w:themeColor="text1"/>
                <w:sz w:val="22"/>
                <w:szCs w:val="22"/>
              </w:rPr>
              <w:t>Will the research activity include:</w:t>
            </w:r>
          </w:p>
        </w:tc>
        <w:tc>
          <w:tcPr>
            <w:tcW w:w="7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6373886" w14:textId="66939828" w:rsidR="3C6ED5B3" w:rsidRDefault="3C6ED5B3" w:rsidP="3C6ED5B3">
            <w:pPr>
              <w:jc w:val="center"/>
            </w:pPr>
            <w:r w:rsidRPr="3C6ED5B3">
              <w:rPr>
                <w:rFonts w:ascii="Arial" w:eastAsia="Arial" w:hAnsi="Arial" w:cs="Arial"/>
                <w:b/>
                <w:bCs/>
                <w:color w:val="000000" w:themeColor="text1"/>
                <w:sz w:val="22"/>
                <w:szCs w:val="22"/>
              </w:rPr>
              <w:t>YES</w:t>
            </w:r>
          </w:p>
        </w:tc>
        <w:tc>
          <w:tcPr>
            <w:tcW w:w="74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8D1F5D3" w14:textId="1715EAE1" w:rsidR="3C6ED5B3" w:rsidRDefault="3C6ED5B3" w:rsidP="3C6ED5B3">
            <w:pPr>
              <w:jc w:val="center"/>
            </w:pPr>
            <w:r w:rsidRPr="3C6ED5B3">
              <w:rPr>
                <w:rFonts w:ascii="Arial" w:eastAsia="Arial" w:hAnsi="Arial" w:cs="Arial"/>
                <w:b/>
                <w:bCs/>
                <w:color w:val="000000" w:themeColor="text1"/>
                <w:sz w:val="22"/>
                <w:szCs w:val="22"/>
              </w:rPr>
              <w:t>NO</w:t>
            </w:r>
          </w:p>
        </w:tc>
      </w:tr>
      <w:tr w:rsidR="3C6ED5B3" w14:paraId="724FD251" w14:textId="77777777" w:rsidTr="3C6ED5B3">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A3C39D3" w14:textId="4F217475" w:rsidR="3C6ED5B3" w:rsidRDefault="3C6ED5B3" w:rsidP="3C6ED5B3">
            <w:r w:rsidRPr="3C6ED5B3">
              <w:rPr>
                <w:rFonts w:ascii="Arial" w:eastAsia="Arial" w:hAnsi="Arial" w:cs="Arial"/>
                <w:color w:val="000000" w:themeColor="text1"/>
                <w:sz w:val="22"/>
                <w:szCs w:val="22"/>
              </w:rPr>
              <w:t>1</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8D6328" w14:textId="037342CC" w:rsidR="3C6ED5B3" w:rsidRDefault="3C6ED5B3" w:rsidP="3C6ED5B3">
            <w:r w:rsidRPr="3C6ED5B3">
              <w:rPr>
                <w:rFonts w:ascii="Arial" w:eastAsia="Arial" w:hAnsi="Arial" w:cs="Arial"/>
                <w:color w:val="000000" w:themeColor="text1"/>
                <w:sz w:val="22"/>
                <w:szCs w:val="22"/>
              </w:rPr>
              <w:t>Use of a questionnaire or similar research instrument?</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7B5C244" w14:textId="3A5BA244"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F65EFAE" w14:textId="7037625D"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3F4C0498" w14:textId="77777777" w:rsidTr="3C6ED5B3">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6E32C3D" w14:textId="6FAA230A" w:rsidR="3C6ED5B3" w:rsidRDefault="3C6ED5B3" w:rsidP="3C6ED5B3">
            <w:r w:rsidRPr="3C6ED5B3">
              <w:rPr>
                <w:rFonts w:ascii="Arial" w:eastAsia="Arial" w:hAnsi="Arial" w:cs="Arial"/>
                <w:color w:val="000000" w:themeColor="text1"/>
                <w:sz w:val="22"/>
                <w:szCs w:val="22"/>
              </w:rPr>
              <w:t>2</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D396D85" w14:textId="723FA74F" w:rsidR="3C6ED5B3" w:rsidRDefault="3C6ED5B3" w:rsidP="3C6ED5B3">
            <w:r w:rsidRPr="3C6ED5B3">
              <w:rPr>
                <w:rFonts w:ascii="Arial" w:eastAsia="Arial" w:hAnsi="Arial" w:cs="Arial"/>
                <w:color w:val="000000" w:themeColor="text1"/>
                <w:sz w:val="22"/>
                <w:szCs w:val="22"/>
              </w:rPr>
              <w:t>Use of interviews?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AED9071" w14:textId="12A15DEC"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930A565" w14:textId="0A634194"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376729F5" w14:textId="77777777" w:rsidTr="3C6ED5B3">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1BBFE9" w14:textId="2FD46297" w:rsidR="3C6ED5B3" w:rsidRDefault="3C6ED5B3" w:rsidP="3C6ED5B3">
            <w:r w:rsidRPr="3C6ED5B3">
              <w:rPr>
                <w:rFonts w:ascii="Arial" w:eastAsia="Arial" w:hAnsi="Arial" w:cs="Arial"/>
                <w:color w:val="000000" w:themeColor="text1"/>
                <w:sz w:val="22"/>
                <w:szCs w:val="22"/>
              </w:rPr>
              <w:t>3</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D0C7AD" w14:textId="12B7C9F8" w:rsidR="3C6ED5B3" w:rsidRDefault="3C6ED5B3" w:rsidP="3C6ED5B3">
            <w:r w:rsidRPr="3C6ED5B3">
              <w:rPr>
                <w:rFonts w:ascii="Arial" w:eastAsia="Arial" w:hAnsi="Arial" w:cs="Arial"/>
                <w:color w:val="000000" w:themeColor="text1"/>
                <w:sz w:val="22"/>
                <w:szCs w:val="22"/>
              </w:rPr>
              <w:t>Use of focus groups?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3C466CB" w14:textId="6FF56E4B"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2AFC65A" w14:textId="20F805EC"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4CA47889"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2D4DC07" w14:textId="0C2202F9" w:rsidR="3C6ED5B3" w:rsidRDefault="3C6ED5B3" w:rsidP="3C6ED5B3">
            <w:r w:rsidRPr="3C6ED5B3">
              <w:rPr>
                <w:rFonts w:ascii="Arial" w:eastAsia="Arial" w:hAnsi="Arial" w:cs="Arial"/>
                <w:color w:val="000000" w:themeColor="text1"/>
                <w:sz w:val="22"/>
                <w:szCs w:val="22"/>
              </w:rPr>
              <w:t>4</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F8DA209" w14:textId="20D56D6E" w:rsidR="3C6ED5B3" w:rsidRDefault="3C6ED5B3" w:rsidP="3C6ED5B3">
            <w:r w:rsidRPr="3C6ED5B3">
              <w:rPr>
                <w:rFonts w:ascii="Arial" w:eastAsia="Arial" w:hAnsi="Arial" w:cs="Arial"/>
                <w:color w:val="000000" w:themeColor="text1"/>
                <w:sz w:val="22"/>
                <w:szCs w:val="22"/>
              </w:rPr>
              <w:t xml:space="preserve">Use of participant diaries? </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DD32A8" w14:textId="34C7950B"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2B6E89C" w14:textId="4512A962"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7AEDE802"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9B46392" w14:textId="32A51745" w:rsidR="3C6ED5B3" w:rsidRDefault="3C6ED5B3" w:rsidP="3C6ED5B3">
            <w:r w:rsidRPr="3C6ED5B3">
              <w:rPr>
                <w:rFonts w:ascii="Arial" w:eastAsia="Arial" w:hAnsi="Arial" w:cs="Arial"/>
                <w:color w:val="000000" w:themeColor="text1"/>
                <w:sz w:val="22"/>
                <w:szCs w:val="22"/>
              </w:rPr>
              <w:t>5</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83F6E05" w14:textId="26AB9554" w:rsidR="3C6ED5B3" w:rsidRDefault="3C6ED5B3" w:rsidP="3C6ED5B3">
            <w:r w:rsidRPr="3C6ED5B3">
              <w:rPr>
                <w:rFonts w:ascii="Arial" w:eastAsia="Arial" w:hAnsi="Arial" w:cs="Arial"/>
                <w:color w:val="000000" w:themeColor="text1"/>
                <w:sz w:val="22"/>
                <w:szCs w:val="22"/>
              </w:rPr>
              <w:t>Use of video or audio recording?</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ED9571C" w14:textId="11622206"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5441ADB" w14:textId="799A99E1"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71004F8E"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6CCC97" w14:textId="74CD8684" w:rsidR="3C6ED5B3" w:rsidRDefault="3C6ED5B3" w:rsidP="3C6ED5B3">
            <w:r w:rsidRPr="3C6ED5B3">
              <w:rPr>
                <w:rFonts w:ascii="Arial" w:eastAsia="Arial" w:hAnsi="Arial" w:cs="Arial"/>
                <w:color w:val="000000" w:themeColor="text1"/>
                <w:sz w:val="22"/>
                <w:szCs w:val="22"/>
              </w:rPr>
              <w:t>6</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4C3047D" w14:textId="1BD6DAD9" w:rsidR="3C6ED5B3" w:rsidRDefault="3C6ED5B3" w:rsidP="3C6ED5B3">
            <w:r w:rsidRPr="3C6ED5B3">
              <w:rPr>
                <w:rFonts w:ascii="Arial" w:eastAsia="Arial" w:hAnsi="Arial" w:cs="Arial"/>
                <w:color w:val="000000" w:themeColor="text1"/>
                <w:sz w:val="22"/>
                <w:szCs w:val="22"/>
              </w:rPr>
              <w:t>Use of computer-generated log files?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9200580" w14:textId="3B8C207C"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1A09539" w14:textId="32BD252C"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528292B3" w14:textId="77777777" w:rsidTr="3C6ED5B3">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2146530" w14:textId="2B5B78BB" w:rsidR="3C6ED5B3" w:rsidRDefault="3C6ED5B3" w:rsidP="3C6ED5B3">
            <w:r w:rsidRPr="3C6ED5B3">
              <w:rPr>
                <w:rFonts w:ascii="Arial" w:eastAsia="Arial" w:hAnsi="Arial" w:cs="Arial"/>
                <w:color w:val="000000" w:themeColor="text1"/>
                <w:sz w:val="22"/>
                <w:szCs w:val="22"/>
              </w:rPr>
              <w:t>7</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990F11E" w14:textId="4D74C8B6" w:rsidR="3C6ED5B3" w:rsidRDefault="3C6ED5B3" w:rsidP="3C6ED5B3">
            <w:r w:rsidRPr="3C6ED5B3">
              <w:rPr>
                <w:rFonts w:ascii="Arial" w:eastAsia="Arial" w:hAnsi="Arial" w:cs="Arial"/>
                <w:color w:val="000000" w:themeColor="text1"/>
                <w:sz w:val="22"/>
                <w:szCs w:val="22"/>
              </w:rPr>
              <w:t>Participant observation with their knowledge?</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C15E30C" w14:textId="0CA8F73B"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D1DD7BA" w14:textId="21A46FDA"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389A3036"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36D5BF2" w14:textId="3EB6133D" w:rsidR="3C6ED5B3" w:rsidRDefault="3C6ED5B3" w:rsidP="3C6ED5B3">
            <w:r w:rsidRPr="3C6ED5B3">
              <w:rPr>
                <w:rFonts w:ascii="Arial" w:eastAsia="Arial" w:hAnsi="Arial" w:cs="Arial"/>
                <w:color w:val="000000" w:themeColor="text1"/>
                <w:sz w:val="22"/>
                <w:szCs w:val="22"/>
              </w:rPr>
              <w:t>8</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D7BDAC" w14:textId="4B718C4B" w:rsidR="3C6ED5B3" w:rsidRDefault="3C6ED5B3" w:rsidP="3C6ED5B3">
            <w:r w:rsidRPr="3C6ED5B3">
              <w:rPr>
                <w:rFonts w:ascii="Arial" w:eastAsia="Arial" w:hAnsi="Arial" w:cs="Arial"/>
                <w:color w:val="000000" w:themeColor="text1"/>
                <w:sz w:val="22"/>
                <w:szCs w:val="22"/>
              </w:rPr>
              <w:t>Participant observation without their knowledge?</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0770744" w14:textId="452BF491"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4A385F6" w14:textId="6B00BA50"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7FFD9C2B" w14:textId="77777777" w:rsidTr="3C6ED5B3">
        <w:trPr>
          <w:trHeight w:val="43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D064B0" w14:textId="14D05FDC" w:rsidR="3C6ED5B3" w:rsidRDefault="3C6ED5B3" w:rsidP="3C6ED5B3">
            <w:r w:rsidRPr="3C6ED5B3">
              <w:rPr>
                <w:rFonts w:ascii="Arial" w:eastAsia="Arial" w:hAnsi="Arial" w:cs="Arial"/>
                <w:color w:val="000000" w:themeColor="text1"/>
                <w:sz w:val="22"/>
                <w:szCs w:val="22"/>
              </w:rPr>
              <w:t>9</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F734E5" w14:textId="45B963C1" w:rsidR="3C6ED5B3" w:rsidRDefault="3C6ED5B3" w:rsidP="3C6ED5B3">
            <w:r w:rsidRPr="3C6ED5B3">
              <w:rPr>
                <w:rFonts w:ascii="Arial" w:eastAsia="Arial" w:hAnsi="Arial" w:cs="Arial"/>
                <w:color w:val="000000" w:themeColor="text1"/>
                <w:sz w:val="22"/>
                <w:szCs w:val="22"/>
              </w:rPr>
              <w:t>Access to personal or confidential information without the participants’ specific consent?</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AA0DC66" w14:textId="38D65B8A"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84B0960" w14:textId="3F77116F"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5C29A736"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9221BA0" w14:textId="3F09B699" w:rsidR="3C6ED5B3" w:rsidRDefault="3C6ED5B3" w:rsidP="3C6ED5B3">
            <w:r w:rsidRPr="3C6ED5B3">
              <w:rPr>
                <w:rFonts w:ascii="Arial" w:eastAsia="Arial" w:hAnsi="Arial" w:cs="Arial"/>
                <w:color w:val="000000" w:themeColor="text1"/>
                <w:sz w:val="22"/>
                <w:szCs w:val="22"/>
              </w:rPr>
              <w:t>10</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B2E6E04" w14:textId="5AAD3D23" w:rsidR="3C6ED5B3" w:rsidRDefault="3C6ED5B3" w:rsidP="3C6ED5B3">
            <w:r w:rsidRPr="3C6ED5B3">
              <w:rPr>
                <w:rFonts w:ascii="Arial" w:eastAsia="Arial" w:hAnsi="Arial" w:cs="Arial"/>
                <w:color w:val="000000" w:themeColor="text1"/>
                <w:sz w:val="22"/>
                <w:szCs w:val="22"/>
              </w:rPr>
              <w:t>Administration of any questions, test stimuli, presentation that may be experienced as physically, mentally or emotionally harmful / offensive?</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A769149" w14:textId="73205867"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2A01444" w14:textId="19984CB0"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3CB9453F"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9A0D28" w14:textId="1AF441A3" w:rsidR="3C6ED5B3" w:rsidRDefault="3C6ED5B3" w:rsidP="3C6ED5B3">
            <w:r w:rsidRPr="3C6ED5B3">
              <w:rPr>
                <w:rFonts w:ascii="Arial" w:eastAsia="Arial" w:hAnsi="Arial" w:cs="Arial"/>
                <w:color w:val="000000" w:themeColor="text1"/>
                <w:sz w:val="22"/>
                <w:szCs w:val="22"/>
              </w:rPr>
              <w:t>11</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0289B6" w14:textId="19D8D3EB" w:rsidR="3C6ED5B3" w:rsidRDefault="3C6ED5B3" w:rsidP="3C6ED5B3">
            <w:r w:rsidRPr="3C6ED5B3">
              <w:rPr>
                <w:rFonts w:ascii="Arial" w:eastAsia="Arial" w:hAnsi="Arial" w:cs="Arial"/>
                <w:color w:val="000000" w:themeColor="text1"/>
                <w:sz w:val="22"/>
                <w:szCs w:val="22"/>
              </w:rPr>
              <w:t>Performance of any acts which may cause embarrassment or affect self-esteem?</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1A75304" w14:textId="01773EC0"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CCCD71B" w14:textId="3689E575"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5824CE71"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6470C55" w14:textId="6D244EC2" w:rsidR="3C6ED5B3" w:rsidRDefault="3C6ED5B3" w:rsidP="3C6ED5B3">
            <w:r w:rsidRPr="3C6ED5B3">
              <w:rPr>
                <w:rFonts w:ascii="Arial" w:eastAsia="Arial" w:hAnsi="Arial" w:cs="Arial"/>
                <w:color w:val="000000" w:themeColor="text1"/>
                <w:sz w:val="22"/>
                <w:szCs w:val="22"/>
              </w:rPr>
              <w:t>12</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AB297ED" w14:textId="3A7B0515" w:rsidR="3C6ED5B3" w:rsidRDefault="3C6ED5B3" w:rsidP="3C6ED5B3">
            <w:r w:rsidRPr="3C6ED5B3">
              <w:rPr>
                <w:rFonts w:ascii="Arial" w:eastAsia="Arial" w:hAnsi="Arial" w:cs="Arial"/>
                <w:color w:val="000000" w:themeColor="text1"/>
                <w:sz w:val="22"/>
                <w:szCs w:val="22"/>
              </w:rPr>
              <w:t>Investigation of participants involved in illegal activities?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42434B8" w14:textId="6A4074C7"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69913CD" w14:textId="49E31E3A"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14AE56E1"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3A1ED1" w14:textId="55BEE158" w:rsidR="3C6ED5B3" w:rsidRDefault="3C6ED5B3" w:rsidP="3C6ED5B3">
            <w:r w:rsidRPr="3C6ED5B3">
              <w:rPr>
                <w:rFonts w:ascii="Arial" w:eastAsia="Arial" w:hAnsi="Arial" w:cs="Arial"/>
                <w:color w:val="000000" w:themeColor="text1"/>
                <w:sz w:val="22"/>
                <w:szCs w:val="22"/>
              </w:rPr>
              <w:t>13</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D305B8A" w14:textId="752276C7" w:rsidR="3C6ED5B3" w:rsidRDefault="3C6ED5B3" w:rsidP="3C6ED5B3">
            <w:r w:rsidRPr="3C6ED5B3">
              <w:rPr>
                <w:rFonts w:ascii="Arial" w:eastAsia="Arial" w:hAnsi="Arial" w:cs="Arial"/>
                <w:color w:val="000000" w:themeColor="text1"/>
                <w:sz w:val="22"/>
                <w:szCs w:val="22"/>
              </w:rPr>
              <w:t>Use of procedures that involve deception?</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4D95616" w14:textId="5FAC5120"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948D376" w14:textId="3B27899A"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01E6B39B"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39E6BD3" w14:textId="4483A5DD" w:rsidR="3C6ED5B3" w:rsidRDefault="3C6ED5B3" w:rsidP="3C6ED5B3">
            <w:r w:rsidRPr="3C6ED5B3">
              <w:rPr>
                <w:rFonts w:ascii="Arial" w:eastAsia="Arial" w:hAnsi="Arial" w:cs="Arial"/>
                <w:color w:val="000000" w:themeColor="text1"/>
                <w:sz w:val="22"/>
                <w:szCs w:val="22"/>
              </w:rPr>
              <w:t>14</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57BD8E0" w14:textId="10BA8B22" w:rsidR="3C6ED5B3" w:rsidRDefault="3C6ED5B3" w:rsidP="3C6ED5B3">
            <w:r w:rsidRPr="3C6ED5B3">
              <w:rPr>
                <w:rFonts w:ascii="Arial" w:eastAsia="Arial" w:hAnsi="Arial" w:cs="Arial"/>
                <w:color w:val="000000" w:themeColor="text1"/>
                <w:sz w:val="22"/>
                <w:szCs w:val="22"/>
              </w:rPr>
              <w:t>Administration of any substance, agent or placebo?</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5CD2D57" w14:textId="223362A7"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CB87FE4" w14:textId="5419A4B4"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4BDCACBD"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76117BA" w14:textId="5B33911B" w:rsidR="3C6ED5B3" w:rsidRDefault="3C6ED5B3" w:rsidP="3C6ED5B3">
            <w:r w:rsidRPr="3C6ED5B3">
              <w:rPr>
                <w:rFonts w:ascii="Arial" w:eastAsia="Arial" w:hAnsi="Arial" w:cs="Arial"/>
                <w:color w:val="000000" w:themeColor="text1"/>
                <w:sz w:val="22"/>
                <w:szCs w:val="22"/>
              </w:rPr>
              <w:t>15</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AADE487" w14:textId="4E1FF434" w:rsidR="3C6ED5B3" w:rsidRDefault="3C6ED5B3" w:rsidP="3C6ED5B3">
            <w:r w:rsidRPr="3C6ED5B3">
              <w:rPr>
                <w:rFonts w:ascii="Arial" w:eastAsia="Arial" w:hAnsi="Arial" w:cs="Arial"/>
                <w:color w:val="000000" w:themeColor="text1"/>
                <w:sz w:val="22"/>
                <w:szCs w:val="22"/>
              </w:rPr>
              <w:t>Working with live vertebrate animals?</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1C92C48" w14:textId="1AC6362D"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AF312E6" w14:textId="177E58DA"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02AC8B92"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230D14B" w14:textId="43411F69" w:rsidR="3C6ED5B3" w:rsidRDefault="3C6ED5B3" w:rsidP="3C6ED5B3">
            <w:r w:rsidRPr="3C6ED5B3">
              <w:rPr>
                <w:rFonts w:ascii="Arial" w:eastAsia="Arial" w:hAnsi="Arial" w:cs="Arial"/>
                <w:color w:val="000000" w:themeColor="text1"/>
                <w:sz w:val="22"/>
                <w:szCs w:val="22"/>
              </w:rPr>
              <w:t>16</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4424CB7" w14:textId="3D0B7CBE" w:rsidR="3C6ED5B3" w:rsidRDefault="3C6ED5B3" w:rsidP="3C6ED5B3">
            <w:r w:rsidRPr="3C6ED5B3">
              <w:rPr>
                <w:rFonts w:ascii="Arial" w:eastAsia="Arial" w:hAnsi="Arial" w:cs="Arial"/>
                <w:color w:val="000000" w:themeColor="text1"/>
                <w:sz w:val="22"/>
                <w:szCs w:val="22"/>
              </w:rPr>
              <w:t>Procedures that may have a negative impact on the environment?</w:t>
            </w:r>
          </w:p>
        </w:tc>
        <w:tc>
          <w:tcPr>
            <w:tcW w:w="78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ECDBC98" w14:textId="0C1B48E3"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E22628F" w14:textId="660100AD"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42838518"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66333D7" w14:textId="4ABC7274" w:rsidR="3C6ED5B3" w:rsidRDefault="3C6ED5B3" w:rsidP="3C6ED5B3">
            <w:r w:rsidRPr="3C6ED5B3">
              <w:rPr>
                <w:rFonts w:ascii="Arial" w:eastAsia="Arial" w:hAnsi="Arial" w:cs="Arial"/>
                <w:color w:val="000000" w:themeColor="text1"/>
                <w:sz w:val="22"/>
                <w:szCs w:val="22"/>
              </w:rPr>
              <w:t>17</w:t>
            </w:r>
          </w:p>
        </w:tc>
        <w:tc>
          <w:tcPr>
            <w:tcW w:w="73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DFC1773" w14:textId="13484BE3" w:rsidR="3C6ED5B3" w:rsidRDefault="3C6ED5B3" w:rsidP="3C6ED5B3">
            <w:r w:rsidRPr="3C6ED5B3">
              <w:rPr>
                <w:rFonts w:ascii="Arial" w:eastAsia="Arial" w:hAnsi="Arial" w:cs="Arial"/>
                <w:color w:val="000000" w:themeColor="text1"/>
                <w:sz w:val="22"/>
                <w:szCs w:val="22"/>
              </w:rPr>
              <w:t>Other primary data collection methods. Please indicate the type of data collection method(s) below.</w:t>
            </w:r>
          </w:p>
        </w:tc>
        <w:tc>
          <w:tcPr>
            <w:tcW w:w="785"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51B26FB" w14:textId="7DE7C838"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46"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7E8CCFE" w14:textId="2B6B1994"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7329A966" w14:textId="77777777" w:rsidTr="3C6ED5B3">
        <w:trPr>
          <w:trHeight w:val="405"/>
        </w:trPr>
        <w:tc>
          <w:tcPr>
            <w:tcW w:w="51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6598FA" w14:textId="3E89ECF2" w:rsidR="3C6ED5B3" w:rsidRDefault="3C6ED5B3" w:rsidP="3C6ED5B3">
            <w:r w:rsidRPr="3C6ED5B3">
              <w:rPr>
                <w:rFonts w:ascii="Arial" w:eastAsia="Arial" w:hAnsi="Arial" w:cs="Arial"/>
                <w:sz w:val="22"/>
                <w:szCs w:val="22"/>
              </w:rPr>
              <w:t xml:space="preserve"> </w:t>
            </w:r>
          </w:p>
        </w:tc>
        <w:tc>
          <w:tcPr>
            <w:tcW w:w="731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E35E6E" w14:textId="6494522D" w:rsidR="3C6ED5B3" w:rsidRDefault="3C6ED5B3" w:rsidP="3C6ED5B3">
            <w:r w:rsidRPr="3C6ED5B3">
              <w:rPr>
                <w:rFonts w:ascii="Arial" w:eastAsia="Arial" w:hAnsi="Arial" w:cs="Arial"/>
                <w:sz w:val="22"/>
                <w:szCs w:val="22"/>
              </w:rPr>
              <w:t>Details of any other primary data collection method:</w:t>
            </w:r>
          </w:p>
          <w:p w14:paraId="22864ACD" w14:textId="645FA8D1" w:rsidR="3C6ED5B3" w:rsidRDefault="3C6ED5B3" w:rsidP="3C6ED5B3">
            <w:r w:rsidRPr="3C6ED5B3">
              <w:rPr>
                <w:rFonts w:ascii="Arial" w:eastAsia="Arial" w:hAnsi="Arial" w:cs="Arial"/>
              </w:rPr>
              <w:t xml:space="preserve"> </w:t>
            </w:r>
          </w:p>
          <w:p w14:paraId="42FCC6D6" w14:textId="59F0B82F" w:rsidR="3C6ED5B3" w:rsidRDefault="3C6ED5B3" w:rsidP="3C6ED5B3">
            <w:r w:rsidRPr="3C6ED5B3">
              <w:rPr>
                <w:rFonts w:ascii="Arial" w:eastAsia="Arial" w:hAnsi="Arial" w:cs="Arial"/>
              </w:rPr>
              <w:t xml:space="preserve"> </w:t>
            </w:r>
          </w:p>
          <w:p w14:paraId="795728CF" w14:textId="719CC3D2" w:rsidR="3C6ED5B3" w:rsidRDefault="3C6ED5B3" w:rsidP="3C6ED5B3">
            <w:r w:rsidRPr="3C6ED5B3">
              <w:rPr>
                <w:rFonts w:ascii="Arial" w:eastAsia="Arial" w:hAnsi="Arial" w:cs="Arial"/>
                <w:sz w:val="22"/>
                <w:szCs w:val="22"/>
              </w:rPr>
              <w:t xml:space="preserve"> </w:t>
            </w:r>
          </w:p>
          <w:p w14:paraId="6E2BA15B" w14:textId="69220265" w:rsidR="3C6ED5B3" w:rsidRDefault="3C6ED5B3" w:rsidP="3C6ED5B3">
            <w:r w:rsidRPr="3C6ED5B3">
              <w:rPr>
                <w:rFonts w:ascii="Arial" w:eastAsia="Arial" w:hAnsi="Arial" w:cs="Arial"/>
                <w:sz w:val="18"/>
                <w:szCs w:val="18"/>
              </w:rPr>
              <w:t>(this box should expand as you type)</w:t>
            </w:r>
          </w:p>
        </w:tc>
        <w:tc>
          <w:tcPr>
            <w:tcW w:w="785" w:type="dxa"/>
            <w:vMerge/>
            <w:tcBorders>
              <w:top w:val="single" w:sz="0" w:space="0" w:color="auto"/>
              <w:left w:val="single" w:sz="0" w:space="0" w:color="auto"/>
              <w:bottom w:val="single" w:sz="0" w:space="0" w:color="auto"/>
              <w:right w:val="single" w:sz="0" w:space="0" w:color="auto"/>
            </w:tcBorders>
            <w:vAlign w:val="center"/>
          </w:tcPr>
          <w:p w14:paraId="7406ED65" w14:textId="77777777" w:rsidR="00525503" w:rsidRDefault="00525503"/>
        </w:tc>
        <w:tc>
          <w:tcPr>
            <w:tcW w:w="746" w:type="dxa"/>
            <w:vMerge/>
            <w:tcBorders>
              <w:top w:val="single" w:sz="0" w:space="0" w:color="auto"/>
              <w:left w:val="single" w:sz="0" w:space="0" w:color="auto"/>
              <w:bottom w:val="single" w:sz="0" w:space="0" w:color="auto"/>
              <w:right w:val="single" w:sz="0" w:space="0" w:color="auto"/>
            </w:tcBorders>
            <w:vAlign w:val="center"/>
          </w:tcPr>
          <w:p w14:paraId="6397F069" w14:textId="77777777" w:rsidR="00525503" w:rsidRDefault="00525503"/>
        </w:tc>
      </w:tr>
    </w:tbl>
    <w:p w14:paraId="49985022" w14:textId="431B37A5" w:rsidR="15D4F27B" w:rsidRDefault="15D4F27B" w:rsidP="3C6ED5B3">
      <w:pPr>
        <w:spacing w:after="0"/>
        <w:jc w:val="both"/>
      </w:pPr>
      <w:r w:rsidRPr="3C6ED5B3">
        <w:rPr>
          <w:rFonts w:ascii="Arial" w:eastAsia="Arial" w:hAnsi="Arial" w:cs="Arial"/>
          <w:sz w:val="22"/>
          <w:szCs w:val="22"/>
        </w:rPr>
        <w:t xml:space="preserve">If NO to every question, then the research activity is (ethically) low risk and </w:t>
      </w:r>
      <w:r w:rsidRPr="3C6ED5B3">
        <w:rPr>
          <w:rFonts w:ascii="Arial" w:eastAsia="Arial" w:hAnsi="Arial" w:cs="Arial"/>
          <w:b/>
          <w:bCs/>
          <w:sz w:val="22"/>
          <w:szCs w:val="22"/>
        </w:rPr>
        <w:t>may</w:t>
      </w:r>
      <w:r w:rsidRPr="3C6ED5B3">
        <w:rPr>
          <w:rFonts w:ascii="Arial" w:eastAsia="Arial" w:hAnsi="Arial" w:cs="Arial"/>
          <w:sz w:val="22"/>
          <w:szCs w:val="22"/>
        </w:rPr>
        <w:t xml:space="preserve"> be exempt from </w:t>
      </w:r>
      <w:r w:rsidRPr="3C6ED5B3">
        <w:rPr>
          <w:rFonts w:ascii="Arial" w:eastAsia="Arial" w:hAnsi="Arial" w:cs="Arial"/>
          <w:b/>
          <w:bCs/>
          <w:sz w:val="22"/>
          <w:szCs w:val="22"/>
        </w:rPr>
        <w:t>some</w:t>
      </w:r>
      <w:r w:rsidRPr="3C6ED5B3">
        <w:rPr>
          <w:rFonts w:ascii="Arial" w:eastAsia="Arial" w:hAnsi="Arial" w:cs="Arial"/>
          <w:sz w:val="22"/>
          <w:szCs w:val="22"/>
        </w:rPr>
        <w:t xml:space="preserve"> of the following sections (please refer to Guidance Notes).</w:t>
      </w:r>
    </w:p>
    <w:p w14:paraId="17D39097" w14:textId="616E79FF" w:rsidR="15D4F27B" w:rsidRDefault="15D4F27B" w:rsidP="3C6ED5B3">
      <w:pPr>
        <w:spacing w:after="0"/>
      </w:pPr>
      <w:r w:rsidRPr="3C6ED5B3">
        <w:rPr>
          <w:rFonts w:ascii="Arial" w:eastAsia="Arial" w:hAnsi="Arial" w:cs="Arial"/>
          <w:sz w:val="22"/>
          <w:szCs w:val="22"/>
        </w:rPr>
        <w:t xml:space="preserve"> </w:t>
      </w:r>
    </w:p>
    <w:p w14:paraId="73E22FC0" w14:textId="29B36AF2" w:rsidR="15D4F27B" w:rsidRDefault="15D4F27B" w:rsidP="3C6ED5B3">
      <w:pPr>
        <w:spacing w:after="0"/>
      </w:pPr>
      <w:r w:rsidRPr="3C6ED5B3">
        <w:rPr>
          <w:rFonts w:ascii="Arial" w:eastAsia="Arial" w:hAnsi="Arial" w:cs="Arial"/>
          <w:sz w:val="22"/>
          <w:szCs w:val="22"/>
        </w:rPr>
        <w:t xml:space="preserve">If YES to any question, then no research activity should be undertaken until full ethical approval has been obtained. </w:t>
      </w:r>
    </w:p>
    <w:p w14:paraId="073C4902" w14:textId="6267549C" w:rsidR="15D4F27B" w:rsidRDefault="15D4F27B" w:rsidP="3C6ED5B3">
      <w:pPr>
        <w:spacing w:after="0"/>
      </w:pPr>
      <w:r w:rsidRPr="3C6ED5B3">
        <w:rPr>
          <w:rFonts w:ascii="Arial" w:eastAsia="Arial" w:hAnsi="Arial" w:cs="Arial"/>
          <w:sz w:val="22"/>
          <w:szCs w:val="22"/>
        </w:rPr>
        <w:t xml:space="preserve"> </w:t>
      </w:r>
    </w:p>
    <w:p w14:paraId="04231D57" w14:textId="697D9BF1" w:rsidR="15D4F27B" w:rsidRDefault="15D4F27B" w:rsidP="3C6ED5B3">
      <w:pPr>
        <w:spacing w:after="240"/>
        <w:jc w:val="both"/>
      </w:pPr>
      <w:r w:rsidRPr="3C6ED5B3">
        <w:rPr>
          <w:rFonts w:ascii="Arial" w:eastAsia="Arial" w:hAnsi="Arial" w:cs="Arial"/>
          <w:b/>
          <w:bCs/>
          <w:sz w:val="22"/>
          <w:szCs w:val="22"/>
        </w:rPr>
        <w:t>SECTION G: Intended Participants</w:t>
      </w:r>
    </w:p>
    <w:p w14:paraId="4F24AFCD" w14:textId="7549D717" w:rsidR="15D4F27B" w:rsidRDefault="15D4F27B" w:rsidP="3C6ED5B3">
      <w:pPr>
        <w:spacing w:after="0"/>
      </w:pPr>
      <w:r w:rsidRPr="3C6ED5B3">
        <w:rPr>
          <w:rFonts w:ascii="Arial" w:eastAsia="Arial" w:hAnsi="Arial" w:cs="Arial"/>
        </w:rPr>
        <w:lastRenderedPageBreak/>
        <w:t>If there are no participants then do not complete this section, but go directly to section H.</w:t>
      </w:r>
    </w:p>
    <w:p w14:paraId="330B0994" w14:textId="0EF57CFC" w:rsidR="15D4F27B" w:rsidRDefault="15D4F27B" w:rsidP="3C6ED5B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504"/>
        <w:gridCol w:w="7312"/>
        <w:gridCol w:w="790"/>
        <w:gridCol w:w="754"/>
      </w:tblGrid>
      <w:tr w:rsidR="3C6ED5B3" w14:paraId="0A852895" w14:textId="77777777" w:rsidTr="3C6ED5B3">
        <w:trPr>
          <w:trHeight w:val="300"/>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07AA3D6" w14:textId="7FEC359F" w:rsidR="3C6ED5B3" w:rsidRDefault="3C6ED5B3" w:rsidP="3C6ED5B3">
            <w:pPr>
              <w:jc w:val="center"/>
            </w:pPr>
            <w:r w:rsidRPr="3C6ED5B3">
              <w:rPr>
                <w:rFonts w:ascii="Arial" w:eastAsia="Arial" w:hAnsi="Arial" w:cs="Arial"/>
                <w:b/>
                <w:bCs/>
                <w:sz w:val="22"/>
                <w:szCs w:val="22"/>
              </w:rPr>
              <w:t xml:space="preserve"> </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F3A5DFA" w14:textId="5A5F922C" w:rsidR="3C6ED5B3" w:rsidRDefault="3C6ED5B3" w:rsidP="3C6ED5B3">
            <w:pPr>
              <w:jc w:val="both"/>
            </w:pPr>
            <w:r w:rsidRPr="3C6ED5B3">
              <w:rPr>
                <w:rFonts w:ascii="Arial" w:eastAsia="Arial" w:hAnsi="Arial" w:cs="Arial"/>
                <w:b/>
                <w:bCs/>
                <w:color w:val="000000" w:themeColor="text1"/>
                <w:sz w:val="22"/>
                <w:szCs w:val="22"/>
              </w:rPr>
              <w:t>Who are the intended participants:</w:t>
            </w:r>
          </w:p>
        </w:tc>
        <w:tc>
          <w:tcPr>
            <w:tcW w:w="79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0350F30" w14:textId="3E583C8B" w:rsidR="3C6ED5B3" w:rsidRDefault="3C6ED5B3" w:rsidP="3C6ED5B3">
            <w:pPr>
              <w:jc w:val="center"/>
            </w:pPr>
            <w:r w:rsidRPr="3C6ED5B3">
              <w:rPr>
                <w:rFonts w:ascii="Arial" w:eastAsia="Arial" w:hAnsi="Arial" w:cs="Arial"/>
                <w:b/>
                <w:bCs/>
                <w:sz w:val="22"/>
                <w:szCs w:val="22"/>
              </w:rPr>
              <w:t xml:space="preserve"> </w:t>
            </w:r>
          </w:p>
          <w:p w14:paraId="070445AA" w14:textId="133B25E6" w:rsidR="3C6ED5B3" w:rsidRDefault="3C6ED5B3" w:rsidP="3C6ED5B3">
            <w:pPr>
              <w:jc w:val="center"/>
            </w:pPr>
            <w:r w:rsidRPr="3C6ED5B3">
              <w:rPr>
                <w:rFonts w:ascii="Arial" w:eastAsia="Arial" w:hAnsi="Arial" w:cs="Arial"/>
                <w:b/>
                <w:bCs/>
                <w:color w:val="000000" w:themeColor="text1"/>
                <w:sz w:val="22"/>
                <w:szCs w:val="22"/>
              </w:rPr>
              <w:t>YES</w:t>
            </w:r>
          </w:p>
        </w:tc>
        <w:tc>
          <w:tcPr>
            <w:tcW w:w="75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6C3B296" w14:textId="62699714" w:rsidR="3C6ED5B3" w:rsidRDefault="3C6ED5B3" w:rsidP="3C6ED5B3">
            <w:pPr>
              <w:jc w:val="center"/>
            </w:pPr>
            <w:r w:rsidRPr="3C6ED5B3">
              <w:rPr>
                <w:rFonts w:ascii="Arial" w:eastAsia="Arial" w:hAnsi="Arial" w:cs="Arial"/>
                <w:b/>
                <w:bCs/>
                <w:sz w:val="22"/>
                <w:szCs w:val="22"/>
              </w:rPr>
              <w:t xml:space="preserve"> </w:t>
            </w:r>
          </w:p>
          <w:p w14:paraId="6CE0CA10" w14:textId="5BBF6568" w:rsidR="3C6ED5B3" w:rsidRDefault="3C6ED5B3" w:rsidP="3C6ED5B3">
            <w:pPr>
              <w:jc w:val="center"/>
            </w:pPr>
            <w:r w:rsidRPr="3C6ED5B3">
              <w:rPr>
                <w:rFonts w:ascii="Arial" w:eastAsia="Arial" w:hAnsi="Arial" w:cs="Arial"/>
                <w:b/>
                <w:bCs/>
                <w:color w:val="000000" w:themeColor="text1"/>
                <w:sz w:val="22"/>
                <w:szCs w:val="22"/>
              </w:rPr>
              <w:t>NO</w:t>
            </w:r>
          </w:p>
        </w:tc>
      </w:tr>
      <w:tr w:rsidR="3C6ED5B3" w14:paraId="53C905AF" w14:textId="77777777" w:rsidTr="3C6ED5B3">
        <w:trPr>
          <w:trHeight w:val="43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FC462E" w14:textId="2257BEB5" w:rsidR="3C6ED5B3" w:rsidRDefault="3C6ED5B3" w:rsidP="3C6ED5B3">
            <w:pPr>
              <w:jc w:val="center"/>
            </w:pPr>
            <w:r w:rsidRPr="3C6ED5B3">
              <w:rPr>
                <w:rFonts w:ascii="Arial" w:eastAsia="Arial" w:hAnsi="Arial" w:cs="Arial"/>
                <w:color w:val="000000" w:themeColor="text1"/>
                <w:sz w:val="22"/>
                <w:szCs w:val="22"/>
              </w:rPr>
              <w:t>1</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26F9A1C" w14:textId="74103704" w:rsidR="3C6ED5B3" w:rsidRDefault="3C6ED5B3" w:rsidP="3C6ED5B3">
            <w:r w:rsidRPr="3C6ED5B3">
              <w:rPr>
                <w:rFonts w:ascii="Arial" w:eastAsia="Arial" w:hAnsi="Arial" w:cs="Arial"/>
                <w:color w:val="000000" w:themeColor="text1"/>
                <w:sz w:val="22"/>
                <w:szCs w:val="22"/>
              </w:rPr>
              <w:t>Students or staff at the University?</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A18DF1C" w14:textId="78CD4759"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6F4475D" w14:textId="665D1EC0"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5ED93C0F" w14:textId="77777777" w:rsidTr="3C6ED5B3">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B612FED" w14:textId="25924C6C" w:rsidR="3C6ED5B3" w:rsidRDefault="3C6ED5B3" w:rsidP="3C6ED5B3">
            <w:pPr>
              <w:jc w:val="center"/>
            </w:pPr>
            <w:r w:rsidRPr="3C6ED5B3">
              <w:rPr>
                <w:rFonts w:ascii="Arial" w:eastAsia="Arial" w:hAnsi="Arial" w:cs="Arial"/>
                <w:color w:val="000000" w:themeColor="text1"/>
                <w:sz w:val="22"/>
                <w:szCs w:val="22"/>
              </w:rPr>
              <w:t>2</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A71E8F3" w14:textId="41AC9E9C" w:rsidR="3C6ED5B3" w:rsidRDefault="3C6ED5B3" w:rsidP="3C6ED5B3">
            <w:r w:rsidRPr="3C6ED5B3">
              <w:rPr>
                <w:rFonts w:ascii="Arial" w:eastAsia="Arial" w:hAnsi="Arial" w:cs="Arial"/>
                <w:color w:val="000000" w:themeColor="text1"/>
                <w:sz w:val="22"/>
                <w:szCs w:val="22"/>
              </w:rPr>
              <w:t>Adults (over the age of 18 and competent to give consent)?</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8EC879E" w14:textId="6C4A52B2"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4C358B4" w14:textId="37A6CFE5"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11905939" w14:textId="77777777" w:rsidTr="3C6ED5B3">
        <w:trPr>
          <w:trHeight w:val="43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26A8E53" w14:textId="6E56E21F" w:rsidR="3C6ED5B3" w:rsidRDefault="3C6ED5B3" w:rsidP="3C6ED5B3">
            <w:pPr>
              <w:jc w:val="center"/>
            </w:pPr>
            <w:r w:rsidRPr="3C6ED5B3">
              <w:rPr>
                <w:rFonts w:ascii="Arial" w:eastAsia="Arial" w:hAnsi="Arial" w:cs="Arial"/>
                <w:color w:val="000000" w:themeColor="text1"/>
                <w:sz w:val="22"/>
                <w:szCs w:val="22"/>
              </w:rPr>
              <w:t>3</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C37CE64" w14:textId="129B2A46" w:rsidR="3C6ED5B3" w:rsidRDefault="3C6ED5B3" w:rsidP="3C6ED5B3">
            <w:r w:rsidRPr="3C6ED5B3">
              <w:rPr>
                <w:rFonts w:ascii="Arial" w:eastAsia="Arial" w:hAnsi="Arial" w:cs="Arial"/>
                <w:color w:val="000000" w:themeColor="text1"/>
                <w:sz w:val="22"/>
                <w:szCs w:val="22"/>
              </w:rPr>
              <w:t>Vulnerable adults?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8E5A0A2" w14:textId="16079543"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EC9A548" w14:textId="284436AB"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0A4C578A" w14:textId="77777777" w:rsidTr="3C6ED5B3">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26E715A" w14:textId="48239CB9" w:rsidR="3C6ED5B3" w:rsidRDefault="3C6ED5B3" w:rsidP="3C6ED5B3">
            <w:pPr>
              <w:jc w:val="center"/>
            </w:pPr>
            <w:r w:rsidRPr="3C6ED5B3">
              <w:rPr>
                <w:rFonts w:ascii="Arial" w:eastAsia="Arial" w:hAnsi="Arial" w:cs="Arial"/>
                <w:color w:val="000000" w:themeColor="text1"/>
                <w:sz w:val="22"/>
                <w:szCs w:val="22"/>
              </w:rPr>
              <w:t>4</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61F5507" w14:textId="37C99F7E" w:rsidR="3C6ED5B3" w:rsidRDefault="3C6ED5B3" w:rsidP="3C6ED5B3">
            <w:r w:rsidRPr="3C6ED5B3">
              <w:rPr>
                <w:rFonts w:ascii="Arial" w:eastAsia="Arial" w:hAnsi="Arial" w:cs="Arial"/>
                <w:color w:val="000000" w:themeColor="text1"/>
                <w:sz w:val="22"/>
                <w:szCs w:val="22"/>
              </w:rPr>
              <w:t>Children and Young People under the age of 18? (Consent from Parent, Carer or Guardian will be required)</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2647B44" w14:textId="78221692"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9BDAAD2" w14:textId="1C4E2C6B"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32B10D53" w14:textId="77777777" w:rsidTr="3C6ED5B3">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7C26749" w14:textId="3600A330" w:rsidR="3C6ED5B3" w:rsidRDefault="3C6ED5B3" w:rsidP="3C6ED5B3">
            <w:pPr>
              <w:jc w:val="center"/>
            </w:pPr>
            <w:r w:rsidRPr="3C6ED5B3">
              <w:rPr>
                <w:rFonts w:ascii="Arial" w:eastAsia="Arial" w:hAnsi="Arial" w:cs="Arial"/>
                <w:color w:val="000000" w:themeColor="text1"/>
                <w:sz w:val="22"/>
                <w:szCs w:val="22"/>
              </w:rPr>
              <w:t>5</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F4D7539" w14:textId="0D333F17" w:rsidR="3C6ED5B3" w:rsidRDefault="3C6ED5B3" w:rsidP="3C6ED5B3">
            <w:r w:rsidRPr="3C6ED5B3">
              <w:rPr>
                <w:rFonts w:ascii="Arial" w:eastAsia="Arial" w:hAnsi="Arial" w:cs="Arial"/>
                <w:color w:val="000000" w:themeColor="text1"/>
                <w:sz w:val="22"/>
                <w:szCs w:val="22"/>
              </w:rPr>
              <w:t>Prisoners?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6CA9AF5" w14:textId="604BAA73"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6F1DC9D" w14:textId="0E2E2C67"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6B88B6A7" w14:textId="77777777" w:rsidTr="3C6ED5B3">
        <w:trPr>
          <w:trHeight w:val="43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6E20F06" w14:textId="2949B5FA" w:rsidR="3C6ED5B3" w:rsidRDefault="3C6ED5B3" w:rsidP="3C6ED5B3">
            <w:pPr>
              <w:jc w:val="center"/>
            </w:pPr>
            <w:r w:rsidRPr="3C6ED5B3">
              <w:rPr>
                <w:rFonts w:ascii="Arial" w:eastAsia="Arial" w:hAnsi="Arial" w:cs="Arial"/>
                <w:color w:val="000000" w:themeColor="text1"/>
                <w:sz w:val="22"/>
                <w:szCs w:val="22"/>
              </w:rPr>
              <w:t>6</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E979239" w14:textId="327992C9" w:rsidR="3C6ED5B3" w:rsidRDefault="3C6ED5B3" w:rsidP="3C6ED5B3">
            <w:r w:rsidRPr="3C6ED5B3">
              <w:rPr>
                <w:rFonts w:ascii="Arial" w:eastAsia="Arial" w:hAnsi="Arial" w:cs="Arial"/>
                <w:color w:val="000000" w:themeColor="text1"/>
                <w:sz w:val="22"/>
                <w:szCs w:val="22"/>
              </w:rPr>
              <w:t>Young offenders?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CAFA906" w14:textId="121A4731"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F49B26A" w14:textId="60EA092C"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49ED4322" w14:textId="77777777" w:rsidTr="3C6ED5B3">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B8872A0" w14:textId="490FF3EF" w:rsidR="3C6ED5B3" w:rsidRDefault="3C6ED5B3" w:rsidP="3C6ED5B3">
            <w:pPr>
              <w:jc w:val="center"/>
            </w:pPr>
            <w:r w:rsidRPr="3C6ED5B3">
              <w:rPr>
                <w:rFonts w:ascii="Arial" w:eastAsia="Arial" w:hAnsi="Arial" w:cs="Arial"/>
                <w:color w:val="000000" w:themeColor="text1"/>
                <w:sz w:val="22"/>
                <w:szCs w:val="22"/>
              </w:rPr>
              <w:t>7</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0DE9BC3" w14:textId="3EAFBFB3" w:rsidR="3C6ED5B3" w:rsidRDefault="3C6ED5B3" w:rsidP="3C6ED5B3">
            <w:r w:rsidRPr="3C6ED5B3">
              <w:rPr>
                <w:rFonts w:ascii="Arial" w:eastAsia="Arial" w:hAnsi="Arial" w:cs="Arial"/>
                <w:color w:val="000000" w:themeColor="text1"/>
                <w:sz w:val="22"/>
                <w:szCs w:val="22"/>
              </w:rPr>
              <w:t>Those who could be considered to have a particularly dependent relationship with the investigator or a gatekeeper?</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0224717" w14:textId="0FBB3FCF"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E082F72" w14:textId="6FE4197C"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1531216F" w14:textId="77777777" w:rsidTr="3C6ED5B3">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CB476B2" w14:textId="1AB54B87" w:rsidR="3C6ED5B3" w:rsidRDefault="3C6ED5B3" w:rsidP="3C6ED5B3">
            <w:pPr>
              <w:jc w:val="center"/>
            </w:pPr>
            <w:r w:rsidRPr="3C6ED5B3">
              <w:rPr>
                <w:rFonts w:ascii="Arial" w:eastAsia="Arial" w:hAnsi="Arial" w:cs="Arial"/>
                <w:color w:val="000000" w:themeColor="text1"/>
                <w:sz w:val="22"/>
                <w:szCs w:val="22"/>
              </w:rPr>
              <w:t>8</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9A1C77B" w14:textId="5281AF71" w:rsidR="3C6ED5B3" w:rsidRDefault="3C6ED5B3" w:rsidP="3C6ED5B3">
            <w:r w:rsidRPr="3C6ED5B3">
              <w:rPr>
                <w:rFonts w:ascii="Arial" w:eastAsia="Arial" w:hAnsi="Arial" w:cs="Arial"/>
                <w:color w:val="000000" w:themeColor="text1"/>
                <w:sz w:val="22"/>
                <w:szCs w:val="22"/>
              </w:rPr>
              <w:t>People engaged in illegal activities?</w:t>
            </w:r>
          </w:p>
        </w:tc>
        <w:tc>
          <w:tcPr>
            <w:tcW w:w="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678103D" w14:textId="7947047C"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5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AFF1C69" w14:textId="4950C6FB"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1825508A" w14:textId="77777777" w:rsidTr="3C6ED5B3">
        <w:trPr>
          <w:trHeight w:val="405"/>
        </w:trPr>
        <w:tc>
          <w:tcPr>
            <w:tcW w:w="5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AAA168" w14:textId="55F6AF02" w:rsidR="3C6ED5B3" w:rsidRDefault="3C6ED5B3" w:rsidP="3C6ED5B3">
            <w:pPr>
              <w:jc w:val="center"/>
            </w:pPr>
            <w:r w:rsidRPr="3C6ED5B3">
              <w:rPr>
                <w:rFonts w:ascii="Arial" w:eastAsia="Arial" w:hAnsi="Arial" w:cs="Arial"/>
                <w:color w:val="000000" w:themeColor="text1"/>
                <w:sz w:val="22"/>
                <w:szCs w:val="22"/>
              </w:rPr>
              <w:t>9</w:t>
            </w:r>
          </w:p>
        </w:tc>
        <w:tc>
          <w:tcPr>
            <w:tcW w:w="731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FCB69C" w14:textId="4D6AE5D2" w:rsidR="3C6ED5B3" w:rsidRDefault="3C6ED5B3" w:rsidP="3C6ED5B3">
            <w:r w:rsidRPr="3C6ED5B3">
              <w:rPr>
                <w:rFonts w:ascii="Arial" w:eastAsia="Arial" w:hAnsi="Arial" w:cs="Arial"/>
                <w:color w:val="000000" w:themeColor="text1"/>
                <w:sz w:val="22"/>
                <w:szCs w:val="22"/>
              </w:rPr>
              <w:t>Others. Please indicate the participants below, and specifically any group who may be unable to give consent.</w:t>
            </w:r>
          </w:p>
          <w:p w14:paraId="52A6097F" w14:textId="1191BAC8" w:rsidR="3C6ED5B3" w:rsidRDefault="3C6ED5B3" w:rsidP="3C6ED5B3">
            <w:r w:rsidRPr="3C6ED5B3">
              <w:rPr>
                <w:rFonts w:ascii="Arial" w:eastAsia="Arial" w:hAnsi="Arial" w:cs="Arial"/>
                <w:sz w:val="22"/>
                <w:szCs w:val="22"/>
              </w:rPr>
              <w:t xml:space="preserve"> </w:t>
            </w:r>
          </w:p>
        </w:tc>
        <w:tc>
          <w:tcPr>
            <w:tcW w:w="790"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E42C415" w14:textId="00F1138F"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54"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BF64878" w14:textId="4644B950"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6F68DEC5" w14:textId="77777777" w:rsidTr="3C6ED5B3">
        <w:trPr>
          <w:trHeight w:val="405"/>
        </w:trPr>
        <w:tc>
          <w:tcPr>
            <w:tcW w:w="5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ED1F92" w14:textId="349DD36C" w:rsidR="3C6ED5B3" w:rsidRDefault="3C6ED5B3" w:rsidP="3C6ED5B3">
            <w:pPr>
              <w:jc w:val="center"/>
            </w:pPr>
            <w:r w:rsidRPr="3C6ED5B3">
              <w:rPr>
                <w:rFonts w:ascii="Arial" w:eastAsia="Arial" w:hAnsi="Arial" w:cs="Arial"/>
                <w:sz w:val="22"/>
                <w:szCs w:val="22"/>
              </w:rPr>
              <w:t xml:space="preserve"> </w:t>
            </w:r>
          </w:p>
        </w:tc>
        <w:tc>
          <w:tcPr>
            <w:tcW w:w="731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298D13" w14:textId="40F3F01C" w:rsidR="3C6ED5B3" w:rsidRDefault="3C6ED5B3" w:rsidP="3C6ED5B3">
            <w:r w:rsidRPr="3C6ED5B3">
              <w:rPr>
                <w:rFonts w:ascii="Arial" w:eastAsia="Arial" w:hAnsi="Arial" w:cs="Arial"/>
                <w:sz w:val="22"/>
                <w:szCs w:val="22"/>
              </w:rPr>
              <w:t>Details of any other participant groups:</w:t>
            </w:r>
          </w:p>
          <w:p w14:paraId="733BF476" w14:textId="1103CB47" w:rsidR="3C6ED5B3" w:rsidRDefault="3C6ED5B3" w:rsidP="3C6ED5B3">
            <w:r w:rsidRPr="3C6ED5B3">
              <w:rPr>
                <w:rFonts w:ascii="Arial" w:eastAsia="Arial" w:hAnsi="Arial" w:cs="Arial"/>
              </w:rPr>
              <w:t xml:space="preserve"> </w:t>
            </w:r>
          </w:p>
          <w:p w14:paraId="74A5C87D" w14:textId="260A2B08" w:rsidR="3C6ED5B3" w:rsidRDefault="3C6ED5B3" w:rsidP="3C6ED5B3">
            <w:r w:rsidRPr="3C6ED5B3">
              <w:rPr>
                <w:rFonts w:ascii="Arial" w:eastAsia="Arial" w:hAnsi="Arial" w:cs="Arial"/>
              </w:rPr>
              <w:t xml:space="preserve"> </w:t>
            </w:r>
          </w:p>
          <w:p w14:paraId="0BCA38AC" w14:textId="680557F6" w:rsidR="3C6ED5B3" w:rsidRDefault="3C6ED5B3" w:rsidP="3C6ED5B3">
            <w:r w:rsidRPr="3C6ED5B3">
              <w:rPr>
                <w:rFonts w:ascii="Arial" w:eastAsia="Arial" w:hAnsi="Arial" w:cs="Arial"/>
                <w:sz w:val="22"/>
                <w:szCs w:val="22"/>
              </w:rPr>
              <w:t xml:space="preserve"> </w:t>
            </w:r>
          </w:p>
          <w:p w14:paraId="321A7E02" w14:textId="1403C7D2" w:rsidR="3C6ED5B3" w:rsidRDefault="3C6ED5B3" w:rsidP="3C6ED5B3">
            <w:r w:rsidRPr="3C6ED5B3">
              <w:rPr>
                <w:rFonts w:ascii="Arial" w:eastAsia="Arial" w:hAnsi="Arial" w:cs="Arial"/>
                <w:color w:val="808080" w:themeColor="background1" w:themeShade="80"/>
                <w:sz w:val="18"/>
                <w:szCs w:val="18"/>
              </w:rPr>
              <w:t>(this box should expand as you type)</w:t>
            </w:r>
          </w:p>
        </w:tc>
        <w:tc>
          <w:tcPr>
            <w:tcW w:w="790" w:type="dxa"/>
            <w:vMerge/>
            <w:tcBorders>
              <w:top w:val="single" w:sz="0" w:space="0" w:color="auto"/>
              <w:left w:val="single" w:sz="0" w:space="0" w:color="auto"/>
              <w:bottom w:val="single" w:sz="0" w:space="0" w:color="auto"/>
              <w:right w:val="single" w:sz="0" w:space="0" w:color="auto"/>
            </w:tcBorders>
            <w:vAlign w:val="center"/>
          </w:tcPr>
          <w:p w14:paraId="717EDDEF" w14:textId="77777777" w:rsidR="00525503" w:rsidRDefault="00525503"/>
        </w:tc>
        <w:tc>
          <w:tcPr>
            <w:tcW w:w="754" w:type="dxa"/>
            <w:vMerge/>
            <w:tcBorders>
              <w:top w:val="single" w:sz="0" w:space="0" w:color="auto"/>
              <w:left w:val="single" w:sz="0" w:space="0" w:color="auto"/>
              <w:bottom w:val="single" w:sz="0" w:space="0" w:color="auto"/>
              <w:right w:val="single" w:sz="0" w:space="0" w:color="auto"/>
            </w:tcBorders>
            <w:vAlign w:val="center"/>
          </w:tcPr>
          <w:p w14:paraId="44085B8C" w14:textId="77777777" w:rsidR="00525503" w:rsidRDefault="00525503"/>
        </w:tc>
      </w:tr>
    </w:tbl>
    <w:p w14:paraId="37C28536" w14:textId="652FE1A7" w:rsidR="15D4F27B" w:rsidRDefault="15D4F27B" w:rsidP="3C6ED5B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511"/>
        <w:gridCol w:w="2945"/>
        <w:gridCol w:w="5904"/>
      </w:tblGrid>
      <w:tr w:rsidR="3C6ED5B3" w14:paraId="2AC08CAF" w14:textId="77777777" w:rsidTr="3C6ED5B3">
        <w:trPr>
          <w:trHeight w:val="405"/>
        </w:trPr>
        <w:tc>
          <w:tcPr>
            <w:tcW w:w="5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3B6ABBC" w14:textId="1195450C" w:rsidR="3C6ED5B3" w:rsidRDefault="3C6ED5B3" w:rsidP="3C6ED5B3">
            <w:r w:rsidRPr="3C6ED5B3">
              <w:rPr>
                <w:rFonts w:ascii="Arial" w:eastAsia="Arial" w:hAnsi="Arial" w:cs="Arial"/>
                <w:sz w:val="22"/>
                <w:szCs w:val="22"/>
              </w:rPr>
              <w:t xml:space="preserve"> </w:t>
            </w:r>
          </w:p>
        </w:tc>
        <w:tc>
          <w:tcPr>
            <w:tcW w:w="8849"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CCF9551" w14:textId="244C2F6D" w:rsidR="3C6ED5B3" w:rsidRDefault="3C6ED5B3" w:rsidP="3C6ED5B3">
            <w:r w:rsidRPr="3C6ED5B3">
              <w:rPr>
                <w:rFonts w:ascii="Arial" w:eastAsia="Arial" w:hAnsi="Arial" w:cs="Arial"/>
                <w:b/>
                <w:bCs/>
                <w:color w:val="000000" w:themeColor="text1"/>
                <w:sz w:val="22"/>
                <w:szCs w:val="22"/>
              </w:rPr>
              <w:t>Participant numbers and source</w:t>
            </w:r>
          </w:p>
          <w:p w14:paraId="663C67E9" w14:textId="2EE27F13" w:rsidR="3C6ED5B3" w:rsidRDefault="3C6ED5B3" w:rsidP="3C6ED5B3">
            <w:r w:rsidRPr="3C6ED5B3">
              <w:rPr>
                <w:rFonts w:ascii="Arial" w:eastAsia="Arial" w:hAnsi="Arial" w:cs="Arial"/>
                <w:color w:val="000000" w:themeColor="text1"/>
                <w:sz w:val="22"/>
                <w:szCs w:val="22"/>
              </w:rPr>
              <w:t xml:space="preserve">Provide an estimate of the expected number of participants. How will you identify participants and how will they be recruited? </w:t>
            </w:r>
          </w:p>
        </w:tc>
      </w:tr>
      <w:tr w:rsidR="3C6ED5B3" w14:paraId="73DBB178" w14:textId="77777777" w:rsidTr="3C6ED5B3">
        <w:trPr>
          <w:trHeight w:val="405"/>
        </w:trPr>
        <w:tc>
          <w:tcPr>
            <w:tcW w:w="5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2B673A2" w14:textId="46143640" w:rsidR="3C6ED5B3" w:rsidRDefault="3C6ED5B3" w:rsidP="3C6ED5B3">
            <w:pPr>
              <w:jc w:val="center"/>
            </w:pPr>
            <w:r w:rsidRPr="3C6ED5B3">
              <w:rPr>
                <w:rFonts w:ascii="Arial" w:eastAsia="Arial" w:hAnsi="Arial" w:cs="Arial"/>
                <w:color w:val="000000" w:themeColor="text1"/>
                <w:sz w:val="22"/>
                <w:szCs w:val="22"/>
              </w:rPr>
              <w:t>10</w:t>
            </w:r>
          </w:p>
        </w:tc>
        <w:tc>
          <w:tcPr>
            <w:tcW w:w="29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61E875" w14:textId="18FC7959" w:rsidR="3C6ED5B3" w:rsidRDefault="3C6ED5B3" w:rsidP="3C6ED5B3">
            <w:r w:rsidRPr="3C6ED5B3">
              <w:rPr>
                <w:rFonts w:ascii="Arial" w:eastAsia="Arial" w:hAnsi="Arial" w:cs="Arial"/>
                <w:color w:val="000000" w:themeColor="text1"/>
                <w:sz w:val="22"/>
                <w:szCs w:val="22"/>
              </w:rPr>
              <w:t>How many participants are expected?</w:t>
            </w:r>
          </w:p>
          <w:p w14:paraId="2E440908" w14:textId="2D964204" w:rsidR="3C6ED5B3" w:rsidRDefault="3C6ED5B3" w:rsidP="3C6ED5B3">
            <w:r w:rsidRPr="3C6ED5B3">
              <w:rPr>
                <w:rFonts w:ascii="Arial" w:eastAsia="Arial" w:hAnsi="Arial" w:cs="Arial"/>
                <w:sz w:val="22"/>
                <w:szCs w:val="22"/>
              </w:rPr>
              <w:t xml:space="preserve"> </w:t>
            </w:r>
          </w:p>
        </w:tc>
        <w:tc>
          <w:tcPr>
            <w:tcW w:w="5904" w:type="dxa"/>
            <w:tcBorders>
              <w:top w:val="nil"/>
              <w:left w:val="single" w:sz="8" w:space="0" w:color="auto"/>
              <w:bottom w:val="single" w:sz="8" w:space="0" w:color="auto"/>
              <w:right w:val="single" w:sz="8" w:space="0" w:color="auto"/>
            </w:tcBorders>
            <w:tcMar>
              <w:left w:w="108" w:type="dxa"/>
              <w:right w:w="108" w:type="dxa"/>
            </w:tcMar>
            <w:vAlign w:val="center"/>
          </w:tcPr>
          <w:p w14:paraId="46E7E874" w14:textId="73B4367D" w:rsidR="3C6ED5B3" w:rsidRDefault="3C6ED5B3" w:rsidP="3C6ED5B3">
            <w:r w:rsidRPr="3C6ED5B3">
              <w:rPr>
                <w:rFonts w:ascii="Arial" w:eastAsia="Arial" w:hAnsi="Arial" w:cs="Arial"/>
                <w:sz w:val="22"/>
                <w:szCs w:val="22"/>
              </w:rPr>
              <w:t xml:space="preserve"> </w:t>
            </w:r>
          </w:p>
          <w:p w14:paraId="00199A63" w14:textId="239FABFE" w:rsidR="3C6ED5B3" w:rsidRDefault="3C6ED5B3" w:rsidP="3C6ED5B3">
            <w:r w:rsidRPr="3C6ED5B3">
              <w:rPr>
                <w:rFonts w:ascii="Arial" w:eastAsia="Arial" w:hAnsi="Arial" w:cs="Arial"/>
                <w:sz w:val="22"/>
                <w:szCs w:val="22"/>
              </w:rPr>
              <w:t xml:space="preserve">Interviews: 4 classroom teachers (minimum) </w:t>
            </w:r>
          </w:p>
          <w:p w14:paraId="02264F5A" w14:textId="2BFDB3DA" w:rsidR="3C6ED5B3" w:rsidRDefault="3C6ED5B3" w:rsidP="3C6ED5B3">
            <w:r w:rsidRPr="3C6ED5B3">
              <w:rPr>
                <w:rFonts w:ascii="Arial" w:eastAsia="Arial" w:hAnsi="Arial" w:cs="Arial"/>
                <w:sz w:val="22"/>
                <w:szCs w:val="22"/>
              </w:rPr>
              <w:t xml:space="preserve">Participants for observation and questionnaires: 25-60 pupils </w:t>
            </w:r>
          </w:p>
          <w:p w14:paraId="55CBEDE3" w14:textId="4BF34604" w:rsidR="3C6ED5B3" w:rsidRDefault="3C6ED5B3" w:rsidP="3C6ED5B3">
            <w:r w:rsidRPr="3C6ED5B3">
              <w:rPr>
                <w:rFonts w:ascii="Arial" w:eastAsia="Arial" w:hAnsi="Arial" w:cs="Arial"/>
                <w:sz w:val="22"/>
                <w:szCs w:val="22"/>
              </w:rPr>
              <w:t xml:space="preserve"> </w:t>
            </w:r>
          </w:p>
          <w:p w14:paraId="6AA7D684" w14:textId="1BA3F982" w:rsidR="3C6ED5B3" w:rsidRDefault="3C6ED5B3" w:rsidP="3C6ED5B3">
            <w:r w:rsidRPr="3C6ED5B3">
              <w:rPr>
                <w:rFonts w:ascii="Arial" w:eastAsia="Arial" w:hAnsi="Arial" w:cs="Arial"/>
                <w:sz w:val="22"/>
                <w:szCs w:val="22"/>
              </w:rPr>
              <w:t xml:space="preserve"> </w:t>
            </w:r>
          </w:p>
          <w:p w14:paraId="46AFCAB1" w14:textId="72DBBA6D" w:rsidR="3C6ED5B3" w:rsidRDefault="3C6ED5B3" w:rsidP="3C6ED5B3">
            <w:r w:rsidRPr="3C6ED5B3">
              <w:rPr>
                <w:rFonts w:ascii="Arial" w:eastAsia="Arial" w:hAnsi="Arial" w:cs="Arial"/>
                <w:i/>
                <w:iCs/>
                <w:color w:val="808080" w:themeColor="background1" w:themeShade="80"/>
                <w:sz w:val="18"/>
                <w:szCs w:val="18"/>
              </w:rPr>
              <w:t>(this box should expand as you type)</w:t>
            </w:r>
          </w:p>
        </w:tc>
      </w:tr>
      <w:tr w:rsidR="3C6ED5B3" w14:paraId="30DAC7D4" w14:textId="77777777" w:rsidTr="3C6ED5B3">
        <w:trPr>
          <w:trHeight w:val="405"/>
        </w:trPr>
        <w:tc>
          <w:tcPr>
            <w:tcW w:w="5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FE344FE" w14:textId="1F56FB9F" w:rsidR="3C6ED5B3" w:rsidRDefault="3C6ED5B3" w:rsidP="3C6ED5B3">
            <w:pPr>
              <w:jc w:val="center"/>
            </w:pPr>
            <w:r w:rsidRPr="3C6ED5B3">
              <w:rPr>
                <w:rFonts w:ascii="Arial" w:eastAsia="Arial" w:hAnsi="Arial" w:cs="Arial"/>
                <w:color w:val="000000" w:themeColor="text1"/>
                <w:sz w:val="22"/>
                <w:szCs w:val="22"/>
              </w:rPr>
              <w:t>11</w:t>
            </w:r>
          </w:p>
        </w:tc>
        <w:tc>
          <w:tcPr>
            <w:tcW w:w="29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80F642F" w14:textId="6AEB39CA" w:rsidR="3C6ED5B3" w:rsidRDefault="3C6ED5B3" w:rsidP="3C6ED5B3">
            <w:r w:rsidRPr="3C6ED5B3">
              <w:rPr>
                <w:rFonts w:ascii="Arial" w:eastAsia="Arial" w:hAnsi="Arial" w:cs="Arial"/>
                <w:color w:val="000000" w:themeColor="text1"/>
                <w:sz w:val="22"/>
                <w:szCs w:val="22"/>
              </w:rPr>
              <w:t>Who will the participants be?</w:t>
            </w:r>
          </w:p>
          <w:p w14:paraId="29CF92A2" w14:textId="3007537C" w:rsidR="3C6ED5B3" w:rsidRDefault="3C6ED5B3" w:rsidP="3C6ED5B3">
            <w:r w:rsidRPr="3C6ED5B3">
              <w:rPr>
                <w:rFonts w:ascii="Arial" w:eastAsia="Arial" w:hAnsi="Arial" w:cs="Arial"/>
                <w:sz w:val="22"/>
                <w:szCs w:val="22"/>
              </w:rPr>
              <w:t xml:space="preserve"> </w:t>
            </w:r>
          </w:p>
        </w:tc>
        <w:tc>
          <w:tcPr>
            <w:tcW w:w="59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4A0E50" w14:textId="10F8653A" w:rsidR="3C6ED5B3" w:rsidRDefault="3C6ED5B3" w:rsidP="3C6ED5B3">
            <w:r w:rsidRPr="3C6ED5B3">
              <w:rPr>
                <w:rFonts w:ascii="Arial" w:eastAsia="Arial" w:hAnsi="Arial" w:cs="Arial"/>
                <w:sz w:val="22"/>
                <w:szCs w:val="22"/>
              </w:rPr>
              <w:t xml:space="preserve"> </w:t>
            </w:r>
          </w:p>
          <w:p w14:paraId="07531630" w14:textId="518B3B5D" w:rsidR="3C6ED5B3" w:rsidRDefault="3C6ED5B3" w:rsidP="3C6ED5B3">
            <w:r w:rsidRPr="3C6ED5B3">
              <w:rPr>
                <w:rFonts w:ascii="Arial" w:eastAsia="Arial" w:hAnsi="Arial" w:cs="Arial"/>
                <w:sz w:val="22"/>
                <w:szCs w:val="22"/>
              </w:rPr>
              <w:t>Classroom teachers of different genders and subject areas</w:t>
            </w:r>
          </w:p>
          <w:p w14:paraId="4EF7882C" w14:textId="0DA7C877" w:rsidR="3C6ED5B3" w:rsidRDefault="3C6ED5B3" w:rsidP="3C6ED5B3">
            <w:r w:rsidRPr="3C6ED5B3">
              <w:rPr>
                <w:rFonts w:ascii="Arial" w:eastAsia="Arial" w:hAnsi="Arial" w:cs="Arial"/>
                <w:sz w:val="22"/>
                <w:szCs w:val="22"/>
              </w:rPr>
              <w:t xml:space="preserve"> </w:t>
            </w:r>
          </w:p>
          <w:p w14:paraId="6465FA66" w14:textId="5F06534F" w:rsidR="3C6ED5B3" w:rsidRDefault="3C6ED5B3" w:rsidP="3C6ED5B3">
            <w:r w:rsidRPr="3C6ED5B3">
              <w:rPr>
                <w:rFonts w:ascii="Arial" w:eastAsia="Arial" w:hAnsi="Arial" w:cs="Arial"/>
                <w:sz w:val="22"/>
                <w:szCs w:val="22"/>
              </w:rPr>
              <w:t xml:space="preserve">School pupils (Year 8 and/or Year 10) </w:t>
            </w:r>
          </w:p>
          <w:p w14:paraId="5D1CA9F0" w14:textId="62DE0570" w:rsidR="3C6ED5B3" w:rsidRDefault="3C6ED5B3" w:rsidP="3C6ED5B3">
            <w:r w:rsidRPr="3C6ED5B3">
              <w:rPr>
                <w:rFonts w:ascii="Arial" w:eastAsia="Arial" w:hAnsi="Arial" w:cs="Arial"/>
                <w:sz w:val="22"/>
                <w:szCs w:val="22"/>
              </w:rPr>
              <w:t xml:space="preserve"> </w:t>
            </w:r>
          </w:p>
          <w:p w14:paraId="0376D346" w14:textId="4BE1B6DD" w:rsidR="3C6ED5B3" w:rsidRDefault="3C6ED5B3" w:rsidP="3C6ED5B3">
            <w:r w:rsidRPr="3C6ED5B3">
              <w:rPr>
                <w:rFonts w:ascii="Arial" w:eastAsia="Arial" w:hAnsi="Arial" w:cs="Arial"/>
                <w:sz w:val="22"/>
                <w:szCs w:val="22"/>
              </w:rPr>
              <w:lastRenderedPageBreak/>
              <w:t xml:space="preserve"> </w:t>
            </w:r>
          </w:p>
          <w:p w14:paraId="4F78808C" w14:textId="4B7E7BBE" w:rsidR="3C6ED5B3" w:rsidRDefault="3C6ED5B3" w:rsidP="3C6ED5B3">
            <w:r w:rsidRPr="3C6ED5B3">
              <w:rPr>
                <w:rFonts w:ascii="Arial" w:eastAsia="Arial" w:hAnsi="Arial" w:cs="Arial"/>
                <w:i/>
                <w:iCs/>
                <w:color w:val="808080" w:themeColor="background1" w:themeShade="80"/>
                <w:sz w:val="18"/>
                <w:szCs w:val="18"/>
              </w:rPr>
              <w:t>(this box should expand as you type)</w:t>
            </w:r>
          </w:p>
        </w:tc>
      </w:tr>
      <w:tr w:rsidR="3C6ED5B3" w14:paraId="4FE02B1A" w14:textId="77777777" w:rsidTr="3C6ED5B3">
        <w:trPr>
          <w:trHeight w:val="405"/>
        </w:trPr>
        <w:tc>
          <w:tcPr>
            <w:tcW w:w="5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512FF9E" w14:textId="720EB697" w:rsidR="3C6ED5B3" w:rsidRDefault="3C6ED5B3" w:rsidP="3C6ED5B3">
            <w:pPr>
              <w:jc w:val="center"/>
            </w:pPr>
            <w:r w:rsidRPr="3C6ED5B3">
              <w:rPr>
                <w:rFonts w:ascii="Arial" w:eastAsia="Arial" w:hAnsi="Arial" w:cs="Arial"/>
                <w:color w:val="000000" w:themeColor="text1"/>
                <w:sz w:val="22"/>
                <w:szCs w:val="22"/>
              </w:rPr>
              <w:lastRenderedPageBreak/>
              <w:t>12</w:t>
            </w:r>
          </w:p>
        </w:tc>
        <w:tc>
          <w:tcPr>
            <w:tcW w:w="294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62888DF" w14:textId="3BAE0B45" w:rsidR="3C6ED5B3" w:rsidRDefault="3C6ED5B3" w:rsidP="3C6ED5B3">
            <w:r w:rsidRPr="3C6ED5B3">
              <w:rPr>
                <w:rFonts w:ascii="Arial" w:eastAsia="Arial" w:hAnsi="Arial" w:cs="Arial"/>
                <w:color w:val="000000" w:themeColor="text1"/>
                <w:sz w:val="22"/>
                <w:szCs w:val="22"/>
              </w:rPr>
              <w:t>How will you identify the participants?</w:t>
            </w:r>
          </w:p>
        </w:tc>
        <w:tc>
          <w:tcPr>
            <w:tcW w:w="59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D38332" w14:textId="4189A626" w:rsidR="3C6ED5B3" w:rsidRDefault="3C6ED5B3" w:rsidP="3C6ED5B3">
            <w:r w:rsidRPr="3C6ED5B3">
              <w:rPr>
                <w:rFonts w:ascii="Arial" w:eastAsia="Arial" w:hAnsi="Arial" w:cs="Arial"/>
                <w:sz w:val="22"/>
                <w:szCs w:val="22"/>
              </w:rPr>
              <w:t xml:space="preserve"> </w:t>
            </w:r>
          </w:p>
          <w:p w14:paraId="72C61ABF" w14:textId="775D899D" w:rsidR="3C6ED5B3" w:rsidRDefault="3C6ED5B3" w:rsidP="3C6ED5B3">
            <w:r w:rsidRPr="3C6ED5B3">
              <w:rPr>
                <w:rFonts w:ascii="Arial" w:eastAsia="Arial" w:hAnsi="Arial" w:cs="Arial"/>
                <w:sz w:val="22"/>
                <w:szCs w:val="22"/>
              </w:rPr>
              <w:t xml:space="preserve">Opportunity sampling </w:t>
            </w:r>
          </w:p>
          <w:p w14:paraId="26372554" w14:textId="1D5793FC" w:rsidR="3C6ED5B3" w:rsidRDefault="3C6ED5B3" w:rsidP="3C6ED5B3">
            <w:r w:rsidRPr="3C6ED5B3">
              <w:rPr>
                <w:rFonts w:ascii="Arial" w:eastAsia="Arial" w:hAnsi="Arial" w:cs="Arial"/>
                <w:sz w:val="22"/>
                <w:szCs w:val="22"/>
              </w:rPr>
              <w:t xml:space="preserve"> </w:t>
            </w:r>
          </w:p>
          <w:p w14:paraId="708AC873" w14:textId="2245A210" w:rsidR="3C6ED5B3" w:rsidRDefault="3C6ED5B3" w:rsidP="3C6ED5B3">
            <w:r w:rsidRPr="3C6ED5B3">
              <w:rPr>
                <w:rFonts w:ascii="Arial" w:eastAsia="Arial" w:hAnsi="Arial" w:cs="Arial"/>
                <w:sz w:val="22"/>
                <w:szCs w:val="22"/>
              </w:rPr>
              <w:t>Teachers – Will ask teachers if they are free to participate in a short interview for my research project</w:t>
            </w:r>
          </w:p>
          <w:p w14:paraId="43830AD9" w14:textId="0A3461E8" w:rsidR="3C6ED5B3" w:rsidRDefault="3C6ED5B3" w:rsidP="3C6ED5B3">
            <w:r w:rsidRPr="3C6ED5B3">
              <w:rPr>
                <w:rFonts w:ascii="Arial" w:eastAsia="Arial" w:hAnsi="Arial" w:cs="Arial"/>
                <w:sz w:val="22"/>
                <w:szCs w:val="22"/>
              </w:rPr>
              <w:t xml:space="preserve"> </w:t>
            </w:r>
          </w:p>
          <w:p w14:paraId="6A7C18DF" w14:textId="2BB9F863" w:rsidR="3C6ED5B3" w:rsidRDefault="3C6ED5B3" w:rsidP="3C6ED5B3">
            <w:r w:rsidRPr="3C6ED5B3">
              <w:rPr>
                <w:rFonts w:ascii="Arial" w:eastAsia="Arial" w:hAnsi="Arial" w:cs="Arial"/>
                <w:sz w:val="22"/>
                <w:szCs w:val="22"/>
              </w:rPr>
              <w:t xml:space="preserve">Pupils – Will try and ask classes I have both observed and taught, </w:t>
            </w:r>
            <w:proofErr w:type="gramStart"/>
            <w:r w:rsidRPr="3C6ED5B3">
              <w:rPr>
                <w:rFonts w:ascii="Arial" w:eastAsia="Arial" w:hAnsi="Arial" w:cs="Arial"/>
                <w:sz w:val="22"/>
                <w:szCs w:val="22"/>
              </w:rPr>
              <w:t>in order to</w:t>
            </w:r>
            <w:proofErr w:type="gramEnd"/>
            <w:r w:rsidRPr="3C6ED5B3">
              <w:rPr>
                <w:rFonts w:ascii="Arial" w:eastAsia="Arial" w:hAnsi="Arial" w:cs="Arial"/>
                <w:sz w:val="22"/>
                <w:szCs w:val="22"/>
              </w:rPr>
              <w:t xml:space="preserve"> have good, open responses</w:t>
            </w:r>
          </w:p>
          <w:p w14:paraId="7EB2A739" w14:textId="1210D2A6" w:rsidR="3C6ED5B3" w:rsidRDefault="3C6ED5B3" w:rsidP="3C6ED5B3">
            <w:r w:rsidRPr="3C6ED5B3">
              <w:rPr>
                <w:rFonts w:ascii="Arial" w:eastAsia="Arial" w:hAnsi="Arial" w:cs="Arial"/>
                <w:sz w:val="22"/>
                <w:szCs w:val="22"/>
              </w:rPr>
              <w:t xml:space="preserve"> </w:t>
            </w:r>
          </w:p>
          <w:p w14:paraId="07043361" w14:textId="79512DF5" w:rsidR="3C6ED5B3" w:rsidRDefault="3C6ED5B3" w:rsidP="3C6ED5B3">
            <w:r w:rsidRPr="3C6ED5B3">
              <w:rPr>
                <w:rFonts w:ascii="Arial" w:eastAsia="Arial" w:hAnsi="Arial" w:cs="Arial"/>
                <w:i/>
                <w:iCs/>
                <w:color w:val="808080" w:themeColor="background1" w:themeShade="80"/>
                <w:sz w:val="18"/>
                <w:szCs w:val="18"/>
              </w:rPr>
              <w:t>(this box should expand as you type)</w:t>
            </w:r>
          </w:p>
        </w:tc>
      </w:tr>
    </w:tbl>
    <w:p w14:paraId="1D8CFAAE" w14:textId="12E44EB1" w:rsidR="15D4F27B" w:rsidRDefault="15D4F27B" w:rsidP="3C6ED5B3">
      <w:pPr>
        <w:spacing w:after="0"/>
      </w:pPr>
      <w:r w:rsidRPr="3C6ED5B3">
        <w:rPr>
          <w:rFonts w:ascii="Arial" w:eastAsia="Arial" w:hAnsi="Arial" w:cs="Arial"/>
        </w:rPr>
        <w:t xml:space="preserve"> </w:t>
      </w:r>
    </w:p>
    <w:p w14:paraId="737E2B07" w14:textId="1157CE47" w:rsidR="15D4F27B" w:rsidRDefault="15D4F27B" w:rsidP="3C6ED5B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513"/>
        <w:gridCol w:w="6227"/>
        <w:gridCol w:w="907"/>
        <w:gridCol w:w="771"/>
        <w:gridCol w:w="898"/>
      </w:tblGrid>
      <w:tr w:rsidR="3C6ED5B3" w14:paraId="398187C4" w14:textId="77777777" w:rsidTr="3C6ED5B3">
        <w:trPr>
          <w:trHeight w:val="300"/>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A5C5C93" w14:textId="5569FEA3" w:rsidR="3C6ED5B3" w:rsidRDefault="3C6ED5B3" w:rsidP="3C6ED5B3">
            <w:pPr>
              <w:jc w:val="center"/>
            </w:pPr>
            <w:r w:rsidRPr="3C6ED5B3">
              <w:rPr>
                <w:rFonts w:ascii="Arial" w:eastAsia="Arial" w:hAnsi="Arial" w:cs="Arial"/>
                <w:sz w:val="22"/>
                <w:szCs w:val="22"/>
              </w:rPr>
              <w:t xml:space="preserve"> </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4E535F5" w14:textId="3D61D277" w:rsidR="3C6ED5B3" w:rsidRDefault="3C6ED5B3" w:rsidP="3C6ED5B3">
            <w:pPr>
              <w:jc w:val="both"/>
            </w:pPr>
            <w:r w:rsidRPr="3C6ED5B3">
              <w:rPr>
                <w:rFonts w:ascii="Arial" w:eastAsia="Arial" w:hAnsi="Arial" w:cs="Arial"/>
                <w:b/>
                <w:bCs/>
                <w:color w:val="000000" w:themeColor="text1"/>
                <w:sz w:val="22"/>
                <w:szCs w:val="22"/>
              </w:rPr>
              <w:t>Information for participants:</w:t>
            </w:r>
          </w:p>
        </w:tc>
        <w:tc>
          <w:tcPr>
            <w:tcW w:w="90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6B064450" w14:textId="48485376" w:rsidR="3C6ED5B3" w:rsidRDefault="3C6ED5B3" w:rsidP="3C6ED5B3">
            <w:pPr>
              <w:jc w:val="center"/>
            </w:pPr>
            <w:r w:rsidRPr="3C6ED5B3">
              <w:rPr>
                <w:rFonts w:ascii="Arial" w:eastAsia="Arial" w:hAnsi="Arial" w:cs="Arial"/>
                <w:b/>
                <w:bCs/>
                <w:sz w:val="16"/>
                <w:szCs w:val="16"/>
              </w:rPr>
              <w:t xml:space="preserve"> </w:t>
            </w:r>
          </w:p>
          <w:p w14:paraId="680263CB" w14:textId="3CF7F41D" w:rsidR="3C6ED5B3" w:rsidRDefault="3C6ED5B3" w:rsidP="3C6ED5B3">
            <w:pPr>
              <w:jc w:val="center"/>
            </w:pPr>
            <w:r w:rsidRPr="3C6ED5B3">
              <w:rPr>
                <w:rFonts w:ascii="Arial" w:eastAsia="Arial" w:hAnsi="Arial" w:cs="Arial"/>
                <w:b/>
                <w:bCs/>
                <w:color w:val="000000" w:themeColor="text1"/>
                <w:sz w:val="22"/>
                <w:szCs w:val="22"/>
              </w:rPr>
              <w:t>YES</w:t>
            </w:r>
          </w:p>
        </w:tc>
        <w:tc>
          <w:tcPr>
            <w:tcW w:w="77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4A6878DC" w14:textId="2370E0EA" w:rsidR="3C6ED5B3" w:rsidRDefault="3C6ED5B3" w:rsidP="3C6ED5B3">
            <w:pPr>
              <w:jc w:val="center"/>
            </w:pPr>
            <w:r w:rsidRPr="3C6ED5B3">
              <w:rPr>
                <w:rFonts w:ascii="Arial" w:eastAsia="Arial" w:hAnsi="Arial" w:cs="Arial"/>
                <w:b/>
                <w:bCs/>
                <w:color w:val="000000" w:themeColor="text1"/>
                <w:sz w:val="22"/>
                <w:szCs w:val="22"/>
              </w:rPr>
              <w:t>NO</w:t>
            </w:r>
          </w:p>
        </w:tc>
        <w:tc>
          <w:tcPr>
            <w:tcW w:w="8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F0253A5" w14:textId="241A6F4E" w:rsidR="3C6ED5B3" w:rsidRDefault="3C6ED5B3" w:rsidP="3C6ED5B3">
            <w:pPr>
              <w:jc w:val="center"/>
            </w:pPr>
            <w:r w:rsidRPr="3C6ED5B3">
              <w:rPr>
                <w:rFonts w:ascii="Arial" w:eastAsia="Arial" w:hAnsi="Arial" w:cs="Arial"/>
                <w:b/>
                <w:bCs/>
                <w:sz w:val="16"/>
                <w:szCs w:val="16"/>
              </w:rPr>
              <w:t xml:space="preserve"> </w:t>
            </w:r>
          </w:p>
          <w:p w14:paraId="51089E22" w14:textId="2A2E4B9E" w:rsidR="3C6ED5B3" w:rsidRDefault="3C6ED5B3" w:rsidP="3C6ED5B3">
            <w:pPr>
              <w:jc w:val="center"/>
            </w:pPr>
            <w:r w:rsidRPr="3C6ED5B3">
              <w:rPr>
                <w:rFonts w:ascii="Arial" w:eastAsia="Arial" w:hAnsi="Arial" w:cs="Arial"/>
                <w:b/>
                <w:bCs/>
                <w:color w:val="000000" w:themeColor="text1"/>
                <w:sz w:val="22"/>
                <w:szCs w:val="22"/>
              </w:rPr>
              <w:t>N/A</w:t>
            </w:r>
          </w:p>
        </w:tc>
      </w:tr>
      <w:tr w:rsidR="3C6ED5B3" w14:paraId="48EF8EC0" w14:textId="77777777" w:rsidTr="3C6ED5B3">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212E67D" w14:textId="2C6AE22B" w:rsidR="3C6ED5B3" w:rsidRDefault="3C6ED5B3" w:rsidP="3C6ED5B3">
            <w:pPr>
              <w:jc w:val="center"/>
            </w:pPr>
            <w:r w:rsidRPr="3C6ED5B3">
              <w:rPr>
                <w:rFonts w:ascii="Arial" w:eastAsia="Arial" w:hAnsi="Arial" w:cs="Arial"/>
                <w:color w:val="000000" w:themeColor="text1"/>
                <w:sz w:val="22"/>
                <w:szCs w:val="22"/>
              </w:rPr>
              <w:t>13</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0D85F79" w14:textId="65CA9324" w:rsidR="3C6ED5B3" w:rsidRDefault="3C6ED5B3" w:rsidP="3C6ED5B3">
            <w:r w:rsidRPr="3C6ED5B3">
              <w:rPr>
                <w:rFonts w:ascii="Arial" w:eastAsia="Arial" w:hAnsi="Arial" w:cs="Arial"/>
                <w:color w:val="000000" w:themeColor="text1"/>
                <w:sz w:val="22"/>
                <w:szCs w:val="22"/>
              </w:rPr>
              <w:t>Will you describe the main research procedures to participants in advance, so that they are informed about what to expect?</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1250EDE" w14:textId="72093D53"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C3F76C8" w14:textId="5D34A322"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538676C" w14:textId="0709EAFC"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159DA5CA" w14:textId="77777777" w:rsidTr="3C6ED5B3">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E41B647" w14:textId="7AB42705" w:rsidR="3C6ED5B3" w:rsidRDefault="3C6ED5B3" w:rsidP="3C6ED5B3">
            <w:pPr>
              <w:jc w:val="center"/>
            </w:pPr>
            <w:r w:rsidRPr="3C6ED5B3">
              <w:rPr>
                <w:rFonts w:ascii="Arial" w:eastAsia="Arial" w:hAnsi="Arial" w:cs="Arial"/>
                <w:color w:val="000000" w:themeColor="text1"/>
                <w:sz w:val="22"/>
                <w:szCs w:val="22"/>
              </w:rPr>
              <w:t>14</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61F713A" w14:textId="3E622B89" w:rsidR="3C6ED5B3" w:rsidRDefault="3C6ED5B3" w:rsidP="3C6ED5B3">
            <w:r w:rsidRPr="3C6ED5B3">
              <w:rPr>
                <w:rFonts w:ascii="Arial" w:eastAsia="Arial" w:hAnsi="Arial" w:cs="Arial"/>
                <w:color w:val="000000" w:themeColor="text1"/>
                <w:sz w:val="22"/>
                <w:szCs w:val="22"/>
              </w:rPr>
              <w:t>Will you tell participants that their participation is voluntary?</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EC31D67" w14:textId="4E80C42D"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1F11620" w14:textId="4CC936E4"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C1CDC06" w14:textId="39762CB9"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42B15B40" w14:textId="77777777" w:rsidTr="3C6ED5B3">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7075FAE" w14:textId="63483725" w:rsidR="3C6ED5B3" w:rsidRDefault="3C6ED5B3" w:rsidP="3C6ED5B3">
            <w:pPr>
              <w:jc w:val="center"/>
            </w:pPr>
            <w:r w:rsidRPr="3C6ED5B3">
              <w:rPr>
                <w:rFonts w:ascii="Arial" w:eastAsia="Arial" w:hAnsi="Arial" w:cs="Arial"/>
                <w:color w:val="000000" w:themeColor="text1"/>
                <w:sz w:val="22"/>
                <w:szCs w:val="22"/>
              </w:rPr>
              <w:t>15</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BACAAB2" w14:textId="540A16AF" w:rsidR="3C6ED5B3" w:rsidRDefault="3C6ED5B3" w:rsidP="3C6ED5B3">
            <w:r w:rsidRPr="3C6ED5B3">
              <w:rPr>
                <w:rFonts w:ascii="Arial" w:eastAsia="Arial" w:hAnsi="Arial" w:cs="Arial"/>
                <w:color w:val="000000" w:themeColor="text1"/>
                <w:sz w:val="22"/>
                <w:szCs w:val="22"/>
              </w:rPr>
              <w:t>Will you obtain written consent for participation?</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ED61258" w14:textId="6DE91C04"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B410C57" w14:textId="579FE38F"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688758A" w14:textId="29846804"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3AFD68DC" w14:textId="77777777" w:rsidTr="3C6ED5B3">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FA6BF8C" w14:textId="3794F643" w:rsidR="3C6ED5B3" w:rsidRDefault="3C6ED5B3" w:rsidP="3C6ED5B3">
            <w:pPr>
              <w:jc w:val="center"/>
            </w:pPr>
            <w:r w:rsidRPr="3C6ED5B3">
              <w:rPr>
                <w:rFonts w:ascii="Arial" w:eastAsia="Arial" w:hAnsi="Arial" w:cs="Arial"/>
                <w:color w:val="000000" w:themeColor="text1"/>
                <w:sz w:val="22"/>
                <w:szCs w:val="22"/>
              </w:rPr>
              <w:t>16</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C64613A" w14:textId="261AF4AF" w:rsidR="3C6ED5B3" w:rsidRDefault="3C6ED5B3" w:rsidP="3C6ED5B3">
            <w:r w:rsidRPr="3C6ED5B3">
              <w:rPr>
                <w:rFonts w:ascii="Arial" w:eastAsia="Arial" w:hAnsi="Arial" w:cs="Arial"/>
                <w:color w:val="000000" w:themeColor="text1"/>
                <w:sz w:val="22"/>
                <w:szCs w:val="22"/>
              </w:rPr>
              <w:t>Will you explain to participants that refusal to participate in the research will not affect their treatment or education (if relevant)?</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2BB2DA6" w14:textId="51143AB5"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F1B2FDA" w14:textId="54364E28"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7DC7710" w14:textId="14A94633"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10AE12D2" w14:textId="77777777" w:rsidTr="3C6ED5B3">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3C42FD5" w14:textId="71A6DE42" w:rsidR="3C6ED5B3" w:rsidRDefault="3C6ED5B3" w:rsidP="3C6ED5B3">
            <w:pPr>
              <w:jc w:val="center"/>
            </w:pPr>
            <w:r w:rsidRPr="3C6ED5B3">
              <w:rPr>
                <w:rFonts w:ascii="Arial" w:eastAsia="Arial" w:hAnsi="Arial" w:cs="Arial"/>
                <w:color w:val="000000" w:themeColor="text1"/>
                <w:sz w:val="22"/>
                <w:szCs w:val="22"/>
              </w:rPr>
              <w:t>17</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1C32C4B" w14:textId="4047227F" w:rsidR="3C6ED5B3" w:rsidRDefault="3C6ED5B3" w:rsidP="3C6ED5B3">
            <w:r w:rsidRPr="3C6ED5B3">
              <w:rPr>
                <w:rFonts w:ascii="Arial" w:eastAsia="Arial" w:hAnsi="Arial" w:cs="Arial"/>
                <w:color w:val="000000" w:themeColor="text1"/>
                <w:sz w:val="22"/>
                <w:szCs w:val="22"/>
              </w:rPr>
              <w:t>If the research is observational, will you ask participants for their consent to being observed?</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815C488" w14:textId="13D23191"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65DB0EF" w14:textId="7F671603"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8C47A9D" w14:textId="4614F6D2"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30F6E435" w14:textId="77777777" w:rsidTr="3C6ED5B3">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B57739" w14:textId="1D8AB6A0" w:rsidR="3C6ED5B3" w:rsidRDefault="3C6ED5B3" w:rsidP="3C6ED5B3">
            <w:pPr>
              <w:jc w:val="center"/>
            </w:pPr>
            <w:r w:rsidRPr="3C6ED5B3">
              <w:rPr>
                <w:rFonts w:ascii="Arial" w:eastAsia="Arial" w:hAnsi="Arial" w:cs="Arial"/>
                <w:color w:val="000000" w:themeColor="text1"/>
                <w:sz w:val="22"/>
                <w:szCs w:val="22"/>
              </w:rPr>
              <w:t>18</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6B3159B" w14:textId="3F9963C7" w:rsidR="3C6ED5B3" w:rsidRDefault="3C6ED5B3" w:rsidP="3C6ED5B3">
            <w:r w:rsidRPr="3C6ED5B3">
              <w:rPr>
                <w:rFonts w:ascii="Arial" w:eastAsia="Arial" w:hAnsi="Arial" w:cs="Arial"/>
                <w:color w:val="000000" w:themeColor="text1"/>
                <w:sz w:val="22"/>
                <w:szCs w:val="22"/>
              </w:rPr>
              <w:t>Will you tell participants that they may withdraw from the research at any time and for any reason?</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B85C080" w14:textId="24DD4FB5"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471DC7E" w14:textId="2684EB30"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1FB5503" w14:textId="6CE52EE0"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1EA6DD7E" w14:textId="77777777" w:rsidTr="3C6ED5B3">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694C83" w14:textId="548764C6" w:rsidR="3C6ED5B3" w:rsidRDefault="3C6ED5B3" w:rsidP="3C6ED5B3">
            <w:pPr>
              <w:jc w:val="center"/>
            </w:pPr>
            <w:r w:rsidRPr="3C6ED5B3">
              <w:rPr>
                <w:rFonts w:ascii="Arial" w:eastAsia="Arial" w:hAnsi="Arial" w:cs="Arial"/>
                <w:color w:val="000000" w:themeColor="text1"/>
                <w:sz w:val="22"/>
                <w:szCs w:val="22"/>
              </w:rPr>
              <w:t>19</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9AE9F29" w14:textId="728043A1" w:rsidR="3C6ED5B3" w:rsidRDefault="3C6ED5B3" w:rsidP="3C6ED5B3">
            <w:r w:rsidRPr="3C6ED5B3">
              <w:rPr>
                <w:rFonts w:ascii="Arial" w:eastAsia="Arial" w:hAnsi="Arial" w:cs="Arial"/>
                <w:color w:val="000000" w:themeColor="text1"/>
                <w:sz w:val="22"/>
                <w:szCs w:val="22"/>
              </w:rPr>
              <w:t>With questionnaires, will you give participants the option of omitting questions they do not want to answer?</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9761A01" w14:textId="1D91A768"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94228E5" w14:textId="48CD0B26"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BCC527C" w14:textId="16467474"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7EF15CA1" w14:textId="77777777" w:rsidTr="3C6ED5B3">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CD310FF" w14:textId="3B5B764E" w:rsidR="3C6ED5B3" w:rsidRDefault="3C6ED5B3" w:rsidP="3C6ED5B3">
            <w:pPr>
              <w:jc w:val="center"/>
            </w:pPr>
            <w:r w:rsidRPr="3C6ED5B3">
              <w:rPr>
                <w:rFonts w:ascii="Arial" w:eastAsia="Arial" w:hAnsi="Arial" w:cs="Arial"/>
                <w:color w:val="000000" w:themeColor="text1"/>
                <w:sz w:val="22"/>
                <w:szCs w:val="22"/>
              </w:rPr>
              <w:t>20</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9703A8B" w14:textId="2A54BBF4" w:rsidR="3C6ED5B3" w:rsidRDefault="3C6ED5B3" w:rsidP="3C6ED5B3">
            <w:r w:rsidRPr="3C6ED5B3">
              <w:rPr>
                <w:rFonts w:ascii="Arial" w:eastAsia="Arial" w:hAnsi="Arial" w:cs="Arial"/>
                <w:color w:val="000000" w:themeColor="text1"/>
                <w:sz w:val="22"/>
                <w:szCs w:val="22"/>
              </w:rPr>
              <w:t>Will you tell participants that their data will be treated with full confidentiality and that, if published, it will not be identifiable as theirs?</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1B2C481" w14:textId="141CE246"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D68809B" w14:textId="30326BBB"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DC2EBFB" w14:textId="0128437F"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7AD3E935" w14:textId="77777777" w:rsidTr="3C6ED5B3">
        <w:trPr>
          <w:trHeight w:val="43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32C6E1C" w14:textId="4A2498E8" w:rsidR="3C6ED5B3" w:rsidRDefault="3C6ED5B3" w:rsidP="3C6ED5B3">
            <w:pPr>
              <w:jc w:val="center"/>
            </w:pPr>
            <w:r w:rsidRPr="3C6ED5B3">
              <w:rPr>
                <w:rFonts w:ascii="Arial" w:eastAsia="Arial" w:hAnsi="Arial" w:cs="Arial"/>
                <w:color w:val="000000" w:themeColor="text1"/>
                <w:sz w:val="22"/>
                <w:szCs w:val="22"/>
              </w:rPr>
              <w:t>21</w:t>
            </w:r>
          </w:p>
        </w:tc>
        <w:tc>
          <w:tcPr>
            <w:tcW w:w="62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EEBCC28" w14:textId="721F3B1B" w:rsidR="3C6ED5B3" w:rsidRDefault="3C6ED5B3" w:rsidP="3C6ED5B3">
            <w:r w:rsidRPr="3C6ED5B3">
              <w:rPr>
                <w:rFonts w:ascii="Arial" w:eastAsia="Arial" w:hAnsi="Arial" w:cs="Arial"/>
                <w:color w:val="000000" w:themeColor="text1"/>
                <w:sz w:val="22"/>
                <w:szCs w:val="22"/>
              </w:rPr>
              <w:t>Will you debrief participants at the end of their participation, in a way appropriate to the type of research undertaken?</w:t>
            </w:r>
          </w:p>
        </w:tc>
        <w:tc>
          <w:tcPr>
            <w:tcW w:w="9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E70B67C" w14:textId="632109BD"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77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F088EA6" w14:textId="0D19518F"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9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7917AFB" w14:textId="4403E3BF"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23C02650" w14:textId="77777777" w:rsidTr="3C6ED5B3">
        <w:trPr>
          <w:trHeight w:val="405"/>
        </w:trPr>
        <w:tc>
          <w:tcPr>
            <w:tcW w:w="51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E190DA5" w14:textId="569F51DE" w:rsidR="3C6ED5B3" w:rsidRDefault="3C6ED5B3" w:rsidP="3C6ED5B3">
            <w:pPr>
              <w:jc w:val="center"/>
            </w:pPr>
            <w:r w:rsidRPr="3C6ED5B3">
              <w:rPr>
                <w:rFonts w:ascii="Arial" w:eastAsia="Arial" w:hAnsi="Arial" w:cs="Arial"/>
                <w:color w:val="000000" w:themeColor="text1"/>
                <w:sz w:val="22"/>
                <w:szCs w:val="22"/>
              </w:rPr>
              <w:t>22</w:t>
            </w:r>
          </w:p>
        </w:tc>
        <w:tc>
          <w:tcPr>
            <w:tcW w:w="8803"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AB797EE" w14:textId="69C9E7F0" w:rsidR="3C6ED5B3" w:rsidRDefault="3C6ED5B3" w:rsidP="3C6ED5B3">
            <w:r w:rsidRPr="3C6ED5B3">
              <w:rPr>
                <w:rFonts w:ascii="Arial" w:eastAsia="Arial" w:hAnsi="Arial" w:cs="Arial"/>
                <w:color w:val="000000" w:themeColor="text1"/>
                <w:sz w:val="22"/>
                <w:szCs w:val="22"/>
              </w:rPr>
              <w:t>If NO</w:t>
            </w:r>
            <w:r w:rsidRPr="3C6ED5B3">
              <w:rPr>
                <w:rFonts w:ascii="Arial" w:eastAsia="Arial" w:hAnsi="Arial" w:cs="Arial"/>
                <w:b/>
                <w:bCs/>
                <w:color w:val="000000" w:themeColor="text1"/>
                <w:sz w:val="22"/>
                <w:szCs w:val="22"/>
              </w:rPr>
              <w:t xml:space="preserve"> </w:t>
            </w:r>
            <w:r w:rsidRPr="3C6ED5B3">
              <w:rPr>
                <w:rFonts w:ascii="Arial" w:eastAsia="Arial" w:hAnsi="Arial" w:cs="Arial"/>
                <w:color w:val="000000" w:themeColor="text1"/>
                <w:sz w:val="22"/>
                <w:szCs w:val="22"/>
              </w:rPr>
              <w:t xml:space="preserve">to any of above questions, please give an explanation </w:t>
            </w:r>
          </w:p>
        </w:tc>
      </w:tr>
      <w:tr w:rsidR="3C6ED5B3" w14:paraId="3D5C30C9" w14:textId="77777777" w:rsidTr="3C6ED5B3">
        <w:trPr>
          <w:trHeight w:val="405"/>
        </w:trPr>
        <w:tc>
          <w:tcPr>
            <w:tcW w:w="51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886D75E" w14:textId="5F9A3BEF" w:rsidR="3C6ED5B3" w:rsidRDefault="3C6ED5B3" w:rsidP="3C6ED5B3">
            <w:pPr>
              <w:jc w:val="center"/>
            </w:pPr>
            <w:r w:rsidRPr="3C6ED5B3">
              <w:rPr>
                <w:rFonts w:ascii="Arial" w:eastAsia="Arial" w:hAnsi="Arial" w:cs="Arial"/>
                <w:sz w:val="22"/>
                <w:szCs w:val="22"/>
              </w:rPr>
              <w:t xml:space="preserve"> </w:t>
            </w:r>
          </w:p>
        </w:tc>
        <w:tc>
          <w:tcPr>
            <w:tcW w:w="8803" w:type="dxa"/>
            <w:gridSpan w:val="4"/>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FAB849" w14:textId="0CC3FDFA" w:rsidR="3C6ED5B3" w:rsidRDefault="3C6ED5B3" w:rsidP="3C6ED5B3">
            <w:r w:rsidRPr="3C6ED5B3">
              <w:rPr>
                <w:rFonts w:ascii="Arial" w:eastAsia="Arial" w:hAnsi="Arial" w:cs="Arial"/>
                <w:sz w:val="22"/>
                <w:szCs w:val="22"/>
              </w:rPr>
              <w:t xml:space="preserve"> </w:t>
            </w:r>
          </w:p>
          <w:p w14:paraId="14E8734B" w14:textId="6482D558" w:rsidR="3C6ED5B3" w:rsidRDefault="3C6ED5B3" w:rsidP="3C6ED5B3">
            <w:r w:rsidRPr="3C6ED5B3">
              <w:rPr>
                <w:rFonts w:ascii="Arial" w:eastAsia="Arial" w:hAnsi="Arial" w:cs="Arial"/>
                <w:sz w:val="22"/>
                <w:szCs w:val="22"/>
              </w:rPr>
              <w:t xml:space="preserve">The questionnaire will have closed answers, the participant should tick any of the boxes, and will not have another option for a N/A answer. But if they do not want to answer they are able to leave the question answer blank. </w:t>
            </w:r>
          </w:p>
          <w:p w14:paraId="263F5631" w14:textId="51EDD571" w:rsidR="3C6ED5B3" w:rsidRDefault="3C6ED5B3" w:rsidP="3C6ED5B3">
            <w:r w:rsidRPr="3C6ED5B3">
              <w:rPr>
                <w:rFonts w:ascii="Arial" w:eastAsia="Arial" w:hAnsi="Arial" w:cs="Arial"/>
                <w:sz w:val="22"/>
                <w:szCs w:val="22"/>
              </w:rPr>
              <w:t xml:space="preserve"> </w:t>
            </w:r>
          </w:p>
          <w:p w14:paraId="0ACA4ABC" w14:textId="04F331F7" w:rsidR="3C6ED5B3" w:rsidRDefault="3C6ED5B3" w:rsidP="3C6ED5B3">
            <w:r w:rsidRPr="3C6ED5B3">
              <w:rPr>
                <w:rFonts w:ascii="Arial" w:eastAsia="Arial" w:hAnsi="Arial" w:cs="Arial"/>
                <w:i/>
                <w:iCs/>
                <w:color w:val="808080" w:themeColor="background1" w:themeShade="80"/>
                <w:sz w:val="18"/>
                <w:szCs w:val="18"/>
              </w:rPr>
              <w:t>(this box should expand as you type)</w:t>
            </w:r>
          </w:p>
        </w:tc>
      </w:tr>
    </w:tbl>
    <w:p w14:paraId="206DC331" w14:textId="0C9EE72B" w:rsidR="15D4F27B" w:rsidRDefault="15D4F27B" w:rsidP="3C6ED5B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514"/>
        <w:gridCol w:w="6220"/>
        <w:gridCol w:w="909"/>
        <w:gridCol w:w="772"/>
        <w:gridCol w:w="900"/>
      </w:tblGrid>
      <w:tr w:rsidR="3C6ED5B3" w14:paraId="120C3D3B" w14:textId="77777777" w:rsidTr="3C6ED5B3">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ECCCC0C" w14:textId="3CEE6194" w:rsidR="3C6ED5B3" w:rsidRDefault="3C6ED5B3" w:rsidP="3C6ED5B3">
            <w:pPr>
              <w:jc w:val="both"/>
            </w:pPr>
            <w:r w:rsidRPr="3C6ED5B3">
              <w:rPr>
                <w:rFonts w:ascii="Arial" w:eastAsia="Arial" w:hAnsi="Arial" w:cs="Arial"/>
                <w:sz w:val="22"/>
                <w:szCs w:val="22"/>
              </w:rPr>
              <w:lastRenderedPageBreak/>
              <w:t xml:space="preserve"> </w:t>
            </w:r>
          </w:p>
        </w:tc>
        <w:tc>
          <w:tcPr>
            <w:tcW w:w="62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AAC7D1" w14:textId="124120FF" w:rsidR="3C6ED5B3" w:rsidRDefault="3C6ED5B3" w:rsidP="3C6ED5B3">
            <w:r w:rsidRPr="3C6ED5B3">
              <w:rPr>
                <w:rFonts w:ascii="Arial" w:eastAsia="Arial" w:hAnsi="Arial" w:cs="Arial"/>
                <w:b/>
                <w:bCs/>
                <w:color w:val="000000" w:themeColor="text1"/>
                <w:sz w:val="22"/>
                <w:szCs w:val="22"/>
              </w:rPr>
              <w:t>Information for participants:</w:t>
            </w:r>
          </w:p>
        </w:tc>
        <w:tc>
          <w:tcPr>
            <w:tcW w:w="90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2D10727D" w14:textId="500A860E" w:rsidR="3C6ED5B3" w:rsidRDefault="3C6ED5B3" w:rsidP="3C6ED5B3">
            <w:pPr>
              <w:jc w:val="center"/>
            </w:pPr>
            <w:r w:rsidRPr="3C6ED5B3">
              <w:rPr>
                <w:rFonts w:ascii="Arial" w:eastAsia="Arial" w:hAnsi="Arial" w:cs="Arial"/>
                <w:b/>
                <w:bCs/>
                <w:sz w:val="16"/>
                <w:szCs w:val="16"/>
              </w:rPr>
              <w:t xml:space="preserve"> </w:t>
            </w:r>
          </w:p>
          <w:p w14:paraId="538C07D9" w14:textId="15A912BE" w:rsidR="3C6ED5B3" w:rsidRDefault="3C6ED5B3" w:rsidP="3C6ED5B3">
            <w:pPr>
              <w:jc w:val="center"/>
            </w:pPr>
            <w:r w:rsidRPr="3C6ED5B3">
              <w:rPr>
                <w:rFonts w:ascii="Arial" w:eastAsia="Arial" w:hAnsi="Arial" w:cs="Arial"/>
                <w:b/>
                <w:bCs/>
                <w:color w:val="000000" w:themeColor="text1"/>
                <w:sz w:val="22"/>
                <w:szCs w:val="22"/>
              </w:rPr>
              <w:t>YES</w:t>
            </w:r>
          </w:p>
        </w:tc>
        <w:tc>
          <w:tcPr>
            <w:tcW w:w="77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2BAE6AE6" w14:textId="2FB60BD1" w:rsidR="3C6ED5B3" w:rsidRDefault="3C6ED5B3" w:rsidP="3C6ED5B3">
            <w:pPr>
              <w:jc w:val="center"/>
            </w:pPr>
            <w:r w:rsidRPr="3C6ED5B3">
              <w:rPr>
                <w:rFonts w:ascii="Arial" w:eastAsia="Arial" w:hAnsi="Arial" w:cs="Arial"/>
                <w:b/>
                <w:bCs/>
                <w:color w:val="000000" w:themeColor="text1"/>
                <w:sz w:val="22"/>
                <w:szCs w:val="22"/>
              </w:rPr>
              <w:t>NO</w:t>
            </w:r>
          </w:p>
        </w:tc>
        <w:tc>
          <w:tcPr>
            <w:tcW w:w="9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4DDAC495" w14:textId="5F725733" w:rsidR="3C6ED5B3" w:rsidRDefault="3C6ED5B3" w:rsidP="3C6ED5B3">
            <w:pPr>
              <w:jc w:val="center"/>
            </w:pPr>
            <w:r w:rsidRPr="3C6ED5B3">
              <w:rPr>
                <w:rFonts w:ascii="Arial" w:eastAsia="Arial" w:hAnsi="Arial" w:cs="Arial"/>
                <w:b/>
                <w:bCs/>
                <w:sz w:val="16"/>
                <w:szCs w:val="16"/>
              </w:rPr>
              <w:t xml:space="preserve"> </w:t>
            </w:r>
          </w:p>
          <w:p w14:paraId="44FDCFCF" w14:textId="18AB6F54" w:rsidR="3C6ED5B3" w:rsidRDefault="3C6ED5B3" w:rsidP="3C6ED5B3">
            <w:pPr>
              <w:jc w:val="center"/>
            </w:pPr>
            <w:r w:rsidRPr="3C6ED5B3">
              <w:rPr>
                <w:rFonts w:ascii="Arial" w:eastAsia="Arial" w:hAnsi="Arial" w:cs="Arial"/>
                <w:b/>
                <w:bCs/>
                <w:color w:val="000000" w:themeColor="text1"/>
                <w:sz w:val="22"/>
                <w:szCs w:val="22"/>
              </w:rPr>
              <w:t>N/A</w:t>
            </w:r>
          </w:p>
        </w:tc>
      </w:tr>
      <w:tr w:rsidR="3C6ED5B3" w14:paraId="5871558E" w14:textId="77777777" w:rsidTr="3C6ED5B3">
        <w:trPr>
          <w:trHeight w:val="43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557AC5" w14:textId="408DC3D5" w:rsidR="3C6ED5B3" w:rsidRDefault="3C6ED5B3" w:rsidP="3C6ED5B3">
            <w:pPr>
              <w:jc w:val="center"/>
            </w:pPr>
            <w:r w:rsidRPr="3C6ED5B3">
              <w:rPr>
                <w:rFonts w:ascii="Arial" w:eastAsia="Arial" w:hAnsi="Arial" w:cs="Arial"/>
                <w:color w:val="000000" w:themeColor="text1"/>
                <w:sz w:val="22"/>
                <w:szCs w:val="22"/>
              </w:rPr>
              <w:t>24</w:t>
            </w:r>
          </w:p>
        </w:tc>
        <w:tc>
          <w:tcPr>
            <w:tcW w:w="62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10D3302" w14:textId="73D9A3E0" w:rsidR="3C6ED5B3" w:rsidRDefault="3C6ED5B3" w:rsidP="3C6ED5B3">
            <w:r w:rsidRPr="3C6ED5B3">
              <w:rPr>
                <w:rFonts w:ascii="Arial" w:eastAsia="Arial" w:hAnsi="Arial" w:cs="Arial"/>
                <w:color w:val="000000" w:themeColor="text1"/>
                <w:sz w:val="22"/>
                <w:szCs w:val="22"/>
              </w:rPr>
              <w:t>Will participants be paid?</w:t>
            </w:r>
          </w:p>
        </w:tc>
        <w:tc>
          <w:tcPr>
            <w:tcW w:w="9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40AE7AE" w14:textId="49FA6A92"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55EAF7B" w14:textId="03FE3CB0"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749864B" w14:textId="5463CF8D"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29E3D6C7" w14:textId="77777777" w:rsidTr="3C6ED5B3">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05409BC" w14:textId="4A996222" w:rsidR="3C6ED5B3" w:rsidRDefault="3C6ED5B3" w:rsidP="3C6ED5B3">
            <w:pPr>
              <w:jc w:val="center"/>
            </w:pPr>
            <w:r w:rsidRPr="3C6ED5B3">
              <w:rPr>
                <w:rFonts w:ascii="Arial" w:eastAsia="Arial" w:hAnsi="Arial" w:cs="Arial"/>
                <w:color w:val="000000" w:themeColor="text1"/>
                <w:sz w:val="22"/>
                <w:szCs w:val="22"/>
              </w:rPr>
              <w:t>25</w:t>
            </w:r>
          </w:p>
        </w:tc>
        <w:tc>
          <w:tcPr>
            <w:tcW w:w="62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B3A72D8" w14:textId="6F897B2A" w:rsidR="3C6ED5B3" w:rsidRDefault="3C6ED5B3" w:rsidP="3C6ED5B3">
            <w:r w:rsidRPr="3C6ED5B3">
              <w:rPr>
                <w:rFonts w:ascii="Arial" w:eastAsia="Arial" w:hAnsi="Arial" w:cs="Arial"/>
                <w:color w:val="000000" w:themeColor="text1"/>
                <w:sz w:val="22"/>
                <w:szCs w:val="22"/>
              </w:rPr>
              <w:t>Is specialist electrical or other equipment to be used with participants?</w:t>
            </w:r>
          </w:p>
        </w:tc>
        <w:tc>
          <w:tcPr>
            <w:tcW w:w="9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1023A78" w14:textId="0589D0F9"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381FB1" w14:textId="5584F2DB"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2E3D46B" w14:textId="4CB03A08"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26A838AF" w14:textId="77777777" w:rsidTr="3C6ED5B3">
        <w:trPr>
          <w:trHeight w:val="43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05DFE4" w14:textId="42FC1F0D" w:rsidR="3C6ED5B3" w:rsidRDefault="3C6ED5B3" w:rsidP="3C6ED5B3">
            <w:pPr>
              <w:jc w:val="center"/>
            </w:pPr>
            <w:r w:rsidRPr="3C6ED5B3">
              <w:rPr>
                <w:rFonts w:ascii="Arial" w:eastAsia="Arial" w:hAnsi="Arial" w:cs="Arial"/>
                <w:color w:val="000000" w:themeColor="text1"/>
                <w:sz w:val="22"/>
                <w:szCs w:val="22"/>
              </w:rPr>
              <w:t>26</w:t>
            </w:r>
          </w:p>
        </w:tc>
        <w:tc>
          <w:tcPr>
            <w:tcW w:w="62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2F90018" w14:textId="45CD9981" w:rsidR="3C6ED5B3" w:rsidRDefault="3C6ED5B3" w:rsidP="3C6ED5B3">
            <w:r w:rsidRPr="3C6ED5B3">
              <w:rPr>
                <w:rFonts w:ascii="Arial" w:eastAsia="Arial" w:hAnsi="Arial" w:cs="Arial"/>
                <w:color w:val="000000" w:themeColor="text1"/>
                <w:sz w:val="22"/>
                <w:szCs w:val="22"/>
              </w:rPr>
              <w:t>Are there any financial or other interests to the investigator or University arising from this study?</w:t>
            </w:r>
          </w:p>
        </w:tc>
        <w:tc>
          <w:tcPr>
            <w:tcW w:w="9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18A7AF6" w14:textId="7A9E56E7"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D2DDC24" w14:textId="78BE023F"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C904C00" w14:textId="041694E9"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7A4FA7EA" w14:textId="77777777" w:rsidTr="3C6ED5B3">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F0EBB72" w14:textId="2AFB2433" w:rsidR="3C6ED5B3" w:rsidRDefault="3C6ED5B3" w:rsidP="3C6ED5B3">
            <w:pPr>
              <w:jc w:val="center"/>
            </w:pPr>
            <w:r w:rsidRPr="3C6ED5B3">
              <w:rPr>
                <w:rFonts w:ascii="Arial" w:eastAsia="Arial" w:hAnsi="Arial" w:cs="Arial"/>
                <w:color w:val="000000" w:themeColor="text1"/>
                <w:sz w:val="22"/>
                <w:szCs w:val="22"/>
              </w:rPr>
              <w:t>27</w:t>
            </w:r>
          </w:p>
        </w:tc>
        <w:tc>
          <w:tcPr>
            <w:tcW w:w="62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BC7DB3" w14:textId="6D70BF85" w:rsidR="3C6ED5B3" w:rsidRDefault="3C6ED5B3" w:rsidP="3C6ED5B3">
            <w:r w:rsidRPr="3C6ED5B3">
              <w:rPr>
                <w:rFonts w:ascii="Arial" w:eastAsia="Arial" w:hAnsi="Arial" w:cs="Arial"/>
                <w:color w:val="000000" w:themeColor="text1"/>
                <w:sz w:val="22"/>
                <w:szCs w:val="22"/>
              </w:rPr>
              <w:t>Will the research activity involve deliberately misleading participants in any way, or the partial or full concealment of the specific study aims?</w:t>
            </w:r>
          </w:p>
        </w:tc>
        <w:tc>
          <w:tcPr>
            <w:tcW w:w="9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448FBBB" w14:textId="6737A234"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7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338934C" w14:textId="48FEC1C7"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9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85678B4" w14:textId="15A6AADB"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145A8292" w14:textId="77777777" w:rsidTr="3C6ED5B3">
        <w:trPr>
          <w:trHeight w:val="40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D3F81D" w14:textId="727C9637" w:rsidR="3C6ED5B3" w:rsidRDefault="3C6ED5B3" w:rsidP="3C6ED5B3">
            <w:pPr>
              <w:jc w:val="center"/>
            </w:pPr>
            <w:r w:rsidRPr="3C6ED5B3">
              <w:rPr>
                <w:rFonts w:ascii="Arial" w:eastAsia="Arial" w:hAnsi="Arial" w:cs="Arial"/>
                <w:color w:val="000000" w:themeColor="text1"/>
                <w:sz w:val="22"/>
                <w:szCs w:val="22"/>
              </w:rPr>
              <w:t>28</w:t>
            </w:r>
          </w:p>
        </w:tc>
        <w:tc>
          <w:tcPr>
            <w:tcW w:w="8801"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2A3B2C" w14:textId="0A1F9E19" w:rsidR="3C6ED5B3" w:rsidRDefault="3C6ED5B3" w:rsidP="3C6ED5B3">
            <w:r w:rsidRPr="3C6ED5B3">
              <w:rPr>
                <w:rFonts w:ascii="Arial" w:eastAsia="Arial" w:hAnsi="Arial" w:cs="Arial"/>
                <w:color w:val="000000" w:themeColor="text1"/>
                <w:sz w:val="22"/>
                <w:szCs w:val="22"/>
              </w:rPr>
              <w:t>If YES</w:t>
            </w:r>
            <w:r w:rsidRPr="3C6ED5B3">
              <w:rPr>
                <w:rFonts w:ascii="Arial" w:eastAsia="Arial" w:hAnsi="Arial" w:cs="Arial"/>
                <w:b/>
                <w:bCs/>
                <w:color w:val="000000" w:themeColor="text1"/>
                <w:sz w:val="22"/>
                <w:szCs w:val="22"/>
              </w:rPr>
              <w:t xml:space="preserve"> </w:t>
            </w:r>
            <w:r w:rsidRPr="3C6ED5B3">
              <w:rPr>
                <w:rFonts w:ascii="Arial" w:eastAsia="Arial" w:hAnsi="Arial" w:cs="Arial"/>
                <w:color w:val="000000" w:themeColor="text1"/>
                <w:sz w:val="22"/>
                <w:szCs w:val="22"/>
              </w:rPr>
              <w:t xml:space="preserve">to any question, please provide full details </w:t>
            </w:r>
          </w:p>
        </w:tc>
      </w:tr>
      <w:tr w:rsidR="3C6ED5B3" w14:paraId="2B71428B" w14:textId="77777777" w:rsidTr="3C6ED5B3">
        <w:trPr>
          <w:trHeight w:val="405"/>
        </w:trPr>
        <w:tc>
          <w:tcPr>
            <w:tcW w:w="5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BAADF8" w14:textId="4EC6BDFE" w:rsidR="3C6ED5B3" w:rsidRDefault="3C6ED5B3" w:rsidP="3C6ED5B3">
            <w:pPr>
              <w:jc w:val="center"/>
            </w:pPr>
            <w:r w:rsidRPr="3C6ED5B3">
              <w:rPr>
                <w:rFonts w:ascii="Arial" w:eastAsia="Arial" w:hAnsi="Arial" w:cs="Arial"/>
                <w:sz w:val="22"/>
                <w:szCs w:val="22"/>
              </w:rPr>
              <w:t xml:space="preserve"> </w:t>
            </w:r>
          </w:p>
        </w:tc>
        <w:tc>
          <w:tcPr>
            <w:tcW w:w="8801" w:type="dxa"/>
            <w:gridSpan w:val="4"/>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F39020" w14:textId="4A789EF5" w:rsidR="3C6ED5B3" w:rsidRDefault="3C6ED5B3" w:rsidP="3C6ED5B3">
            <w:r w:rsidRPr="3C6ED5B3">
              <w:rPr>
                <w:rFonts w:ascii="Arial" w:eastAsia="Arial" w:hAnsi="Arial" w:cs="Arial"/>
                <w:sz w:val="22"/>
                <w:szCs w:val="22"/>
              </w:rPr>
              <w:t xml:space="preserve"> </w:t>
            </w:r>
          </w:p>
          <w:p w14:paraId="71B2C1D6" w14:textId="7C6C6AC8" w:rsidR="3C6ED5B3" w:rsidRDefault="3C6ED5B3" w:rsidP="3C6ED5B3">
            <w:r w:rsidRPr="3C6ED5B3">
              <w:rPr>
                <w:rFonts w:ascii="Arial" w:eastAsia="Arial" w:hAnsi="Arial" w:cs="Arial"/>
                <w:sz w:val="22"/>
                <w:szCs w:val="22"/>
              </w:rPr>
              <w:t xml:space="preserve"> </w:t>
            </w:r>
          </w:p>
          <w:p w14:paraId="377120FE" w14:textId="6EFEDF7B" w:rsidR="3C6ED5B3" w:rsidRDefault="3C6ED5B3" w:rsidP="3C6ED5B3">
            <w:r w:rsidRPr="3C6ED5B3">
              <w:rPr>
                <w:rFonts w:ascii="Arial" w:eastAsia="Arial" w:hAnsi="Arial" w:cs="Arial"/>
                <w:sz w:val="22"/>
                <w:szCs w:val="22"/>
              </w:rPr>
              <w:t xml:space="preserve"> </w:t>
            </w:r>
          </w:p>
          <w:p w14:paraId="54D3D07A" w14:textId="63708EFA" w:rsidR="3C6ED5B3" w:rsidRDefault="3C6ED5B3" w:rsidP="3C6ED5B3">
            <w:r w:rsidRPr="3C6ED5B3">
              <w:rPr>
                <w:rFonts w:ascii="Arial" w:eastAsia="Arial" w:hAnsi="Arial" w:cs="Arial"/>
                <w:i/>
                <w:iCs/>
                <w:color w:val="808080" w:themeColor="background1" w:themeShade="80"/>
                <w:sz w:val="18"/>
                <w:szCs w:val="18"/>
              </w:rPr>
              <w:t>(this box should expand as you type)</w:t>
            </w:r>
          </w:p>
        </w:tc>
      </w:tr>
    </w:tbl>
    <w:p w14:paraId="6E55F4FB" w14:textId="715FFA4E" w:rsidR="15D4F27B" w:rsidRDefault="15D4F27B" w:rsidP="3C6ED5B3">
      <w:pPr>
        <w:spacing w:after="240"/>
        <w:jc w:val="both"/>
      </w:pPr>
      <w:r w:rsidRPr="3C6ED5B3">
        <w:rPr>
          <w:rFonts w:ascii="Arial" w:eastAsia="Arial" w:hAnsi="Arial" w:cs="Arial"/>
          <w:b/>
          <w:bCs/>
          <w:sz w:val="22"/>
          <w:szCs w:val="22"/>
        </w:rPr>
        <w:t xml:space="preserve"> </w:t>
      </w:r>
    </w:p>
    <w:p w14:paraId="70E4A52D" w14:textId="15F9E719" w:rsidR="15D4F27B" w:rsidRDefault="15D4F27B" w:rsidP="3C6ED5B3">
      <w:pPr>
        <w:spacing w:after="0"/>
      </w:pPr>
      <w:r w:rsidRPr="3C6ED5B3">
        <w:rPr>
          <w:rFonts w:ascii="Arial" w:eastAsia="Arial" w:hAnsi="Arial" w:cs="Arial"/>
          <w:b/>
          <w:bCs/>
          <w:sz w:val="22"/>
          <w:szCs w:val="22"/>
        </w:rPr>
        <w:t>SECTION H: Anticipated Risks</w:t>
      </w:r>
    </w:p>
    <w:p w14:paraId="78AC2EF8" w14:textId="6DC21257" w:rsidR="15D4F27B" w:rsidRDefault="15D4F27B" w:rsidP="3C6ED5B3">
      <w:pPr>
        <w:spacing w:after="0"/>
      </w:pPr>
      <w:r w:rsidRPr="3C6ED5B3">
        <w:rPr>
          <w:rFonts w:ascii="Arial" w:eastAsia="Arial" w:hAnsi="Arial" w:cs="Arial"/>
          <w:b/>
          <w:bCs/>
          <w:sz w:val="22"/>
          <w:szCs w:val="22"/>
        </w:rPr>
        <w:t xml:space="preserve"> </w:t>
      </w:r>
    </w:p>
    <w:tbl>
      <w:tblPr>
        <w:tblW w:w="0" w:type="auto"/>
        <w:tblLayout w:type="fixed"/>
        <w:tblLook w:val="06A0" w:firstRow="1" w:lastRow="0" w:firstColumn="1" w:lastColumn="0" w:noHBand="1" w:noVBand="1"/>
      </w:tblPr>
      <w:tblGrid>
        <w:gridCol w:w="685"/>
        <w:gridCol w:w="4264"/>
        <w:gridCol w:w="2724"/>
        <w:gridCol w:w="920"/>
        <w:gridCol w:w="767"/>
      </w:tblGrid>
      <w:tr w:rsidR="3C6ED5B3" w14:paraId="30BE2B13" w14:textId="77777777" w:rsidTr="3C6ED5B3">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C7917C0" w14:textId="42CB2546" w:rsidR="3C6ED5B3" w:rsidRDefault="3C6ED5B3" w:rsidP="3C6ED5B3">
            <w:pPr>
              <w:pStyle w:val="Heading1"/>
              <w:spacing w:before="0" w:after="0"/>
            </w:pPr>
            <w:r w:rsidRPr="3C6ED5B3">
              <w:rPr>
                <w:rFonts w:ascii="Arial" w:eastAsia="Arial" w:hAnsi="Arial" w:cs="Arial"/>
                <w:sz w:val="22"/>
                <w:szCs w:val="22"/>
              </w:rPr>
              <w:t xml:space="preserve"> </w:t>
            </w:r>
          </w:p>
        </w:tc>
        <w:tc>
          <w:tcPr>
            <w:tcW w:w="867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6D7D9E0" w14:textId="13D5A3F6" w:rsidR="3C6ED5B3" w:rsidRDefault="3C6ED5B3" w:rsidP="3C6ED5B3">
            <w:pPr>
              <w:spacing w:after="0"/>
            </w:pPr>
          </w:p>
          <w:p w14:paraId="7FF4E38C" w14:textId="0D40A3F8" w:rsidR="3C6ED5B3" w:rsidRDefault="3C6ED5B3" w:rsidP="3C6ED5B3">
            <w:pPr>
              <w:pStyle w:val="Heading1"/>
              <w:spacing w:before="0" w:after="0"/>
            </w:pPr>
            <w:r w:rsidRPr="3C6ED5B3">
              <w:rPr>
                <w:rFonts w:ascii="Arial" w:eastAsia="Arial" w:hAnsi="Arial" w:cs="Arial"/>
                <w:b/>
                <w:bCs/>
                <w:color w:val="000000" w:themeColor="text1"/>
                <w:sz w:val="22"/>
                <w:szCs w:val="22"/>
              </w:rPr>
              <w:t xml:space="preserve">Outline any anticipated risks that may adversely affect any of the participants, the researchers and/or the University, and the steps that will be taken to address them. </w:t>
            </w:r>
          </w:p>
          <w:p w14:paraId="74CFA5BF" w14:textId="2C8E36E3" w:rsidR="3C6ED5B3" w:rsidRDefault="3C6ED5B3" w:rsidP="3C6ED5B3">
            <w:pPr>
              <w:spacing w:after="0"/>
            </w:pPr>
            <w:r w:rsidRPr="3C6ED5B3">
              <w:rPr>
                <w:rFonts w:ascii="Arial" w:eastAsia="Arial" w:hAnsi="Arial" w:cs="Arial"/>
              </w:rPr>
              <w:t xml:space="preserve"> </w:t>
            </w:r>
          </w:p>
          <w:p w14:paraId="5AB38C3C" w14:textId="0CEA8185" w:rsidR="3C6ED5B3" w:rsidRDefault="3C6ED5B3" w:rsidP="3C6ED5B3">
            <w:pPr>
              <w:spacing w:after="0"/>
            </w:pPr>
            <w:r w:rsidRPr="3C6ED5B3">
              <w:rPr>
                <w:rFonts w:ascii="Arial" w:eastAsia="Arial" w:hAnsi="Arial" w:cs="Arial"/>
                <w:color w:val="000000" w:themeColor="text1"/>
                <w:sz w:val="22"/>
                <w:szCs w:val="22"/>
              </w:rPr>
              <w:t>If you have completed a full risk assessment (for example as required by a laboratory, or external research collaborator) you may append that to this form.</w:t>
            </w:r>
            <w:r w:rsidRPr="3C6ED5B3">
              <w:rPr>
                <w:rFonts w:ascii="Arial" w:eastAsia="Arial" w:hAnsi="Arial" w:cs="Arial"/>
                <w:color w:val="000000" w:themeColor="text1"/>
              </w:rPr>
              <w:t xml:space="preserve">  </w:t>
            </w:r>
          </w:p>
        </w:tc>
      </w:tr>
      <w:tr w:rsidR="3C6ED5B3" w14:paraId="7D5C1640" w14:textId="77777777" w:rsidTr="3C6ED5B3">
        <w:trPr>
          <w:trHeight w:val="300"/>
        </w:trPr>
        <w:tc>
          <w:tcPr>
            <w:tcW w:w="685"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FD253C" w14:textId="36F3A225" w:rsidR="3C6ED5B3" w:rsidRDefault="3C6ED5B3" w:rsidP="3C6ED5B3">
            <w:pPr>
              <w:pStyle w:val="Heading1"/>
              <w:spacing w:before="0" w:after="0"/>
              <w:jc w:val="center"/>
            </w:pPr>
            <w:r w:rsidRPr="3C6ED5B3">
              <w:rPr>
                <w:rFonts w:ascii="Arial" w:eastAsia="Arial" w:hAnsi="Arial" w:cs="Arial"/>
                <w:color w:val="000000" w:themeColor="text1"/>
                <w:sz w:val="20"/>
                <w:szCs w:val="20"/>
              </w:rPr>
              <w:t>1</w:t>
            </w:r>
          </w:p>
        </w:tc>
        <w:tc>
          <w:tcPr>
            <w:tcW w:w="6988" w:type="dxa"/>
            <w:gridSpan w:val="2"/>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ECA20FE" w14:textId="34A41AB0" w:rsidR="3C6ED5B3" w:rsidRDefault="3C6ED5B3" w:rsidP="3C6ED5B3">
            <w:pPr>
              <w:pStyle w:val="Heading1"/>
              <w:spacing w:before="0" w:after="0"/>
            </w:pPr>
            <w:r w:rsidRPr="3C6ED5B3">
              <w:rPr>
                <w:rFonts w:ascii="Arial" w:eastAsia="Arial" w:hAnsi="Arial" w:cs="Arial"/>
                <w:b/>
                <w:bCs/>
                <w:color w:val="000000" w:themeColor="text1"/>
                <w:sz w:val="20"/>
                <w:szCs w:val="20"/>
              </w:rPr>
              <w:t xml:space="preserve">Full risk assessment completed and appended? </w:t>
            </w:r>
          </w:p>
        </w:tc>
        <w:tc>
          <w:tcPr>
            <w:tcW w:w="920"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tcPr>
          <w:p w14:paraId="6DCFE49C" w14:textId="26D6834E" w:rsidR="3C6ED5B3" w:rsidRDefault="3C6ED5B3" w:rsidP="3C6ED5B3">
            <w:pPr>
              <w:pStyle w:val="Heading1"/>
              <w:spacing w:before="0" w:after="0"/>
            </w:pPr>
            <w:r w:rsidRPr="3C6ED5B3">
              <w:rPr>
                <w:rFonts w:ascii="Arial" w:eastAsia="Arial" w:hAnsi="Arial" w:cs="Arial"/>
                <w:b/>
                <w:bCs/>
                <w:color w:val="000000" w:themeColor="text1"/>
                <w:sz w:val="22"/>
                <w:szCs w:val="22"/>
              </w:rPr>
              <w:t xml:space="preserve">Yes </w:t>
            </w:r>
          </w:p>
        </w:tc>
        <w:tc>
          <w:tcPr>
            <w:tcW w:w="767"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060600E" w14:textId="34C94F36" w:rsidR="3C6ED5B3" w:rsidRDefault="3C6ED5B3" w:rsidP="3C6ED5B3">
            <w:pPr>
              <w:pStyle w:val="Heading1"/>
              <w:spacing w:before="0" w:after="0"/>
              <w:jc w:val="center"/>
            </w:pPr>
            <w:r w:rsidRPr="3C6ED5B3">
              <w:rPr>
                <w:rFonts w:ascii="Segoe UI Symbol" w:eastAsia="Segoe UI Symbol" w:hAnsi="Segoe UI Symbol" w:cs="Segoe UI Symbol"/>
                <w:color w:val="000000" w:themeColor="text1"/>
                <w:sz w:val="22"/>
                <w:szCs w:val="22"/>
              </w:rPr>
              <w:t>☐</w:t>
            </w:r>
          </w:p>
        </w:tc>
      </w:tr>
      <w:tr w:rsidR="3C6ED5B3" w14:paraId="51E20D38" w14:textId="77777777" w:rsidTr="3C6ED5B3">
        <w:trPr>
          <w:trHeight w:val="300"/>
        </w:trPr>
        <w:tc>
          <w:tcPr>
            <w:tcW w:w="685" w:type="dxa"/>
            <w:vMerge/>
            <w:tcBorders>
              <w:left w:val="single" w:sz="0" w:space="0" w:color="auto"/>
              <w:bottom w:val="single" w:sz="0" w:space="0" w:color="auto"/>
              <w:right w:val="single" w:sz="0" w:space="0" w:color="auto"/>
            </w:tcBorders>
            <w:vAlign w:val="center"/>
          </w:tcPr>
          <w:p w14:paraId="06E14582" w14:textId="77777777" w:rsidR="00525503" w:rsidRDefault="00525503"/>
        </w:tc>
        <w:tc>
          <w:tcPr>
            <w:tcW w:w="6988" w:type="dxa"/>
            <w:gridSpan w:val="2"/>
            <w:vMerge/>
            <w:tcBorders>
              <w:left w:val="single" w:sz="0" w:space="0" w:color="auto"/>
              <w:bottom w:val="single" w:sz="0" w:space="0" w:color="auto"/>
              <w:right w:val="single" w:sz="0" w:space="0" w:color="auto"/>
            </w:tcBorders>
            <w:vAlign w:val="center"/>
          </w:tcPr>
          <w:p w14:paraId="58C2C899" w14:textId="77777777" w:rsidR="00525503" w:rsidRDefault="00525503"/>
        </w:tc>
        <w:tc>
          <w:tcPr>
            <w:tcW w:w="920"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tcPr>
          <w:p w14:paraId="747E49F1" w14:textId="1F81CE53" w:rsidR="3C6ED5B3" w:rsidRDefault="3C6ED5B3" w:rsidP="3C6ED5B3">
            <w:pPr>
              <w:pStyle w:val="Heading1"/>
              <w:spacing w:before="0" w:after="0"/>
            </w:pPr>
            <w:r w:rsidRPr="3C6ED5B3">
              <w:rPr>
                <w:rFonts w:ascii="Arial" w:eastAsia="Arial" w:hAnsi="Arial" w:cs="Arial"/>
                <w:b/>
                <w:bCs/>
                <w:color w:val="000000" w:themeColor="text1"/>
                <w:sz w:val="22"/>
                <w:szCs w:val="22"/>
              </w:rPr>
              <w:t>No</w:t>
            </w:r>
          </w:p>
        </w:tc>
        <w:tc>
          <w:tcPr>
            <w:tcW w:w="76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5C9222E" w14:textId="230773E7" w:rsidR="3C6ED5B3" w:rsidRDefault="3C6ED5B3" w:rsidP="3C6ED5B3">
            <w:pPr>
              <w:pStyle w:val="Heading1"/>
              <w:spacing w:before="0" w:after="0"/>
              <w:jc w:val="center"/>
            </w:pPr>
            <w:r w:rsidRPr="3C6ED5B3">
              <w:rPr>
                <w:rFonts w:ascii="MS Gothic" w:eastAsia="MS Gothic" w:hAnsi="MS Gothic" w:cs="MS Gothic"/>
                <w:color w:val="000000" w:themeColor="text1"/>
                <w:sz w:val="22"/>
                <w:szCs w:val="22"/>
                <w:lang w:val="en-US"/>
              </w:rPr>
              <w:t>☒</w:t>
            </w:r>
          </w:p>
        </w:tc>
      </w:tr>
      <w:tr w:rsidR="3C6ED5B3" w14:paraId="182A5769" w14:textId="77777777" w:rsidTr="3C6ED5B3">
        <w:trPr>
          <w:trHeight w:val="300"/>
        </w:trPr>
        <w:tc>
          <w:tcPr>
            <w:tcW w:w="685"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CFF626A" w14:textId="43DF590E" w:rsidR="3C6ED5B3" w:rsidRDefault="3C6ED5B3" w:rsidP="3C6ED5B3">
            <w:pPr>
              <w:spacing w:after="0"/>
              <w:jc w:val="center"/>
            </w:pPr>
            <w:r w:rsidRPr="3C6ED5B3">
              <w:rPr>
                <w:rFonts w:ascii="Arial" w:eastAsia="Arial" w:hAnsi="Arial" w:cs="Arial"/>
                <w:color w:val="000000" w:themeColor="text1"/>
                <w:sz w:val="22"/>
                <w:szCs w:val="22"/>
              </w:rPr>
              <w:t>2</w:t>
            </w:r>
          </w:p>
        </w:tc>
        <w:tc>
          <w:tcPr>
            <w:tcW w:w="8675" w:type="dxa"/>
            <w:gridSpan w:val="4"/>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1586119" w14:textId="3A44E139" w:rsidR="3C6ED5B3" w:rsidRDefault="3C6ED5B3" w:rsidP="3C6ED5B3">
            <w:pPr>
              <w:spacing w:after="0"/>
            </w:pPr>
            <w:r w:rsidRPr="3C6ED5B3">
              <w:rPr>
                <w:rFonts w:ascii="Arial" w:eastAsia="Arial" w:hAnsi="Arial" w:cs="Arial"/>
                <w:b/>
                <w:bCs/>
                <w:color w:val="000000" w:themeColor="text1"/>
                <w:sz w:val="22"/>
                <w:szCs w:val="22"/>
              </w:rPr>
              <w:t>Risks to participants</w:t>
            </w:r>
          </w:p>
          <w:p w14:paraId="0143A630" w14:textId="5046C2F0" w:rsidR="3C6ED5B3" w:rsidRDefault="3C6ED5B3" w:rsidP="3C6ED5B3">
            <w:pPr>
              <w:spacing w:after="0"/>
            </w:pPr>
            <w:r w:rsidRPr="3C6ED5B3">
              <w:rPr>
                <w:rFonts w:ascii="Arial" w:eastAsia="Arial" w:hAnsi="Arial" w:cs="Arial"/>
                <w:color w:val="000000" w:themeColor="text1"/>
                <w:sz w:val="22"/>
                <w:szCs w:val="22"/>
              </w:rPr>
              <w:t>For example: sector-specific health &amp; safety, emotional distress, financial disclosure, physical harm, transfer of personal data, sensitive organisational information</w:t>
            </w:r>
          </w:p>
        </w:tc>
      </w:tr>
      <w:tr w:rsidR="3C6ED5B3" w14:paraId="6A36B448" w14:textId="77777777" w:rsidTr="3C6ED5B3">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66B238" w14:textId="31C691E5" w:rsidR="3C6ED5B3" w:rsidRDefault="3C6ED5B3" w:rsidP="3C6ED5B3">
            <w:pPr>
              <w:spacing w:after="0"/>
              <w:jc w:val="center"/>
            </w:pPr>
            <w:r w:rsidRPr="3C6ED5B3">
              <w:rPr>
                <w:rFonts w:ascii="Arial" w:eastAsia="Arial" w:hAnsi="Arial" w:cs="Arial"/>
                <w:sz w:val="22"/>
                <w:szCs w:val="22"/>
              </w:rPr>
              <w:t xml:space="preserve"> </w:t>
            </w:r>
          </w:p>
        </w:tc>
        <w:tc>
          <w:tcPr>
            <w:tcW w:w="4264" w:type="dxa"/>
            <w:tcBorders>
              <w:top w:val="single" w:sz="8" w:space="0" w:color="auto"/>
              <w:left w:val="single" w:sz="8" w:space="0" w:color="auto"/>
              <w:bottom w:val="single" w:sz="8" w:space="0" w:color="auto"/>
              <w:right w:val="single" w:sz="8" w:space="0" w:color="auto"/>
            </w:tcBorders>
            <w:tcMar>
              <w:left w:w="108" w:type="dxa"/>
              <w:right w:w="108" w:type="dxa"/>
            </w:tcMar>
          </w:tcPr>
          <w:p w14:paraId="0A9585E2" w14:textId="7E844420" w:rsidR="3C6ED5B3" w:rsidRDefault="3C6ED5B3" w:rsidP="3C6ED5B3">
            <w:pPr>
              <w:spacing w:after="0"/>
            </w:pPr>
            <w:r w:rsidRPr="3C6ED5B3">
              <w:rPr>
                <w:rFonts w:ascii="Arial" w:eastAsia="Arial" w:hAnsi="Arial" w:cs="Arial"/>
                <w:sz w:val="22"/>
                <w:szCs w:val="22"/>
              </w:rPr>
              <w:t>Risk to participants:</w:t>
            </w:r>
          </w:p>
          <w:p w14:paraId="1FCBBD24" w14:textId="1A8C5D44" w:rsidR="3C6ED5B3" w:rsidRDefault="3C6ED5B3" w:rsidP="3C6ED5B3">
            <w:pPr>
              <w:spacing w:after="0"/>
            </w:pPr>
            <w:r w:rsidRPr="3C6ED5B3">
              <w:rPr>
                <w:rFonts w:ascii="Arial" w:eastAsia="Arial" w:hAnsi="Arial" w:cs="Arial"/>
                <w:sz w:val="22"/>
                <w:szCs w:val="22"/>
              </w:rPr>
              <w:t xml:space="preserve"> </w:t>
            </w:r>
          </w:p>
          <w:p w14:paraId="75B9253F" w14:textId="6077A2FA" w:rsidR="3C6ED5B3" w:rsidRDefault="3C6ED5B3" w:rsidP="3C6ED5B3">
            <w:pPr>
              <w:spacing w:after="0"/>
            </w:pPr>
            <w:r w:rsidRPr="3C6ED5B3">
              <w:rPr>
                <w:rFonts w:ascii="Arial" w:eastAsia="Arial" w:hAnsi="Arial" w:cs="Arial"/>
                <w:sz w:val="22"/>
                <w:szCs w:val="22"/>
              </w:rPr>
              <w:t>Emotional distress -</w:t>
            </w:r>
          </w:p>
          <w:p w14:paraId="09F3C668" w14:textId="097406BC" w:rsidR="3C6ED5B3" w:rsidRDefault="3C6ED5B3" w:rsidP="3C6ED5B3">
            <w:pPr>
              <w:spacing w:after="0"/>
            </w:pPr>
            <w:r w:rsidRPr="3C6ED5B3">
              <w:rPr>
                <w:rFonts w:ascii="Arial" w:eastAsia="Arial" w:hAnsi="Arial" w:cs="Arial"/>
                <w:sz w:val="22"/>
                <w:szCs w:val="22"/>
              </w:rPr>
              <w:t xml:space="preserve">Engaging pupils in discussions about confidence and experiences may evoke an emotional response, especially with negative experiences. As the questionnaire will have open questions </w:t>
            </w:r>
            <w:r w:rsidRPr="3C6ED5B3">
              <w:rPr>
                <w:rFonts w:ascii="Arial" w:eastAsia="Arial" w:hAnsi="Arial" w:cs="Arial"/>
                <w:sz w:val="22"/>
                <w:szCs w:val="22"/>
              </w:rPr>
              <w:lastRenderedPageBreak/>
              <w:t>for them to write about their experiences with cold calling.</w:t>
            </w:r>
          </w:p>
          <w:p w14:paraId="2D7F4A4E" w14:textId="0384256B" w:rsidR="3C6ED5B3" w:rsidRDefault="3C6ED5B3" w:rsidP="3C6ED5B3">
            <w:pPr>
              <w:spacing w:after="0"/>
            </w:pPr>
            <w:r w:rsidRPr="3C6ED5B3">
              <w:rPr>
                <w:rFonts w:ascii="Arial" w:eastAsia="Arial" w:hAnsi="Arial" w:cs="Arial"/>
                <w:sz w:val="22"/>
                <w:szCs w:val="22"/>
              </w:rPr>
              <w:t xml:space="preserve"> </w:t>
            </w:r>
          </w:p>
          <w:p w14:paraId="09343109" w14:textId="60709132" w:rsidR="3C6ED5B3" w:rsidRDefault="3C6ED5B3" w:rsidP="3C6ED5B3">
            <w:pPr>
              <w:spacing w:after="0"/>
            </w:pPr>
            <w:r w:rsidRPr="3C6ED5B3">
              <w:rPr>
                <w:rFonts w:ascii="Arial" w:eastAsia="Arial" w:hAnsi="Arial" w:cs="Arial"/>
                <w:sz w:val="22"/>
                <w:szCs w:val="22"/>
              </w:rPr>
              <w:t xml:space="preserve">Demand characteristics – risk that participants may feel the need to give a positive or biased responses </w:t>
            </w:r>
          </w:p>
          <w:p w14:paraId="579D046B" w14:textId="5F823116" w:rsidR="3C6ED5B3" w:rsidRDefault="3C6ED5B3" w:rsidP="3C6ED5B3">
            <w:pPr>
              <w:spacing w:after="0"/>
            </w:pPr>
            <w:r w:rsidRPr="3C6ED5B3">
              <w:rPr>
                <w:rFonts w:ascii="Arial" w:eastAsia="Arial" w:hAnsi="Arial" w:cs="Arial"/>
                <w:sz w:val="22"/>
                <w:szCs w:val="22"/>
              </w:rPr>
              <w:t xml:space="preserve"> </w:t>
            </w:r>
          </w:p>
          <w:p w14:paraId="4467EF68" w14:textId="239DF9B8" w:rsidR="3C6ED5B3" w:rsidRDefault="3C6ED5B3" w:rsidP="3C6ED5B3">
            <w:pPr>
              <w:spacing w:after="0"/>
            </w:pPr>
            <w:r w:rsidRPr="3C6ED5B3">
              <w:rPr>
                <w:rFonts w:ascii="Arial" w:eastAsia="Arial" w:hAnsi="Arial" w:cs="Arial"/>
                <w:sz w:val="22"/>
                <w:szCs w:val="22"/>
              </w:rPr>
              <w:t xml:space="preserve"> </w:t>
            </w:r>
          </w:p>
          <w:p w14:paraId="2EAF644E" w14:textId="33720D75"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c>
          <w:tcPr>
            <w:tcW w:w="4411" w:type="dxa"/>
            <w:gridSpan w:val="3"/>
            <w:tcBorders>
              <w:top w:val="nil"/>
              <w:left w:val="single" w:sz="8" w:space="0" w:color="auto"/>
              <w:bottom w:val="single" w:sz="8" w:space="0" w:color="auto"/>
              <w:right w:val="single" w:sz="8" w:space="0" w:color="auto"/>
            </w:tcBorders>
            <w:tcMar>
              <w:left w:w="108" w:type="dxa"/>
              <w:right w:w="108" w:type="dxa"/>
            </w:tcMar>
          </w:tcPr>
          <w:p w14:paraId="6F73F5AD" w14:textId="78C1F322" w:rsidR="3C6ED5B3" w:rsidRDefault="3C6ED5B3" w:rsidP="3C6ED5B3">
            <w:pPr>
              <w:spacing w:after="0"/>
            </w:pPr>
            <w:r w:rsidRPr="3C6ED5B3">
              <w:rPr>
                <w:rFonts w:ascii="Arial" w:eastAsia="Arial" w:hAnsi="Arial" w:cs="Arial"/>
                <w:i/>
                <w:iCs/>
                <w:sz w:val="18"/>
                <w:szCs w:val="18"/>
              </w:rPr>
              <w:lastRenderedPageBreak/>
              <w:t>How you will mitigate the risk to participants:</w:t>
            </w:r>
          </w:p>
          <w:p w14:paraId="38360CEE" w14:textId="55CC32DE" w:rsidR="3C6ED5B3" w:rsidRDefault="3C6ED5B3" w:rsidP="3C6ED5B3">
            <w:pPr>
              <w:spacing w:after="0"/>
            </w:pPr>
            <w:r w:rsidRPr="3C6ED5B3">
              <w:rPr>
                <w:rFonts w:ascii="Arial" w:eastAsia="Arial" w:hAnsi="Arial" w:cs="Arial"/>
                <w:sz w:val="22"/>
                <w:szCs w:val="22"/>
              </w:rPr>
              <w:t xml:space="preserve"> </w:t>
            </w:r>
          </w:p>
          <w:p w14:paraId="4E39391D" w14:textId="5773723D" w:rsidR="3C6ED5B3" w:rsidRDefault="3C6ED5B3" w:rsidP="3C6ED5B3">
            <w:pPr>
              <w:spacing w:after="0"/>
            </w:pPr>
            <w:r w:rsidRPr="3C6ED5B3">
              <w:rPr>
                <w:rFonts w:ascii="Arial" w:eastAsia="Arial" w:hAnsi="Arial" w:cs="Arial"/>
                <w:sz w:val="22"/>
                <w:szCs w:val="22"/>
              </w:rPr>
              <w:t xml:space="preserve"> </w:t>
            </w:r>
          </w:p>
          <w:p w14:paraId="14400142" w14:textId="59A6E884" w:rsidR="3C6ED5B3" w:rsidRDefault="3C6ED5B3" w:rsidP="3C6ED5B3">
            <w:pPr>
              <w:spacing w:after="0"/>
            </w:pPr>
            <w:r w:rsidRPr="3C6ED5B3">
              <w:rPr>
                <w:rFonts w:ascii="Arial" w:eastAsia="Arial" w:hAnsi="Arial" w:cs="Arial"/>
                <w:sz w:val="22"/>
                <w:szCs w:val="22"/>
              </w:rPr>
              <w:t>Create a supportive environment where confidentially is emphasised and participants feel comfortable expressing themselves.</w:t>
            </w:r>
          </w:p>
          <w:p w14:paraId="36E5DA40" w14:textId="5B22B558" w:rsidR="3C6ED5B3" w:rsidRDefault="3C6ED5B3" w:rsidP="3C6ED5B3">
            <w:pPr>
              <w:spacing w:after="0"/>
            </w:pPr>
            <w:r w:rsidRPr="3C6ED5B3">
              <w:rPr>
                <w:rFonts w:ascii="Arial" w:eastAsia="Arial" w:hAnsi="Arial" w:cs="Arial"/>
                <w:sz w:val="22"/>
                <w:szCs w:val="22"/>
              </w:rPr>
              <w:t xml:space="preserve"> </w:t>
            </w:r>
          </w:p>
          <w:p w14:paraId="77C951F3" w14:textId="6F959FA4" w:rsidR="3C6ED5B3" w:rsidRDefault="3C6ED5B3" w:rsidP="3C6ED5B3">
            <w:pPr>
              <w:spacing w:after="0"/>
            </w:pPr>
            <w:r w:rsidRPr="3C6ED5B3">
              <w:rPr>
                <w:rFonts w:ascii="Arial" w:eastAsia="Arial" w:hAnsi="Arial" w:cs="Arial"/>
                <w:sz w:val="22"/>
                <w:szCs w:val="22"/>
              </w:rPr>
              <w:lastRenderedPageBreak/>
              <w:t xml:space="preserve"> </w:t>
            </w:r>
          </w:p>
          <w:p w14:paraId="1C977025" w14:textId="0601560A" w:rsidR="3C6ED5B3" w:rsidRDefault="3C6ED5B3" w:rsidP="3C6ED5B3">
            <w:pPr>
              <w:spacing w:after="0"/>
            </w:pPr>
            <w:r w:rsidRPr="3C6ED5B3">
              <w:rPr>
                <w:rFonts w:ascii="Arial" w:eastAsia="Arial" w:hAnsi="Arial" w:cs="Arial"/>
                <w:sz w:val="22"/>
                <w:szCs w:val="22"/>
              </w:rPr>
              <w:t xml:space="preserve">Reiterate that the questionnaire results are all anonymous </w:t>
            </w:r>
            <w:proofErr w:type="gramStart"/>
            <w:r w:rsidRPr="3C6ED5B3">
              <w:rPr>
                <w:rFonts w:ascii="Arial" w:eastAsia="Arial" w:hAnsi="Arial" w:cs="Arial"/>
                <w:sz w:val="22"/>
                <w:szCs w:val="22"/>
              </w:rPr>
              <w:t>in order to</w:t>
            </w:r>
            <w:proofErr w:type="gramEnd"/>
            <w:r w:rsidRPr="3C6ED5B3">
              <w:rPr>
                <w:rFonts w:ascii="Arial" w:eastAsia="Arial" w:hAnsi="Arial" w:cs="Arial"/>
                <w:sz w:val="22"/>
                <w:szCs w:val="22"/>
              </w:rPr>
              <w:t xml:space="preserve"> promote open and honest answers. </w:t>
            </w:r>
          </w:p>
          <w:p w14:paraId="1E776505" w14:textId="1542E375" w:rsidR="3C6ED5B3" w:rsidRDefault="3C6ED5B3" w:rsidP="3C6ED5B3">
            <w:pPr>
              <w:spacing w:after="0"/>
            </w:pPr>
            <w:r w:rsidRPr="3C6ED5B3">
              <w:rPr>
                <w:rFonts w:ascii="Arial" w:eastAsia="Arial" w:hAnsi="Arial" w:cs="Arial"/>
                <w:i/>
                <w:iCs/>
                <w:color w:val="808080" w:themeColor="background1" w:themeShade="80"/>
                <w:sz w:val="18"/>
                <w:szCs w:val="18"/>
              </w:rPr>
              <w:t xml:space="preserve"> </w:t>
            </w:r>
          </w:p>
          <w:p w14:paraId="19502428" w14:textId="7D75C0C2" w:rsidR="3C6ED5B3" w:rsidRDefault="3C6ED5B3" w:rsidP="3C6ED5B3">
            <w:pPr>
              <w:spacing w:after="0"/>
            </w:pPr>
            <w:r w:rsidRPr="3C6ED5B3">
              <w:rPr>
                <w:rFonts w:ascii="Arial" w:eastAsia="Arial" w:hAnsi="Arial" w:cs="Arial"/>
                <w:i/>
                <w:iCs/>
                <w:color w:val="808080" w:themeColor="background1" w:themeShade="80"/>
                <w:sz w:val="18"/>
                <w:szCs w:val="18"/>
              </w:rPr>
              <w:t xml:space="preserve"> </w:t>
            </w:r>
          </w:p>
          <w:p w14:paraId="0445CFF7" w14:textId="7BCEE5B9" w:rsidR="3C6ED5B3" w:rsidRDefault="3C6ED5B3" w:rsidP="3C6ED5B3">
            <w:pPr>
              <w:spacing w:after="0"/>
            </w:pPr>
            <w:r w:rsidRPr="3C6ED5B3">
              <w:rPr>
                <w:rFonts w:ascii="Arial" w:eastAsia="Arial" w:hAnsi="Arial" w:cs="Arial"/>
                <w:i/>
                <w:iCs/>
                <w:color w:val="808080" w:themeColor="background1" w:themeShade="80"/>
                <w:sz w:val="18"/>
                <w:szCs w:val="18"/>
              </w:rPr>
              <w:t xml:space="preserve"> </w:t>
            </w:r>
          </w:p>
          <w:p w14:paraId="2157A1EA" w14:textId="3CD5D46D" w:rsidR="3C6ED5B3" w:rsidRDefault="3C6ED5B3" w:rsidP="3C6ED5B3">
            <w:pPr>
              <w:spacing w:after="0"/>
            </w:pPr>
            <w:r w:rsidRPr="3C6ED5B3">
              <w:rPr>
                <w:rFonts w:ascii="Arial" w:eastAsia="Arial" w:hAnsi="Arial" w:cs="Arial"/>
                <w:i/>
                <w:iCs/>
                <w:color w:val="808080" w:themeColor="background1" w:themeShade="80"/>
                <w:sz w:val="18"/>
                <w:szCs w:val="18"/>
              </w:rPr>
              <w:t xml:space="preserve"> </w:t>
            </w:r>
          </w:p>
          <w:p w14:paraId="40FC7419" w14:textId="680B9C0F" w:rsidR="3C6ED5B3" w:rsidRDefault="3C6ED5B3" w:rsidP="3C6ED5B3">
            <w:pPr>
              <w:spacing w:after="0"/>
            </w:pPr>
            <w:r w:rsidRPr="3C6ED5B3">
              <w:rPr>
                <w:rFonts w:ascii="Arial" w:eastAsia="Arial" w:hAnsi="Arial" w:cs="Arial"/>
                <w:i/>
                <w:iCs/>
                <w:color w:val="808080" w:themeColor="background1" w:themeShade="80"/>
                <w:sz w:val="18"/>
                <w:szCs w:val="18"/>
              </w:rPr>
              <w:t xml:space="preserve"> </w:t>
            </w:r>
          </w:p>
          <w:p w14:paraId="22D4AC23" w14:textId="563BBBC7"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r>
      <w:tr w:rsidR="3C6ED5B3" w14:paraId="3AB0D291" w14:textId="77777777" w:rsidTr="3C6ED5B3">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EE337DF" w14:textId="03C53CFB" w:rsidR="3C6ED5B3" w:rsidRDefault="3C6ED5B3" w:rsidP="3C6ED5B3">
            <w:pPr>
              <w:spacing w:after="0"/>
              <w:jc w:val="center"/>
            </w:pPr>
            <w:r w:rsidRPr="3C6ED5B3">
              <w:rPr>
                <w:rFonts w:ascii="Arial" w:eastAsia="Arial" w:hAnsi="Arial" w:cs="Arial"/>
                <w:color w:val="000000" w:themeColor="text1"/>
                <w:sz w:val="22"/>
                <w:szCs w:val="22"/>
              </w:rPr>
              <w:lastRenderedPageBreak/>
              <w:t>3</w:t>
            </w:r>
          </w:p>
        </w:tc>
        <w:tc>
          <w:tcPr>
            <w:tcW w:w="867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6E8C0C8" w14:textId="19917425" w:rsidR="3C6ED5B3" w:rsidRDefault="3C6ED5B3" w:rsidP="3C6ED5B3">
            <w:pPr>
              <w:spacing w:after="0"/>
            </w:pPr>
            <w:r w:rsidRPr="3C6ED5B3">
              <w:rPr>
                <w:rFonts w:ascii="Arial" w:eastAsia="Arial" w:hAnsi="Arial" w:cs="Arial"/>
                <w:color w:val="000000" w:themeColor="text1"/>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3C6ED5B3">
              <w:rPr>
                <w:rFonts w:ascii="Arial" w:eastAsia="Arial" w:hAnsi="Arial" w:cs="Arial"/>
                <w:color w:val="161616"/>
                <w:sz w:val="22"/>
                <w:szCs w:val="22"/>
                <w:lang w:val="en-US"/>
              </w:rPr>
              <w:t xml:space="preserve">where applicable, consent procedures should make it clear that if something potentially or </w:t>
            </w:r>
            <w:proofErr w:type="gramStart"/>
            <w:r w:rsidRPr="3C6ED5B3">
              <w:rPr>
                <w:rFonts w:ascii="Arial" w:eastAsia="Arial" w:hAnsi="Arial" w:cs="Arial"/>
                <w:color w:val="161616"/>
                <w:sz w:val="22"/>
                <w:szCs w:val="22"/>
                <w:lang w:val="en-US"/>
              </w:rPr>
              <w:t>actually illegal</w:t>
            </w:r>
            <w:proofErr w:type="gramEnd"/>
            <w:r w:rsidRPr="3C6ED5B3">
              <w:rPr>
                <w:rFonts w:ascii="Arial" w:eastAsia="Arial" w:hAnsi="Arial" w:cs="Arial"/>
                <w:color w:val="161616"/>
                <w:sz w:val="22"/>
                <w:szCs w:val="22"/>
                <w:lang w:val="en-US"/>
              </w:rPr>
              <w:t xml:space="preserve"> is discovered in the course of a project, it may need to be disclosed to the proper authorities</w:t>
            </w:r>
          </w:p>
        </w:tc>
      </w:tr>
      <w:tr w:rsidR="3C6ED5B3" w14:paraId="7E1DB05D" w14:textId="77777777" w:rsidTr="3C6ED5B3">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994566" w14:textId="269B3AAD" w:rsidR="3C6ED5B3" w:rsidRDefault="3C6ED5B3" w:rsidP="3C6ED5B3">
            <w:pPr>
              <w:spacing w:after="0"/>
              <w:jc w:val="center"/>
            </w:pPr>
            <w:r w:rsidRPr="3C6ED5B3">
              <w:rPr>
                <w:rFonts w:ascii="Arial" w:eastAsia="Arial" w:hAnsi="Arial" w:cs="Arial"/>
                <w:sz w:val="22"/>
                <w:szCs w:val="22"/>
              </w:rPr>
              <w:t xml:space="preserve"> </w:t>
            </w:r>
          </w:p>
        </w:tc>
        <w:tc>
          <w:tcPr>
            <w:tcW w:w="8675"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79E1F517" w14:textId="58040833" w:rsidR="3C6ED5B3" w:rsidRDefault="3C6ED5B3" w:rsidP="3C6ED5B3">
            <w:pPr>
              <w:spacing w:after="0"/>
            </w:pPr>
            <w:r w:rsidRPr="3C6ED5B3">
              <w:rPr>
                <w:rFonts w:ascii="Arial" w:eastAsia="Arial" w:hAnsi="Arial" w:cs="Arial"/>
                <w:sz w:val="22"/>
                <w:szCs w:val="22"/>
              </w:rPr>
              <w:t xml:space="preserve"> </w:t>
            </w:r>
          </w:p>
          <w:p w14:paraId="2452EA83" w14:textId="5777A784" w:rsidR="3C6ED5B3" w:rsidRDefault="3C6ED5B3" w:rsidP="3C6ED5B3">
            <w:pPr>
              <w:spacing w:after="0"/>
            </w:pPr>
            <w:r w:rsidRPr="3C6ED5B3">
              <w:rPr>
                <w:rFonts w:ascii="Arial" w:eastAsia="Arial" w:hAnsi="Arial" w:cs="Arial"/>
                <w:sz w:val="22"/>
                <w:szCs w:val="22"/>
              </w:rPr>
              <w:t xml:space="preserve"> </w:t>
            </w:r>
          </w:p>
          <w:p w14:paraId="152120FC" w14:textId="58CF00FA" w:rsidR="3C6ED5B3" w:rsidRDefault="3C6ED5B3" w:rsidP="3C6ED5B3">
            <w:pPr>
              <w:spacing w:after="0"/>
            </w:pPr>
            <w:r w:rsidRPr="3C6ED5B3">
              <w:rPr>
                <w:rFonts w:ascii="Arial" w:eastAsia="Arial" w:hAnsi="Arial" w:cs="Arial"/>
                <w:sz w:val="22"/>
                <w:szCs w:val="22"/>
              </w:rPr>
              <w:t xml:space="preserve"> </w:t>
            </w:r>
          </w:p>
          <w:p w14:paraId="09E12CC3" w14:textId="1C794796"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r>
      <w:tr w:rsidR="3C6ED5B3" w14:paraId="1C7841B2" w14:textId="77777777" w:rsidTr="3C6ED5B3">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FB80324" w14:textId="2F502C94" w:rsidR="3C6ED5B3" w:rsidRDefault="3C6ED5B3" w:rsidP="3C6ED5B3">
            <w:pPr>
              <w:spacing w:after="0"/>
              <w:jc w:val="center"/>
            </w:pPr>
            <w:r w:rsidRPr="3C6ED5B3">
              <w:rPr>
                <w:rFonts w:ascii="Arial" w:eastAsia="Arial" w:hAnsi="Arial" w:cs="Arial"/>
                <w:color w:val="000000" w:themeColor="text1"/>
                <w:sz w:val="22"/>
                <w:szCs w:val="22"/>
              </w:rPr>
              <w:t>4</w:t>
            </w:r>
          </w:p>
        </w:tc>
        <w:tc>
          <w:tcPr>
            <w:tcW w:w="867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977722E" w14:textId="21ABCBB7" w:rsidR="3C6ED5B3" w:rsidRDefault="3C6ED5B3" w:rsidP="3C6ED5B3">
            <w:pPr>
              <w:spacing w:after="0"/>
            </w:pPr>
            <w:r w:rsidRPr="3C6ED5B3">
              <w:rPr>
                <w:rFonts w:ascii="Arial" w:eastAsia="Arial" w:hAnsi="Arial" w:cs="Arial"/>
                <w:b/>
                <w:bCs/>
                <w:color w:val="000000" w:themeColor="text1"/>
                <w:sz w:val="22"/>
                <w:szCs w:val="22"/>
              </w:rPr>
              <w:t>Risks to the investigator</w:t>
            </w:r>
          </w:p>
          <w:p w14:paraId="12C96F7E" w14:textId="447B4381" w:rsidR="3C6ED5B3" w:rsidRDefault="3C6ED5B3" w:rsidP="3C6ED5B3">
            <w:pPr>
              <w:spacing w:after="0"/>
            </w:pPr>
            <w:r w:rsidRPr="3C6ED5B3">
              <w:rPr>
                <w:rFonts w:ascii="Arial" w:eastAsia="Arial" w:hAnsi="Arial" w:cs="Arial"/>
                <w:color w:val="000000" w:themeColor="text1"/>
                <w:sz w:val="22"/>
                <w:szCs w:val="22"/>
              </w:rPr>
              <w:t>For example: personal health &amp; safety, physical harm, emotional distress, risk of accusation of harm/impropriety, conflict of interest</w:t>
            </w:r>
          </w:p>
        </w:tc>
      </w:tr>
      <w:tr w:rsidR="3C6ED5B3" w14:paraId="40C32145" w14:textId="77777777" w:rsidTr="3C6ED5B3">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4454D8" w14:textId="03C58C6F" w:rsidR="3C6ED5B3" w:rsidRDefault="3C6ED5B3" w:rsidP="3C6ED5B3">
            <w:pPr>
              <w:spacing w:after="0"/>
              <w:jc w:val="center"/>
            </w:pPr>
            <w:r w:rsidRPr="3C6ED5B3">
              <w:rPr>
                <w:rFonts w:ascii="Arial" w:eastAsia="Arial" w:hAnsi="Arial" w:cs="Arial"/>
                <w:sz w:val="22"/>
                <w:szCs w:val="22"/>
              </w:rPr>
              <w:t xml:space="preserve"> </w:t>
            </w:r>
          </w:p>
        </w:tc>
        <w:tc>
          <w:tcPr>
            <w:tcW w:w="4264" w:type="dxa"/>
            <w:tcBorders>
              <w:top w:val="single" w:sz="8" w:space="0" w:color="auto"/>
              <w:left w:val="single" w:sz="8" w:space="0" w:color="auto"/>
              <w:bottom w:val="single" w:sz="8" w:space="0" w:color="auto"/>
              <w:right w:val="single" w:sz="8" w:space="0" w:color="auto"/>
            </w:tcBorders>
            <w:tcMar>
              <w:left w:w="108" w:type="dxa"/>
              <w:right w:w="108" w:type="dxa"/>
            </w:tcMar>
          </w:tcPr>
          <w:p w14:paraId="4B82EB42" w14:textId="0D82CCBA" w:rsidR="3C6ED5B3" w:rsidRDefault="3C6ED5B3" w:rsidP="3C6ED5B3">
            <w:pPr>
              <w:spacing w:after="0"/>
            </w:pPr>
            <w:r w:rsidRPr="3C6ED5B3">
              <w:rPr>
                <w:rFonts w:ascii="Arial" w:eastAsia="Arial" w:hAnsi="Arial" w:cs="Arial"/>
                <w:sz w:val="22"/>
                <w:szCs w:val="22"/>
              </w:rPr>
              <w:t>Risk to the investigator:</w:t>
            </w:r>
          </w:p>
          <w:p w14:paraId="692390DD" w14:textId="5CFF164C" w:rsidR="3C6ED5B3" w:rsidRDefault="3C6ED5B3" w:rsidP="3C6ED5B3">
            <w:pPr>
              <w:spacing w:after="0"/>
            </w:pPr>
            <w:r w:rsidRPr="3C6ED5B3">
              <w:rPr>
                <w:rFonts w:ascii="Arial" w:eastAsia="Arial" w:hAnsi="Arial" w:cs="Arial"/>
                <w:sz w:val="22"/>
                <w:szCs w:val="22"/>
              </w:rPr>
              <w:t xml:space="preserve"> </w:t>
            </w:r>
          </w:p>
          <w:p w14:paraId="3F5AA595" w14:textId="41AED248" w:rsidR="3C6ED5B3" w:rsidRDefault="3C6ED5B3" w:rsidP="3C6ED5B3">
            <w:pPr>
              <w:spacing w:after="0"/>
            </w:pPr>
            <w:r w:rsidRPr="3C6ED5B3">
              <w:rPr>
                <w:rFonts w:ascii="Arial" w:eastAsia="Arial" w:hAnsi="Arial" w:cs="Arial"/>
                <w:sz w:val="22"/>
                <w:szCs w:val="22"/>
              </w:rPr>
              <w:t>Concerns of coercion and participants right to withdraw</w:t>
            </w:r>
          </w:p>
          <w:p w14:paraId="2CD15E1E" w14:textId="56F19366" w:rsidR="3C6ED5B3" w:rsidRDefault="3C6ED5B3" w:rsidP="3C6ED5B3">
            <w:pPr>
              <w:spacing w:after="0"/>
            </w:pPr>
            <w:r w:rsidRPr="3C6ED5B3">
              <w:rPr>
                <w:rFonts w:ascii="Arial" w:eastAsia="Arial" w:hAnsi="Arial" w:cs="Arial"/>
                <w:sz w:val="22"/>
                <w:szCs w:val="22"/>
              </w:rPr>
              <w:t xml:space="preserve"> </w:t>
            </w:r>
          </w:p>
          <w:p w14:paraId="069725CC" w14:textId="7D40C82A"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c>
          <w:tcPr>
            <w:tcW w:w="4411" w:type="dxa"/>
            <w:gridSpan w:val="3"/>
            <w:tcBorders>
              <w:top w:val="nil"/>
              <w:left w:val="single" w:sz="8" w:space="0" w:color="auto"/>
              <w:bottom w:val="single" w:sz="8" w:space="0" w:color="auto"/>
              <w:right w:val="single" w:sz="8" w:space="0" w:color="auto"/>
            </w:tcBorders>
            <w:tcMar>
              <w:left w:w="108" w:type="dxa"/>
              <w:right w:w="108" w:type="dxa"/>
            </w:tcMar>
          </w:tcPr>
          <w:p w14:paraId="4DB01718" w14:textId="17649C0E" w:rsidR="3C6ED5B3" w:rsidRDefault="3C6ED5B3" w:rsidP="3C6ED5B3">
            <w:pPr>
              <w:spacing w:after="0"/>
            </w:pPr>
            <w:r w:rsidRPr="3C6ED5B3">
              <w:rPr>
                <w:rFonts w:ascii="Arial" w:eastAsia="Arial" w:hAnsi="Arial" w:cs="Arial"/>
                <w:i/>
                <w:iCs/>
                <w:sz w:val="18"/>
                <w:szCs w:val="18"/>
              </w:rPr>
              <w:t>How you will mitigate the risk to the investigator:</w:t>
            </w:r>
          </w:p>
          <w:p w14:paraId="29088232" w14:textId="590A9F9E" w:rsidR="3C6ED5B3" w:rsidRDefault="3C6ED5B3" w:rsidP="3C6ED5B3">
            <w:pPr>
              <w:spacing w:after="0"/>
            </w:pPr>
            <w:r w:rsidRPr="3C6ED5B3">
              <w:rPr>
                <w:rFonts w:ascii="Arial" w:eastAsia="Arial" w:hAnsi="Arial" w:cs="Arial"/>
                <w:sz w:val="22"/>
                <w:szCs w:val="22"/>
              </w:rPr>
              <w:t xml:space="preserve"> </w:t>
            </w:r>
          </w:p>
          <w:p w14:paraId="0FEA3CAC" w14:textId="09AF4193" w:rsidR="3C6ED5B3" w:rsidRDefault="3C6ED5B3" w:rsidP="3C6ED5B3">
            <w:pPr>
              <w:spacing w:after="0"/>
            </w:pPr>
            <w:r w:rsidRPr="3C6ED5B3">
              <w:rPr>
                <w:rFonts w:ascii="Arial" w:eastAsia="Arial" w:hAnsi="Arial" w:cs="Arial"/>
                <w:sz w:val="22"/>
                <w:szCs w:val="22"/>
              </w:rPr>
              <w:t>It will be reiterated and made explicit to participants that they are free to withdraw at any time and it will not affect their study.</w:t>
            </w:r>
          </w:p>
          <w:p w14:paraId="59D2822D" w14:textId="35D01BAF" w:rsidR="3C6ED5B3" w:rsidRDefault="3C6ED5B3" w:rsidP="3C6ED5B3">
            <w:pPr>
              <w:spacing w:after="0"/>
            </w:pPr>
            <w:r w:rsidRPr="3C6ED5B3">
              <w:rPr>
                <w:rFonts w:ascii="Arial" w:eastAsia="Arial" w:hAnsi="Arial" w:cs="Arial"/>
                <w:sz w:val="22"/>
                <w:szCs w:val="22"/>
              </w:rPr>
              <w:t xml:space="preserve"> </w:t>
            </w:r>
          </w:p>
          <w:p w14:paraId="16B09072" w14:textId="36032F52"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r>
      <w:tr w:rsidR="3C6ED5B3" w14:paraId="6E3B4465" w14:textId="77777777" w:rsidTr="3C6ED5B3">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DBFB82B" w14:textId="3509A471" w:rsidR="3C6ED5B3" w:rsidRDefault="3C6ED5B3" w:rsidP="3C6ED5B3">
            <w:pPr>
              <w:spacing w:after="0"/>
              <w:jc w:val="center"/>
            </w:pPr>
            <w:r w:rsidRPr="3C6ED5B3">
              <w:rPr>
                <w:rFonts w:ascii="Arial" w:eastAsia="Arial" w:hAnsi="Arial" w:cs="Arial"/>
                <w:color w:val="000000" w:themeColor="text1"/>
                <w:sz w:val="22"/>
                <w:szCs w:val="22"/>
              </w:rPr>
              <w:t>5</w:t>
            </w:r>
          </w:p>
        </w:tc>
        <w:tc>
          <w:tcPr>
            <w:tcW w:w="867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D228CE5" w14:textId="1FAFBED8" w:rsidR="3C6ED5B3" w:rsidRDefault="3C6ED5B3" w:rsidP="3C6ED5B3">
            <w:pPr>
              <w:spacing w:after="0"/>
            </w:pPr>
            <w:r w:rsidRPr="3C6ED5B3">
              <w:rPr>
                <w:rFonts w:ascii="Arial" w:eastAsia="Arial" w:hAnsi="Arial" w:cs="Arial"/>
                <w:b/>
                <w:bCs/>
                <w:color w:val="000000" w:themeColor="text1"/>
                <w:sz w:val="22"/>
                <w:szCs w:val="22"/>
              </w:rPr>
              <w:t>University/institutional risks</w:t>
            </w:r>
          </w:p>
          <w:p w14:paraId="2D0248E7" w14:textId="3ACD75F3" w:rsidR="3C6ED5B3" w:rsidRDefault="3C6ED5B3" w:rsidP="3C6ED5B3">
            <w:pPr>
              <w:spacing w:after="0"/>
            </w:pPr>
            <w:r w:rsidRPr="3C6ED5B3">
              <w:rPr>
                <w:rFonts w:ascii="Arial" w:eastAsia="Arial" w:hAnsi="Arial" w:cs="Arial"/>
                <w:color w:val="000000" w:themeColor="text1"/>
                <w:sz w:val="22"/>
                <w:szCs w:val="22"/>
              </w:rPr>
              <w:t>For example: adverse publicity, financial loss, data protection</w:t>
            </w:r>
          </w:p>
        </w:tc>
      </w:tr>
      <w:tr w:rsidR="3C6ED5B3" w14:paraId="143EE076" w14:textId="77777777" w:rsidTr="3C6ED5B3">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E2AB04" w14:textId="0868584D" w:rsidR="3C6ED5B3" w:rsidRDefault="3C6ED5B3" w:rsidP="3C6ED5B3">
            <w:pPr>
              <w:spacing w:after="0"/>
              <w:jc w:val="center"/>
            </w:pPr>
            <w:r w:rsidRPr="3C6ED5B3">
              <w:rPr>
                <w:rFonts w:ascii="Arial" w:eastAsia="Arial" w:hAnsi="Arial" w:cs="Arial"/>
                <w:sz w:val="22"/>
                <w:szCs w:val="22"/>
              </w:rPr>
              <w:t xml:space="preserve"> </w:t>
            </w:r>
          </w:p>
        </w:tc>
        <w:tc>
          <w:tcPr>
            <w:tcW w:w="4264" w:type="dxa"/>
            <w:tcBorders>
              <w:top w:val="single" w:sz="8" w:space="0" w:color="auto"/>
              <w:left w:val="single" w:sz="8" w:space="0" w:color="auto"/>
              <w:bottom w:val="single" w:sz="8" w:space="0" w:color="auto"/>
              <w:right w:val="single" w:sz="8" w:space="0" w:color="auto"/>
            </w:tcBorders>
            <w:tcMar>
              <w:left w:w="108" w:type="dxa"/>
              <w:right w:w="108" w:type="dxa"/>
            </w:tcMar>
          </w:tcPr>
          <w:p w14:paraId="5B6C89EF" w14:textId="4FB62551" w:rsidR="3C6ED5B3" w:rsidRDefault="3C6ED5B3" w:rsidP="3C6ED5B3">
            <w:pPr>
              <w:spacing w:after="0"/>
            </w:pPr>
            <w:r w:rsidRPr="3C6ED5B3">
              <w:rPr>
                <w:rFonts w:ascii="Arial" w:eastAsia="Arial" w:hAnsi="Arial" w:cs="Arial"/>
                <w:sz w:val="22"/>
                <w:szCs w:val="22"/>
              </w:rPr>
              <w:t>Risk to the University:</w:t>
            </w:r>
          </w:p>
          <w:p w14:paraId="7DE68FDA" w14:textId="00B4F278" w:rsidR="3C6ED5B3" w:rsidRDefault="3C6ED5B3" w:rsidP="3C6ED5B3">
            <w:pPr>
              <w:spacing w:after="0"/>
            </w:pPr>
            <w:r w:rsidRPr="3C6ED5B3">
              <w:rPr>
                <w:rFonts w:ascii="Arial" w:eastAsia="Arial" w:hAnsi="Arial" w:cs="Arial"/>
                <w:sz w:val="22"/>
                <w:szCs w:val="22"/>
              </w:rPr>
              <w:t xml:space="preserve"> </w:t>
            </w:r>
          </w:p>
          <w:p w14:paraId="1E7ACE81" w14:textId="04DC8F76" w:rsidR="3C6ED5B3" w:rsidRDefault="3C6ED5B3" w:rsidP="3C6ED5B3">
            <w:pPr>
              <w:spacing w:after="0"/>
            </w:pPr>
            <w:r w:rsidRPr="3C6ED5B3">
              <w:rPr>
                <w:rFonts w:ascii="Arial" w:eastAsia="Arial" w:hAnsi="Arial" w:cs="Arial"/>
                <w:sz w:val="22"/>
                <w:szCs w:val="22"/>
              </w:rPr>
              <w:t xml:space="preserve">Reputational damage </w:t>
            </w:r>
          </w:p>
          <w:p w14:paraId="63AC25D4" w14:textId="57644A9A" w:rsidR="3C6ED5B3" w:rsidRDefault="3C6ED5B3" w:rsidP="3C6ED5B3">
            <w:pPr>
              <w:spacing w:after="0"/>
            </w:pPr>
            <w:r w:rsidRPr="3C6ED5B3">
              <w:rPr>
                <w:rFonts w:ascii="Arial" w:eastAsia="Arial" w:hAnsi="Arial" w:cs="Arial"/>
                <w:sz w:val="22"/>
                <w:szCs w:val="22"/>
              </w:rPr>
              <w:t xml:space="preserve"> </w:t>
            </w:r>
          </w:p>
          <w:p w14:paraId="315EBEB7" w14:textId="59725E66"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c>
          <w:tcPr>
            <w:tcW w:w="4411" w:type="dxa"/>
            <w:gridSpan w:val="3"/>
            <w:tcBorders>
              <w:top w:val="nil"/>
              <w:left w:val="single" w:sz="8" w:space="0" w:color="auto"/>
              <w:bottom w:val="single" w:sz="8" w:space="0" w:color="auto"/>
              <w:right w:val="single" w:sz="8" w:space="0" w:color="auto"/>
            </w:tcBorders>
            <w:tcMar>
              <w:left w:w="108" w:type="dxa"/>
              <w:right w:w="108" w:type="dxa"/>
            </w:tcMar>
          </w:tcPr>
          <w:p w14:paraId="28D0206E" w14:textId="4CE17D11" w:rsidR="3C6ED5B3" w:rsidRDefault="3C6ED5B3" w:rsidP="3C6ED5B3">
            <w:pPr>
              <w:spacing w:after="0"/>
            </w:pPr>
            <w:r w:rsidRPr="3C6ED5B3">
              <w:rPr>
                <w:rFonts w:ascii="Arial" w:eastAsia="Arial" w:hAnsi="Arial" w:cs="Arial"/>
                <w:i/>
                <w:iCs/>
                <w:sz w:val="18"/>
                <w:szCs w:val="18"/>
              </w:rPr>
              <w:t>How you will mitigate the risk to the University:</w:t>
            </w:r>
          </w:p>
          <w:p w14:paraId="7CD61C3C" w14:textId="2CA75250" w:rsidR="3C6ED5B3" w:rsidRDefault="3C6ED5B3" w:rsidP="3C6ED5B3">
            <w:pPr>
              <w:spacing w:after="0"/>
            </w:pPr>
            <w:r w:rsidRPr="3C6ED5B3">
              <w:rPr>
                <w:rFonts w:ascii="Arial" w:eastAsia="Arial" w:hAnsi="Arial" w:cs="Arial"/>
                <w:sz w:val="22"/>
                <w:szCs w:val="22"/>
              </w:rPr>
              <w:t xml:space="preserve"> </w:t>
            </w:r>
          </w:p>
          <w:p w14:paraId="0C60C9B4" w14:textId="787F1387" w:rsidR="3C6ED5B3" w:rsidRDefault="3C6ED5B3" w:rsidP="3C6ED5B3">
            <w:pPr>
              <w:spacing w:after="0"/>
            </w:pPr>
            <w:r w:rsidRPr="3C6ED5B3">
              <w:rPr>
                <w:rFonts w:ascii="Arial" w:eastAsia="Arial" w:hAnsi="Arial" w:cs="Arial"/>
                <w:sz w:val="22"/>
                <w:szCs w:val="22"/>
              </w:rPr>
              <w:t xml:space="preserve">Ensure adherence to the UWTSD code of conduct as well as their code of ethics and research standards </w:t>
            </w:r>
            <w:proofErr w:type="gramStart"/>
            <w:r w:rsidRPr="3C6ED5B3">
              <w:rPr>
                <w:rFonts w:ascii="Arial" w:eastAsia="Arial" w:hAnsi="Arial" w:cs="Arial"/>
                <w:sz w:val="22"/>
                <w:szCs w:val="22"/>
              </w:rPr>
              <w:t>in order to</w:t>
            </w:r>
            <w:proofErr w:type="gramEnd"/>
            <w:r w:rsidRPr="3C6ED5B3">
              <w:rPr>
                <w:rFonts w:ascii="Arial" w:eastAsia="Arial" w:hAnsi="Arial" w:cs="Arial"/>
                <w:sz w:val="22"/>
                <w:szCs w:val="22"/>
              </w:rPr>
              <w:t xml:space="preserve"> ensure good practice. </w:t>
            </w:r>
          </w:p>
          <w:p w14:paraId="70EA5AFB" w14:textId="46F55C8B" w:rsidR="3C6ED5B3" w:rsidRDefault="3C6ED5B3" w:rsidP="3C6ED5B3">
            <w:pPr>
              <w:spacing w:after="0"/>
            </w:pPr>
            <w:r w:rsidRPr="3C6ED5B3">
              <w:rPr>
                <w:rFonts w:ascii="Arial" w:eastAsia="Arial" w:hAnsi="Arial" w:cs="Arial"/>
                <w:sz w:val="22"/>
                <w:szCs w:val="22"/>
              </w:rPr>
              <w:lastRenderedPageBreak/>
              <w:t xml:space="preserve"> </w:t>
            </w:r>
          </w:p>
          <w:p w14:paraId="00424327" w14:textId="2E4B4394"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r>
      <w:tr w:rsidR="3C6ED5B3" w14:paraId="6839B824" w14:textId="77777777" w:rsidTr="3C6ED5B3">
        <w:trPr>
          <w:trHeight w:val="300"/>
        </w:trPr>
        <w:tc>
          <w:tcPr>
            <w:tcW w:w="68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FA34C96" w14:textId="06C893FC" w:rsidR="3C6ED5B3" w:rsidRDefault="3C6ED5B3" w:rsidP="3C6ED5B3">
            <w:pPr>
              <w:spacing w:after="0"/>
              <w:jc w:val="center"/>
            </w:pPr>
            <w:r w:rsidRPr="3C6ED5B3">
              <w:rPr>
                <w:rFonts w:ascii="Arial" w:eastAsia="Arial" w:hAnsi="Arial" w:cs="Arial"/>
                <w:color w:val="000000" w:themeColor="text1"/>
                <w:sz w:val="22"/>
                <w:szCs w:val="22"/>
              </w:rPr>
              <w:lastRenderedPageBreak/>
              <w:t>6</w:t>
            </w:r>
          </w:p>
        </w:tc>
        <w:tc>
          <w:tcPr>
            <w:tcW w:w="867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DF3AB9D" w14:textId="312BB817" w:rsidR="3C6ED5B3" w:rsidRDefault="3C6ED5B3" w:rsidP="3C6ED5B3">
            <w:pPr>
              <w:spacing w:after="0"/>
            </w:pPr>
            <w:r w:rsidRPr="3C6ED5B3">
              <w:rPr>
                <w:rFonts w:ascii="Arial" w:eastAsia="Arial" w:hAnsi="Arial" w:cs="Arial"/>
                <w:b/>
                <w:bCs/>
                <w:color w:val="000000" w:themeColor="text1"/>
                <w:sz w:val="22"/>
                <w:szCs w:val="22"/>
              </w:rPr>
              <w:t>Environmental risks</w:t>
            </w:r>
          </w:p>
          <w:p w14:paraId="0F7E7322" w14:textId="6114EEB2" w:rsidR="3C6ED5B3" w:rsidRDefault="3C6ED5B3" w:rsidP="3C6ED5B3">
            <w:pPr>
              <w:spacing w:after="0"/>
            </w:pPr>
            <w:r w:rsidRPr="3C6ED5B3">
              <w:rPr>
                <w:rFonts w:ascii="Arial" w:eastAsia="Arial" w:hAnsi="Arial" w:cs="Arial"/>
                <w:color w:val="000000" w:themeColor="text1"/>
                <w:sz w:val="22"/>
                <w:szCs w:val="22"/>
              </w:rPr>
              <w:t>For example: accidental spillage of pollutants, damage to local ecosystems</w:t>
            </w:r>
          </w:p>
        </w:tc>
      </w:tr>
      <w:tr w:rsidR="3C6ED5B3" w14:paraId="53C1D05F" w14:textId="77777777" w:rsidTr="3C6ED5B3">
        <w:trPr>
          <w:trHeight w:val="300"/>
        </w:trPr>
        <w:tc>
          <w:tcPr>
            <w:tcW w:w="6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A4EB4F" w14:textId="54227319" w:rsidR="3C6ED5B3" w:rsidRDefault="3C6ED5B3" w:rsidP="3C6ED5B3">
            <w:pPr>
              <w:spacing w:after="0"/>
              <w:jc w:val="center"/>
            </w:pPr>
            <w:r w:rsidRPr="3C6ED5B3">
              <w:rPr>
                <w:rFonts w:ascii="Arial" w:eastAsia="Arial" w:hAnsi="Arial" w:cs="Arial"/>
                <w:sz w:val="22"/>
                <w:szCs w:val="22"/>
              </w:rPr>
              <w:t xml:space="preserve"> </w:t>
            </w:r>
          </w:p>
        </w:tc>
        <w:tc>
          <w:tcPr>
            <w:tcW w:w="4264" w:type="dxa"/>
            <w:tcBorders>
              <w:top w:val="single" w:sz="8" w:space="0" w:color="auto"/>
              <w:left w:val="single" w:sz="8" w:space="0" w:color="auto"/>
              <w:bottom w:val="single" w:sz="8" w:space="0" w:color="auto"/>
              <w:right w:val="single" w:sz="8" w:space="0" w:color="auto"/>
            </w:tcBorders>
            <w:tcMar>
              <w:left w:w="108" w:type="dxa"/>
              <w:right w:w="108" w:type="dxa"/>
            </w:tcMar>
          </w:tcPr>
          <w:p w14:paraId="13B7D186" w14:textId="10EDD2E1" w:rsidR="3C6ED5B3" w:rsidRDefault="3C6ED5B3" w:rsidP="3C6ED5B3">
            <w:pPr>
              <w:spacing w:after="0"/>
            </w:pPr>
            <w:r w:rsidRPr="3C6ED5B3">
              <w:rPr>
                <w:rFonts w:ascii="Arial" w:eastAsia="Arial" w:hAnsi="Arial" w:cs="Arial"/>
                <w:sz w:val="22"/>
                <w:szCs w:val="22"/>
              </w:rPr>
              <w:t>Risk to the environment:</w:t>
            </w:r>
          </w:p>
          <w:p w14:paraId="50D4F0C0" w14:textId="4C8A0A23" w:rsidR="3C6ED5B3" w:rsidRDefault="3C6ED5B3" w:rsidP="3C6ED5B3">
            <w:pPr>
              <w:spacing w:after="0"/>
            </w:pPr>
            <w:r w:rsidRPr="3C6ED5B3">
              <w:rPr>
                <w:rFonts w:ascii="Arial" w:eastAsia="Arial" w:hAnsi="Arial" w:cs="Arial"/>
                <w:sz w:val="22"/>
                <w:szCs w:val="22"/>
              </w:rPr>
              <w:t xml:space="preserve"> </w:t>
            </w:r>
          </w:p>
          <w:p w14:paraId="523F1AC4" w14:textId="1AB36544" w:rsidR="3C6ED5B3" w:rsidRDefault="3C6ED5B3" w:rsidP="3C6ED5B3">
            <w:pPr>
              <w:spacing w:after="0"/>
            </w:pPr>
            <w:r w:rsidRPr="3C6ED5B3">
              <w:rPr>
                <w:rFonts w:ascii="Arial" w:eastAsia="Arial" w:hAnsi="Arial" w:cs="Arial"/>
                <w:sz w:val="22"/>
                <w:szCs w:val="22"/>
              </w:rPr>
              <w:t>Paper waste</w:t>
            </w:r>
          </w:p>
          <w:p w14:paraId="08829850" w14:textId="726B06A7" w:rsidR="3C6ED5B3" w:rsidRDefault="3C6ED5B3" w:rsidP="3C6ED5B3">
            <w:pPr>
              <w:spacing w:after="0"/>
            </w:pPr>
            <w:r w:rsidRPr="3C6ED5B3">
              <w:rPr>
                <w:rFonts w:ascii="Arial" w:eastAsia="Arial" w:hAnsi="Arial" w:cs="Arial"/>
                <w:sz w:val="22"/>
                <w:szCs w:val="22"/>
              </w:rPr>
              <w:t xml:space="preserve"> </w:t>
            </w:r>
          </w:p>
          <w:p w14:paraId="1D63566D" w14:textId="6C686203"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c>
          <w:tcPr>
            <w:tcW w:w="4411" w:type="dxa"/>
            <w:gridSpan w:val="3"/>
            <w:tcBorders>
              <w:top w:val="nil"/>
              <w:left w:val="single" w:sz="8" w:space="0" w:color="auto"/>
              <w:bottom w:val="single" w:sz="8" w:space="0" w:color="auto"/>
              <w:right w:val="single" w:sz="8" w:space="0" w:color="auto"/>
            </w:tcBorders>
            <w:tcMar>
              <w:left w:w="108" w:type="dxa"/>
              <w:right w:w="108" w:type="dxa"/>
            </w:tcMar>
          </w:tcPr>
          <w:p w14:paraId="7EED3DBC" w14:textId="59564D8A" w:rsidR="3C6ED5B3" w:rsidRDefault="3C6ED5B3" w:rsidP="3C6ED5B3">
            <w:pPr>
              <w:spacing w:after="0"/>
            </w:pPr>
            <w:r w:rsidRPr="3C6ED5B3">
              <w:rPr>
                <w:rFonts w:ascii="Arial" w:eastAsia="Arial" w:hAnsi="Arial" w:cs="Arial"/>
                <w:i/>
                <w:iCs/>
                <w:sz w:val="18"/>
                <w:szCs w:val="18"/>
              </w:rPr>
              <w:t>How you will mitigate the risk to environment:</w:t>
            </w:r>
          </w:p>
          <w:p w14:paraId="09D58543" w14:textId="0E6EDD92" w:rsidR="3C6ED5B3" w:rsidRDefault="3C6ED5B3" w:rsidP="3C6ED5B3">
            <w:pPr>
              <w:spacing w:after="0"/>
            </w:pPr>
            <w:r w:rsidRPr="3C6ED5B3">
              <w:rPr>
                <w:rFonts w:ascii="Arial" w:eastAsia="Arial" w:hAnsi="Arial" w:cs="Arial"/>
                <w:sz w:val="22"/>
                <w:szCs w:val="22"/>
              </w:rPr>
              <w:t xml:space="preserve"> </w:t>
            </w:r>
          </w:p>
          <w:p w14:paraId="7757F1EB" w14:textId="3C3CDFBD" w:rsidR="3C6ED5B3" w:rsidRDefault="3C6ED5B3" w:rsidP="3C6ED5B3">
            <w:pPr>
              <w:spacing w:after="0"/>
            </w:pPr>
            <w:r w:rsidRPr="3C6ED5B3">
              <w:rPr>
                <w:rFonts w:ascii="Arial" w:eastAsia="Arial" w:hAnsi="Arial" w:cs="Arial"/>
                <w:sz w:val="22"/>
                <w:szCs w:val="22"/>
              </w:rPr>
              <w:t xml:space="preserve">Will make sure to use precise amount of paper copies (forms, questionnaires) </w:t>
            </w:r>
            <w:proofErr w:type="gramStart"/>
            <w:r w:rsidRPr="3C6ED5B3">
              <w:rPr>
                <w:rFonts w:ascii="Arial" w:eastAsia="Arial" w:hAnsi="Arial" w:cs="Arial"/>
                <w:sz w:val="22"/>
                <w:szCs w:val="22"/>
              </w:rPr>
              <w:t>in order to</w:t>
            </w:r>
            <w:proofErr w:type="gramEnd"/>
            <w:r w:rsidRPr="3C6ED5B3">
              <w:rPr>
                <w:rFonts w:ascii="Arial" w:eastAsia="Arial" w:hAnsi="Arial" w:cs="Arial"/>
                <w:sz w:val="22"/>
                <w:szCs w:val="22"/>
              </w:rPr>
              <w:t xml:space="preserve"> reduce waste.</w:t>
            </w:r>
          </w:p>
          <w:p w14:paraId="2B8D7FCC" w14:textId="20777D8F" w:rsidR="3C6ED5B3" w:rsidRDefault="3C6ED5B3" w:rsidP="3C6ED5B3">
            <w:pPr>
              <w:spacing w:after="0"/>
            </w:pPr>
            <w:r w:rsidRPr="3C6ED5B3">
              <w:rPr>
                <w:rFonts w:ascii="Arial" w:eastAsia="Arial" w:hAnsi="Arial" w:cs="Arial"/>
                <w:sz w:val="22"/>
                <w:szCs w:val="22"/>
              </w:rPr>
              <w:t xml:space="preserve"> </w:t>
            </w:r>
          </w:p>
          <w:p w14:paraId="00A084A3" w14:textId="64983D26"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r>
      <w:tr w:rsidR="3C6ED5B3" w14:paraId="02149C74" w14:textId="77777777" w:rsidTr="3C6ED5B3">
        <w:trPr>
          <w:trHeight w:val="300"/>
        </w:trPr>
        <w:tc>
          <w:tcPr>
            <w:tcW w:w="685" w:type="dxa"/>
            <w:tcBorders>
              <w:top w:val="single" w:sz="8" w:space="0" w:color="auto"/>
              <w:left w:val="nil"/>
              <w:bottom w:val="nil"/>
              <w:right w:val="nil"/>
            </w:tcBorders>
            <w:vAlign w:val="center"/>
          </w:tcPr>
          <w:p w14:paraId="47B773C9" w14:textId="77FBD1DE" w:rsidR="3C6ED5B3" w:rsidRDefault="3C6ED5B3"/>
        </w:tc>
        <w:tc>
          <w:tcPr>
            <w:tcW w:w="4264" w:type="dxa"/>
            <w:tcBorders>
              <w:top w:val="single" w:sz="8" w:space="0" w:color="auto"/>
              <w:left w:val="nil"/>
              <w:bottom w:val="nil"/>
              <w:right w:val="nil"/>
            </w:tcBorders>
            <w:vAlign w:val="center"/>
          </w:tcPr>
          <w:p w14:paraId="4621EC25" w14:textId="37E22DA5" w:rsidR="3C6ED5B3" w:rsidRDefault="3C6ED5B3"/>
        </w:tc>
        <w:tc>
          <w:tcPr>
            <w:tcW w:w="2724" w:type="dxa"/>
            <w:tcBorders>
              <w:top w:val="single" w:sz="8" w:space="0" w:color="auto"/>
              <w:left w:val="nil"/>
              <w:bottom w:val="nil"/>
              <w:right w:val="nil"/>
            </w:tcBorders>
            <w:vAlign w:val="center"/>
          </w:tcPr>
          <w:p w14:paraId="490A2D45" w14:textId="008E852C" w:rsidR="3C6ED5B3" w:rsidRDefault="3C6ED5B3"/>
        </w:tc>
        <w:tc>
          <w:tcPr>
            <w:tcW w:w="920" w:type="dxa"/>
            <w:tcBorders>
              <w:top w:val="nil"/>
              <w:left w:val="nil"/>
              <w:bottom w:val="nil"/>
              <w:right w:val="nil"/>
            </w:tcBorders>
            <w:vAlign w:val="center"/>
          </w:tcPr>
          <w:p w14:paraId="0A1DCC5F" w14:textId="7C7D2EA7" w:rsidR="3C6ED5B3" w:rsidRDefault="3C6ED5B3"/>
        </w:tc>
        <w:tc>
          <w:tcPr>
            <w:tcW w:w="767" w:type="dxa"/>
            <w:tcBorders>
              <w:top w:val="nil"/>
              <w:left w:val="nil"/>
              <w:bottom w:val="nil"/>
              <w:right w:val="nil"/>
            </w:tcBorders>
            <w:vAlign w:val="center"/>
          </w:tcPr>
          <w:p w14:paraId="28EACB2C" w14:textId="37185FBB" w:rsidR="3C6ED5B3" w:rsidRDefault="3C6ED5B3"/>
        </w:tc>
      </w:tr>
    </w:tbl>
    <w:p w14:paraId="59BEA82F" w14:textId="2ECDB553" w:rsidR="15D4F27B" w:rsidRDefault="15D4F27B" w:rsidP="3C6ED5B3">
      <w:pPr>
        <w:spacing w:after="0"/>
      </w:pPr>
      <w:r w:rsidRPr="3C6ED5B3">
        <w:rPr>
          <w:rFonts w:ascii="Arial" w:eastAsia="Arial" w:hAnsi="Arial" w:cs="Arial"/>
        </w:rPr>
        <w:t xml:space="preserve"> </w:t>
      </w:r>
    </w:p>
    <w:tbl>
      <w:tblPr>
        <w:tblW w:w="0" w:type="auto"/>
        <w:tblLayout w:type="fixed"/>
        <w:tblLook w:val="06A0" w:firstRow="1" w:lastRow="0" w:firstColumn="1" w:lastColumn="0" w:noHBand="1" w:noVBand="1"/>
      </w:tblPr>
      <w:tblGrid>
        <w:gridCol w:w="527"/>
        <w:gridCol w:w="6500"/>
        <w:gridCol w:w="766"/>
        <w:gridCol w:w="774"/>
        <w:gridCol w:w="783"/>
      </w:tblGrid>
      <w:tr w:rsidR="3C6ED5B3" w14:paraId="77A67F51" w14:textId="77777777" w:rsidTr="3C6ED5B3">
        <w:trPr>
          <w:trHeight w:val="480"/>
        </w:trPr>
        <w:tc>
          <w:tcPr>
            <w:tcW w:w="5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9A3DAD7" w14:textId="7B2679B9" w:rsidR="3C6ED5B3" w:rsidRDefault="3C6ED5B3" w:rsidP="3C6ED5B3">
            <w:pPr>
              <w:spacing w:after="0"/>
              <w:jc w:val="center"/>
            </w:pPr>
            <w:r w:rsidRPr="3C6ED5B3">
              <w:rPr>
                <w:rFonts w:ascii="Arial" w:eastAsia="Arial" w:hAnsi="Arial" w:cs="Arial"/>
                <w:sz w:val="22"/>
                <w:szCs w:val="22"/>
              </w:rPr>
              <w:t xml:space="preserve"> </w:t>
            </w:r>
          </w:p>
        </w:tc>
        <w:tc>
          <w:tcPr>
            <w:tcW w:w="8823"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37AFB30" w14:textId="64A37266" w:rsidR="3C6ED5B3" w:rsidRDefault="3C6ED5B3" w:rsidP="3C6ED5B3">
            <w:pPr>
              <w:spacing w:after="0"/>
            </w:pPr>
            <w:r w:rsidRPr="3C6ED5B3">
              <w:rPr>
                <w:rFonts w:ascii="Arial" w:eastAsia="Arial" w:hAnsi="Arial" w:cs="Arial"/>
                <w:b/>
                <w:bCs/>
                <w:color w:val="000000" w:themeColor="text1"/>
                <w:sz w:val="22"/>
                <w:szCs w:val="22"/>
              </w:rPr>
              <w:t>Disclosure and Barring Service</w:t>
            </w:r>
          </w:p>
        </w:tc>
      </w:tr>
      <w:tr w:rsidR="3C6ED5B3" w14:paraId="480B4923" w14:textId="77777777" w:rsidTr="3C6ED5B3">
        <w:trPr>
          <w:trHeight w:val="300"/>
        </w:trPr>
        <w:tc>
          <w:tcPr>
            <w:tcW w:w="5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BDD73BD" w14:textId="3ED6DA45" w:rsidR="3C6ED5B3" w:rsidRDefault="3C6ED5B3" w:rsidP="3C6ED5B3">
            <w:pPr>
              <w:spacing w:after="0"/>
              <w:jc w:val="center"/>
            </w:pPr>
            <w:r w:rsidRPr="3C6ED5B3">
              <w:rPr>
                <w:rFonts w:ascii="Arial" w:eastAsia="Arial" w:hAnsi="Arial" w:cs="Arial"/>
                <w:sz w:val="22"/>
                <w:szCs w:val="22"/>
              </w:rPr>
              <w:t xml:space="preserve"> </w:t>
            </w:r>
          </w:p>
        </w:tc>
        <w:tc>
          <w:tcPr>
            <w:tcW w:w="65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78D2B95" w14:textId="37C3DA22" w:rsidR="3C6ED5B3" w:rsidRDefault="3C6ED5B3" w:rsidP="3C6ED5B3">
            <w:pPr>
              <w:spacing w:after="0"/>
            </w:pPr>
            <w:r w:rsidRPr="3C6ED5B3">
              <w:rPr>
                <w:rFonts w:ascii="Arial" w:eastAsia="Arial" w:hAnsi="Arial" w:cs="Arial"/>
                <w:color w:val="000000" w:themeColor="text1"/>
                <w:sz w:val="22"/>
                <w:szCs w:val="22"/>
              </w:rPr>
              <w:t>If the research activity involves children or vulnerable adults, a Disclosure and Barring Service (DBS) certificate must be obtained before any contact with such participants.</w:t>
            </w:r>
          </w:p>
        </w:tc>
        <w:tc>
          <w:tcPr>
            <w:tcW w:w="766"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150A9D7D" w14:textId="71BF0795" w:rsidR="3C6ED5B3" w:rsidRDefault="3C6ED5B3" w:rsidP="3C6ED5B3">
            <w:pPr>
              <w:spacing w:after="0"/>
              <w:jc w:val="center"/>
            </w:pPr>
            <w:r w:rsidRPr="3C6ED5B3">
              <w:rPr>
                <w:rFonts w:ascii="Arial" w:eastAsia="Arial" w:hAnsi="Arial" w:cs="Arial"/>
                <w:b/>
                <w:bCs/>
                <w:color w:val="000000" w:themeColor="text1"/>
                <w:sz w:val="22"/>
                <w:szCs w:val="22"/>
              </w:rPr>
              <w:t>YES</w:t>
            </w:r>
          </w:p>
          <w:p w14:paraId="5CF9F518" w14:textId="167F6225" w:rsidR="3C6ED5B3" w:rsidRDefault="3C6ED5B3" w:rsidP="3C6ED5B3">
            <w:pPr>
              <w:spacing w:after="0"/>
              <w:jc w:val="center"/>
            </w:pPr>
            <w:r w:rsidRPr="3C6ED5B3">
              <w:rPr>
                <w:rFonts w:ascii="Arial" w:eastAsia="Arial" w:hAnsi="Arial" w:cs="Arial"/>
                <w:b/>
                <w:bCs/>
                <w:sz w:val="22"/>
                <w:szCs w:val="22"/>
              </w:rPr>
              <w:t xml:space="preserve"> </w:t>
            </w:r>
          </w:p>
        </w:tc>
        <w:tc>
          <w:tcPr>
            <w:tcW w:w="774"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2261ED63" w14:textId="16C787D4" w:rsidR="3C6ED5B3" w:rsidRDefault="3C6ED5B3" w:rsidP="3C6ED5B3">
            <w:pPr>
              <w:spacing w:after="0"/>
              <w:jc w:val="center"/>
            </w:pPr>
            <w:r w:rsidRPr="3C6ED5B3">
              <w:rPr>
                <w:rFonts w:ascii="Arial" w:eastAsia="Arial" w:hAnsi="Arial" w:cs="Arial"/>
                <w:b/>
                <w:bCs/>
                <w:color w:val="000000" w:themeColor="text1"/>
                <w:sz w:val="22"/>
                <w:szCs w:val="22"/>
              </w:rPr>
              <w:t>NO</w:t>
            </w:r>
          </w:p>
          <w:p w14:paraId="69819947" w14:textId="1FC551A5" w:rsidR="3C6ED5B3" w:rsidRDefault="3C6ED5B3" w:rsidP="3C6ED5B3">
            <w:pPr>
              <w:spacing w:after="0"/>
              <w:jc w:val="center"/>
            </w:pPr>
            <w:r w:rsidRPr="3C6ED5B3">
              <w:rPr>
                <w:rFonts w:ascii="Arial" w:eastAsia="Arial" w:hAnsi="Arial" w:cs="Arial"/>
                <w:b/>
                <w:bCs/>
                <w:sz w:val="22"/>
                <w:szCs w:val="22"/>
              </w:rPr>
              <w:t xml:space="preserve"> </w:t>
            </w:r>
          </w:p>
        </w:tc>
        <w:tc>
          <w:tcPr>
            <w:tcW w:w="783"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45BEC852" w14:textId="7624BF48" w:rsidR="3C6ED5B3" w:rsidRDefault="3C6ED5B3" w:rsidP="3C6ED5B3">
            <w:pPr>
              <w:spacing w:after="0"/>
              <w:jc w:val="center"/>
            </w:pPr>
            <w:r w:rsidRPr="3C6ED5B3">
              <w:rPr>
                <w:rFonts w:ascii="Arial" w:eastAsia="Arial" w:hAnsi="Arial" w:cs="Arial"/>
                <w:b/>
                <w:bCs/>
                <w:color w:val="000000" w:themeColor="text1"/>
                <w:sz w:val="22"/>
                <w:szCs w:val="22"/>
              </w:rPr>
              <w:t>N/A</w:t>
            </w:r>
          </w:p>
          <w:p w14:paraId="5BB2B143" w14:textId="5E6CF16F" w:rsidR="3C6ED5B3" w:rsidRDefault="3C6ED5B3" w:rsidP="3C6ED5B3">
            <w:pPr>
              <w:spacing w:after="0"/>
              <w:jc w:val="center"/>
            </w:pPr>
            <w:r w:rsidRPr="3C6ED5B3">
              <w:rPr>
                <w:rFonts w:ascii="Arial" w:eastAsia="Arial" w:hAnsi="Arial" w:cs="Arial"/>
                <w:b/>
                <w:bCs/>
                <w:sz w:val="22"/>
                <w:szCs w:val="22"/>
              </w:rPr>
              <w:t xml:space="preserve"> </w:t>
            </w:r>
          </w:p>
        </w:tc>
      </w:tr>
      <w:tr w:rsidR="3C6ED5B3" w14:paraId="4B31A6E9" w14:textId="77777777" w:rsidTr="3C6ED5B3">
        <w:trPr>
          <w:trHeight w:val="495"/>
        </w:trPr>
        <w:tc>
          <w:tcPr>
            <w:tcW w:w="5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2DEB5F3" w14:textId="224DC925" w:rsidR="3C6ED5B3" w:rsidRDefault="3C6ED5B3" w:rsidP="3C6ED5B3">
            <w:pPr>
              <w:spacing w:after="0"/>
              <w:jc w:val="center"/>
            </w:pPr>
            <w:r w:rsidRPr="3C6ED5B3">
              <w:rPr>
                <w:rFonts w:ascii="Arial" w:eastAsia="Arial" w:hAnsi="Arial" w:cs="Arial"/>
                <w:color w:val="000000" w:themeColor="text1"/>
                <w:sz w:val="22"/>
                <w:szCs w:val="22"/>
              </w:rPr>
              <w:t>7</w:t>
            </w:r>
          </w:p>
        </w:tc>
        <w:tc>
          <w:tcPr>
            <w:tcW w:w="65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F788202" w14:textId="20EF05AD" w:rsidR="3C6ED5B3" w:rsidRDefault="3C6ED5B3" w:rsidP="3C6ED5B3">
            <w:pPr>
              <w:spacing w:after="0"/>
            </w:pPr>
            <w:r w:rsidRPr="3C6ED5B3">
              <w:rPr>
                <w:rFonts w:ascii="Arial" w:eastAsia="Arial" w:hAnsi="Arial" w:cs="Arial"/>
                <w:color w:val="000000" w:themeColor="text1"/>
                <w:sz w:val="22"/>
                <w:szCs w:val="22"/>
              </w:rPr>
              <w:t>Does your research require you to hold a current DBS Certificate?</w:t>
            </w:r>
          </w:p>
        </w:tc>
        <w:tc>
          <w:tcPr>
            <w:tcW w:w="76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5EDF0C5" w14:textId="1597295C" w:rsidR="3C6ED5B3" w:rsidRDefault="3C6ED5B3" w:rsidP="3C6ED5B3">
            <w:pPr>
              <w:spacing w:after="0"/>
              <w:jc w:val="center"/>
            </w:pPr>
            <w:r w:rsidRPr="3C6ED5B3">
              <w:rPr>
                <w:rFonts w:ascii="MS Gothic" w:eastAsia="MS Gothic" w:hAnsi="MS Gothic" w:cs="MS Gothic"/>
                <w:color w:val="000000" w:themeColor="text1"/>
                <w:sz w:val="22"/>
                <w:szCs w:val="22"/>
                <w:lang w:val="en-US"/>
              </w:rPr>
              <w:t>☒</w:t>
            </w:r>
          </w:p>
        </w:tc>
        <w:tc>
          <w:tcPr>
            <w:tcW w:w="77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8DE3057" w14:textId="31AA1829" w:rsidR="3C6ED5B3" w:rsidRDefault="3C6ED5B3" w:rsidP="3C6ED5B3">
            <w:pPr>
              <w:spacing w:after="0"/>
              <w:jc w:val="center"/>
            </w:pPr>
            <w:r w:rsidRPr="3C6ED5B3">
              <w:rPr>
                <w:rFonts w:ascii="Segoe UI Symbol" w:eastAsia="Segoe UI Symbol" w:hAnsi="Segoe UI Symbol" w:cs="Segoe UI Symbol"/>
                <w:color w:val="000000" w:themeColor="text1"/>
                <w:sz w:val="22"/>
                <w:szCs w:val="22"/>
              </w:rPr>
              <w:t>☐</w:t>
            </w:r>
          </w:p>
        </w:tc>
        <w:tc>
          <w:tcPr>
            <w:tcW w:w="78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EA95BEA" w14:textId="4BF6E631" w:rsidR="3C6ED5B3" w:rsidRDefault="3C6ED5B3" w:rsidP="3C6ED5B3">
            <w:pPr>
              <w:spacing w:after="0"/>
              <w:jc w:val="center"/>
            </w:pPr>
            <w:r w:rsidRPr="3C6ED5B3">
              <w:rPr>
                <w:rFonts w:ascii="Segoe UI Symbol" w:eastAsia="Segoe UI Symbol" w:hAnsi="Segoe UI Symbol" w:cs="Segoe UI Symbol"/>
                <w:color w:val="000000" w:themeColor="text1"/>
                <w:sz w:val="22"/>
                <w:szCs w:val="22"/>
              </w:rPr>
              <w:t>☐</w:t>
            </w:r>
          </w:p>
        </w:tc>
      </w:tr>
      <w:tr w:rsidR="3C6ED5B3" w14:paraId="2CA80B5F" w14:textId="77777777" w:rsidTr="3C6ED5B3">
        <w:trPr>
          <w:trHeight w:val="495"/>
        </w:trPr>
        <w:tc>
          <w:tcPr>
            <w:tcW w:w="52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CF03C59" w14:textId="0E711AD4" w:rsidR="3C6ED5B3" w:rsidRDefault="3C6ED5B3" w:rsidP="3C6ED5B3">
            <w:pPr>
              <w:spacing w:after="0"/>
              <w:jc w:val="center"/>
            </w:pPr>
            <w:r w:rsidRPr="3C6ED5B3">
              <w:rPr>
                <w:rFonts w:ascii="Arial" w:eastAsia="Arial" w:hAnsi="Arial" w:cs="Arial"/>
                <w:color w:val="000000" w:themeColor="text1"/>
                <w:sz w:val="22"/>
                <w:szCs w:val="22"/>
              </w:rPr>
              <w:t>8</w:t>
            </w:r>
          </w:p>
        </w:tc>
        <w:tc>
          <w:tcPr>
            <w:tcW w:w="65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F00F9EB" w14:textId="53CFB922" w:rsidR="3C6ED5B3" w:rsidRDefault="3C6ED5B3" w:rsidP="3C6ED5B3">
            <w:pPr>
              <w:spacing w:after="0"/>
            </w:pPr>
            <w:r w:rsidRPr="3C6ED5B3">
              <w:rPr>
                <w:rFonts w:ascii="Arial" w:eastAsia="Arial" w:hAnsi="Arial" w:cs="Arial"/>
                <w:color w:val="000000" w:themeColor="text1"/>
                <w:sz w:val="22"/>
                <w:szCs w:val="22"/>
              </w:rPr>
              <w:t xml:space="preserve">If YES, please give the certificate number. If the certificate number is not </w:t>
            </w:r>
            <w:proofErr w:type="gramStart"/>
            <w:r w:rsidRPr="3C6ED5B3">
              <w:rPr>
                <w:rFonts w:ascii="Arial" w:eastAsia="Arial" w:hAnsi="Arial" w:cs="Arial"/>
                <w:color w:val="000000" w:themeColor="text1"/>
                <w:sz w:val="22"/>
                <w:szCs w:val="22"/>
              </w:rPr>
              <w:t>available</w:t>
            </w:r>
            <w:proofErr w:type="gramEnd"/>
            <w:r w:rsidRPr="3C6ED5B3">
              <w:rPr>
                <w:rFonts w:ascii="Arial" w:eastAsia="Arial" w:hAnsi="Arial" w:cs="Arial"/>
                <w:color w:val="000000" w:themeColor="text1"/>
                <w:sz w:val="22"/>
                <w:szCs w:val="22"/>
              </w:rPr>
              <w:t xml:space="preserve"> please write “Pending”; in this case any ethical approval will be subject to providing the appropriate certificate number.</w:t>
            </w:r>
          </w:p>
        </w:tc>
        <w:tc>
          <w:tcPr>
            <w:tcW w:w="232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B9A331" w14:textId="3C9F6110" w:rsidR="3C6ED5B3" w:rsidRDefault="3C6ED5B3" w:rsidP="3C6ED5B3">
            <w:pPr>
              <w:spacing w:after="0"/>
              <w:jc w:val="center"/>
            </w:pPr>
            <w:r w:rsidRPr="3C6ED5B3">
              <w:rPr>
                <w:rFonts w:ascii="Arial" w:eastAsia="Arial" w:hAnsi="Arial" w:cs="Arial"/>
                <w:b/>
                <w:bCs/>
                <w:sz w:val="22"/>
                <w:szCs w:val="22"/>
              </w:rPr>
              <w:t>001850149661</w:t>
            </w:r>
          </w:p>
        </w:tc>
      </w:tr>
    </w:tbl>
    <w:p w14:paraId="508B0EFB" w14:textId="5E2C645D" w:rsidR="15D4F27B" w:rsidRDefault="15D4F27B" w:rsidP="3C6ED5B3">
      <w:pPr>
        <w:spacing w:after="240"/>
        <w:jc w:val="both"/>
      </w:pPr>
      <w:r w:rsidRPr="3C6ED5B3">
        <w:rPr>
          <w:rFonts w:ascii="Arial" w:eastAsia="Arial" w:hAnsi="Arial" w:cs="Arial"/>
          <w:b/>
          <w:bCs/>
          <w:sz w:val="22"/>
          <w:szCs w:val="22"/>
        </w:rPr>
        <w:t xml:space="preserve"> </w:t>
      </w:r>
    </w:p>
    <w:p w14:paraId="06033D51" w14:textId="1E435A33" w:rsidR="15D4F27B" w:rsidRDefault="15D4F27B" w:rsidP="3C6ED5B3">
      <w:pPr>
        <w:spacing w:after="0"/>
      </w:pPr>
      <w:r w:rsidRPr="3C6ED5B3">
        <w:rPr>
          <w:rFonts w:ascii="Arial" w:eastAsia="Arial" w:hAnsi="Arial" w:cs="Arial"/>
          <w:b/>
          <w:bCs/>
          <w:sz w:val="22"/>
          <w:szCs w:val="22"/>
        </w:rPr>
        <w:t>SECTION I: Feedback, Consent and Confidentiality</w:t>
      </w:r>
    </w:p>
    <w:p w14:paraId="3CB68451" w14:textId="3A0598EB" w:rsidR="15D4F27B" w:rsidRDefault="15D4F27B" w:rsidP="3C6ED5B3">
      <w:pPr>
        <w:spacing w:after="0"/>
      </w:pPr>
      <w:r w:rsidRPr="3C6ED5B3">
        <w:rPr>
          <w:rFonts w:ascii="Arial" w:eastAsia="Arial" w:hAnsi="Arial" w:cs="Arial"/>
          <w:b/>
          <w:bCs/>
          <w:sz w:val="22"/>
          <w:szCs w:val="22"/>
        </w:rPr>
        <w:t xml:space="preserve"> </w:t>
      </w:r>
    </w:p>
    <w:tbl>
      <w:tblPr>
        <w:tblW w:w="0" w:type="auto"/>
        <w:tblLayout w:type="fixed"/>
        <w:tblLook w:val="06A0" w:firstRow="1" w:lastRow="0" w:firstColumn="1" w:lastColumn="0" w:noHBand="1" w:noVBand="1"/>
      </w:tblPr>
      <w:tblGrid>
        <w:gridCol w:w="532"/>
        <w:gridCol w:w="8828"/>
      </w:tblGrid>
      <w:tr w:rsidR="3C6ED5B3" w14:paraId="4728AC4C" w14:textId="77777777" w:rsidTr="3C6ED5B3">
        <w:trPr>
          <w:trHeight w:val="30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A2C8280" w14:textId="428598BF" w:rsidR="3C6ED5B3" w:rsidRDefault="3C6ED5B3" w:rsidP="3C6ED5B3">
            <w:pPr>
              <w:spacing w:after="0"/>
            </w:pPr>
            <w:r w:rsidRPr="3C6ED5B3">
              <w:rPr>
                <w:rFonts w:ascii="Arial" w:eastAsia="Arial" w:hAnsi="Arial" w:cs="Arial"/>
                <w:color w:val="000000" w:themeColor="text1"/>
                <w:sz w:val="22"/>
                <w:szCs w:val="22"/>
              </w:rPr>
              <w:t>1</w:t>
            </w:r>
          </w:p>
        </w:tc>
        <w:tc>
          <w:tcPr>
            <w:tcW w:w="88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8E08166" w14:textId="72A00E05" w:rsidR="3C6ED5B3" w:rsidRDefault="3C6ED5B3" w:rsidP="3C6ED5B3">
            <w:pPr>
              <w:spacing w:after="0"/>
            </w:pPr>
            <w:r w:rsidRPr="3C6ED5B3">
              <w:rPr>
                <w:rFonts w:ascii="Arial" w:eastAsia="Arial" w:hAnsi="Arial" w:cs="Arial"/>
                <w:b/>
                <w:bCs/>
                <w:color w:val="000000" w:themeColor="text1"/>
                <w:sz w:val="22"/>
                <w:szCs w:val="22"/>
              </w:rPr>
              <w:t>Feedback</w:t>
            </w:r>
          </w:p>
          <w:p w14:paraId="0CA18BEB" w14:textId="2F008733" w:rsidR="3C6ED5B3" w:rsidRDefault="3C6ED5B3" w:rsidP="3C6ED5B3">
            <w:pPr>
              <w:spacing w:after="0"/>
            </w:pPr>
            <w:r w:rsidRPr="3C6ED5B3">
              <w:rPr>
                <w:rFonts w:ascii="Arial" w:eastAsia="Arial" w:hAnsi="Arial" w:cs="Arial"/>
                <w:color w:val="000000" w:themeColor="text1"/>
                <w:sz w:val="22"/>
                <w:szCs w:val="22"/>
              </w:rPr>
              <w:t xml:space="preserve">What de-briefing and feedback will be provided to participants, how will this be done and when? </w:t>
            </w:r>
          </w:p>
        </w:tc>
      </w:tr>
      <w:tr w:rsidR="3C6ED5B3" w14:paraId="14F292D4" w14:textId="77777777" w:rsidTr="3C6ED5B3">
        <w:trPr>
          <w:trHeight w:val="30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tcPr>
          <w:p w14:paraId="1C1E5C4C" w14:textId="2743B26A" w:rsidR="3C6ED5B3" w:rsidRDefault="3C6ED5B3" w:rsidP="3C6ED5B3">
            <w:pPr>
              <w:spacing w:after="0"/>
            </w:pPr>
            <w:r w:rsidRPr="3C6ED5B3">
              <w:rPr>
                <w:rFonts w:ascii="Arial" w:eastAsia="Arial" w:hAnsi="Arial" w:cs="Arial"/>
                <w:sz w:val="22"/>
                <w:szCs w:val="22"/>
              </w:rPr>
              <w:t xml:space="preserve"> </w:t>
            </w:r>
          </w:p>
        </w:tc>
        <w:tc>
          <w:tcPr>
            <w:tcW w:w="8828" w:type="dxa"/>
            <w:tcBorders>
              <w:top w:val="single" w:sz="8" w:space="0" w:color="auto"/>
              <w:left w:val="single" w:sz="8" w:space="0" w:color="auto"/>
              <w:bottom w:val="single" w:sz="8" w:space="0" w:color="auto"/>
              <w:right w:val="single" w:sz="8" w:space="0" w:color="auto"/>
            </w:tcBorders>
            <w:tcMar>
              <w:left w:w="108" w:type="dxa"/>
              <w:right w:w="108" w:type="dxa"/>
            </w:tcMar>
          </w:tcPr>
          <w:p w14:paraId="7AF754EB" w14:textId="0609B10F" w:rsidR="3C6ED5B3" w:rsidRDefault="3C6ED5B3" w:rsidP="3C6ED5B3">
            <w:pPr>
              <w:spacing w:after="0"/>
            </w:pPr>
            <w:r w:rsidRPr="3C6ED5B3">
              <w:rPr>
                <w:rFonts w:ascii="Arial" w:eastAsia="Arial" w:hAnsi="Arial" w:cs="Arial"/>
                <w:sz w:val="22"/>
                <w:szCs w:val="22"/>
              </w:rPr>
              <w:t xml:space="preserve"> </w:t>
            </w:r>
          </w:p>
          <w:p w14:paraId="617E73B9" w14:textId="32EF8199" w:rsidR="3C6ED5B3" w:rsidRDefault="3C6ED5B3" w:rsidP="3C6ED5B3">
            <w:pPr>
              <w:spacing w:after="0"/>
            </w:pPr>
            <w:r w:rsidRPr="3C6ED5B3">
              <w:rPr>
                <w:rFonts w:ascii="Arial" w:eastAsia="Arial" w:hAnsi="Arial" w:cs="Arial"/>
                <w:sz w:val="22"/>
                <w:szCs w:val="22"/>
              </w:rPr>
              <w:t xml:space="preserve">Participants will be told the purpose and aims of the research prior to and after participating in any interviews, questionnaires or participant observations. </w:t>
            </w:r>
          </w:p>
          <w:p w14:paraId="054AF516" w14:textId="347D06D5" w:rsidR="3C6ED5B3" w:rsidRDefault="3C6ED5B3" w:rsidP="3C6ED5B3">
            <w:pPr>
              <w:spacing w:after="0"/>
            </w:pPr>
            <w:r w:rsidRPr="3C6ED5B3">
              <w:rPr>
                <w:rFonts w:ascii="Arial" w:eastAsia="Arial" w:hAnsi="Arial" w:cs="Arial"/>
                <w:sz w:val="22"/>
                <w:szCs w:val="22"/>
              </w:rPr>
              <w:t xml:space="preserve"> </w:t>
            </w:r>
          </w:p>
          <w:p w14:paraId="38885043" w14:textId="7B7ED707" w:rsidR="3C6ED5B3" w:rsidRDefault="3C6ED5B3" w:rsidP="3C6ED5B3">
            <w:pPr>
              <w:spacing w:after="0"/>
            </w:pPr>
            <w:r w:rsidRPr="3C6ED5B3">
              <w:rPr>
                <w:rFonts w:ascii="Arial" w:eastAsia="Arial" w:hAnsi="Arial" w:cs="Arial"/>
                <w:sz w:val="22"/>
                <w:szCs w:val="22"/>
              </w:rPr>
              <w:t xml:space="preserve"> </w:t>
            </w:r>
          </w:p>
          <w:p w14:paraId="2A392735" w14:textId="1EECADE1"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r>
      <w:tr w:rsidR="3C6ED5B3" w14:paraId="23E6E4E1" w14:textId="77777777" w:rsidTr="3C6ED5B3">
        <w:trPr>
          <w:trHeight w:val="30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FD765FE" w14:textId="24E7B5E7" w:rsidR="3C6ED5B3" w:rsidRDefault="3C6ED5B3" w:rsidP="3C6ED5B3">
            <w:pPr>
              <w:spacing w:after="0"/>
            </w:pPr>
            <w:r w:rsidRPr="3C6ED5B3">
              <w:rPr>
                <w:rFonts w:ascii="Arial" w:eastAsia="Arial" w:hAnsi="Arial" w:cs="Arial"/>
                <w:color w:val="000000" w:themeColor="text1"/>
                <w:sz w:val="22"/>
                <w:szCs w:val="22"/>
              </w:rPr>
              <w:t>2</w:t>
            </w:r>
          </w:p>
        </w:tc>
        <w:tc>
          <w:tcPr>
            <w:tcW w:w="88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DCBF2B9" w14:textId="55585E3B" w:rsidR="3C6ED5B3" w:rsidRDefault="3C6ED5B3" w:rsidP="3C6ED5B3">
            <w:pPr>
              <w:spacing w:after="0"/>
            </w:pPr>
            <w:r w:rsidRPr="3C6ED5B3">
              <w:rPr>
                <w:rFonts w:ascii="Arial" w:eastAsia="Arial" w:hAnsi="Arial" w:cs="Arial"/>
                <w:b/>
                <w:bCs/>
                <w:color w:val="000000" w:themeColor="text1"/>
                <w:sz w:val="22"/>
                <w:szCs w:val="22"/>
              </w:rPr>
              <w:t>Informed consent</w:t>
            </w:r>
          </w:p>
          <w:p w14:paraId="77D8BDA8" w14:textId="038468B4" w:rsidR="3C6ED5B3" w:rsidRDefault="3C6ED5B3" w:rsidP="3C6ED5B3">
            <w:pPr>
              <w:spacing w:after="0"/>
            </w:pPr>
            <w:r w:rsidRPr="3C6ED5B3">
              <w:rPr>
                <w:rFonts w:ascii="Arial" w:eastAsia="Arial" w:hAnsi="Arial" w:cs="Arial"/>
                <w:color w:val="000000" w:themeColor="text1"/>
                <w:sz w:val="22"/>
                <w:szCs w:val="22"/>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3C6ED5B3" w14:paraId="32AD560C" w14:textId="77777777" w:rsidTr="3C6ED5B3">
        <w:trPr>
          <w:trHeight w:val="30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tcPr>
          <w:p w14:paraId="69AC6C93" w14:textId="19422116" w:rsidR="3C6ED5B3" w:rsidRDefault="3C6ED5B3" w:rsidP="3C6ED5B3">
            <w:pPr>
              <w:spacing w:after="0"/>
            </w:pPr>
            <w:r w:rsidRPr="3C6ED5B3">
              <w:rPr>
                <w:rFonts w:ascii="Arial" w:eastAsia="Arial" w:hAnsi="Arial" w:cs="Arial"/>
                <w:sz w:val="22"/>
                <w:szCs w:val="22"/>
              </w:rPr>
              <w:lastRenderedPageBreak/>
              <w:t xml:space="preserve"> </w:t>
            </w:r>
          </w:p>
        </w:tc>
        <w:tc>
          <w:tcPr>
            <w:tcW w:w="8828" w:type="dxa"/>
            <w:tcBorders>
              <w:top w:val="single" w:sz="8" w:space="0" w:color="auto"/>
              <w:left w:val="single" w:sz="8" w:space="0" w:color="auto"/>
              <w:bottom w:val="single" w:sz="8" w:space="0" w:color="auto"/>
              <w:right w:val="single" w:sz="8" w:space="0" w:color="auto"/>
            </w:tcBorders>
            <w:tcMar>
              <w:left w:w="108" w:type="dxa"/>
              <w:right w:w="108" w:type="dxa"/>
            </w:tcMar>
          </w:tcPr>
          <w:p w14:paraId="6CA7E001" w14:textId="060ADD0D" w:rsidR="3C6ED5B3" w:rsidRDefault="3C6ED5B3" w:rsidP="3C6ED5B3">
            <w:pPr>
              <w:spacing w:after="0"/>
            </w:pPr>
            <w:r w:rsidRPr="3C6ED5B3">
              <w:rPr>
                <w:rFonts w:ascii="Arial" w:eastAsia="Arial" w:hAnsi="Arial" w:cs="Arial"/>
                <w:sz w:val="22"/>
                <w:szCs w:val="22"/>
              </w:rPr>
              <w:t xml:space="preserve"> </w:t>
            </w:r>
          </w:p>
          <w:p w14:paraId="57A02631" w14:textId="18355057" w:rsidR="3C6ED5B3" w:rsidRDefault="3C6ED5B3" w:rsidP="3C6ED5B3">
            <w:pPr>
              <w:spacing w:after="0"/>
            </w:pPr>
            <w:r w:rsidRPr="3C6ED5B3">
              <w:rPr>
                <w:rFonts w:ascii="Arial" w:eastAsia="Arial" w:hAnsi="Arial" w:cs="Arial"/>
                <w:sz w:val="22"/>
                <w:szCs w:val="22"/>
              </w:rPr>
              <w:t xml:space="preserve">Prior to handing out consent forms, participants will be told the aims and purpose of the research. As the participants are aware of the purpose and aims of the research, they will be able to provide informed consent prior to data collection. </w:t>
            </w:r>
          </w:p>
          <w:p w14:paraId="526F0FC6" w14:textId="7E8935B7" w:rsidR="3C6ED5B3" w:rsidRDefault="3C6ED5B3" w:rsidP="3C6ED5B3">
            <w:pPr>
              <w:spacing w:after="0"/>
            </w:pPr>
            <w:r w:rsidRPr="3C6ED5B3">
              <w:rPr>
                <w:rFonts w:ascii="Arial" w:eastAsia="Arial" w:hAnsi="Arial" w:cs="Arial"/>
                <w:sz w:val="22"/>
                <w:szCs w:val="22"/>
              </w:rPr>
              <w:t xml:space="preserve">The consent forms will then be signed by their parents and handed back to me (the researcher) </w:t>
            </w:r>
            <w:proofErr w:type="gramStart"/>
            <w:r w:rsidRPr="3C6ED5B3">
              <w:rPr>
                <w:rFonts w:ascii="Arial" w:eastAsia="Arial" w:hAnsi="Arial" w:cs="Arial"/>
                <w:sz w:val="22"/>
                <w:szCs w:val="22"/>
              </w:rPr>
              <w:t>in order to</w:t>
            </w:r>
            <w:proofErr w:type="gramEnd"/>
            <w:r w:rsidRPr="3C6ED5B3">
              <w:rPr>
                <w:rFonts w:ascii="Arial" w:eastAsia="Arial" w:hAnsi="Arial" w:cs="Arial"/>
                <w:sz w:val="22"/>
                <w:szCs w:val="22"/>
              </w:rPr>
              <w:t xml:space="preserve"> ensure parental consent prior to the pupils completing the questionnaire. </w:t>
            </w:r>
          </w:p>
          <w:p w14:paraId="688B3EB9" w14:textId="782B7BED" w:rsidR="3C6ED5B3" w:rsidRDefault="3C6ED5B3" w:rsidP="3C6ED5B3">
            <w:pPr>
              <w:spacing w:after="0"/>
            </w:pPr>
            <w:r w:rsidRPr="3C6ED5B3">
              <w:rPr>
                <w:rFonts w:ascii="Arial" w:eastAsia="Arial" w:hAnsi="Arial" w:cs="Arial"/>
                <w:sz w:val="22"/>
                <w:szCs w:val="22"/>
              </w:rPr>
              <w:t xml:space="preserve"> </w:t>
            </w:r>
          </w:p>
          <w:p w14:paraId="7A044EC1" w14:textId="7BF42A02"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r>
      <w:tr w:rsidR="3C6ED5B3" w14:paraId="0A51A837" w14:textId="77777777" w:rsidTr="3C6ED5B3">
        <w:trPr>
          <w:trHeight w:val="30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D853CE2" w14:textId="5EB308CD" w:rsidR="3C6ED5B3" w:rsidRDefault="3C6ED5B3" w:rsidP="3C6ED5B3">
            <w:pPr>
              <w:spacing w:after="0"/>
            </w:pPr>
            <w:r w:rsidRPr="3C6ED5B3">
              <w:rPr>
                <w:rFonts w:ascii="Arial" w:eastAsia="Arial" w:hAnsi="Arial" w:cs="Arial"/>
                <w:color w:val="000000" w:themeColor="text1"/>
                <w:sz w:val="22"/>
                <w:szCs w:val="22"/>
              </w:rPr>
              <w:t>3</w:t>
            </w:r>
          </w:p>
        </w:tc>
        <w:tc>
          <w:tcPr>
            <w:tcW w:w="88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4D1688B" w14:textId="7FADBB6A" w:rsidR="3C6ED5B3" w:rsidRDefault="3C6ED5B3" w:rsidP="3C6ED5B3">
            <w:pPr>
              <w:spacing w:after="0"/>
            </w:pPr>
            <w:r w:rsidRPr="3C6ED5B3">
              <w:rPr>
                <w:rFonts w:ascii="Arial" w:eastAsia="Arial" w:hAnsi="Arial" w:cs="Arial"/>
                <w:b/>
                <w:bCs/>
                <w:color w:val="000000" w:themeColor="text1"/>
                <w:sz w:val="22"/>
                <w:szCs w:val="22"/>
              </w:rPr>
              <w:t>Confidentiality / Anonymity</w:t>
            </w:r>
          </w:p>
          <w:p w14:paraId="2D64CC8E" w14:textId="4C21ECFF" w:rsidR="3C6ED5B3" w:rsidRDefault="3C6ED5B3" w:rsidP="3C6ED5B3">
            <w:pPr>
              <w:spacing w:after="0"/>
            </w:pPr>
            <w:r w:rsidRPr="3C6ED5B3">
              <w:rPr>
                <w:rFonts w:ascii="Arial" w:eastAsia="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3C6ED5B3" w14:paraId="48340EE2" w14:textId="77777777" w:rsidTr="3C6ED5B3">
        <w:trPr>
          <w:trHeight w:val="30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tcPr>
          <w:p w14:paraId="44C648EF" w14:textId="463A3B2E" w:rsidR="3C6ED5B3" w:rsidRDefault="3C6ED5B3" w:rsidP="3C6ED5B3">
            <w:pPr>
              <w:spacing w:after="0"/>
            </w:pPr>
            <w:r w:rsidRPr="3C6ED5B3">
              <w:rPr>
                <w:rFonts w:ascii="Arial" w:eastAsia="Arial" w:hAnsi="Arial" w:cs="Arial"/>
                <w:sz w:val="22"/>
                <w:szCs w:val="22"/>
              </w:rPr>
              <w:t xml:space="preserve"> </w:t>
            </w:r>
          </w:p>
        </w:tc>
        <w:tc>
          <w:tcPr>
            <w:tcW w:w="8828" w:type="dxa"/>
            <w:tcBorders>
              <w:top w:val="single" w:sz="8" w:space="0" w:color="auto"/>
              <w:left w:val="single" w:sz="8" w:space="0" w:color="auto"/>
              <w:bottom w:val="single" w:sz="8" w:space="0" w:color="auto"/>
              <w:right w:val="single" w:sz="8" w:space="0" w:color="auto"/>
            </w:tcBorders>
            <w:tcMar>
              <w:left w:w="108" w:type="dxa"/>
              <w:right w:w="108" w:type="dxa"/>
            </w:tcMar>
          </w:tcPr>
          <w:p w14:paraId="17717D6C" w14:textId="174E7F6B" w:rsidR="3C6ED5B3" w:rsidRDefault="3C6ED5B3" w:rsidP="3C6ED5B3">
            <w:pPr>
              <w:spacing w:after="0"/>
            </w:pPr>
            <w:r w:rsidRPr="3C6ED5B3">
              <w:rPr>
                <w:rFonts w:ascii="Arial" w:eastAsia="Arial" w:hAnsi="Arial" w:cs="Arial"/>
                <w:sz w:val="22"/>
                <w:szCs w:val="22"/>
              </w:rPr>
              <w:t xml:space="preserve"> </w:t>
            </w:r>
          </w:p>
          <w:p w14:paraId="5B670390" w14:textId="24B0AA2C" w:rsidR="3C6ED5B3" w:rsidRDefault="3C6ED5B3" w:rsidP="3C6ED5B3">
            <w:pPr>
              <w:spacing w:after="0"/>
            </w:pPr>
            <w:r w:rsidRPr="3C6ED5B3">
              <w:rPr>
                <w:rFonts w:ascii="Arial" w:eastAsia="Arial" w:hAnsi="Arial" w:cs="Arial"/>
                <w:sz w:val="22"/>
                <w:szCs w:val="22"/>
              </w:rPr>
              <w:t xml:space="preserve">Participants will be told prior to data collection that </w:t>
            </w:r>
            <w:proofErr w:type="gramStart"/>
            <w:r w:rsidRPr="3C6ED5B3">
              <w:rPr>
                <w:rFonts w:ascii="Arial" w:eastAsia="Arial" w:hAnsi="Arial" w:cs="Arial"/>
                <w:sz w:val="22"/>
                <w:szCs w:val="22"/>
              </w:rPr>
              <w:t>all of</w:t>
            </w:r>
            <w:proofErr w:type="gramEnd"/>
            <w:r w:rsidRPr="3C6ED5B3">
              <w:rPr>
                <w:rFonts w:ascii="Arial" w:eastAsia="Arial" w:hAnsi="Arial" w:cs="Arial"/>
                <w:sz w:val="22"/>
                <w:szCs w:val="22"/>
              </w:rPr>
              <w:t xml:space="preserve"> their responses will remain anonymous, in hopes to receive open and honest responses from the participants. </w:t>
            </w:r>
          </w:p>
          <w:p w14:paraId="451E0147" w14:textId="40AE69F3" w:rsidR="3C6ED5B3" w:rsidRDefault="3C6ED5B3" w:rsidP="3C6ED5B3">
            <w:pPr>
              <w:spacing w:after="0"/>
            </w:pPr>
            <w:r w:rsidRPr="3C6ED5B3">
              <w:rPr>
                <w:rFonts w:ascii="Arial" w:eastAsia="Arial" w:hAnsi="Arial" w:cs="Arial"/>
                <w:sz w:val="22"/>
                <w:szCs w:val="22"/>
              </w:rPr>
              <w:t xml:space="preserve">Participants are just answering the questionnaires and will not be asked to provide a name, but just to answer the questions in front of them. </w:t>
            </w:r>
          </w:p>
          <w:p w14:paraId="72B9CA23" w14:textId="1C1BD5E1" w:rsidR="3C6ED5B3" w:rsidRDefault="3C6ED5B3" w:rsidP="3C6ED5B3">
            <w:pPr>
              <w:spacing w:after="0"/>
            </w:pPr>
            <w:r w:rsidRPr="3C6ED5B3">
              <w:rPr>
                <w:rFonts w:ascii="Arial" w:eastAsia="Arial" w:hAnsi="Arial" w:cs="Arial"/>
                <w:sz w:val="22"/>
                <w:szCs w:val="22"/>
              </w:rPr>
              <w:t xml:space="preserve"> </w:t>
            </w:r>
          </w:p>
          <w:p w14:paraId="1368EF95" w14:textId="02CA6308" w:rsidR="3C6ED5B3" w:rsidRDefault="3C6ED5B3" w:rsidP="3C6ED5B3">
            <w:pPr>
              <w:spacing w:after="0"/>
            </w:pPr>
            <w:r w:rsidRPr="3C6ED5B3">
              <w:rPr>
                <w:rFonts w:ascii="Arial" w:eastAsia="Arial" w:hAnsi="Arial" w:cs="Arial"/>
                <w:sz w:val="22"/>
                <w:szCs w:val="22"/>
              </w:rPr>
              <w:t xml:space="preserve"> </w:t>
            </w:r>
          </w:p>
          <w:p w14:paraId="718B9685" w14:textId="263D7428"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r>
    </w:tbl>
    <w:p w14:paraId="712B5BBA" w14:textId="0E0259F0" w:rsidR="15D4F27B" w:rsidRDefault="15D4F27B" w:rsidP="3C6ED5B3">
      <w:pPr>
        <w:spacing w:after="0"/>
      </w:pPr>
      <w:r w:rsidRPr="3C6ED5B3">
        <w:rPr>
          <w:rFonts w:ascii="Arial" w:eastAsia="Arial" w:hAnsi="Arial" w:cs="Arial"/>
          <w:sz w:val="22"/>
          <w:szCs w:val="22"/>
        </w:rPr>
        <w:t xml:space="preserve"> </w:t>
      </w:r>
    </w:p>
    <w:p w14:paraId="3F0B0034" w14:textId="4D988C33" w:rsidR="15D4F27B" w:rsidRDefault="15D4F27B" w:rsidP="3C6ED5B3">
      <w:pPr>
        <w:spacing w:after="0"/>
      </w:pPr>
      <w:r w:rsidRPr="3C6ED5B3">
        <w:rPr>
          <w:rFonts w:ascii="Arial" w:eastAsia="Arial" w:hAnsi="Arial" w:cs="Arial"/>
          <w:b/>
          <w:bCs/>
          <w:sz w:val="22"/>
          <w:szCs w:val="22"/>
        </w:rPr>
        <w:t>SECTION J: Data Protection and Storage</w:t>
      </w:r>
    </w:p>
    <w:p w14:paraId="4E1F0AF8" w14:textId="05C1C2B6" w:rsidR="15D4F27B" w:rsidRDefault="15D4F27B" w:rsidP="3C6ED5B3">
      <w:pPr>
        <w:spacing w:after="0"/>
      </w:pPr>
      <w:r w:rsidRPr="3C6ED5B3">
        <w:rPr>
          <w:rFonts w:ascii="Arial" w:eastAsia="Arial" w:hAnsi="Arial" w:cs="Arial"/>
          <w:b/>
          <w:bCs/>
          <w:sz w:val="22"/>
          <w:szCs w:val="22"/>
        </w:rPr>
        <w:t xml:space="preserve"> </w:t>
      </w:r>
    </w:p>
    <w:tbl>
      <w:tblPr>
        <w:tblW w:w="0" w:type="auto"/>
        <w:tblLayout w:type="fixed"/>
        <w:tblLook w:val="04A0" w:firstRow="1" w:lastRow="0" w:firstColumn="1" w:lastColumn="0" w:noHBand="0" w:noVBand="1"/>
      </w:tblPr>
      <w:tblGrid>
        <w:gridCol w:w="506"/>
        <w:gridCol w:w="7015"/>
        <w:gridCol w:w="911"/>
        <w:gridCol w:w="928"/>
      </w:tblGrid>
      <w:tr w:rsidR="3C6ED5B3" w14:paraId="6A94F240" w14:textId="77777777" w:rsidTr="3C6ED5B3">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686F999" w14:textId="1279B8A8" w:rsidR="3C6ED5B3" w:rsidRDefault="3C6ED5B3" w:rsidP="3C6ED5B3">
            <w:pPr>
              <w:spacing w:before="240" w:after="240"/>
              <w:jc w:val="center"/>
            </w:pPr>
            <w:r w:rsidRPr="3C6ED5B3">
              <w:rPr>
                <w:rFonts w:ascii="Arial" w:eastAsia="Arial" w:hAnsi="Arial" w:cs="Arial"/>
                <w:sz w:val="22"/>
                <w:szCs w:val="22"/>
              </w:rPr>
              <w:t xml:space="preserve"> </w:t>
            </w:r>
          </w:p>
        </w:tc>
        <w:tc>
          <w:tcPr>
            <w:tcW w:w="70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20EFE91" w14:textId="4A29989E" w:rsidR="3C6ED5B3" w:rsidRDefault="3C6ED5B3" w:rsidP="3C6ED5B3">
            <w:pPr>
              <w:spacing w:before="240" w:after="240"/>
            </w:pPr>
            <w:r w:rsidRPr="3C6ED5B3">
              <w:rPr>
                <w:rFonts w:ascii="Arial" w:eastAsia="Arial" w:hAnsi="Arial" w:cs="Arial"/>
                <w:color w:val="000000" w:themeColor="text1"/>
                <w:sz w:val="22"/>
                <w:szCs w:val="22"/>
              </w:rPr>
              <w:t>Does the research activity involve personal data (as defined by the General Data Protection Regulation 2016 “GDPR” and the Data Protection Act 2018 “DPA”)?</w:t>
            </w:r>
          </w:p>
        </w:tc>
        <w:tc>
          <w:tcPr>
            <w:tcW w:w="9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93C73C3" w14:textId="7D6CE28D" w:rsidR="3C6ED5B3" w:rsidRDefault="3C6ED5B3" w:rsidP="3C6ED5B3">
            <w:pPr>
              <w:spacing w:before="240" w:after="240"/>
              <w:jc w:val="center"/>
            </w:pPr>
            <w:r w:rsidRPr="3C6ED5B3">
              <w:rPr>
                <w:rFonts w:ascii="Arial" w:eastAsia="Arial" w:hAnsi="Arial" w:cs="Arial"/>
                <w:b/>
                <w:bCs/>
                <w:color w:val="000000" w:themeColor="text1"/>
                <w:sz w:val="22"/>
                <w:szCs w:val="22"/>
              </w:rPr>
              <w:t>YES</w:t>
            </w:r>
          </w:p>
        </w:tc>
        <w:tc>
          <w:tcPr>
            <w:tcW w:w="9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4F2CE83" w14:textId="4C722F91" w:rsidR="3C6ED5B3" w:rsidRDefault="3C6ED5B3" w:rsidP="3C6ED5B3">
            <w:pPr>
              <w:spacing w:before="240" w:after="240"/>
              <w:jc w:val="center"/>
            </w:pPr>
            <w:r w:rsidRPr="3C6ED5B3">
              <w:rPr>
                <w:rFonts w:ascii="Arial" w:eastAsia="Arial" w:hAnsi="Arial" w:cs="Arial"/>
                <w:b/>
                <w:bCs/>
                <w:color w:val="000000" w:themeColor="text1"/>
                <w:sz w:val="22"/>
                <w:szCs w:val="22"/>
              </w:rPr>
              <w:t>NO</w:t>
            </w:r>
          </w:p>
        </w:tc>
      </w:tr>
      <w:tr w:rsidR="3C6ED5B3" w14:paraId="3D64FDA4" w14:textId="77777777" w:rsidTr="3C6ED5B3">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04220A8" w14:textId="4A4869B3" w:rsidR="3C6ED5B3" w:rsidRDefault="3C6ED5B3" w:rsidP="3C6ED5B3">
            <w:pPr>
              <w:spacing w:after="0"/>
              <w:jc w:val="center"/>
            </w:pPr>
            <w:r w:rsidRPr="3C6ED5B3">
              <w:rPr>
                <w:rFonts w:ascii="Arial" w:eastAsia="Arial" w:hAnsi="Arial" w:cs="Arial"/>
                <w:color w:val="000000" w:themeColor="text1"/>
                <w:sz w:val="22"/>
                <w:szCs w:val="22"/>
              </w:rPr>
              <w:t>1</w:t>
            </w:r>
          </w:p>
        </w:tc>
        <w:tc>
          <w:tcPr>
            <w:tcW w:w="70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9D03ACE" w14:textId="78A3BC57" w:rsidR="3C6ED5B3" w:rsidRDefault="3C6ED5B3" w:rsidP="3C6ED5B3">
            <w:pPr>
              <w:spacing w:after="0"/>
            </w:pPr>
            <w:r w:rsidRPr="3C6ED5B3">
              <w:rPr>
                <w:rFonts w:ascii="Arial" w:eastAsia="Arial" w:hAnsi="Arial" w:cs="Arial"/>
                <w:b/>
                <w:bCs/>
                <w:i/>
                <w:iCs/>
                <w:color w:val="000000" w:themeColor="text1"/>
                <w:sz w:val="22"/>
                <w:szCs w:val="22"/>
              </w:rPr>
              <w:t>“Personal data”</w:t>
            </w:r>
            <w:r w:rsidRPr="3C6ED5B3">
              <w:rPr>
                <w:rFonts w:ascii="Arial" w:eastAsia="Arial" w:hAnsi="Arial" w:cs="Arial"/>
                <w:i/>
                <w:iCs/>
                <w:color w:val="000000" w:themeColor="text1"/>
                <w:sz w:val="22"/>
                <w:szCs w:val="22"/>
              </w:rPr>
              <w:t xml:space="preserve"> </w:t>
            </w:r>
            <w:r w:rsidRPr="3C6ED5B3">
              <w:rPr>
                <w:rFonts w:ascii="Arial" w:eastAsia="Arial" w:hAnsi="Arial" w:cs="Arial"/>
                <w:i/>
                <w:iCs/>
                <w:color w:val="333333"/>
                <w:sz w:val="22"/>
                <w:szCs w:val="22"/>
              </w:rPr>
              <w:t xml:space="preserve">means any information relating to an identified or identifiable natural person (‘data subject’). An identifiable natural person is one who can be identified, directly or indirectly, </w:t>
            </w:r>
            <w:proofErr w:type="gramStart"/>
            <w:r w:rsidRPr="3C6ED5B3">
              <w:rPr>
                <w:rFonts w:ascii="Arial" w:eastAsia="Arial" w:hAnsi="Arial" w:cs="Arial"/>
                <w:i/>
                <w:iCs/>
                <w:color w:val="333333"/>
                <w:sz w:val="22"/>
                <w:szCs w:val="22"/>
              </w:rPr>
              <w:t>in particular by</w:t>
            </w:r>
            <w:proofErr w:type="gramEnd"/>
            <w:r w:rsidRPr="3C6ED5B3">
              <w:rPr>
                <w:rFonts w:ascii="Arial" w:eastAsia="Arial" w:hAnsi="Arial" w:cs="Arial"/>
                <w:i/>
                <w:iCs/>
                <w:color w:val="333333"/>
                <w:sz w:val="22"/>
                <w:szCs w:val="22"/>
              </w:rPr>
              <w:t xml:space="preserve"> reference to an identifier such as a name, an identification number, location data, an online identifier or to one or more factors specific to the physical, physiological, genetic, mental, economic, </w:t>
            </w:r>
            <w:r w:rsidRPr="3C6ED5B3">
              <w:rPr>
                <w:rFonts w:ascii="Arial" w:eastAsia="Arial" w:hAnsi="Arial" w:cs="Arial"/>
                <w:i/>
                <w:iCs/>
                <w:color w:val="333333"/>
                <w:sz w:val="22"/>
                <w:szCs w:val="22"/>
              </w:rPr>
              <w:lastRenderedPageBreak/>
              <w:t xml:space="preserve">cultural or social identity of that natural person. Any video or audio recordings of participants </w:t>
            </w:r>
            <w:proofErr w:type="gramStart"/>
            <w:r w:rsidRPr="3C6ED5B3">
              <w:rPr>
                <w:rFonts w:ascii="Arial" w:eastAsia="Arial" w:hAnsi="Arial" w:cs="Arial"/>
                <w:i/>
                <w:iCs/>
                <w:color w:val="333333"/>
                <w:sz w:val="22"/>
                <w:szCs w:val="22"/>
              </w:rPr>
              <w:t>is considered to be</w:t>
            </w:r>
            <w:proofErr w:type="gramEnd"/>
            <w:r w:rsidRPr="3C6ED5B3">
              <w:rPr>
                <w:rFonts w:ascii="Arial" w:eastAsia="Arial" w:hAnsi="Arial" w:cs="Arial"/>
                <w:i/>
                <w:iCs/>
                <w:color w:val="333333"/>
                <w:sz w:val="22"/>
                <w:szCs w:val="22"/>
              </w:rPr>
              <w:t xml:space="preserve"> personal data.</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AE925EE" w14:textId="7FC64E09" w:rsidR="3C6ED5B3" w:rsidRDefault="3C6ED5B3" w:rsidP="3C6ED5B3">
            <w:pPr>
              <w:spacing w:before="240" w:after="240"/>
              <w:jc w:val="center"/>
            </w:pPr>
            <w:r w:rsidRPr="3C6ED5B3">
              <w:rPr>
                <w:rFonts w:ascii="Arial" w:eastAsia="Arial" w:hAnsi="Arial" w:cs="Arial"/>
                <w:color w:val="000000" w:themeColor="text1"/>
                <w:sz w:val="22"/>
                <w:szCs w:val="22"/>
                <w:lang w:val="en-US"/>
              </w:rPr>
              <w:lastRenderedPageBreak/>
              <w:t>X</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C087ACD" w14:textId="03D92FDF" w:rsidR="3C6ED5B3" w:rsidRDefault="3C6ED5B3" w:rsidP="3C6ED5B3">
            <w:pPr>
              <w:spacing w:before="240" w:after="240"/>
              <w:jc w:val="center"/>
            </w:pPr>
            <w:r w:rsidRPr="3C6ED5B3">
              <w:rPr>
                <w:rFonts w:ascii="Segoe UI Symbol" w:eastAsia="Segoe UI Symbol" w:hAnsi="Segoe UI Symbol" w:cs="Segoe UI Symbol"/>
                <w:color w:val="000000" w:themeColor="text1"/>
                <w:sz w:val="22"/>
                <w:szCs w:val="22"/>
                <w:lang w:val="en-US"/>
              </w:rPr>
              <w:t>☐</w:t>
            </w:r>
          </w:p>
        </w:tc>
      </w:tr>
      <w:tr w:rsidR="3C6ED5B3" w14:paraId="60141D70" w14:textId="77777777" w:rsidTr="3C6ED5B3">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AFB2F5B" w14:textId="7BAE18DB" w:rsidR="3C6ED5B3" w:rsidRDefault="3C6ED5B3" w:rsidP="3C6ED5B3">
            <w:pPr>
              <w:spacing w:before="240" w:after="240"/>
              <w:jc w:val="center"/>
            </w:pPr>
            <w:r w:rsidRPr="3C6ED5B3">
              <w:rPr>
                <w:rFonts w:ascii="Arial" w:eastAsia="Arial" w:hAnsi="Arial" w:cs="Arial"/>
                <w:sz w:val="22"/>
                <w:szCs w:val="22"/>
              </w:rPr>
              <w:t xml:space="preserve"> </w:t>
            </w:r>
          </w:p>
        </w:tc>
        <w:tc>
          <w:tcPr>
            <w:tcW w:w="8854"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8A4071B" w14:textId="48A61D82" w:rsidR="3C6ED5B3" w:rsidRDefault="3C6ED5B3" w:rsidP="3C6ED5B3">
            <w:pPr>
              <w:spacing w:before="240" w:after="240"/>
            </w:pPr>
            <w:r w:rsidRPr="3C6ED5B3">
              <w:rPr>
                <w:rFonts w:ascii="Arial" w:eastAsia="Arial" w:hAnsi="Arial" w:cs="Arial"/>
                <w:color w:val="000000" w:themeColor="text1"/>
                <w:sz w:val="22"/>
                <w:szCs w:val="22"/>
              </w:rPr>
              <w:t>If YES, provide a</w:t>
            </w:r>
            <w:r w:rsidRPr="3C6ED5B3">
              <w:rPr>
                <w:rFonts w:ascii="Arial" w:eastAsia="Arial" w:hAnsi="Arial" w:cs="Arial"/>
                <w:b/>
                <w:bCs/>
                <w:color w:val="000000" w:themeColor="text1"/>
                <w:sz w:val="22"/>
                <w:szCs w:val="22"/>
              </w:rPr>
              <w:t xml:space="preserve"> </w:t>
            </w:r>
            <w:r w:rsidRPr="3C6ED5B3">
              <w:rPr>
                <w:rFonts w:ascii="Arial" w:eastAsia="Arial" w:hAnsi="Arial" w:cs="Arial"/>
                <w:color w:val="000000" w:themeColor="text1"/>
                <w:sz w:val="22"/>
                <w:szCs w:val="22"/>
              </w:rPr>
              <w:t>description of the data and explain why this data needs to be collected:</w:t>
            </w:r>
          </w:p>
        </w:tc>
      </w:tr>
      <w:tr w:rsidR="3C6ED5B3" w14:paraId="09A6B4AA" w14:textId="77777777" w:rsidTr="3C6ED5B3">
        <w:trPr>
          <w:trHeight w:val="405"/>
        </w:trPr>
        <w:tc>
          <w:tcPr>
            <w:tcW w:w="50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BEB933" w14:textId="01582A23" w:rsidR="3C6ED5B3" w:rsidRDefault="3C6ED5B3" w:rsidP="3C6ED5B3">
            <w:pPr>
              <w:spacing w:after="0"/>
              <w:jc w:val="center"/>
            </w:pPr>
            <w:r w:rsidRPr="3C6ED5B3">
              <w:rPr>
                <w:rFonts w:ascii="Arial" w:eastAsia="Arial" w:hAnsi="Arial" w:cs="Arial"/>
                <w:sz w:val="22"/>
                <w:szCs w:val="22"/>
              </w:rPr>
              <w:t>2</w:t>
            </w:r>
          </w:p>
        </w:tc>
        <w:tc>
          <w:tcPr>
            <w:tcW w:w="8854"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235C89" w14:textId="1FF747C9" w:rsidR="3C6ED5B3" w:rsidRDefault="3C6ED5B3" w:rsidP="3C6ED5B3">
            <w:pPr>
              <w:spacing w:after="0"/>
            </w:pPr>
            <w:r w:rsidRPr="3C6ED5B3">
              <w:rPr>
                <w:rFonts w:ascii="Arial" w:eastAsia="Arial" w:hAnsi="Arial" w:cs="Arial"/>
                <w:sz w:val="22"/>
                <w:szCs w:val="22"/>
              </w:rPr>
              <w:t xml:space="preserve"> </w:t>
            </w:r>
          </w:p>
          <w:p w14:paraId="65C14476" w14:textId="445D5BB6" w:rsidR="3C6ED5B3" w:rsidRDefault="3C6ED5B3" w:rsidP="3C6ED5B3">
            <w:pPr>
              <w:spacing w:after="0"/>
            </w:pPr>
            <w:r w:rsidRPr="3C6ED5B3">
              <w:rPr>
                <w:rFonts w:ascii="Arial" w:eastAsia="Arial" w:hAnsi="Arial" w:cs="Arial"/>
                <w:sz w:val="22"/>
                <w:szCs w:val="22"/>
              </w:rPr>
              <w:t xml:space="preserve">Interviews with teachers will be carried out regarding their opinions on the practice of cold calling. The data and information from these interviews will remain anonymous as their names will not be shared during data interpretation and results discussion in the research project. </w:t>
            </w:r>
          </w:p>
          <w:p w14:paraId="2B497521" w14:textId="1A67336D" w:rsidR="3C6ED5B3" w:rsidRDefault="3C6ED5B3" w:rsidP="3C6ED5B3">
            <w:pPr>
              <w:spacing w:after="0"/>
            </w:pPr>
            <w:r w:rsidRPr="3C6ED5B3">
              <w:rPr>
                <w:rFonts w:ascii="Arial" w:eastAsia="Arial" w:hAnsi="Arial" w:cs="Arial"/>
                <w:sz w:val="22"/>
                <w:szCs w:val="22"/>
              </w:rPr>
              <w:t xml:space="preserve"> </w:t>
            </w:r>
          </w:p>
          <w:p w14:paraId="698D8275" w14:textId="0392E3C6"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r>
      <w:tr w:rsidR="3C6ED5B3" w14:paraId="6544AF1A" w14:textId="77777777" w:rsidTr="3C6ED5B3">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EBE173" w14:textId="28F42CB4" w:rsidR="3C6ED5B3" w:rsidRDefault="3C6ED5B3" w:rsidP="3C6ED5B3">
            <w:pPr>
              <w:spacing w:after="0"/>
              <w:jc w:val="center"/>
            </w:pPr>
            <w:r w:rsidRPr="3C6ED5B3">
              <w:rPr>
                <w:rFonts w:ascii="Arial" w:eastAsia="Arial" w:hAnsi="Arial" w:cs="Arial"/>
                <w:sz w:val="22"/>
                <w:szCs w:val="22"/>
              </w:rPr>
              <w:t xml:space="preserve"> </w:t>
            </w:r>
          </w:p>
        </w:tc>
        <w:tc>
          <w:tcPr>
            <w:tcW w:w="70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66D5C98" w14:textId="000A9F4E" w:rsidR="3C6ED5B3" w:rsidRDefault="3C6ED5B3" w:rsidP="3C6ED5B3">
            <w:pPr>
              <w:spacing w:after="0"/>
            </w:pPr>
            <w:r w:rsidRPr="3C6ED5B3">
              <w:rPr>
                <w:rFonts w:ascii="Arial" w:eastAsia="Arial" w:hAnsi="Arial" w:cs="Arial"/>
                <w:color w:val="000000" w:themeColor="text1"/>
                <w:sz w:val="22"/>
                <w:szCs w:val="22"/>
              </w:rPr>
              <w:t>Does it involve special category data (as defined by the GDPR)?</w:t>
            </w:r>
          </w:p>
        </w:tc>
        <w:tc>
          <w:tcPr>
            <w:tcW w:w="911"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6DFED18" w14:textId="678869D5" w:rsidR="3C6ED5B3" w:rsidRDefault="3C6ED5B3" w:rsidP="3C6ED5B3">
            <w:pPr>
              <w:spacing w:before="240" w:after="240"/>
              <w:jc w:val="center"/>
            </w:pPr>
            <w:r w:rsidRPr="3C6ED5B3">
              <w:rPr>
                <w:rFonts w:ascii="Arial" w:eastAsia="Arial" w:hAnsi="Arial" w:cs="Arial"/>
                <w:b/>
                <w:bCs/>
                <w:color w:val="000000" w:themeColor="text1"/>
                <w:sz w:val="22"/>
                <w:szCs w:val="22"/>
              </w:rPr>
              <w:t>YES</w:t>
            </w:r>
          </w:p>
        </w:tc>
        <w:tc>
          <w:tcPr>
            <w:tcW w:w="928"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C42AD46" w14:textId="5BB8C8BA" w:rsidR="3C6ED5B3" w:rsidRDefault="3C6ED5B3" w:rsidP="3C6ED5B3">
            <w:pPr>
              <w:spacing w:before="240" w:after="240"/>
              <w:jc w:val="center"/>
            </w:pPr>
            <w:r w:rsidRPr="3C6ED5B3">
              <w:rPr>
                <w:rFonts w:ascii="Arial" w:eastAsia="Arial" w:hAnsi="Arial" w:cs="Arial"/>
                <w:b/>
                <w:bCs/>
                <w:color w:val="000000" w:themeColor="text1"/>
                <w:sz w:val="22"/>
                <w:szCs w:val="22"/>
              </w:rPr>
              <w:t>NO</w:t>
            </w:r>
          </w:p>
        </w:tc>
      </w:tr>
      <w:tr w:rsidR="3C6ED5B3" w14:paraId="12F0C6FC" w14:textId="77777777" w:rsidTr="3C6ED5B3">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41779CA" w14:textId="4F05E7FB" w:rsidR="3C6ED5B3" w:rsidRDefault="3C6ED5B3" w:rsidP="3C6ED5B3">
            <w:pPr>
              <w:spacing w:after="0"/>
              <w:jc w:val="center"/>
            </w:pPr>
            <w:r w:rsidRPr="3C6ED5B3">
              <w:rPr>
                <w:rFonts w:ascii="Arial" w:eastAsia="Arial" w:hAnsi="Arial" w:cs="Arial"/>
                <w:color w:val="000000" w:themeColor="text1"/>
                <w:sz w:val="20"/>
                <w:szCs w:val="20"/>
              </w:rPr>
              <w:t>3</w:t>
            </w:r>
          </w:p>
        </w:tc>
        <w:tc>
          <w:tcPr>
            <w:tcW w:w="70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DFA6B1" w14:textId="72EA96DF" w:rsidR="3C6ED5B3" w:rsidRDefault="3C6ED5B3" w:rsidP="3C6ED5B3">
            <w:pPr>
              <w:spacing w:after="0"/>
            </w:pPr>
            <w:r w:rsidRPr="3C6ED5B3">
              <w:rPr>
                <w:rFonts w:ascii="Arial" w:eastAsia="Arial" w:hAnsi="Arial" w:cs="Arial"/>
                <w:b/>
                <w:bCs/>
                <w:i/>
                <w:iCs/>
                <w:color w:val="000000" w:themeColor="text1"/>
                <w:sz w:val="20"/>
                <w:szCs w:val="20"/>
              </w:rPr>
              <w:t>“Special category data”</w:t>
            </w:r>
            <w:r w:rsidRPr="3C6ED5B3">
              <w:rPr>
                <w:rFonts w:ascii="Arial" w:eastAsia="Arial" w:hAnsi="Arial" w:cs="Arial"/>
                <w:i/>
                <w:iCs/>
                <w:color w:val="000000" w:themeColor="text1"/>
                <w:sz w:val="20"/>
                <w:szCs w:val="20"/>
              </w:rPr>
              <w:t xml:space="preserve"> means sensitive personal data consisting of information as to the data subjects’ –</w:t>
            </w:r>
          </w:p>
          <w:p w14:paraId="796FACA2" w14:textId="55719213" w:rsidR="3C6ED5B3" w:rsidRDefault="3C6ED5B3" w:rsidP="3C6ED5B3">
            <w:pPr>
              <w:spacing w:after="0"/>
            </w:pPr>
            <w:r w:rsidRPr="3C6ED5B3">
              <w:rPr>
                <w:rFonts w:ascii="Arial" w:eastAsia="Arial" w:hAnsi="Arial" w:cs="Arial"/>
                <w:i/>
                <w:iCs/>
                <w:color w:val="000000" w:themeColor="text1"/>
                <w:sz w:val="20"/>
                <w:szCs w:val="20"/>
              </w:rPr>
              <w:t>(a) racial or ethnic origin,</w:t>
            </w:r>
          </w:p>
          <w:p w14:paraId="4D94FB9E" w14:textId="61FD3453" w:rsidR="3C6ED5B3" w:rsidRDefault="3C6ED5B3" w:rsidP="3C6ED5B3">
            <w:pPr>
              <w:spacing w:after="0"/>
            </w:pPr>
            <w:r w:rsidRPr="3C6ED5B3">
              <w:rPr>
                <w:rFonts w:ascii="Arial" w:eastAsia="Arial" w:hAnsi="Arial" w:cs="Arial"/>
                <w:i/>
                <w:iCs/>
                <w:color w:val="000000" w:themeColor="text1"/>
                <w:sz w:val="20"/>
                <w:szCs w:val="20"/>
              </w:rPr>
              <w:t>(b) political opinions,</w:t>
            </w:r>
          </w:p>
          <w:p w14:paraId="42513DE4" w14:textId="77CC1701" w:rsidR="3C6ED5B3" w:rsidRDefault="3C6ED5B3" w:rsidP="3C6ED5B3">
            <w:pPr>
              <w:spacing w:after="0"/>
            </w:pPr>
            <w:r w:rsidRPr="3C6ED5B3">
              <w:rPr>
                <w:rFonts w:ascii="Arial" w:eastAsia="Arial" w:hAnsi="Arial" w:cs="Arial"/>
                <w:i/>
                <w:iCs/>
                <w:color w:val="000000" w:themeColor="text1"/>
                <w:sz w:val="20"/>
                <w:szCs w:val="20"/>
              </w:rPr>
              <w:t>(</w:t>
            </w:r>
            <w:proofErr w:type="gramStart"/>
            <w:r w:rsidRPr="3C6ED5B3">
              <w:rPr>
                <w:rFonts w:ascii="Arial" w:eastAsia="Arial" w:hAnsi="Arial" w:cs="Arial"/>
                <w:i/>
                <w:iCs/>
                <w:color w:val="000000" w:themeColor="text1"/>
                <w:sz w:val="20"/>
                <w:szCs w:val="20"/>
              </w:rPr>
              <w:t>c )</w:t>
            </w:r>
            <w:proofErr w:type="gramEnd"/>
            <w:r w:rsidRPr="3C6ED5B3">
              <w:rPr>
                <w:rFonts w:ascii="Arial" w:eastAsia="Arial" w:hAnsi="Arial" w:cs="Arial"/>
                <w:i/>
                <w:iCs/>
                <w:color w:val="000000" w:themeColor="text1"/>
                <w:sz w:val="20"/>
                <w:szCs w:val="20"/>
              </w:rPr>
              <w:t xml:space="preserve"> religious beliefs or other beliefs of a similar nature,</w:t>
            </w:r>
          </w:p>
          <w:p w14:paraId="08A2F108" w14:textId="3D1D168A" w:rsidR="3C6ED5B3" w:rsidRDefault="3C6ED5B3" w:rsidP="3C6ED5B3">
            <w:pPr>
              <w:spacing w:after="0"/>
            </w:pPr>
            <w:r w:rsidRPr="3C6ED5B3">
              <w:rPr>
                <w:rFonts w:ascii="Arial" w:eastAsia="Arial" w:hAnsi="Arial" w:cs="Arial"/>
                <w:i/>
                <w:iCs/>
                <w:color w:val="000000" w:themeColor="text1"/>
                <w:sz w:val="20"/>
                <w:szCs w:val="20"/>
              </w:rPr>
              <w:t>(d) membership of a trade union (within the meaning of the Trade Union and Labour Relations (Consolidation) Act 1992),</w:t>
            </w:r>
          </w:p>
          <w:p w14:paraId="2DD61110" w14:textId="154F8CC2" w:rsidR="3C6ED5B3" w:rsidRDefault="3C6ED5B3" w:rsidP="3C6ED5B3">
            <w:pPr>
              <w:spacing w:after="0"/>
            </w:pPr>
            <w:r w:rsidRPr="3C6ED5B3">
              <w:rPr>
                <w:rFonts w:ascii="Arial" w:eastAsia="Arial" w:hAnsi="Arial" w:cs="Arial"/>
                <w:i/>
                <w:iCs/>
                <w:color w:val="000000" w:themeColor="text1"/>
                <w:sz w:val="20"/>
                <w:szCs w:val="20"/>
              </w:rPr>
              <w:t>(e) physical or mental health or condition,</w:t>
            </w:r>
          </w:p>
          <w:p w14:paraId="5A193062" w14:textId="09FFC341" w:rsidR="3C6ED5B3" w:rsidRDefault="3C6ED5B3" w:rsidP="3C6ED5B3">
            <w:pPr>
              <w:spacing w:after="0"/>
            </w:pPr>
            <w:r w:rsidRPr="3C6ED5B3">
              <w:rPr>
                <w:rFonts w:ascii="Arial" w:eastAsia="Arial" w:hAnsi="Arial" w:cs="Arial"/>
                <w:i/>
                <w:iCs/>
                <w:color w:val="000000" w:themeColor="text1"/>
                <w:sz w:val="20"/>
                <w:szCs w:val="20"/>
              </w:rPr>
              <w:t>(f) sexual life,</w:t>
            </w:r>
          </w:p>
          <w:p w14:paraId="58EEEEEB" w14:textId="46451F67" w:rsidR="3C6ED5B3" w:rsidRDefault="3C6ED5B3" w:rsidP="3C6ED5B3">
            <w:pPr>
              <w:spacing w:after="0"/>
            </w:pPr>
            <w:r w:rsidRPr="3C6ED5B3">
              <w:rPr>
                <w:rFonts w:ascii="Arial" w:eastAsia="Arial" w:hAnsi="Arial" w:cs="Arial"/>
                <w:i/>
                <w:iCs/>
                <w:color w:val="000000" w:themeColor="text1"/>
                <w:sz w:val="20"/>
                <w:szCs w:val="20"/>
              </w:rPr>
              <w:t>(g) genetics,</w:t>
            </w:r>
          </w:p>
          <w:p w14:paraId="76DC0182" w14:textId="521DD201" w:rsidR="3C6ED5B3" w:rsidRDefault="3C6ED5B3" w:rsidP="3C6ED5B3">
            <w:pPr>
              <w:spacing w:after="0"/>
            </w:pPr>
            <w:r w:rsidRPr="3C6ED5B3">
              <w:rPr>
                <w:rFonts w:ascii="Arial" w:eastAsia="Arial" w:hAnsi="Arial" w:cs="Arial"/>
                <w:i/>
                <w:iCs/>
                <w:color w:val="000000" w:themeColor="text1"/>
                <w:sz w:val="20"/>
                <w:szCs w:val="20"/>
              </w:rPr>
              <w:t>(h) biometric data (as used for ID purposes),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71EB76E" w14:textId="05914B1E" w:rsidR="3C6ED5B3" w:rsidRDefault="3C6ED5B3" w:rsidP="3C6ED5B3">
            <w:pPr>
              <w:spacing w:before="240" w:after="240"/>
              <w:jc w:val="center"/>
            </w:pPr>
            <w:r w:rsidRPr="3C6ED5B3">
              <w:rPr>
                <w:rFonts w:ascii="Arial" w:eastAsia="Arial" w:hAnsi="Arial" w:cs="Arial"/>
                <w:color w:val="000000" w:themeColor="text1"/>
              </w:rPr>
              <w:t>X</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989EC78" w14:textId="4829F7F8" w:rsidR="3C6ED5B3" w:rsidRDefault="3C6ED5B3" w:rsidP="3C6ED5B3">
            <w:pPr>
              <w:spacing w:before="240" w:after="240"/>
              <w:jc w:val="center"/>
            </w:pPr>
            <w:r w:rsidRPr="3C6ED5B3">
              <w:rPr>
                <w:rFonts w:ascii="Segoe UI Symbol" w:eastAsia="Segoe UI Symbol" w:hAnsi="Segoe UI Symbol" w:cs="Segoe UI Symbol"/>
                <w:color w:val="000000" w:themeColor="text1"/>
                <w:sz w:val="22"/>
                <w:szCs w:val="22"/>
                <w:lang w:val="en-US"/>
              </w:rPr>
              <w:t>☐</w:t>
            </w:r>
          </w:p>
        </w:tc>
      </w:tr>
      <w:tr w:rsidR="3C6ED5B3" w14:paraId="7E0D3D13" w14:textId="77777777" w:rsidTr="3C6ED5B3">
        <w:trPr>
          <w:trHeight w:val="405"/>
        </w:trPr>
        <w:tc>
          <w:tcPr>
            <w:tcW w:w="5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531235B" w14:textId="27467602" w:rsidR="3C6ED5B3" w:rsidRDefault="3C6ED5B3" w:rsidP="3C6ED5B3">
            <w:pPr>
              <w:spacing w:before="240" w:after="240"/>
              <w:jc w:val="center"/>
            </w:pPr>
            <w:r w:rsidRPr="3C6ED5B3">
              <w:rPr>
                <w:rFonts w:ascii="Arial" w:eastAsia="Arial" w:hAnsi="Arial" w:cs="Arial"/>
                <w:sz w:val="22"/>
                <w:szCs w:val="22"/>
              </w:rPr>
              <w:t xml:space="preserve"> </w:t>
            </w:r>
          </w:p>
        </w:tc>
        <w:tc>
          <w:tcPr>
            <w:tcW w:w="8854"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C855FFA" w14:textId="30413766" w:rsidR="3C6ED5B3" w:rsidRDefault="3C6ED5B3" w:rsidP="3C6ED5B3">
            <w:pPr>
              <w:spacing w:before="240" w:after="240"/>
            </w:pPr>
            <w:r w:rsidRPr="3C6ED5B3">
              <w:rPr>
                <w:rFonts w:ascii="Arial" w:eastAsia="Arial" w:hAnsi="Arial" w:cs="Arial"/>
                <w:color w:val="000000" w:themeColor="text1"/>
                <w:sz w:val="22"/>
                <w:szCs w:val="22"/>
              </w:rPr>
              <w:t>If YES, provide a</w:t>
            </w:r>
            <w:r w:rsidRPr="3C6ED5B3">
              <w:rPr>
                <w:rFonts w:ascii="Arial" w:eastAsia="Arial" w:hAnsi="Arial" w:cs="Arial"/>
                <w:b/>
                <w:bCs/>
                <w:color w:val="000000" w:themeColor="text1"/>
                <w:sz w:val="22"/>
                <w:szCs w:val="22"/>
              </w:rPr>
              <w:t xml:space="preserve"> </w:t>
            </w:r>
            <w:r w:rsidRPr="3C6ED5B3">
              <w:rPr>
                <w:rFonts w:ascii="Arial" w:eastAsia="Arial" w:hAnsi="Arial" w:cs="Arial"/>
                <w:color w:val="000000" w:themeColor="text1"/>
                <w:sz w:val="22"/>
                <w:szCs w:val="22"/>
              </w:rPr>
              <w:t>description of the special category data and explain why this data needs to be collected:</w:t>
            </w:r>
          </w:p>
        </w:tc>
      </w:tr>
      <w:tr w:rsidR="3C6ED5B3" w14:paraId="3A85CDAD" w14:textId="77777777" w:rsidTr="3C6ED5B3">
        <w:trPr>
          <w:trHeight w:val="405"/>
        </w:trPr>
        <w:tc>
          <w:tcPr>
            <w:tcW w:w="50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7EFFD0" w14:textId="0A2BE41C" w:rsidR="3C6ED5B3" w:rsidRDefault="3C6ED5B3" w:rsidP="3C6ED5B3">
            <w:pPr>
              <w:spacing w:after="0"/>
              <w:jc w:val="center"/>
            </w:pPr>
            <w:r w:rsidRPr="3C6ED5B3">
              <w:rPr>
                <w:rFonts w:ascii="Arial" w:eastAsia="Arial" w:hAnsi="Arial" w:cs="Arial"/>
                <w:sz w:val="22"/>
                <w:szCs w:val="22"/>
              </w:rPr>
              <w:t>4</w:t>
            </w:r>
          </w:p>
        </w:tc>
        <w:tc>
          <w:tcPr>
            <w:tcW w:w="8854"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6F1A81" w14:textId="551A487C" w:rsidR="3C6ED5B3" w:rsidRDefault="3C6ED5B3" w:rsidP="3C6ED5B3">
            <w:pPr>
              <w:spacing w:after="0"/>
            </w:pPr>
            <w:r w:rsidRPr="3C6ED5B3">
              <w:rPr>
                <w:rFonts w:ascii="Arial" w:eastAsia="Arial" w:hAnsi="Arial" w:cs="Arial"/>
                <w:sz w:val="22"/>
                <w:szCs w:val="22"/>
              </w:rPr>
              <w:t xml:space="preserve"> </w:t>
            </w:r>
          </w:p>
          <w:p w14:paraId="7D0B7389" w14:textId="7591A504" w:rsidR="3C6ED5B3" w:rsidRDefault="3C6ED5B3" w:rsidP="3C6ED5B3">
            <w:pPr>
              <w:spacing w:after="0"/>
            </w:pPr>
            <w:r w:rsidRPr="3C6ED5B3">
              <w:rPr>
                <w:rFonts w:ascii="Arial" w:eastAsia="Arial" w:hAnsi="Arial" w:cs="Arial"/>
                <w:sz w:val="22"/>
                <w:szCs w:val="22"/>
              </w:rPr>
              <w:t xml:space="preserve">Data is regarding pupil confidence but will also focus on anxiety and well-being. This will be expanded more in teacher interviews as opposed to pupil observation, asking teachers if they think cold-calling might affect a </w:t>
            </w:r>
            <w:proofErr w:type="gramStart"/>
            <w:r w:rsidRPr="3C6ED5B3">
              <w:rPr>
                <w:rFonts w:ascii="Arial" w:eastAsia="Arial" w:hAnsi="Arial" w:cs="Arial"/>
                <w:sz w:val="22"/>
                <w:szCs w:val="22"/>
              </w:rPr>
              <w:t>learners</w:t>
            </w:r>
            <w:proofErr w:type="gramEnd"/>
            <w:r w:rsidRPr="3C6ED5B3">
              <w:rPr>
                <w:rFonts w:ascii="Arial" w:eastAsia="Arial" w:hAnsi="Arial" w:cs="Arial"/>
                <w:sz w:val="22"/>
                <w:szCs w:val="22"/>
              </w:rPr>
              <w:t xml:space="preserve"> well-being.</w:t>
            </w:r>
          </w:p>
          <w:p w14:paraId="12784925" w14:textId="1FBAAF37" w:rsidR="3C6ED5B3" w:rsidRDefault="3C6ED5B3" w:rsidP="3C6ED5B3">
            <w:pPr>
              <w:spacing w:after="0"/>
            </w:pPr>
            <w:r w:rsidRPr="3C6ED5B3">
              <w:rPr>
                <w:rFonts w:ascii="Arial" w:eastAsia="Arial" w:hAnsi="Arial" w:cs="Arial"/>
                <w:sz w:val="22"/>
                <w:szCs w:val="22"/>
              </w:rPr>
              <w:t xml:space="preserve"> </w:t>
            </w:r>
          </w:p>
          <w:p w14:paraId="38CA9BE4" w14:textId="6DAF5BD3" w:rsidR="3C6ED5B3" w:rsidRDefault="3C6ED5B3" w:rsidP="3C6ED5B3">
            <w:pPr>
              <w:spacing w:after="0"/>
            </w:pPr>
            <w:r w:rsidRPr="3C6ED5B3">
              <w:rPr>
                <w:rFonts w:ascii="Arial" w:eastAsia="Arial" w:hAnsi="Arial" w:cs="Arial"/>
                <w:i/>
                <w:iCs/>
                <w:color w:val="808080" w:themeColor="background1" w:themeShade="80"/>
                <w:sz w:val="18"/>
                <w:szCs w:val="18"/>
              </w:rPr>
              <w:t>(this box should expand as you type)</w:t>
            </w:r>
          </w:p>
        </w:tc>
      </w:tr>
    </w:tbl>
    <w:p w14:paraId="5A3E969B" w14:textId="1E50FF25" w:rsidR="15D4F27B" w:rsidRDefault="15D4F27B" w:rsidP="3C6ED5B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515"/>
        <w:gridCol w:w="7006"/>
        <w:gridCol w:w="911"/>
        <w:gridCol w:w="928"/>
      </w:tblGrid>
      <w:tr w:rsidR="3C6ED5B3" w14:paraId="253FE539" w14:textId="77777777" w:rsidTr="3C6ED5B3">
        <w:trPr>
          <w:trHeight w:val="43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8DA2DBB" w14:textId="779C15EB" w:rsidR="3C6ED5B3" w:rsidRDefault="3C6ED5B3" w:rsidP="3C6ED5B3">
            <w:pPr>
              <w:jc w:val="center"/>
            </w:pPr>
            <w:r w:rsidRPr="3C6ED5B3">
              <w:rPr>
                <w:rFonts w:ascii="Arial" w:eastAsia="Arial" w:hAnsi="Arial" w:cs="Arial"/>
                <w:sz w:val="22"/>
                <w:szCs w:val="22"/>
              </w:rPr>
              <w:t xml:space="preserve"> </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B9C6F92" w14:textId="070562D6" w:rsidR="3C6ED5B3" w:rsidRDefault="3C6ED5B3" w:rsidP="3C6ED5B3"/>
          <w:p w14:paraId="50F21F41" w14:textId="3C2DE3CD" w:rsidR="3C6ED5B3" w:rsidRDefault="3C6ED5B3" w:rsidP="3C6ED5B3">
            <w:r w:rsidRPr="3C6ED5B3">
              <w:rPr>
                <w:rFonts w:ascii="Arial" w:eastAsia="Arial" w:hAnsi="Arial" w:cs="Arial"/>
                <w:b/>
                <w:bCs/>
                <w:color w:val="000000" w:themeColor="text1"/>
                <w:sz w:val="22"/>
                <w:szCs w:val="22"/>
              </w:rPr>
              <w:t>Will data from the research activity (collected data, drafts of the thesis, or materials for publication) be stored in any of the following ways?</w:t>
            </w:r>
          </w:p>
        </w:tc>
        <w:tc>
          <w:tcPr>
            <w:tcW w:w="9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816AED8" w14:textId="4CDF5B1A" w:rsidR="3C6ED5B3" w:rsidRDefault="3C6ED5B3" w:rsidP="3C6ED5B3">
            <w:pPr>
              <w:jc w:val="center"/>
            </w:pPr>
            <w:r w:rsidRPr="3C6ED5B3">
              <w:rPr>
                <w:rFonts w:ascii="Arial" w:eastAsia="Arial" w:hAnsi="Arial" w:cs="Arial"/>
                <w:b/>
                <w:bCs/>
                <w:color w:val="000000" w:themeColor="text1"/>
                <w:sz w:val="22"/>
                <w:szCs w:val="22"/>
              </w:rPr>
              <w:t>YES</w:t>
            </w:r>
          </w:p>
        </w:tc>
        <w:tc>
          <w:tcPr>
            <w:tcW w:w="92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1E338BC" w14:textId="3C61B49F" w:rsidR="3C6ED5B3" w:rsidRDefault="3C6ED5B3" w:rsidP="3C6ED5B3">
            <w:pPr>
              <w:jc w:val="center"/>
            </w:pPr>
            <w:r w:rsidRPr="3C6ED5B3">
              <w:rPr>
                <w:rFonts w:ascii="Arial" w:eastAsia="Arial" w:hAnsi="Arial" w:cs="Arial"/>
                <w:b/>
                <w:bCs/>
                <w:color w:val="000000" w:themeColor="text1"/>
                <w:sz w:val="22"/>
                <w:szCs w:val="22"/>
              </w:rPr>
              <w:t>NO</w:t>
            </w:r>
          </w:p>
        </w:tc>
      </w:tr>
      <w:tr w:rsidR="3C6ED5B3" w14:paraId="3CC4FA0F" w14:textId="77777777" w:rsidTr="3C6ED5B3">
        <w:trPr>
          <w:trHeight w:val="43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B64EA37" w14:textId="0FF973F8" w:rsidR="3C6ED5B3" w:rsidRDefault="3C6ED5B3" w:rsidP="3C6ED5B3">
            <w:pPr>
              <w:jc w:val="center"/>
            </w:pPr>
            <w:r w:rsidRPr="3C6ED5B3">
              <w:rPr>
                <w:rFonts w:ascii="Arial" w:eastAsia="Arial" w:hAnsi="Arial" w:cs="Arial"/>
                <w:color w:val="000000" w:themeColor="text1"/>
                <w:sz w:val="22"/>
                <w:szCs w:val="22"/>
              </w:rPr>
              <w:t>5</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319226" w14:textId="39506D7F" w:rsidR="3C6ED5B3" w:rsidRDefault="3C6ED5B3" w:rsidP="3C6ED5B3">
            <w:r w:rsidRPr="3C6ED5B3">
              <w:rPr>
                <w:rFonts w:ascii="Arial" w:eastAsia="Arial" w:hAnsi="Arial" w:cs="Arial"/>
                <w:color w:val="000000" w:themeColor="text1"/>
                <w:sz w:val="22"/>
                <w:szCs w:val="22"/>
              </w:rPr>
              <w:t>Manual files (i.e. in paper form)?</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15FE796" w14:textId="4BF86D2B"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8AF0504" w14:textId="56651ABF"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24653C7B" w14:textId="77777777" w:rsidTr="3C6ED5B3">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F1CFD86" w14:textId="641B07CE" w:rsidR="3C6ED5B3" w:rsidRDefault="3C6ED5B3" w:rsidP="3C6ED5B3">
            <w:pPr>
              <w:jc w:val="center"/>
            </w:pPr>
            <w:r w:rsidRPr="3C6ED5B3">
              <w:rPr>
                <w:rFonts w:ascii="Arial" w:eastAsia="Arial" w:hAnsi="Arial" w:cs="Arial"/>
                <w:color w:val="000000" w:themeColor="text1"/>
                <w:sz w:val="22"/>
                <w:szCs w:val="22"/>
              </w:rPr>
              <w:lastRenderedPageBreak/>
              <w:t>6</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EF089B0" w14:textId="5834F958" w:rsidR="3C6ED5B3" w:rsidRDefault="3C6ED5B3" w:rsidP="3C6ED5B3">
            <w:r w:rsidRPr="3C6ED5B3">
              <w:rPr>
                <w:rFonts w:ascii="Arial" w:eastAsia="Arial" w:hAnsi="Arial" w:cs="Arial"/>
                <w:color w:val="000000" w:themeColor="text1"/>
                <w:sz w:val="22"/>
                <w:szCs w:val="22"/>
              </w:rPr>
              <w:t>University computers?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90CA253" w14:textId="3BEA152C"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E70EB20" w14:textId="6C98836F"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72ED74D4" w14:textId="77777777" w:rsidTr="3C6ED5B3">
        <w:trPr>
          <w:trHeight w:val="43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DA5C5A7" w14:textId="28F1AEB8" w:rsidR="3C6ED5B3" w:rsidRDefault="3C6ED5B3" w:rsidP="3C6ED5B3">
            <w:pPr>
              <w:jc w:val="center"/>
            </w:pPr>
            <w:r w:rsidRPr="3C6ED5B3">
              <w:rPr>
                <w:rFonts w:ascii="Arial" w:eastAsia="Arial" w:hAnsi="Arial" w:cs="Arial"/>
                <w:color w:val="000000" w:themeColor="text1"/>
                <w:sz w:val="22"/>
                <w:szCs w:val="22"/>
              </w:rPr>
              <w:t>7</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BA60E20" w14:textId="1B277276" w:rsidR="3C6ED5B3" w:rsidRDefault="3C6ED5B3" w:rsidP="3C6ED5B3">
            <w:r w:rsidRPr="3C6ED5B3">
              <w:rPr>
                <w:rFonts w:ascii="Arial" w:eastAsia="Arial" w:hAnsi="Arial" w:cs="Arial"/>
                <w:color w:val="000000" w:themeColor="text1"/>
                <w:sz w:val="22"/>
                <w:szCs w:val="22"/>
              </w:rPr>
              <w:t>Private company computers?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97246FB" w14:textId="66C598AA"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9CB1325" w14:textId="6A9D90C6"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26CFE1E1" w14:textId="77777777" w:rsidTr="3C6ED5B3">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1F016A6" w14:textId="59221EB3" w:rsidR="3C6ED5B3" w:rsidRDefault="3C6ED5B3" w:rsidP="3C6ED5B3">
            <w:pPr>
              <w:jc w:val="center"/>
            </w:pPr>
            <w:r w:rsidRPr="3C6ED5B3">
              <w:rPr>
                <w:rFonts w:ascii="Arial" w:eastAsia="Arial" w:hAnsi="Arial" w:cs="Arial"/>
                <w:color w:val="000000" w:themeColor="text1"/>
                <w:sz w:val="22"/>
                <w:szCs w:val="22"/>
              </w:rPr>
              <w:t>8</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4C36D9E" w14:textId="1B83224E" w:rsidR="3C6ED5B3" w:rsidRDefault="3C6ED5B3" w:rsidP="3C6ED5B3">
            <w:r w:rsidRPr="3C6ED5B3">
              <w:rPr>
                <w:rFonts w:ascii="Arial" w:eastAsia="Arial" w:hAnsi="Arial" w:cs="Arial"/>
                <w:color w:val="000000" w:themeColor="text1"/>
                <w:sz w:val="22"/>
                <w:szCs w:val="22"/>
              </w:rPr>
              <w:t>Home or other personal computers?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441069B" w14:textId="422A31A1"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66DA2FC" w14:textId="662E698C"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3442B4C1" w14:textId="77777777" w:rsidTr="3C6ED5B3">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FD4FD21" w14:textId="6D67A5D5" w:rsidR="3C6ED5B3" w:rsidRDefault="3C6ED5B3" w:rsidP="3C6ED5B3">
            <w:pPr>
              <w:jc w:val="center"/>
            </w:pPr>
            <w:r w:rsidRPr="3C6ED5B3">
              <w:rPr>
                <w:rFonts w:ascii="Arial" w:eastAsia="Arial" w:hAnsi="Arial" w:cs="Arial"/>
                <w:color w:val="000000" w:themeColor="text1"/>
                <w:sz w:val="22"/>
                <w:szCs w:val="22"/>
              </w:rPr>
              <w:t>9</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80E478E" w14:textId="5F0672BE" w:rsidR="3C6ED5B3" w:rsidRDefault="3C6ED5B3" w:rsidP="3C6ED5B3">
            <w:r w:rsidRPr="3C6ED5B3">
              <w:rPr>
                <w:rFonts w:ascii="Arial" w:eastAsia="Arial" w:hAnsi="Arial" w:cs="Arial"/>
                <w:color w:val="000000" w:themeColor="text1"/>
                <w:sz w:val="22"/>
                <w:szCs w:val="22"/>
              </w:rPr>
              <w:t>Laptop computers/ CDs/ Portable disk-drives/ memory sticks?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383BD42" w14:textId="764EA542"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0A8C17B" w14:textId="09057DBB"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r>
      <w:tr w:rsidR="3C6ED5B3" w14:paraId="6885B9F4" w14:textId="77777777" w:rsidTr="3C6ED5B3">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4EBFC90" w14:textId="02F3C77A" w:rsidR="3C6ED5B3" w:rsidRDefault="3C6ED5B3" w:rsidP="3C6ED5B3">
            <w:pPr>
              <w:jc w:val="center"/>
            </w:pPr>
            <w:r w:rsidRPr="3C6ED5B3">
              <w:rPr>
                <w:rFonts w:ascii="Arial" w:eastAsia="Arial" w:hAnsi="Arial" w:cs="Arial"/>
                <w:color w:val="000000" w:themeColor="text1"/>
                <w:sz w:val="22"/>
                <w:szCs w:val="22"/>
              </w:rPr>
              <w:t>10</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33B94F1" w14:textId="3FF7760A" w:rsidR="3C6ED5B3" w:rsidRDefault="3C6ED5B3" w:rsidP="3C6ED5B3">
            <w:r w:rsidRPr="3C6ED5B3">
              <w:rPr>
                <w:rFonts w:ascii="Arial" w:eastAsia="Arial" w:hAnsi="Arial" w:cs="Arial"/>
                <w:color w:val="000000" w:themeColor="text1"/>
                <w:sz w:val="22"/>
                <w:szCs w:val="22"/>
              </w:rPr>
              <w:t>“Cloud” storage or websites?</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C155981" w14:textId="09CEC612"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327BC2C" w14:textId="30AC6A3F"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70F90958" w14:textId="77777777" w:rsidTr="3C6ED5B3">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A1E84CD" w14:textId="4F3B03E7" w:rsidR="3C6ED5B3" w:rsidRDefault="3C6ED5B3" w:rsidP="3C6ED5B3">
            <w:pPr>
              <w:jc w:val="center"/>
            </w:pPr>
            <w:r w:rsidRPr="3C6ED5B3">
              <w:rPr>
                <w:rFonts w:ascii="Arial" w:eastAsia="Arial" w:hAnsi="Arial" w:cs="Arial"/>
                <w:color w:val="000000" w:themeColor="text1"/>
                <w:sz w:val="22"/>
                <w:szCs w:val="22"/>
              </w:rPr>
              <w:t>11</w:t>
            </w:r>
          </w:p>
        </w:tc>
        <w:tc>
          <w:tcPr>
            <w:tcW w:w="70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BCC4591" w14:textId="043A294F" w:rsidR="3C6ED5B3" w:rsidRDefault="3C6ED5B3" w:rsidP="3C6ED5B3">
            <w:r w:rsidRPr="3C6ED5B3">
              <w:rPr>
                <w:rFonts w:ascii="Arial" w:eastAsia="Arial" w:hAnsi="Arial" w:cs="Arial"/>
                <w:color w:val="000000" w:themeColor="text1"/>
                <w:sz w:val="22"/>
                <w:szCs w:val="22"/>
              </w:rPr>
              <w:t>Other – specify:</w:t>
            </w:r>
          </w:p>
          <w:p w14:paraId="7F5154DB" w14:textId="74B9C4B4" w:rsidR="3C6ED5B3" w:rsidRDefault="3C6ED5B3" w:rsidP="3C6ED5B3">
            <w:r w:rsidRPr="3C6ED5B3">
              <w:rPr>
                <w:rFonts w:ascii="Arial" w:eastAsia="Arial" w:hAnsi="Arial" w:cs="Arial"/>
                <w:sz w:val="22"/>
                <w:szCs w:val="22"/>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CEDC52A" w14:textId="2736A3FD"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66A976B" w14:textId="41065AF0"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4E3071AC" w14:textId="77777777" w:rsidTr="3C6ED5B3">
        <w:trPr>
          <w:trHeight w:val="405"/>
        </w:trPr>
        <w:tc>
          <w:tcPr>
            <w:tcW w:w="5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7686CCB" w14:textId="074BE5EA" w:rsidR="3C6ED5B3" w:rsidRDefault="3C6ED5B3" w:rsidP="3C6ED5B3">
            <w:pPr>
              <w:jc w:val="center"/>
            </w:pPr>
            <w:r w:rsidRPr="3C6ED5B3">
              <w:rPr>
                <w:rFonts w:ascii="Arial" w:eastAsia="Arial" w:hAnsi="Arial" w:cs="Arial"/>
                <w:color w:val="000000" w:themeColor="text1"/>
                <w:sz w:val="22"/>
                <w:szCs w:val="22"/>
              </w:rPr>
              <w:t>12</w:t>
            </w:r>
          </w:p>
        </w:tc>
        <w:tc>
          <w:tcPr>
            <w:tcW w:w="8845"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E1E104A" w14:textId="73DA8EA0" w:rsidR="3C6ED5B3" w:rsidRDefault="3C6ED5B3" w:rsidP="3C6ED5B3">
            <w:r w:rsidRPr="3C6ED5B3">
              <w:rPr>
                <w:rFonts w:ascii="Arial" w:eastAsia="Arial" w:hAnsi="Arial" w:cs="Arial"/>
                <w:color w:val="000000" w:themeColor="text1"/>
                <w:sz w:val="22"/>
                <w:szCs w:val="22"/>
              </w:rPr>
              <w:t>For all stored data, explain the measures in place to ensure the security of the data collected, data confidentiality, including details of backup procedures, password protection, encryption, anonymisation and pseudonymisation:</w:t>
            </w:r>
          </w:p>
        </w:tc>
      </w:tr>
      <w:tr w:rsidR="3C6ED5B3" w14:paraId="056B2E78" w14:textId="77777777" w:rsidTr="3C6ED5B3">
        <w:trPr>
          <w:trHeight w:val="405"/>
        </w:trPr>
        <w:tc>
          <w:tcPr>
            <w:tcW w:w="5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C96FF5" w14:textId="42071E43" w:rsidR="3C6ED5B3" w:rsidRDefault="3C6ED5B3" w:rsidP="3C6ED5B3">
            <w:pPr>
              <w:jc w:val="center"/>
            </w:pPr>
            <w:r w:rsidRPr="3C6ED5B3">
              <w:rPr>
                <w:rFonts w:ascii="Arial" w:eastAsia="Arial" w:hAnsi="Arial" w:cs="Arial"/>
                <w:sz w:val="22"/>
                <w:szCs w:val="22"/>
              </w:rPr>
              <w:t xml:space="preserve"> </w:t>
            </w:r>
          </w:p>
        </w:tc>
        <w:tc>
          <w:tcPr>
            <w:tcW w:w="884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69325222" w14:textId="62AEA276" w:rsidR="3C6ED5B3" w:rsidRDefault="3C6ED5B3" w:rsidP="3C6ED5B3">
            <w:r w:rsidRPr="3C6ED5B3">
              <w:rPr>
                <w:rFonts w:ascii="Arial" w:eastAsia="Arial" w:hAnsi="Arial" w:cs="Arial"/>
                <w:sz w:val="22"/>
                <w:szCs w:val="22"/>
              </w:rPr>
              <w:t xml:space="preserve"> </w:t>
            </w:r>
          </w:p>
          <w:p w14:paraId="52D46191" w14:textId="71575DDB" w:rsidR="3C6ED5B3" w:rsidRDefault="3C6ED5B3" w:rsidP="3C6ED5B3">
            <w:proofErr w:type="gramStart"/>
            <w:r w:rsidRPr="3C6ED5B3">
              <w:rPr>
                <w:rFonts w:ascii="Arial" w:eastAsia="Arial" w:hAnsi="Arial" w:cs="Arial"/>
                <w:sz w:val="22"/>
                <w:szCs w:val="22"/>
              </w:rPr>
              <w:t>All of</w:t>
            </w:r>
            <w:proofErr w:type="gramEnd"/>
            <w:r w:rsidRPr="3C6ED5B3">
              <w:rPr>
                <w:rFonts w:ascii="Arial" w:eastAsia="Arial" w:hAnsi="Arial" w:cs="Arial"/>
                <w:sz w:val="22"/>
                <w:szCs w:val="22"/>
              </w:rPr>
              <w:t xml:space="preserve"> the data will be anonymous and unidentifiable. </w:t>
            </w:r>
          </w:p>
          <w:p w14:paraId="68E3766E" w14:textId="054126D9" w:rsidR="3C6ED5B3" w:rsidRDefault="3C6ED5B3" w:rsidP="3C6ED5B3">
            <w:r w:rsidRPr="3C6ED5B3">
              <w:rPr>
                <w:rFonts w:ascii="Arial" w:eastAsia="Arial" w:hAnsi="Arial" w:cs="Arial"/>
                <w:sz w:val="22"/>
                <w:szCs w:val="22"/>
              </w:rPr>
              <w:t>Pupil or teacher names will not be recorded in interviews, observations or questionnaires. Only their subject areas will be recorded.</w:t>
            </w:r>
          </w:p>
          <w:p w14:paraId="2F3F8615" w14:textId="65E23151" w:rsidR="3C6ED5B3" w:rsidRDefault="3C6ED5B3" w:rsidP="3C6ED5B3">
            <w:r w:rsidRPr="3C6ED5B3">
              <w:rPr>
                <w:rFonts w:ascii="Arial" w:eastAsia="Arial" w:hAnsi="Arial" w:cs="Arial"/>
                <w:sz w:val="22"/>
                <w:szCs w:val="22"/>
              </w:rPr>
              <w:t xml:space="preserve"> </w:t>
            </w:r>
          </w:p>
          <w:p w14:paraId="7D5C9562" w14:textId="62551560" w:rsidR="3C6ED5B3" w:rsidRDefault="3C6ED5B3" w:rsidP="3C6ED5B3">
            <w:r w:rsidRPr="3C6ED5B3">
              <w:rPr>
                <w:rFonts w:ascii="Arial" w:eastAsia="Arial" w:hAnsi="Arial" w:cs="Arial"/>
                <w:i/>
                <w:iCs/>
                <w:color w:val="808080" w:themeColor="background1" w:themeShade="80"/>
                <w:sz w:val="18"/>
                <w:szCs w:val="18"/>
              </w:rPr>
              <w:t>(this box should expand as you type)</w:t>
            </w:r>
          </w:p>
        </w:tc>
      </w:tr>
    </w:tbl>
    <w:p w14:paraId="1547B629" w14:textId="5B8EEC20" w:rsidR="15D4F27B" w:rsidRDefault="15D4F27B" w:rsidP="3C6ED5B3">
      <w:pPr>
        <w:spacing w:after="0"/>
      </w:pPr>
      <w:r w:rsidRPr="3C6ED5B3">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498"/>
        <w:gridCol w:w="7094"/>
        <w:gridCol w:w="880"/>
        <w:gridCol w:w="889"/>
      </w:tblGrid>
      <w:tr w:rsidR="3C6ED5B3" w14:paraId="0F4A8525" w14:textId="77777777" w:rsidTr="3C6ED5B3">
        <w:trPr>
          <w:trHeight w:val="43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1E0800F" w14:textId="436D587E" w:rsidR="3C6ED5B3" w:rsidRDefault="3C6ED5B3" w:rsidP="3C6ED5B3">
            <w:r w:rsidRPr="3C6ED5B3">
              <w:rPr>
                <w:rFonts w:ascii="Arial" w:eastAsia="Arial" w:hAnsi="Arial" w:cs="Arial"/>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820FA2D" w14:textId="1D8A00A2" w:rsidR="3C6ED5B3" w:rsidRDefault="3C6ED5B3" w:rsidP="3C6ED5B3">
            <w:r w:rsidRPr="3C6ED5B3">
              <w:rPr>
                <w:rFonts w:ascii="Arial" w:eastAsia="Arial" w:hAnsi="Arial" w:cs="Arial"/>
                <w:b/>
                <w:bCs/>
                <w:color w:val="000000" w:themeColor="text1"/>
                <w:sz w:val="22"/>
                <w:szCs w:val="22"/>
              </w:rPr>
              <w:t>Data Protection</w:t>
            </w:r>
          </w:p>
        </w:tc>
      </w:tr>
      <w:tr w:rsidR="3C6ED5B3" w14:paraId="50A25F09" w14:textId="77777777" w:rsidTr="3C6ED5B3">
        <w:trPr>
          <w:trHeight w:val="43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2461751" w14:textId="3BFD8190" w:rsidR="3C6ED5B3" w:rsidRDefault="3C6ED5B3" w:rsidP="3C6ED5B3">
            <w:pPr>
              <w:jc w:val="center"/>
            </w:pPr>
            <w:r w:rsidRPr="3C6ED5B3">
              <w:rPr>
                <w:rFonts w:ascii="Arial" w:eastAsia="Arial" w:hAnsi="Arial" w:cs="Arial"/>
                <w:sz w:val="22"/>
                <w:szCs w:val="22"/>
              </w:rPr>
              <w:t xml:space="preserve"> </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CB1F32A" w14:textId="68E09F59" w:rsidR="3C6ED5B3" w:rsidRDefault="3C6ED5B3" w:rsidP="3C6ED5B3">
            <w:r w:rsidRPr="3C6ED5B3">
              <w:rPr>
                <w:rFonts w:ascii="Arial" w:eastAsia="Arial" w:hAnsi="Arial" w:cs="Arial"/>
                <w:color w:val="000000" w:themeColor="text1"/>
                <w:sz w:val="22"/>
                <w:szCs w:val="22"/>
              </w:rPr>
              <w:t>Will the research activity involve any of the following activities:</w:t>
            </w:r>
          </w:p>
        </w:tc>
        <w:tc>
          <w:tcPr>
            <w:tcW w:w="88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276B87" w14:textId="1941ADC4" w:rsidR="3C6ED5B3" w:rsidRDefault="3C6ED5B3" w:rsidP="3C6ED5B3">
            <w:pPr>
              <w:jc w:val="center"/>
            </w:pPr>
            <w:r w:rsidRPr="3C6ED5B3">
              <w:rPr>
                <w:rFonts w:ascii="Arial" w:eastAsia="Arial" w:hAnsi="Arial" w:cs="Arial"/>
                <w:b/>
                <w:bCs/>
                <w:color w:val="000000" w:themeColor="text1"/>
                <w:sz w:val="22"/>
                <w:szCs w:val="22"/>
              </w:rPr>
              <w:t>YES</w:t>
            </w:r>
          </w:p>
        </w:tc>
        <w:tc>
          <w:tcPr>
            <w:tcW w:w="889"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50E82A9" w14:textId="51D80210" w:rsidR="3C6ED5B3" w:rsidRDefault="3C6ED5B3" w:rsidP="3C6ED5B3">
            <w:pPr>
              <w:jc w:val="center"/>
            </w:pPr>
            <w:r w:rsidRPr="3C6ED5B3">
              <w:rPr>
                <w:rFonts w:ascii="Arial" w:eastAsia="Arial" w:hAnsi="Arial" w:cs="Arial"/>
                <w:b/>
                <w:bCs/>
                <w:color w:val="000000" w:themeColor="text1"/>
                <w:sz w:val="22"/>
                <w:szCs w:val="22"/>
              </w:rPr>
              <w:t>NO</w:t>
            </w:r>
          </w:p>
        </w:tc>
      </w:tr>
      <w:tr w:rsidR="3C6ED5B3" w14:paraId="69237E6D" w14:textId="77777777" w:rsidTr="3C6ED5B3">
        <w:trPr>
          <w:trHeight w:val="43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D8658B0" w14:textId="50BA5D94" w:rsidR="3C6ED5B3" w:rsidRDefault="3C6ED5B3" w:rsidP="3C6ED5B3">
            <w:pPr>
              <w:jc w:val="center"/>
            </w:pPr>
            <w:r w:rsidRPr="3C6ED5B3">
              <w:rPr>
                <w:rFonts w:ascii="Arial" w:eastAsia="Arial" w:hAnsi="Arial" w:cs="Arial"/>
                <w:color w:val="000000" w:themeColor="text1"/>
                <w:sz w:val="22"/>
                <w:szCs w:val="22"/>
              </w:rPr>
              <w:t>13</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9ABB15F" w14:textId="3717F69C" w:rsidR="3C6ED5B3" w:rsidRDefault="3C6ED5B3" w:rsidP="3C6ED5B3">
            <w:r w:rsidRPr="3C6ED5B3">
              <w:rPr>
                <w:rFonts w:ascii="Arial" w:eastAsia="Arial" w:hAnsi="Arial" w:cs="Arial"/>
                <w:color w:val="000000" w:themeColor="text1"/>
                <w:sz w:val="22"/>
                <w:szCs w:val="22"/>
              </w:rPr>
              <w:t>Electronic transfer of data in any form?</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25DD758" w14:textId="32EAE4FE" w:rsidR="3C6ED5B3" w:rsidRDefault="3C6ED5B3" w:rsidP="3C6ED5B3">
            <w:pPr>
              <w:jc w:val="center"/>
            </w:pPr>
            <w:r w:rsidRPr="3C6ED5B3">
              <w:rPr>
                <w:rFonts w:ascii="MS Gothic" w:eastAsia="MS Gothic" w:hAnsi="MS Gothic" w:cs="MS Gothic"/>
                <w:color w:val="000000" w:themeColor="text1"/>
                <w:sz w:val="22"/>
                <w:szCs w:val="22"/>
                <w:lang w:val="en-US"/>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D373746" w14:textId="26B1593E"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1731EA5E"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914C40" w14:textId="18354A7D" w:rsidR="3C6ED5B3" w:rsidRDefault="3C6ED5B3" w:rsidP="3C6ED5B3">
            <w:pPr>
              <w:jc w:val="center"/>
            </w:pPr>
            <w:r w:rsidRPr="3C6ED5B3">
              <w:rPr>
                <w:rFonts w:ascii="Arial" w:eastAsia="Arial" w:hAnsi="Arial" w:cs="Arial"/>
                <w:color w:val="000000" w:themeColor="text1"/>
                <w:sz w:val="22"/>
                <w:szCs w:val="22"/>
              </w:rPr>
              <w:t>14</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2151A82" w14:textId="7255F700" w:rsidR="3C6ED5B3" w:rsidRDefault="3C6ED5B3" w:rsidP="3C6ED5B3">
            <w:r w:rsidRPr="3C6ED5B3">
              <w:rPr>
                <w:rFonts w:ascii="Arial" w:eastAsia="Arial" w:hAnsi="Arial" w:cs="Arial"/>
                <w:color w:val="000000" w:themeColor="text1"/>
                <w:sz w:val="22"/>
                <w:szCs w:val="22"/>
              </w:rPr>
              <w:t>Sharing of data with others at the University outside of the immediate research team?</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286400A" w14:textId="34C10521"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4D8B08F" w14:textId="6CA43828"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69BCA52F" w14:textId="77777777" w:rsidTr="3C6ED5B3">
        <w:trPr>
          <w:trHeight w:val="43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C234EEA" w14:textId="211B2F54" w:rsidR="3C6ED5B3" w:rsidRDefault="3C6ED5B3" w:rsidP="3C6ED5B3">
            <w:pPr>
              <w:jc w:val="center"/>
            </w:pPr>
            <w:r w:rsidRPr="3C6ED5B3">
              <w:rPr>
                <w:rFonts w:ascii="Arial" w:eastAsia="Arial" w:hAnsi="Arial" w:cs="Arial"/>
                <w:color w:val="000000" w:themeColor="text1"/>
                <w:sz w:val="22"/>
                <w:szCs w:val="22"/>
              </w:rPr>
              <w:t>15</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0F21C68" w14:textId="768CE53C" w:rsidR="3C6ED5B3" w:rsidRDefault="3C6ED5B3" w:rsidP="3C6ED5B3">
            <w:r w:rsidRPr="3C6ED5B3">
              <w:rPr>
                <w:rFonts w:ascii="Arial" w:eastAsia="Arial" w:hAnsi="Arial" w:cs="Arial"/>
                <w:color w:val="000000" w:themeColor="text1"/>
                <w:sz w:val="22"/>
                <w:szCs w:val="22"/>
              </w:rPr>
              <w:t>Sharing of data with other organisations?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25F019A" w14:textId="1C23AD9D"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FA6032F" w14:textId="1CD99E9C"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1EB3B6C1"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96758FD" w14:textId="427F3863" w:rsidR="3C6ED5B3" w:rsidRDefault="3C6ED5B3" w:rsidP="3C6ED5B3">
            <w:pPr>
              <w:jc w:val="center"/>
            </w:pPr>
            <w:r w:rsidRPr="3C6ED5B3">
              <w:rPr>
                <w:rFonts w:ascii="Arial" w:eastAsia="Arial" w:hAnsi="Arial" w:cs="Arial"/>
                <w:color w:val="000000" w:themeColor="text1"/>
                <w:sz w:val="22"/>
                <w:szCs w:val="22"/>
              </w:rPr>
              <w:t>16</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F323692" w14:textId="449E6A56" w:rsidR="3C6ED5B3" w:rsidRDefault="3C6ED5B3" w:rsidP="3C6ED5B3">
            <w:r w:rsidRPr="3C6ED5B3">
              <w:rPr>
                <w:rFonts w:ascii="Arial" w:eastAsia="Arial" w:hAnsi="Arial" w:cs="Arial"/>
                <w:color w:val="000000" w:themeColor="text1"/>
                <w:sz w:val="22"/>
                <w:szCs w:val="22"/>
              </w:rPr>
              <w:t>Export of data outside the UK or importing of data from outside the UK?</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1ED22AA" w14:textId="506FD033"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F1386B8" w14:textId="4A4F4B01"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317F0D8D"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5C385AA" w14:textId="290BBDE0" w:rsidR="3C6ED5B3" w:rsidRDefault="3C6ED5B3" w:rsidP="3C6ED5B3">
            <w:pPr>
              <w:jc w:val="center"/>
            </w:pPr>
            <w:r w:rsidRPr="3C6ED5B3">
              <w:rPr>
                <w:rFonts w:ascii="Arial" w:eastAsia="Arial" w:hAnsi="Arial" w:cs="Arial"/>
                <w:color w:val="000000" w:themeColor="text1"/>
                <w:sz w:val="22"/>
                <w:szCs w:val="22"/>
              </w:rPr>
              <w:t>17</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AC21C31" w14:textId="6931F754" w:rsidR="3C6ED5B3" w:rsidRDefault="3C6ED5B3" w:rsidP="3C6ED5B3">
            <w:r w:rsidRPr="3C6ED5B3">
              <w:rPr>
                <w:rFonts w:ascii="Arial" w:eastAsia="Arial" w:hAnsi="Arial" w:cs="Arial"/>
                <w:color w:val="000000" w:themeColor="text1"/>
                <w:sz w:val="22"/>
                <w:szCs w:val="22"/>
              </w:rPr>
              <w:t>Use of personal addresses, postcodes, faxes, emails or telephone numbers?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22429D6" w14:textId="048A060A"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D34A04B" w14:textId="50FDA75B"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707547BF"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25DCC4" w14:textId="7E233F48" w:rsidR="3C6ED5B3" w:rsidRDefault="3C6ED5B3" w:rsidP="3C6ED5B3">
            <w:pPr>
              <w:jc w:val="center"/>
            </w:pPr>
            <w:r w:rsidRPr="3C6ED5B3">
              <w:rPr>
                <w:rFonts w:ascii="Arial" w:eastAsia="Arial" w:hAnsi="Arial" w:cs="Arial"/>
                <w:color w:val="000000" w:themeColor="text1"/>
                <w:sz w:val="22"/>
                <w:szCs w:val="22"/>
              </w:rPr>
              <w:t>18</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517A22C" w14:textId="5F76BCCF" w:rsidR="3C6ED5B3" w:rsidRDefault="3C6ED5B3" w:rsidP="3C6ED5B3">
            <w:r w:rsidRPr="3C6ED5B3">
              <w:rPr>
                <w:rFonts w:ascii="Arial" w:eastAsia="Arial" w:hAnsi="Arial" w:cs="Arial"/>
                <w:color w:val="000000" w:themeColor="text1"/>
                <w:sz w:val="22"/>
                <w:szCs w:val="22"/>
              </w:rPr>
              <w:t>Publication of data that might allow identification of individuals?</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D5A92AD" w14:textId="19F0CDE0"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CA8DCAB" w14:textId="0704F59D"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45DCE60A"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00693CD" w14:textId="2A5F5540" w:rsidR="3C6ED5B3" w:rsidRDefault="3C6ED5B3" w:rsidP="3C6ED5B3">
            <w:pPr>
              <w:jc w:val="center"/>
            </w:pPr>
            <w:r w:rsidRPr="3C6ED5B3">
              <w:rPr>
                <w:rFonts w:ascii="Arial" w:eastAsia="Arial" w:hAnsi="Arial" w:cs="Arial"/>
                <w:color w:val="000000" w:themeColor="text1"/>
                <w:sz w:val="22"/>
                <w:szCs w:val="22"/>
              </w:rPr>
              <w:t>19</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FF18027" w14:textId="4D77AF79" w:rsidR="3C6ED5B3" w:rsidRDefault="3C6ED5B3" w:rsidP="3C6ED5B3">
            <w:r w:rsidRPr="3C6ED5B3">
              <w:rPr>
                <w:rFonts w:ascii="Arial" w:eastAsia="Arial" w:hAnsi="Arial" w:cs="Arial"/>
                <w:color w:val="000000" w:themeColor="text1"/>
                <w:sz w:val="22"/>
                <w:szCs w:val="22"/>
              </w:rPr>
              <w:t>Use of data management system?</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BDF78F7" w14:textId="671DBEBE"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00C2460" w14:textId="2173F0EE"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5F783CD5"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F2EF9D9" w14:textId="0A3467D0" w:rsidR="3C6ED5B3" w:rsidRDefault="3C6ED5B3" w:rsidP="3C6ED5B3">
            <w:pPr>
              <w:jc w:val="center"/>
            </w:pPr>
            <w:r w:rsidRPr="3C6ED5B3">
              <w:rPr>
                <w:rFonts w:ascii="Arial" w:eastAsia="Arial" w:hAnsi="Arial" w:cs="Arial"/>
                <w:color w:val="000000" w:themeColor="text1"/>
                <w:sz w:val="22"/>
                <w:szCs w:val="22"/>
              </w:rPr>
              <w:t>20</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C37418" w14:textId="065CDE8C" w:rsidR="3C6ED5B3" w:rsidRDefault="3C6ED5B3" w:rsidP="3C6ED5B3">
            <w:r w:rsidRPr="3C6ED5B3">
              <w:rPr>
                <w:rFonts w:ascii="Arial" w:eastAsia="Arial" w:hAnsi="Arial" w:cs="Arial"/>
                <w:color w:val="000000" w:themeColor="text1"/>
                <w:sz w:val="22"/>
                <w:szCs w:val="22"/>
              </w:rPr>
              <w:t>Data archiving?</w:t>
            </w:r>
          </w:p>
        </w:tc>
        <w:tc>
          <w:tcPr>
            <w:tcW w:w="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7BACA10" w14:textId="67D3B0CD" w:rsidR="3C6ED5B3" w:rsidRDefault="3C6ED5B3" w:rsidP="3C6ED5B3">
            <w:pPr>
              <w:jc w:val="center"/>
            </w:pPr>
            <w:r w:rsidRPr="3C6ED5B3">
              <w:rPr>
                <w:rFonts w:ascii="Segoe UI Symbol" w:eastAsia="Segoe UI Symbol" w:hAnsi="Segoe UI Symbol" w:cs="Segoe UI Symbol"/>
                <w:color w:val="000000" w:themeColor="text1"/>
                <w:sz w:val="22"/>
                <w:szCs w:val="22"/>
              </w:rPr>
              <w:t>☐</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582C1ED" w14:textId="07513238" w:rsidR="3C6ED5B3" w:rsidRDefault="3C6ED5B3" w:rsidP="3C6ED5B3">
            <w:pPr>
              <w:jc w:val="center"/>
            </w:pPr>
            <w:r w:rsidRPr="3C6ED5B3">
              <w:rPr>
                <w:rFonts w:ascii="MS Gothic" w:eastAsia="MS Gothic" w:hAnsi="MS Gothic" w:cs="MS Gothic"/>
                <w:color w:val="000000" w:themeColor="text1"/>
                <w:sz w:val="22"/>
                <w:szCs w:val="22"/>
                <w:lang w:val="en-US"/>
              </w:rPr>
              <w:t>☒</w:t>
            </w:r>
          </w:p>
        </w:tc>
      </w:tr>
      <w:tr w:rsidR="3C6ED5B3" w14:paraId="2EB95D68"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1405F81" w14:textId="44E60F12" w:rsidR="3C6ED5B3" w:rsidRDefault="3C6ED5B3" w:rsidP="3C6ED5B3">
            <w:pPr>
              <w:spacing w:before="120" w:after="120"/>
              <w:jc w:val="center"/>
            </w:pPr>
            <w:r w:rsidRPr="3C6ED5B3">
              <w:rPr>
                <w:rFonts w:ascii="Arial" w:eastAsia="Arial" w:hAnsi="Arial" w:cs="Arial"/>
                <w:color w:val="000000" w:themeColor="text1"/>
                <w:sz w:val="22"/>
                <w:szCs w:val="22"/>
              </w:rPr>
              <w:t>21</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FCEF6C" w14:textId="64A798A2" w:rsidR="3C6ED5B3" w:rsidRDefault="3C6ED5B3" w:rsidP="3C6ED5B3">
            <w:pPr>
              <w:spacing w:before="120" w:after="120"/>
            </w:pPr>
            <w:r w:rsidRPr="3C6ED5B3">
              <w:rPr>
                <w:rFonts w:ascii="Arial" w:eastAsia="Arial" w:hAnsi="Arial" w:cs="Arial"/>
                <w:color w:val="000000" w:themeColor="text1"/>
                <w:sz w:val="22"/>
                <w:szCs w:val="22"/>
              </w:rPr>
              <w:t>If YES</w:t>
            </w:r>
            <w:r w:rsidRPr="3C6ED5B3">
              <w:rPr>
                <w:rFonts w:ascii="Arial" w:eastAsia="Arial" w:hAnsi="Arial" w:cs="Arial"/>
                <w:b/>
                <w:bCs/>
                <w:color w:val="000000" w:themeColor="text1"/>
                <w:sz w:val="22"/>
                <w:szCs w:val="22"/>
              </w:rPr>
              <w:t xml:space="preserve"> </w:t>
            </w:r>
            <w:r w:rsidRPr="3C6ED5B3">
              <w:rPr>
                <w:rFonts w:ascii="Arial" w:eastAsia="Arial" w:hAnsi="Arial" w:cs="Arial"/>
                <w:color w:val="000000" w:themeColor="text1"/>
                <w:sz w:val="22"/>
                <w:szCs w:val="22"/>
              </w:rPr>
              <w:t>to any question, please provide full details, explaining how this will be conducted in accordance with the GDPR and Data Protection Act (2018) (and any international equivalents, where appropriate):</w:t>
            </w:r>
          </w:p>
        </w:tc>
      </w:tr>
      <w:tr w:rsidR="3C6ED5B3" w14:paraId="74F88A0A"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DBD063" w14:textId="11733617" w:rsidR="3C6ED5B3" w:rsidRDefault="3C6ED5B3" w:rsidP="3C6ED5B3">
            <w:pPr>
              <w:jc w:val="center"/>
            </w:pPr>
            <w:r w:rsidRPr="3C6ED5B3">
              <w:rPr>
                <w:rFonts w:ascii="Arial" w:eastAsia="Arial" w:hAnsi="Arial" w:cs="Arial"/>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BD34BF" w14:textId="48D8BC03" w:rsidR="3C6ED5B3" w:rsidRDefault="3C6ED5B3" w:rsidP="3C6ED5B3">
            <w:r w:rsidRPr="3C6ED5B3">
              <w:rPr>
                <w:rFonts w:ascii="Arial" w:eastAsia="Arial" w:hAnsi="Arial" w:cs="Arial"/>
                <w:sz w:val="22"/>
                <w:szCs w:val="22"/>
              </w:rPr>
              <w:t xml:space="preserve"> </w:t>
            </w:r>
          </w:p>
          <w:p w14:paraId="0196AE3D" w14:textId="081721E5" w:rsidR="3C6ED5B3" w:rsidRDefault="3C6ED5B3" w:rsidP="3C6ED5B3">
            <w:r w:rsidRPr="3C6ED5B3">
              <w:rPr>
                <w:rFonts w:ascii="Arial" w:eastAsia="Arial" w:hAnsi="Arial" w:cs="Arial"/>
                <w:sz w:val="22"/>
                <w:szCs w:val="22"/>
              </w:rPr>
              <w:t xml:space="preserve"> </w:t>
            </w:r>
          </w:p>
          <w:p w14:paraId="19788A67" w14:textId="0DF0152E" w:rsidR="3C6ED5B3" w:rsidRDefault="3C6ED5B3" w:rsidP="3C6ED5B3">
            <w:r w:rsidRPr="3C6ED5B3">
              <w:rPr>
                <w:rFonts w:ascii="Arial" w:eastAsia="Arial" w:hAnsi="Arial" w:cs="Arial"/>
                <w:sz w:val="22"/>
                <w:szCs w:val="22"/>
              </w:rPr>
              <w:t xml:space="preserve"> </w:t>
            </w:r>
          </w:p>
          <w:p w14:paraId="67D79F24" w14:textId="35A6E761" w:rsidR="3C6ED5B3" w:rsidRDefault="3C6ED5B3" w:rsidP="3C6ED5B3">
            <w:r w:rsidRPr="3C6ED5B3">
              <w:rPr>
                <w:rFonts w:ascii="Arial" w:eastAsia="Arial" w:hAnsi="Arial" w:cs="Arial"/>
                <w:i/>
                <w:iCs/>
                <w:color w:val="808080" w:themeColor="background1" w:themeShade="80"/>
                <w:sz w:val="18"/>
                <w:szCs w:val="18"/>
              </w:rPr>
              <w:lastRenderedPageBreak/>
              <w:t>(this box should expand as you type)</w:t>
            </w:r>
          </w:p>
        </w:tc>
      </w:tr>
      <w:tr w:rsidR="3C6ED5B3" w14:paraId="72E00551"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96EE826" w14:textId="5CD46EB2" w:rsidR="3C6ED5B3" w:rsidRDefault="3C6ED5B3" w:rsidP="3C6ED5B3">
            <w:pPr>
              <w:jc w:val="center"/>
            </w:pPr>
            <w:r w:rsidRPr="3C6ED5B3">
              <w:rPr>
                <w:rFonts w:ascii="Arial" w:eastAsia="Arial" w:hAnsi="Arial" w:cs="Arial"/>
                <w:color w:val="000000" w:themeColor="text1"/>
                <w:sz w:val="22"/>
                <w:szCs w:val="22"/>
              </w:rPr>
              <w:lastRenderedPageBreak/>
              <w:t>22</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370BB99" w14:textId="48A103CC" w:rsidR="3C6ED5B3" w:rsidRDefault="3C6ED5B3" w:rsidP="3C6ED5B3">
            <w:r w:rsidRPr="3C6ED5B3">
              <w:rPr>
                <w:rFonts w:ascii="Arial" w:eastAsia="Arial" w:hAnsi="Arial" w:cs="Arial"/>
                <w:color w:val="000000" w:themeColor="text1"/>
                <w:sz w:val="22"/>
                <w:szCs w:val="22"/>
              </w:rPr>
              <w:t>List all who will have access to the data generated by the research activity:</w:t>
            </w:r>
          </w:p>
        </w:tc>
      </w:tr>
      <w:tr w:rsidR="3C6ED5B3" w14:paraId="26349241"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965BDE" w14:textId="45CB9272" w:rsidR="3C6ED5B3" w:rsidRDefault="3C6ED5B3" w:rsidP="3C6ED5B3">
            <w:pPr>
              <w:jc w:val="center"/>
            </w:pPr>
            <w:r w:rsidRPr="3C6ED5B3">
              <w:rPr>
                <w:rFonts w:ascii="Arial" w:eastAsia="Arial" w:hAnsi="Arial" w:cs="Arial"/>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978627" w14:textId="16311EF5" w:rsidR="3C6ED5B3" w:rsidRDefault="3C6ED5B3" w:rsidP="3C6ED5B3">
            <w:r w:rsidRPr="3C6ED5B3">
              <w:rPr>
                <w:rFonts w:ascii="Arial" w:eastAsia="Arial" w:hAnsi="Arial" w:cs="Arial"/>
                <w:sz w:val="22"/>
                <w:szCs w:val="22"/>
              </w:rPr>
              <w:t xml:space="preserve"> </w:t>
            </w:r>
          </w:p>
          <w:p w14:paraId="14DB586F" w14:textId="3BF45B63" w:rsidR="3C6ED5B3" w:rsidRDefault="3C6ED5B3" w:rsidP="3C6ED5B3">
            <w:proofErr w:type="spellStart"/>
            <w:r w:rsidRPr="3C6ED5B3">
              <w:rPr>
                <w:rFonts w:ascii="Arial" w:eastAsia="Arial" w:hAnsi="Arial" w:cs="Arial"/>
                <w:sz w:val="22"/>
                <w:szCs w:val="22"/>
              </w:rPr>
              <w:t>Sumayyah</w:t>
            </w:r>
            <w:proofErr w:type="spellEnd"/>
            <w:r w:rsidRPr="3C6ED5B3">
              <w:rPr>
                <w:rFonts w:ascii="Arial" w:eastAsia="Arial" w:hAnsi="Arial" w:cs="Arial"/>
                <w:sz w:val="22"/>
                <w:szCs w:val="22"/>
              </w:rPr>
              <w:t xml:space="preserve"> Islam</w:t>
            </w:r>
          </w:p>
          <w:p w14:paraId="4F715A9F" w14:textId="6FF561C5" w:rsidR="3C6ED5B3" w:rsidRDefault="3C6ED5B3" w:rsidP="3C6ED5B3">
            <w:r w:rsidRPr="3C6ED5B3">
              <w:rPr>
                <w:rFonts w:ascii="Arial" w:eastAsia="Arial" w:hAnsi="Arial" w:cs="Arial"/>
                <w:sz w:val="22"/>
                <w:szCs w:val="22"/>
              </w:rPr>
              <w:t xml:space="preserve"> </w:t>
            </w:r>
          </w:p>
          <w:p w14:paraId="5BD2AE0A" w14:textId="0E32CE8F" w:rsidR="3C6ED5B3" w:rsidRDefault="3C6ED5B3" w:rsidP="3C6ED5B3">
            <w:r w:rsidRPr="3C6ED5B3">
              <w:rPr>
                <w:rFonts w:ascii="Arial" w:eastAsia="Arial" w:hAnsi="Arial" w:cs="Arial"/>
                <w:i/>
                <w:iCs/>
                <w:color w:val="808080" w:themeColor="background1" w:themeShade="80"/>
                <w:sz w:val="18"/>
                <w:szCs w:val="18"/>
              </w:rPr>
              <w:t>(this box should expand as you type)</w:t>
            </w:r>
          </w:p>
        </w:tc>
      </w:tr>
      <w:tr w:rsidR="3C6ED5B3" w14:paraId="1211F28E"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DB58A4E" w14:textId="2A3523F7" w:rsidR="3C6ED5B3" w:rsidRDefault="3C6ED5B3" w:rsidP="3C6ED5B3">
            <w:pPr>
              <w:jc w:val="center"/>
            </w:pPr>
            <w:r w:rsidRPr="3C6ED5B3">
              <w:rPr>
                <w:rFonts w:ascii="Arial" w:eastAsia="Arial" w:hAnsi="Arial" w:cs="Arial"/>
                <w:color w:val="000000" w:themeColor="text1"/>
                <w:sz w:val="22"/>
                <w:szCs w:val="22"/>
              </w:rPr>
              <w:t>23</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2EBC5DD" w14:textId="400B8D50" w:rsidR="3C6ED5B3" w:rsidRDefault="3C6ED5B3" w:rsidP="3C6ED5B3">
            <w:r w:rsidRPr="3C6ED5B3">
              <w:rPr>
                <w:rFonts w:ascii="Arial" w:eastAsia="Arial" w:hAnsi="Arial" w:cs="Arial"/>
                <w:color w:val="000000" w:themeColor="text1"/>
                <w:sz w:val="22"/>
                <w:szCs w:val="22"/>
              </w:rPr>
              <w:t>List who will have control of, and act as custodian(s) for, data generated by the research activity:</w:t>
            </w:r>
          </w:p>
        </w:tc>
      </w:tr>
      <w:tr w:rsidR="3C6ED5B3" w14:paraId="76140384"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4E93D3" w14:textId="5C292F16" w:rsidR="3C6ED5B3" w:rsidRDefault="3C6ED5B3" w:rsidP="3C6ED5B3">
            <w:pPr>
              <w:jc w:val="center"/>
            </w:pPr>
            <w:r w:rsidRPr="3C6ED5B3">
              <w:rPr>
                <w:rFonts w:ascii="Arial" w:eastAsia="Arial" w:hAnsi="Arial" w:cs="Arial"/>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6F89CD4" w14:textId="44B5FD71" w:rsidR="3C6ED5B3" w:rsidRDefault="3C6ED5B3" w:rsidP="3C6ED5B3">
            <w:r w:rsidRPr="3C6ED5B3">
              <w:rPr>
                <w:rFonts w:ascii="Arial" w:eastAsia="Arial" w:hAnsi="Arial" w:cs="Arial"/>
                <w:sz w:val="22"/>
                <w:szCs w:val="22"/>
              </w:rPr>
              <w:t xml:space="preserve"> </w:t>
            </w:r>
          </w:p>
          <w:p w14:paraId="54480641" w14:textId="23F414F7" w:rsidR="3C6ED5B3" w:rsidRDefault="3C6ED5B3" w:rsidP="3C6ED5B3">
            <w:proofErr w:type="spellStart"/>
            <w:r w:rsidRPr="3C6ED5B3">
              <w:rPr>
                <w:rFonts w:ascii="Arial" w:eastAsia="Arial" w:hAnsi="Arial" w:cs="Arial"/>
                <w:sz w:val="22"/>
                <w:szCs w:val="22"/>
              </w:rPr>
              <w:t>Sumayyah</w:t>
            </w:r>
            <w:proofErr w:type="spellEnd"/>
            <w:r w:rsidRPr="3C6ED5B3">
              <w:rPr>
                <w:rFonts w:ascii="Arial" w:eastAsia="Arial" w:hAnsi="Arial" w:cs="Arial"/>
                <w:sz w:val="22"/>
                <w:szCs w:val="22"/>
              </w:rPr>
              <w:t xml:space="preserve"> Islam</w:t>
            </w:r>
          </w:p>
          <w:p w14:paraId="3B1DE0E7" w14:textId="7F90A2C1" w:rsidR="3C6ED5B3" w:rsidRDefault="3C6ED5B3" w:rsidP="3C6ED5B3">
            <w:r w:rsidRPr="3C6ED5B3">
              <w:rPr>
                <w:rFonts w:ascii="Arial" w:eastAsia="Arial" w:hAnsi="Arial" w:cs="Arial"/>
                <w:sz w:val="22"/>
                <w:szCs w:val="22"/>
              </w:rPr>
              <w:t xml:space="preserve"> </w:t>
            </w:r>
          </w:p>
          <w:p w14:paraId="3E874BB3" w14:textId="7C17EAD6" w:rsidR="3C6ED5B3" w:rsidRDefault="3C6ED5B3" w:rsidP="3C6ED5B3">
            <w:r w:rsidRPr="3C6ED5B3">
              <w:rPr>
                <w:rFonts w:ascii="Arial" w:eastAsia="Arial" w:hAnsi="Arial" w:cs="Arial"/>
                <w:i/>
                <w:iCs/>
                <w:color w:val="808080" w:themeColor="background1" w:themeShade="80"/>
                <w:sz w:val="18"/>
                <w:szCs w:val="18"/>
              </w:rPr>
              <w:t>(this box should expand as you type)</w:t>
            </w:r>
          </w:p>
        </w:tc>
      </w:tr>
      <w:tr w:rsidR="3C6ED5B3" w14:paraId="56FC9066"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4E59473" w14:textId="79A1C61F" w:rsidR="3C6ED5B3" w:rsidRDefault="3C6ED5B3" w:rsidP="3C6ED5B3">
            <w:pPr>
              <w:jc w:val="center"/>
            </w:pPr>
            <w:r w:rsidRPr="3C6ED5B3">
              <w:rPr>
                <w:rFonts w:ascii="Arial" w:eastAsia="Arial" w:hAnsi="Arial" w:cs="Arial"/>
                <w:color w:val="000000" w:themeColor="text1"/>
                <w:sz w:val="22"/>
                <w:szCs w:val="22"/>
              </w:rPr>
              <w:t>24</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0E5B554" w14:textId="30398F45" w:rsidR="3C6ED5B3" w:rsidRDefault="3C6ED5B3" w:rsidP="3C6ED5B3">
            <w:r w:rsidRPr="3C6ED5B3">
              <w:rPr>
                <w:rFonts w:ascii="Arial" w:eastAsia="Arial" w:hAnsi="Arial" w:cs="Arial"/>
                <w:color w:val="000000" w:themeColor="text1"/>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3C6ED5B3">
              <w:rPr>
                <w:rFonts w:ascii="Arial" w:eastAsia="Arial" w:hAnsi="Arial" w:cs="Arial"/>
                <w:color w:val="000000" w:themeColor="text1"/>
                <w:sz w:val="22"/>
                <w:szCs w:val="22"/>
              </w:rPr>
              <w:t>why not</w:t>
            </w:r>
            <w:proofErr w:type="gramEnd"/>
            <w:r w:rsidRPr="3C6ED5B3">
              <w:rPr>
                <w:rFonts w:ascii="Arial" w:eastAsia="Arial" w:hAnsi="Arial" w:cs="Arial"/>
                <w:color w:val="000000" w:themeColor="text1"/>
                <w:sz w:val="22"/>
                <w:szCs w:val="22"/>
              </w:rPr>
              <w:t xml:space="preserve">.  </w:t>
            </w:r>
          </w:p>
        </w:tc>
      </w:tr>
      <w:tr w:rsidR="3C6ED5B3" w14:paraId="7D2D7BBB"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2B077E3" w14:textId="7D13C251" w:rsidR="3C6ED5B3" w:rsidRDefault="3C6ED5B3" w:rsidP="3C6ED5B3">
            <w:pPr>
              <w:jc w:val="center"/>
            </w:pPr>
            <w:r w:rsidRPr="3C6ED5B3">
              <w:rPr>
                <w:rFonts w:ascii="Arial" w:eastAsia="Arial" w:hAnsi="Arial" w:cs="Arial"/>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5845C98" w14:textId="53B004B9" w:rsidR="3C6ED5B3" w:rsidRDefault="3C6ED5B3" w:rsidP="3C6ED5B3">
            <w:r w:rsidRPr="3C6ED5B3">
              <w:rPr>
                <w:rFonts w:ascii="Arial" w:eastAsia="Arial" w:hAnsi="Arial" w:cs="Arial"/>
                <w:sz w:val="22"/>
                <w:szCs w:val="22"/>
              </w:rPr>
              <w:t xml:space="preserve"> </w:t>
            </w:r>
          </w:p>
          <w:p w14:paraId="61606574" w14:textId="59995A0F" w:rsidR="3C6ED5B3" w:rsidRDefault="3C6ED5B3" w:rsidP="3C6ED5B3">
            <w:r w:rsidRPr="3C6ED5B3">
              <w:rPr>
                <w:rFonts w:ascii="Arial" w:eastAsia="Arial" w:hAnsi="Arial" w:cs="Arial"/>
                <w:sz w:val="22"/>
                <w:szCs w:val="22"/>
              </w:rPr>
              <w:t xml:space="preserve">Interviews – Data from interviews will be recorded on paper as throughout the interview, handwritten notes will be made. No names will be recorded. Data from these interviews will then be cleaned and recorded on computer format (Microsoft Word) until the assignment and project is finished. Again, </w:t>
            </w:r>
            <w:proofErr w:type="gramStart"/>
            <w:r w:rsidRPr="3C6ED5B3">
              <w:rPr>
                <w:rFonts w:ascii="Arial" w:eastAsia="Arial" w:hAnsi="Arial" w:cs="Arial"/>
                <w:sz w:val="22"/>
                <w:szCs w:val="22"/>
              </w:rPr>
              <w:t>all of</w:t>
            </w:r>
            <w:proofErr w:type="gramEnd"/>
            <w:r w:rsidRPr="3C6ED5B3">
              <w:rPr>
                <w:rFonts w:ascii="Arial" w:eastAsia="Arial" w:hAnsi="Arial" w:cs="Arial"/>
                <w:sz w:val="22"/>
                <w:szCs w:val="22"/>
              </w:rPr>
              <w:t xml:space="preserve"> this data will be anonymised as no names will be recorded – only teacher responses and subject disciplines.</w:t>
            </w:r>
          </w:p>
          <w:p w14:paraId="68EDE3E5" w14:textId="5B8A5C74" w:rsidR="3C6ED5B3" w:rsidRDefault="3C6ED5B3" w:rsidP="3C6ED5B3">
            <w:r w:rsidRPr="3C6ED5B3">
              <w:rPr>
                <w:rFonts w:ascii="Arial" w:eastAsia="Arial" w:hAnsi="Arial" w:cs="Arial"/>
                <w:sz w:val="22"/>
                <w:szCs w:val="22"/>
              </w:rPr>
              <w:t xml:space="preserve"> </w:t>
            </w:r>
          </w:p>
          <w:p w14:paraId="2143437F" w14:textId="35D4A51C" w:rsidR="3C6ED5B3" w:rsidRDefault="3C6ED5B3" w:rsidP="3C6ED5B3">
            <w:r w:rsidRPr="3C6ED5B3">
              <w:rPr>
                <w:rFonts w:ascii="Arial" w:eastAsia="Arial" w:hAnsi="Arial" w:cs="Arial"/>
                <w:sz w:val="22"/>
                <w:szCs w:val="22"/>
              </w:rPr>
              <w:t xml:space="preserve">Questionnaires – These will be in paper form and no names will be recorded on these either. Data from these paper questionnaires will then be cleaned and recorded on computer format (Microsoft Word) until the assignment and project is finished. Again, </w:t>
            </w:r>
            <w:proofErr w:type="gramStart"/>
            <w:r w:rsidRPr="3C6ED5B3">
              <w:rPr>
                <w:rFonts w:ascii="Arial" w:eastAsia="Arial" w:hAnsi="Arial" w:cs="Arial"/>
                <w:sz w:val="22"/>
                <w:szCs w:val="22"/>
              </w:rPr>
              <w:t>all of</w:t>
            </w:r>
            <w:proofErr w:type="gramEnd"/>
            <w:r w:rsidRPr="3C6ED5B3">
              <w:rPr>
                <w:rFonts w:ascii="Arial" w:eastAsia="Arial" w:hAnsi="Arial" w:cs="Arial"/>
                <w:sz w:val="22"/>
                <w:szCs w:val="22"/>
              </w:rPr>
              <w:t xml:space="preserve"> this data will be anonymised as no names will be recorded – only pupil responses.</w:t>
            </w:r>
          </w:p>
          <w:p w14:paraId="76184B0A" w14:textId="33CF3905" w:rsidR="3C6ED5B3" w:rsidRDefault="3C6ED5B3" w:rsidP="3C6ED5B3">
            <w:r w:rsidRPr="3C6ED5B3">
              <w:rPr>
                <w:rFonts w:ascii="Arial" w:eastAsia="Arial" w:hAnsi="Arial" w:cs="Arial"/>
                <w:sz w:val="22"/>
                <w:szCs w:val="22"/>
              </w:rPr>
              <w:t xml:space="preserve"> </w:t>
            </w:r>
          </w:p>
          <w:p w14:paraId="6C3F798C" w14:textId="7C594B6A" w:rsidR="3C6ED5B3" w:rsidRDefault="3C6ED5B3" w:rsidP="3C6ED5B3">
            <w:r w:rsidRPr="3C6ED5B3">
              <w:rPr>
                <w:rFonts w:ascii="Arial" w:eastAsia="Arial" w:hAnsi="Arial" w:cs="Arial"/>
                <w:i/>
                <w:iCs/>
                <w:color w:val="808080" w:themeColor="background1" w:themeShade="80"/>
                <w:sz w:val="18"/>
                <w:szCs w:val="18"/>
              </w:rPr>
              <w:t>(this box should expand as you type)</w:t>
            </w:r>
          </w:p>
        </w:tc>
      </w:tr>
      <w:tr w:rsidR="3C6ED5B3" w14:paraId="1961D066"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493671F" w14:textId="67EB9413" w:rsidR="3C6ED5B3" w:rsidRDefault="3C6ED5B3" w:rsidP="3C6ED5B3">
            <w:pPr>
              <w:jc w:val="center"/>
            </w:pPr>
            <w:r w:rsidRPr="3C6ED5B3">
              <w:rPr>
                <w:rFonts w:ascii="Arial" w:eastAsia="Arial" w:hAnsi="Arial" w:cs="Arial"/>
                <w:color w:val="000000" w:themeColor="text1"/>
                <w:sz w:val="22"/>
                <w:szCs w:val="22"/>
              </w:rPr>
              <w:t>25</w:t>
            </w:r>
          </w:p>
        </w:tc>
        <w:tc>
          <w:tcPr>
            <w:tcW w:w="8863"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EA431C0" w14:textId="734A8458" w:rsidR="3C6ED5B3" w:rsidRDefault="3C6ED5B3" w:rsidP="3C6ED5B3">
            <w:r w:rsidRPr="3C6ED5B3">
              <w:rPr>
                <w:rFonts w:ascii="Arial" w:eastAsia="Arial" w:hAnsi="Arial" w:cs="Arial"/>
                <w:color w:val="000000" w:themeColor="text1"/>
                <w:sz w:val="22"/>
                <w:szCs w:val="22"/>
              </w:rPr>
              <w:t xml:space="preserve">Please indicate if your data will be stored in the UWTSD Research Data Repository (see </w:t>
            </w:r>
            <w:hyperlink r:id="rId23">
              <w:r w:rsidRPr="3C6ED5B3">
                <w:rPr>
                  <w:rStyle w:val="Hyperlink"/>
                  <w:rFonts w:ascii="Arial" w:eastAsia="Arial" w:hAnsi="Arial" w:cs="Arial"/>
                  <w:color w:val="000000" w:themeColor="text1"/>
                  <w:sz w:val="22"/>
                  <w:szCs w:val="22"/>
                </w:rPr>
                <w:t>https://researchdata.uwtsd.ac.uk/</w:t>
              </w:r>
            </w:hyperlink>
            <w:r w:rsidRPr="3C6ED5B3">
              <w:rPr>
                <w:rFonts w:ascii="Arial" w:eastAsia="Arial" w:hAnsi="Arial" w:cs="Arial"/>
                <w:color w:val="000000" w:themeColor="text1"/>
                <w:sz w:val="22"/>
                <w:szCs w:val="22"/>
              </w:rPr>
              <w:t xml:space="preserve"> ).   If </w:t>
            </w:r>
            <w:proofErr w:type="gramStart"/>
            <w:r w:rsidRPr="3C6ED5B3">
              <w:rPr>
                <w:rFonts w:ascii="Arial" w:eastAsia="Arial" w:hAnsi="Arial" w:cs="Arial"/>
                <w:color w:val="000000" w:themeColor="text1"/>
                <w:sz w:val="22"/>
                <w:szCs w:val="22"/>
              </w:rPr>
              <w:t>so</w:t>
            </w:r>
            <w:proofErr w:type="gramEnd"/>
            <w:r w:rsidRPr="3C6ED5B3">
              <w:rPr>
                <w:rFonts w:ascii="Arial" w:eastAsia="Arial" w:hAnsi="Arial" w:cs="Arial"/>
                <w:color w:val="000000" w:themeColor="text1"/>
                <w:sz w:val="22"/>
                <w:szCs w:val="22"/>
              </w:rPr>
              <w:t xml:space="preserve"> please explain. (</w:t>
            </w:r>
            <w:r w:rsidRPr="3C6ED5B3">
              <w:rPr>
                <w:rFonts w:ascii="Arial" w:eastAsia="Arial" w:hAnsi="Arial" w:cs="Arial"/>
                <w:i/>
                <w:iCs/>
                <w:color w:val="000000" w:themeColor="text1"/>
                <w:sz w:val="22"/>
                <w:szCs w:val="22"/>
              </w:rPr>
              <w:t>Most relevant to academic staff)</w:t>
            </w:r>
            <w:r w:rsidRPr="3C6ED5B3">
              <w:rPr>
                <w:rFonts w:ascii="Arial" w:eastAsia="Arial" w:hAnsi="Arial" w:cs="Arial"/>
                <w:color w:val="000000" w:themeColor="text1"/>
              </w:rPr>
              <w:t xml:space="preserve"> </w:t>
            </w:r>
          </w:p>
        </w:tc>
      </w:tr>
      <w:tr w:rsidR="3C6ED5B3" w14:paraId="7925EA3A" w14:textId="77777777" w:rsidTr="3C6ED5B3">
        <w:trPr>
          <w:trHeight w:val="405"/>
        </w:trPr>
        <w:tc>
          <w:tcPr>
            <w:tcW w:w="4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72856B" w14:textId="62639B0C" w:rsidR="3C6ED5B3" w:rsidRDefault="3C6ED5B3" w:rsidP="3C6ED5B3">
            <w:pPr>
              <w:jc w:val="center"/>
            </w:pPr>
            <w:r w:rsidRPr="3C6ED5B3">
              <w:rPr>
                <w:rFonts w:ascii="Arial" w:eastAsia="Arial" w:hAnsi="Arial" w:cs="Arial"/>
                <w:sz w:val="22"/>
                <w:szCs w:val="22"/>
              </w:rPr>
              <w:t xml:space="preserve"> </w:t>
            </w:r>
          </w:p>
        </w:tc>
        <w:tc>
          <w:tcPr>
            <w:tcW w:w="8863"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93A6A60" w14:textId="4A536DC1" w:rsidR="3C6ED5B3" w:rsidRDefault="3C6ED5B3" w:rsidP="3C6ED5B3">
            <w:r w:rsidRPr="3C6ED5B3">
              <w:rPr>
                <w:rFonts w:ascii="Arial" w:eastAsia="Arial" w:hAnsi="Arial" w:cs="Arial"/>
                <w:sz w:val="22"/>
                <w:szCs w:val="22"/>
              </w:rPr>
              <w:t xml:space="preserve"> </w:t>
            </w:r>
          </w:p>
          <w:p w14:paraId="642C7B69" w14:textId="5591CAC0" w:rsidR="3C6ED5B3" w:rsidRDefault="3C6ED5B3" w:rsidP="3C6ED5B3">
            <w:r w:rsidRPr="3C6ED5B3">
              <w:rPr>
                <w:rFonts w:ascii="Arial" w:eastAsia="Arial" w:hAnsi="Arial" w:cs="Arial"/>
                <w:sz w:val="22"/>
                <w:szCs w:val="22"/>
              </w:rPr>
              <w:t xml:space="preserve"> </w:t>
            </w:r>
          </w:p>
          <w:p w14:paraId="196EB664" w14:textId="3256A149" w:rsidR="3C6ED5B3" w:rsidRDefault="3C6ED5B3" w:rsidP="3C6ED5B3">
            <w:r w:rsidRPr="3C6ED5B3">
              <w:rPr>
                <w:rFonts w:ascii="Arial" w:eastAsia="Arial" w:hAnsi="Arial" w:cs="Arial"/>
                <w:sz w:val="22"/>
                <w:szCs w:val="22"/>
              </w:rPr>
              <w:t xml:space="preserve"> </w:t>
            </w:r>
          </w:p>
          <w:p w14:paraId="6F1DCCB8" w14:textId="60BE7464" w:rsidR="3C6ED5B3" w:rsidRDefault="3C6ED5B3" w:rsidP="3C6ED5B3">
            <w:r w:rsidRPr="3C6ED5B3">
              <w:rPr>
                <w:rFonts w:ascii="Arial" w:eastAsia="Arial" w:hAnsi="Arial" w:cs="Arial"/>
                <w:i/>
                <w:iCs/>
                <w:color w:val="808080" w:themeColor="background1" w:themeShade="80"/>
                <w:sz w:val="18"/>
                <w:szCs w:val="18"/>
              </w:rPr>
              <w:t>(this box should expand as you type)</w:t>
            </w:r>
          </w:p>
        </w:tc>
      </w:tr>
      <w:tr w:rsidR="3C6ED5B3" w14:paraId="49881254" w14:textId="77777777" w:rsidTr="3C6ED5B3">
        <w:trPr>
          <w:trHeight w:val="600"/>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592146" w14:textId="4BEE55A7" w:rsidR="3C6ED5B3" w:rsidRDefault="3C6ED5B3" w:rsidP="3C6ED5B3">
            <w:pPr>
              <w:jc w:val="center"/>
            </w:pPr>
            <w:r w:rsidRPr="3C6ED5B3">
              <w:rPr>
                <w:rFonts w:ascii="Arial" w:eastAsia="Arial" w:hAnsi="Arial" w:cs="Arial"/>
                <w:color w:val="000000" w:themeColor="text1"/>
                <w:sz w:val="22"/>
                <w:szCs w:val="22"/>
              </w:rPr>
              <w:t>26</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93BF212" w14:textId="5319FAEF" w:rsidR="3C6ED5B3" w:rsidRDefault="3C6ED5B3" w:rsidP="3C6ED5B3">
            <w:r w:rsidRPr="3C6ED5B3">
              <w:rPr>
                <w:rFonts w:ascii="Arial" w:eastAsia="Arial" w:hAnsi="Arial" w:cs="Arial"/>
                <w:color w:val="000000" w:themeColor="text1"/>
                <w:sz w:val="22"/>
                <w:szCs w:val="22"/>
              </w:rPr>
              <w:t xml:space="preserve">Confirm that you have read the UWTSD guidance on data management (see </w:t>
            </w:r>
            <w:hyperlink r:id="rId24">
              <w:r w:rsidRPr="3C6ED5B3">
                <w:rPr>
                  <w:rStyle w:val="Hyperlink"/>
                  <w:rFonts w:ascii="Arial" w:eastAsia="Arial" w:hAnsi="Arial" w:cs="Arial"/>
                  <w:color w:val="000000" w:themeColor="text1"/>
                  <w:sz w:val="22"/>
                  <w:szCs w:val="22"/>
                </w:rPr>
                <w:t>https://www.uwtsd.ac.uk/library/research-data-management/</w:t>
              </w:r>
            </w:hyperlink>
            <w:r w:rsidRPr="3C6ED5B3">
              <w:rPr>
                <w:rFonts w:ascii="Arial" w:eastAsia="Arial" w:hAnsi="Arial" w:cs="Arial"/>
                <w:color w:val="000000" w:themeColor="text1"/>
                <w:sz w:val="22"/>
                <w:szCs w:val="22"/>
              </w:rPr>
              <w:t>)</w:t>
            </w:r>
          </w:p>
        </w:tc>
        <w:tc>
          <w:tcPr>
            <w:tcW w:w="880"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860111" w14:textId="4B526FEA" w:rsidR="3C6ED5B3" w:rsidRDefault="3C6ED5B3" w:rsidP="3C6ED5B3">
            <w:pPr>
              <w:jc w:val="center"/>
            </w:pPr>
            <w:r w:rsidRPr="3C6ED5B3">
              <w:rPr>
                <w:rFonts w:ascii="Arial" w:eastAsia="Arial" w:hAnsi="Arial" w:cs="Arial"/>
                <w:b/>
                <w:bCs/>
                <w:color w:val="000000" w:themeColor="text1"/>
                <w:sz w:val="22"/>
                <w:szCs w:val="22"/>
              </w:rPr>
              <w:t>YES</w:t>
            </w:r>
          </w:p>
        </w:tc>
        <w:tc>
          <w:tcPr>
            <w:tcW w:w="88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5D41853" w14:textId="329A8E32" w:rsidR="3C6ED5B3" w:rsidRDefault="3C6ED5B3" w:rsidP="3C6ED5B3">
            <w:pPr>
              <w:jc w:val="center"/>
            </w:pPr>
            <w:r w:rsidRPr="3C6ED5B3">
              <w:rPr>
                <w:rFonts w:ascii="MS Gothic" w:eastAsia="MS Gothic" w:hAnsi="MS Gothic" w:cs="MS Gothic"/>
                <w:color w:val="000000" w:themeColor="text1"/>
                <w:lang w:val="en-US"/>
              </w:rPr>
              <w:t>☒</w:t>
            </w:r>
          </w:p>
        </w:tc>
      </w:tr>
      <w:tr w:rsidR="3C6ED5B3" w14:paraId="424522E6" w14:textId="77777777" w:rsidTr="3C6ED5B3">
        <w:trPr>
          <w:trHeight w:val="630"/>
        </w:trPr>
        <w:tc>
          <w:tcPr>
            <w:tcW w:w="49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D145B4C" w14:textId="3C802D73" w:rsidR="3C6ED5B3" w:rsidRDefault="3C6ED5B3" w:rsidP="3C6ED5B3">
            <w:pPr>
              <w:jc w:val="center"/>
            </w:pPr>
            <w:r w:rsidRPr="3C6ED5B3">
              <w:rPr>
                <w:rFonts w:ascii="Arial" w:eastAsia="Arial" w:hAnsi="Arial" w:cs="Arial"/>
                <w:color w:val="000000" w:themeColor="text1"/>
                <w:sz w:val="22"/>
                <w:szCs w:val="22"/>
              </w:rPr>
              <w:t>27</w:t>
            </w:r>
          </w:p>
        </w:tc>
        <w:tc>
          <w:tcPr>
            <w:tcW w:w="709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105352B" w14:textId="518531CE" w:rsidR="3C6ED5B3" w:rsidRDefault="3C6ED5B3" w:rsidP="3C6ED5B3">
            <w:r w:rsidRPr="3C6ED5B3">
              <w:rPr>
                <w:rFonts w:ascii="Arial" w:eastAsia="Arial" w:hAnsi="Arial" w:cs="Arial"/>
                <w:color w:val="000000" w:themeColor="text1"/>
                <w:sz w:val="22"/>
                <w:szCs w:val="22"/>
              </w:rPr>
              <w:t>Confirm that you are aware that you need to keep all data until after your research has completed or the end of your funding</w:t>
            </w:r>
          </w:p>
        </w:tc>
        <w:tc>
          <w:tcPr>
            <w:tcW w:w="8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A24E0AD" w14:textId="46B3BD23" w:rsidR="3C6ED5B3" w:rsidRDefault="3C6ED5B3" w:rsidP="3C6ED5B3">
            <w:pPr>
              <w:jc w:val="center"/>
            </w:pPr>
            <w:r w:rsidRPr="3C6ED5B3">
              <w:rPr>
                <w:rFonts w:ascii="Arial" w:eastAsia="Arial" w:hAnsi="Arial" w:cs="Arial"/>
                <w:b/>
                <w:bCs/>
                <w:color w:val="000000" w:themeColor="text1"/>
                <w:sz w:val="22"/>
                <w:szCs w:val="22"/>
              </w:rPr>
              <w:t>YES</w:t>
            </w:r>
          </w:p>
        </w:tc>
        <w:tc>
          <w:tcPr>
            <w:tcW w:w="8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3ADB58B" w14:textId="702D62DB" w:rsidR="3C6ED5B3" w:rsidRDefault="3C6ED5B3" w:rsidP="3C6ED5B3">
            <w:pPr>
              <w:jc w:val="center"/>
            </w:pPr>
            <w:r w:rsidRPr="3C6ED5B3">
              <w:rPr>
                <w:rFonts w:ascii="MS Gothic" w:eastAsia="MS Gothic" w:hAnsi="MS Gothic" w:cs="MS Gothic"/>
                <w:color w:val="000000" w:themeColor="text1"/>
                <w:lang w:val="en-US"/>
              </w:rPr>
              <w:t>☒</w:t>
            </w:r>
          </w:p>
        </w:tc>
      </w:tr>
    </w:tbl>
    <w:p w14:paraId="383B4F07" w14:textId="3D9DFA6B" w:rsidR="15D4F27B" w:rsidRDefault="15D4F27B" w:rsidP="3C6ED5B3">
      <w:pPr>
        <w:spacing w:after="0"/>
      </w:pPr>
      <w:r w:rsidRPr="3C6ED5B3">
        <w:rPr>
          <w:rFonts w:ascii="Arial" w:eastAsia="Arial" w:hAnsi="Arial" w:cs="Arial"/>
          <w:b/>
          <w:bCs/>
          <w:sz w:val="22"/>
          <w:szCs w:val="22"/>
        </w:rPr>
        <w:t xml:space="preserve"> </w:t>
      </w:r>
    </w:p>
    <w:p w14:paraId="3A6DF9B2" w14:textId="6E29ABD3" w:rsidR="3C6ED5B3" w:rsidRDefault="3C6ED5B3"/>
    <w:p w14:paraId="7439E341" w14:textId="6756B219" w:rsidR="15D4F27B" w:rsidRDefault="15D4F27B" w:rsidP="3C6ED5B3">
      <w:pPr>
        <w:spacing w:after="0"/>
      </w:pPr>
      <w:r w:rsidRPr="3C6ED5B3">
        <w:rPr>
          <w:rFonts w:ascii="Arial" w:eastAsia="Arial" w:hAnsi="Arial" w:cs="Arial"/>
          <w:b/>
          <w:bCs/>
          <w:sz w:val="22"/>
          <w:szCs w:val="22"/>
        </w:rPr>
        <w:t xml:space="preserve"> </w:t>
      </w:r>
    </w:p>
    <w:p w14:paraId="087C3401" w14:textId="1D86DF38" w:rsidR="15D4F27B" w:rsidRDefault="15D4F27B" w:rsidP="3C6ED5B3">
      <w:pPr>
        <w:spacing w:after="240"/>
        <w:jc w:val="both"/>
      </w:pPr>
      <w:r w:rsidRPr="3C6ED5B3">
        <w:rPr>
          <w:rFonts w:ascii="Arial" w:eastAsia="Arial" w:hAnsi="Arial" w:cs="Arial"/>
          <w:b/>
          <w:bCs/>
          <w:sz w:val="22"/>
          <w:szCs w:val="22"/>
        </w:rPr>
        <w:lastRenderedPageBreak/>
        <w:t>SECTION K: Declaration</w:t>
      </w:r>
    </w:p>
    <w:tbl>
      <w:tblPr>
        <w:tblW w:w="0" w:type="auto"/>
        <w:tblInd w:w="15" w:type="dxa"/>
        <w:tblLayout w:type="fixed"/>
        <w:tblLook w:val="00A0" w:firstRow="1" w:lastRow="0" w:firstColumn="1" w:lastColumn="0" w:noHBand="0" w:noVBand="0"/>
      </w:tblPr>
      <w:tblGrid>
        <w:gridCol w:w="483"/>
        <w:gridCol w:w="2663"/>
        <w:gridCol w:w="4247"/>
        <w:gridCol w:w="1967"/>
      </w:tblGrid>
      <w:tr w:rsidR="3C6ED5B3" w14:paraId="0FCD9D2B" w14:textId="77777777" w:rsidTr="3C6ED5B3">
        <w:trPr>
          <w:trHeight w:val="1800"/>
        </w:trPr>
        <w:tc>
          <w:tcPr>
            <w:tcW w:w="4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534667CC" w14:textId="5F9E5893" w:rsidR="3C6ED5B3" w:rsidRDefault="3C6ED5B3" w:rsidP="3C6ED5B3">
            <w:pPr>
              <w:spacing w:after="0"/>
              <w:jc w:val="center"/>
            </w:pPr>
            <w:r w:rsidRPr="3C6ED5B3">
              <w:rPr>
                <w:rFonts w:ascii="Arial" w:eastAsia="Arial" w:hAnsi="Arial" w:cs="Arial"/>
                <w:sz w:val="22"/>
                <w:szCs w:val="22"/>
              </w:rPr>
              <w:t xml:space="preserve"> </w:t>
            </w:r>
          </w:p>
        </w:tc>
        <w:tc>
          <w:tcPr>
            <w:tcW w:w="8877"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0D1D2FAD" w14:textId="24FB9386" w:rsidR="3C6ED5B3" w:rsidRDefault="3C6ED5B3" w:rsidP="3C6ED5B3">
            <w:pPr>
              <w:spacing w:after="0"/>
              <w:jc w:val="both"/>
            </w:pPr>
            <w:r w:rsidRPr="3C6ED5B3">
              <w:rPr>
                <w:rFonts w:ascii="Arial" w:eastAsia="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3C6ED5B3">
              <w:rPr>
                <w:rFonts w:ascii="Arial" w:eastAsia="Arial" w:hAnsi="Arial" w:cs="Arial"/>
                <w:b/>
                <w:bCs/>
                <w:color w:val="000000" w:themeColor="text1"/>
                <w:sz w:val="22"/>
                <w:szCs w:val="22"/>
              </w:rPr>
              <w:t>.</w:t>
            </w:r>
          </w:p>
          <w:p w14:paraId="07C6189A" w14:textId="4423F93B" w:rsidR="3C6ED5B3" w:rsidRDefault="3C6ED5B3" w:rsidP="3C6ED5B3">
            <w:pPr>
              <w:spacing w:after="0"/>
              <w:jc w:val="both"/>
            </w:pPr>
            <w:r w:rsidRPr="3C6ED5B3">
              <w:rPr>
                <w:rFonts w:ascii="Arial" w:eastAsia="Arial" w:hAnsi="Arial" w:cs="Arial"/>
                <w:b/>
                <w:bCs/>
                <w:color w:val="000000" w:themeColor="text1"/>
                <w:sz w:val="22"/>
                <w:szCs w:val="22"/>
              </w:rPr>
              <w:t xml:space="preserve"> </w:t>
            </w:r>
          </w:p>
          <w:p w14:paraId="7F63D8AE" w14:textId="1077D449" w:rsidR="3C6ED5B3" w:rsidRDefault="3C6ED5B3" w:rsidP="3C6ED5B3">
            <w:pPr>
              <w:spacing w:after="0"/>
              <w:jc w:val="both"/>
            </w:pPr>
            <w:r w:rsidRPr="3C6ED5B3">
              <w:rPr>
                <w:rFonts w:ascii="Arial" w:eastAsia="Arial" w:hAnsi="Arial" w:cs="Arial"/>
                <w:color w:val="000000" w:themeColor="text1"/>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5">
              <w:r w:rsidRPr="3C6ED5B3">
                <w:rPr>
                  <w:rStyle w:val="Hyperlink"/>
                  <w:rFonts w:ascii="Arial" w:eastAsia="Arial" w:hAnsi="Arial" w:cs="Arial"/>
                  <w:color w:val="0000FF"/>
                  <w:sz w:val="22"/>
                  <w:szCs w:val="22"/>
                </w:rPr>
                <w:t>https://www.uwtsd.ac.uk/research/research-ethics/</w:t>
              </w:r>
            </w:hyperlink>
            <w:r w:rsidRPr="3C6ED5B3">
              <w:rPr>
                <w:rFonts w:ascii="Arial" w:eastAsia="Arial" w:hAnsi="Arial" w:cs="Arial"/>
                <w:color w:val="000000" w:themeColor="text1"/>
                <w:sz w:val="22"/>
                <w:szCs w:val="22"/>
              </w:rPr>
              <w:t xml:space="preserve"> </w:t>
            </w:r>
          </w:p>
        </w:tc>
      </w:tr>
      <w:tr w:rsidR="3C6ED5B3" w14:paraId="7D249ADE" w14:textId="77777777" w:rsidTr="3C6ED5B3">
        <w:trPr>
          <w:trHeight w:val="660"/>
        </w:trPr>
        <w:tc>
          <w:tcPr>
            <w:tcW w:w="483" w:type="dxa"/>
            <w:tcBorders>
              <w:top w:val="single" w:sz="8" w:space="0" w:color="000000" w:themeColor="text1"/>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FCDE50B" w14:textId="2AFCACCC" w:rsidR="3C6ED5B3" w:rsidRDefault="3C6ED5B3" w:rsidP="3C6ED5B3">
            <w:pPr>
              <w:spacing w:after="0"/>
              <w:jc w:val="center"/>
            </w:pPr>
            <w:r w:rsidRPr="3C6ED5B3">
              <w:rPr>
                <w:rFonts w:ascii="Arial" w:eastAsia="Arial" w:hAnsi="Arial" w:cs="Arial"/>
                <w:color w:val="000000" w:themeColor="text1"/>
                <w:sz w:val="22"/>
                <w:szCs w:val="22"/>
              </w:rPr>
              <w:t>1</w:t>
            </w:r>
          </w:p>
        </w:tc>
        <w:tc>
          <w:tcPr>
            <w:tcW w:w="26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6EE8E985" w14:textId="40E0F5A3" w:rsidR="3C6ED5B3" w:rsidRDefault="3C6ED5B3" w:rsidP="3C6ED5B3">
            <w:pPr>
              <w:spacing w:after="0"/>
            </w:pPr>
            <w:r w:rsidRPr="3C6ED5B3">
              <w:rPr>
                <w:rFonts w:ascii="Arial" w:eastAsia="Arial" w:hAnsi="Arial" w:cs="Arial"/>
                <w:b/>
                <w:bCs/>
                <w:color w:val="000000" w:themeColor="text1"/>
                <w:sz w:val="22"/>
                <w:szCs w:val="22"/>
              </w:rPr>
              <w:t>Signature of applicant:</w:t>
            </w:r>
          </w:p>
        </w:tc>
        <w:tc>
          <w:tcPr>
            <w:tcW w:w="4247" w:type="dxa"/>
            <w:tcBorders>
              <w:top w:val="nil"/>
              <w:left w:val="single" w:sz="8" w:space="0" w:color="auto"/>
              <w:bottom w:val="single" w:sz="8" w:space="0" w:color="000000" w:themeColor="text1"/>
              <w:right w:val="single" w:sz="8" w:space="0" w:color="000000" w:themeColor="text1"/>
            </w:tcBorders>
            <w:tcMar>
              <w:left w:w="108" w:type="dxa"/>
              <w:right w:w="108" w:type="dxa"/>
            </w:tcMar>
            <w:vAlign w:val="center"/>
          </w:tcPr>
          <w:p w14:paraId="5B227539" w14:textId="10C72A95" w:rsidR="3C6ED5B3" w:rsidRDefault="3C6ED5B3" w:rsidP="3C6ED5B3">
            <w:pPr>
              <w:spacing w:after="0"/>
            </w:pPr>
            <w:proofErr w:type="spellStart"/>
            <w:r w:rsidRPr="3C6ED5B3">
              <w:rPr>
                <w:rFonts w:ascii="Arial" w:eastAsia="Arial" w:hAnsi="Arial" w:cs="Arial"/>
                <w:sz w:val="22"/>
                <w:szCs w:val="22"/>
              </w:rPr>
              <w:t>Sumayyah</w:t>
            </w:r>
            <w:proofErr w:type="spellEnd"/>
            <w:r w:rsidRPr="3C6ED5B3">
              <w:rPr>
                <w:rFonts w:ascii="Arial" w:eastAsia="Arial" w:hAnsi="Arial" w:cs="Arial"/>
                <w:sz w:val="22"/>
                <w:szCs w:val="22"/>
              </w:rPr>
              <w:t xml:space="preserve"> Islam</w:t>
            </w:r>
          </w:p>
        </w:tc>
        <w:tc>
          <w:tcPr>
            <w:tcW w:w="196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1C7A904" w14:textId="7BB289C0" w:rsidR="3C6ED5B3" w:rsidRDefault="3C6ED5B3" w:rsidP="3C6ED5B3">
            <w:pPr>
              <w:spacing w:after="0"/>
            </w:pPr>
            <w:r w:rsidRPr="3C6ED5B3">
              <w:rPr>
                <w:rFonts w:ascii="Arial" w:eastAsia="Arial" w:hAnsi="Arial" w:cs="Arial"/>
                <w:b/>
                <w:bCs/>
                <w:sz w:val="22"/>
                <w:szCs w:val="22"/>
              </w:rPr>
              <w:t>Date:</w:t>
            </w:r>
          </w:p>
          <w:p w14:paraId="199B0ACC" w14:textId="635AE770" w:rsidR="3C6ED5B3" w:rsidRDefault="3C6ED5B3" w:rsidP="3C6ED5B3">
            <w:pPr>
              <w:spacing w:after="0"/>
            </w:pPr>
            <w:r w:rsidRPr="3C6ED5B3">
              <w:rPr>
                <w:rFonts w:ascii="Arial" w:eastAsia="Arial" w:hAnsi="Arial" w:cs="Arial"/>
                <w:sz w:val="22"/>
                <w:szCs w:val="22"/>
              </w:rPr>
              <w:t>14/03/2024</w:t>
            </w:r>
          </w:p>
        </w:tc>
      </w:tr>
    </w:tbl>
    <w:p w14:paraId="548FEBC8" w14:textId="02FF6DA2" w:rsidR="15D4F27B" w:rsidRDefault="15D4F27B" w:rsidP="3C6ED5B3">
      <w:pPr>
        <w:spacing w:after="0"/>
      </w:pPr>
      <w:r w:rsidRPr="3C6ED5B3">
        <w:rPr>
          <w:rFonts w:ascii="Arial" w:eastAsia="Arial" w:hAnsi="Arial" w:cs="Arial"/>
          <w:sz w:val="22"/>
          <w:szCs w:val="22"/>
        </w:rPr>
        <w:t xml:space="preserve"> </w:t>
      </w:r>
    </w:p>
    <w:p w14:paraId="30E77981" w14:textId="1CBD920A" w:rsidR="15D4F27B" w:rsidRDefault="15D4F27B" w:rsidP="3C6ED5B3">
      <w:pPr>
        <w:spacing w:after="0"/>
      </w:pPr>
      <w:r w:rsidRPr="3C6ED5B3">
        <w:rPr>
          <w:rFonts w:ascii="Arial" w:eastAsia="Arial" w:hAnsi="Arial" w:cs="Arial"/>
          <w:b/>
          <w:bCs/>
          <w:i/>
          <w:iCs/>
          <w:sz w:val="22"/>
          <w:szCs w:val="22"/>
        </w:rPr>
        <w:t>For STUDENT Submissions:</w:t>
      </w:r>
    </w:p>
    <w:tbl>
      <w:tblPr>
        <w:tblW w:w="0" w:type="auto"/>
        <w:tblLayout w:type="fixed"/>
        <w:tblLook w:val="01E0" w:firstRow="1" w:lastRow="1" w:firstColumn="1" w:lastColumn="1" w:noHBand="0" w:noVBand="0"/>
      </w:tblPr>
      <w:tblGrid>
        <w:gridCol w:w="608"/>
        <w:gridCol w:w="2720"/>
        <w:gridCol w:w="4154"/>
        <w:gridCol w:w="1879"/>
      </w:tblGrid>
      <w:tr w:rsidR="3C6ED5B3" w14:paraId="1D7B8FF7" w14:textId="77777777" w:rsidTr="3C6ED5B3">
        <w:trPr>
          <w:trHeight w:val="345"/>
        </w:trPr>
        <w:tc>
          <w:tcPr>
            <w:tcW w:w="6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FBE633B" w14:textId="18E4F159" w:rsidR="3C6ED5B3" w:rsidRDefault="3C6ED5B3" w:rsidP="3C6ED5B3">
            <w:pPr>
              <w:spacing w:after="0"/>
              <w:jc w:val="center"/>
            </w:pPr>
            <w:r w:rsidRPr="3C6ED5B3">
              <w:rPr>
                <w:rFonts w:ascii="Arial" w:eastAsia="Arial" w:hAnsi="Arial" w:cs="Arial"/>
                <w:color w:val="000000" w:themeColor="text1"/>
                <w:sz w:val="22"/>
                <w:szCs w:val="22"/>
              </w:rPr>
              <w:t>2</w:t>
            </w:r>
          </w:p>
        </w:tc>
        <w:tc>
          <w:tcPr>
            <w:tcW w:w="27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4F49034" w14:textId="4C7E2142" w:rsidR="3C6ED5B3" w:rsidRDefault="3C6ED5B3" w:rsidP="3C6ED5B3">
            <w:pPr>
              <w:spacing w:after="0"/>
            </w:pPr>
            <w:r w:rsidRPr="3C6ED5B3">
              <w:rPr>
                <w:rFonts w:ascii="Arial" w:eastAsia="Arial" w:hAnsi="Arial" w:cs="Arial"/>
                <w:color w:val="000000" w:themeColor="text1"/>
                <w:sz w:val="22"/>
                <w:szCs w:val="22"/>
              </w:rPr>
              <w:t>Director of Studies/Supervisor:</w:t>
            </w:r>
          </w:p>
        </w:tc>
        <w:tc>
          <w:tcPr>
            <w:tcW w:w="41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E71A87" w14:textId="5B249D21" w:rsidR="3C6ED5B3" w:rsidRDefault="3C6ED5B3" w:rsidP="3C6ED5B3">
            <w:pPr>
              <w:spacing w:after="0"/>
            </w:pPr>
            <w:r w:rsidRPr="3C6ED5B3">
              <w:rPr>
                <w:rFonts w:ascii="Arial" w:eastAsia="Arial" w:hAnsi="Arial" w:cs="Arial"/>
                <w:sz w:val="22"/>
                <w:szCs w:val="22"/>
              </w:rPr>
              <w:t xml:space="preserve"> </w:t>
            </w:r>
          </w:p>
        </w:tc>
        <w:tc>
          <w:tcPr>
            <w:tcW w:w="1879"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5E4A3366" w14:textId="1A889B6C" w:rsidR="3C6ED5B3" w:rsidRDefault="3C6ED5B3" w:rsidP="3C6ED5B3">
            <w:pPr>
              <w:spacing w:after="0"/>
            </w:pPr>
            <w:r w:rsidRPr="3C6ED5B3">
              <w:rPr>
                <w:rFonts w:ascii="Arial" w:eastAsia="Arial" w:hAnsi="Arial" w:cs="Arial"/>
                <w:b/>
                <w:bCs/>
                <w:sz w:val="22"/>
                <w:szCs w:val="22"/>
              </w:rPr>
              <w:t>Date:</w:t>
            </w:r>
          </w:p>
        </w:tc>
      </w:tr>
      <w:tr w:rsidR="3C6ED5B3" w14:paraId="2FF6B65D" w14:textId="77777777" w:rsidTr="3C6ED5B3">
        <w:trPr>
          <w:trHeight w:val="345"/>
        </w:trPr>
        <w:tc>
          <w:tcPr>
            <w:tcW w:w="6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AC67464" w14:textId="34724BD9" w:rsidR="3C6ED5B3" w:rsidRDefault="3C6ED5B3" w:rsidP="3C6ED5B3">
            <w:pPr>
              <w:spacing w:after="0"/>
              <w:jc w:val="center"/>
            </w:pPr>
            <w:r w:rsidRPr="3C6ED5B3">
              <w:rPr>
                <w:rFonts w:ascii="Arial" w:eastAsia="Arial" w:hAnsi="Arial" w:cs="Arial"/>
                <w:color w:val="000000" w:themeColor="text1"/>
                <w:sz w:val="22"/>
                <w:szCs w:val="22"/>
              </w:rPr>
              <w:t>3</w:t>
            </w:r>
          </w:p>
        </w:tc>
        <w:tc>
          <w:tcPr>
            <w:tcW w:w="27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678799A" w14:textId="53926FA2" w:rsidR="3C6ED5B3" w:rsidRDefault="3C6ED5B3" w:rsidP="3C6ED5B3">
            <w:pPr>
              <w:spacing w:after="0"/>
            </w:pPr>
            <w:r w:rsidRPr="3C6ED5B3">
              <w:rPr>
                <w:rFonts w:ascii="Arial" w:eastAsia="Arial" w:hAnsi="Arial" w:cs="Arial"/>
                <w:color w:val="000000" w:themeColor="text1"/>
                <w:sz w:val="22"/>
                <w:szCs w:val="22"/>
              </w:rPr>
              <w:t>Signature:</w:t>
            </w:r>
          </w:p>
        </w:tc>
        <w:tc>
          <w:tcPr>
            <w:tcW w:w="41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E43381" w14:textId="65257086" w:rsidR="3C6ED5B3" w:rsidRDefault="3C6ED5B3" w:rsidP="3C6ED5B3">
            <w:pPr>
              <w:spacing w:after="0"/>
            </w:pPr>
            <w:r w:rsidRPr="3C6ED5B3">
              <w:rPr>
                <w:rFonts w:ascii="Arial" w:eastAsia="Arial" w:hAnsi="Arial" w:cs="Arial"/>
                <w:sz w:val="22"/>
                <w:szCs w:val="22"/>
              </w:rPr>
              <w:t xml:space="preserve"> </w:t>
            </w:r>
          </w:p>
          <w:p w14:paraId="00B0FC31" w14:textId="120C8A18" w:rsidR="3C6ED5B3" w:rsidRDefault="3C6ED5B3" w:rsidP="3C6ED5B3">
            <w:pPr>
              <w:spacing w:after="0"/>
            </w:pPr>
            <w:r w:rsidRPr="3C6ED5B3">
              <w:rPr>
                <w:rFonts w:ascii="Arial" w:eastAsia="Arial" w:hAnsi="Arial" w:cs="Arial"/>
                <w:sz w:val="22"/>
                <w:szCs w:val="22"/>
              </w:rPr>
              <w:t xml:space="preserve"> </w:t>
            </w:r>
          </w:p>
        </w:tc>
        <w:tc>
          <w:tcPr>
            <w:tcW w:w="1879" w:type="dxa"/>
            <w:vMerge/>
            <w:tcBorders>
              <w:top w:val="single" w:sz="0" w:space="0" w:color="auto"/>
              <w:left w:val="single" w:sz="0" w:space="0" w:color="auto"/>
              <w:bottom w:val="single" w:sz="0" w:space="0" w:color="auto"/>
              <w:right w:val="single" w:sz="0" w:space="0" w:color="auto"/>
            </w:tcBorders>
            <w:vAlign w:val="center"/>
          </w:tcPr>
          <w:p w14:paraId="19D57425" w14:textId="77777777" w:rsidR="00525503" w:rsidRDefault="00525503"/>
        </w:tc>
      </w:tr>
    </w:tbl>
    <w:p w14:paraId="728CB424" w14:textId="046074A6" w:rsidR="15D4F27B" w:rsidRDefault="15D4F27B" w:rsidP="3C6ED5B3">
      <w:pPr>
        <w:spacing w:after="0"/>
      </w:pPr>
      <w:r w:rsidRPr="3C6ED5B3">
        <w:rPr>
          <w:rFonts w:ascii="Arial" w:eastAsia="Arial" w:hAnsi="Arial" w:cs="Arial"/>
          <w:sz w:val="22"/>
          <w:szCs w:val="22"/>
        </w:rPr>
        <w:t xml:space="preserve"> </w:t>
      </w:r>
    </w:p>
    <w:p w14:paraId="2B847791" w14:textId="3A8443C7" w:rsidR="15D4F27B" w:rsidRDefault="15D4F27B" w:rsidP="3C6ED5B3">
      <w:pPr>
        <w:spacing w:after="0"/>
      </w:pPr>
      <w:r w:rsidRPr="3C6ED5B3">
        <w:rPr>
          <w:rFonts w:ascii="Arial" w:eastAsia="Arial" w:hAnsi="Arial" w:cs="Arial"/>
          <w:b/>
          <w:bCs/>
          <w:i/>
          <w:iCs/>
          <w:sz w:val="22"/>
          <w:szCs w:val="22"/>
        </w:rPr>
        <w:t>For STAFF Submissions:</w:t>
      </w:r>
    </w:p>
    <w:tbl>
      <w:tblPr>
        <w:tblW w:w="0" w:type="auto"/>
        <w:tblLayout w:type="fixed"/>
        <w:tblLook w:val="01E0" w:firstRow="1" w:lastRow="1" w:firstColumn="1" w:lastColumn="1" w:noHBand="0" w:noVBand="0"/>
      </w:tblPr>
      <w:tblGrid>
        <w:gridCol w:w="610"/>
        <w:gridCol w:w="2720"/>
        <w:gridCol w:w="4154"/>
        <w:gridCol w:w="1877"/>
      </w:tblGrid>
      <w:tr w:rsidR="3C6ED5B3" w14:paraId="11CACA67" w14:textId="77777777" w:rsidTr="3C6ED5B3">
        <w:trPr>
          <w:trHeight w:val="345"/>
        </w:trPr>
        <w:tc>
          <w:tcPr>
            <w:tcW w:w="6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5C739F" w14:textId="51E0FC4E" w:rsidR="3C6ED5B3" w:rsidRDefault="3C6ED5B3" w:rsidP="3C6ED5B3">
            <w:pPr>
              <w:spacing w:after="0"/>
              <w:jc w:val="center"/>
            </w:pPr>
            <w:r w:rsidRPr="3C6ED5B3">
              <w:rPr>
                <w:rFonts w:ascii="Arial" w:eastAsia="Arial" w:hAnsi="Arial" w:cs="Arial"/>
                <w:color w:val="000000" w:themeColor="text1"/>
                <w:sz w:val="22"/>
                <w:szCs w:val="22"/>
              </w:rPr>
              <w:t>4</w:t>
            </w:r>
          </w:p>
        </w:tc>
        <w:tc>
          <w:tcPr>
            <w:tcW w:w="27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4F0394E" w14:textId="7891E04F" w:rsidR="3C6ED5B3" w:rsidRDefault="3C6ED5B3" w:rsidP="3C6ED5B3">
            <w:pPr>
              <w:spacing w:after="0"/>
            </w:pPr>
            <w:r w:rsidRPr="3C6ED5B3">
              <w:rPr>
                <w:rFonts w:ascii="Arial" w:eastAsia="Arial" w:hAnsi="Arial" w:cs="Arial"/>
                <w:color w:val="000000" w:themeColor="text1"/>
                <w:sz w:val="22"/>
                <w:szCs w:val="22"/>
              </w:rPr>
              <w:t>Academic Director/ Assistant Dean:</w:t>
            </w:r>
          </w:p>
        </w:tc>
        <w:tc>
          <w:tcPr>
            <w:tcW w:w="41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8D95F0" w14:textId="61A7A5AF" w:rsidR="3C6ED5B3" w:rsidRDefault="3C6ED5B3" w:rsidP="3C6ED5B3">
            <w:pPr>
              <w:spacing w:after="0"/>
            </w:pPr>
            <w:r w:rsidRPr="3C6ED5B3">
              <w:rPr>
                <w:rFonts w:ascii="Arial" w:eastAsia="Arial" w:hAnsi="Arial" w:cs="Arial"/>
                <w:sz w:val="22"/>
                <w:szCs w:val="22"/>
              </w:rPr>
              <w:t xml:space="preserve"> </w:t>
            </w:r>
          </w:p>
        </w:tc>
        <w:tc>
          <w:tcPr>
            <w:tcW w:w="1877"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4621D09B" w14:textId="2C85232E" w:rsidR="3C6ED5B3" w:rsidRDefault="3C6ED5B3" w:rsidP="3C6ED5B3">
            <w:pPr>
              <w:spacing w:after="0"/>
            </w:pPr>
            <w:r w:rsidRPr="3C6ED5B3">
              <w:rPr>
                <w:rFonts w:ascii="Arial" w:eastAsia="Arial" w:hAnsi="Arial" w:cs="Arial"/>
                <w:b/>
                <w:bCs/>
                <w:sz w:val="22"/>
                <w:szCs w:val="22"/>
              </w:rPr>
              <w:t>Date:</w:t>
            </w:r>
          </w:p>
        </w:tc>
      </w:tr>
      <w:tr w:rsidR="3C6ED5B3" w14:paraId="61AF6896" w14:textId="77777777" w:rsidTr="3C6ED5B3">
        <w:trPr>
          <w:trHeight w:val="345"/>
        </w:trPr>
        <w:tc>
          <w:tcPr>
            <w:tcW w:w="61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F6592D" w14:textId="33945367" w:rsidR="3C6ED5B3" w:rsidRDefault="3C6ED5B3" w:rsidP="3C6ED5B3">
            <w:pPr>
              <w:spacing w:after="0"/>
              <w:jc w:val="center"/>
            </w:pPr>
            <w:r w:rsidRPr="3C6ED5B3">
              <w:rPr>
                <w:rFonts w:ascii="Arial" w:eastAsia="Arial" w:hAnsi="Arial" w:cs="Arial"/>
                <w:color w:val="000000" w:themeColor="text1"/>
                <w:sz w:val="22"/>
                <w:szCs w:val="22"/>
              </w:rPr>
              <w:t>5</w:t>
            </w:r>
          </w:p>
        </w:tc>
        <w:tc>
          <w:tcPr>
            <w:tcW w:w="272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455A124" w14:textId="35543E44" w:rsidR="3C6ED5B3" w:rsidRDefault="3C6ED5B3" w:rsidP="3C6ED5B3">
            <w:pPr>
              <w:spacing w:after="0"/>
            </w:pPr>
            <w:r w:rsidRPr="3C6ED5B3">
              <w:rPr>
                <w:rFonts w:ascii="Arial" w:eastAsia="Arial" w:hAnsi="Arial" w:cs="Arial"/>
                <w:color w:val="000000" w:themeColor="text1"/>
                <w:sz w:val="22"/>
                <w:szCs w:val="22"/>
              </w:rPr>
              <w:t>Signature:</w:t>
            </w:r>
          </w:p>
        </w:tc>
        <w:tc>
          <w:tcPr>
            <w:tcW w:w="415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877EE7" w14:textId="70DCAA35" w:rsidR="3C6ED5B3" w:rsidRDefault="3C6ED5B3" w:rsidP="3C6ED5B3">
            <w:pPr>
              <w:spacing w:after="0"/>
            </w:pPr>
            <w:r w:rsidRPr="3C6ED5B3">
              <w:rPr>
                <w:rFonts w:ascii="Arial" w:eastAsia="Arial" w:hAnsi="Arial" w:cs="Arial"/>
                <w:sz w:val="22"/>
                <w:szCs w:val="22"/>
              </w:rPr>
              <w:t xml:space="preserve"> </w:t>
            </w:r>
          </w:p>
          <w:p w14:paraId="1170EE63" w14:textId="31EB83AC" w:rsidR="3C6ED5B3" w:rsidRDefault="3C6ED5B3" w:rsidP="3C6ED5B3">
            <w:pPr>
              <w:spacing w:after="0"/>
            </w:pPr>
            <w:r w:rsidRPr="3C6ED5B3">
              <w:rPr>
                <w:rFonts w:ascii="Arial" w:eastAsia="Arial" w:hAnsi="Arial" w:cs="Arial"/>
                <w:sz w:val="22"/>
                <w:szCs w:val="22"/>
              </w:rPr>
              <w:t xml:space="preserve"> </w:t>
            </w:r>
          </w:p>
        </w:tc>
        <w:tc>
          <w:tcPr>
            <w:tcW w:w="1877" w:type="dxa"/>
            <w:vMerge/>
            <w:tcBorders>
              <w:top w:val="single" w:sz="0" w:space="0" w:color="auto"/>
              <w:left w:val="single" w:sz="0" w:space="0" w:color="auto"/>
              <w:bottom w:val="single" w:sz="0" w:space="0" w:color="auto"/>
              <w:right w:val="single" w:sz="0" w:space="0" w:color="auto"/>
            </w:tcBorders>
            <w:vAlign w:val="center"/>
          </w:tcPr>
          <w:p w14:paraId="27C3892E" w14:textId="77777777" w:rsidR="00525503" w:rsidRDefault="00525503"/>
        </w:tc>
      </w:tr>
    </w:tbl>
    <w:p w14:paraId="262505C9" w14:textId="4B842807" w:rsidR="15D4F27B" w:rsidRDefault="15D4F27B" w:rsidP="3C6ED5B3">
      <w:pPr>
        <w:spacing w:after="0"/>
      </w:pPr>
      <w:r w:rsidRPr="3C6ED5B3">
        <w:rPr>
          <w:rFonts w:ascii="Arial" w:eastAsia="Arial" w:hAnsi="Arial" w:cs="Arial"/>
          <w:b/>
          <w:bCs/>
          <w:sz w:val="22"/>
          <w:szCs w:val="22"/>
        </w:rPr>
        <w:t xml:space="preserve"> </w:t>
      </w:r>
    </w:p>
    <w:p w14:paraId="5DFB59C6" w14:textId="23641FBA" w:rsidR="15D4F27B" w:rsidRDefault="15D4F27B" w:rsidP="3C6ED5B3">
      <w:pPr>
        <w:spacing w:after="240"/>
        <w:jc w:val="both"/>
      </w:pPr>
      <w:r w:rsidRPr="3C6ED5B3">
        <w:rPr>
          <w:rFonts w:ascii="Arial" w:eastAsia="Arial" w:hAnsi="Arial" w:cs="Arial"/>
          <w:b/>
          <w:bCs/>
          <w:sz w:val="22"/>
          <w:szCs w:val="22"/>
        </w:rPr>
        <w:t xml:space="preserve">Checklist: </w:t>
      </w:r>
      <w:r w:rsidRPr="3C6ED5B3">
        <w:rPr>
          <w:rFonts w:ascii="Arial" w:eastAsia="Arial" w:hAnsi="Arial" w:cs="Arial"/>
          <w:sz w:val="22"/>
          <w:szCs w:val="22"/>
        </w:rPr>
        <w:t>Please complete the checklist below to ensure that you have completed the form according to the guidelines and attached any required documentation:</w:t>
      </w:r>
    </w:p>
    <w:tbl>
      <w:tblPr>
        <w:tblStyle w:val="TableGrid"/>
        <w:tblW w:w="0" w:type="auto"/>
        <w:tblLayout w:type="fixed"/>
        <w:tblLook w:val="04A0" w:firstRow="1" w:lastRow="0" w:firstColumn="1" w:lastColumn="0" w:noHBand="0" w:noVBand="1"/>
      </w:tblPr>
      <w:tblGrid>
        <w:gridCol w:w="607"/>
        <w:gridCol w:w="8753"/>
      </w:tblGrid>
      <w:tr w:rsidR="3C6ED5B3" w14:paraId="3C559A17" w14:textId="77777777" w:rsidTr="3C6ED5B3">
        <w:trPr>
          <w:trHeight w:val="495"/>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9882FB2" w14:textId="0A5B01D1" w:rsidR="3C6ED5B3" w:rsidRDefault="3C6ED5B3" w:rsidP="3C6ED5B3">
            <w:pPr>
              <w:jc w:val="center"/>
            </w:pPr>
            <w:r w:rsidRPr="3C6ED5B3">
              <w:rPr>
                <w:rFonts w:ascii="MS Gothic" w:eastAsia="MS Gothic" w:hAnsi="MS Gothic" w:cs="MS Gothic"/>
                <w:color w:val="000000" w:themeColor="text1"/>
                <w:lang w:val="en-US"/>
              </w:rPr>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78366D" w14:textId="27D0EC44" w:rsidR="3C6ED5B3" w:rsidRDefault="3C6ED5B3" w:rsidP="3C6ED5B3">
            <w:r w:rsidRPr="3C6ED5B3">
              <w:rPr>
                <w:rFonts w:ascii="Arial" w:eastAsia="Arial" w:hAnsi="Arial" w:cs="Arial"/>
                <w:sz w:val="22"/>
                <w:szCs w:val="22"/>
              </w:rPr>
              <w:t>I have read the guidance notes supplied before completing the form.</w:t>
            </w:r>
          </w:p>
        </w:tc>
      </w:tr>
      <w:tr w:rsidR="3C6ED5B3" w14:paraId="184AEB0F" w14:textId="77777777" w:rsidTr="3C6ED5B3">
        <w:trPr>
          <w:trHeight w:val="420"/>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F50A77D" w14:textId="7B82CA05" w:rsidR="3C6ED5B3" w:rsidRDefault="3C6ED5B3" w:rsidP="3C6ED5B3">
            <w:pPr>
              <w:jc w:val="center"/>
            </w:pPr>
            <w:r w:rsidRPr="3C6ED5B3">
              <w:rPr>
                <w:rFonts w:ascii="MS Gothic" w:eastAsia="MS Gothic" w:hAnsi="MS Gothic" w:cs="MS Gothic"/>
                <w:color w:val="000000" w:themeColor="text1"/>
                <w:lang w:val="en-US"/>
              </w:rPr>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33D243" w14:textId="645EDB41" w:rsidR="3C6ED5B3" w:rsidRDefault="3C6ED5B3" w:rsidP="3C6ED5B3">
            <w:r w:rsidRPr="3C6ED5B3">
              <w:rPr>
                <w:rFonts w:ascii="Arial" w:eastAsia="Arial" w:hAnsi="Arial" w:cs="Arial"/>
                <w:sz w:val="22"/>
                <w:szCs w:val="22"/>
              </w:rPr>
              <w:t xml:space="preserve">I have completed </w:t>
            </w:r>
            <w:r w:rsidRPr="3C6ED5B3">
              <w:rPr>
                <w:rFonts w:ascii="Arial" w:eastAsia="Arial" w:hAnsi="Arial" w:cs="Arial"/>
                <w:b/>
                <w:bCs/>
                <w:sz w:val="22"/>
                <w:szCs w:val="22"/>
              </w:rPr>
              <w:t>ALL RELEVANT</w:t>
            </w:r>
            <w:r w:rsidRPr="3C6ED5B3">
              <w:rPr>
                <w:rFonts w:ascii="Arial" w:eastAsia="Arial" w:hAnsi="Arial" w:cs="Arial"/>
                <w:sz w:val="22"/>
                <w:szCs w:val="22"/>
              </w:rPr>
              <w:t xml:space="preserve"> sections of the form in full.</w:t>
            </w:r>
          </w:p>
        </w:tc>
      </w:tr>
      <w:tr w:rsidR="3C6ED5B3" w14:paraId="631D158E" w14:textId="77777777" w:rsidTr="3C6ED5B3">
        <w:trPr>
          <w:trHeight w:val="420"/>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B08C3C3" w14:textId="018CAF45" w:rsidR="3C6ED5B3" w:rsidRDefault="3C6ED5B3" w:rsidP="3C6ED5B3">
            <w:pPr>
              <w:jc w:val="center"/>
            </w:pPr>
            <w:r w:rsidRPr="3C6ED5B3">
              <w:rPr>
                <w:rFonts w:ascii="MS Gothic" w:eastAsia="MS Gothic" w:hAnsi="MS Gothic" w:cs="MS Gothic"/>
                <w:color w:val="000000" w:themeColor="text1"/>
                <w:lang w:val="en-US"/>
              </w:rPr>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785220" w14:textId="30004A67" w:rsidR="3C6ED5B3" w:rsidRDefault="3C6ED5B3" w:rsidP="3C6ED5B3">
            <w:r w:rsidRPr="3C6ED5B3">
              <w:rPr>
                <w:rFonts w:ascii="Arial" w:eastAsia="Arial" w:hAnsi="Arial" w:cs="Arial"/>
                <w:sz w:val="22"/>
                <w:szCs w:val="22"/>
              </w:rPr>
              <w:t>I confirm that the research activity has received approval in principle</w:t>
            </w:r>
          </w:p>
        </w:tc>
      </w:tr>
      <w:tr w:rsidR="3C6ED5B3" w14:paraId="1425FADF" w14:textId="77777777" w:rsidTr="3C6ED5B3">
        <w:trPr>
          <w:trHeight w:val="495"/>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0FC4C26" w14:textId="7C319D49" w:rsidR="3C6ED5B3" w:rsidRDefault="3C6ED5B3" w:rsidP="3C6ED5B3">
            <w:pPr>
              <w:jc w:val="center"/>
            </w:pPr>
            <w:r w:rsidRPr="3C6ED5B3">
              <w:rPr>
                <w:rFonts w:ascii="Segoe UI Symbol" w:eastAsia="Segoe UI Symbol" w:hAnsi="Segoe UI Symbol" w:cs="Segoe UI Symbol"/>
                <w:color w:val="000000" w:themeColor="text1"/>
              </w:rPr>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7905D0" w14:textId="5CFDFA61" w:rsidR="3C6ED5B3" w:rsidRDefault="3C6ED5B3" w:rsidP="3C6ED5B3">
            <w:r w:rsidRPr="3C6ED5B3">
              <w:rPr>
                <w:rFonts w:ascii="Arial" w:eastAsia="Arial" w:hAnsi="Arial" w:cs="Arial"/>
                <w:sz w:val="22"/>
                <w:szCs w:val="22"/>
              </w:rPr>
              <w:t>I have attached a copy of final/interim approval from external organisation (</w:t>
            </w:r>
            <w:r w:rsidRPr="3C6ED5B3">
              <w:rPr>
                <w:rFonts w:ascii="Arial" w:eastAsia="Arial" w:hAnsi="Arial" w:cs="Arial"/>
                <w:b/>
                <w:bCs/>
                <w:sz w:val="22"/>
                <w:szCs w:val="22"/>
              </w:rPr>
              <w:t>where appropriate</w:t>
            </w:r>
            <w:r w:rsidRPr="3C6ED5B3">
              <w:rPr>
                <w:rFonts w:ascii="Arial" w:eastAsia="Arial" w:hAnsi="Arial" w:cs="Arial"/>
                <w:sz w:val="22"/>
                <w:szCs w:val="22"/>
              </w:rPr>
              <w:t>)</w:t>
            </w:r>
          </w:p>
        </w:tc>
      </w:tr>
      <w:tr w:rsidR="3C6ED5B3" w14:paraId="37FA1682" w14:textId="77777777" w:rsidTr="3C6ED5B3">
        <w:trPr>
          <w:trHeight w:val="720"/>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3CA9A31" w14:textId="2F2774D8" w:rsidR="3C6ED5B3" w:rsidRDefault="3C6ED5B3" w:rsidP="3C6ED5B3">
            <w:pPr>
              <w:jc w:val="center"/>
            </w:pPr>
            <w:r w:rsidRPr="3C6ED5B3">
              <w:rPr>
                <w:rFonts w:ascii="Segoe UI Symbol" w:eastAsia="Segoe UI Symbol" w:hAnsi="Segoe UI Symbol" w:cs="Segoe UI Symbol"/>
                <w:color w:val="000000" w:themeColor="text1"/>
              </w:rPr>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3701EE" w14:textId="473D8E1E" w:rsidR="3C6ED5B3" w:rsidRDefault="3C6ED5B3" w:rsidP="3C6ED5B3">
            <w:r w:rsidRPr="3C6ED5B3">
              <w:rPr>
                <w:rFonts w:ascii="Arial" w:eastAsia="Arial" w:hAnsi="Arial" w:cs="Arial"/>
                <w:sz w:val="22"/>
                <w:szCs w:val="22"/>
              </w:rPr>
              <w:t xml:space="preserve">I have attached a full risk assessment (where </w:t>
            </w:r>
            <w:proofErr w:type="gramStart"/>
            <w:r w:rsidRPr="3C6ED5B3">
              <w:rPr>
                <w:rFonts w:ascii="Arial" w:eastAsia="Arial" w:hAnsi="Arial" w:cs="Arial"/>
                <w:sz w:val="22"/>
                <w:szCs w:val="22"/>
              </w:rPr>
              <w:t xml:space="preserve">appropriate)  </w:t>
            </w:r>
            <w:r w:rsidRPr="3C6ED5B3">
              <w:rPr>
                <w:rFonts w:ascii="Arial" w:eastAsia="Arial" w:hAnsi="Arial" w:cs="Arial"/>
                <w:i/>
                <w:iCs/>
                <w:sz w:val="22"/>
                <w:szCs w:val="22"/>
              </w:rPr>
              <w:t>ONLY</w:t>
            </w:r>
            <w:proofErr w:type="gramEnd"/>
            <w:r w:rsidRPr="3C6ED5B3">
              <w:rPr>
                <w:rFonts w:ascii="Arial" w:eastAsia="Arial" w:hAnsi="Arial" w:cs="Arial"/>
                <w:i/>
                <w:iCs/>
                <w:sz w:val="22"/>
                <w:szCs w:val="22"/>
              </w:rPr>
              <w:t xml:space="preserve"> TICK IF YOU HAVE</w:t>
            </w:r>
            <w:r w:rsidRPr="3C6ED5B3">
              <w:rPr>
                <w:rFonts w:ascii="Arial" w:eastAsia="Arial" w:hAnsi="Arial" w:cs="Arial"/>
                <w:b/>
                <w:bCs/>
                <w:i/>
                <w:iCs/>
                <w:sz w:val="22"/>
                <w:szCs w:val="22"/>
              </w:rPr>
              <w:t xml:space="preserve"> ATTACHED A FULL RISK ASSESSMENT</w:t>
            </w:r>
          </w:p>
        </w:tc>
      </w:tr>
      <w:tr w:rsidR="3C6ED5B3" w14:paraId="6BD9AB90" w14:textId="77777777" w:rsidTr="3C6ED5B3">
        <w:trPr>
          <w:trHeight w:val="855"/>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9B42A10" w14:textId="6EED5241" w:rsidR="3C6ED5B3" w:rsidRDefault="3C6ED5B3" w:rsidP="3C6ED5B3">
            <w:pPr>
              <w:jc w:val="center"/>
            </w:pPr>
            <w:r w:rsidRPr="3C6ED5B3">
              <w:rPr>
                <w:rFonts w:ascii="MS Gothic" w:eastAsia="MS Gothic" w:hAnsi="MS Gothic" w:cs="MS Gothic"/>
                <w:color w:val="000000" w:themeColor="text1"/>
                <w:lang w:val="en-US"/>
              </w:rPr>
              <w:lastRenderedPageBreak/>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F08990" w14:textId="1CF7A195" w:rsidR="3C6ED5B3" w:rsidRDefault="3C6ED5B3" w:rsidP="3C6ED5B3">
            <w:r w:rsidRPr="3C6ED5B3">
              <w:rPr>
                <w:rFonts w:ascii="Arial" w:eastAsia="Arial" w:hAnsi="Arial" w:cs="Arial"/>
                <w:sz w:val="22"/>
                <w:szCs w:val="22"/>
              </w:rPr>
              <w:t xml:space="preserve">I understand that it is my responsibility to ensure that the </w:t>
            </w:r>
            <w:proofErr w:type="gramStart"/>
            <w:r w:rsidRPr="3C6ED5B3">
              <w:rPr>
                <w:rFonts w:ascii="Arial" w:eastAsia="Arial" w:hAnsi="Arial" w:cs="Arial"/>
                <w:sz w:val="22"/>
                <w:szCs w:val="22"/>
              </w:rPr>
              <w:t>above named</w:t>
            </w:r>
            <w:proofErr w:type="gramEnd"/>
            <w:r w:rsidRPr="3C6ED5B3">
              <w:rPr>
                <w:rFonts w:ascii="Arial" w:eastAsia="Arial" w:hAnsi="Arial" w:cs="Arial"/>
                <w:sz w:val="22"/>
                <w:szCs w:val="22"/>
              </w:rPr>
              <w:t xml:space="preserve"> research activity will meet the University’s Research Ethics and Integrity Code of Practice.</w:t>
            </w:r>
          </w:p>
        </w:tc>
      </w:tr>
      <w:tr w:rsidR="3C6ED5B3" w14:paraId="0C1454A1" w14:textId="77777777" w:rsidTr="3C6ED5B3">
        <w:trPr>
          <w:trHeight w:val="975"/>
        </w:trPr>
        <w:tc>
          <w:tcPr>
            <w:tcW w:w="6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EA9051B" w14:textId="2CBB8A6F" w:rsidR="3C6ED5B3" w:rsidRDefault="3C6ED5B3" w:rsidP="3C6ED5B3">
            <w:pPr>
              <w:jc w:val="center"/>
            </w:pPr>
            <w:r w:rsidRPr="3C6ED5B3">
              <w:rPr>
                <w:rFonts w:ascii="MS Gothic" w:eastAsia="MS Gothic" w:hAnsi="MS Gothic" w:cs="MS Gothic"/>
                <w:color w:val="000000" w:themeColor="text1"/>
                <w:lang w:val="en-US"/>
              </w:rPr>
              <w:t>☒</w:t>
            </w:r>
          </w:p>
        </w:tc>
        <w:tc>
          <w:tcPr>
            <w:tcW w:w="875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BAAD99" w14:textId="770F45AA" w:rsidR="3C6ED5B3" w:rsidRDefault="3C6ED5B3" w:rsidP="3C6ED5B3">
            <w:r w:rsidRPr="3C6ED5B3">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6DDB0DC" w14:textId="6C685FED" w:rsidR="15D4F27B" w:rsidRDefault="15D4F27B" w:rsidP="3C6ED5B3">
      <w:pPr>
        <w:tabs>
          <w:tab w:val="left" w:pos="5102"/>
        </w:tabs>
        <w:spacing w:after="0"/>
      </w:pPr>
      <w:r w:rsidRPr="3C6ED5B3">
        <w:rPr>
          <w:rFonts w:ascii="Arial" w:eastAsia="Arial" w:hAnsi="Arial" w:cs="Arial"/>
          <w:b/>
          <w:bCs/>
          <w:sz w:val="22"/>
          <w:szCs w:val="22"/>
        </w:rPr>
        <w:t xml:space="preserve"> </w:t>
      </w:r>
    </w:p>
    <w:tbl>
      <w:tblPr>
        <w:tblW w:w="0" w:type="auto"/>
        <w:tblLayout w:type="fixed"/>
        <w:tblLook w:val="00A0" w:firstRow="1" w:lastRow="0" w:firstColumn="1" w:lastColumn="0" w:noHBand="0" w:noVBand="0"/>
      </w:tblPr>
      <w:tblGrid>
        <w:gridCol w:w="9360"/>
      </w:tblGrid>
      <w:tr w:rsidR="3C6ED5B3" w14:paraId="626281D0" w14:textId="77777777" w:rsidTr="3C6ED5B3">
        <w:trPr>
          <w:trHeight w:val="300"/>
        </w:trPr>
        <w:tc>
          <w:tcPr>
            <w:tcW w:w="93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C13D1C4" w14:textId="1C1AC65F" w:rsidR="3C6ED5B3" w:rsidRDefault="3C6ED5B3" w:rsidP="3C6ED5B3">
            <w:pPr>
              <w:spacing w:after="0"/>
            </w:pPr>
            <w:r w:rsidRPr="3C6ED5B3">
              <w:rPr>
                <w:rFonts w:ascii="Arial" w:eastAsia="Arial" w:hAnsi="Arial" w:cs="Arial"/>
                <w:b/>
                <w:bCs/>
                <w:color w:val="000000" w:themeColor="text1"/>
                <w:sz w:val="22"/>
                <w:szCs w:val="22"/>
              </w:rPr>
              <w:t>RESEARCH STUDENTS ONLY</w:t>
            </w:r>
          </w:p>
          <w:p w14:paraId="5E66C29A" w14:textId="78055CC6" w:rsidR="3C6ED5B3" w:rsidRDefault="3C6ED5B3" w:rsidP="3C6ED5B3">
            <w:pPr>
              <w:spacing w:after="0"/>
            </w:pPr>
            <w:r w:rsidRPr="3C6ED5B3">
              <w:rPr>
                <w:rFonts w:ascii="Arial" w:eastAsia="Arial" w:hAnsi="Arial" w:cs="Arial"/>
                <w:color w:val="000000" w:themeColor="text1"/>
                <w:sz w:val="22"/>
                <w:szCs w:val="22"/>
              </w:rPr>
              <w:t xml:space="preserve">Once complete, submit this form via the </w:t>
            </w:r>
            <w:proofErr w:type="spellStart"/>
            <w:r w:rsidRPr="3C6ED5B3">
              <w:rPr>
                <w:rFonts w:ascii="Arial" w:eastAsia="Arial" w:hAnsi="Arial" w:cs="Arial"/>
                <w:b/>
                <w:bCs/>
                <w:color w:val="000000" w:themeColor="text1"/>
                <w:sz w:val="22"/>
                <w:szCs w:val="22"/>
                <w:u w:val="single"/>
              </w:rPr>
              <w:t>MyTSD</w:t>
            </w:r>
            <w:proofErr w:type="spellEnd"/>
            <w:r w:rsidRPr="3C6ED5B3">
              <w:rPr>
                <w:rFonts w:ascii="Arial" w:eastAsia="Arial" w:hAnsi="Arial" w:cs="Arial"/>
                <w:b/>
                <w:bCs/>
                <w:color w:val="000000" w:themeColor="text1"/>
                <w:sz w:val="22"/>
                <w:szCs w:val="22"/>
                <w:u w:val="single"/>
              </w:rPr>
              <w:t xml:space="preserve"> Doctoral College Portal</w:t>
            </w:r>
            <w:r w:rsidRPr="3C6ED5B3">
              <w:rPr>
                <w:rFonts w:ascii="Arial" w:eastAsia="Arial" w:hAnsi="Arial" w:cs="Arial"/>
                <w:color w:val="000000" w:themeColor="text1"/>
                <w:sz w:val="22"/>
                <w:szCs w:val="22"/>
              </w:rPr>
              <w:t xml:space="preserve"> at (</w:t>
            </w:r>
            <w:hyperlink r:id="rId26">
              <w:r w:rsidRPr="3C6ED5B3">
                <w:rPr>
                  <w:rStyle w:val="Hyperlink"/>
                  <w:rFonts w:ascii="Arial" w:eastAsia="Arial" w:hAnsi="Arial" w:cs="Arial"/>
                  <w:color w:val="0000FF"/>
                  <w:sz w:val="22"/>
                  <w:szCs w:val="22"/>
                </w:rPr>
                <w:t>https://mytsd.uwtsd.ac.uk</w:t>
              </w:r>
            </w:hyperlink>
            <w:r w:rsidRPr="3C6ED5B3">
              <w:rPr>
                <w:rFonts w:ascii="Arial" w:eastAsia="Arial" w:hAnsi="Arial" w:cs="Arial"/>
                <w:color w:val="000000" w:themeColor="text1"/>
                <w:sz w:val="22"/>
                <w:szCs w:val="22"/>
              </w:rPr>
              <w:t>).</w:t>
            </w:r>
          </w:p>
          <w:p w14:paraId="02357348" w14:textId="4ED10BF1" w:rsidR="3C6ED5B3" w:rsidRDefault="3C6ED5B3" w:rsidP="3C6ED5B3">
            <w:pPr>
              <w:spacing w:after="0"/>
            </w:pPr>
            <w:r w:rsidRPr="3C6ED5B3">
              <w:rPr>
                <w:rFonts w:ascii="Arial" w:eastAsia="Arial" w:hAnsi="Arial" w:cs="Arial"/>
                <w:sz w:val="22"/>
                <w:szCs w:val="22"/>
              </w:rPr>
              <w:t xml:space="preserve"> </w:t>
            </w:r>
          </w:p>
        </w:tc>
      </w:tr>
      <w:tr w:rsidR="3C6ED5B3" w14:paraId="04C34016" w14:textId="77777777" w:rsidTr="3C6ED5B3">
        <w:trPr>
          <w:trHeight w:val="300"/>
        </w:trPr>
        <w:tc>
          <w:tcPr>
            <w:tcW w:w="93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1265102" w14:textId="6E5625C4" w:rsidR="3C6ED5B3" w:rsidRDefault="3C6ED5B3" w:rsidP="3C6ED5B3">
            <w:pPr>
              <w:spacing w:after="0"/>
            </w:pPr>
            <w:r w:rsidRPr="3C6ED5B3">
              <w:rPr>
                <w:rFonts w:ascii="Arial" w:eastAsia="Arial" w:hAnsi="Arial" w:cs="Arial"/>
                <w:b/>
                <w:bCs/>
                <w:color w:val="000000" w:themeColor="text1"/>
                <w:sz w:val="22"/>
                <w:szCs w:val="22"/>
              </w:rPr>
              <w:t>RESEARCH STAFF ONLY</w:t>
            </w:r>
          </w:p>
          <w:p w14:paraId="3635801D" w14:textId="19244DA1" w:rsidR="3C6ED5B3" w:rsidRDefault="3C6ED5B3" w:rsidP="3C6ED5B3">
            <w:pPr>
              <w:spacing w:after="0"/>
            </w:pPr>
            <w:r w:rsidRPr="3C6ED5B3">
              <w:rPr>
                <w:rFonts w:ascii="Arial" w:eastAsia="Arial" w:hAnsi="Arial" w:cs="Arial"/>
                <w:color w:val="000000" w:themeColor="text1"/>
                <w:sz w:val="22"/>
                <w:szCs w:val="22"/>
              </w:rPr>
              <w:t xml:space="preserve">All communications relating to this application during its processing must be in writing and emailed to </w:t>
            </w:r>
            <w:hyperlink r:id="rId27">
              <w:r w:rsidRPr="3C6ED5B3">
                <w:rPr>
                  <w:rStyle w:val="Hyperlink"/>
                  <w:rFonts w:ascii="Arial" w:eastAsia="Arial" w:hAnsi="Arial" w:cs="Arial"/>
                  <w:color w:val="0000FF"/>
                  <w:sz w:val="22"/>
                  <w:szCs w:val="22"/>
                </w:rPr>
                <w:t>pgresearch@uwtsd.ac.uk</w:t>
              </w:r>
            </w:hyperlink>
            <w:r w:rsidRPr="3C6ED5B3">
              <w:rPr>
                <w:rFonts w:ascii="Arial" w:eastAsia="Arial" w:hAnsi="Arial" w:cs="Arial"/>
                <w:color w:val="000000" w:themeColor="text1"/>
                <w:sz w:val="22"/>
                <w:szCs w:val="22"/>
              </w:rPr>
              <w:t xml:space="preserve"> , with the title ‘Ethical Approval’ followed by your name.</w:t>
            </w:r>
          </w:p>
          <w:p w14:paraId="534432C0" w14:textId="325A6D3F" w:rsidR="3C6ED5B3" w:rsidRDefault="3C6ED5B3" w:rsidP="3C6ED5B3">
            <w:pPr>
              <w:spacing w:after="0"/>
            </w:pPr>
            <w:r w:rsidRPr="3C6ED5B3">
              <w:rPr>
                <w:rFonts w:ascii="Arial" w:eastAsia="Arial" w:hAnsi="Arial" w:cs="Arial"/>
                <w:sz w:val="22"/>
                <w:szCs w:val="22"/>
              </w:rPr>
              <w:t xml:space="preserve"> </w:t>
            </w:r>
          </w:p>
        </w:tc>
      </w:tr>
      <w:tr w:rsidR="3C6ED5B3" w14:paraId="74111225" w14:textId="77777777" w:rsidTr="3C6ED5B3">
        <w:trPr>
          <w:trHeight w:val="300"/>
        </w:trPr>
        <w:tc>
          <w:tcPr>
            <w:tcW w:w="93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ABFD52D" w14:textId="357006F7" w:rsidR="3C6ED5B3" w:rsidRDefault="3C6ED5B3" w:rsidP="3C6ED5B3">
            <w:pPr>
              <w:pBdr>
                <w:top w:val="single" w:sz="8" w:space="1" w:color="000000"/>
                <w:left w:val="single" w:sz="8" w:space="4" w:color="000000"/>
                <w:bottom w:val="single" w:sz="8" w:space="1" w:color="000000"/>
                <w:right w:val="single" w:sz="8" w:space="21" w:color="000000"/>
                <w:between w:val="single" w:sz="4" w:space="1" w:color="000000"/>
              </w:pBdr>
              <w:spacing w:after="0"/>
            </w:pPr>
            <w:r w:rsidRPr="3C6ED5B3">
              <w:rPr>
                <w:rFonts w:ascii="Arial" w:eastAsia="Arial" w:hAnsi="Arial" w:cs="Arial"/>
                <w:b/>
                <w:bCs/>
                <w:color w:val="000000" w:themeColor="text1"/>
                <w:sz w:val="22"/>
                <w:szCs w:val="22"/>
              </w:rPr>
              <w:t xml:space="preserve">STUDENTS ON UNDERGRADUATE OR TAUGHT MASTERS PROGRAMMES </w:t>
            </w:r>
            <w:r w:rsidRPr="3C6ED5B3">
              <w:rPr>
                <w:rFonts w:ascii="Arial" w:eastAsia="Arial" w:hAnsi="Arial" w:cs="Arial"/>
                <w:color w:val="000000" w:themeColor="text1"/>
                <w:sz w:val="22"/>
                <w:szCs w:val="22"/>
              </w:rPr>
              <w:t>should submit this form (and receive the outcome) via systems explained to you by the supervisor/module leader.</w:t>
            </w:r>
          </w:p>
        </w:tc>
      </w:tr>
    </w:tbl>
    <w:p w14:paraId="729983C5" w14:textId="37FA851B" w:rsidR="3C6ED5B3" w:rsidRDefault="3C6ED5B3" w:rsidP="3C6ED5B3">
      <w:pPr>
        <w:tabs>
          <w:tab w:val="left" w:pos="5102"/>
        </w:tabs>
        <w:spacing w:after="0"/>
        <w:rPr>
          <w:rFonts w:ascii="Arial" w:eastAsia="Arial" w:hAnsi="Arial" w:cs="Arial"/>
          <w:sz w:val="22"/>
          <w:szCs w:val="22"/>
        </w:rPr>
      </w:pPr>
    </w:p>
    <w:p w14:paraId="28401A02" w14:textId="319BC065" w:rsidR="3C6ED5B3" w:rsidRDefault="3C6ED5B3" w:rsidP="3C6ED5B3">
      <w:pPr>
        <w:spacing w:line="480" w:lineRule="auto"/>
        <w:rPr>
          <w:rFonts w:ascii="Calibri Light" w:eastAsia="Calibri Light" w:hAnsi="Calibri Light" w:cs="Calibri Light"/>
          <w:color w:val="222222"/>
        </w:rPr>
      </w:pPr>
    </w:p>
    <w:p w14:paraId="32DA7FF6" w14:textId="5E5CC7DA" w:rsidR="3C6ED5B3" w:rsidRDefault="3C6ED5B3" w:rsidP="3C6ED5B3">
      <w:pPr>
        <w:spacing w:line="480" w:lineRule="auto"/>
        <w:rPr>
          <w:rFonts w:ascii="Calibri Light" w:eastAsia="Calibri Light" w:hAnsi="Calibri Light" w:cs="Calibri Light"/>
          <w:color w:val="222222"/>
        </w:rPr>
      </w:pPr>
    </w:p>
    <w:p w14:paraId="29AD0FEA" w14:textId="22589E63" w:rsidR="3C6ED5B3" w:rsidRDefault="3C6ED5B3" w:rsidP="3C6ED5B3">
      <w:pPr>
        <w:spacing w:line="480" w:lineRule="auto"/>
        <w:rPr>
          <w:rFonts w:ascii="Calibri Light" w:eastAsia="Calibri Light" w:hAnsi="Calibri Light" w:cs="Calibri Light"/>
          <w:color w:val="222222"/>
        </w:rPr>
      </w:pPr>
    </w:p>
    <w:p w14:paraId="0D9B3DBA" w14:textId="72FD6B9E" w:rsidR="3C6ED5B3" w:rsidRDefault="3C6ED5B3" w:rsidP="3C6ED5B3">
      <w:pPr>
        <w:spacing w:line="480" w:lineRule="auto"/>
        <w:rPr>
          <w:rFonts w:ascii="Calibri Light" w:eastAsia="Calibri Light" w:hAnsi="Calibri Light" w:cs="Calibri Light"/>
          <w:color w:val="222222"/>
        </w:rPr>
      </w:pPr>
    </w:p>
    <w:p w14:paraId="64F57093" w14:textId="09056221" w:rsidR="3C6ED5B3" w:rsidRDefault="3C6ED5B3" w:rsidP="3C6ED5B3">
      <w:pPr>
        <w:spacing w:line="480" w:lineRule="auto"/>
        <w:rPr>
          <w:rFonts w:ascii="Calibri Light" w:eastAsia="Calibri Light" w:hAnsi="Calibri Light" w:cs="Calibri Light"/>
          <w:color w:val="222222"/>
        </w:rPr>
      </w:pPr>
    </w:p>
    <w:p w14:paraId="609C7D0C" w14:textId="1860CDC4" w:rsidR="3C6ED5B3" w:rsidRDefault="3C6ED5B3" w:rsidP="3C6ED5B3">
      <w:pPr>
        <w:spacing w:line="480" w:lineRule="auto"/>
        <w:rPr>
          <w:rFonts w:ascii="Calibri Light" w:eastAsia="Calibri Light" w:hAnsi="Calibri Light" w:cs="Calibri Light"/>
          <w:color w:val="222222"/>
        </w:rPr>
      </w:pPr>
    </w:p>
    <w:p w14:paraId="08B016A9" w14:textId="3AD93B61" w:rsidR="3C6ED5B3" w:rsidRDefault="3C6ED5B3" w:rsidP="3C6ED5B3">
      <w:pPr>
        <w:spacing w:line="480" w:lineRule="auto"/>
        <w:rPr>
          <w:rFonts w:ascii="Calibri Light" w:eastAsia="Calibri Light" w:hAnsi="Calibri Light" w:cs="Calibri Light"/>
          <w:color w:val="222222"/>
        </w:rPr>
      </w:pPr>
    </w:p>
    <w:p w14:paraId="36848054" w14:textId="65FA4BFB" w:rsidR="3C6ED5B3" w:rsidRDefault="3C6ED5B3" w:rsidP="3C6ED5B3">
      <w:pPr>
        <w:spacing w:line="480" w:lineRule="auto"/>
        <w:rPr>
          <w:rFonts w:ascii="Calibri Light" w:eastAsia="Calibri Light" w:hAnsi="Calibri Light" w:cs="Calibri Light"/>
          <w:color w:val="222222"/>
        </w:rPr>
      </w:pPr>
    </w:p>
    <w:p w14:paraId="4E689919" w14:textId="0E36A0F5" w:rsidR="3C6ED5B3" w:rsidRPr="00A2786C" w:rsidRDefault="0A1029F7" w:rsidP="00A2786C">
      <w:pPr>
        <w:pStyle w:val="ListParagraph"/>
        <w:numPr>
          <w:ilvl w:val="0"/>
          <w:numId w:val="3"/>
        </w:numPr>
        <w:spacing w:line="480" w:lineRule="auto"/>
        <w:rPr>
          <w:rFonts w:ascii="Calibri" w:eastAsia="Calibri" w:hAnsi="Calibri" w:cs="Calibri"/>
          <w:i/>
          <w:iCs/>
        </w:rPr>
      </w:pPr>
      <w:r w:rsidRPr="3C6ED5B3">
        <w:rPr>
          <w:rFonts w:ascii="Calibri" w:eastAsia="Calibri" w:hAnsi="Calibri" w:cs="Calibri"/>
          <w:i/>
          <w:iCs/>
        </w:rPr>
        <w:lastRenderedPageBreak/>
        <w:t>Consent Form</w:t>
      </w:r>
      <w:r w:rsidR="5BE21FAF" w:rsidRPr="3C6ED5B3">
        <w:rPr>
          <w:rFonts w:ascii="Calibri" w:eastAsia="Calibri" w:hAnsi="Calibri" w:cs="Calibri"/>
          <w:i/>
          <w:iCs/>
        </w:rPr>
        <w:t xml:space="preserve"> and Information Sheet</w:t>
      </w:r>
    </w:p>
    <w:p w14:paraId="72F26295" w14:textId="4E748C32" w:rsidR="647AB98E" w:rsidRDefault="647AB98E" w:rsidP="3C6ED5B3">
      <w:pPr>
        <w:pStyle w:val="Heading1"/>
        <w:pBdr>
          <w:top w:val="single" w:sz="4" w:space="1" w:color="000000"/>
          <w:left w:val="single" w:sz="4" w:space="4" w:color="000000"/>
          <w:right w:val="single" w:sz="4" w:space="4" w:color="000000"/>
        </w:pBdr>
        <w:spacing w:before="0" w:after="0"/>
        <w:ind w:right="720"/>
        <w:jc w:val="center"/>
      </w:pPr>
      <w:r w:rsidRPr="3C6ED5B3">
        <w:rPr>
          <w:rFonts w:ascii="Cambria" w:eastAsia="Cambria" w:hAnsi="Cambria" w:cs="Cambria"/>
          <w:b/>
          <w:bCs/>
          <w:smallCaps/>
          <w:color w:val="000000" w:themeColor="text1"/>
          <w:sz w:val="28"/>
          <w:szCs w:val="28"/>
        </w:rPr>
        <w:t xml:space="preserve">CONSENT FORM </w:t>
      </w:r>
    </w:p>
    <w:p w14:paraId="66C0C049" w14:textId="691AF47D" w:rsidR="647AB98E" w:rsidRDefault="647AB98E" w:rsidP="3C6ED5B3">
      <w:pPr>
        <w:pStyle w:val="Heading1"/>
        <w:pBdr>
          <w:left w:val="single" w:sz="4" w:space="4" w:color="000000"/>
          <w:bottom w:val="single" w:sz="4" w:space="1" w:color="000000"/>
          <w:right w:val="single" w:sz="4" w:space="4" w:color="000000"/>
        </w:pBdr>
        <w:spacing w:before="0" w:after="0"/>
        <w:ind w:right="720"/>
        <w:jc w:val="center"/>
      </w:pPr>
      <w:r w:rsidRPr="3C6ED5B3">
        <w:rPr>
          <w:rFonts w:ascii="Cambria" w:eastAsia="Cambria" w:hAnsi="Cambria" w:cs="Cambria"/>
          <w:b/>
          <w:bCs/>
          <w:i/>
          <w:iCs/>
          <w:color w:val="000000" w:themeColor="text1"/>
          <w:sz w:val="20"/>
          <w:szCs w:val="20"/>
        </w:rPr>
        <w:t>Cold Calling on Pupil Confidence</w:t>
      </w:r>
    </w:p>
    <w:p w14:paraId="179583B9" w14:textId="7DCE55EE" w:rsidR="3C6ED5B3" w:rsidRDefault="3C6ED5B3"/>
    <w:p w14:paraId="073B850B" w14:textId="738FA122" w:rsidR="647AB98E" w:rsidRDefault="647AB98E" w:rsidP="3C6ED5B3">
      <w:pPr>
        <w:spacing w:after="0"/>
        <w:ind w:right="720"/>
      </w:pPr>
      <w:r w:rsidRPr="3C6ED5B3">
        <w:rPr>
          <w:rFonts w:ascii="Arial" w:eastAsia="Arial" w:hAnsi="Arial" w:cs="Arial"/>
          <w:i/>
          <w:iCs/>
          <w:color w:val="000000" w:themeColor="text1"/>
          <w:sz w:val="22"/>
          <w:szCs w:val="22"/>
        </w:rPr>
        <w:t>Name of Researcher:</w:t>
      </w:r>
      <w:r>
        <w:tab/>
      </w:r>
      <w:r w:rsidRPr="3C6ED5B3">
        <w:rPr>
          <w:rFonts w:ascii="Arial" w:eastAsia="Arial" w:hAnsi="Arial" w:cs="Arial"/>
          <w:i/>
          <w:iCs/>
          <w:color w:val="000000" w:themeColor="text1"/>
          <w:sz w:val="22"/>
          <w:szCs w:val="22"/>
        </w:rPr>
        <w:t>Miss S Islam</w:t>
      </w:r>
    </w:p>
    <w:p w14:paraId="0D493A04" w14:textId="490AB976" w:rsidR="647AB98E" w:rsidRDefault="647AB98E" w:rsidP="3C6ED5B3">
      <w:pPr>
        <w:rPr>
          <w:rFonts w:ascii="Arial" w:eastAsia="Arial" w:hAnsi="Arial" w:cs="Arial"/>
          <w:color w:val="000000" w:themeColor="text1"/>
          <w:sz w:val="22"/>
          <w:szCs w:val="22"/>
        </w:rPr>
      </w:pPr>
      <w:r w:rsidRPr="3C6ED5B3">
        <w:rPr>
          <w:rFonts w:ascii="Arial" w:eastAsia="Arial" w:hAnsi="Arial" w:cs="Arial"/>
          <w:color w:val="000000" w:themeColor="text1"/>
          <w:sz w:val="22"/>
          <w:szCs w:val="22"/>
        </w:rPr>
        <w:t xml:space="preserve">        </w:t>
      </w:r>
      <w:r>
        <w:tab/>
      </w:r>
    </w:p>
    <w:p w14:paraId="2922348C" w14:textId="49427D85" w:rsidR="647AB98E" w:rsidRDefault="647AB98E" w:rsidP="3C6ED5B3">
      <w:pPr>
        <w:spacing w:after="0"/>
        <w:ind w:right="720"/>
      </w:pPr>
      <w:r w:rsidRPr="3C6ED5B3">
        <w:rPr>
          <w:rFonts w:ascii="Arial" w:eastAsia="Arial" w:hAnsi="Arial" w:cs="Arial"/>
          <w:b/>
          <w:bCs/>
          <w:color w:val="000000" w:themeColor="text1"/>
          <w:sz w:val="22"/>
          <w:szCs w:val="22"/>
        </w:rPr>
        <w:t xml:space="preserve">Please </w:t>
      </w:r>
      <w:r w:rsidR="00A2786C">
        <w:rPr>
          <w:rFonts w:ascii="Arial" w:eastAsia="Arial" w:hAnsi="Arial" w:cs="Arial"/>
          <w:b/>
          <w:bCs/>
          <w:color w:val="000000" w:themeColor="text1"/>
          <w:sz w:val="22"/>
          <w:szCs w:val="22"/>
        </w:rPr>
        <w:t xml:space="preserve">tick </w:t>
      </w:r>
      <w:r w:rsidRPr="3C6ED5B3">
        <w:rPr>
          <w:rFonts w:ascii="Arial" w:eastAsia="Arial" w:hAnsi="Arial" w:cs="Arial"/>
          <w:b/>
          <w:bCs/>
          <w:color w:val="000000" w:themeColor="text1"/>
          <w:sz w:val="22"/>
          <w:szCs w:val="22"/>
        </w:rPr>
        <w:t>initial box</w:t>
      </w:r>
    </w:p>
    <w:p w14:paraId="6235B791" w14:textId="7E2B2865" w:rsidR="3C6ED5B3" w:rsidRDefault="3C6ED5B3"/>
    <w:p w14:paraId="4CB140DA" w14:textId="3E455461" w:rsidR="647AB98E" w:rsidRDefault="647AB98E" w:rsidP="3C6ED5B3">
      <w:pPr>
        <w:spacing w:after="0"/>
        <w:ind w:right="720"/>
      </w:pPr>
      <w:r w:rsidRPr="3C6ED5B3">
        <w:rPr>
          <w:rFonts w:ascii="Arial" w:eastAsia="Arial" w:hAnsi="Arial" w:cs="Arial"/>
          <w:color w:val="000000" w:themeColor="text1"/>
          <w:sz w:val="22"/>
          <w:szCs w:val="22"/>
        </w:rPr>
        <w:t>1.I confirm that I have read and understand the information sheet for the above study.</w:t>
      </w:r>
    </w:p>
    <w:p w14:paraId="13D65DDE" w14:textId="43DBFC13" w:rsidR="647AB98E" w:rsidRDefault="647AB98E" w:rsidP="3C6ED5B3">
      <w:pPr>
        <w:spacing w:after="0"/>
        <w:ind w:left="720" w:right="720"/>
      </w:pPr>
      <w:r w:rsidRPr="3C6ED5B3">
        <w:rPr>
          <w:rFonts w:ascii="Arial" w:eastAsia="Arial" w:hAnsi="Arial" w:cs="Arial"/>
          <w:color w:val="000000" w:themeColor="text1"/>
          <w:sz w:val="22"/>
          <w:szCs w:val="22"/>
        </w:rPr>
        <w:t xml:space="preserve"> </w:t>
      </w:r>
    </w:p>
    <w:p w14:paraId="5AC8C7E0" w14:textId="78B2E36A" w:rsidR="647AB98E" w:rsidRDefault="647AB98E" w:rsidP="3C6ED5B3">
      <w:pPr>
        <w:spacing w:after="0"/>
        <w:ind w:right="720"/>
      </w:pPr>
      <w:r w:rsidRPr="3C6ED5B3">
        <w:rPr>
          <w:rFonts w:ascii="Arial" w:eastAsia="Arial" w:hAnsi="Arial" w:cs="Arial"/>
          <w:color w:val="000000" w:themeColor="text1"/>
          <w:sz w:val="22"/>
          <w:szCs w:val="22"/>
        </w:rPr>
        <w:t>2.</w:t>
      </w:r>
      <w:r>
        <w:tab/>
      </w:r>
      <w:r w:rsidRPr="3C6ED5B3">
        <w:rPr>
          <w:rFonts w:ascii="Arial" w:eastAsia="Arial" w:hAnsi="Arial" w:cs="Arial"/>
          <w:color w:val="000000" w:themeColor="text1"/>
          <w:sz w:val="22"/>
          <w:szCs w:val="22"/>
        </w:rPr>
        <w:t>I understand that my child’s participation is voluntary and that I am free to withdraw my child from the study at any time, without giving any reason.</w:t>
      </w:r>
    </w:p>
    <w:p w14:paraId="77245BBD" w14:textId="37885370" w:rsidR="3C6ED5B3" w:rsidRDefault="3C6ED5B3"/>
    <w:p w14:paraId="5F6D4B24" w14:textId="34F4B297" w:rsidR="647AB98E" w:rsidRDefault="647AB98E" w:rsidP="3C6ED5B3">
      <w:pPr>
        <w:spacing w:after="0"/>
        <w:ind w:right="720"/>
      </w:pPr>
      <w:r w:rsidRPr="3C6ED5B3">
        <w:rPr>
          <w:rFonts w:ascii="Arial" w:eastAsia="Arial" w:hAnsi="Arial" w:cs="Arial"/>
          <w:color w:val="000000" w:themeColor="text1"/>
          <w:sz w:val="22"/>
          <w:szCs w:val="22"/>
        </w:rPr>
        <w:t>3. I understand that my child can choose to withdraw at any time, without giving a reason.</w:t>
      </w:r>
    </w:p>
    <w:p w14:paraId="00641AD3" w14:textId="507174CA" w:rsidR="3C6ED5B3" w:rsidRDefault="3C6ED5B3"/>
    <w:p w14:paraId="3DCC75C8" w14:textId="34C2C6A5" w:rsidR="647AB98E" w:rsidRDefault="647AB98E" w:rsidP="3C6ED5B3">
      <w:pPr>
        <w:spacing w:after="0"/>
        <w:ind w:right="720"/>
      </w:pPr>
      <w:r w:rsidRPr="3C6ED5B3">
        <w:rPr>
          <w:rFonts w:ascii="Arial" w:eastAsia="Arial" w:hAnsi="Arial" w:cs="Arial"/>
          <w:color w:val="000000" w:themeColor="text1"/>
          <w:sz w:val="22"/>
          <w:szCs w:val="22"/>
        </w:rPr>
        <w:t>4.</w:t>
      </w:r>
      <w:r w:rsidRPr="3C6ED5B3">
        <w:rPr>
          <w:rFonts w:ascii="Arial" w:eastAsia="Arial" w:hAnsi="Arial" w:cs="Arial"/>
          <w:color w:val="000000" w:themeColor="text1"/>
        </w:rPr>
        <w:t xml:space="preserve">  </w:t>
      </w:r>
      <w:r w:rsidRPr="3C6ED5B3">
        <w:rPr>
          <w:rFonts w:ascii="Arial" w:eastAsia="Arial" w:hAnsi="Arial" w:cs="Arial"/>
          <w:color w:val="000000" w:themeColor="text1"/>
          <w:sz w:val="22"/>
          <w:szCs w:val="22"/>
        </w:rPr>
        <w:t>I understand that the information given by my child will be used in a university assignment.</w:t>
      </w:r>
    </w:p>
    <w:p w14:paraId="2AD4BA01" w14:textId="5FE1DA84" w:rsidR="3C6ED5B3" w:rsidRDefault="3C6ED5B3"/>
    <w:p w14:paraId="60F63217" w14:textId="58079715" w:rsidR="647AB98E" w:rsidRDefault="647AB98E" w:rsidP="3C6ED5B3">
      <w:pPr>
        <w:spacing w:after="0"/>
        <w:ind w:right="720"/>
      </w:pPr>
      <w:r w:rsidRPr="3C6ED5B3">
        <w:rPr>
          <w:rFonts w:ascii="Arial" w:eastAsia="Arial" w:hAnsi="Arial" w:cs="Arial"/>
          <w:color w:val="000000" w:themeColor="text1"/>
          <w:sz w:val="22"/>
          <w:szCs w:val="22"/>
        </w:rPr>
        <w:t>5.  I understand that my child’s name will not appear at any time.</w:t>
      </w:r>
    </w:p>
    <w:p w14:paraId="5CE5054C" w14:textId="34470D61" w:rsidR="3C6ED5B3" w:rsidRDefault="3C6ED5B3"/>
    <w:p w14:paraId="6EB588EE" w14:textId="585450B2" w:rsidR="647AB98E" w:rsidRDefault="647AB98E" w:rsidP="3C6ED5B3">
      <w:pPr>
        <w:spacing w:after="0"/>
        <w:ind w:right="720"/>
      </w:pPr>
      <w:r w:rsidRPr="3C6ED5B3">
        <w:rPr>
          <w:rFonts w:ascii="Arial" w:eastAsia="Arial" w:hAnsi="Arial" w:cs="Arial"/>
          <w:color w:val="000000" w:themeColor="text1"/>
          <w:sz w:val="22"/>
          <w:szCs w:val="22"/>
        </w:rPr>
        <w:t>6.</w:t>
      </w:r>
      <w:r>
        <w:tab/>
      </w:r>
      <w:r w:rsidRPr="3C6ED5B3">
        <w:rPr>
          <w:rFonts w:ascii="Arial" w:eastAsia="Arial" w:hAnsi="Arial" w:cs="Arial"/>
          <w:color w:val="000000" w:themeColor="text1"/>
          <w:sz w:val="22"/>
          <w:szCs w:val="22"/>
        </w:rPr>
        <w:t>I agree for my child to take part in the above study.</w:t>
      </w:r>
    </w:p>
    <w:p w14:paraId="23E9882E" w14:textId="24DA9EBF" w:rsidR="3C6ED5B3" w:rsidRDefault="3C6ED5B3" w:rsidP="3C6ED5B3">
      <w:pPr>
        <w:pBdr>
          <w:bottom w:val="single" w:sz="12" w:space="1" w:color="000000"/>
        </w:pBdr>
        <w:spacing w:after="0"/>
        <w:ind w:right="720"/>
      </w:pPr>
    </w:p>
    <w:p w14:paraId="7FB498F5" w14:textId="43FDC73B" w:rsidR="3C6ED5B3" w:rsidRDefault="3C6ED5B3"/>
    <w:p w14:paraId="1D45777A" w14:textId="21AAE6E5" w:rsidR="3C6ED5B3" w:rsidRDefault="3C6ED5B3"/>
    <w:p w14:paraId="16032623" w14:textId="39E59ABB" w:rsidR="647AB98E" w:rsidRDefault="647AB98E" w:rsidP="3C6ED5B3">
      <w:pPr>
        <w:spacing w:after="0"/>
        <w:ind w:right="720"/>
      </w:pPr>
      <w:r w:rsidRPr="3C6ED5B3">
        <w:rPr>
          <w:rFonts w:ascii="Arial" w:eastAsia="Arial" w:hAnsi="Arial" w:cs="Arial"/>
          <w:color w:val="000000" w:themeColor="text1"/>
          <w:sz w:val="22"/>
          <w:szCs w:val="22"/>
        </w:rPr>
        <w:t>_____________________        _____________________________       __________</w:t>
      </w:r>
    </w:p>
    <w:p w14:paraId="5EF3CB55" w14:textId="3A0F81EC" w:rsidR="3C6ED5B3" w:rsidRDefault="647AB98E" w:rsidP="00A2786C">
      <w:pPr>
        <w:spacing w:after="0"/>
        <w:ind w:right="720"/>
      </w:pPr>
      <w:r w:rsidRPr="3C6ED5B3">
        <w:rPr>
          <w:rFonts w:ascii="Arial" w:eastAsia="Arial" w:hAnsi="Arial" w:cs="Arial"/>
          <w:color w:val="000000" w:themeColor="text1"/>
          <w:sz w:val="22"/>
          <w:szCs w:val="22"/>
        </w:rPr>
        <w:t>Child’s name                             Parent signature                                       Date</w:t>
      </w:r>
    </w:p>
    <w:p w14:paraId="78DCC140" w14:textId="581A7910" w:rsidR="3C6ED5B3" w:rsidRDefault="3C6ED5B3"/>
    <w:p w14:paraId="047082E6" w14:textId="5CA246ED" w:rsidR="3C6ED5B3" w:rsidRDefault="3C6ED5B3"/>
    <w:p w14:paraId="3EAF85C9" w14:textId="445E4582" w:rsidR="647AB98E" w:rsidRPr="00A2786C" w:rsidRDefault="647AB98E" w:rsidP="3C6ED5B3">
      <w:pPr>
        <w:shd w:val="clear" w:color="auto" w:fill="C0C0C0"/>
        <w:spacing w:after="0"/>
        <w:ind w:right="720"/>
        <w:rPr>
          <w:sz w:val="18"/>
          <w:szCs w:val="18"/>
        </w:rPr>
      </w:pPr>
      <w:r w:rsidRPr="00A2786C">
        <w:rPr>
          <w:rFonts w:ascii="Arial" w:eastAsia="Arial" w:hAnsi="Arial" w:cs="Arial"/>
          <w:b/>
          <w:bCs/>
          <w:color w:val="000000" w:themeColor="text1"/>
          <w:sz w:val="18"/>
          <w:szCs w:val="18"/>
        </w:rPr>
        <w:t xml:space="preserve">When completed, please return to </w:t>
      </w:r>
      <w:r w:rsidRPr="00A2786C">
        <w:rPr>
          <w:rFonts w:ascii="Arial" w:eastAsia="Arial" w:hAnsi="Arial" w:cs="Arial"/>
          <w:b/>
          <w:bCs/>
          <w:i/>
          <w:iCs/>
          <w:color w:val="000000" w:themeColor="text1"/>
          <w:sz w:val="18"/>
          <w:szCs w:val="18"/>
          <w:u w:val="single"/>
        </w:rPr>
        <w:t>Miss S Islam</w:t>
      </w:r>
      <w:r w:rsidRPr="00A2786C">
        <w:rPr>
          <w:rFonts w:ascii="Arial" w:eastAsia="Arial" w:hAnsi="Arial" w:cs="Arial"/>
          <w:b/>
          <w:bCs/>
          <w:color w:val="000000" w:themeColor="text1"/>
          <w:sz w:val="18"/>
          <w:szCs w:val="18"/>
        </w:rPr>
        <w:t xml:space="preserve"> by the </w:t>
      </w:r>
      <w:proofErr w:type="gramStart"/>
      <w:r w:rsidRPr="00A2786C">
        <w:rPr>
          <w:rFonts w:ascii="Arial" w:eastAsia="Arial" w:hAnsi="Arial" w:cs="Arial"/>
          <w:b/>
          <w:bCs/>
          <w:i/>
          <w:iCs/>
          <w:color w:val="000000" w:themeColor="text1"/>
          <w:sz w:val="18"/>
          <w:szCs w:val="18"/>
          <w:u w:val="single"/>
        </w:rPr>
        <w:t>24</w:t>
      </w:r>
      <w:r w:rsidRPr="00A2786C">
        <w:rPr>
          <w:rFonts w:ascii="Arial" w:eastAsia="Arial" w:hAnsi="Arial" w:cs="Arial"/>
          <w:b/>
          <w:bCs/>
          <w:i/>
          <w:iCs/>
          <w:color w:val="000000" w:themeColor="text1"/>
          <w:sz w:val="18"/>
          <w:szCs w:val="18"/>
          <w:u w:val="single"/>
          <w:vertAlign w:val="superscript"/>
        </w:rPr>
        <w:t>th</w:t>
      </w:r>
      <w:proofErr w:type="gramEnd"/>
      <w:r w:rsidRPr="00A2786C">
        <w:rPr>
          <w:rFonts w:ascii="Arial" w:eastAsia="Arial" w:hAnsi="Arial" w:cs="Arial"/>
          <w:b/>
          <w:bCs/>
          <w:i/>
          <w:iCs/>
          <w:color w:val="000000" w:themeColor="text1"/>
          <w:sz w:val="18"/>
          <w:szCs w:val="18"/>
          <w:u w:val="single"/>
        </w:rPr>
        <w:t xml:space="preserve"> April 2024</w:t>
      </w:r>
      <w:r w:rsidRPr="00A2786C">
        <w:rPr>
          <w:rFonts w:ascii="Arial" w:eastAsia="Arial" w:hAnsi="Arial" w:cs="Arial"/>
          <w:b/>
          <w:bCs/>
          <w:color w:val="000000" w:themeColor="text1"/>
          <w:sz w:val="18"/>
          <w:szCs w:val="18"/>
        </w:rPr>
        <w:t>.</w:t>
      </w:r>
    </w:p>
    <w:p w14:paraId="7D49FA5B" w14:textId="7DC5513B" w:rsidR="647AB98E" w:rsidRDefault="647AB98E" w:rsidP="3C6ED5B3">
      <w:pPr>
        <w:spacing w:after="0"/>
        <w:ind w:right="720"/>
        <w:rPr>
          <w:rFonts w:ascii="Arial" w:eastAsia="Arial" w:hAnsi="Arial" w:cs="Arial"/>
          <w:color w:val="000000" w:themeColor="text1"/>
          <w:sz w:val="22"/>
          <w:szCs w:val="22"/>
        </w:rPr>
      </w:pPr>
    </w:p>
    <w:p w14:paraId="1A04DBAB" w14:textId="77777777" w:rsidR="006F21DB" w:rsidRDefault="006F21DB" w:rsidP="3C6ED5B3">
      <w:pPr>
        <w:spacing w:after="0"/>
        <w:ind w:right="720"/>
      </w:pPr>
    </w:p>
    <w:p w14:paraId="401BEF51" w14:textId="2E1F3CB9" w:rsidR="647AB98E" w:rsidRDefault="647AB98E" w:rsidP="3C6ED5B3">
      <w:pPr>
        <w:pStyle w:val="Heading1"/>
        <w:pBdr>
          <w:top w:val="single" w:sz="4" w:space="1" w:color="000000"/>
          <w:left w:val="single" w:sz="4" w:space="4" w:color="000000"/>
          <w:right w:val="single" w:sz="4" w:space="4" w:color="000000"/>
        </w:pBdr>
        <w:spacing w:before="0" w:after="0"/>
        <w:ind w:right="720"/>
        <w:jc w:val="center"/>
      </w:pPr>
      <w:r w:rsidRPr="3C6ED5B3">
        <w:rPr>
          <w:rFonts w:ascii="Cambria" w:eastAsia="Cambria" w:hAnsi="Cambria" w:cs="Cambria"/>
          <w:b/>
          <w:bCs/>
          <w:smallCaps/>
          <w:color w:val="000000" w:themeColor="text1"/>
          <w:sz w:val="28"/>
          <w:szCs w:val="28"/>
        </w:rPr>
        <w:t>INFORMATION SHEET</w:t>
      </w:r>
    </w:p>
    <w:p w14:paraId="60DDF3F2" w14:textId="2804D1CD" w:rsidR="647AB98E" w:rsidRDefault="647AB98E" w:rsidP="3C6ED5B3">
      <w:pPr>
        <w:pStyle w:val="Heading1"/>
        <w:pBdr>
          <w:left w:val="single" w:sz="4" w:space="4" w:color="000000"/>
          <w:bottom w:val="single" w:sz="4" w:space="1" w:color="000000"/>
          <w:right w:val="single" w:sz="4" w:space="4" w:color="000000"/>
        </w:pBdr>
        <w:spacing w:before="0" w:after="0"/>
        <w:ind w:right="720"/>
        <w:jc w:val="center"/>
      </w:pPr>
      <w:r w:rsidRPr="3C6ED5B3">
        <w:rPr>
          <w:rFonts w:ascii="Cambria" w:eastAsia="Cambria" w:hAnsi="Cambria" w:cs="Cambria"/>
          <w:b/>
          <w:bCs/>
          <w:color w:val="000000" w:themeColor="text1"/>
          <w:sz w:val="20"/>
          <w:szCs w:val="20"/>
        </w:rPr>
        <w:t xml:space="preserve"> </w:t>
      </w:r>
      <w:r w:rsidRPr="3C6ED5B3">
        <w:rPr>
          <w:rFonts w:ascii="Cambria" w:eastAsia="Cambria" w:hAnsi="Cambria" w:cs="Cambria"/>
          <w:b/>
          <w:bCs/>
          <w:i/>
          <w:iCs/>
          <w:color w:val="000000" w:themeColor="text1"/>
          <w:sz w:val="20"/>
          <w:szCs w:val="20"/>
        </w:rPr>
        <w:t xml:space="preserve">Cold Calling on Pupil Confidence </w:t>
      </w:r>
    </w:p>
    <w:p w14:paraId="1AA02977" w14:textId="2F411523" w:rsidR="3C6ED5B3" w:rsidRDefault="3C6ED5B3" w:rsidP="3C6ED5B3"/>
    <w:p w14:paraId="28DAB169" w14:textId="3EC71EDB" w:rsidR="647AB98E" w:rsidRDefault="647AB98E" w:rsidP="3C6ED5B3">
      <w:pPr>
        <w:spacing w:after="0"/>
        <w:ind w:right="720"/>
      </w:pPr>
      <w:r w:rsidRPr="3C6ED5B3">
        <w:rPr>
          <w:rFonts w:ascii="Arial" w:eastAsia="Arial" w:hAnsi="Arial" w:cs="Arial"/>
          <w:color w:val="000000" w:themeColor="text1"/>
          <w:sz w:val="20"/>
          <w:szCs w:val="20"/>
        </w:rPr>
        <w:t>Dear Parent / Guardian,</w:t>
      </w:r>
    </w:p>
    <w:p w14:paraId="4BEC34E7" w14:textId="352BB880" w:rsidR="3C6ED5B3" w:rsidRDefault="3C6ED5B3"/>
    <w:p w14:paraId="2D6798B6" w14:textId="39592AEA" w:rsidR="3C6ED5B3" w:rsidRDefault="647AB98E" w:rsidP="00FB2E0F">
      <w:pPr>
        <w:spacing w:after="0"/>
        <w:ind w:right="720"/>
        <w:jc w:val="both"/>
      </w:pPr>
      <w:r w:rsidRPr="3C6ED5B3">
        <w:rPr>
          <w:rFonts w:ascii="Arial" w:eastAsia="Arial" w:hAnsi="Arial" w:cs="Arial"/>
          <w:color w:val="000000" w:themeColor="text1"/>
          <w:sz w:val="20"/>
          <w:szCs w:val="20"/>
        </w:rPr>
        <w:t xml:space="preserve">I am currently a student teacher at </w:t>
      </w:r>
      <w:proofErr w:type="spellStart"/>
      <w:r w:rsidRPr="3C6ED5B3">
        <w:rPr>
          <w:rFonts w:ascii="Arial" w:eastAsia="Arial" w:hAnsi="Arial" w:cs="Arial"/>
          <w:color w:val="000000" w:themeColor="text1"/>
          <w:sz w:val="20"/>
          <w:szCs w:val="20"/>
          <w:highlight w:val="black"/>
        </w:rPr>
        <w:t>Olchfa</w:t>
      </w:r>
      <w:proofErr w:type="spellEnd"/>
      <w:r w:rsidRPr="3C6ED5B3">
        <w:rPr>
          <w:rFonts w:ascii="Arial" w:eastAsia="Arial" w:hAnsi="Arial" w:cs="Arial"/>
          <w:color w:val="000000" w:themeColor="text1"/>
          <w:sz w:val="20"/>
          <w:szCs w:val="20"/>
          <w:highlight w:val="black"/>
        </w:rPr>
        <w:t xml:space="preserve"> School,</w:t>
      </w:r>
      <w:r w:rsidRPr="3C6ED5B3">
        <w:rPr>
          <w:rFonts w:ascii="Arial" w:eastAsia="Arial" w:hAnsi="Arial" w:cs="Arial"/>
          <w:color w:val="000000" w:themeColor="text1"/>
          <w:sz w:val="20"/>
          <w:szCs w:val="20"/>
        </w:rPr>
        <w:t xml:space="preserve"> pursuing a PGCE qualification at </w:t>
      </w:r>
      <w:proofErr w:type="spellStart"/>
      <w:r w:rsidRPr="3C6ED5B3">
        <w:rPr>
          <w:rFonts w:ascii="Arial" w:eastAsia="Arial" w:hAnsi="Arial" w:cs="Arial"/>
          <w:color w:val="000000" w:themeColor="text1"/>
          <w:sz w:val="20"/>
          <w:szCs w:val="20"/>
        </w:rPr>
        <w:t>Yr</w:t>
      </w:r>
      <w:proofErr w:type="spellEnd"/>
      <w:r w:rsidRPr="3C6ED5B3">
        <w:rPr>
          <w:rFonts w:ascii="Arial" w:eastAsia="Arial" w:hAnsi="Arial" w:cs="Arial"/>
          <w:color w:val="000000" w:themeColor="text1"/>
          <w:sz w:val="20"/>
          <w:szCs w:val="20"/>
        </w:rPr>
        <w:t xml:space="preserve"> </w:t>
      </w:r>
      <w:proofErr w:type="spellStart"/>
      <w:r w:rsidRPr="3C6ED5B3">
        <w:rPr>
          <w:rFonts w:ascii="Arial" w:eastAsia="Arial" w:hAnsi="Arial" w:cs="Arial"/>
          <w:color w:val="000000" w:themeColor="text1"/>
          <w:sz w:val="20"/>
          <w:szCs w:val="20"/>
        </w:rPr>
        <w:t>Athrofa</w:t>
      </w:r>
      <w:proofErr w:type="spellEnd"/>
      <w:r w:rsidRPr="3C6ED5B3">
        <w:rPr>
          <w:rFonts w:ascii="Arial" w:eastAsia="Arial" w:hAnsi="Arial" w:cs="Arial"/>
          <w:color w:val="000000" w:themeColor="text1"/>
          <w:sz w:val="20"/>
          <w:szCs w:val="20"/>
        </w:rPr>
        <w:t xml:space="preserve">, University of Wales Trinity Saint David. As part of my qualification, I must complete a research project on a chosen topic. </w:t>
      </w:r>
    </w:p>
    <w:p w14:paraId="16A9739F" w14:textId="77777777" w:rsidR="00860615" w:rsidRDefault="00860615" w:rsidP="00FB2E0F">
      <w:pPr>
        <w:spacing w:after="0"/>
        <w:ind w:right="720"/>
        <w:jc w:val="both"/>
      </w:pPr>
    </w:p>
    <w:p w14:paraId="312013F3" w14:textId="6E9B432C" w:rsidR="647AB98E" w:rsidRDefault="647AB98E" w:rsidP="3C6ED5B3">
      <w:pPr>
        <w:spacing w:after="0"/>
        <w:ind w:right="720"/>
        <w:jc w:val="both"/>
      </w:pPr>
      <w:r w:rsidRPr="3C6ED5B3">
        <w:rPr>
          <w:rFonts w:ascii="Arial" w:eastAsia="Arial" w:hAnsi="Arial" w:cs="Arial"/>
          <w:color w:val="000000" w:themeColor="text1"/>
          <w:sz w:val="20"/>
          <w:szCs w:val="20"/>
        </w:rPr>
        <w:t xml:space="preserve">I would like to invite your child to participate in my research project. The title of the project is </w:t>
      </w:r>
      <w:r w:rsidRPr="3C6ED5B3">
        <w:rPr>
          <w:rFonts w:ascii="Arial" w:eastAsia="Arial" w:hAnsi="Arial" w:cs="Arial"/>
          <w:i/>
          <w:iCs/>
          <w:color w:val="000000" w:themeColor="text1"/>
          <w:sz w:val="20"/>
          <w:szCs w:val="20"/>
        </w:rPr>
        <w:t>Cold Calling on Pupil Confidence</w:t>
      </w:r>
      <w:r w:rsidRPr="3C6ED5B3">
        <w:rPr>
          <w:rFonts w:ascii="Arial" w:eastAsia="Arial" w:hAnsi="Arial" w:cs="Arial"/>
          <w:color w:val="000000" w:themeColor="text1"/>
          <w:sz w:val="20"/>
          <w:szCs w:val="20"/>
        </w:rPr>
        <w:t xml:space="preserve">. Cold calling is a teaching method where pupils are randomly selected to participate in class discussions - contrasting the ‘hands up’ approach. My project aims to understand the positive/negative impacts cold calling in the classroom can have on pupil confidence. </w:t>
      </w:r>
    </w:p>
    <w:p w14:paraId="216C9157" w14:textId="24420ED8" w:rsidR="3C6ED5B3" w:rsidRDefault="3C6ED5B3"/>
    <w:p w14:paraId="4DD281CD" w14:textId="6B8CB34A" w:rsidR="647AB98E" w:rsidRDefault="647AB98E" w:rsidP="3C6ED5B3">
      <w:pPr>
        <w:spacing w:after="0"/>
        <w:ind w:right="720"/>
        <w:jc w:val="both"/>
      </w:pPr>
      <w:r w:rsidRPr="3C6ED5B3">
        <w:rPr>
          <w:rFonts w:ascii="Arial" w:eastAsia="Arial" w:hAnsi="Arial" w:cs="Arial"/>
          <w:color w:val="000000" w:themeColor="text1"/>
          <w:sz w:val="20"/>
          <w:szCs w:val="20"/>
        </w:rPr>
        <w:t>Your child will be completing a 5–10-minute questionnaire, discussing the practice of cold calling and their personal experience with the teaching method. This will all be done on paper. All results will remain anonymous.</w:t>
      </w:r>
    </w:p>
    <w:p w14:paraId="2B5A9C57" w14:textId="78ECAB70" w:rsidR="3C6ED5B3" w:rsidRDefault="3C6ED5B3"/>
    <w:p w14:paraId="6F3695F4" w14:textId="76526E87" w:rsidR="647AB98E" w:rsidRDefault="647AB98E" w:rsidP="3C6ED5B3">
      <w:pPr>
        <w:spacing w:after="0"/>
        <w:ind w:right="720"/>
        <w:jc w:val="both"/>
      </w:pPr>
      <w:r w:rsidRPr="3C6ED5B3">
        <w:rPr>
          <w:rFonts w:ascii="Arial" w:eastAsia="Arial" w:hAnsi="Arial" w:cs="Arial"/>
          <w:color w:val="000000" w:themeColor="text1"/>
          <w:sz w:val="20"/>
          <w:szCs w:val="20"/>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14:paraId="465886A5" w14:textId="5BDF2ED7" w:rsidR="3C6ED5B3" w:rsidRDefault="3C6ED5B3"/>
    <w:p w14:paraId="37DE617A" w14:textId="3448D6E4" w:rsidR="647AB98E" w:rsidRDefault="647AB98E" w:rsidP="3C6ED5B3">
      <w:pPr>
        <w:spacing w:after="0"/>
        <w:ind w:right="720"/>
        <w:jc w:val="both"/>
      </w:pPr>
      <w:r w:rsidRPr="3C6ED5B3">
        <w:rPr>
          <w:rFonts w:ascii="Arial" w:eastAsia="Arial" w:hAnsi="Arial" w:cs="Arial"/>
          <w:color w:val="000000" w:themeColor="text1"/>
          <w:sz w:val="20"/>
          <w:szCs w:val="20"/>
        </w:rPr>
        <w:t xml:space="preserve">After careful and precise analysis of the data obtained from the questionnaire, I would be happy to provide you with a copy of the findings at your request. The results of the research will be discussed in a university assignment that will contribute to my PGCE course. </w:t>
      </w:r>
      <w:r w:rsidRPr="3C6ED5B3">
        <w:rPr>
          <w:rFonts w:ascii="Arial" w:eastAsia="Arial" w:hAnsi="Arial" w:cs="Arial"/>
          <w:color w:val="FF0000"/>
          <w:sz w:val="20"/>
          <w:szCs w:val="20"/>
        </w:rPr>
        <w:t xml:space="preserve"> </w:t>
      </w:r>
      <w:r w:rsidRPr="3C6ED5B3">
        <w:rPr>
          <w:rFonts w:ascii="Arial" w:eastAsia="Arial" w:hAnsi="Arial" w:cs="Arial"/>
          <w:color w:val="000000" w:themeColor="text1"/>
          <w:sz w:val="20"/>
          <w:szCs w:val="20"/>
        </w:rPr>
        <w:t xml:space="preserve">The results of this study will be stored on computer and all raw data will be destroyed once the assessment has been marked. </w:t>
      </w:r>
    </w:p>
    <w:p w14:paraId="752482D6" w14:textId="59AFD431" w:rsidR="3C6ED5B3" w:rsidRDefault="3C6ED5B3"/>
    <w:p w14:paraId="31B6E80F" w14:textId="0C197D8C" w:rsidR="647AB98E" w:rsidRDefault="647AB98E" w:rsidP="3C6ED5B3">
      <w:pPr>
        <w:spacing w:after="0"/>
        <w:ind w:right="720"/>
        <w:jc w:val="both"/>
      </w:pPr>
      <w:r w:rsidRPr="3C6ED5B3">
        <w:rPr>
          <w:rFonts w:ascii="Arial" w:eastAsia="Arial" w:hAnsi="Arial" w:cs="Arial"/>
          <w:color w:val="000000" w:themeColor="text1"/>
          <w:sz w:val="20"/>
          <w:szCs w:val="20"/>
        </w:rPr>
        <w:t xml:space="preserve">I thank you in advance for your time. If any questions do arise, feel free to contact me at your convenience. </w:t>
      </w:r>
    </w:p>
    <w:p w14:paraId="220F7152" w14:textId="1BC8DA6C" w:rsidR="3C6ED5B3" w:rsidRDefault="3C6ED5B3"/>
    <w:p w14:paraId="3ED63893" w14:textId="04A9EE98" w:rsidR="647AB98E" w:rsidRDefault="647AB98E" w:rsidP="3C6ED5B3">
      <w:pPr>
        <w:spacing w:after="0"/>
        <w:ind w:right="720"/>
        <w:jc w:val="both"/>
      </w:pPr>
      <w:r w:rsidRPr="3C6ED5B3">
        <w:rPr>
          <w:rFonts w:ascii="Arial" w:eastAsia="Arial" w:hAnsi="Arial" w:cs="Arial"/>
          <w:color w:val="000000" w:themeColor="text1"/>
          <w:sz w:val="20"/>
          <w:szCs w:val="20"/>
        </w:rPr>
        <w:t>Yours sincerely,</w:t>
      </w:r>
    </w:p>
    <w:p w14:paraId="3FE9C539" w14:textId="3E60F10A" w:rsidR="3C6ED5B3" w:rsidRDefault="3C6ED5B3"/>
    <w:p w14:paraId="76A6B88A" w14:textId="17F78956" w:rsidR="647AB98E" w:rsidRDefault="647AB98E" w:rsidP="3C6ED5B3">
      <w:pPr>
        <w:spacing w:after="0"/>
        <w:ind w:right="720"/>
        <w:jc w:val="both"/>
      </w:pPr>
      <w:r w:rsidRPr="3C6ED5B3">
        <w:rPr>
          <w:rFonts w:ascii="Arial" w:eastAsia="Arial" w:hAnsi="Arial" w:cs="Arial"/>
          <w:i/>
          <w:iCs/>
          <w:color w:val="000000" w:themeColor="text1"/>
          <w:sz w:val="20"/>
          <w:szCs w:val="20"/>
        </w:rPr>
        <w:t>Miss S Islam</w:t>
      </w:r>
    </w:p>
    <w:p w14:paraId="351E64C7" w14:textId="78C60EB4" w:rsidR="3C6ED5B3" w:rsidRDefault="3C6ED5B3"/>
    <w:p w14:paraId="7B123488" w14:textId="5478A2D1" w:rsidR="3C6ED5B3" w:rsidRDefault="3C6ED5B3"/>
    <w:p w14:paraId="153350F7" w14:textId="4B6BF6BC" w:rsidR="06E7FA00" w:rsidRDefault="06E7FA00" w:rsidP="2BD50C7C">
      <w:pPr>
        <w:spacing w:line="480" w:lineRule="auto"/>
        <w:rPr>
          <w:rFonts w:ascii="Calibri" w:eastAsia="Calibri" w:hAnsi="Calibri" w:cs="Calibri"/>
          <w:i/>
        </w:rPr>
      </w:pPr>
    </w:p>
    <w:sectPr w:rsidR="06E7FA00">
      <w:headerReference w:type="default"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ADDF6" w14:textId="77777777" w:rsidR="00423172" w:rsidRDefault="00423172" w:rsidP="00423172">
      <w:pPr>
        <w:spacing w:after="0" w:line="240" w:lineRule="auto"/>
      </w:pPr>
      <w:r>
        <w:separator/>
      </w:r>
    </w:p>
  </w:endnote>
  <w:endnote w:type="continuationSeparator" w:id="0">
    <w:p w14:paraId="1B827633" w14:textId="77777777" w:rsidR="00423172" w:rsidRDefault="00423172" w:rsidP="00423172">
      <w:pPr>
        <w:spacing w:after="0" w:line="240" w:lineRule="auto"/>
      </w:pPr>
      <w:r>
        <w:continuationSeparator/>
      </w:r>
    </w:p>
  </w:endnote>
  <w:endnote w:type="continuationNotice" w:id="1">
    <w:p w14:paraId="5089D31B" w14:textId="77777777" w:rsidR="00423172" w:rsidRDefault="004231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C6ED5B3" w14:paraId="561FC935" w14:textId="77777777" w:rsidTr="3C6ED5B3">
      <w:trPr>
        <w:trHeight w:val="300"/>
      </w:trPr>
      <w:tc>
        <w:tcPr>
          <w:tcW w:w="3120" w:type="dxa"/>
        </w:tcPr>
        <w:p w14:paraId="610B72CA" w14:textId="43A4C3E9" w:rsidR="3C6ED5B3" w:rsidRDefault="3C6ED5B3" w:rsidP="3C6ED5B3">
          <w:pPr>
            <w:pStyle w:val="Header"/>
            <w:ind w:left="-115"/>
          </w:pPr>
        </w:p>
      </w:tc>
      <w:tc>
        <w:tcPr>
          <w:tcW w:w="3120" w:type="dxa"/>
        </w:tcPr>
        <w:p w14:paraId="6B47B445" w14:textId="0FA4B08D" w:rsidR="3C6ED5B3" w:rsidRDefault="3C6ED5B3" w:rsidP="3C6ED5B3">
          <w:pPr>
            <w:pStyle w:val="Header"/>
            <w:jc w:val="center"/>
          </w:pPr>
          <w:r>
            <w:fldChar w:fldCharType="begin"/>
          </w:r>
          <w:r>
            <w:instrText>PAGE</w:instrText>
          </w:r>
          <w:r w:rsidR="00E63847">
            <w:fldChar w:fldCharType="separate"/>
          </w:r>
          <w:r w:rsidR="0057747B">
            <w:rPr>
              <w:noProof/>
            </w:rPr>
            <w:t>1</w:t>
          </w:r>
          <w:r>
            <w:fldChar w:fldCharType="end"/>
          </w:r>
        </w:p>
      </w:tc>
      <w:tc>
        <w:tcPr>
          <w:tcW w:w="3120" w:type="dxa"/>
        </w:tcPr>
        <w:p w14:paraId="4D6FD401" w14:textId="0EFD9554" w:rsidR="3C6ED5B3" w:rsidRDefault="3C6ED5B3" w:rsidP="3C6ED5B3">
          <w:pPr>
            <w:pStyle w:val="Header"/>
            <w:ind w:right="-115"/>
            <w:jc w:val="right"/>
          </w:pPr>
        </w:p>
        <w:p w14:paraId="669D317F" w14:textId="6A73734A" w:rsidR="3C6ED5B3" w:rsidRDefault="3C6ED5B3" w:rsidP="3C6ED5B3">
          <w:pPr>
            <w:pStyle w:val="Header"/>
            <w:ind w:right="-115"/>
            <w:jc w:val="right"/>
          </w:pPr>
        </w:p>
      </w:tc>
    </w:tr>
    <w:tr w:rsidR="3C6ED5B3" w14:paraId="25C83D70" w14:textId="77777777" w:rsidTr="3C6ED5B3">
      <w:trPr>
        <w:trHeight w:val="300"/>
      </w:trPr>
      <w:tc>
        <w:tcPr>
          <w:tcW w:w="3120" w:type="dxa"/>
        </w:tcPr>
        <w:p w14:paraId="4280B74A" w14:textId="7107671C" w:rsidR="3C6ED5B3" w:rsidRDefault="3C6ED5B3" w:rsidP="3C6ED5B3">
          <w:pPr>
            <w:pStyle w:val="Header"/>
          </w:pPr>
        </w:p>
        <w:p w14:paraId="7E56FCA5" w14:textId="3DD59F80" w:rsidR="3C6ED5B3" w:rsidRDefault="3C6ED5B3" w:rsidP="3C6ED5B3">
          <w:pPr>
            <w:pStyle w:val="Header"/>
          </w:pPr>
        </w:p>
      </w:tc>
      <w:tc>
        <w:tcPr>
          <w:tcW w:w="3120" w:type="dxa"/>
        </w:tcPr>
        <w:p w14:paraId="7637BD5C" w14:textId="63B3D060" w:rsidR="3C6ED5B3" w:rsidRDefault="3C6ED5B3" w:rsidP="3C6ED5B3">
          <w:pPr>
            <w:pStyle w:val="Header"/>
            <w:jc w:val="center"/>
          </w:pPr>
        </w:p>
      </w:tc>
      <w:tc>
        <w:tcPr>
          <w:tcW w:w="3120" w:type="dxa"/>
        </w:tcPr>
        <w:p w14:paraId="7BBBD383" w14:textId="183A7875" w:rsidR="3C6ED5B3" w:rsidRDefault="3C6ED5B3" w:rsidP="3C6ED5B3">
          <w:pPr>
            <w:pStyle w:val="Header"/>
            <w:jc w:val="right"/>
          </w:pPr>
        </w:p>
      </w:tc>
    </w:tr>
  </w:tbl>
  <w:p w14:paraId="25AD380A" w14:textId="39D1470F" w:rsidR="00423172" w:rsidRDefault="004231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0DA88" w14:textId="77777777" w:rsidR="00423172" w:rsidRDefault="00423172" w:rsidP="00423172">
      <w:pPr>
        <w:spacing w:after="0" w:line="240" w:lineRule="auto"/>
      </w:pPr>
      <w:r>
        <w:separator/>
      </w:r>
    </w:p>
  </w:footnote>
  <w:footnote w:type="continuationSeparator" w:id="0">
    <w:p w14:paraId="472DEC2B" w14:textId="77777777" w:rsidR="00423172" w:rsidRDefault="00423172" w:rsidP="00423172">
      <w:pPr>
        <w:spacing w:after="0" w:line="240" w:lineRule="auto"/>
      </w:pPr>
      <w:r>
        <w:continuationSeparator/>
      </w:r>
    </w:p>
  </w:footnote>
  <w:footnote w:type="continuationNotice" w:id="1">
    <w:p w14:paraId="17B0CEFC" w14:textId="77777777" w:rsidR="00423172" w:rsidRDefault="004231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C6ED5B3" w14:paraId="29E3D833" w14:textId="77777777" w:rsidTr="3C6ED5B3">
      <w:trPr>
        <w:trHeight w:val="300"/>
      </w:trPr>
      <w:tc>
        <w:tcPr>
          <w:tcW w:w="3120" w:type="dxa"/>
        </w:tcPr>
        <w:p w14:paraId="71A5079F" w14:textId="4D87662B" w:rsidR="3C6ED5B3" w:rsidRDefault="3C6ED5B3" w:rsidP="3C6ED5B3">
          <w:pPr>
            <w:pStyle w:val="Header"/>
            <w:ind w:left="-115"/>
          </w:pPr>
        </w:p>
      </w:tc>
      <w:tc>
        <w:tcPr>
          <w:tcW w:w="3120" w:type="dxa"/>
        </w:tcPr>
        <w:p w14:paraId="4796DE6F" w14:textId="6528823E" w:rsidR="3C6ED5B3" w:rsidRDefault="3C6ED5B3" w:rsidP="3C6ED5B3">
          <w:pPr>
            <w:pStyle w:val="Header"/>
            <w:jc w:val="center"/>
          </w:pPr>
        </w:p>
      </w:tc>
      <w:tc>
        <w:tcPr>
          <w:tcW w:w="3120" w:type="dxa"/>
        </w:tcPr>
        <w:p w14:paraId="71DE3DF3" w14:textId="4C8697A0" w:rsidR="3C6ED5B3" w:rsidRDefault="3C6ED5B3" w:rsidP="3C6ED5B3">
          <w:pPr>
            <w:pStyle w:val="Header"/>
            <w:ind w:right="-115"/>
            <w:jc w:val="right"/>
          </w:pPr>
        </w:p>
      </w:tc>
    </w:tr>
  </w:tbl>
  <w:p w14:paraId="567130BD" w14:textId="1EBF0019" w:rsidR="00423172" w:rsidRDefault="0042317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CTcATs8H" int2:invalidationBookmarkName="" int2:hashCode="cXipBTUY/xxeQB" int2:id="H09gnuTn">
      <int2:state int2:value="Rejected" int2:type="AugLoop_Text_Critique"/>
    </int2:bookmark>
    <int2:bookmark int2:bookmarkName="_Int_Tg4zTwHe" int2:invalidationBookmarkName="" int2:hashCode="qXVwdiFhsMx9uh" int2:id="wfLupGtu">
      <int2:state int2:value="Rejected" int2:type="AugLoop_Text_Critique"/>
    </int2:bookmark>
    <int2:bookmark int2:bookmarkName="_Int_AfwO26AV" int2:invalidationBookmarkName="" int2:hashCode="+wWFDicPnV6TX5" int2:id="zKeMyrs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96C69"/>
    <w:multiLevelType w:val="hybridMultilevel"/>
    <w:tmpl w:val="27649D86"/>
    <w:lvl w:ilvl="0" w:tplc="B378A3B0">
      <w:start w:val="1"/>
      <w:numFmt w:val="decimal"/>
      <w:lvlText w:val="%1."/>
      <w:lvlJc w:val="left"/>
      <w:pPr>
        <w:ind w:left="720" w:hanging="360"/>
      </w:pPr>
    </w:lvl>
    <w:lvl w:ilvl="1" w:tplc="0D828986">
      <w:start w:val="1"/>
      <w:numFmt w:val="lowerLetter"/>
      <w:lvlText w:val="%2."/>
      <w:lvlJc w:val="left"/>
      <w:pPr>
        <w:ind w:left="1440" w:hanging="360"/>
      </w:pPr>
    </w:lvl>
    <w:lvl w:ilvl="2" w:tplc="7916B7E2">
      <w:start w:val="1"/>
      <w:numFmt w:val="lowerRoman"/>
      <w:lvlText w:val="%3."/>
      <w:lvlJc w:val="right"/>
      <w:pPr>
        <w:ind w:left="2160" w:hanging="180"/>
      </w:pPr>
    </w:lvl>
    <w:lvl w:ilvl="3" w:tplc="092401FC">
      <w:start w:val="1"/>
      <w:numFmt w:val="decimal"/>
      <w:lvlText w:val="%4."/>
      <w:lvlJc w:val="left"/>
      <w:pPr>
        <w:ind w:left="2880" w:hanging="360"/>
      </w:pPr>
    </w:lvl>
    <w:lvl w:ilvl="4" w:tplc="74C2970E">
      <w:start w:val="1"/>
      <w:numFmt w:val="lowerLetter"/>
      <w:lvlText w:val="%5."/>
      <w:lvlJc w:val="left"/>
      <w:pPr>
        <w:ind w:left="3600" w:hanging="360"/>
      </w:pPr>
    </w:lvl>
    <w:lvl w:ilvl="5" w:tplc="8DA2FD9A">
      <w:start w:val="1"/>
      <w:numFmt w:val="lowerRoman"/>
      <w:lvlText w:val="%6."/>
      <w:lvlJc w:val="right"/>
      <w:pPr>
        <w:ind w:left="4320" w:hanging="180"/>
      </w:pPr>
    </w:lvl>
    <w:lvl w:ilvl="6" w:tplc="841C8754">
      <w:start w:val="1"/>
      <w:numFmt w:val="decimal"/>
      <w:lvlText w:val="%7."/>
      <w:lvlJc w:val="left"/>
      <w:pPr>
        <w:ind w:left="5040" w:hanging="360"/>
      </w:pPr>
    </w:lvl>
    <w:lvl w:ilvl="7" w:tplc="0EA2D924">
      <w:start w:val="1"/>
      <w:numFmt w:val="lowerLetter"/>
      <w:lvlText w:val="%8."/>
      <w:lvlJc w:val="left"/>
      <w:pPr>
        <w:ind w:left="5760" w:hanging="360"/>
      </w:pPr>
    </w:lvl>
    <w:lvl w:ilvl="8" w:tplc="F294C7A6">
      <w:start w:val="1"/>
      <w:numFmt w:val="lowerRoman"/>
      <w:lvlText w:val="%9."/>
      <w:lvlJc w:val="right"/>
      <w:pPr>
        <w:ind w:left="6480" w:hanging="180"/>
      </w:pPr>
    </w:lvl>
  </w:abstractNum>
  <w:abstractNum w:abstractNumId="1" w15:restartNumberingAfterBreak="0">
    <w:nsid w:val="191A12CE"/>
    <w:multiLevelType w:val="hybridMultilevel"/>
    <w:tmpl w:val="8E9A3396"/>
    <w:lvl w:ilvl="0" w:tplc="72EC3DEA">
      <w:start w:val="3"/>
      <w:numFmt w:val="decimal"/>
      <w:lvlText w:val="%1."/>
      <w:lvlJc w:val="left"/>
      <w:pPr>
        <w:ind w:left="720" w:hanging="360"/>
      </w:pPr>
    </w:lvl>
    <w:lvl w:ilvl="1" w:tplc="A6CC6DF8">
      <w:start w:val="1"/>
      <w:numFmt w:val="lowerLetter"/>
      <w:lvlText w:val="%2."/>
      <w:lvlJc w:val="left"/>
      <w:pPr>
        <w:ind w:left="1440" w:hanging="360"/>
      </w:pPr>
    </w:lvl>
    <w:lvl w:ilvl="2" w:tplc="5310F1C4">
      <w:start w:val="1"/>
      <w:numFmt w:val="lowerRoman"/>
      <w:lvlText w:val="%3."/>
      <w:lvlJc w:val="right"/>
      <w:pPr>
        <w:ind w:left="2160" w:hanging="180"/>
      </w:pPr>
    </w:lvl>
    <w:lvl w:ilvl="3" w:tplc="A38CA44C">
      <w:start w:val="1"/>
      <w:numFmt w:val="decimal"/>
      <w:lvlText w:val="%4."/>
      <w:lvlJc w:val="left"/>
      <w:pPr>
        <w:ind w:left="2880" w:hanging="360"/>
      </w:pPr>
    </w:lvl>
    <w:lvl w:ilvl="4" w:tplc="8344638E">
      <w:start w:val="1"/>
      <w:numFmt w:val="lowerLetter"/>
      <w:lvlText w:val="%5."/>
      <w:lvlJc w:val="left"/>
      <w:pPr>
        <w:ind w:left="3600" w:hanging="360"/>
      </w:pPr>
    </w:lvl>
    <w:lvl w:ilvl="5" w:tplc="C7164B62">
      <w:start w:val="1"/>
      <w:numFmt w:val="lowerRoman"/>
      <w:lvlText w:val="%6."/>
      <w:lvlJc w:val="right"/>
      <w:pPr>
        <w:ind w:left="4320" w:hanging="180"/>
      </w:pPr>
    </w:lvl>
    <w:lvl w:ilvl="6" w:tplc="50C29E32">
      <w:start w:val="1"/>
      <w:numFmt w:val="decimal"/>
      <w:lvlText w:val="%7."/>
      <w:lvlJc w:val="left"/>
      <w:pPr>
        <w:ind w:left="5040" w:hanging="360"/>
      </w:pPr>
    </w:lvl>
    <w:lvl w:ilvl="7" w:tplc="566CD65E">
      <w:start w:val="1"/>
      <w:numFmt w:val="lowerLetter"/>
      <w:lvlText w:val="%8."/>
      <w:lvlJc w:val="left"/>
      <w:pPr>
        <w:ind w:left="5760" w:hanging="360"/>
      </w:pPr>
    </w:lvl>
    <w:lvl w:ilvl="8" w:tplc="8AD0D1DC">
      <w:start w:val="1"/>
      <w:numFmt w:val="lowerRoman"/>
      <w:lvlText w:val="%9."/>
      <w:lvlJc w:val="right"/>
      <w:pPr>
        <w:ind w:left="6480" w:hanging="180"/>
      </w:pPr>
    </w:lvl>
  </w:abstractNum>
  <w:abstractNum w:abstractNumId="2" w15:restartNumberingAfterBreak="0">
    <w:nsid w:val="1E0E309E"/>
    <w:multiLevelType w:val="hybridMultilevel"/>
    <w:tmpl w:val="16AAF412"/>
    <w:lvl w:ilvl="0" w:tplc="18E6959E">
      <w:start w:val="1"/>
      <w:numFmt w:val="bullet"/>
      <w:lvlText w:val="·"/>
      <w:lvlJc w:val="left"/>
      <w:pPr>
        <w:ind w:left="720" w:hanging="360"/>
      </w:pPr>
      <w:rPr>
        <w:rFonts w:ascii="Symbol" w:hAnsi="Symbol" w:hint="default"/>
      </w:rPr>
    </w:lvl>
    <w:lvl w:ilvl="1" w:tplc="6874982C">
      <w:start w:val="1"/>
      <w:numFmt w:val="bullet"/>
      <w:lvlText w:val="o"/>
      <w:lvlJc w:val="left"/>
      <w:pPr>
        <w:ind w:left="1440" w:hanging="360"/>
      </w:pPr>
      <w:rPr>
        <w:rFonts w:ascii="Courier New" w:hAnsi="Courier New" w:hint="default"/>
      </w:rPr>
    </w:lvl>
    <w:lvl w:ilvl="2" w:tplc="46F46E84">
      <w:start w:val="1"/>
      <w:numFmt w:val="bullet"/>
      <w:lvlText w:val=""/>
      <w:lvlJc w:val="left"/>
      <w:pPr>
        <w:ind w:left="2160" w:hanging="360"/>
      </w:pPr>
      <w:rPr>
        <w:rFonts w:ascii="Wingdings" w:hAnsi="Wingdings" w:hint="default"/>
      </w:rPr>
    </w:lvl>
    <w:lvl w:ilvl="3" w:tplc="40B26812">
      <w:start w:val="1"/>
      <w:numFmt w:val="bullet"/>
      <w:lvlText w:val=""/>
      <w:lvlJc w:val="left"/>
      <w:pPr>
        <w:ind w:left="2880" w:hanging="360"/>
      </w:pPr>
      <w:rPr>
        <w:rFonts w:ascii="Symbol" w:hAnsi="Symbol" w:hint="default"/>
      </w:rPr>
    </w:lvl>
    <w:lvl w:ilvl="4" w:tplc="D0747C12">
      <w:start w:val="1"/>
      <w:numFmt w:val="bullet"/>
      <w:lvlText w:val="o"/>
      <w:lvlJc w:val="left"/>
      <w:pPr>
        <w:ind w:left="3600" w:hanging="360"/>
      </w:pPr>
      <w:rPr>
        <w:rFonts w:ascii="Courier New" w:hAnsi="Courier New" w:hint="default"/>
      </w:rPr>
    </w:lvl>
    <w:lvl w:ilvl="5" w:tplc="229AE904">
      <w:start w:val="1"/>
      <w:numFmt w:val="bullet"/>
      <w:lvlText w:val=""/>
      <w:lvlJc w:val="left"/>
      <w:pPr>
        <w:ind w:left="4320" w:hanging="360"/>
      </w:pPr>
      <w:rPr>
        <w:rFonts w:ascii="Wingdings" w:hAnsi="Wingdings" w:hint="default"/>
      </w:rPr>
    </w:lvl>
    <w:lvl w:ilvl="6" w:tplc="06C4D57C">
      <w:start w:val="1"/>
      <w:numFmt w:val="bullet"/>
      <w:lvlText w:val=""/>
      <w:lvlJc w:val="left"/>
      <w:pPr>
        <w:ind w:left="5040" w:hanging="360"/>
      </w:pPr>
      <w:rPr>
        <w:rFonts w:ascii="Symbol" w:hAnsi="Symbol" w:hint="default"/>
      </w:rPr>
    </w:lvl>
    <w:lvl w:ilvl="7" w:tplc="B84E36CA">
      <w:start w:val="1"/>
      <w:numFmt w:val="bullet"/>
      <w:lvlText w:val="o"/>
      <w:lvlJc w:val="left"/>
      <w:pPr>
        <w:ind w:left="5760" w:hanging="360"/>
      </w:pPr>
      <w:rPr>
        <w:rFonts w:ascii="Courier New" w:hAnsi="Courier New" w:hint="default"/>
      </w:rPr>
    </w:lvl>
    <w:lvl w:ilvl="8" w:tplc="4D3A1904">
      <w:start w:val="1"/>
      <w:numFmt w:val="bullet"/>
      <w:lvlText w:val=""/>
      <w:lvlJc w:val="left"/>
      <w:pPr>
        <w:ind w:left="6480" w:hanging="360"/>
      </w:pPr>
      <w:rPr>
        <w:rFonts w:ascii="Wingdings" w:hAnsi="Wingdings" w:hint="default"/>
      </w:rPr>
    </w:lvl>
  </w:abstractNum>
  <w:abstractNum w:abstractNumId="3" w15:restartNumberingAfterBreak="0">
    <w:nsid w:val="20C5291B"/>
    <w:multiLevelType w:val="hybridMultilevel"/>
    <w:tmpl w:val="04EAC0C6"/>
    <w:lvl w:ilvl="0" w:tplc="1E784EB2">
      <w:start w:val="1"/>
      <w:numFmt w:val="bullet"/>
      <w:lvlText w:val=""/>
      <w:lvlJc w:val="left"/>
      <w:pPr>
        <w:ind w:left="720" w:hanging="360"/>
      </w:pPr>
      <w:rPr>
        <w:rFonts w:ascii="Symbol" w:hAnsi="Symbol" w:hint="default"/>
      </w:rPr>
    </w:lvl>
    <w:lvl w:ilvl="1" w:tplc="6D781AE0">
      <w:start w:val="1"/>
      <w:numFmt w:val="bullet"/>
      <w:lvlText w:val="o"/>
      <w:lvlJc w:val="left"/>
      <w:pPr>
        <w:ind w:left="1440" w:hanging="360"/>
      </w:pPr>
      <w:rPr>
        <w:rFonts w:ascii="Courier New" w:hAnsi="Courier New" w:hint="default"/>
      </w:rPr>
    </w:lvl>
    <w:lvl w:ilvl="2" w:tplc="85C8E9BA">
      <w:start w:val="1"/>
      <w:numFmt w:val="bullet"/>
      <w:lvlText w:val=""/>
      <w:lvlJc w:val="left"/>
      <w:pPr>
        <w:ind w:left="2160" w:hanging="360"/>
      </w:pPr>
      <w:rPr>
        <w:rFonts w:ascii="Wingdings" w:hAnsi="Wingdings" w:hint="default"/>
      </w:rPr>
    </w:lvl>
    <w:lvl w:ilvl="3" w:tplc="023AD8FE">
      <w:start w:val="1"/>
      <w:numFmt w:val="bullet"/>
      <w:lvlText w:val=""/>
      <w:lvlJc w:val="left"/>
      <w:pPr>
        <w:ind w:left="2880" w:hanging="360"/>
      </w:pPr>
      <w:rPr>
        <w:rFonts w:ascii="Symbol" w:hAnsi="Symbol" w:hint="default"/>
      </w:rPr>
    </w:lvl>
    <w:lvl w:ilvl="4" w:tplc="1BAE6720">
      <w:start w:val="1"/>
      <w:numFmt w:val="bullet"/>
      <w:lvlText w:val="o"/>
      <w:lvlJc w:val="left"/>
      <w:pPr>
        <w:ind w:left="3600" w:hanging="360"/>
      </w:pPr>
      <w:rPr>
        <w:rFonts w:ascii="Courier New" w:hAnsi="Courier New" w:hint="default"/>
      </w:rPr>
    </w:lvl>
    <w:lvl w:ilvl="5" w:tplc="A2447F88">
      <w:start w:val="1"/>
      <w:numFmt w:val="bullet"/>
      <w:lvlText w:val=""/>
      <w:lvlJc w:val="left"/>
      <w:pPr>
        <w:ind w:left="4320" w:hanging="360"/>
      </w:pPr>
      <w:rPr>
        <w:rFonts w:ascii="Wingdings" w:hAnsi="Wingdings" w:hint="default"/>
      </w:rPr>
    </w:lvl>
    <w:lvl w:ilvl="6" w:tplc="FA3EABD0">
      <w:start w:val="1"/>
      <w:numFmt w:val="bullet"/>
      <w:lvlText w:val=""/>
      <w:lvlJc w:val="left"/>
      <w:pPr>
        <w:ind w:left="5040" w:hanging="360"/>
      </w:pPr>
      <w:rPr>
        <w:rFonts w:ascii="Symbol" w:hAnsi="Symbol" w:hint="default"/>
      </w:rPr>
    </w:lvl>
    <w:lvl w:ilvl="7" w:tplc="F8767FD2">
      <w:start w:val="1"/>
      <w:numFmt w:val="bullet"/>
      <w:lvlText w:val="o"/>
      <w:lvlJc w:val="left"/>
      <w:pPr>
        <w:ind w:left="5760" w:hanging="360"/>
      </w:pPr>
      <w:rPr>
        <w:rFonts w:ascii="Courier New" w:hAnsi="Courier New" w:hint="default"/>
      </w:rPr>
    </w:lvl>
    <w:lvl w:ilvl="8" w:tplc="F848AB58">
      <w:start w:val="1"/>
      <w:numFmt w:val="bullet"/>
      <w:lvlText w:val=""/>
      <w:lvlJc w:val="left"/>
      <w:pPr>
        <w:ind w:left="6480" w:hanging="360"/>
      </w:pPr>
      <w:rPr>
        <w:rFonts w:ascii="Wingdings" w:hAnsi="Wingdings" w:hint="default"/>
      </w:rPr>
    </w:lvl>
  </w:abstractNum>
  <w:abstractNum w:abstractNumId="4" w15:restartNumberingAfterBreak="0">
    <w:nsid w:val="2F51B91C"/>
    <w:multiLevelType w:val="hybridMultilevel"/>
    <w:tmpl w:val="75A6D3BC"/>
    <w:lvl w:ilvl="0" w:tplc="7C4620CA">
      <w:start w:val="1"/>
      <w:numFmt w:val="bullet"/>
      <w:lvlText w:val="·"/>
      <w:lvlJc w:val="left"/>
      <w:pPr>
        <w:ind w:left="720" w:hanging="360"/>
      </w:pPr>
      <w:rPr>
        <w:rFonts w:ascii="Symbol" w:hAnsi="Symbol" w:hint="default"/>
      </w:rPr>
    </w:lvl>
    <w:lvl w:ilvl="1" w:tplc="5FBE94D4">
      <w:start w:val="1"/>
      <w:numFmt w:val="bullet"/>
      <w:lvlText w:val="o"/>
      <w:lvlJc w:val="left"/>
      <w:pPr>
        <w:ind w:left="1440" w:hanging="360"/>
      </w:pPr>
      <w:rPr>
        <w:rFonts w:ascii="Courier New" w:hAnsi="Courier New" w:hint="default"/>
      </w:rPr>
    </w:lvl>
    <w:lvl w:ilvl="2" w:tplc="EEC8001C">
      <w:start w:val="1"/>
      <w:numFmt w:val="bullet"/>
      <w:lvlText w:val=""/>
      <w:lvlJc w:val="left"/>
      <w:pPr>
        <w:ind w:left="2160" w:hanging="360"/>
      </w:pPr>
      <w:rPr>
        <w:rFonts w:ascii="Wingdings" w:hAnsi="Wingdings" w:hint="default"/>
      </w:rPr>
    </w:lvl>
    <w:lvl w:ilvl="3" w:tplc="7C401108">
      <w:start w:val="1"/>
      <w:numFmt w:val="bullet"/>
      <w:lvlText w:val=""/>
      <w:lvlJc w:val="left"/>
      <w:pPr>
        <w:ind w:left="2880" w:hanging="360"/>
      </w:pPr>
      <w:rPr>
        <w:rFonts w:ascii="Symbol" w:hAnsi="Symbol" w:hint="default"/>
      </w:rPr>
    </w:lvl>
    <w:lvl w:ilvl="4" w:tplc="BB9E0E10">
      <w:start w:val="1"/>
      <w:numFmt w:val="bullet"/>
      <w:lvlText w:val="o"/>
      <w:lvlJc w:val="left"/>
      <w:pPr>
        <w:ind w:left="3600" w:hanging="360"/>
      </w:pPr>
      <w:rPr>
        <w:rFonts w:ascii="Courier New" w:hAnsi="Courier New" w:hint="default"/>
      </w:rPr>
    </w:lvl>
    <w:lvl w:ilvl="5" w:tplc="F1B2D49E">
      <w:start w:val="1"/>
      <w:numFmt w:val="bullet"/>
      <w:lvlText w:val=""/>
      <w:lvlJc w:val="left"/>
      <w:pPr>
        <w:ind w:left="4320" w:hanging="360"/>
      </w:pPr>
      <w:rPr>
        <w:rFonts w:ascii="Wingdings" w:hAnsi="Wingdings" w:hint="default"/>
      </w:rPr>
    </w:lvl>
    <w:lvl w:ilvl="6" w:tplc="5FD02A4E">
      <w:start w:val="1"/>
      <w:numFmt w:val="bullet"/>
      <w:lvlText w:val=""/>
      <w:lvlJc w:val="left"/>
      <w:pPr>
        <w:ind w:left="5040" w:hanging="360"/>
      </w:pPr>
      <w:rPr>
        <w:rFonts w:ascii="Symbol" w:hAnsi="Symbol" w:hint="default"/>
      </w:rPr>
    </w:lvl>
    <w:lvl w:ilvl="7" w:tplc="5F8CD876">
      <w:start w:val="1"/>
      <w:numFmt w:val="bullet"/>
      <w:lvlText w:val="o"/>
      <w:lvlJc w:val="left"/>
      <w:pPr>
        <w:ind w:left="5760" w:hanging="360"/>
      </w:pPr>
      <w:rPr>
        <w:rFonts w:ascii="Courier New" w:hAnsi="Courier New" w:hint="default"/>
      </w:rPr>
    </w:lvl>
    <w:lvl w:ilvl="8" w:tplc="C61E2AF6">
      <w:start w:val="1"/>
      <w:numFmt w:val="bullet"/>
      <w:lvlText w:val=""/>
      <w:lvlJc w:val="left"/>
      <w:pPr>
        <w:ind w:left="6480" w:hanging="360"/>
      </w:pPr>
      <w:rPr>
        <w:rFonts w:ascii="Wingdings" w:hAnsi="Wingdings" w:hint="default"/>
      </w:rPr>
    </w:lvl>
  </w:abstractNum>
  <w:abstractNum w:abstractNumId="5" w15:restartNumberingAfterBreak="0">
    <w:nsid w:val="30695D50"/>
    <w:multiLevelType w:val="hybridMultilevel"/>
    <w:tmpl w:val="5E961596"/>
    <w:lvl w:ilvl="0" w:tplc="77A2E2AC">
      <w:start w:val="2"/>
      <w:numFmt w:val="decimal"/>
      <w:lvlText w:val="%1."/>
      <w:lvlJc w:val="left"/>
      <w:pPr>
        <w:ind w:left="720" w:hanging="360"/>
      </w:pPr>
    </w:lvl>
    <w:lvl w:ilvl="1" w:tplc="5C1032B0">
      <w:start w:val="1"/>
      <w:numFmt w:val="lowerLetter"/>
      <w:lvlText w:val="%2."/>
      <w:lvlJc w:val="left"/>
      <w:pPr>
        <w:ind w:left="1440" w:hanging="360"/>
      </w:pPr>
    </w:lvl>
    <w:lvl w:ilvl="2" w:tplc="D32843D8">
      <w:start w:val="1"/>
      <w:numFmt w:val="lowerRoman"/>
      <w:lvlText w:val="%3."/>
      <w:lvlJc w:val="right"/>
      <w:pPr>
        <w:ind w:left="2160" w:hanging="180"/>
      </w:pPr>
    </w:lvl>
    <w:lvl w:ilvl="3" w:tplc="08F4E0A0">
      <w:start w:val="1"/>
      <w:numFmt w:val="decimal"/>
      <w:lvlText w:val="%4."/>
      <w:lvlJc w:val="left"/>
      <w:pPr>
        <w:ind w:left="2880" w:hanging="360"/>
      </w:pPr>
    </w:lvl>
    <w:lvl w:ilvl="4" w:tplc="FB6AA550">
      <w:start w:val="1"/>
      <w:numFmt w:val="lowerLetter"/>
      <w:lvlText w:val="%5."/>
      <w:lvlJc w:val="left"/>
      <w:pPr>
        <w:ind w:left="3600" w:hanging="360"/>
      </w:pPr>
    </w:lvl>
    <w:lvl w:ilvl="5" w:tplc="6EF08A54">
      <w:start w:val="1"/>
      <w:numFmt w:val="lowerRoman"/>
      <w:lvlText w:val="%6."/>
      <w:lvlJc w:val="right"/>
      <w:pPr>
        <w:ind w:left="4320" w:hanging="180"/>
      </w:pPr>
    </w:lvl>
    <w:lvl w:ilvl="6" w:tplc="51DE02D4">
      <w:start w:val="1"/>
      <w:numFmt w:val="decimal"/>
      <w:lvlText w:val="%7."/>
      <w:lvlJc w:val="left"/>
      <w:pPr>
        <w:ind w:left="5040" w:hanging="360"/>
      </w:pPr>
    </w:lvl>
    <w:lvl w:ilvl="7" w:tplc="C52A51CE">
      <w:start w:val="1"/>
      <w:numFmt w:val="lowerLetter"/>
      <w:lvlText w:val="%8."/>
      <w:lvlJc w:val="left"/>
      <w:pPr>
        <w:ind w:left="5760" w:hanging="360"/>
      </w:pPr>
    </w:lvl>
    <w:lvl w:ilvl="8" w:tplc="CDF8608A">
      <w:start w:val="1"/>
      <w:numFmt w:val="lowerRoman"/>
      <w:lvlText w:val="%9."/>
      <w:lvlJc w:val="right"/>
      <w:pPr>
        <w:ind w:left="6480" w:hanging="180"/>
      </w:pPr>
    </w:lvl>
  </w:abstractNum>
  <w:abstractNum w:abstractNumId="6" w15:restartNumberingAfterBreak="0">
    <w:nsid w:val="450B1F7C"/>
    <w:multiLevelType w:val="hybridMultilevel"/>
    <w:tmpl w:val="1A50BADC"/>
    <w:lvl w:ilvl="0" w:tplc="100CE39E">
      <w:start w:val="1"/>
      <w:numFmt w:val="bullet"/>
      <w:lvlText w:val="·"/>
      <w:lvlJc w:val="left"/>
      <w:pPr>
        <w:ind w:left="720" w:hanging="360"/>
      </w:pPr>
      <w:rPr>
        <w:rFonts w:ascii="Symbol" w:hAnsi="Symbol" w:hint="default"/>
      </w:rPr>
    </w:lvl>
    <w:lvl w:ilvl="1" w:tplc="A5D2E31A">
      <w:start w:val="1"/>
      <w:numFmt w:val="bullet"/>
      <w:lvlText w:val="o"/>
      <w:lvlJc w:val="left"/>
      <w:pPr>
        <w:ind w:left="1440" w:hanging="360"/>
      </w:pPr>
      <w:rPr>
        <w:rFonts w:ascii="Courier New" w:hAnsi="Courier New" w:hint="default"/>
      </w:rPr>
    </w:lvl>
    <w:lvl w:ilvl="2" w:tplc="10A6127E">
      <w:start w:val="1"/>
      <w:numFmt w:val="bullet"/>
      <w:lvlText w:val=""/>
      <w:lvlJc w:val="left"/>
      <w:pPr>
        <w:ind w:left="2160" w:hanging="360"/>
      </w:pPr>
      <w:rPr>
        <w:rFonts w:ascii="Wingdings" w:hAnsi="Wingdings" w:hint="default"/>
      </w:rPr>
    </w:lvl>
    <w:lvl w:ilvl="3" w:tplc="EB3AC65E">
      <w:start w:val="1"/>
      <w:numFmt w:val="bullet"/>
      <w:lvlText w:val=""/>
      <w:lvlJc w:val="left"/>
      <w:pPr>
        <w:ind w:left="2880" w:hanging="360"/>
      </w:pPr>
      <w:rPr>
        <w:rFonts w:ascii="Symbol" w:hAnsi="Symbol" w:hint="default"/>
      </w:rPr>
    </w:lvl>
    <w:lvl w:ilvl="4" w:tplc="AC166CF4">
      <w:start w:val="1"/>
      <w:numFmt w:val="bullet"/>
      <w:lvlText w:val="o"/>
      <w:lvlJc w:val="left"/>
      <w:pPr>
        <w:ind w:left="3600" w:hanging="360"/>
      </w:pPr>
      <w:rPr>
        <w:rFonts w:ascii="Courier New" w:hAnsi="Courier New" w:hint="default"/>
      </w:rPr>
    </w:lvl>
    <w:lvl w:ilvl="5" w:tplc="6D78016E">
      <w:start w:val="1"/>
      <w:numFmt w:val="bullet"/>
      <w:lvlText w:val=""/>
      <w:lvlJc w:val="left"/>
      <w:pPr>
        <w:ind w:left="4320" w:hanging="360"/>
      </w:pPr>
      <w:rPr>
        <w:rFonts w:ascii="Wingdings" w:hAnsi="Wingdings" w:hint="default"/>
      </w:rPr>
    </w:lvl>
    <w:lvl w:ilvl="6" w:tplc="13A27BE0">
      <w:start w:val="1"/>
      <w:numFmt w:val="bullet"/>
      <w:lvlText w:val=""/>
      <w:lvlJc w:val="left"/>
      <w:pPr>
        <w:ind w:left="5040" w:hanging="360"/>
      </w:pPr>
      <w:rPr>
        <w:rFonts w:ascii="Symbol" w:hAnsi="Symbol" w:hint="default"/>
      </w:rPr>
    </w:lvl>
    <w:lvl w:ilvl="7" w:tplc="A5D6A996">
      <w:start w:val="1"/>
      <w:numFmt w:val="bullet"/>
      <w:lvlText w:val="o"/>
      <w:lvlJc w:val="left"/>
      <w:pPr>
        <w:ind w:left="5760" w:hanging="360"/>
      </w:pPr>
      <w:rPr>
        <w:rFonts w:ascii="Courier New" w:hAnsi="Courier New" w:hint="default"/>
      </w:rPr>
    </w:lvl>
    <w:lvl w:ilvl="8" w:tplc="816CB364">
      <w:start w:val="1"/>
      <w:numFmt w:val="bullet"/>
      <w:lvlText w:val=""/>
      <w:lvlJc w:val="left"/>
      <w:pPr>
        <w:ind w:left="6480" w:hanging="360"/>
      </w:pPr>
      <w:rPr>
        <w:rFonts w:ascii="Wingdings" w:hAnsi="Wingdings" w:hint="default"/>
      </w:rPr>
    </w:lvl>
  </w:abstractNum>
  <w:abstractNum w:abstractNumId="7" w15:restartNumberingAfterBreak="0">
    <w:nsid w:val="5A1532D0"/>
    <w:multiLevelType w:val="hybridMultilevel"/>
    <w:tmpl w:val="7180CDEE"/>
    <w:lvl w:ilvl="0" w:tplc="D246771A">
      <w:start w:val="1"/>
      <w:numFmt w:val="bullet"/>
      <w:lvlText w:val="·"/>
      <w:lvlJc w:val="left"/>
      <w:pPr>
        <w:ind w:left="720" w:hanging="360"/>
      </w:pPr>
      <w:rPr>
        <w:rFonts w:ascii="Symbol" w:hAnsi="Symbol" w:hint="default"/>
      </w:rPr>
    </w:lvl>
    <w:lvl w:ilvl="1" w:tplc="885CDCD4">
      <w:start w:val="1"/>
      <w:numFmt w:val="bullet"/>
      <w:lvlText w:val="o"/>
      <w:lvlJc w:val="left"/>
      <w:pPr>
        <w:ind w:left="1440" w:hanging="360"/>
      </w:pPr>
      <w:rPr>
        <w:rFonts w:ascii="Courier New" w:hAnsi="Courier New" w:hint="default"/>
      </w:rPr>
    </w:lvl>
    <w:lvl w:ilvl="2" w:tplc="2C62F3BA">
      <w:start w:val="1"/>
      <w:numFmt w:val="bullet"/>
      <w:lvlText w:val=""/>
      <w:lvlJc w:val="left"/>
      <w:pPr>
        <w:ind w:left="2160" w:hanging="360"/>
      </w:pPr>
      <w:rPr>
        <w:rFonts w:ascii="Wingdings" w:hAnsi="Wingdings" w:hint="default"/>
      </w:rPr>
    </w:lvl>
    <w:lvl w:ilvl="3" w:tplc="B58A048E">
      <w:start w:val="1"/>
      <w:numFmt w:val="bullet"/>
      <w:lvlText w:val=""/>
      <w:lvlJc w:val="left"/>
      <w:pPr>
        <w:ind w:left="2880" w:hanging="360"/>
      </w:pPr>
      <w:rPr>
        <w:rFonts w:ascii="Symbol" w:hAnsi="Symbol" w:hint="default"/>
      </w:rPr>
    </w:lvl>
    <w:lvl w:ilvl="4" w:tplc="102CEF42">
      <w:start w:val="1"/>
      <w:numFmt w:val="bullet"/>
      <w:lvlText w:val="o"/>
      <w:lvlJc w:val="left"/>
      <w:pPr>
        <w:ind w:left="3600" w:hanging="360"/>
      </w:pPr>
      <w:rPr>
        <w:rFonts w:ascii="Courier New" w:hAnsi="Courier New" w:hint="default"/>
      </w:rPr>
    </w:lvl>
    <w:lvl w:ilvl="5" w:tplc="6624DA1E">
      <w:start w:val="1"/>
      <w:numFmt w:val="bullet"/>
      <w:lvlText w:val=""/>
      <w:lvlJc w:val="left"/>
      <w:pPr>
        <w:ind w:left="4320" w:hanging="360"/>
      </w:pPr>
      <w:rPr>
        <w:rFonts w:ascii="Wingdings" w:hAnsi="Wingdings" w:hint="default"/>
      </w:rPr>
    </w:lvl>
    <w:lvl w:ilvl="6" w:tplc="3DA2F4E8">
      <w:start w:val="1"/>
      <w:numFmt w:val="bullet"/>
      <w:lvlText w:val=""/>
      <w:lvlJc w:val="left"/>
      <w:pPr>
        <w:ind w:left="5040" w:hanging="360"/>
      </w:pPr>
      <w:rPr>
        <w:rFonts w:ascii="Symbol" w:hAnsi="Symbol" w:hint="default"/>
      </w:rPr>
    </w:lvl>
    <w:lvl w:ilvl="7" w:tplc="3028EB94">
      <w:start w:val="1"/>
      <w:numFmt w:val="bullet"/>
      <w:lvlText w:val="o"/>
      <w:lvlJc w:val="left"/>
      <w:pPr>
        <w:ind w:left="5760" w:hanging="360"/>
      </w:pPr>
      <w:rPr>
        <w:rFonts w:ascii="Courier New" w:hAnsi="Courier New" w:hint="default"/>
      </w:rPr>
    </w:lvl>
    <w:lvl w:ilvl="8" w:tplc="4CA25282">
      <w:start w:val="1"/>
      <w:numFmt w:val="bullet"/>
      <w:lvlText w:val=""/>
      <w:lvlJc w:val="left"/>
      <w:pPr>
        <w:ind w:left="6480" w:hanging="360"/>
      </w:pPr>
      <w:rPr>
        <w:rFonts w:ascii="Wingdings" w:hAnsi="Wingdings" w:hint="default"/>
      </w:rPr>
    </w:lvl>
  </w:abstractNum>
  <w:abstractNum w:abstractNumId="8" w15:restartNumberingAfterBreak="0">
    <w:nsid w:val="5A90E390"/>
    <w:multiLevelType w:val="hybridMultilevel"/>
    <w:tmpl w:val="EB663E22"/>
    <w:lvl w:ilvl="0" w:tplc="E7901B80">
      <w:start w:val="1"/>
      <w:numFmt w:val="bullet"/>
      <w:lvlText w:val="·"/>
      <w:lvlJc w:val="left"/>
      <w:pPr>
        <w:ind w:left="720" w:hanging="360"/>
      </w:pPr>
      <w:rPr>
        <w:rFonts w:ascii="Symbol" w:hAnsi="Symbol" w:hint="default"/>
      </w:rPr>
    </w:lvl>
    <w:lvl w:ilvl="1" w:tplc="82C09F7E">
      <w:start w:val="1"/>
      <w:numFmt w:val="bullet"/>
      <w:lvlText w:val="o"/>
      <w:lvlJc w:val="left"/>
      <w:pPr>
        <w:ind w:left="1440" w:hanging="360"/>
      </w:pPr>
      <w:rPr>
        <w:rFonts w:ascii="Courier New" w:hAnsi="Courier New" w:hint="default"/>
      </w:rPr>
    </w:lvl>
    <w:lvl w:ilvl="2" w:tplc="353C8BA4">
      <w:start w:val="1"/>
      <w:numFmt w:val="bullet"/>
      <w:lvlText w:val=""/>
      <w:lvlJc w:val="left"/>
      <w:pPr>
        <w:ind w:left="2160" w:hanging="360"/>
      </w:pPr>
      <w:rPr>
        <w:rFonts w:ascii="Wingdings" w:hAnsi="Wingdings" w:hint="default"/>
      </w:rPr>
    </w:lvl>
    <w:lvl w:ilvl="3" w:tplc="94946D88">
      <w:start w:val="1"/>
      <w:numFmt w:val="bullet"/>
      <w:lvlText w:val=""/>
      <w:lvlJc w:val="left"/>
      <w:pPr>
        <w:ind w:left="2880" w:hanging="360"/>
      </w:pPr>
      <w:rPr>
        <w:rFonts w:ascii="Symbol" w:hAnsi="Symbol" w:hint="default"/>
      </w:rPr>
    </w:lvl>
    <w:lvl w:ilvl="4" w:tplc="56F45EB4">
      <w:start w:val="1"/>
      <w:numFmt w:val="bullet"/>
      <w:lvlText w:val="o"/>
      <w:lvlJc w:val="left"/>
      <w:pPr>
        <w:ind w:left="3600" w:hanging="360"/>
      </w:pPr>
      <w:rPr>
        <w:rFonts w:ascii="Courier New" w:hAnsi="Courier New" w:hint="default"/>
      </w:rPr>
    </w:lvl>
    <w:lvl w:ilvl="5" w:tplc="B2C84FE8">
      <w:start w:val="1"/>
      <w:numFmt w:val="bullet"/>
      <w:lvlText w:val=""/>
      <w:lvlJc w:val="left"/>
      <w:pPr>
        <w:ind w:left="4320" w:hanging="360"/>
      </w:pPr>
      <w:rPr>
        <w:rFonts w:ascii="Wingdings" w:hAnsi="Wingdings" w:hint="default"/>
      </w:rPr>
    </w:lvl>
    <w:lvl w:ilvl="6" w:tplc="EC786D5A">
      <w:start w:val="1"/>
      <w:numFmt w:val="bullet"/>
      <w:lvlText w:val=""/>
      <w:lvlJc w:val="left"/>
      <w:pPr>
        <w:ind w:left="5040" w:hanging="360"/>
      </w:pPr>
      <w:rPr>
        <w:rFonts w:ascii="Symbol" w:hAnsi="Symbol" w:hint="default"/>
      </w:rPr>
    </w:lvl>
    <w:lvl w:ilvl="7" w:tplc="9E9098EE">
      <w:start w:val="1"/>
      <w:numFmt w:val="bullet"/>
      <w:lvlText w:val="o"/>
      <w:lvlJc w:val="left"/>
      <w:pPr>
        <w:ind w:left="5760" w:hanging="360"/>
      </w:pPr>
      <w:rPr>
        <w:rFonts w:ascii="Courier New" w:hAnsi="Courier New" w:hint="default"/>
      </w:rPr>
    </w:lvl>
    <w:lvl w:ilvl="8" w:tplc="90CC4B70">
      <w:start w:val="1"/>
      <w:numFmt w:val="bullet"/>
      <w:lvlText w:val=""/>
      <w:lvlJc w:val="left"/>
      <w:pPr>
        <w:ind w:left="6480" w:hanging="360"/>
      </w:pPr>
      <w:rPr>
        <w:rFonts w:ascii="Wingdings" w:hAnsi="Wingdings" w:hint="default"/>
      </w:rPr>
    </w:lvl>
  </w:abstractNum>
  <w:abstractNum w:abstractNumId="9" w15:restartNumberingAfterBreak="0">
    <w:nsid w:val="5CC533C7"/>
    <w:multiLevelType w:val="hybridMultilevel"/>
    <w:tmpl w:val="CD4C8BE2"/>
    <w:lvl w:ilvl="0" w:tplc="C7E8A47E">
      <w:start w:val="2"/>
      <w:numFmt w:val="decimal"/>
      <w:lvlText w:val="%1."/>
      <w:lvlJc w:val="left"/>
      <w:pPr>
        <w:ind w:left="720" w:hanging="360"/>
      </w:pPr>
    </w:lvl>
    <w:lvl w:ilvl="1" w:tplc="218C5062">
      <w:start w:val="1"/>
      <w:numFmt w:val="lowerLetter"/>
      <w:lvlText w:val="%2."/>
      <w:lvlJc w:val="left"/>
      <w:pPr>
        <w:ind w:left="1440" w:hanging="360"/>
      </w:pPr>
    </w:lvl>
    <w:lvl w:ilvl="2" w:tplc="5748F5F6">
      <w:start w:val="1"/>
      <w:numFmt w:val="lowerRoman"/>
      <w:lvlText w:val="%3."/>
      <w:lvlJc w:val="right"/>
      <w:pPr>
        <w:ind w:left="2160" w:hanging="180"/>
      </w:pPr>
    </w:lvl>
    <w:lvl w:ilvl="3" w:tplc="62667D32">
      <w:start w:val="1"/>
      <w:numFmt w:val="decimal"/>
      <w:lvlText w:val="%4."/>
      <w:lvlJc w:val="left"/>
      <w:pPr>
        <w:ind w:left="2880" w:hanging="360"/>
      </w:pPr>
    </w:lvl>
    <w:lvl w:ilvl="4" w:tplc="8B48BA2A">
      <w:start w:val="1"/>
      <w:numFmt w:val="lowerLetter"/>
      <w:lvlText w:val="%5."/>
      <w:lvlJc w:val="left"/>
      <w:pPr>
        <w:ind w:left="3600" w:hanging="360"/>
      </w:pPr>
    </w:lvl>
    <w:lvl w:ilvl="5" w:tplc="82569572">
      <w:start w:val="1"/>
      <w:numFmt w:val="lowerRoman"/>
      <w:lvlText w:val="%6."/>
      <w:lvlJc w:val="right"/>
      <w:pPr>
        <w:ind w:left="4320" w:hanging="180"/>
      </w:pPr>
    </w:lvl>
    <w:lvl w:ilvl="6" w:tplc="A51481F6">
      <w:start w:val="1"/>
      <w:numFmt w:val="decimal"/>
      <w:lvlText w:val="%7."/>
      <w:lvlJc w:val="left"/>
      <w:pPr>
        <w:ind w:left="5040" w:hanging="360"/>
      </w:pPr>
    </w:lvl>
    <w:lvl w:ilvl="7" w:tplc="6156903E">
      <w:start w:val="1"/>
      <w:numFmt w:val="lowerLetter"/>
      <w:lvlText w:val="%8."/>
      <w:lvlJc w:val="left"/>
      <w:pPr>
        <w:ind w:left="5760" w:hanging="360"/>
      </w:pPr>
    </w:lvl>
    <w:lvl w:ilvl="8" w:tplc="08B46434">
      <w:start w:val="1"/>
      <w:numFmt w:val="lowerRoman"/>
      <w:lvlText w:val="%9."/>
      <w:lvlJc w:val="right"/>
      <w:pPr>
        <w:ind w:left="6480" w:hanging="180"/>
      </w:pPr>
    </w:lvl>
  </w:abstractNum>
  <w:abstractNum w:abstractNumId="10" w15:restartNumberingAfterBreak="0">
    <w:nsid w:val="5CD565E8"/>
    <w:multiLevelType w:val="hybridMultilevel"/>
    <w:tmpl w:val="73F4BEB2"/>
    <w:lvl w:ilvl="0" w:tplc="28E06918">
      <w:start w:val="1"/>
      <w:numFmt w:val="decimal"/>
      <w:lvlText w:val="%1."/>
      <w:lvlJc w:val="left"/>
      <w:pPr>
        <w:ind w:left="720" w:hanging="360"/>
      </w:pPr>
    </w:lvl>
    <w:lvl w:ilvl="1" w:tplc="5EC2A1DE">
      <w:start w:val="1"/>
      <w:numFmt w:val="lowerLetter"/>
      <w:lvlText w:val="%2."/>
      <w:lvlJc w:val="left"/>
      <w:pPr>
        <w:ind w:left="1440" w:hanging="360"/>
      </w:pPr>
    </w:lvl>
    <w:lvl w:ilvl="2" w:tplc="2A64C614">
      <w:start w:val="1"/>
      <w:numFmt w:val="lowerRoman"/>
      <w:lvlText w:val="%3."/>
      <w:lvlJc w:val="right"/>
      <w:pPr>
        <w:ind w:left="2160" w:hanging="180"/>
      </w:pPr>
    </w:lvl>
    <w:lvl w:ilvl="3" w:tplc="83385DE8">
      <w:start w:val="1"/>
      <w:numFmt w:val="decimal"/>
      <w:lvlText w:val="%4."/>
      <w:lvlJc w:val="left"/>
      <w:pPr>
        <w:ind w:left="2880" w:hanging="360"/>
      </w:pPr>
    </w:lvl>
    <w:lvl w:ilvl="4" w:tplc="E9D2BBA0">
      <w:start w:val="1"/>
      <w:numFmt w:val="lowerLetter"/>
      <w:lvlText w:val="%5."/>
      <w:lvlJc w:val="left"/>
      <w:pPr>
        <w:ind w:left="3600" w:hanging="360"/>
      </w:pPr>
    </w:lvl>
    <w:lvl w:ilvl="5" w:tplc="7ED08646">
      <w:start w:val="1"/>
      <w:numFmt w:val="lowerRoman"/>
      <w:lvlText w:val="%6."/>
      <w:lvlJc w:val="right"/>
      <w:pPr>
        <w:ind w:left="4320" w:hanging="180"/>
      </w:pPr>
    </w:lvl>
    <w:lvl w:ilvl="6" w:tplc="CF5EEF88">
      <w:start w:val="1"/>
      <w:numFmt w:val="decimal"/>
      <w:lvlText w:val="%7."/>
      <w:lvlJc w:val="left"/>
      <w:pPr>
        <w:ind w:left="5040" w:hanging="360"/>
      </w:pPr>
    </w:lvl>
    <w:lvl w:ilvl="7" w:tplc="E2DA8388">
      <w:start w:val="1"/>
      <w:numFmt w:val="lowerLetter"/>
      <w:lvlText w:val="%8."/>
      <w:lvlJc w:val="left"/>
      <w:pPr>
        <w:ind w:left="5760" w:hanging="360"/>
      </w:pPr>
    </w:lvl>
    <w:lvl w:ilvl="8" w:tplc="93826008">
      <w:start w:val="1"/>
      <w:numFmt w:val="lowerRoman"/>
      <w:lvlText w:val="%9."/>
      <w:lvlJc w:val="right"/>
      <w:pPr>
        <w:ind w:left="6480" w:hanging="180"/>
      </w:pPr>
    </w:lvl>
  </w:abstractNum>
  <w:abstractNum w:abstractNumId="11" w15:restartNumberingAfterBreak="0">
    <w:nsid w:val="6C752EC4"/>
    <w:multiLevelType w:val="hybridMultilevel"/>
    <w:tmpl w:val="4948B61E"/>
    <w:lvl w:ilvl="0" w:tplc="13BEB552">
      <w:start w:val="1"/>
      <w:numFmt w:val="bullet"/>
      <w:lvlText w:val=""/>
      <w:lvlJc w:val="left"/>
      <w:pPr>
        <w:ind w:left="720" w:hanging="360"/>
      </w:pPr>
      <w:rPr>
        <w:rFonts w:ascii="Symbol" w:hAnsi="Symbol" w:hint="default"/>
      </w:rPr>
    </w:lvl>
    <w:lvl w:ilvl="1" w:tplc="A786319A">
      <w:start w:val="1"/>
      <w:numFmt w:val="bullet"/>
      <w:lvlText w:val="o"/>
      <w:lvlJc w:val="left"/>
      <w:pPr>
        <w:ind w:left="1440" w:hanging="360"/>
      </w:pPr>
      <w:rPr>
        <w:rFonts w:ascii="Courier New" w:hAnsi="Courier New" w:hint="default"/>
      </w:rPr>
    </w:lvl>
    <w:lvl w:ilvl="2" w:tplc="332CADFE">
      <w:start w:val="1"/>
      <w:numFmt w:val="bullet"/>
      <w:lvlText w:val=""/>
      <w:lvlJc w:val="left"/>
      <w:pPr>
        <w:ind w:left="2160" w:hanging="360"/>
      </w:pPr>
      <w:rPr>
        <w:rFonts w:ascii="Wingdings" w:hAnsi="Wingdings" w:hint="default"/>
      </w:rPr>
    </w:lvl>
    <w:lvl w:ilvl="3" w:tplc="818A30B0">
      <w:start w:val="1"/>
      <w:numFmt w:val="bullet"/>
      <w:lvlText w:val=""/>
      <w:lvlJc w:val="left"/>
      <w:pPr>
        <w:ind w:left="2880" w:hanging="360"/>
      </w:pPr>
      <w:rPr>
        <w:rFonts w:ascii="Symbol" w:hAnsi="Symbol" w:hint="default"/>
      </w:rPr>
    </w:lvl>
    <w:lvl w:ilvl="4" w:tplc="50CCFF18">
      <w:start w:val="1"/>
      <w:numFmt w:val="bullet"/>
      <w:lvlText w:val="o"/>
      <w:lvlJc w:val="left"/>
      <w:pPr>
        <w:ind w:left="3600" w:hanging="360"/>
      </w:pPr>
      <w:rPr>
        <w:rFonts w:ascii="Courier New" w:hAnsi="Courier New" w:hint="default"/>
      </w:rPr>
    </w:lvl>
    <w:lvl w:ilvl="5" w:tplc="E034BF0A">
      <w:start w:val="1"/>
      <w:numFmt w:val="bullet"/>
      <w:lvlText w:val=""/>
      <w:lvlJc w:val="left"/>
      <w:pPr>
        <w:ind w:left="4320" w:hanging="360"/>
      </w:pPr>
      <w:rPr>
        <w:rFonts w:ascii="Wingdings" w:hAnsi="Wingdings" w:hint="default"/>
      </w:rPr>
    </w:lvl>
    <w:lvl w:ilvl="6" w:tplc="84E0ED3E">
      <w:start w:val="1"/>
      <w:numFmt w:val="bullet"/>
      <w:lvlText w:val=""/>
      <w:lvlJc w:val="left"/>
      <w:pPr>
        <w:ind w:left="5040" w:hanging="360"/>
      </w:pPr>
      <w:rPr>
        <w:rFonts w:ascii="Symbol" w:hAnsi="Symbol" w:hint="default"/>
      </w:rPr>
    </w:lvl>
    <w:lvl w:ilvl="7" w:tplc="211CB9A6">
      <w:start w:val="1"/>
      <w:numFmt w:val="bullet"/>
      <w:lvlText w:val="o"/>
      <w:lvlJc w:val="left"/>
      <w:pPr>
        <w:ind w:left="5760" w:hanging="360"/>
      </w:pPr>
      <w:rPr>
        <w:rFonts w:ascii="Courier New" w:hAnsi="Courier New" w:hint="default"/>
      </w:rPr>
    </w:lvl>
    <w:lvl w:ilvl="8" w:tplc="85441C70">
      <w:start w:val="1"/>
      <w:numFmt w:val="bullet"/>
      <w:lvlText w:val=""/>
      <w:lvlJc w:val="left"/>
      <w:pPr>
        <w:ind w:left="6480" w:hanging="360"/>
      </w:pPr>
      <w:rPr>
        <w:rFonts w:ascii="Wingdings" w:hAnsi="Wingdings" w:hint="default"/>
      </w:rPr>
    </w:lvl>
  </w:abstractNum>
  <w:abstractNum w:abstractNumId="12" w15:restartNumberingAfterBreak="0">
    <w:nsid w:val="7452B698"/>
    <w:multiLevelType w:val="hybridMultilevel"/>
    <w:tmpl w:val="91BE87DE"/>
    <w:lvl w:ilvl="0" w:tplc="E0187A34">
      <w:start w:val="1"/>
      <w:numFmt w:val="decimal"/>
      <w:lvlText w:val="%1."/>
      <w:lvlJc w:val="left"/>
      <w:pPr>
        <w:ind w:left="720" w:hanging="360"/>
      </w:pPr>
    </w:lvl>
    <w:lvl w:ilvl="1" w:tplc="BD061998">
      <w:start w:val="1"/>
      <w:numFmt w:val="lowerLetter"/>
      <w:lvlText w:val="%2."/>
      <w:lvlJc w:val="left"/>
      <w:pPr>
        <w:ind w:left="1440" w:hanging="360"/>
      </w:pPr>
    </w:lvl>
    <w:lvl w:ilvl="2" w:tplc="5FA00458">
      <w:start w:val="1"/>
      <w:numFmt w:val="lowerRoman"/>
      <w:lvlText w:val="%3."/>
      <w:lvlJc w:val="right"/>
      <w:pPr>
        <w:ind w:left="2160" w:hanging="180"/>
      </w:pPr>
    </w:lvl>
    <w:lvl w:ilvl="3" w:tplc="F22E9956">
      <w:start w:val="1"/>
      <w:numFmt w:val="decimal"/>
      <w:lvlText w:val="%4."/>
      <w:lvlJc w:val="left"/>
      <w:pPr>
        <w:ind w:left="2880" w:hanging="360"/>
      </w:pPr>
    </w:lvl>
    <w:lvl w:ilvl="4" w:tplc="EF90E75A">
      <w:start w:val="1"/>
      <w:numFmt w:val="lowerLetter"/>
      <w:lvlText w:val="%5."/>
      <w:lvlJc w:val="left"/>
      <w:pPr>
        <w:ind w:left="3600" w:hanging="360"/>
      </w:pPr>
    </w:lvl>
    <w:lvl w:ilvl="5" w:tplc="17D25036">
      <w:start w:val="1"/>
      <w:numFmt w:val="lowerRoman"/>
      <w:lvlText w:val="%6."/>
      <w:lvlJc w:val="right"/>
      <w:pPr>
        <w:ind w:left="4320" w:hanging="180"/>
      </w:pPr>
    </w:lvl>
    <w:lvl w:ilvl="6" w:tplc="935A5402">
      <w:start w:val="1"/>
      <w:numFmt w:val="decimal"/>
      <w:lvlText w:val="%7."/>
      <w:lvlJc w:val="left"/>
      <w:pPr>
        <w:ind w:left="5040" w:hanging="360"/>
      </w:pPr>
    </w:lvl>
    <w:lvl w:ilvl="7" w:tplc="2AEC0874">
      <w:start w:val="1"/>
      <w:numFmt w:val="lowerLetter"/>
      <w:lvlText w:val="%8."/>
      <w:lvlJc w:val="left"/>
      <w:pPr>
        <w:ind w:left="5760" w:hanging="360"/>
      </w:pPr>
    </w:lvl>
    <w:lvl w:ilvl="8" w:tplc="937A5526">
      <w:start w:val="1"/>
      <w:numFmt w:val="lowerRoman"/>
      <w:lvlText w:val="%9."/>
      <w:lvlJc w:val="right"/>
      <w:pPr>
        <w:ind w:left="6480" w:hanging="180"/>
      </w:pPr>
    </w:lvl>
  </w:abstractNum>
  <w:abstractNum w:abstractNumId="13" w15:restartNumberingAfterBreak="0">
    <w:nsid w:val="795CA467"/>
    <w:multiLevelType w:val="hybridMultilevel"/>
    <w:tmpl w:val="7AC428DA"/>
    <w:lvl w:ilvl="0" w:tplc="B2560F9A">
      <w:start w:val="1"/>
      <w:numFmt w:val="bullet"/>
      <w:lvlText w:val="·"/>
      <w:lvlJc w:val="left"/>
      <w:pPr>
        <w:ind w:left="720" w:hanging="360"/>
      </w:pPr>
      <w:rPr>
        <w:rFonts w:ascii="Symbol" w:hAnsi="Symbol" w:hint="default"/>
      </w:rPr>
    </w:lvl>
    <w:lvl w:ilvl="1" w:tplc="FBBAC24A">
      <w:start w:val="1"/>
      <w:numFmt w:val="bullet"/>
      <w:lvlText w:val="o"/>
      <w:lvlJc w:val="left"/>
      <w:pPr>
        <w:ind w:left="1440" w:hanging="360"/>
      </w:pPr>
      <w:rPr>
        <w:rFonts w:ascii="Courier New" w:hAnsi="Courier New" w:hint="default"/>
      </w:rPr>
    </w:lvl>
    <w:lvl w:ilvl="2" w:tplc="1D68A2CA">
      <w:start w:val="1"/>
      <w:numFmt w:val="bullet"/>
      <w:lvlText w:val=""/>
      <w:lvlJc w:val="left"/>
      <w:pPr>
        <w:ind w:left="2160" w:hanging="360"/>
      </w:pPr>
      <w:rPr>
        <w:rFonts w:ascii="Wingdings" w:hAnsi="Wingdings" w:hint="default"/>
      </w:rPr>
    </w:lvl>
    <w:lvl w:ilvl="3" w:tplc="C0E2565A">
      <w:start w:val="1"/>
      <w:numFmt w:val="bullet"/>
      <w:lvlText w:val=""/>
      <w:lvlJc w:val="left"/>
      <w:pPr>
        <w:ind w:left="2880" w:hanging="360"/>
      </w:pPr>
      <w:rPr>
        <w:rFonts w:ascii="Symbol" w:hAnsi="Symbol" w:hint="default"/>
      </w:rPr>
    </w:lvl>
    <w:lvl w:ilvl="4" w:tplc="24C4F328">
      <w:start w:val="1"/>
      <w:numFmt w:val="bullet"/>
      <w:lvlText w:val="o"/>
      <w:lvlJc w:val="left"/>
      <w:pPr>
        <w:ind w:left="3600" w:hanging="360"/>
      </w:pPr>
      <w:rPr>
        <w:rFonts w:ascii="Courier New" w:hAnsi="Courier New" w:hint="default"/>
      </w:rPr>
    </w:lvl>
    <w:lvl w:ilvl="5" w:tplc="F8B85AF0">
      <w:start w:val="1"/>
      <w:numFmt w:val="bullet"/>
      <w:lvlText w:val=""/>
      <w:lvlJc w:val="left"/>
      <w:pPr>
        <w:ind w:left="4320" w:hanging="360"/>
      </w:pPr>
      <w:rPr>
        <w:rFonts w:ascii="Wingdings" w:hAnsi="Wingdings" w:hint="default"/>
      </w:rPr>
    </w:lvl>
    <w:lvl w:ilvl="6" w:tplc="1598AF8C">
      <w:start w:val="1"/>
      <w:numFmt w:val="bullet"/>
      <w:lvlText w:val=""/>
      <w:lvlJc w:val="left"/>
      <w:pPr>
        <w:ind w:left="5040" w:hanging="360"/>
      </w:pPr>
      <w:rPr>
        <w:rFonts w:ascii="Symbol" w:hAnsi="Symbol" w:hint="default"/>
      </w:rPr>
    </w:lvl>
    <w:lvl w:ilvl="7" w:tplc="3D507DC8">
      <w:start w:val="1"/>
      <w:numFmt w:val="bullet"/>
      <w:lvlText w:val="o"/>
      <w:lvlJc w:val="left"/>
      <w:pPr>
        <w:ind w:left="5760" w:hanging="360"/>
      </w:pPr>
      <w:rPr>
        <w:rFonts w:ascii="Courier New" w:hAnsi="Courier New" w:hint="default"/>
      </w:rPr>
    </w:lvl>
    <w:lvl w:ilvl="8" w:tplc="08A2776C">
      <w:start w:val="1"/>
      <w:numFmt w:val="bullet"/>
      <w:lvlText w:val=""/>
      <w:lvlJc w:val="left"/>
      <w:pPr>
        <w:ind w:left="6480" w:hanging="360"/>
      </w:pPr>
      <w:rPr>
        <w:rFonts w:ascii="Wingdings" w:hAnsi="Wingdings" w:hint="default"/>
      </w:rPr>
    </w:lvl>
  </w:abstractNum>
  <w:abstractNum w:abstractNumId="14" w15:restartNumberingAfterBreak="0">
    <w:nsid w:val="7F5309B9"/>
    <w:multiLevelType w:val="hybridMultilevel"/>
    <w:tmpl w:val="AD9A80D0"/>
    <w:lvl w:ilvl="0" w:tplc="3FC27666">
      <w:start w:val="3"/>
      <w:numFmt w:val="decimal"/>
      <w:lvlText w:val="%1."/>
      <w:lvlJc w:val="left"/>
      <w:pPr>
        <w:ind w:left="720" w:hanging="360"/>
      </w:pPr>
    </w:lvl>
    <w:lvl w:ilvl="1" w:tplc="AD182138">
      <w:start w:val="1"/>
      <w:numFmt w:val="lowerLetter"/>
      <w:lvlText w:val="%2."/>
      <w:lvlJc w:val="left"/>
      <w:pPr>
        <w:ind w:left="1440" w:hanging="360"/>
      </w:pPr>
    </w:lvl>
    <w:lvl w:ilvl="2" w:tplc="AA74BF6C">
      <w:start w:val="1"/>
      <w:numFmt w:val="lowerRoman"/>
      <w:lvlText w:val="%3."/>
      <w:lvlJc w:val="right"/>
      <w:pPr>
        <w:ind w:left="2160" w:hanging="180"/>
      </w:pPr>
    </w:lvl>
    <w:lvl w:ilvl="3" w:tplc="3AA665DA">
      <w:start w:val="1"/>
      <w:numFmt w:val="decimal"/>
      <w:lvlText w:val="%4."/>
      <w:lvlJc w:val="left"/>
      <w:pPr>
        <w:ind w:left="2880" w:hanging="360"/>
      </w:pPr>
    </w:lvl>
    <w:lvl w:ilvl="4" w:tplc="C94E4EF4">
      <w:start w:val="1"/>
      <w:numFmt w:val="lowerLetter"/>
      <w:lvlText w:val="%5."/>
      <w:lvlJc w:val="left"/>
      <w:pPr>
        <w:ind w:left="3600" w:hanging="360"/>
      </w:pPr>
    </w:lvl>
    <w:lvl w:ilvl="5" w:tplc="4DEEF878">
      <w:start w:val="1"/>
      <w:numFmt w:val="lowerRoman"/>
      <w:lvlText w:val="%6."/>
      <w:lvlJc w:val="right"/>
      <w:pPr>
        <w:ind w:left="4320" w:hanging="180"/>
      </w:pPr>
    </w:lvl>
    <w:lvl w:ilvl="6" w:tplc="D3DC15A4">
      <w:start w:val="1"/>
      <w:numFmt w:val="decimal"/>
      <w:lvlText w:val="%7."/>
      <w:lvlJc w:val="left"/>
      <w:pPr>
        <w:ind w:left="5040" w:hanging="360"/>
      </w:pPr>
    </w:lvl>
    <w:lvl w:ilvl="7" w:tplc="8BD86C84">
      <w:start w:val="1"/>
      <w:numFmt w:val="lowerLetter"/>
      <w:lvlText w:val="%8."/>
      <w:lvlJc w:val="left"/>
      <w:pPr>
        <w:ind w:left="5760" w:hanging="360"/>
      </w:pPr>
    </w:lvl>
    <w:lvl w:ilvl="8" w:tplc="A47006DC">
      <w:start w:val="1"/>
      <w:numFmt w:val="lowerRoman"/>
      <w:lvlText w:val="%9."/>
      <w:lvlJc w:val="right"/>
      <w:pPr>
        <w:ind w:left="6480" w:hanging="180"/>
      </w:pPr>
    </w:lvl>
  </w:abstractNum>
  <w:num w:numId="1" w16cid:durableId="1867670133">
    <w:abstractNumId w:val="1"/>
  </w:num>
  <w:num w:numId="2" w16cid:durableId="53891654">
    <w:abstractNumId w:val="5"/>
  </w:num>
  <w:num w:numId="3" w16cid:durableId="293222408">
    <w:abstractNumId w:val="0"/>
  </w:num>
  <w:num w:numId="4" w16cid:durableId="1168598177">
    <w:abstractNumId w:val="14"/>
  </w:num>
  <w:num w:numId="5" w16cid:durableId="1796605743">
    <w:abstractNumId w:val="9"/>
  </w:num>
  <w:num w:numId="6" w16cid:durableId="1249803960">
    <w:abstractNumId w:val="10"/>
  </w:num>
  <w:num w:numId="7" w16cid:durableId="1878809732">
    <w:abstractNumId w:val="13"/>
  </w:num>
  <w:num w:numId="8" w16cid:durableId="678849832">
    <w:abstractNumId w:val="2"/>
  </w:num>
  <w:num w:numId="9" w16cid:durableId="1987279152">
    <w:abstractNumId w:val="6"/>
  </w:num>
  <w:num w:numId="10" w16cid:durableId="2134589755">
    <w:abstractNumId w:val="4"/>
  </w:num>
  <w:num w:numId="11" w16cid:durableId="1375229407">
    <w:abstractNumId w:val="7"/>
  </w:num>
  <w:num w:numId="12" w16cid:durableId="509175723">
    <w:abstractNumId w:val="8"/>
  </w:num>
  <w:num w:numId="13" w16cid:durableId="1746221322">
    <w:abstractNumId w:val="12"/>
  </w:num>
  <w:num w:numId="14" w16cid:durableId="1140339805">
    <w:abstractNumId w:val="3"/>
  </w:num>
  <w:num w:numId="15" w16cid:durableId="11959942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88774B"/>
    <w:rsid w:val="0004373F"/>
    <w:rsid w:val="00111D89"/>
    <w:rsid w:val="001246B1"/>
    <w:rsid w:val="00133F71"/>
    <w:rsid w:val="0015E9C7"/>
    <w:rsid w:val="002C05D7"/>
    <w:rsid w:val="002D29C2"/>
    <w:rsid w:val="002FCB2F"/>
    <w:rsid w:val="00375CD1"/>
    <w:rsid w:val="003B25DE"/>
    <w:rsid w:val="003B7645"/>
    <w:rsid w:val="003F42FA"/>
    <w:rsid w:val="00423172"/>
    <w:rsid w:val="00525503"/>
    <w:rsid w:val="00557782"/>
    <w:rsid w:val="0057747B"/>
    <w:rsid w:val="005F6E59"/>
    <w:rsid w:val="00694737"/>
    <w:rsid w:val="006E023C"/>
    <w:rsid w:val="006F21DB"/>
    <w:rsid w:val="0074147D"/>
    <w:rsid w:val="00741718"/>
    <w:rsid w:val="00764EFB"/>
    <w:rsid w:val="007F0608"/>
    <w:rsid w:val="00807EF1"/>
    <w:rsid w:val="008470BA"/>
    <w:rsid w:val="00860615"/>
    <w:rsid w:val="00924293"/>
    <w:rsid w:val="00956A81"/>
    <w:rsid w:val="009B33A0"/>
    <w:rsid w:val="00A166C0"/>
    <w:rsid w:val="00A2786C"/>
    <w:rsid w:val="00A82817"/>
    <w:rsid w:val="00A8356C"/>
    <w:rsid w:val="00AA37F5"/>
    <w:rsid w:val="00B07DB5"/>
    <w:rsid w:val="00B8249F"/>
    <w:rsid w:val="00B96A6C"/>
    <w:rsid w:val="00BD38FB"/>
    <w:rsid w:val="00C343D8"/>
    <w:rsid w:val="00C38095"/>
    <w:rsid w:val="00C67385"/>
    <w:rsid w:val="00CA262F"/>
    <w:rsid w:val="00DC4208"/>
    <w:rsid w:val="00E8420A"/>
    <w:rsid w:val="00EF08D1"/>
    <w:rsid w:val="00F57311"/>
    <w:rsid w:val="00FB2E0F"/>
    <w:rsid w:val="00FC4A7A"/>
    <w:rsid w:val="01041687"/>
    <w:rsid w:val="012492AE"/>
    <w:rsid w:val="012F7935"/>
    <w:rsid w:val="0146E7F8"/>
    <w:rsid w:val="01476756"/>
    <w:rsid w:val="0182C56E"/>
    <w:rsid w:val="018967AB"/>
    <w:rsid w:val="01AA283B"/>
    <w:rsid w:val="01C0A37E"/>
    <w:rsid w:val="01DE2B18"/>
    <w:rsid w:val="01F0E164"/>
    <w:rsid w:val="020A4BDE"/>
    <w:rsid w:val="02122EE2"/>
    <w:rsid w:val="0253CD27"/>
    <w:rsid w:val="0277E3A5"/>
    <w:rsid w:val="02823860"/>
    <w:rsid w:val="029F1E3D"/>
    <w:rsid w:val="02A819A8"/>
    <w:rsid w:val="02B04744"/>
    <w:rsid w:val="02C78F47"/>
    <w:rsid w:val="031D9F2D"/>
    <w:rsid w:val="0325E65B"/>
    <w:rsid w:val="032806FC"/>
    <w:rsid w:val="033BD801"/>
    <w:rsid w:val="03715221"/>
    <w:rsid w:val="03778830"/>
    <w:rsid w:val="039EA722"/>
    <w:rsid w:val="03D1CCA1"/>
    <w:rsid w:val="03EF4A1F"/>
    <w:rsid w:val="0404413C"/>
    <w:rsid w:val="0404EC22"/>
    <w:rsid w:val="041C3E71"/>
    <w:rsid w:val="04283BE3"/>
    <w:rsid w:val="0454F6AE"/>
    <w:rsid w:val="04610992"/>
    <w:rsid w:val="04703600"/>
    <w:rsid w:val="047ABBFC"/>
    <w:rsid w:val="0483CD80"/>
    <w:rsid w:val="04B1A739"/>
    <w:rsid w:val="04C872F9"/>
    <w:rsid w:val="04D43534"/>
    <w:rsid w:val="04E1351E"/>
    <w:rsid w:val="04E73074"/>
    <w:rsid w:val="04ECD22C"/>
    <w:rsid w:val="04ED6C93"/>
    <w:rsid w:val="04FC01B0"/>
    <w:rsid w:val="04FF62D1"/>
    <w:rsid w:val="050EDFE3"/>
    <w:rsid w:val="0517C221"/>
    <w:rsid w:val="052C979D"/>
    <w:rsid w:val="05347D8F"/>
    <w:rsid w:val="05471012"/>
    <w:rsid w:val="0549CFA4"/>
    <w:rsid w:val="054A5D1E"/>
    <w:rsid w:val="054E175B"/>
    <w:rsid w:val="055676F4"/>
    <w:rsid w:val="056C774D"/>
    <w:rsid w:val="056D20D6"/>
    <w:rsid w:val="058B6DE9"/>
    <w:rsid w:val="0590DC74"/>
    <w:rsid w:val="0599A856"/>
    <w:rsid w:val="05B2D0BB"/>
    <w:rsid w:val="05CA167C"/>
    <w:rsid w:val="05DC3548"/>
    <w:rsid w:val="05DE57FE"/>
    <w:rsid w:val="060043A4"/>
    <w:rsid w:val="06186D0A"/>
    <w:rsid w:val="0638906B"/>
    <w:rsid w:val="06450C79"/>
    <w:rsid w:val="064C64F6"/>
    <w:rsid w:val="064D779A"/>
    <w:rsid w:val="0660F42E"/>
    <w:rsid w:val="068300D5"/>
    <w:rsid w:val="06A940F1"/>
    <w:rsid w:val="06E5A005"/>
    <w:rsid w:val="06E7FA00"/>
    <w:rsid w:val="06ECA717"/>
    <w:rsid w:val="06FCA4C2"/>
    <w:rsid w:val="071D82CC"/>
    <w:rsid w:val="074CB6C8"/>
    <w:rsid w:val="0760E828"/>
    <w:rsid w:val="076CF8E1"/>
    <w:rsid w:val="077A285F"/>
    <w:rsid w:val="07B88FF9"/>
    <w:rsid w:val="07C6A722"/>
    <w:rsid w:val="07CBED42"/>
    <w:rsid w:val="084F62E3"/>
    <w:rsid w:val="08575A33"/>
    <w:rsid w:val="088E17B6"/>
    <w:rsid w:val="088E4E3F"/>
    <w:rsid w:val="089015E8"/>
    <w:rsid w:val="0894B3EB"/>
    <w:rsid w:val="08967A49"/>
    <w:rsid w:val="08A0777F"/>
    <w:rsid w:val="08B26B4C"/>
    <w:rsid w:val="08C20715"/>
    <w:rsid w:val="08C73EDE"/>
    <w:rsid w:val="08F6A0DF"/>
    <w:rsid w:val="090DBCBE"/>
    <w:rsid w:val="0938D180"/>
    <w:rsid w:val="093E1103"/>
    <w:rsid w:val="094BE8EA"/>
    <w:rsid w:val="09EAB195"/>
    <w:rsid w:val="09EAD29D"/>
    <w:rsid w:val="09F038BA"/>
    <w:rsid w:val="09F76EE2"/>
    <w:rsid w:val="0A1029F7"/>
    <w:rsid w:val="0A110119"/>
    <w:rsid w:val="0A15C9F6"/>
    <w:rsid w:val="0A1D40C7"/>
    <w:rsid w:val="0A4FA5B4"/>
    <w:rsid w:val="0A75A22C"/>
    <w:rsid w:val="0A827118"/>
    <w:rsid w:val="0A9FE914"/>
    <w:rsid w:val="0AC51DF1"/>
    <w:rsid w:val="0AE59321"/>
    <w:rsid w:val="0AF4B825"/>
    <w:rsid w:val="0B2C28DF"/>
    <w:rsid w:val="0B63EA0F"/>
    <w:rsid w:val="0B739F67"/>
    <w:rsid w:val="0B8DA0B1"/>
    <w:rsid w:val="0BB19A57"/>
    <w:rsid w:val="0BE2E844"/>
    <w:rsid w:val="0C12C5C0"/>
    <w:rsid w:val="0C25E37D"/>
    <w:rsid w:val="0C395800"/>
    <w:rsid w:val="0C4E7CA8"/>
    <w:rsid w:val="0C62652D"/>
    <w:rsid w:val="0CC0B212"/>
    <w:rsid w:val="0CCB0CE6"/>
    <w:rsid w:val="0CDEF134"/>
    <w:rsid w:val="0D0EC42E"/>
    <w:rsid w:val="0D22D406"/>
    <w:rsid w:val="0D4CD986"/>
    <w:rsid w:val="0D533D7B"/>
    <w:rsid w:val="0D5B0C5C"/>
    <w:rsid w:val="0D6D6E22"/>
    <w:rsid w:val="0D7B8076"/>
    <w:rsid w:val="0D7FC0A4"/>
    <w:rsid w:val="0D8A7374"/>
    <w:rsid w:val="0D99E094"/>
    <w:rsid w:val="0D9CB1C8"/>
    <w:rsid w:val="0DA4239C"/>
    <w:rsid w:val="0DB9B077"/>
    <w:rsid w:val="0DBC0004"/>
    <w:rsid w:val="0DD935C3"/>
    <w:rsid w:val="0DF83328"/>
    <w:rsid w:val="0E0F4403"/>
    <w:rsid w:val="0E1A4E2B"/>
    <w:rsid w:val="0E1CE8BC"/>
    <w:rsid w:val="0E37D23F"/>
    <w:rsid w:val="0E4C0643"/>
    <w:rsid w:val="0E4D91EE"/>
    <w:rsid w:val="0E8930B7"/>
    <w:rsid w:val="0E8B8C34"/>
    <w:rsid w:val="0EA393A9"/>
    <w:rsid w:val="0EA50852"/>
    <w:rsid w:val="0EB19077"/>
    <w:rsid w:val="0EBA5186"/>
    <w:rsid w:val="0EDE3094"/>
    <w:rsid w:val="0EFB4A4F"/>
    <w:rsid w:val="0F4BE9E4"/>
    <w:rsid w:val="0F66E2E8"/>
    <w:rsid w:val="0F6ADD3C"/>
    <w:rsid w:val="0F6F35C4"/>
    <w:rsid w:val="0F91DE9E"/>
    <w:rsid w:val="0F94D1A6"/>
    <w:rsid w:val="0F9B4C28"/>
    <w:rsid w:val="0FA626F3"/>
    <w:rsid w:val="0FA81304"/>
    <w:rsid w:val="0FBE6A19"/>
    <w:rsid w:val="0FE43450"/>
    <w:rsid w:val="1002215D"/>
    <w:rsid w:val="10254E52"/>
    <w:rsid w:val="102D6195"/>
    <w:rsid w:val="10322DEA"/>
    <w:rsid w:val="10501631"/>
    <w:rsid w:val="109DC8C4"/>
    <w:rsid w:val="10A72A3B"/>
    <w:rsid w:val="1123F4D0"/>
    <w:rsid w:val="11281FBD"/>
    <w:rsid w:val="1148A121"/>
    <w:rsid w:val="11B1918A"/>
    <w:rsid w:val="11BA765C"/>
    <w:rsid w:val="11CDDEC2"/>
    <w:rsid w:val="11E2E0EB"/>
    <w:rsid w:val="11F64529"/>
    <w:rsid w:val="1202EA62"/>
    <w:rsid w:val="12057BE3"/>
    <w:rsid w:val="121E1EF3"/>
    <w:rsid w:val="122778F4"/>
    <w:rsid w:val="1229E121"/>
    <w:rsid w:val="124A9DD0"/>
    <w:rsid w:val="1264F1F9"/>
    <w:rsid w:val="1274E00D"/>
    <w:rsid w:val="12952624"/>
    <w:rsid w:val="129E3D52"/>
    <w:rsid w:val="129F2494"/>
    <w:rsid w:val="12A06E76"/>
    <w:rsid w:val="12A5117E"/>
    <w:rsid w:val="12D9A2D3"/>
    <w:rsid w:val="12F37AC7"/>
    <w:rsid w:val="131BB683"/>
    <w:rsid w:val="133E07B0"/>
    <w:rsid w:val="135C7D3F"/>
    <w:rsid w:val="1375E9BF"/>
    <w:rsid w:val="1376095E"/>
    <w:rsid w:val="13787975"/>
    <w:rsid w:val="137A4D16"/>
    <w:rsid w:val="138E99C7"/>
    <w:rsid w:val="139D96C4"/>
    <w:rsid w:val="13A8B21F"/>
    <w:rsid w:val="13AE759E"/>
    <w:rsid w:val="13C4D2AE"/>
    <w:rsid w:val="13CF3F8F"/>
    <w:rsid w:val="13D8B7E3"/>
    <w:rsid w:val="13E4F7CB"/>
    <w:rsid w:val="13FBDD0D"/>
    <w:rsid w:val="1412EA2F"/>
    <w:rsid w:val="14154669"/>
    <w:rsid w:val="1425E4B3"/>
    <w:rsid w:val="14262B94"/>
    <w:rsid w:val="143F830A"/>
    <w:rsid w:val="147DB4A8"/>
    <w:rsid w:val="1481859C"/>
    <w:rsid w:val="149E8C76"/>
    <w:rsid w:val="14B74B6E"/>
    <w:rsid w:val="14B7A047"/>
    <w:rsid w:val="14E03D10"/>
    <w:rsid w:val="150F47C2"/>
    <w:rsid w:val="15161D77"/>
    <w:rsid w:val="1551853C"/>
    <w:rsid w:val="155386EE"/>
    <w:rsid w:val="15698AE4"/>
    <w:rsid w:val="158F3D78"/>
    <w:rsid w:val="15AF039C"/>
    <w:rsid w:val="15C1B514"/>
    <w:rsid w:val="15C4A37F"/>
    <w:rsid w:val="15CD95B7"/>
    <w:rsid w:val="15D4F27B"/>
    <w:rsid w:val="16114395"/>
    <w:rsid w:val="162F0D4D"/>
    <w:rsid w:val="166365CB"/>
    <w:rsid w:val="16638028"/>
    <w:rsid w:val="16918A13"/>
    <w:rsid w:val="16CD0237"/>
    <w:rsid w:val="16CD42A9"/>
    <w:rsid w:val="1723806D"/>
    <w:rsid w:val="176D9F5F"/>
    <w:rsid w:val="176EFAB9"/>
    <w:rsid w:val="1783B1B5"/>
    <w:rsid w:val="178D6F5D"/>
    <w:rsid w:val="17BBC97B"/>
    <w:rsid w:val="17BDACBD"/>
    <w:rsid w:val="17C5E812"/>
    <w:rsid w:val="17C9E556"/>
    <w:rsid w:val="180A4274"/>
    <w:rsid w:val="180B8A15"/>
    <w:rsid w:val="1814DA27"/>
    <w:rsid w:val="1818A553"/>
    <w:rsid w:val="182F8401"/>
    <w:rsid w:val="18347489"/>
    <w:rsid w:val="183A2CB4"/>
    <w:rsid w:val="183D7989"/>
    <w:rsid w:val="184DBE39"/>
    <w:rsid w:val="185FF6AC"/>
    <w:rsid w:val="1863CED7"/>
    <w:rsid w:val="188B132A"/>
    <w:rsid w:val="18A5C2D5"/>
    <w:rsid w:val="18EB4B0B"/>
    <w:rsid w:val="18F6669F"/>
    <w:rsid w:val="18FC0E15"/>
    <w:rsid w:val="190B4944"/>
    <w:rsid w:val="190E0D0F"/>
    <w:rsid w:val="190F8F96"/>
    <w:rsid w:val="1910FD43"/>
    <w:rsid w:val="193AE6D9"/>
    <w:rsid w:val="19440A51"/>
    <w:rsid w:val="194EF54A"/>
    <w:rsid w:val="1954A979"/>
    <w:rsid w:val="1954B4AD"/>
    <w:rsid w:val="1955E331"/>
    <w:rsid w:val="19597D1E"/>
    <w:rsid w:val="198492BD"/>
    <w:rsid w:val="198D852D"/>
    <w:rsid w:val="19B15415"/>
    <w:rsid w:val="19B94848"/>
    <w:rsid w:val="19F95737"/>
    <w:rsid w:val="1A274F4B"/>
    <w:rsid w:val="1A3D7A6A"/>
    <w:rsid w:val="1A5E2CED"/>
    <w:rsid w:val="1A6911C1"/>
    <w:rsid w:val="1A6F44F9"/>
    <w:rsid w:val="1A738720"/>
    <w:rsid w:val="1A8AD783"/>
    <w:rsid w:val="1AA106DA"/>
    <w:rsid w:val="1AB5754F"/>
    <w:rsid w:val="1AB69B5A"/>
    <w:rsid w:val="1AC48A7E"/>
    <w:rsid w:val="1AD66B2D"/>
    <w:rsid w:val="1B29D70A"/>
    <w:rsid w:val="1B58B8FC"/>
    <w:rsid w:val="1B74756B"/>
    <w:rsid w:val="1B855EFB"/>
    <w:rsid w:val="1B883F42"/>
    <w:rsid w:val="1BC415C4"/>
    <w:rsid w:val="1BC57AE9"/>
    <w:rsid w:val="1BE5F91F"/>
    <w:rsid w:val="1BFCBFEE"/>
    <w:rsid w:val="1BFCCF93"/>
    <w:rsid w:val="1C06B157"/>
    <w:rsid w:val="1C079A81"/>
    <w:rsid w:val="1C0D79E4"/>
    <w:rsid w:val="1C109479"/>
    <w:rsid w:val="1C175A79"/>
    <w:rsid w:val="1C1B2326"/>
    <w:rsid w:val="1C2E6183"/>
    <w:rsid w:val="1C5145B0"/>
    <w:rsid w:val="1C76EE0C"/>
    <w:rsid w:val="1C849C45"/>
    <w:rsid w:val="1C911DE0"/>
    <w:rsid w:val="1CAE2E9D"/>
    <w:rsid w:val="1CB676D8"/>
    <w:rsid w:val="1CBC00CF"/>
    <w:rsid w:val="1CDACA6E"/>
    <w:rsid w:val="1CE67840"/>
    <w:rsid w:val="1CF3B007"/>
    <w:rsid w:val="1D06E20E"/>
    <w:rsid w:val="1D06ED10"/>
    <w:rsid w:val="1D0F88AB"/>
    <w:rsid w:val="1D1D9885"/>
    <w:rsid w:val="1D1E818C"/>
    <w:rsid w:val="1D483D7E"/>
    <w:rsid w:val="1D9C24B8"/>
    <w:rsid w:val="1DA9EAF1"/>
    <w:rsid w:val="1DB630F6"/>
    <w:rsid w:val="1DB8433F"/>
    <w:rsid w:val="1DB8CD48"/>
    <w:rsid w:val="1DBD8701"/>
    <w:rsid w:val="1DD920C0"/>
    <w:rsid w:val="1DDC584E"/>
    <w:rsid w:val="1E0F3F85"/>
    <w:rsid w:val="1E32B088"/>
    <w:rsid w:val="1E43974E"/>
    <w:rsid w:val="1E470709"/>
    <w:rsid w:val="1E50BC91"/>
    <w:rsid w:val="1E9F5481"/>
    <w:rsid w:val="1EAF50BB"/>
    <w:rsid w:val="1EE4BE96"/>
    <w:rsid w:val="1EEC529E"/>
    <w:rsid w:val="1F165F1E"/>
    <w:rsid w:val="1F3D5B94"/>
    <w:rsid w:val="1F47C492"/>
    <w:rsid w:val="1F642D02"/>
    <w:rsid w:val="1F68975A"/>
    <w:rsid w:val="1F74D119"/>
    <w:rsid w:val="1F9D39F2"/>
    <w:rsid w:val="1FA9B7FA"/>
    <w:rsid w:val="1FBA2F7A"/>
    <w:rsid w:val="1FC35F15"/>
    <w:rsid w:val="1FD3B7B4"/>
    <w:rsid w:val="1FE3FB05"/>
    <w:rsid w:val="1FE88B51"/>
    <w:rsid w:val="1FEC02A2"/>
    <w:rsid w:val="1FFCC6B1"/>
    <w:rsid w:val="203138E5"/>
    <w:rsid w:val="203B24E2"/>
    <w:rsid w:val="204E30B9"/>
    <w:rsid w:val="208581A9"/>
    <w:rsid w:val="20AE2D03"/>
    <w:rsid w:val="2142808B"/>
    <w:rsid w:val="214BA390"/>
    <w:rsid w:val="2153F63C"/>
    <w:rsid w:val="217D40AB"/>
    <w:rsid w:val="2185FF70"/>
    <w:rsid w:val="21B86E9F"/>
    <w:rsid w:val="21C5F050"/>
    <w:rsid w:val="21C87C3C"/>
    <w:rsid w:val="21E8040E"/>
    <w:rsid w:val="221536EE"/>
    <w:rsid w:val="224C8F83"/>
    <w:rsid w:val="226C0172"/>
    <w:rsid w:val="2295FDD5"/>
    <w:rsid w:val="22B86754"/>
    <w:rsid w:val="22BCBEAB"/>
    <w:rsid w:val="22BFD45D"/>
    <w:rsid w:val="22F049F9"/>
    <w:rsid w:val="231D3D95"/>
    <w:rsid w:val="232BF855"/>
    <w:rsid w:val="2357BD96"/>
    <w:rsid w:val="2368D380"/>
    <w:rsid w:val="237BADC2"/>
    <w:rsid w:val="238D15ED"/>
    <w:rsid w:val="23A1D414"/>
    <w:rsid w:val="23A7A384"/>
    <w:rsid w:val="23A984F3"/>
    <w:rsid w:val="23C8B6B5"/>
    <w:rsid w:val="23E199AC"/>
    <w:rsid w:val="23ED2082"/>
    <w:rsid w:val="24161554"/>
    <w:rsid w:val="245DD4B0"/>
    <w:rsid w:val="247474BE"/>
    <w:rsid w:val="249F85D9"/>
    <w:rsid w:val="24AAD72F"/>
    <w:rsid w:val="24C1B341"/>
    <w:rsid w:val="24D0D21A"/>
    <w:rsid w:val="24DC9F79"/>
    <w:rsid w:val="24EB888B"/>
    <w:rsid w:val="24F0BD7E"/>
    <w:rsid w:val="25325B26"/>
    <w:rsid w:val="253E0697"/>
    <w:rsid w:val="253EE9B2"/>
    <w:rsid w:val="254B54FA"/>
    <w:rsid w:val="254BF73B"/>
    <w:rsid w:val="25618CE9"/>
    <w:rsid w:val="259A318D"/>
    <w:rsid w:val="25ABA1B2"/>
    <w:rsid w:val="25AF7089"/>
    <w:rsid w:val="25B18D84"/>
    <w:rsid w:val="25F89618"/>
    <w:rsid w:val="260A0D6E"/>
    <w:rsid w:val="26380026"/>
    <w:rsid w:val="267FD6E4"/>
    <w:rsid w:val="268C5CEA"/>
    <w:rsid w:val="26950225"/>
    <w:rsid w:val="2697CF49"/>
    <w:rsid w:val="26A07FBC"/>
    <w:rsid w:val="26A449E0"/>
    <w:rsid w:val="26AD48FE"/>
    <w:rsid w:val="26AE3415"/>
    <w:rsid w:val="26CA6C06"/>
    <w:rsid w:val="26CDB7B5"/>
    <w:rsid w:val="26D84DE5"/>
    <w:rsid w:val="26E2BE16"/>
    <w:rsid w:val="2709C4EA"/>
    <w:rsid w:val="272E4EE0"/>
    <w:rsid w:val="2758C9CD"/>
    <w:rsid w:val="27689C41"/>
    <w:rsid w:val="2777845B"/>
    <w:rsid w:val="2783E2BD"/>
    <w:rsid w:val="278CE0B5"/>
    <w:rsid w:val="27DE182D"/>
    <w:rsid w:val="280C95DD"/>
    <w:rsid w:val="2843C07A"/>
    <w:rsid w:val="2853D9BC"/>
    <w:rsid w:val="285FA2CD"/>
    <w:rsid w:val="2871837D"/>
    <w:rsid w:val="2894A415"/>
    <w:rsid w:val="28970CFA"/>
    <w:rsid w:val="28ADAE6C"/>
    <w:rsid w:val="28C3F98D"/>
    <w:rsid w:val="28E117AB"/>
    <w:rsid w:val="28F0C43D"/>
    <w:rsid w:val="292B90F7"/>
    <w:rsid w:val="2937F2EE"/>
    <w:rsid w:val="295675EE"/>
    <w:rsid w:val="296FA0E8"/>
    <w:rsid w:val="297A0E52"/>
    <w:rsid w:val="2993A487"/>
    <w:rsid w:val="299922FB"/>
    <w:rsid w:val="29BDE47B"/>
    <w:rsid w:val="29C3FDEE"/>
    <w:rsid w:val="29C8AB5E"/>
    <w:rsid w:val="29CA884D"/>
    <w:rsid w:val="29D1FDAD"/>
    <w:rsid w:val="29FC07A4"/>
    <w:rsid w:val="2A0749F5"/>
    <w:rsid w:val="2A0A0E0C"/>
    <w:rsid w:val="2A27CD19"/>
    <w:rsid w:val="2A90AAEE"/>
    <w:rsid w:val="2AA18334"/>
    <w:rsid w:val="2AC98290"/>
    <w:rsid w:val="2ACF0334"/>
    <w:rsid w:val="2AD3F0B7"/>
    <w:rsid w:val="2AF53BBF"/>
    <w:rsid w:val="2AF677E4"/>
    <w:rsid w:val="2B30EC10"/>
    <w:rsid w:val="2B32A5C0"/>
    <w:rsid w:val="2B38B7C7"/>
    <w:rsid w:val="2B4A9545"/>
    <w:rsid w:val="2B69801C"/>
    <w:rsid w:val="2B711275"/>
    <w:rsid w:val="2B782B73"/>
    <w:rsid w:val="2B8784FD"/>
    <w:rsid w:val="2B8B416C"/>
    <w:rsid w:val="2B93785C"/>
    <w:rsid w:val="2B98D7F8"/>
    <w:rsid w:val="2BA3704B"/>
    <w:rsid w:val="2BC10BF8"/>
    <w:rsid w:val="2BC640F5"/>
    <w:rsid w:val="2BD50C7C"/>
    <w:rsid w:val="2BD974F5"/>
    <w:rsid w:val="2BEE9B75"/>
    <w:rsid w:val="2BF5420A"/>
    <w:rsid w:val="2BFD87F9"/>
    <w:rsid w:val="2C043A83"/>
    <w:rsid w:val="2C10B5E6"/>
    <w:rsid w:val="2C210555"/>
    <w:rsid w:val="2C55B996"/>
    <w:rsid w:val="2C5707C2"/>
    <w:rsid w:val="2C712431"/>
    <w:rsid w:val="2C958FFD"/>
    <w:rsid w:val="2CCEFA17"/>
    <w:rsid w:val="2CF5853D"/>
    <w:rsid w:val="2CFB9889"/>
    <w:rsid w:val="2D071620"/>
    <w:rsid w:val="2D1EC5C1"/>
    <w:rsid w:val="2D2711CD"/>
    <w:rsid w:val="2D43E792"/>
    <w:rsid w:val="2D4C03B8"/>
    <w:rsid w:val="2D754556"/>
    <w:rsid w:val="2D775BF0"/>
    <w:rsid w:val="2DA0CE48"/>
    <w:rsid w:val="2DC74469"/>
    <w:rsid w:val="2DDE6EF1"/>
    <w:rsid w:val="2DE61253"/>
    <w:rsid w:val="2E3A66CA"/>
    <w:rsid w:val="2E4263BB"/>
    <w:rsid w:val="2E43120B"/>
    <w:rsid w:val="2E59531E"/>
    <w:rsid w:val="2E637C8F"/>
    <w:rsid w:val="2E71928F"/>
    <w:rsid w:val="2E7AF4D4"/>
    <w:rsid w:val="2E87943A"/>
    <w:rsid w:val="2E8BE878"/>
    <w:rsid w:val="2E8CEB26"/>
    <w:rsid w:val="2E9C4FEE"/>
    <w:rsid w:val="2EE5B973"/>
    <w:rsid w:val="2EEF9206"/>
    <w:rsid w:val="2F5D6B0A"/>
    <w:rsid w:val="2FBBA756"/>
    <w:rsid w:val="2FBC985B"/>
    <w:rsid w:val="2FD797BD"/>
    <w:rsid w:val="2FDA9DA7"/>
    <w:rsid w:val="2FE6CFF2"/>
    <w:rsid w:val="3003289F"/>
    <w:rsid w:val="300C28EA"/>
    <w:rsid w:val="30566683"/>
    <w:rsid w:val="30581CF1"/>
    <w:rsid w:val="307C864E"/>
    <w:rsid w:val="3091400A"/>
    <w:rsid w:val="30DFBB51"/>
    <w:rsid w:val="30E9FA67"/>
    <w:rsid w:val="30FF1A18"/>
    <w:rsid w:val="31141F95"/>
    <w:rsid w:val="312CF987"/>
    <w:rsid w:val="315FC7AD"/>
    <w:rsid w:val="3170A5BD"/>
    <w:rsid w:val="3172078C"/>
    <w:rsid w:val="31837907"/>
    <w:rsid w:val="31844017"/>
    <w:rsid w:val="31B94BE0"/>
    <w:rsid w:val="31C79DA4"/>
    <w:rsid w:val="31E41ECB"/>
    <w:rsid w:val="31EE0551"/>
    <w:rsid w:val="32090BF4"/>
    <w:rsid w:val="323A97A8"/>
    <w:rsid w:val="323B0CC5"/>
    <w:rsid w:val="3257EE71"/>
    <w:rsid w:val="3277F43F"/>
    <w:rsid w:val="3288C170"/>
    <w:rsid w:val="3292C5BF"/>
    <w:rsid w:val="32981A36"/>
    <w:rsid w:val="32A0D5C4"/>
    <w:rsid w:val="32C988BF"/>
    <w:rsid w:val="32E59639"/>
    <w:rsid w:val="32ED4227"/>
    <w:rsid w:val="32EECBA9"/>
    <w:rsid w:val="33092881"/>
    <w:rsid w:val="3316832E"/>
    <w:rsid w:val="3340E266"/>
    <w:rsid w:val="3359F1A0"/>
    <w:rsid w:val="33846351"/>
    <w:rsid w:val="338E0745"/>
    <w:rsid w:val="33965351"/>
    <w:rsid w:val="33AA2DB1"/>
    <w:rsid w:val="33B05F1C"/>
    <w:rsid w:val="33B2C8F5"/>
    <w:rsid w:val="33C8B9AF"/>
    <w:rsid w:val="33CB61F5"/>
    <w:rsid w:val="33DBB212"/>
    <w:rsid w:val="33F95919"/>
    <w:rsid w:val="33FB349A"/>
    <w:rsid w:val="340EAD16"/>
    <w:rsid w:val="3422C49A"/>
    <w:rsid w:val="3429D6ED"/>
    <w:rsid w:val="34308B2A"/>
    <w:rsid w:val="3492682E"/>
    <w:rsid w:val="34974EED"/>
    <w:rsid w:val="34A07D27"/>
    <w:rsid w:val="34A0E53A"/>
    <w:rsid w:val="34BDA268"/>
    <w:rsid w:val="34CB7BEC"/>
    <w:rsid w:val="34DF9A0D"/>
    <w:rsid w:val="3515C4B2"/>
    <w:rsid w:val="351F7F23"/>
    <w:rsid w:val="353223B2"/>
    <w:rsid w:val="3540C527"/>
    <w:rsid w:val="356E8807"/>
    <w:rsid w:val="358E1E92"/>
    <w:rsid w:val="35ACAF89"/>
    <w:rsid w:val="35C50461"/>
    <w:rsid w:val="35CB03E0"/>
    <w:rsid w:val="35E4EA71"/>
    <w:rsid w:val="3619942F"/>
    <w:rsid w:val="362A8E52"/>
    <w:rsid w:val="36328C87"/>
    <w:rsid w:val="364E23F0"/>
    <w:rsid w:val="36561176"/>
    <w:rsid w:val="36650AB2"/>
    <w:rsid w:val="36775F5D"/>
    <w:rsid w:val="3685C32C"/>
    <w:rsid w:val="36925C05"/>
    <w:rsid w:val="369EFFD8"/>
    <w:rsid w:val="36B0018F"/>
    <w:rsid w:val="36C96DC8"/>
    <w:rsid w:val="36CDF413"/>
    <w:rsid w:val="36DDD871"/>
    <w:rsid w:val="370A90DE"/>
    <w:rsid w:val="371DD9AC"/>
    <w:rsid w:val="37461A96"/>
    <w:rsid w:val="375CB9CF"/>
    <w:rsid w:val="375CC695"/>
    <w:rsid w:val="3763575B"/>
    <w:rsid w:val="37726B14"/>
    <w:rsid w:val="3797CAA9"/>
    <w:rsid w:val="37A95FAD"/>
    <w:rsid w:val="37D1D581"/>
    <w:rsid w:val="37D885FC"/>
    <w:rsid w:val="37E3171C"/>
    <w:rsid w:val="37F1579A"/>
    <w:rsid w:val="37F89A0A"/>
    <w:rsid w:val="37F9C5CC"/>
    <w:rsid w:val="3812F9E8"/>
    <w:rsid w:val="38390363"/>
    <w:rsid w:val="383C487D"/>
    <w:rsid w:val="383DE1A1"/>
    <w:rsid w:val="3856F262"/>
    <w:rsid w:val="3857B954"/>
    <w:rsid w:val="3869E4CD"/>
    <w:rsid w:val="3884B6B7"/>
    <w:rsid w:val="3888E006"/>
    <w:rsid w:val="38B6E5FB"/>
    <w:rsid w:val="38C1F499"/>
    <w:rsid w:val="38D930E5"/>
    <w:rsid w:val="38E06660"/>
    <w:rsid w:val="38E201F0"/>
    <w:rsid w:val="3905229B"/>
    <w:rsid w:val="3923F3E8"/>
    <w:rsid w:val="392F9363"/>
    <w:rsid w:val="393DC4B7"/>
    <w:rsid w:val="3958C091"/>
    <w:rsid w:val="396815F6"/>
    <w:rsid w:val="39698CE7"/>
    <w:rsid w:val="396A2619"/>
    <w:rsid w:val="3985C4B2"/>
    <w:rsid w:val="3989374B"/>
    <w:rsid w:val="398DB238"/>
    <w:rsid w:val="39DD50E9"/>
    <w:rsid w:val="39E12477"/>
    <w:rsid w:val="39FAB649"/>
    <w:rsid w:val="3A03E768"/>
    <w:rsid w:val="3A0594D5"/>
    <w:rsid w:val="3A0D4AC2"/>
    <w:rsid w:val="3A127AF0"/>
    <w:rsid w:val="3A208718"/>
    <w:rsid w:val="3A291E03"/>
    <w:rsid w:val="3A54813C"/>
    <w:rsid w:val="3A6665E4"/>
    <w:rsid w:val="3A755A42"/>
    <w:rsid w:val="3A7987A5"/>
    <w:rsid w:val="3A9A338C"/>
    <w:rsid w:val="3ABF8E24"/>
    <w:rsid w:val="3AD7CAAF"/>
    <w:rsid w:val="3AD91A05"/>
    <w:rsid w:val="3AF2372C"/>
    <w:rsid w:val="3AF68AA9"/>
    <w:rsid w:val="3AFAACA1"/>
    <w:rsid w:val="3AFB6970"/>
    <w:rsid w:val="3AFCC280"/>
    <w:rsid w:val="3B0BD3DD"/>
    <w:rsid w:val="3B3005FD"/>
    <w:rsid w:val="3B3DAB4B"/>
    <w:rsid w:val="3B3FB4D6"/>
    <w:rsid w:val="3B4B2E79"/>
    <w:rsid w:val="3B4CEF2B"/>
    <w:rsid w:val="3B5A62AD"/>
    <w:rsid w:val="3B65B49C"/>
    <w:rsid w:val="3B673E26"/>
    <w:rsid w:val="3BA16536"/>
    <w:rsid w:val="3BCD705C"/>
    <w:rsid w:val="3BE1E531"/>
    <w:rsid w:val="3BF9955B"/>
    <w:rsid w:val="3BFB2D5A"/>
    <w:rsid w:val="3C034FAE"/>
    <w:rsid w:val="3C064663"/>
    <w:rsid w:val="3C377EEB"/>
    <w:rsid w:val="3C57170E"/>
    <w:rsid w:val="3C6ED5B3"/>
    <w:rsid w:val="3C739B10"/>
    <w:rsid w:val="3C8AC139"/>
    <w:rsid w:val="3C8E9096"/>
    <w:rsid w:val="3C8F89D6"/>
    <w:rsid w:val="3C9DE5B8"/>
    <w:rsid w:val="3CABF71F"/>
    <w:rsid w:val="3CB34A6A"/>
    <w:rsid w:val="3CBD6574"/>
    <w:rsid w:val="3CDEBF60"/>
    <w:rsid w:val="3CEF634A"/>
    <w:rsid w:val="3D2A9108"/>
    <w:rsid w:val="3D363332"/>
    <w:rsid w:val="3D6ABBD9"/>
    <w:rsid w:val="3D6C5E28"/>
    <w:rsid w:val="3D746BD2"/>
    <w:rsid w:val="3D89B779"/>
    <w:rsid w:val="3D8CB62C"/>
    <w:rsid w:val="3D972DEE"/>
    <w:rsid w:val="3DA546DB"/>
    <w:rsid w:val="3DA6D413"/>
    <w:rsid w:val="3DC034A7"/>
    <w:rsid w:val="3DCAD62E"/>
    <w:rsid w:val="3E3D8F23"/>
    <w:rsid w:val="3E3F7F6A"/>
    <w:rsid w:val="3E453A0C"/>
    <w:rsid w:val="3E5935D5"/>
    <w:rsid w:val="3E8E9DF3"/>
    <w:rsid w:val="3EF6B2C3"/>
    <w:rsid w:val="3F1B1513"/>
    <w:rsid w:val="3F28FDDF"/>
    <w:rsid w:val="3F31361D"/>
    <w:rsid w:val="3F31511B"/>
    <w:rsid w:val="3F3C12C2"/>
    <w:rsid w:val="3F5B88D8"/>
    <w:rsid w:val="3F62BF97"/>
    <w:rsid w:val="3F66A68F"/>
    <w:rsid w:val="3F74641F"/>
    <w:rsid w:val="3FB47A5C"/>
    <w:rsid w:val="3FD151DA"/>
    <w:rsid w:val="3FE35EDB"/>
    <w:rsid w:val="400E0FDF"/>
    <w:rsid w:val="40129003"/>
    <w:rsid w:val="404B374F"/>
    <w:rsid w:val="406588AF"/>
    <w:rsid w:val="40725F63"/>
    <w:rsid w:val="40746071"/>
    <w:rsid w:val="407477D3"/>
    <w:rsid w:val="40929CC6"/>
    <w:rsid w:val="40995692"/>
    <w:rsid w:val="4099F99E"/>
    <w:rsid w:val="40A3FEEA"/>
    <w:rsid w:val="40CD217C"/>
    <w:rsid w:val="40E32A7E"/>
    <w:rsid w:val="410276F0"/>
    <w:rsid w:val="410D5F81"/>
    <w:rsid w:val="4121F98A"/>
    <w:rsid w:val="414F955F"/>
    <w:rsid w:val="41797637"/>
    <w:rsid w:val="417B1561"/>
    <w:rsid w:val="417F6842"/>
    <w:rsid w:val="41A62BAC"/>
    <w:rsid w:val="41B2CAF8"/>
    <w:rsid w:val="41B88E7F"/>
    <w:rsid w:val="41FA35CC"/>
    <w:rsid w:val="422C5FF8"/>
    <w:rsid w:val="42445843"/>
    <w:rsid w:val="4264746E"/>
    <w:rsid w:val="4288774B"/>
    <w:rsid w:val="42A4692F"/>
    <w:rsid w:val="42A9D153"/>
    <w:rsid w:val="42AC3A84"/>
    <w:rsid w:val="42B93CA7"/>
    <w:rsid w:val="42CB3F3B"/>
    <w:rsid w:val="42CC999C"/>
    <w:rsid w:val="42DB6120"/>
    <w:rsid w:val="42F22F30"/>
    <w:rsid w:val="4304826E"/>
    <w:rsid w:val="4316E5C2"/>
    <w:rsid w:val="431B38A3"/>
    <w:rsid w:val="43217183"/>
    <w:rsid w:val="43592BAF"/>
    <w:rsid w:val="437AD122"/>
    <w:rsid w:val="437C8506"/>
    <w:rsid w:val="439135CE"/>
    <w:rsid w:val="43B464A1"/>
    <w:rsid w:val="43C60D4A"/>
    <w:rsid w:val="43CFC4E6"/>
    <w:rsid w:val="4404A740"/>
    <w:rsid w:val="440C0BD2"/>
    <w:rsid w:val="44197625"/>
    <w:rsid w:val="4432865E"/>
    <w:rsid w:val="449D6CEF"/>
    <w:rsid w:val="44A85F33"/>
    <w:rsid w:val="44C3AE7C"/>
    <w:rsid w:val="4505201B"/>
    <w:rsid w:val="454AD82D"/>
    <w:rsid w:val="457B5A6A"/>
    <w:rsid w:val="45918C48"/>
    <w:rsid w:val="459A66AE"/>
    <w:rsid w:val="45A991BE"/>
    <w:rsid w:val="45B35F51"/>
    <w:rsid w:val="45C74DEE"/>
    <w:rsid w:val="45DF0784"/>
    <w:rsid w:val="45F06F17"/>
    <w:rsid w:val="45FA6E01"/>
    <w:rsid w:val="4610ACB6"/>
    <w:rsid w:val="4625AD97"/>
    <w:rsid w:val="463517FF"/>
    <w:rsid w:val="4638F06F"/>
    <w:rsid w:val="463CD759"/>
    <w:rsid w:val="464E2330"/>
    <w:rsid w:val="46531834"/>
    <w:rsid w:val="465F7EDD"/>
    <w:rsid w:val="4660BD1C"/>
    <w:rsid w:val="46ADB210"/>
    <w:rsid w:val="46B271E4"/>
    <w:rsid w:val="46B6D5B2"/>
    <w:rsid w:val="46D3AE0A"/>
    <w:rsid w:val="46EC0563"/>
    <w:rsid w:val="470E4049"/>
    <w:rsid w:val="47172ACB"/>
    <w:rsid w:val="472F1A18"/>
    <w:rsid w:val="473DE854"/>
    <w:rsid w:val="4741B06B"/>
    <w:rsid w:val="476C8522"/>
    <w:rsid w:val="47711B37"/>
    <w:rsid w:val="478564F0"/>
    <w:rsid w:val="479B5744"/>
    <w:rsid w:val="47C3C2A1"/>
    <w:rsid w:val="47D6E152"/>
    <w:rsid w:val="47E93F86"/>
    <w:rsid w:val="4814723A"/>
    <w:rsid w:val="4821B83B"/>
    <w:rsid w:val="483B847B"/>
    <w:rsid w:val="48671435"/>
    <w:rsid w:val="4891C007"/>
    <w:rsid w:val="48960B58"/>
    <w:rsid w:val="48AD238B"/>
    <w:rsid w:val="48B2FB2C"/>
    <w:rsid w:val="48D7D760"/>
    <w:rsid w:val="49093759"/>
    <w:rsid w:val="491F10E4"/>
    <w:rsid w:val="492605E3"/>
    <w:rsid w:val="4941ED0F"/>
    <w:rsid w:val="4989D50E"/>
    <w:rsid w:val="499C0AF0"/>
    <w:rsid w:val="49C6AAC6"/>
    <w:rsid w:val="49EA8ED4"/>
    <w:rsid w:val="49EFECAE"/>
    <w:rsid w:val="4A061678"/>
    <w:rsid w:val="4A3442F8"/>
    <w:rsid w:val="4A529FCB"/>
    <w:rsid w:val="4A9F20DE"/>
    <w:rsid w:val="4AB1DAD0"/>
    <w:rsid w:val="4AB65782"/>
    <w:rsid w:val="4ABB4CA0"/>
    <w:rsid w:val="4ABC3B1A"/>
    <w:rsid w:val="4AD00484"/>
    <w:rsid w:val="4AD7AE7B"/>
    <w:rsid w:val="4B176918"/>
    <w:rsid w:val="4B32F000"/>
    <w:rsid w:val="4B3A48A4"/>
    <w:rsid w:val="4B4164CD"/>
    <w:rsid w:val="4B7529B4"/>
    <w:rsid w:val="4B85E307"/>
    <w:rsid w:val="4B99B792"/>
    <w:rsid w:val="4BBA19B1"/>
    <w:rsid w:val="4BC6CBC9"/>
    <w:rsid w:val="4BCFB689"/>
    <w:rsid w:val="4BDA68C9"/>
    <w:rsid w:val="4BE2F58C"/>
    <w:rsid w:val="4C1A40F9"/>
    <w:rsid w:val="4C34ABC5"/>
    <w:rsid w:val="4C366A71"/>
    <w:rsid w:val="4C5F85A6"/>
    <w:rsid w:val="4C9A021B"/>
    <w:rsid w:val="4CA7E850"/>
    <w:rsid w:val="4CD70400"/>
    <w:rsid w:val="4CD75AF7"/>
    <w:rsid w:val="4CDDE31F"/>
    <w:rsid w:val="4CF33064"/>
    <w:rsid w:val="4D114E92"/>
    <w:rsid w:val="4D22A6BE"/>
    <w:rsid w:val="4D38E86F"/>
    <w:rsid w:val="4D400153"/>
    <w:rsid w:val="4D635A56"/>
    <w:rsid w:val="4D7BCD80"/>
    <w:rsid w:val="4D7EC5ED"/>
    <w:rsid w:val="4D85C195"/>
    <w:rsid w:val="4D865E36"/>
    <w:rsid w:val="4D9DBF73"/>
    <w:rsid w:val="4DA57893"/>
    <w:rsid w:val="4DB52DDB"/>
    <w:rsid w:val="4DC1F4D6"/>
    <w:rsid w:val="4DC6179F"/>
    <w:rsid w:val="4E0A3F04"/>
    <w:rsid w:val="4E0D5D5E"/>
    <w:rsid w:val="4E249542"/>
    <w:rsid w:val="4E388FC1"/>
    <w:rsid w:val="4E9554A1"/>
    <w:rsid w:val="4EA45061"/>
    <w:rsid w:val="4EAD3803"/>
    <w:rsid w:val="4EAE5849"/>
    <w:rsid w:val="4EBC1D65"/>
    <w:rsid w:val="4EBD83C9"/>
    <w:rsid w:val="4EC14F90"/>
    <w:rsid w:val="4ECD0236"/>
    <w:rsid w:val="4EF4FB62"/>
    <w:rsid w:val="4EFCC53A"/>
    <w:rsid w:val="4F2EEF93"/>
    <w:rsid w:val="4F3432FF"/>
    <w:rsid w:val="4FB56E1E"/>
    <w:rsid w:val="4FFEF976"/>
    <w:rsid w:val="5067CAE5"/>
    <w:rsid w:val="5072C356"/>
    <w:rsid w:val="5073444C"/>
    <w:rsid w:val="507D1A84"/>
    <w:rsid w:val="5093E99A"/>
    <w:rsid w:val="50CDB13E"/>
    <w:rsid w:val="50F3844F"/>
    <w:rsid w:val="515B1019"/>
    <w:rsid w:val="516A5F90"/>
    <w:rsid w:val="516DF370"/>
    <w:rsid w:val="5176EB00"/>
    <w:rsid w:val="51A3B0D2"/>
    <w:rsid w:val="51C25669"/>
    <w:rsid w:val="51DD1CE6"/>
    <w:rsid w:val="51DDBB3C"/>
    <w:rsid w:val="521E3324"/>
    <w:rsid w:val="5239A2D6"/>
    <w:rsid w:val="52418E75"/>
    <w:rsid w:val="526BD3C1"/>
    <w:rsid w:val="527026A2"/>
    <w:rsid w:val="5275A4C5"/>
    <w:rsid w:val="528288D5"/>
    <w:rsid w:val="5293B8C6"/>
    <w:rsid w:val="52D056AE"/>
    <w:rsid w:val="52E469E2"/>
    <w:rsid w:val="5300EDE4"/>
    <w:rsid w:val="530952A0"/>
    <w:rsid w:val="530D24C2"/>
    <w:rsid w:val="531343EA"/>
    <w:rsid w:val="533102E4"/>
    <w:rsid w:val="534AA2FE"/>
    <w:rsid w:val="5366EBA3"/>
    <w:rsid w:val="53C57641"/>
    <w:rsid w:val="53F9B0FC"/>
    <w:rsid w:val="54007256"/>
    <w:rsid w:val="54403290"/>
    <w:rsid w:val="5452DA4F"/>
    <w:rsid w:val="54803A43"/>
    <w:rsid w:val="54CB0819"/>
    <w:rsid w:val="5535239B"/>
    <w:rsid w:val="5538E0B8"/>
    <w:rsid w:val="555BA850"/>
    <w:rsid w:val="555E0D5A"/>
    <w:rsid w:val="55749D15"/>
    <w:rsid w:val="557C3969"/>
    <w:rsid w:val="55832EA1"/>
    <w:rsid w:val="55AD1AC6"/>
    <w:rsid w:val="55C0AC8A"/>
    <w:rsid w:val="55D961FE"/>
    <w:rsid w:val="55FBA248"/>
    <w:rsid w:val="55FD01D2"/>
    <w:rsid w:val="560C1853"/>
    <w:rsid w:val="561A6122"/>
    <w:rsid w:val="561C0AA4"/>
    <w:rsid w:val="5635D9D9"/>
    <w:rsid w:val="563FA165"/>
    <w:rsid w:val="56477730"/>
    <w:rsid w:val="5677517E"/>
    <w:rsid w:val="568B6277"/>
    <w:rsid w:val="56B24D6C"/>
    <w:rsid w:val="56B66AEA"/>
    <w:rsid w:val="56E2DED5"/>
    <w:rsid w:val="57139A22"/>
    <w:rsid w:val="571794DF"/>
    <w:rsid w:val="572534FE"/>
    <w:rsid w:val="572E350B"/>
    <w:rsid w:val="573151BE"/>
    <w:rsid w:val="574569F8"/>
    <w:rsid w:val="57880F0F"/>
    <w:rsid w:val="57A33044"/>
    <w:rsid w:val="57D6B98B"/>
    <w:rsid w:val="57E57EB2"/>
    <w:rsid w:val="580DE00B"/>
    <w:rsid w:val="581C87BC"/>
    <w:rsid w:val="58584EBA"/>
    <w:rsid w:val="58A75333"/>
    <w:rsid w:val="58BBD530"/>
    <w:rsid w:val="58BD3F5F"/>
    <w:rsid w:val="58BF28A8"/>
    <w:rsid w:val="58DF0B06"/>
    <w:rsid w:val="58F8C401"/>
    <w:rsid w:val="58FB6AF0"/>
    <w:rsid w:val="590F1FDA"/>
    <w:rsid w:val="592736C5"/>
    <w:rsid w:val="5942976F"/>
    <w:rsid w:val="59760E98"/>
    <w:rsid w:val="597F17F2"/>
    <w:rsid w:val="59C8D6C3"/>
    <w:rsid w:val="59CD8207"/>
    <w:rsid w:val="59D5F0C0"/>
    <w:rsid w:val="5A149EF5"/>
    <w:rsid w:val="5A2B4DA5"/>
    <w:rsid w:val="5A336BF0"/>
    <w:rsid w:val="5A34BC06"/>
    <w:rsid w:val="5A680C00"/>
    <w:rsid w:val="5A751B2A"/>
    <w:rsid w:val="5AAFC447"/>
    <w:rsid w:val="5ABB7B51"/>
    <w:rsid w:val="5ABC3FAA"/>
    <w:rsid w:val="5ABCF91C"/>
    <w:rsid w:val="5AC9CA58"/>
    <w:rsid w:val="5B03A28E"/>
    <w:rsid w:val="5B1EA518"/>
    <w:rsid w:val="5B386D06"/>
    <w:rsid w:val="5B62BB13"/>
    <w:rsid w:val="5B873A6E"/>
    <w:rsid w:val="5B98C985"/>
    <w:rsid w:val="5BABB084"/>
    <w:rsid w:val="5BD196E0"/>
    <w:rsid w:val="5BDAC6F5"/>
    <w:rsid w:val="5BE11A41"/>
    <w:rsid w:val="5BE21FAF"/>
    <w:rsid w:val="5C1D1306"/>
    <w:rsid w:val="5C3CE32D"/>
    <w:rsid w:val="5C5DE091"/>
    <w:rsid w:val="5C673DD7"/>
    <w:rsid w:val="5C8F0C74"/>
    <w:rsid w:val="5C97DD8D"/>
    <w:rsid w:val="5CA7E8DA"/>
    <w:rsid w:val="5CB189BF"/>
    <w:rsid w:val="5CBB81DA"/>
    <w:rsid w:val="5CBBDC81"/>
    <w:rsid w:val="5CC9A966"/>
    <w:rsid w:val="5CF23E14"/>
    <w:rsid w:val="5CF8ACF2"/>
    <w:rsid w:val="5CFE686F"/>
    <w:rsid w:val="5D037B70"/>
    <w:rsid w:val="5D1FDD8E"/>
    <w:rsid w:val="5D2356C5"/>
    <w:rsid w:val="5D2ACA40"/>
    <w:rsid w:val="5D4C319F"/>
    <w:rsid w:val="5D55FD6F"/>
    <w:rsid w:val="5D6DCD06"/>
    <w:rsid w:val="5D7435A8"/>
    <w:rsid w:val="5D914C70"/>
    <w:rsid w:val="5DAC4C27"/>
    <w:rsid w:val="5DAEFD0E"/>
    <w:rsid w:val="5DB71698"/>
    <w:rsid w:val="5DBA60D4"/>
    <w:rsid w:val="5DCC3524"/>
    <w:rsid w:val="5DEC5C1F"/>
    <w:rsid w:val="5E01505A"/>
    <w:rsid w:val="5E070561"/>
    <w:rsid w:val="5E09EAA9"/>
    <w:rsid w:val="5E0AA7A2"/>
    <w:rsid w:val="5E583789"/>
    <w:rsid w:val="5E5AE310"/>
    <w:rsid w:val="5E88ACAA"/>
    <w:rsid w:val="5EB1E0EE"/>
    <w:rsid w:val="5ED11B1B"/>
    <w:rsid w:val="5F2F68C1"/>
    <w:rsid w:val="5F320909"/>
    <w:rsid w:val="5F404E00"/>
    <w:rsid w:val="5F4C171E"/>
    <w:rsid w:val="5F4E1D2A"/>
    <w:rsid w:val="5F4E54C9"/>
    <w:rsid w:val="5F5EF1FB"/>
    <w:rsid w:val="5F680585"/>
    <w:rsid w:val="5F752AD9"/>
    <w:rsid w:val="5FFC172A"/>
    <w:rsid w:val="600641B2"/>
    <w:rsid w:val="6007CF35"/>
    <w:rsid w:val="601262BB"/>
    <w:rsid w:val="602B5E8A"/>
    <w:rsid w:val="6035D4CA"/>
    <w:rsid w:val="6058D483"/>
    <w:rsid w:val="606AAC4A"/>
    <w:rsid w:val="60725C6C"/>
    <w:rsid w:val="607A055D"/>
    <w:rsid w:val="6085DC35"/>
    <w:rsid w:val="60ADEC21"/>
    <w:rsid w:val="60C2B9E3"/>
    <w:rsid w:val="60D2AE75"/>
    <w:rsid w:val="60DC699F"/>
    <w:rsid w:val="60E6272A"/>
    <w:rsid w:val="6108E92A"/>
    <w:rsid w:val="6110DD75"/>
    <w:rsid w:val="611265F6"/>
    <w:rsid w:val="611DB1C4"/>
    <w:rsid w:val="6138F11C"/>
    <w:rsid w:val="614DD952"/>
    <w:rsid w:val="6167826D"/>
    <w:rsid w:val="61853B7C"/>
    <w:rsid w:val="618B487F"/>
    <w:rsid w:val="618E1983"/>
    <w:rsid w:val="61A48C6C"/>
    <w:rsid w:val="61A6344C"/>
    <w:rsid w:val="61BB7606"/>
    <w:rsid w:val="61BFDA37"/>
    <w:rsid w:val="61DA767B"/>
    <w:rsid w:val="621F55FD"/>
    <w:rsid w:val="6221AC96"/>
    <w:rsid w:val="62314733"/>
    <w:rsid w:val="6252FDE6"/>
    <w:rsid w:val="6259BDD1"/>
    <w:rsid w:val="62867EDD"/>
    <w:rsid w:val="6299A18B"/>
    <w:rsid w:val="62C718EC"/>
    <w:rsid w:val="6302F9F9"/>
    <w:rsid w:val="631201D5"/>
    <w:rsid w:val="6312AD53"/>
    <w:rsid w:val="63225460"/>
    <w:rsid w:val="6354D989"/>
    <w:rsid w:val="6363CDD8"/>
    <w:rsid w:val="636E4782"/>
    <w:rsid w:val="6377A68F"/>
    <w:rsid w:val="63B3B695"/>
    <w:rsid w:val="63B46D1C"/>
    <w:rsid w:val="63BD7CF7"/>
    <w:rsid w:val="63C94BB3"/>
    <w:rsid w:val="63E3B2E0"/>
    <w:rsid w:val="63E49367"/>
    <w:rsid w:val="63EBF807"/>
    <w:rsid w:val="6408AD40"/>
    <w:rsid w:val="640E6BDD"/>
    <w:rsid w:val="64180692"/>
    <w:rsid w:val="642B1247"/>
    <w:rsid w:val="6433A7B6"/>
    <w:rsid w:val="6446C8C2"/>
    <w:rsid w:val="647157FD"/>
    <w:rsid w:val="647AB98E"/>
    <w:rsid w:val="647BA1D1"/>
    <w:rsid w:val="64949650"/>
    <w:rsid w:val="64D979BA"/>
    <w:rsid w:val="64DE8D48"/>
    <w:rsid w:val="6519B6EC"/>
    <w:rsid w:val="65357E1E"/>
    <w:rsid w:val="65447336"/>
    <w:rsid w:val="65467573"/>
    <w:rsid w:val="656F4F21"/>
    <w:rsid w:val="657CA514"/>
    <w:rsid w:val="65870EFB"/>
    <w:rsid w:val="658A57BB"/>
    <w:rsid w:val="6593E71E"/>
    <w:rsid w:val="659C6AC5"/>
    <w:rsid w:val="65AA9569"/>
    <w:rsid w:val="65D2C171"/>
    <w:rsid w:val="65E43C8C"/>
    <w:rsid w:val="65FB7F9F"/>
    <w:rsid w:val="663066B1"/>
    <w:rsid w:val="6644729D"/>
    <w:rsid w:val="6657172C"/>
    <w:rsid w:val="6672F0E3"/>
    <w:rsid w:val="66B73D2A"/>
    <w:rsid w:val="66BB14DA"/>
    <w:rsid w:val="66F51DB9"/>
    <w:rsid w:val="66F6C547"/>
    <w:rsid w:val="673574B4"/>
    <w:rsid w:val="6743B983"/>
    <w:rsid w:val="679CAFB2"/>
    <w:rsid w:val="67AA476E"/>
    <w:rsid w:val="67B203B3"/>
    <w:rsid w:val="67B5619D"/>
    <w:rsid w:val="67B8E821"/>
    <w:rsid w:val="67CC77E8"/>
    <w:rsid w:val="67D6AAD6"/>
    <w:rsid w:val="67DAF1B2"/>
    <w:rsid w:val="67E655C9"/>
    <w:rsid w:val="67FE798E"/>
    <w:rsid w:val="684321E7"/>
    <w:rsid w:val="6847B148"/>
    <w:rsid w:val="686538AE"/>
    <w:rsid w:val="688CA24A"/>
    <w:rsid w:val="68AD1701"/>
    <w:rsid w:val="68C80D09"/>
    <w:rsid w:val="68D2C22C"/>
    <w:rsid w:val="690EE7CB"/>
    <w:rsid w:val="69373DCB"/>
    <w:rsid w:val="6969905D"/>
    <w:rsid w:val="69988E20"/>
    <w:rsid w:val="69E883D3"/>
    <w:rsid w:val="6A0C8A9D"/>
    <w:rsid w:val="6A219838"/>
    <w:rsid w:val="6A3F18C3"/>
    <w:rsid w:val="6A42B29C"/>
    <w:rsid w:val="6A580FE1"/>
    <w:rsid w:val="6A7AE710"/>
    <w:rsid w:val="6AA91FB4"/>
    <w:rsid w:val="6AB59B17"/>
    <w:rsid w:val="6AD0799C"/>
    <w:rsid w:val="6B0B67FB"/>
    <w:rsid w:val="6B1F18BC"/>
    <w:rsid w:val="6B368B57"/>
    <w:rsid w:val="6B465221"/>
    <w:rsid w:val="6B528613"/>
    <w:rsid w:val="6B5DC227"/>
    <w:rsid w:val="6B71B0E4"/>
    <w:rsid w:val="6BA0F302"/>
    <w:rsid w:val="6BA7BFC0"/>
    <w:rsid w:val="6BC67A52"/>
    <w:rsid w:val="6BE768C5"/>
    <w:rsid w:val="6BF0270E"/>
    <w:rsid w:val="6C1CFBCF"/>
    <w:rsid w:val="6C398367"/>
    <w:rsid w:val="6C39F677"/>
    <w:rsid w:val="6C45BD82"/>
    <w:rsid w:val="6C4A6856"/>
    <w:rsid w:val="6C63891D"/>
    <w:rsid w:val="6C71A58A"/>
    <w:rsid w:val="6C757BC8"/>
    <w:rsid w:val="6C87FAB3"/>
    <w:rsid w:val="6CD3A47B"/>
    <w:rsid w:val="6CD59FB0"/>
    <w:rsid w:val="6CF23797"/>
    <w:rsid w:val="6D038E54"/>
    <w:rsid w:val="6D369640"/>
    <w:rsid w:val="6D42E801"/>
    <w:rsid w:val="6D6BD0B4"/>
    <w:rsid w:val="6D7A6106"/>
    <w:rsid w:val="6D7E77D6"/>
    <w:rsid w:val="6D88D4B7"/>
    <w:rsid w:val="6D8CC32F"/>
    <w:rsid w:val="6DA2888F"/>
    <w:rsid w:val="6DA2FEEA"/>
    <w:rsid w:val="6DED147E"/>
    <w:rsid w:val="6E06EB5E"/>
    <w:rsid w:val="6E165EA4"/>
    <w:rsid w:val="6E1DBDDB"/>
    <w:rsid w:val="6E391E5D"/>
    <w:rsid w:val="6E43A3DF"/>
    <w:rsid w:val="6E6F823D"/>
    <w:rsid w:val="6E8312E2"/>
    <w:rsid w:val="6E8886D7"/>
    <w:rsid w:val="6EA45B88"/>
    <w:rsid w:val="6EBAEAC5"/>
    <w:rsid w:val="6EBCF384"/>
    <w:rsid w:val="6ED372F4"/>
    <w:rsid w:val="6EDE4D9D"/>
    <w:rsid w:val="6EFE1B14"/>
    <w:rsid w:val="6F0CFBA7"/>
    <w:rsid w:val="6F1F9E8F"/>
    <w:rsid w:val="6F2883E8"/>
    <w:rsid w:val="6F293D3E"/>
    <w:rsid w:val="6F735174"/>
    <w:rsid w:val="6F779305"/>
    <w:rsid w:val="6F78F061"/>
    <w:rsid w:val="6F78F5D7"/>
    <w:rsid w:val="6F796072"/>
    <w:rsid w:val="6F7C928F"/>
    <w:rsid w:val="6F7E294F"/>
    <w:rsid w:val="6F8A1B64"/>
    <w:rsid w:val="6FDCD98B"/>
    <w:rsid w:val="6FDE09B7"/>
    <w:rsid w:val="6FEEC355"/>
    <w:rsid w:val="70158AEE"/>
    <w:rsid w:val="701EAE0E"/>
    <w:rsid w:val="70220651"/>
    <w:rsid w:val="7029F7AB"/>
    <w:rsid w:val="70562997"/>
    <w:rsid w:val="7059DB43"/>
    <w:rsid w:val="70732101"/>
    <w:rsid w:val="708A78C2"/>
    <w:rsid w:val="7099A85F"/>
    <w:rsid w:val="70A8CC08"/>
    <w:rsid w:val="70EEEF46"/>
    <w:rsid w:val="70EF2258"/>
    <w:rsid w:val="710CE8F4"/>
    <w:rsid w:val="71154FC0"/>
    <w:rsid w:val="7120008C"/>
    <w:rsid w:val="7157026C"/>
    <w:rsid w:val="7172B853"/>
    <w:rsid w:val="71BCD5A4"/>
    <w:rsid w:val="71D6E58A"/>
    <w:rsid w:val="72113D11"/>
    <w:rsid w:val="72251877"/>
    <w:rsid w:val="7235BBD6"/>
    <w:rsid w:val="725CBA79"/>
    <w:rsid w:val="7261E27D"/>
    <w:rsid w:val="727B5847"/>
    <w:rsid w:val="728F54B6"/>
    <w:rsid w:val="729E4E30"/>
    <w:rsid w:val="72A45BBC"/>
    <w:rsid w:val="72CA3601"/>
    <w:rsid w:val="72E405C4"/>
    <w:rsid w:val="72E7303D"/>
    <w:rsid w:val="732A8B4F"/>
    <w:rsid w:val="7332D7F9"/>
    <w:rsid w:val="735E5FB4"/>
    <w:rsid w:val="738DCA59"/>
    <w:rsid w:val="73B31DCE"/>
    <w:rsid w:val="73B7B29B"/>
    <w:rsid w:val="73BB76C2"/>
    <w:rsid w:val="73E2CF28"/>
    <w:rsid w:val="73FD7D45"/>
    <w:rsid w:val="740EC4AC"/>
    <w:rsid w:val="7422AC49"/>
    <w:rsid w:val="7429180E"/>
    <w:rsid w:val="742A6683"/>
    <w:rsid w:val="742D5FA6"/>
    <w:rsid w:val="743AC1DD"/>
    <w:rsid w:val="74519A72"/>
    <w:rsid w:val="7452B907"/>
    <w:rsid w:val="74660662"/>
    <w:rsid w:val="74951B97"/>
    <w:rsid w:val="74B5DDD9"/>
    <w:rsid w:val="750C386F"/>
    <w:rsid w:val="75171617"/>
    <w:rsid w:val="751E9467"/>
    <w:rsid w:val="752A9359"/>
    <w:rsid w:val="752C0332"/>
    <w:rsid w:val="75325BDA"/>
    <w:rsid w:val="7538A702"/>
    <w:rsid w:val="7544EB2A"/>
    <w:rsid w:val="7555A8A9"/>
    <w:rsid w:val="75597B86"/>
    <w:rsid w:val="757A4067"/>
    <w:rsid w:val="75A0A715"/>
    <w:rsid w:val="75AF6FE3"/>
    <w:rsid w:val="75E8A1F6"/>
    <w:rsid w:val="75ED6AD3"/>
    <w:rsid w:val="75EFF701"/>
    <w:rsid w:val="75F5A2ED"/>
    <w:rsid w:val="7613BC7C"/>
    <w:rsid w:val="763AD7AD"/>
    <w:rsid w:val="763B94FD"/>
    <w:rsid w:val="7645A779"/>
    <w:rsid w:val="76474AC6"/>
    <w:rsid w:val="764E7801"/>
    <w:rsid w:val="766D4709"/>
    <w:rsid w:val="767041A1"/>
    <w:rsid w:val="7698A782"/>
    <w:rsid w:val="76C7B774"/>
    <w:rsid w:val="76D9CABF"/>
    <w:rsid w:val="772930D2"/>
    <w:rsid w:val="772D7879"/>
    <w:rsid w:val="7740A7AF"/>
    <w:rsid w:val="775963E0"/>
    <w:rsid w:val="77610AA6"/>
    <w:rsid w:val="77654096"/>
    <w:rsid w:val="77847257"/>
    <w:rsid w:val="77981D8C"/>
    <w:rsid w:val="779E19A0"/>
    <w:rsid w:val="77BDA973"/>
    <w:rsid w:val="77C12789"/>
    <w:rsid w:val="77DF55E0"/>
    <w:rsid w:val="77EA4862"/>
    <w:rsid w:val="7815063F"/>
    <w:rsid w:val="7857122F"/>
    <w:rsid w:val="785AB180"/>
    <w:rsid w:val="7882361A"/>
    <w:rsid w:val="78B46D6C"/>
    <w:rsid w:val="78C41DE2"/>
    <w:rsid w:val="78D7CC42"/>
    <w:rsid w:val="78DC08E0"/>
    <w:rsid w:val="78DEDB8A"/>
    <w:rsid w:val="78DF9F21"/>
    <w:rsid w:val="78E0D8CE"/>
    <w:rsid w:val="78E10F7C"/>
    <w:rsid w:val="78EA4F4F"/>
    <w:rsid w:val="78FA6CCB"/>
    <w:rsid w:val="79008C58"/>
    <w:rsid w:val="79687811"/>
    <w:rsid w:val="796FAA40"/>
    <w:rsid w:val="797A72FC"/>
    <w:rsid w:val="798EA199"/>
    <w:rsid w:val="7990A70F"/>
    <w:rsid w:val="79994887"/>
    <w:rsid w:val="799D8734"/>
    <w:rsid w:val="79C15C07"/>
    <w:rsid w:val="79DB7631"/>
    <w:rsid w:val="79EF53CC"/>
    <w:rsid w:val="7A39A571"/>
    <w:rsid w:val="7A5F95B8"/>
    <w:rsid w:val="7AAB2B94"/>
    <w:rsid w:val="7ABC1319"/>
    <w:rsid w:val="7B0DAFF2"/>
    <w:rsid w:val="7B145588"/>
    <w:rsid w:val="7B2A71FA"/>
    <w:rsid w:val="7B6D95BE"/>
    <w:rsid w:val="7B9B768C"/>
    <w:rsid w:val="7B9E1972"/>
    <w:rsid w:val="7BA084EC"/>
    <w:rsid w:val="7BD23F82"/>
    <w:rsid w:val="7BDE3F58"/>
    <w:rsid w:val="7BFD0D0D"/>
    <w:rsid w:val="7C01FF6C"/>
    <w:rsid w:val="7C1BBE5C"/>
    <w:rsid w:val="7C3B3D08"/>
    <w:rsid w:val="7C48FE6B"/>
    <w:rsid w:val="7C5A8AD0"/>
    <w:rsid w:val="7C99B513"/>
    <w:rsid w:val="7CA61446"/>
    <w:rsid w:val="7CC57D5D"/>
    <w:rsid w:val="7CF9DE03"/>
    <w:rsid w:val="7D1091EA"/>
    <w:rsid w:val="7D1D7040"/>
    <w:rsid w:val="7D3797CB"/>
    <w:rsid w:val="7D48C1CE"/>
    <w:rsid w:val="7D58F8D8"/>
    <w:rsid w:val="7D63773A"/>
    <w:rsid w:val="7D739336"/>
    <w:rsid w:val="7D7FA35B"/>
    <w:rsid w:val="7D86BFC1"/>
    <w:rsid w:val="7D987256"/>
    <w:rsid w:val="7DB30433"/>
    <w:rsid w:val="7DF16F8C"/>
    <w:rsid w:val="7E2CAFEB"/>
    <w:rsid w:val="7E340AA0"/>
    <w:rsid w:val="7E36ACC9"/>
    <w:rsid w:val="7E381F86"/>
    <w:rsid w:val="7E49F93D"/>
    <w:rsid w:val="7E654D32"/>
    <w:rsid w:val="7E8366D8"/>
    <w:rsid w:val="7E851FEB"/>
    <w:rsid w:val="7EA1693D"/>
    <w:rsid w:val="7EA34632"/>
    <w:rsid w:val="7EB56892"/>
    <w:rsid w:val="7EB940A1"/>
    <w:rsid w:val="7ED3174E"/>
    <w:rsid w:val="7EDB04D4"/>
    <w:rsid w:val="7EEDBCEF"/>
    <w:rsid w:val="7F0DF464"/>
    <w:rsid w:val="7F1C2C64"/>
    <w:rsid w:val="7F46510D"/>
    <w:rsid w:val="7F4655AD"/>
    <w:rsid w:val="7F63C052"/>
    <w:rsid w:val="7F77E7E9"/>
    <w:rsid w:val="7F7D7118"/>
    <w:rsid w:val="7FADB1E4"/>
    <w:rsid w:val="7FFD8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8774B"/>
  <w15:chartTrackingRefBased/>
  <w15:docId w15:val="{02B1320F-CAE6-2F4A-875B-DCB8C9AD0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9CA884D"/>
    <w:rPr>
      <w:lang w:val="en-GB"/>
    </w:rPr>
  </w:style>
  <w:style w:type="paragraph" w:styleId="Heading1">
    <w:name w:val="heading 1"/>
    <w:basedOn w:val="Normal"/>
    <w:next w:val="Normal"/>
    <w:link w:val="Heading1Char"/>
    <w:uiPriority w:val="9"/>
    <w:qFormat/>
    <w:rsid w:val="29CA88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9CA88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29CA88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29CA88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9CA88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29CA88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29CA88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29CA884D"/>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29CA884D"/>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29CA884D"/>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29CA884D"/>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29CA884D"/>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29CA884D"/>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9CA884D"/>
    <w:pPr>
      <w:ind w:left="720"/>
      <w:contextualSpacing/>
    </w:pPr>
  </w:style>
  <w:style w:type="paragraph" w:styleId="TOC1">
    <w:name w:val="toc 1"/>
    <w:basedOn w:val="Normal"/>
    <w:next w:val="Normal"/>
    <w:uiPriority w:val="39"/>
    <w:unhideWhenUsed/>
    <w:rsid w:val="29CA884D"/>
    <w:pPr>
      <w:spacing w:after="100"/>
    </w:pPr>
  </w:style>
  <w:style w:type="paragraph" w:styleId="TOC2">
    <w:name w:val="toc 2"/>
    <w:basedOn w:val="Normal"/>
    <w:next w:val="Normal"/>
    <w:uiPriority w:val="39"/>
    <w:unhideWhenUsed/>
    <w:rsid w:val="29CA884D"/>
    <w:pPr>
      <w:spacing w:after="100"/>
      <w:ind w:left="220"/>
    </w:pPr>
  </w:style>
  <w:style w:type="paragraph" w:styleId="TOC3">
    <w:name w:val="toc 3"/>
    <w:basedOn w:val="Normal"/>
    <w:next w:val="Normal"/>
    <w:uiPriority w:val="39"/>
    <w:unhideWhenUsed/>
    <w:rsid w:val="29CA884D"/>
    <w:pPr>
      <w:spacing w:after="100"/>
      <w:ind w:left="440"/>
    </w:pPr>
  </w:style>
  <w:style w:type="paragraph" w:styleId="TOC4">
    <w:name w:val="toc 4"/>
    <w:basedOn w:val="Normal"/>
    <w:next w:val="Normal"/>
    <w:uiPriority w:val="39"/>
    <w:unhideWhenUsed/>
    <w:rsid w:val="29CA884D"/>
    <w:pPr>
      <w:spacing w:after="100"/>
      <w:ind w:left="660"/>
    </w:pPr>
  </w:style>
  <w:style w:type="paragraph" w:styleId="TOC5">
    <w:name w:val="toc 5"/>
    <w:basedOn w:val="Normal"/>
    <w:next w:val="Normal"/>
    <w:uiPriority w:val="39"/>
    <w:unhideWhenUsed/>
    <w:rsid w:val="29CA884D"/>
    <w:pPr>
      <w:spacing w:after="100"/>
      <w:ind w:left="880"/>
    </w:pPr>
  </w:style>
  <w:style w:type="paragraph" w:styleId="TOC6">
    <w:name w:val="toc 6"/>
    <w:basedOn w:val="Normal"/>
    <w:next w:val="Normal"/>
    <w:uiPriority w:val="39"/>
    <w:unhideWhenUsed/>
    <w:rsid w:val="29CA884D"/>
    <w:pPr>
      <w:spacing w:after="100"/>
      <w:ind w:left="1100"/>
    </w:pPr>
  </w:style>
  <w:style w:type="paragraph" w:styleId="TOC7">
    <w:name w:val="toc 7"/>
    <w:basedOn w:val="Normal"/>
    <w:next w:val="Normal"/>
    <w:uiPriority w:val="39"/>
    <w:unhideWhenUsed/>
    <w:rsid w:val="29CA884D"/>
    <w:pPr>
      <w:spacing w:after="100"/>
      <w:ind w:left="1320"/>
    </w:pPr>
  </w:style>
  <w:style w:type="paragraph" w:styleId="TOC8">
    <w:name w:val="toc 8"/>
    <w:basedOn w:val="Normal"/>
    <w:next w:val="Normal"/>
    <w:uiPriority w:val="39"/>
    <w:unhideWhenUsed/>
    <w:rsid w:val="29CA884D"/>
    <w:pPr>
      <w:spacing w:after="100"/>
      <w:ind w:left="1540"/>
    </w:pPr>
  </w:style>
  <w:style w:type="paragraph" w:styleId="TOC9">
    <w:name w:val="toc 9"/>
    <w:basedOn w:val="Normal"/>
    <w:next w:val="Normal"/>
    <w:uiPriority w:val="39"/>
    <w:unhideWhenUsed/>
    <w:rsid w:val="29CA884D"/>
    <w:pPr>
      <w:spacing w:after="100"/>
      <w:ind w:left="1760"/>
    </w:pPr>
  </w:style>
  <w:style w:type="paragraph" w:styleId="EndnoteText">
    <w:name w:val="endnote text"/>
    <w:basedOn w:val="Normal"/>
    <w:uiPriority w:val="99"/>
    <w:semiHidden/>
    <w:unhideWhenUsed/>
    <w:rsid w:val="29CA884D"/>
    <w:pPr>
      <w:spacing w:after="0" w:line="240" w:lineRule="auto"/>
    </w:pPr>
    <w:rPr>
      <w:sz w:val="20"/>
      <w:szCs w:val="20"/>
    </w:rPr>
  </w:style>
  <w:style w:type="paragraph" w:styleId="Footer">
    <w:name w:val="footer"/>
    <w:basedOn w:val="Normal"/>
    <w:uiPriority w:val="99"/>
    <w:unhideWhenUsed/>
    <w:rsid w:val="29CA884D"/>
    <w:pPr>
      <w:tabs>
        <w:tab w:val="center" w:pos="4680"/>
        <w:tab w:val="right" w:pos="9360"/>
      </w:tabs>
      <w:spacing w:after="0" w:line="240" w:lineRule="auto"/>
    </w:pPr>
  </w:style>
  <w:style w:type="paragraph" w:styleId="FootnoteText">
    <w:name w:val="footnote text"/>
    <w:basedOn w:val="Normal"/>
    <w:uiPriority w:val="99"/>
    <w:semiHidden/>
    <w:unhideWhenUsed/>
    <w:rsid w:val="29CA884D"/>
    <w:pPr>
      <w:spacing w:after="0" w:line="240" w:lineRule="auto"/>
    </w:pPr>
    <w:rPr>
      <w:sz w:val="20"/>
      <w:szCs w:val="20"/>
    </w:rPr>
  </w:style>
  <w:style w:type="paragraph" w:styleId="Header">
    <w:name w:val="header"/>
    <w:basedOn w:val="Normal"/>
    <w:uiPriority w:val="99"/>
    <w:unhideWhenUsed/>
    <w:rsid w:val="29CA884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42317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era.ac.uk/publication/ethical-guidelines-for-educational-research-2018" TargetMode="External"/><Relationship Id="rId18" Type="http://schemas.openxmlformats.org/officeDocument/2006/relationships/hyperlink" Target="https://hwb.gov.wales/storage/19bc948b-8a3f-41e0-944a-7bf2cadf7d18/professional-standards-for-teaching-and-leadership-interactive-pdf-for-pc.pdf" TargetMode="External"/><Relationship Id="rId26" Type="http://schemas.openxmlformats.org/officeDocument/2006/relationships/hyperlink" Target="https://mytsd.uwtsd.ac.uk/" TargetMode="External"/><Relationship Id="rId3" Type="http://schemas.openxmlformats.org/officeDocument/2006/relationships/settings" Target="settings.xml"/><Relationship Id="rId21" Type="http://schemas.openxmlformats.org/officeDocument/2006/relationships/hyperlink" Target="mailto:2318487@student.uwtsd.ac.uk"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theguardian.com/education/2023/apr/23/rise-in-school-absences-since-covid-driven-by-anxiety-and-lack-of-support-say-english-councils" TargetMode="External"/><Relationship Id="rId25" Type="http://schemas.openxmlformats.org/officeDocument/2006/relationships/hyperlink" Target="https://www.uwtsd.ac.uk/research/research-ethics/" TargetMode="External"/><Relationship Id="rId2" Type="http://schemas.openxmlformats.org/officeDocument/2006/relationships/styles" Target="styles.xml"/><Relationship Id="rId16" Type="http://schemas.openxmlformats.org/officeDocument/2006/relationships/hyperlink" Target="https://www.theguardian.com/society/2022/jun/28/warnings-of-mental-health-crisis-among-covid-generation-of-students" TargetMode="External"/><Relationship Id="rId20" Type="http://schemas.openxmlformats.org/officeDocument/2006/relationships/hyperlink" Target="mailto:pgresearch@uwtsd.ac.uk"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2"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www.mind.org.uk/media/7089/anxiety-and-panic-attacks-2021-pdf-version.pdf" TargetMode="External"/><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mytsd.uwtsd.ac.uk/"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styn.gov.wales/system/files/2020-08/Olchfa%2520School_0.pdf" TargetMode="External"/><Relationship Id="rId22" Type="http://schemas.openxmlformats.org/officeDocument/2006/relationships/hyperlink" Target="file:///C:/Users/c.lohmann-hancock/AppData/Local/Microsoft/Windows/INetCache/REICoP-17-20-v3-Final.pdf" TargetMode="External"/><Relationship Id="rId27" Type="http://schemas.openxmlformats.org/officeDocument/2006/relationships/hyperlink" Target="mailto:pgresearch@uwtsd.ac.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54</Pages>
  <Words>11674</Words>
  <Characters>66546</Characters>
  <Application>Microsoft Office Word</Application>
  <DocSecurity>0</DocSecurity>
  <Lines>554</Lines>
  <Paragraphs>156</Paragraphs>
  <ScaleCrop>false</ScaleCrop>
  <Company/>
  <LinksUpToDate>false</LinksUpToDate>
  <CharactersWithSpaces>78064</CharactersWithSpaces>
  <SharedDoc>false</SharedDoc>
  <HLinks>
    <vt:vector size="90" baseType="variant">
      <vt:variant>
        <vt:i4>7143453</vt:i4>
      </vt:variant>
      <vt:variant>
        <vt:i4>42</vt:i4>
      </vt:variant>
      <vt:variant>
        <vt:i4>0</vt:i4>
      </vt:variant>
      <vt:variant>
        <vt:i4>5</vt:i4>
      </vt:variant>
      <vt:variant>
        <vt:lpwstr>mailto:pgresearch@uwtsd.ac.uk</vt:lpwstr>
      </vt:variant>
      <vt:variant>
        <vt:lpwstr/>
      </vt:variant>
      <vt:variant>
        <vt:i4>2490492</vt:i4>
      </vt:variant>
      <vt:variant>
        <vt:i4>39</vt:i4>
      </vt:variant>
      <vt:variant>
        <vt:i4>0</vt:i4>
      </vt:variant>
      <vt:variant>
        <vt:i4>5</vt:i4>
      </vt:variant>
      <vt:variant>
        <vt:lpwstr>https://mytsd.uwtsd.ac.uk/</vt:lpwstr>
      </vt:variant>
      <vt:variant>
        <vt:lpwstr/>
      </vt:variant>
      <vt:variant>
        <vt:i4>65625</vt:i4>
      </vt:variant>
      <vt:variant>
        <vt:i4>36</vt:i4>
      </vt:variant>
      <vt:variant>
        <vt:i4>0</vt:i4>
      </vt:variant>
      <vt:variant>
        <vt:i4>5</vt:i4>
      </vt:variant>
      <vt:variant>
        <vt:lpwstr>https://www.uwtsd.ac.uk/research/research-ethics/</vt:lpwstr>
      </vt:variant>
      <vt:variant>
        <vt:lpwstr/>
      </vt:variant>
      <vt:variant>
        <vt:i4>3407989</vt:i4>
      </vt:variant>
      <vt:variant>
        <vt:i4>33</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30</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7012409</vt:i4>
      </vt:variant>
      <vt:variant>
        <vt:i4>27</vt:i4>
      </vt:variant>
      <vt:variant>
        <vt:i4>0</vt:i4>
      </vt:variant>
      <vt:variant>
        <vt:i4>5</vt:i4>
      </vt:variant>
      <vt:variant>
        <vt:lpwstr>file:///C:/Users/c.lohmann-hancock/AppData/Local/Microsoft/Windows/INetCache/REICoP-17-20-v3-Final.pdf</vt:lpwstr>
      </vt:variant>
      <vt:variant>
        <vt:lpwstr/>
      </vt:variant>
      <vt:variant>
        <vt:i4>3407957</vt:i4>
      </vt:variant>
      <vt:variant>
        <vt:i4>24</vt:i4>
      </vt:variant>
      <vt:variant>
        <vt:i4>0</vt:i4>
      </vt:variant>
      <vt:variant>
        <vt:i4>5</vt:i4>
      </vt:variant>
      <vt:variant>
        <vt:lpwstr>mailto:2318487@student.uwtsd.ac.uk</vt:lpwstr>
      </vt:variant>
      <vt:variant>
        <vt:lpwstr/>
      </vt:variant>
      <vt:variant>
        <vt:i4>7143453</vt:i4>
      </vt:variant>
      <vt:variant>
        <vt:i4>21</vt:i4>
      </vt:variant>
      <vt:variant>
        <vt:i4>0</vt:i4>
      </vt:variant>
      <vt:variant>
        <vt:i4>5</vt:i4>
      </vt:variant>
      <vt:variant>
        <vt:lpwstr>mailto:pgresearch@uwtsd.ac.uk</vt:lpwstr>
      </vt:variant>
      <vt:variant>
        <vt:lpwstr/>
      </vt:variant>
      <vt:variant>
        <vt:i4>2490492</vt:i4>
      </vt:variant>
      <vt:variant>
        <vt:i4>18</vt:i4>
      </vt:variant>
      <vt:variant>
        <vt:i4>0</vt:i4>
      </vt:variant>
      <vt:variant>
        <vt:i4>5</vt:i4>
      </vt:variant>
      <vt:variant>
        <vt:lpwstr>https://mytsd.uwtsd.ac.uk/</vt:lpwstr>
      </vt:variant>
      <vt:variant>
        <vt:lpwstr/>
      </vt:variant>
      <vt:variant>
        <vt:i4>6225988</vt:i4>
      </vt:variant>
      <vt:variant>
        <vt:i4>15</vt:i4>
      </vt:variant>
      <vt:variant>
        <vt:i4>0</vt:i4>
      </vt:variant>
      <vt:variant>
        <vt:i4>5</vt:i4>
      </vt:variant>
      <vt:variant>
        <vt:lpwstr>https://hwb.gov.wales/storage/19bc948b-8a3f-41e0-944a-7bf2cadf7d18/professional-standards-for-teaching-and-leadership-interactive-pdf-for-pc.pdf</vt:lpwstr>
      </vt:variant>
      <vt:variant>
        <vt:lpwstr/>
      </vt:variant>
      <vt:variant>
        <vt:i4>4325407</vt:i4>
      </vt:variant>
      <vt:variant>
        <vt:i4>12</vt:i4>
      </vt:variant>
      <vt:variant>
        <vt:i4>0</vt:i4>
      </vt:variant>
      <vt:variant>
        <vt:i4>5</vt:i4>
      </vt:variant>
      <vt:variant>
        <vt:lpwstr>https://www.theguardian.com/education/2023/apr/23/rise-in-school-absences-since-covid-driven-by-anxiety-and-lack-of-support-say-english-councils</vt:lpwstr>
      </vt:variant>
      <vt:variant>
        <vt:lpwstr/>
      </vt:variant>
      <vt:variant>
        <vt:i4>2097249</vt:i4>
      </vt:variant>
      <vt:variant>
        <vt:i4>9</vt:i4>
      </vt:variant>
      <vt:variant>
        <vt:i4>0</vt:i4>
      </vt:variant>
      <vt:variant>
        <vt:i4>5</vt:i4>
      </vt:variant>
      <vt:variant>
        <vt:lpwstr>https://www.theguardian.com/society/2022/jun/28/warnings-of-mental-health-crisis-among-covid-generation-of-students</vt:lpwstr>
      </vt:variant>
      <vt:variant>
        <vt:lpwstr/>
      </vt:variant>
      <vt:variant>
        <vt:i4>1179677</vt:i4>
      </vt:variant>
      <vt:variant>
        <vt:i4>6</vt:i4>
      </vt:variant>
      <vt:variant>
        <vt:i4>0</vt:i4>
      </vt:variant>
      <vt:variant>
        <vt:i4>5</vt:i4>
      </vt:variant>
      <vt:variant>
        <vt:lpwstr>https://www.mind.org.uk/media/7089/anxiety-and-panic-attacks-2021-pdf-version.pdf</vt:lpwstr>
      </vt:variant>
      <vt:variant>
        <vt:lpwstr/>
      </vt:variant>
      <vt:variant>
        <vt:i4>393268</vt:i4>
      </vt:variant>
      <vt:variant>
        <vt:i4>3</vt:i4>
      </vt:variant>
      <vt:variant>
        <vt:i4>0</vt:i4>
      </vt:variant>
      <vt:variant>
        <vt:i4>5</vt:i4>
      </vt:variant>
      <vt:variant>
        <vt:lpwstr>https://www.estyn.gov.wales/system/files/2020-08/Olchfa%2520School_0.pdf</vt:lpwstr>
      </vt:variant>
      <vt:variant>
        <vt:lpwstr/>
      </vt:variant>
      <vt:variant>
        <vt:i4>3538984</vt:i4>
      </vt:variant>
      <vt:variant>
        <vt:i4>0</vt:i4>
      </vt:variant>
      <vt:variant>
        <vt:i4>0</vt:i4>
      </vt:variant>
      <vt:variant>
        <vt:i4>5</vt:i4>
      </vt:variant>
      <vt:variant>
        <vt:lpwstr>https://www.bera.ac.uk/publication/ethical-guidelines-for-educational-research-2018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Sumayyah Islam (2318487)</dc:creator>
  <cp:keywords/>
  <dc:description/>
  <cp:lastModifiedBy>Sumayyah Islam (2318487)</cp:lastModifiedBy>
  <cp:revision>2</cp:revision>
  <dcterms:created xsi:type="dcterms:W3CDTF">2024-06-06T20:49:00Z</dcterms:created>
  <dcterms:modified xsi:type="dcterms:W3CDTF">2024-06-06T20:49:00Z</dcterms:modified>
</cp:coreProperties>
</file>