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AF241" w14:textId="77777777" w:rsidR="003D0BFA" w:rsidRDefault="003D0BFA" w:rsidP="00A81FED">
      <w:pPr>
        <w:pStyle w:val="Normal1"/>
        <w:spacing w:line="360" w:lineRule="auto"/>
        <w:rPr>
          <w:rFonts w:ascii="Times New Roman" w:eastAsia="Times New Roman" w:hAnsi="Times New Roman" w:cs="Times New Roman"/>
          <w:b/>
          <w:sz w:val="32"/>
          <w:szCs w:val="32"/>
        </w:rPr>
      </w:pPr>
    </w:p>
    <w:p w14:paraId="5C0C78FC" w14:textId="77777777" w:rsidR="003D0BFA" w:rsidRDefault="003D0BFA" w:rsidP="003D0BFA">
      <w:pPr>
        <w:pStyle w:val="Normal1"/>
        <w:spacing w:line="360" w:lineRule="auto"/>
        <w:jc w:val="center"/>
        <w:rPr>
          <w:rFonts w:ascii="Times New Roman" w:eastAsia="Times New Roman" w:hAnsi="Times New Roman" w:cs="Times New Roman"/>
          <w:b/>
          <w:sz w:val="32"/>
          <w:szCs w:val="32"/>
        </w:rPr>
      </w:pPr>
    </w:p>
    <w:p w14:paraId="658A3F6D" w14:textId="77777777" w:rsidR="003D0BFA" w:rsidRDefault="003D0BFA" w:rsidP="003D0BFA">
      <w:pPr>
        <w:pStyle w:val="Normal1"/>
        <w:spacing w:line="360" w:lineRule="auto"/>
        <w:jc w:val="center"/>
        <w:rPr>
          <w:rFonts w:ascii="Times New Roman" w:eastAsia="Times New Roman" w:hAnsi="Times New Roman" w:cs="Times New Roman"/>
          <w:b/>
          <w:sz w:val="32"/>
          <w:szCs w:val="32"/>
        </w:rPr>
      </w:pPr>
    </w:p>
    <w:p w14:paraId="03B01750" w14:textId="77777777" w:rsidR="003D0BFA" w:rsidRPr="000D3E1F" w:rsidRDefault="003D0BFA" w:rsidP="003D0BFA">
      <w:pPr>
        <w:spacing w:after="200" w:line="360" w:lineRule="auto"/>
        <w:jc w:val="center"/>
        <w:rPr>
          <w:rFonts w:eastAsia="Times New Roman" w:cs="Times New Roman"/>
          <w:b/>
          <w:sz w:val="44"/>
          <w:szCs w:val="44"/>
        </w:rPr>
      </w:pPr>
      <w:r w:rsidRPr="000D3E1F">
        <w:rPr>
          <w:rFonts w:eastAsia="Times New Roman" w:cs="Times New Roman"/>
          <w:b/>
          <w:sz w:val="44"/>
          <w:szCs w:val="44"/>
        </w:rPr>
        <w:t>University of Wales Trinity Saint David</w:t>
      </w:r>
    </w:p>
    <w:p w14:paraId="157AFBF5" w14:textId="77777777" w:rsidR="003D0BFA" w:rsidRPr="000D3E1F" w:rsidRDefault="003D0BFA" w:rsidP="003D0BFA">
      <w:pPr>
        <w:spacing w:after="200" w:line="360" w:lineRule="auto"/>
        <w:jc w:val="center"/>
        <w:rPr>
          <w:rFonts w:eastAsia="Times New Roman" w:cs="Times New Roman"/>
          <w:b/>
          <w:sz w:val="44"/>
          <w:szCs w:val="44"/>
        </w:rPr>
      </w:pPr>
      <w:r w:rsidRPr="000D3E1F">
        <w:rPr>
          <w:rFonts w:eastAsia="Times New Roman" w:cs="Times New Roman"/>
          <w:b/>
          <w:sz w:val="44"/>
          <w:szCs w:val="44"/>
        </w:rPr>
        <w:t>BA (Hons) Business Management</w:t>
      </w:r>
    </w:p>
    <w:p w14:paraId="2A2099B5" w14:textId="77777777" w:rsidR="003D0BFA" w:rsidRPr="000D3E1F" w:rsidRDefault="003D0BFA" w:rsidP="003D0BFA">
      <w:pPr>
        <w:spacing w:after="200" w:line="360" w:lineRule="auto"/>
        <w:jc w:val="center"/>
        <w:rPr>
          <w:rFonts w:eastAsia="Times New Roman" w:cs="Times New Roman"/>
          <w:b/>
          <w:sz w:val="28"/>
        </w:rPr>
      </w:pPr>
    </w:p>
    <w:p w14:paraId="3FB574F8" w14:textId="66DB14FD" w:rsidR="003D0BFA" w:rsidRDefault="003D0BFA" w:rsidP="003D0BFA">
      <w:pPr>
        <w:spacing w:after="200" w:line="360" w:lineRule="auto"/>
        <w:jc w:val="center"/>
        <w:rPr>
          <w:rFonts w:eastAsia="Times New Roman" w:cs="Times New Roman"/>
          <w:b/>
          <w:sz w:val="28"/>
        </w:rPr>
      </w:pPr>
      <w:r w:rsidRPr="000D3E1F">
        <w:rPr>
          <w:rFonts w:eastAsia="Times New Roman" w:cs="Times New Roman"/>
          <w:b/>
          <w:sz w:val="28"/>
        </w:rPr>
        <w:t>MARKE</w:t>
      </w:r>
      <w:r w:rsidR="004D398C">
        <w:rPr>
          <w:rFonts w:eastAsia="Times New Roman" w:cs="Times New Roman"/>
          <w:b/>
          <w:sz w:val="28"/>
        </w:rPr>
        <w:t xml:space="preserve">TING </w:t>
      </w:r>
      <w:r w:rsidRPr="000D3E1F">
        <w:rPr>
          <w:rFonts w:eastAsia="Times New Roman" w:cs="Times New Roman"/>
          <w:b/>
          <w:sz w:val="28"/>
        </w:rPr>
        <w:t xml:space="preserve">FUNDAMENTAL ANALYSIS AND EVALUATION (ASSESSMENT </w:t>
      </w:r>
      <w:r>
        <w:rPr>
          <w:rFonts w:eastAsia="Times New Roman" w:cs="Times New Roman"/>
          <w:b/>
          <w:sz w:val="28"/>
        </w:rPr>
        <w:t>1</w:t>
      </w:r>
      <w:r w:rsidRPr="000D3E1F">
        <w:rPr>
          <w:rFonts w:eastAsia="Times New Roman" w:cs="Times New Roman"/>
          <w:b/>
          <w:sz w:val="28"/>
        </w:rPr>
        <w:t>)</w:t>
      </w:r>
    </w:p>
    <w:p w14:paraId="2BFC508A" w14:textId="14333779" w:rsidR="003D0BFA" w:rsidRPr="003D0BFA" w:rsidRDefault="003D0BFA" w:rsidP="003D0BFA">
      <w:pPr>
        <w:spacing w:after="200" w:line="360" w:lineRule="auto"/>
        <w:jc w:val="center"/>
        <w:rPr>
          <w:rFonts w:eastAsia="Times New Roman" w:cs="Times New Roman"/>
          <w:b/>
          <w:sz w:val="28"/>
        </w:rPr>
      </w:pPr>
      <w:r>
        <w:rPr>
          <w:rFonts w:eastAsia="Times New Roman" w:cs="Times New Roman"/>
          <w:b/>
          <w:sz w:val="28"/>
        </w:rPr>
        <w:t xml:space="preserve">Title: </w:t>
      </w:r>
      <w:r w:rsidRPr="003D0BFA">
        <w:rPr>
          <w:rFonts w:eastAsia="Times New Roman" w:cs="Times New Roman"/>
          <w:b/>
          <w:sz w:val="28"/>
        </w:rPr>
        <w:t>BLOGGING TO COMMUNICATE</w:t>
      </w:r>
    </w:p>
    <w:p w14:paraId="6F9B703B" w14:textId="09AA95CD" w:rsidR="003D0BFA" w:rsidRPr="000D3E1F" w:rsidRDefault="003D0BFA" w:rsidP="003D0BFA">
      <w:pPr>
        <w:spacing w:after="200" w:line="360" w:lineRule="auto"/>
        <w:jc w:val="center"/>
        <w:rPr>
          <w:rFonts w:eastAsia="Times New Roman" w:cs="Times New Roman"/>
          <w:b/>
          <w:sz w:val="28"/>
        </w:rPr>
      </w:pPr>
      <w:r w:rsidRPr="003D0BFA">
        <w:rPr>
          <w:rFonts w:eastAsia="Times New Roman" w:cs="Times New Roman"/>
          <w:b/>
          <w:sz w:val="28"/>
        </w:rPr>
        <w:t> </w:t>
      </w:r>
    </w:p>
    <w:p w14:paraId="2F551B1F" w14:textId="77777777" w:rsidR="003D0BFA" w:rsidRPr="000D3E1F" w:rsidRDefault="003D0BFA" w:rsidP="003D0BFA">
      <w:pPr>
        <w:spacing w:after="200" w:line="360" w:lineRule="auto"/>
        <w:jc w:val="center"/>
        <w:rPr>
          <w:rFonts w:eastAsia="Times New Roman" w:cs="Times New Roman"/>
          <w:b/>
          <w:sz w:val="28"/>
        </w:rPr>
      </w:pPr>
    </w:p>
    <w:p w14:paraId="6EFE439C" w14:textId="72D7D1AE" w:rsidR="003D0BFA" w:rsidRPr="000D3E1F" w:rsidRDefault="003D0BFA" w:rsidP="003D0BFA">
      <w:pPr>
        <w:spacing w:after="200" w:line="360" w:lineRule="auto"/>
        <w:jc w:val="center"/>
        <w:rPr>
          <w:rFonts w:eastAsia="Times New Roman" w:cs="Times New Roman"/>
          <w:b/>
          <w:sz w:val="28"/>
        </w:rPr>
      </w:pPr>
      <w:r w:rsidRPr="000D3E1F">
        <w:rPr>
          <w:rFonts w:eastAsia="Times New Roman" w:cs="Times New Roman"/>
          <w:b/>
          <w:sz w:val="28"/>
        </w:rPr>
        <w:t xml:space="preserve">Lecturer: </w:t>
      </w:r>
      <w:r w:rsidR="009E3A28">
        <w:rPr>
          <w:rFonts w:eastAsia="Times New Roman" w:cs="Times New Roman"/>
          <w:b/>
          <w:sz w:val="28"/>
        </w:rPr>
        <w:t>Muhammad Rahman</w:t>
      </w:r>
    </w:p>
    <w:p w14:paraId="2B749F39" w14:textId="77777777" w:rsidR="003D0BFA" w:rsidRPr="000D3E1F" w:rsidRDefault="003D0BFA" w:rsidP="003D0BFA">
      <w:pPr>
        <w:spacing w:after="200" w:line="360" w:lineRule="auto"/>
        <w:jc w:val="center"/>
        <w:rPr>
          <w:rFonts w:eastAsia="Times New Roman" w:cs="Times New Roman"/>
          <w:b/>
          <w:sz w:val="28"/>
        </w:rPr>
      </w:pPr>
      <w:r w:rsidRPr="000D3E1F">
        <w:rPr>
          <w:rFonts w:eastAsia="Times New Roman" w:cs="Times New Roman"/>
          <w:b/>
          <w:sz w:val="28"/>
        </w:rPr>
        <w:t>Student Name: Ovidiu Muresan</w:t>
      </w:r>
    </w:p>
    <w:p w14:paraId="340D28BF" w14:textId="77777777" w:rsidR="003D0BFA" w:rsidRPr="000D3E1F" w:rsidRDefault="003D0BFA" w:rsidP="003D0BFA">
      <w:pPr>
        <w:spacing w:after="200" w:line="360" w:lineRule="auto"/>
        <w:jc w:val="center"/>
        <w:rPr>
          <w:rFonts w:eastAsia="Times New Roman" w:cs="Times New Roman"/>
          <w:b/>
          <w:bCs/>
          <w:sz w:val="28"/>
        </w:rPr>
      </w:pPr>
      <w:r w:rsidRPr="000D3E1F">
        <w:rPr>
          <w:rFonts w:eastAsia="Times New Roman" w:cs="Times New Roman"/>
          <w:b/>
          <w:sz w:val="28"/>
        </w:rPr>
        <w:t>Student id :</w:t>
      </w:r>
      <w:r w:rsidRPr="000D3E1F">
        <w:rPr>
          <w:rFonts w:eastAsia="Times New Roman" w:cs="Times New Roman"/>
          <w:b/>
          <w:bCs/>
          <w:sz w:val="28"/>
        </w:rPr>
        <w:t>2131059</w:t>
      </w:r>
    </w:p>
    <w:p w14:paraId="0C35940D" w14:textId="77777777" w:rsidR="003D0BFA" w:rsidRPr="000D3E1F" w:rsidRDefault="003D0BFA" w:rsidP="003D0BFA">
      <w:pPr>
        <w:spacing w:after="200" w:line="360" w:lineRule="auto"/>
        <w:rPr>
          <w:rFonts w:eastAsia="Times New Roman" w:cs="Times New Roman"/>
          <w:b/>
          <w:bCs/>
          <w:sz w:val="28"/>
        </w:rPr>
      </w:pPr>
    </w:p>
    <w:p w14:paraId="7E7D64A6" w14:textId="77777777" w:rsidR="003D0BFA" w:rsidRPr="000D3E1F" w:rsidRDefault="003D0BFA" w:rsidP="003D0BFA">
      <w:pPr>
        <w:spacing w:after="200" w:line="360" w:lineRule="auto"/>
        <w:jc w:val="center"/>
        <w:rPr>
          <w:rFonts w:eastAsia="Times New Roman" w:cs="Times New Roman"/>
          <w:b/>
          <w:bCs/>
          <w:sz w:val="28"/>
        </w:rPr>
      </w:pPr>
    </w:p>
    <w:p w14:paraId="1866FA03" w14:textId="77777777" w:rsidR="003D0BFA" w:rsidRPr="000D3E1F" w:rsidRDefault="003D0BFA" w:rsidP="003D0BFA">
      <w:pPr>
        <w:spacing w:after="200" w:line="360" w:lineRule="auto"/>
        <w:rPr>
          <w:rFonts w:eastAsia="Times New Roman" w:cs="Times New Roman"/>
          <w:b/>
          <w:bCs/>
          <w:sz w:val="28"/>
        </w:rPr>
      </w:pPr>
    </w:p>
    <w:p w14:paraId="4191F797" w14:textId="77777777" w:rsidR="003D0BFA" w:rsidRPr="000D3E1F" w:rsidRDefault="003D0BFA" w:rsidP="003D0BFA">
      <w:pPr>
        <w:spacing w:after="200" w:line="360" w:lineRule="auto"/>
        <w:jc w:val="center"/>
        <w:rPr>
          <w:rFonts w:eastAsia="Times New Roman" w:cs="Times New Roman"/>
          <w:b/>
          <w:sz w:val="28"/>
        </w:rPr>
      </w:pPr>
      <w:r w:rsidRPr="000D3E1F">
        <w:rPr>
          <w:rFonts w:eastAsia="Times New Roman" w:cs="Times New Roman"/>
          <w:b/>
          <w:bCs/>
          <w:sz w:val="28"/>
        </w:rPr>
        <w:t>Submission date: 2022</w:t>
      </w:r>
    </w:p>
    <w:p w14:paraId="6C3A8D16" w14:textId="77777777" w:rsidR="006E23C5" w:rsidRDefault="006E23C5" w:rsidP="006E23C5">
      <w:pPr>
        <w:spacing w:line="360" w:lineRule="auto"/>
        <w:jc w:val="center"/>
        <w:rPr>
          <w:rFonts w:ascii="Times New Roman" w:eastAsia="Times New Roman" w:hAnsi="Times New Roman" w:cs="Times New Roman"/>
          <w:b/>
          <w:sz w:val="32"/>
          <w:szCs w:val="24"/>
        </w:rPr>
      </w:pPr>
    </w:p>
    <w:p w14:paraId="0A0A8313" w14:textId="69006888" w:rsidR="006E23C5" w:rsidRDefault="006E23C5" w:rsidP="006E23C5">
      <w:pPr>
        <w:spacing w:line="360" w:lineRule="auto"/>
        <w:jc w:val="center"/>
        <w:rPr>
          <w:rFonts w:ascii="Times New Roman" w:eastAsia="Times New Roman" w:hAnsi="Times New Roman" w:cs="Times New Roman"/>
          <w:b/>
          <w:sz w:val="32"/>
          <w:szCs w:val="24"/>
        </w:rPr>
      </w:pPr>
    </w:p>
    <w:p w14:paraId="50532F37" w14:textId="77777777" w:rsidR="006E23C5" w:rsidRDefault="006E23C5" w:rsidP="006E23C5">
      <w:pPr>
        <w:spacing w:line="360" w:lineRule="auto"/>
        <w:jc w:val="center"/>
        <w:rPr>
          <w:rFonts w:ascii="Times New Roman" w:eastAsia="Times New Roman" w:hAnsi="Times New Roman" w:cs="Times New Roman"/>
          <w:b/>
          <w:sz w:val="32"/>
          <w:szCs w:val="24"/>
        </w:rPr>
      </w:pPr>
    </w:p>
    <w:p w14:paraId="22473D7B" w14:textId="77777777" w:rsidR="006E23C5" w:rsidRDefault="006E23C5" w:rsidP="006E23C5">
      <w:pPr>
        <w:spacing w:line="360" w:lineRule="auto"/>
        <w:jc w:val="center"/>
        <w:rPr>
          <w:rFonts w:ascii="Times New Roman" w:eastAsia="Times New Roman" w:hAnsi="Times New Roman" w:cs="Times New Roman"/>
          <w:b/>
          <w:sz w:val="32"/>
          <w:szCs w:val="24"/>
        </w:rPr>
      </w:pPr>
    </w:p>
    <w:p w14:paraId="220E4BC3" w14:textId="77777777" w:rsidR="006E23C5" w:rsidRDefault="006E23C5" w:rsidP="006E23C5">
      <w:pPr>
        <w:spacing w:line="360" w:lineRule="auto"/>
        <w:jc w:val="center"/>
        <w:rPr>
          <w:rFonts w:ascii="Times New Roman" w:eastAsia="Times New Roman" w:hAnsi="Times New Roman" w:cs="Times New Roman"/>
          <w:b/>
          <w:sz w:val="32"/>
          <w:szCs w:val="24"/>
        </w:rPr>
      </w:pPr>
    </w:p>
    <w:sdt>
      <w:sdtPr>
        <w:rPr>
          <w:rFonts w:ascii="Arial" w:eastAsia="Arial" w:hAnsi="Arial" w:cs="Arial"/>
          <w:color w:val="auto"/>
          <w:sz w:val="22"/>
          <w:szCs w:val="22"/>
          <w:lang w:val="en-GB" w:eastAsia="en-GB"/>
        </w:rPr>
        <w:id w:val="1990896533"/>
        <w:docPartObj>
          <w:docPartGallery w:val="Table of Contents"/>
          <w:docPartUnique/>
        </w:docPartObj>
      </w:sdtPr>
      <w:sdtEndPr>
        <w:rPr>
          <w:rFonts w:ascii="Times New Roman" w:hAnsi="Times New Roman" w:cs="Times New Roman"/>
          <w:b/>
          <w:bCs/>
          <w:noProof/>
          <w:sz w:val="24"/>
        </w:rPr>
      </w:sdtEndPr>
      <w:sdtContent>
        <w:p w14:paraId="245A3D06" w14:textId="77777777" w:rsidR="006E23C5" w:rsidRPr="006E23C5" w:rsidRDefault="006E23C5" w:rsidP="006E23C5">
          <w:pPr>
            <w:pStyle w:val="TOCHeading"/>
            <w:spacing w:line="360" w:lineRule="auto"/>
            <w:jc w:val="center"/>
            <w:rPr>
              <w:rFonts w:ascii="Times New Roman" w:hAnsi="Times New Roman" w:cs="Times New Roman"/>
              <w:b/>
              <w:color w:val="auto"/>
              <w:sz w:val="28"/>
            </w:rPr>
          </w:pPr>
          <w:r w:rsidRPr="006E23C5">
            <w:rPr>
              <w:rFonts w:ascii="Times New Roman" w:hAnsi="Times New Roman" w:cs="Times New Roman"/>
              <w:b/>
              <w:color w:val="auto"/>
              <w:sz w:val="28"/>
            </w:rPr>
            <w:t>Table of Contents</w:t>
          </w:r>
        </w:p>
        <w:p w14:paraId="34E3E520" w14:textId="77777777" w:rsidR="006E23C5" w:rsidRPr="006E23C5" w:rsidRDefault="006E23C5" w:rsidP="006E23C5">
          <w:pPr>
            <w:pStyle w:val="TOC1"/>
            <w:tabs>
              <w:tab w:val="right" w:leader="dot" w:pos="9019"/>
            </w:tabs>
            <w:spacing w:line="360" w:lineRule="auto"/>
            <w:jc w:val="both"/>
            <w:rPr>
              <w:rFonts w:ascii="Times New Roman" w:eastAsiaTheme="minorEastAsia" w:hAnsi="Times New Roman" w:cs="Times New Roman"/>
              <w:noProof/>
              <w:sz w:val="24"/>
            </w:rPr>
          </w:pPr>
          <w:r w:rsidRPr="006E23C5">
            <w:rPr>
              <w:rFonts w:ascii="Times New Roman" w:hAnsi="Times New Roman" w:cs="Times New Roman"/>
              <w:sz w:val="24"/>
            </w:rPr>
            <w:fldChar w:fldCharType="begin"/>
          </w:r>
          <w:r w:rsidRPr="006E23C5">
            <w:rPr>
              <w:rFonts w:ascii="Times New Roman" w:hAnsi="Times New Roman" w:cs="Times New Roman"/>
              <w:sz w:val="24"/>
            </w:rPr>
            <w:instrText xml:space="preserve"> TOC \o "1-3" \h \z \u </w:instrText>
          </w:r>
          <w:r w:rsidRPr="006E23C5">
            <w:rPr>
              <w:rFonts w:ascii="Times New Roman" w:hAnsi="Times New Roman" w:cs="Times New Roman"/>
              <w:sz w:val="24"/>
            </w:rPr>
            <w:fldChar w:fldCharType="separate"/>
          </w:r>
          <w:hyperlink w:anchor="_Toc118273999" w:history="1">
            <w:r w:rsidRPr="006E23C5">
              <w:rPr>
                <w:rStyle w:val="Hyperlink"/>
                <w:rFonts w:ascii="Times New Roman" w:hAnsi="Times New Roman" w:cs="Times New Roman"/>
                <w:noProof/>
                <w:sz w:val="24"/>
              </w:rPr>
              <w:t>Introduction</w:t>
            </w:r>
            <w:r w:rsidRPr="006E23C5">
              <w:rPr>
                <w:rFonts w:ascii="Times New Roman" w:hAnsi="Times New Roman" w:cs="Times New Roman"/>
                <w:noProof/>
                <w:webHidden/>
                <w:sz w:val="24"/>
              </w:rPr>
              <w:tab/>
            </w:r>
            <w:r w:rsidRPr="006E23C5">
              <w:rPr>
                <w:rFonts w:ascii="Times New Roman" w:hAnsi="Times New Roman" w:cs="Times New Roman"/>
                <w:noProof/>
                <w:webHidden/>
                <w:sz w:val="24"/>
              </w:rPr>
              <w:fldChar w:fldCharType="begin"/>
            </w:r>
            <w:r w:rsidRPr="006E23C5">
              <w:rPr>
                <w:rFonts w:ascii="Times New Roman" w:hAnsi="Times New Roman" w:cs="Times New Roman"/>
                <w:noProof/>
                <w:webHidden/>
                <w:sz w:val="24"/>
              </w:rPr>
              <w:instrText xml:space="preserve"> PAGEREF _Toc118273999 \h </w:instrText>
            </w:r>
            <w:r w:rsidRPr="006E23C5">
              <w:rPr>
                <w:rFonts w:ascii="Times New Roman" w:hAnsi="Times New Roman" w:cs="Times New Roman"/>
                <w:noProof/>
                <w:webHidden/>
                <w:sz w:val="24"/>
              </w:rPr>
            </w:r>
            <w:r w:rsidRPr="006E23C5">
              <w:rPr>
                <w:rFonts w:ascii="Times New Roman" w:hAnsi="Times New Roman" w:cs="Times New Roman"/>
                <w:noProof/>
                <w:webHidden/>
                <w:sz w:val="24"/>
              </w:rPr>
              <w:fldChar w:fldCharType="separate"/>
            </w:r>
            <w:r w:rsidRPr="006E23C5">
              <w:rPr>
                <w:rFonts w:ascii="Times New Roman" w:hAnsi="Times New Roman" w:cs="Times New Roman"/>
                <w:noProof/>
                <w:webHidden/>
                <w:sz w:val="24"/>
              </w:rPr>
              <w:t>3</w:t>
            </w:r>
            <w:r w:rsidRPr="006E23C5">
              <w:rPr>
                <w:rFonts w:ascii="Times New Roman" w:hAnsi="Times New Roman" w:cs="Times New Roman"/>
                <w:noProof/>
                <w:webHidden/>
                <w:sz w:val="24"/>
              </w:rPr>
              <w:fldChar w:fldCharType="end"/>
            </w:r>
          </w:hyperlink>
        </w:p>
        <w:p w14:paraId="25D9BD37" w14:textId="77777777" w:rsidR="006E23C5" w:rsidRPr="006E23C5" w:rsidRDefault="009E3A28" w:rsidP="006E23C5">
          <w:pPr>
            <w:pStyle w:val="TOC1"/>
            <w:tabs>
              <w:tab w:val="right" w:leader="dot" w:pos="9019"/>
            </w:tabs>
            <w:spacing w:line="360" w:lineRule="auto"/>
            <w:jc w:val="both"/>
            <w:rPr>
              <w:rFonts w:ascii="Times New Roman" w:eastAsiaTheme="minorEastAsia" w:hAnsi="Times New Roman" w:cs="Times New Roman"/>
              <w:noProof/>
              <w:sz w:val="24"/>
            </w:rPr>
          </w:pPr>
          <w:hyperlink w:anchor="_Toc118274000" w:history="1">
            <w:r w:rsidR="006E23C5" w:rsidRPr="006E23C5">
              <w:rPr>
                <w:rStyle w:val="Hyperlink"/>
                <w:rFonts w:ascii="Times New Roman" w:hAnsi="Times New Roman" w:cs="Times New Roman"/>
                <w:noProof/>
                <w:sz w:val="24"/>
              </w:rPr>
              <w:t>Literature review</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_Toc118274000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3</w:t>
            </w:r>
            <w:r w:rsidR="006E23C5" w:rsidRPr="006E23C5">
              <w:rPr>
                <w:rFonts w:ascii="Times New Roman" w:hAnsi="Times New Roman" w:cs="Times New Roman"/>
                <w:noProof/>
                <w:webHidden/>
                <w:sz w:val="24"/>
              </w:rPr>
              <w:fldChar w:fldCharType="end"/>
            </w:r>
          </w:hyperlink>
        </w:p>
        <w:p w14:paraId="2D3CB07D" w14:textId="77777777" w:rsidR="006E23C5" w:rsidRPr="006E23C5" w:rsidRDefault="009E3A28" w:rsidP="006E23C5">
          <w:pPr>
            <w:pStyle w:val="TOC1"/>
            <w:tabs>
              <w:tab w:val="right" w:leader="dot" w:pos="9019"/>
            </w:tabs>
            <w:spacing w:line="360" w:lineRule="auto"/>
            <w:jc w:val="both"/>
            <w:rPr>
              <w:rFonts w:ascii="Times New Roman" w:eastAsiaTheme="minorEastAsia" w:hAnsi="Times New Roman" w:cs="Times New Roman"/>
              <w:noProof/>
              <w:sz w:val="24"/>
            </w:rPr>
          </w:pPr>
          <w:hyperlink w:anchor="_Toc118274001" w:history="1">
            <w:r w:rsidR="006E23C5" w:rsidRPr="006E23C5">
              <w:rPr>
                <w:rStyle w:val="Hyperlink"/>
                <w:rFonts w:ascii="Times New Roman" w:hAnsi="Times New Roman" w:cs="Times New Roman"/>
                <w:noProof/>
                <w:sz w:val="24"/>
              </w:rPr>
              <w:t>Analysis</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_Toc118274001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4</w:t>
            </w:r>
            <w:r w:rsidR="006E23C5" w:rsidRPr="006E23C5">
              <w:rPr>
                <w:rFonts w:ascii="Times New Roman" w:hAnsi="Times New Roman" w:cs="Times New Roman"/>
                <w:noProof/>
                <w:webHidden/>
                <w:sz w:val="24"/>
              </w:rPr>
              <w:fldChar w:fldCharType="end"/>
            </w:r>
          </w:hyperlink>
        </w:p>
        <w:p w14:paraId="0C4B6628" w14:textId="77777777" w:rsidR="006E23C5" w:rsidRPr="006E23C5" w:rsidRDefault="009E3A28" w:rsidP="006E23C5">
          <w:pPr>
            <w:pStyle w:val="TOC1"/>
            <w:tabs>
              <w:tab w:val="right" w:leader="dot" w:pos="9019"/>
            </w:tabs>
            <w:spacing w:line="360" w:lineRule="auto"/>
            <w:jc w:val="both"/>
            <w:rPr>
              <w:rFonts w:ascii="Times New Roman" w:eastAsiaTheme="minorEastAsia" w:hAnsi="Times New Roman" w:cs="Times New Roman"/>
              <w:noProof/>
              <w:sz w:val="24"/>
            </w:rPr>
          </w:pPr>
          <w:hyperlink w:anchor="_Toc118274002" w:history="1">
            <w:r w:rsidR="006E23C5" w:rsidRPr="006E23C5">
              <w:rPr>
                <w:rStyle w:val="Hyperlink"/>
                <w:rFonts w:ascii="Times New Roman" w:hAnsi="Times New Roman" w:cs="Times New Roman"/>
                <w:noProof/>
                <w:sz w:val="24"/>
              </w:rPr>
              <w:t>Methodology of marketing communication concept</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_Toc118274002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5</w:t>
            </w:r>
            <w:r w:rsidR="006E23C5" w:rsidRPr="006E23C5">
              <w:rPr>
                <w:rFonts w:ascii="Times New Roman" w:hAnsi="Times New Roman" w:cs="Times New Roman"/>
                <w:noProof/>
                <w:webHidden/>
                <w:sz w:val="24"/>
              </w:rPr>
              <w:fldChar w:fldCharType="end"/>
            </w:r>
          </w:hyperlink>
        </w:p>
        <w:p w14:paraId="439ACF98" w14:textId="77777777" w:rsidR="006E23C5" w:rsidRPr="006E23C5" w:rsidRDefault="009E3A28" w:rsidP="006E23C5">
          <w:pPr>
            <w:pStyle w:val="TOC2"/>
            <w:tabs>
              <w:tab w:val="right" w:leader="dot" w:pos="9019"/>
            </w:tabs>
            <w:spacing w:line="360" w:lineRule="auto"/>
            <w:jc w:val="both"/>
            <w:rPr>
              <w:rFonts w:ascii="Times New Roman" w:eastAsiaTheme="minorEastAsia" w:hAnsi="Times New Roman" w:cs="Times New Roman"/>
              <w:noProof/>
              <w:sz w:val="24"/>
            </w:rPr>
          </w:pPr>
          <w:hyperlink w:anchor="_Toc118274003" w:history="1">
            <w:r w:rsidR="006E23C5" w:rsidRPr="006E23C5">
              <w:rPr>
                <w:rStyle w:val="Hyperlink"/>
                <w:rFonts w:ascii="Times New Roman" w:hAnsi="Times New Roman" w:cs="Times New Roman"/>
                <w:noProof/>
                <w:sz w:val="24"/>
              </w:rPr>
              <w:t>Blog post 1</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_Toc118274003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5</w:t>
            </w:r>
            <w:r w:rsidR="006E23C5" w:rsidRPr="006E23C5">
              <w:rPr>
                <w:rFonts w:ascii="Times New Roman" w:hAnsi="Times New Roman" w:cs="Times New Roman"/>
                <w:noProof/>
                <w:webHidden/>
                <w:sz w:val="24"/>
              </w:rPr>
              <w:fldChar w:fldCharType="end"/>
            </w:r>
          </w:hyperlink>
        </w:p>
        <w:p w14:paraId="251AC380" w14:textId="77777777" w:rsidR="006E23C5" w:rsidRPr="006E23C5" w:rsidRDefault="009E3A28" w:rsidP="006E23C5">
          <w:pPr>
            <w:pStyle w:val="TOC2"/>
            <w:tabs>
              <w:tab w:val="right" w:leader="dot" w:pos="9019"/>
            </w:tabs>
            <w:spacing w:line="360" w:lineRule="auto"/>
            <w:jc w:val="both"/>
            <w:rPr>
              <w:rFonts w:ascii="Times New Roman" w:eastAsiaTheme="minorEastAsia" w:hAnsi="Times New Roman" w:cs="Times New Roman"/>
              <w:noProof/>
              <w:sz w:val="24"/>
            </w:rPr>
          </w:pPr>
          <w:hyperlink w:anchor="_Toc118274004" w:history="1">
            <w:r w:rsidR="006E23C5" w:rsidRPr="006E23C5">
              <w:rPr>
                <w:rStyle w:val="Hyperlink"/>
                <w:rFonts w:ascii="Times New Roman" w:hAnsi="Times New Roman" w:cs="Times New Roman"/>
                <w:noProof/>
                <w:sz w:val="24"/>
              </w:rPr>
              <w:t>Blog post 2</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_Toc118274004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5</w:t>
            </w:r>
            <w:r w:rsidR="006E23C5" w:rsidRPr="006E23C5">
              <w:rPr>
                <w:rFonts w:ascii="Times New Roman" w:hAnsi="Times New Roman" w:cs="Times New Roman"/>
                <w:noProof/>
                <w:webHidden/>
                <w:sz w:val="24"/>
              </w:rPr>
              <w:fldChar w:fldCharType="end"/>
            </w:r>
          </w:hyperlink>
        </w:p>
        <w:p w14:paraId="0ECAD1B5" w14:textId="77777777" w:rsidR="006E23C5" w:rsidRPr="006E23C5" w:rsidRDefault="009E3A28" w:rsidP="006E23C5">
          <w:pPr>
            <w:pStyle w:val="TOC2"/>
            <w:tabs>
              <w:tab w:val="right" w:leader="dot" w:pos="9019"/>
            </w:tabs>
            <w:spacing w:line="360" w:lineRule="auto"/>
            <w:jc w:val="both"/>
            <w:rPr>
              <w:rFonts w:ascii="Times New Roman" w:eastAsiaTheme="minorEastAsia" w:hAnsi="Times New Roman" w:cs="Times New Roman"/>
              <w:noProof/>
              <w:sz w:val="24"/>
            </w:rPr>
          </w:pPr>
          <w:hyperlink w:anchor="_Toc118274005" w:history="1">
            <w:r w:rsidR="006E23C5" w:rsidRPr="006E23C5">
              <w:rPr>
                <w:rStyle w:val="Hyperlink"/>
                <w:rFonts w:ascii="Times New Roman" w:hAnsi="Times New Roman" w:cs="Times New Roman"/>
                <w:noProof/>
                <w:sz w:val="24"/>
              </w:rPr>
              <w:t>Blog post 3</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_Toc118274005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6</w:t>
            </w:r>
            <w:r w:rsidR="006E23C5" w:rsidRPr="006E23C5">
              <w:rPr>
                <w:rFonts w:ascii="Times New Roman" w:hAnsi="Times New Roman" w:cs="Times New Roman"/>
                <w:noProof/>
                <w:webHidden/>
                <w:sz w:val="24"/>
              </w:rPr>
              <w:fldChar w:fldCharType="end"/>
            </w:r>
          </w:hyperlink>
        </w:p>
        <w:p w14:paraId="15DBB5D1" w14:textId="77777777" w:rsidR="006E23C5" w:rsidRPr="006E23C5" w:rsidRDefault="009E3A28" w:rsidP="006E23C5">
          <w:pPr>
            <w:pStyle w:val="TOC2"/>
            <w:tabs>
              <w:tab w:val="right" w:leader="dot" w:pos="9019"/>
            </w:tabs>
            <w:spacing w:line="360" w:lineRule="auto"/>
            <w:jc w:val="both"/>
            <w:rPr>
              <w:rFonts w:ascii="Times New Roman" w:eastAsiaTheme="minorEastAsia" w:hAnsi="Times New Roman" w:cs="Times New Roman"/>
              <w:noProof/>
              <w:sz w:val="24"/>
            </w:rPr>
          </w:pPr>
          <w:hyperlink w:anchor="_Toc118274006" w:history="1">
            <w:r w:rsidR="006E23C5" w:rsidRPr="006E23C5">
              <w:rPr>
                <w:rStyle w:val="Hyperlink"/>
                <w:rFonts w:ascii="Times New Roman" w:hAnsi="Times New Roman" w:cs="Times New Roman"/>
                <w:noProof/>
                <w:sz w:val="24"/>
              </w:rPr>
              <w:t>Blog post 4</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_Toc118274006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7</w:t>
            </w:r>
            <w:r w:rsidR="006E23C5" w:rsidRPr="006E23C5">
              <w:rPr>
                <w:rFonts w:ascii="Times New Roman" w:hAnsi="Times New Roman" w:cs="Times New Roman"/>
                <w:noProof/>
                <w:webHidden/>
                <w:sz w:val="24"/>
              </w:rPr>
              <w:fldChar w:fldCharType="end"/>
            </w:r>
          </w:hyperlink>
        </w:p>
        <w:p w14:paraId="28DADB15" w14:textId="77777777" w:rsidR="006E23C5" w:rsidRPr="006E23C5" w:rsidRDefault="009E3A28" w:rsidP="006E23C5">
          <w:pPr>
            <w:pStyle w:val="TOC2"/>
            <w:tabs>
              <w:tab w:val="right" w:leader="dot" w:pos="9019"/>
            </w:tabs>
            <w:spacing w:line="360" w:lineRule="auto"/>
            <w:jc w:val="both"/>
            <w:rPr>
              <w:rFonts w:ascii="Times New Roman" w:eastAsiaTheme="minorEastAsia" w:hAnsi="Times New Roman" w:cs="Times New Roman"/>
              <w:noProof/>
              <w:sz w:val="24"/>
            </w:rPr>
          </w:pPr>
          <w:hyperlink w:anchor="_Toc118274007" w:history="1">
            <w:r w:rsidR="006E23C5" w:rsidRPr="006E23C5">
              <w:rPr>
                <w:rStyle w:val="Hyperlink"/>
                <w:rFonts w:ascii="Times New Roman" w:hAnsi="Times New Roman" w:cs="Times New Roman"/>
                <w:noProof/>
                <w:sz w:val="24"/>
              </w:rPr>
              <w:t>Blog post 5</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_Toc118274007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7</w:t>
            </w:r>
            <w:r w:rsidR="006E23C5" w:rsidRPr="006E23C5">
              <w:rPr>
                <w:rFonts w:ascii="Times New Roman" w:hAnsi="Times New Roman" w:cs="Times New Roman"/>
                <w:noProof/>
                <w:webHidden/>
                <w:sz w:val="24"/>
              </w:rPr>
              <w:fldChar w:fldCharType="end"/>
            </w:r>
          </w:hyperlink>
        </w:p>
        <w:p w14:paraId="6F138B65" w14:textId="77777777" w:rsidR="006E23C5" w:rsidRPr="006E23C5" w:rsidRDefault="009E3A28" w:rsidP="006E23C5">
          <w:pPr>
            <w:pStyle w:val="TOC2"/>
            <w:tabs>
              <w:tab w:val="right" w:leader="dot" w:pos="9019"/>
            </w:tabs>
            <w:spacing w:line="360" w:lineRule="auto"/>
            <w:jc w:val="both"/>
            <w:rPr>
              <w:rFonts w:ascii="Times New Roman" w:eastAsiaTheme="minorEastAsia" w:hAnsi="Times New Roman" w:cs="Times New Roman"/>
              <w:noProof/>
              <w:sz w:val="24"/>
            </w:rPr>
          </w:pPr>
          <w:hyperlink w:anchor="_Toc118274008" w:history="1">
            <w:r w:rsidR="006E23C5" w:rsidRPr="006E23C5">
              <w:rPr>
                <w:rStyle w:val="Hyperlink"/>
                <w:rFonts w:ascii="Times New Roman" w:hAnsi="Times New Roman" w:cs="Times New Roman"/>
                <w:noProof/>
                <w:sz w:val="24"/>
              </w:rPr>
              <w:t>Blog post 6</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_Toc118274008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7</w:t>
            </w:r>
            <w:r w:rsidR="006E23C5" w:rsidRPr="006E23C5">
              <w:rPr>
                <w:rFonts w:ascii="Times New Roman" w:hAnsi="Times New Roman" w:cs="Times New Roman"/>
                <w:noProof/>
                <w:webHidden/>
                <w:sz w:val="24"/>
              </w:rPr>
              <w:fldChar w:fldCharType="end"/>
            </w:r>
          </w:hyperlink>
        </w:p>
        <w:p w14:paraId="5BD78891" w14:textId="77777777" w:rsidR="006E23C5" w:rsidRPr="006E23C5" w:rsidRDefault="009E3A28" w:rsidP="006E23C5">
          <w:pPr>
            <w:pStyle w:val="TOC1"/>
            <w:tabs>
              <w:tab w:val="right" w:leader="dot" w:pos="9019"/>
            </w:tabs>
            <w:spacing w:line="360" w:lineRule="auto"/>
            <w:jc w:val="both"/>
            <w:rPr>
              <w:rFonts w:ascii="Times New Roman" w:eastAsiaTheme="minorEastAsia" w:hAnsi="Times New Roman" w:cs="Times New Roman"/>
              <w:noProof/>
              <w:sz w:val="24"/>
            </w:rPr>
          </w:pPr>
          <w:hyperlink w:anchor="_Toc118274009" w:history="1">
            <w:r w:rsidR="006E23C5" w:rsidRPr="006E23C5">
              <w:rPr>
                <w:rStyle w:val="Hyperlink"/>
                <w:rFonts w:ascii="Times New Roman" w:hAnsi="Times New Roman" w:cs="Times New Roman"/>
                <w:noProof/>
                <w:sz w:val="24"/>
              </w:rPr>
              <w:t>Compare and contrast</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_Toc118274009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8</w:t>
            </w:r>
            <w:r w:rsidR="006E23C5" w:rsidRPr="006E23C5">
              <w:rPr>
                <w:rFonts w:ascii="Times New Roman" w:hAnsi="Times New Roman" w:cs="Times New Roman"/>
                <w:noProof/>
                <w:webHidden/>
                <w:sz w:val="24"/>
              </w:rPr>
              <w:fldChar w:fldCharType="end"/>
            </w:r>
          </w:hyperlink>
        </w:p>
        <w:p w14:paraId="769F0BA6" w14:textId="77777777" w:rsidR="006E23C5" w:rsidRPr="006E23C5" w:rsidRDefault="009E3A28" w:rsidP="006E23C5">
          <w:pPr>
            <w:pStyle w:val="TOC1"/>
            <w:tabs>
              <w:tab w:val="right" w:leader="dot" w:pos="9019"/>
            </w:tabs>
            <w:spacing w:line="360" w:lineRule="auto"/>
            <w:jc w:val="both"/>
            <w:rPr>
              <w:rFonts w:ascii="Times New Roman" w:eastAsiaTheme="minorEastAsia" w:hAnsi="Times New Roman" w:cs="Times New Roman"/>
              <w:noProof/>
              <w:sz w:val="24"/>
            </w:rPr>
          </w:pPr>
          <w:hyperlink w:anchor="_Toc118274010" w:history="1">
            <w:r w:rsidR="006E23C5" w:rsidRPr="006E23C5">
              <w:rPr>
                <w:rStyle w:val="Hyperlink"/>
                <w:rFonts w:ascii="Times New Roman" w:hAnsi="Times New Roman" w:cs="Times New Roman"/>
                <w:noProof/>
                <w:sz w:val="24"/>
              </w:rPr>
              <w:t>Conclusion</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_Toc118274010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8</w:t>
            </w:r>
            <w:r w:rsidR="006E23C5" w:rsidRPr="006E23C5">
              <w:rPr>
                <w:rFonts w:ascii="Times New Roman" w:hAnsi="Times New Roman" w:cs="Times New Roman"/>
                <w:noProof/>
                <w:webHidden/>
                <w:sz w:val="24"/>
              </w:rPr>
              <w:fldChar w:fldCharType="end"/>
            </w:r>
          </w:hyperlink>
        </w:p>
        <w:p w14:paraId="4E8ECB80" w14:textId="77777777" w:rsidR="006E23C5" w:rsidRPr="006E23C5" w:rsidRDefault="009E3A28" w:rsidP="006E23C5">
          <w:pPr>
            <w:pStyle w:val="TOC1"/>
            <w:tabs>
              <w:tab w:val="right" w:leader="dot" w:pos="9019"/>
            </w:tabs>
            <w:spacing w:line="360" w:lineRule="auto"/>
            <w:jc w:val="both"/>
            <w:rPr>
              <w:rFonts w:ascii="Times New Roman" w:eastAsiaTheme="minorEastAsia" w:hAnsi="Times New Roman" w:cs="Times New Roman"/>
              <w:noProof/>
              <w:sz w:val="24"/>
            </w:rPr>
          </w:pPr>
          <w:hyperlink w:anchor="_Toc118274011" w:history="1">
            <w:r w:rsidR="006E23C5" w:rsidRPr="006E23C5">
              <w:rPr>
                <w:rStyle w:val="Hyperlink"/>
                <w:rFonts w:ascii="Times New Roman" w:hAnsi="Times New Roman" w:cs="Times New Roman"/>
                <w:noProof/>
                <w:sz w:val="24"/>
              </w:rPr>
              <w:t>Reference list</w:t>
            </w:r>
            <w:r w:rsidR="006E23C5" w:rsidRPr="006E23C5">
              <w:rPr>
                <w:rFonts w:ascii="Times New Roman" w:hAnsi="Times New Roman" w:cs="Times New Roman"/>
                <w:noProof/>
                <w:webHidden/>
                <w:sz w:val="24"/>
              </w:rPr>
              <w:tab/>
            </w:r>
            <w:r w:rsidR="006E23C5" w:rsidRPr="006E23C5">
              <w:rPr>
                <w:rFonts w:ascii="Times New Roman" w:hAnsi="Times New Roman" w:cs="Times New Roman"/>
                <w:noProof/>
                <w:webHidden/>
                <w:sz w:val="24"/>
              </w:rPr>
              <w:fldChar w:fldCharType="begin"/>
            </w:r>
            <w:r w:rsidR="006E23C5" w:rsidRPr="006E23C5">
              <w:rPr>
                <w:rFonts w:ascii="Times New Roman" w:hAnsi="Times New Roman" w:cs="Times New Roman"/>
                <w:noProof/>
                <w:webHidden/>
                <w:sz w:val="24"/>
              </w:rPr>
              <w:instrText xml:space="preserve"> PAGEREF _Toc118274011 \h </w:instrText>
            </w:r>
            <w:r w:rsidR="006E23C5" w:rsidRPr="006E23C5">
              <w:rPr>
                <w:rFonts w:ascii="Times New Roman" w:hAnsi="Times New Roman" w:cs="Times New Roman"/>
                <w:noProof/>
                <w:webHidden/>
                <w:sz w:val="24"/>
              </w:rPr>
            </w:r>
            <w:r w:rsidR="006E23C5" w:rsidRPr="006E23C5">
              <w:rPr>
                <w:rFonts w:ascii="Times New Roman" w:hAnsi="Times New Roman" w:cs="Times New Roman"/>
                <w:noProof/>
                <w:webHidden/>
                <w:sz w:val="24"/>
              </w:rPr>
              <w:fldChar w:fldCharType="separate"/>
            </w:r>
            <w:r w:rsidR="006E23C5" w:rsidRPr="006E23C5">
              <w:rPr>
                <w:rFonts w:ascii="Times New Roman" w:hAnsi="Times New Roman" w:cs="Times New Roman"/>
                <w:noProof/>
                <w:webHidden/>
                <w:sz w:val="24"/>
              </w:rPr>
              <w:t>10</w:t>
            </w:r>
            <w:r w:rsidR="006E23C5" w:rsidRPr="006E23C5">
              <w:rPr>
                <w:rFonts w:ascii="Times New Roman" w:hAnsi="Times New Roman" w:cs="Times New Roman"/>
                <w:noProof/>
                <w:webHidden/>
                <w:sz w:val="24"/>
              </w:rPr>
              <w:fldChar w:fldCharType="end"/>
            </w:r>
          </w:hyperlink>
        </w:p>
        <w:p w14:paraId="5721D26D" w14:textId="77777777" w:rsidR="006E23C5" w:rsidRPr="006E23C5" w:rsidRDefault="006E23C5" w:rsidP="006E23C5">
          <w:pPr>
            <w:spacing w:line="360" w:lineRule="auto"/>
            <w:jc w:val="both"/>
            <w:rPr>
              <w:rFonts w:ascii="Times New Roman" w:hAnsi="Times New Roman" w:cs="Times New Roman"/>
              <w:sz w:val="24"/>
            </w:rPr>
          </w:pPr>
          <w:r w:rsidRPr="006E23C5">
            <w:rPr>
              <w:rFonts w:ascii="Times New Roman" w:hAnsi="Times New Roman" w:cs="Times New Roman"/>
              <w:b/>
              <w:bCs/>
              <w:noProof/>
              <w:sz w:val="24"/>
            </w:rPr>
            <w:fldChar w:fldCharType="end"/>
          </w:r>
        </w:p>
      </w:sdtContent>
    </w:sdt>
    <w:p w14:paraId="47929323" w14:textId="77777777" w:rsidR="00F37A5B" w:rsidRDefault="00C71CFF" w:rsidP="006E23C5">
      <w:pPr>
        <w:spacing w:line="360" w:lineRule="auto"/>
        <w:jc w:val="center"/>
        <w:rPr>
          <w:rFonts w:ascii="Times New Roman" w:eastAsia="Times New Roman" w:hAnsi="Times New Roman" w:cs="Times New Roman"/>
          <w:b/>
          <w:sz w:val="24"/>
          <w:szCs w:val="24"/>
        </w:rPr>
      </w:pPr>
      <w:r>
        <w:br w:type="page"/>
      </w:r>
    </w:p>
    <w:p w14:paraId="5D238300" w14:textId="77777777" w:rsidR="00F37A5B" w:rsidRDefault="00C71CFF" w:rsidP="006E23C5">
      <w:pPr>
        <w:pStyle w:val="Heading1"/>
      </w:pPr>
      <w:bookmarkStart w:id="0" w:name="_Toc118273999"/>
      <w:r>
        <w:lastRenderedPageBreak/>
        <w:t>Introduction</w:t>
      </w:r>
      <w:bookmarkEnd w:id="0"/>
      <w:r>
        <w:t xml:space="preserve"> </w:t>
      </w:r>
    </w:p>
    <w:p w14:paraId="3665764F"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Coca-Cola started its fast production</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1892 and it is a reputed organisation that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manufactures and sells syrup-based products.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Other soft drinks products and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citrus beverages have also been produced and sold by the company. This company has been operating in over 200 countries and territories and there are two hundred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brands globally.</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Coca-Cola is introducing </w:t>
      </w:r>
      <w:proofErr w:type="spellStart"/>
      <w:r>
        <w:rPr>
          <w:rFonts w:ascii="Times New Roman" w:eastAsia="Times New Roman" w:hAnsi="Times New Roman" w:cs="Times New Roman"/>
          <w:sz w:val="24"/>
          <w:szCs w:val="24"/>
        </w:rPr>
        <w:t>AdeS</w:t>
      </w:r>
      <w:proofErr w:type="spellEnd"/>
      <w:r>
        <w:rPr>
          <w:rFonts w:ascii="Times New Roman" w:eastAsia="Times New Roman" w:hAnsi="Times New Roman" w:cs="Times New Roman"/>
          <w:sz w:val="24"/>
          <w:szCs w:val="24"/>
        </w:rPr>
        <w:t xml:space="preserve"> plant-based products like soya milk in the UK market which is originally a Latin American company and Coca-Cola completed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acquisition of this company a few years ago. In this study, there will be a detailed discussion of this product and the marketing communication and marketing concept of Coca-Cola.</w:t>
      </w:r>
    </w:p>
    <w:p w14:paraId="6D789056" w14:textId="77777777" w:rsidR="00F37A5B" w:rsidRDefault="00C71CFF" w:rsidP="006E23C5">
      <w:pPr>
        <w:pStyle w:val="Heading1"/>
      </w:pPr>
      <w:bookmarkStart w:id="1" w:name="_Toc118274000"/>
      <w:r>
        <w:t>Literature review</w:t>
      </w:r>
      <w:bookmarkEnd w:id="1"/>
      <w:r>
        <w:t xml:space="preserve"> </w:t>
      </w:r>
    </w:p>
    <w:p w14:paraId="454612B3" w14:textId="4ECA09DD" w:rsidR="00F37A5B" w:rsidRDefault="00C71CFF">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Osere</w:t>
      </w:r>
      <w:proofErr w:type="spellEnd"/>
      <w:r>
        <w:rPr>
          <w:rFonts w:ascii="Times New Roman" w:eastAsia="Times New Roman" w:hAnsi="Times New Roman" w:cs="Times New Roman"/>
          <w:color w:val="222222"/>
          <w:sz w:val="24"/>
          <w:szCs w:val="24"/>
          <w:highlight w:val="white"/>
        </w:rPr>
        <w:t xml:space="preserve"> et al., (2021) stated that The Integrated Marketing Communication strategies of Coca-Cola are important as they helped this company to reach its customers.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Both traditional and modern Marketing Communication Strategies and being used by Coca-Cola for its Integrated Marketing Communication campaigns.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For example, sales promotion, advertising, public relations, as well as direct response marketing are some of the strategies Coca-Cola used to reach its potential audience. </w:t>
      </w:r>
      <w:proofErr w:type="spellStart"/>
      <w:r>
        <w:rPr>
          <w:rFonts w:ascii="Times New Roman" w:eastAsia="Times New Roman" w:hAnsi="Times New Roman" w:cs="Times New Roman"/>
          <w:color w:val="222222"/>
          <w:sz w:val="24"/>
          <w:szCs w:val="24"/>
          <w:highlight w:val="white"/>
        </w:rPr>
        <w:t>Szolgayová</w:t>
      </w:r>
      <w:proofErr w:type="spellEnd"/>
      <w:r>
        <w:rPr>
          <w:rFonts w:ascii="Times New Roman" w:eastAsia="Times New Roman" w:hAnsi="Times New Roman" w:cs="Times New Roman"/>
          <w:color w:val="222222"/>
          <w:sz w:val="24"/>
          <w:szCs w:val="24"/>
          <w:highlight w:val="white"/>
        </w:rPr>
        <w:t>, (2022) opined that the adoption of different marketing mix strategies is important for this company as it helps to operate not only in its home market but also in foreign markets.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Digital marketing communication is one of the best contemporary efforts which helps in creating an extended customer base globally, especially after the outbreak of coronavirus.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It also helps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businesses to connect with business to </w:t>
      </w:r>
      <w:r w:rsidR="007508DD">
        <w:rPr>
          <w:rFonts w:ascii="Times New Roman" w:eastAsia="Times New Roman" w:hAnsi="Times New Roman" w:cs="Times New Roman"/>
          <w:color w:val="222222"/>
          <w:sz w:val="24"/>
          <w:szCs w:val="24"/>
          <w:highlight w:val="white"/>
        </w:rPr>
        <w:t>customers’</w:t>
      </w:r>
      <w:r>
        <w:rPr>
          <w:rFonts w:ascii="Times New Roman" w:eastAsia="Times New Roman" w:hAnsi="Times New Roman" w:cs="Times New Roman"/>
          <w:color w:val="222222"/>
          <w:sz w:val="24"/>
          <w:szCs w:val="24"/>
          <w:highlight w:val="white"/>
        </w:rPr>
        <w:t xml:space="preserve"> business to business as well as customer to customer. Shankar et al., (2021), believe that digital marketing communication pattern on a global level has a company to identify the gaps in its marketing mix by creating appropriate channels, </w:t>
      </w:r>
      <w:r w:rsidR="003D0BFA">
        <w:rPr>
          <w:rFonts w:ascii="Times New Roman" w:eastAsia="Times New Roman" w:hAnsi="Times New Roman" w:cs="Times New Roman"/>
          <w:color w:val="222222"/>
          <w:sz w:val="24"/>
          <w:szCs w:val="24"/>
          <w:highlight w:val="white"/>
        </w:rPr>
        <w:t>platforms,</w:t>
      </w:r>
      <w:r>
        <w:rPr>
          <w:rFonts w:ascii="Times New Roman" w:eastAsia="Times New Roman" w:hAnsi="Times New Roman" w:cs="Times New Roman"/>
          <w:color w:val="222222"/>
          <w:sz w:val="24"/>
          <w:szCs w:val="24"/>
          <w:highlight w:val="white"/>
        </w:rPr>
        <w:t xml:space="preserve"> and content reach to potential audiences.</w:t>
      </w:r>
    </w:p>
    <w:p w14:paraId="2C4846C1" w14:textId="209FEC1B" w:rsidR="00F37A5B" w:rsidRDefault="00C71CF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w:t>
      </w:r>
      <w:proofErr w:type="spellStart"/>
      <w:r>
        <w:rPr>
          <w:rFonts w:ascii="Times New Roman" w:eastAsia="Times New Roman" w:hAnsi="Times New Roman" w:cs="Times New Roman"/>
          <w:color w:val="222222"/>
          <w:sz w:val="24"/>
          <w:szCs w:val="24"/>
          <w:highlight w:val="white"/>
        </w:rPr>
        <w:t>Suay</w:t>
      </w:r>
      <w:proofErr w:type="spellEnd"/>
      <w:r>
        <w:rPr>
          <w:rFonts w:ascii="Times New Roman" w:eastAsia="Times New Roman" w:hAnsi="Times New Roman" w:cs="Times New Roman"/>
          <w:color w:val="222222"/>
          <w:sz w:val="24"/>
          <w:szCs w:val="24"/>
          <w:highlight w:val="white"/>
        </w:rPr>
        <w:t xml:space="preserve"> (2020) companies like Coca-Cola use different integrated marketing Communication approaches such as the Inside Out approach, the outside-in approach and the cross-functional strategic approach.</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The outside-in approach helps the company to understand what the customers want and need and allows them to satisfy the customers. This company also takes a strategic approach which provides it with the opportunities to segment them appropriately and help in restructuring the organisation both externally and internally.</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Coca-Cola is regarded as one of the most popular soft drinks globally and throughout its existence, </w:t>
      </w:r>
      <w:r>
        <w:rPr>
          <w:rFonts w:ascii="Times New Roman" w:eastAsia="Times New Roman" w:hAnsi="Times New Roman" w:cs="Times New Roman"/>
          <w:color w:val="222222"/>
          <w:sz w:val="24"/>
          <w:szCs w:val="24"/>
          <w:highlight w:val="white"/>
        </w:rPr>
        <w:lastRenderedPageBreak/>
        <w:t>the company has changed its slogan to attract customers.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People are aware of the red and white logo which is </w:t>
      </w:r>
      <w:r w:rsidR="003D0BFA">
        <w:rPr>
          <w:rFonts w:ascii="Times New Roman" w:eastAsia="Times New Roman" w:hAnsi="Times New Roman" w:cs="Times New Roman"/>
          <w:color w:val="222222"/>
          <w:sz w:val="24"/>
          <w:szCs w:val="24"/>
          <w:highlight w:val="white"/>
        </w:rPr>
        <w:t>popular,</w:t>
      </w:r>
      <w:r>
        <w:rPr>
          <w:rFonts w:ascii="Times New Roman" w:eastAsia="Times New Roman" w:hAnsi="Times New Roman" w:cs="Times New Roman"/>
          <w:color w:val="222222"/>
          <w:sz w:val="24"/>
          <w:szCs w:val="24"/>
          <w:highlight w:val="white"/>
        </w:rPr>
        <w:t xml:space="preserve"> and it expanded its market from its original country USA to the world. </w:t>
      </w:r>
    </w:p>
    <w:p w14:paraId="6BCF18E7" w14:textId="77777777" w:rsidR="00F37A5B" w:rsidRDefault="00C71CFF">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Coca-Cola depends on its strong Marketing Communication to reach potential customers and its logo and designs are recognisable globally. It helps in creating better brand recognition and brand image in the Global Marketplace and product diversification is another marketing mix strategy with helps Coca-Cola to become an international and well-loved brand. The direct marketing effort is one of the strong points of Coca-Cola and it offers various products in restaurants and movie theatres which also helps in eliminating its competitors' products.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The one-to-one digital marketing efforts such as sending text messages to create a customised promotional option are some of the efforts which helped this company to</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create a loyal customer base globally.</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Implementation of Advanced technology communication processes and better marketing mix Concepts helps companies like Coca-Cola to reach their customers and gain a better competitive advantage from its nearest competitors. Al Badi, (2018) argued that in order to gain a competitive advantage the organisation must</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differentiate the products and services to create a superior value for the customers. The marketing mix is considered one of the important factors of the marketing process in this</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context. In order to satisfy the demands of the customers and create</w:t>
      </w:r>
      <w:r w:rsidR="007508DD">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a healthy and long-term relationship with them companies must follow an appropriate marketing mix.</w:t>
      </w:r>
    </w:p>
    <w:p w14:paraId="02FB3801" w14:textId="77777777" w:rsidR="00F37A5B" w:rsidRDefault="00C71CFF" w:rsidP="006E23C5">
      <w:pPr>
        <w:pStyle w:val="Heading1"/>
      </w:pPr>
      <w:bookmarkStart w:id="2" w:name="_Toc118274001"/>
      <w:r>
        <w:t>Analysis</w:t>
      </w:r>
      <w:bookmarkEnd w:id="2"/>
    </w:p>
    <w:p w14:paraId="7AA028FF"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above analysis, it can be concluded that the Integrated Marketing mix is one of the important factors to communicate with customers. It helps companies like Coca-Cola to focus on</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providing diversified products to satisfy the needs of the customers.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also creates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brand awareness and builds brand reputation which helps companies in their long-term sustainability in the competitive market. While launching a new product it is important to create outside-in and strategic Integrated Marketing Communication which can help the company gain a better competitive advantage and place its products appropriately on a global level (</w:t>
      </w:r>
      <w:proofErr w:type="spellStart"/>
      <w:r>
        <w:rPr>
          <w:rFonts w:ascii="Times New Roman" w:eastAsia="Times New Roman" w:hAnsi="Times New Roman" w:cs="Times New Roman"/>
          <w:color w:val="222222"/>
          <w:sz w:val="24"/>
          <w:szCs w:val="24"/>
          <w:highlight w:val="white"/>
        </w:rPr>
        <w:t>Suay</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elements of Integrated Marketing Communication </w:t>
      </w:r>
      <w:r w:rsidR="007508DD">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proven lucrative for Coca-Cola as the profit margin accident 15.43% in the</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USA and it has become one of the most valuable brands beating its competitors like Pepsi.</w:t>
      </w:r>
    </w:p>
    <w:p w14:paraId="6D51A60A"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combined competency has provided this company with the opportunity due to the Integrated Marketing Communication and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advertising equivalency and overall audience response also helped the company to become a global brand.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94% of people from all over the </w:t>
      </w:r>
      <w:r>
        <w:rPr>
          <w:rFonts w:ascii="Times New Roman" w:eastAsia="Times New Roman" w:hAnsi="Times New Roman" w:cs="Times New Roman"/>
          <w:sz w:val="24"/>
          <w:szCs w:val="24"/>
        </w:rPr>
        <w:lastRenderedPageBreak/>
        <w:t>world know about the logo of this brand and it is one of the important factors that any product launched by Coca-Cola instantly becomes an audience favourite because of its brand awareness. The new venture of Coca-Cola is to launch Ades plant-based products in the United Kingdom which is already famous in countries like Argentina and Brazil. It is believed that through Integrated Marketing Communication it will be able to create a loyal customer base for this plant-based product in the United Kingdom (</w:t>
      </w:r>
      <w:r>
        <w:rPr>
          <w:rFonts w:ascii="Times New Roman" w:eastAsia="Times New Roman" w:hAnsi="Times New Roman" w:cs="Times New Roman"/>
          <w:color w:val="222222"/>
          <w:sz w:val="24"/>
          <w:szCs w:val="24"/>
          <w:highlight w:val="white"/>
        </w:rPr>
        <w:t>Al Badi, 2018)</w:t>
      </w:r>
      <w:r>
        <w:rPr>
          <w:rFonts w:ascii="Times New Roman" w:eastAsia="Times New Roman" w:hAnsi="Times New Roman" w:cs="Times New Roman"/>
          <w:sz w:val="24"/>
          <w:szCs w:val="24"/>
        </w:rPr>
        <w:t>.</w:t>
      </w:r>
    </w:p>
    <w:p w14:paraId="705BB1A9" w14:textId="77777777" w:rsidR="00F37A5B" w:rsidRDefault="00C71CFF" w:rsidP="006E23C5">
      <w:pPr>
        <w:pStyle w:val="Heading1"/>
      </w:pPr>
      <w:bookmarkStart w:id="3" w:name="_Toc118274002"/>
      <w:r>
        <w:t>Methodology of marketing communication concept</w:t>
      </w:r>
      <w:bookmarkEnd w:id="3"/>
    </w:p>
    <w:p w14:paraId="08BB8D1F" w14:textId="77777777" w:rsidR="00F37A5B" w:rsidRDefault="00C71CFF" w:rsidP="006E23C5">
      <w:pPr>
        <w:pStyle w:val="Heading2"/>
      </w:pPr>
      <w:bookmarkStart w:id="4" w:name="_Toc118274003"/>
      <w:r>
        <w:t>Blog post 1</w:t>
      </w:r>
      <w:bookmarkEnd w:id="4"/>
    </w:p>
    <w:p w14:paraId="1E2180F5" w14:textId="77777777" w:rsidR="00F37A5B" w:rsidRDefault="00C71CF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4DFACC52" wp14:editId="297D32D1">
            <wp:extent cx="4338638" cy="2075627"/>
            <wp:effectExtent l="76200" t="76200" r="138430" b="13462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4338638" cy="20756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5CEE4E" w14:textId="77777777" w:rsidR="00F37A5B" w:rsidRDefault="00C71CF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t>
      </w:r>
      <w:proofErr w:type="spellStart"/>
      <w:r>
        <w:rPr>
          <w:rFonts w:ascii="Times New Roman" w:eastAsia="Times New Roman" w:hAnsi="Times New Roman" w:cs="Times New Roman"/>
          <w:b/>
          <w:sz w:val="24"/>
          <w:szCs w:val="24"/>
        </w:rPr>
        <w:t>AdeS</w:t>
      </w:r>
      <w:proofErr w:type="spellEnd"/>
      <w:r>
        <w:rPr>
          <w:rFonts w:ascii="Times New Roman" w:eastAsia="Times New Roman" w:hAnsi="Times New Roman" w:cs="Times New Roman"/>
          <w:b/>
          <w:sz w:val="24"/>
          <w:szCs w:val="24"/>
        </w:rPr>
        <w:t xml:space="preserve"> products</w:t>
      </w:r>
    </w:p>
    <w:p w14:paraId="362EDBC3" w14:textId="77777777" w:rsidR="00F37A5B" w:rsidRDefault="00C71CF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Coca-colacompany.com, 2022)</w:t>
      </w:r>
    </w:p>
    <w:p w14:paraId="3EB18EDF" w14:textId="77777777" w:rsidR="00F37A5B" w:rsidRDefault="00C71CFF">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AdeS</w:t>
      </w:r>
      <w:proofErr w:type="spellEnd"/>
      <w:r>
        <w:rPr>
          <w:rFonts w:ascii="Times New Roman" w:eastAsia="Times New Roman" w:hAnsi="Times New Roman" w:cs="Times New Roman"/>
          <w:sz w:val="24"/>
          <w:szCs w:val="24"/>
        </w:rPr>
        <w:t xml:space="preserve"> is one of the top favourite</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brands originally from Argentina in Latin America. It produces plant-based products like Soya milk, and almond milk in different flavours like cappuccino, banana and strawberry.</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Spanish acronym “Alimentos de </w:t>
      </w:r>
      <w:proofErr w:type="spellStart"/>
      <w:r>
        <w:rPr>
          <w:rFonts w:ascii="Times New Roman" w:eastAsia="Times New Roman" w:hAnsi="Times New Roman" w:cs="Times New Roman"/>
          <w:sz w:val="24"/>
          <w:szCs w:val="24"/>
        </w:rPr>
        <w:t>Semillas</w:t>
      </w:r>
      <w:proofErr w:type="spellEnd"/>
      <w:r>
        <w:rPr>
          <w:rFonts w:ascii="Times New Roman" w:eastAsia="Times New Roman" w:hAnsi="Times New Roman" w:cs="Times New Roman"/>
          <w:sz w:val="24"/>
          <w:szCs w:val="24"/>
        </w:rPr>
        <w:t xml:space="preserve">” is the origin of the name </w:t>
      </w:r>
      <w:proofErr w:type="spellStart"/>
      <w:proofErr w:type="gramStart"/>
      <w:r>
        <w:rPr>
          <w:rFonts w:ascii="Times New Roman" w:eastAsia="Times New Roman" w:hAnsi="Times New Roman" w:cs="Times New Roman"/>
          <w:sz w:val="24"/>
          <w:szCs w:val="24"/>
        </w:rPr>
        <w:t>AdeS</w:t>
      </w:r>
      <w:proofErr w:type="spellEnd"/>
      <w:proofErr w:type="gramEnd"/>
      <w:r>
        <w:rPr>
          <w:rFonts w:ascii="Times New Roman" w:eastAsia="Times New Roman" w:hAnsi="Times New Roman" w:cs="Times New Roman"/>
          <w:sz w:val="24"/>
          <w:szCs w:val="24"/>
        </w:rPr>
        <w:t xml:space="preserve"> and the products are all beverages of different kinds which combine seeds of various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fruits such as coconut, almond and soy (</w:t>
      </w:r>
      <w:r>
        <w:rPr>
          <w:rFonts w:ascii="Times New Roman" w:eastAsia="Times New Roman" w:hAnsi="Times New Roman" w:cs="Times New Roman"/>
          <w:color w:val="222222"/>
          <w:sz w:val="24"/>
          <w:szCs w:val="24"/>
          <w:highlight w:val="white"/>
        </w:rPr>
        <w:t>Coca-colacompany.com, 2022)</w:t>
      </w:r>
      <w:r>
        <w:rPr>
          <w:rFonts w:ascii="Times New Roman" w:eastAsia="Times New Roman" w:hAnsi="Times New Roman" w:cs="Times New Roman"/>
          <w:sz w:val="24"/>
          <w:szCs w:val="24"/>
        </w:rPr>
        <w: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company makes fruit juices which</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have distinct flavours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are well-loved by the Latin American people. All the products are flavourful, rich in taste and contain vitamins, minerals and other healthy components. </w:t>
      </w:r>
    </w:p>
    <w:p w14:paraId="3CC2E258" w14:textId="77777777" w:rsidR="00F37A5B" w:rsidRDefault="00C71CFF" w:rsidP="006E23C5">
      <w:pPr>
        <w:pStyle w:val="Heading2"/>
      </w:pPr>
      <w:bookmarkStart w:id="5" w:name="_Toc118274004"/>
      <w:r>
        <w:t>Blog post 2</w:t>
      </w:r>
      <w:bookmarkEnd w:id="5"/>
    </w:p>
    <w:p w14:paraId="1B7221F0"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external environmental analysis, it is understood that the United Kingdom is politically stable and is one of the most powerful centres of finance and culture. Even though </w:t>
      </w:r>
      <w:r>
        <w:rPr>
          <w:rFonts w:ascii="Times New Roman" w:eastAsia="Times New Roman" w:hAnsi="Times New Roman" w:cs="Times New Roman"/>
          <w:sz w:val="24"/>
          <w:szCs w:val="24"/>
        </w:rPr>
        <w:lastRenderedPageBreak/>
        <w:t>the Brexit issue</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has created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uncertainty</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regarding the business atmosphere, on the other hand, various opportunities are also being created for businesses.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strong economy and growing GDP are some of the important factors which can help this company launch</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new product </w:t>
      </w:r>
      <w:proofErr w:type="spellStart"/>
      <w:r>
        <w:rPr>
          <w:rFonts w:ascii="Times New Roman" w:eastAsia="Times New Roman" w:hAnsi="Times New Roman" w:cs="Times New Roman"/>
          <w:sz w:val="24"/>
          <w:szCs w:val="24"/>
        </w:rPr>
        <w:t>AdeS</w:t>
      </w:r>
      <w:proofErr w:type="spellEnd"/>
      <w:r>
        <w:rPr>
          <w:rFonts w:ascii="Times New Roman" w:eastAsia="Times New Roman" w:hAnsi="Times New Roman" w:cs="Times New Roman"/>
          <w:sz w:val="24"/>
          <w:szCs w:val="24"/>
        </w:rPr>
        <w:t xml:space="preserve"> and attract the already existing customer base (</w:t>
      </w:r>
      <w:proofErr w:type="spellStart"/>
      <w:r>
        <w:rPr>
          <w:rFonts w:ascii="Times New Roman" w:eastAsia="Times New Roman" w:hAnsi="Times New Roman" w:cs="Times New Roman"/>
          <w:color w:val="222222"/>
          <w:sz w:val="24"/>
          <w:szCs w:val="24"/>
          <w:highlight w:val="white"/>
        </w:rPr>
        <w:t>Lahtinen</w:t>
      </w:r>
      <w:proofErr w:type="spellEnd"/>
      <w:r>
        <w:rPr>
          <w:rFonts w:ascii="Times New Roman" w:eastAsia="Times New Roman" w:hAnsi="Times New Roman" w:cs="Times New Roman"/>
          <w:color w:val="222222"/>
          <w:sz w:val="24"/>
          <w:szCs w:val="24"/>
          <w:highlight w:val="white"/>
        </w:rPr>
        <w:t xml:space="preserve"> et al., 2020)</w:t>
      </w:r>
      <w:r>
        <w:rPr>
          <w:rFonts w:ascii="Times New Roman" w:eastAsia="Times New Roman" w:hAnsi="Times New Roman" w:cs="Times New Roman"/>
          <w:sz w:val="24"/>
          <w:szCs w:val="24"/>
        </w:rPr>
        <w:t xml:space="preserve">. The multicultural society creates the opportunity for Coca-Cola to communicate with the customers better as there are people from Latin America who already know the product. </w:t>
      </w:r>
    </w:p>
    <w:p w14:paraId="048CB11C" w14:textId="77777777" w:rsidR="00F37A5B" w:rsidRDefault="00C71CFF" w:rsidP="006E23C5">
      <w:pPr>
        <w:pStyle w:val="Heading2"/>
      </w:pPr>
      <w:bookmarkStart w:id="6" w:name="_Toc118274005"/>
      <w:r>
        <w:t>Blog post 3</w:t>
      </w:r>
      <w:bookmarkEnd w:id="6"/>
    </w:p>
    <w:p w14:paraId="24732623" w14:textId="77777777" w:rsidR="00F37A5B" w:rsidRDefault="00C71CF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43134B46" wp14:editId="563BA3FB">
            <wp:extent cx="2907028" cy="3024188"/>
            <wp:effectExtent l="76200" t="76200" r="141605" b="13843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907028" cy="30241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8AD192" w14:textId="77777777" w:rsidR="00F37A5B" w:rsidRDefault="00C71CF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w:t>
      </w:r>
      <w:proofErr w:type="spellStart"/>
      <w:r>
        <w:rPr>
          <w:rFonts w:ascii="Times New Roman" w:eastAsia="Times New Roman" w:hAnsi="Times New Roman" w:cs="Times New Roman"/>
          <w:b/>
          <w:sz w:val="24"/>
          <w:szCs w:val="24"/>
        </w:rPr>
        <w:t>AdeS</w:t>
      </w:r>
      <w:proofErr w:type="spellEnd"/>
      <w:r>
        <w:rPr>
          <w:rFonts w:ascii="Times New Roman" w:eastAsia="Times New Roman" w:hAnsi="Times New Roman" w:cs="Times New Roman"/>
          <w:b/>
          <w:sz w:val="24"/>
          <w:szCs w:val="24"/>
        </w:rPr>
        <w:t xml:space="preserve"> products</w:t>
      </w:r>
    </w:p>
    <w:p w14:paraId="1896CB79" w14:textId="77777777" w:rsidR="00F37A5B" w:rsidRDefault="00C71CFF">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Coca-colacompany.com, 2022)</w:t>
      </w:r>
    </w:p>
    <w:p w14:paraId="6C089721" w14:textId="77777777" w:rsidR="00F37A5B" w:rsidRDefault="00C71CF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order to promote the new product Coca-Cola will take a unique approach by communicating with potential customers.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As the</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vegan population is growing in the UK and people are opting for plant-based products, the company thinks it is the right time to launch a product which is 100% plant-based and healthy as well as loaded with Minerals and vitamins.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10% of the UK population has been following veganism and apart from this people are increasingly following</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healthy lifestyle options.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Young customers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will be approached by this product which will help this company to create an extended customer base and gain profitability and competitive advantage also.</w:t>
      </w:r>
      <w:r>
        <w:br w:type="page"/>
      </w:r>
    </w:p>
    <w:p w14:paraId="209AB358" w14:textId="77777777" w:rsidR="00F37A5B" w:rsidRDefault="00C71CFF" w:rsidP="006E23C5">
      <w:pPr>
        <w:pStyle w:val="Heading2"/>
      </w:pPr>
      <w:bookmarkStart w:id="7" w:name="_Toc118274006"/>
      <w:r>
        <w:lastRenderedPageBreak/>
        <w:t>Blog post 4</w:t>
      </w:r>
      <w:bookmarkEnd w:id="7"/>
    </w:p>
    <w:p w14:paraId="69DEEF3D"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market analysis of Coca-Cola, it is evident that people who follow veganism and are opting for a better and healthy lifestyle often cut down their consumption of soft drinks. Launching </w:t>
      </w:r>
      <w:proofErr w:type="spellStart"/>
      <w:r>
        <w:rPr>
          <w:rFonts w:ascii="Times New Roman" w:eastAsia="Times New Roman" w:hAnsi="Times New Roman" w:cs="Times New Roman"/>
          <w:sz w:val="24"/>
          <w:szCs w:val="24"/>
        </w:rPr>
        <w:t>AdeS</w:t>
      </w:r>
      <w:proofErr w:type="spellEnd"/>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will provide this company with a better opportunity to attract young customers effectively. Coca-Cola will follow a cost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leadership pricing strategy and analyse the pricing strategies of other products which are available in the UK market (</w:t>
      </w:r>
      <w:proofErr w:type="spellStart"/>
      <w:r>
        <w:rPr>
          <w:rFonts w:ascii="Times New Roman" w:eastAsia="Times New Roman" w:hAnsi="Times New Roman" w:cs="Times New Roman"/>
          <w:color w:val="222222"/>
          <w:sz w:val="24"/>
          <w:szCs w:val="24"/>
          <w:highlight w:val="white"/>
        </w:rPr>
        <w:t>Donndelinger</w:t>
      </w:r>
      <w:proofErr w:type="spellEnd"/>
      <w:r>
        <w:rPr>
          <w:rFonts w:ascii="Times New Roman" w:eastAsia="Times New Roman" w:hAnsi="Times New Roman" w:cs="Times New Roman"/>
          <w:color w:val="222222"/>
          <w:sz w:val="24"/>
          <w:szCs w:val="24"/>
          <w:highlight w:val="white"/>
        </w:rPr>
        <w:t xml:space="preserve"> and Ferguson, 2020)</w:t>
      </w:r>
      <w:r>
        <w:rPr>
          <w:rFonts w:ascii="Times New Roman" w:eastAsia="Times New Roman" w:hAnsi="Times New Roman" w:cs="Times New Roman"/>
          <w:sz w:val="24"/>
          <w:szCs w:val="24"/>
        </w:rPr>
        <w: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will help the company to attract customers and as the brand Coca-Cola is well-known and the logo of this brand is known to almost all the citizens in the UK the company can create an extended customer base. Coca-Cola believes in</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aggressive promotion Strategies and celebrity and awesome creating video content and digital marketing are some of the options to reach the audiences who are young and millennials.</w:t>
      </w:r>
    </w:p>
    <w:p w14:paraId="288CE0D0" w14:textId="77777777" w:rsidR="00F37A5B" w:rsidRDefault="00C71CFF" w:rsidP="006E23C5">
      <w:pPr>
        <w:pStyle w:val="Heading2"/>
      </w:pPr>
      <w:bookmarkStart w:id="8" w:name="_Toc118274007"/>
      <w:r>
        <w:t>Blog post 5</w:t>
      </w:r>
      <w:bookmarkEnd w:id="8"/>
    </w:p>
    <w:p w14:paraId="3F994362"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traditional marketing, Coca-Cola will opt for email marketing mobile marketing and social media marketing which will help</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company to reach young customers more effectively. Implementation of digital technology such as Artificial Intelligence and machine learning can help this company in creating better marketing strategies in terms of digital marketing. Creating posts on social channels and reaching customers are one of the biggest components in this context (</w:t>
      </w:r>
      <w:r>
        <w:rPr>
          <w:rFonts w:ascii="Times New Roman" w:eastAsia="Times New Roman" w:hAnsi="Times New Roman" w:cs="Times New Roman"/>
          <w:color w:val="222222"/>
          <w:sz w:val="24"/>
          <w:szCs w:val="24"/>
          <w:highlight w:val="white"/>
        </w:rPr>
        <w:t xml:space="preserve">Thabit and </w:t>
      </w:r>
      <w:proofErr w:type="spellStart"/>
      <w:r>
        <w:rPr>
          <w:rFonts w:ascii="Times New Roman" w:eastAsia="Times New Roman" w:hAnsi="Times New Roman" w:cs="Times New Roman"/>
          <w:color w:val="222222"/>
          <w:sz w:val="24"/>
          <w:szCs w:val="24"/>
          <w:highlight w:val="white"/>
        </w:rPr>
        <w:t>Raewf</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Apart from this, content creation to increase product awareness in</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different social channels will increase the interest of young customers who follow</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veganism.</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company's target is to attract customers who are between 20 to 45 and opted for a healthy diet to change their lifestyles. </w:t>
      </w:r>
    </w:p>
    <w:p w14:paraId="75BAECCD" w14:textId="77777777" w:rsidR="00F37A5B" w:rsidRDefault="00C71CFF" w:rsidP="006E23C5">
      <w:pPr>
        <w:pStyle w:val="Heading2"/>
      </w:pPr>
      <w:bookmarkStart w:id="9" w:name="_Toc118274008"/>
      <w:r>
        <w:t>Blog post 6</w:t>
      </w:r>
      <w:bookmarkEnd w:id="9"/>
    </w:p>
    <w:p w14:paraId="1F1B6B63"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Coca-Cola is to create a highly valued customer base which can improve their overall approach towards Integrated Marketing communication. Creating unique value with the internal and external stakeholders and one of the biggest commitments of Coca-Cola. This commitment helps Coca-Cola to create valued and long-term relationships with the customers, suppliers,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investors,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vendors as well as the Government of this country. The new product </w:t>
      </w:r>
      <w:proofErr w:type="spellStart"/>
      <w:r>
        <w:rPr>
          <w:rFonts w:ascii="Times New Roman" w:eastAsia="Times New Roman" w:hAnsi="Times New Roman" w:cs="Times New Roman"/>
          <w:sz w:val="24"/>
          <w:szCs w:val="24"/>
        </w:rPr>
        <w:t>AdeS</w:t>
      </w:r>
      <w:proofErr w:type="spellEnd"/>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will also be added to this list which will help to create better value and customer-focused solutions.</w:t>
      </w:r>
    </w:p>
    <w:p w14:paraId="79F372A1" w14:textId="77777777" w:rsidR="00F37A5B" w:rsidRDefault="00C71CFF" w:rsidP="006E23C5">
      <w:pPr>
        <w:pStyle w:val="Heading1"/>
      </w:pPr>
      <w:bookmarkStart w:id="10" w:name="_Toc118274009"/>
      <w:r>
        <w:lastRenderedPageBreak/>
        <w:t>Compare and contrast</w:t>
      </w:r>
      <w:bookmarkEnd w:id="10"/>
      <w:r>
        <w:t xml:space="preserve"> </w:t>
      </w:r>
    </w:p>
    <w:p w14:paraId="0B817723" w14:textId="77777777"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w:t>
      </w:r>
      <w:proofErr w:type="gramStart"/>
      <w:r>
        <w:rPr>
          <w:rFonts w:ascii="Times New Roman" w:eastAsia="Times New Roman" w:hAnsi="Times New Roman" w:cs="Times New Roman"/>
          <w:sz w:val="24"/>
          <w:szCs w:val="24"/>
        </w:rPr>
        <w:t>aforementioned analysis</w:t>
      </w:r>
      <w:proofErr w:type="gramEnd"/>
      <w:r>
        <w:rPr>
          <w:rFonts w:ascii="Times New Roman" w:eastAsia="Times New Roman" w:hAnsi="Times New Roman" w:cs="Times New Roman"/>
          <w:sz w:val="24"/>
          <w:szCs w:val="24"/>
        </w:rPr>
        <w:t>, Integrated Marketing Communication can be understood as creating better concepts while launching a product.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Apart from this, the employees of an organisation like Coca-Cola must possess adequate skills, knowledge and strategic thinking so that a product can be launched </w:t>
      </w:r>
      <w:proofErr w:type="gramStart"/>
      <w:r>
        <w:rPr>
          <w:rFonts w:ascii="Times New Roman" w:eastAsia="Times New Roman" w:hAnsi="Times New Roman" w:cs="Times New Roman"/>
          <w:sz w:val="24"/>
          <w:szCs w:val="24"/>
        </w:rPr>
        <w:t>appropriately</w:t>
      </w:r>
      <w:proofErr w:type="gramEnd"/>
      <w:r>
        <w:rPr>
          <w:rFonts w:ascii="Times New Roman" w:eastAsia="Times New Roman" w:hAnsi="Times New Roman" w:cs="Times New Roman"/>
          <w:sz w:val="24"/>
          <w:szCs w:val="24"/>
        </w:rPr>
        <w:t xml:space="preserve"> and it can gain the attention of the audience.</w:t>
      </w:r>
      <w:r w:rsidR="007508DD">
        <w:rPr>
          <w:rFonts w:ascii="Times New Roman" w:eastAsia="Times New Roman" w:hAnsi="Times New Roman" w:cs="Times New Roman"/>
          <w:sz w:val="24"/>
          <w:szCs w:val="24"/>
        </w:rPr>
        <w:t xml:space="preserve"> The o</w:t>
      </w:r>
      <w:r>
        <w:rPr>
          <w:rFonts w:ascii="Times New Roman" w:eastAsia="Times New Roman" w:hAnsi="Times New Roman" w:cs="Times New Roman"/>
          <w:sz w:val="24"/>
          <w:szCs w:val="24"/>
        </w:rPr>
        <w:t xml:space="preserve">ther elements of the Integrated Marketing Communication (IMC) strategy of a company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that it must value the customers,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promote the product through different channels and gain a competitive advantage as an end result. IMC can be defined as a strategic management process that helps a company like Coca-Cola to develop,</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implement and evaluate coordinated brand communication in line with customers as well as internal and external pertinent to the company (</w:t>
      </w:r>
      <w:proofErr w:type="spellStart"/>
      <w:r>
        <w:rPr>
          <w:rFonts w:ascii="Times New Roman" w:eastAsia="Times New Roman" w:hAnsi="Times New Roman" w:cs="Times New Roman"/>
          <w:color w:val="222222"/>
          <w:sz w:val="24"/>
          <w:szCs w:val="24"/>
          <w:highlight w:val="white"/>
        </w:rPr>
        <w:t>Andryakov</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w:t>
      </w:r>
    </w:p>
    <w:p w14:paraId="00C43BE1" w14:textId="32317F1B" w:rsidR="00F37A5B" w:rsidRDefault="00C71CF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IMC involves all functions of a business process and not only marketing and it also involves</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way of marketing communication with the stakeholders. It is a planned process which helps a company like Coca-Cola to reach its customers and create better brand communication so that the audience can effectively understand the product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how it will be able to create better value for the consumer's life.</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blog posts aim to attract customers who are aged between 20 to 45 and follow veganism in the UK (</w:t>
      </w:r>
      <w:proofErr w:type="spellStart"/>
      <w:r>
        <w:rPr>
          <w:rFonts w:ascii="Times New Roman" w:eastAsia="Times New Roman" w:hAnsi="Times New Roman" w:cs="Times New Roman"/>
          <w:color w:val="222222"/>
          <w:sz w:val="24"/>
          <w:szCs w:val="24"/>
          <w:highlight w:val="white"/>
        </w:rPr>
        <w:t>Maclaran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Chatzidakis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Veganism is one of the most popular beliefs and many people in this multicultural society follow this way of life which helps them to remain healthy and they can also create social and environmental awareness. The main motto of this company is to connect with its customers through various channels such as digital marketing and traditional marketing.</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It will help this company to promote the new product effectively and create a valuable loyal customer base who switched</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from the therapy caffeine content drink and opted for healthy options. </w:t>
      </w:r>
    </w:p>
    <w:p w14:paraId="2FE60A99" w14:textId="2731569E" w:rsidR="003D0BFA" w:rsidRDefault="003D0BFA">
      <w:pPr>
        <w:spacing w:line="360" w:lineRule="auto"/>
        <w:jc w:val="both"/>
        <w:rPr>
          <w:rFonts w:ascii="Times New Roman" w:eastAsia="Times New Roman" w:hAnsi="Times New Roman" w:cs="Times New Roman"/>
          <w:sz w:val="24"/>
          <w:szCs w:val="24"/>
        </w:rPr>
      </w:pPr>
    </w:p>
    <w:p w14:paraId="2AD4A65E" w14:textId="04E2AA41" w:rsidR="003D0BFA" w:rsidRDefault="003D0BFA">
      <w:pPr>
        <w:spacing w:line="360" w:lineRule="auto"/>
        <w:jc w:val="both"/>
        <w:rPr>
          <w:rFonts w:ascii="Times New Roman" w:eastAsia="Times New Roman" w:hAnsi="Times New Roman" w:cs="Times New Roman"/>
          <w:sz w:val="24"/>
          <w:szCs w:val="24"/>
        </w:rPr>
      </w:pPr>
    </w:p>
    <w:p w14:paraId="06AA447A" w14:textId="1C87E218" w:rsidR="003D0BFA" w:rsidRDefault="003D0BFA">
      <w:pPr>
        <w:spacing w:line="360" w:lineRule="auto"/>
        <w:jc w:val="both"/>
        <w:rPr>
          <w:rFonts w:ascii="Times New Roman" w:eastAsia="Times New Roman" w:hAnsi="Times New Roman" w:cs="Times New Roman"/>
          <w:sz w:val="24"/>
          <w:szCs w:val="24"/>
        </w:rPr>
      </w:pPr>
    </w:p>
    <w:p w14:paraId="23F97316" w14:textId="2C5F2D74" w:rsidR="003D0BFA" w:rsidRDefault="003D0BFA">
      <w:pPr>
        <w:spacing w:line="360" w:lineRule="auto"/>
        <w:jc w:val="both"/>
        <w:rPr>
          <w:rFonts w:ascii="Times New Roman" w:eastAsia="Times New Roman" w:hAnsi="Times New Roman" w:cs="Times New Roman"/>
          <w:sz w:val="24"/>
          <w:szCs w:val="24"/>
        </w:rPr>
      </w:pPr>
    </w:p>
    <w:p w14:paraId="5A5F8EFC" w14:textId="4D772C48" w:rsidR="003D0BFA" w:rsidRDefault="003D0BFA">
      <w:pPr>
        <w:spacing w:line="360" w:lineRule="auto"/>
        <w:jc w:val="both"/>
        <w:rPr>
          <w:rFonts w:ascii="Times New Roman" w:eastAsia="Times New Roman" w:hAnsi="Times New Roman" w:cs="Times New Roman"/>
          <w:sz w:val="24"/>
          <w:szCs w:val="24"/>
        </w:rPr>
      </w:pPr>
    </w:p>
    <w:p w14:paraId="6FEA9F18" w14:textId="7E6090E3" w:rsidR="003D0BFA" w:rsidRDefault="003D0BFA">
      <w:pPr>
        <w:spacing w:line="360" w:lineRule="auto"/>
        <w:jc w:val="both"/>
        <w:rPr>
          <w:rFonts w:ascii="Times New Roman" w:eastAsia="Times New Roman" w:hAnsi="Times New Roman" w:cs="Times New Roman"/>
          <w:sz w:val="24"/>
          <w:szCs w:val="24"/>
        </w:rPr>
      </w:pPr>
    </w:p>
    <w:p w14:paraId="59A3423C" w14:textId="4065D2F3" w:rsidR="003D0BFA" w:rsidRDefault="003D0BFA">
      <w:pPr>
        <w:spacing w:line="360" w:lineRule="auto"/>
        <w:jc w:val="both"/>
        <w:rPr>
          <w:rFonts w:ascii="Times New Roman" w:eastAsia="Times New Roman" w:hAnsi="Times New Roman" w:cs="Times New Roman"/>
          <w:sz w:val="24"/>
          <w:szCs w:val="24"/>
        </w:rPr>
      </w:pPr>
    </w:p>
    <w:p w14:paraId="1D5A96BC" w14:textId="77777777" w:rsidR="003D0BFA" w:rsidRDefault="003D0BFA">
      <w:pPr>
        <w:spacing w:line="360" w:lineRule="auto"/>
        <w:jc w:val="both"/>
        <w:rPr>
          <w:rFonts w:ascii="Times New Roman" w:eastAsia="Times New Roman" w:hAnsi="Times New Roman" w:cs="Times New Roman"/>
          <w:sz w:val="24"/>
          <w:szCs w:val="24"/>
        </w:rPr>
      </w:pPr>
    </w:p>
    <w:p w14:paraId="0339E921" w14:textId="77777777" w:rsidR="00F37A5B" w:rsidRDefault="00C71CFF" w:rsidP="006E23C5">
      <w:pPr>
        <w:pStyle w:val="Heading1"/>
      </w:pPr>
      <w:bookmarkStart w:id="11" w:name="_Toc118274010"/>
      <w:r>
        <w:lastRenderedPageBreak/>
        <w:t>Conclusion</w:t>
      </w:r>
      <w:bookmarkEnd w:id="11"/>
      <w:r>
        <w:t xml:space="preserve"> </w:t>
      </w:r>
    </w:p>
    <w:p w14:paraId="5FB147EB" w14:textId="77777777" w:rsidR="00F37A5B" w:rsidRDefault="00C71CF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Integrated Marketing Communication is considered one of the significant tools which help</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the evolution of the marketing departments of companies like </w:t>
      </w:r>
      <w:proofErr w:type="spellStart"/>
      <w:r>
        <w:rPr>
          <w:rFonts w:ascii="Times New Roman" w:eastAsia="Times New Roman" w:hAnsi="Times New Roman" w:cs="Times New Roman"/>
          <w:sz w:val="24"/>
          <w:szCs w:val="24"/>
        </w:rPr>
        <w:t>coca-cola</w:t>
      </w:r>
      <w:proofErr w:type="spellEnd"/>
      <w:r>
        <w:rPr>
          <w:rFonts w:ascii="Times New Roman" w:eastAsia="Times New Roman" w:hAnsi="Times New Roman" w:cs="Times New Roman"/>
          <w:sz w:val="24"/>
          <w:szCs w:val="24"/>
        </w:rPr>
        <w:t>.</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Various techniques have been used for many years including advertising direct response marketing and sales promotions to reach the customer demographic.</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various marketing mix elements have been utilised in order to operate in its global market which has created better brand value and brand reputation for several years. Digital marketing communication also helps this company to create personalised communication with customers all over the world and it also helps this company to create better relationships in the business-to-business approach. In this detailed study, some blog posts were created to understand how Coca-Cola is utilising the IMC</w:t>
      </w:r>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strategy to launch the new product </w:t>
      </w:r>
      <w:proofErr w:type="spellStart"/>
      <w:r>
        <w:rPr>
          <w:rFonts w:ascii="Times New Roman" w:eastAsia="Times New Roman" w:hAnsi="Times New Roman" w:cs="Times New Roman"/>
          <w:sz w:val="24"/>
          <w:szCs w:val="24"/>
        </w:rPr>
        <w:t>AdeS</w:t>
      </w:r>
      <w:proofErr w:type="spellEnd"/>
      <w:r w:rsidR="007508D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 UK market to attract a multicultural vegan community to create a long-term relationship.</w:t>
      </w:r>
      <w:r>
        <w:br w:type="page"/>
      </w:r>
    </w:p>
    <w:p w14:paraId="2F20D8CD" w14:textId="77777777" w:rsidR="00F37A5B" w:rsidRDefault="00C71CFF" w:rsidP="006E23C5">
      <w:pPr>
        <w:pStyle w:val="Heading1"/>
      </w:pPr>
      <w:bookmarkStart w:id="12" w:name="_Toc118274011"/>
      <w:r>
        <w:lastRenderedPageBreak/>
        <w:t>Reference list</w:t>
      </w:r>
      <w:bookmarkEnd w:id="12"/>
    </w:p>
    <w:p w14:paraId="1A29F436"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 Badi, K.S., (2018). The impact of marketing </w:t>
      </w:r>
      <w:proofErr w:type="gramStart"/>
      <w:r>
        <w:rPr>
          <w:rFonts w:ascii="Times New Roman" w:eastAsia="Times New Roman" w:hAnsi="Times New Roman" w:cs="Times New Roman"/>
          <w:color w:val="222222"/>
          <w:sz w:val="24"/>
          <w:szCs w:val="24"/>
          <w:highlight w:val="white"/>
        </w:rPr>
        <w:t>mix</w:t>
      </w:r>
      <w:proofErr w:type="gramEnd"/>
      <w:r>
        <w:rPr>
          <w:rFonts w:ascii="Times New Roman" w:eastAsia="Times New Roman" w:hAnsi="Times New Roman" w:cs="Times New Roman"/>
          <w:color w:val="222222"/>
          <w:sz w:val="24"/>
          <w:szCs w:val="24"/>
          <w:highlight w:val="white"/>
        </w:rPr>
        <w:t xml:space="preserve"> on the competitive advantage of the SME sector in the Al </w:t>
      </w:r>
      <w:proofErr w:type="spellStart"/>
      <w:r>
        <w:rPr>
          <w:rFonts w:ascii="Times New Roman" w:eastAsia="Times New Roman" w:hAnsi="Times New Roman" w:cs="Times New Roman"/>
          <w:color w:val="222222"/>
          <w:sz w:val="24"/>
          <w:szCs w:val="24"/>
          <w:highlight w:val="white"/>
        </w:rPr>
        <w:t>Buraimi</w:t>
      </w:r>
      <w:proofErr w:type="spellEnd"/>
      <w:r>
        <w:rPr>
          <w:rFonts w:ascii="Times New Roman" w:eastAsia="Times New Roman" w:hAnsi="Times New Roman" w:cs="Times New Roman"/>
          <w:color w:val="222222"/>
          <w:sz w:val="24"/>
          <w:szCs w:val="24"/>
          <w:highlight w:val="white"/>
        </w:rPr>
        <w:t xml:space="preserve"> Governorate in Oman.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p.2158244018800838.</w:t>
      </w:r>
    </w:p>
    <w:p w14:paraId="568A76E2"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Andryakov</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Egamberdievich</w:t>
      </w:r>
      <w:proofErr w:type="spellEnd"/>
      <w:r>
        <w:rPr>
          <w:rFonts w:ascii="Times New Roman" w:eastAsia="Times New Roman" w:hAnsi="Times New Roman" w:cs="Times New Roman"/>
          <w:color w:val="222222"/>
          <w:sz w:val="24"/>
          <w:szCs w:val="24"/>
          <w:highlight w:val="white"/>
        </w:rPr>
        <w:t xml:space="preserve">, S.S., </w:t>
      </w:r>
      <w:proofErr w:type="spellStart"/>
      <w:r>
        <w:rPr>
          <w:rFonts w:ascii="Times New Roman" w:eastAsia="Times New Roman" w:hAnsi="Times New Roman" w:cs="Times New Roman"/>
          <w:color w:val="222222"/>
          <w:sz w:val="24"/>
          <w:szCs w:val="24"/>
          <w:highlight w:val="white"/>
        </w:rPr>
        <w:t>Sattorivich</w:t>
      </w:r>
      <w:proofErr w:type="spellEnd"/>
      <w:r>
        <w:rPr>
          <w:rFonts w:ascii="Times New Roman" w:eastAsia="Times New Roman" w:hAnsi="Times New Roman" w:cs="Times New Roman"/>
          <w:color w:val="222222"/>
          <w:sz w:val="24"/>
          <w:szCs w:val="24"/>
          <w:highlight w:val="white"/>
        </w:rPr>
        <w:t xml:space="preserve">, R.O., </w:t>
      </w:r>
      <w:proofErr w:type="spellStart"/>
      <w:r>
        <w:rPr>
          <w:rFonts w:ascii="Times New Roman" w:eastAsia="Times New Roman" w:hAnsi="Times New Roman" w:cs="Times New Roman"/>
          <w:color w:val="222222"/>
          <w:sz w:val="24"/>
          <w:szCs w:val="24"/>
          <w:highlight w:val="white"/>
        </w:rPr>
        <w:t>Rustamovna</w:t>
      </w:r>
      <w:proofErr w:type="spellEnd"/>
      <w:r>
        <w:rPr>
          <w:rFonts w:ascii="Times New Roman" w:eastAsia="Times New Roman" w:hAnsi="Times New Roman" w:cs="Times New Roman"/>
          <w:color w:val="222222"/>
          <w:sz w:val="24"/>
          <w:szCs w:val="24"/>
          <w:highlight w:val="white"/>
        </w:rPr>
        <w:t xml:space="preserve">, A.M. and </w:t>
      </w:r>
      <w:proofErr w:type="spellStart"/>
      <w:r>
        <w:rPr>
          <w:rFonts w:ascii="Times New Roman" w:eastAsia="Times New Roman" w:hAnsi="Times New Roman" w:cs="Times New Roman"/>
          <w:color w:val="222222"/>
          <w:sz w:val="24"/>
          <w:szCs w:val="24"/>
          <w:highlight w:val="white"/>
        </w:rPr>
        <w:t>Xojimuratovna</w:t>
      </w:r>
      <w:proofErr w:type="spellEnd"/>
      <w:r>
        <w:rPr>
          <w:rFonts w:ascii="Times New Roman" w:eastAsia="Times New Roman" w:hAnsi="Times New Roman" w:cs="Times New Roman"/>
          <w:color w:val="222222"/>
          <w:sz w:val="24"/>
          <w:szCs w:val="24"/>
          <w:highlight w:val="white"/>
        </w:rPr>
        <w:t xml:space="preserve">, A.D., (2019), November. Ways of Improving Marketing Communications. In </w:t>
      </w:r>
      <w:r>
        <w:rPr>
          <w:rFonts w:ascii="Times New Roman" w:eastAsia="Times New Roman" w:hAnsi="Times New Roman" w:cs="Times New Roman"/>
          <w:i/>
          <w:color w:val="222222"/>
          <w:sz w:val="24"/>
          <w:szCs w:val="24"/>
          <w:highlight w:val="white"/>
        </w:rPr>
        <w:t>2019 International Conference on Information Science and Communications Technologies (ICISCT)</w:t>
      </w:r>
      <w:r>
        <w:rPr>
          <w:rFonts w:ascii="Times New Roman" w:eastAsia="Times New Roman" w:hAnsi="Times New Roman" w:cs="Times New Roman"/>
          <w:color w:val="222222"/>
          <w:sz w:val="24"/>
          <w:szCs w:val="24"/>
          <w:highlight w:val="white"/>
        </w:rPr>
        <w:t xml:space="preserve"> (pp. 1-5). IEEE.</w:t>
      </w:r>
    </w:p>
    <w:p w14:paraId="18FFAFF2"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Coca-colacompany.com, (2022), Available </w:t>
      </w:r>
      <w:proofErr w:type="spellStart"/>
      <w:r>
        <w:rPr>
          <w:rFonts w:ascii="Times New Roman" w:eastAsia="Times New Roman" w:hAnsi="Times New Roman" w:cs="Times New Roman"/>
          <w:color w:val="222222"/>
          <w:sz w:val="24"/>
          <w:szCs w:val="24"/>
          <w:highlight w:val="white"/>
        </w:rPr>
        <w:t>ta</w:t>
      </w:r>
      <w:proofErr w:type="spellEnd"/>
      <w:r>
        <w:rPr>
          <w:rFonts w:ascii="Times New Roman" w:eastAsia="Times New Roman" w:hAnsi="Times New Roman" w:cs="Times New Roman"/>
          <w:color w:val="222222"/>
          <w:sz w:val="24"/>
          <w:szCs w:val="24"/>
          <w:highlight w:val="white"/>
        </w:rPr>
        <w:t>: https://www.coca-colacompany.com/brands/ades [Accessed on: 02/11/2022]</w:t>
      </w:r>
    </w:p>
    <w:p w14:paraId="240D8359"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Donndelinger</w:t>
      </w:r>
      <w:proofErr w:type="spellEnd"/>
      <w:r>
        <w:rPr>
          <w:rFonts w:ascii="Times New Roman" w:eastAsia="Times New Roman" w:hAnsi="Times New Roman" w:cs="Times New Roman"/>
          <w:color w:val="222222"/>
          <w:sz w:val="24"/>
          <w:szCs w:val="24"/>
          <w:highlight w:val="white"/>
        </w:rPr>
        <w:t xml:space="preserve">, J.A. and Ferguson, S.M., (2020). Design for the marketing mix: The past, present, and future of market-driven engineering design. </w:t>
      </w:r>
      <w:r>
        <w:rPr>
          <w:rFonts w:ascii="Times New Roman" w:eastAsia="Times New Roman" w:hAnsi="Times New Roman" w:cs="Times New Roman"/>
          <w:i/>
          <w:color w:val="222222"/>
          <w:sz w:val="24"/>
          <w:szCs w:val="24"/>
          <w:highlight w:val="white"/>
        </w:rPr>
        <w:t>Journal of Mechanical Design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142</w:t>
      </w:r>
      <w:r>
        <w:rPr>
          <w:rFonts w:ascii="Times New Roman" w:eastAsia="Times New Roman" w:hAnsi="Times New Roman" w:cs="Times New Roman"/>
          <w:color w:val="222222"/>
          <w:sz w:val="24"/>
          <w:szCs w:val="24"/>
          <w:highlight w:val="white"/>
        </w:rPr>
        <w:t>(6).</w:t>
      </w:r>
    </w:p>
    <w:p w14:paraId="3574BC28"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Lahtinen</w:t>
      </w:r>
      <w:proofErr w:type="spellEnd"/>
      <w:r>
        <w:rPr>
          <w:rFonts w:ascii="Times New Roman" w:eastAsia="Times New Roman" w:hAnsi="Times New Roman" w:cs="Times New Roman"/>
          <w:color w:val="222222"/>
          <w:sz w:val="24"/>
          <w:szCs w:val="24"/>
          <w:highlight w:val="white"/>
        </w:rPr>
        <w:t xml:space="preserve">, V., Dietrich, T. and Rundle-Thiele, S., (2020). Long live the marketing mix. Testing the effectiveness of the commercial marketing mix in a social marketing context. </w:t>
      </w:r>
      <w:r>
        <w:rPr>
          <w:rFonts w:ascii="Times New Roman" w:eastAsia="Times New Roman" w:hAnsi="Times New Roman" w:cs="Times New Roman"/>
          <w:i/>
          <w:color w:val="222222"/>
          <w:sz w:val="24"/>
          <w:szCs w:val="24"/>
          <w:highlight w:val="white"/>
        </w:rPr>
        <w:t>Journal of Social Marketing</w:t>
      </w:r>
      <w:r>
        <w:rPr>
          <w:rFonts w:ascii="Times New Roman" w:eastAsia="Times New Roman" w:hAnsi="Times New Roman" w:cs="Times New Roman"/>
          <w:color w:val="222222"/>
          <w:sz w:val="24"/>
          <w:szCs w:val="24"/>
          <w:highlight w:val="white"/>
        </w:rPr>
        <w:t>.</w:t>
      </w:r>
    </w:p>
    <w:p w14:paraId="5A6327AA"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Maclaran</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Chatzidakis</w:t>
      </w:r>
      <w:proofErr w:type="spellEnd"/>
      <w:r>
        <w:rPr>
          <w:rFonts w:ascii="Times New Roman" w:eastAsia="Times New Roman" w:hAnsi="Times New Roman" w:cs="Times New Roman"/>
          <w:color w:val="222222"/>
          <w:sz w:val="24"/>
          <w:szCs w:val="24"/>
          <w:highlight w:val="white"/>
        </w:rPr>
        <w:t xml:space="preserve">, A., (2022). Marketing communications: selling or smashing </w:t>
      </w:r>
      <w:proofErr w:type="gramStart"/>
      <w:r>
        <w:rPr>
          <w:rFonts w:ascii="Times New Roman" w:eastAsia="Times New Roman" w:hAnsi="Times New Roman" w:cs="Times New Roman"/>
          <w:color w:val="222222"/>
          <w:sz w:val="24"/>
          <w:szCs w:val="24"/>
          <w:highlight w:val="white"/>
        </w:rPr>
        <w:t>stereotypes?.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Gendered Marketing</w:t>
      </w:r>
      <w:r>
        <w:rPr>
          <w:rFonts w:ascii="Times New Roman" w:eastAsia="Times New Roman" w:hAnsi="Times New Roman" w:cs="Times New Roman"/>
          <w:color w:val="222222"/>
          <w:sz w:val="24"/>
          <w:szCs w:val="24"/>
          <w:highlight w:val="white"/>
        </w:rPr>
        <w:t>, pp.44-60.</w:t>
      </w:r>
    </w:p>
    <w:p w14:paraId="28F59C7F"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Osere</w:t>
      </w:r>
      <w:proofErr w:type="spellEnd"/>
      <w:r>
        <w:rPr>
          <w:rFonts w:ascii="Times New Roman" w:eastAsia="Times New Roman" w:hAnsi="Times New Roman" w:cs="Times New Roman"/>
          <w:color w:val="222222"/>
          <w:sz w:val="24"/>
          <w:szCs w:val="24"/>
          <w:highlight w:val="white"/>
        </w:rPr>
        <w:t xml:space="preserve">, N.J., </w:t>
      </w:r>
      <w:proofErr w:type="spellStart"/>
      <w:r>
        <w:rPr>
          <w:rFonts w:ascii="Times New Roman" w:eastAsia="Times New Roman" w:hAnsi="Times New Roman" w:cs="Times New Roman"/>
          <w:color w:val="222222"/>
          <w:sz w:val="24"/>
          <w:szCs w:val="24"/>
          <w:highlight w:val="white"/>
        </w:rPr>
        <w:t>Udoudo</w:t>
      </w:r>
      <w:proofErr w:type="spellEnd"/>
      <w:r>
        <w:rPr>
          <w:rFonts w:ascii="Times New Roman" w:eastAsia="Times New Roman" w:hAnsi="Times New Roman" w:cs="Times New Roman"/>
          <w:color w:val="222222"/>
          <w:sz w:val="24"/>
          <w:szCs w:val="24"/>
          <w:highlight w:val="white"/>
        </w:rPr>
        <w:t xml:space="preserve">, A.J. and </w:t>
      </w:r>
      <w:proofErr w:type="spellStart"/>
      <w:r>
        <w:rPr>
          <w:rFonts w:ascii="Times New Roman" w:eastAsia="Times New Roman" w:hAnsi="Times New Roman" w:cs="Times New Roman"/>
          <w:color w:val="222222"/>
          <w:sz w:val="24"/>
          <w:szCs w:val="24"/>
          <w:highlight w:val="white"/>
        </w:rPr>
        <w:t>Ohiagu</w:t>
      </w:r>
      <w:proofErr w:type="spellEnd"/>
      <w:r>
        <w:rPr>
          <w:rFonts w:ascii="Times New Roman" w:eastAsia="Times New Roman" w:hAnsi="Times New Roman" w:cs="Times New Roman"/>
          <w:color w:val="222222"/>
          <w:sz w:val="24"/>
          <w:szCs w:val="24"/>
          <w:highlight w:val="white"/>
        </w:rPr>
        <w:t>, O.P., (2021), Comparative Analysis of Integrated Marketing Communication Strategies of Coca-Cola Hellenic and Seven-Up Companies in Port Harcourt, Rivers State.</w:t>
      </w:r>
    </w:p>
    <w:p w14:paraId="718171A6"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Shankar, V., Grewal, D., Sunder, S., Fossen, B., Peters, K. and Agarwal, A., (2021). Digital marketing communication in global marketplaces: A review of extant research, future directions, and potential approaches. </w:t>
      </w:r>
      <w:r>
        <w:rPr>
          <w:rFonts w:ascii="Times New Roman" w:eastAsia="Times New Roman" w:hAnsi="Times New Roman" w:cs="Times New Roman"/>
          <w:i/>
          <w:color w:val="222222"/>
          <w:sz w:val="24"/>
          <w:szCs w:val="24"/>
          <w:highlight w:val="white"/>
        </w:rPr>
        <w:t>International Journal of research in Marketing</w:t>
      </w:r>
      <w:r>
        <w:rPr>
          <w:rFonts w:ascii="Times New Roman" w:eastAsia="Times New Roman" w:hAnsi="Times New Roman" w:cs="Times New Roman"/>
          <w:color w:val="222222"/>
          <w:sz w:val="24"/>
          <w:szCs w:val="24"/>
          <w:highlight w:val="white"/>
        </w:rPr>
        <w:t>.</w:t>
      </w:r>
    </w:p>
    <w:p w14:paraId="0DF1F261"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Suay</w:t>
      </w:r>
      <w:proofErr w:type="spellEnd"/>
      <w:r>
        <w:rPr>
          <w:rFonts w:ascii="Times New Roman" w:eastAsia="Times New Roman" w:hAnsi="Times New Roman" w:cs="Times New Roman"/>
          <w:color w:val="222222"/>
          <w:sz w:val="24"/>
          <w:szCs w:val="24"/>
          <w:highlight w:val="white"/>
        </w:rPr>
        <w:t xml:space="preserve">, F., (2020). Integrated marketing communications. The Coca-Cola Spain IMC model. </w:t>
      </w:r>
      <w:proofErr w:type="spellStart"/>
      <w:r>
        <w:rPr>
          <w:rFonts w:ascii="Times New Roman" w:eastAsia="Times New Roman" w:hAnsi="Times New Roman" w:cs="Times New Roman"/>
          <w:i/>
          <w:color w:val="222222"/>
          <w:sz w:val="24"/>
          <w:szCs w:val="24"/>
          <w:highlight w:val="white"/>
        </w:rPr>
        <w:t>Revista</w:t>
      </w:r>
      <w:proofErr w:type="spellEnd"/>
      <w:r>
        <w:rPr>
          <w:rFonts w:ascii="Times New Roman" w:eastAsia="Times New Roman" w:hAnsi="Times New Roman" w:cs="Times New Roman"/>
          <w:i/>
          <w:color w:val="222222"/>
          <w:sz w:val="24"/>
          <w:szCs w:val="24"/>
          <w:highlight w:val="white"/>
        </w:rPr>
        <w:t xml:space="preserve"> de </w:t>
      </w:r>
      <w:proofErr w:type="spellStart"/>
      <w:r>
        <w:rPr>
          <w:rFonts w:ascii="Times New Roman" w:eastAsia="Times New Roman" w:hAnsi="Times New Roman" w:cs="Times New Roman"/>
          <w:i/>
          <w:color w:val="222222"/>
          <w:sz w:val="24"/>
          <w:szCs w:val="24"/>
          <w:highlight w:val="white"/>
        </w:rPr>
        <w:t>Estudios</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Empresariales</w:t>
      </w:r>
      <w:proofErr w:type="spellEnd"/>
      <w:r>
        <w:rPr>
          <w:rFonts w:ascii="Times New Roman" w:eastAsia="Times New Roman" w:hAnsi="Times New Roman" w:cs="Times New Roman"/>
          <w:i/>
          <w:color w:val="222222"/>
          <w:sz w:val="24"/>
          <w:szCs w:val="24"/>
          <w:highlight w:val="white"/>
        </w:rPr>
        <w:t xml:space="preserve">. Segunda </w:t>
      </w:r>
      <w:proofErr w:type="spellStart"/>
      <w:r>
        <w:rPr>
          <w:rFonts w:ascii="Times New Roman" w:eastAsia="Times New Roman" w:hAnsi="Times New Roman" w:cs="Times New Roman"/>
          <w:i/>
          <w:color w:val="222222"/>
          <w:sz w:val="24"/>
          <w:szCs w:val="24"/>
          <w:highlight w:val="white"/>
        </w:rPr>
        <w:t>Época</w:t>
      </w:r>
      <w:proofErr w:type="spellEnd"/>
      <w:r>
        <w:rPr>
          <w:rFonts w:ascii="Times New Roman" w:eastAsia="Times New Roman" w:hAnsi="Times New Roman" w:cs="Times New Roman"/>
          <w:color w:val="222222"/>
          <w:sz w:val="24"/>
          <w:szCs w:val="24"/>
          <w:highlight w:val="white"/>
        </w:rPr>
        <w:t>, (2), pp.18-31.</w:t>
      </w:r>
    </w:p>
    <w:p w14:paraId="15EC3D7F"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Szolgayová</w:t>
      </w:r>
      <w:proofErr w:type="spellEnd"/>
      <w:r>
        <w:rPr>
          <w:rFonts w:ascii="Times New Roman" w:eastAsia="Times New Roman" w:hAnsi="Times New Roman" w:cs="Times New Roman"/>
          <w:color w:val="222222"/>
          <w:sz w:val="24"/>
          <w:szCs w:val="24"/>
          <w:highlight w:val="white"/>
        </w:rPr>
        <w:t xml:space="preserve">, B., (2022). Adaption of Marketing Mix for Selected Country. In </w:t>
      </w:r>
      <w:r>
        <w:rPr>
          <w:rFonts w:ascii="Times New Roman" w:eastAsia="Times New Roman" w:hAnsi="Times New Roman" w:cs="Times New Roman"/>
          <w:i/>
          <w:color w:val="222222"/>
          <w:sz w:val="24"/>
          <w:szCs w:val="24"/>
          <w:highlight w:val="white"/>
        </w:rPr>
        <w:t>SHS Web of Conferences</w:t>
      </w:r>
      <w:r>
        <w:rPr>
          <w:rFonts w:ascii="Times New Roman" w:eastAsia="Times New Roman" w:hAnsi="Times New Roman" w:cs="Times New Roman"/>
          <w:color w:val="222222"/>
          <w:sz w:val="24"/>
          <w:szCs w:val="24"/>
          <w:highlight w:val="white"/>
        </w:rPr>
        <w:t xml:space="preserve"> (Vol. 135). EDP Sciences.</w:t>
      </w:r>
    </w:p>
    <w:p w14:paraId="22FFE4D7" w14:textId="77777777" w:rsidR="007508DD" w:rsidRDefault="00C71CFF" w:rsidP="007508DD">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Thabit, T. and </w:t>
      </w:r>
      <w:proofErr w:type="spellStart"/>
      <w:r>
        <w:rPr>
          <w:rFonts w:ascii="Times New Roman" w:eastAsia="Times New Roman" w:hAnsi="Times New Roman" w:cs="Times New Roman"/>
          <w:color w:val="222222"/>
          <w:sz w:val="24"/>
          <w:szCs w:val="24"/>
          <w:highlight w:val="white"/>
        </w:rPr>
        <w:t>Raewf</w:t>
      </w:r>
      <w:proofErr w:type="spellEnd"/>
      <w:r>
        <w:rPr>
          <w:rFonts w:ascii="Times New Roman" w:eastAsia="Times New Roman" w:hAnsi="Times New Roman" w:cs="Times New Roman"/>
          <w:color w:val="222222"/>
          <w:sz w:val="24"/>
          <w:szCs w:val="24"/>
          <w:highlight w:val="white"/>
        </w:rPr>
        <w:t xml:space="preserve">, M., (2018). The evaluation of marketing mix elements: A case study. </w:t>
      </w:r>
      <w:r>
        <w:rPr>
          <w:rFonts w:ascii="Times New Roman" w:eastAsia="Times New Roman" w:hAnsi="Times New Roman" w:cs="Times New Roman"/>
          <w:i/>
          <w:color w:val="222222"/>
          <w:sz w:val="24"/>
          <w:szCs w:val="24"/>
          <w:highlight w:val="white"/>
        </w:rPr>
        <w:t>International Journal of Social Sciences &amp; Educational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(4).</w:t>
      </w:r>
    </w:p>
    <w:sectPr w:rsidR="007508DD" w:rsidSect="006E23C5">
      <w:headerReference w:type="default" r:id="rId9"/>
      <w:footerReference w:type="default" r:id="rId10"/>
      <w:headerReference w:type="firs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7F0C0" w14:textId="77777777" w:rsidR="008C6EEB" w:rsidRDefault="008C6EEB" w:rsidP="006E23C5">
      <w:pPr>
        <w:spacing w:line="240" w:lineRule="auto"/>
      </w:pPr>
      <w:r>
        <w:separator/>
      </w:r>
    </w:p>
  </w:endnote>
  <w:endnote w:type="continuationSeparator" w:id="0">
    <w:p w14:paraId="28547F31" w14:textId="77777777" w:rsidR="008C6EEB" w:rsidRDefault="008C6EEB" w:rsidP="006E23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858941"/>
      <w:docPartObj>
        <w:docPartGallery w:val="Page Numbers (Bottom of Page)"/>
        <w:docPartUnique/>
      </w:docPartObj>
    </w:sdtPr>
    <w:sdtEndPr>
      <w:rPr>
        <w:rFonts w:ascii="Times New Roman" w:hAnsi="Times New Roman" w:cs="Times New Roman"/>
        <w:noProof/>
        <w:sz w:val="24"/>
      </w:rPr>
    </w:sdtEndPr>
    <w:sdtContent>
      <w:p w14:paraId="21049E2E" w14:textId="77777777" w:rsidR="006E23C5" w:rsidRPr="006E23C5" w:rsidRDefault="006E23C5">
        <w:pPr>
          <w:pStyle w:val="Footer"/>
          <w:jc w:val="right"/>
          <w:rPr>
            <w:rFonts w:ascii="Times New Roman" w:hAnsi="Times New Roman" w:cs="Times New Roman"/>
            <w:sz w:val="24"/>
          </w:rPr>
        </w:pPr>
        <w:r w:rsidRPr="006E23C5">
          <w:rPr>
            <w:rFonts w:ascii="Times New Roman" w:hAnsi="Times New Roman" w:cs="Times New Roman"/>
            <w:sz w:val="24"/>
          </w:rPr>
          <w:fldChar w:fldCharType="begin"/>
        </w:r>
        <w:r w:rsidRPr="006E23C5">
          <w:rPr>
            <w:rFonts w:ascii="Times New Roman" w:hAnsi="Times New Roman" w:cs="Times New Roman"/>
            <w:sz w:val="24"/>
          </w:rPr>
          <w:instrText xml:space="preserve"> PAGE   \* MERGEFORMAT </w:instrText>
        </w:r>
        <w:r w:rsidRPr="006E23C5">
          <w:rPr>
            <w:rFonts w:ascii="Times New Roman" w:hAnsi="Times New Roman" w:cs="Times New Roman"/>
            <w:sz w:val="24"/>
          </w:rPr>
          <w:fldChar w:fldCharType="separate"/>
        </w:r>
        <w:r w:rsidR="00B81352">
          <w:rPr>
            <w:rFonts w:ascii="Times New Roman" w:hAnsi="Times New Roman" w:cs="Times New Roman"/>
            <w:noProof/>
            <w:sz w:val="24"/>
          </w:rPr>
          <w:t>2</w:t>
        </w:r>
        <w:r w:rsidRPr="006E23C5">
          <w:rPr>
            <w:rFonts w:ascii="Times New Roman" w:hAnsi="Times New Roman" w:cs="Times New Roman"/>
            <w:noProof/>
            <w:sz w:val="24"/>
          </w:rPr>
          <w:fldChar w:fldCharType="end"/>
        </w:r>
      </w:p>
    </w:sdtContent>
  </w:sdt>
  <w:p w14:paraId="49350202" w14:textId="77777777" w:rsidR="006E23C5" w:rsidRDefault="006E2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BB4A8" w14:textId="77777777" w:rsidR="008C6EEB" w:rsidRDefault="008C6EEB" w:rsidP="006E23C5">
      <w:pPr>
        <w:spacing w:line="240" w:lineRule="auto"/>
      </w:pPr>
      <w:r>
        <w:separator/>
      </w:r>
    </w:p>
  </w:footnote>
  <w:footnote w:type="continuationSeparator" w:id="0">
    <w:p w14:paraId="4CF16F18" w14:textId="77777777" w:rsidR="008C6EEB" w:rsidRDefault="008C6EEB" w:rsidP="006E23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C36E4" w14:textId="5B6542A6" w:rsidR="0081251C" w:rsidRDefault="00A81FED">
    <w:pPr>
      <w:pStyle w:val="Header"/>
    </w:pPr>
    <w:r>
      <w:t xml:space="preserve">                                                                                                     </w:t>
    </w:r>
    <w:r>
      <w:rPr>
        <w:noProof/>
      </w:rPr>
      <w:drawing>
        <wp:inline distT="0" distB="0" distL="0" distR="0" wp14:anchorId="0D6BEF5C" wp14:editId="67453933">
          <wp:extent cx="1542415" cy="676910"/>
          <wp:effectExtent l="0" t="0" r="63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3D6DC" w14:textId="245D9C1C" w:rsidR="00A81FED" w:rsidRDefault="00A81FED">
    <w:pPr>
      <w:pStyle w:val="Header"/>
    </w:pPr>
  </w:p>
  <w:p w14:paraId="7DF0A8FB" w14:textId="0E375E2F" w:rsidR="0081251C" w:rsidRDefault="00A81FED">
    <w:pPr>
      <w:pStyle w:val="Header"/>
    </w:pPr>
    <w:r>
      <w:t xml:space="preserve">                                                                                           </w:t>
    </w:r>
    <w:r>
      <w:rPr>
        <w:noProof/>
      </w:rPr>
      <w:drawing>
        <wp:inline distT="0" distB="0" distL="0" distR="0" wp14:anchorId="43268CCB" wp14:editId="7C97165F">
          <wp:extent cx="1542415" cy="676910"/>
          <wp:effectExtent l="0" t="0" r="63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A5B"/>
    <w:rsid w:val="000C03C7"/>
    <w:rsid w:val="00345670"/>
    <w:rsid w:val="003D0BFA"/>
    <w:rsid w:val="004D398C"/>
    <w:rsid w:val="006E23C5"/>
    <w:rsid w:val="007508DD"/>
    <w:rsid w:val="0081251C"/>
    <w:rsid w:val="008A2927"/>
    <w:rsid w:val="008C404A"/>
    <w:rsid w:val="008C6EEB"/>
    <w:rsid w:val="009C64EB"/>
    <w:rsid w:val="009E3A28"/>
    <w:rsid w:val="00A81FED"/>
    <w:rsid w:val="00B4267E"/>
    <w:rsid w:val="00B81352"/>
    <w:rsid w:val="00C71CFF"/>
    <w:rsid w:val="00F37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C9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E23C5"/>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rsid w:val="006E23C5"/>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6E23C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E23C5"/>
    <w:pPr>
      <w:spacing w:after="100"/>
    </w:pPr>
  </w:style>
  <w:style w:type="paragraph" w:styleId="TOC2">
    <w:name w:val="toc 2"/>
    <w:basedOn w:val="Normal"/>
    <w:next w:val="Normal"/>
    <w:autoRedefine/>
    <w:uiPriority w:val="39"/>
    <w:unhideWhenUsed/>
    <w:rsid w:val="006E23C5"/>
    <w:pPr>
      <w:spacing w:after="100"/>
      <w:ind w:left="220"/>
    </w:pPr>
  </w:style>
  <w:style w:type="character" w:styleId="Hyperlink">
    <w:name w:val="Hyperlink"/>
    <w:basedOn w:val="DefaultParagraphFont"/>
    <w:uiPriority w:val="99"/>
    <w:unhideWhenUsed/>
    <w:rsid w:val="006E23C5"/>
    <w:rPr>
      <w:color w:val="0000FF" w:themeColor="hyperlink"/>
      <w:u w:val="single"/>
    </w:rPr>
  </w:style>
  <w:style w:type="paragraph" w:styleId="Header">
    <w:name w:val="header"/>
    <w:basedOn w:val="Normal"/>
    <w:link w:val="HeaderChar"/>
    <w:uiPriority w:val="99"/>
    <w:unhideWhenUsed/>
    <w:rsid w:val="006E23C5"/>
    <w:pPr>
      <w:tabs>
        <w:tab w:val="center" w:pos="4513"/>
        <w:tab w:val="right" w:pos="9026"/>
      </w:tabs>
      <w:spacing w:line="240" w:lineRule="auto"/>
    </w:pPr>
  </w:style>
  <w:style w:type="character" w:customStyle="1" w:styleId="HeaderChar">
    <w:name w:val="Header Char"/>
    <w:basedOn w:val="DefaultParagraphFont"/>
    <w:link w:val="Header"/>
    <w:uiPriority w:val="99"/>
    <w:rsid w:val="006E23C5"/>
  </w:style>
  <w:style w:type="paragraph" w:styleId="Footer">
    <w:name w:val="footer"/>
    <w:basedOn w:val="Normal"/>
    <w:link w:val="FooterChar"/>
    <w:uiPriority w:val="99"/>
    <w:unhideWhenUsed/>
    <w:rsid w:val="006E23C5"/>
    <w:pPr>
      <w:tabs>
        <w:tab w:val="center" w:pos="4513"/>
        <w:tab w:val="right" w:pos="9026"/>
      </w:tabs>
      <w:spacing w:line="240" w:lineRule="auto"/>
    </w:pPr>
  </w:style>
  <w:style w:type="character" w:customStyle="1" w:styleId="FooterChar">
    <w:name w:val="Footer Char"/>
    <w:basedOn w:val="DefaultParagraphFont"/>
    <w:link w:val="Footer"/>
    <w:uiPriority w:val="99"/>
    <w:rsid w:val="006E23C5"/>
  </w:style>
  <w:style w:type="paragraph" w:customStyle="1" w:styleId="Normal1">
    <w:name w:val="Normal1"/>
    <w:rsid w:val="003D0BFA"/>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51178-DCBE-4306-862D-F7C8DABF5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2484</Words>
  <Characters>14161</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2022-11-14T18:42:00Z</dcterms:created>
  <dcterms:modified xsi:type="dcterms:W3CDTF">2022-11-14T18:42:00Z</dcterms:modified>
</cp:coreProperties>
</file>