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ackground w:color="FFFFFF" w:themeColor="background1"/>
  <w:body>
    <w:p>
      <w:pPr>
        <w:rPr>
          <w:rFonts w:hint="eastAsia" w:ascii="Times New Roman" w:hAnsi="Times New Roman" w:cs="Times New Roman" w:eastAsiaTheme="minorEastAsia"/>
          <w:b/>
          <w:lang w:val="en-US" w:eastAsia="zh-CN"/>
        </w:rPr>
      </w:pPr>
      <w:r>
        <w:rPr>
          <w:rFonts w:hint="eastAsia" w:ascii="Times New Roman" w:hAnsi="Times New Roman" w:cs="Times New Roman" w:eastAsiaTheme="minorEastAsia"/>
          <w:b/>
          <w:lang w:val="en-US" w:eastAsia="zh-CN"/>
        </w:rPr>
        <w:t xml:space="preserve">+                                                                                                                                                                                                                                                                                                                                                                                                                                                                                                                                                                                                                                                                                                                                                                 </w:t>
      </w:r>
    </w:p>
    <w:p>
      <w:pPr>
        <w:rPr>
          <w:rFonts w:ascii="Times New Roman" w:hAnsi="Times New Roman" w:cs="Times New Roman" w:eastAsiaTheme="minorEastAsia"/>
          <w:b/>
        </w:rPr>
      </w:pPr>
      <w:r>
        <w:rPr>
          <w:rFonts w:ascii="Times New Roman" w:hAnsi="Times New Roman" w:cs="Times New Roman" w:eastAsiaTheme="minorEastAsia"/>
          <w:b/>
        </w:rPr>
        <w:t>UNIVERSITY OF WALES TRINITY SAINT DAVID</w:t>
      </w:r>
    </w:p>
    <w:p/>
    <w:p>
      <w:pPr>
        <w:rPr>
          <w:rFonts w:eastAsiaTheme="minorEastAsia"/>
        </w:rPr>
      </w:pPr>
    </w:p>
    <w:p>
      <w:pPr>
        <w:rPr>
          <w:rFonts w:eastAsiaTheme="minorEastAsia"/>
        </w:rPr>
      </w:pPr>
    </w:p>
    <w:p>
      <w:pPr>
        <w:rPr>
          <w:rFonts w:eastAsiaTheme="minorEastAsia"/>
        </w:rPr>
      </w:pPr>
    </w:p>
    <w:p>
      <w:pPr>
        <w:rPr>
          <w:rFonts w:hint="eastAsia" w:ascii="Times New Roman" w:hAnsi="Times New Roman" w:eastAsia="宋体" w:cs="Times New Roman"/>
          <w:sz w:val="84"/>
          <w:szCs w:val="84"/>
          <w:lang w:eastAsia="zh-CN"/>
        </w:rPr>
      </w:pPr>
      <w:r>
        <w:rPr>
          <w:rFonts w:hint="eastAsia" w:ascii="Times New Roman" w:hAnsi="Times New Roman" w:eastAsia="宋体" w:cs="Times New Roman"/>
          <w:sz w:val="84"/>
          <w:szCs w:val="84"/>
          <w:lang w:eastAsia="zh-CN"/>
        </w:rPr>
        <w:t>Adidas</w:t>
      </w:r>
    </w:p>
    <w:p/>
    <w:p/>
    <w:p/>
    <w:p/>
    <w:p/>
    <w:p/>
    <w:p>
      <w:pPr>
        <w:rPr>
          <w:rFonts w:hint="eastAsia" w:ascii="Times New Roman" w:hAnsi="Times New Roman" w:eastAsia="宋体" w:cs="Times New Roman"/>
          <w:lang w:val="en-US" w:eastAsia="zh-CN"/>
        </w:rPr>
      </w:pPr>
      <w:r>
        <w:rPr>
          <w:rFonts w:ascii="Times New Roman" w:hAnsi="Times New Roman" w:cs="Times New Roman"/>
        </w:rPr>
        <w:t xml:space="preserve">Name: </w:t>
      </w:r>
      <w:r>
        <w:rPr>
          <w:rFonts w:hint="eastAsia" w:ascii="Times New Roman" w:hAnsi="Times New Roman" w:eastAsia="宋体" w:cs="Times New Roman"/>
          <w:lang w:val="en-US" w:eastAsia="zh-CN"/>
        </w:rPr>
        <w:t>He Siyan</w:t>
      </w:r>
    </w:p>
    <w:p>
      <w:pPr>
        <w:rPr>
          <w:rFonts w:hint="eastAsia" w:ascii="Times New Roman" w:hAnsi="Times New Roman" w:eastAsia="宋体" w:cs="Times New Roman"/>
          <w:lang w:val="en-US" w:eastAsia="zh-CN"/>
        </w:rPr>
      </w:pPr>
      <w:r>
        <w:rPr>
          <w:rFonts w:ascii="Times New Roman" w:hAnsi="Times New Roman" w:cs="Times New Roman"/>
        </w:rPr>
        <w:t>Student number: 1</w:t>
      </w:r>
      <w:r>
        <w:rPr>
          <w:rFonts w:hint="eastAsia" w:ascii="Times New Roman" w:hAnsi="Times New Roman" w:eastAsia="宋体" w:cs="Times New Roman"/>
          <w:lang w:val="en-US" w:eastAsia="zh-CN"/>
        </w:rPr>
        <w:t>806648</w:t>
      </w:r>
    </w:p>
    <w:p/>
    <w:p/>
    <w:p/>
    <w:p/>
    <w:p/>
    <w:p/>
    <w:p/>
    <w:p/>
    <w:p/>
    <w:p/>
    <w:p/>
    <w:p/>
    <w:p/>
    <w:p/>
    <w:p/>
    <w:p/>
    <w:p/>
    <w:p/>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sdt>
      <w:sdtPr>
        <w:rPr>
          <w:rFonts w:eastAsia="Times New Roman" w:asciiTheme="minorHAnsi" w:hAnsiTheme="minorHAnsi" w:cstheme="minorBidi"/>
          <w:b w:val="0"/>
          <w:bCs w:val="0"/>
          <w:color w:val="auto"/>
          <w:kern w:val="2"/>
          <w:sz w:val="24"/>
          <w:szCs w:val="22"/>
          <w:lang w:val="zh-CN"/>
        </w:rPr>
        <w:id w:val="91382438"/>
        <w:docPartObj>
          <w:docPartGallery w:val="Table of Contents"/>
          <w:docPartUnique/>
        </w:docPartObj>
      </w:sdtPr>
      <w:sdtEndPr>
        <w:rPr>
          <w:rFonts w:eastAsia="Times New Roman" w:asciiTheme="minorHAnsi" w:hAnsiTheme="minorHAnsi" w:cstheme="minorBidi"/>
          <w:b w:val="0"/>
          <w:bCs w:val="0"/>
          <w:color w:val="auto"/>
          <w:kern w:val="2"/>
          <w:sz w:val="24"/>
          <w:szCs w:val="22"/>
          <w:lang w:val="en-US"/>
        </w:rPr>
      </w:sdtEndPr>
      <w:sdtContent>
        <w:p>
          <w:pPr>
            <w:spacing w:before="0" w:beforeLines="0" w:after="0" w:afterLines="0" w:line="240" w:lineRule="auto"/>
            <w:ind w:left="0" w:leftChars="0" w:right="0" w:rightChars="0" w:firstLine="0" w:firstLineChars="0"/>
            <w:jc w:val="center"/>
            <w:rPr>
              <w:rFonts w:hint="eastAsia" w:eastAsia="宋体"/>
              <w:lang w:val="en-US" w:eastAsia="zh-CN"/>
            </w:rPr>
          </w:pPr>
          <w:r>
            <w:rPr>
              <w:rFonts w:hint="eastAsia" w:eastAsia="宋体" w:cstheme="minorBidi"/>
              <w:b w:val="0"/>
              <w:bCs w:val="0"/>
              <w:color w:val="auto"/>
              <w:kern w:val="2"/>
              <w:sz w:val="24"/>
              <w:szCs w:val="22"/>
              <w:lang w:val="en-US" w:eastAsia="zh-CN"/>
            </w:rPr>
            <w:t>CATEGORY</w:t>
          </w:r>
        </w:p>
        <w:p>
          <w:pPr>
            <w:pStyle w:val="13"/>
            <w:tabs>
              <w:tab w:val="right" w:leader="dot" w:pos="8306"/>
            </w:tabs>
          </w:pPr>
          <w:r>
            <w:fldChar w:fldCharType="begin"/>
          </w:r>
          <w:r>
            <w:instrText xml:space="preserve"> TOC \o "1-3" \h \z \u </w:instrText>
          </w:r>
          <w:r>
            <w:fldChar w:fldCharType="separate"/>
          </w:r>
          <w:r>
            <w:fldChar w:fldCharType="begin"/>
          </w:r>
          <w:r>
            <w:instrText xml:space="preserve"> HYPERLINK \l _Toc5414 </w:instrText>
          </w:r>
          <w:r>
            <w:fldChar w:fldCharType="separate"/>
          </w:r>
          <w:r>
            <w:rPr>
              <w:rFonts w:ascii="Times New Roman" w:hAnsi="Times New Roman" w:cs="Times New Roman" w:eastAsiaTheme="minorEastAsia"/>
              <w:szCs w:val="30"/>
            </w:rPr>
            <w:t>1.0 Introduction</w:t>
          </w:r>
          <w:r>
            <w:tab/>
          </w:r>
          <w:r>
            <w:fldChar w:fldCharType="begin"/>
          </w:r>
          <w:r>
            <w:instrText xml:space="preserve"> PAGEREF _Toc5414 </w:instrText>
          </w:r>
          <w:r>
            <w:fldChar w:fldCharType="separate"/>
          </w:r>
          <w:r>
            <w:t>4</w:t>
          </w:r>
          <w:r>
            <w:fldChar w:fldCharType="end"/>
          </w:r>
          <w:r>
            <w:fldChar w:fldCharType="end"/>
          </w:r>
        </w:p>
        <w:p>
          <w:pPr>
            <w:pStyle w:val="14"/>
            <w:tabs>
              <w:tab w:val="right" w:leader="dot" w:pos="8306"/>
            </w:tabs>
          </w:pPr>
          <w:r>
            <w:fldChar w:fldCharType="begin"/>
          </w:r>
          <w:r>
            <w:instrText xml:space="preserve"> HYPERLINK \l _Toc31237 </w:instrText>
          </w:r>
          <w:r>
            <w:fldChar w:fldCharType="separate"/>
          </w:r>
          <w:r>
            <w:rPr>
              <w:rFonts w:ascii="Times New Roman" w:hAnsi="Times New Roman" w:cs="Times New Roman"/>
              <w:szCs w:val="28"/>
            </w:rPr>
            <w:t>1.1</w:t>
          </w:r>
          <w:r>
            <w:rPr>
              <w:rFonts w:hint="eastAsia" w:ascii="Times New Roman" w:hAnsi="Times New Roman" w:cs="Times New Roman"/>
              <w:szCs w:val="28"/>
              <w:lang w:val="en-US" w:eastAsia="zh-CN"/>
            </w:rPr>
            <w:t xml:space="preserve"> Report remit</w:t>
          </w:r>
          <w:r>
            <w:tab/>
          </w:r>
          <w:r>
            <w:fldChar w:fldCharType="begin"/>
          </w:r>
          <w:r>
            <w:instrText xml:space="preserve"> PAGEREF _Toc31237 </w:instrText>
          </w:r>
          <w:r>
            <w:fldChar w:fldCharType="separate"/>
          </w:r>
          <w:r>
            <w:t>4</w:t>
          </w:r>
          <w:r>
            <w:fldChar w:fldCharType="end"/>
          </w:r>
          <w:r>
            <w:fldChar w:fldCharType="end"/>
          </w:r>
        </w:p>
        <w:p>
          <w:pPr>
            <w:pStyle w:val="14"/>
            <w:tabs>
              <w:tab w:val="right" w:leader="dot" w:pos="8306"/>
            </w:tabs>
          </w:pPr>
          <w:r>
            <w:fldChar w:fldCharType="begin"/>
          </w:r>
          <w:r>
            <w:instrText xml:space="preserve"> HYPERLINK \l _Toc22264 </w:instrText>
          </w:r>
          <w:r>
            <w:fldChar w:fldCharType="separate"/>
          </w:r>
          <w:r>
            <w:rPr>
              <w:rFonts w:ascii="Times New Roman" w:hAnsi="Times New Roman" w:cs="Times New Roman"/>
              <w:szCs w:val="28"/>
            </w:rPr>
            <w:t xml:space="preserve">1.2 Backgrounds of </w:t>
          </w:r>
          <w:r>
            <w:rPr>
              <w:rFonts w:hint="eastAsia" w:ascii="Times New Roman" w:hAnsi="Times New Roman" w:cs="Times New Roman"/>
              <w:szCs w:val="28"/>
              <w:lang w:val="en-US" w:eastAsia="zh-CN"/>
            </w:rPr>
            <w:t>Adidas</w:t>
          </w:r>
          <w:r>
            <w:tab/>
          </w:r>
          <w:r>
            <w:fldChar w:fldCharType="begin"/>
          </w:r>
          <w:r>
            <w:instrText xml:space="preserve"> PAGEREF _Toc22264 </w:instrText>
          </w:r>
          <w:r>
            <w:fldChar w:fldCharType="separate"/>
          </w:r>
          <w:r>
            <w:t>4</w:t>
          </w:r>
          <w:r>
            <w:fldChar w:fldCharType="end"/>
          </w:r>
          <w:r>
            <w:fldChar w:fldCharType="end"/>
          </w:r>
        </w:p>
        <w:p>
          <w:pPr>
            <w:pStyle w:val="14"/>
            <w:tabs>
              <w:tab w:val="right" w:leader="dot" w:pos="8306"/>
            </w:tabs>
          </w:pPr>
          <w:r>
            <w:fldChar w:fldCharType="begin"/>
          </w:r>
          <w:r>
            <w:instrText xml:space="preserve"> HYPERLINK \l _Toc15900 </w:instrText>
          </w:r>
          <w:r>
            <w:fldChar w:fldCharType="separate"/>
          </w:r>
          <w:r>
            <w:rPr>
              <w:rFonts w:ascii="Times New Roman" w:hAnsi="Times New Roman" w:cs="Times New Roman"/>
              <w:szCs w:val="28"/>
            </w:rPr>
            <w:t xml:space="preserve">1.3 </w:t>
          </w:r>
          <w:r>
            <w:rPr>
              <w:rFonts w:hint="eastAsia" w:ascii="Times New Roman" w:hAnsi="Times New Roman" w:cs="Times New Roman"/>
              <w:szCs w:val="28"/>
              <w:lang w:val="en-US" w:eastAsia="zh-CN"/>
            </w:rPr>
            <w:t xml:space="preserve">Definition And </w:t>
          </w:r>
          <w:r>
            <w:rPr>
              <w:rFonts w:ascii="Times New Roman" w:hAnsi="Times New Roman" w:cs="Times New Roman"/>
              <w:szCs w:val="28"/>
            </w:rPr>
            <w:t>Strategy</w:t>
          </w:r>
          <w:r>
            <w:tab/>
          </w:r>
          <w:r>
            <w:fldChar w:fldCharType="begin"/>
          </w:r>
          <w:r>
            <w:instrText xml:space="preserve"> PAGEREF _Toc15900 </w:instrText>
          </w:r>
          <w:r>
            <w:fldChar w:fldCharType="separate"/>
          </w:r>
          <w:r>
            <w:t>4</w:t>
          </w:r>
          <w:r>
            <w:fldChar w:fldCharType="end"/>
          </w:r>
          <w:r>
            <w:fldChar w:fldCharType="end"/>
          </w:r>
        </w:p>
        <w:p>
          <w:pPr>
            <w:pStyle w:val="9"/>
            <w:tabs>
              <w:tab w:val="right" w:leader="dot" w:pos="8306"/>
            </w:tabs>
          </w:pPr>
          <w:r>
            <w:fldChar w:fldCharType="begin"/>
          </w:r>
          <w:r>
            <w:instrText xml:space="preserve"> HYPERLINK \l _Toc27812 </w:instrText>
          </w:r>
          <w:r>
            <w:fldChar w:fldCharType="separate"/>
          </w:r>
          <w:r>
            <w:rPr>
              <w:rFonts w:hint="eastAsia"/>
              <w:szCs w:val="24"/>
              <w:lang w:val="en-US" w:eastAsia="zh-CN"/>
            </w:rPr>
            <w:t>1.3.1 Business Level Strategy</w:t>
          </w:r>
          <w:r>
            <w:tab/>
          </w:r>
          <w:r>
            <w:fldChar w:fldCharType="begin"/>
          </w:r>
          <w:r>
            <w:instrText xml:space="preserve"> PAGEREF _Toc27812 </w:instrText>
          </w:r>
          <w:r>
            <w:fldChar w:fldCharType="separate"/>
          </w:r>
          <w:r>
            <w:t>4</w:t>
          </w:r>
          <w:r>
            <w:fldChar w:fldCharType="end"/>
          </w:r>
          <w:r>
            <w:fldChar w:fldCharType="end"/>
          </w:r>
        </w:p>
        <w:p>
          <w:pPr>
            <w:pStyle w:val="9"/>
            <w:tabs>
              <w:tab w:val="right" w:leader="dot" w:pos="8306"/>
            </w:tabs>
          </w:pPr>
          <w:r>
            <w:fldChar w:fldCharType="begin"/>
          </w:r>
          <w:r>
            <w:instrText xml:space="preserve"> HYPERLINK \l _Toc23393 </w:instrText>
          </w:r>
          <w:r>
            <w:fldChar w:fldCharType="separate"/>
          </w:r>
          <w:r>
            <w:rPr>
              <w:rFonts w:hint="eastAsia"/>
              <w:szCs w:val="24"/>
              <w:lang w:val="en-US" w:eastAsia="zh-CN"/>
            </w:rPr>
            <w:t xml:space="preserve">1.3.2 </w:t>
          </w:r>
          <w:r>
            <w:rPr>
              <w:szCs w:val="24"/>
            </w:rPr>
            <w:t>Strategy</w:t>
          </w:r>
          <w:r>
            <w:tab/>
          </w:r>
          <w:r>
            <w:fldChar w:fldCharType="begin"/>
          </w:r>
          <w:r>
            <w:instrText xml:space="preserve"> PAGEREF _Toc23393 </w:instrText>
          </w:r>
          <w:r>
            <w:fldChar w:fldCharType="separate"/>
          </w:r>
          <w:r>
            <w:t>4</w:t>
          </w:r>
          <w:r>
            <w:fldChar w:fldCharType="end"/>
          </w:r>
          <w:r>
            <w:fldChar w:fldCharType="end"/>
          </w:r>
        </w:p>
        <w:p>
          <w:pPr>
            <w:pStyle w:val="9"/>
            <w:tabs>
              <w:tab w:val="right" w:leader="dot" w:pos="8306"/>
            </w:tabs>
          </w:pPr>
          <w:r>
            <w:fldChar w:fldCharType="begin"/>
          </w:r>
          <w:r>
            <w:instrText xml:space="preserve"> HYPERLINK \l _Toc28061 </w:instrText>
          </w:r>
          <w:r>
            <w:fldChar w:fldCharType="separate"/>
          </w:r>
          <w:r>
            <w:rPr>
              <w:rFonts w:hint="eastAsia"/>
              <w:szCs w:val="24"/>
              <w:lang w:val="en-US" w:eastAsia="zh-CN"/>
            </w:rPr>
            <w:t xml:space="preserve">1.3.3 </w:t>
          </w:r>
          <w:r>
            <w:rPr>
              <w:szCs w:val="24"/>
            </w:rPr>
            <w:t xml:space="preserve">Strategic </w:t>
          </w:r>
          <w:r>
            <w:rPr>
              <w:rFonts w:hint="eastAsia" w:eastAsia="宋体"/>
              <w:szCs w:val="24"/>
              <w:lang w:val="en-US" w:eastAsia="zh-CN"/>
            </w:rPr>
            <w:t>M</w:t>
          </w:r>
          <w:r>
            <w:rPr>
              <w:szCs w:val="24"/>
            </w:rPr>
            <w:t>anagement</w:t>
          </w:r>
          <w:r>
            <w:tab/>
          </w:r>
          <w:r>
            <w:fldChar w:fldCharType="begin"/>
          </w:r>
          <w:r>
            <w:instrText xml:space="preserve"> PAGEREF _Toc28061 </w:instrText>
          </w:r>
          <w:r>
            <w:fldChar w:fldCharType="separate"/>
          </w:r>
          <w:r>
            <w:t>5</w:t>
          </w:r>
          <w:r>
            <w:fldChar w:fldCharType="end"/>
          </w:r>
          <w:r>
            <w:fldChar w:fldCharType="end"/>
          </w:r>
        </w:p>
        <w:p>
          <w:pPr>
            <w:pStyle w:val="9"/>
            <w:tabs>
              <w:tab w:val="right" w:leader="dot" w:pos="8306"/>
            </w:tabs>
          </w:pPr>
          <w:r>
            <w:fldChar w:fldCharType="begin"/>
          </w:r>
          <w:r>
            <w:instrText xml:space="preserve"> HYPERLINK \l _Toc29506 </w:instrText>
          </w:r>
          <w:r>
            <w:fldChar w:fldCharType="separate"/>
          </w:r>
          <w:r>
            <w:rPr>
              <w:rFonts w:hint="eastAsia"/>
              <w:szCs w:val="24"/>
              <w:lang w:val="en-US" w:eastAsia="zh-CN"/>
            </w:rPr>
            <w:t>1.3.4 Organizational Strategy</w:t>
          </w:r>
          <w:r>
            <w:tab/>
          </w:r>
          <w:r>
            <w:fldChar w:fldCharType="begin"/>
          </w:r>
          <w:r>
            <w:instrText xml:space="preserve"> PAGEREF _Toc29506 </w:instrText>
          </w:r>
          <w:r>
            <w:fldChar w:fldCharType="separate"/>
          </w:r>
          <w:r>
            <w:t>5</w:t>
          </w:r>
          <w:r>
            <w:fldChar w:fldCharType="end"/>
          </w:r>
          <w:r>
            <w:fldChar w:fldCharType="end"/>
          </w:r>
        </w:p>
        <w:p>
          <w:pPr>
            <w:pStyle w:val="14"/>
            <w:tabs>
              <w:tab w:val="right" w:leader="dot" w:pos="8306"/>
            </w:tabs>
          </w:pPr>
          <w:r>
            <w:fldChar w:fldCharType="begin"/>
          </w:r>
          <w:r>
            <w:instrText xml:space="preserve"> HYPERLINK \l _Toc26165 </w:instrText>
          </w:r>
          <w:r>
            <w:fldChar w:fldCharType="separate"/>
          </w:r>
          <w:r>
            <w:rPr>
              <w:rFonts w:ascii="Times New Roman" w:hAnsi="Times New Roman" w:cs="Times New Roman"/>
              <w:szCs w:val="28"/>
            </w:rPr>
            <w:t>1.</w:t>
          </w:r>
          <w:r>
            <w:rPr>
              <w:rFonts w:hint="eastAsia" w:ascii="Times New Roman" w:hAnsi="Times New Roman" w:cs="Times New Roman"/>
              <w:szCs w:val="28"/>
              <w:lang w:val="en-US" w:eastAsia="zh-CN"/>
            </w:rPr>
            <w:t>4</w:t>
          </w:r>
          <w:r>
            <w:rPr>
              <w:rFonts w:ascii="Times New Roman" w:hAnsi="Times New Roman" w:cs="Times New Roman"/>
              <w:szCs w:val="28"/>
            </w:rPr>
            <w:t xml:space="preserve"> Competitive Advantage</w:t>
          </w:r>
          <w:r>
            <w:tab/>
          </w:r>
          <w:r>
            <w:fldChar w:fldCharType="begin"/>
          </w:r>
          <w:r>
            <w:instrText xml:space="preserve"> PAGEREF _Toc26165 </w:instrText>
          </w:r>
          <w:r>
            <w:fldChar w:fldCharType="separate"/>
          </w:r>
          <w:r>
            <w:t>5</w:t>
          </w:r>
          <w:r>
            <w:fldChar w:fldCharType="end"/>
          </w:r>
          <w:r>
            <w:fldChar w:fldCharType="end"/>
          </w:r>
        </w:p>
        <w:p>
          <w:pPr>
            <w:pStyle w:val="14"/>
            <w:tabs>
              <w:tab w:val="right" w:leader="dot" w:pos="8306"/>
            </w:tabs>
          </w:pPr>
          <w:r>
            <w:fldChar w:fldCharType="begin"/>
          </w:r>
          <w:r>
            <w:instrText xml:space="preserve"> HYPERLINK \l _Toc5859 </w:instrText>
          </w:r>
          <w:r>
            <w:fldChar w:fldCharType="separate"/>
          </w:r>
          <w:r>
            <w:rPr>
              <w:rFonts w:ascii="Times New Roman" w:hAnsi="Times New Roman" w:cs="Times New Roman"/>
              <w:szCs w:val="28"/>
            </w:rPr>
            <w:t>1.</w:t>
          </w:r>
          <w:r>
            <w:rPr>
              <w:rFonts w:hint="eastAsia" w:ascii="Times New Roman" w:hAnsi="Times New Roman" w:cs="Times New Roman"/>
              <w:szCs w:val="28"/>
              <w:lang w:val="en-US" w:eastAsia="zh-CN"/>
            </w:rPr>
            <w:t>5</w:t>
          </w:r>
          <w:r>
            <w:rPr>
              <w:rFonts w:ascii="Times New Roman" w:hAnsi="Times New Roman" w:cs="Times New Roman"/>
              <w:szCs w:val="28"/>
            </w:rPr>
            <w:t xml:space="preserve"> Porter’s Generic Strategies</w:t>
          </w:r>
          <w:r>
            <w:tab/>
          </w:r>
          <w:r>
            <w:fldChar w:fldCharType="begin"/>
          </w:r>
          <w:r>
            <w:instrText xml:space="preserve"> PAGEREF _Toc5859 </w:instrText>
          </w:r>
          <w:r>
            <w:fldChar w:fldCharType="separate"/>
          </w:r>
          <w:r>
            <w:t>6</w:t>
          </w:r>
          <w:r>
            <w:fldChar w:fldCharType="end"/>
          </w:r>
          <w:r>
            <w:fldChar w:fldCharType="end"/>
          </w:r>
        </w:p>
        <w:p>
          <w:pPr>
            <w:pStyle w:val="13"/>
            <w:tabs>
              <w:tab w:val="right" w:leader="dot" w:pos="8306"/>
            </w:tabs>
          </w:pPr>
          <w:r>
            <w:fldChar w:fldCharType="begin"/>
          </w:r>
          <w:r>
            <w:instrText xml:space="preserve"> HYPERLINK \l _Toc26809 </w:instrText>
          </w:r>
          <w:r>
            <w:fldChar w:fldCharType="separate"/>
          </w:r>
          <w:r>
            <w:rPr>
              <w:rFonts w:ascii="Times New Roman" w:hAnsi="Times New Roman" w:cs="Times New Roman" w:eastAsiaTheme="minorEastAsia"/>
              <w:szCs w:val="30"/>
            </w:rPr>
            <w:t xml:space="preserve">2.0 </w:t>
          </w:r>
          <w:r>
            <w:rPr>
              <w:rFonts w:ascii="Times New Roman" w:hAnsi="Times New Roman" w:cs="Times New Roman" w:eastAsiaTheme="minorEastAsia"/>
              <w:szCs w:val="30"/>
              <w:lang w:val="en-US"/>
            </w:rPr>
            <w:t>Main body</w:t>
          </w:r>
          <w:r>
            <w:tab/>
          </w:r>
          <w:r>
            <w:fldChar w:fldCharType="begin"/>
          </w:r>
          <w:r>
            <w:instrText xml:space="preserve"> PAGEREF _Toc26809 </w:instrText>
          </w:r>
          <w:r>
            <w:fldChar w:fldCharType="separate"/>
          </w:r>
          <w:r>
            <w:t>7</w:t>
          </w:r>
          <w:r>
            <w:fldChar w:fldCharType="end"/>
          </w:r>
          <w:r>
            <w:fldChar w:fldCharType="end"/>
          </w:r>
        </w:p>
        <w:p>
          <w:pPr>
            <w:pStyle w:val="14"/>
            <w:tabs>
              <w:tab w:val="right" w:leader="dot" w:pos="8306"/>
            </w:tabs>
          </w:pPr>
          <w:r>
            <w:fldChar w:fldCharType="begin"/>
          </w:r>
          <w:r>
            <w:instrText xml:space="preserve"> HYPERLINK \l _Toc1606 </w:instrText>
          </w:r>
          <w:r>
            <w:fldChar w:fldCharType="separate"/>
          </w:r>
          <w:r>
            <w:rPr>
              <w:rFonts w:ascii="Times New Roman" w:hAnsi="Times New Roman" w:cs="Times New Roman"/>
              <w:szCs w:val="28"/>
            </w:rPr>
            <w:t>2.1 Differentiation Strategy</w:t>
          </w:r>
          <w:r>
            <w:tab/>
          </w:r>
          <w:r>
            <w:fldChar w:fldCharType="begin"/>
          </w:r>
          <w:r>
            <w:instrText xml:space="preserve"> PAGEREF _Toc1606 </w:instrText>
          </w:r>
          <w:r>
            <w:fldChar w:fldCharType="separate"/>
          </w:r>
          <w:r>
            <w:t>7</w:t>
          </w:r>
          <w:r>
            <w:fldChar w:fldCharType="end"/>
          </w:r>
          <w:r>
            <w:fldChar w:fldCharType="end"/>
          </w:r>
        </w:p>
        <w:p>
          <w:pPr>
            <w:pStyle w:val="14"/>
            <w:tabs>
              <w:tab w:val="right" w:leader="dot" w:pos="8306"/>
            </w:tabs>
          </w:pPr>
          <w:r>
            <w:fldChar w:fldCharType="begin"/>
          </w:r>
          <w:r>
            <w:instrText xml:space="preserve"> HYPERLINK \l _Toc30816 </w:instrText>
          </w:r>
          <w:r>
            <w:fldChar w:fldCharType="separate"/>
          </w:r>
          <w:r>
            <w:rPr>
              <w:rFonts w:ascii="Times New Roman" w:hAnsi="Times New Roman" w:cs="Times New Roman"/>
              <w:szCs w:val="28"/>
            </w:rPr>
            <w:t>2.</w:t>
          </w:r>
          <w:r>
            <w:rPr>
              <w:rFonts w:hint="eastAsia" w:ascii="Times New Roman" w:hAnsi="Times New Roman" w:cs="Times New Roman"/>
              <w:szCs w:val="28"/>
            </w:rPr>
            <w:t>2</w:t>
          </w:r>
          <w:r>
            <w:rPr>
              <w:rFonts w:ascii="Times New Roman" w:hAnsi="Times New Roman" w:cs="Times New Roman"/>
              <w:szCs w:val="28"/>
            </w:rPr>
            <w:t xml:space="preserve"> Differentiation strategy of </w:t>
          </w:r>
          <w:r>
            <w:rPr>
              <w:rFonts w:hint="eastAsia" w:ascii="Times New Roman" w:hAnsi="Times New Roman" w:cs="Times New Roman"/>
              <w:szCs w:val="28"/>
              <w:lang w:eastAsia="zh-CN"/>
            </w:rPr>
            <w:t>Adidas</w:t>
          </w:r>
          <w:r>
            <w:tab/>
          </w:r>
          <w:r>
            <w:fldChar w:fldCharType="begin"/>
          </w:r>
          <w:r>
            <w:instrText xml:space="preserve"> PAGEREF _Toc30816 </w:instrText>
          </w:r>
          <w:r>
            <w:fldChar w:fldCharType="separate"/>
          </w:r>
          <w:r>
            <w:t>8</w:t>
          </w:r>
          <w:r>
            <w:fldChar w:fldCharType="end"/>
          </w:r>
          <w:r>
            <w:fldChar w:fldCharType="end"/>
          </w:r>
        </w:p>
        <w:p>
          <w:pPr>
            <w:pStyle w:val="9"/>
            <w:tabs>
              <w:tab w:val="right" w:leader="dot" w:pos="8306"/>
            </w:tabs>
          </w:pPr>
          <w:r>
            <w:fldChar w:fldCharType="begin"/>
          </w:r>
          <w:r>
            <w:instrText xml:space="preserve"> HYPERLINK \l _Toc30210 </w:instrText>
          </w:r>
          <w:r>
            <w:fldChar w:fldCharType="separate"/>
          </w:r>
          <w:r>
            <w:rPr>
              <w:rFonts w:ascii="Times New Roman" w:hAnsi="Times New Roman" w:cs="Times New Roman" w:eastAsiaTheme="minorEastAsia"/>
              <w:szCs w:val="24"/>
            </w:rPr>
            <w:t>2.</w:t>
          </w:r>
          <w:r>
            <w:rPr>
              <w:rFonts w:hint="eastAsia" w:ascii="Times New Roman" w:hAnsi="Times New Roman" w:cs="Times New Roman" w:eastAsiaTheme="minorEastAsia"/>
              <w:szCs w:val="24"/>
            </w:rPr>
            <w:t>2</w:t>
          </w:r>
          <w:r>
            <w:rPr>
              <w:rFonts w:ascii="Times New Roman" w:hAnsi="Times New Roman" w:cs="Times New Roman" w:eastAsiaTheme="minorEastAsia"/>
              <w:szCs w:val="24"/>
            </w:rPr>
            <w:t>.1 Corporate Social Responsibility (CSR)</w:t>
          </w:r>
          <w:r>
            <w:tab/>
          </w:r>
          <w:r>
            <w:fldChar w:fldCharType="begin"/>
          </w:r>
          <w:r>
            <w:instrText xml:space="preserve"> PAGEREF _Toc30210 </w:instrText>
          </w:r>
          <w:r>
            <w:fldChar w:fldCharType="separate"/>
          </w:r>
          <w:r>
            <w:t>8</w:t>
          </w:r>
          <w:r>
            <w:fldChar w:fldCharType="end"/>
          </w:r>
          <w:r>
            <w:fldChar w:fldCharType="end"/>
          </w:r>
        </w:p>
        <w:p>
          <w:pPr>
            <w:pStyle w:val="9"/>
            <w:tabs>
              <w:tab w:val="right" w:leader="dot" w:pos="8306"/>
            </w:tabs>
          </w:pPr>
          <w:r>
            <w:fldChar w:fldCharType="begin"/>
          </w:r>
          <w:r>
            <w:instrText xml:space="preserve"> HYPERLINK \l _Toc9398 </w:instrText>
          </w:r>
          <w:r>
            <w:fldChar w:fldCharType="separate"/>
          </w:r>
          <w:r>
            <w:rPr>
              <w:rFonts w:hint="eastAsia" w:ascii="Times New Roman" w:hAnsi="Times New Roman" w:cs="Times New Roman" w:eastAsiaTheme="minorEastAsia"/>
              <w:szCs w:val="24"/>
            </w:rPr>
            <w:t>2</w:t>
          </w:r>
          <w:r>
            <w:rPr>
              <w:rFonts w:ascii="Times New Roman" w:hAnsi="Times New Roman" w:cs="Times New Roman" w:eastAsiaTheme="minorEastAsia"/>
              <w:szCs w:val="24"/>
            </w:rPr>
            <w:t>.2 Brand perception</w:t>
          </w:r>
          <w:r>
            <w:tab/>
          </w:r>
          <w:r>
            <w:fldChar w:fldCharType="begin"/>
          </w:r>
          <w:r>
            <w:instrText xml:space="preserve"> PAGEREF _Toc9398 </w:instrText>
          </w:r>
          <w:r>
            <w:fldChar w:fldCharType="separate"/>
          </w:r>
          <w:r>
            <w:t>9</w:t>
          </w:r>
          <w:r>
            <w:fldChar w:fldCharType="end"/>
          </w:r>
          <w:r>
            <w:fldChar w:fldCharType="end"/>
          </w:r>
        </w:p>
        <w:p>
          <w:pPr>
            <w:pStyle w:val="9"/>
            <w:tabs>
              <w:tab w:val="right" w:leader="dot" w:pos="8306"/>
            </w:tabs>
          </w:pPr>
          <w:r>
            <w:fldChar w:fldCharType="begin"/>
          </w:r>
          <w:r>
            <w:instrText xml:space="preserve"> HYPERLINK \l _Toc30589 </w:instrText>
          </w:r>
          <w:r>
            <w:fldChar w:fldCharType="separate"/>
          </w:r>
          <w:r>
            <w:rPr>
              <w:rFonts w:ascii="Times New Roman" w:hAnsi="Times New Roman" w:cs="Times New Roman" w:eastAsiaTheme="minorEastAsia"/>
              <w:szCs w:val="24"/>
            </w:rPr>
            <w:t>2.</w:t>
          </w:r>
          <w:r>
            <w:rPr>
              <w:rFonts w:hint="eastAsia" w:ascii="Times New Roman" w:hAnsi="Times New Roman" w:cs="Times New Roman" w:eastAsiaTheme="minorEastAsia"/>
              <w:szCs w:val="24"/>
            </w:rPr>
            <w:t>2</w:t>
          </w:r>
          <w:r>
            <w:rPr>
              <w:rFonts w:ascii="Times New Roman" w:hAnsi="Times New Roman" w:cs="Times New Roman" w:eastAsiaTheme="minorEastAsia"/>
              <w:szCs w:val="24"/>
            </w:rPr>
            <w:t>.3 Research and development</w:t>
          </w:r>
          <w:r>
            <w:tab/>
          </w:r>
          <w:r>
            <w:fldChar w:fldCharType="begin"/>
          </w:r>
          <w:r>
            <w:instrText xml:space="preserve"> PAGEREF _Toc30589 </w:instrText>
          </w:r>
          <w:r>
            <w:fldChar w:fldCharType="separate"/>
          </w:r>
          <w:r>
            <w:t>9</w:t>
          </w:r>
          <w:r>
            <w:fldChar w:fldCharType="end"/>
          </w:r>
          <w:r>
            <w:fldChar w:fldCharType="end"/>
          </w:r>
        </w:p>
        <w:p>
          <w:pPr>
            <w:pStyle w:val="14"/>
            <w:tabs>
              <w:tab w:val="right" w:leader="dot" w:pos="8306"/>
            </w:tabs>
          </w:pPr>
          <w:r>
            <w:fldChar w:fldCharType="begin"/>
          </w:r>
          <w:r>
            <w:instrText xml:space="preserve"> HYPERLINK \l _Toc8559 </w:instrText>
          </w:r>
          <w:r>
            <w:fldChar w:fldCharType="separate"/>
          </w:r>
          <w:r>
            <w:rPr>
              <w:rFonts w:ascii="Times New Roman" w:hAnsi="Times New Roman" w:cs="Times New Roman"/>
              <w:szCs w:val="28"/>
            </w:rPr>
            <w:t>2.</w:t>
          </w:r>
          <w:r>
            <w:rPr>
              <w:rFonts w:hint="eastAsia" w:ascii="Times New Roman" w:hAnsi="Times New Roman" w:cs="Times New Roman"/>
              <w:szCs w:val="28"/>
            </w:rPr>
            <w:t>3</w:t>
          </w:r>
          <w:r>
            <w:rPr>
              <w:rFonts w:ascii="Times New Roman" w:hAnsi="Times New Roman" w:cs="Times New Roman"/>
              <w:szCs w:val="28"/>
            </w:rPr>
            <w:t xml:space="preserve"> strengths of a differentiation strategy</w:t>
          </w:r>
          <w:r>
            <w:tab/>
          </w:r>
          <w:r>
            <w:fldChar w:fldCharType="begin"/>
          </w:r>
          <w:r>
            <w:instrText xml:space="preserve"> PAGEREF _Toc8559 </w:instrText>
          </w:r>
          <w:r>
            <w:fldChar w:fldCharType="separate"/>
          </w:r>
          <w:r>
            <w:t>10</w:t>
          </w:r>
          <w:r>
            <w:fldChar w:fldCharType="end"/>
          </w:r>
          <w:r>
            <w:fldChar w:fldCharType="end"/>
          </w:r>
        </w:p>
        <w:p>
          <w:pPr>
            <w:pStyle w:val="9"/>
            <w:tabs>
              <w:tab w:val="right" w:leader="dot" w:pos="8306"/>
            </w:tabs>
          </w:pPr>
          <w:r>
            <w:fldChar w:fldCharType="begin"/>
          </w:r>
          <w:r>
            <w:instrText xml:space="preserve"> HYPERLINK \l _Toc16372 </w:instrText>
          </w:r>
          <w:r>
            <w:fldChar w:fldCharType="separate"/>
          </w:r>
          <w:r>
            <w:rPr>
              <w:rFonts w:ascii="Times New Roman" w:hAnsi="Times New Roman" w:cs="Times New Roman" w:eastAsiaTheme="minorEastAsia"/>
              <w:szCs w:val="24"/>
            </w:rPr>
            <w:t>2.</w:t>
          </w:r>
          <w:r>
            <w:rPr>
              <w:rFonts w:hint="eastAsia" w:ascii="Times New Roman" w:hAnsi="Times New Roman" w:cs="Times New Roman" w:eastAsiaTheme="minorEastAsia"/>
              <w:szCs w:val="24"/>
            </w:rPr>
            <w:t>3</w:t>
          </w:r>
          <w:r>
            <w:rPr>
              <w:rFonts w:ascii="Times New Roman" w:hAnsi="Times New Roman" w:cs="Times New Roman" w:eastAsiaTheme="minorEastAsia"/>
              <w:szCs w:val="24"/>
            </w:rPr>
            <w:t xml:space="preserve">.1 </w:t>
          </w:r>
          <w:r>
            <w:rPr>
              <w:rFonts w:hint="eastAsia" w:ascii="Times New Roman" w:hAnsi="Times New Roman" w:cs="Times New Roman" w:eastAsiaTheme="minorEastAsia"/>
              <w:szCs w:val="24"/>
            </w:rPr>
            <w:t>C</w:t>
          </w:r>
          <w:r>
            <w:rPr>
              <w:rFonts w:ascii="Times New Roman" w:hAnsi="Times New Roman" w:cs="Times New Roman" w:eastAsiaTheme="minorEastAsia"/>
              <w:szCs w:val="24"/>
            </w:rPr>
            <w:t>harge a premium</w:t>
          </w:r>
          <w:r>
            <w:tab/>
          </w:r>
          <w:r>
            <w:fldChar w:fldCharType="begin"/>
          </w:r>
          <w:r>
            <w:instrText xml:space="preserve"> PAGEREF _Toc16372 </w:instrText>
          </w:r>
          <w:r>
            <w:fldChar w:fldCharType="separate"/>
          </w:r>
          <w:r>
            <w:t>10</w:t>
          </w:r>
          <w:r>
            <w:fldChar w:fldCharType="end"/>
          </w:r>
          <w:r>
            <w:fldChar w:fldCharType="end"/>
          </w:r>
        </w:p>
        <w:p>
          <w:pPr>
            <w:pStyle w:val="9"/>
            <w:tabs>
              <w:tab w:val="right" w:leader="dot" w:pos="8306"/>
            </w:tabs>
          </w:pPr>
          <w:r>
            <w:fldChar w:fldCharType="begin"/>
          </w:r>
          <w:r>
            <w:instrText xml:space="preserve"> HYPERLINK \l _Toc17863 </w:instrText>
          </w:r>
          <w:r>
            <w:fldChar w:fldCharType="separate"/>
          </w:r>
          <w:r>
            <w:rPr>
              <w:rFonts w:ascii="Times New Roman" w:hAnsi="Times New Roman" w:cs="Times New Roman" w:eastAsiaTheme="minorEastAsia"/>
              <w:szCs w:val="24"/>
            </w:rPr>
            <w:t>2.</w:t>
          </w:r>
          <w:r>
            <w:rPr>
              <w:rFonts w:hint="eastAsia" w:ascii="Times New Roman" w:hAnsi="Times New Roman" w:cs="Times New Roman" w:eastAsiaTheme="minorEastAsia"/>
              <w:szCs w:val="24"/>
            </w:rPr>
            <w:t>3</w:t>
          </w:r>
          <w:r>
            <w:rPr>
              <w:rFonts w:ascii="Times New Roman" w:hAnsi="Times New Roman" w:cs="Times New Roman" w:eastAsiaTheme="minorEastAsia"/>
              <w:szCs w:val="24"/>
            </w:rPr>
            <w:t>.2 No perceived substitute</w:t>
          </w:r>
          <w:r>
            <w:tab/>
          </w:r>
          <w:r>
            <w:fldChar w:fldCharType="begin"/>
          </w:r>
          <w:r>
            <w:instrText xml:space="preserve"> PAGEREF _Toc17863 </w:instrText>
          </w:r>
          <w:r>
            <w:fldChar w:fldCharType="separate"/>
          </w:r>
          <w:r>
            <w:t>10</w:t>
          </w:r>
          <w:r>
            <w:fldChar w:fldCharType="end"/>
          </w:r>
          <w:r>
            <w:fldChar w:fldCharType="end"/>
          </w:r>
        </w:p>
        <w:p>
          <w:pPr>
            <w:pStyle w:val="9"/>
            <w:tabs>
              <w:tab w:val="right" w:leader="dot" w:pos="8306"/>
            </w:tabs>
          </w:pPr>
          <w:r>
            <w:fldChar w:fldCharType="begin"/>
          </w:r>
          <w:r>
            <w:instrText xml:space="preserve"> HYPERLINK \l _Toc11487 </w:instrText>
          </w:r>
          <w:r>
            <w:fldChar w:fldCharType="separate"/>
          </w:r>
          <w:r>
            <w:rPr>
              <w:rFonts w:ascii="Times New Roman" w:hAnsi="Times New Roman" w:cs="Times New Roman" w:eastAsiaTheme="minorEastAsia"/>
              <w:szCs w:val="24"/>
            </w:rPr>
            <w:t>2.</w:t>
          </w:r>
          <w:r>
            <w:rPr>
              <w:rFonts w:hint="eastAsia" w:ascii="Times New Roman" w:hAnsi="Times New Roman" w:cs="Times New Roman" w:eastAsiaTheme="minorEastAsia"/>
              <w:szCs w:val="24"/>
            </w:rPr>
            <w:t>3</w:t>
          </w:r>
          <w:r>
            <w:rPr>
              <w:rFonts w:ascii="Times New Roman" w:hAnsi="Times New Roman" w:cs="Times New Roman" w:eastAsiaTheme="minorEastAsia"/>
              <w:szCs w:val="24"/>
            </w:rPr>
            <w:t>.3 Brand Loyalty</w:t>
          </w:r>
          <w:r>
            <w:tab/>
          </w:r>
          <w:r>
            <w:fldChar w:fldCharType="begin"/>
          </w:r>
          <w:r>
            <w:instrText xml:space="preserve"> PAGEREF _Toc11487 </w:instrText>
          </w:r>
          <w:r>
            <w:fldChar w:fldCharType="separate"/>
          </w:r>
          <w:r>
            <w:t>10</w:t>
          </w:r>
          <w:r>
            <w:fldChar w:fldCharType="end"/>
          </w:r>
          <w:r>
            <w:fldChar w:fldCharType="end"/>
          </w:r>
        </w:p>
        <w:p>
          <w:pPr>
            <w:pStyle w:val="14"/>
            <w:tabs>
              <w:tab w:val="right" w:leader="dot" w:pos="8306"/>
            </w:tabs>
          </w:pPr>
          <w:r>
            <w:fldChar w:fldCharType="begin"/>
          </w:r>
          <w:r>
            <w:instrText xml:space="preserve"> HYPERLINK \l _Toc30673 </w:instrText>
          </w:r>
          <w:r>
            <w:fldChar w:fldCharType="separate"/>
          </w:r>
          <w:r>
            <w:rPr>
              <w:rFonts w:ascii="Times New Roman" w:hAnsi="Times New Roman" w:cs="Times New Roman"/>
              <w:szCs w:val="28"/>
            </w:rPr>
            <w:t>2.</w:t>
          </w:r>
          <w:r>
            <w:rPr>
              <w:rFonts w:hint="eastAsia" w:ascii="Times New Roman" w:hAnsi="Times New Roman" w:cs="Times New Roman"/>
              <w:szCs w:val="28"/>
            </w:rPr>
            <w:t>4 L</w:t>
          </w:r>
          <w:r>
            <w:rPr>
              <w:rFonts w:ascii="Times New Roman" w:hAnsi="Times New Roman" w:cs="Times New Roman"/>
              <w:szCs w:val="28"/>
            </w:rPr>
            <w:t>imitations of a differentiation strategy</w:t>
          </w:r>
          <w:r>
            <w:tab/>
          </w:r>
          <w:r>
            <w:fldChar w:fldCharType="begin"/>
          </w:r>
          <w:r>
            <w:instrText xml:space="preserve"> PAGEREF _Toc30673 </w:instrText>
          </w:r>
          <w:r>
            <w:fldChar w:fldCharType="separate"/>
          </w:r>
          <w:r>
            <w:t>10</w:t>
          </w:r>
          <w:r>
            <w:fldChar w:fldCharType="end"/>
          </w:r>
          <w:r>
            <w:fldChar w:fldCharType="end"/>
          </w:r>
        </w:p>
        <w:p>
          <w:pPr>
            <w:pStyle w:val="9"/>
            <w:tabs>
              <w:tab w:val="right" w:leader="dot" w:pos="8306"/>
            </w:tabs>
          </w:pPr>
          <w:r>
            <w:fldChar w:fldCharType="begin"/>
          </w:r>
          <w:r>
            <w:instrText xml:space="preserve"> HYPERLINK \l _Toc6267 </w:instrText>
          </w:r>
          <w:r>
            <w:fldChar w:fldCharType="separate"/>
          </w:r>
          <w:r>
            <w:rPr>
              <w:rFonts w:ascii="Times New Roman" w:hAnsi="Times New Roman" w:cs="Times New Roman" w:eastAsiaTheme="minorEastAsia"/>
              <w:szCs w:val="24"/>
            </w:rPr>
            <w:t>2.</w:t>
          </w:r>
          <w:r>
            <w:rPr>
              <w:rFonts w:hint="eastAsia" w:ascii="Times New Roman" w:hAnsi="Times New Roman" w:cs="Times New Roman" w:eastAsiaTheme="minorEastAsia"/>
              <w:szCs w:val="24"/>
            </w:rPr>
            <w:t>4</w:t>
          </w:r>
          <w:r>
            <w:rPr>
              <w:rFonts w:ascii="Times New Roman" w:hAnsi="Times New Roman" w:cs="Times New Roman" w:eastAsiaTheme="minorEastAsia"/>
              <w:szCs w:val="24"/>
            </w:rPr>
            <w:t>.1 Risk</w:t>
          </w:r>
          <w:r>
            <w:tab/>
          </w:r>
          <w:r>
            <w:fldChar w:fldCharType="begin"/>
          </w:r>
          <w:r>
            <w:instrText xml:space="preserve"> PAGEREF _Toc6267 </w:instrText>
          </w:r>
          <w:r>
            <w:fldChar w:fldCharType="separate"/>
          </w:r>
          <w:r>
            <w:t>10</w:t>
          </w:r>
          <w:r>
            <w:fldChar w:fldCharType="end"/>
          </w:r>
          <w:r>
            <w:fldChar w:fldCharType="end"/>
          </w:r>
        </w:p>
        <w:p>
          <w:pPr>
            <w:pStyle w:val="9"/>
            <w:tabs>
              <w:tab w:val="right" w:leader="dot" w:pos="8306"/>
            </w:tabs>
          </w:pPr>
          <w:r>
            <w:fldChar w:fldCharType="begin"/>
          </w:r>
          <w:r>
            <w:instrText xml:space="preserve"> HYPERLINK \l _Toc27501 </w:instrText>
          </w:r>
          <w:r>
            <w:fldChar w:fldCharType="separate"/>
          </w:r>
          <w:r>
            <w:rPr>
              <w:rFonts w:ascii="Times New Roman" w:hAnsi="Times New Roman" w:cs="Times New Roman" w:eastAsiaTheme="minorEastAsia"/>
              <w:szCs w:val="24"/>
            </w:rPr>
            <w:t>2.</w:t>
          </w:r>
          <w:r>
            <w:rPr>
              <w:rFonts w:hint="eastAsia" w:ascii="Times New Roman" w:hAnsi="Times New Roman" w:cs="Times New Roman" w:eastAsiaTheme="minorEastAsia"/>
              <w:szCs w:val="24"/>
            </w:rPr>
            <w:t>4</w:t>
          </w:r>
          <w:r>
            <w:rPr>
              <w:rFonts w:ascii="Times New Roman" w:hAnsi="Times New Roman" w:cs="Times New Roman" w:eastAsiaTheme="minorEastAsia"/>
              <w:szCs w:val="24"/>
            </w:rPr>
            <w:t>.2 Higher cost</w:t>
          </w:r>
          <w:r>
            <w:tab/>
          </w:r>
          <w:r>
            <w:fldChar w:fldCharType="begin"/>
          </w:r>
          <w:r>
            <w:instrText xml:space="preserve"> PAGEREF _Toc27501 </w:instrText>
          </w:r>
          <w:r>
            <w:fldChar w:fldCharType="separate"/>
          </w:r>
          <w:r>
            <w:t>11</w:t>
          </w:r>
          <w:r>
            <w:fldChar w:fldCharType="end"/>
          </w:r>
          <w:r>
            <w:fldChar w:fldCharType="end"/>
          </w:r>
        </w:p>
        <w:p>
          <w:pPr>
            <w:pStyle w:val="13"/>
            <w:tabs>
              <w:tab w:val="right" w:leader="dot" w:pos="8306"/>
            </w:tabs>
          </w:pPr>
          <w:r>
            <w:fldChar w:fldCharType="begin"/>
          </w:r>
          <w:r>
            <w:instrText xml:space="preserve"> HYPERLINK \l _Toc26483 </w:instrText>
          </w:r>
          <w:r>
            <w:fldChar w:fldCharType="separate"/>
          </w:r>
          <w:r>
            <w:rPr>
              <w:rFonts w:ascii="Times New Roman" w:hAnsi="Times New Roman" w:cs="Times New Roman"/>
              <w:szCs w:val="30"/>
            </w:rPr>
            <w:t>3.0 Conclusion</w:t>
          </w:r>
          <w:r>
            <w:tab/>
          </w:r>
          <w:r>
            <w:fldChar w:fldCharType="begin"/>
          </w:r>
          <w:r>
            <w:instrText xml:space="preserve"> PAGEREF _Toc26483 </w:instrText>
          </w:r>
          <w:r>
            <w:fldChar w:fldCharType="separate"/>
          </w:r>
          <w:r>
            <w:t>11</w:t>
          </w:r>
          <w:r>
            <w:fldChar w:fldCharType="end"/>
          </w:r>
          <w:r>
            <w:fldChar w:fldCharType="end"/>
          </w:r>
        </w:p>
        <w:p>
          <w:pPr>
            <w:pStyle w:val="13"/>
            <w:tabs>
              <w:tab w:val="right" w:leader="dot" w:pos="8306"/>
            </w:tabs>
          </w:pPr>
          <w:r>
            <w:fldChar w:fldCharType="begin"/>
          </w:r>
          <w:r>
            <w:instrText xml:space="preserve"> HYPERLINK \l _Toc6588 </w:instrText>
          </w:r>
          <w:r>
            <w:fldChar w:fldCharType="separate"/>
          </w:r>
          <w:r>
            <w:rPr>
              <w:rFonts w:ascii="Times New Roman" w:hAnsi="Times New Roman" w:cs="Times New Roman" w:eastAsiaTheme="minorEastAsia"/>
              <w:szCs w:val="30"/>
            </w:rPr>
            <w:t>4.0 Recommendations</w:t>
          </w:r>
          <w:r>
            <w:tab/>
          </w:r>
          <w:r>
            <w:fldChar w:fldCharType="begin"/>
          </w:r>
          <w:r>
            <w:instrText xml:space="preserve"> PAGEREF _Toc6588 </w:instrText>
          </w:r>
          <w:r>
            <w:fldChar w:fldCharType="separate"/>
          </w:r>
          <w:r>
            <w:t>12</w:t>
          </w:r>
          <w:r>
            <w:fldChar w:fldCharType="end"/>
          </w:r>
          <w:r>
            <w:fldChar w:fldCharType="end"/>
          </w:r>
        </w:p>
        <w:p>
          <w:pPr>
            <w:pStyle w:val="13"/>
            <w:tabs>
              <w:tab w:val="right" w:leader="dot" w:pos="8306"/>
            </w:tabs>
          </w:pPr>
          <w:r>
            <w:fldChar w:fldCharType="begin"/>
          </w:r>
          <w:r>
            <w:instrText xml:space="preserve"> HYPERLINK \l _Toc16642 </w:instrText>
          </w:r>
          <w:r>
            <w:fldChar w:fldCharType="separate"/>
          </w:r>
          <w:r>
            <w:rPr>
              <w:rFonts w:ascii="Times New Roman" w:hAnsi="Times New Roman" w:eastAsia="黑体" w:cs="Times New Roman"/>
              <w:szCs w:val="30"/>
            </w:rPr>
            <w:t>References</w:t>
          </w:r>
          <w:r>
            <w:tab/>
          </w:r>
          <w:r>
            <w:fldChar w:fldCharType="begin"/>
          </w:r>
          <w:r>
            <w:instrText xml:space="preserve"> PAGEREF _Toc16642 </w:instrText>
          </w:r>
          <w:r>
            <w:fldChar w:fldCharType="separate"/>
          </w:r>
          <w:r>
            <w:t>13</w:t>
          </w:r>
          <w:r>
            <w:fldChar w:fldCharType="end"/>
          </w:r>
          <w:r>
            <w:fldChar w:fldCharType="end"/>
          </w:r>
        </w:p>
        <w:p>
          <w:r>
            <w:fldChar w:fldCharType="end"/>
          </w:r>
        </w:p>
      </w:sdtContent>
    </w:sdt>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ascii="Times New Roman" w:hAnsi="Times New Roman" w:cs="Times New Roman" w:eastAsiaTheme="minorEastAsia"/>
          <w:b/>
          <w:sz w:val="28"/>
          <w:szCs w:val="28"/>
        </w:rPr>
      </w:pPr>
      <w:r>
        <w:rPr>
          <w:rFonts w:ascii="Times New Roman" w:hAnsi="Times New Roman" w:cs="Times New Roman" w:eastAsiaTheme="minorEastAsia"/>
          <w:b/>
          <w:sz w:val="28"/>
          <w:szCs w:val="28"/>
        </w:rPr>
        <w:t>E</w:t>
      </w:r>
      <w:r>
        <w:rPr>
          <w:rFonts w:hint="eastAsia" w:ascii="Times New Roman" w:hAnsi="Times New Roman" w:cs="Times New Roman" w:eastAsiaTheme="minorEastAsia"/>
          <w:b/>
          <w:sz w:val="28"/>
          <w:szCs w:val="28"/>
        </w:rPr>
        <w:t>xecutive s</w:t>
      </w:r>
      <w:r>
        <w:rPr>
          <w:rFonts w:ascii="Times New Roman" w:hAnsi="Times New Roman" w:cs="Times New Roman"/>
          <w:b/>
          <w:sz w:val="28"/>
          <w:szCs w:val="28"/>
        </w:rPr>
        <w:t>ummary</w:t>
      </w:r>
    </w:p>
    <w:p>
      <w:pPr>
        <w:rPr>
          <w:rFonts w:ascii="Times New Roman" w:hAnsi="Times New Roman" w:cs="Times New Roman" w:eastAsiaTheme="minorEastAsia"/>
        </w:rPr>
      </w:pPr>
      <w:r>
        <w:rPr>
          <w:rFonts w:hint="eastAsia" w:ascii="Times New Roman" w:hAnsi="Times New Roman" w:cs="Times New Roman" w:eastAsiaTheme="minorEastAsia"/>
          <w:lang w:val="en-US" w:eastAsia="zh-CN"/>
        </w:rPr>
        <w:t>This report will include the following</w:t>
      </w:r>
      <w:r>
        <w:rPr>
          <w:rFonts w:hint="eastAsia" w:ascii="Times New Roman" w:hAnsi="Times New Roman" w:cs="Times New Roman" w:eastAsiaTheme="minorEastAsia"/>
        </w:rPr>
        <w:t>:</w:t>
      </w:r>
    </w:p>
    <w:p>
      <w:pPr>
        <w:pStyle w:val="24"/>
        <w:numPr>
          <w:ilvl w:val="0"/>
          <w:numId w:val="1"/>
        </w:numPr>
        <w:ind w:firstLineChars="0"/>
        <w:rPr>
          <w:rFonts w:hint="default" w:ascii="Times New Roman" w:hAnsi="Times New Roman" w:cs="Times New Roman" w:eastAsiaTheme="minorEastAsia"/>
          <w:color w:val="000000" w:themeColor="text1"/>
          <w:sz w:val="24"/>
          <w:szCs w:val="24"/>
          <w:highlight w:val="none"/>
        </w:rPr>
      </w:pPr>
      <w:r>
        <w:rPr>
          <w:rFonts w:hint="default" w:ascii="Times New Roman" w:hAnsi="Times New Roman" w:eastAsia="宋体" w:cs="Times New Roman"/>
          <w:b w:val="0"/>
          <w:i w:val="0"/>
          <w:caps w:val="0"/>
          <w:color w:val="000000" w:themeColor="text1"/>
          <w:spacing w:val="0"/>
          <w:sz w:val="24"/>
          <w:szCs w:val="24"/>
          <w:highlight w:val="none"/>
          <w:shd w:val="clear" w:fill="F7F8FA"/>
        </w:rPr>
        <w:t xml:space="preserve">Determine the strategy adopted by </w:t>
      </w:r>
      <w:r>
        <w:rPr>
          <w:rFonts w:hint="eastAsia" w:ascii="Times New Roman" w:hAnsi="Times New Roman" w:eastAsia="宋体" w:cs="Times New Roman"/>
          <w:b w:val="0"/>
          <w:i w:val="0"/>
          <w:caps w:val="0"/>
          <w:color w:val="000000" w:themeColor="text1"/>
          <w:spacing w:val="0"/>
          <w:sz w:val="24"/>
          <w:szCs w:val="24"/>
          <w:highlight w:val="none"/>
          <w:shd w:val="clear" w:fill="F7F8FA"/>
          <w:lang w:eastAsia="zh-CN"/>
        </w:rPr>
        <w:t>Adidas</w:t>
      </w:r>
    </w:p>
    <w:p>
      <w:pPr>
        <w:pStyle w:val="24"/>
        <w:numPr>
          <w:ilvl w:val="0"/>
          <w:numId w:val="1"/>
        </w:numPr>
        <w:ind w:firstLineChars="0"/>
        <w:rPr>
          <w:rFonts w:hint="default" w:ascii="Times New Roman" w:hAnsi="Times New Roman" w:cs="Times New Roman" w:eastAsiaTheme="minorEastAsia"/>
          <w:color w:val="000000" w:themeColor="text1"/>
          <w:sz w:val="24"/>
          <w:szCs w:val="24"/>
          <w:highlight w:val="none"/>
        </w:rPr>
      </w:pPr>
      <w:r>
        <w:rPr>
          <w:rFonts w:hint="default" w:ascii="Times New Roman" w:hAnsi="Times New Roman" w:eastAsia="宋体" w:cs="Times New Roman"/>
          <w:b w:val="0"/>
          <w:i w:val="0"/>
          <w:caps w:val="0"/>
          <w:color w:val="000000" w:themeColor="text1"/>
          <w:spacing w:val="0"/>
          <w:sz w:val="24"/>
          <w:szCs w:val="24"/>
          <w:highlight w:val="none"/>
          <w:shd w:val="clear" w:fill="F7F8FA"/>
        </w:rPr>
        <w:t xml:space="preserve">Find an </w:t>
      </w:r>
      <w:r>
        <w:rPr>
          <w:rStyle w:val="17"/>
          <w:rFonts w:hint="default" w:ascii="Times New Roman" w:hAnsi="Times New Roman" w:eastAsia="宋体" w:cs="Times New Roman"/>
          <w:i w:val="0"/>
          <w:caps w:val="0"/>
          <w:color w:val="000000" w:themeColor="text1"/>
          <w:spacing w:val="0"/>
          <w:sz w:val="24"/>
          <w:szCs w:val="24"/>
          <w:highlight w:val="none"/>
          <w:shd w:val="clear" w:fill="F5F5F5"/>
        </w:rPr>
        <w:t xml:space="preserve">example </w:t>
      </w:r>
      <w:r>
        <w:rPr>
          <w:rFonts w:hint="default" w:ascii="Times New Roman" w:hAnsi="Times New Roman" w:eastAsia="宋体" w:cs="Times New Roman"/>
          <w:b w:val="0"/>
          <w:i w:val="0"/>
          <w:caps w:val="0"/>
          <w:color w:val="000000" w:themeColor="text1"/>
          <w:spacing w:val="0"/>
          <w:sz w:val="24"/>
          <w:szCs w:val="24"/>
          <w:highlight w:val="none"/>
          <w:shd w:val="clear" w:fill="F7F8FA"/>
        </w:rPr>
        <w:t xml:space="preserve">of how </w:t>
      </w:r>
      <w:r>
        <w:rPr>
          <w:rFonts w:hint="eastAsia" w:ascii="Times New Roman" w:hAnsi="Times New Roman" w:eastAsia="宋体" w:cs="Times New Roman"/>
          <w:b w:val="0"/>
          <w:i w:val="0"/>
          <w:caps w:val="0"/>
          <w:color w:val="000000" w:themeColor="text1"/>
          <w:spacing w:val="0"/>
          <w:sz w:val="24"/>
          <w:szCs w:val="24"/>
          <w:highlight w:val="none"/>
          <w:shd w:val="clear" w:fill="F7F8FA"/>
          <w:lang w:eastAsia="zh-CN"/>
        </w:rPr>
        <w:t>Adidas</w:t>
      </w:r>
      <w:r>
        <w:rPr>
          <w:rFonts w:hint="default" w:ascii="Times New Roman" w:hAnsi="Times New Roman" w:eastAsia="宋体" w:cs="Times New Roman"/>
          <w:b w:val="0"/>
          <w:i w:val="0"/>
          <w:caps w:val="0"/>
          <w:color w:val="000000" w:themeColor="text1"/>
          <w:spacing w:val="0"/>
          <w:sz w:val="24"/>
          <w:szCs w:val="24"/>
          <w:highlight w:val="none"/>
          <w:shd w:val="clear" w:fill="F7F8FA"/>
        </w:rPr>
        <w:t xml:space="preserve"> has succeeded with this strategy</w:t>
      </w:r>
    </w:p>
    <w:p>
      <w:pPr>
        <w:pStyle w:val="24"/>
        <w:numPr>
          <w:ilvl w:val="0"/>
          <w:numId w:val="1"/>
        </w:numPr>
        <w:ind w:firstLineChars="0"/>
        <w:rPr>
          <w:rFonts w:hint="default" w:ascii="Times New Roman" w:hAnsi="Times New Roman" w:cs="Times New Roman" w:eastAsiaTheme="minorEastAsia"/>
          <w:color w:val="000000" w:themeColor="text1"/>
          <w:sz w:val="24"/>
          <w:szCs w:val="24"/>
          <w:highlight w:val="none"/>
        </w:rPr>
      </w:pPr>
      <w:r>
        <w:rPr>
          <w:rStyle w:val="17"/>
          <w:rFonts w:hint="default" w:ascii="Times New Roman" w:hAnsi="Times New Roman" w:eastAsia="宋体" w:cs="Times New Roman"/>
          <w:i w:val="0"/>
          <w:caps w:val="0"/>
          <w:color w:val="000000" w:themeColor="text1"/>
          <w:spacing w:val="0"/>
          <w:sz w:val="24"/>
          <w:szCs w:val="24"/>
          <w:highlight w:val="none"/>
          <w:shd w:val="clear" w:fill="F5F5F5"/>
        </w:rPr>
        <w:t xml:space="preserve">Analyze factors such as the pros and cons and limitations of the strategy used by </w:t>
      </w:r>
      <w:r>
        <w:rPr>
          <w:rStyle w:val="17"/>
          <w:rFonts w:hint="eastAsia" w:ascii="Times New Roman" w:hAnsi="Times New Roman" w:eastAsia="宋体" w:cs="Times New Roman"/>
          <w:i w:val="0"/>
          <w:caps w:val="0"/>
          <w:color w:val="000000" w:themeColor="text1"/>
          <w:spacing w:val="0"/>
          <w:sz w:val="24"/>
          <w:szCs w:val="24"/>
          <w:highlight w:val="none"/>
          <w:shd w:val="clear" w:fill="F5F5F5"/>
          <w:lang w:eastAsia="zh-CN"/>
        </w:rPr>
        <w:t>Adidas</w:t>
      </w:r>
    </w:p>
    <w:p>
      <w:pPr>
        <w:pStyle w:val="24"/>
        <w:numPr>
          <w:ilvl w:val="0"/>
          <w:numId w:val="1"/>
        </w:numPr>
        <w:ind w:firstLineChars="0"/>
        <w:rPr>
          <w:rFonts w:hint="default" w:ascii="Times New Roman" w:hAnsi="Times New Roman" w:cs="Times New Roman" w:eastAsiaTheme="minorEastAsia"/>
          <w:color w:val="000000" w:themeColor="text1"/>
          <w:sz w:val="24"/>
          <w:szCs w:val="24"/>
          <w:highlight w:val="none"/>
        </w:rPr>
      </w:pPr>
      <w:r>
        <w:rPr>
          <w:rFonts w:hint="default" w:ascii="Times New Roman" w:hAnsi="Times New Roman" w:eastAsia="宋体" w:cs="Times New Roman"/>
          <w:b w:val="0"/>
          <w:i w:val="0"/>
          <w:caps w:val="0"/>
          <w:color w:val="000000" w:themeColor="text1"/>
          <w:spacing w:val="0"/>
          <w:sz w:val="24"/>
          <w:szCs w:val="24"/>
          <w:highlight w:val="none"/>
          <w:shd w:val="clear" w:fill="F7F8FA"/>
        </w:rPr>
        <w:t xml:space="preserve">Through the analysis of the results of the study, the Suggestions for </w:t>
      </w:r>
      <w:r>
        <w:rPr>
          <w:rFonts w:hint="eastAsia" w:ascii="Times New Roman" w:hAnsi="Times New Roman" w:eastAsia="宋体" w:cs="Times New Roman"/>
          <w:b w:val="0"/>
          <w:i w:val="0"/>
          <w:caps w:val="0"/>
          <w:color w:val="000000" w:themeColor="text1"/>
          <w:spacing w:val="0"/>
          <w:sz w:val="24"/>
          <w:szCs w:val="24"/>
          <w:highlight w:val="none"/>
          <w:shd w:val="clear" w:fill="F7F8FA"/>
          <w:lang w:eastAsia="zh-CN"/>
        </w:rPr>
        <w:t>Adidas</w:t>
      </w:r>
      <w:r>
        <w:rPr>
          <w:rFonts w:hint="default" w:ascii="Times New Roman" w:hAnsi="Times New Roman" w:eastAsia="宋体" w:cs="Times New Roman"/>
          <w:b w:val="0"/>
          <w:i w:val="0"/>
          <w:caps w:val="0"/>
          <w:color w:val="000000" w:themeColor="text1"/>
          <w:spacing w:val="0"/>
          <w:sz w:val="24"/>
          <w:szCs w:val="24"/>
          <w:highlight w:val="none"/>
          <w:shd w:val="clear" w:fill="F7F8FA"/>
        </w:rPr>
        <w:t xml:space="preserve"> performance are put forward</w:t>
      </w:r>
      <w:r>
        <w:rPr>
          <w:rFonts w:hint="default" w:ascii="Times New Roman" w:hAnsi="Times New Roman" w:cs="Times New Roman" w:eastAsiaTheme="minorEastAsia"/>
          <w:color w:val="000000" w:themeColor="text1"/>
          <w:sz w:val="24"/>
          <w:szCs w:val="24"/>
          <w:highlight w:val="none"/>
        </w:rPr>
        <w:t xml:space="preserve"> </w:t>
      </w:r>
    </w:p>
    <w:p>
      <w:pPr>
        <w:rPr>
          <w:rFonts w:hint="default" w:ascii="Times New Roman" w:hAnsi="Times New Roman" w:cs="Times New Roman" w:eastAsiaTheme="minorEastAsia"/>
          <w:color w:val="000000" w:themeColor="text1"/>
          <w:sz w:val="24"/>
          <w:szCs w:val="24"/>
          <w:highlight w:val="none"/>
        </w:rPr>
      </w:pPr>
    </w:p>
    <w:p>
      <w:pPr>
        <w:rPr>
          <w:rFonts w:hint="default" w:ascii="Times New Roman" w:hAnsi="Times New Roman" w:eastAsia="宋体" w:cs="Times New Roman"/>
          <w:lang w:val="en-US" w:eastAsia="zh-CN"/>
        </w:rPr>
      </w:pPr>
      <w:r>
        <w:rPr>
          <w:rFonts w:hint="default" w:ascii="Times New Roman" w:hAnsi="Times New Roman" w:cs="Times New Roman"/>
        </w:rPr>
        <w:t xml:space="preserve">The materials in this report are from the official website of </w:t>
      </w:r>
      <w:r>
        <w:rPr>
          <w:rFonts w:hint="eastAsia" w:ascii="Times New Roman" w:hAnsi="Times New Roman" w:eastAsia="宋体" w:cs="Times New Roman"/>
          <w:lang w:eastAsia="zh-CN"/>
        </w:rPr>
        <w:t>Adidas</w:t>
      </w:r>
      <w:r>
        <w:rPr>
          <w:rFonts w:hint="default" w:ascii="Times New Roman" w:hAnsi="Times New Roman" w:cs="Times New Roman"/>
        </w:rPr>
        <w:t>, textbooks and related literature</w:t>
      </w:r>
      <w:r>
        <w:rPr>
          <w:rFonts w:hint="default" w:ascii="Times New Roman" w:hAnsi="Times New Roman" w:eastAsia="宋体" w:cs="Times New Roman"/>
          <w:lang w:val="en-US" w:eastAsia="zh-CN"/>
        </w:rPr>
        <w:t xml:space="preserve"> .</w:t>
      </w:r>
    </w:p>
    <w:p>
      <w:pPr>
        <w:rPr>
          <w:rFonts w:hint="default"/>
        </w:rPr>
      </w:pPr>
    </w:p>
    <w:p>
      <w:pPr>
        <w:rPr>
          <w:rFonts w:hint="default" w:ascii="Times New Roman" w:hAnsi="Times New Roman" w:cs="Times New Roman"/>
        </w:rPr>
      </w:pPr>
      <w:r>
        <w:rPr>
          <w:rFonts w:hint="default" w:ascii="Times New Roman" w:hAnsi="Times New Roman" w:cs="Times New Roman"/>
        </w:rPr>
        <w:t xml:space="preserve">In this report, </w:t>
      </w:r>
      <w:r>
        <w:rPr>
          <w:rFonts w:hint="eastAsia" w:ascii="Times New Roman" w:hAnsi="Times New Roman" w:eastAsia="宋体" w:cs="Times New Roman"/>
          <w:lang w:eastAsia="zh-CN"/>
        </w:rPr>
        <w:t>Adidas</w:t>
      </w:r>
      <w:r>
        <w:rPr>
          <w:rFonts w:hint="default" w:ascii="Times New Roman" w:hAnsi="Times New Roman" w:cs="Times New Roman"/>
        </w:rPr>
        <w:t xml:space="preserve"> adopted a strategy of differentiation and diversification. </w:t>
      </w:r>
      <w:r>
        <w:rPr>
          <w:rFonts w:hint="eastAsia" w:ascii="Times New Roman" w:hAnsi="Times New Roman" w:eastAsia="宋体" w:cs="Times New Roman"/>
          <w:lang w:eastAsia="zh-CN"/>
        </w:rPr>
        <w:t>Adidas</w:t>
      </w:r>
      <w:r>
        <w:rPr>
          <w:rFonts w:hint="default" w:ascii="Times New Roman" w:hAnsi="Times New Roman" w:cs="Times New Roman"/>
        </w:rPr>
        <w:t xml:space="preserve"> applies these strategies by investing in corporate social responsibility, focusing on brand awareness, and investing in research.</w:t>
      </w:r>
    </w:p>
    <w:p>
      <w:pPr>
        <w:rPr>
          <w:rFonts w:hint="default" w:ascii="Times New Roman" w:hAnsi="Times New Roman" w:eastAsia="微软雅黑" w:cs="Times New Roman"/>
          <w:i w:val="0"/>
          <w:caps w:val="0"/>
          <w:color w:val="000000" w:themeColor="text1"/>
          <w:spacing w:val="0"/>
          <w:sz w:val="24"/>
          <w:szCs w:val="24"/>
          <w:shd w:val="clear" w:fill="F5F5F5"/>
        </w:rPr>
      </w:pPr>
    </w:p>
    <w:p>
      <w:pPr>
        <w:rPr>
          <w:rFonts w:hint="default" w:ascii="Times New Roman" w:hAnsi="Times New Roman" w:cs="Times New Roman"/>
          <w:b/>
          <w:bCs/>
          <w:lang w:val="en-US" w:eastAsia="zh-CN"/>
        </w:rPr>
      </w:pPr>
      <w:r>
        <w:rPr>
          <w:rFonts w:hint="default" w:ascii="Times New Roman" w:hAnsi="Times New Roman" w:cs="Times New Roman"/>
          <w:b/>
          <w:bCs/>
        </w:rPr>
        <w:t>Strategic advantages of differentiation</w:t>
      </w:r>
      <w:r>
        <w:rPr>
          <w:rFonts w:hint="default" w:ascii="Times New Roman" w:hAnsi="Times New Roman" w:cs="Times New Roman"/>
          <w:b/>
          <w:bCs/>
          <w:lang w:val="en-US" w:eastAsia="zh-CN"/>
        </w:rPr>
        <w:t>:</w:t>
      </w:r>
    </w:p>
    <w:p>
      <w:pPr>
        <w:rPr>
          <w:rFonts w:hint="default" w:ascii="Times New Roman" w:hAnsi="Times New Roman" w:cs="Times New Roman"/>
        </w:rPr>
      </w:pPr>
      <w:r>
        <w:rPr>
          <w:rFonts w:hint="eastAsia" w:ascii="Times New Roman" w:hAnsi="Times New Roman" w:eastAsia="宋体" w:cs="Times New Roman"/>
          <w:lang w:eastAsia="zh-CN"/>
        </w:rPr>
        <w:t>Adidas</w:t>
      </w:r>
      <w:r>
        <w:rPr>
          <w:rFonts w:hint="default" w:ascii="Times New Roman" w:hAnsi="Times New Roman" w:cs="Times New Roman"/>
        </w:rPr>
        <w:t xml:space="preserve"> can charge extra for its products and services.When </w:t>
      </w:r>
      <w:r>
        <w:rPr>
          <w:rFonts w:hint="eastAsia" w:ascii="Times New Roman" w:hAnsi="Times New Roman" w:eastAsia="宋体" w:cs="Times New Roman"/>
          <w:lang w:eastAsia="zh-CN"/>
        </w:rPr>
        <w:t>Adidas</w:t>
      </w:r>
      <w:r>
        <w:rPr>
          <w:rFonts w:hint="default" w:ascii="Times New Roman" w:hAnsi="Times New Roman" w:cs="Times New Roman"/>
        </w:rPr>
        <w:t xml:space="preserve"> created a new product that customers thought was unique, there was no substitute.</w:t>
      </w:r>
      <w:r>
        <w:rPr>
          <w:rFonts w:hint="eastAsia" w:ascii="Times New Roman" w:hAnsi="Times New Roman" w:eastAsia="宋体" w:cs="Times New Roman"/>
          <w:lang w:eastAsia="zh-CN"/>
        </w:rPr>
        <w:t>Adidas</w:t>
      </w:r>
      <w:r>
        <w:rPr>
          <w:rFonts w:hint="default" w:ascii="Times New Roman" w:hAnsi="Times New Roman" w:cs="Times New Roman"/>
        </w:rPr>
        <w:t xml:space="preserve"> continues to provide consumers with quality or valuable products to </w:t>
      </w:r>
      <w:r>
        <w:rPr>
          <w:rFonts w:hint="default" w:ascii="Times New Roman" w:hAnsi="Times New Roman" w:cs="Times New Roman"/>
          <w:lang w:val="en-US" w:eastAsia="zh-CN"/>
        </w:rPr>
        <w:t>keep</w:t>
      </w:r>
      <w:r>
        <w:rPr>
          <w:rFonts w:hint="default" w:ascii="Times New Roman" w:hAnsi="Times New Roman" w:cs="Times New Roman"/>
        </w:rPr>
        <w:t xml:space="preserve"> customer loyalty.</w:t>
      </w:r>
    </w:p>
    <w:p>
      <w:pPr>
        <w:rPr>
          <w:rFonts w:hint="default" w:ascii="Times New Roman" w:hAnsi="Times New Roman" w:eastAsia="宋体" w:cs="Times New Roman"/>
          <w:b w:val="0"/>
          <w:i w:val="0"/>
          <w:caps w:val="0"/>
          <w:color w:val="333333"/>
          <w:spacing w:val="0"/>
          <w:sz w:val="24"/>
          <w:szCs w:val="24"/>
          <w:highlight w:val="none"/>
          <w:shd w:val="clear" w:fill="F7F8FA"/>
        </w:rPr>
      </w:pPr>
    </w:p>
    <w:p>
      <w:pPr>
        <w:rPr>
          <w:rFonts w:ascii="Times New Roman" w:hAnsi="Times New Roman" w:cs="Times New Roman" w:eastAsiaTheme="minorEastAsia"/>
          <w:b/>
        </w:rPr>
      </w:pPr>
      <w:r>
        <w:rPr>
          <w:rFonts w:ascii="Times New Roman" w:hAnsi="Times New Roman" w:cs="Times New Roman" w:eastAsiaTheme="minorEastAsia"/>
          <w:b/>
        </w:rPr>
        <w:t>Limitations of different strateg</w:t>
      </w:r>
      <w:r>
        <w:rPr>
          <w:rFonts w:hint="eastAsia" w:ascii="Times New Roman" w:hAnsi="Times New Roman" w:cs="Times New Roman" w:eastAsiaTheme="minorEastAsia"/>
          <w:b/>
          <w:lang w:val="en-US" w:eastAsia="zh-CN"/>
        </w:rPr>
        <w:t>ies</w:t>
      </w:r>
      <w:r>
        <w:rPr>
          <w:rFonts w:ascii="Times New Roman" w:hAnsi="Times New Roman" w:cs="Times New Roman" w:eastAsiaTheme="minorEastAsia"/>
          <w:b/>
        </w:rPr>
        <w:t>:</w:t>
      </w:r>
    </w:p>
    <w:p>
      <w:pPr>
        <w:rPr>
          <w:rFonts w:hint="default" w:ascii="Times New Roman" w:hAnsi="Times New Roman" w:cs="Times New Roman"/>
        </w:rPr>
      </w:pPr>
      <w:r>
        <w:rPr>
          <w:rFonts w:hint="eastAsia" w:ascii="Times New Roman" w:hAnsi="Times New Roman" w:eastAsia="宋体" w:cs="Times New Roman"/>
          <w:lang w:eastAsia="zh-CN"/>
        </w:rPr>
        <w:t>Adidas</w:t>
      </w:r>
      <w:r>
        <w:rPr>
          <w:rFonts w:hint="default" w:ascii="Times New Roman" w:hAnsi="Times New Roman" w:cs="Times New Roman"/>
        </w:rPr>
        <w:t xml:space="preserve"> may not have enough customer demand to offset its higher costs, which could lead to losses.</w:t>
      </w:r>
      <w:r>
        <w:rPr>
          <w:rFonts w:hint="eastAsia" w:ascii="Times New Roman" w:hAnsi="Times New Roman" w:eastAsia="宋体" w:cs="Times New Roman"/>
          <w:lang w:eastAsia="zh-CN"/>
        </w:rPr>
        <w:t>Adidas</w:t>
      </w:r>
      <w:r>
        <w:rPr>
          <w:rFonts w:hint="default" w:ascii="Times New Roman" w:hAnsi="Times New Roman" w:cs="Times New Roman"/>
        </w:rPr>
        <w:t xml:space="preserve">'s competitors may try to mimic, and it's cheaper than </w:t>
      </w:r>
      <w:r>
        <w:rPr>
          <w:rFonts w:hint="eastAsia" w:ascii="Times New Roman" w:hAnsi="Times New Roman" w:eastAsia="宋体" w:cs="Times New Roman"/>
          <w:lang w:eastAsia="zh-CN"/>
        </w:rPr>
        <w:t>Adidas</w:t>
      </w:r>
      <w:r>
        <w:rPr>
          <w:rFonts w:hint="default" w:ascii="Times New Roman" w:hAnsi="Times New Roman" w:cs="Times New Roman"/>
        </w:rPr>
        <w:t>'s.</w:t>
      </w:r>
    </w:p>
    <w:p>
      <w:pPr>
        <w:rPr>
          <w:rFonts w:hint="default" w:ascii="Times New Roman" w:hAnsi="Times New Roman" w:eastAsia="宋体" w:cs="Times New Roman"/>
          <w:b w:val="0"/>
          <w:i w:val="0"/>
          <w:caps w:val="0"/>
          <w:color w:val="333333"/>
          <w:spacing w:val="0"/>
          <w:sz w:val="24"/>
          <w:szCs w:val="24"/>
          <w:highlight w:val="none"/>
          <w:shd w:val="clear" w:fill="F7F8FA"/>
        </w:rPr>
      </w:pPr>
    </w:p>
    <w:p>
      <w:pPr>
        <w:rPr>
          <w:rFonts w:hint="default" w:ascii="Times New Roman" w:hAnsi="Times New Roman" w:cs="Times New Roman"/>
          <w:b/>
          <w:bCs/>
        </w:rPr>
      </w:pPr>
      <w:r>
        <w:rPr>
          <w:rFonts w:hint="eastAsia" w:ascii="Times New Roman" w:hAnsi="Times New Roman" w:eastAsia="宋体" w:cs="Times New Roman"/>
          <w:b/>
          <w:bCs/>
          <w:lang w:eastAsia="zh-CN"/>
        </w:rPr>
        <w:t>Adidas</w:t>
      </w:r>
      <w:r>
        <w:rPr>
          <w:rFonts w:hint="default" w:ascii="Times New Roman" w:hAnsi="Times New Roman" w:cs="Times New Roman"/>
          <w:b/>
          <w:bCs/>
        </w:rPr>
        <w:t xml:space="preserve"> can gain the advantages and limitations of a diversified strategy</w:t>
      </w:r>
    </w:p>
    <w:p>
      <w:pPr>
        <w:rPr>
          <w:rFonts w:hint="default" w:ascii="Times New Roman" w:hAnsi="Times New Roman" w:cs="Times New Roman"/>
        </w:rPr>
      </w:pPr>
      <w:r>
        <w:rPr>
          <w:rFonts w:hint="default" w:ascii="Times New Roman" w:hAnsi="Times New Roman" w:cs="Times New Roman"/>
        </w:rPr>
        <w:t xml:space="preserve">It could help </w:t>
      </w:r>
      <w:r>
        <w:rPr>
          <w:rFonts w:hint="eastAsia" w:ascii="Times New Roman" w:hAnsi="Times New Roman" w:eastAsia="宋体" w:cs="Times New Roman"/>
          <w:lang w:eastAsia="zh-CN"/>
        </w:rPr>
        <w:t>Adidas</w:t>
      </w:r>
      <w:r>
        <w:rPr>
          <w:rFonts w:hint="default" w:ascii="Times New Roman" w:hAnsi="Times New Roman" w:cs="Times New Roman"/>
        </w:rPr>
        <w:t xml:space="preserve"> increase sales and revenue.At the same time, the limitations of different strategies are also obtained.It has to take a risk.</w:t>
      </w:r>
    </w:p>
    <w:p>
      <w:pPr>
        <w:rPr>
          <w:rFonts w:hint="default" w:ascii="Times New Roman" w:hAnsi="Times New Roman" w:cs="Times New Roman"/>
        </w:rPr>
      </w:pPr>
    </w:p>
    <w:p>
      <w:pPr>
        <w:rPr>
          <w:rFonts w:hint="eastAsia" w:ascii="Times New Roman" w:hAnsi="Times New Roman" w:eastAsia="宋体" w:cs="Times New Roman"/>
          <w:b/>
          <w:bCs/>
          <w:lang w:val="en-US" w:eastAsia="zh-CN"/>
        </w:rPr>
      </w:pPr>
      <w:r>
        <w:rPr>
          <w:rFonts w:hint="eastAsia" w:ascii="Times New Roman" w:hAnsi="Times New Roman" w:eastAsia="宋体" w:cs="Times New Roman"/>
          <w:b/>
          <w:bCs/>
          <w:lang w:val="en-US" w:eastAsia="zh-CN"/>
        </w:rPr>
        <w:t>Summary and recommendations</w:t>
      </w:r>
    </w:p>
    <w:p>
      <w:pPr>
        <w:rPr>
          <w:rFonts w:hint="default" w:ascii="Arial" w:hAnsi="Arial" w:eastAsia="宋体" w:cs="Arial"/>
          <w:b w:val="0"/>
          <w:i w:val="0"/>
          <w:caps w:val="0"/>
          <w:color w:val="333333"/>
          <w:spacing w:val="0"/>
          <w:sz w:val="21"/>
          <w:szCs w:val="21"/>
          <w:shd w:val="clear" w:fill="F7F8FA"/>
        </w:rPr>
      </w:pPr>
    </w:p>
    <w:p>
      <w:pPr>
        <w:rPr>
          <w:rFonts w:ascii="Times New Roman" w:hAnsi="Times New Roman" w:cs="Times New Roman" w:eastAsiaTheme="minorEastAsia"/>
        </w:rPr>
      </w:pPr>
    </w:p>
    <w:p>
      <w:pPr>
        <w:rPr>
          <w:rFonts w:ascii="Times New Roman" w:hAnsi="Times New Roman" w:cs="Times New Roman" w:eastAsiaTheme="minorEastAsia"/>
        </w:rPr>
      </w:pPr>
    </w:p>
    <w:p>
      <w:pPr>
        <w:rPr>
          <w:rFonts w:ascii="Times New Roman" w:hAnsi="Times New Roman" w:cs="Times New Roman" w:eastAsiaTheme="minorEastAsia"/>
        </w:rPr>
      </w:pPr>
    </w:p>
    <w:p>
      <w:pPr>
        <w:rPr>
          <w:rFonts w:ascii="Times New Roman" w:hAnsi="Times New Roman" w:cs="Times New Roman" w:eastAsiaTheme="minorEastAsia"/>
        </w:rPr>
      </w:pPr>
    </w:p>
    <w:p>
      <w:pPr>
        <w:rPr>
          <w:rFonts w:ascii="Times New Roman" w:hAnsi="Times New Roman" w:cs="Times New Roman" w:eastAsiaTheme="minorEastAsia"/>
        </w:rPr>
      </w:pPr>
    </w:p>
    <w:p>
      <w:pPr>
        <w:rPr>
          <w:rFonts w:ascii="Times New Roman" w:hAnsi="Times New Roman" w:cs="Times New Roman" w:eastAsiaTheme="minorEastAsia"/>
        </w:rPr>
      </w:pPr>
    </w:p>
    <w:p>
      <w:pPr>
        <w:rPr>
          <w:rFonts w:ascii="Times New Roman" w:hAnsi="Times New Roman" w:cs="Times New Roman" w:eastAsiaTheme="minorEastAsia"/>
        </w:rPr>
      </w:pPr>
    </w:p>
    <w:p>
      <w:pPr>
        <w:rPr>
          <w:rFonts w:ascii="Times New Roman" w:hAnsi="Times New Roman" w:cs="Times New Roman" w:eastAsiaTheme="minorEastAsia"/>
        </w:rPr>
      </w:pPr>
    </w:p>
    <w:p>
      <w:pPr>
        <w:rPr>
          <w:rFonts w:ascii="Times New Roman" w:hAnsi="Times New Roman" w:cs="Times New Roman" w:eastAsiaTheme="minorEastAsia"/>
        </w:rPr>
      </w:pPr>
    </w:p>
    <w:p>
      <w:pPr>
        <w:rPr>
          <w:rFonts w:ascii="Times New Roman" w:hAnsi="Times New Roman" w:cs="Times New Roman" w:eastAsiaTheme="minorEastAsia"/>
        </w:rPr>
      </w:pPr>
    </w:p>
    <w:p>
      <w:pPr>
        <w:rPr>
          <w:rFonts w:ascii="Times New Roman" w:hAnsi="Times New Roman" w:cs="Times New Roman" w:eastAsiaTheme="minorEastAsia"/>
        </w:rPr>
      </w:pPr>
    </w:p>
    <w:p>
      <w:pPr>
        <w:rPr>
          <w:rFonts w:ascii="Times New Roman" w:hAnsi="Times New Roman" w:cs="Times New Roman" w:eastAsiaTheme="minorEastAsia"/>
        </w:rPr>
      </w:pPr>
    </w:p>
    <w:p>
      <w:pPr>
        <w:rPr>
          <w:rFonts w:ascii="Times New Roman" w:hAnsi="Times New Roman" w:cs="Times New Roman" w:eastAsiaTheme="minorEastAsia"/>
        </w:rPr>
      </w:pPr>
    </w:p>
    <w:p>
      <w:pPr>
        <w:pStyle w:val="2"/>
        <w:rPr>
          <w:rFonts w:ascii="Times New Roman" w:hAnsi="Times New Roman" w:cs="Times New Roman" w:eastAsiaTheme="minorEastAsia"/>
          <w:sz w:val="30"/>
          <w:szCs w:val="30"/>
        </w:rPr>
      </w:pPr>
      <w:bookmarkStart w:id="0" w:name="_Toc5414"/>
      <w:r>
        <w:rPr>
          <w:rFonts w:ascii="Times New Roman" w:hAnsi="Times New Roman" w:cs="Times New Roman" w:eastAsiaTheme="minorEastAsia"/>
          <w:sz w:val="30"/>
          <w:szCs w:val="30"/>
        </w:rPr>
        <w:t>1.0 Introduction</w:t>
      </w:r>
      <w:bookmarkEnd w:id="0"/>
    </w:p>
    <w:p>
      <w:pPr>
        <w:pStyle w:val="3"/>
        <w:rPr>
          <w:rFonts w:hint="eastAsia" w:ascii="Times New Roman" w:hAnsi="Times New Roman" w:cs="Times New Roman"/>
          <w:sz w:val="28"/>
          <w:szCs w:val="28"/>
          <w:lang w:val="en-US" w:eastAsia="zh-CN"/>
        </w:rPr>
      </w:pPr>
      <w:bookmarkStart w:id="1" w:name="_Toc31237"/>
      <w:r>
        <w:rPr>
          <w:rFonts w:ascii="Times New Roman" w:hAnsi="Times New Roman" w:cs="Times New Roman"/>
          <w:sz w:val="28"/>
          <w:szCs w:val="28"/>
        </w:rPr>
        <w:t>1.1</w:t>
      </w:r>
      <w:bookmarkStart w:id="2" w:name="OLE_LINK1"/>
      <w:r>
        <w:rPr>
          <w:rFonts w:hint="eastAsia" w:ascii="Times New Roman" w:hAnsi="Times New Roman" w:cs="Times New Roman"/>
          <w:sz w:val="28"/>
          <w:szCs w:val="28"/>
          <w:lang w:val="en-US" w:eastAsia="zh-CN"/>
        </w:rPr>
        <w:t xml:space="preserve"> Report remit</w:t>
      </w:r>
      <w:bookmarkEnd w:id="1"/>
    </w:p>
    <w:p>
      <w:pPr>
        <w:keepNext w:val="0"/>
        <w:keepLines w:val="0"/>
        <w:widowControl/>
        <w:numPr>
          <w:ilvl w:val="0"/>
          <w:numId w:val="2"/>
        </w:numPr>
        <w:suppressLineNumbers w:val="0"/>
        <w:pBdr>
          <w:top w:val="none" w:color="auto" w:sz="0" w:space="0"/>
          <w:left w:val="none" w:color="auto" w:sz="0" w:space="0"/>
          <w:bottom w:val="none" w:color="auto" w:sz="0" w:space="0"/>
          <w:right w:val="none" w:color="auto" w:sz="0" w:space="0"/>
        </w:pBdr>
        <w:spacing w:before="0" w:beforeAutospacing="0" w:after="150" w:afterAutospacing="0" w:line="210" w:lineRule="atLeast"/>
        <w:ind w:left="0" w:right="0" w:hanging="360"/>
        <w:rPr>
          <w:rFonts w:hint="default" w:ascii="Times New Roman" w:hAnsi="Times New Roman" w:cs="Times New Roman"/>
        </w:rPr>
      </w:pPr>
    </w:p>
    <w:p>
      <w:pPr>
        <w:rPr>
          <w:rFonts w:hint="default" w:ascii="Times New Roman" w:hAnsi="Times New Roman" w:cs="Times New Roman"/>
          <w:lang w:val="en-US" w:eastAsia="zh-CN"/>
        </w:rPr>
      </w:pPr>
      <w:r>
        <w:rPr>
          <w:rFonts w:hint="default" w:ascii="Times New Roman" w:hAnsi="Times New Roman" w:cs="Times New Roman"/>
        </w:rPr>
        <w:t>The research</w:t>
      </w:r>
      <w:r>
        <w:rPr>
          <w:rFonts w:hint="eastAsia" w:ascii="Times New Roman" w:hAnsi="Times New Roman" w:eastAsia="宋体" w:cs="Times New Roman"/>
          <w:lang w:val="en-US" w:eastAsia="zh-CN"/>
        </w:rPr>
        <w:t xml:space="preserve"> we are</w:t>
      </w:r>
      <w:r>
        <w:rPr>
          <w:rFonts w:hint="default" w:ascii="Times New Roman" w:hAnsi="Times New Roman" w:cs="Times New Roman"/>
        </w:rPr>
        <w:t xml:space="preserve"> going to talk about includes</w:t>
      </w:r>
      <w:r>
        <w:rPr>
          <w:rFonts w:hint="default" w:ascii="Times New Roman" w:hAnsi="Times New Roman" w:cs="Times New Roman"/>
          <w:lang w:val="en-US" w:eastAsia="zh-CN"/>
        </w:rPr>
        <w:t>:</w:t>
      </w:r>
    </w:p>
    <w:bookmarkEnd w:id="2"/>
    <w:p>
      <w:pPr>
        <w:pStyle w:val="24"/>
        <w:numPr>
          <w:ilvl w:val="0"/>
          <w:numId w:val="1"/>
        </w:numPr>
        <w:ind w:firstLineChars="0"/>
        <w:rPr>
          <w:rFonts w:hint="default" w:ascii="Times New Roman" w:hAnsi="Times New Roman" w:cs="Times New Roman" w:eastAsiaTheme="minorEastAsia"/>
          <w:color w:val="000000" w:themeColor="text1"/>
          <w:sz w:val="24"/>
          <w:szCs w:val="24"/>
        </w:rPr>
      </w:pPr>
      <w:r>
        <w:rPr>
          <w:rFonts w:hint="default" w:ascii="Times New Roman" w:hAnsi="Times New Roman" w:eastAsia="宋体" w:cs="Times New Roman"/>
          <w:b w:val="0"/>
          <w:i w:val="0"/>
          <w:caps w:val="0"/>
          <w:color w:val="000000" w:themeColor="text1"/>
          <w:spacing w:val="0"/>
          <w:sz w:val="24"/>
          <w:szCs w:val="24"/>
          <w:shd w:val="clear" w:fill="F7F8FA"/>
        </w:rPr>
        <w:t xml:space="preserve">Determine the strategy adopted by </w:t>
      </w:r>
      <w:r>
        <w:rPr>
          <w:rFonts w:hint="eastAsia" w:ascii="Times New Roman" w:hAnsi="Times New Roman" w:eastAsia="宋体" w:cs="Times New Roman"/>
          <w:b w:val="0"/>
          <w:i w:val="0"/>
          <w:caps w:val="0"/>
          <w:color w:val="000000" w:themeColor="text1"/>
          <w:spacing w:val="0"/>
          <w:sz w:val="24"/>
          <w:szCs w:val="24"/>
          <w:shd w:val="clear" w:fill="F7F8FA"/>
          <w:lang w:eastAsia="zh-CN"/>
        </w:rPr>
        <w:t>Adidas</w:t>
      </w:r>
    </w:p>
    <w:p>
      <w:pPr>
        <w:pStyle w:val="24"/>
        <w:numPr>
          <w:ilvl w:val="0"/>
          <w:numId w:val="1"/>
        </w:numPr>
        <w:ind w:firstLineChars="0"/>
        <w:rPr>
          <w:rFonts w:hint="default" w:ascii="Times New Roman" w:hAnsi="Times New Roman" w:cs="Times New Roman" w:eastAsiaTheme="minorEastAsia"/>
          <w:color w:val="000000" w:themeColor="text1"/>
          <w:sz w:val="24"/>
          <w:szCs w:val="24"/>
        </w:rPr>
      </w:pPr>
      <w:r>
        <w:rPr>
          <w:rFonts w:hint="default" w:ascii="Times New Roman" w:hAnsi="Times New Roman" w:eastAsia="宋体" w:cs="Times New Roman"/>
          <w:b w:val="0"/>
          <w:i w:val="0"/>
          <w:caps w:val="0"/>
          <w:color w:val="000000" w:themeColor="text1"/>
          <w:spacing w:val="0"/>
          <w:sz w:val="24"/>
          <w:szCs w:val="24"/>
          <w:shd w:val="clear" w:fill="F7F8FA"/>
        </w:rPr>
        <w:t xml:space="preserve">Find an example of how </w:t>
      </w:r>
      <w:r>
        <w:rPr>
          <w:rFonts w:hint="eastAsia" w:ascii="Times New Roman" w:hAnsi="Times New Roman" w:eastAsia="宋体" w:cs="Times New Roman"/>
          <w:b w:val="0"/>
          <w:i w:val="0"/>
          <w:caps w:val="0"/>
          <w:color w:val="000000" w:themeColor="text1"/>
          <w:spacing w:val="0"/>
          <w:sz w:val="24"/>
          <w:szCs w:val="24"/>
          <w:shd w:val="clear" w:fill="F7F8FA"/>
          <w:lang w:eastAsia="zh-CN"/>
        </w:rPr>
        <w:t>Adidas</w:t>
      </w:r>
      <w:r>
        <w:rPr>
          <w:rFonts w:hint="default" w:ascii="Times New Roman" w:hAnsi="Times New Roman" w:eastAsia="宋体" w:cs="Times New Roman"/>
          <w:b w:val="0"/>
          <w:i w:val="0"/>
          <w:caps w:val="0"/>
          <w:color w:val="000000" w:themeColor="text1"/>
          <w:spacing w:val="0"/>
          <w:sz w:val="24"/>
          <w:szCs w:val="24"/>
          <w:shd w:val="clear" w:fill="F7F8FA"/>
        </w:rPr>
        <w:t xml:space="preserve"> has succeeded with this strategy</w:t>
      </w:r>
    </w:p>
    <w:p>
      <w:pPr>
        <w:pStyle w:val="24"/>
        <w:numPr>
          <w:ilvl w:val="0"/>
          <w:numId w:val="1"/>
        </w:numPr>
        <w:ind w:firstLineChars="0"/>
        <w:rPr>
          <w:rFonts w:hint="default" w:ascii="Times New Roman" w:hAnsi="Times New Roman" w:cs="Times New Roman" w:eastAsiaTheme="minorEastAsia"/>
          <w:color w:val="000000" w:themeColor="text1"/>
          <w:sz w:val="24"/>
          <w:szCs w:val="24"/>
        </w:rPr>
      </w:pPr>
      <w:r>
        <w:rPr>
          <w:rStyle w:val="17"/>
          <w:rFonts w:hint="default" w:ascii="Times New Roman" w:hAnsi="Times New Roman" w:eastAsia="宋体" w:cs="Times New Roman"/>
          <w:i w:val="0"/>
          <w:caps w:val="0"/>
          <w:color w:val="000000" w:themeColor="text1"/>
          <w:spacing w:val="0"/>
          <w:sz w:val="24"/>
          <w:szCs w:val="24"/>
          <w:shd w:val="clear" w:fill="F5F5F5"/>
        </w:rPr>
        <w:t xml:space="preserve">Analyze factors such as the pros and cons and limitations of the strategy used by </w:t>
      </w:r>
      <w:r>
        <w:rPr>
          <w:rStyle w:val="17"/>
          <w:rFonts w:hint="eastAsia" w:ascii="Times New Roman" w:hAnsi="Times New Roman" w:eastAsia="宋体" w:cs="Times New Roman"/>
          <w:i w:val="0"/>
          <w:caps w:val="0"/>
          <w:color w:val="000000" w:themeColor="text1"/>
          <w:spacing w:val="0"/>
          <w:sz w:val="24"/>
          <w:szCs w:val="24"/>
          <w:shd w:val="clear" w:fill="F5F5F5"/>
          <w:lang w:eastAsia="zh-CN"/>
        </w:rPr>
        <w:t>Adidas</w:t>
      </w:r>
    </w:p>
    <w:p>
      <w:pPr>
        <w:pStyle w:val="24"/>
        <w:numPr>
          <w:ilvl w:val="0"/>
          <w:numId w:val="1"/>
        </w:numPr>
        <w:ind w:firstLineChars="0"/>
        <w:rPr>
          <w:rFonts w:hint="default" w:ascii="Times New Roman" w:hAnsi="Times New Roman" w:cs="Times New Roman" w:eastAsiaTheme="minorEastAsia"/>
          <w:color w:val="000000" w:themeColor="text1"/>
          <w:sz w:val="24"/>
          <w:szCs w:val="24"/>
        </w:rPr>
      </w:pPr>
      <w:r>
        <w:rPr>
          <w:rFonts w:hint="default" w:ascii="Times New Roman" w:hAnsi="Times New Roman" w:eastAsia="宋体" w:cs="Times New Roman"/>
          <w:b w:val="0"/>
          <w:i w:val="0"/>
          <w:caps w:val="0"/>
          <w:color w:val="000000" w:themeColor="text1"/>
          <w:spacing w:val="0"/>
          <w:sz w:val="24"/>
          <w:szCs w:val="24"/>
          <w:shd w:val="clear" w:fill="F7F8FA"/>
        </w:rPr>
        <w:t xml:space="preserve">Through the analysis of the results of the study, the </w:t>
      </w:r>
      <w:r>
        <w:rPr>
          <w:rFonts w:hint="eastAsia" w:ascii="Times New Roman" w:hAnsi="Times New Roman" w:eastAsia="宋体" w:cs="Times New Roman"/>
          <w:b w:val="0"/>
          <w:i w:val="0"/>
          <w:caps w:val="0"/>
          <w:color w:val="000000" w:themeColor="text1"/>
          <w:spacing w:val="0"/>
          <w:sz w:val="24"/>
          <w:szCs w:val="24"/>
          <w:shd w:val="clear" w:fill="F7F8FA"/>
          <w:lang w:val="en-US" w:eastAsia="zh-CN"/>
        </w:rPr>
        <w:t>recommendations</w:t>
      </w:r>
      <w:r>
        <w:rPr>
          <w:rFonts w:hint="default" w:ascii="Times New Roman" w:hAnsi="Times New Roman" w:eastAsia="宋体" w:cs="Times New Roman"/>
          <w:b w:val="0"/>
          <w:i w:val="0"/>
          <w:caps w:val="0"/>
          <w:color w:val="000000" w:themeColor="text1"/>
          <w:spacing w:val="0"/>
          <w:sz w:val="24"/>
          <w:szCs w:val="24"/>
          <w:shd w:val="clear" w:fill="F7F8FA"/>
        </w:rPr>
        <w:t xml:space="preserve"> for </w:t>
      </w:r>
      <w:r>
        <w:rPr>
          <w:rFonts w:hint="eastAsia" w:ascii="Times New Roman" w:hAnsi="Times New Roman" w:eastAsia="宋体" w:cs="Times New Roman"/>
          <w:b w:val="0"/>
          <w:i w:val="0"/>
          <w:caps w:val="0"/>
          <w:color w:val="000000" w:themeColor="text1"/>
          <w:spacing w:val="0"/>
          <w:sz w:val="24"/>
          <w:szCs w:val="24"/>
          <w:shd w:val="clear" w:fill="F7F8FA"/>
          <w:lang w:eastAsia="zh-CN"/>
        </w:rPr>
        <w:t>Adidas</w:t>
      </w:r>
      <w:r>
        <w:rPr>
          <w:rFonts w:hint="default" w:ascii="Times New Roman" w:hAnsi="Times New Roman" w:eastAsia="宋体" w:cs="Times New Roman"/>
          <w:b w:val="0"/>
          <w:i w:val="0"/>
          <w:caps w:val="0"/>
          <w:color w:val="000000" w:themeColor="text1"/>
          <w:spacing w:val="0"/>
          <w:sz w:val="24"/>
          <w:szCs w:val="24"/>
          <w:shd w:val="clear" w:fill="F7F8FA"/>
        </w:rPr>
        <w:t xml:space="preserve"> performance are put forward</w:t>
      </w:r>
      <w:r>
        <w:rPr>
          <w:rFonts w:hint="default" w:ascii="Times New Roman" w:hAnsi="Times New Roman" w:cs="Times New Roman" w:eastAsiaTheme="minorEastAsia"/>
          <w:color w:val="000000" w:themeColor="text1"/>
          <w:sz w:val="24"/>
          <w:szCs w:val="24"/>
        </w:rPr>
        <w:t xml:space="preserve"> </w:t>
      </w:r>
    </w:p>
    <w:p>
      <w:pPr>
        <w:pStyle w:val="3"/>
        <w:rPr>
          <w:rFonts w:hint="eastAsia" w:ascii="Times New Roman" w:hAnsi="Times New Roman" w:cs="Times New Roman" w:eastAsiaTheme="majorEastAsia"/>
          <w:sz w:val="28"/>
          <w:szCs w:val="28"/>
          <w:lang w:val="en-US" w:eastAsia="zh-CN"/>
        </w:rPr>
      </w:pPr>
      <w:bookmarkStart w:id="3" w:name="_Toc22264"/>
      <w:r>
        <w:rPr>
          <w:rFonts w:ascii="Times New Roman" w:hAnsi="Times New Roman" w:cs="Times New Roman"/>
          <w:sz w:val="28"/>
          <w:szCs w:val="28"/>
        </w:rPr>
        <w:t xml:space="preserve">1.2 Backgrounds of </w:t>
      </w:r>
      <w:bookmarkEnd w:id="3"/>
      <w:r>
        <w:rPr>
          <w:rFonts w:hint="eastAsia" w:ascii="Times New Roman" w:hAnsi="Times New Roman" w:cs="Times New Roman"/>
          <w:sz w:val="28"/>
          <w:szCs w:val="28"/>
          <w:lang w:val="en-US" w:eastAsia="zh-CN"/>
        </w:rPr>
        <w:t>Adidas</w:t>
      </w:r>
    </w:p>
    <w:p>
      <w:pPr>
        <w:rPr>
          <w:rFonts w:hint="default" w:ascii="Times New Roman" w:hAnsi="Times New Roman" w:cs="Times New Roman"/>
          <w:lang w:val="en-US" w:eastAsia="zh-CN"/>
        </w:rPr>
      </w:pPr>
      <w:r>
        <w:rPr>
          <w:rFonts w:hint="eastAsia" w:ascii="Times New Roman" w:hAnsi="Times New Roman" w:eastAsia="宋体" w:cs="Times New Roman"/>
          <w:lang w:eastAsia="zh-CN"/>
        </w:rPr>
        <w:t>Adidas</w:t>
      </w:r>
      <w:r>
        <w:rPr>
          <w:rFonts w:hint="default" w:ascii="Times New Roman" w:hAnsi="Times New Roman" w:cs="Times New Roman"/>
        </w:rPr>
        <w:t xml:space="preserve">, a German sportswear manufacturer, was named after its founder, </w:t>
      </w:r>
      <w:r>
        <w:rPr>
          <w:rFonts w:hint="eastAsia" w:ascii="Times New Roman" w:hAnsi="Times New Roman" w:eastAsia="宋体" w:cs="Times New Roman"/>
          <w:lang w:val="en-US" w:eastAsia="zh-CN"/>
        </w:rPr>
        <w:t>A</w:t>
      </w:r>
      <w:r>
        <w:rPr>
          <w:rFonts w:hint="default" w:ascii="Times New Roman" w:hAnsi="Times New Roman" w:cs="Times New Roman"/>
        </w:rPr>
        <w:t xml:space="preserve">dolf </w:t>
      </w:r>
      <w:r>
        <w:rPr>
          <w:rFonts w:hint="eastAsia" w:ascii="Times New Roman" w:hAnsi="Times New Roman" w:eastAsia="宋体" w:cs="Times New Roman"/>
          <w:lang w:val="en-US" w:eastAsia="zh-CN"/>
        </w:rPr>
        <w:t>D</w:t>
      </w:r>
      <w:r>
        <w:rPr>
          <w:rFonts w:hint="default" w:ascii="Times New Roman" w:hAnsi="Times New Roman" w:cs="Times New Roman"/>
        </w:rPr>
        <w:t xml:space="preserve">assler, and was registered as </w:t>
      </w:r>
      <w:r>
        <w:rPr>
          <w:rFonts w:hint="eastAsia" w:ascii="Times New Roman" w:hAnsi="Times New Roman" w:eastAsia="宋体" w:cs="Times New Roman"/>
          <w:lang w:eastAsia="zh-CN"/>
        </w:rPr>
        <w:t>Adidas</w:t>
      </w:r>
      <w:r>
        <w:rPr>
          <w:rFonts w:hint="default" w:ascii="Times New Roman" w:hAnsi="Times New Roman" w:cs="Times New Roman"/>
        </w:rPr>
        <w:t xml:space="preserve"> AG on August 18, 1949.</w:t>
      </w:r>
      <w:r>
        <w:rPr>
          <w:rFonts w:hint="eastAsia" w:ascii="Times New Roman" w:hAnsi="Times New Roman" w:eastAsia="宋体" w:cs="Times New Roman"/>
          <w:lang w:eastAsia="zh-CN"/>
        </w:rPr>
        <w:t>Adidas</w:t>
      </w:r>
      <w:r>
        <w:rPr>
          <w:rFonts w:hint="default" w:ascii="Times New Roman" w:hAnsi="Times New Roman" w:cs="Times New Roman"/>
        </w:rPr>
        <w:t xml:space="preserve"> features three parallel interbars.</w:t>
      </w:r>
      <w:r>
        <w:rPr>
          <w:rFonts w:hint="eastAsia" w:ascii="Times New Roman" w:hAnsi="Times New Roman" w:eastAsia="宋体" w:cs="Times New Roman"/>
          <w:lang w:eastAsia="zh-CN"/>
        </w:rPr>
        <w:t>Adidas</w:t>
      </w:r>
      <w:r>
        <w:rPr>
          <w:rFonts w:hint="default" w:ascii="Times New Roman" w:hAnsi="Times New Roman" w:cs="Times New Roman"/>
        </w:rPr>
        <w:t>' classic slogan is</w:t>
      </w:r>
      <w:r>
        <w:rPr>
          <w:rFonts w:hint="default" w:ascii="Times New Roman" w:hAnsi="Times New Roman" w:cs="Times New Roman"/>
          <w:lang w:val="en-US" w:eastAsia="zh-CN"/>
        </w:rPr>
        <w:t xml:space="preserve"> </w:t>
      </w:r>
      <w:r>
        <w:rPr>
          <w:rFonts w:hint="default" w:ascii="Times New Roman" w:hAnsi="Times New Roman" w:cs="Times New Roman"/>
        </w:rPr>
        <w:t>“Impossible is nothing”, changed to “</w:t>
      </w:r>
      <w:r>
        <w:rPr>
          <w:rFonts w:hint="eastAsia" w:ascii="Times New Roman" w:hAnsi="Times New Roman" w:eastAsia="宋体" w:cs="Times New Roman"/>
          <w:lang w:eastAsia="zh-CN"/>
        </w:rPr>
        <w:t>Adidas</w:t>
      </w:r>
      <w:r>
        <w:rPr>
          <w:rFonts w:hint="default" w:ascii="Times New Roman" w:hAnsi="Times New Roman" w:cs="Times New Roman"/>
        </w:rPr>
        <w:t xml:space="preserve"> is all in” </w:t>
      </w:r>
      <w:r>
        <w:rPr>
          <w:rFonts w:hint="default" w:ascii="Times New Roman" w:hAnsi="Times New Roman" w:cs="Times New Roman"/>
          <w:lang w:val="en-US" w:eastAsia="zh-CN"/>
        </w:rPr>
        <w:t xml:space="preserve">on </w:t>
      </w:r>
      <w:r>
        <w:rPr>
          <w:rFonts w:hint="default" w:ascii="Times New Roman" w:hAnsi="Times New Roman" w:cs="Times New Roman"/>
        </w:rPr>
        <w:t>March 2011.</w:t>
      </w:r>
      <w:r>
        <w:rPr>
          <w:rFonts w:hint="eastAsia" w:ascii="Times New Roman" w:hAnsi="Times New Roman" w:eastAsia="宋体" w:cs="Times New Roman"/>
          <w:lang w:eastAsia="zh-CN"/>
        </w:rPr>
        <w:t>Adidas</w:t>
      </w:r>
      <w:r>
        <w:rPr>
          <w:rFonts w:hint="default" w:ascii="Times New Roman" w:hAnsi="Times New Roman" w:cs="Times New Roman"/>
        </w:rPr>
        <w:t xml:space="preserve"> owns three series: Performance, originals and style</w:t>
      </w:r>
      <w:r>
        <w:rPr>
          <w:rFonts w:hint="default" w:ascii="Times New Roman" w:hAnsi="Times New Roman" w:cs="Times New Roman"/>
          <w:lang w:val="en-US" w:eastAsia="zh-CN"/>
        </w:rPr>
        <w:t xml:space="preserve"> .</w:t>
      </w:r>
      <w:r>
        <w:rPr>
          <w:rFonts w:hint="default" w:ascii="Times New Roman" w:hAnsi="Times New Roman" w:cs="Times New Roman"/>
        </w:rPr>
        <w:t xml:space="preserve">The core values of </w:t>
      </w:r>
      <w:r>
        <w:rPr>
          <w:rFonts w:hint="eastAsia" w:ascii="Times New Roman" w:hAnsi="Times New Roman" w:eastAsia="宋体" w:cs="Times New Roman"/>
          <w:lang w:eastAsia="zh-CN"/>
        </w:rPr>
        <w:t>Adidas</w:t>
      </w:r>
      <w:r>
        <w:rPr>
          <w:rFonts w:hint="default" w:ascii="Times New Roman" w:hAnsi="Times New Roman" w:cs="Times New Roman"/>
        </w:rPr>
        <w:t xml:space="preserve"> brand are honesty and credibility, responsible for receiving letters, inspiration, development and innovation, sincerity and candor, rich experience</w:t>
      </w:r>
      <w:r>
        <w:rPr>
          <w:rFonts w:hint="default" w:ascii="Times New Roman" w:hAnsi="Times New Roman" w:cs="Times New Roman"/>
          <w:lang w:val="en-US" w:eastAsia="zh-CN"/>
        </w:rPr>
        <w:t>.</w:t>
      </w:r>
      <w:r>
        <w:rPr>
          <w:rFonts w:hint="eastAsia" w:ascii="Times New Roman" w:hAnsi="Times New Roman" w:eastAsia="宋体" w:cs="Times New Roman"/>
          <w:lang w:eastAsia="zh-CN"/>
        </w:rPr>
        <w:t>Adidas</w:t>
      </w:r>
      <w:r>
        <w:rPr>
          <w:rFonts w:hint="default" w:ascii="Times New Roman" w:hAnsi="Times New Roman" w:cs="Times New Roman"/>
        </w:rPr>
        <w:t xml:space="preserve"> aims to coordinate the business interests of the </w:t>
      </w:r>
      <w:r>
        <w:rPr>
          <w:rFonts w:hint="eastAsia" w:ascii="Times New Roman" w:hAnsi="Times New Roman" w:eastAsia="宋体" w:cs="Times New Roman"/>
          <w:lang w:eastAsia="zh-CN"/>
        </w:rPr>
        <w:t>Adidas</w:t>
      </w:r>
      <w:r>
        <w:rPr>
          <w:rFonts w:hint="default" w:ascii="Times New Roman" w:hAnsi="Times New Roman" w:cs="Times New Roman"/>
        </w:rPr>
        <w:t xml:space="preserve"> group with the personal and family needs of its employees.Propose work-life balance solutions: family-oriented services, flexible working hours and locations, and work-life balance related to human development and leadership.</w:t>
      </w:r>
    </w:p>
    <w:p/>
    <w:p>
      <w:pPr>
        <w:pStyle w:val="3"/>
        <w:rPr>
          <w:rFonts w:ascii="Times New Roman" w:hAnsi="Times New Roman" w:cs="Times New Roman"/>
          <w:sz w:val="28"/>
          <w:szCs w:val="28"/>
        </w:rPr>
      </w:pPr>
      <w:bookmarkStart w:id="4" w:name="_Toc15900"/>
      <w:r>
        <w:rPr>
          <w:rFonts w:ascii="Times New Roman" w:hAnsi="Times New Roman" w:cs="Times New Roman"/>
          <w:sz w:val="28"/>
          <w:szCs w:val="28"/>
        </w:rPr>
        <w:t xml:space="preserve">1.3 </w:t>
      </w:r>
      <w:r>
        <w:rPr>
          <w:rFonts w:hint="eastAsia" w:ascii="Times New Roman" w:hAnsi="Times New Roman" w:cs="Times New Roman"/>
          <w:sz w:val="28"/>
          <w:szCs w:val="28"/>
          <w:lang w:val="en-US" w:eastAsia="zh-CN"/>
        </w:rPr>
        <w:t xml:space="preserve">Definition And </w:t>
      </w:r>
      <w:r>
        <w:rPr>
          <w:rFonts w:ascii="Times New Roman" w:hAnsi="Times New Roman" w:cs="Times New Roman"/>
          <w:sz w:val="28"/>
          <w:szCs w:val="28"/>
        </w:rPr>
        <w:t>Strategy</w:t>
      </w:r>
      <w:bookmarkEnd w:id="4"/>
    </w:p>
    <w:p>
      <w:pPr>
        <w:pStyle w:val="4"/>
        <w:rPr>
          <w:rFonts w:hint="eastAsia"/>
          <w:sz w:val="24"/>
          <w:szCs w:val="24"/>
          <w:lang w:val="en-US" w:eastAsia="zh-CN"/>
        </w:rPr>
      </w:pPr>
      <w:bookmarkStart w:id="5" w:name="_Toc27812"/>
      <w:r>
        <w:rPr>
          <w:rFonts w:hint="eastAsia"/>
          <w:sz w:val="24"/>
          <w:szCs w:val="24"/>
          <w:lang w:val="en-US" w:eastAsia="zh-CN"/>
        </w:rPr>
        <w:t>1.3.1 Business Level Strategy</w:t>
      </w:r>
      <w:bookmarkEnd w:id="5"/>
    </w:p>
    <w:p>
      <w:pPr>
        <w:rPr>
          <w:rFonts w:hint="eastAsia" w:ascii="Times New Roman" w:hAnsi="Times New Roman" w:cs="Times New Roman" w:eastAsiaTheme="minorEastAsia"/>
          <w:lang w:eastAsia="zh-CN"/>
        </w:rPr>
      </w:pPr>
      <w:r>
        <w:rPr>
          <w:rFonts w:ascii="Times New Roman" w:hAnsi="Times New Roman" w:cs="Times New Roman" w:eastAsiaTheme="minorEastAsia"/>
        </w:rPr>
        <w:t>Business-level strategy focuses on how to satisfy customers’</w:t>
      </w:r>
      <w:r>
        <w:rPr>
          <w:rFonts w:hint="eastAsia" w:ascii="Times New Roman" w:hAnsi="Times New Roman" w:cs="Times New Roman" w:eastAsiaTheme="minorEastAsia"/>
        </w:rPr>
        <w:t xml:space="preserve"> </w:t>
      </w:r>
      <w:r>
        <w:rPr>
          <w:rFonts w:ascii="Times New Roman" w:hAnsi="Times New Roman" w:cs="Times New Roman" w:eastAsiaTheme="minorEastAsia"/>
        </w:rPr>
        <w:t xml:space="preserve">demand, it </w:t>
      </w:r>
      <w:r>
        <w:rPr>
          <w:rFonts w:hint="eastAsia" w:ascii="Times New Roman" w:hAnsi="Times New Roman" w:cs="Times New Roman" w:eastAsiaTheme="minorEastAsia"/>
        </w:rPr>
        <w:t>provide</w:t>
      </w:r>
      <w:r>
        <w:rPr>
          <w:rFonts w:ascii="Times New Roman" w:hAnsi="Times New Roman" w:cs="Times New Roman" w:eastAsiaTheme="minorEastAsia"/>
        </w:rPr>
        <w:t>s</w:t>
      </w:r>
      <w:r>
        <w:rPr>
          <w:rFonts w:hint="eastAsia" w:ascii="Times New Roman" w:hAnsi="Times New Roman" w:cs="Times New Roman" w:eastAsiaTheme="minorEastAsia"/>
        </w:rPr>
        <w:t xml:space="preserve"> </w:t>
      </w:r>
      <w:r>
        <w:rPr>
          <w:rFonts w:ascii="Times New Roman" w:hAnsi="Times New Roman" w:cs="Times New Roman" w:eastAsiaTheme="minorEastAsia"/>
        </w:rPr>
        <w:t xml:space="preserve">products and services </w:t>
      </w:r>
      <w:r>
        <w:rPr>
          <w:rFonts w:hint="eastAsia" w:ascii="Times New Roman" w:hAnsi="Times New Roman" w:cs="Times New Roman" w:eastAsiaTheme="minorEastAsia"/>
        </w:rPr>
        <w:t>to</w:t>
      </w:r>
      <w:r>
        <w:rPr>
          <w:rFonts w:ascii="Times New Roman" w:hAnsi="Times New Roman" w:cs="Times New Roman" w:eastAsiaTheme="minorEastAsia"/>
        </w:rPr>
        <w:t xml:space="preserve"> meet their demand</w:t>
      </w:r>
      <w:r>
        <w:rPr>
          <w:rFonts w:hint="eastAsia" w:ascii="Times New Roman" w:hAnsi="Times New Roman" w:cs="Times New Roman" w:eastAsiaTheme="minorEastAsia"/>
        </w:rPr>
        <w:t xml:space="preserve"> </w:t>
      </w:r>
      <w:r>
        <w:rPr>
          <w:rFonts w:ascii="Times New Roman" w:hAnsi="Times New Roman" w:cs="Times New Roman" w:eastAsiaTheme="minorEastAsia"/>
        </w:rPr>
        <w:t>and increase their</w:t>
      </w:r>
      <w:r>
        <w:rPr>
          <w:rFonts w:hint="eastAsia" w:ascii="Times New Roman" w:hAnsi="Times New Roman" w:cs="Times New Roman" w:eastAsiaTheme="minorEastAsia"/>
        </w:rPr>
        <w:t xml:space="preserve"> </w:t>
      </w:r>
      <w:r>
        <w:rPr>
          <w:rFonts w:ascii="Times New Roman" w:hAnsi="Times New Roman" w:cs="Times New Roman" w:eastAsiaTheme="minorEastAsia"/>
        </w:rPr>
        <w:t xml:space="preserve">operating profits. Business strategy can be divided into two types: cost leadership and differentiation. </w:t>
      </w:r>
      <w:r>
        <w:rPr>
          <w:rFonts w:hint="eastAsia" w:ascii="Times New Roman" w:hAnsi="Times New Roman" w:cs="Times New Roman" w:eastAsiaTheme="minorEastAsia"/>
        </w:rPr>
        <w:t>(</w:t>
      </w:r>
      <w:r>
        <w:rPr>
          <w:rFonts w:ascii="Times New Roman" w:hAnsi="Times New Roman" w:cs="Times New Roman" w:eastAsiaTheme="minorEastAsia"/>
        </w:rPr>
        <w:t>Porter</w:t>
      </w:r>
      <w:r>
        <w:rPr>
          <w:rFonts w:hint="eastAsia" w:ascii="Times New Roman" w:hAnsi="Times New Roman" w:cs="Times New Roman" w:eastAsiaTheme="minorEastAsia"/>
        </w:rPr>
        <w:t xml:space="preserve"> 1985)</w:t>
      </w:r>
      <w:r>
        <w:rPr>
          <w:rFonts w:hint="eastAsia" w:ascii="Times New Roman" w:hAnsi="Times New Roman" w:cs="Times New Roman" w:eastAsiaTheme="minorEastAsia"/>
          <w:lang w:eastAsia="zh-CN"/>
        </w:rPr>
        <w:t>（</w:t>
      </w:r>
      <w:r>
        <w:rPr>
          <w:rFonts w:hint="eastAsia" w:ascii="Times New Roman" w:hAnsi="Times New Roman" w:cs="Times New Roman" w:eastAsiaTheme="minorEastAsia"/>
          <w:lang w:val="en-US" w:eastAsia="zh-CN"/>
        </w:rPr>
        <w:t>P 77</w:t>
      </w:r>
      <w:r>
        <w:rPr>
          <w:rFonts w:hint="eastAsia" w:ascii="Times New Roman" w:hAnsi="Times New Roman" w:cs="Times New Roman" w:eastAsiaTheme="minorEastAsia"/>
          <w:lang w:eastAsia="zh-CN"/>
        </w:rPr>
        <w:t>）</w:t>
      </w:r>
    </w:p>
    <w:p/>
    <w:p>
      <w:pPr>
        <w:rPr>
          <w:rFonts w:hint="eastAsia" w:ascii="Times New Roman" w:hAnsi="Times New Roman" w:cs="Times New Roman" w:eastAsiaTheme="minorEastAsia"/>
          <w:lang w:eastAsia="zh-CN"/>
        </w:rPr>
      </w:pPr>
      <w:bookmarkStart w:id="6" w:name="_Toc23393"/>
      <w:r>
        <w:rPr>
          <w:rStyle w:val="26"/>
          <w:rFonts w:hint="eastAsia"/>
          <w:sz w:val="24"/>
          <w:szCs w:val="24"/>
          <w:lang w:val="en-US" w:eastAsia="zh-CN"/>
        </w:rPr>
        <w:t xml:space="preserve">1.3.2 </w:t>
      </w:r>
      <w:r>
        <w:rPr>
          <w:rStyle w:val="26"/>
          <w:sz w:val="24"/>
          <w:szCs w:val="24"/>
        </w:rPr>
        <w:t>Strategy</w:t>
      </w:r>
      <w:bookmarkEnd w:id="6"/>
      <w:r>
        <w:rPr>
          <w:rFonts w:hint="eastAsia" w:ascii="Times New Roman" w:hAnsi="Times New Roman" w:cs="Times New Roman" w:eastAsiaTheme="minorEastAsia"/>
          <w:b/>
        </w:rPr>
        <w:t xml:space="preserve"> </w:t>
      </w:r>
      <w:r>
        <w:rPr>
          <w:rFonts w:ascii="Times New Roman" w:hAnsi="Times New Roman" w:cs="Times New Roman" w:eastAsiaTheme="minorEastAsia"/>
        </w:rPr>
        <w:t>can be defined that "</w:t>
      </w:r>
      <w:r>
        <w:rPr>
          <w:rFonts w:ascii="Times New Roman" w:hAnsi="Times New Roman" w:cs="Times New Roman" w:eastAsiaTheme="minorEastAsia"/>
          <w:i/>
        </w:rPr>
        <w:t>the determination of the basic long-term goals of an enterprise, and the adoption of courses of action and the allocation of resources necessary for carrying out these goals.</w:t>
      </w:r>
      <w:r>
        <w:rPr>
          <w:rFonts w:ascii="Times New Roman" w:hAnsi="Times New Roman" w:cs="Times New Roman" w:eastAsiaTheme="minorEastAsia"/>
        </w:rPr>
        <w:t>"</w:t>
      </w:r>
      <w:r>
        <w:rPr>
          <w:rFonts w:hint="eastAsia" w:ascii="Times New Roman" w:hAnsi="Times New Roman" w:cs="Times New Roman" w:eastAsiaTheme="minorEastAsia"/>
        </w:rPr>
        <w:t xml:space="preserve"> (</w:t>
      </w:r>
      <w:r>
        <w:rPr>
          <w:rFonts w:ascii="Times New Roman" w:hAnsi="Times New Roman" w:cs="Times New Roman" w:eastAsiaTheme="minorEastAsia"/>
        </w:rPr>
        <w:t>Chandler</w:t>
      </w:r>
      <w:r>
        <w:rPr>
          <w:rFonts w:hint="eastAsia" w:ascii="Times New Roman" w:hAnsi="Times New Roman" w:cs="Times New Roman" w:eastAsiaTheme="minorEastAsia"/>
        </w:rPr>
        <w:t>, 1962)</w:t>
      </w:r>
      <w:r>
        <w:rPr>
          <w:rFonts w:hint="eastAsia" w:ascii="Times New Roman" w:hAnsi="Times New Roman" w:cs="Times New Roman" w:eastAsiaTheme="minorEastAsia"/>
          <w:lang w:eastAsia="zh-CN"/>
        </w:rPr>
        <w:t>（</w:t>
      </w:r>
      <w:r>
        <w:rPr>
          <w:rFonts w:hint="eastAsia" w:ascii="Times New Roman" w:hAnsi="Times New Roman" w:cs="Times New Roman" w:eastAsiaTheme="minorEastAsia"/>
          <w:lang w:val="en-US" w:eastAsia="zh-CN"/>
        </w:rPr>
        <w:t>P 43</w:t>
      </w:r>
      <w:r>
        <w:rPr>
          <w:rFonts w:hint="eastAsia" w:ascii="Times New Roman" w:hAnsi="Times New Roman" w:cs="Times New Roman" w:eastAsiaTheme="minorEastAsia"/>
          <w:lang w:eastAsia="zh-CN"/>
        </w:rPr>
        <w:t>）</w:t>
      </w:r>
    </w:p>
    <w:p>
      <w:pPr>
        <w:rPr>
          <w:rFonts w:hint="eastAsia" w:ascii="Times New Roman" w:hAnsi="Times New Roman" w:cs="Times New Roman" w:eastAsiaTheme="minorEastAsia"/>
        </w:rPr>
      </w:pPr>
    </w:p>
    <w:p>
      <w:pPr>
        <w:rPr>
          <w:rFonts w:hint="eastAsia" w:ascii="Times New Roman" w:hAnsi="Times New Roman" w:cs="Times New Roman" w:eastAsiaTheme="minorEastAsia"/>
          <w:lang w:eastAsia="zh-CN"/>
        </w:rPr>
      </w:pPr>
      <w:bookmarkStart w:id="7" w:name="_Toc28061"/>
      <w:r>
        <w:rPr>
          <w:rStyle w:val="26"/>
          <w:rFonts w:hint="eastAsia"/>
          <w:sz w:val="24"/>
          <w:szCs w:val="24"/>
          <w:lang w:val="en-US" w:eastAsia="zh-CN"/>
        </w:rPr>
        <w:t xml:space="preserve">1.3.3 </w:t>
      </w:r>
      <w:r>
        <w:rPr>
          <w:rStyle w:val="26"/>
          <w:sz w:val="24"/>
          <w:szCs w:val="24"/>
        </w:rPr>
        <w:t xml:space="preserve">Strategic </w:t>
      </w:r>
      <w:r>
        <w:rPr>
          <w:rStyle w:val="26"/>
          <w:rFonts w:hint="eastAsia" w:eastAsia="宋体"/>
          <w:sz w:val="24"/>
          <w:szCs w:val="24"/>
          <w:lang w:val="en-US" w:eastAsia="zh-CN"/>
        </w:rPr>
        <w:t>M</w:t>
      </w:r>
      <w:r>
        <w:rPr>
          <w:rStyle w:val="26"/>
          <w:sz w:val="24"/>
          <w:szCs w:val="24"/>
        </w:rPr>
        <w:t>anagement</w:t>
      </w:r>
      <w:bookmarkEnd w:id="7"/>
      <w:r>
        <w:rPr>
          <w:rFonts w:hint="eastAsia" w:ascii="Times New Roman" w:hAnsi="Times New Roman" w:cs="Times New Roman" w:eastAsiaTheme="minorEastAsia"/>
          <w:b/>
        </w:rPr>
        <w:t xml:space="preserve"> </w:t>
      </w:r>
      <w:r>
        <w:rPr>
          <w:rFonts w:ascii="Times New Roman" w:hAnsi="Times New Roman" w:cs="Times New Roman" w:eastAsiaTheme="minorEastAsia"/>
        </w:rPr>
        <w:t>can be</w:t>
      </w:r>
      <w:r>
        <w:rPr>
          <w:rFonts w:hint="eastAsia" w:ascii="Times New Roman" w:hAnsi="Times New Roman" w:cs="Times New Roman" w:eastAsiaTheme="minorEastAsia"/>
        </w:rPr>
        <w:t xml:space="preserve"> </w:t>
      </w:r>
      <w:r>
        <w:rPr>
          <w:rFonts w:ascii="Times New Roman" w:hAnsi="Times New Roman" w:cs="Times New Roman" w:eastAsiaTheme="minorEastAsia"/>
        </w:rPr>
        <w:t xml:space="preserve">defined that </w:t>
      </w:r>
      <w:r>
        <w:rPr>
          <w:rFonts w:hint="eastAsia" w:ascii="Times New Roman" w:hAnsi="Times New Roman" w:cs="Times New Roman" w:eastAsiaTheme="minorEastAsia"/>
        </w:rPr>
        <w:t>o</w:t>
      </w:r>
      <w:r>
        <w:rPr>
          <w:rFonts w:ascii="Times New Roman" w:hAnsi="Times New Roman" w:cs="Times New Roman" w:eastAsiaTheme="minorEastAsia"/>
        </w:rPr>
        <w:t>n the basis of resources, develop and implement the main objectives and initiatives of the senior management of the company on behalf of the owners and assess the internal and external environment in which the organization competes</w:t>
      </w:r>
      <w:r>
        <w:rPr>
          <w:rFonts w:hint="eastAsia" w:ascii="Times New Roman" w:hAnsi="Times New Roman" w:cs="Times New Roman" w:eastAsiaTheme="minorEastAsia"/>
        </w:rPr>
        <w:t>. (Nag, Hambrick, 2007)</w:t>
      </w:r>
      <w:r>
        <w:rPr>
          <w:rFonts w:hint="eastAsia" w:ascii="Times New Roman" w:hAnsi="Times New Roman" w:cs="Times New Roman" w:eastAsiaTheme="minorEastAsia"/>
          <w:lang w:eastAsia="zh-CN"/>
        </w:rPr>
        <w:t>（</w:t>
      </w:r>
      <w:r>
        <w:rPr>
          <w:rFonts w:hint="eastAsia" w:ascii="Times New Roman" w:hAnsi="Times New Roman" w:cs="Times New Roman" w:eastAsiaTheme="minorEastAsia"/>
          <w:lang w:val="en-US" w:eastAsia="zh-CN"/>
        </w:rPr>
        <w:t>P 73</w:t>
      </w:r>
      <w:r>
        <w:rPr>
          <w:rFonts w:hint="eastAsia" w:ascii="Times New Roman" w:hAnsi="Times New Roman" w:cs="Times New Roman" w:eastAsiaTheme="minorEastAsia"/>
          <w:lang w:eastAsia="zh-CN"/>
        </w:rPr>
        <w:t>）</w:t>
      </w:r>
    </w:p>
    <w:p>
      <w:pPr>
        <w:rPr>
          <w:rFonts w:hint="eastAsia" w:ascii="Times New Roman" w:hAnsi="Times New Roman" w:cs="Times New Roman" w:eastAsiaTheme="minorEastAsia"/>
        </w:rPr>
      </w:pPr>
    </w:p>
    <w:p>
      <w:pPr>
        <w:pStyle w:val="4"/>
        <w:rPr>
          <w:rFonts w:hint="eastAsia"/>
          <w:sz w:val="24"/>
          <w:szCs w:val="24"/>
          <w:lang w:val="en-US" w:eastAsia="zh-CN"/>
        </w:rPr>
      </w:pPr>
      <w:bookmarkStart w:id="8" w:name="_Toc29506"/>
      <w:r>
        <w:rPr>
          <w:rFonts w:hint="eastAsia"/>
          <w:sz w:val="24"/>
          <w:szCs w:val="24"/>
          <w:lang w:val="en-US" w:eastAsia="zh-CN"/>
        </w:rPr>
        <w:t>1.3.4 Organizational Strategy</w:t>
      </w:r>
      <w:bookmarkEnd w:id="8"/>
    </w:p>
    <w:p>
      <w:pPr>
        <w:rPr>
          <w:rFonts w:hint="eastAsia" w:ascii="Times New Roman" w:hAnsi="Times New Roman" w:cs="Times New Roman" w:eastAsiaTheme="minorEastAsia"/>
        </w:rPr>
      </w:pPr>
      <w:r>
        <w:rPr>
          <w:rFonts w:hint="default" w:ascii="Times New Roman" w:hAnsi="Times New Roman" w:cs="Times New Roman"/>
        </w:rPr>
        <w:t>In organizational strategy, it includes three levels: </w:t>
      </w:r>
      <w:r>
        <w:rPr>
          <w:rFonts w:hint="default" w:ascii="Times New Roman" w:hAnsi="Times New Roman" w:cs="Times New Roman" w:eastAsiaTheme="minorEastAsia"/>
          <w:sz w:val="24"/>
          <w:szCs w:val="24"/>
        </w:rPr>
        <w:t xml:space="preserve"> </w:t>
      </w:r>
      <w:r>
        <w:rPr>
          <w:rFonts w:ascii="Times New Roman" w:hAnsi="Times New Roman" w:cs="Times New Roman" w:eastAsiaTheme="minorEastAsia"/>
          <w:b/>
        </w:rPr>
        <w:t>corporate-level strategy</w:t>
      </w:r>
      <w:r>
        <w:rPr>
          <w:rFonts w:ascii="Times New Roman" w:hAnsi="Times New Roman" w:cs="Times New Roman" w:eastAsiaTheme="minorEastAsia"/>
        </w:rPr>
        <w:t xml:space="preserve">, </w:t>
      </w:r>
      <w:r>
        <w:rPr>
          <w:rFonts w:ascii="Times New Roman" w:hAnsi="Times New Roman" w:cs="Times New Roman" w:eastAsiaTheme="minorEastAsia"/>
          <w:b/>
        </w:rPr>
        <w:t>business-level strategy</w:t>
      </w:r>
      <w:r>
        <w:rPr>
          <w:rFonts w:ascii="Times New Roman" w:hAnsi="Times New Roman" w:cs="Times New Roman" w:eastAsiaTheme="minorEastAsia"/>
        </w:rPr>
        <w:t xml:space="preserve"> and </w:t>
      </w:r>
      <w:r>
        <w:rPr>
          <w:rFonts w:ascii="Times New Roman" w:hAnsi="Times New Roman" w:cs="Times New Roman" w:eastAsiaTheme="minorEastAsia"/>
          <w:b/>
        </w:rPr>
        <w:t>operation strategies</w:t>
      </w:r>
      <w:r>
        <w:rPr>
          <w:rFonts w:ascii="Times New Roman" w:hAnsi="Times New Roman" w:cs="Times New Roman" w:eastAsiaTheme="minorEastAsia"/>
        </w:rPr>
        <w:t>.</w:t>
      </w:r>
      <w:r>
        <w:rPr>
          <w:rFonts w:hint="eastAsia" w:ascii="Times New Roman" w:hAnsi="Times New Roman" w:cs="Times New Roman" w:eastAsiaTheme="minorEastAsia"/>
        </w:rPr>
        <w:t xml:space="preserve"> </w:t>
      </w:r>
      <w:r>
        <w:rPr>
          <w:rFonts w:hint="eastAsia" w:ascii="Times New Roman" w:hAnsi="Times New Roman" w:cs="Times New Roman" w:eastAsiaTheme="minorEastAsia"/>
          <w:lang w:eastAsia="zh-CN"/>
        </w:rPr>
        <w:t>Adidas</w:t>
      </w:r>
      <w:r>
        <w:rPr>
          <w:rFonts w:hint="eastAsia" w:ascii="Times New Roman" w:hAnsi="Times New Roman" w:cs="Times New Roman" w:eastAsiaTheme="minorEastAsia"/>
        </w:rPr>
        <w:t xml:space="preserve"> </w:t>
      </w:r>
      <w:r>
        <w:rPr>
          <w:rFonts w:hint="eastAsia" w:ascii="Times New Roman" w:hAnsi="Times New Roman" w:cs="Times New Roman" w:eastAsiaTheme="minorEastAsia"/>
          <w:lang w:val="en-US" w:eastAsia="zh-CN"/>
        </w:rPr>
        <w:t>is a</w:t>
      </w:r>
      <w:r>
        <w:rPr>
          <w:rFonts w:hint="eastAsia" w:ascii="Times New Roman" w:hAnsi="Times New Roman" w:cs="Times New Roman" w:eastAsiaTheme="minorEastAsia"/>
        </w:rPr>
        <w:t xml:space="preserve"> business-level strategy.</w:t>
      </w:r>
    </w:p>
    <w:p>
      <w:pPr>
        <w:rPr>
          <w:rFonts w:hint="eastAsia" w:ascii="Times New Roman" w:hAnsi="Times New Roman" w:cs="Times New Roman" w:eastAsiaTheme="minorEastAsia"/>
        </w:rPr>
      </w:pPr>
    </w:p>
    <w:p>
      <w:pPr>
        <w:rPr>
          <w:rFonts w:ascii="Times New Roman" w:hAnsi="Times New Roman" w:cs="Times New Roman" w:eastAsiaTheme="minorEastAsia"/>
        </w:rPr>
      </w:pPr>
    </w:p>
    <w:p>
      <w:pPr>
        <w:pStyle w:val="3"/>
        <w:rPr>
          <w:rFonts w:hint="eastAsia" w:ascii="Times New Roman" w:hAnsi="Times New Roman" w:cs="Times New Roman"/>
          <w:sz w:val="28"/>
          <w:szCs w:val="28"/>
          <w:lang w:val="en-US" w:eastAsia="zh-CN"/>
        </w:rPr>
      </w:pPr>
      <w:bookmarkStart w:id="9" w:name="_Toc26165"/>
      <w:r>
        <w:rPr>
          <w:rFonts w:ascii="Times New Roman" w:hAnsi="Times New Roman" w:cs="Times New Roman"/>
          <w:sz w:val="28"/>
          <w:szCs w:val="28"/>
        </w:rPr>
        <w:t>1.</w:t>
      </w:r>
      <w:r>
        <w:rPr>
          <w:rFonts w:hint="eastAsia" w:ascii="Times New Roman" w:hAnsi="Times New Roman" w:cs="Times New Roman"/>
          <w:sz w:val="28"/>
          <w:szCs w:val="28"/>
          <w:lang w:val="en-US" w:eastAsia="zh-CN"/>
        </w:rPr>
        <w:t>4</w:t>
      </w:r>
      <w:r>
        <w:rPr>
          <w:rFonts w:ascii="Times New Roman" w:hAnsi="Times New Roman" w:cs="Times New Roman"/>
          <w:sz w:val="28"/>
          <w:szCs w:val="28"/>
        </w:rPr>
        <w:t xml:space="preserve"> Competitive Advantage</w:t>
      </w:r>
      <w:bookmarkEnd w:id="9"/>
      <w:r>
        <w:rPr>
          <w:rFonts w:hint="eastAsia" w:ascii="Times New Roman" w:hAnsi="Times New Roman" w:cs="Times New Roman"/>
          <w:sz w:val="28"/>
          <w:szCs w:val="28"/>
          <w:lang w:val="en-US" w:eastAsia="zh-CN"/>
        </w:rPr>
        <w:t xml:space="preserve"> </w:t>
      </w:r>
    </w:p>
    <w:p>
      <w:pPr>
        <w:rPr>
          <w:rFonts w:hint="default" w:ascii="Times New Roman" w:hAnsi="Times New Roman" w:cs="Times New Roman"/>
          <w:lang w:val="en-US" w:eastAsia="zh-CN"/>
        </w:rPr>
      </w:pPr>
      <w:r>
        <w:rPr>
          <w:rFonts w:hint="default" w:ascii="Times New Roman" w:hAnsi="Times New Roman" w:cs="Times New Roman"/>
        </w:rPr>
        <w:t>The competitive advantage refers to various favorable conditions that an enterprise has in terms of output scale, organizational structure, labor efficiency, brand, product quality, reputation, new product development, management and marketing technology.Enterprise competitive advantage is the whole of these favorable conditions and the basis and precondition for the formation of enterprise competitive power.The enterprise competitiveness referred to here refers to the comprehensive ability of an enterprise to design, produce and sell products and services and participate in market competition.This ability is mainly determined by the competitive advantage of the enterprise itself.</w:t>
      </w:r>
    </w:p>
    <w:p>
      <w:pPr>
        <w:rPr>
          <w:rFonts w:ascii="Times New Roman" w:hAnsi="Times New Roman" w:cs="Times New Roman" w:eastAsiaTheme="minorEastAsia"/>
        </w:rPr>
      </w:pPr>
    </w:p>
    <w:p>
      <w:pPr>
        <w:rPr>
          <w:rFonts w:hint="default" w:ascii="Times New Roman" w:hAnsi="Times New Roman" w:cs="Times New Roman"/>
        </w:rPr>
      </w:pPr>
      <w:r>
        <w:rPr>
          <w:rFonts w:hint="eastAsia" w:ascii="Times New Roman" w:hAnsi="Times New Roman" w:eastAsia="宋体" w:cs="Times New Roman"/>
          <w:lang w:eastAsia="zh-CN"/>
        </w:rPr>
        <w:t>Adidas</w:t>
      </w:r>
      <w:r>
        <w:rPr>
          <w:rFonts w:hint="default" w:ascii="Times New Roman" w:hAnsi="Times New Roman" w:cs="Times New Roman"/>
        </w:rPr>
        <w:t xml:space="preserve"> has a flexible business model and focuses on flexible investment cooperation in different markets around the world.The Chinese franchise model is a good way to avoid the transfer of market risks to the domestic market. The consumer group gradually stabilizes. In order to better control the quality of service and strive for greater profits, it</w:t>
      </w:r>
      <w:r>
        <w:rPr>
          <w:rFonts w:hint="default" w:ascii="Times New Roman" w:hAnsi="Times New Roman" w:cs="Times New Roman"/>
          <w:lang w:val="en-US" w:eastAsia="zh-CN"/>
        </w:rPr>
        <w:t xml:space="preserve"> </w:t>
      </w:r>
      <w:r>
        <w:rPr>
          <w:rFonts w:hint="default" w:ascii="Times New Roman" w:hAnsi="Times New Roman" w:cs="Times New Roman"/>
        </w:rPr>
        <w:t xml:space="preserve">stops joining </w:t>
      </w:r>
      <w:r>
        <w:rPr>
          <w:rFonts w:hint="default" w:ascii="Times New Roman" w:hAnsi="Times New Roman" w:cs="Times New Roman"/>
          <w:lang w:val="en-US" w:eastAsia="zh-CN"/>
        </w:rPr>
        <w:t xml:space="preserve">and </w:t>
      </w:r>
      <w:r>
        <w:rPr>
          <w:rFonts w:hint="default" w:ascii="Times New Roman" w:hAnsi="Times New Roman" w:cs="Times New Roman"/>
        </w:rPr>
        <w:t>recycling options instead of direct operation.(</w:t>
      </w:r>
      <w:r>
        <w:rPr>
          <w:rFonts w:hint="eastAsia" w:ascii="Times New Roman" w:hAnsi="Times New Roman" w:eastAsia="宋体" w:cs="Times New Roman"/>
          <w:lang w:eastAsia="zh-CN"/>
        </w:rPr>
        <w:t>Adidas</w:t>
      </w:r>
      <w:r>
        <w:rPr>
          <w:rFonts w:hint="default" w:ascii="Times New Roman" w:hAnsi="Times New Roman" w:cs="Times New Roman"/>
        </w:rPr>
        <w:t xml:space="preserve"> 201</w:t>
      </w:r>
      <w:r>
        <w:rPr>
          <w:rFonts w:hint="default" w:ascii="Times New Roman" w:hAnsi="Times New Roman" w:cs="Times New Roman"/>
          <w:lang w:val="en-US" w:eastAsia="zh-CN"/>
        </w:rPr>
        <w:t>8</w:t>
      </w:r>
      <w:r>
        <w:rPr>
          <w:rFonts w:hint="default" w:ascii="Times New Roman" w:hAnsi="Times New Roman" w:cs="Times New Roman"/>
        </w:rPr>
        <w:t>)</w:t>
      </w:r>
    </w:p>
    <w:p>
      <w:pPr>
        <w:rPr>
          <w:rFonts w:hint="eastAsia" w:ascii="Times New Roman" w:hAnsi="Times New Roman" w:cs="Times New Roman" w:eastAsiaTheme="minorEastAsia"/>
          <w:lang w:eastAsia="zh-CN"/>
        </w:rPr>
      </w:pPr>
      <w:r>
        <w:rPr>
          <w:rFonts w:hint="default" w:ascii="Times New Roman" w:hAnsi="Times New Roman" w:eastAsia="微软雅黑" w:cs="Times New Roman"/>
          <w:i w:val="0"/>
          <w:caps w:val="0"/>
          <w:color w:val="333333"/>
          <w:spacing w:val="0"/>
          <w:sz w:val="24"/>
          <w:szCs w:val="24"/>
          <w:shd w:val="clear" w:fill="FFFFFF"/>
        </w:rPr>
        <w:t>In an enterprise, competitive advantage is the ability to allow an organization to outperform its competitors. It defines two ways in which an organization can take advantage of its competitive advantage: cost advantage and differentiation advantage. Cost advantage is when an enterprise provides the same products and services as a competitor, but at a lower cost than a competitor. Differentiation advantage refers to the enterprise as a competitor to provide better products and services. Porter thinks it should focus on improving and maintaining competitive advantage.</w:t>
      </w:r>
      <w:r>
        <w:rPr>
          <w:rFonts w:ascii="Times New Roman" w:hAnsi="Times New Roman" w:cs="Times New Roman" w:eastAsiaTheme="minorEastAsia"/>
        </w:rPr>
        <w:t>(Porter 1985)</w:t>
      </w:r>
      <w:r>
        <w:rPr>
          <w:rFonts w:hint="eastAsia" w:ascii="Times New Roman" w:hAnsi="Times New Roman" w:cs="Times New Roman" w:eastAsiaTheme="minorEastAsia"/>
          <w:lang w:eastAsia="zh-CN"/>
        </w:rPr>
        <w:t>（</w:t>
      </w:r>
      <w:r>
        <w:rPr>
          <w:rFonts w:hint="eastAsia" w:ascii="Times New Roman" w:hAnsi="Times New Roman" w:cs="Times New Roman" w:eastAsiaTheme="minorEastAsia"/>
          <w:lang w:val="en-US" w:eastAsia="zh-CN"/>
        </w:rPr>
        <w:t>P 26</w:t>
      </w:r>
      <w:r>
        <w:rPr>
          <w:rFonts w:hint="eastAsia" w:ascii="Times New Roman" w:hAnsi="Times New Roman" w:cs="Times New Roman" w:eastAsiaTheme="minorEastAsia"/>
          <w:lang w:eastAsia="zh-CN"/>
        </w:rPr>
        <w:t>）</w:t>
      </w:r>
    </w:p>
    <w:p>
      <w:pPr>
        <w:pStyle w:val="3"/>
        <w:rPr>
          <w:rFonts w:ascii="Times New Roman" w:hAnsi="Times New Roman" w:cs="Times New Roman"/>
          <w:sz w:val="28"/>
          <w:szCs w:val="28"/>
        </w:rPr>
      </w:pPr>
      <w:bookmarkStart w:id="10" w:name="_Toc5859"/>
      <w:r>
        <w:rPr>
          <w:rFonts w:ascii="Times New Roman" w:hAnsi="Times New Roman" w:cs="Times New Roman"/>
          <w:sz w:val="28"/>
          <w:szCs w:val="28"/>
        </w:rPr>
        <w:t>1.</w:t>
      </w:r>
      <w:r>
        <w:rPr>
          <w:rFonts w:hint="eastAsia" w:ascii="Times New Roman" w:hAnsi="Times New Roman" w:cs="Times New Roman"/>
          <w:sz w:val="28"/>
          <w:szCs w:val="28"/>
          <w:lang w:val="en-US" w:eastAsia="zh-CN"/>
        </w:rPr>
        <w:t>5</w:t>
      </w:r>
      <w:r>
        <w:rPr>
          <w:rFonts w:ascii="Times New Roman" w:hAnsi="Times New Roman" w:cs="Times New Roman"/>
          <w:sz w:val="28"/>
          <w:szCs w:val="28"/>
        </w:rPr>
        <w:t xml:space="preserve"> Porter’s Generic Strategies</w:t>
      </w:r>
      <w:bookmarkEnd w:id="10"/>
    </w:p>
    <w:p>
      <w:pPr>
        <w:rPr>
          <w:rFonts w:hint="eastAsia" w:ascii="Times New Roman" w:hAnsi="Times New Roman" w:eastAsia="宋体" w:cs="Times New Roman"/>
          <w:lang w:eastAsia="zh-CN"/>
        </w:rPr>
      </w:pPr>
      <w:r>
        <w:rPr>
          <w:rFonts w:hint="default" w:ascii="Times New Roman" w:hAnsi="Times New Roman" w:cs="Times New Roman"/>
        </w:rPr>
        <w:t>This means that the goal of the strategy is cost-leading, differentiation or focus. Porterundefineds three common strategies can be applied to any business or company.“a company must only choose one of the three or risk that the business would waste precious resources” Porter said. (Porter 1980) describes the relationship between cost minimization strategy, product differentiation strategy and Porterundefineds market focus strategy. Porter (2004)</w:t>
      </w:r>
      <w:r>
        <w:rPr>
          <w:rFonts w:hint="eastAsia" w:ascii="Times New Roman" w:hAnsi="Times New Roman" w:eastAsia="宋体" w:cs="Times New Roman"/>
          <w:lang w:eastAsia="zh-CN"/>
        </w:rPr>
        <w:t>（</w:t>
      </w:r>
      <w:r>
        <w:rPr>
          <w:rFonts w:hint="eastAsia" w:ascii="Times New Roman" w:hAnsi="Times New Roman" w:eastAsia="宋体" w:cs="Times New Roman"/>
          <w:lang w:val="en-US" w:eastAsia="zh-CN"/>
        </w:rPr>
        <w:t>P 25 and P 19</w:t>
      </w:r>
      <w:r>
        <w:rPr>
          <w:rFonts w:hint="eastAsia" w:ascii="Times New Roman" w:hAnsi="Times New Roman" w:eastAsia="宋体" w:cs="Times New Roman"/>
          <w:lang w:eastAsia="zh-CN"/>
        </w:rPr>
        <w:t>）</w:t>
      </w:r>
    </w:p>
    <w:p>
      <w:pPr>
        <w:pStyle w:val="2"/>
        <w:rPr>
          <w:rFonts w:ascii="Times New Roman" w:hAnsi="Times New Roman" w:cs="Times New Roman" w:eastAsiaTheme="minorEastAsia"/>
          <w:sz w:val="30"/>
          <w:szCs w:val="30"/>
        </w:rPr>
      </w:pPr>
    </w:p>
    <w:p>
      <w:pPr>
        <w:pStyle w:val="2"/>
        <w:rPr>
          <w:rFonts w:ascii="Times New Roman" w:hAnsi="Times New Roman" w:cs="Times New Roman" w:eastAsiaTheme="minorEastAsia"/>
          <w:sz w:val="30"/>
          <w:szCs w:val="30"/>
        </w:rPr>
      </w:pPr>
    </w:p>
    <w:p>
      <w:pPr>
        <w:pStyle w:val="2"/>
        <w:rPr>
          <w:rFonts w:ascii="Times New Roman" w:hAnsi="Times New Roman" w:cs="Times New Roman" w:eastAsiaTheme="minorEastAsia"/>
          <w:sz w:val="30"/>
          <w:szCs w:val="30"/>
        </w:rPr>
      </w:pPr>
    </w:p>
    <w:p>
      <w:pPr>
        <w:pStyle w:val="2"/>
        <w:rPr>
          <w:rFonts w:ascii="Times New Roman" w:hAnsi="Times New Roman" w:cs="Times New Roman" w:eastAsiaTheme="minorEastAsia"/>
          <w:sz w:val="30"/>
          <w:szCs w:val="30"/>
        </w:rPr>
      </w:pPr>
    </w:p>
    <w:p>
      <w:pPr>
        <w:pStyle w:val="2"/>
        <w:rPr>
          <w:rFonts w:ascii="Times New Roman" w:hAnsi="Times New Roman" w:cs="Times New Roman" w:eastAsiaTheme="minorEastAsia"/>
          <w:sz w:val="30"/>
          <w:szCs w:val="30"/>
        </w:rPr>
      </w:pPr>
    </w:p>
    <w:p>
      <w:pPr>
        <w:pStyle w:val="2"/>
        <w:rPr>
          <w:rFonts w:ascii="Times New Roman" w:hAnsi="Times New Roman" w:cs="Times New Roman" w:eastAsiaTheme="minorEastAsia"/>
          <w:sz w:val="30"/>
          <w:szCs w:val="30"/>
        </w:rPr>
      </w:pPr>
    </w:p>
    <w:p>
      <w:pPr>
        <w:pStyle w:val="2"/>
        <w:rPr>
          <w:rFonts w:ascii="Times New Roman" w:hAnsi="Times New Roman" w:cs="Times New Roman" w:eastAsiaTheme="minorEastAsia"/>
          <w:sz w:val="30"/>
          <w:szCs w:val="30"/>
        </w:rPr>
      </w:pPr>
    </w:p>
    <w:p>
      <w:pPr>
        <w:pStyle w:val="2"/>
        <w:rPr>
          <w:rFonts w:ascii="Times New Roman" w:hAnsi="Times New Roman" w:cs="Times New Roman" w:eastAsiaTheme="minorEastAsia"/>
          <w:sz w:val="30"/>
          <w:szCs w:val="30"/>
        </w:rPr>
      </w:pPr>
    </w:p>
    <w:p>
      <w:pPr>
        <w:pStyle w:val="2"/>
        <w:rPr>
          <w:rFonts w:ascii="Times New Roman" w:hAnsi="Times New Roman" w:cs="Times New Roman" w:eastAsiaTheme="minorEastAsia"/>
          <w:sz w:val="30"/>
          <w:szCs w:val="30"/>
        </w:rPr>
      </w:pPr>
    </w:p>
    <w:p>
      <w:pPr>
        <w:pStyle w:val="2"/>
        <w:rPr>
          <w:rFonts w:ascii="Times New Roman" w:hAnsi="Times New Roman" w:cs="Times New Roman" w:eastAsiaTheme="minorEastAsia"/>
          <w:sz w:val="30"/>
          <w:szCs w:val="30"/>
          <w:lang w:val="en-US"/>
        </w:rPr>
      </w:pPr>
      <w:bookmarkStart w:id="11" w:name="_Toc26809"/>
      <w:r>
        <w:rPr>
          <w:rFonts w:ascii="Times New Roman" w:hAnsi="Times New Roman" w:cs="Times New Roman" w:eastAsiaTheme="minorEastAsia"/>
          <w:sz w:val="30"/>
          <w:szCs w:val="30"/>
        </w:rPr>
        <w:t xml:space="preserve">2.0 </w:t>
      </w:r>
      <w:r>
        <w:rPr>
          <w:rFonts w:ascii="Times New Roman" w:hAnsi="Times New Roman" w:cs="Times New Roman" w:eastAsiaTheme="minorEastAsia"/>
          <w:sz w:val="30"/>
          <w:szCs w:val="30"/>
          <w:lang w:val="en-US"/>
        </w:rPr>
        <w:t>Main body</w:t>
      </w:r>
      <w:bookmarkEnd w:id="11"/>
    </w:p>
    <w:p>
      <w:pPr>
        <w:rPr>
          <w:rFonts w:hint="default" w:ascii="Times New Roman" w:hAnsi="Times New Roman" w:cs="Times New Roman"/>
        </w:rPr>
      </w:pPr>
      <w:r>
        <w:rPr>
          <w:rFonts w:hint="default" w:ascii="Times New Roman" w:hAnsi="Times New Roman" w:cs="Times New Roman"/>
        </w:rPr>
        <w:t xml:space="preserve">Since it is a business-level strategy, </w:t>
      </w:r>
      <w:r>
        <w:rPr>
          <w:rFonts w:hint="eastAsia" w:ascii="Times New Roman" w:hAnsi="Times New Roman" w:eastAsia="宋体" w:cs="Times New Roman"/>
          <w:lang w:eastAsia="zh-CN"/>
        </w:rPr>
        <w:t>Adidas</w:t>
      </w:r>
      <w:r>
        <w:rPr>
          <w:rFonts w:hint="default" w:ascii="Times New Roman" w:hAnsi="Times New Roman" w:cs="Times New Roman"/>
        </w:rPr>
        <w:t xml:space="preserve"> is using it to enter the market and compete with rivals such as Nike and li ning.This part will analyze </w:t>
      </w:r>
      <w:r>
        <w:rPr>
          <w:rFonts w:hint="eastAsia" w:ascii="Times New Roman" w:hAnsi="Times New Roman" w:eastAsia="宋体" w:cs="Times New Roman"/>
          <w:lang w:eastAsia="zh-CN"/>
        </w:rPr>
        <w:t>Adidas</w:t>
      </w:r>
      <w:r>
        <w:rPr>
          <w:rFonts w:hint="default" w:ascii="Times New Roman" w:hAnsi="Times New Roman" w:cs="Times New Roman"/>
        </w:rPr>
        <w:t xml:space="preserve"> differentiation strategy, corporate social responsibility, brand perception, research development, advantages and limitations.</w:t>
      </w:r>
    </w:p>
    <w:p>
      <w:pPr>
        <w:pStyle w:val="3"/>
        <w:rPr>
          <w:rFonts w:ascii="Times New Roman" w:hAnsi="Times New Roman" w:cs="Times New Roman"/>
          <w:sz w:val="28"/>
          <w:szCs w:val="28"/>
        </w:rPr>
      </w:pPr>
      <w:bookmarkStart w:id="12" w:name="_Toc1606"/>
      <w:r>
        <w:rPr>
          <w:rFonts w:ascii="Times New Roman" w:hAnsi="Times New Roman" w:cs="Times New Roman"/>
          <w:sz w:val="28"/>
          <w:szCs w:val="28"/>
        </w:rPr>
        <w:t>2.1 Differentiation Strategy</w:t>
      </w:r>
      <w:bookmarkEnd w:id="12"/>
    </w:p>
    <w:p>
      <w:pPr>
        <w:rPr>
          <w:rFonts w:hint="default" w:ascii="Times New Roman" w:hAnsi="Times New Roman" w:cs="Times New Roman"/>
        </w:rPr>
      </w:pPr>
      <w:r>
        <w:rPr>
          <w:rFonts w:hint="default" w:ascii="Times New Roman" w:hAnsi="Times New Roman" w:cs="Times New Roman"/>
        </w:rPr>
        <w:t>Differentiation strategy is a distinctive feature to distinguish products from competitors. The core of this strategy is to achieve unique value for the customer. The difference between enterprises is to highlight their own products and competitorsundefined products, there are four basic ways: differentiation strategy is to make their products and competitors have significant differences in products, and can form obvious characteristics. The core is the ability to achieve unique value for customers. The differences between companies highlight the differences between products and competitors. When the company completes the product or service premium, increases revenue per unit, or consumers pay the product or service (brand loyalty) within the company, it will succeed in realizing the difference. (Gamble, 2010) when the company adopts a differentiation strategy, Companies can charge a premium and customers can earn more value for providing high-quality products or services. As a result, the company will pay more attention to product quality development, differentiation rather than cost reduction.</w:t>
      </w:r>
    </w:p>
    <w:p>
      <w:pPr>
        <w:pStyle w:val="3"/>
        <w:rPr>
          <w:rFonts w:hint="eastAsia" w:ascii="Times New Roman" w:hAnsi="Times New Roman" w:cs="Times New Roman" w:eastAsiaTheme="majorEastAsia"/>
          <w:sz w:val="28"/>
          <w:szCs w:val="28"/>
          <w:lang w:eastAsia="zh-CN"/>
        </w:rPr>
      </w:pPr>
      <w:bookmarkStart w:id="13" w:name="_Toc30816"/>
      <w:r>
        <w:rPr>
          <w:rFonts w:ascii="Times New Roman" w:hAnsi="Times New Roman" w:cs="Times New Roman"/>
          <w:sz w:val="28"/>
          <w:szCs w:val="28"/>
        </w:rPr>
        <w:t>2.</w:t>
      </w:r>
      <w:r>
        <w:rPr>
          <w:rFonts w:hint="eastAsia" w:ascii="Times New Roman" w:hAnsi="Times New Roman" w:cs="Times New Roman"/>
          <w:sz w:val="28"/>
          <w:szCs w:val="28"/>
        </w:rPr>
        <w:t>2</w:t>
      </w:r>
      <w:r>
        <w:rPr>
          <w:rFonts w:ascii="Times New Roman" w:hAnsi="Times New Roman" w:cs="Times New Roman"/>
          <w:sz w:val="28"/>
          <w:szCs w:val="28"/>
        </w:rPr>
        <w:t xml:space="preserve"> Differentiation strategy of </w:t>
      </w:r>
      <w:bookmarkEnd w:id="13"/>
      <w:r>
        <w:rPr>
          <w:rFonts w:hint="eastAsia" w:ascii="Times New Roman" w:hAnsi="Times New Roman" w:cs="Times New Roman"/>
          <w:sz w:val="28"/>
          <w:szCs w:val="28"/>
          <w:lang w:eastAsia="zh-CN"/>
        </w:rPr>
        <w:t>Adidas</w:t>
      </w:r>
    </w:p>
    <w:p>
      <w:pPr>
        <w:rPr>
          <w:rFonts w:hint="default" w:ascii="Times New Roman" w:hAnsi="Times New Roman" w:cs="Times New Roman"/>
        </w:rPr>
      </w:pPr>
      <w:r>
        <w:rPr>
          <w:rFonts w:hint="eastAsia" w:ascii="Times New Roman" w:hAnsi="Times New Roman" w:eastAsia="宋体" w:cs="Times New Roman"/>
          <w:lang w:eastAsia="zh-CN"/>
        </w:rPr>
        <w:t>Adidas</w:t>
      </w:r>
      <w:r>
        <w:rPr>
          <w:rFonts w:hint="default" w:ascii="Times New Roman" w:hAnsi="Times New Roman" w:cs="Times New Roman"/>
        </w:rPr>
        <w:t xml:space="preserve"> offers a variety of products, including athletic shoes, sports equipment, men's skin care products and sports balls.It can help companies gain customer brand loyalty.And according to the construction of high-quality corporate social responsibility, it can be divided.They also distinguish between establishing a high level of corporate social responsibility.</w:t>
      </w:r>
    </w:p>
    <w:p>
      <w:pPr>
        <w:pStyle w:val="4"/>
        <w:rPr>
          <w:rFonts w:ascii="Times New Roman" w:hAnsi="Times New Roman" w:cs="Times New Roman" w:eastAsiaTheme="minorEastAsia"/>
          <w:sz w:val="24"/>
          <w:szCs w:val="24"/>
        </w:rPr>
      </w:pPr>
      <w:bookmarkStart w:id="14" w:name="_Toc30210"/>
      <w:r>
        <w:rPr>
          <w:rFonts w:ascii="Times New Roman" w:hAnsi="Times New Roman" w:cs="Times New Roman" w:eastAsiaTheme="minorEastAsia"/>
          <w:sz w:val="24"/>
          <w:szCs w:val="24"/>
        </w:rPr>
        <w:t>2.</w:t>
      </w:r>
      <w:r>
        <w:rPr>
          <w:rFonts w:hint="eastAsia" w:ascii="Times New Roman" w:hAnsi="Times New Roman" w:cs="Times New Roman" w:eastAsiaTheme="minorEastAsia"/>
          <w:sz w:val="24"/>
          <w:szCs w:val="24"/>
        </w:rPr>
        <w:t>2</w:t>
      </w:r>
      <w:r>
        <w:rPr>
          <w:rFonts w:ascii="Times New Roman" w:hAnsi="Times New Roman" w:cs="Times New Roman" w:eastAsiaTheme="minorEastAsia"/>
          <w:sz w:val="24"/>
          <w:szCs w:val="24"/>
        </w:rPr>
        <w:t>.1 Corporate Social Responsibility (CSR)</w:t>
      </w:r>
      <w:bookmarkEnd w:id="14"/>
    </w:p>
    <w:p>
      <w:pPr>
        <w:rPr>
          <w:rFonts w:ascii="Times New Roman" w:hAnsi="Times New Roman" w:cs="Times New Roman" w:eastAsiaTheme="minorEastAsia"/>
        </w:rPr>
      </w:pPr>
      <w:r>
        <w:rPr>
          <w:rFonts w:ascii="Times New Roman" w:hAnsi="Times New Roman" w:cs="Times New Roman" w:eastAsiaTheme="minorEastAsia"/>
        </w:rPr>
        <w:t>The definition of corporate social responsibility is that:</w:t>
      </w:r>
    </w:p>
    <w:p>
      <w:pPr>
        <w:rPr>
          <w:rFonts w:hint="eastAsia" w:ascii="Times New Roman" w:hAnsi="Times New Roman" w:cs="Times New Roman" w:eastAsiaTheme="minorEastAsia"/>
          <w:i/>
          <w:lang w:val="en-US" w:eastAsia="zh-CN"/>
        </w:rPr>
      </w:pPr>
      <w:r>
        <w:rPr>
          <w:rFonts w:ascii="Times New Roman" w:hAnsi="Times New Roman" w:cs="Times New Roman" w:eastAsiaTheme="minorEastAsia"/>
          <w:i/>
        </w:rPr>
        <w:t>“Corporate social responsibility is a form of corporate self-regulation integrated into a business model. CSR policy functions as a self-regulatory mechanism whereby a business monitors and ensures its active compliance with the spirit of the law, ethical standards and national or international norms.”</w:t>
      </w:r>
      <w:r>
        <w:rPr>
          <w:rFonts w:hint="eastAsia" w:ascii="Times New Roman" w:hAnsi="Times New Roman" w:cs="Times New Roman" w:eastAsiaTheme="minorEastAsia"/>
          <w:i/>
        </w:rPr>
        <w:t xml:space="preserve"> </w:t>
      </w:r>
      <w:r>
        <w:rPr>
          <w:rFonts w:ascii="Times New Roman" w:hAnsi="Times New Roman" w:cs="Times New Roman" w:eastAsiaTheme="minorEastAsia"/>
        </w:rPr>
        <w:t>(Rasche 2017)</w:t>
      </w:r>
      <w:r>
        <w:rPr>
          <w:rFonts w:hint="eastAsia" w:ascii="Times New Roman" w:hAnsi="Times New Roman" w:cs="Times New Roman" w:eastAsiaTheme="minorEastAsia"/>
          <w:lang w:eastAsia="zh-CN"/>
        </w:rPr>
        <w:t>（</w:t>
      </w:r>
      <w:r>
        <w:rPr>
          <w:rFonts w:hint="eastAsia" w:ascii="Times New Roman" w:hAnsi="Times New Roman" w:cs="Times New Roman" w:eastAsiaTheme="minorEastAsia"/>
          <w:lang w:val="en-US" w:eastAsia="zh-CN"/>
        </w:rPr>
        <w:t>P 55</w:t>
      </w:r>
      <w:r>
        <w:rPr>
          <w:rFonts w:hint="eastAsia" w:ascii="Times New Roman" w:hAnsi="Times New Roman" w:cs="Times New Roman" w:eastAsiaTheme="minorEastAsia"/>
          <w:lang w:eastAsia="zh-CN"/>
        </w:rPr>
        <w:t>）</w:t>
      </w:r>
    </w:p>
    <w:p>
      <w:pPr>
        <w:rPr>
          <w:rFonts w:eastAsiaTheme="minorEastAsia"/>
        </w:rPr>
      </w:pPr>
    </w:p>
    <w:p>
      <w:pPr>
        <w:rPr>
          <w:rFonts w:hint="default" w:ascii="Times New Roman" w:hAnsi="Times New Roman" w:cs="Times New Roman"/>
        </w:rPr>
      </w:pPr>
      <w:r>
        <w:rPr>
          <w:rFonts w:hint="default" w:ascii="Times New Roman" w:hAnsi="Times New Roman" w:cs="Times New Roman"/>
        </w:rPr>
        <w:t xml:space="preserve">The following explains </w:t>
      </w:r>
      <w:r>
        <w:rPr>
          <w:rFonts w:hint="eastAsia" w:ascii="Times New Roman" w:hAnsi="Times New Roman" w:eastAsia="宋体" w:cs="Times New Roman"/>
          <w:lang w:eastAsia="zh-CN"/>
        </w:rPr>
        <w:t>Adidas</w:t>
      </w:r>
      <w:r>
        <w:rPr>
          <w:rFonts w:hint="default" w:ascii="Times New Roman" w:hAnsi="Times New Roman" w:cs="Times New Roman"/>
        </w:rPr>
        <w:t>' corporate social responsibility: </w:t>
      </w:r>
    </w:p>
    <w:p>
      <w:pPr>
        <w:pStyle w:val="24"/>
        <w:numPr>
          <w:ilvl w:val="0"/>
          <w:numId w:val="0"/>
        </w:numPr>
        <w:ind w:leftChars="0"/>
        <w:rPr>
          <w:rFonts w:hint="default" w:ascii="Times New Roman" w:hAnsi="Times New Roman" w:cs="Times New Roman" w:eastAsiaTheme="minorEastAsia"/>
          <w:sz w:val="24"/>
          <w:szCs w:val="24"/>
        </w:rPr>
      </w:pPr>
    </w:p>
    <w:p>
      <w:pPr>
        <w:rPr>
          <w:rFonts w:hint="default" w:ascii="Times New Roman" w:hAnsi="Times New Roman" w:cs="Times New Roman"/>
        </w:rPr>
      </w:pPr>
      <w:r>
        <w:rPr>
          <w:rFonts w:hint="default" w:ascii="Times New Roman" w:hAnsi="Times New Roman" w:cs="Times New Roman"/>
        </w:rPr>
        <w:t xml:space="preserve">In recent years, grassroots sports promotion and athlete training are another area of corporate social responsibility that </w:t>
      </w:r>
      <w:r>
        <w:rPr>
          <w:rFonts w:hint="eastAsia" w:ascii="Times New Roman" w:hAnsi="Times New Roman" w:eastAsia="宋体" w:cs="Times New Roman"/>
          <w:lang w:eastAsia="zh-CN"/>
        </w:rPr>
        <w:t>Adidas</w:t>
      </w:r>
      <w:r>
        <w:rPr>
          <w:rFonts w:hint="default" w:ascii="Times New Roman" w:hAnsi="Times New Roman" w:cs="Times New Roman"/>
        </w:rPr>
        <w:t xml:space="preserve"> pays special attention to.</w:t>
      </w:r>
    </w:p>
    <w:p>
      <w:pPr>
        <w:rPr>
          <w:rFonts w:hint="default" w:ascii="Times New Roman" w:hAnsi="Times New Roman" w:cs="Times New Roman"/>
        </w:rPr>
      </w:pPr>
      <w:r>
        <w:rPr>
          <w:rFonts w:hint="default" w:ascii="Times New Roman" w:hAnsi="Times New Roman" w:cs="Times New Roman"/>
        </w:rPr>
        <w:t xml:space="preserve">In August, </w:t>
      </w:r>
      <w:r>
        <w:rPr>
          <w:rFonts w:hint="eastAsia" w:ascii="Times New Roman" w:hAnsi="Times New Roman" w:eastAsia="宋体" w:cs="Times New Roman"/>
          <w:lang w:eastAsia="zh-CN"/>
        </w:rPr>
        <w:t>Adidas</w:t>
      </w:r>
      <w:r>
        <w:rPr>
          <w:rFonts w:hint="default" w:ascii="Times New Roman" w:hAnsi="Times New Roman" w:cs="Times New Roman"/>
        </w:rPr>
        <w:t xml:space="preserve"> announced a three-year cooperation agreement with the ministry of education to promote grassroots soccer.According to the plan, 20,000 primary and secondary schools across the country will become football featured schools by 2017, and 6,000 physical education teachers will participate in the training every year.</w:t>
      </w:r>
      <w:r>
        <w:rPr>
          <w:rFonts w:hint="eastAsia" w:ascii="Times New Roman" w:hAnsi="Times New Roman" w:eastAsia="宋体" w:cs="Times New Roman"/>
          <w:lang w:eastAsia="zh-CN"/>
        </w:rPr>
        <w:t>Adidas</w:t>
      </w:r>
      <w:r>
        <w:rPr>
          <w:rFonts w:hint="default" w:ascii="Times New Roman" w:hAnsi="Times New Roman" w:cs="Times New Roman"/>
        </w:rPr>
        <w:t xml:space="preserve"> supports sports teaching through free campus football course teaching APP, provides support for sports teacher training, and provides important training </w:t>
      </w:r>
      <w:r>
        <w:rPr>
          <w:rFonts w:hint="eastAsia" w:ascii="Times New Roman" w:hAnsi="Times New Roman" w:eastAsia="宋体" w:cs="Times New Roman"/>
          <w:lang w:val="en-US" w:eastAsia="zh-CN"/>
        </w:rPr>
        <w:t xml:space="preserve"> </w:t>
      </w:r>
      <w:r>
        <w:rPr>
          <w:rFonts w:hint="default" w:ascii="Times New Roman" w:hAnsi="Times New Roman" w:cs="Times New Roman"/>
        </w:rPr>
        <w:t>equipment to the school.</w:t>
      </w:r>
      <w:r>
        <w:rPr>
          <w:rFonts w:hint="eastAsia" w:ascii="Times New Roman" w:hAnsi="Times New Roman" w:eastAsia="宋体" w:cs="Times New Roman"/>
          <w:lang w:eastAsia="zh-CN"/>
        </w:rPr>
        <w:t>Adidas</w:t>
      </w:r>
      <w:r>
        <w:rPr>
          <w:rFonts w:hint="default" w:ascii="Times New Roman" w:hAnsi="Times New Roman" w:cs="Times New Roman"/>
        </w:rPr>
        <w:t xml:space="preserve"> will play an important role in popularizing soccer and helping realize China's great dream of becoming a "soccer power" within a decade.</w:t>
      </w:r>
    </w:p>
    <w:p>
      <w:pPr>
        <w:pStyle w:val="4"/>
        <w:rPr>
          <w:rFonts w:ascii="Times New Roman" w:hAnsi="Times New Roman" w:cs="Times New Roman" w:eastAsiaTheme="minorEastAsia"/>
          <w:sz w:val="24"/>
          <w:szCs w:val="24"/>
        </w:rPr>
      </w:pPr>
      <w:bookmarkStart w:id="15" w:name="_Toc9398"/>
      <w:r>
        <w:rPr>
          <w:rFonts w:hint="eastAsia" w:ascii="Times New Roman" w:hAnsi="Times New Roman" w:cs="Times New Roman" w:eastAsiaTheme="minorEastAsia"/>
          <w:sz w:val="24"/>
          <w:szCs w:val="24"/>
        </w:rPr>
        <w:t>2</w:t>
      </w:r>
      <w:r>
        <w:rPr>
          <w:rFonts w:ascii="Times New Roman" w:hAnsi="Times New Roman" w:cs="Times New Roman" w:eastAsiaTheme="minorEastAsia"/>
          <w:sz w:val="24"/>
          <w:szCs w:val="24"/>
        </w:rPr>
        <w:t>.2 Brand perception</w:t>
      </w:r>
      <w:bookmarkEnd w:id="15"/>
    </w:p>
    <w:p>
      <w:pPr>
        <w:rPr>
          <w:rFonts w:ascii="Times New Roman" w:hAnsi="Times New Roman" w:cs="Times New Roman" w:eastAsiaTheme="minorEastAsia"/>
        </w:rPr>
      </w:pPr>
      <w:r>
        <w:rPr>
          <w:rFonts w:ascii="Times New Roman" w:hAnsi="Times New Roman" w:cs="Times New Roman" w:eastAsiaTheme="minorEastAsia"/>
        </w:rPr>
        <w:t>Brand perception can be defined that:</w:t>
      </w:r>
    </w:p>
    <w:p>
      <w:pPr>
        <w:rPr>
          <w:rFonts w:hint="eastAsia" w:ascii="Times New Roman" w:hAnsi="Times New Roman" w:cs="Times New Roman" w:eastAsiaTheme="minorEastAsia"/>
          <w:lang w:eastAsia="zh-CN"/>
        </w:rPr>
      </w:pPr>
      <w:r>
        <w:rPr>
          <w:rFonts w:ascii="Times New Roman" w:hAnsi="Times New Roman" w:cs="Times New Roman" w:eastAsiaTheme="minorEastAsia"/>
          <w:i/>
        </w:rPr>
        <w:t>“Brand perceptions are shaped by the sum of all experiences customers have with your brand. In short, people buy when they believe in the value of what they are getting.”</w:t>
      </w:r>
      <w:r>
        <w:rPr>
          <w:rFonts w:ascii="Times New Roman" w:hAnsi="Times New Roman" w:cs="Times New Roman" w:eastAsiaTheme="minorEastAsia"/>
        </w:rPr>
        <w:t xml:space="preserve"> (Paul 2017)</w:t>
      </w:r>
      <w:r>
        <w:rPr>
          <w:rFonts w:hint="eastAsia" w:ascii="Times New Roman" w:hAnsi="Times New Roman" w:cs="Times New Roman" w:eastAsiaTheme="minorEastAsia"/>
          <w:lang w:eastAsia="zh-CN"/>
        </w:rPr>
        <w:t>（</w:t>
      </w:r>
      <w:r>
        <w:rPr>
          <w:rFonts w:hint="eastAsia" w:ascii="Times New Roman" w:hAnsi="Times New Roman" w:cs="Times New Roman" w:eastAsiaTheme="minorEastAsia"/>
          <w:lang w:val="en-US" w:eastAsia="zh-CN"/>
        </w:rPr>
        <w:t>P 77</w:t>
      </w:r>
      <w:r>
        <w:rPr>
          <w:rFonts w:hint="eastAsia" w:ascii="Times New Roman" w:hAnsi="Times New Roman" w:cs="Times New Roman" w:eastAsiaTheme="minorEastAsia"/>
          <w:lang w:eastAsia="zh-CN"/>
        </w:rPr>
        <w:t>）</w:t>
      </w:r>
    </w:p>
    <w:p>
      <w:pPr>
        <w:rPr>
          <w:rFonts w:ascii="Times New Roman" w:hAnsi="Times New Roman" w:cs="Times New Roman" w:eastAsiaTheme="minorEastAsia"/>
        </w:rPr>
      </w:pPr>
    </w:p>
    <w:p>
      <w:pPr>
        <w:rPr>
          <w:rFonts w:hint="default" w:ascii="Times New Roman" w:hAnsi="Times New Roman" w:cs="Times New Roman"/>
        </w:rPr>
      </w:pPr>
      <w:r>
        <w:rPr>
          <w:rFonts w:ascii="Times New Roman" w:hAnsi="Times New Roman" w:cs="Times New Roman" w:eastAsiaTheme="minorEastAsia"/>
        </w:rPr>
        <w:t>For example,</w:t>
      </w:r>
      <w:r>
        <w:rPr>
          <w:rFonts w:hint="default" w:ascii="Times New Roman" w:hAnsi="Times New Roman" w:cs="Times New Roman" w:eastAsiaTheme="minorEastAsia"/>
        </w:rPr>
        <w:t xml:space="preserve"> </w:t>
      </w:r>
      <w:r>
        <w:rPr>
          <w:rFonts w:hint="default" w:ascii="Times New Roman" w:hAnsi="Times New Roman" w:cs="Times New Roman"/>
        </w:rPr>
        <w:t xml:space="preserve">Unlike professional sports brands such as Nike, Vans, seen by </w:t>
      </w:r>
      <w:r>
        <w:rPr>
          <w:rFonts w:hint="eastAsia" w:ascii="Times New Roman" w:hAnsi="Times New Roman" w:eastAsia="宋体" w:cs="Times New Roman"/>
          <w:lang w:eastAsia="zh-CN"/>
        </w:rPr>
        <w:t>Adidas</w:t>
      </w:r>
      <w:r>
        <w:rPr>
          <w:rFonts w:hint="default" w:ascii="Times New Roman" w:hAnsi="Times New Roman" w:cs="Times New Roman"/>
        </w:rPr>
        <w:t xml:space="preserve"> as a major threat to the popular price range, has been associated with youth culture since its inception, and its brand influence has increased significantly worldwide in recent years.Vans has only 12.14 million followers on Instagram, but the brand's thumb up volume and reviews are almost flat with </w:t>
      </w:r>
      <w:r>
        <w:rPr>
          <w:rFonts w:hint="eastAsia" w:ascii="Times New Roman" w:hAnsi="Times New Roman" w:eastAsia="宋体" w:cs="Times New Roman"/>
          <w:lang w:eastAsia="zh-CN"/>
        </w:rPr>
        <w:t>Adidas</w:t>
      </w:r>
      <w:r>
        <w:rPr>
          <w:rFonts w:hint="default" w:ascii="Times New Roman" w:hAnsi="Times New Roman" w:cs="Times New Roman"/>
        </w:rPr>
        <w:t xml:space="preserve">, which has 20.81 million followers.According to the 2017 annual brand list published by CBN weekly, Vans was the third most popular sport apparel brand by 4.41 percentage points.In the sneaker space, Vans is well versed in balancing the high and low end of the market, with brands already selling part of their shoe line at luxury department store Nordstrom.For example, Vans' new Mono sk8-hi Reissue Zip high-top shoes are already more popular than the Converse sneaker at $80, compared to $50 for its classic unlaced Vans shoes.And depending on the style of Vans sneakers, the lowest end of the range costs no more than $45, leaving brands to amass large groups of teen consumers.Some consumers have pointed out on instagram that contemporary young people prefer the VANS style and that VANS is cheaper and will not buy </w:t>
      </w:r>
      <w:r>
        <w:rPr>
          <w:rFonts w:hint="eastAsia" w:ascii="Times New Roman" w:hAnsi="Times New Roman" w:eastAsia="宋体" w:cs="Times New Roman"/>
          <w:lang w:eastAsia="zh-CN"/>
        </w:rPr>
        <w:t>Adidas</w:t>
      </w:r>
      <w:r>
        <w:rPr>
          <w:rFonts w:hint="default" w:ascii="Times New Roman" w:hAnsi="Times New Roman" w:cs="Times New Roman"/>
        </w:rPr>
        <w:t xml:space="preserve"> sneakers.</w:t>
      </w:r>
    </w:p>
    <w:p>
      <w:pPr>
        <w:pStyle w:val="4"/>
        <w:rPr>
          <w:rFonts w:ascii="Times New Roman" w:hAnsi="Times New Roman" w:cs="Times New Roman" w:eastAsiaTheme="minorEastAsia"/>
          <w:sz w:val="24"/>
          <w:szCs w:val="24"/>
        </w:rPr>
      </w:pPr>
      <w:bookmarkStart w:id="16" w:name="_Toc30589"/>
      <w:r>
        <w:rPr>
          <w:rFonts w:ascii="Times New Roman" w:hAnsi="Times New Roman" w:cs="Times New Roman" w:eastAsiaTheme="minorEastAsia"/>
          <w:sz w:val="24"/>
          <w:szCs w:val="24"/>
        </w:rPr>
        <w:t>2.</w:t>
      </w:r>
      <w:r>
        <w:rPr>
          <w:rFonts w:hint="eastAsia" w:ascii="Times New Roman" w:hAnsi="Times New Roman" w:cs="Times New Roman" w:eastAsiaTheme="minorEastAsia"/>
          <w:sz w:val="24"/>
          <w:szCs w:val="24"/>
        </w:rPr>
        <w:t>2</w:t>
      </w:r>
      <w:r>
        <w:rPr>
          <w:rFonts w:ascii="Times New Roman" w:hAnsi="Times New Roman" w:cs="Times New Roman" w:eastAsiaTheme="minorEastAsia"/>
          <w:sz w:val="24"/>
          <w:szCs w:val="24"/>
        </w:rPr>
        <w:t>.3 Research and development</w:t>
      </w:r>
      <w:bookmarkEnd w:id="16"/>
    </w:p>
    <w:p>
      <w:pPr>
        <w:rPr>
          <w:rFonts w:hint="default" w:ascii="Times New Roman" w:hAnsi="Times New Roman" w:cs="Times New Roman"/>
        </w:rPr>
      </w:pPr>
      <w:r>
        <w:rPr>
          <w:rFonts w:hint="default" w:ascii="Times New Roman" w:hAnsi="Times New Roman" w:cs="Times New Roman"/>
        </w:rPr>
        <w:t xml:space="preserve">R &amp; d is the enterprise to improve existing products and processes or develop new products and processes activities.As the market demand increases, </w:t>
      </w:r>
      <w:r>
        <w:rPr>
          <w:rFonts w:hint="eastAsia" w:ascii="Times New Roman" w:hAnsi="Times New Roman" w:eastAsia="宋体" w:cs="Times New Roman"/>
          <w:lang w:val="en-US" w:eastAsia="zh-CN"/>
        </w:rPr>
        <w:t>Adidas</w:t>
      </w:r>
      <w:r>
        <w:rPr>
          <w:rFonts w:hint="default" w:ascii="Times New Roman" w:hAnsi="Times New Roman" w:cs="Times New Roman"/>
        </w:rPr>
        <w:t xml:space="preserve"> has to create new products to attract customers.</w:t>
      </w:r>
    </w:p>
    <w:p>
      <w:pPr>
        <w:rPr>
          <w:rFonts w:hint="default" w:ascii="Times New Roman" w:hAnsi="Times New Roman" w:cs="Times New Roman"/>
        </w:rPr>
      </w:pPr>
      <w:r>
        <w:rPr>
          <w:rFonts w:hint="default" w:ascii="Times New Roman" w:hAnsi="Times New Roman" w:cs="Times New Roman"/>
        </w:rPr>
        <w:t xml:space="preserve">The announcement comes weeks after Nike and </w:t>
      </w:r>
      <w:r>
        <w:rPr>
          <w:rFonts w:hint="eastAsia" w:ascii="Times New Roman" w:hAnsi="Times New Roman" w:eastAsia="宋体" w:cs="Times New Roman"/>
          <w:lang w:val="en-US" w:eastAsia="zh-CN"/>
        </w:rPr>
        <w:t>Adidas</w:t>
      </w:r>
      <w:r>
        <w:rPr>
          <w:rFonts w:hint="default" w:ascii="Times New Roman" w:hAnsi="Times New Roman" w:cs="Times New Roman"/>
        </w:rPr>
        <w:t xml:space="preserve"> unveiled their 2017Q2 results.The mainstream financial media at home and abroad, as well as well-known research institutions, have generally analyzed their market share in the global market, especially in North America and China, in the tone of "Nike meets a great challenge from </w:t>
      </w:r>
      <w:bookmarkStart w:id="29" w:name="_GoBack"/>
      <w:bookmarkEnd w:id="29"/>
      <w:r>
        <w:rPr>
          <w:rFonts w:hint="eastAsia" w:ascii="Times New Roman" w:hAnsi="Times New Roman" w:eastAsia="宋体" w:cs="Times New Roman"/>
          <w:lang w:eastAsia="zh-CN"/>
        </w:rPr>
        <w:t>Adidas</w:t>
      </w:r>
      <w:r>
        <w:rPr>
          <w:rFonts w:hint="default" w:ascii="Times New Roman" w:hAnsi="Times New Roman" w:cs="Times New Roman"/>
        </w:rPr>
        <w:t>".</w:t>
      </w:r>
    </w:p>
    <w:p>
      <w:pPr>
        <w:rPr>
          <w:rFonts w:hint="default" w:ascii="Times New Roman" w:hAnsi="Times New Roman" w:cs="Times New Roman"/>
        </w:rPr>
      </w:pPr>
      <w:r>
        <w:rPr>
          <w:rFonts w:hint="default" w:ascii="Times New Roman" w:hAnsi="Times New Roman" w:cs="Times New Roman"/>
        </w:rPr>
        <w:t xml:space="preserve">According to the second-quarter results of </w:t>
      </w:r>
      <w:r>
        <w:rPr>
          <w:rFonts w:hint="eastAsia" w:ascii="Times New Roman" w:hAnsi="Times New Roman" w:eastAsia="宋体" w:cs="Times New Roman"/>
          <w:lang w:eastAsia="zh-CN"/>
        </w:rPr>
        <w:t>Adidas</w:t>
      </w:r>
      <w:r>
        <w:rPr>
          <w:rFonts w:hint="default" w:ascii="Times New Roman" w:hAnsi="Times New Roman" w:cs="Times New Roman"/>
        </w:rPr>
        <w:t>, the company's net sales rose 20 percent year-on-year to 50.38 billion euros, while net profit rose 16 percent year-on-year to 347 million euros, including 25 percent year-on-year growth in North America and 27.7 percent in China.The beautiful growth can be attributed to the adi Originals retro fashion line and the tech-focused Boost series, and reebok, which has changed its Logo, is gaining brand recognition in the professional fitness community.</w:t>
      </w:r>
    </w:p>
    <w:p>
      <w:pPr>
        <w:rPr>
          <w:rFonts w:hint="default" w:ascii="Times New Roman" w:hAnsi="Times New Roman" w:cs="Times New Roman"/>
        </w:rPr>
      </w:pPr>
    </w:p>
    <w:p>
      <w:pPr>
        <w:rPr>
          <w:rFonts w:hint="default" w:ascii="Times New Roman" w:hAnsi="Times New Roman" w:cs="Times New Roman"/>
        </w:rPr>
      </w:pPr>
      <w:r>
        <w:rPr>
          <w:rFonts w:hint="default" w:ascii="Times New Roman" w:hAnsi="Times New Roman" w:cs="Times New Roman"/>
        </w:rPr>
        <w:t xml:space="preserve">Just last year, </w:t>
      </w:r>
      <w:r>
        <w:rPr>
          <w:rFonts w:hint="eastAsia" w:ascii="Times New Roman" w:hAnsi="Times New Roman" w:eastAsia="宋体" w:cs="Times New Roman"/>
          <w:lang w:val="en-US" w:eastAsia="zh-CN"/>
        </w:rPr>
        <w:t>Adidas</w:t>
      </w:r>
      <w:r>
        <w:rPr>
          <w:rFonts w:hint="default" w:ascii="Times New Roman" w:hAnsi="Times New Roman" w:cs="Times New Roman"/>
        </w:rPr>
        <w:t xml:space="preserve"> announced its entry into the e-sports industry. </w:t>
      </w:r>
      <w:r>
        <w:rPr>
          <w:rFonts w:hint="eastAsia" w:ascii="Times New Roman" w:hAnsi="Times New Roman" w:eastAsia="宋体" w:cs="Times New Roman"/>
          <w:lang w:eastAsia="zh-CN"/>
        </w:rPr>
        <w:t>Adidas</w:t>
      </w:r>
      <w:r>
        <w:rPr>
          <w:rFonts w:hint="default" w:ascii="Times New Roman" w:hAnsi="Times New Roman" w:cs="Times New Roman"/>
        </w:rPr>
        <w:t xml:space="preserve"> signed a sponsorship agreement with TEAM VITALITY, a French e-sports club. The global e-sports industry is at its most intensive, even surpassing many traditional sports events.Sports goods and e-sports, which seem completely unrelated, </w:t>
      </w:r>
      <w:r>
        <w:rPr>
          <w:rFonts w:hint="eastAsia" w:ascii="Times New Roman" w:hAnsi="Times New Roman" w:eastAsia="宋体" w:cs="Times New Roman"/>
          <w:lang w:eastAsia="zh-CN"/>
        </w:rPr>
        <w:t>Adidas</w:t>
      </w:r>
      <w:r>
        <w:rPr>
          <w:rFonts w:hint="default" w:ascii="Times New Roman" w:hAnsi="Times New Roman" w:cs="Times New Roman"/>
        </w:rPr>
        <w:t xml:space="preserve"> has made the combination possible.</w:t>
      </w:r>
    </w:p>
    <w:p>
      <w:pPr>
        <w:rPr>
          <w:rFonts w:ascii="Times New Roman" w:hAnsi="Times New Roman" w:cs="Times New Roman" w:eastAsiaTheme="minorEastAsia"/>
        </w:rPr>
      </w:pPr>
    </w:p>
    <w:p>
      <w:pPr>
        <w:pStyle w:val="3"/>
        <w:rPr>
          <w:rFonts w:ascii="Times New Roman" w:hAnsi="Times New Roman" w:cs="Times New Roman"/>
          <w:sz w:val="28"/>
          <w:szCs w:val="28"/>
        </w:rPr>
      </w:pPr>
      <w:bookmarkStart w:id="17" w:name="_Toc8559"/>
      <w:r>
        <w:rPr>
          <w:rFonts w:ascii="Times New Roman" w:hAnsi="Times New Roman" w:cs="Times New Roman"/>
          <w:sz w:val="28"/>
          <w:szCs w:val="28"/>
        </w:rPr>
        <w:t>2.</w:t>
      </w:r>
      <w:r>
        <w:rPr>
          <w:rFonts w:hint="eastAsia" w:ascii="Times New Roman" w:hAnsi="Times New Roman" w:cs="Times New Roman"/>
          <w:sz w:val="28"/>
          <w:szCs w:val="28"/>
        </w:rPr>
        <w:t>3</w:t>
      </w:r>
      <w:r>
        <w:rPr>
          <w:rFonts w:ascii="Times New Roman" w:hAnsi="Times New Roman" w:cs="Times New Roman"/>
          <w:sz w:val="28"/>
          <w:szCs w:val="28"/>
        </w:rPr>
        <w:t xml:space="preserve"> strengths of a differentiation strategy</w:t>
      </w:r>
      <w:bookmarkEnd w:id="17"/>
    </w:p>
    <w:p>
      <w:pPr>
        <w:pStyle w:val="4"/>
        <w:rPr>
          <w:rFonts w:ascii="Times New Roman" w:hAnsi="Times New Roman" w:cs="Times New Roman" w:eastAsiaTheme="minorEastAsia"/>
          <w:sz w:val="24"/>
          <w:szCs w:val="24"/>
        </w:rPr>
      </w:pPr>
      <w:bookmarkStart w:id="18" w:name="_Toc16372"/>
      <w:r>
        <w:rPr>
          <w:rFonts w:ascii="Times New Roman" w:hAnsi="Times New Roman" w:cs="Times New Roman" w:eastAsiaTheme="minorEastAsia"/>
          <w:sz w:val="24"/>
          <w:szCs w:val="24"/>
        </w:rPr>
        <w:t>2.</w:t>
      </w:r>
      <w:r>
        <w:rPr>
          <w:rFonts w:hint="eastAsia" w:ascii="Times New Roman" w:hAnsi="Times New Roman" w:cs="Times New Roman" w:eastAsiaTheme="minorEastAsia"/>
          <w:sz w:val="24"/>
          <w:szCs w:val="24"/>
        </w:rPr>
        <w:t>3</w:t>
      </w:r>
      <w:r>
        <w:rPr>
          <w:rFonts w:ascii="Times New Roman" w:hAnsi="Times New Roman" w:cs="Times New Roman" w:eastAsiaTheme="minorEastAsia"/>
          <w:sz w:val="24"/>
          <w:szCs w:val="24"/>
        </w:rPr>
        <w:t xml:space="preserve">.1 </w:t>
      </w:r>
      <w:r>
        <w:rPr>
          <w:rFonts w:hint="eastAsia" w:ascii="Times New Roman" w:hAnsi="Times New Roman" w:cs="Times New Roman" w:eastAsiaTheme="minorEastAsia"/>
          <w:sz w:val="24"/>
          <w:szCs w:val="24"/>
        </w:rPr>
        <w:t>C</w:t>
      </w:r>
      <w:r>
        <w:rPr>
          <w:rFonts w:ascii="Times New Roman" w:hAnsi="Times New Roman" w:cs="Times New Roman" w:eastAsiaTheme="minorEastAsia"/>
          <w:sz w:val="24"/>
          <w:szCs w:val="24"/>
        </w:rPr>
        <w:t>harge a premium</w:t>
      </w:r>
      <w:bookmarkEnd w:id="18"/>
    </w:p>
    <w:p>
      <w:pPr>
        <w:rPr>
          <w:rFonts w:hint="default" w:ascii="Times New Roman" w:hAnsi="Times New Roman" w:cs="Times New Roman"/>
        </w:rPr>
      </w:pPr>
      <w:r>
        <w:rPr>
          <w:rFonts w:hint="eastAsia" w:ascii="Times New Roman" w:hAnsi="Times New Roman" w:eastAsia="宋体" w:cs="Times New Roman"/>
          <w:lang w:eastAsia="zh-CN"/>
        </w:rPr>
        <w:t>“Adidas</w:t>
      </w:r>
      <w:r>
        <w:rPr>
          <w:rFonts w:hint="default" w:ascii="Times New Roman" w:hAnsi="Times New Roman" w:cs="Times New Roman"/>
        </w:rPr>
        <w:t xml:space="preserve"> products and services can charge a premium. Because of </w:t>
      </w:r>
      <w:r>
        <w:rPr>
          <w:rFonts w:hint="eastAsia" w:ascii="Times New Roman" w:hAnsi="Times New Roman" w:eastAsia="宋体" w:cs="Times New Roman"/>
          <w:lang w:eastAsia="zh-CN"/>
        </w:rPr>
        <w:t>Adidas</w:t>
      </w:r>
      <w:r>
        <w:rPr>
          <w:rFonts w:hint="default" w:ascii="Times New Roman" w:hAnsi="Times New Roman" w:cs="Times New Roman"/>
        </w:rPr>
        <w:t xml:space="preserve"> high development and strong corporate image, it is full of confidence. In the absence of alternatives, </w:t>
      </w:r>
      <w:r>
        <w:rPr>
          <w:rFonts w:hint="eastAsia" w:ascii="Times New Roman" w:hAnsi="Times New Roman" w:eastAsia="宋体" w:cs="Times New Roman"/>
          <w:lang w:eastAsia="zh-CN"/>
        </w:rPr>
        <w:t>Adidas</w:t>
      </w:r>
      <w:r>
        <w:rPr>
          <w:rFonts w:hint="default" w:ascii="Times New Roman" w:hAnsi="Times New Roman" w:cs="Times New Roman"/>
        </w:rPr>
        <w:t xml:space="preserve"> can pass on higher supplier costs to customers at any time. Tracking loyal customers helps stabilize the companyundefineds revenue</w:t>
      </w:r>
      <w:r>
        <w:rPr>
          <w:rFonts w:hint="eastAsia" w:ascii="Times New Roman" w:hAnsi="Times New Roman" w:eastAsia="宋体" w:cs="Times New Roman"/>
          <w:lang w:eastAsia="zh-CN"/>
        </w:rPr>
        <w:t>”</w:t>
      </w:r>
      <w:r>
        <w:rPr>
          <w:rFonts w:hint="default" w:ascii="Times New Roman" w:hAnsi="Times New Roman" w:cs="Times New Roman"/>
        </w:rPr>
        <w:t>.</w:t>
      </w:r>
    </w:p>
    <w:p>
      <w:pPr>
        <w:pStyle w:val="4"/>
        <w:rPr>
          <w:rFonts w:ascii="Times New Roman" w:hAnsi="Times New Roman" w:cs="Times New Roman" w:eastAsiaTheme="minorEastAsia"/>
          <w:sz w:val="24"/>
          <w:szCs w:val="24"/>
        </w:rPr>
      </w:pPr>
      <w:bookmarkStart w:id="19" w:name="_Toc17863"/>
      <w:r>
        <w:rPr>
          <w:rFonts w:ascii="Times New Roman" w:hAnsi="Times New Roman" w:cs="Times New Roman" w:eastAsiaTheme="minorEastAsia"/>
          <w:sz w:val="24"/>
          <w:szCs w:val="24"/>
        </w:rPr>
        <w:t>2.</w:t>
      </w:r>
      <w:r>
        <w:rPr>
          <w:rFonts w:hint="eastAsia" w:ascii="Times New Roman" w:hAnsi="Times New Roman" w:cs="Times New Roman" w:eastAsiaTheme="minorEastAsia"/>
          <w:sz w:val="24"/>
          <w:szCs w:val="24"/>
        </w:rPr>
        <w:t>3</w:t>
      </w:r>
      <w:r>
        <w:rPr>
          <w:rFonts w:ascii="Times New Roman" w:hAnsi="Times New Roman" w:cs="Times New Roman" w:eastAsiaTheme="minorEastAsia"/>
          <w:sz w:val="24"/>
          <w:szCs w:val="24"/>
        </w:rPr>
        <w:t>.2 No perceived substitute</w:t>
      </w:r>
      <w:bookmarkEnd w:id="19"/>
    </w:p>
    <w:p>
      <w:pPr>
        <w:rPr>
          <w:rFonts w:hint="default" w:ascii="Times New Roman" w:hAnsi="Times New Roman" w:cs="Times New Roman"/>
        </w:rPr>
      </w:pPr>
      <w:r>
        <w:rPr>
          <w:rFonts w:hint="eastAsia" w:ascii="Times New Roman" w:hAnsi="Times New Roman" w:eastAsia="宋体" w:cs="Times New Roman"/>
          <w:lang w:eastAsia="zh-CN"/>
        </w:rPr>
        <w:t>“</w:t>
      </w:r>
      <w:r>
        <w:rPr>
          <w:rFonts w:hint="default" w:ascii="Times New Roman" w:hAnsi="Times New Roman" w:cs="Times New Roman"/>
        </w:rPr>
        <w:t xml:space="preserve">Product differentiation focuses on product quality, design may lead to an irreplaceable view of the market, and competitors may have similar products. Because the customer thinks the product is unique, so the enterprise obtained the advantage in the market. </w:t>
      </w:r>
      <w:r>
        <w:rPr>
          <w:rFonts w:hint="eastAsia" w:ascii="Times New Roman" w:hAnsi="Times New Roman" w:eastAsia="宋体" w:cs="Times New Roman"/>
          <w:lang w:eastAsia="zh-CN"/>
        </w:rPr>
        <w:t>Adidas</w:t>
      </w:r>
      <w:r>
        <w:rPr>
          <w:rFonts w:hint="default" w:ascii="Times New Roman" w:hAnsi="Times New Roman" w:cs="Times New Roman"/>
        </w:rPr>
        <w:t>,</w:t>
      </w:r>
    </w:p>
    <w:p>
      <w:pPr>
        <w:rPr>
          <w:rFonts w:hint="eastAsia" w:ascii="Times New Roman" w:hAnsi="Times New Roman" w:eastAsia="宋体" w:cs="Times New Roman"/>
          <w:lang w:eastAsia="zh-CN"/>
        </w:rPr>
      </w:pPr>
      <w:r>
        <w:rPr>
          <w:rFonts w:hint="eastAsia" w:ascii="Times New Roman" w:hAnsi="Times New Roman" w:eastAsia="宋体" w:cs="Times New Roman"/>
          <w:lang w:val="en-US" w:eastAsia="zh-CN"/>
        </w:rPr>
        <w:t>F</w:t>
      </w:r>
      <w:r>
        <w:rPr>
          <w:rFonts w:hint="default" w:ascii="Times New Roman" w:hAnsi="Times New Roman" w:cs="Times New Roman"/>
        </w:rPr>
        <w:t xml:space="preserve">or example, created a small white shoe called Superstar years ago, and other sneaker brands have followed suit. At present, most customers also think that </w:t>
      </w:r>
      <w:r>
        <w:rPr>
          <w:rFonts w:hint="eastAsia" w:ascii="Times New Roman" w:hAnsi="Times New Roman" w:eastAsia="宋体" w:cs="Times New Roman"/>
          <w:lang w:eastAsia="zh-CN"/>
        </w:rPr>
        <w:t>Adidas</w:t>
      </w:r>
      <w:r>
        <w:rPr>
          <w:rFonts w:hint="default" w:ascii="Times New Roman" w:hAnsi="Times New Roman" w:cs="Times New Roman"/>
        </w:rPr>
        <w:t xml:space="preserve"> white shoes are the only, only </w:t>
      </w:r>
      <w:r>
        <w:rPr>
          <w:rFonts w:hint="eastAsia" w:ascii="Times New Roman" w:hAnsi="Times New Roman" w:eastAsia="宋体" w:cs="Times New Roman"/>
          <w:lang w:eastAsia="zh-CN"/>
        </w:rPr>
        <w:t>Adidas</w:t>
      </w:r>
      <w:r>
        <w:rPr>
          <w:rFonts w:hint="default" w:ascii="Times New Roman" w:hAnsi="Times New Roman" w:cs="Times New Roman"/>
        </w:rPr>
        <w:t xml:space="preserve"> has this product.</w:t>
      </w:r>
      <w:r>
        <w:rPr>
          <w:rFonts w:hint="eastAsia" w:ascii="Times New Roman" w:hAnsi="Times New Roman" w:eastAsia="宋体" w:cs="Times New Roman"/>
          <w:lang w:eastAsia="zh-CN"/>
        </w:rPr>
        <w:t>”</w:t>
      </w:r>
    </w:p>
    <w:p>
      <w:pPr>
        <w:pStyle w:val="4"/>
        <w:rPr>
          <w:rFonts w:ascii="Times New Roman" w:hAnsi="Times New Roman" w:cs="Times New Roman" w:eastAsiaTheme="minorEastAsia"/>
          <w:sz w:val="24"/>
          <w:szCs w:val="24"/>
        </w:rPr>
      </w:pPr>
      <w:bookmarkStart w:id="20" w:name="_Toc11487"/>
      <w:r>
        <w:rPr>
          <w:rFonts w:ascii="Times New Roman" w:hAnsi="Times New Roman" w:cs="Times New Roman" w:eastAsiaTheme="minorEastAsia"/>
          <w:sz w:val="24"/>
          <w:szCs w:val="24"/>
        </w:rPr>
        <w:t>2.</w:t>
      </w:r>
      <w:r>
        <w:rPr>
          <w:rFonts w:hint="eastAsia" w:ascii="Times New Roman" w:hAnsi="Times New Roman" w:cs="Times New Roman" w:eastAsiaTheme="minorEastAsia"/>
          <w:sz w:val="24"/>
          <w:szCs w:val="24"/>
        </w:rPr>
        <w:t>3</w:t>
      </w:r>
      <w:r>
        <w:rPr>
          <w:rFonts w:ascii="Times New Roman" w:hAnsi="Times New Roman" w:cs="Times New Roman" w:eastAsiaTheme="minorEastAsia"/>
          <w:sz w:val="24"/>
          <w:szCs w:val="24"/>
        </w:rPr>
        <w:t>.3 Brand Loyalty</w:t>
      </w:r>
      <w:bookmarkEnd w:id="20"/>
    </w:p>
    <w:p>
      <w:pPr>
        <w:rPr>
          <w:rFonts w:hint="eastAsia" w:ascii="Times New Roman" w:hAnsi="Times New Roman" w:eastAsia="宋体" w:cs="Times New Roman"/>
          <w:lang w:eastAsia="zh-CN"/>
        </w:rPr>
      </w:pPr>
      <w:r>
        <w:rPr>
          <w:rFonts w:hint="eastAsia" w:ascii="Times New Roman" w:hAnsi="Times New Roman" w:eastAsia="宋体" w:cs="Times New Roman"/>
          <w:lang w:eastAsia="zh-CN"/>
        </w:rPr>
        <w:t>“</w:t>
      </w:r>
      <w:r>
        <w:rPr>
          <w:rFonts w:hint="default" w:ascii="Times New Roman" w:hAnsi="Times New Roman" w:cs="Times New Roman"/>
        </w:rPr>
        <w:t xml:space="preserve">When </w:t>
      </w:r>
      <w:r>
        <w:rPr>
          <w:rFonts w:hint="eastAsia" w:ascii="Times New Roman" w:hAnsi="Times New Roman" w:eastAsia="宋体" w:cs="Times New Roman"/>
          <w:lang w:eastAsia="zh-CN"/>
        </w:rPr>
        <w:t>Adidas</w:t>
      </w:r>
      <w:r>
        <w:rPr>
          <w:rFonts w:hint="default" w:ascii="Times New Roman" w:hAnsi="Times New Roman" w:cs="Times New Roman"/>
        </w:rPr>
        <w:t xml:space="preserve"> adopts a product differentiation strategy, it can successfully establish brand loyalty among consumers. Perceived quality and cost-saving strategies to achieve the same market share can create consumer loyalty. In order to improve customer loyalty, companies must provide high-quality or high-value products to customers. As a result, </w:t>
      </w:r>
      <w:r>
        <w:rPr>
          <w:rFonts w:hint="eastAsia" w:ascii="Times New Roman" w:hAnsi="Times New Roman" w:eastAsia="宋体" w:cs="Times New Roman"/>
          <w:lang w:eastAsia="zh-CN"/>
        </w:rPr>
        <w:t>Adidas</w:t>
      </w:r>
      <w:r>
        <w:rPr>
          <w:rFonts w:hint="default" w:ascii="Times New Roman" w:hAnsi="Times New Roman" w:cs="Times New Roman"/>
        </w:rPr>
        <w:t xml:space="preserve"> has created unique and high-quality products in recent years to attract customers, thereby enhancing customer loyalty. If the product does not improve or maintain quality, customers may choose other competitors.</w:t>
      </w:r>
      <w:r>
        <w:rPr>
          <w:rFonts w:hint="eastAsia" w:ascii="Times New Roman" w:hAnsi="Times New Roman" w:eastAsia="宋体" w:cs="Times New Roman"/>
          <w:lang w:eastAsia="zh-CN"/>
        </w:rPr>
        <w:t>”</w:t>
      </w:r>
    </w:p>
    <w:p>
      <w:pPr>
        <w:pStyle w:val="3"/>
        <w:rPr>
          <w:rFonts w:ascii="Times New Roman" w:hAnsi="Times New Roman" w:cs="Times New Roman"/>
          <w:sz w:val="28"/>
          <w:szCs w:val="28"/>
        </w:rPr>
      </w:pPr>
      <w:bookmarkStart w:id="21" w:name="_Toc30673"/>
      <w:r>
        <w:rPr>
          <w:rFonts w:ascii="Times New Roman" w:hAnsi="Times New Roman" w:cs="Times New Roman"/>
          <w:sz w:val="28"/>
          <w:szCs w:val="28"/>
        </w:rPr>
        <w:t>2.</w:t>
      </w:r>
      <w:r>
        <w:rPr>
          <w:rFonts w:hint="eastAsia" w:ascii="Times New Roman" w:hAnsi="Times New Roman" w:cs="Times New Roman"/>
          <w:sz w:val="28"/>
          <w:szCs w:val="28"/>
        </w:rPr>
        <w:t>4 L</w:t>
      </w:r>
      <w:r>
        <w:rPr>
          <w:rFonts w:ascii="Times New Roman" w:hAnsi="Times New Roman" w:cs="Times New Roman"/>
          <w:sz w:val="28"/>
          <w:szCs w:val="28"/>
        </w:rPr>
        <w:t>imitations of a differentiation strategy</w:t>
      </w:r>
      <w:bookmarkEnd w:id="21"/>
    </w:p>
    <w:p>
      <w:pPr>
        <w:pStyle w:val="4"/>
        <w:rPr>
          <w:rFonts w:ascii="Times New Roman" w:hAnsi="Times New Roman" w:cs="Times New Roman" w:eastAsiaTheme="minorEastAsia"/>
          <w:sz w:val="24"/>
          <w:szCs w:val="24"/>
        </w:rPr>
      </w:pPr>
      <w:bookmarkStart w:id="22" w:name="_Toc6267"/>
      <w:r>
        <w:rPr>
          <w:rFonts w:ascii="Times New Roman" w:hAnsi="Times New Roman" w:cs="Times New Roman" w:eastAsiaTheme="minorEastAsia"/>
          <w:sz w:val="24"/>
          <w:szCs w:val="24"/>
        </w:rPr>
        <w:t>2.</w:t>
      </w:r>
      <w:r>
        <w:rPr>
          <w:rFonts w:hint="eastAsia" w:ascii="Times New Roman" w:hAnsi="Times New Roman" w:cs="Times New Roman" w:eastAsiaTheme="minorEastAsia"/>
          <w:sz w:val="24"/>
          <w:szCs w:val="24"/>
        </w:rPr>
        <w:t>4</w:t>
      </w:r>
      <w:r>
        <w:rPr>
          <w:rFonts w:ascii="Times New Roman" w:hAnsi="Times New Roman" w:cs="Times New Roman" w:eastAsiaTheme="minorEastAsia"/>
          <w:sz w:val="24"/>
          <w:szCs w:val="24"/>
        </w:rPr>
        <w:t>.1 Risk</w:t>
      </w:r>
      <w:bookmarkEnd w:id="22"/>
    </w:p>
    <w:p>
      <w:pPr>
        <w:rPr>
          <w:rFonts w:hint="default" w:ascii="Times New Roman" w:hAnsi="Times New Roman" w:cs="Times New Roman"/>
        </w:rPr>
      </w:pPr>
      <w:r>
        <w:rPr>
          <w:rFonts w:hint="eastAsia" w:ascii="Times New Roman" w:hAnsi="Times New Roman" w:eastAsia="宋体" w:cs="Times New Roman"/>
          <w:lang w:eastAsia="zh-CN"/>
        </w:rPr>
        <w:t>Adidas</w:t>
      </w:r>
      <w:r>
        <w:rPr>
          <w:rFonts w:hint="default" w:ascii="Times New Roman" w:hAnsi="Times New Roman" w:cs="Times New Roman"/>
        </w:rPr>
        <w:t xml:space="preserve"> uses a differentiation strategy to create new products, and its competitors may try to emulate, and itundefineds cheaper than </w:t>
      </w:r>
      <w:r>
        <w:rPr>
          <w:rFonts w:hint="eastAsia" w:ascii="Times New Roman" w:hAnsi="Times New Roman" w:eastAsia="宋体" w:cs="Times New Roman"/>
          <w:lang w:eastAsia="zh-CN"/>
        </w:rPr>
        <w:t>Adidas</w:t>
      </w:r>
      <w:r>
        <w:rPr>
          <w:rFonts w:hint="default" w:ascii="Times New Roman" w:hAnsi="Times New Roman" w:cs="Times New Roman"/>
        </w:rPr>
        <w:t xml:space="preserve">. At that time, there was substitution and repetition. Many consumers consider the product to be the equivalent of an alternative to the market at a low price. </w:t>
      </w:r>
      <w:r>
        <w:rPr>
          <w:rFonts w:hint="eastAsia" w:ascii="Times New Roman" w:hAnsi="Times New Roman" w:eastAsia="宋体" w:cs="Times New Roman"/>
          <w:lang w:eastAsia="zh-CN"/>
        </w:rPr>
        <w:t>Adidas</w:t>
      </w:r>
      <w:r>
        <w:rPr>
          <w:rFonts w:hint="default" w:ascii="Times New Roman" w:hAnsi="Times New Roman" w:cs="Times New Roman"/>
        </w:rPr>
        <w:t xml:space="preserve"> introduced a new product called Yeeze a few years ago. A few weeks later, the product was launched; other well-known brands, such as Nike, rolled out similar products. This is both a threat and a risk for </w:t>
      </w:r>
      <w:r>
        <w:rPr>
          <w:rFonts w:hint="eastAsia" w:ascii="Times New Roman" w:hAnsi="Times New Roman" w:eastAsia="宋体" w:cs="Times New Roman"/>
          <w:lang w:eastAsia="zh-CN"/>
        </w:rPr>
        <w:t>Adidas</w:t>
      </w:r>
      <w:r>
        <w:rPr>
          <w:rFonts w:hint="default" w:ascii="Times New Roman" w:hAnsi="Times New Roman" w:cs="Times New Roman"/>
        </w:rPr>
        <w:t xml:space="preserve">. So when </w:t>
      </w:r>
      <w:r>
        <w:rPr>
          <w:rFonts w:hint="eastAsia" w:ascii="Times New Roman" w:hAnsi="Times New Roman" w:eastAsia="宋体" w:cs="Times New Roman"/>
          <w:lang w:eastAsia="zh-CN"/>
        </w:rPr>
        <w:t>Adidas</w:t>
      </w:r>
      <w:r>
        <w:rPr>
          <w:rFonts w:hint="default" w:ascii="Times New Roman" w:hAnsi="Times New Roman" w:cs="Times New Roman"/>
        </w:rPr>
        <w:t xml:space="preserve"> creates new products, it has to take risks.</w:t>
      </w:r>
    </w:p>
    <w:p>
      <w:pPr>
        <w:pStyle w:val="4"/>
        <w:rPr>
          <w:rFonts w:ascii="Times New Roman" w:hAnsi="Times New Roman" w:cs="Times New Roman" w:eastAsiaTheme="minorEastAsia"/>
          <w:sz w:val="24"/>
          <w:szCs w:val="24"/>
        </w:rPr>
      </w:pPr>
      <w:bookmarkStart w:id="23" w:name="_Toc27501"/>
      <w:r>
        <w:rPr>
          <w:rFonts w:ascii="Times New Roman" w:hAnsi="Times New Roman" w:cs="Times New Roman" w:eastAsiaTheme="minorEastAsia"/>
          <w:sz w:val="24"/>
          <w:szCs w:val="24"/>
        </w:rPr>
        <w:t>2.</w:t>
      </w:r>
      <w:r>
        <w:rPr>
          <w:rFonts w:hint="eastAsia" w:ascii="Times New Roman" w:hAnsi="Times New Roman" w:cs="Times New Roman" w:eastAsiaTheme="minorEastAsia"/>
          <w:sz w:val="24"/>
          <w:szCs w:val="24"/>
        </w:rPr>
        <w:t>4</w:t>
      </w:r>
      <w:r>
        <w:rPr>
          <w:rFonts w:ascii="Times New Roman" w:hAnsi="Times New Roman" w:cs="Times New Roman" w:eastAsiaTheme="minorEastAsia"/>
          <w:sz w:val="24"/>
          <w:szCs w:val="24"/>
        </w:rPr>
        <w:t>.2 Higher cost</w:t>
      </w:r>
      <w:bookmarkEnd w:id="23"/>
    </w:p>
    <w:p>
      <w:pPr>
        <w:rPr>
          <w:rFonts w:hint="default" w:ascii="Times New Roman" w:hAnsi="Times New Roman" w:cs="Times New Roman"/>
        </w:rPr>
      </w:pPr>
      <w:bookmarkStart w:id="24" w:name="_Toc498495807"/>
      <w:r>
        <w:rPr>
          <w:rFonts w:hint="eastAsia" w:ascii="Times New Roman" w:hAnsi="Times New Roman" w:eastAsia="宋体" w:cs="Times New Roman"/>
          <w:lang w:eastAsia="zh-CN"/>
        </w:rPr>
        <w:t>Adidas</w:t>
      </w:r>
      <w:r>
        <w:rPr>
          <w:rFonts w:hint="default" w:ascii="Times New Roman" w:hAnsi="Times New Roman" w:cs="Times New Roman"/>
        </w:rPr>
        <w:t xml:space="preserve"> adopts a differentiated strategy, so it must worry about competitors copying their new products. Moreover, the cost of implementing the differentiation strategy is too high. </w:t>
      </w:r>
      <w:r>
        <w:rPr>
          <w:rFonts w:hint="eastAsia" w:ascii="Times New Roman" w:hAnsi="Times New Roman" w:eastAsia="宋体" w:cs="Times New Roman"/>
          <w:lang w:eastAsia="zh-CN"/>
        </w:rPr>
        <w:t>Adidas</w:t>
      </w:r>
      <w:r>
        <w:rPr>
          <w:rFonts w:hint="default" w:ascii="Times New Roman" w:hAnsi="Times New Roman" w:cs="Times New Roman"/>
        </w:rPr>
        <w:t xml:space="preserve"> may take years to build a strong brand image. At the same time, </w:t>
      </w:r>
      <w:r>
        <w:rPr>
          <w:rFonts w:hint="eastAsia" w:ascii="Times New Roman" w:hAnsi="Times New Roman" w:eastAsia="宋体" w:cs="Times New Roman"/>
          <w:lang w:eastAsia="zh-CN"/>
        </w:rPr>
        <w:t>Adidas</w:t>
      </w:r>
      <w:r>
        <w:rPr>
          <w:rFonts w:hint="default" w:ascii="Times New Roman" w:hAnsi="Times New Roman" w:cs="Times New Roman"/>
        </w:rPr>
        <w:t xml:space="preserve"> faces the risk of a new trend. </w:t>
      </w:r>
      <w:r>
        <w:rPr>
          <w:rFonts w:hint="eastAsia" w:ascii="Times New Roman" w:hAnsi="Times New Roman" w:eastAsia="宋体" w:cs="Times New Roman"/>
          <w:lang w:eastAsia="zh-CN"/>
        </w:rPr>
        <w:t>Adidas</w:t>
      </w:r>
      <w:r>
        <w:rPr>
          <w:rFonts w:hint="default" w:ascii="Times New Roman" w:hAnsi="Times New Roman" w:cs="Times New Roman"/>
        </w:rPr>
        <w:t xml:space="preserve"> may not have enough customers to offset its higher costs. This could lead to a loss for </w:t>
      </w:r>
      <w:r>
        <w:rPr>
          <w:rFonts w:hint="eastAsia" w:ascii="Times New Roman" w:hAnsi="Times New Roman" w:eastAsia="宋体" w:cs="Times New Roman"/>
          <w:lang w:eastAsia="zh-CN"/>
        </w:rPr>
        <w:t>Adidas</w:t>
      </w:r>
      <w:r>
        <w:rPr>
          <w:rFonts w:hint="default" w:ascii="Times New Roman" w:hAnsi="Times New Roman" w:cs="Times New Roman"/>
        </w:rPr>
        <w:t xml:space="preserve">. For each new product, </w:t>
      </w:r>
      <w:r>
        <w:rPr>
          <w:rFonts w:hint="eastAsia" w:ascii="Times New Roman" w:hAnsi="Times New Roman" w:eastAsia="宋体" w:cs="Times New Roman"/>
          <w:lang w:eastAsia="zh-CN"/>
        </w:rPr>
        <w:t>Adidas</w:t>
      </w:r>
      <w:r>
        <w:rPr>
          <w:rFonts w:hint="default" w:ascii="Times New Roman" w:hAnsi="Times New Roman" w:cs="Times New Roman"/>
        </w:rPr>
        <w:t xml:space="preserve"> spends a lot of money advertising social apps such as instagram and facebook.</w:t>
      </w:r>
    </w:p>
    <w:bookmarkEnd w:id="24"/>
    <w:p>
      <w:pPr>
        <w:rPr>
          <w:rFonts w:ascii="Times New Roman" w:hAnsi="Times New Roman" w:cs="Times New Roman"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pStyle w:val="2"/>
        <w:rPr>
          <w:rFonts w:ascii="Times New Roman" w:hAnsi="Times New Roman" w:cs="Times New Roman"/>
          <w:sz w:val="30"/>
          <w:szCs w:val="30"/>
        </w:rPr>
      </w:pPr>
      <w:bookmarkStart w:id="25" w:name="_Toc26483"/>
      <w:r>
        <w:rPr>
          <w:rFonts w:ascii="Times New Roman" w:hAnsi="Times New Roman" w:cs="Times New Roman"/>
          <w:sz w:val="30"/>
          <w:szCs w:val="30"/>
        </w:rPr>
        <w:t>3.0 Conclusion</w:t>
      </w:r>
      <w:bookmarkEnd w:id="25"/>
    </w:p>
    <w:p>
      <w:pPr>
        <w:rPr>
          <w:rFonts w:hint="default" w:ascii="Times New Roman" w:hAnsi="Times New Roman" w:cs="Times New Roman"/>
        </w:rPr>
      </w:pPr>
      <w:r>
        <w:rPr>
          <w:rFonts w:hint="eastAsia" w:ascii="Times New Roman" w:hAnsi="Times New Roman" w:eastAsia="宋体" w:cs="Times New Roman"/>
          <w:lang w:eastAsia="zh-CN"/>
        </w:rPr>
        <w:t>Adidas</w:t>
      </w:r>
      <w:r>
        <w:rPr>
          <w:rFonts w:hint="default" w:ascii="Times New Roman" w:hAnsi="Times New Roman" w:cs="Times New Roman"/>
        </w:rPr>
        <w:t xml:space="preserve"> uses the differentiation strategy, wins the competition successfully in the sports shoes market.</w:t>
      </w:r>
    </w:p>
    <w:p>
      <w:pPr>
        <w:rPr>
          <w:rFonts w:ascii="Times New Roman" w:hAnsi="Times New Roman" w:cs="Times New Roman" w:eastAsiaTheme="minorEastAsia"/>
        </w:rPr>
      </w:pPr>
      <w:r>
        <w:rPr>
          <w:rFonts w:hint="eastAsia" w:ascii="Times New Roman" w:hAnsi="Times New Roman" w:cs="Times New Roman" w:eastAsiaTheme="minorEastAsia"/>
          <w:lang w:eastAsia="zh-CN"/>
        </w:rPr>
        <w:t>Adidas</w:t>
      </w:r>
      <w:r>
        <w:rPr>
          <w:rFonts w:ascii="Times New Roman" w:hAnsi="Times New Roman" w:cs="Times New Roman" w:eastAsiaTheme="minorEastAsia"/>
        </w:rPr>
        <w:t xml:space="preserve"> used differentiation, it shows that:</w:t>
      </w:r>
    </w:p>
    <w:p>
      <w:pPr>
        <w:rPr>
          <w:rFonts w:hint="default" w:ascii="Times New Roman" w:hAnsi="Times New Roman" w:cs="Times New Roman"/>
        </w:rPr>
      </w:pPr>
      <w:r>
        <w:rPr>
          <w:rFonts w:hint="eastAsia" w:ascii="Times New Roman" w:hAnsi="Times New Roman" w:eastAsia="宋体" w:cs="Times New Roman"/>
          <w:lang w:eastAsia="zh-CN"/>
        </w:rPr>
        <w:t>Adidas</w:t>
      </w:r>
      <w:r>
        <w:rPr>
          <w:rFonts w:hint="default" w:ascii="Times New Roman" w:hAnsi="Times New Roman" w:cs="Times New Roman"/>
        </w:rPr>
        <w:t xml:space="preserve"> is very concerned about their brand reputation and that </w:t>
      </w:r>
      <w:r>
        <w:rPr>
          <w:rFonts w:hint="eastAsia" w:ascii="Times New Roman" w:hAnsi="Times New Roman" w:eastAsia="宋体" w:cs="Times New Roman"/>
          <w:lang w:eastAsia="zh-CN"/>
        </w:rPr>
        <w:t>Adidas</w:t>
      </w:r>
      <w:r>
        <w:rPr>
          <w:rFonts w:hint="default" w:ascii="Times New Roman" w:hAnsi="Times New Roman" w:cs="Times New Roman"/>
        </w:rPr>
        <w:t xml:space="preserve"> is focused on ensuring that their customers see them in a positive way and that they know the high quality of the product. Integrate corporate social responsibility into brand value to ensure that they get the best ingredients from the product and make it high quality. Invest in R &amp; D to ensure the best products for customers and attract more consumers.</w:t>
      </w:r>
    </w:p>
    <w:p>
      <w:pPr>
        <w:rPr>
          <w:rFonts w:ascii="Times New Roman" w:hAnsi="Times New Roman" w:cs="Times New Roman" w:eastAsiaTheme="minorEastAsia"/>
        </w:rPr>
      </w:pPr>
      <w:r>
        <w:rPr>
          <w:rFonts w:hint="eastAsia" w:ascii="Times New Roman" w:hAnsi="Times New Roman" w:cs="Times New Roman" w:eastAsiaTheme="minorEastAsia"/>
          <w:lang w:eastAsia="zh-CN"/>
        </w:rPr>
        <w:t>Adidas</w:t>
      </w:r>
      <w:r>
        <w:rPr>
          <w:rFonts w:ascii="Times New Roman" w:hAnsi="Times New Roman" w:cs="Times New Roman" w:eastAsiaTheme="minorEastAsia"/>
        </w:rPr>
        <w:t xml:space="preserve"> gains advantages of differentiation strategy:</w:t>
      </w:r>
    </w:p>
    <w:p>
      <w:pPr>
        <w:pStyle w:val="24"/>
        <w:numPr>
          <w:ilvl w:val="0"/>
          <w:numId w:val="3"/>
        </w:numPr>
        <w:ind w:firstLineChars="0"/>
        <w:rPr>
          <w:rFonts w:hint="default" w:ascii="Times New Roman" w:hAnsi="Times New Roman" w:cs="Times New Roman" w:eastAsiaTheme="minorEastAsia"/>
        </w:rPr>
      </w:pPr>
      <w:r>
        <w:rPr>
          <w:rFonts w:hint="eastAsia" w:ascii="Times New Roman" w:hAnsi="Times New Roman" w:eastAsia="微软雅黑" w:cs="Times New Roman"/>
          <w:i w:val="0"/>
          <w:caps w:val="0"/>
          <w:color w:val="333333"/>
          <w:spacing w:val="0"/>
          <w:sz w:val="24"/>
          <w:szCs w:val="24"/>
          <w:shd w:val="clear" w:fill="FFFFFF"/>
          <w:lang w:eastAsia="zh-CN"/>
        </w:rPr>
        <w:t>Adidas</w:t>
      </w:r>
      <w:r>
        <w:rPr>
          <w:rFonts w:hint="default" w:ascii="Times New Roman" w:hAnsi="Times New Roman" w:eastAsia="微软雅黑" w:cs="Times New Roman"/>
          <w:i w:val="0"/>
          <w:caps w:val="0"/>
          <w:color w:val="333333"/>
          <w:spacing w:val="0"/>
          <w:sz w:val="24"/>
          <w:szCs w:val="24"/>
          <w:shd w:val="clear" w:fill="FFFFFF"/>
        </w:rPr>
        <w:t xml:space="preserve"> creates a new product that customers see as unique and unaware of market substitution.</w:t>
      </w:r>
    </w:p>
    <w:p>
      <w:pPr>
        <w:pStyle w:val="24"/>
        <w:numPr>
          <w:ilvl w:val="0"/>
          <w:numId w:val="3"/>
        </w:numPr>
        <w:ind w:firstLineChars="0"/>
        <w:rPr>
          <w:rFonts w:hint="default" w:ascii="Times New Roman" w:hAnsi="Times New Roman" w:cs="Times New Roman" w:eastAsiaTheme="minorEastAsia"/>
        </w:rPr>
      </w:pPr>
      <w:r>
        <w:rPr>
          <w:rFonts w:hint="eastAsia" w:ascii="Times New Roman" w:hAnsi="Times New Roman" w:eastAsia="微软雅黑" w:cs="Times New Roman"/>
          <w:i w:val="0"/>
          <w:caps w:val="0"/>
          <w:color w:val="333333"/>
          <w:spacing w:val="0"/>
          <w:sz w:val="24"/>
          <w:szCs w:val="24"/>
          <w:shd w:val="clear" w:fill="FFFFFF"/>
          <w:lang w:eastAsia="zh-CN"/>
        </w:rPr>
        <w:t>Adidas</w:t>
      </w:r>
      <w:r>
        <w:rPr>
          <w:rFonts w:hint="default" w:ascii="Times New Roman" w:hAnsi="Times New Roman" w:eastAsia="微软雅黑" w:cs="Times New Roman"/>
          <w:i w:val="0"/>
          <w:caps w:val="0"/>
          <w:color w:val="333333"/>
          <w:spacing w:val="0"/>
          <w:sz w:val="24"/>
          <w:szCs w:val="24"/>
          <w:shd w:val="clear" w:fill="FFFFFF"/>
        </w:rPr>
        <w:t xml:space="preserve"> can charge a surcharge on its products and services. </w:t>
      </w:r>
    </w:p>
    <w:p>
      <w:pPr>
        <w:pStyle w:val="24"/>
        <w:numPr>
          <w:ilvl w:val="0"/>
          <w:numId w:val="3"/>
        </w:numPr>
        <w:ind w:firstLineChars="0"/>
        <w:rPr>
          <w:rFonts w:hint="default" w:ascii="Times New Roman" w:hAnsi="Times New Roman" w:cs="Times New Roman" w:eastAsiaTheme="minorEastAsia"/>
        </w:rPr>
      </w:pPr>
      <w:r>
        <w:rPr>
          <w:rFonts w:hint="eastAsia" w:ascii="Times New Roman" w:hAnsi="Times New Roman" w:eastAsia="微软雅黑" w:cs="Times New Roman"/>
          <w:i w:val="0"/>
          <w:caps w:val="0"/>
          <w:color w:val="333333"/>
          <w:spacing w:val="0"/>
          <w:sz w:val="24"/>
          <w:szCs w:val="24"/>
          <w:shd w:val="clear" w:fill="FFFFFF"/>
          <w:lang w:eastAsia="zh-CN"/>
        </w:rPr>
        <w:t>Adidas</w:t>
      </w:r>
      <w:r>
        <w:rPr>
          <w:rFonts w:hint="default" w:ascii="Times New Roman" w:hAnsi="Times New Roman" w:eastAsia="微软雅黑" w:cs="Times New Roman"/>
          <w:i w:val="0"/>
          <w:caps w:val="0"/>
          <w:color w:val="333333"/>
          <w:spacing w:val="0"/>
          <w:sz w:val="24"/>
          <w:szCs w:val="24"/>
          <w:shd w:val="clear" w:fill="FFFFFF"/>
        </w:rPr>
        <w:t xml:space="preserve"> continues to provide customers with quality or high-value products and services to maintain customer loyalty. </w:t>
      </w:r>
    </w:p>
    <w:p>
      <w:pPr>
        <w:rPr>
          <w:rFonts w:eastAsiaTheme="minorEastAsia"/>
        </w:rPr>
      </w:pPr>
    </w:p>
    <w:p>
      <w:pPr>
        <w:rPr>
          <w:rFonts w:ascii="Times New Roman" w:hAnsi="Times New Roman" w:cs="Times New Roman" w:eastAsiaTheme="minorEastAsia"/>
        </w:rPr>
      </w:pPr>
      <w:r>
        <w:rPr>
          <w:rFonts w:ascii="Times New Roman" w:hAnsi="Times New Roman" w:cs="Times New Roman" w:eastAsiaTheme="minorEastAsia"/>
        </w:rPr>
        <w:t xml:space="preserve">And </w:t>
      </w:r>
      <w:r>
        <w:rPr>
          <w:rFonts w:hint="eastAsia" w:ascii="Times New Roman" w:hAnsi="Times New Roman" w:cs="Times New Roman" w:eastAsiaTheme="minorEastAsia"/>
          <w:lang w:eastAsia="zh-CN"/>
        </w:rPr>
        <w:t>Adidas</w:t>
      </w:r>
      <w:r>
        <w:rPr>
          <w:rFonts w:ascii="Times New Roman" w:hAnsi="Times New Roman" w:cs="Times New Roman" w:eastAsiaTheme="minorEastAsia"/>
        </w:rPr>
        <w:t xml:space="preserve"> also gain limitations of different strategy:</w:t>
      </w:r>
    </w:p>
    <w:p>
      <w:pPr>
        <w:pStyle w:val="24"/>
        <w:numPr>
          <w:ilvl w:val="0"/>
          <w:numId w:val="4"/>
        </w:numPr>
        <w:ind w:firstLineChars="0"/>
        <w:rPr>
          <w:rFonts w:hint="default" w:ascii="Times New Roman" w:hAnsi="Times New Roman" w:cs="Times New Roman" w:eastAsiaTheme="minorEastAsia"/>
        </w:rPr>
      </w:pPr>
      <w:r>
        <w:rPr>
          <w:rFonts w:hint="eastAsia" w:ascii="Times New Roman" w:hAnsi="Times New Roman" w:eastAsia="微软雅黑" w:cs="Times New Roman"/>
          <w:i w:val="0"/>
          <w:caps w:val="0"/>
          <w:color w:val="333333"/>
          <w:spacing w:val="0"/>
          <w:sz w:val="24"/>
          <w:szCs w:val="24"/>
          <w:shd w:val="clear" w:fill="FFFFFF"/>
          <w:lang w:eastAsia="zh-CN"/>
        </w:rPr>
        <w:t>Adidas</w:t>
      </w:r>
      <w:r>
        <w:rPr>
          <w:rFonts w:hint="default" w:ascii="Times New Roman" w:hAnsi="Times New Roman" w:eastAsia="微软雅黑" w:cs="Times New Roman"/>
          <w:i w:val="0"/>
          <w:caps w:val="0"/>
          <w:color w:val="333333"/>
          <w:spacing w:val="0"/>
          <w:sz w:val="24"/>
          <w:szCs w:val="24"/>
          <w:shd w:val="clear" w:fill="FFFFFF"/>
        </w:rPr>
        <w:t xml:space="preserve"> rivals may try to imitate, which could seriously affect </w:t>
      </w:r>
      <w:r>
        <w:rPr>
          <w:rFonts w:hint="eastAsia" w:ascii="Times New Roman" w:hAnsi="Times New Roman" w:eastAsia="微软雅黑" w:cs="Times New Roman"/>
          <w:i w:val="0"/>
          <w:caps w:val="0"/>
          <w:color w:val="333333"/>
          <w:spacing w:val="0"/>
          <w:sz w:val="24"/>
          <w:szCs w:val="24"/>
          <w:shd w:val="clear" w:fill="FFFFFF"/>
          <w:lang w:eastAsia="zh-CN"/>
        </w:rPr>
        <w:t>Adidas</w:t>
      </w:r>
      <w:r>
        <w:rPr>
          <w:rFonts w:hint="default" w:ascii="Times New Roman" w:hAnsi="Times New Roman" w:eastAsia="微软雅黑" w:cs="Times New Roman"/>
          <w:i w:val="0"/>
          <w:caps w:val="0"/>
          <w:color w:val="333333"/>
          <w:spacing w:val="0"/>
          <w:sz w:val="24"/>
          <w:szCs w:val="24"/>
          <w:shd w:val="clear" w:fill="FFFFFF"/>
        </w:rPr>
        <w:t xml:space="preserve"> prices.</w:t>
      </w:r>
    </w:p>
    <w:p>
      <w:pPr>
        <w:pStyle w:val="24"/>
        <w:numPr>
          <w:ilvl w:val="0"/>
          <w:numId w:val="4"/>
        </w:numPr>
        <w:ind w:firstLineChars="0"/>
        <w:rPr>
          <w:rFonts w:hint="default" w:ascii="Times New Roman" w:hAnsi="Times New Roman" w:cs="Times New Roman" w:eastAsiaTheme="minorEastAsia"/>
        </w:rPr>
      </w:pPr>
      <w:r>
        <w:rPr>
          <w:rFonts w:hint="eastAsia" w:ascii="Times New Roman" w:hAnsi="Times New Roman" w:eastAsia="微软雅黑" w:cs="Times New Roman"/>
          <w:i w:val="0"/>
          <w:caps w:val="0"/>
          <w:color w:val="333333"/>
          <w:spacing w:val="0"/>
          <w:sz w:val="24"/>
          <w:szCs w:val="24"/>
          <w:shd w:val="clear" w:fill="FFFFFF"/>
          <w:lang w:eastAsia="zh-CN"/>
        </w:rPr>
        <w:t>Adidas</w:t>
      </w:r>
      <w:r>
        <w:rPr>
          <w:rFonts w:hint="default" w:ascii="Times New Roman" w:hAnsi="Times New Roman" w:eastAsia="微软雅黑" w:cs="Times New Roman"/>
          <w:i w:val="0"/>
          <w:caps w:val="0"/>
          <w:color w:val="333333"/>
          <w:spacing w:val="0"/>
          <w:sz w:val="24"/>
          <w:szCs w:val="24"/>
          <w:shd w:val="clear" w:fill="FFFFFF"/>
        </w:rPr>
        <w:t xml:space="preserve"> may not have enough customer demand to offset its high costs, which could lead to losses. </w:t>
      </w:r>
    </w:p>
    <w:p>
      <w:pPr>
        <w:rPr>
          <w:rFonts w:eastAsiaTheme="minorEastAsia"/>
        </w:rPr>
      </w:pPr>
    </w:p>
    <w:p>
      <w:pPr>
        <w:rPr>
          <w:rFonts w:hint="default" w:ascii="Times New Roman" w:hAnsi="Times New Roman" w:cs="Times New Roman"/>
        </w:rPr>
      </w:pPr>
      <w:r>
        <w:rPr>
          <w:rFonts w:hint="eastAsia" w:ascii="Times New Roman" w:hAnsi="Times New Roman" w:eastAsia="宋体" w:cs="Times New Roman"/>
          <w:lang w:eastAsia="zh-CN"/>
        </w:rPr>
        <w:t>Adidas</w:t>
      </w:r>
      <w:r>
        <w:rPr>
          <w:rFonts w:hint="default" w:ascii="Times New Roman" w:hAnsi="Times New Roman" w:cs="Times New Roman"/>
        </w:rPr>
        <w:t xml:space="preserve"> can gain the advantages and limitations of diversification strategy and </w:t>
      </w:r>
      <w:r>
        <w:rPr>
          <w:rFonts w:hint="eastAsia" w:ascii="Times New Roman" w:hAnsi="Times New Roman" w:eastAsia="宋体" w:cs="Times New Roman"/>
          <w:lang w:eastAsia="zh-CN"/>
        </w:rPr>
        <w:t>Adidas</w:t>
      </w:r>
      <w:r>
        <w:rPr>
          <w:rFonts w:hint="default" w:ascii="Times New Roman" w:hAnsi="Times New Roman" w:cs="Times New Roman"/>
        </w:rPr>
        <w:t xml:space="preserve"> must take more risks. It is also limited by different strategies, but it also generates better sales and revenue.</w:t>
      </w: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pStyle w:val="2"/>
        <w:rPr>
          <w:rFonts w:ascii="Times New Roman" w:hAnsi="Times New Roman" w:cs="Times New Roman" w:eastAsiaTheme="minorEastAsia"/>
          <w:sz w:val="30"/>
          <w:szCs w:val="30"/>
        </w:rPr>
      </w:pPr>
      <w:bookmarkStart w:id="26" w:name="_Toc6588"/>
      <w:r>
        <w:rPr>
          <w:rFonts w:ascii="Times New Roman" w:hAnsi="Times New Roman" w:cs="Times New Roman" w:eastAsiaTheme="minorEastAsia"/>
          <w:sz w:val="30"/>
          <w:szCs w:val="30"/>
        </w:rPr>
        <w:t>4.0 Recommendations</w:t>
      </w:r>
      <w:bookmarkEnd w:id="26"/>
    </w:p>
    <w:p>
      <w:pPr>
        <w:pStyle w:val="24"/>
        <w:numPr>
          <w:ilvl w:val="0"/>
          <w:numId w:val="5"/>
        </w:numPr>
        <w:ind w:firstLineChars="0"/>
        <w:rPr>
          <w:rFonts w:hint="default" w:ascii="Times New Roman" w:hAnsi="Times New Roman" w:cs="Times New Roman" w:eastAsiaTheme="minorEastAsia"/>
        </w:rPr>
      </w:pPr>
      <w:r>
        <w:rPr>
          <w:rFonts w:hint="eastAsia" w:ascii="Times New Roman" w:hAnsi="Times New Roman" w:eastAsia="微软雅黑" w:cs="Times New Roman"/>
          <w:i w:val="0"/>
          <w:caps w:val="0"/>
          <w:color w:val="333333"/>
          <w:spacing w:val="0"/>
          <w:sz w:val="24"/>
          <w:szCs w:val="24"/>
          <w:shd w:val="clear" w:fill="FFFFFF"/>
          <w:lang w:eastAsia="zh-CN"/>
        </w:rPr>
        <w:t>Adidas</w:t>
      </w:r>
      <w:r>
        <w:rPr>
          <w:rFonts w:hint="default" w:ascii="Times New Roman" w:hAnsi="Times New Roman" w:eastAsia="微软雅黑" w:cs="Times New Roman"/>
          <w:i w:val="0"/>
          <w:caps w:val="0"/>
          <w:color w:val="333333"/>
          <w:spacing w:val="0"/>
          <w:sz w:val="24"/>
          <w:szCs w:val="24"/>
          <w:shd w:val="clear" w:fill="FFFFFF"/>
        </w:rPr>
        <w:t xml:space="preserve"> should create more unique shoe styles such as the new boost in other stores without improving or maintaining customer loyalty. </w:t>
      </w:r>
    </w:p>
    <w:p>
      <w:pPr>
        <w:rPr>
          <w:rFonts w:hint="default" w:ascii="Times New Roman" w:hAnsi="Times New Roman" w:cs="Times New Roman" w:eastAsiaTheme="minorEastAsia"/>
        </w:rPr>
      </w:pPr>
    </w:p>
    <w:p>
      <w:pPr>
        <w:pStyle w:val="24"/>
        <w:numPr>
          <w:ilvl w:val="0"/>
          <w:numId w:val="5"/>
        </w:numPr>
        <w:ind w:firstLineChars="0"/>
        <w:rPr>
          <w:rFonts w:hint="default" w:ascii="Times New Roman" w:hAnsi="Times New Roman" w:cs="Times New Roman" w:eastAsiaTheme="minorEastAsia"/>
        </w:rPr>
      </w:pPr>
      <w:r>
        <w:rPr>
          <w:rFonts w:hint="eastAsia" w:ascii="Times New Roman" w:hAnsi="Times New Roman" w:cs="Times New Roman" w:eastAsiaTheme="minorEastAsia"/>
          <w:lang w:eastAsia="zh-CN"/>
        </w:rPr>
        <w:t>Adidas</w:t>
      </w:r>
      <w:r>
        <w:rPr>
          <w:rFonts w:hint="default" w:ascii="Times New Roman" w:hAnsi="Times New Roman" w:cs="Times New Roman" w:eastAsiaTheme="minorEastAsia"/>
        </w:rPr>
        <w:t xml:space="preserve"> </w:t>
      </w:r>
      <w:r>
        <w:rPr>
          <w:rFonts w:hint="eastAsia" w:ascii="Times New Roman" w:hAnsi="Times New Roman" w:cs="Times New Roman" w:eastAsiaTheme="minorEastAsia"/>
          <w:lang w:val="en-US" w:eastAsia="zh-CN"/>
        </w:rPr>
        <w:t>u</w:t>
      </w:r>
      <w:r>
        <w:rPr>
          <w:rFonts w:hint="default" w:ascii="Times New Roman" w:hAnsi="Times New Roman" w:eastAsia="微软雅黑" w:cs="Times New Roman"/>
          <w:i w:val="0"/>
          <w:caps w:val="0"/>
          <w:color w:val="333333"/>
          <w:spacing w:val="0"/>
          <w:sz w:val="24"/>
          <w:szCs w:val="24"/>
          <w:shd w:val="clear" w:fill="FFFFFF"/>
        </w:rPr>
        <w:t>se diversification strategies to open up new markets.</w:t>
      </w:r>
    </w:p>
    <w:p>
      <w:pPr>
        <w:pStyle w:val="24"/>
        <w:ind w:firstLine="480"/>
        <w:rPr>
          <w:rFonts w:hint="default" w:ascii="Times New Roman" w:hAnsi="Times New Roman" w:cs="Times New Roman" w:eastAsiaTheme="minorEastAsia"/>
        </w:rPr>
      </w:pPr>
    </w:p>
    <w:p>
      <w:pPr>
        <w:pStyle w:val="24"/>
        <w:numPr>
          <w:ilvl w:val="0"/>
          <w:numId w:val="5"/>
        </w:numPr>
        <w:ind w:firstLineChars="0"/>
        <w:rPr>
          <w:rFonts w:hint="default" w:ascii="Times New Roman" w:hAnsi="Times New Roman" w:cs="Times New Roman" w:eastAsiaTheme="minorEastAsia"/>
        </w:rPr>
      </w:pPr>
      <w:r>
        <w:rPr>
          <w:rFonts w:hint="eastAsia" w:ascii="Times New Roman" w:hAnsi="Times New Roman" w:eastAsia="微软雅黑" w:cs="Times New Roman"/>
          <w:i w:val="0"/>
          <w:caps w:val="0"/>
          <w:color w:val="333333"/>
          <w:spacing w:val="0"/>
          <w:sz w:val="24"/>
          <w:szCs w:val="24"/>
          <w:shd w:val="clear" w:fill="FFFFFF"/>
          <w:lang w:eastAsia="zh-CN"/>
        </w:rPr>
        <w:t>Adidas</w:t>
      </w:r>
      <w:r>
        <w:rPr>
          <w:rFonts w:hint="default" w:ascii="Times New Roman" w:hAnsi="Times New Roman" w:eastAsia="微软雅黑" w:cs="Times New Roman"/>
          <w:i w:val="0"/>
          <w:caps w:val="0"/>
          <w:color w:val="333333"/>
          <w:spacing w:val="0"/>
          <w:sz w:val="24"/>
          <w:szCs w:val="24"/>
          <w:shd w:val="clear" w:fill="FFFFFF"/>
        </w:rPr>
        <w:t xml:space="preserve"> should pay more attention to corporate social responsibility and promote sports culture. </w:t>
      </w: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pStyle w:val="2"/>
        <w:rPr>
          <w:rFonts w:ascii="Times New Roman" w:hAnsi="Times New Roman" w:eastAsia="黑体" w:cs="Times New Roman"/>
          <w:sz w:val="30"/>
          <w:szCs w:val="30"/>
        </w:rPr>
      </w:pPr>
      <w:bookmarkStart w:id="27" w:name="_Toc16642"/>
      <w:r>
        <w:rPr>
          <w:rFonts w:ascii="Times New Roman" w:hAnsi="Times New Roman" w:eastAsia="黑体" w:cs="Times New Roman"/>
          <w:sz w:val="30"/>
          <w:szCs w:val="30"/>
        </w:rPr>
        <w:t>References</w:t>
      </w:r>
      <w:bookmarkEnd w:id="27"/>
    </w:p>
    <w:p>
      <w:pPr>
        <w:rPr>
          <w:rFonts w:ascii="Times New Roman" w:hAnsi="Times New Roman" w:cs="Times New Roman" w:eastAsiaTheme="minorEastAsia"/>
        </w:rPr>
      </w:pPr>
      <w:r>
        <w:rPr>
          <w:rFonts w:hint="eastAsia" w:ascii="Times New Roman" w:hAnsi="Times New Roman" w:cs="Times New Roman" w:eastAsiaTheme="minorEastAsia"/>
          <w:lang w:eastAsia="zh-CN"/>
        </w:rPr>
        <w:t>Adidas</w:t>
      </w:r>
      <w:r>
        <w:rPr>
          <w:rFonts w:ascii="Times New Roman" w:hAnsi="Times New Roman" w:cs="Times New Roman" w:eastAsiaTheme="minorEastAsia"/>
        </w:rPr>
        <w:t xml:space="preserve"> 201</w:t>
      </w:r>
      <w:r>
        <w:rPr>
          <w:rFonts w:hint="eastAsia" w:ascii="Times New Roman" w:hAnsi="Times New Roman" w:cs="Times New Roman" w:eastAsiaTheme="minorEastAsia"/>
          <w:lang w:val="en-US" w:eastAsia="zh-CN"/>
        </w:rPr>
        <w:t>8</w:t>
      </w:r>
      <w:r>
        <w:rPr>
          <w:rFonts w:ascii="Times New Roman" w:hAnsi="Times New Roman" w:cs="Times New Roman" w:eastAsiaTheme="minorEastAsia"/>
        </w:rPr>
        <w:t>. Corporate social responsibility. [ONLINE] Available at: https://www.</w:t>
      </w:r>
      <w:r>
        <w:rPr>
          <w:rFonts w:hint="eastAsia" w:ascii="Times New Roman" w:hAnsi="Times New Roman" w:cs="Times New Roman" w:eastAsiaTheme="minorEastAsia"/>
          <w:lang w:eastAsia="zh-CN"/>
        </w:rPr>
        <w:t>Adidas</w:t>
      </w:r>
      <w:r>
        <w:rPr>
          <w:rFonts w:ascii="Times New Roman" w:hAnsi="Times New Roman" w:cs="Times New Roman" w:eastAsiaTheme="minorEastAsia"/>
        </w:rPr>
        <w:t xml:space="preserve">.com/responsibility/global-report. [Accessed </w:t>
      </w:r>
      <w:r>
        <w:rPr>
          <w:rFonts w:hint="eastAsia" w:ascii="Times New Roman" w:hAnsi="Times New Roman" w:cs="Times New Roman" w:eastAsiaTheme="minorEastAsia"/>
          <w:lang w:val="en-US" w:eastAsia="zh-CN"/>
        </w:rPr>
        <w:t>08</w:t>
      </w:r>
      <w:r>
        <w:rPr>
          <w:rFonts w:ascii="Times New Roman" w:hAnsi="Times New Roman" w:cs="Times New Roman" w:eastAsiaTheme="minorEastAsia"/>
        </w:rPr>
        <w:t xml:space="preserve"> November 201</w:t>
      </w:r>
      <w:r>
        <w:rPr>
          <w:rFonts w:hint="eastAsia" w:ascii="Times New Roman" w:hAnsi="Times New Roman" w:cs="Times New Roman" w:eastAsiaTheme="minorEastAsia"/>
          <w:lang w:val="en-US" w:eastAsia="zh-CN"/>
        </w:rPr>
        <w:t>8</w:t>
      </w:r>
      <w:r>
        <w:rPr>
          <w:rFonts w:ascii="Times New Roman" w:hAnsi="Times New Roman" w:cs="Times New Roman" w:eastAsiaTheme="minorEastAsia"/>
        </w:rPr>
        <w:t>].</w:t>
      </w:r>
    </w:p>
    <w:p>
      <w:pPr>
        <w:rPr>
          <w:rFonts w:ascii="Times New Roman" w:hAnsi="Times New Roman" w:cs="Times New Roman" w:eastAsiaTheme="minorEastAsia"/>
        </w:rPr>
      </w:pPr>
    </w:p>
    <w:p>
      <w:pPr>
        <w:rPr>
          <w:rFonts w:ascii="Times New Roman" w:hAnsi="Times New Roman" w:cs="Times New Roman" w:eastAsiaTheme="minorEastAsia"/>
        </w:rPr>
      </w:pPr>
      <w:r>
        <w:rPr>
          <w:rFonts w:hint="eastAsia" w:ascii="Times New Roman" w:hAnsi="Times New Roman" w:cs="Times New Roman" w:eastAsiaTheme="minorEastAsia"/>
          <w:lang w:eastAsia="zh-CN"/>
        </w:rPr>
        <w:t>Adidas</w:t>
      </w:r>
      <w:r>
        <w:rPr>
          <w:rFonts w:ascii="Times New Roman" w:hAnsi="Times New Roman" w:cs="Times New Roman" w:eastAsiaTheme="minorEastAsia"/>
        </w:rPr>
        <w:t>. 201</w:t>
      </w:r>
      <w:r>
        <w:rPr>
          <w:rFonts w:hint="eastAsia" w:ascii="Times New Roman" w:hAnsi="Times New Roman" w:cs="Times New Roman" w:eastAsiaTheme="minorEastAsia"/>
          <w:lang w:val="en-US" w:eastAsia="zh-CN"/>
        </w:rPr>
        <w:t>8</w:t>
      </w:r>
      <w:r>
        <w:rPr>
          <w:rFonts w:ascii="Times New Roman" w:hAnsi="Times New Roman" w:cs="Times New Roman" w:eastAsiaTheme="minorEastAsia"/>
        </w:rPr>
        <w:t xml:space="preserve">. brand-perceptions. [ONLINE] Available at: https://www.brandingstrategyinsider.com/brand-perceptions. [Accessed </w:t>
      </w:r>
      <w:r>
        <w:rPr>
          <w:rFonts w:hint="eastAsia" w:ascii="Times New Roman" w:hAnsi="Times New Roman" w:cs="Times New Roman" w:eastAsiaTheme="minorEastAsia"/>
          <w:lang w:val="en-US" w:eastAsia="zh-CN"/>
        </w:rPr>
        <w:t>08</w:t>
      </w:r>
      <w:r>
        <w:rPr>
          <w:rFonts w:ascii="Times New Roman" w:hAnsi="Times New Roman" w:cs="Times New Roman" w:eastAsiaTheme="minorEastAsia"/>
        </w:rPr>
        <w:t xml:space="preserve"> November 201</w:t>
      </w:r>
      <w:r>
        <w:rPr>
          <w:rFonts w:hint="eastAsia" w:ascii="Times New Roman" w:hAnsi="Times New Roman" w:cs="Times New Roman" w:eastAsiaTheme="minorEastAsia"/>
          <w:lang w:val="en-US" w:eastAsia="zh-CN"/>
        </w:rPr>
        <w:t>8</w:t>
      </w:r>
      <w:r>
        <w:rPr>
          <w:rFonts w:ascii="Times New Roman" w:hAnsi="Times New Roman" w:cs="Times New Roman" w:eastAsiaTheme="minorEastAsia"/>
        </w:rPr>
        <w:t>].</w:t>
      </w:r>
    </w:p>
    <w:p>
      <w:pPr>
        <w:rPr>
          <w:rFonts w:ascii="Times New Roman" w:hAnsi="Times New Roman" w:cs="Times New Roman" w:eastAsiaTheme="minorEastAsia"/>
        </w:rPr>
      </w:pPr>
    </w:p>
    <w:p>
      <w:pPr>
        <w:rPr>
          <w:rFonts w:ascii="Times New Roman" w:hAnsi="Times New Roman" w:cs="Times New Roman" w:eastAsiaTheme="minorEastAsia"/>
        </w:rPr>
      </w:pPr>
      <w:r>
        <w:rPr>
          <w:rFonts w:hint="eastAsia" w:ascii="Times New Roman" w:hAnsi="Times New Roman" w:cs="Times New Roman" w:eastAsiaTheme="minorEastAsia"/>
          <w:lang w:eastAsia="zh-CN"/>
        </w:rPr>
        <w:t>Adidas</w:t>
      </w:r>
      <w:r>
        <w:rPr>
          <w:rFonts w:ascii="Times New Roman" w:hAnsi="Times New Roman" w:cs="Times New Roman" w:eastAsiaTheme="minorEastAsia"/>
        </w:rPr>
        <w:t>.</w:t>
      </w:r>
      <w:r>
        <w:rPr>
          <w:rFonts w:hint="eastAsia" w:ascii="Times New Roman" w:hAnsi="Times New Roman" w:cs="Times New Roman" w:eastAsiaTheme="minorEastAsia"/>
          <w:lang w:val="en-US" w:eastAsia="zh-CN"/>
        </w:rPr>
        <w:t xml:space="preserve"> </w:t>
      </w:r>
      <w:r>
        <w:rPr>
          <w:rFonts w:ascii="Times New Roman" w:hAnsi="Times New Roman" w:cs="Times New Roman" w:eastAsiaTheme="minorEastAsia"/>
        </w:rPr>
        <w:t>201</w:t>
      </w:r>
      <w:r>
        <w:rPr>
          <w:rFonts w:hint="eastAsia" w:ascii="Times New Roman" w:hAnsi="Times New Roman" w:cs="Times New Roman" w:eastAsiaTheme="minorEastAsia"/>
          <w:lang w:val="en-US" w:eastAsia="zh-CN"/>
        </w:rPr>
        <w:t>8</w:t>
      </w:r>
      <w:r>
        <w:rPr>
          <w:rFonts w:ascii="Times New Roman" w:hAnsi="Times New Roman" w:cs="Times New Roman" w:eastAsiaTheme="minorEastAsia"/>
        </w:rPr>
        <w:t>. brand-perceptions. [ONLINE] Available at: https://finance.yahoo.com/news/</w:t>
      </w:r>
      <w:r>
        <w:rPr>
          <w:rFonts w:hint="eastAsia" w:ascii="Times New Roman" w:hAnsi="Times New Roman" w:cs="Times New Roman" w:eastAsiaTheme="minorEastAsia"/>
          <w:lang w:eastAsia="zh-CN"/>
        </w:rPr>
        <w:t>Adidas</w:t>
      </w:r>
      <w:r>
        <w:rPr>
          <w:rFonts w:ascii="Times New Roman" w:hAnsi="Times New Roman" w:cs="Times New Roman" w:eastAsiaTheme="minorEastAsia"/>
        </w:rPr>
        <w:t>-brand-perception-plummeted-since-2</w:t>
      </w:r>
      <w:r>
        <w:rPr>
          <w:rFonts w:hint="eastAsia" w:ascii="Times New Roman" w:hAnsi="Times New Roman" w:cs="Times New Roman" w:eastAsiaTheme="minorEastAsia"/>
          <w:lang w:val="en-US" w:eastAsia="zh-CN"/>
        </w:rPr>
        <w:t>3</w:t>
      </w:r>
      <w:r>
        <w:rPr>
          <w:rFonts w:ascii="Times New Roman" w:hAnsi="Times New Roman" w:cs="Times New Roman" w:eastAsiaTheme="minorEastAsia"/>
        </w:rPr>
        <w:t>03533</w:t>
      </w:r>
      <w:r>
        <w:rPr>
          <w:rFonts w:hint="eastAsia" w:ascii="Times New Roman" w:hAnsi="Times New Roman" w:cs="Times New Roman" w:eastAsiaTheme="minorEastAsia"/>
          <w:lang w:val="en-US" w:eastAsia="zh-CN"/>
        </w:rPr>
        <w:t>78</w:t>
      </w:r>
      <w:r>
        <w:rPr>
          <w:rFonts w:ascii="Times New Roman" w:hAnsi="Times New Roman" w:cs="Times New Roman" w:eastAsiaTheme="minorEastAsia"/>
        </w:rPr>
        <w:t>.html. [Accessed 14 November 201</w:t>
      </w:r>
      <w:r>
        <w:rPr>
          <w:rFonts w:hint="eastAsia" w:ascii="Times New Roman" w:hAnsi="Times New Roman" w:cs="Times New Roman" w:eastAsiaTheme="minorEastAsia"/>
          <w:lang w:val="en-US" w:eastAsia="zh-CN"/>
        </w:rPr>
        <w:t>8</w:t>
      </w:r>
      <w:r>
        <w:rPr>
          <w:rFonts w:ascii="Times New Roman" w:hAnsi="Times New Roman" w:cs="Times New Roman" w:eastAsiaTheme="minorEastAsia"/>
        </w:rPr>
        <w:t>].</w:t>
      </w:r>
    </w:p>
    <w:p>
      <w:pPr>
        <w:rPr>
          <w:rFonts w:ascii="Times New Roman" w:hAnsi="Times New Roman" w:cs="Times New Roman" w:eastAsiaTheme="minorEastAsia"/>
        </w:rPr>
      </w:pPr>
    </w:p>
    <w:p>
      <w:pPr>
        <w:rPr>
          <w:rFonts w:ascii="Times New Roman" w:hAnsi="Times New Roman" w:cs="Times New Roman" w:eastAsiaTheme="minorEastAsia"/>
        </w:rPr>
      </w:pPr>
      <w:r>
        <w:rPr>
          <w:rFonts w:hint="eastAsia" w:ascii="Times New Roman" w:hAnsi="Times New Roman" w:cs="Times New Roman" w:eastAsiaTheme="minorEastAsia"/>
        </w:rPr>
        <w:t>Porter, M.(2004).Competitive Strategy: Techniques for analyzing Industries and Competitors. New York: Free Press</w:t>
      </w:r>
    </w:p>
    <w:p>
      <w:pPr>
        <w:rPr>
          <w:rFonts w:ascii="Times New Roman" w:hAnsi="Times New Roman" w:cs="Times New Roman" w:eastAsiaTheme="minorEastAsia"/>
        </w:rPr>
      </w:pPr>
    </w:p>
    <w:p>
      <w:pPr>
        <w:rPr>
          <w:rFonts w:ascii="Times New Roman" w:hAnsi="Times New Roman" w:cs="Times New Roman" w:eastAsiaTheme="minorEastAsia"/>
        </w:rPr>
      </w:pPr>
      <w:r>
        <w:rPr>
          <w:rFonts w:hint="eastAsia" w:ascii="Times New Roman" w:hAnsi="Times New Roman" w:eastAsia="宋体" w:cs="Times New Roman"/>
          <w:lang w:eastAsia="zh-CN"/>
        </w:rPr>
        <w:t>Adidas</w:t>
      </w:r>
      <w:r>
        <w:rPr>
          <w:rFonts w:ascii="Times New Roman" w:hAnsi="Times New Roman" w:cs="Times New Roman"/>
        </w:rPr>
        <w:t>. 201</w:t>
      </w:r>
      <w:r>
        <w:rPr>
          <w:rFonts w:hint="eastAsia" w:ascii="Times New Roman" w:hAnsi="Times New Roman" w:eastAsia="宋体" w:cs="Times New Roman"/>
          <w:lang w:val="en-US" w:eastAsia="zh-CN"/>
        </w:rPr>
        <w:t>8</w:t>
      </w:r>
      <w:r>
        <w:rPr>
          <w:rFonts w:ascii="Times New Roman" w:hAnsi="Times New Roman" w:cs="Times New Roman"/>
        </w:rPr>
        <w:t>. research and development. [ONLINE] Available at: https://www.investopedia.com/terms/r/randd.asp. [Accessed 14 November 2017].</w:t>
      </w:r>
    </w:p>
    <w:p>
      <w:pPr>
        <w:rPr>
          <w:rFonts w:ascii="Times New Roman" w:hAnsi="Times New Roman" w:cs="Times New Roman" w:eastAsiaTheme="minorEastAsia"/>
        </w:rPr>
      </w:pPr>
    </w:p>
    <w:p>
      <w:pPr>
        <w:rPr>
          <w:rFonts w:ascii="Times New Roman" w:hAnsi="Times New Roman" w:cs="Times New Roman" w:eastAsiaTheme="minorEastAsia"/>
        </w:rPr>
      </w:pPr>
      <w:r>
        <w:rPr>
          <w:rFonts w:hint="eastAsia" w:ascii="Times New Roman" w:hAnsi="Times New Roman" w:cs="Times New Roman" w:eastAsiaTheme="minorEastAsia"/>
          <w:lang w:eastAsia="zh-CN"/>
        </w:rPr>
        <w:t>Adidas</w:t>
      </w:r>
      <w:r>
        <w:rPr>
          <w:rFonts w:ascii="Times New Roman" w:hAnsi="Times New Roman" w:cs="Times New Roman" w:eastAsiaTheme="minorEastAsia"/>
        </w:rPr>
        <w:t>. 201</w:t>
      </w:r>
      <w:r>
        <w:rPr>
          <w:rFonts w:hint="eastAsia" w:ascii="Times New Roman" w:hAnsi="Times New Roman" w:cs="Times New Roman" w:eastAsiaTheme="minorEastAsia"/>
          <w:lang w:val="en-US" w:eastAsia="zh-CN"/>
        </w:rPr>
        <w:t>8</w:t>
      </w:r>
      <w:r>
        <w:rPr>
          <w:rFonts w:ascii="Times New Roman" w:hAnsi="Times New Roman" w:cs="Times New Roman" w:eastAsiaTheme="minorEastAsia"/>
        </w:rPr>
        <w:t>. research and development. [ONLINE] Available at: http://www.wikinvest.com/stock/</w:t>
      </w:r>
      <w:r>
        <w:rPr>
          <w:rFonts w:hint="eastAsia" w:ascii="Times New Roman" w:hAnsi="Times New Roman" w:cs="Times New Roman" w:eastAsiaTheme="minorEastAsia"/>
          <w:lang w:eastAsia="zh-CN"/>
        </w:rPr>
        <w:t>Adidas</w:t>
      </w:r>
      <w:r>
        <w:rPr>
          <w:rFonts w:ascii="Times New Roman" w:hAnsi="Times New Roman" w:cs="Times New Roman" w:eastAsiaTheme="minorEastAsia"/>
        </w:rPr>
        <w:t xml:space="preserve">_(SBUX)/Research_Development. [Accessed </w:t>
      </w:r>
      <w:r>
        <w:rPr>
          <w:rFonts w:hint="eastAsia" w:ascii="Times New Roman" w:hAnsi="Times New Roman" w:cs="Times New Roman" w:eastAsiaTheme="minorEastAsia"/>
          <w:lang w:val="en-US" w:eastAsia="zh-CN"/>
        </w:rPr>
        <w:t>08</w:t>
      </w:r>
      <w:r>
        <w:rPr>
          <w:rFonts w:ascii="Times New Roman" w:hAnsi="Times New Roman" w:cs="Times New Roman" w:eastAsiaTheme="minorEastAsia"/>
        </w:rPr>
        <w:t xml:space="preserve"> </w:t>
      </w:r>
      <w:r>
        <w:rPr>
          <w:rFonts w:hint="eastAsia" w:ascii="Times New Roman" w:hAnsi="Times New Roman" w:cs="Times New Roman" w:eastAsiaTheme="minorEastAsia"/>
          <w:lang w:val="en-US" w:eastAsia="zh-CN"/>
        </w:rPr>
        <w:t>November</w:t>
      </w:r>
      <w:r>
        <w:rPr>
          <w:rFonts w:ascii="Times New Roman" w:hAnsi="Times New Roman" w:cs="Times New Roman" w:eastAsiaTheme="minorEastAsia"/>
        </w:rPr>
        <w:t xml:space="preserve"> 201</w:t>
      </w:r>
      <w:r>
        <w:rPr>
          <w:rFonts w:hint="eastAsia" w:ascii="Times New Roman" w:hAnsi="Times New Roman" w:cs="Times New Roman" w:eastAsiaTheme="minorEastAsia"/>
          <w:lang w:val="en-US" w:eastAsia="zh-CN"/>
        </w:rPr>
        <w:t>8</w:t>
      </w:r>
      <w:r>
        <w:rPr>
          <w:rFonts w:ascii="Times New Roman" w:hAnsi="Times New Roman" w:cs="Times New Roman" w:eastAsiaTheme="minorEastAsia"/>
        </w:rPr>
        <w:t>].</w:t>
      </w:r>
    </w:p>
    <w:p>
      <w:pPr>
        <w:rPr>
          <w:rFonts w:ascii="Times New Roman" w:hAnsi="Times New Roman" w:cs="Times New Roman" w:eastAsiaTheme="minorEastAsia"/>
        </w:rPr>
      </w:pPr>
    </w:p>
    <w:p>
      <w:pPr>
        <w:rPr>
          <w:rFonts w:ascii="Times New Roman" w:hAnsi="Times New Roman" w:cs="Times New Roman" w:eastAsiaTheme="minorEastAsia"/>
        </w:rPr>
      </w:pPr>
      <w:r>
        <w:rPr>
          <w:rFonts w:ascii="Times New Roman" w:hAnsi="Times New Roman" w:cs="Times New Roman" w:eastAsiaTheme="minorEastAsia"/>
        </w:rPr>
        <w:t xml:space="preserve">Ansoff, I.: Strategies for Diversification, Harvard Business Review, Vol. 35 Issue 5,Sep-Oct 1957, </w:t>
      </w:r>
    </w:p>
    <w:p>
      <w:pPr>
        <w:rPr>
          <w:rFonts w:ascii="Times New Roman" w:hAnsi="Times New Roman" w:cs="Times New Roman" w:eastAsiaTheme="minorEastAsia"/>
        </w:rPr>
      </w:pPr>
    </w:p>
    <w:p>
      <w:pPr>
        <w:rPr>
          <w:rFonts w:ascii="Times New Roman" w:hAnsi="Times New Roman" w:cs="Times New Roman" w:eastAsiaTheme="minorEastAsia"/>
        </w:rPr>
      </w:pPr>
      <w:r>
        <w:rPr>
          <w:rFonts w:hint="eastAsia" w:ascii="Times New Roman" w:hAnsi="Times New Roman" w:cs="Times New Roman" w:eastAsiaTheme="minorEastAsia"/>
          <w:lang w:eastAsia="zh-CN"/>
        </w:rPr>
        <w:t>Adidas</w:t>
      </w:r>
      <w:r>
        <w:rPr>
          <w:rFonts w:ascii="Times New Roman" w:hAnsi="Times New Roman" w:cs="Times New Roman" w:eastAsiaTheme="minorEastAsia"/>
        </w:rPr>
        <w:t>. 201</w:t>
      </w:r>
      <w:r>
        <w:rPr>
          <w:rFonts w:hint="eastAsia" w:ascii="Times New Roman" w:hAnsi="Times New Roman" w:cs="Times New Roman" w:eastAsiaTheme="minorEastAsia"/>
          <w:lang w:val="en-US" w:eastAsia="zh-CN"/>
        </w:rPr>
        <w:t>8</w:t>
      </w:r>
      <w:r>
        <w:rPr>
          <w:rFonts w:ascii="Times New Roman" w:hAnsi="Times New Roman" w:cs="Times New Roman" w:eastAsiaTheme="minorEastAsia"/>
        </w:rPr>
        <w:t>. research and development. [ONLINE] Available at: http://www.wikinvest.com/stock/</w:t>
      </w:r>
      <w:r>
        <w:rPr>
          <w:rFonts w:hint="eastAsia" w:ascii="Times New Roman" w:hAnsi="Times New Roman" w:cs="Times New Roman" w:eastAsiaTheme="minorEastAsia"/>
          <w:lang w:eastAsia="zh-CN"/>
        </w:rPr>
        <w:t>Adidas</w:t>
      </w:r>
      <w:r>
        <w:rPr>
          <w:rFonts w:ascii="Times New Roman" w:hAnsi="Times New Roman" w:cs="Times New Roman" w:eastAsiaTheme="minorEastAsia"/>
        </w:rPr>
        <w:t xml:space="preserve">_(SBUX)/Research_Development. [Accessed </w:t>
      </w:r>
      <w:r>
        <w:rPr>
          <w:rFonts w:hint="eastAsia" w:ascii="Times New Roman" w:hAnsi="Times New Roman" w:cs="Times New Roman" w:eastAsiaTheme="minorEastAsia"/>
          <w:lang w:val="en-US" w:eastAsia="zh-CN"/>
        </w:rPr>
        <w:t>08</w:t>
      </w:r>
      <w:r>
        <w:rPr>
          <w:rFonts w:ascii="Times New Roman" w:hAnsi="Times New Roman" w:cs="Times New Roman" w:eastAsiaTheme="minorEastAsia"/>
        </w:rPr>
        <w:t xml:space="preserve"> November 201</w:t>
      </w:r>
      <w:r>
        <w:rPr>
          <w:rFonts w:hint="eastAsia" w:ascii="Times New Roman" w:hAnsi="Times New Roman" w:cs="Times New Roman" w:eastAsiaTheme="minorEastAsia"/>
          <w:lang w:val="en-US" w:eastAsia="zh-CN"/>
        </w:rPr>
        <w:t>8</w:t>
      </w:r>
      <w:r>
        <w:rPr>
          <w:rFonts w:ascii="Times New Roman" w:hAnsi="Times New Roman" w:cs="Times New Roman" w:eastAsiaTheme="minorEastAsia"/>
        </w:rPr>
        <w:t>].</w:t>
      </w:r>
    </w:p>
    <w:p>
      <w:pPr>
        <w:rPr>
          <w:rFonts w:ascii="Times New Roman" w:hAnsi="Times New Roman" w:cs="Times New Roman" w:eastAsiaTheme="minorEastAsia"/>
        </w:rPr>
      </w:pPr>
    </w:p>
    <w:p>
      <w:pPr>
        <w:rPr>
          <w:rFonts w:ascii="Times New Roman" w:hAnsi="Times New Roman" w:cs="Times New Roman" w:eastAsiaTheme="minorEastAsia"/>
        </w:rPr>
      </w:pPr>
      <w:r>
        <w:rPr>
          <w:rFonts w:hint="eastAsia" w:ascii="Times New Roman" w:hAnsi="Times New Roman" w:cs="Times New Roman" w:eastAsiaTheme="minorEastAsia"/>
          <w:lang w:eastAsia="zh-CN"/>
        </w:rPr>
        <w:t>Adidas</w:t>
      </w:r>
      <w:r>
        <w:rPr>
          <w:rFonts w:ascii="Times New Roman" w:hAnsi="Times New Roman" w:cs="Times New Roman" w:eastAsiaTheme="minorEastAsia"/>
        </w:rPr>
        <w:t>. 201</w:t>
      </w:r>
      <w:r>
        <w:rPr>
          <w:rFonts w:hint="eastAsia" w:ascii="Times New Roman" w:hAnsi="Times New Roman" w:cs="Times New Roman" w:eastAsiaTheme="minorEastAsia"/>
          <w:lang w:val="en-US" w:eastAsia="zh-CN"/>
        </w:rPr>
        <w:t>8</w:t>
      </w:r>
      <w:r>
        <w:rPr>
          <w:rFonts w:ascii="Times New Roman" w:hAnsi="Times New Roman" w:cs="Times New Roman" w:eastAsiaTheme="minorEastAsia"/>
        </w:rPr>
        <w:t xml:space="preserve">. advantages-disadvantages-of-business-diversification-strategy. [ONLINE] Available at: https://accountlearning.com/advantages-disadvantages-of-business-diversification-strategy/. [Accessed </w:t>
      </w:r>
      <w:r>
        <w:rPr>
          <w:rFonts w:hint="eastAsia" w:ascii="Times New Roman" w:hAnsi="Times New Roman" w:cs="Times New Roman" w:eastAsiaTheme="minorEastAsia"/>
          <w:lang w:val="en-US" w:eastAsia="zh-CN"/>
        </w:rPr>
        <w:t>08</w:t>
      </w:r>
      <w:r>
        <w:rPr>
          <w:rFonts w:ascii="Times New Roman" w:hAnsi="Times New Roman" w:cs="Times New Roman" w:eastAsiaTheme="minorEastAsia"/>
        </w:rPr>
        <w:t xml:space="preserve"> </w:t>
      </w:r>
      <w:r>
        <w:rPr>
          <w:rFonts w:hint="eastAsia" w:ascii="Times New Roman" w:hAnsi="Times New Roman" w:cs="Times New Roman" w:eastAsiaTheme="minorEastAsia"/>
          <w:lang w:val="en-US" w:eastAsia="zh-CN"/>
        </w:rPr>
        <w:t>November</w:t>
      </w:r>
      <w:r>
        <w:rPr>
          <w:rFonts w:ascii="Times New Roman" w:hAnsi="Times New Roman" w:cs="Times New Roman" w:eastAsiaTheme="minorEastAsia"/>
        </w:rPr>
        <w:t xml:space="preserve"> 201</w:t>
      </w:r>
      <w:r>
        <w:rPr>
          <w:rFonts w:hint="eastAsia" w:ascii="Times New Roman" w:hAnsi="Times New Roman" w:cs="Times New Roman" w:eastAsiaTheme="minorEastAsia"/>
          <w:lang w:val="en-US" w:eastAsia="zh-CN"/>
        </w:rPr>
        <w:t>8</w:t>
      </w:r>
      <w:r>
        <w:rPr>
          <w:rFonts w:ascii="Times New Roman" w:hAnsi="Times New Roman" w:cs="Times New Roman" w:eastAsiaTheme="minorEastAsia"/>
        </w:rPr>
        <w:t>].</w:t>
      </w:r>
    </w:p>
    <w:p>
      <w:pPr>
        <w:rPr>
          <w:rFonts w:ascii="Times New Roman" w:hAnsi="Times New Roman" w:cs="Times New Roman" w:eastAsiaTheme="minorEastAsia"/>
        </w:rPr>
      </w:pPr>
    </w:p>
    <w:p>
      <w:pPr>
        <w:rPr>
          <w:rFonts w:ascii="Times New Roman" w:hAnsi="Times New Roman" w:cs="Times New Roman" w:eastAsiaTheme="minorEastAsia"/>
        </w:rPr>
      </w:pPr>
      <w:r>
        <w:rPr>
          <w:rFonts w:hint="eastAsia" w:ascii="Times New Roman" w:hAnsi="Times New Roman" w:cs="Times New Roman" w:eastAsiaTheme="minorEastAsia"/>
          <w:lang w:eastAsia="zh-CN"/>
        </w:rPr>
        <w:t>Adidas</w:t>
      </w:r>
      <w:r>
        <w:rPr>
          <w:rFonts w:ascii="Times New Roman" w:hAnsi="Times New Roman" w:cs="Times New Roman" w:eastAsiaTheme="minorEastAsia"/>
        </w:rPr>
        <w:t xml:space="preserve">. </w:t>
      </w:r>
      <w:r>
        <w:rPr>
          <w:rFonts w:hint="eastAsia" w:ascii="Times New Roman" w:hAnsi="Times New Roman" w:cs="Times New Roman" w:eastAsiaTheme="minorEastAsia"/>
          <w:lang w:val="en-US" w:eastAsia="zh-CN"/>
        </w:rPr>
        <w:t xml:space="preserve">  </w:t>
      </w:r>
      <w:r>
        <w:rPr>
          <w:rFonts w:ascii="Times New Roman" w:hAnsi="Times New Roman" w:cs="Times New Roman" w:eastAsiaTheme="minorEastAsia"/>
        </w:rPr>
        <w:t>201</w:t>
      </w:r>
      <w:r>
        <w:rPr>
          <w:rFonts w:hint="eastAsia" w:ascii="Times New Roman" w:hAnsi="Times New Roman" w:cs="Times New Roman" w:eastAsiaTheme="minorEastAsia"/>
          <w:lang w:val="en-US" w:eastAsia="zh-CN"/>
        </w:rPr>
        <w:t>8</w:t>
      </w:r>
      <w:r>
        <w:rPr>
          <w:rFonts w:ascii="Times New Roman" w:hAnsi="Times New Roman" w:cs="Times New Roman" w:eastAsiaTheme="minorEastAsia"/>
        </w:rPr>
        <w:t>. strengths-weaknesses-differentiation-strategy. [ONLINE] Available at: https://bizfluent.com/info-8</w:t>
      </w:r>
      <w:r>
        <w:rPr>
          <w:rFonts w:hint="eastAsia" w:ascii="Times New Roman" w:hAnsi="Times New Roman" w:cs="Times New Roman" w:eastAsiaTheme="minorEastAsia"/>
          <w:lang w:val="en-US" w:eastAsia="zh-CN"/>
        </w:rPr>
        <w:t>1</w:t>
      </w:r>
      <w:r>
        <w:rPr>
          <w:rFonts w:ascii="Times New Roman" w:hAnsi="Times New Roman" w:cs="Times New Roman" w:eastAsiaTheme="minorEastAsia"/>
        </w:rPr>
        <w:t>8581</w:t>
      </w:r>
      <w:r>
        <w:rPr>
          <w:rFonts w:hint="eastAsia" w:ascii="Times New Roman" w:hAnsi="Times New Roman" w:cs="Times New Roman" w:eastAsiaTheme="minorEastAsia"/>
          <w:lang w:val="en-US" w:eastAsia="zh-CN"/>
        </w:rPr>
        <w:t>9</w:t>
      </w:r>
      <w:r>
        <w:rPr>
          <w:rFonts w:ascii="Times New Roman" w:hAnsi="Times New Roman" w:cs="Times New Roman" w:eastAsiaTheme="minorEastAsia"/>
        </w:rPr>
        <w:t xml:space="preserve">-strengths-weaknesses-differentiation-strategy.html. [Accessed </w:t>
      </w:r>
      <w:r>
        <w:rPr>
          <w:rFonts w:hint="eastAsia" w:ascii="Times New Roman" w:hAnsi="Times New Roman" w:cs="Times New Roman" w:eastAsiaTheme="minorEastAsia"/>
          <w:lang w:val="en-US" w:eastAsia="zh-CN"/>
        </w:rPr>
        <w:t>08 November</w:t>
      </w:r>
      <w:r>
        <w:rPr>
          <w:rFonts w:ascii="Times New Roman" w:hAnsi="Times New Roman" w:cs="Times New Roman" w:eastAsiaTheme="minorEastAsia"/>
        </w:rPr>
        <w:t xml:space="preserve"> 201</w:t>
      </w:r>
      <w:r>
        <w:rPr>
          <w:rFonts w:hint="eastAsia" w:ascii="Times New Roman" w:hAnsi="Times New Roman" w:cs="Times New Roman" w:eastAsiaTheme="minorEastAsia"/>
          <w:lang w:val="en-US" w:eastAsia="zh-CN"/>
        </w:rPr>
        <w:t>8</w:t>
      </w:r>
      <w:r>
        <w:rPr>
          <w:rFonts w:ascii="Times New Roman" w:hAnsi="Times New Roman" w:cs="Times New Roman" w:eastAsiaTheme="minorEastAsia"/>
        </w:rPr>
        <w:t>].</w:t>
      </w:r>
    </w:p>
    <w:p/>
    <w:p/>
    <w:p>
      <w:pPr>
        <w:rPr>
          <w:rFonts w:ascii="Times New Roman" w:hAnsi="Times New Roman" w:cs="Times New Roman" w:eastAsiaTheme="minorEastAsia"/>
        </w:rPr>
      </w:pPr>
      <w:r>
        <w:rPr>
          <w:rFonts w:ascii="Times New Roman" w:hAnsi="Times New Roman" w:cs="Times New Roman" w:eastAsiaTheme="minorEastAsia"/>
        </w:rPr>
        <w:t>Chandler, Alfred Strategy and Structure: Chapters in the history of industrial enterprise, Doubleday, New York, 1962.</w:t>
      </w:r>
    </w:p>
    <w:p>
      <w:pPr>
        <w:rPr>
          <w:rFonts w:ascii="Times New Roman" w:hAnsi="Times New Roman" w:cs="Times New Roman" w:eastAsiaTheme="minorEastAsia"/>
        </w:rPr>
      </w:pPr>
    </w:p>
    <w:p>
      <w:pPr>
        <w:rPr>
          <w:rFonts w:ascii="Times New Roman" w:hAnsi="Times New Roman" w:cs="Times New Roman" w:eastAsiaTheme="minorEastAsia"/>
        </w:rPr>
      </w:pPr>
      <w:r>
        <w:rPr>
          <w:rFonts w:ascii="Times New Roman" w:hAnsi="Times New Roman" w:cs="Times New Roman" w:eastAsiaTheme="minorEastAsia"/>
        </w:rPr>
        <w:t>D Wood, (1991) 16(4) Corporate Social Performance Revisited</w:t>
      </w:r>
    </w:p>
    <w:p>
      <w:pPr>
        <w:rPr>
          <w:rFonts w:ascii="Times New Roman" w:hAnsi="Times New Roman" w:cs="Times New Roman" w:eastAsiaTheme="minorEastAsia"/>
        </w:rPr>
      </w:pPr>
    </w:p>
    <w:p>
      <w:pPr>
        <w:rPr>
          <w:rFonts w:ascii="Times New Roman" w:hAnsi="Times New Roman" w:cs="Times New Roman" w:eastAsiaTheme="minorEastAsia"/>
        </w:rPr>
      </w:pPr>
      <w:r>
        <w:rPr>
          <w:rFonts w:ascii="Times New Roman" w:hAnsi="Times New Roman" w:cs="Times New Roman" w:eastAsiaTheme="minorEastAsia"/>
        </w:rPr>
        <w:t xml:space="preserve">Gamble, Arthur A. Thompson, Jr., A.J. Strickland III, John E. (2010). Crafting and executing strategy : the quest for competitive advantage : concepts and cases (17th ed.). Boston: McGraw-Hill/Irwin. </w:t>
      </w:r>
    </w:p>
    <w:p>
      <w:pPr>
        <w:rPr>
          <w:rFonts w:ascii="Times New Roman" w:hAnsi="Times New Roman" w:cs="Times New Roman" w:eastAsiaTheme="minorEastAsia"/>
        </w:rPr>
      </w:pPr>
    </w:p>
    <w:p>
      <w:pPr>
        <w:rPr>
          <w:rFonts w:ascii="Times New Roman" w:hAnsi="Times New Roman" w:cs="Times New Roman" w:eastAsiaTheme="minorEastAsia"/>
        </w:rPr>
      </w:pPr>
      <w:r>
        <w:rPr>
          <w:rFonts w:ascii="Times New Roman" w:hAnsi="Times New Roman" w:cs="Times New Roman" w:eastAsiaTheme="minorEastAsia"/>
        </w:rPr>
        <w:t xml:space="preserve">McWilliams, Abagail; Siegel, Donald (2001). "Corporate social responsibility: A theory of the firm perspective". Academy of Management Review. 26: 117–127. </w:t>
      </w:r>
    </w:p>
    <w:p>
      <w:pPr>
        <w:rPr>
          <w:rFonts w:ascii="Times New Roman" w:hAnsi="Times New Roman" w:cs="Times New Roman" w:eastAsiaTheme="minorEastAsia"/>
        </w:rPr>
      </w:pPr>
    </w:p>
    <w:p>
      <w:pPr>
        <w:rPr>
          <w:rFonts w:ascii="Times New Roman" w:hAnsi="Times New Roman" w:cs="Times New Roman" w:eastAsiaTheme="minorEastAsia"/>
        </w:rPr>
      </w:pPr>
      <w:r>
        <w:rPr>
          <w:rFonts w:ascii="Times New Roman" w:hAnsi="Times New Roman" w:cs="Times New Roman" w:eastAsiaTheme="minorEastAsia"/>
        </w:rPr>
        <w:t>McWilliams, Abagail; Siegel, Donald; Wright, Patrick M. (March 2006). "Corporate Social Responsibility: International Perspectives" (PDF). Working Papers (0604). Troy, New York: Department of Economics, Rensselaer Polytechnic Institute.</w:t>
      </w:r>
    </w:p>
    <w:p>
      <w:pPr>
        <w:rPr>
          <w:rFonts w:ascii="Times New Roman" w:hAnsi="Times New Roman" w:cs="Times New Roman" w:eastAsiaTheme="minorEastAsia"/>
        </w:rPr>
      </w:pPr>
    </w:p>
    <w:p>
      <w:pPr>
        <w:rPr>
          <w:rFonts w:ascii="Times New Roman" w:hAnsi="Times New Roman" w:cs="Times New Roman" w:eastAsiaTheme="minorEastAsia"/>
        </w:rPr>
      </w:pPr>
    </w:p>
    <w:p>
      <w:pPr>
        <w:rPr>
          <w:rFonts w:ascii="Times New Roman" w:hAnsi="Times New Roman" w:cs="Times New Roman" w:eastAsiaTheme="minorEastAsia"/>
        </w:rPr>
      </w:pPr>
      <w:r>
        <w:rPr>
          <w:rFonts w:ascii="Times New Roman" w:hAnsi="Times New Roman" w:cs="Times New Roman" w:eastAsiaTheme="minorEastAsia"/>
        </w:rPr>
        <w:t>Nag, R.; Hambrick, D. C.; Chen, M.-J (2007). "What is strategic management, really? Inductive derivation of a consensus definition of the field" (PDF). Strategic Management Journal. Retrieved October 22, 2012.</w:t>
      </w:r>
    </w:p>
    <w:p>
      <w:pPr>
        <w:rPr>
          <w:rFonts w:ascii="Times New Roman" w:hAnsi="Times New Roman" w:cs="Times New Roman" w:eastAsiaTheme="minorEastAsia"/>
        </w:rPr>
      </w:pPr>
    </w:p>
    <w:p>
      <w:pPr>
        <w:rPr>
          <w:rFonts w:ascii="Times New Roman" w:hAnsi="Times New Roman" w:cs="Times New Roman" w:eastAsiaTheme="minorEastAsia"/>
        </w:rPr>
      </w:pPr>
      <w:r>
        <w:rPr>
          <w:rFonts w:ascii="Times New Roman" w:hAnsi="Times New Roman" w:cs="Times New Roman" w:eastAsiaTheme="minorEastAsia"/>
        </w:rPr>
        <w:t>Porter, M</w:t>
      </w:r>
      <w:r>
        <w:rPr>
          <w:rFonts w:hint="eastAsia" w:ascii="Times New Roman" w:hAnsi="Times New Roman" w:cs="Times New Roman" w:eastAsiaTheme="minorEastAsia"/>
          <w:lang w:val="en-US" w:eastAsia="zh-CN"/>
        </w:rPr>
        <w:t>.</w:t>
      </w:r>
      <w:r>
        <w:rPr>
          <w:rFonts w:ascii="Times New Roman" w:hAnsi="Times New Roman" w:cs="Times New Roman" w:eastAsiaTheme="minorEastAsia"/>
        </w:rPr>
        <w:t xml:space="preserve">E. (1985). Competitive Advantage. Free Press. </w:t>
      </w:r>
    </w:p>
    <w:p>
      <w:pPr>
        <w:rPr>
          <w:rFonts w:ascii="Times New Roman" w:hAnsi="Times New Roman" w:cs="Times New Roman" w:eastAsiaTheme="minorEastAsia"/>
        </w:rPr>
      </w:pPr>
    </w:p>
    <w:p>
      <w:pPr>
        <w:rPr>
          <w:rFonts w:ascii="Times New Roman" w:hAnsi="Times New Roman" w:cs="Times New Roman" w:eastAsiaTheme="minorEastAsia"/>
        </w:rPr>
      </w:pPr>
      <w:r>
        <w:rPr>
          <w:rFonts w:ascii="Times New Roman" w:hAnsi="Times New Roman" w:cs="Times New Roman" w:eastAsiaTheme="minorEastAsia"/>
        </w:rPr>
        <w:t xml:space="preserve">Porter, </w:t>
      </w:r>
      <w:r>
        <w:rPr>
          <w:rFonts w:hint="eastAsia" w:ascii="Times New Roman" w:hAnsi="Times New Roman" w:cs="Times New Roman" w:eastAsiaTheme="minorEastAsia"/>
          <w:lang w:val="en-US" w:eastAsia="zh-CN"/>
        </w:rPr>
        <w:t>M.</w:t>
      </w:r>
      <w:r>
        <w:rPr>
          <w:rFonts w:ascii="Times New Roman" w:hAnsi="Times New Roman" w:cs="Times New Roman" w:eastAsiaTheme="minorEastAsia"/>
        </w:rPr>
        <w:t>E. (1980). Competitive Strategy. Free Press.</w:t>
      </w:r>
    </w:p>
    <w:p>
      <w:pPr>
        <w:rPr>
          <w:rFonts w:ascii="Times New Roman" w:hAnsi="Times New Roman" w:cs="Times New Roman" w:eastAsiaTheme="minorEastAsia"/>
        </w:rPr>
      </w:pPr>
    </w:p>
    <w:p>
      <w:pPr>
        <w:rPr>
          <w:rFonts w:ascii="Times New Roman" w:hAnsi="Times New Roman" w:cs="Times New Roman" w:eastAsiaTheme="minorEastAsia"/>
        </w:rPr>
      </w:pPr>
      <w:r>
        <w:rPr>
          <w:rFonts w:hint="eastAsia" w:ascii="Times New Roman" w:hAnsi="Times New Roman" w:cs="Times New Roman" w:eastAsiaTheme="minorEastAsia"/>
        </w:rPr>
        <w:t>Porter, M.</w:t>
      </w:r>
      <w:r>
        <w:rPr>
          <w:rFonts w:hint="eastAsia" w:ascii="Times New Roman" w:hAnsi="Times New Roman" w:cs="Times New Roman" w:eastAsiaTheme="minorEastAsia"/>
          <w:lang w:val="en-US" w:eastAsia="zh-CN"/>
        </w:rPr>
        <w:t xml:space="preserve">E. </w:t>
      </w:r>
      <w:r>
        <w:rPr>
          <w:rFonts w:hint="eastAsia" w:ascii="Times New Roman" w:hAnsi="Times New Roman" w:cs="Times New Roman" w:eastAsiaTheme="minorEastAsia"/>
        </w:rPr>
        <w:t>(1996). What is Strategy？Harvard Business Review.</w:t>
      </w:r>
    </w:p>
    <w:p>
      <w:pPr>
        <w:rPr>
          <w:rFonts w:ascii="Times New Roman" w:hAnsi="Times New Roman" w:cs="Times New Roman" w:eastAsiaTheme="minorEastAsia"/>
        </w:rPr>
      </w:pPr>
    </w:p>
    <w:p>
      <w:pPr>
        <w:rPr>
          <w:rFonts w:hint="eastAsia" w:ascii="Times New Roman" w:hAnsi="Times New Roman" w:cs="Times New Roman" w:eastAsiaTheme="minorEastAsia"/>
        </w:rPr>
      </w:pPr>
      <w:r>
        <w:rPr>
          <w:rFonts w:hint="eastAsia" w:ascii="Times New Roman" w:hAnsi="Times New Roman" w:cs="Times New Roman" w:eastAsiaTheme="minorEastAsia"/>
        </w:rPr>
        <w:t>Porter</w:t>
      </w:r>
      <w:r>
        <w:rPr>
          <w:rFonts w:hint="eastAsia" w:ascii="Times New Roman" w:hAnsi="Times New Roman" w:cs="Times New Roman" w:eastAsiaTheme="minorEastAsia"/>
          <w:lang w:val="en-US" w:eastAsia="zh-CN"/>
        </w:rPr>
        <w:t>.</w:t>
      </w:r>
      <w:r>
        <w:rPr>
          <w:rFonts w:hint="eastAsia" w:ascii="Times New Roman" w:hAnsi="Times New Roman" w:cs="Times New Roman" w:eastAsiaTheme="minorEastAsia"/>
        </w:rPr>
        <w:t>M.</w:t>
      </w:r>
      <w:r>
        <w:rPr>
          <w:rFonts w:hint="eastAsia" w:ascii="Times New Roman" w:hAnsi="Times New Roman" w:cs="Times New Roman" w:eastAsiaTheme="minorEastAsia"/>
          <w:lang w:val="en-US" w:eastAsia="zh-CN"/>
        </w:rPr>
        <w:t>E.</w:t>
      </w:r>
      <w:r>
        <w:rPr>
          <w:rFonts w:hint="eastAsia" w:ascii="Times New Roman" w:hAnsi="Times New Roman" w:cs="Times New Roman" w:eastAsiaTheme="minorEastAsia"/>
        </w:rPr>
        <w:t>(2004). Competitive Advantage: Creating and Sustaining Superior Performance. New York: Free Press</w:t>
      </w:r>
    </w:p>
    <w:p>
      <w:pPr>
        <w:rPr>
          <w:rFonts w:hint="eastAsia" w:ascii="Times New Roman" w:hAnsi="Times New Roman" w:cs="Times New Roman" w:eastAsiaTheme="minorEastAsia"/>
        </w:rPr>
      </w:pPr>
    </w:p>
    <w:p>
      <w:pPr>
        <w:rPr>
          <w:rFonts w:ascii="Times New Roman" w:hAnsi="Times New Roman" w:cs="Times New Roman" w:eastAsiaTheme="minorEastAsia"/>
        </w:rPr>
      </w:pPr>
      <w:bookmarkStart w:id="28" w:name="OLE_LINK2"/>
      <w:r>
        <w:rPr>
          <w:rFonts w:ascii="Times New Roman" w:hAnsi="Times New Roman" w:cs="Times New Roman" w:eastAsiaTheme="minorEastAsia"/>
        </w:rPr>
        <w:t xml:space="preserve"> Rasche, Andreas; Morsing, Mette; Moon, Jeremy (2017). Corporate Social Responsibility: Strategy, Communication, Governance. Camebridge, UK: Camebridge University Press. pp. 6f. </w:t>
      </w:r>
    </w:p>
    <w:p>
      <w:pPr>
        <w:rPr>
          <w:rFonts w:ascii="Times New Roman" w:hAnsi="Times New Roman" w:cs="Times New Roman" w:eastAsiaTheme="minorEastAsia"/>
        </w:rPr>
      </w:pPr>
    </w:p>
    <w:bookmarkEnd w:id="28"/>
    <w:p>
      <w:pPr>
        <w:rPr>
          <w:rFonts w:ascii="Times New Roman" w:hAnsi="Times New Roman" w:cs="Times New Roman" w:eastAsiaTheme="minorEastAsia"/>
        </w:rPr>
      </w:pPr>
      <w:r>
        <w:rPr>
          <w:rFonts w:hint="eastAsia" w:ascii="Times New Roman" w:hAnsi="Times New Roman" w:cs="Times New Roman" w:eastAsiaTheme="minorEastAsia"/>
        </w:rPr>
        <w:t>Zikmund,w.&amp;Babin,B., 2006.Exploring Marketing Research.9</w:t>
      </w:r>
      <w:r>
        <w:rPr>
          <w:rFonts w:hint="eastAsia" w:ascii="Times New Roman" w:hAnsi="Times New Roman" w:cs="Times New Roman" w:eastAsiaTheme="minorEastAsia"/>
          <w:vertAlign w:val="superscript"/>
        </w:rPr>
        <w:t>th</w:t>
      </w:r>
      <w:r>
        <w:rPr>
          <w:rFonts w:hint="eastAsia" w:ascii="Times New Roman" w:hAnsi="Times New Roman" w:cs="Times New Roman" w:eastAsiaTheme="minorEastAsia"/>
        </w:rPr>
        <w:t xml:space="preserve"> ed.Boston: Cenage Learning</w:t>
      </w:r>
    </w:p>
    <w:p>
      <w:pPr>
        <w:rPr>
          <w:rFonts w:ascii="Times New Roman" w:hAnsi="Times New Roman" w:cs="Times New Roman" w:eastAsiaTheme="minorEastAsia"/>
        </w:rPr>
      </w:pPr>
    </w:p>
    <w:p>
      <w:pPr>
        <w:rPr>
          <w:rFonts w:ascii="Times New Roman" w:hAnsi="Times New Roman" w:cs="Times New Roman" w:eastAsiaTheme="minorEastAsia"/>
        </w:rPr>
      </w:pPr>
    </w:p>
    <w:p>
      <w:pPr>
        <w:rPr>
          <w:rFonts w:ascii="Times New Roman" w:hAnsi="Times New Roman" w:cs="Times New Roman" w:eastAsiaTheme="minorEastAsia"/>
        </w:rPr>
      </w:pPr>
    </w:p>
    <w:p>
      <w:pPr>
        <w:rPr>
          <w:rFonts w:ascii="Times New Roman" w:hAnsi="Times New Roman" w:cs="Times New Roman" w:eastAsiaTheme="minorEastAsia"/>
        </w:rPr>
      </w:pPr>
    </w:p>
    <w:sectPr>
      <w:footerReference r:id="rId3" w:type="default"/>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Cambria">
    <w:panose1 w:val="02040503050406030204"/>
    <w:charset w:val="00"/>
    <w:family w:val="roman"/>
    <w:pitch w:val="default"/>
    <w:sig w:usb0="E00006FF" w:usb1="420024FF" w:usb2="02000000" w:usb3="00000000" w:csb0="2000019F" w:csb1="00000000"/>
  </w:font>
  <w:font w:name="微软雅黑">
    <w:panose1 w:val="020B0503020204020204"/>
    <w:charset w:val="86"/>
    <w:family w:val="auto"/>
    <w:pitch w:val="default"/>
    <w:sig w:usb0="80000287" w:usb1="2ACF3C50" w:usb2="00000016" w:usb3="00000000" w:csb0="0004001F" w:csb1="00000000"/>
  </w:font>
  <w:font w:name="Arial">
    <w:panose1 w:val="020B0604020202020204"/>
    <w:charset w:val="00"/>
    <w:family w:val="auto"/>
    <w:pitch w:val="default"/>
    <w:sig w:usb0="E0002EFF" w:usb1="C000785B"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297059056"/>
      <w:docPartObj>
        <w:docPartGallery w:val="autotext"/>
      </w:docPartObj>
    </w:sdtPr>
    <w:sdtContent>
      <w:p>
        <w:pPr>
          <w:pStyle w:val="11"/>
          <w:jc w:val="center"/>
        </w:pPr>
        <w:r>
          <w:fldChar w:fldCharType="begin"/>
        </w:r>
        <w:r>
          <w:instrText xml:space="preserve"> PAGE   \* MERGEFORMAT </w:instrText>
        </w:r>
        <w:r>
          <w:fldChar w:fldCharType="separate"/>
        </w:r>
        <w:r>
          <w:rPr>
            <w:lang w:val="zh-CN"/>
          </w:rPr>
          <w:t>2</w:t>
        </w:r>
        <w:r>
          <w:rPr>
            <w:lang w:val="zh-CN"/>
          </w:rPr>
          <w:fldChar w:fldCharType="end"/>
        </w:r>
      </w:p>
    </w:sdtContent>
  </w:sdt>
  <w:p>
    <w:pPr>
      <w:pStyle w:val="11"/>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90A6B3A"/>
    <w:multiLevelType w:val="multilevel"/>
    <w:tmpl w:val="F90A6B3A"/>
    <w:lvl w:ilvl="0" w:tentative="0">
      <w:start w:val="1"/>
      <w:numFmt w:val="bullet"/>
      <w:lvlText w:val=""/>
      <w:lvlJc w:val="left"/>
      <w:pPr>
        <w:tabs>
          <w:tab w:val="left" w:pos="720"/>
        </w:tabs>
        <w:ind w:left="720" w:hanging="360"/>
      </w:pPr>
      <w:rPr>
        <w:rFonts w:ascii="Symbol" w:hAnsi="Symbol" w:cs="Symbol"/>
        <w:sz w:val="20"/>
      </w:rPr>
    </w:lvl>
    <w:lvl w:ilvl="1" w:tentative="0">
      <w:start w:val="1"/>
      <w:numFmt w:val="bullet"/>
      <w:lvlText w:val=""/>
      <w:lvlJc w:val="left"/>
      <w:pPr>
        <w:tabs>
          <w:tab w:val="left" w:pos="1440"/>
        </w:tabs>
        <w:ind w:left="1440" w:hanging="360"/>
      </w:pPr>
      <w:rPr>
        <w:rFonts w:hint="default" w:ascii="Symbol" w:hAnsi="Symbol" w:cs="Symbol"/>
        <w:sz w:val="20"/>
      </w:rPr>
    </w:lvl>
    <w:lvl w:ilvl="2" w:tentative="0">
      <w:start w:val="1"/>
      <w:numFmt w:val="bullet"/>
      <w:lvlText w:val=""/>
      <w:lvlJc w:val="left"/>
      <w:pPr>
        <w:tabs>
          <w:tab w:val="left" w:pos="2160"/>
        </w:tabs>
        <w:ind w:left="2160" w:hanging="360"/>
      </w:pPr>
      <w:rPr>
        <w:rFonts w:hint="default" w:ascii="Symbol" w:hAnsi="Symbol" w:cs="Symbol"/>
        <w:sz w:val="20"/>
      </w:rPr>
    </w:lvl>
    <w:lvl w:ilvl="3" w:tentative="0">
      <w:start w:val="1"/>
      <w:numFmt w:val="bullet"/>
      <w:lvlText w:val=""/>
      <w:lvlJc w:val="left"/>
      <w:pPr>
        <w:tabs>
          <w:tab w:val="left" w:pos="2880"/>
        </w:tabs>
        <w:ind w:left="2880" w:hanging="360"/>
      </w:pPr>
      <w:rPr>
        <w:rFonts w:hint="default" w:ascii="Symbol" w:hAnsi="Symbol" w:cs="Symbol"/>
        <w:sz w:val="20"/>
      </w:rPr>
    </w:lvl>
    <w:lvl w:ilvl="4" w:tentative="0">
      <w:start w:val="1"/>
      <w:numFmt w:val="bullet"/>
      <w:lvlText w:val=""/>
      <w:lvlJc w:val="left"/>
      <w:pPr>
        <w:tabs>
          <w:tab w:val="left" w:pos="3600"/>
        </w:tabs>
        <w:ind w:left="3600" w:hanging="360"/>
      </w:pPr>
      <w:rPr>
        <w:rFonts w:hint="default" w:ascii="Symbol" w:hAnsi="Symbol" w:cs="Symbol"/>
        <w:sz w:val="20"/>
      </w:rPr>
    </w:lvl>
    <w:lvl w:ilvl="5" w:tentative="0">
      <w:start w:val="1"/>
      <w:numFmt w:val="bullet"/>
      <w:lvlText w:val=""/>
      <w:lvlJc w:val="left"/>
      <w:pPr>
        <w:tabs>
          <w:tab w:val="left" w:pos="4320"/>
        </w:tabs>
        <w:ind w:left="4320" w:hanging="360"/>
      </w:pPr>
      <w:rPr>
        <w:rFonts w:hint="default" w:ascii="Symbol" w:hAnsi="Symbol" w:cs="Symbol"/>
        <w:sz w:val="20"/>
      </w:rPr>
    </w:lvl>
    <w:lvl w:ilvl="6" w:tentative="0">
      <w:start w:val="1"/>
      <w:numFmt w:val="bullet"/>
      <w:lvlText w:val=""/>
      <w:lvlJc w:val="left"/>
      <w:pPr>
        <w:tabs>
          <w:tab w:val="left" w:pos="5040"/>
        </w:tabs>
        <w:ind w:left="5040" w:hanging="360"/>
      </w:pPr>
      <w:rPr>
        <w:rFonts w:hint="default" w:ascii="Symbol" w:hAnsi="Symbol" w:cs="Symbol"/>
        <w:sz w:val="20"/>
      </w:rPr>
    </w:lvl>
    <w:lvl w:ilvl="7" w:tentative="0">
      <w:start w:val="1"/>
      <w:numFmt w:val="bullet"/>
      <w:lvlText w:val=""/>
      <w:lvlJc w:val="left"/>
      <w:pPr>
        <w:tabs>
          <w:tab w:val="left" w:pos="5760"/>
        </w:tabs>
        <w:ind w:left="5760" w:hanging="360"/>
      </w:pPr>
      <w:rPr>
        <w:rFonts w:hint="default" w:ascii="Symbol" w:hAnsi="Symbol" w:cs="Symbol"/>
        <w:sz w:val="20"/>
      </w:rPr>
    </w:lvl>
    <w:lvl w:ilvl="8" w:tentative="0">
      <w:start w:val="1"/>
      <w:numFmt w:val="bullet"/>
      <w:lvlText w:val=""/>
      <w:lvlJc w:val="left"/>
      <w:pPr>
        <w:tabs>
          <w:tab w:val="left" w:pos="6480"/>
        </w:tabs>
        <w:ind w:left="6480" w:hanging="360"/>
      </w:pPr>
      <w:rPr>
        <w:rFonts w:hint="default" w:ascii="Symbol" w:hAnsi="Symbol" w:cs="Symbol"/>
        <w:sz w:val="20"/>
      </w:rPr>
    </w:lvl>
  </w:abstractNum>
  <w:abstractNum w:abstractNumId="1">
    <w:nsid w:val="0E1A1B8F"/>
    <w:multiLevelType w:val="multilevel"/>
    <w:tmpl w:val="0E1A1B8F"/>
    <w:lvl w:ilvl="0" w:tentative="0">
      <w:start w:val="1"/>
      <w:numFmt w:val="bullet"/>
      <w:lvlText w:val=""/>
      <w:lvlJc w:val="left"/>
      <w:pPr>
        <w:ind w:left="420" w:hanging="420"/>
      </w:pPr>
      <w:rPr>
        <w:rFonts w:hint="default" w:ascii="Wingdings" w:hAnsi="Wingdings"/>
      </w:rPr>
    </w:lvl>
    <w:lvl w:ilvl="1" w:tentative="0">
      <w:start w:val="1"/>
      <w:numFmt w:val="bullet"/>
      <w:lvlText w:val=""/>
      <w:lvlJc w:val="left"/>
      <w:pPr>
        <w:ind w:left="840" w:hanging="420"/>
      </w:pPr>
      <w:rPr>
        <w:rFonts w:hint="default" w:ascii="Wingdings" w:hAnsi="Wingdings"/>
      </w:rPr>
    </w:lvl>
    <w:lvl w:ilvl="2" w:tentative="0">
      <w:start w:val="1"/>
      <w:numFmt w:val="bullet"/>
      <w:lvlText w:val=""/>
      <w:lvlJc w:val="left"/>
      <w:pPr>
        <w:ind w:left="1260" w:hanging="420"/>
      </w:pPr>
      <w:rPr>
        <w:rFonts w:hint="default" w:ascii="Wingdings" w:hAnsi="Wingdings"/>
      </w:rPr>
    </w:lvl>
    <w:lvl w:ilvl="3" w:tentative="0">
      <w:start w:val="1"/>
      <w:numFmt w:val="bullet"/>
      <w:lvlText w:val=""/>
      <w:lvlJc w:val="left"/>
      <w:pPr>
        <w:ind w:left="1680" w:hanging="420"/>
      </w:pPr>
      <w:rPr>
        <w:rFonts w:hint="default" w:ascii="Wingdings" w:hAnsi="Wingdings"/>
      </w:rPr>
    </w:lvl>
    <w:lvl w:ilvl="4" w:tentative="0">
      <w:start w:val="1"/>
      <w:numFmt w:val="bullet"/>
      <w:lvlText w:val=""/>
      <w:lvlJc w:val="left"/>
      <w:pPr>
        <w:ind w:left="2100" w:hanging="420"/>
      </w:pPr>
      <w:rPr>
        <w:rFonts w:hint="default" w:ascii="Wingdings" w:hAnsi="Wingdings"/>
      </w:rPr>
    </w:lvl>
    <w:lvl w:ilvl="5" w:tentative="0">
      <w:start w:val="1"/>
      <w:numFmt w:val="bullet"/>
      <w:lvlText w:val=""/>
      <w:lvlJc w:val="left"/>
      <w:pPr>
        <w:ind w:left="2520" w:hanging="420"/>
      </w:pPr>
      <w:rPr>
        <w:rFonts w:hint="default" w:ascii="Wingdings" w:hAnsi="Wingdings"/>
      </w:rPr>
    </w:lvl>
    <w:lvl w:ilvl="6" w:tentative="0">
      <w:start w:val="1"/>
      <w:numFmt w:val="bullet"/>
      <w:lvlText w:val=""/>
      <w:lvlJc w:val="left"/>
      <w:pPr>
        <w:ind w:left="2940" w:hanging="420"/>
      </w:pPr>
      <w:rPr>
        <w:rFonts w:hint="default" w:ascii="Wingdings" w:hAnsi="Wingdings"/>
      </w:rPr>
    </w:lvl>
    <w:lvl w:ilvl="7" w:tentative="0">
      <w:start w:val="1"/>
      <w:numFmt w:val="bullet"/>
      <w:lvlText w:val=""/>
      <w:lvlJc w:val="left"/>
      <w:pPr>
        <w:ind w:left="3360" w:hanging="420"/>
      </w:pPr>
      <w:rPr>
        <w:rFonts w:hint="default" w:ascii="Wingdings" w:hAnsi="Wingdings"/>
      </w:rPr>
    </w:lvl>
    <w:lvl w:ilvl="8" w:tentative="0">
      <w:start w:val="1"/>
      <w:numFmt w:val="bullet"/>
      <w:lvlText w:val=""/>
      <w:lvlJc w:val="left"/>
      <w:pPr>
        <w:ind w:left="3780" w:hanging="420"/>
      </w:pPr>
      <w:rPr>
        <w:rFonts w:hint="default" w:ascii="Wingdings" w:hAnsi="Wingdings"/>
      </w:rPr>
    </w:lvl>
  </w:abstractNum>
  <w:abstractNum w:abstractNumId="2">
    <w:nsid w:val="47821C70"/>
    <w:multiLevelType w:val="multilevel"/>
    <w:tmpl w:val="47821C70"/>
    <w:lvl w:ilvl="0" w:tentative="0">
      <w:start w:val="1"/>
      <w:numFmt w:val="bullet"/>
      <w:lvlText w:val=""/>
      <w:lvlJc w:val="left"/>
      <w:pPr>
        <w:ind w:left="420" w:hanging="420"/>
      </w:pPr>
      <w:rPr>
        <w:rFonts w:hint="default" w:ascii="Wingdings" w:hAnsi="Wingdings"/>
      </w:rPr>
    </w:lvl>
    <w:lvl w:ilvl="1" w:tentative="0">
      <w:start w:val="1"/>
      <w:numFmt w:val="bullet"/>
      <w:lvlText w:val=""/>
      <w:lvlJc w:val="left"/>
      <w:pPr>
        <w:ind w:left="840" w:hanging="420"/>
      </w:pPr>
      <w:rPr>
        <w:rFonts w:hint="default" w:ascii="Wingdings" w:hAnsi="Wingdings"/>
      </w:rPr>
    </w:lvl>
    <w:lvl w:ilvl="2" w:tentative="0">
      <w:start w:val="1"/>
      <w:numFmt w:val="bullet"/>
      <w:lvlText w:val=""/>
      <w:lvlJc w:val="left"/>
      <w:pPr>
        <w:ind w:left="1260" w:hanging="420"/>
      </w:pPr>
      <w:rPr>
        <w:rFonts w:hint="default" w:ascii="Wingdings" w:hAnsi="Wingdings"/>
      </w:rPr>
    </w:lvl>
    <w:lvl w:ilvl="3" w:tentative="0">
      <w:start w:val="1"/>
      <w:numFmt w:val="bullet"/>
      <w:lvlText w:val=""/>
      <w:lvlJc w:val="left"/>
      <w:pPr>
        <w:ind w:left="1680" w:hanging="420"/>
      </w:pPr>
      <w:rPr>
        <w:rFonts w:hint="default" w:ascii="Wingdings" w:hAnsi="Wingdings"/>
      </w:rPr>
    </w:lvl>
    <w:lvl w:ilvl="4" w:tentative="0">
      <w:start w:val="1"/>
      <w:numFmt w:val="bullet"/>
      <w:lvlText w:val=""/>
      <w:lvlJc w:val="left"/>
      <w:pPr>
        <w:ind w:left="2100" w:hanging="420"/>
      </w:pPr>
      <w:rPr>
        <w:rFonts w:hint="default" w:ascii="Wingdings" w:hAnsi="Wingdings"/>
      </w:rPr>
    </w:lvl>
    <w:lvl w:ilvl="5" w:tentative="0">
      <w:start w:val="1"/>
      <w:numFmt w:val="bullet"/>
      <w:lvlText w:val=""/>
      <w:lvlJc w:val="left"/>
      <w:pPr>
        <w:ind w:left="2520" w:hanging="420"/>
      </w:pPr>
      <w:rPr>
        <w:rFonts w:hint="default" w:ascii="Wingdings" w:hAnsi="Wingdings"/>
      </w:rPr>
    </w:lvl>
    <w:lvl w:ilvl="6" w:tentative="0">
      <w:start w:val="1"/>
      <w:numFmt w:val="bullet"/>
      <w:lvlText w:val=""/>
      <w:lvlJc w:val="left"/>
      <w:pPr>
        <w:ind w:left="2940" w:hanging="420"/>
      </w:pPr>
      <w:rPr>
        <w:rFonts w:hint="default" w:ascii="Wingdings" w:hAnsi="Wingdings"/>
      </w:rPr>
    </w:lvl>
    <w:lvl w:ilvl="7" w:tentative="0">
      <w:start w:val="1"/>
      <w:numFmt w:val="bullet"/>
      <w:lvlText w:val=""/>
      <w:lvlJc w:val="left"/>
      <w:pPr>
        <w:ind w:left="3360" w:hanging="420"/>
      </w:pPr>
      <w:rPr>
        <w:rFonts w:hint="default" w:ascii="Wingdings" w:hAnsi="Wingdings"/>
      </w:rPr>
    </w:lvl>
    <w:lvl w:ilvl="8" w:tentative="0">
      <w:start w:val="1"/>
      <w:numFmt w:val="bullet"/>
      <w:lvlText w:val=""/>
      <w:lvlJc w:val="left"/>
      <w:pPr>
        <w:ind w:left="3780" w:hanging="420"/>
      </w:pPr>
      <w:rPr>
        <w:rFonts w:hint="default" w:ascii="Wingdings" w:hAnsi="Wingdings"/>
      </w:rPr>
    </w:lvl>
  </w:abstractNum>
  <w:abstractNum w:abstractNumId="3">
    <w:nsid w:val="5A855994"/>
    <w:multiLevelType w:val="multilevel"/>
    <w:tmpl w:val="5A855994"/>
    <w:lvl w:ilvl="0" w:tentative="0">
      <w:start w:val="1"/>
      <w:numFmt w:val="bullet"/>
      <w:lvlText w:val=""/>
      <w:lvlJc w:val="left"/>
      <w:pPr>
        <w:ind w:left="420" w:hanging="420"/>
      </w:pPr>
      <w:rPr>
        <w:rFonts w:hint="default" w:ascii="Wingdings" w:hAnsi="Wingdings"/>
      </w:rPr>
    </w:lvl>
    <w:lvl w:ilvl="1" w:tentative="0">
      <w:start w:val="1"/>
      <w:numFmt w:val="bullet"/>
      <w:lvlText w:val=""/>
      <w:lvlJc w:val="left"/>
      <w:pPr>
        <w:ind w:left="840" w:hanging="420"/>
      </w:pPr>
      <w:rPr>
        <w:rFonts w:hint="default" w:ascii="Wingdings" w:hAnsi="Wingdings"/>
      </w:rPr>
    </w:lvl>
    <w:lvl w:ilvl="2" w:tentative="0">
      <w:start w:val="1"/>
      <w:numFmt w:val="bullet"/>
      <w:lvlText w:val=""/>
      <w:lvlJc w:val="left"/>
      <w:pPr>
        <w:ind w:left="1260" w:hanging="420"/>
      </w:pPr>
      <w:rPr>
        <w:rFonts w:hint="default" w:ascii="Wingdings" w:hAnsi="Wingdings"/>
      </w:rPr>
    </w:lvl>
    <w:lvl w:ilvl="3" w:tentative="0">
      <w:start w:val="1"/>
      <w:numFmt w:val="bullet"/>
      <w:lvlText w:val=""/>
      <w:lvlJc w:val="left"/>
      <w:pPr>
        <w:ind w:left="1680" w:hanging="420"/>
      </w:pPr>
      <w:rPr>
        <w:rFonts w:hint="default" w:ascii="Wingdings" w:hAnsi="Wingdings"/>
      </w:rPr>
    </w:lvl>
    <w:lvl w:ilvl="4" w:tentative="0">
      <w:start w:val="1"/>
      <w:numFmt w:val="bullet"/>
      <w:lvlText w:val=""/>
      <w:lvlJc w:val="left"/>
      <w:pPr>
        <w:ind w:left="2100" w:hanging="420"/>
      </w:pPr>
      <w:rPr>
        <w:rFonts w:hint="default" w:ascii="Wingdings" w:hAnsi="Wingdings"/>
      </w:rPr>
    </w:lvl>
    <w:lvl w:ilvl="5" w:tentative="0">
      <w:start w:val="1"/>
      <w:numFmt w:val="bullet"/>
      <w:lvlText w:val=""/>
      <w:lvlJc w:val="left"/>
      <w:pPr>
        <w:ind w:left="2520" w:hanging="420"/>
      </w:pPr>
      <w:rPr>
        <w:rFonts w:hint="default" w:ascii="Wingdings" w:hAnsi="Wingdings"/>
      </w:rPr>
    </w:lvl>
    <w:lvl w:ilvl="6" w:tentative="0">
      <w:start w:val="1"/>
      <w:numFmt w:val="bullet"/>
      <w:lvlText w:val=""/>
      <w:lvlJc w:val="left"/>
      <w:pPr>
        <w:ind w:left="2940" w:hanging="420"/>
      </w:pPr>
      <w:rPr>
        <w:rFonts w:hint="default" w:ascii="Wingdings" w:hAnsi="Wingdings"/>
      </w:rPr>
    </w:lvl>
    <w:lvl w:ilvl="7" w:tentative="0">
      <w:start w:val="1"/>
      <w:numFmt w:val="bullet"/>
      <w:lvlText w:val=""/>
      <w:lvlJc w:val="left"/>
      <w:pPr>
        <w:ind w:left="3360" w:hanging="420"/>
      </w:pPr>
      <w:rPr>
        <w:rFonts w:hint="default" w:ascii="Wingdings" w:hAnsi="Wingdings"/>
      </w:rPr>
    </w:lvl>
    <w:lvl w:ilvl="8" w:tentative="0">
      <w:start w:val="1"/>
      <w:numFmt w:val="bullet"/>
      <w:lvlText w:val=""/>
      <w:lvlJc w:val="left"/>
      <w:pPr>
        <w:ind w:left="3780" w:hanging="420"/>
      </w:pPr>
      <w:rPr>
        <w:rFonts w:hint="default" w:ascii="Wingdings" w:hAnsi="Wingdings"/>
      </w:rPr>
    </w:lvl>
  </w:abstractNum>
  <w:abstractNum w:abstractNumId="4">
    <w:nsid w:val="7C657852"/>
    <w:multiLevelType w:val="multilevel"/>
    <w:tmpl w:val="7C657852"/>
    <w:lvl w:ilvl="0" w:tentative="0">
      <w:start w:val="1"/>
      <w:numFmt w:val="bullet"/>
      <w:lvlText w:val=""/>
      <w:lvlJc w:val="left"/>
      <w:pPr>
        <w:ind w:left="420" w:hanging="420"/>
      </w:pPr>
      <w:rPr>
        <w:rFonts w:hint="default" w:ascii="Wingdings" w:hAnsi="Wingdings"/>
      </w:rPr>
    </w:lvl>
    <w:lvl w:ilvl="1" w:tentative="0">
      <w:start w:val="1"/>
      <w:numFmt w:val="bullet"/>
      <w:lvlText w:val=""/>
      <w:lvlJc w:val="left"/>
      <w:pPr>
        <w:ind w:left="840" w:hanging="420"/>
      </w:pPr>
      <w:rPr>
        <w:rFonts w:hint="default" w:ascii="Wingdings" w:hAnsi="Wingdings"/>
      </w:rPr>
    </w:lvl>
    <w:lvl w:ilvl="2" w:tentative="0">
      <w:start w:val="1"/>
      <w:numFmt w:val="bullet"/>
      <w:lvlText w:val=""/>
      <w:lvlJc w:val="left"/>
      <w:pPr>
        <w:ind w:left="1260" w:hanging="420"/>
      </w:pPr>
      <w:rPr>
        <w:rFonts w:hint="default" w:ascii="Wingdings" w:hAnsi="Wingdings"/>
      </w:rPr>
    </w:lvl>
    <w:lvl w:ilvl="3" w:tentative="0">
      <w:start w:val="1"/>
      <w:numFmt w:val="bullet"/>
      <w:lvlText w:val=""/>
      <w:lvlJc w:val="left"/>
      <w:pPr>
        <w:ind w:left="1680" w:hanging="420"/>
      </w:pPr>
      <w:rPr>
        <w:rFonts w:hint="default" w:ascii="Wingdings" w:hAnsi="Wingdings"/>
      </w:rPr>
    </w:lvl>
    <w:lvl w:ilvl="4" w:tentative="0">
      <w:start w:val="1"/>
      <w:numFmt w:val="bullet"/>
      <w:lvlText w:val=""/>
      <w:lvlJc w:val="left"/>
      <w:pPr>
        <w:ind w:left="2100" w:hanging="420"/>
      </w:pPr>
      <w:rPr>
        <w:rFonts w:hint="default" w:ascii="Wingdings" w:hAnsi="Wingdings"/>
      </w:rPr>
    </w:lvl>
    <w:lvl w:ilvl="5" w:tentative="0">
      <w:start w:val="1"/>
      <w:numFmt w:val="bullet"/>
      <w:lvlText w:val=""/>
      <w:lvlJc w:val="left"/>
      <w:pPr>
        <w:ind w:left="2520" w:hanging="420"/>
      </w:pPr>
      <w:rPr>
        <w:rFonts w:hint="default" w:ascii="Wingdings" w:hAnsi="Wingdings"/>
      </w:rPr>
    </w:lvl>
    <w:lvl w:ilvl="6" w:tentative="0">
      <w:start w:val="1"/>
      <w:numFmt w:val="bullet"/>
      <w:lvlText w:val=""/>
      <w:lvlJc w:val="left"/>
      <w:pPr>
        <w:ind w:left="2940" w:hanging="420"/>
      </w:pPr>
      <w:rPr>
        <w:rFonts w:hint="default" w:ascii="Wingdings" w:hAnsi="Wingdings"/>
      </w:rPr>
    </w:lvl>
    <w:lvl w:ilvl="7" w:tentative="0">
      <w:start w:val="1"/>
      <w:numFmt w:val="bullet"/>
      <w:lvlText w:val=""/>
      <w:lvlJc w:val="left"/>
      <w:pPr>
        <w:ind w:left="3360" w:hanging="420"/>
      </w:pPr>
      <w:rPr>
        <w:rFonts w:hint="default" w:ascii="Wingdings" w:hAnsi="Wingdings"/>
      </w:rPr>
    </w:lvl>
    <w:lvl w:ilvl="8" w:tentative="0">
      <w:start w:val="1"/>
      <w:numFmt w:val="bullet"/>
      <w:lvlText w:val=""/>
      <w:lvlJc w:val="left"/>
      <w:pPr>
        <w:ind w:left="3780" w:hanging="420"/>
      </w:pPr>
      <w:rPr>
        <w:rFonts w:hint="default" w:ascii="Wingdings" w:hAnsi="Wingdings"/>
      </w:rPr>
    </w:lvl>
  </w:abstractNum>
  <w:num w:numId="1">
    <w:abstractNumId w:val="1"/>
  </w:num>
  <w:num w:numId="2">
    <w:abstractNumId w:val="0"/>
  </w:num>
  <w:num w:numId="3">
    <w:abstractNumId w:val="2"/>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isplayBackgroundShape w:val="1"/>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2"/>
  </w:compat>
  <w:rsids>
    <w:rsidRoot w:val="002D1309"/>
    <w:rsid w:val="00017547"/>
    <w:rsid w:val="00043C13"/>
    <w:rsid w:val="0005544E"/>
    <w:rsid w:val="00097904"/>
    <w:rsid w:val="000B65EE"/>
    <w:rsid w:val="000E7952"/>
    <w:rsid w:val="00100E0B"/>
    <w:rsid w:val="00102588"/>
    <w:rsid w:val="00104728"/>
    <w:rsid w:val="001209A3"/>
    <w:rsid w:val="001273F6"/>
    <w:rsid w:val="00151E64"/>
    <w:rsid w:val="001603B0"/>
    <w:rsid w:val="00161221"/>
    <w:rsid w:val="001A7A2D"/>
    <w:rsid w:val="001C183C"/>
    <w:rsid w:val="001C22E2"/>
    <w:rsid w:val="001C75A3"/>
    <w:rsid w:val="001E08F9"/>
    <w:rsid w:val="001E3FE9"/>
    <w:rsid w:val="002203F2"/>
    <w:rsid w:val="002347F9"/>
    <w:rsid w:val="00245794"/>
    <w:rsid w:val="002524A6"/>
    <w:rsid w:val="00283C2D"/>
    <w:rsid w:val="002939AE"/>
    <w:rsid w:val="00294510"/>
    <w:rsid w:val="00295E1E"/>
    <w:rsid w:val="002A6275"/>
    <w:rsid w:val="002C3188"/>
    <w:rsid w:val="002D1309"/>
    <w:rsid w:val="002F70CE"/>
    <w:rsid w:val="00305336"/>
    <w:rsid w:val="003104C5"/>
    <w:rsid w:val="00331A2C"/>
    <w:rsid w:val="003339E7"/>
    <w:rsid w:val="00336969"/>
    <w:rsid w:val="0035194B"/>
    <w:rsid w:val="00365C1E"/>
    <w:rsid w:val="00377421"/>
    <w:rsid w:val="00377B31"/>
    <w:rsid w:val="00383759"/>
    <w:rsid w:val="00390CFF"/>
    <w:rsid w:val="003D18C0"/>
    <w:rsid w:val="003F1EAA"/>
    <w:rsid w:val="0041030B"/>
    <w:rsid w:val="00432943"/>
    <w:rsid w:val="004451ED"/>
    <w:rsid w:val="00457CBB"/>
    <w:rsid w:val="004813D6"/>
    <w:rsid w:val="00497B0A"/>
    <w:rsid w:val="004A3471"/>
    <w:rsid w:val="004A36AE"/>
    <w:rsid w:val="004B4354"/>
    <w:rsid w:val="004C21DF"/>
    <w:rsid w:val="00501B88"/>
    <w:rsid w:val="005104E1"/>
    <w:rsid w:val="005957E4"/>
    <w:rsid w:val="005B76FC"/>
    <w:rsid w:val="006174E2"/>
    <w:rsid w:val="0062476E"/>
    <w:rsid w:val="00627A1D"/>
    <w:rsid w:val="006421C5"/>
    <w:rsid w:val="00642FFB"/>
    <w:rsid w:val="0066396F"/>
    <w:rsid w:val="00674CCC"/>
    <w:rsid w:val="00675BA4"/>
    <w:rsid w:val="006A6B36"/>
    <w:rsid w:val="006B79E9"/>
    <w:rsid w:val="006D0355"/>
    <w:rsid w:val="006E295F"/>
    <w:rsid w:val="006E69A0"/>
    <w:rsid w:val="00745632"/>
    <w:rsid w:val="00780E67"/>
    <w:rsid w:val="007848C4"/>
    <w:rsid w:val="00786D10"/>
    <w:rsid w:val="00790173"/>
    <w:rsid w:val="00794B57"/>
    <w:rsid w:val="007A67F0"/>
    <w:rsid w:val="007C05C7"/>
    <w:rsid w:val="00815A2C"/>
    <w:rsid w:val="00827254"/>
    <w:rsid w:val="0083364E"/>
    <w:rsid w:val="0085034B"/>
    <w:rsid w:val="00850E0E"/>
    <w:rsid w:val="008644E6"/>
    <w:rsid w:val="00875451"/>
    <w:rsid w:val="00877F4E"/>
    <w:rsid w:val="008A442B"/>
    <w:rsid w:val="008B3DAD"/>
    <w:rsid w:val="008D11A8"/>
    <w:rsid w:val="008E7EEC"/>
    <w:rsid w:val="0091359D"/>
    <w:rsid w:val="009145E2"/>
    <w:rsid w:val="009229AF"/>
    <w:rsid w:val="00973B93"/>
    <w:rsid w:val="009C13C4"/>
    <w:rsid w:val="009C74EE"/>
    <w:rsid w:val="009D1629"/>
    <w:rsid w:val="009F19C7"/>
    <w:rsid w:val="00A1104F"/>
    <w:rsid w:val="00A12930"/>
    <w:rsid w:val="00A96CC1"/>
    <w:rsid w:val="00AA6BB0"/>
    <w:rsid w:val="00AC06BD"/>
    <w:rsid w:val="00AD3DC2"/>
    <w:rsid w:val="00AF427F"/>
    <w:rsid w:val="00AF7A19"/>
    <w:rsid w:val="00B4628E"/>
    <w:rsid w:val="00B602B4"/>
    <w:rsid w:val="00B71DCF"/>
    <w:rsid w:val="00B77913"/>
    <w:rsid w:val="00B945D8"/>
    <w:rsid w:val="00BD7EF7"/>
    <w:rsid w:val="00BE4719"/>
    <w:rsid w:val="00C2672E"/>
    <w:rsid w:val="00C36936"/>
    <w:rsid w:val="00C602AB"/>
    <w:rsid w:val="00C66081"/>
    <w:rsid w:val="00C72B62"/>
    <w:rsid w:val="00C7495D"/>
    <w:rsid w:val="00C9360A"/>
    <w:rsid w:val="00CC1456"/>
    <w:rsid w:val="00CC51AA"/>
    <w:rsid w:val="00CD3B1E"/>
    <w:rsid w:val="00CE3E47"/>
    <w:rsid w:val="00CF7121"/>
    <w:rsid w:val="00D04777"/>
    <w:rsid w:val="00D3726F"/>
    <w:rsid w:val="00D659CB"/>
    <w:rsid w:val="00D83200"/>
    <w:rsid w:val="00D855B4"/>
    <w:rsid w:val="00D9267B"/>
    <w:rsid w:val="00D942A6"/>
    <w:rsid w:val="00D9704E"/>
    <w:rsid w:val="00DA05E4"/>
    <w:rsid w:val="00DB1540"/>
    <w:rsid w:val="00DB4674"/>
    <w:rsid w:val="00DE148B"/>
    <w:rsid w:val="00DF3DDF"/>
    <w:rsid w:val="00E1081C"/>
    <w:rsid w:val="00E16A2B"/>
    <w:rsid w:val="00E35993"/>
    <w:rsid w:val="00E44E03"/>
    <w:rsid w:val="00E5206F"/>
    <w:rsid w:val="00E708B9"/>
    <w:rsid w:val="00E848CA"/>
    <w:rsid w:val="00EA68DF"/>
    <w:rsid w:val="00ED2854"/>
    <w:rsid w:val="00EF5877"/>
    <w:rsid w:val="00F01A9A"/>
    <w:rsid w:val="00F34B98"/>
    <w:rsid w:val="00F35430"/>
    <w:rsid w:val="00F3787B"/>
    <w:rsid w:val="00F626E4"/>
    <w:rsid w:val="00F657BF"/>
    <w:rsid w:val="00F825AA"/>
    <w:rsid w:val="00FA04F5"/>
    <w:rsid w:val="00FB6F80"/>
    <w:rsid w:val="00FD1D6D"/>
    <w:rsid w:val="00FF11D4"/>
    <w:rsid w:val="0A8768E3"/>
    <w:rsid w:val="11DE1E5B"/>
    <w:rsid w:val="2B0700D4"/>
    <w:rsid w:val="34356F2C"/>
    <w:rsid w:val="3A1D3E4D"/>
    <w:rsid w:val="42281CE0"/>
    <w:rsid w:val="465702DA"/>
    <w:rsid w:val="756A6F97"/>
    <w:rsid w:val="76730A46"/>
  </w:rsids>
  <m:mathPr>
    <m:mathFont m:val="Cambria Math"/>
    <m:brkBin m:val="before"/>
    <m:brkBinSub m:val="--"/>
    <m:smallFrac m:val="1"/>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qFormat="1" w:uiPriority="9" w:semiHidden="0" w:name="heading 5"/>
    <w:lsdException w:qFormat="1" w:uiPriority="9" w:semiHidden="0" w:name="heading 6"/>
    <w:lsdException w:qFormat="1" w:uiPriority="9" w:semiHidden="0"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qFormat="1" w:unhideWhenUsed="0" w:uiPriority="9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eastAsia="Times New Roman" w:asciiTheme="minorHAnsi" w:hAnsiTheme="minorHAnsi" w:cstheme="minorBidi"/>
      <w:kern w:val="2"/>
      <w:sz w:val="24"/>
      <w:szCs w:val="22"/>
      <w:lang w:val="en-US" w:eastAsia="zh-CN" w:bidi="ar-SA"/>
    </w:rPr>
  </w:style>
  <w:style w:type="paragraph" w:styleId="2">
    <w:name w:val="heading 1"/>
    <w:basedOn w:val="1"/>
    <w:next w:val="1"/>
    <w:link w:val="23"/>
    <w:qFormat/>
    <w:uiPriority w:val="9"/>
    <w:pPr>
      <w:keepNext/>
      <w:keepLines/>
      <w:spacing w:before="340" w:after="330" w:line="578" w:lineRule="auto"/>
      <w:outlineLvl w:val="0"/>
    </w:pPr>
    <w:rPr>
      <w:b/>
      <w:bCs/>
      <w:kern w:val="44"/>
      <w:sz w:val="44"/>
      <w:szCs w:val="44"/>
    </w:rPr>
  </w:style>
  <w:style w:type="paragraph" w:styleId="3">
    <w:name w:val="heading 2"/>
    <w:basedOn w:val="1"/>
    <w:next w:val="1"/>
    <w:link w:val="25"/>
    <w:unhideWhenUsed/>
    <w:qFormat/>
    <w:uiPriority w:val="9"/>
    <w:pPr>
      <w:keepNext/>
      <w:keepLines/>
      <w:spacing w:before="260" w:after="260" w:line="416" w:lineRule="auto"/>
      <w:outlineLvl w:val="1"/>
    </w:pPr>
    <w:rPr>
      <w:rFonts w:asciiTheme="majorHAnsi" w:hAnsiTheme="majorHAnsi" w:eastAsiaTheme="majorEastAsia" w:cstheme="majorBidi"/>
      <w:b/>
      <w:bCs/>
      <w:sz w:val="32"/>
      <w:szCs w:val="32"/>
    </w:rPr>
  </w:style>
  <w:style w:type="paragraph" w:styleId="4">
    <w:name w:val="heading 3"/>
    <w:basedOn w:val="1"/>
    <w:next w:val="1"/>
    <w:link w:val="26"/>
    <w:unhideWhenUsed/>
    <w:qFormat/>
    <w:uiPriority w:val="9"/>
    <w:pPr>
      <w:keepNext/>
      <w:keepLines/>
      <w:spacing w:before="260" w:after="260" w:line="416" w:lineRule="auto"/>
      <w:outlineLvl w:val="2"/>
    </w:pPr>
    <w:rPr>
      <w:b/>
      <w:bCs/>
      <w:sz w:val="32"/>
      <w:szCs w:val="32"/>
    </w:rPr>
  </w:style>
  <w:style w:type="paragraph" w:styleId="5">
    <w:name w:val="heading 4"/>
    <w:basedOn w:val="1"/>
    <w:next w:val="1"/>
    <w:unhideWhenUsed/>
    <w:qFormat/>
    <w:uiPriority w:val="9"/>
    <w:pPr>
      <w:keepNext/>
      <w:keepLines/>
      <w:spacing w:before="280" w:beforeLines="0" w:beforeAutospacing="0" w:after="290" w:afterLines="0" w:afterAutospacing="0" w:line="372" w:lineRule="auto"/>
      <w:outlineLvl w:val="3"/>
    </w:pPr>
    <w:rPr>
      <w:rFonts w:ascii="Arial" w:hAnsi="Arial" w:eastAsia="黑体"/>
      <w:b/>
      <w:sz w:val="28"/>
    </w:rPr>
  </w:style>
  <w:style w:type="paragraph" w:styleId="6">
    <w:name w:val="heading 5"/>
    <w:basedOn w:val="1"/>
    <w:next w:val="1"/>
    <w:unhideWhenUsed/>
    <w:qFormat/>
    <w:uiPriority w:val="9"/>
    <w:pPr>
      <w:keepNext/>
      <w:keepLines/>
      <w:spacing w:before="280" w:beforeLines="0" w:beforeAutospacing="0" w:after="290" w:afterLines="0" w:afterAutospacing="0" w:line="372" w:lineRule="auto"/>
      <w:outlineLvl w:val="4"/>
    </w:pPr>
    <w:rPr>
      <w:b/>
      <w:sz w:val="28"/>
    </w:rPr>
  </w:style>
  <w:style w:type="paragraph" w:styleId="7">
    <w:name w:val="heading 6"/>
    <w:basedOn w:val="1"/>
    <w:next w:val="1"/>
    <w:unhideWhenUsed/>
    <w:qFormat/>
    <w:uiPriority w:val="9"/>
    <w:pPr>
      <w:keepNext/>
      <w:keepLines/>
      <w:spacing w:before="240" w:beforeLines="0" w:beforeAutospacing="0" w:after="64" w:afterLines="0" w:afterAutospacing="0" w:line="317" w:lineRule="auto"/>
      <w:outlineLvl w:val="5"/>
    </w:pPr>
    <w:rPr>
      <w:rFonts w:ascii="Arial" w:hAnsi="Arial" w:eastAsia="黑体"/>
      <w:b/>
      <w:sz w:val="24"/>
    </w:rPr>
  </w:style>
  <w:style w:type="paragraph" w:styleId="8">
    <w:name w:val="heading 7"/>
    <w:basedOn w:val="1"/>
    <w:next w:val="1"/>
    <w:unhideWhenUsed/>
    <w:qFormat/>
    <w:uiPriority w:val="9"/>
    <w:pPr>
      <w:keepNext/>
      <w:keepLines/>
      <w:spacing w:before="240" w:beforeLines="0" w:beforeAutospacing="0" w:after="64" w:afterLines="0" w:afterAutospacing="0" w:line="317" w:lineRule="auto"/>
      <w:outlineLvl w:val="6"/>
    </w:pPr>
    <w:rPr>
      <w:b/>
      <w:sz w:val="24"/>
    </w:rPr>
  </w:style>
  <w:style w:type="character" w:default="1" w:styleId="16">
    <w:name w:val="Default Paragraph Font"/>
    <w:semiHidden/>
    <w:unhideWhenUsed/>
    <w:qFormat/>
    <w:uiPriority w:val="1"/>
  </w:style>
  <w:style w:type="table" w:default="1" w:styleId="19">
    <w:name w:val="Normal Table"/>
    <w:semiHidden/>
    <w:unhideWhenUsed/>
    <w:qFormat/>
    <w:uiPriority w:val="99"/>
    <w:tblPr>
      <w:tblLayout w:type="fixed"/>
      <w:tblCellMar>
        <w:top w:w="0" w:type="dxa"/>
        <w:left w:w="108" w:type="dxa"/>
        <w:bottom w:w="0" w:type="dxa"/>
        <w:right w:w="108" w:type="dxa"/>
      </w:tblCellMar>
    </w:tblPr>
  </w:style>
  <w:style w:type="paragraph" w:styleId="9">
    <w:name w:val="toc 3"/>
    <w:basedOn w:val="1"/>
    <w:next w:val="1"/>
    <w:unhideWhenUsed/>
    <w:qFormat/>
    <w:uiPriority w:val="39"/>
    <w:pPr>
      <w:ind w:left="840" w:leftChars="400"/>
    </w:pPr>
  </w:style>
  <w:style w:type="paragraph" w:styleId="10">
    <w:name w:val="Balloon Text"/>
    <w:basedOn w:val="1"/>
    <w:link w:val="29"/>
    <w:semiHidden/>
    <w:unhideWhenUsed/>
    <w:qFormat/>
    <w:uiPriority w:val="99"/>
    <w:rPr>
      <w:sz w:val="18"/>
      <w:szCs w:val="18"/>
    </w:rPr>
  </w:style>
  <w:style w:type="paragraph" w:styleId="11">
    <w:name w:val="footer"/>
    <w:basedOn w:val="1"/>
    <w:link w:val="22"/>
    <w:unhideWhenUsed/>
    <w:qFormat/>
    <w:uiPriority w:val="99"/>
    <w:pPr>
      <w:tabs>
        <w:tab w:val="center" w:pos="4153"/>
        <w:tab w:val="right" w:pos="8306"/>
      </w:tabs>
      <w:snapToGrid w:val="0"/>
      <w:jc w:val="left"/>
    </w:pPr>
    <w:rPr>
      <w:sz w:val="18"/>
      <w:szCs w:val="18"/>
    </w:rPr>
  </w:style>
  <w:style w:type="paragraph" w:styleId="12">
    <w:name w:val="header"/>
    <w:basedOn w:val="1"/>
    <w:link w:val="21"/>
    <w:semiHidden/>
    <w:unhideWhenUsed/>
    <w:qFormat/>
    <w:uiPriority w:val="99"/>
    <w:pPr>
      <w:pBdr>
        <w:bottom w:val="single" w:color="auto" w:sz="6" w:space="1"/>
      </w:pBdr>
      <w:tabs>
        <w:tab w:val="center" w:pos="4153"/>
        <w:tab w:val="right" w:pos="8306"/>
      </w:tabs>
      <w:snapToGrid w:val="0"/>
      <w:jc w:val="center"/>
    </w:pPr>
    <w:rPr>
      <w:sz w:val="18"/>
      <w:szCs w:val="18"/>
    </w:rPr>
  </w:style>
  <w:style w:type="paragraph" w:styleId="13">
    <w:name w:val="toc 1"/>
    <w:basedOn w:val="1"/>
    <w:next w:val="1"/>
    <w:unhideWhenUsed/>
    <w:qFormat/>
    <w:uiPriority w:val="39"/>
  </w:style>
  <w:style w:type="paragraph" w:styleId="14">
    <w:name w:val="toc 2"/>
    <w:basedOn w:val="1"/>
    <w:next w:val="1"/>
    <w:unhideWhenUsed/>
    <w:qFormat/>
    <w:uiPriority w:val="39"/>
    <w:pPr>
      <w:ind w:left="420" w:leftChars="200"/>
    </w:pPr>
  </w:style>
  <w:style w:type="paragraph" w:styleId="15">
    <w:name w:val="Normal (Web)"/>
    <w:basedOn w:val="1"/>
    <w:semiHidden/>
    <w:unhideWhenUsed/>
    <w:qFormat/>
    <w:uiPriority w:val="99"/>
    <w:rPr>
      <w:sz w:val="24"/>
    </w:rPr>
  </w:style>
  <w:style w:type="character" w:styleId="17">
    <w:name w:val="Emphasis"/>
    <w:basedOn w:val="16"/>
    <w:qFormat/>
    <w:uiPriority w:val="20"/>
    <w:rPr>
      <w:i/>
    </w:rPr>
  </w:style>
  <w:style w:type="character" w:styleId="18">
    <w:name w:val="Hyperlink"/>
    <w:basedOn w:val="16"/>
    <w:unhideWhenUsed/>
    <w:qFormat/>
    <w:uiPriority w:val="99"/>
    <w:rPr>
      <w:color w:val="0000FF" w:themeColor="hyperlink"/>
      <w:u w:val="single"/>
    </w:rPr>
  </w:style>
  <w:style w:type="table" w:styleId="20">
    <w:name w:val="Table Grid"/>
    <w:basedOn w:val="19"/>
    <w:qFormat/>
    <w:uiPriority w:val="99"/>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
  </w:style>
  <w:style w:type="character" w:customStyle="1" w:styleId="21">
    <w:name w:val="页眉 Char"/>
    <w:basedOn w:val="16"/>
    <w:link w:val="12"/>
    <w:semiHidden/>
    <w:qFormat/>
    <w:uiPriority w:val="99"/>
    <w:rPr>
      <w:sz w:val="18"/>
      <w:szCs w:val="18"/>
    </w:rPr>
  </w:style>
  <w:style w:type="character" w:customStyle="1" w:styleId="22">
    <w:name w:val="页脚 Char"/>
    <w:basedOn w:val="16"/>
    <w:link w:val="11"/>
    <w:qFormat/>
    <w:uiPriority w:val="99"/>
    <w:rPr>
      <w:sz w:val="18"/>
      <w:szCs w:val="18"/>
    </w:rPr>
  </w:style>
  <w:style w:type="character" w:customStyle="1" w:styleId="23">
    <w:name w:val="标题 1 Char"/>
    <w:basedOn w:val="16"/>
    <w:link w:val="2"/>
    <w:qFormat/>
    <w:uiPriority w:val="9"/>
    <w:rPr>
      <w:rFonts w:eastAsia="Times New Roman"/>
      <w:b/>
      <w:bCs/>
      <w:kern w:val="44"/>
      <w:sz w:val="44"/>
      <w:szCs w:val="44"/>
    </w:rPr>
  </w:style>
  <w:style w:type="paragraph" w:styleId="24">
    <w:name w:val="List Paragraph"/>
    <w:basedOn w:val="1"/>
    <w:qFormat/>
    <w:uiPriority w:val="34"/>
    <w:pPr>
      <w:ind w:firstLine="420" w:firstLineChars="200"/>
    </w:pPr>
  </w:style>
  <w:style w:type="character" w:customStyle="1" w:styleId="25">
    <w:name w:val="标题 2 Char"/>
    <w:basedOn w:val="16"/>
    <w:link w:val="3"/>
    <w:qFormat/>
    <w:uiPriority w:val="9"/>
    <w:rPr>
      <w:rFonts w:asciiTheme="majorHAnsi" w:hAnsiTheme="majorHAnsi" w:eastAsiaTheme="majorEastAsia" w:cstheme="majorBidi"/>
      <w:b/>
      <w:bCs/>
      <w:sz w:val="32"/>
      <w:szCs w:val="32"/>
    </w:rPr>
  </w:style>
  <w:style w:type="character" w:customStyle="1" w:styleId="26">
    <w:name w:val="标题 3 Char"/>
    <w:basedOn w:val="16"/>
    <w:link w:val="4"/>
    <w:qFormat/>
    <w:uiPriority w:val="9"/>
    <w:rPr>
      <w:rFonts w:eastAsia="Times New Roman"/>
      <w:b/>
      <w:bCs/>
      <w:sz w:val="32"/>
      <w:szCs w:val="32"/>
    </w:rPr>
  </w:style>
  <w:style w:type="paragraph" w:customStyle="1" w:styleId="27">
    <w:name w:val="列出段落1"/>
    <w:basedOn w:val="1"/>
    <w:qFormat/>
    <w:uiPriority w:val="34"/>
    <w:pPr>
      <w:ind w:firstLine="420" w:firstLineChars="200"/>
    </w:pPr>
    <w:rPr>
      <w:rFonts w:ascii="Calibri" w:hAnsi="Calibri" w:eastAsia="宋体" w:cs="Times New Roman"/>
      <w:sz w:val="21"/>
    </w:rPr>
  </w:style>
  <w:style w:type="paragraph" w:customStyle="1" w:styleId="28">
    <w:name w:val="TOC Heading"/>
    <w:basedOn w:val="2"/>
    <w:next w:val="1"/>
    <w:semiHidden/>
    <w:unhideWhenUsed/>
    <w:qFormat/>
    <w:uiPriority w:val="39"/>
    <w:pPr>
      <w:widowControl/>
      <w:spacing w:before="480" w:after="0" w:line="276" w:lineRule="auto"/>
      <w:jc w:val="left"/>
      <w:outlineLvl w:val="9"/>
    </w:pPr>
    <w:rPr>
      <w:rFonts w:asciiTheme="majorHAnsi" w:hAnsiTheme="majorHAnsi" w:eastAsiaTheme="majorEastAsia" w:cstheme="majorBidi"/>
      <w:color w:val="366091" w:themeColor="accent1" w:themeShade="BF"/>
      <w:kern w:val="0"/>
      <w:sz w:val="28"/>
      <w:szCs w:val="28"/>
    </w:rPr>
  </w:style>
  <w:style w:type="character" w:customStyle="1" w:styleId="29">
    <w:name w:val="批注框文本 Char"/>
    <w:basedOn w:val="16"/>
    <w:link w:val="10"/>
    <w:semiHidden/>
    <w:qFormat/>
    <w:uiPriority w:val="99"/>
    <w:rPr>
      <w:rFonts w:eastAsia="Times New Roman"/>
      <w:sz w:val="18"/>
      <w:szCs w:val="18"/>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2.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80B1A5F5-5DA6-434C-9FA2-B2DF5BDFC056}">
  <ds:schemaRefs/>
</ds:datastoreItem>
</file>

<file path=docProps/app.xml><?xml version="1.0" encoding="utf-8"?>
<Properties xmlns="http://schemas.openxmlformats.org/officeDocument/2006/extended-properties" xmlns:vt="http://schemas.openxmlformats.org/officeDocument/2006/docPropsVTypes">
  <Template>Normal</Template>
  <Pages>14</Pages>
  <Words>3467</Words>
  <Characters>19764</Characters>
  <Lines>164</Lines>
  <Paragraphs>46</Paragraphs>
  <TotalTime>9</TotalTime>
  <ScaleCrop>false</ScaleCrop>
  <LinksUpToDate>false</LinksUpToDate>
  <CharactersWithSpaces>23185</CharactersWithSpaces>
  <Application>WPS Office_10.1.0.7670_F1E327BC-269C-435d-A152-05C5408002CA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2017-11-07T14:11:00Z</dcterms:created>
  <dc:creator>yangzheman</dc:creator>
  <cp:lastModifiedBy>hasee</cp:lastModifiedBy>
  <dcterms:modified xsi:type="dcterms:W3CDTF">2018-11-22T23:21:18Z</dcterms:modified>
  <cp:revision>26</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2052-10.1.0.7670</vt:lpwstr>
  </property>
</Properties>
</file>