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D1823E" w14:textId="77777777" w:rsidR="00CF7D54" w:rsidRDefault="00CF7D54" w:rsidP="00CF7D54">
      <w:pPr>
        <w:pStyle w:val="BodyText"/>
        <w:ind w:left="7509"/>
        <w:rPr>
          <w:rFonts w:ascii="Times New Roman"/>
          <w:sz w:val="20"/>
        </w:rPr>
      </w:pPr>
    </w:p>
    <w:p w14:paraId="157E3AC6" w14:textId="77777777" w:rsidR="00CF7D54" w:rsidRDefault="00CF7D54" w:rsidP="00CF7D54">
      <w:pPr>
        <w:pStyle w:val="BodyText"/>
        <w:ind w:left="7509"/>
        <w:rPr>
          <w:rFonts w:ascii="Times New Roman"/>
          <w:sz w:val="20"/>
        </w:rPr>
      </w:pPr>
    </w:p>
    <w:p w14:paraId="26A184E3" w14:textId="77777777" w:rsidR="00CF7D54" w:rsidRDefault="00CF7D54" w:rsidP="00CF7D54">
      <w:pPr>
        <w:pStyle w:val="BodyText"/>
        <w:ind w:left="7509"/>
        <w:rPr>
          <w:rFonts w:ascii="Times New Roman"/>
          <w:sz w:val="20"/>
        </w:rPr>
      </w:pPr>
    </w:p>
    <w:p w14:paraId="1D73D2D5" w14:textId="77777777" w:rsidR="00CF7D54" w:rsidRDefault="00CF7D54" w:rsidP="00CF7D54">
      <w:pPr>
        <w:pStyle w:val="BodyText"/>
        <w:ind w:left="7509"/>
        <w:rPr>
          <w:rFonts w:ascii="Times New Roman"/>
          <w:sz w:val="20"/>
        </w:rPr>
      </w:pPr>
    </w:p>
    <w:p w14:paraId="7F6BEB19" w14:textId="77777777" w:rsidR="00CF7D54" w:rsidRDefault="00CF7D54" w:rsidP="00CF7D54">
      <w:pPr>
        <w:pStyle w:val="paragraph"/>
        <w:spacing w:before="0" w:beforeAutospacing="0" w:after="0" w:afterAutospacing="0"/>
        <w:ind w:right="1137"/>
        <w:jc w:val="right"/>
        <w:textAlignment w:val="baseline"/>
        <w:rPr>
          <w:rFonts w:ascii="Segoe UI" w:hAnsi="Segoe UI" w:cs="Segoe UI"/>
          <w:color w:val="1F3763"/>
          <w:sz w:val="18"/>
          <w:szCs w:val="18"/>
        </w:rPr>
      </w:pPr>
      <w:r>
        <w:rPr>
          <w:rStyle w:val="normaltextrun"/>
          <w:rFonts w:ascii="Arial" w:hAnsi="Arial" w:cs="Arial"/>
          <w:color w:val="1F3763"/>
        </w:rPr>
        <w:t> </w:t>
      </w:r>
      <w:r>
        <w:rPr>
          <w:rFonts w:eastAsia="Calibri" w:hAnsi="Calibri" w:cs="Calibri"/>
          <w:noProof/>
          <w:sz w:val="20"/>
          <w:lang w:val="en-US" w:eastAsia="en-US"/>
        </w:rPr>
        <w:drawing>
          <wp:inline distT="0" distB="0" distL="0" distR="0" wp14:anchorId="541C764D" wp14:editId="62F349D4">
            <wp:extent cx="1905000" cy="792480"/>
            <wp:effectExtent l="0" t="0" r="0" b="7620"/>
            <wp:docPr id="3" name="Picture 3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Ic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792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Arial" w:hAnsi="Arial" w:cs="Arial"/>
          <w:color w:val="1F3763"/>
        </w:rPr>
        <w:t> </w:t>
      </w:r>
    </w:p>
    <w:p w14:paraId="6A272759" w14:textId="77777777" w:rsidR="00CF7D54" w:rsidRDefault="00CF7D54" w:rsidP="00CF7D54">
      <w:pPr>
        <w:pStyle w:val="paragraph"/>
        <w:spacing w:before="0" w:beforeAutospacing="0" w:after="0" w:afterAutospacing="0"/>
        <w:ind w:left="993" w:right="1230" w:firstLine="9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eastAsia="Calibri" w:hAnsi="Calibri" w:cs="Calibri"/>
          <w:noProof/>
          <w:sz w:val="20"/>
          <w:lang w:val="en-US" w:eastAsia="en-US"/>
        </w:rPr>
        <w:drawing>
          <wp:inline distT="0" distB="0" distL="0" distR="0" wp14:anchorId="2A642C66" wp14:editId="60080B7C">
            <wp:extent cx="2263140" cy="541020"/>
            <wp:effectExtent l="0" t="0" r="3810" b="0"/>
            <wp:docPr id="2" name="Picture 2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Ic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3140" cy="541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hAnsi="Calibri" w:cs="Calibri"/>
          <w:sz w:val="32"/>
          <w:szCs w:val="32"/>
        </w:rPr>
        <w:t> </w:t>
      </w:r>
      <w:r>
        <w:rPr>
          <w:rStyle w:val="eop"/>
          <w:rFonts w:ascii="Calibri" w:hAnsi="Calibri" w:cs="Calibri"/>
          <w:sz w:val="32"/>
          <w:szCs w:val="32"/>
        </w:rPr>
        <w:t> </w:t>
      </w:r>
    </w:p>
    <w:p w14:paraId="7B1D788A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4A645F6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9D6C3B5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F1EF2AF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1510E0D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D94C08B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EAB7AB2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38EF594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E6FEC6E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sz w:val="18"/>
          <w:szCs w:val="18"/>
        </w:rPr>
        <w:t> </w:t>
      </w:r>
    </w:p>
    <w:p w14:paraId="56CE249B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D5F36D6" w14:textId="77777777" w:rsidR="00CF7D54" w:rsidRPr="00F03060" w:rsidRDefault="00CF7D54" w:rsidP="00CF7D54">
      <w:pPr>
        <w:pStyle w:val="paragraph"/>
        <w:spacing w:before="0" w:beforeAutospacing="0" w:after="0" w:afterAutospacing="0"/>
        <w:ind w:left="1418" w:right="15" w:hanging="105"/>
        <w:textAlignment w:val="baseline"/>
        <w:rPr>
          <w:rFonts w:ascii="Segoe UI" w:hAnsi="Segoe UI" w:cs="Segoe UI"/>
          <w:sz w:val="14"/>
          <w:szCs w:val="14"/>
        </w:rPr>
      </w:pPr>
      <w:r w:rsidRPr="00F03060">
        <w:rPr>
          <w:rStyle w:val="normaltextrun"/>
          <w:rFonts w:ascii="Calibri" w:hAnsi="Calibri" w:cs="Calibri"/>
          <w:b/>
          <w:bCs/>
          <w:color w:val="5C5C5B"/>
          <w:sz w:val="56"/>
          <w:szCs w:val="56"/>
        </w:rPr>
        <w:t>F</w:t>
      </w:r>
      <w:r>
        <w:rPr>
          <w:rStyle w:val="normaltextrun"/>
          <w:rFonts w:ascii="Calibri" w:hAnsi="Calibri" w:cs="Calibri"/>
          <w:b/>
          <w:bCs/>
          <w:color w:val="5C5C5B"/>
          <w:sz w:val="56"/>
          <w:szCs w:val="56"/>
        </w:rPr>
        <w:t>6</w:t>
      </w:r>
      <w:r w:rsidRPr="00F03060">
        <w:rPr>
          <w:rStyle w:val="normaltextrun"/>
          <w:rFonts w:ascii="Calibri" w:hAnsi="Calibri" w:cs="Calibri"/>
          <w:b/>
          <w:bCs/>
          <w:color w:val="5C5C5B"/>
          <w:sz w:val="56"/>
          <w:szCs w:val="56"/>
        </w:rPr>
        <w:t xml:space="preserve">: </w:t>
      </w:r>
      <w:r>
        <w:rPr>
          <w:rStyle w:val="normaltextrun"/>
          <w:rFonts w:ascii="Calibri" w:hAnsi="Calibri" w:cs="Calibri"/>
          <w:b/>
          <w:bCs/>
          <w:color w:val="5C5C5B"/>
          <w:sz w:val="56"/>
          <w:szCs w:val="56"/>
        </w:rPr>
        <w:t>Legal Skills</w:t>
      </w:r>
      <w:r w:rsidRPr="00F03060">
        <w:rPr>
          <w:rStyle w:val="normaltextrun"/>
          <w:rFonts w:ascii="Calibri" w:hAnsi="Calibri" w:cs="Calibri"/>
          <w:b/>
          <w:bCs/>
          <w:color w:val="5C5C5B"/>
          <w:sz w:val="56"/>
          <w:szCs w:val="56"/>
        </w:rPr>
        <w:t>    </w:t>
      </w:r>
      <w:r w:rsidRPr="00F03060">
        <w:rPr>
          <w:rStyle w:val="eop"/>
          <w:rFonts w:ascii="Calibri" w:hAnsi="Calibri" w:cs="Calibri"/>
          <w:color w:val="5C5C5B"/>
          <w:sz w:val="56"/>
          <w:szCs w:val="56"/>
        </w:rPr>
        <w:t> </w:t>
      </w:r>
    </w:p>
    <w:p w14:paraId="08C77222" w14:textId="77777777" w:rsidR="00CF7D54" w:rsidRDefault="00CF7D54" w:rsidP="00CF7D54">
      <w:pPr>
        <w:pStyle w:val="paragraph"/>
        <w:spacing w:before="0" w:beforeAutospacing="0" w:after="0" w:afterAutospacing="0"/>
        <w:ind w:left="1276" w:right="15" w:hanging="105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6723347" w14:textId="77777777" w:rsidR="00CF7D54" w:rsidRDefault="00CF7D54" w:rsidP="00CF7D54">
      <w:pPr>
        <w:pStyle w:val="paragraph"/>
        <w:spacing w:before="0" w:beforeAutospacing="0" w:after="0" w:afterAutospacing="0"/>
        <w:ind w:left="127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sz w:val="18"/>
          <w:szCs w:val="18"/>
        </w:rPr>
        <w:t> </w:t>
      </w:r>
    </w:p>
    <w:p w14:paraId="46261C16" w14:textId="1B57FB49" w:rsidR="00CF7D54" w:rsidRDefault="00CF7D54" w:rsidP="00CF7D54">
      <w:pPr>
        <w:pStyle w:val="paragraph"/>
        <w:spacing w:before="0" w:beforeAutospacing="0" w:after="0" w:afterAutospacing="0"/>
        <w:ind w:left="127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8"/>
          <w:szCs w:val="48"/>
        </w:rPr>
        <w:t>Sample Assessment 1 </w:t>
      </w:r>
      <w:r>
        <w:rPr>
          <w:rStyle w:val="eop"/>
          <w:rFonts w:ascii="Calibri" w:hAnsi="Calibri" w:cs="Calibri"/>
          <w:sz w:val="48"/>
          <w:szCs w:val="48"/>
        </w:rPr>
        <w:t> </w:t>
      </w:r>
    </w:p>
    <w:p w14:paraId="3F10440B" w14:textId="77777777" w:rsidR="00CF7D54" w:rsidRDefault="00CF7D54" w:rsidP="00CF7D54">
      <w:pPr>
        <w:pStyle w:val="paragraph"/>
        <w:spacing w:before="0" w:beforeAutospacing="0" w:after="0" w:afterAutospacing="0"/>
        <w:ind w:left="1276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32"/>
          <w:szCs w:val="32"/>
        </w:rPr>
        <w:t>Candidate version</w:t>
      </w:r>
      <w:r>
        <w:rPr>
          <w:rStyle w:val="eop"/>
          <w:rFonts w:ascii="Calibri" w:hAnsi="Calibri" w:cs="Calibri"/>
          <w:sz w:val="32"/>
          <w:szCs w:val="32"/>
        </w:rPr>
        <w:t> </w:t>
      </w:r>
    </w:p>
    <w:p w14:paraId="6E0F41D8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A5DF23B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1229786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71BE492" w14:textId="194FD5FF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6D14D23" w14:textId="468905B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11AD1AB2" w14:textId="38E5D0A4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63820356" w14:textId="0DC6D954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208C3240" w14:textId="3D7086B6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20ECB635" w14:textId="3416CAAC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696A03E5" w14:textId="2324591C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447B56BF" w14:textId="4ABBB37B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1DE14436" w14:textId="66028CE1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0AE37599" w14:textId="53232A99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07261C62" w14:textId="5C1B852F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26D15503" w14:textId="47B70E02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54A14C3A" w14:textId="4AF61D51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5ECF9ADE" w14:textId="5D752CCF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7344EC32" w14:textId="362622B1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700DA2C2" w14:textId="5629F119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22133968" w14:textId="77777777" w:rsidR="00CF7D54" w:rsidRDefault="00CF7D54" w:rsidP="00CF7D5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36AD7993" w14:textId="39269FE9" w:rsidR="009B6CDA" w:rsidRDefault="009B6CDA">
      <w:pPr>
        <w:pStyle w:val="BodyText"/>
        <w:ind w:left="7509"/>
        <w:rPr>
          <w:rFonts w:ascii="Times New Roman"/>
          <w:b w:val="0"/>
          <w:sz w:val="20"/>
        </w:rPr>
      </w:pPr>
    </w:p>
    <w:p w14:paraId="381DDA23" w14:textId="77777777" w:rsidR="009B6CDA" w:rsidRDefault="009B6CDA">
      <w:pPr>
        <w:pStyle w:val="BodyText"/>
        <w:rPr>
          <w:rFonts w:ascii="Times New Roman"/>
          <w:b w:val="0"/>
          <w:sz w:val="20"/>
        </w:rPr>
      </w:pPr>
    </w:p>
    <w:p w14:paraId="6C465378" w14:textId="77777777" w:rsidR="009B6CDA" w:rsidRDefault="009B6CDA">
      <w:pPr>
        <w:pStyle w:val="BodyText"/>
        <w:rPr>
          <w:rFonts w:ascii="Times New Roman"/>
          <w:b w:val="0"/>
          <w:sz w:val="20"/>
        </w:rPr>
      </w:pPr>
    </w:p>
    <w:p w14:paraId="60FD0BDE" w14:textId="77777777" w:rsidR="009B6CDA" w:rsidRDefault="009B6CDA">
      <w:pPr>
        <w:pStyle w:val="BodyText"/>
        <w:rPr>
          <w:rFonts w:ascii="Times New Roman"/>
          <w:b w:val="0"/>
          <w:sz w:val="20"/>
        </w:rPr>
      </w:pPr>
    </w:p>
    <w:p w14:paraId="66BD256E" w14:textId="77777777" w:rsidR="009B6CDA" w:rsidRDefault="009B6CDA">
      <w:pPr>
        <w:pStyle w:val="BodyText"/>
        <w:rPr>
          <w:rFonts w:ascii="Times New Roman"/>
          <w:b w:val="0"/>
          <w:sz w:val="20"/>
        </w:rPr>
      </w:pPr>
    </w:p>
    <w:p w14:paraId="0151C861" w14:textId="77777777" w:rsidR="009B6CDA" w:rsidRDefault="009B6CDA">
      <w:pPr>
        <w:pStyle w:val="BodyText"/>
        <w:rPr>
          <w:rFonts w:ascii="Times New Roman"/>
          <w:b w:val="0"/>
          <w:sz w:val="20"/>
        </w:rPr>
      </w:pPr>
    </w:p>
    <w:p w14:paraId="3980D56E" w14:textId="77777777" w:rsidR="009B6CDA" w:rsidRDefault="009B6CDA">
      <w:pPr>
        <w:pStyle w:val="BodyText"/>
        <w:rPr>
          <w:rFonts w:ascii="Times New Roman"/>
          <w:b w:val="0"/>
          <w:sz w:val="20"/>
        </w:rPr>
      </w:pPr>
    </w:p>
    <w:p w14:paraId="1E88AC8A" w14:textId="77777777" w:rsidR="009B6CDA" w:rsidRDefault="009B6CDA">
      <w:pPr>
        <w:pStyle w:val="BodyText"/>
        <w:rPr>
          <w:rFonts w:ascii="Times New Roman"/>
          <w:b w:val="0"/>
          <w:sz w:val="20"/>
        </w:rPr>
      </w:pPr>
    </w:p>
    <w:p w14:paraId="7C4FE553" w14:textId="77777777" w:rsidR="009B6CDA" w:rsidRDefault="009B6CDA">
      <w:pPr>
        <w:pStyle w:val="BodyText"/>
        <w:rPr>
          <w:rFonts w:ascii="Times New Roman"/>
          <w:b w:val="0"/>
          <w:sz w:val="21"/>
        </w:rPr>
      </w:pPr>
    </w:p>
    <w:p w14:paraId="201D8E07" w14:textId="77777777" w:rsidR="009B6CDA" w:rsidRDefault="00596965">
      <w:pPr>
        <w:pStyle w:val="Title"/>
      </w:pPr>
      <w:r>
        <w:pict w14:anchorId="5BEFD45A">
          <v:group id="docshapegroup4" o:spid="_x0000_s2115" style="position:absolute;left:0;text-align:left;margin-left:.85pt;margin-top:-60.3pt;width:594.5pt;height:45.25pt;z-index:251627520;mso-position-horizontal-relative:page" coordorigin="17,-1206" coordsize="11890,905">
            <v:shape id="docshape5" o:spid="_x0000_s2118" style="position:absolute;left:26;top:-1197;width:11880;height:884" coordorigin="26,-1196" coordsize="11880,884" path="m11906,-1196r-10607,l26,-1196r,883l1299,-313r10607,l11906,-1196xe" fillcolor="black" stroked="f">
              <v:path arrowok="t"/>
            </v:shape>
            <v:shape id="docshape6" o:spid="_x0000_s2117" style="position:absolute;left:16;top:-1206;width:11890;height:905" coordorigin="17,-1206" coordsize="11890,905" o:spt="100" adj="0,,0" path="m26,-1206r-9,l17,-1196r,885l17,-301r9,l26,-311r,-885l26,-1206xm11906,-311r-10607,l1294,-311r,l1284,-311r-1258,l26,-301r1258,l1294,-301r,l1299,-301r10607,l11906,-311xm11906,-1206r-10598,l1299,-1206r-1273,l26,-1196r1273,l1308,-1196r10598,l11906,-1206xe" fillcolor="#f79546" stroked="f">
              <v:stroke joinstyle="round"/>
              <v:formulas/>
              <v:path arrowok="t" o:connecttype="segments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docshape7" o:spid="_x0000_s2116" type="#_x0000_t202" style="position:absolute;left:26;top:-1197;width:11880;height:886" filled="f" stroked="f">
              <v:textbox inset="0,0,0,0">
                <w:txbxContent>
                  <w:p w14:paraId="6EB75AEC" w14:textId="77777777" w:rsidR="009B6CDA" w:rsidRDefault="00596965">
                    <w:pPr>
                      <w:spacing w:before="240"/>
                      <w:ind w:left="1410" w:right="1547"/>
                      <w:jc w:val="center"/>
                      <w:rPr>
                        <w:b/>
                        <w:sz w:val="32"/>
                      </w:rPr>
                    </w:pPr>
                    <w:r>
                      <w:rPr>
                        <w:b/>
                        <w:color w:val="FFFFFF"/>
                        <w:sz w:val="32"/>
                      </w:rPr>
                      <w:t>Foundation</w:t>
                    </w:r>
                    <w:r>
                      <w:rPr>
                        <w:b/>
                        <w:color w:val="FFFFFF"/>
                        <w:spacing w:val="-12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FFFFFF"/>
                        <w:sz w:val="32"/>
                      </w:rPr>
                      <w:t>Stage:</w:t>
                    </w:r>
                    <w:r>
                      <w:rPr>
                        <w:b/>
                        <w:color w:val="FFFFFF"/>
                        <w:spacing w:val="-6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FFFFFF"/>
                        <w:sz w:val="32"/>
                      </w:rPr>
                      <w:t>Professional</w:t>
                    </w:r>
                    <w:r>
                      <w:rPr>
                        <w:b/>
                        <w:color w:val="FFFFFF"/>
                        <w:spacing w:val="-9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FFFFFF"/>
                        <w:sz w:val="32"/>
                      </w:rPr>
                      <w:t>and</w:t>
                    </w:r>
                    <w:r>
                      <w:rPr>
                        <w:b/>
                        <w:color w:val="FFFFFF"/>
                        <w:spacing w:val="-10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FFFFFF"/>
                        <w:sz w:val="32"/>
                      </w:rPr>
                      <w:t>Legal</w:t>
                    </w:r>
                    <w:r>
                      <w:rPr>
                        <w:b/>
                        <w:color w:val="FFFFFF"/>
                        <w:spacing w:val="-11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FFFFFF"/>
                        <w:sz w:val="32"/>
                      </w:rPr>
                      <w:t>Skills</w:t>
                    </w:r>
                    <w:r>
                      <w:rPr>
                        <w:b/>
                        <w:color w:val="FFFFFF"/>
                        <w:spacing w:val="-7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FFFFFF"/>
                        <w:sz w:val="32"/>
                      </w:rPr>
                      <w:t>-</w:t>
                    </w:r>
                    <w:r>
                      <w:rPr>
                        <w:b/>
                        <w:color w:val="FFFFFF"/>
                        <w:spacing w:val="-10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FFFFFF"/>
                        <w:sz w:val="32"/>
                      </w:rPr>
                      <w:t>Legal</w:t>
                    </w:r>
                    <w:r>
                      <w:rPr>
                        <w:b/>
                        <w:color w:val="FFFFFF"/>
                        <w:spacing w:val="-11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FFFFFF"/>
                        <w:sz w:val="32"/>
                      </w:rPr>
                      <w:t>Research</w:t>
                    </w:r>
                    <w:r>
                      <w:rPr>
                        <w:b/>
                        <w:color w:val="FFFFFF"/>
                        <w:spacing w:val="-10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FFFFFF"/>
                        <w:spacing w:val="-4"/>
                        <w:sz w:val="32"/>
                      </w:rPr>
                      <w:t>(F6)</w:t>
                    </w:r>
                  </w:p>
                </w:txbxContent>
              </v:textbox>
            </v:shape>
            <w10:wrap anchorx="page"/>
          </v:group>
        </w:pict>
      </w:r>
      <w:r>
        <w:t>SAMPLE</w:t>
      </w:r>
      <w:r>
        <w:rPr>
          <w:spacing w:val="-24"/>
        </w:rPr>
        <w:t xml:space="preserve"> </w:t>
      </w:r>
      <w:r>
        <w:t>ASSESSMENT</w:t>
      </w:r>
      <w:r>
        <w:rPr>
          <w:spacing w:val="-19"/>
        </w:rPr>
        <w:t xml:space="preserve"> </w:t>
      </w:r>
      <w:r>
        <w:rPr>
          <w:spacing w:val="-10"/>
        </w:rPr>
        <w:t>1</w:t>
      </w:r>
    </w:p>
    <w:p w14:paraId="28DE532C" w14:textId="77777777" w:rsidR="009B6CDA" w:rsidRDefault="009B6CDA">
      <w:pPr>
        <w:pStyle w:val="BodyText"/>
        <w:spacing w:before="10"/>
        <w:rPr>
          <w:rFonts w:ascii="Arial"/>
          <w:sz w:val="49"/>
        </w:rPr>
      </w:pPr>
    </w:p>
    <w:p w14:paraId="31B773B4" w14:textId="77777777" w:rsidR="009B6CDA" w:rsidRDefault="00596965">
      <w:pPr>
        <w:rPr>
          <w:sz w:val="17"/>
        </w:rPr>
      </w:pPr>
      <w:r>
        <w:pict w14:anchorId="1AB25B36">
          <v:shape id="docshape8" o:spid="_x0000_s2114" type="#_x0000_t202" style="position:absolute;margin-left:65.25pt;margin-top:12.1pt;width:487.5pt;height:129.75pt;z-index:-251682816;mso-wrap-distance-left:0;mso-wrap-distance-right:0;mso-position-horizontal-relative:page" fillcolor="#f1f1f1" strokecolor="#787878" strokeweight="1pt">
            <v:textbox inset="0,0,0,0">
              <w:txbxContent>
                <w:p w14:paraId="1B515801" w14:textId="77777777" w:rsidR="009B6CDA" w:rsidRDefault="00596965">
                  <w:pPr>
                    <w:spacing w:before="67"/>
                    <w:ind w:left="125"/>
                    <w:rPr>
                      <w:color w:val="000000"/>
                    </w:rPr>
                  </w:pPr>
                  <w:r>
                    <w:rPr>
                      <w:color w:val="000000"/>
                    </w:rPr>
                    <w:t>The</w:t>
                  </w:r>
                  <w:r>
                    <w:rPr>
                      <w:color w:val="000000"/>
                      <w:spacing w:val="-6"/>
                    </w:rPr>
                    <w:t xml:space="preserve"> </w:t>
                  </w:r>
                  <w:r>
                    <w:rPr>
                      <w:color w:val="000000"/>
                    </w:rPr>
                    <w:t>following</w:t>
                  </w:r>
                  <w:r>
                    <w:rPr>
                      <w:color w:val="000000"/>
                      <w:spacing w:val="-5"/>
                    </w:rPr>
                    <w:t xml:space="preserve"> </w:t>
                  </w:r>
                  <w:r>
                    <w:rPr>
                      <w:color w:val="000000"/>
                    </w:rPr>
                    <w:t>sample</w:t>
                  </w:r>
                  <w:r>
                    <w:rPr>
                      <w:color w:val="000000"/>
                      <w:spacing w:val="-2"/>
                    </w:rPr>
                    <w:t xml:space="preserve"> </w:t>
                  </w:r>
                  <w:r>
                    <w:rPr>
                      <w:color w:val="000000"/>
                    </w:rPr>
                    <w:t>assessment</w:t>
                  </w:r>
                  <w:r>
                    <w:rPr>
                      <w:color w:val="000000"/>
                      <w:spacing w:val="-5"/>
                    </w:rPr>
                    <w:t xml:space="preserve"> </w:t>
                  </w:r>
                  <w:r>
                    <w:rPr>
                      <w:color w:val="000000"/>
                    </w:rPr>
                    <w:t>links</w:t>
                  </w:r>
                  <w:r>
                    <w:rPr>
                      <w:color w:val="000000"/>
                      <w:spacing w:val="-5"/>
                    </w:rPr>
                    <w:t xml:space="preserve"> </w:t>
                  </w:r>
                  <w:r>
                    <w:rPr>
                      <w:color w:val="000000"/>
                    </w:rPr>
                    <w:t>to</w:t>
                  </w:r>
                  <w:r>
                    <w:rPr>
                      <w:color w:val="000000"/>
                      <w:spacing w:val="-5"/>
                    </w:rPr>
                    <w:t xml:space="preserve"> </w:t>
                  </w:r>
                  <w:r>
                    <w:rPr>
                      <w:color w:val="000000"/>
                    </w:rPr>
                    <w:t>the</w:t>
                  </w:r>
                  <w:r>
                    <w:rPr>
                      <w:color w:val="000000"/>
                      <w:spacing w:val="-4"/>
                    </w:rPr>
                    <w:t xml:space="preserve"> </w:t>
                  </w:r>
                  <w:r>
                    <w:rPr>
                      <w:color w:val="000000"/>
                    </w:rPr>
                    <w:t>Professional</w:t>
                  </w:r>
                  <w:r>
                    <w:rPr>
                      <w:color w:val="000000"/>
                      <w:spacing w:val="-3"/>
                    </w:rPr>
                    <w:t xml:space="preserve"> </w:t>
                  </w:r>
                  <w:r>
                    <w:rPr>
                      <w:color w:val="000000"/>
                    </w:rPr>
                    <w:t>and</w:t>
                  </w:r>
                  <w:r>
                    <w:rPr>
                      <w:color w:val="000000"/>
                      <w:spacing w:val="-4"/>
                    </w:rPr>
                    <w:t xml:space="preserve"> </w:t>
                  </w:r>
                  <w:r>
                    <w:rPr>
                      <w:color w:val="000000"/>
                    </w:rPr>
                    <w:t>Legal</w:t>
                  </w:r>
                  <w:r>
                    <w:rPr>
                      <w:color w:val="000000"/>
                      <w:spacing w:val="-4"/>
                    </w:rPr>
                    <w:t xml:space="preserve"> </w:t>
                  </w:r>
                  <w:r>
                    <w:rPr>
                      <w:color w:val="000000"/>
                    </w:rPr>
                    <w:t>Skills</w:t>
                  </w:r>
                  <w:r>
                    <w:rPr>
                      <w:color w:val="000000"/>
                      <w:spacing w:val="-3"/>
                    </w:rPr>
                    <w:t xml:space="preserve"> </w:t>
                  </w:r>
                  <w:r>
                    <w:rPr>
                      <w:color w:val="000000"/>
                      <w:spacing w:val="-2"/>
                    </w:rPr>
                    <w:t>module.</w:t>
                  </w:r>
                </w:p>
                <w:p w14:paraId="1AA9D2AA" w14:textId="77777777" w:rsidR="009B6CDA" w:rsidRDefault="009B6CDA">
                  <w:pPr>
                    <w:spacing w:before="7"/>
                    <w:rPr>
                      <w:color w:val="000000"/>
                      <w:sz w:val="25"/>
                    </w:rPr>
                  </w:pPr>
                </w:p>
                <w:p w14:paraId="0003955C" w14:textId="77777777" w:rsidR="009B6CDA" w:rsidRDefault="00596965">
                  <w:pPr>
                    <w:ind w:left="125"/>
                    <w:rPr>
                      <w:color w:val="000000"/>
                    </w:rPr>
                  </w:pPr>
                  <w:r>
                    <w:rPr>
                      <w:color w:val="000000"/>
                    </w:rPr>
                    <w:t>This</w:t>
                  </w:r>
                  <w:r>
                    <w:rPr>
                      <w:color w:val="000000"/>
                      <w:spacing w:val="-3"/>
                    </w:rPr>
                    <w:t xml:space="preserve"> </w:t>
                  </w:r>
                  <w:r>
                    <w:rPr>
                      <w:color w:val="000000"/>
                    </w:rPr>
                    <w:t>assessment</w:t>
                  </w:r>
                  <w:r>
                    <w:rPr>
                      <w:color w:val="000000"/>
                      <w:spacing w:val="-3"/>
                    </w:rPr>
                    <w:t xml:space="preserve"> </w:t>
                  </w:r>
                  <w:r>
                    <w:rPr>
                      <w:color w:val="000000"/>
                    </w:rPr>
                    <w:t>will</w:t>
                  </w:r>
                  <w:r>
                    <w:rPr>
                      <w:color w:val="000000"/>
                      <w:spacing w:val="-2"/>
                    </w:rPr>
                    <w:t xml:space="preserve"> </w:t>
                  </w:r>
                  <w:r>
                    <w:rPr>
                      <w:color w:val="000000"/>
                    </w:rPr>
                    <w:t>be</w:t>
                  </w:r>
                  <w:r>
                    <w:rPr>
                      <w:color w:val="000000"/>
                      <w:spacing w:val="-1"/>
                    </w:rPr>
                    <w:t xml:space="preserve"> </w:t>
                  </w:r>
                  <w:r>
                    <w:rPr>
                      <w:color w:val="000000"/>
                      <w:spacing w:val="-4"/>
                    </w:rPr>
                    <w:t>sat:</w:t>
                  </w:r>
                </w:p>
                <w:p w14:paraId="2485967B" w14:textId="77777777" w:rsidR="009B6CDA" w:rsidRDefault="00596965">
                  <w:pPr>
                    <w:numPr>
                      <w:ilvl w:val="0"/>
                      <w:numId w:val="16"/>
                    </w:numPr>
                    <w:tabs>
                      <w:tab w:val="left" w:pos="545"/>
                      <w:tab w:val="left" w:pos="546"/>
                    </w:tabs>
                    <w:spacing w:before="22"/>
                    <w:ind w:hanging="361"/>
                    <w:rPr>
                      <w:color w:val="000000"/>
                    </w:rPr>
                  </w:pPr>
                  <w:r>
                    <w:rPr>
                      <w:color w:val="000000"/>
                      <w:spacing w:val="-2"/>
                    </w:rPr>
                    <w:t>Online</w:t>
                  </w:r>
                </w:p>
                <w:p w14:paraId="33EABF08" w14:textId="77777777" w:rsidR="009B6CDA" w:rsidRDefault="00596965">
                  <w:pPr>
                    <w:numPr>
                      <w:ilvl w:val="0"/>
                      <w:numId w:val="16"/>
                    </w:numPr>
                    <w:tabs>
                      <w:tab w:val="left" w:pos="545"/>
                      <w:tab w:val="left" w:pos="546"/>
                    </w:tabs>
                    <w:spacing w:before="39"/>
                    <w:ind w:hanging="361"/>
                    <w:rPr>
                      <w:color w:val="000000"/>
                    </w:rPr>
                  </w:pPr>
                  <w:r>
                    <w:rPr>
                      <w:color w:val="000000"/>
                    </w:rPr>
                    <w:t>Using</w:t>
                  </w:r>
                  <w:r>
                    <w:rPr>
                      <w:color w:val="000000"/>
                      <w:spacing w:val="-4"/>
                    </w:rPr>
                    <w:t xml:space="preserve"> </w:t>
                  </w:r>
                  <w:r>
                    <w:rPr>
                      <w:color w:val="000000"/>
                    </w:rPr>
                    <w:t>remote</w:t>
                  </w:r>
                  <w:r>
                    <w:rPr>
                      <w:color w:val="000000"/>
                      <w:spacing w:val="-1"/>
                    </w:rPr>
                    <w:t xml:space="preserve"> </w:t>
                  </w:r>
                  <w:r>
                    <w:rPr>
                      <w:color w:val="000000"/>
                      <w:spacing w:val="-2"/>
                    </w:rPr>
                    <w:t>invigilation</w:t>
                  </w:r>
                </w:p>
                <w:p w14:paraId="4FAF6F1C" w14:textId="77777777" w:rsidR="009B6CDA" w:rsidRDefault="009B6CDA">
                  <w:pPr>
                    <w:rPr>
                      <w:color w:val="000000"/>
                      <w:sz w:val="27"/>
                    </w:rPr>
                  </w:pPr>
                </w:p>
                <w:p w14:paraId="18465529" w14:textId="77777777" w:rsidR="009B6CDA" w:rsidRDefault="00596965">
                  <w:pPr>
                    <w:spacing w:line="259" w:lineRule="auto"/>
                    <w:ind w:left="125" w:right="319"/>
                    <w:rPr>
                      <w:color w:val="000000"/>
                    </w:rPr>
                  </w:pPr>
                  <w:r>
                    <w:rPr>
                      <w:color w:val="000000"/>
                    </w:rPr>
                    <w:t>Remote</w:t>
                  </w:r>
                  <w:r>
                    <w:rPr>
                      <w:color w:val="000000"/>
                      <w:spacing w:val="-1"/>
                    </w:rPr>
                    <w:t xml:space="preserve"> </w:t>
                  </w:r>
                  <w:r>
                    <w:rPr>
                      <w:color w:val="000000"/>
                    </w:rPr>
                    <w:t>invigilated</w:t>
                  </w:r>
                  <w:r>
                    <w:rPr>
                      <w:color w:val="000000"/>
                      <w:spacing w:val="-2"/>
                    </w:rPr>
                    <w:t xml:space="preserve"> </w:t>
                  </w:r>
                  <w:r>
                    <w:rPr>
                      <w:color w:val="000000"/>
                    </w:rPr>
                    <w:t>assessments</w:t>
                  </w:r>
                  <w:r>
                    <w:rPr>
                      <w:color w:val="000000"/>
                      <w:spacing w:val="-4"/>
                    </w:rPr>
                    <w:t xml:space="preserve"> </w:t>
                  </w:r>
                  <w:r>
                    <w:rPr>
                      <w:color w:val="000000"/>
                    </w:rPr>
                    <w:t>can</w:t>
                  </w:r>
                  <w:r>
                    <w:rPr>
                      <w:color w:val="000000"/>
                      <w:spacing w:val="-3"/>
                    </w:rPr>
                    <w:t xml:space="preserve"> </w:t>
                  </w:r>
                  <w:r>
                    <w:rPr>
                      <w:color w:val="000000"/>
                    </w:rPr>
                    <w:t>be</w:t>
                  </w:r>
                  <w:r>
                    <w:rPr>
                      <w:color w:val="000000"/>
                      <w:spacing w:val="-5"/>
                    </w:rPr>
                    <w:t xml:space="preserve"> </w:t>
                  </w:r>
                  <w:r>
                    <w:rPr>
                      <w:color w:val="000000"/>
                    </w:rPr>
                    <w:t>taken</w:t>
                  </w:r>
                  <w:r>
                    <w:rPr>
                      <w:color w:val="000000"/>
                      <w:spacing w:val="-2"/>
                    </w:rPr>
                    <w:t xml:space="preserve"> </w:t>
                  </w:r>
                  <w:r>
                    <w:rPr>
                      <w:color w:val="000000"/>
                    </w:rPr>
                    <w:t>in</w:t>
                  </w:r>
                  <w:r>
                    <w:rPr>
                      <w:color w:val="000000"/>
                      <w:spacing w:val="-3"/>
                    </w:rPr>
                    <w:t xml:space="preserve"> </w:t>
                  </w:r>
                  <w:r>
                    <w:rPr>
                      <w:color w:val="000000"/>
                    </w:rPr>
                    <w:t>any</w:t>
                  </w:r>
                  <w:r>
                    <w:rPr>
                      <w:color w:val="000000"/>
                      <w:spacing w:val="-6"/>
                    </w:rPr>
                    <w:t xml:space="preserve"> </w:t>
                  </w:r>
                  <w:r>
                    <w:rPr>
                      <w:color w:val="000000"/>
                    </w:rPr>
                    <w:t>undisturbed</w:t>
                  </w:r>
                  <w:r>
                    <w:rPr>
                      <w:color w:val="000000"/>
                      <w:spacing w:val="-2"/>
                    </w:rPr>
                    <w:t xml:space="preserve"> </w:t>
                  </w:r>
                  <w:r>
                    <w:rPr>
                      <w:color w:val="000000"/>
                    </w:rPr>
                    <w:t>location,</w:t>
                  </w:r>
                  <w:r>
                    <w:rPr>
                      <w:color w:val="000000"/>
                      <w:spacing w:val="-4"/>
                    </w:rPr>
                    <w:t xml:space="preserve"> </w:t>
                  </w:r>
                  <w:r>
                    <w:rPr>
                      <w:color w:val="000000"/>
                    </w:rPr>
                    <w:t>with</w:t>
                  </w:r>
                  <w:r>
                    <w:rPr>
                      <w:color w:val="000000"/>
                      <w:spacing w:val="-4"/>
                    </w:rPr>
                    <w:t xml:space="preserve"> </w:t>
                  </w:r>
                  <w:r>
                    <w:rPr>
                      <w:color w:val="000000"/>
                    </w:rPr>
                    <w:t>good</w:t>
                  </w:r>
                  <w:r>
                    <w:rPr>
                      <w:color w:val="000000"/>
                      <w:spacing w:val="-3"/>
                    </w:rPr>
                    <w:t xml:space="preserve"> </w:t>
                  </w:r>
                  <w:r>
                    <w:rPr>
                      <w:color w:val="000000"/>
                    </w:rPr>
                    <w:t xml:space="preserve">internet </w:t>
                  </w:r>
                  <w:r>
                    <w:rPr>
                      <w:color w:val="000000"/>
                      <w:spacing w:val="-2"/>
                    </w:rPr>
                    <w:t>connection.</w:t>
                  </w:r>
                </w:p>
              </w:txbxContent>
            </v:textbox>
            <w10:wrap type="topAndBottom" anchorx="page"/>
          </v:shape>
        </w:pict>
      </w:r>
    </w:p>
    <w:p w14:paraId="65DE9F06" w14:textId="77777777" w:rsidR="009B6CDA" w:rsidRDefault="009B6CDA">
      <w:pPr>
        <w:rPr>
          <w:sz w:val="20"/>
        </w:rPr>
      </w:pPr>
    </w:p>
    <w:p w14:paraId="288792D5" w14:textId="77777777" w:rsidR="009B6CDA" w:rsidRDefault="009B6CDA">
      <w:pPr>
        <w:rPr>
          <w:sz w:val="20"/>
        </w:rPr>
      </w:pPr>
    </w:p>
    <w:p w14:paraId="7418AD33" w14:textId="77777777" w:rsidR="009B6CDA" w:rsidRDefault="009B6CDA">
      <w:pPr>
        <w:spacing w:before="5"/>
        <w:rPr>
          <w:sz w:val="15"/>
        </w:rPr>
      </w:pPr>
    </w:p>
    <w:p w14:paraId="71B963BA" w14:textId="1F415CC3" w:rsidR="009B6CDA" w:rsidRDefault="00596965" w:rsidP="00596965">
      <w:pPr>
        <w:spacing w:before="56" w:line="480" w:lineRule="auto"/>
        <w:ind w:left="1440" w:right="6948"/>
        <w:rPr>
          <w:b/>
        </w:rPr>
      </w:pPr>
      <w:r>
        <w:rPr>
          <w:b/>
        </w:rPr>
        <w:t xml:space="preserve">Time allowed: 2 hours and 30 minutes </w:t>
      </w:r>
      <w:r>
        <w:rPr>
          <w:b/>
        </w:rPr>
        <w:t>Instructions</w:t>
      </w:r>
      <w:r>
        <w:rPr>
          <w:b/>
          <w:spacing w:val="-13"/>
        </w:rPr>
        <w:t xml:space="preserve"> </w:t>
      </w:r>
      <w:r>
        <w:rPr>
          <w:b/>
        </w:rPr>
        <w:t>to</w:t>
      </w:r>
      <w:r>
        <w:rPr>
          <w:b/>
          <w:spacing w:val="-12"/>
        </w:rPr>
        <w:t xml:space="preserve"> </w:t>
      </w:r>
      <w:r>
        <w:rPr>
          <w:b/>
        </w:rPr>
        <w:t>candidates:</w:t>
      </w:r>
    </w:p>
    <w:p w14:paraId="7033CD7B" w14:textId="77777777" w:rsidR="009B6CDA" w:rsidRDefault="00596965">
      <w:pPr>
        <w:pStyle w:val="ListParagraph"/>
        <w:numPr>
          <w:ilvl w:val="0"/>
          <w:numId w:val="15"/>
        </w:numPr>
        <w:tabs>
          <w:tab w:val="left" w:pos="2160"/>
          <w:tab w:val="left" w:pos="2161"/>
        </w:tabs>
        <w:spacing w:before="1" w:line="279" w:lineRule="exact"/>
        <w:ind w:hanging="361"/>
      </w:pPr>
      <w:r>
        <w:t>The</w:t>
      </w:r>
      <w:r>
        <w:rPr>
          <w:spacing w:val="-4"/>
        </w:rPr>
        <w:t xml:space="preserve"> </w:t>
      </w:r>
      <w:r>
        <w:t>assessment</w:t>
      </w:r>
      <w:r>
        <w:rPr>
          <w:spacing w:val="-3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closed</w:t>
      </w:r>
      <w:r>
        <w:rPr>
          <w:spacing w:val="-3"/>
        </w:rPr>
        <w:t xml:space="preserve"> </w:t>
      </w:r>
      <w:r>
        <w:rPr>
          <w:spacing w:val="-4"/>
        </w:rPr>
        <w:t>book</w:t>
      </w:r>
    </w:p>
    <w:p w14:paraId="0E5ECBB7" w14:textId="77777777" w:rsidR="009B6CDA" w:rsidRDefault="00596965">
      <w:pPr>
        <w:pStyle w:val="ListParagraph"/>
        <w:numPr>
          <w:ilvl w:val="0"/>
          <w:numId w:val="15"/>
        </w:numPr>
        <w:tabs>
          <w:tab w:val="left" w:pos="2160"/>
          <w:tab w:val="left" w:pos="2161"/>
        </w:tabs>
        <w:spacing w:before="0" w:line="279" w:lineRule="exact"/>
        <w:ind w:hanging="361"/>
      </w:pPr>
      <w:r>
        <w:t>The</w:t>
      </w:r>
      <w:r>
        <w:rPr>
          <w:spacing w:val="-7"/>
        </w:rPr>
        <w:t xml:space="preserve"> </w:t>
      </w:r>
      <w:r>
        <w:t>task</w:t>
      </w:r>
      <w:r>
        <w:rPr>
          <w:spacing w:val="-6"/>
        </w:rPr>
        <w:t xml:space="preserve"> </w:t>
      </w:r>
      <w:r>
        <w:t>must</w:t>
      </w:r>
      <w:r>
        <w:rPr>
          <w:spacing w:val="-3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completed</w:t>
      </w:r>
      <w:r>
        <w:rPr>
          <w:spacing w:val="-6"/>
        </w:rPr>
        <w:t xml:space="preserve"> </w:t>
      </w:r>
      <w:r>
        <w:t>electronically</w:t>
      </w:r>
      <w:r>
        <w:rPr>
          <w:spacing w:val="-4"/>
        </w:rPr>
        <w:t xml:space="preserve"> </w:t>
      </w:r>
      <w:r>
        <w:t>using</w:t>
      </w:r>
      <w:r>
        <w:rPr>
          <w:spacing w:val="-5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assessment</w:t>
      </w:r>
      <w:r>
        <w:rPr>
          <w:spacing w:val="-6"/>
        </w:rPr>
        <w:t xml:space="preserve"> </w:t>
      </w:r>
      <w:r>
        <w:t>software</w:t>
      </w:r>
      <w:r>
        <w:rPr>
          <w:spacing w:val="-3"/>
        </w:rPr>
        <w:t xml:space="preserve"> </w:t>
      </w:r>
      <w:r>
        <w:rPr>
          <w:spacing w:val="-2"/>
        </w:rPr>
        <w:t>provided.</w:t>
      </w:r>
    </w:p>
    <w:p w14:paraId="65B9F1D6" w14:textId="77777777" w:rsidR="009B6CDA" w:rsidRDefault="00596965">
      <w:pPr>
        <w:pStyle w:val="ListParagraph"/>
        <w:numPr>
          <w:ilvl w:val="0"/>
          <w:numId w:val="15"/>
        </w:numPr>
        <w:tabs>
          <w:tab w:val="left" w:pos="2160"/>
          <w:tab w:val="left" w:pos="2161"/>
        </w:tabs>
        <w:spacing w:before="1"/>
        <w:ind w:right="1434"/>
      </w:pPr>
      <w:r>
        <w:t>All</w:t>
      </w:r>
      <w:r>
        <w:rPr>
          <w:spacing w:val="40"/>
        </w:rPr>
        <w:t xml:space="preserve"> </w:t>
      </w:r>
      <w:r>
        <w:t>documentation</w:t>
      </w:r>
      <w:r>
        <w:rPr>
          <w:spacing w:val="40"/>
        </w:rPr>
        <w:t xml:space="preserve"> </w:t>
      </w:r>
      <w:r>
        <w:t>will</w:t>
      </w:r>
      <w:r>
        <w:rPr>
          <w:spacing w:val="40"/>
        </w:rPr>
        <w:t xml:space="preserve"> </w:t>
      </w:r>
      <w:r>
        <w:t>be</w:t>
      </w:r>
      <w:r>
        <w:rPr>
          <w:spacing w:val="40"/>
        </w:rPr>
        <w:t xml:space="preserve"> </w:t>
      </w:r>
      <w:r>
        <w:t>available</w:t>
      </w:r>
      <w:r>
        <w:rPr>
          <w:spacing w:val="40"/>
        </w:rPr>
        <w:t xml:space="preserve"> </w:t>
      </w:r>
      <w:r>
        <w:t>in</w:t>
      </w:r>
      <w:r>
        <w:rPr>
          <w:spacing w:val="40"/>
        </w:rPr>
        <w:t xml:space="preserve"> </w:t>
      </w:r>
      <w:r>
        <w:t>the</w:t>
      </w:r>
      <w:r>
        <w:rPr>
          <w:spacing w:val="40"/>
        </w:rPr>
        <w:t xml:space="preserve"> </w:t>
      </w:r>
      <w:r>
        <w:t>candidates</w:t>
      </w:r>
      <w:r>
        <w:rPr>
          <w:spacing w:val="40"/>
        </w:rPr>
        <w:t xml:space="preserve"> </w:t>
      </w:r>
      <w:r>
        <w:t>onscreen</w:t>
      </w:r>
      <w:r>
        <w:rPr>
          <w:spacing w:val="40"/>
        </w:rPr>
        <w:t xml:space="preserve"> </w:t>
      </w:r>
      <w:r>
        <w:t>document</w:t>
      </w:r>
      <w:r>
        <w:rPr>
          <w:spacing w:val="40"/>
        </w:rPr>
        <w:t xml:space="preserve"> </w:t>
      </w:r>
      <w:r>
        <w:t>library.</w:t>
      </w:r>
      <w:r>
        <w:rPr>
          <w:spacing w:val="40"/>
        </w:rPr>
        <w:t xml:space="preserve"> </w:t>
      </w:r>
      <w:r>
        <w:t>These documents may be viewed alongside the questions using ‘split-screen’ functionality.</w:t>
      </w:r>
    </w:p>
    <w:p w14:paraId="297F8E16" w14:textId="77777777" w:rsidR="009B6CDA" w:rsidRDefault="009B6CDA">
      <w:pPr>
        <w:spacing w:before="1"/>
      </w:pPr>
    </w:p>
    <w:p w14:paraId="1D7AB8B0" w14:textId="568DFEC8" w:rsidR="009B6CDA" w:rsidRDefault="00596965">
      <w:pPr>
        <w:spacing w:line="480" w:lineRule="auto"/>
        <w:ind w:left="1440" w:right="4008"/>
      </w:pPr>
      <w:r>
        <w:t>This</w:t>
      </w:r>
      <w:r>
        <w:rPr>
          <w:spacing w:val="-3"/>
        </w:rPr>
        <w:t xml:space="preserve"> </w:t>
      </w:r>
      <w:r>
        <w:t>assessment</w:t>
      </w:r>
      <w:r>
        <w:rPr>
          <w:spacing w:val="-3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graded</w:t>
      </w:r>
      <w:r>
        <w:rPr>
          <w:spacing w:val="-4"/>
        </w:rPr>
        <w:t xml:space="preserve"> </w:t>
      </w:r>
      <w:r>
        <w:t>pass/fail</w:t>
      </w:r>
      <w:r>
        <w:rPr>
          <w:spacing w:val="-3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carries</w:t>
      </w:r>
      <w:r>
        <w:rPr>
          <w:spacing w:val="-4"/>
        </w:rPr>
        <w:t xml:space="preserve"> </w:t>
      </w:r>
      <w:r>
        <w:t>40</w:t>
      </w:r>
      <w:r>
        <w:rPr>
          <w:spacing w:val="-4"/>
        </w:rPr>
        <w:t xml:space="preserve"> </w:t>
      </w:r>
      <w:r>
        <w:t>marks</w:t>
      </w:r>
      <w:r>
        <w:rPr>
          <w:spacing w:val="-3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 xml:space="preserve">total. </w:t>
      </w:r>
    </w:p>
    <w:p w14:paraId="080BF17C" w14:textId="77777777" w:rsidR="009B6CDA" w:rsidRDefault="009B6CDA">
      <w:pPr>
        <w:spacing w:line="480" w:lineRule="auto"/>
        <w:sectPr w:rsidR="009B6CDA">
          <w:footerReference w:type="default" r:id="rId12"/>
          <w:type w:val="continuous"/>
          <w:pgSz w:w="11910" w:h="16840"/>
          <w:pgMar w:top="1500" w:right="0" w:bottom="920" w:left="0" w:header="0" w:footer="731" w:gutter="0"/>
          <w:pgNumType w:start="1"/>
          <w:cols w:space="720"/>
        </w:sectPr>
      </w:pPr>
    </w:p>
    <w:p w14:paraId="4D3BE8B4" w14:textId="77777777" w:rsidR="009B6CDA" w:rsidRDefault="00596965">
      <w:pPr>
        <w:spacing w:line="20" w:lineRule="exact"/>
        <w:ind w:left="2275"/>
        <w:rPr>
          <w:sz w:val="2"/>
        </w:rPr>
      </w:pPr>
      <w:r>
        <w:rPr>
          <w:sz w:val="2"/>
        </w:rPr>
      </w:r>
      <w:r>
        <w:rPr>
          <w:sz w:val="2"/>
        </w:rPr>
        <w:pict w14:anchorId="12658076">
          <v:group id="docshapegroup9" o:spid="_x0000_s2112" style="width:367.9pt;height:.5pt;mso-position-horizontal-relative:char;mso-position-vertical-relative:line" coordsize="7358,10">
            <v:rect id="docshape10" o:spid="_x0000_s2113" style="position:absolute;width:7358;height:10" fillcolor="#4471c4" stroked="f"/>
            <w10:anchorlock/>
          </v:group>
        </w:pict>
      </w:r>
    </w:p>
    <w:p w14:paraId="0E5B263F" w14:textId="77777777" w:rsidR="009B6CDA" w:rsidRDefault="009B6CDA">
      <w:pPr>
        <w:rPr>
          <w:sz w:val="9"/>
        </w:rPr>
      </w:pPr>
    </w:p>
    <w:p w14:paraId="59D70518" w14:textId="77777777" w:rsidR="009B6CDA" w:rsidRDefault="00596965">
      <w:pPr>
        <w:pStyle w:val="Heading1"/>
        <w:ind w:right="3040"/>
      </w:pPr>
      <w:r>
        <w:t>SECTION</w:t>
      </w:r>
      <w:r>
        <w:rPr>
          <w:spacing w:val="-8"/>
        </w:rPr>
        <w:t xml:space="preserve"> </w:t>
      </w:r>
      <w:r>
        <w:rPr>
          <w:spacing w:val="-10"/>
        </w:rPr>
        <w:t>A</w:t>
      </w:r>
    </w:p>
    <w:p w14:paraId="28EB4B21" w14:textId="77777777" w:rsidR="009B6CDA" w:rsidRDefault="009B6CDA">
      <w:pPr>
        <w:rPr>
          <w:b/>
          <w:sz w:val="28"/>
        </w:rPr>
      </w:pPr>
    </w:p>
    <w:p w14:paraId="65ADE98F" w14:textId="77777777" w:rsidR="009B6CDA" w:rsidRDefault="00596965">
      <w:pPr>
        <w:pStyle w:val="Heading2"/>
      </w:pPr>
      <w:r>
        <w:t>24</w:t>
      </w:r>
      <w:r>
        <w:rPr>
          <w:spacing w:val="-3"/>
        </w:rPr>
        <w:t xml:space="preserve"> </w:t>
      </w:r>
      <w:r>
        <w:rPr>
          <w:spacing w:val="-2"/>
        </w:rPr>
        <w:t>marks</w:t>
      </w:r>
    </w:p>
    <w:p w14:paraId="5BE5F21B" w14:textId="77777777" w:rsidR="009B6CDA" w:rsidRDefault="00596965">
      <w:pPr>
        <w:spacing w:before="5"/>
        <w:rPr>
          <w:sz w:val="16"/>
        </w:rPr>
      </w:pPr>
      <w:r>
        <w:pict w14:anchorId="5AFDDA19">
          <v:rect id="docshape11" o:spid="_x0000_s2111" style="position:absolute;margin-left:113.8pt;margin-top:11.25pt;width:367.85pt;height:.5pt;z-index:-251636736;mso-wrap-distance-left:0;mso-wrap-distance-right:0;mso-position-horizontal-relative:page" fillcolor="#4471c4" stroked="f">
            <w10:wrap type="topAndBottom" anchorx="page"/>
          </v:rect>
        </w:pict>
      </w:r>
    </w:p>
    <w:p w14:paraId="1F85E9E0" w14:textId="77777777" w:rsidR="009B6CDA" w:rsidRDefault="009B6CDA">
      <w:pPr>
        <w:rPr>
          <w:sz w:val="20"/>
        </w:rPr>
      </w:pPr>
    </w:p>
    <w:p w14:paraId="6F69F7B6" w14:textId="77777777" w:rsidR="009B6CDA" w:rsidRDefault="009B6CDA">
      <w:pPr>
        <w:rPr>
          <w:sz w:val="20"/>
        </w:rPr>
      </w:pPr>
    </w:p>
    <w:p w14:paraId="4F50E9F1" w14:textId="77777777" w:rsidR="009B6CDA" w:rsidRDefault="009B6CDA">
      <w:pPr>
        <w:spacing w:before="4"/>
        <w:rPr>
          <w:sz w:val="24"/>
        </w:rPr>
      </w:pPr>
    </w:p>
    <w:p w14:paraId="6E2BA0E2" w14:textId="77777777" w:rsidR="009B6CDA" w:rsidRDefault="00596965">
      <w:pPr>
        <w:pStyle w:val="BodyText"/>
        <w:spacing w:before="52"/>
        <w:ind w:left="1440"/>
      </w:pPr>
      <w:r>
        <w:t>Research</w:t>
      </w:r>
      <w:r>
        <w:rPr>
          <w:spacing w:val="-2"/>
        </w:rPr>
        <w:t xml:space="preserve"> </w:t>
      </w:r>
      <w:r>
        <w:t>process</w:t>
      </w:r>
      <w:r>
        <w:rPr>
          <w:spacing w:val="-2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methods</w:t>
      </w:r>
      <w:r>
        <w:rPr>
          <w:spacing w:val="-2"/>
        </w:rPr>
        <w:t xml:space="preserve"> </w:t>
      </w:r>
      <w:r>
        <w:rPr>
          <w:color w:val="00AF50"/>
        </w:rPr>
        <w:t>-</w:t>
      </w:r>
      <w:r>
        <w:rPr>
          <w:color w:val="00AF50"/>
          <w:spacing w:val="-2"/>
        </w:rPr>
        <w:t xml:space="preserve"> </w:t>
      </w:r>
      <w:r>
        <w:t>Carrying</w:t>
      </w:r>
      <w:r>
        <w:rPr>
          <w:spacing w:val="-5"/>
        </w:rPr>
        <w:t xml:space="preserve"> </w:t>
      </w:r>
      <w:r>
        <w:t>Out</w:t>
      </w:r>
      <w:r>
        <w:rPr>
          <w:spacing w:val="-4"/>
        </w:rPr>
        <w:t xml:space="preserve"> </w:t>
      </w:r>
      <w:r>
        <w:t>Legal</w:t>
      </w:r>
      <w:r>
        <w:rPr>
          <w:spacing w:val="-1"/>
        </w:rPr>
        <w:t xml:space="preserve"> </w:t>
      </w:r>
      <w:r>
        <w:rPr>
          <w:spacing w:val="-2"/>
        </w:rPr>
        <w:t>Research</w:t>
      </w:r>
    </w:p>
    <w:p w14:paraId="1AC7F23E" w14:textId="77777777" w:rsidR="009B6CDA" w:rsidRDefault="009B6CDA">
      <w:pPr>
        <w:rPr>
          <w:b/>
          <w:sz w:val="24"/>
        </w:rPr>
      </w:pPr>
    </w:p>
    <w:p w14:paraId="03A4FCFC" w14:textId="77777777" w:rsidR="009B6CDA" w:rsidRDefault="009B6CDA">
      <w:pPr>
        <w:spacing w:before="10"/>
        <w:rPr>
          <w:b/>
          <w:sz w:val="27"/>
        </w:rPr>
      </w:pPr>
    </w:p>
    <w:p w14:paraId="6B89F575" w14:textId="77777777" w:rsidR="009B6CDA" w:rsidRDefault="00596965">
      <w:pPr>
        <w:pStyle w:val="BodyText"/>
        <w:spacing w:line="293" w:lineRule="exact"/>
        <w:ind w:left="1440"/>
      </w:pPr>
      <w:r>
        <w:rPr>
          <w:u w:val="single"/>
        </w:rPr>
        <w:t>Question</w:t>
      </w:r>
      <w:r>
        <w:rPr>
          <w:spacing w:val="-4"/>
          <w:u w:val="single"/>
        </w:rPr>
        <w:t xml:space="preserve"> </w:t>
      </w:r>
      <w:r>
        <w:rPr>
          <w:spacing w:val="-10"/>
          <w:u w:val="single"/>
        </w:rPr>
        <w:t>1</w:t>
      </w:r>
    </w:p>
    <w:p w14:paraId="269A8643" w14:textId="77777777" w:rsidR="009B6CDA" w:rsidRDefault="00596965">
      <w:pPr>
        <w:ind w:left="1440"/>
      </w:pPr>
      <w:r>
        <w:pict w14:anchorId="57A4E9DE">
          <v:shape id="docshape12" o:spid="_x0000_s2110" style="position:absolute;left:0;text-align:left;margin-left:485.25pt;margin-top:84.8pt;width:54pt;height:240.15pt;z-index:-251687936;mso-position-horizontal-relative:page" coordorigin="9705,1696" coordsize="1080,4803" path="m10785,1696r-1070,l9705,1696r,9l9705,6498r10,l10785,6498r,-9l9715,6489r,-951l10785,5538r,-9l9715,5529r,-948l10785,4581r,-10l9715,4571r,-951l10785,3620r,-9l9715,3611r,-948l10785,2663r,-10l9715,2653r,-948l10785,1705r,-9xe" fillcolor="black" stroked="f">
            <v:path arrowok="t"/>
            <w10:wrap anchorx="page"/>
          </v:shape>
        </w:pict>
      </w: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111D7C74" w14:textId="77777777" w:rsidR="009B6CDA" w:rsidRDefault="009B6CDA">
      <w:pPr>
        <w:rPr>
          <w:sz w:val="20"/>
        </w:rPr>
      </w:pPr>
    </w:p>
    <w:p w14:paraId="333C25E3" w14:textId="77777777" w:rsidR="009B6CDA" w:rsidRDefault="009B6CDA">
      <w:pPr>
        <w:rPr>
          <w:sz w:val="23"/>
        </w:rPr>
      </w:pPr>
    </w:p>
    <w:tbl>
      <w:tblPr>
        <w:tblW w:w="0" w:type="auto"/>
        <w:tblInd w:w="1501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17"/>
        <w:gridCol w:w="8775"/>
      </w:tblGrid>
      <w:tr w:rsidR="009B6CDA" w14:paraId="29D52F3F" w14:textId="77777777">
        <w:trPr>
          <w:trHeight w:val="907"/>
        </w:trPr>
        <w:tc>
          <w:tcPr>
            <w:tcW w:w="9292" w:type="dxa"/>
            <w:gridSpan w:val="2"/>
          </w:tcPr>
          <w:p w14:paraId="258654B3" w14:textId="77777777" w:rsidR="009B6CDA" w:rsidRDefault="00596965">
            <w:pPr>
              <w:pStyle w:val="TableParagraph"/>
              <w:spacing w:line="244" w:lineRule="exact"/>
              <w:ind w:left="54"/>
              <w:rPr>
                <w:b/>
                <w:sz w:val="24"/>
              </w:rPr>
            </w:pPr>
            <w:r>
              <w:rPr>
                <w:b/>
                <w:sz w:val="24"/>
              </w:rPr>
              <w:t>Select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three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answers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that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best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describe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main reasons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why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legal</w:t>
            </w:r>
            <w:r>
              <w:rPr>
                <w:b/>
                <w:spacing w:val="7"/>
                <w:sz w:val="24"/>
              </w:rPr>
              <w:t xml:space="preserve"> </w:t>
            </w:r>
            <w:r>
              <w:rPr>
                <w:b/>
                <w:sz w:val="24"/>
              </w:rPr>
              <w:t>research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is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used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pacing w:val="-5"/>
                <w:sz w:val="24"/>
              </w:rPr>
              <w:t>in</w:t>
            </w:r>
          </w:p>
          <w:p w14:paraId="2D6C2BB3" w14:textId="77777777" w:rsidR="009B6CDA" w:rsidRDefault="00596965">
            <w:pPr>
              <w:pStyle w:val="TableParagraph"/>
              <w:spacing w:before="24"/>
              <w:ind w:left="54"/>
              <w:rPr>
                <w:b/>
                <w:sz w:val="24"/>
              </w:rPr>
            </w:pPr>
            <w:r>
              <w:rPr>
                <w:b/>
                <w:sz w:val="24"/>
              </w:rPr>
              <w:t>practice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in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a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specialist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pacing w:val="-4"/>
                <w:sz w:val="24"/>
              </w:rPr>
              <w:t>area:</w:t>
            </w:r>
          </w:p>
        </w:tc>
      </w:tr>
      <w:tr w:rsidR="009B6CDA" w14:paraId="4EB7798E" w14:textId="77777777">
        <w:trPr>
          <w:trHeight w:val="957"/>
        </w:trPr>
        <w:tc>
          <w:tcPr>
            <w:tcW w:w="517" w:type="dxa"/>
          </w:tcPr>
          <w:p w14:paraId="728246B8" w14:textId="77777777" w:rsidR="009B6CDA" w:rsidRDefault="00596965">
            <w:pPr>
              <w:pStyle w:val="TableParagraph"/>
              <w:spacing w:before="4"/>
              <w:ind w:left="54"/>
              <w:rPr>
                <w:b/>
                <w:sz w:val="24"/>
              </w:rPr>
            </w:pPr>
            <w:r>
              <w:rPr>
                <w:b/>
                <w:sz w:val="24"/>
              </w:rPr>
              <w:t>A</w:t>
            </w:r>
          </w:p>
        </w:tc>
        <w:tc>
          <w:tcPr>
            <w:tcW w:w="8775" w:type="dxa"/>
            <w:tcBorders>
              <w:right w:val="single" w:sz="4" w:space="0" w:color="000000"/>
            </w:tcBorders>
          </w:tcPr>
          <w:p w14:paraId="0AE001F3" w14:textId="77777777" w:rsidR="009B6CDA" w:rsidRDefault="00596965">
            <w:pPr>
              <w:pStyle w:val="TableParagraph"/>
              <w:spacing w:before="4"/>
              <w:ind w:left="315"/>
              <w:rPr>
                <w:sz w:val="24"/>
              </w:rPr>
            </w:pP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find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case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law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support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legal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argument</w:t>
            </w:r>
          </w:p>
        </w:tc>
      </w:tr>
      <w:tr w:rsidR="009B6CDA" w14:paraId="3BF76633" w14:textId="77777777">
        <w:trPr>
          <w:trHeight w:val="957"/>
        </w:trPr>
        <w:tc>
          <w:tcPr>
            <w:tcW w:w="517" w:type="dxa"/>
          </w:tcPr>
          <w:p w14:paraId="6FBF11DA" w14:textId="77777777" w:rsidR="009B6CDA" w:rsidRDefault="00596965">
            <w:pPr>
              <w:pStyle w:val="TableParagraph"/>
              <w:spacing w:before="4"/>
              <w:ind w:left="54"/>
              <w:rPr>
                <w:b/>
                <w:sz w:val="24"/>
              </w:rPr>
            </w:pPr>
            <w:r>
              <w:rPr>
                <w:b/>
                <w:sz w:val="24"/>
              </w:rPr>
              <w:t>B</w:t>
            </w:r>
          </w:p>
        </w:tc>
        <w:tc>
          <w:tcPr>
            <w:tcW w:w="8775" w:type="dxa"/>
            <w:tcBorders>
              <w:right w:val="single" w:sz="4" w:space="0" w:color="000000"/>
            </w:tcBorders>
          </w:tcPr>
          <w:p w14:paraId="101CCD29" w14:textId="77777777" w:rsidR="009B6CDA" w:rsidRDefault="00596965">
            <w:pPr>
              <w:pStyle w:val="TableParagraph"/>
              <w:spacing w:before="4"/>
              <w:ind w:left="315"/>
              <w:rPr>
                <w:sz w:val="24"/>
              </w:rPr>
            </w:pP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identify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proper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case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citations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correct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references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statutes</w:t>
            </w:r>
          </w:p>
        </w:tc>
      </w:tr>
      <w:tr w:rsidR="009B6CDA" w14:paraId="53C022D3" w14:textId="77777777">
        <w:trPr>
          <w:trHeight w:val="960"/>
        </w:trPr>
        <w:tc>
          <w:tcPr>
            <w:tcW w:w="517" w:type="dxa"/>
          </w:tcPr>
          <w:p w14:paraId="1D18973C" w14:textId="77777777" w:rsidR="009B6CDA" w:rsidRDefault="00596965">
            <w:pPr>
              <w:pStyle w:val="TableParagraph"/>
              <w:spacing w:before="4"/>
              <w:ind w:left="54"/>
              <w:rPr>
                <w:b/>
                <w:sz w:val="24"/>
              </w:rPr>
            </w:pPr>
            <w:r>
              <w:rPr>
                <w:b/>
                <w:sz w:val="24"/>
              </w:rPr>
              <w:t>C</w:t>
            </w:r>
          </w:p>
        </w:tc>
        <w:tc>
          <w:tcPr>
            <w:tcW w:w="8775" w:type="dxa"/>
            <w:tcBorders>
              <w:right w:val="single" w:sz="4" w:space="0" w:color="000000"/>
            </w:tcBorders>
          </w:tcPr>
          <w:p w14:paraId="536E9111" w14:textId="77777777" w:rsidR="009B6CDA" w:rsidRDefault="00596965">
            <w:pPr>
              <w:pStyle w:val="TableParagraph"/>
              <w:spacing w:before="4"/>
              <w:ind w:left="315"/>
              <w:rPr>
                <w:sz w:val="24"/>
              </w:rPr>
            </w:pP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find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relevant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secondary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legislation</w:t>
            </w:r>
          </w:p>
        </w:tc>
      </w:tr>
      <w:tr w:rsidR="009B6CDA" w14:paraId="1BFAD577" w14:textId="77777777">
        <w:trPr>
          <w:trHeight w:val="957"/>
        </w:trPr>
        <w:tc>
          <w:tcPr>
            <w:tcW w:w="517" w:type="dxa"/>
          </w:tcPr>
          <w:p w14:paraId="0D04D6D7" w14:textId="77777777" w:rsidR="009B6CDA" w:rsidRDefault="00596965">
            <w:pPr>
              <w:pStyle w:val="TableParagraph"/>
              <w:spacing w:before="4"/>
              <w:ind w:left="54"/>
              <w:rPr>
                <w:b/>
                <w:sz w:val="24"/>
              </w:rPr>
            </w:pPr>
            <w:r>
              <w:rPr>
                <w:b/>
                <w:sz w:val="24"/>
              </w:rPr>
              <w:t>D</w:t>
            </w:r>
          </w:p>
        </w:tc>
        <w:tc>
          <w:tcPr>
            <w:tcW w:w="8775" w:type="dxa"/>
            <w:tcBorders>
              <w:right w:val="single" w:sz="4" w:space="0" w:color="000000"/>
            </w:tcBorders>
          </w:tcPr>
          <w:p w14:paraId="0DB2B5F3" w14:textId="77777777" w:rsidR="009B6CDA" w:rsidRDefault="00596965">
            <w:pPr>
              <w:pStyle w:val="TableParagraph"/>
              <w:spacing w:before="4"/>
              <w:ind w:left="315"/>
              <w:rPr>
                <w:sz w:val="24"/>
              </w:rPr>
            </w:pP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identify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relevant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primary</w:t>
            </w:r>
            <w:r>
              <w:rPr>
                <w:spacing w:val="-2"/>
                <w:sz w:val="24"/>
              </w:rPr>
              <w:t xml:space="preserve"> legislation</w:t>
            </w:r>
          </w:p>
        </w:tc>
      </w:tr>
      <w:tr w:rsidR="009B6CDA" w14:paraId="6C36843A" w14:textId="77777777">
        <w:trPr>
          <w:trHeight w:val="960"/>
        </w:trPr>
        <w:tc>
          <w:tcPr>
            <w:tcW w:w="517" w:type="dxa"/>
          </w:tcPr>
          <w:p w14:paraId="00DBF3D3" w14:textId="77777777" w:rsidR="009B6CDA" w:rsidRDefault="00596965">
            <w:pPr>
              <w:pStyle w:val="TableParagraph"/>
              <w:spacing w:before="4"/>
              <w:ind w:left="54"/>
              <w:rPr>
                <w:b/>
                <w:sz w:val="24"/>
              </w:rPr>
            </w:pPr>
            <w:r>
              <w:rPr>
                <w:b/>
                <w:sz w:val="24"/>
              </w:rPr>
              <w:t>E</w:t>
            </w:r>
          </w:p>
        </w:tc>
        <w:tc>
          <w:tcPr>
            <w:tcW w:w="8775" w:type="dxa"/>
            <w:tcBorders>
              <w:right w:val="single" w:sz="4" w:space="0" w:color="000000"/>
            </w:tcBorders>
          </w:tcPr>
          <w:p w14:paraId="1125A4F8" w14:textId="77777777" w:rsidR="009B6CDA" w:rsidRDefault="00596965">
            <w:pPr>
              <w:pStyle w:val="TableParagraph"/>
              <w:spacing w:before="4"/>
              <w:ind w:left="315"/>
              <w:rPr>
                <w:sz w:val="24"/>
              </w:rPr>
            </w:pP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gain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general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understanding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 area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 xml:space="preserve">of </w:t>
            </w:r>
            <w:r>
              <w:rPr>
                <w:spacing w:val="-5"/>
                <w:sz w:val="24"/>
              </w:rPr>
              <w:t>law</w:t>
            </w:r>
          </w:p>
        </w:tc>
      </w:tr>
    </w:tbl>
    <w:p w14:paraId="027B8B04" w14:textId="77777777" w:rsidR="009B6CDA" w:rsidRDefault="009B6CDA">
      <w:pPr>
        <w:rPr>
          <w:sz w:val="24"/>
        </w:rPr>
        <w:sectPr w:rsidR="009B6CDA">
          <w:pgSz w:w="11910" w:h="16840"/>
          <w:pgMar w:top="1420" w:right="0" w:bottom="920" w:left="0" w:header="0" w:footer="731" w:gutter="0"/>
          <w:cols w:space="720"/>
        </w:sectPr>
      </w:pPr>
    </w:p>
    <w:p w14:paraId="5890BD8B" w14:textId="77777777" w:rsidR="009B6CDA" w:rsidRDefault="00596965">
      <w:pPr>
        <w:pStyle w:val="BodyText"/>
        <w:spacing w:before="41"/>
        <w:ind w:left="1440"/>
      </w:pPr>
      <w:r>
        <w:rPr>
          <w:u w:val="single"/>
        </w:rPr>
        <w:lastRenderedPageBreak/>
        <w:t>Question</w:t>
      </w:r>
      <w:r>
        <w:rPr>
          <w:spacing w:val="-4"/>
          <w:u w:val="single"/>
        </w:rPr>
        <w:t xml:space="preserve"> </w:t>
      </w:r>
      <w:r>
        <w:rPr>
          <w:spacing w:val="-10"/>
          <w:u w:val="single"/>
        </w:rPr>
        <w:t>2</w:t>
      </w:r>
    </w:p>
    <w:p w14:paraId="43C453F7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5DD60CBC" w14:textId="77777777" w:rsidR="009B6CDA" w:rsidRDefault="009B6CDA"/>
    <w:p w14:paraId="77B3789C" w14:textId="77777777" w:rsidR="009B6CDA" w:rsidRDefault="009B6CDA">
      <w:pPr>
        <w:spacing w:before="11"/>
        <w:rPr>
          <w:sz w:val="16"/>
        </w:rPr>
      </w:pPr>
    </w:p>
    <w:p w14:paraId="3B270397" w14:textId="77777777" w:rsidR="009B6CDA" w:rsidRDefault="00596965">
      <w:pPr>
        <w:pStyle w:val="BodyText"/>
        <w:spacing w:before="1"/>
        <w:ind w:left="1440"/>
      </w:pPr>
      <w:r>
        <w:t>In</w:t>
      </w:r>
      <w:r>
        <w:rPr>
          <w:spacing w:val="-3"/>
        </w:rPr>
        <w:t xml:space="preserve"> </w:t>
      </w:r>
      <w:r>
        <w:t>legal</w:t>
      </w:r>
      <w:r>
        <w:rPr>
          <w:spacing w:val="-3"/>
        </w:rPr>
        <w:t xml:space="preserve"> </w:t>
      </w:r>
      <w:r>
        <w:t>practice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best</w:t>
      </w:r>
      <w:r>
        <w:rPr>
          <w:spacing w:val="-3"/>
        </w:rPr>
        <w:t xml:space="preserve"> </w:t>
      </w:r>
      <w:r>
        <w:t>description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when</w:t>
      </w:r>
      <w:r>
        <w:rPr>
          <w:spacing w:val="-3"/>
        </w:rPr>
        <w:t xml:space="preserve"> </w:t>
      </w:r>
      <w:r>
        <w:t>research</w:t>
      </w:r>
      <w:r>
        <w:rPr>
          <w:spacing w:val="-1"/>
        </w:rPr>
        <w:t xml:space="preserve"> </w:t>
      </w:r>
      <w:r>
        <w:t>is</w:t>
      </w:r>
      <w:r>
        <w:rPr>
          <w:spacing w:val="4"/>
        </w:rPr>
        <w:t xml:space="preserve"> </w:t>
      </w:r>
      <w:r>
        <w:t>used</w:t>
      </w:r>
      <w:r>
        <w:rPr>
          <w:spacing w:val="-3"/>
        </w:rPr>
        <w:t xml:space="preserve"> </w:t>
      </w:r>
      <w:r>
        <w:rPr>
          <w:spacing w:val="-5"/>
        </w:rPr>
        <w:t>is:</w:t>
      </w:r>
    </w:p>
    <w:p w14:paraId="62C188B4" w14:textId="77777777" w:rsidR="009B6CDA" w:rsidRDefault="009B6CDA">
      <w:pPr>
        <w:rPr>
          <w:b/>
          <w:sz w:val="20"/>
        </w:rPr>
      </w:pPr>
    </w:p>
    <w:p w14:paraId="35A63ADB" w14:textId="77777777" w:rsidR="009B6CDA" w:rsidRDefault="00596965">
      <w:pPr>
        <w:spacing w:before="1"/>
        <w:rPr>
          <w:b/>
          <w:sz w:val="19"/>
        </w:rPr>
      </w:pPr>
      <w:r>
        <w:pict w14:anchorId="6CACBBFE">
          <v:shape id="docshape13" o:spid="_x0000_s2109" type="#_x0000_t202" style="position:absolute;margin-left:74.9pt;margin-top:15.75pt;width:407.4pt;height:163.75pt;z-index:-251681792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7630"/>
                  </w:tblGrid>
                  <w:tr w:rsidR="009B6CDA" w14:paraId="429D4C06" w14:textId="77777777">
                    <w:trPr>
                      <w:trHeight w:val="520"/>
                    </w:trPr>
                    <w:tc>
                      <w:tcPr>
                        <w:tcW w:w="517" w:type="dxa"/>
                      </w:tcPr>
                      <w:p w14:paraId="264A88AC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7630" w:type="dxa"/>
                      </w:tcPr>
                      <w:p w14:paraId="146A070D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When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client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initially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contacts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firm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in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preparation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for a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first </w:t>
                        </w:r>
                        <w:r>
                          <w:rPr>
                            <w:spacing w:val="-2"/>
                            <w:sz w:val="24"/>
                          </w:rPr>
                          <w:t>meeting</w:t>
                        </w:r>
                      </w:p>
                    </w:tc>
                  </w:tr>
                  <w:tr w:rsidR="009B6CDA" w14:paraId="1BAF85CD" w14:textId="77777777">
                    <w:trPr>
                      <w:trHeight w:val="879"/>
                    </w:trPr>
                    <w:tc>
                      <w:tcPr>
                        <w:tcW w:w="517" w:type="dxa"/>
                      </w:tcPr>
                      <w:p w14:paraId="277A54E7" w14:textId="77777777" w:rsidR="009B6CDA" w:rsidRDefault="009B6CDA">
                        <w:pPr>
                          <w:pStyle w:val="TableParagraph"/>
                          <w:rPr>
                            <w:b/>
                            <w:sz w:val="19"/>
                          </w:rPr>
                        </w:pPr>
                      </w:p>
                      <w:p w14:paraId="1B17E9C7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7630" w:type="dxa"/>
                      </w:tcPr>
                      <w:p w14:paraId="7F70322F" w14:textId="77777777" w:rsidR="009B6CDA" w:rsidRDefault="009B6CDA">
                        <w:pPr>
                          <w:pStyle w:val="TableParagraph"/>
                          <w:rPr>
                            <w:b/>
                            <w:sz w:val="19"/>
                          </w:rPr>
                        </w:pPr>
                      </w:p>
                      <w:p w14:paraId="0E422C70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When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time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not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 the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essence, as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research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can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be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time</w:t>
                        </w:r>
                        <w:r>
                          <w:rPr>
                            <w:spacing w:val="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consuming</w:t>
                        </w:r>
                      </w:p>
                    </w:tc>
                  </w:tr>
                  <w:tr w:rsidR="009B6CDA" w14:paraId="2A525C9A" w14:textId="77777777">
                    <w:trPr>
                      <w:trHeight w:val="959"/>
                    </w:trPr>
                    <w:tc>
                      <w:tcPr>
                        <w:tcW w:w="517" w:type="dxa"/>
                      </w:tcPr>
                      <w:p w14:paraId="37ACDD65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7DB62FF3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7630" w:type="dxa"/>
                      </w:tcPr>
                      <w:p w14:paraId="515A6953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14876C4C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When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claim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going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be issued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or a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dispute raised with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another </w:t>
                        </w:r>
                        <w:r>
                          <w:rPr>
                            <w:spacing w:val="-2"/>
                            <w:sz w:val="24"/>
                          </w:rPr>
                          <w:t>lawyer</w:t>
                        </w:r>
                      </w:p>
                    </w:tc>
                  </w:tr>
                  <w:tr w:rsidR="009B6CDA" w14:paraId="7A49195B" w14:textId="77777777">
                    <w:trPr>
                      <w:trHeight w:val="914"/>
                    </w:trPr>
                    <w:tc>
                      <w:tcPr>
                        <w:tcW w:w="517" w:type="dxa"/>
                      </w:tcPr>
                      <w:p w14:paraId="34B7543E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78278F42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7630" w:type="dxa"/>
                      </w:tcPr>
                      <w:p w14:paraId="20AFD4C9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</w:rPr>
                        </w:pPr>
                      </w:p>
                      <w:p w14:paraId="1482D599" w14:textId="77777777" w:rsidR="009B6CDA" w:rsidRDefault="00596965">
                        <w:pPr>
                          <w:pStyle w:val="TableParagraph"/>
                          <w:spacing w:line="310" w:lineRule="atLeas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When</w:t>
                        </w:r>
                        <w:r>
                          <w:rPr>
                            <w:spacing w:val="3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there</w:t>
                        </w:r>
                        <w:r>
                          <w:rPr>
                            <w:spacing w:val="3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</w:t>
                        </w:r>
                        <w:r>
                          <w:rPr>
                            <w:spacing w:val="3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</w:t>
                        </w:r>
                        <w:r>
                          <w:rPr>
                            <w:spacing w:val="3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understanding</w:t>
                        </w:r>
                        <w:r>
                          <w:rPr>
                            <w:spacing w:val="3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about</w:t>
                        </w:r>
                        <w:r>
                          <w:rPr>
                            <w:spacing w:val="3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3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problem,</w:t>
                        </w:r>
                        <w:r>
                          <w:rPr>
                            <w:spacing w:val="3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but</w:t>
                        </w:r>
                        <w:r>
                          <w:rPr>
                            <w:spacing w:val="3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more</w:t>
                        </w:r>
                        <w:r>
                          <w:rPr>
                            <w:spacing w:val="30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detailed knowledge is required.</w:t>
                        </w:r>
                      </w:p>
                    </w:tc>
                  </w:tr>
                </w:tbl>
                <w:p w14:paraId="615EC2E6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39B4F104">
          <v:shape id="docshape14" o:spid="_x0000_s2108" type="#_x0000_t202" style="position:absolute;margin-left:485.25pt;margin-top:12.9pt;width:54.5pt;height:184.35pt;z-index:-251680768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02CF1399" w14:textId="77777777">
                    <w:trPr>
                      <w:trHeight w:val="791"/>
                    </w:trPr>
                    <w:tc>
                      <w:tcPr>
                        <w:tcW w:w="1080" w:type="dxa"/>
                      </w:tcPr>
                      <w:p w14:paraId="2B4B4CD3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0141B31F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5D2F78FF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0F4B1B70" w14:textId="77777777">
                    <w:trPr>
                      <w:trHeight w:val="950"/>
                    </w:trPr>
                    <w:tc>
                      <w:tcPr>
                        <w:tcW w:w="1080" w:type="dxa"/>
                      </w:tcPr>
                      <w:p w14:paraId="508166A1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16B6128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4F685AAC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3F7B3238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452CB8C1" w14:textId="77777777" w:rsidR="009B6CDA" w:rsidRDefault="009B6CDA">
      <w:pPr>
        <w:rPr>
          <w:b/>
          <w:sz w:val="20"/>
        </w:rPr>
      </w:pPr>
    </w:p>
    <w:p w14:paraId="5FB88BBE" w14:textId="77777777" w:rsidR="009B6CDA" w:rsidRDefault="009B6CDA">
      <w:pPr>
        <w:rPr>
          <w:b/>
          <w:sz w:val="20"/>
        </w:rPr>
      </w:pPr>
    </w:p>
    <w:p w14:paraId="45D5EABD" w14:textId="77777777" w:rsidR="009B6CDA" w:rsidRDefault="009B6CDA">
      <w:pPr>
        <w:rPr>
          <w:b/>
          <w:sz w:val="20"/>
        </w:rPr>
      </w:pPr>
    </w:p>
    <w:p w14:paraId="3A9B3205" w14:textId="77777777" w:rsidR="009B6CDA" w:rsidRDefault="009B6CDA">
      <w:pPr>
        <w:rPr>
          <w:b/>
          <w:sz w:val="20"/>
        </w:rPr>
      </w:pPr>
    </w:p>
    <w:p w14:paraId="6EDAD017" w14:textId="77777777" w:rsidR="009B6CDA" w:rsidRDefault="009B6CDA">
      <w:pPr>
        <w:spacing w:before="9"/>
        <w:rPr>
          <w:b/>
          <w:sz w:val="19"/>
        </w:rPr>
      </w:pPr>
    </w:p>
    <w:p w14:paraId="5B6E003C" w14:textId="77777777" w:rsidR="009B6CDA" w:rsidRDefault="00596965">
      <w:pPr>
        <w:pStyle w:val="BodyText"/>
        <w:spacing w:before="51" w:line="293" w:lineRule="exact"/>
        <w:ind w:left="1440"/>
      </w:pPr>
      <w:r>
        <w:rPr>
          <w:u w:val="single"/>
        </w:rPr>
        <w:t>Question</w:t>
      </w:r>
      <w:r>
        <w:rPr>
          <w:spacing w:val="-4"/>
          <w:u w:val="single"/>
        </w:rPr>
        <w:t xml:space="preserve"> </w:t>
      </w:r>
      <w:r>
        <w:rPr>
          <w:spacing w:val="-10"/>
          <w:u w:val="single"/>
        </w:rPr>
        <w:t>3</w:t>
      </w:r>
    </w:p>
    <w:p w14:paraId="260BDDA2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30424F8B" w14:textId="77777777" w:rsidR="009B6CDA" w:rsidRDefault="009B6CDA"/>
    <w:p w14:paraId="7AF24A1B" w14:textId="77777777" w:rsidR="009B6CDA" w:rsidRDefault="009B6CDA">
      <w:pPr>
        <w:spacing w:before="2"/>
        <w:rPr>
          <w:sz w:val="17"/>
        </w:rPr>
      </w:pPr>
    </w:p>
    <w:p w14:paraId="3C11DA01" w14:textId="77777777" w:rsidR="009B6CDA" w:rsidRDefault="00596965">
      <w:pPr>
        <w:pStyle w:val="BodyText"/>
        <w:ind w:left="1440"/>
      </w:pPr>
      <w:r>
        <w:t>Which</w:t>
      </w:r>
      <w:r>
        <w:rPr>
          <w:spacing w:val="-4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following</w:t>
      </w:r>
      <w:r>
        <w:rPr>
          <w:spacing w:val="-4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secondary</w:t>
      </w:r>
      <w:r>
        <w:rPr>
          <w:spacing w:val="-5"/>
        </w:rPr>
        <w:t xml:space="preserve"> </w:t>
      </w:r>
      <w:r>
        <w:rPr>
          <w:spacing w:val="-2"/>
        </w:rPr>
        <w:t>source?</w:t>
      </w:r>
    </w:p>
    <w:p w14:paraId="13E53D4B" w14:textId="77777777" w:rsidR="009B6CDA" w:rsidRDefault="009B6CDA">
      <w:pPr>
        <w:rPr>
          <w:b/>
          <w:sz w:val="20"/>
        </w:rPr>
      </w:pPr>
    </w:p>
    <w:p w14:paraId="5C6D336C" w14:textId="77777777" w:rsidR="009B6CDA" w:rsidRDefault="00596965">
      <w:pPr>
        <w:rPr>
          <w:b/>
          <w:sz w:val="19"/>
        </w:rPr>
      </w:pPr>
      <w:r>
        <w:pict w14:anchorId="6D8EF619">
          <v:shape id="docshape15" o:spid="_x0000_s2107" type="#_x0000_t202" style="position:absolute;margin-left:74.9pt;margin-top:15.7pt;width:276.95pt;height:155.8pt;z-index:-251679744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5021"/>
                  </w:tblGrid>
                  <w:tr w:rsidR="009B6CDA" w14:paraId="34B39F10" w14:textId="77777777">
                    <w:trPr>
                      <w:trHeight w:val="598"/>
                    </w:trPr>
                    <w:tc>
                      <w:tcPr>
                        <w:tcW w:w="517" w:type="dxa"/>
                      </w:tcPr>
                      <w:p w14:paraId="3105B75F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5021" w:type="dxa"/>
                      </w:tcPr>
                      <w:p w14:paraId="43587CAC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Family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Procedure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(Amendment)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Rules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2020</w:t>
                        </w:r>
                      </w:p>
                    </w:tc>
                  </w:tr>
                  <w:tr w:rsidR="009B6CDA" w14:paraId="3EF52F68" w14:textId="77777777">
                    <w:trPr>
                      <w:trHeight w:val="958"/>
                    </w:trPr>
                    <w:tc>
                      <w:tcPr>
                        <w:tcW w:w="517" w:type="dxa"/>
                      </w:tcPr>
                      <w:p w14:paraId="69E9F4B6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4F5DEA65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5021" w:type="dxa"/>
                      </w:tcPr>
                      <w:p w14:paraId="60F5FD54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58047B25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sz w:val="24"/>
                          </w:rPr>
                          <w:t>Megarry</w:t>
                        </w:r>
                        <w:proofErr w:type="spellEnd"/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&amp;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Wade,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Law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 Real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Property</w:t>
                        </w:r>
                      </w:p>
                    </w:tc>
                  </w:tr>
                  <w:tr w:rsidR="009B6CDA" w14:paraId="12AF37CC" w14:textId="77777777">
                    <w:trPr>
                      <w:trHeight w:val="959"/>
                    </w:trPr>
                    <w:tc>
                      <w:tcPr>
                        <w:tcW w:w="517" w:type="dxa"/>
                      </w:tcPr>
                      <w:p w14:paraId="5F287103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2D845DD4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5021" w:type="dxa"/>
                      </w:tcPr>
                      <w:p w14:paraId="4A104A68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6E03610E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Regina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v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Thomas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(Dean)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[2020] EWCA Crim </w:t>
                        </w:r>
                        <w:r>
                          <w:rPr>
                            <w:spacing w:val="-5"/>
                            <w:sz w:val="24"/>
                          </w:rPr>
                          <w:t>117</w:t>
                        </w:r>
                      </w:p>
                    </w:tc>
                  </w:tr>
                  <w:tr w:rsidR="009B6CDA" w14:paraId="42C7B076" w14:textId="77777777">
                    <w:trPr>
                      <w:trHeight w:val="599"/>
                    </w:trPr>
                    <w:tc>
                      <w:tcPr>
                        <w:tcW w:w="517" w:type="dxa"/>
                      </w:tcPr>
                      <w:p w14:paraId="66FC3B30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75779579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5021" w:type="dxa"/>
                      </w:tcPr>
                      <w:p w14:paraId="07AE3886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41BB2001" w14:textId="77777777" w:rsidR="009B6CDA" w:rsidRDefault="00596965">
                        <w:pPr>
                          <w:pStyle w:val="TableParagraph"/>
                          <w:spacing w:line="269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Employment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Rights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Act </w:t>
                        </w:r>
                        <w:r>
                          <w:rPr>
                            <w:spacing w:val="-4"/>
                            <w:sz w:val="24"/>
                          </w:rPr>
                          <w:t>1996</w:t>
                        </w:r>
                      </w:p>
                    </w:tc>
                  </w:tr>
                </w:tbl>
                <w:p w14:paraId="01C98081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20842082">
          <v:shape id="docshape16" o:spid="_x0000_s2106" type="#_x0000_t202" style="position:absolute;margin-left:485.25pt;margin-top:12.8pt;width:54.5pt;height:180.4pt;z-index:-251678720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1599AB3B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5FC7F89E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2187CB47" w14:textId="77777777">
                    <w:trPr>
                      <w:trHeight w:val="950"/>
                    </w:trPr>
                    <w:tc>
                      <w:tcPr>
                        <w:tcW w:w="1080" w:type="dxa"/>
                      </w:tcPr>
                      <w:p w14:paraId="434AA424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4777589" w14:textId="77777777">
                    <w:trPr>
                      <w:trHeight w:val="948"/>
                    </w:trPr>
                    <w:tc>
                      <w:tcPr>
                        <w:tcW w:w="1080" w:type="dxa"/>
                      </w:tcPr>
                      <w:p w14:paraId="718E203B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5CE11DDC" w14:textId="77777777">
                    <w:trPr>
                      <w:trHeight w:val="712"/>
                    </w:trPr>
                    <w:tc>
                      <w:tcPr>
                        <w:tcW w:w="1080" w:type="dxa"/>
                      </w:tcPr>
                      <w:p w14:paraId="25E4FD96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43436DDE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645A9385" w14:textId="77777777" w:rsidR="009B6CDA" w:rsidRDefault="009B6CDA">
      <w:pPr>
        <w:rPr>
          <w:sz w:val="19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01DA34A1" w14:textId="77777777" w:rsidR="009B6CDA" w:rsidRDefault="00596965">
      <w:pPr>
        <w:pStyle w:val="BodyText"/>
        <w:spacing w:before="24"/>
        <w:ind w:left="1440"/>
      </w:pPr>
      <w:r>
        <w:rPr>
          <w:u w:val="single"/>
        </w:rPr>
        <w:lastRenderedPageBreak/>
        <w:t>Question</w:t>
      </w:r>
      <w:r>
        <w:rPr>
          <w:spacing w:val="-4"/>
          <w:u w:val="single"/>
        </w:rPr>
        <w:t xml:space="preserve"> </w:t>
      </w:r>
      <w:r>
        <w:rPr>
          <w:spacing w:val="-10"/>
          <w:u w:val="single"/>
        </w:rPr>
        <w:t>4</w:t>
      </w:r>
    </w:p>
    <w:p w14:paraId="2B21B9C4" w14:textId="77777777" w:rsidR="009B6CDA" w:rsidRDefault="00596965">
      <w:pPr>
        <w:spacing w:before="2"/>
        <w:ind w:left="1440"/>
        <w:rPr>
          <w:sz w:val="20"/>
        </w:rPr>
      </w:pPr>
      <w:r>
        <w:rPr>
          <w:sz w:val="20"/>
        </w:rPr>
        <w:t>1</w:t>
      </w:r>
      <w:r>
        <w:rPr>
          <w:spacing w:val="-3"/>
          <w:sz w:val="20"/>
        </w:rPr>
        <w:t xml:space="preserve"> </w:t>
      </w:r>
      <w:r>
        <w:rPr>
          <w:spacing w:val="-4"/>
          <w:sz w:val="20"/>
        </w:rPr>
        <w:t>mark</w:t>
      </w:r>
    </w:p>
    <w:p w14:paraId="47E04D4D" w14:textId="77777777" w:rsidR="009B6CDA" w:rsidRDefault="009B6CDA">
      <w:pPr>
        <w:rPr>
          <w:sz w:val="20"/>
        </w:rPr>
      </w:pPr>
    </w:p>
    <w:p w14:paraId="03025D31" w14:textId="77777777" w:rsidR="009B6CDA" w:rsidRDefault="009B6CDA">
      <w:pPr>
        <w:spacing w:before="12"/>
        <w:rPr>
          <w:sz w:val="18"/>
        </w:rPr>
      </w:pPr>
    </w:p>
    <w:p w14:paraId="0CBDC897" w14:textId="77777777" w:rsidR="009B6CDA" w:rsidRDefault="00596965">
      <w:pPr>
        <w:pStyle w:val="BodyText"/>
        <w:spacing w:line="388" w:lineRule="auto"/>
        <w:ind w:left="1440" w:right="2395"/>
      </w:pPr>
      <w:r>
        <w:t>You need to check what delegated powers are held by the National Trust. Identify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best</w:t>
      </w:r>
      <w:r>
        <w:rPr>
          <w:spacing w:val="-3"/>
        </w:rPr>
        <w:t xml:space="preserve"> </w:t>
      </w:r>
      <w:r>
        <w:t>two</w:t>
      </w:r>
      <w:r>
        <w:rPr>
          <w:spacing w:val="-4"/>
        </w:rPr>
        <w:t xml:space="preserve"> </w:t>
      </w:r>
      <w:r>
        <w:t>sources</w:t>
      </w:r>
      <w:r>
        <w:rPr>
          <w:spacing w:val="-2"/>
        </w:rPr>
        <w:t xml:space="preserve"> </w:t>
      </w:r>
      <w:r>
        <w:t>from</w:t>
      </w:r>
      <w:r>
        <w:rPr>
          <w:spacing w:val="-2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list</w:t>
      </w:r>
      <w:r>
        <w:rPr>
          <w:spacing w:val="-3"/>
        </w:rPr>
        <w:t xml:space="preserve"> </w:t>
      </w:r>
      <w:r>
        <w:t>below</w:t>
      </w:r>
      <w:r>
        <w:rPr>
          <w:spacing w:val="-1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start</w:t>
      </w:r>
      <w:r>
        <w:rPr>
          <w:spacing w:val="-3"/>
        </w:rPr>
        <w:t xml:space="preserve"> </w:t>
      </w:r>
      <w:r>
        <w:t>researching</w:t>
      </w:r>
      <w:r>
        <w:rPr>
          <w:spacing w:val="-5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query:</w:t>
      </w:r>
    </w:p>
    <w:p w14:paraId="67C50DA4" w14:textId="77777777" w:rsidR="009B6CDA" w:rsidRDefault="00596965">
      <w:pPr>
        <w:spacing w:before="1"/>
        <w:rPr>
          <w:b/>
          <w:sz w:val="24"/>
        </w:rPr>
      </w:pPr>
      <w:r>
        <w:pict w14:anchorId="07DFE5C9">
          <v:shape id="docshape17" o:spid="_x0000_s2105" type="#_x0000_t202" style="position:absolute;margin-left:74.9pt;margin-top:18.8pt;width:284.45pt;height:155.8pt;z-index:-251677696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5172"/>
                  </w:tblGrid>
                  <w:tr w:rsidR="009B6CDA" w14:paraId="3FEC63FE" w14:textId="77777777">
                    <w:trPr>
                      <w:trHeight w:val="600"/>
                    </w:trPr>
                    <w:tc>
                      <w:tcPr>
                        <w:tcW w:w="517" w:type="dxa"/>
                      </w:tcPr>
                      <w:p w14:paraId="3E594119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5172" w:type="dxa"/>
                      </w:tcPr>
                      <w:p w14:paraId="01233D1E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Governance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Handbook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for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National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Trust</w:t>
                        </w:r>
                      </w:p>
                    </w:tc>
                  </w:tr>
                  <w:tr w:rsidR="009B6CDA" w14:paraId="0659740A" w14:textId="77777777">
                    <w:trPr>
                      <w:trHeight w:val="959"/>
                    </w:trPr>
                    <w:tc>
                      <w:tcPr>
                        <w:tcW w:w="517" w:type="dxa"/>
                      </w:tcPr>
                      <w:p w14:paraId="6AC4D4AC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1C1FC824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5172" w:type="dxa"/>
                      </w:tcPr>
                      <w:p w14:paraId="0A4DD816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676770A6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National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Trust Acts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1907 – </w:t>
                        </w:r>
                        <w:r>
                          <w:rPr>
                            <w:spacing w:val="-4"/>
                            <w:sz w:val="24"/>
                          </w:rPr>
                          <w:t>1971</w:t>
                        </w:r>
                      </w:p>
                    </w:tc>
                  </w:tr>
                  <w:tr w:rsidR="009B6CDA" w14:paraId="46F6E4E9" w14:textId="77777777">
                    <w:trPr>
                      <w:trHeight w:val="957"/>
                    </w:trPr>
                    <w:tc>
                      <w:tcPr>
                        <w:tcW w:w="517" w:type="dxa"/>
                      </w:tcPr>
                      <w:p w14:paraId="30C54E0B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1C4FCE7F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5172" w:type="dxa"/>
                      </w:tcPr>
                      <w:p w14:paraId="3CB19117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0317E69E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National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Trust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Annual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Report</w:t>
                        </w:r>
                      </w:p>
                    </w:tc>
                  </w:tr>
                  <w:tr w:rsidR="009B6CDA" w14:paraId="7B070612" w14:textId="77777777">
                    <w:trPr>
                      <w:trHeight w:val="598"/>
                    </w:trPr>
                    <w:tc>
                      <w:tcPr>
                        <w:tcW w:w="517" w:type="dxa"/>
                      </w:tcPr>
                      <w:p w14:paraId="08B88A41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2A9C8E4C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5172" w:type="dxa"/>
                      </w:tcPr>
                      <w:p w14:paraId="530BB34E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02EA8BEF" w14:textId="77777777" w:rsidR="009B6CDA" w:rsidRDefault="00596965">
                        <w:pPr>
                          <w:pStyle w:val="TableParagraph"/>
                          <w:spacing w:line="269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Charities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(National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Trust)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Order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2005</w:t>
                        </w:r>
                      </w:p>
                    </w:tc>
                  </w:tr>
                </w:tbl>
                <w:p w14:paraId="5780CDDC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337EF93B">
          <v:shape id="docshape18" o:spid="_x0000_s2104" type="#_x0000_t202" style="position:absolute;margin-left:485.25pt;margin-top:15.9pt;width:54.5pt;height:180.4pt;z-index:-251676672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5F3218A5" w14:textId="77777777">
                    <w:trPr>
                      <w:trHeight w:val="950"/>
                    </w:trPr>
                    <w:tc>
                      <w:tcPr>
                        <w:tcW w:w="1080" w:type="dxa"/>
                      </w:tcPr>
                      <w:p w14:paraId="09D583E8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213F6C3" w14:textId="77777777">
                    <w:trPr>
                      <w:trHeight w:val="948"/>
                    </w:trPr>
                    <w:tc>
                      <w:tcPr>
                        <w:tcW w:w="1080" w:type="dxa"/>
                      </w:tcPr>
                      <w:p w14:paraId="1FE86914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505175CA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42EE7028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5D312D94" w14:textId="77777777">
                    <w:trPr>
                      <w:trHeight w:val="712"/>
                    </w:trPr>
                    <w:tc>
                      <w:tcPr>
                        <w:tcW w:w="1080" w:type="dxa"/>
                      </w:tcPr>
                      <w:p w14:paraId="60209641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42AE6B2B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0DA933AC" w14:textId="77777777" w:rsidR="009B6CDA" w:rsidRDefault="009B6CDA">
      <w:pPr>
        <w:rPr>
          <w:sz w:val="24"/>
        </w:rPr>
        <w:sectPr w:rsidR="009B6CDA">
          <w:pgSz w:w="11910" w:h="16840"/>
          <w:pgMar w:top="1820" w:right="0" w:bottom="920" w:left="0" w:header="0" w:footer="731" w:gutter="0"/>
          <w:cols w:space="720"/>
        </w:sectPr>
      </w:pPr>
    </w:p>
    <w:p w14:paraId="2F3015A4" w14:textId="77777777" w:rsidR="009B6CDA" w:rsidRDefault="00596965">
      <w:pPr>
        <w:pStyle w:val="BodyText"/>
        <w:spacing w:before="36"/>
        <w:ind w:left="1440"/>
      </w:pPr>
      <w:r>
        <w:lastRenderedPageBreak/>
        <w:t>Research</w:t>
      </w:r>
      <w:r>
        <w:rPr>
          <w:spacing w:val="-2"/>
        </w:rPr>
        <w:t xml:space="preserve"> </w:t>
      </w:r>
      <w:r>
        <w:t>process</w:t>
      </w:r>
      <w:r>
        <w:rPr>
          <w:spacing w:val="-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methods</w:t>
      </w:r>
      <w:r>
        <w:rPr>
          <w:spacing w:val="-4"/>
        </w:rPr>
        <w:t xml:space="preserve"> </w:t>
      </w:r>
      <w:r>
        <w:t>-</w:t>
      </w:r>
      <w:r>
        <w:rPr>
          <w:spacing w:val="-1"/>
        </w:rPr>
        <w:t xml:space="preserve"> </w:t>
      </w:r>
      <w:r>
        <w:t>Statute</w:t>
      </w:r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Statutory</w:t>
      </w:r>
      <w:r>
        <w:rPr>
          <w:spacing w:val="-3"/>
        </w:rPr>
        <w:t xml:space="preserve"> </w:t>
      </w:r>
      <w:r>
        <w:rPr>
          <w:spacing w:val="-2"/>
        </w:rPr>
        <w:t>Instruments</w:t>
      </w:r>
    </w:p>
    <w:p w14:paraId="62BB0B58" w14:textId="77777777" w:rsidR="009B6CDA" w:rsidRDefault="00596965">
      <w:pPr>
        <w:spacing w:before="185" w:line="259" w:lineRule="auto"/>
        <w:ind w:left="1440" w:right="1636"/>
        <w:rPr>
          <w:sz w:val="24"/>
        </w:rPr>
      </w:pPr>
      <w:r>
        <w:rPr>
          <w:color w:val="00AF50"/>
          <w:sz w:val="24"/>
        </w:rPr>
        <w:t>Review</w:t>
      </w:r>
      <w:r>
        <w:rPr>
          <w:color w:val="00AF50"/>
          <w:spacing w:val="-2"/>
          <w:sz w:val="24"/>
        </w:rPr>
        <w:t xml:space="preserve"> </w:t>
      </w:r>
      <w:r>
        <w:rPr>
          <w:color w:val="00AF50"/>
          <w:sz w:val="24"/>
        </w:rPr>
        <w:t>the</w:t>
      </w:r>
      <w:r>
        <w:rPr>
          <w:color w:val="00AF50"/>
          <w:spacing w:val="-5"/>
          <w:sz w:val="24"/>
        </w:rPr>
        <w:t xml:space="preserve"> </w:t>
      </w:r>
      <w:r>
        <w:rPr>
          <w:color w:val="00AF50"/>
          <w:sz w:val="24"/>
        </w:rPr>
        <w:t>extract</w:t>
      </w:r>
      <w:r>
        <w:rPr>
          <w:color w:val="00AF50"/>
          <w:spacing w:val="-4"/>
          <w:sz w:val="24"/>
        </w:rPr>
        <w:t xml:space="preserve"> </w:t>
      </w:r>
      <w:r>
        <w:rPr>
          <w:color w:val="00AF50"/>
          <w:sz w:val="24"/>
        </w:rPr>
        <w:t>from</w:t>
      </w:r>
      <w:r>
        <w:rPr>
          <w:color w:val="00AF50"/>
          <w:spacing w:val="-4"/>
          <w:sz w:val="24"/>
        </w:rPr>
        <w:t xml:space="preserve"> </w:t>
      </w:r>
      <w:r>
        <w:rPr>
          <w:color w:val="00AF50"/>
          <w:sz w:val="24"/>
        </w:rPr>
        <w:t>The</w:t>
      </w:r>
      <w:r>
        <w:rPr>
          <w:color w:val="00AF50"/>
          <w:spacing w:val="-2"/>
          <w:sz w:val="24"/>
        </w:rPr>
        <w:t xml:space="preserve"> </w:t>
      </w:r>
      <w:r>
        <w:rPr>
          <w:color w:val="00AF50"/>
          <w:sz w:val="24"/>
        </w:rPr>
        <w:t>Inheritance</w:t>
      </w:r>
      <w:r>
        <w:rPr>
          <w:color w:val="00AF50"/>
          <w:spacing w:val="-2"/>
          <w:sz w:val="24"/>
        </w:rPr>
        <w:t xml:space="preserve"> </w:t>
      </w:r>
      <w:r>
        <w:rPr>
          <w:color w:val="00AF50"/>
          <w:sz w:val="24"/>
        </w:rPr>
        <w:t>(Provision</w:t>
      </w:r>
      <w:r>
        <w:rPr>
          <w:color w:val="00AF50"/>
          <w:spacing w:val="-2"/>
          <w:sz w:val="24"/>
        </w:rPr>
        <w:t xml:space="preserve"> </w:t>
      </w:r>
      <w:r>
        <w:rPr>
          <w:color w:val="00AF50"/>
          <w:sz w:val="24"/>
        </w:rPr>
        <w:t>for</w:t>
      </w:r>
      <w:r>
        <w:rPr>
          <w:color w:val="00AF50"/>
          <w:spacing w:val="-2"/>
          <w:sz w:val="24"/>
        </w:rPr>
        <w:t xml:space="preserve"> </w:t>
      </w:r>
      <w:r>
        <w:rPr>
          <w:color w:val="00AF50"/>
          <w:sz w:val="24"/>
        </w:rPr>
        <w:t>Family</w:t>
      </w:r>
      <w:r>
        <w:rPr>
          <w:color w:val="00AF50"/>
          <w:spacing w:val="-6"/>
          <w:sz w:val="24"/>
        </w:rPr>
        <w:t xml:space="preserve"> </w:t>
      </w:r>
      <w:r>
        <w:rPr>
          <w:color w:val="00AF50"/>
          <w:sz w:val="24"/>
        </w:rPr>
        <w:t>and</w:t>
      </w:r>
      <w:r>
        <w:rPr>
          <w:color w:val="00AF50"/>
          <w:spacing w:val="-2"/>
          <w:sz w:val="24"/>
        </w:rPr>
        <w:t xml:space="preserve"> </w:t>
      </w:r>
      <w:proofErr w:type="spellStart"/>
      <w:r>
        <w:rPr>
          <w:color w:val="00AF50"/>
          <w:sz w:val="24"/>
        </w:rPr>
        <w:t>Dependants</w:t>
      </w:r>
      <w:proofErr w:type="spellEnd"/>
      <w:r>
        <w:rPr>
          <w:color w:val="00AF50"/>
          <w:sz w:val="24"/>
        </w:rPr>
        <w:t>)</w:t>
      </w:r>
      <w:r>
        <w:rPr>
          <w:color w:val="00AF50"/>
          <w:spacing w:val="-4"/>
          <w:sz w:val="24"/>
        </w:rPr>
        <w:t xml:space="preserve"> </w:t>
      </w:r>
      <w:r>
        <w:rPr>
          <w:color w:val="00AF50"/>
          <w:sz w:val="24"/>
        </w:rPr>
        <w:t>Act</w:t>
      </w:r>
      <w:r>
        <w:rPr>
          <w:color w:val="00AF50"/>
          <w:spacing w:val="-4"/>
          <w:sz w:val="24"/>
        </w:rPr>
        <w:t xml:space="preserve"> </w:t>
      </w:r>
      <w:r>
        <w:rPr>
          <w:color w:val="00AF50"/>
          <w:sz w:val="24"/>
        </w:rPr>
        <w:t>1975 and answer the questions below.</w:t>
      </w:r>
    </w:p>
    <w:p w14:paraId="3CAF15D9" w14:textId="77777777" w:rsidR="009B6CDA" w:rsidRDefault="009B6CDA">
      <w:pPr>
        <w:rPr>
          <w:sz w:val="24"/>
        </w:rPr>
      </w:pPr>
    </w:p>
    <w:p w14:paraId="23E5E85F" w14:textId="77777777" w:rsidR="009B6CDA" w:rsidRDefault="009B6CDA">
      <w:pPr>
        <w:spacing w:before="8"/>
        <w:rPr>
          <w:sz w:val="23"/>
        </w:rPr>
      </w:pPr>
    </w:p>
    <w:p w14:paraId="46104360" w14:textId="77777777" w:rsidR="009B6CDA" w:rsidRDefault="00596965">
      <w:pPr>
        <w:pStyle w:val="BodyText"/>
        <w:spacing w:line="293" w:lineRule="exact"/>
        <w:ind w:left="1440"/>
      </w:pPr>
      <w:r>
        <w:rPr>
          <w:u w:val="single"/>
        </w:rPr>
        <w:t>Question</w:t>
      </w:r>
      <w:r>
        <w:rPr>
          <w:spacing w:val="-4"/>
          <w:u w:val="single"/>
        </w:rPr>
        <w:t xml:space="preserve"> </w:t>
      </w:r>
      <w:r>
        <w:rPr>
          <w:spacing w:val="-10"/>
          <w:u w:val="single"/>
        </w:rPr>
        <w:t>5</w:t>
      </w:r>
    </w:p>
    <w:p w14:paraId="78F5A2EC" w14:textId="77777777" w:rsidR="009B6CDA" w:rsidRDefault="00596965">
      <w:pPr>
        <w:ind w:left="1440"/>
      </w:pPr>
      <w:r>
        <w:rPr>
          <w:spacing w:val="-2"/>
        </w:rPr>
        <w:t>1marks</w:t>
      </w:r>
    </w:p>
    <w:p w14:paraId="02782AE7" w14:textId="77777777" w:rsidR="009B6CDA" w:rsidRDefault="009B6CDA"/>
    <w:p w14:paraId="57129A70" w14:textId="77777777" w:rsidR="009B6CDA" w:rsidRDefault="00596965">
      <w:pPr>
        <w:pStyle w:val="BodyText"/>
        <w:spacing w:line="391" w:lineRule="auto"/>
        <w:ind w:left="1440" w:right="2723"/>
      </w:pPr>
      <w:r>
        <w:pict w14:anchorId="292C2287">
          <v:shape id="docshape19" o:spid="_x0000_s2103" style="position:absolute;left:0;text-align:left;margin-left:324.9pt;margin-top:47.7pt;width:62.2pt;height:14.65pt;z-index:-251686912;mso-position-horizontal-relative:page" coordorigin="6498,954" coordsize="1244,293" path="m7741,954r-518,l6498,954r,293l7223,1247r518,l7741,954xe" fillcolor="yellow" stroked="f">
            <v:path arrowok="t"/>
            <w10:wrap anchorx="page"/>
          </v:shape>
        </w:pict>
      </w:r>
      <w:r>
        <w:t>Complete</w:t>
      </w:r>
      <w:r>
        <w:rPr>
          <w:spacing w:val="-3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following</w:t>
      </w:r>
      <w:r>
        <w:rPr>
          <w:spacing w:val="-6"/>
        </w:rPr>
        <w:t xml:space="preserve"> </w:t>
      </w:r>
      <w:r>
        <w:t>extract</w:t>
      </w:r>
      <w:r>
        <w:rPr>
          <w:spacing w:val="-3"/>
        </w:rPr>
        <w:t xml:space="preserve"> </w:t>
      </w:r>
      <w:r>
        <w:t>from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long</w:t>
      </w:r>
      <w:r>
        <w:rPr>
          <w:spacing w:val="-4"/>
        </w:rPr>
        <w:t xml:space="preserve"> </w:t>
      </w:r>
      <w:r>
        <w:t>title</w:t>
      </w:r>
      <w:r>
        <w:rPr>
          <w:spacing w:val="-4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 xml:space="preserve">Inheritance (Provision for Family and </w:t>
      </w:r>
      <w:proofErr w:type="spellStart"/>
      <w:r>
        <w:t>Dependants</w:t>
      </w:r>
      <w:proofErr w:type="spellEnd"/>
      <w:r>
        <w:t>) Act 1975:</w:t>
      </w:r>
    </w:p>
    <w:p w14:paraId="7FBB8F35" w14:textId="77777777" w:rsidR="009B6CDA" w:rsidRDefault="00596965">
      <w:pPr>
        <w:tabs>
          <w:tab w:val="left" w:pos="4740"/>
          <w:tab w:val="left" w:pos="6893"/>
          <w:tab w:val="left" w:pos="7808"/>
        </w:tabs>
        <w:spacing w:line="259" w:lineRule="auto"/>
        <w:ind w:left="1440" w:right="1636"/>
        <w:rPr>
          <w:sz w:val="24"/>
        </w:rPr>
      </w:pPr>
      <w:r>
        <w:pict w14:anchorId="1D356392">
          <v:shape id="docshape20" o:spid="_x0000_s2102" style="position:absolute;left:0;text-align:left;margin-left:161.4pt;margin-top:15.85pt;width:73.15pt;height:14.65pt;z-index:-251685888;mso-position-horizontal-relative:page" coordorigin="3228,317" coordsize="1463,293" o:spt="100" adj="0,,0" path="m4026,317r-798,l3228,610r798,l4026,317xm4691,317r-610,l4081,610r610,l4691,317xe" fillcolor="yellow" stroked="f">
            <v:stroke joinstyle="round"/>
            <v:formulas/>
            <v:path arrowok="t" o:connecttype="segments"/>
            <w10:wrap anchorx="page"/>
          </v:shape>
        </w:pict>
      </w:r>
      <w:r>
        <w:pict w14:anchorId="2439994E">
          <v:shape id="docshape21" o:spid="_x0000_s2101" style="position:absolute;left:0;text-align:left;margin-left:244.6pt;margin-top:31.7pt;width:96.55pt;height:14.65pt;z-index:-251684864;mso-position-horizontal-relative:page" coordorigin="4892,634" coordsize="1931,293" o:spt="100" adj="0,,0" path="m5699,634r-807,l4892,927r807,l5699,634xm6822,634r-1068,l5754,927r1068,l6822,634xe" fillcolor="yellow" stroked="f">
            <v:stroke joinstyle="round"/>
            <v:formulas/>
            <v:path arrowok="t" o:connecttype="segments"/>
            <w10:wrap anchorx="page"/>
          </v:shape>
        </w:pict>
      </w:r>
      <w:r>
        <w:rPr>
          <w:sz w:val="24"/>
        </w:rPr>
        <w:t xml:space="preserve">An Act to make </w:t>
      </w:r>
      <w:r>
        <w:rPr>
          <w:sz w:val="24"/>
        </w:rPr>
        <w:t>fresh provision for empowering the</w:t>
      </w:r>
      <w:r>
        <w:rPr>
          <w:sz w:val="24"/>
        </w:rPr>
        <w:tab/>
      </w:r>
      <w:r>
        <w:rPr>
          <w:sz w:val="24"/>
        </w:rPr>
        <w:tab/>
        <w:t>to make orders for the making out of the</w:t>
      </w:r>
      <w:r>
        <w:rPr>
          <w:sz w:val="24"/>
        </w:rPr>
        <w:tab/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a</w:t>
      </w:r>
      <w:r>
        <w:rPr>
          <w:spacing w:val="-6"/>
          <w:sz w:val="24"/>
        </w:rPr>
        <w:t xml:space="preserve"> </w:t>
      </w:r>
      <w:r>
        <w:rPr>
          <w:sz w:val="24"/>
        </w:rPr>
        <w:t>deceased</w:t>
      </w:r>
      <w:r>
        <w:rPr>
          <w:spacing w:val="-5"/>
          <w:sz w:val="24"/>
        </w:rPr>
        <w:t xml:space="preserve"> </w:t>
      </w:r>
      <w:r>
        <w:rPr>
          <w:sz w:val="24"/>
        </w:rPr>
        <w:t>person</w:t>
      </w:r>
      <w:r>
        <w:rPr>
          <w:spacing w:val="-5"/>
          <w:sz w:val="24"/>
        </w:rPr>
        <w:t xml:space="preserve"> </w:t>
      </w:r>
      <w:r>
        <w:rPr>
          <w:sz w:val="24"/>
        </w:rPr>
        <w:t>of</w:t>
      </w:r>
      <w:r>
        <w:rPr>
          <w:spacing w:val="-5"/>
          <w:sz w:val="24"/>
        </w:rPr>
        <w:t xml:space="preserve"> </w:t>
      </w:r>
      <w:r>
        <w:rPr>
          <w:sz w:val="24"/>
        </w:rPr>
        <w:t>provision</w:t>
      </w:r>
      <w:r>
        <w:rPr>
          <w:spacing w:val="-5"/>
          <w:sz w:val="24"/>
        </w:rPr>
        <w:t xml:space="preserve"> </w:t>
      </w:r>
      <w:r>
        <w:rPr>
          <w:sz w:val="24"/>
        </w:rPr>
        <w:t>for</w:t>
      </w:r>
      <w:r>
        <w:rPr>
          <w:spacing w:val="-5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spouse,</w:t>
      </w:r>
      <w:r>
        <w:rPr>
          <w:spacing w:val="-6"/>
          <w:sz w:val="24"/>
        </w:rPr>
        <w:t xml:space="preserve"> </w:t>
      </w:r>
      <w:r>
        <w:rPr>
          <w:sz w:val="24"/>
        </w:rPr>
        <w:t>former spouse, child, child of the family or</w:t>
      </w:r>
      <w:r>
        <w:rPr>
          <w:sz w:val="24"/>
        </w:rPr>
        <w:tab/>
        <w:t>of that person; and for matters connected therewith.</w:t>
      </w:r>
    </w:p>
    <w:p w14:paraId="5971D0E6" w14:textId="77777777" w:rsidR="009B6CDA" w:rsidRDefault="009B6CDA">
      <w:pPr>
        <w:spacing w:before="10"/>
        <w:rPr>
          <w:sz w:val="20"/>
        </w:rPr>
      </w:pPr>
    </w:p>
    <w:p w14:paraId="7E67F013" w14:textId="77777777" w:rsidR="009B6CDA" w:rsidRDefault="00596965">
      <w:pPr>
        <w:pStyle w:val="ListParagraph"/>
        <w:numPr>
          <w:ilvl w:val="0"/>
          <w:numId w:val="14"/>
        </w:numPr>
        <w:tabs>
          <w:tab w:val="left" w:pos="1806"/>
        </w:tabs>
        <w:spacing w:before="0"/>
        <w:ind w:hanging="361"/>
        <w:rPr>
          <w:sz w:val="24"/>
        </w:rPr>
      </w:pPr>
      <w:r>
        <w:rPr>
          <w:spacing w:val="-2"/>
          <w:sz w:val="24"/>
        </w:rPr>
        <w:t>estate</w:t>
      </w:r>
    </w:p>
    <w:p w14:paraId="74721803" w14:textId="77777777" w:rsidR="009B6CDA" w:rsidRDefault="00596965">
      <w:pPr>
        <w:pStyle w:val="ListParagraph"/>
        <w:numPr>
          <w:ilvl w:val="0"/>
          <w:numId w:val="14"/>
        </w:numPr>
        <w:tabs>
          <w:tab w:val="left" w:pos="1806"/>
        </w:tabs>
        <w:spacing w:before="21"/>
        <w:ind w:hanging="361"/>
        <w:rPr>
          <w:sz w:val="24"/>
        </w:rPr>
      </w:pPr>
      <w:r>
        <w:rPr>
          <w:spacing w:val="-2"/>
          <w:sz w:val="24"/>
        </w:rPr>
        <w:t>executors</w:t>
      </w:r>
    </w:p>
    <w:p w14:paraId="581028E5" w14:textId="77777777" w:rsidR="009B6CDA" w:rsidRDefault="00596965">
      <w:pPr>
        <w:pStyle w:val="ListParagraph"/>
        <w:numPr>
          <w:ilvl w:val="0"/>
          <w:numId w:val="14"/>
        </w:numPr>
        <w:tabs>
          <w:tab w:val="left" w:pos="1806"/>
        </w:tabs>
        <w:ind w:hanging="361"/>
        <w:rPr>
          <w:sz w:val="24"/>
        </w:rPr>
      </w:pPr>
      <w:r>
        <w:rPr>
          <w:spacing w:val="-4"/>
          <w:sz w:val="24"/>
        </w:rPr>
        <w:t>court</w:t>
      </w:r>
    </w:p>
    <w:p w14:paraId="7EFDB221" w14:textId="77777777" w:rsidR="009B6CDA" w:rsidRDefault="00596965">
      <w:pPr>
        <w:pStyle w:val="ListParagraph"/>
        <w:numPr>
          <w:ilvl w:val="0"/>
          <w:numId w:val="14"/>
        </w:numPr>
        <w:tabs>
          <w:tab w:val="left" w:pos="1806"/>
        </w:tabs>
        <w:ind w:hanging="361"/>
        <w:rPr>
          <w:sz w:val="24"/>
        </w:rPr>
      </w:pPr>
      <w:r>
        <w:rPr>
          <w:spacing w:val="-4"/>
          <w:sz w:val="24"/>
        </w:rPr>
        <w:t>ward</w:t>
      </w:r>
    </w:p>
    <w:p w14:paraId="65A78D21" w14:textId="77777777" w:rsidR="009B6CDA" w:rsidRDefault="00596965">
      <w:pPr>
        <w:pStyle w:val="ListParagraph"/>
        <w:numPr>
          <w:ilvl w:val="0"/>
          <w:numId w:val="14"/>
        </w:numPr>
        <w:tabs>
          <w:tab w:val="left" w:pos="1806"/>
        </w:tabs>
        <w:ind w:hanging="361"/>
        <w:rPr>
          <w:sz w:val="24"/>
        </w:rPr>
      </w:pPr>
      <w:r>
        <w:rPr>
          <w:spacing w:val="-2"/>
          <w:sz w:val="24"/>
        </w:rPr>
        <w:t>pr</w:t>
      </w:r>
      <w:r>
        <w:rPr>
          <w:spacing w:val="-2"/>
          <w:sz w:val="24"/>
        </w:rPr>
        <w:t>operty</w:t>
      </w:r>
    </w:p>
    <w:p w14:paraId="67DE0F9D" w14:textId="77777777" w:rsidR="009B6CDA" w:rsidRDefault="00596965">
      <w:pPr>
        <w:pStyle w:val="ListParagraph"/>
        <w:numPr>
          <w:ilvl w:val="0"/>
          <w:numId w:val="14"/>
        </w:numPr>
        <w:tabs>
          <w:tab w:val="left" w:pos="1805"/>
          <w:tab w:val="left" w:pos="1806"/>
        </w:tabs>
        <w:spacing w:before="21"/>
        <w:ind w:hanging="361"/>
      </w:pPr>
      <w:proofErr w:type="spellStart"/>
      <w:r>
        <w:rPr>
          <w:spacing w:val="-2"/>
          <w:sz w:val="24"/>
        </w:rPr>
        <w:t>dependant</w:t>
      </w:r>
      <w:proofErr w:type="spellEnd"/>
    </w:p>
    <w:p w14:paraId="4D09F810" w14:textId="77777777" w:rsidR="009B6CDA" w:rsidRDefault="009B6CDA">
      <w:pPr>
        <w:rPr>
          <w:sz w:val="24"/>
        </w:rPr>
      </w:pPr>
    </w:p>
    <w:p w14:paraId="127E6B96" w14:textId="77777777" w:rsidR="009B6CDA" w:rsidRDefault="009B6CDA">
      <w:pPr>
        <w:spacing w:before="12"/>
        <w:rPr>
          <w:sz w:val="17"/>
        </w:rPr>
      </w:pPr>
    </w:p>
    <w:p w14:paraId="16F210F1" w14:textId="77777777" w:rsidR="009B6CDA" w:rsidRDefault="00596965">
      <w:pPr>
        <w:pStyle w:val="BodyText"/>
        <w:spacing w:line="293" w:lineRule="exact"/>
        <w:ind w:left="1440"/>
      </w:pPr>
      <w:r>
        <w:rPr>
          <w:u w:val="single"/>
        </w:rPr>
        <w:t>Question</w:t>
      </w:r>
      <w:r>
        <w:rPr>
          <w:spacing w:val="-4"/>
          <w:u w:val="single"/>
        </w:rPr>
        <w:t xml:space="preserve"> </w:t>
      </w:r>
      <w:r>
        <w:rPr>
          <w:spacing w:val="-10"/>
          <w:u w:val="single"/>
        </w:rPr>
        <w:t>6</w:t>
      </w:r>
    </w:p>
    <w:p w14:paraId="5F80B0E9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670FBFCC" w14:textId="77777777" w:rsidR="009B6CDA" w:rsidRDefault="009B6CDA"/>
    <w:p w14:paraId="623DD730" w14:textId="77777777" w:rsidR="009B6CDA" w:rsidRDefault="00596965">
      <w:pPr>
        <w:pStyle w:val="BodyText"/>
        <w:spacing w:before="156" w:line="256" w:lineRule="auto"/>
        <w:ind w:left="1440" w:right="1636"/>
      </w:pPr>
      <w:r>
        <w:t>Identify</w:t>
      </w:r>
      <w:r>
        <w:rPr>
          <w:spacing w:val="-4"/>
        </w:rPr>
        <w:t xml:space="preserve"> </w:t>
      </w:r>
      <w:r>
        <w:t>when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Inheritance</w:t>
      </w:r>
      <w:r>
        <w:rPr>
          <w:spacing w:val="-4"/>
        </w:rPr>
        <w:t xml:space="preserve"> </w:t>
      </w:r>
      <w:r>
        <w:t>(Provision</w:t>
      </w:r>
      <w:r>
        <w:rPr>
          <w:spacing w:val="-4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Family</w:t>
      </w:r>
      <w:r>
        <w:rPr>
          <w:spacing w:val="-4"/>
        </w:rPr>
        <w:t xml:space="preserve"> </w:t>
      </w:r>
      <w:r>
        <w:t>and</w:t>
      </w:r>
      <w:r>
        <w:rPr>
          <w:spacing w:val="-4"/>
        </w:rPr>
        <w:t xml:space="preserve"> </w:t>
      </w:r>
      <w:proofErr w:type="spellStart"/>
      <w:r>
        <w:t>Dependants</w:t>
      </w:r>
      <w:proofErr w:type="spellEnd"/>
      <w:r>
        <w:t>)</w:t>
      </w:r>
      <w:r>
        <w:rPr>
          <w:spacing w:val="-5"/>
        </w:rPr>
        <w:t xml:space="preserve"> </w:t>
      </w:r>
      <w:r>
        <w:t>Act</w:t>
      </w:r>
      <w:r>
        <w:rPr>
          <w:spacing w:val="-6"/>
        </w:rPr>
        <w:t xml:space="preserve"> </w:t>
      </w:r>
      <w:r>
        <w:t>1975</w:t>
      </w:r>
      <w:r>
        <w:rPr>
          <w:spacing w:val="-4"/>
        </w:rPr>
        <w:t xml:space="preserve"> </w:t>
      </w:r>
      <w:r>
        <w:t>came</w:t>
      </w:r>
      <w:r>
        <w:rPr>
          <w:spacing w:val="-4"/>
        </w:rPr>
        <w:t xml:space="preserve"> </w:t>
      </w:r>
      <w:r>
        <w:t xml:space="preserve">into </w:t>
      </w:r>
      <w:r>
        <w:rPr>
          <w:spacing w:val="-2"/>
        </w:rPr>
        <w:t>force.</w:t>
      </w:r>
    </w:p>
    <w:p w14:paraId="797543B8" w14:textId="77777777" w:rsidR="009B6CDA" w:rsidRDefault="009B6CDA">
      <w:pPr>
        <w:rPr>
          <w:b/>
          <w:sz w:val="20"/>
        </w:rPr>
      </w:pPr>
    </w:p>
    <w:p w14:paraId="22B3F0A4" w14:textId="77777777" w:rsidR="009B6CDA" w:rsidRDefault="00596965">
      <w:pPr>
        <w:spacing w:before="3"/>
        <w:rPr>
          <w:b/>
          <w:sz w:val="26"/>
        </w:rPr>
      </w:pPr>
      <w:r>
        <w:pict w14:anchorId="50BB00D4">
          <v:shape id="docshape22" o:spid="_x0000_s2100" type="#_x0000_t202" style="position:absolute;margin-left:74.9pt;margin-top:20.1pt;width:137.6pt;height:156.05pt;z-index:-251675648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2235"/>
                  </w:tblGrid>
                  <w:tr w:rsidR="009B6CDA" w14:paraId="49062945" w14:textId="77777777">
                    <w:trPr>
                      <w:trHeight w:val="601"/>
                    </w:trPr>
                    <w:tc>
                      <w:tcPr>
                        <w:tcW w:w="517" w:type="dxa"/>
                      </w:tcPr>
                      <w:p w14:paraId="457E2828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2235" w:type="dxa"/>
                      </w:tcPr>
                      <w:p w14:paraId="13D76338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4</w:t>
                        </w:r>
                        <w:r>
                          <w:rPr>
                            <w:spacing w:val="-20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July</w:t>
                        </w:r>
                        <w:r>
                          <w:rPr>
                            <w:spacing w:val="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1976</w:t>
                        </w:r>
                      </w:p>
                    </w:tc>
                  </w:tr>
                  <w:tr w:rsidR="009B6CDA" w14:paraId="24982765" w14:textId="77777777">
                    <w:trPr>
                      <w:trHeight w:val="961"/>
                    </w:trPr>
                    <w:tc>
                      <w:tcPr>
                        <w:tcW w:w="517" w:type="dxa"/>
                      </w:tcPr>
                      <w:p w14:paraId="0C6A1250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5C4D3D29" w14:textId="77777777" w:rsidR="009B6CDA" w:rsidRDefault="00596965">
                        <w:pPr>
                          <w:pStyle w:val="TableParagraph"/>
                          <w:spacing w:before="1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2235" w:type="dxa"/>
                      </w:tcPr>
                      <w:p w14:paraId="1A302D48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4545DF66" w14:textId="77777777" w:rsidR="009B6CDA" w:rsidRDefault="00596965">
                        <w:pPr>
                          <w:pStyle w:val="TableParagraph"/>
                          <w:spacing w:before="1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19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April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1976</w:t>
                        </w:r>
                      </w:p>
                    </w:tc>
                  </w:tr>
                  <w:tr w:rsidR="009B6CDA" w14:paraId="76F4DA06" w14:textId="77777777">
                    <w:trPr>
                      <w:trHeight w:val="958"/>
                    </w:trPr>
                    <w:tc>
                      <w:tcPr>
                        <w:tcW w:w="517" w:type="dxa"/>
                      </w:tcPr>
                      <w:p w14:paraId="7C2C1146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419FA47D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2235" w:type="dxa"/>
                      </w:tcPr>
                      <w:p w14:paraId="24762534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637E14E7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1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April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1976</w:t>
                        </w:r>
                      </w:p>
                    </w:tc>
                  </w:tr>
                  <w:tr w:rsidR="009B6CDA" w14:paraId="5FA67636" w14:textId="77777777">
                    <w:trPr>
                      <w:trHeight w:val="598"/>
                    </w:trPr>
                    <w:tc>
                      <w:tcPr>
                        <w:tcW w:w="517" w:type="dxa"/>
                      </w:tcPr>
                      <w:p w14:paraId="2A5D1EE7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51774E2C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2235" w:type="dxa"/>
                      </w:tcPr>
                      <w:p w14:paraId="68FEC80C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114D5AF0" w14:textId="77777777" w:rsidR="009B6CDA" w:rsidRDefault="00596965">
                        <w:pPr>
                          <w:pStyle w:val="TableParagraph"/>
                          <w:spacing w:line="269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12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November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1975</w:t>
                        </w:r>
                      </w:p>
                    </w:tc>
                  </w:tr>
                </w:tbl>
                <w:p w14:paraId="1011EB55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311BA766">
          <v:shape id="docshape23" o:spid="_x0000_s2099" type="#_x0000_t202" style="position:absolute;margin-left:485.25pt;margin-top:17.2pt;width:54.5pt;height:192.4pt;z-index:-251674624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54ED3C50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6996B010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D522984" w14:textId="77777777">
                    <w:trPr>
                      <w:trHeight w:val="948"/>
                    </w:trPr>
                    <w:tc>
                      <w:tcPr>
                        <w:tcW w:w="1080" w:type="dxa"/>
                      </w:tcPr>
                      <w:p w14:paraId="2C2FB57C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4B29466" w14:textId="77777777">
                    <w:trPr>
                      <w:trHeight w:val="949"/>
                    </w:trPr>
                    <w:tc>
                      <w:tcPr>
                        <w:tcW w:w="1080" w:type="dxa"/>
                      </w:tcPr>
                      <w:p w14:paraId="140F9422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442A39A8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41F3E1CC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22F2C71D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6C2394B9" w14:textId="77777777" w:rsidR="009B6CDA" w:rsidRDefault="009B6CDA">
      <w:pPr>
        <w:rPr>
          <w:sz w:val="26"/>
        </w:rPr>
        <w:sectPr w:rsidR="009B6CDA">
          <w:pgSz w:w="11910" w:h="16840"/>
          <w:pgMar w:top="1860" w:right="0" w:bottom="920" w:left="0" w:header="0" w:footer="731" w:gutter="0"/>
          <w:cols w:space="720"/>
        </w:sectPr>
      </w:pPr>
    </w:p>
    <w:p w14:paraId="2C0D728C" w14:textId="77777777" w:rsidR="009B6CDA" w:rsidRDefault="00596965">
      <w:pPr>
        <w:pStyle w:val="BodyText"/>
        <w:spacing w:before="24" w:line="293" w:lineRule="exact"/>
        <w:ind w:left="1440"/>
      </w:pPr>
      <w:r>
        <w:rPr>
          <w:u w:val="single"/>
        </w:rPr>
        <w:lastRenderedPageBreak/>
        <w:t>Question</w:t>
      </w:r>
      <w:r>
        <w:rPr>
          <w:spacing w:val="-3"/>
          <w:u w:val="single"/>
        </w:rPr>
        <w:t xml:space="preserve"> </w:t>
      </w:r>
      <w:r>
        <w:rPr>
          <w:spacing w:val="-10"/>
          <w:u w:val="single"/>
        </w:rPr>
        <w:t>7</w:t>
      </w:r>
    </w:p>
    <w:p w14:paraId="1AF029B9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0A7D4EEA" w14:textId="77777777" w:rsidR="009B6CDA" w:rsidRDefault="009B6CDA"/>
    <w:p w14:paraId="04491D09" w14:textId="77777777" w:rsidR="009B6CDA" w:rsidRDefault="00596965">
      <w:pPr>
        <w:pStyle w:val="BodyText"/>
        <w:spacing w:before="156" w:line="259" w:lineRule="auto"/>
        <w:ind w:left="1440" w:right="1636"/>
      </w:pPr>
      <w:r>
        <w:t>Identify</w:t>
      </w:r>
      <w:r>
        <w:rPr>
          <w:spacing w:val="-4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date</w:t>
      </w:r>
      <w:r>
        <w:rPr>
          <w:spacing w:val="-4"/>
        </w:rPr>
        <w:t xml:space="preserve"> </w:t>
      </w:r>
      <w:r>
        <w:t>when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Inheritance</w:t>
      </w:r>
      <w:r>
        <w:rPr>
          <w:spacing w:val="-4"/>
        </w:rPr>
        <w:t xml:space="preserve"> </w:t>
      </w:r>
      <w:r>
        <w:t>(Provision</w:t>
      </w:r>
      <w:r>
        <w:rPr>
          <w:spacing w:val="-3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Family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proofErr w:type="spellStart"/>
      <w:r>
        <w:t>Dependants</w:t>
      </w:r>
      <w:proofErr w:type="spellEnd"/>
      <w:r>
        <w:t>)</w:t>
      </w:r>
      <w:r>
        <w:rPr>
          <w:spacing w:val="-4"/>
        </w:rPr>
        <w:t xml:space="preserve"> </w:t>
      </w:r>
      <w:r>
        <w:t>Act</w:t>
      </w:r>
      <w:r>
        <w:rPr>
          <w:spacing w:val="-3"/>
        </w:rPr>
        <w:t xml:space="preserve"> </w:t>
      </w:r>
      <w:r>
        <w:t>1975 was given Royal assent.</w:t>
      </w:r>
    </w:p>
    <w:p w14:paraId="03EB9453" w14:textId="77777777" w:rsidR="009B6CDA" w:rsidRDefault="009B6CDA">
      <w:pPr>
        <w:rPr>
          <w:b/>
          <w:sz w:val="20"/>
        </w:rPr>
      </w:pPr>
    </w:p>
    <w:p w14:paraId="7FA5F483" w14:textId="77777777" w:rsidR="009B6CDA" w:rsidRDefault="009B6CDA">
      <w:pPr>
        <w:rPr>
          <w:b/>
          <w:sz w:val="20"/>
        </w:rPr>
      </w:pPr>
    </w:p>
    <w:p w14:paraId="1CA246EB" w14:textId="77777777" w:rsidR="009B6CDA" w:rsidRDefault="00596965">
      <w:pPr>
        <w:rPr>
          <w:b/>
          <w:sz w:val="10"/>
        </w:rPr>
      </w:pPr>
      <w:r>
        <w:pict w14:anchorId="0CF1BA7E">
          <v:shape id="docshape24" o:spid="_x0000_s2098" type="#_x0000_t202" style="position:absolute;margin-left:74.9pt;margin-top:10.35pt;width:137.6pt;height:155.95pt;z-index:-251673600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2235"/>
                  </w:tblGrid>
                  <w:tr w:rsidR="009B6CDA" w14:paraId="07B49A1C" w14:textId="77777777">
                    <w:trPr>
                      <w:trHeight w:val="601"/>
                    </w:trPr>
                    <w:tc>
                      <w:tcPr>
                        <w:tcW w:w="517" w:type="dxa"/>
                      </w:tcPr>
                      <w:p w14:paraId="1EC0BD91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2235" w:type="dxa"/>
                      </w:tcPr>
                      <w:p w14:paraId="63351D5E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12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November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1975</w:t>
                        </w:r>
                      </w:p>
                    </w:tc>
                  </w:tr>
                  <w:tr w:rsidR="009B6CDA" w14:paraId="01CF47E1" w14:textId="77777777">
                    <w:trPr>
                      <w:trHeight w:val="960"/>
                    </w:trPr>
                    <w:tc>
                      <w:tcPr>
                        <w:tcW w:w="517" w:type="dxa"/>
                      </w:tcPr>
                      <w:p w14:paraId="3688DA6C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3B302831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2235" w:type="dxa"/>
                      </w:tcPr>
                      <w:p w14:paraId="4182BA2A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4F2CB958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21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November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1975</w:t>
                        </w:r>
                      </w:p>
                    </w:tc>
                  </w:tr>
                  <w:tr w:rsidR="009B6CDA" w14:paraId="6507D991" w14:textId="77777777">
                    <w:trPr>
                      <w:trHeight w:val="957"/>
                    </w:trPr>
                    <w:tc>
                      <w:tcPr>
                        <w:tcW w:w="517" w:type="dxa"/>
                      </w:tcPr>
                      <w:p w14:paraId="08052D3A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49A4BD2C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2235" w:type="dxa"/>
                      </w:tcPr>
                      <w:p w14:paraId="4FFA2D2C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4BA3C6A1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12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October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1975</w:t>
                        </w:r>
                      </w:p>
                    </w:tc>
                  </w:tr>
                  <w:tr w:rsidR="009B6CDA" w14:paraId="3AB23E34" w14:textId="77777777">
                    <w:trPr>
                      <w:trHeight w:val="598"/>
                    </w:trPr>
                    <w:tc>
                      <w:tcPr>
                        <w:tcW w:w="517" w:type="dxa"/>
                      </w:tcPr>
                      <w:p w14:paraId="793269A9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1E0C7E5E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2235" w:type="dxa"/>
                      </w:tcPr>
                      <w:p w14:paraId="6058AD4B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44FD0B95" w14:textId="77777777" w:rsidR="009B6CDA" w:rsidRDefault="00596965">
                        <w:pPr>
                          <w:pStyle w:val="TableParagraph"/>
                          <w:spacing w:line="269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1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April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1976</w:t>
                        </w:r>
                      </w:p>
                    </w:tc>
                  </w:tr>
                </w:tbl>
                <w:p w14:paraId="63091A05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308C1D5C">
          <v:shape id="docshape25" o:spid="_x0000_s2097" type="#_x0000_t202" style="position:absolute;margin-left:485.25pt;margin-top:7.35pt;width:54.5pt;height:192.55pt;z-index:-251672576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0B644C30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55C1EB14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19CC63C6" w14:textId="77777777">
                    <w:trPr>
                      <w:trHeight w:val="950"/>
                    </w:trPr>
                    <w:tc>
                      <w:tcPr>
                        <w:tcW w:w="1080" w:type="dxa"/>
                      </w:tcPr>
                      <w:p w14:paraId="21CB92D3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48FA70A2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511C6278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9F29C47" w14:textId="77777777">
                    <w:trPr>
                      <w:trHeight w:val="950"/>
                    </w:trPr>
                    <w:tc>
                      <w:tcPr>
                        <w:tcW w:w="1080" w:type="dxa"/>
                      </w:tcPr>
                      <w:p w14:paraId="4ABFC4ED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2B622404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18876CA1" w14:textId="77777777" w:rsidR="009B6CDA" w:rsidRDefault="009B6CDA">
      <w:pPr>
        <w:rPr>
          <w:b/>
          <w:sz w:val="20"/>
        </w:rPr>
      </w:pPr>
    </w:p>
    <w:p w14:paraId="1E5F2C5D" w14:textId="77777777" w:rsidR="009B6CDA" w:rsidRDefault="009B6CDA">
      <w:pPr>
        <w:rPr>
          <w:b/>
          <w:sz w:val="20"/>
        </w:rPr>
      </w:pPr>
    </w:p>
    <w:p w14:paraId="4435B763" w14:textId="77777777" w:rsidR="009B6CDA" w:rsidRDefault="009B6CDA">
      <w:pPr>
        <w:rPr>
          <w:b/>
          <w:sz w:val="20"/>
        </w:rPr>
      </w:pPr>
    </w:p>
    <w:p w14:paraId="5BC9355E" w14:textId="77777777" w:rsidR="009B6CDA" w:rsidRDefault="009B6CDA">
      <w:pPr>
        <w:rPr>
          <w:b/>
          <w:sz w:val="20"/>
        </w:rPr>
      </w:pPr>
    </w:p>
    <w:p w14:paraId="51114046" w14:textId="77777777" w:rsidR="009B6CDA" w:rsidRDefault="009B6CDA">
      <w:pPr>
        <w:spacing w:before="9"/>
        <w:rPr>
          <w:b/>
          <w:sz w:val="19"/>
        </w:rPr>
      </w:pPr>
    </w:p>
    <w:p w14:paraId="1DDB9134" w14:textId="77777777" w:rsidR="009B6CDA" w:rsidRDefault="00596965">
      <w:pPr>
        <w:pStyle w:val="BodyText"/>
        <w:spacing w:before="52" w:line="293" w:lineRule="exact"/>
        <w:ind w:left="1440"/>
      </w:pPr>
      <w:r>
        <w:rPr>
          <w:u w:val="single"/>
        </w:rPr>
        <w:t>Question</w:t>
      </w:r>
      <w:r>
        <w:rPr>
          <w:spacing w:val="-3"/>
          <w:u w:val="single"/>
        </w:rPr>
        <w:t xml:space="preserve"> </w:t>
      </w:r>
      <w:r>
        <w:rPr>
          <w:spacing w:val="-10"/>
          <w:u w:val="single"/>
        </w:rPr>
        <w:t>8</w:t>
      </w:r>
    </w:p>
    <w:p w14:paraId="0B5E2E38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371FC1E8" w14:textId="77777777" w:rsidR="009B6CDA" w:rsidRDefault="009B6CDA"/>
    <w:p w14:paraId="585EB786" w14:textId="77777777" w:rsidR="009B6CDA" w:rsidRDefault="009B6CDA">
      <w:pPr>
        <w:spacing w:before="11"/>
        <w:rPr>
          <w:sz w:val="16"/>
        </w:rPr>
      </w:pPr>
    </w:p>
    <w:p w14:paraId="44B36C24" w14:textId="77777777" w:rsidR="009B6CDA" w:rsidRDefault="00596965">
      <w:pPr>
        <w:pStyle w:val="BodyText"/>
        <w:spacing w:line="259" w:lineRule="auto"/>
        <w:ind w:left="1440" w:right="1407"/>
      </w:pPr>
      <w:r>
        <w:t>Identify</w:t>
      </w:r>
      <w:r>
        <w:rPr>
          <w:spacing w:val="-4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territories</w:t>
      </w:r>
      <w:r>
        <w:rPr>
          <w:spacing w:val="-5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which</w:t>
      </w:r>
      <w:r>
        <w:rPr>
          <w:spacing w:val="-4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Inheritance</w:t>
      </w:r>
      <w:r>
        <w:rPr>
          <w:spacing w:val="-8"/>
        </w:rPr>
        <w:t xml:space="preserve"> </w:t>
      </w:r>
      <w:r>
        <w:t>(Provision</w:t>
      </w:r>
      <w:r>
        <w:rPr>
          <w:spacing w:val="-2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Family</w:t>
      </w:r>
      <w:r>
        <w:rPr>
          <w:spacing w:val="-4"/>
        </w:rPr>
        <w:t xml:space="preserve"> </w:t>
      </w:r>
      <w:r>
        <w:t>and</w:t>
      </w:r>
      <w:r>
        <w:rPr>
          <w:spacing w:val="-2"/>
        </w:rPr>
        <w:t xml:space="preserve"> </w:t>
      </w:r>
      <w:proofErr w:type="spellStart"/>
      <w:r>
        <w:t>Dependants</w:t>
      </w:r>
      <w:proofErr w:type="spellEnd"/>
      <w:r>
        <w:t>)</w:t>
      </w:r>
      <w:r>
        <w:rPr>
          <w:spacing w:val="-6"/>
        </w:rPr>
        <w:t xml:space="preserve"> </w:t>
      </w:r>
      <w:r>
        <w:t>Act 1975 did not extend when it was originally enacted.</w:t>
      </w:r>
    </w:p>
    <w:p w14:paraId="32488077" w14:textId="77777777" w:rsidR="009B6CDA" w:rsidRDefault="009B6CDA">
      <w:pPr>
        <w:rPr>
          <w:b/>
          <w:sz w:val="20"/>
        </w:rPr>
      </w:pPr>
    </w:p>
    <w:p w14:paraId="2275117A" w14:textId="77777777" w:rsidR="009B6CDA" w:rsidRDefault="009B6CDA">
      <w:pPr>
        <w:rPr>
          <w:b/>
          <w:sz w:val="20"/>
        </w:rPr>
      </w:pPr>
    </w:p>
    <w:p w14:paraId="002C2A4D" w14:textId="77777777" w:rsidR="009B6CDA" w:rsidRDefault="00596965">
      <w:pPr>
        <w:spacing w:before="11"/>
        <w:rPr>
          <w:b/>
          <w:sz w:val="18"/>
        </w:rPr>
      </w:pPr>
      <w:r>
        <w:pict w14:anchorId="0A4F24FF">
          <v:shape id="docshape26" o:spid="_x0000_s2096" type="#_x0000_t202" style="position:absolute;margin-left:74.9pt;margin-top:15.6pt;width:192pt;height:156.4pt;z-index:-251671552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3323"/>
                  </w:tblGrid>
                  <w:tr w:rsidR="009B6CDA" w14:paraId="4E5F2106" w14:textId="77777777">
                    <w:trPr>
                      <w:trHeight w:val="601"/>
                    </w:trPr>
                    <w:tc>
                      <w:tcPr>
                        <w:tcW w:w="517" w:type="dxa"/>
                      </w:tcPr>
                      <w:p w14:paraId="49E0D145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3323" w:type="dxa"/>
                      </w:tcPr>
                      <w:p w14:paraId="50C91CB5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Wales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Scotland</w:t>
                        </w:r>
                      </w:p>
                    </w:tc>
                  </w:tr>
                  <w:tr w:rsidR="009B6CDA" w14:paraId="2FFF716F" w14:textId="77777777">
                    <w:trPr>
                      <w:trHeight w:val="962"/>
                    </w:trPr>
                    <w:tc>
                      <w:tcPr>
                        <w:tcW w:w="517" w:type="dxa"/>
                      </w:tcPr>
                      <w:p w14:paraId="3282B1C8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5AEB0DE3" w14:textId="77777777" w:rsidR="009B6CDA" w:rsidRDefault="00596965">
                        <w:pPr>
                          <w:pStyle w:val="TableParagraph"/>
                          <w:spacing w:before="1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3323" w:type="dxa"/>
                      </w:tcPr>
                      <w:p w14:paraId="06809B34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0ECED649" w14:textId="77777777" w:rsidR="009B6CDA" w:rsidRDefault="00596965">
                        <w:pPr>
                          <w:pStyle w:val="TableParagraph"/>
                          <w:spacing w:before="1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Commonwealth</w:t>
                        </w:r>
                      </w:p>
                    </w:tc>
                  </w:tr>
                  <w:tr w:rsidR="009B6CDA" w14:paraId="63A332B2" w14:textId="77777777">
                    <w:trPr>
                      <w:trHeight w:val="962"/>
                    </w:trPr>
                    <w:tc>
                      <w:tcPr>
                        <w:tcW w:w="517" w:type="dxa"/>
                      </w:tcPr>
                      <w:p w14:paraId="75AF6AAA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659BF690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3323" w:type="dxa"/>
                      </w:tcPr>
                      <w:p w14:paraId="2B4EE76D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0D1116C5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Northern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Ireland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Wales</w:t>
                        </w:r>
                      </w:p>
                    </w:tc>
                  </w:tr>
                  <w:tr w:rsidR="009B6CDA" w14:paraId="4530D5B1" w14:textId="77777777">
                    <w:trPr>
                      <w:trHeight w:val="601"/>
                    </w:trPr>
                    <w:tc>
                      <w:tcPr>
                        <w:tcW w:w="517" w:type="dxa"/>
                      </w:tcPr>
                      <w:p w14:paraId="06DCBA2C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5CDEE5DA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3323" w:type="dxa"/>
                      </w:tcPr>
                      <w:p w14:paraId="6E24BB0D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1228E048" w14:textId="77777777" w:rsidR="009B6CDA" w:rsidRDefault="00596965">
                        <w:pPr>
                          <w:pStyle w:val="TableParagraph"/>
                          <w:spacing w:line="269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Scotland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Northern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Ireland</w:t>
                        </w:r>
                      </w:p>
                    </w:tc>
                  </w:tr>
                </w:tbl>
                <w:p w14:paraId="7D82AF3A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194B048F">
          <v:shape id="docshape27" o:spid="_x0000_s2095" type="#_x0000_t202" style="position:absolute;margin-left:485.25pt;margin-top:12.75pt;width:54.5pt;height:181pt;z-index:-251670528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3D0F20B7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4434EA59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6B8B0CE5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0866D1CB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0A07F3B9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507A9737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04523473" w14:textId="77777777">
                    <w:trPr>
                      <w:trHeight w:val="712"/>
                    </w:trPr>
                    <w:tc>
                      <w:tcPr>
                        <w:tcW w:w="1080" w:type="dxa"/>
                      </w:tcPr>
                      <w:p w14:paraId="6E1DB268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60B2CC35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395F6932" w14:textId="77777777" w:rsidR="009B6CDA" w:rsidRDefault="009B6CDA">
      <w:pPr>
        <w:rPr>
          <w:sz w:val="18"/>
        </w:rPr>
        <w:sectPr w:rsidR="009B6CDA">
          <w:pgSz w:w="11910" w:h="16840"/>
          <w:pgMar w:top="1820" w:right="0" w:bottom="920" w:left="0" w:header="0" w:footer="731" w:gutter="0"/>
          <w:cols w:space="720"/>
        </w:sectPr>
      </w:pPr>
    </w:p>
    <w:p w14:paraId="1C5376DD" w14:textId="77777777" w:rsidR="009B6CDA" w:rsidRDefault="00596965">
      <w:pPr>
        <w:pStyle w:val="BodyText"/>
        <w:spacing w:before="41"/>
        <w:ind w:left="1440"/>
      </w:pPr>
      <w:r>
        <w:rPr>
          <w:u w:val="single"/>
        </w:rPr>
        <w:lastRenderedPageBreak/>
        <w:t>Question</w:t>
      </w:r>
      <w:r>
        <w:rPr>
          <w:spacing w:val="-3"/>
          <w:u w:val="single"/>
        </w:rPr>
        <w:t xml:space="preserve"> </w:t>
      </w:r>
      <w:r>
        <w:rPr>
          <w:spacing w:val="-10"/>
          <w:u w:val="single"/>
        </w:rPr>
        <w:t>9</w:t>
      </w:r>
    </w:p>
    <w:p w14:paraId="4903BA07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2F046BCC" w14:textId="77777777" w:rsidR="009B6CDA" w:rsidRDefault="009B6CDA"/>
    <w:p w14:paraId="57A82F00" w14:textId="77777777" w:rsidR="009B6CDA" w:rsidRDefault="009B6CDA">
      <w:pPr>
        <w:spacing w:before="11"/>
        <w:rPr>
          <w:sz w:val="16"/>
        </w:rPr>
      </w:pPr>
    </w:p>
    <w:p w14:paraId="6A1FEE2F" w14:textId="77777777" w:rsidR="009B6CDA" w:rsidRDefault="00596965">
      <w:pPr>
        <w:pStyle w:val="BodyText"/>
        <w:spacing w:before="1" w:line="259" w:lineRule="auto"/>
        <w:ind w:left="1440" w:right="1636"/>
      </w:pPr>
      <w:r>
        <w:t>Identify</w:t>
      </w:r>
      <w:r>
        <w:rPr>
          <w:spacing w:val="-5"/>
        </w:rPr>
        <w:t xml:space="preserve"> </w:t>
      </w:r>
      <w:r>
        <w:t>which</w:t>
      </w:r>
      <w:r>
        <w:rPr>
          <w:spacing w:val="-3"/>
        </w:rPr>
        <w:t xml:space="preserve"> </w:t>
      </w:r>
      <w:r>
        <w:t>Act</w:t>
      </w:r>
      <w:r>
        <w:rPr>
          <w:spacing w:val="-3"/>
        </w:rPr>
        <w:t xml:space="preserve"> </w:t>
      </w:r>
      <w:r>
        <w:t>amended</w:t>
      </w:r>
      <w:r>
        <w:rPr>
          <w:spacing w:val="-3"/>
        </w:rPr>
        <w:t xml:space="preserve"> </w:t>
      </w:r>
      <w:r>
        <w:t>Section</w:t>
      </w:r>
      <w:r>
        <w:rPr>
          <w:spacing w:val="-3"/>
        </w:rPr>
        <w:t xml:space="preserve"> </w:t>
      </w:r>
      <w:r>
        <w:t>1(1A)</w:t>
      </w:r>
      <w:r>
        <w:rPr>
          <w:spacing w:val="-4"/>
        </w:rPr>
        <w:t xml:space="preserve"> </w:t>
      </w:r>
      <w:r>
        <w:t>allowing</w:t>
      </w:r>
      <w:r>
        <w:rPr>
          <w:spacing w:val="-5"/>
        </w:rPr>
        <w:t xml:space="preserve"> </w:t>
      </w:r>
      <w:r>
        <w:t>claims</w:t>
      </w:r>
      <w:r>
        <w:rPr>
          <w:spacing w:val="-4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made</w:t>
      </w:r>
      <w:r>
        <w:rPr>
          <w:spacing w:val="-5"/>
        </w:rPr>
        <w:t xml:space="preserve"> </w:t>
      </w:r>
      <w:r>
        <w:t>by</w:t>
      </w:r>
      <w:r>
        <w:rPr>
          <w:spacing w:val="-7"/>
        </w:rPr>
        <w:t xml:space="preserve"> </w:t>
      </w:r>
      <w:r>
        <w:t xml:space="preserve">unmarried </w:t>
      </w:r>
      <w:r>
        <w:rPr>
          <w:spacing w:val="-2"/>
        </w:rPr>
        <w:t>partners.</w:t>
      </w:r>
    </w:p>
    <w:p w14:paraId="66018373" w14:textId="77777777" w:rsidR="009B6CDA" w:rsidRDefault="009B6CDA">
      <w:pPr>
        <w:rPr>
          <w:b/>
          <w:sz w:val="20"/>
        </w:rPr>
      </w:pPr>
    </w:p>
    <w:p w14:paraId="631CAEB6" w14:textId="77777777" w:rsidR="009B6CDA" w:rsidRDefault="009B6CDA">
      <w:pPr>
        <w:rPr>
          <w:b/>
          <w:sz w:val="20"/>
        </w:rPr>
      </w:pPr>
    </w:p>
    <w:p w14:paraId="5E677773" w14:textId="77777777" w:rsidR="009B6CDA" w:rsidRDefault="00596965">
      <w:pPr>
        <w:spacing w:before="2"/>
        <w:rPr>
          <w:b/>
          <w:sz w:val="10"/>
        </w:rPr>
      </w:pPr>
      <w:r>
        <w:pict w14:anchorId="6DFAA515">
          <v:shape id="docshape28" o:spid="_x0000_s2094" type="#_x0000_t202" style="position:absolute;margin-left:74.9pt;margin-top:10.3pt;width:397.95pt;height:187.6pt;z-index:-251669504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7442"/>
                  </w:tblGrid>
                  <w:tr w:rsidR="009B6CDA" w14:paraId="36E2D914" w14:textId="77777777">
                    <w:trPr>
                      <w:trHeight w:val="598"/>
                    </w:trPr>
                    <w:tc>
                      <w:tcPr>
                        <w:tcW w:w="517" w:type="dxa"/>
                      </w:tcPr>
                      <w:p w14:paraId="2CD78630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7442" w:type="dxa"/>
                      </w:tcPr>
                      <w:p w14:paraId="6343B0CF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Law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Reform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(Succession)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1995</w:t>
                        </w:r>
                      </w:p>
                    </w:tc>
                  </w:tr>
                  <w:tr w:rsidR="009B6CDA" w14:paraId="65B3FECC" w14:textId="77777777">
                    <w:trPr>
                      <w:trHeight w:val="960"/>
                    </w:trPr>
                    <w:tc>
                      <w:tcPr>
                        <w:tcW w:w="517" w:type="dxa"/>
                      </w:tcPr>
                      <w:p w14:paraId="37AEB2FA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4414EB13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7442" w:type="dxa"/>
                      </w:tcPr>
                      <w:p w14:paraId="718B11F7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7F3D174E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Civil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Partnership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2004</w:t>
                        </w:r>
                      </w:p>
                    </w:tc>
                  </w:tr>
                  <w:tr w:rsidR="009B6CDA" w14:paraId="1208650A" w14:textId="77777777">
                    <w:trPr>
                      <w:trHeight w:val="961"/>
                    </w:trPr>
                    <w:tc>
                      <w:tcPr>
                        <w:tcW w:w="517" w:type="dxa"/>
                      </w:tcPr>
                      <w:p w14:paraId="4542D4DD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2FED0CAF" w14:textId="77777777" w:rsidR="009B6CDA" w:rsidRDefault="00596965">
                        <w:pPr>
                          <w:pStyle w:val="TableParagraph"/>
                          <w:spacing w:before="1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7442" w:type="dxa"/>
                      </w:tcPr>
                      <w:p w14:paraId="340C6CB8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5BB38BD6" w14:textId="77777777" w:rsidR="009B6CDA" w:rsidRDefault="00596965">
                        <w:pPr>
                          <w:pStyle w:val="TableParagraph"/>
                          <w:spacing w:before="1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Inheritance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Trustee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Powers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2014</w:t>
                        </w:r>
                      </w:p>
                    </w:tc>
                  </w:tr>
                  <w:tr w:rsidR="009B6CDA" w14:paraId="4CA7F55E" w14:textId="77777777">
                    <w:trPr>
                      <w:trHeight w:val="1231"/>
                    </w:trPr>
                    <w:tc>
                      <w:tcPr>
                        <w:tcW w:w="517" w:type="dxa"/>
                      </w:tcPr>
                      <w:p w14:paraId="6718F15E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42F0A0F4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7442" w:type="dxa"/>
                      </w:tcPr>
                      <w:p w14:paraId="245B8982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1622B5DF" w14:textId="2132CDEE" w:rsidR="009B6CDA" w:rsidRDefault="00596965" w:rsidP="00CF7D54">
                        <w:pPr>
                          <w:pStyle w:val="TableParagraph"/>
                          <w:spacing w:line="259" w:lineRule="auto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Estates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Deceased</w:t>
                        </w:r>
                        <w:r>
                          <w:rPr>
                            <w:spacing w:val="-7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Persons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(Forfeiture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Rule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Law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Succession) </w:t>
                        </w:r>
                        <w:r>
                          <w:rPr>
                            <w:spacing w:val="-4"/>
                            <w:sz w:val="24"/>
                          </w:rPr>
                          <w:t>Act</w:t>
                        </w:r>
                        <w:r w:rsidR="00CF7D54"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2011</w:t>
                        </w:r>
                      </w:p>
                    </w:tc>
                  </w:tr>
                </w:tbl>
                <w:p w14:paraId="627CEA51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439C0D3E">
          <v:shape id="docshape29" o:spid="_x0000_s2093" type="#_x0000_t202" style="position:absolute;margin-left:485.25pt;margin-top:7.4pt;width:54.5pt;height:216.3pt;z-index:-251668480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35E2B67F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4F20BC40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2969988E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557FF868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679AE700" w14:textId="77777777">
                    <w:trPr>
                      <w:trHeight w:val="950"/>
                    </w:trPr>
                    <w:tc>
                      <w:tcPr>
                        <w:tcW w:w="1080" w:type="dxa"/>
                      </w:tcPr>
                      <w:p w14:paraId="530E5334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6A6B21E6" w14:textId="77777777">
                    <w:trPr>
                      <w:trHeight w:val="1425"/>
                    </w:trPr>
                    <w:tc>
                      <w:tcPr>
                        <w:tcW w:w="1080" w:type="dxa"/>
                      </w:tcPr>
                      <w:p w14:paraId="3C9CE788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2B005810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425E4FDE" w14:textId="77777777" w:rsidR="009B6CDA" w:rsidRDefault="009B6CDA">
      <w:pPr>
        <w:rPr>
          <w:sz w:val="10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372AD05D" w14:textId="77777777" w:rsidR="009B6CDA" w:rsidRDefault="00596965">
      <w:pPr>
        <w:pStyle w:val="BodyText"/>
        <w:spacing w:before="41"/>
        <w:ind w:left="1440"/>
      </w:pPr>
      <w:r>
        <w:rPr>
          <w:u w:val="single"/>
        </w:rPr>
        <w:lastRenderedPageBreak/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10</w:t>
      </w:r>
    </w:p>
    <w:p w14:paraId="00885C07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0A3F1CA9" w14:textId="77777777" w:rsidR="009B6CDA" w:rsidRDefault="009B6CDA"/>
    <w:p w14:paraId="323B4801" w14:textId="77777777" w:rsidR="009B6CDA" w:rsidRDefault="009B6CDA">
      <w:pPr>
        <w:spacing w:before="11"/>
        <w:rPr>
          <w:sz w:val="16"/>
        </w:rPr>
      </w:pPr>
    </w:p>
    <w:p w14:paraId="27460DB8" w14:textId="77777777" w:rsidR="009B6CDA" w:rsidRDefault="00596965">
      <w:pPr>
        <w:pStyle w:val="BodyText"/>
        <w:spacing w:before="1" w:line="259" w:lineRule="auto"/>
        <w:ind w:left="1440" w:right="1636"/>
      </w:pPr>
      <w:r>
        <w:t>Select</w:t>
      </w:r>
      <w:r>
        <w:rPr>
          <w:spacing w:val="-1"/>
        </w:rPr>
        <w:t xml:space="preserve"> </w:t>
      </w:r>
      <w:r>
        <w:t>from</w:t>
      </w:r>
      <w:r>
        <w:rPr>
          <w:spacing w:val="-4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list</w:t>
      </w:r>
      <w:r>
        <w:rPr>
          <w:spacing w:val="-1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legislation</w:t>
      </w:r>
      <w:r>
        <w:rPr>
          <w:spacing w:val="-3"/>
        </w:rPr>
        <w:t xml:space="preserve"> </w:t>
      </w:r>
      <w:r>
        <w:t>which</w:t>
      </w:r>
      <w:r>
        <w:rPr>
          <w:spacing w:val="-3"/>
        </w:rPr>
        <w:t xml:space="preserve"> </w:t>
      </w:r>
      <w:r>
        <w:t>has made</w:t>
      </w:r>
      <w:r>
        <w:rPr>
          <w:spacing w:val="-3"/>
        </w:rPr>
        <w:t xml:space="preserve"> </w:t>
      </w:r>
      <w:r>
        <w:t>changes</w:t>
      </w:r>
      <w:r>
        <w:rPr>
          <w:spacing w:val="-2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Inheritance</w:t>
      </w:r>
      <w:r>
        <w:rPr>
          <w:spacing w:val="-3"/>
        </w:rPr>
        <w:t xml:space="preserve"> </w:t>
      </w:r>
      <w:r>
        <w:t xml:space="preserve">(Provision for Family and </w:t>
      </w:r>
      <w:proofErr w:type="spellStart"/>
      <w:r>
        <w:t>Dependants</w:t>
      </w:r>
      <w:proofErr w:type="spellEnd"/>
      <w:r>
        <w:t>) Act 1975.</w:t>
      </w:r>
    </w:p>
    <w:p w14:paraId="45890247" w14:textId="77777777" w:rsidR="009B6CDA" w:rsidRDefault="009B6CDA">
      <w:pPr>
        <w:rPr>
          <w:b/>
          <w:sz w:val="20"/>
        </w:rPr>
      </w:pPr>
    </w:p>
    <w:p w14:paraId="3429495B" w14:textId="77777777" w:rsidR="009B6CDA" w:rsidRDefault="009B6CDA">
      <w:pPr>
        <w:rPr>
          <w:b/>
          <w:sz w:val="20"/>
        </w:rPr>
      </w:pPr>
    </w:p>
    <w:p w14:paraId="2EEFE4E7" w14:textId="77777777" w:rsidR="009B6CDA" w:rsidRDefault="00596965">
      <w:pPr>
        <w:spacing w:before="2"/>
        <w:rPr>
          <w:b/>
          <w:sz w:val="10"/>
        </w:rPr>
      </w:pPr>
      <w:r>
        <w:pict w14:anchorId="54B4CBAE">
          <v:shape id="docshape30" o:spid="_x0000_s2092" type="#_x0000_t202" style="position:absolute;margin-left:74.9pt;margin-top:10.35pt;width:346.75pt;height:240.05pt;z-index:-251667456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6418"/>
                  </w:tblGrid>
                  <w:tr w:rsidR="009B6CDA" w14:paraId="294B78C2" w14:textId="77777777">
                    <w:trPr>
                      <w:trHeight w:val="598"/>
                    </w:trPr>
                    <w:tc>
                      <w:tcPr>
                        <w:tcW w:w="517" w:type="dxa"/>
                      </w:tcPr>
                      <w:p w14:paraId="5AC90712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6418" w:type="dxa"/>
                      </w:tcPr>
                      <w:p w14:paraId="6D2115BA" w14:textId="3512F44F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Civil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Partnership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2004</w:t>
                        </w:r>
                      </w:p>
                    </w:tc>
                  </w:tr>
                  <w:tr w:rsidR="009B6CDA" w14:paraId="14A99D53" w14:textId="77777777">
                    <w:trPr>
                      <w:trHeight w:val="959"/>
                    </w:trPr>
                    <w:tc>
                      <w:tcPr>
                        <w:tcW w:w="517" w:type="dxa"/>
                      </w:tcPr>
                      <w:p w14:paraId="4F646B70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5A7A9408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6418" w:type="dxa"/>
                      </w:tcPr>
                      <w:p w14:paraId="2B8DE9C6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7E4E15DC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Civil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Partnership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(Opposite-sex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Couples)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Regulations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2019</w:t>
                        </w:r>
                      </w:p>
                    </w:tc>
                  </w:tr>
                  <w:tr w:rsidR="009B6CDA" w14:paraId="1B91B1C3" w14:textId="77777777">
                    <w:trPr>
                      <w:trHeight w:val="961"/>
                    </w:trPr>
                    <w:tc>
                      <w:tcPr>
                        <w:tcW w:w="517" w:type="dxa"/>
                      </w:tcPr>
                      <w:p w14:paraId="4A052B21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435470BF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6418" w:type="dxa"/>
                      </w:tcPr>
                      <w:p w14:paraId="19762E79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65E19EB0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Criminal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Justice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2003</w:t>
                        </w:r>
                      </w:p>
                    </w:tc>
                  </w:tr>
                  <w:tr w:rsidR="009B6CDA" w14:paraId="54A3BDC8" w14:textId="77777777">
                    <w:trPr>
                      <w:trHeight w:val="960"/>
                    </w:trPr>
                    <w:tc>
                      <w:tcPr>
                        <w:tcW w:w="517" w:type="dxa"/>
                      </w:tcPr>
                      <w:p w14:paraId="3F5D47ED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789D30E0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6418" w:type="dxa"/>
                      </w:tcPr>
                      <w:p w14:paraId="41690327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74AAB9B8" w14:textId="3333542A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Crime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Courts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</w:t>
                        </w:r>
                        <w:r>
                          <w:rPr>
                            <w:spacing w:val="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2013</w:t>
                        </w:r>
                      </w:p>
                    </w:tc>
                  </w:tr>
                  <w:tr w:rsidR="009B6CDA" w14:paraId="5294D8AB" w14:textId="77777777">
                    <w:trPr>
                      <w:trHeight w:val="840"/>
                    </w:trPr>
                    <w:tc>
                      <w:tcPr>
                        <w:tcW w:w="517" w:type="dxa"/>
                      </w:tcPr>
                      <w:p w14:paraId="28B477E7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2E688F05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E</w:t>
                        </w:r>
                      </w:p>
                    </w:tc>
                    <w:tc>
                      <w:tcPr>
                        <w:tcW w:w="6418" w:type="dxa"/>
                      </w:tcPr>
                      <w:p w14:paraId="7C436BD5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418CD359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Family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Law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1996</w:t>
                        </w:r>
                      </w:p>
                    </w:tc>
                  </w:tr>
                  <w:tr w:rsidR="009B6CDA" w14:paraId="666A1383" w14:textId="77777777">
                    <w:trPr>
                      <w:trHeight w:val="481"/>
                    </w:trPr>
                    <w:tc>
                      <w:tcPr>
                        <w:tcW w:w="517" w:type="dxa"/>
                      </w:tcPr>
                      <w:p w14:paraId="33490212" w14:textId="77777777" w:rsidR="009B6CDA" w:rsidRDefault="00596965">
                        <w:pPr>
                          <w:pStyle w:val="TableParagraph"/>
                          <w:spacing w:before="192"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F</w:t>
                        </w:r>
                      </w:p>
                    </w:tc>
                    <w:tc>
                      <w:tcPr>
                        <w:tcW w:w="6418" w:type="dxa"/>
                      </w:tcPr>
                      <w:p w14:paraId="12E1403D" w14:textId="77777777" w:rsidR="009B6CDA" w:rsidRDefault="00596965">
                        <w:pPr>
                          <w:pStyle w:val="TableParagraph"/>
                          <w:spacing w:before="192" w:line="269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Charities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2006</w:t>
                        </w:r>
                      </w:p>
                    </w:tc>
                  </w:tr>
                </w:tbl>
                <w:p w14:paraId="0E7B8101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36F6A8FB">
          <v:shape id="docshape31" o:spid="_x0000_s2091" type="#_x0000_t202" style="position:absolute;margin-left:485.25pt;margin-top:7.45pt;width:54.5pt;height:268.65pt;z-index:-251666432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0DC5EA7B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22AACEA2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199D7EAC" w14:textId="77777777">
                    <w:trPr>
                      <w:trHeight w:val="950"/>
                    </w:trPr>
                    <w:tc>
                      <w:tcPr>
                        <w:tcW w:w="1080" w:type="dxa"/>
                      </w:tcPr>
                      <w:p w14:paraId="7CC12B0D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13708ACD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4A114428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AEF36C3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5F898CE6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5FDF7682" w14:textId="77777777">
                    <w:trPr>
                      <w:trHeight w:val="712"/>
                    </w:trPr>
                    <w:tc>
                      <w:tcPr>
                        <w:tcW w:w="1080" w:type="dxa"/>
                      </w:tcPr>
                      <w:p w14:paraId="06149D34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0C852A48" w14:textId="77777777">
                    <w:trPr>
                      <w:trHeight w:val="791"/>
                    </w:trPr>
                    <w:tc>
                      <w:tcPr>
                        <w:tcW w:w="1080" w:type="dxa"/>
                      </w:tcPr>
                      <w:p w14:paraId="1AD22FEC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6BB3D2D0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442D3847" w14:textId="77777777" w:rsidR="009B6CDA" w:rsidRDefault="009B6CDA">
      <w:pPr>
        <w:spacing w:before="4"/>
        <w:rPr>
          <w:b/>
          <w:sz w:val="17"/>
        </w:rPr>
      </w:pPr>
    </w:p>
    <w:p w14:paraId="15D4C4C7" w14:textId="77777777" w:rsidR="009B6CDA" w:rsidRDefault="00596965">
      <w:pPr>
        <w:pStyle w:val="BodyText"/>
        <w:spacing w:before="52" w:line="293" w:lineRule="exact"/>
        <w:ind w:left="1440"/>
      </w:pPr>
      <w:r>
        <w:rPr>
          <w:u w:val="single"/>
        </w:rPr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11</w:t>
      </w:r>
    </w:p>
    <w:p w14:paraId="1E8DB6A0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3DA3D1AC" w14:textId="77777777" w:rsidR="009B6CDA" w:rsidRDefault="009B6CDA"/>
    <w:p w14:paraId="50AF7A24" w14:textId="77777777" w:rsidR="009B6CDA" w:rsidRDefault="009B6CDA">
      <w:pPr>
        <w:spacing w:before="11"/>
        <w:rPr>
          <w:sz w:val="16"/>
        </w:rPr>
      </w:pPr>
    </w:p>
    <w:p w14:paraId="76ED9BEE" w14:textId="77777777" w:rsidR="009B6CDA" w:rsidRDefault="00596965">
      <w:pPr>
        <w:pStyle w:val="BodyText"/>
        <w:ind w:left="1440"/>
      </w:pPr>
      <w:r>
        <w:t>Which</w:t>
      </w:r>
      <w:r>
        <w:rPr>
          <w:spacing w:val="-2"/>
        </w:rPr>
        <w:t xml:space="preserve"> </w:t>
      </w:r>
      <w:r>
        <w:t>best</w:t>
      </w:r>
      <w:r>
        <w:rPr>
          <w:spacing w:val="-3"/>
        </w:rPr>
        <w:t xml:space="preserve"> </w:t>
      </w:r>
      <w:r>
        <w:t>describes</w:t>
      </w:r>
      <w:r>
        <w:rPr>
          <w:spacing w:val="-5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general</w:t>
      </w:r>
      <w:r>
        <w:rPr>
          <w:spacing w:val="-2"/>
        </w:rPr>
        <w:t xml:space="preserve"> </w:t>
      </w:r>
      <w:r>
        <w:t>purpose</w:t>
      </w:r>
      <w:r>
        <w:rPr>
          <w:spacing w:val="-3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rPr>
          <w:spacing w:val="-2"/>
        </w:rPr>
        <w:t>regulations?</w:t>
      </w:r>
    </w:p>
    <w:p w14:paraId="1483E609" w14:textId="77777777" w:rsidR="009B6CDA" w:rsidRDefault="009B6CDA">
      <w:pPr>
        <w:rPr>
          <w:b/>
          <w:sz w:val="20"/>
        </w:rPr>
      </w:pPr>
    </w:p>
    <w:p w14:paraId="231CA264" w14:textId="77777777" w:rsidR="009B6CDA" w:rsidRDefault="009B6CDA">
      <w:pPr>
        <w:rPr>
          <w:b/>
          <w:sz w:val="20"/>
        </w:rPr>
      </w:pPr>
    </w:p>
    <w:p w14:paraId="1C8E95DF" w14:textId="77777777" w:rsidR="009B6CDA" w:rsidRDefault="00596965">
      <w:pPr>
        <w:spacing w:before="2"/>
        <w:rPr>
          <w:b/>
          <w:sz w:val="12"/>
        </w:rPr>
      </w:pPr>
      <w:r>
        <w:pict w14:anchorId="2FBD65B3">
          <v:shape id="docshape32" o:spid="_x0000_s2090" type="#_x0000_t202" style="position:absolute;margin-left:74.9pt;margin-top:11.5pt;width:328.9pt;height:156.3pt;z-index:-251665408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6061"/>
                  </w:tblGrid>
                  <w:tr w:rsidR="009B6CDA" w14:paraId="52D50212" w14:textId="77777777">
                    <w:trPr>
                      <w:trHeight w:val="600"/>
                    </w:trPr>
                    <w:tc>
                      <w:tcPr>
                        <w:tcW w:w="517" w:type="dxa"/>
                      </w:tcPr>
                      <w:p w14:paraId="04B8813C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6061" w:type="dxa"/>
                      </w:tcPr>
                      <w:p w14:paraId="35427D7D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Regulations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assist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in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implementation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parts</w:t>
                        </w:r>
                        <w:r>
                          <w:rPr>
                            <w:spacing w:val="-7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of an </w:t>
                        </w:r>
                        <w:r>
                          <w:rPr>
                            <w:spacing w:val="-5"/>
                            <w:sz w:val="24"/>
                          </w:rPr>
                          <w:t>Act</w:t>
                        </w:r>
                      </w:p>
                    </w:tc>
                  </w:tr>
                  <w:tr w:rsidR="009B6CDA" w14:paraId="7321AA7B" w14:textId="77777777">
                    <w:trPr>
                      <w:trHeight w:val="961"/>
                    </w:trPr>
                    <w:tc>
                      <w:tcPr>
                        <w:tcW w:w="517" w:type="dxa"/>
                      </w:tcPr>
                      <w:p w14:paraId="50BD4853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088C858D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6061" w:type="dxa"/>
                      </w:tcPr>
                      <w:p w14:paraId="11EC2D32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2C8E88C5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Regulations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explain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procedures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follow</w:t>
                        </w:r>
                      </w:p>
                    </w:tc>
                  </w:tr>
                  <w:tr w:rsidR="009B6CDA" w14:paraId="76D7784A" w14:textId="77777777">
                    <w:trPr>
                      <w:trHeight w:val="962"/>
                    </w:trPr>
                    <w:tc>
                      <w:tcPr>
                        <w:tcW w:w="517" w:type="dxa"/>
                      </w:tcPr>
                      <w:p w14:paraId="6D96245F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33FE3BBC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6061" w:type="dxa"/>
                      </w:tcPr>
                      <w:p w14:paraId="3B467270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18A1160C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Regulations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bring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sections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into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force</w:t>
                        </w:r>
                      </w:p>
                    </w:tc>
                  </w:tr>
                  <w:tr w:rsidR="009B6CDA" w14:paraId="132F04CA" w14:textId="77777777">
                    <w:trPr>
                      <w:trHeight w:val="601"/>
                    </w:trPr>
                    <w:tc>
                      <w:tcPr>
                        <w:tcW w:w="517" w:type="dxa"/>
                      </w:tcPr>
                      <w:p w14:paraId="432E95FC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6D3CBBFC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6061" w:type="dxa"/>
                      </w:tcPr>
                      <w:p w14:paraId="4E04B1C6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2524E341" w14:textId="77777777" w:rsidR="009B6CDA" w:rsidRDefault="00596965">
                        <w:pPr>
                          <w:pStyle w:val="TableParagraph"/>
                          <w:spacing w:line="269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Regulations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ensure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are </w:t>
                        </w:r>
                        <w:r>
                          <w:rPr>
                            <w:spacing w:val="-2"/>
                            <w:sz w:val="24"/>
                          </w:rPr>
                          <w:t>followed</w:t>
                        </w:r>
                      </w:p>
                    </w:tc>
                  </w:tr>
                </w:tbl>
                <w:p w14:paraId="0DD77A80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0FF34691">
          <v:shape id="docshape33" o:spid="_x0000_s2089" type="#_x0000_t202" style="position:absolute;margin-left:485.25pt;margin-top:8.65pt;width:54.5pt;height:184.85pt;z-index:-251664384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4A0340CD" w14:textId="77777777">
                    <w:trPr>
                      <w:trHeight w:val="950"/>
                    </w:trPr>
                    <w:tc>
                      <w:tcPr>
                        <w:tcW w:w="1080" w:type="dxa"/>
                      </w:tcPr>
                      <w:p w14:paraId="298AB9B6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3F8DDA6" w14:textId="77777777">
                    <w:trPr>
                      <w:trHeight w:val="953"/>
                    </w:trPr>
                    <w:tc>
                      <w:tcPr>
                        <w:tcW w:w="1080" w:type="dxa"/>
                      </w:tcPr>
                      <w:p w14:paraId="79D9CF76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E58EF74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6D5C05D7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25AE3A71" w14:textId="77777777">
                    <w:trPr>
                      <w:trHeight w:val="791"/>
                    </w:trPr>
                    <w:tc>
                      <w:tcPr>
                        <w:tcW w:w="1080" w:type="dxa"/>
                      </w:tcPr>
                      <w:p w14:paraId="34E73A24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2804BFD8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251840B0" w14:textId="77777777" w:rsidR="009B6CDA" w:rsidRDefault="009B6CDA">
      <w:pPr>
        <w:rPr>
          <w:sz w:val="12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2E766E04" w14:textId="77777777" w:rsidR="009B6CDA" w:rsidRDefault="00596965">
      <w:pPr>
        <w:pStyle w:val="BodyText"/>
        <w:spacing w:before="41"/>
        <w:ind w:left="1440"/>
      </w:pPr>
      <w:r>
        <w:rPr>
          <w:u w:val="single"/>
        </w:rPr>
        <w:lastRenderedPageBreak/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12</w:t>
      </w:r>
    </w:p>
    <w:p w14:paraId="10674D46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660C2449" w14:textId="77777777" w:rsidR="009B6CDA" w:rsidRDefault="009B6CDA"/>
    <w:p w14:paraId="7AD8E4A6" w14:textId="77777777" w:rsidR="009B6CDA" w:rsidRDefault="009B6CDA">
      <w:pPr>
        <w:spacing w:before="11"/>
        <w:rPr>
          <w:sz w:val="16"/>
        </w:rPr>
      </w:pPr>
    </w:p>
    <w:p w14:paraId="6DC8B63A" w14:textId="77777777" w:rsidR="009B6CDA" w:rsidRDefault="00596965">
      <w:pPr>
        <w:pStyle w:val="BodyText"/>
        <w:spacing w:before="1" w:line="259" w:lineRule="auto"/>
        <w:ind w:left="1440" w:right="2395"/>
      </w:pPr>
      <w:r>
        <w:t>Identify</w:t>
      </w:r>
      <w:r>
        <w:rPr>
          <w:spacing w:val="-4"/>
        </w:rPr>
        <w:t xml:space="preserve"> </w:t>
      </w:r>
      <w:r>
        <w:t>from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list</w:t>
      </w:r>
      <w:r>
        <w:rPr>
          <w:spacing w:val="-4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two</w:t>
      </w:r>
      <w:r>
        <w:rPr>
          <w:spacing w:val="-5"/>
        </w:rPr>
        <w:t xml:space="preserve"> </w:t>
      </w:r>
      <w:r>
        <w:t>pieces</w:t>
      </w:r>
      <w:r>
        <w:rPr>
          <w:spacing w:val="-3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secondary</w:t>
      </w:r>
      <w:r>
        <w:rPr>
          <w:spacing w:val="-4"/>
        </w:rPr>
        <w:t xml:space="preserve"> </w:t>
      </w:r>
      <w:r>
        <w:t>legislation</w:t>
      </w:r>
      <w:r>
        <w:rPr>
          <w:spacing w:val="-4"/>
        </w:rPr>
        <w:t xml:space="preserve"> </w:t>
      </w:r>
      <w:r>
        <w:t>which amended</w:t>
      </w:r>
      <w:r>
        <w:rPr>
          <w:spacing w:val="-2"/>
        </w:rPr>
        <w:t xml:space="preserve"> </w:t>
      </w:r>
      <w:r>
        <w:t xml:space="preserve">the Inheritance (Provision for Family and </w:t>
      </w:r>
      <w:proofErr w:type="spellStart"/>
      <w:r>
        <w:t>Dependants</w:t>
      </w:r>
      <w:proofErr w:type="spellEnd"/>
      <w:r>
        <w:t>) Act 1975:</w:t>
      </w:r>
    </w:p>
    <w:p w14:paraId="4803CE13" w14:textId="77777777" w:rsidR="009B6CDA" w:rsidRDefault="009B6CDA">
      <w:pPr>
        <w:rPr>
          <w:b/>
          <w:sz w:val="20"/>
        </w:rPr>
      </w:pPr>
    </w:p>
    <w:p w14:paraId="5505843F" w14:textId="77777777" w:rsidR="009B6CDA" w:rsidRDefault="009B6CDA">
      <w:pPr>
        <w:rPr>
          <w:b/>
          <w:sz w:val="20"/>
        </w:rPr>
      </w:pPr>
    </w:p>
    <w:p w14:paraId="4FAF3A74" w14:textId="77777777" w:rsidR="009B6CDA" w:rsidRDefault="00596965">
      <w:pPr>
        <w:spacing w:before="10"/>
        <w:rPr>
          <w:b/>
          <w:sz w:val="18"/>
        </w:rPr>
      </w:pPr>
      <w:r>
        <w:pict w14:anchorId="02E6E78B">
          <v:shape id="docshape34" o:spid="_x0000_s2088" type="#_x0000_t202" style="position:absolute;margin-left:74.9pt;margin-top:15.55pt;width:397.65pt;height:219.75pt;z-index:-251663360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7436"/>
                  </w:tblGrid>
                  <w:tr w:rsidR="009B6CDA" w14:paraId="160D0AA2" w14:textId="77777777">
                    <w:trPr>
                      <w:trHeight w:val="598"/>
                    </w:trPr>
                    <w:tc>
                      <w:tcPr>
                        <w:tcW w:w="517" w:type="dxa"/>
                      </w:tcPr>
                      <w:p w14:paraId="1A0F6B5D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7436" w:type="dxa"/>
                      </w:tcPr>
                      <w:p w14:paraId="5C9688DA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Civil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Evidence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1995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(Commencement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No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1)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Order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1996</w:t>
                        </w:r>
                      </w:p>
                    </w:tc>
                  </w:tr>
                  <w:tr w:rsidR="009B6CDA" w14:paraId="604D3E61" w14:textId="77777777">
                    <w:trPr>
                      <w:trHeight w:val="959"/>
                    </w:trPr>
                    <w:tc>
                      <w:tcPr>
                        <w:tcW w:w="517" w:type="dxa"/>
                      </w:tcPr>
                      <w:p w14:paraId="0D5DB0DC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5E56B0C0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7436" w:type="dxa"/>
                      </w:tcPr>
                      <w:p w14:paraId="3EC7A4DE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0C0CC0CD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Civil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Partnership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2004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(Commencement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No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2)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Order </w:t>
                        </w:r>
                        <w:r>
                          <w:rPr>
                            <w:spacing w:val="-4"/>
                            <w:sz w:val="24"/>
                          </w:rPr>
                          <w:t>2005</w:t>
                        </w:r>
                      </w:p>
                    </w:tc>
                  </w:tr>
                  <w:tr w:rsidR="009B6CDA" w14:paraId="558823B2" w14:textId="77777777">
                    <w:trPr>
                      <w:trHeight w:val="961"/>
                    </w:trPr>
                    <w:tc>
                      <w:tcPr>
                        <w:tcW w:w="517" w:type="dxa"/>
                      </w:tcPr>
                      <w:p w14:paraId="0E5EFB23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6CD536C4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7436" w:type="dxa"/>
                      </w:tcPr>
                      <w:p w14:paraId="4AA3013A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6A72EA01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Civil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Criminal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Legal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Aid</w:t>
                        </w:r>
                        <w:r>
                          <w:rPr>
                            <w:spacing w:val="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(Amendment)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Regulations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2018</w:t>
                        </w:r>
                      </w:p>
                    </w:tc>
                  </w:tr>
                  <w:tr w:rsidR="009B6CDA" w14:paraId="0BCB0254" w14:textId="77777777">
                    <w:trPr>
                      <w:trHeight w:val="960"/>
                    </w:trPr>
                    <w:tc>
                      <w:tcPr>
                        <w:tcW w:w="517" w:type="dxa"/>
                      </w:tcPr>
                      <w:p w14:paraId="62CE3CC1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1CFD90D5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7436" w:type="dxa"/>
                      </w:tcPr>
                      <w:p w14:paraId="46A9F141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00991519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Civil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Courts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(Amendment)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Order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2019</w:t>
                        </w:r>
                      </w:p>
                    </w:tc>
                  </w:tr>
                  <w:tr w:rsidR="009B6CDA" w14:paraId="334C9F1A" w14:textId="77777777">
                    <w:trPr>
                      <w:trHeight w:val="915"/>
                    </w:trPr>
                    <w:tc>
                      <w:tcPr>
                        <w:tcW w:w="517" w:type="dxa"/>
                      </w:tcPr>
                      <w:p w14:paraId="0625045F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552563CD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E</w:t>
                        </w:r>
                      </w:p>
                    </w:tc>
                    <w:tc>
                      <w:tcPr>
                        <w:tcW w:w="7436" w:type="dxa"/>
                      </w:tcPr>
                      <w:p w14:paraId="167282E8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</w:rPr>
                        </w:pPr>
                      </w:p>
                      <w:p w14:paraId="4214CEC1" w14:textId="77777777" w:rsidR="009B6CDA" w:rsidRDefault="00596965">
                        <w:pPr>
                          <w:pStyle w:val="TableParagraph"/>
                          <w:spacing w:line="310" w:lineRule="atLeas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Births,</w:t>
                        </w:r>
                        <w:r>
                          <w:rPr>
                            <w:spacing w:val="-7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Deaths,</w:t>
                        </w:r>
                        <w:r>
                          <w:rPr>
                            <w:spacing w:val="-7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Marriages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Civil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Partnerships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Records</w:t>
                        </w:r>
                        <w:r>
                          <w:rPr>
                            <w:spacing w:val="-7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Regulations </w:t>
                        </w:r>
                        <w:r>
                          <w:rPr>
                            <w:spacing w:val="-4"/>
                            <w:sz w:val="24"/>
                          </w:rPr>
                          <w:t>2016</w:t>
                        </w:r>
                      </w:p>
                    </w:tc>
                  </w:tr>
                </w:tbl>
                <w:p w14:paraId="1D806BE2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6F4D822E">
          <v:shape id="docshape35" o:spid="_x0000_s2087" type="#_x0000_t202" style="position:absolute;margin-left:485.25pt;margin-top:12.7pt;width:54.5pt;height:256.4pt;z-index:-251662336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43822266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35240FE2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14300990" w14:textId="77777777">
                    <w:trPr>
                      <w:trHeight w:val="950"/>
                    </w:trPr>
                    <w:tc>
                      <w:tcPr>
                        <w:tcW w:w="1080" w:type="dxa"/>
                      </w:tcPr>
                      <w:p w14:paraId="726E7FF7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17E34C42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11EBA345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15B0C861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05F150AE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42F40BF2" w14:textId="77777777">
                    <w:trPr>
                      <w:trHeight w:val="1269"/>
                    </w:trPr>
                    <w:tc>
                      <w:tcPr>
                        <w:tcW w:w="1080" w:type="dxa"/>
                      </w:tcPr>
                      <w:p w14:paraId="3A03E850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277B1650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10625E9E" w14:textId="77777777" w:rsidR="009B6CDA" w:rsidRDefault="009B6CDA">
      <w:pPr>
        <w:rPr>
          <w:sz w:val="18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28D48B26" w14:textId="77777777" w:rsidR="009B6CDA" w:rsidRDefault="00596965">
      <w:pPr>
        <w:pStyle w:val="BodyText"/>
        <w:spacing w:before="41"/>
        <w:ind w:left="1440"/>
      </w:pPr>
      <w:r>
        <w:lastRenderedPageBreak/>
        <w:t>Research</w:t>
      </w:r>
      <w:r>
        <w:rPr>
          <w:spacing w:val="-1"/>
        </w:rPr>
        <w:t xml:space="preserve"> </w:t>
      </w:r>
      <w:r>
        <w:t>process</w:t>
      </w:r>
      <w:r>
        <w:rPr>
          <w:spacing w:val="-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methods</w:t>
      </w:r>
      <w:r>
        <w:rPr>
          <w:spacing w:val="-1"/>
        </w:rPr>
        <w:t xml:space="preserve"> </w:t>
      </w:r>
      <w:r>
        <w:t>-</w:t>
      </w:r>
      <w:r>
        <w:rPr>
          <w:spacing w:val="-1"/>
        </w:rPr>
        <w:t xml:space="preserve"> </w:t>
      </w:r>
      <w:r>
        <w:t>Case</w:t>
      </w:r>
      <w:r>
        <w:rPr>
          <w:spacing w:val="-2"/>
        </w:rPr>
        <w:t xml:space="preserve"> </w:t>
      </w:r>
      <w:r>
        <w:rPr>
          <w:spacing w:val="-5"/>
        </w:rPr>
        <w:t>Law</w:t>
      </w:r>
    </w:p>
    <w:p w14:paraId="7CEAE9AC" w14:textId="77777777" w:rsidR="009B6CDA" w:rsidRDefault="009B6CDA">
      <w:pPr>
        <w:spacing w:before="7"/>
        <w:rPr>
          <w:b/>
          <w:sz w:val="23"/>
        </w:rPr>
      </w:pPr>
    </w:p>
    <w:p w14:paraId="5B136684" w14:textId="77777777" w:rsidR="009B6CDA" w:rsidRDefault="00596965">
      <w:pPr>
        <w:spacing w:line="256" w:lineRule="auto"/>
        <w:ind w:left="1440" w:right="1636"/>
        <w:rPr>
          <w:sz w:val="24"/>
        </w:rPr>
      </w:pPr>
      <w:r>
        <w:rPr>
          <w:color w:val="00AF50"/>
          <w:sz w:val="24"/>
        </w:rPr>
        <w:t>Review this</w:t>
      </w:r>
      <w:r>
        <w:rPr>
          <w:color w:val="00AF50"/>
          <w:spacing w:val="-2"/>
          <w:sz w:val="24"/>
        </w:rPr>
        <w:t xml:space="preserve"> </w:t>
      </w:r>
      <w:r>
        <w:rPr>
          <w:color w:val="00AF50"/>
          <w:sz w:val="24"/>
        </w:rPr>
        <w:t>extract</w:t>
      </w:r>
      <w:r>
        <w:rPr>
          <w:color w:val="00AF50"/>
          <w:spacing w:val="-3"/>
          <w:sz w:val="24"/>
        </w:rPr>
        <w:t xml:space="preserve"> </w:t>
      </w:r>
      <w:r>
        <w:rPr>
          <w:color w:val="00AF50"/>
          <w:sz w:val="24"/>
        </w:rPr>
        <w:t>from</w:t>
      </w:r>
      <w:r>
        <w:rPr>
          <w:color w:val="00AF50"/>
          <w:spacing w:val="-6"/>
          <w:sz w:val="24"/>
        </w:rPr>
        <w:t xml:space="preserve"> </w:t>
      </w:r>
      <w:r>
        <w:rPr>
          <w:color w:val="00AF50"/>
          <w:sz w:val="24"/>
        </w:rPr>
        <w:t>the</w:t>
      </w:r>
      <w:r>
        <w:rPr>
          <w:color w:val="00AF50"/>
          <w:spacing w:val="-4"/>
          <w:sz w:val="24"/>
        </w:rPr>
        <w:t xml:space="preserve"> </w:t>
      </w:r>
      <w:r>
        <w:rPr>
          <w:color w:val="00AF50"/>
          <w:sz w:val="24"/>
        </w:rPr>
        <w:t>judgment</w:t>
      </w:r>
      <w:r>
        <w:rPr>
          <w:color w:val="00AF50"/>
          <w:spacing w:val="-1"/>
          <w:sz w:val="24"/>
        </w:rPr>
        <w:t xml:space="preserve"> </w:t>
      </w:r>
      <w:r>
        <w:rPr>
          <w:color w:val="00AF50"/>
          <w:sz w:val="24"/>
        </w:rPr>
        <w:t xml:space="preserve">in </w:t>
      </w:r>
      <w:proofErr w:type="spellStart"/>
      <w:r>
        <w:rPr>
          <w:color w:val="00AF50"/>
          <w:sz w:val="24"/>
        </w:rPr>
        <w:t>Ilott</w:t>
      </w:r>
      <w:proofErr w:type="spellEnd"/>
      <w:r>
        <w:rPr>
          <w:color w:val="00AF50"/>
          <w:spacing w:val="-3"/>
          <w:sz w:val="24"/>
        </w:rPr>
        <w:t xml:space="preserve"> </w:t>
      </w:r>
      <w:r>
        <w:rPr>
          <w:color w:val="00AF50"/>
          <w:sz w:val="24"/>
        </w:rPr>
        <w:t>v</w:t>
      </w:r>
      <w:r>
        <w:rPr>
          <w:color w:val="00AF50"/>
          <w:spacing w:val="-2"/>
          <w:sz w:val="24"/>
        </w:rPr>
        <w:t xml:space="preserve"> </w:t>
      </w:r>
      <w:r>
        <w:rPr>
          <w:color w:val="00AF50"/>
          <w:sz w:val="24"/>
        </w:rPr>
        <w:t>The</w:t>
      </w:r>
      <w:r>
        <w:rPr>
          <w:color w:val="00AF50"/>
          <w:spacing w:val="-1"/>
          <w:sz w:val="24"/>
        </w:rPr>
        <w:t xml:space="preserve"> </w:t>
      </w:r>
      <w:r>
        <w:rPr>
          <w:color w:val="00AF50"/>
          <w:sz w:val="24"/>
        </w:rPr>
        <w:t>Blue</w:t>
      </w:r>
      <w:r>
        <w:rPr>
          <w:color w:val="00AF50"/>
          <w:spacing w:val="-4"/>
          <w:sz w:val="24"/>
        </w:rPr>
        <w:t xml:space="preserve"> </w:t>
      </w:r>
      <w:r>
        <w:rPr>
          <w:color w:val="00AF50"/>
          <w:sz w:val="24"/>
        </w:rPr>
        <w:t>Cross</w:t>
      </w:r>
      <w:r>
        <w:rPr>
          <w:color w:val="00AF50"/>
          <w:spacing w:val="-3"/>
          <w:sz w:val="24"/>
        </w:rPr>
        <w:t xml:space="preserve"> </w:t>
      </w:r>
      <w:r>
        <w:rPr>
          <w:color w:val="00AF50"/>
          <w:sz w:val="24"/>
        </w:rPr>
        <w:t>and</w:t>
      </w:r>
      <w:r>
        <w:rPr>
          <w:color w:val="00AF50"/>
          <w:spacing w:val="-3"/>
          <w:sz w:val="24"/>
        </w:rPr>
        <w:t xml:space="preserve"> </w:t>
      </w:r>
      <w:r>
        <w:rPr>
          <w:color w:val="00AF50"/>
          <w:sz w:val="24"/>
        </w:rPr>
        <w:t>others</w:t>
      </w:r>
      <w:r>
        <w:rPr>
          <w:color w:val="00AF50"/>
          <w:spacing w:val="-4"/>
          <w:sz w:val="24"/>
        </w:rPr>
        <w:t xml:space="preserve"> </w:t>
      </w:r>
      <w:r>
        <w:rPr>
          <w:color w:val="00AF50"/>
          <w:sz w:val="24"/>
        </w:rPr>
        <w:t>[2017] and answer the questions below:</w:t>
      </w:r>
    </w:p>
    <w:p w14:paraId="1250B9B0" w14:textId="77777777" w:rsidR="009B6CDA" w:rsidRDefault="009B6CDA">
      <w:pPr>
        <w:rPr>
          <w:sz w:val="24"/>
        </w:rPr>
      </w:pPr>
    </w:p>
    <w:p w14:paraId="3DF03F59" w14:textId="77777777" w:rsidR="009B6CDA" w:rsidRDefault="009B6CDA">
      <w:pPr>
        <w:spacing w:before="6"/>
        <w:rPr>
          <w:sz w:val="28"/>
        </w:rPr>
      </w:pPr>
    </w:p>
    <w:p w14:paraId="44BB0BD4" w14:textId="77777777" w:rsidR="009B6CDA" w:rsidRDefault="00596965">
      <w:pPr>
        <w:pStyle w:val="BodyText"/>
        <w:spacing w:line="293" w:lineRule="exact"/>
        <w:ind w:left="1440"/>
      </w:pPr>
      <w:r>
        <w:rPr>
          <w:u w:val="single"/>
        </w:rPr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13</w:t>
      </w:r>
    </w:p>
    <w:p w14:paraId="56C19D54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5CBD8D22" w14:textId="77777777" w:rsidR="009B6CDA" w:rsidRDefault="009B6CDA"/>
    <w:p w14:paraId="6EDC4796" w14:textId="77777777" w:rsidR="009B6CDA" w:rsidRDefault="00596965">
      <w:pPr>
        <w:pStyle w:val="BodyText"/>
        <w:spacing w:line="259" w:lineRule="auto"/>
        <w:ind w:left="1440" w:right="1717"/>
        <w:jc w:val="both"/>
      </w:pPr>
      <w:r>
        <w:t>The</w:t>
      </w:r>
      <w:r>
        <w:rPr>
          <w:spacing w:val="-3"/>
        </w:rPr>
        <w:t xml:space="preserve"> </w:t>
      </w:r>
      <w:r>
        <w:t>report</w:t>
      </w:r>
      <w:r>
        <w:rPr>
          <w:spacing w:val="-3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proofErr w:type="spellStart"/>
      <w:r>
        <w:t>Ilott</w:t>
      </w:r>
      <w:proofErr w:type="spellEnd"/>
      <w:r>
        <w:rPr>
          <w:spacing w:val="-1"/>
        </w:rPr>
        <w:t xml:space="preserve"> </w:t>
      </w:r>
      <w:r>
        <w:t>case</w:t>
      </w:r>
      <w:r>
        <w:rPr>
          <w:spacing w:val="-3"/>
        </w:rPr>
        <w:t xml:space="preserve"> </w:t>
      </w:r>
      <w:r>
        <w:t>states</w:t>
      </w:r>
      <w:r>
        <w:rPr>
          <w:spacing w:val="-1"/>
        </w:rPr>
        <w:t xml:space="preserve"> </w:t>
      </w:r>
      <w:r>
        <w:t>at</w:t>
      </w:r>
      <w:r>
        <w:rPr>
          <w:spacing w:val="-1"/>
        </w:rPr>
        <w:t xml:space="preserve"> </w:t>
      </w:r>
      <w:r>
        <w:t>paragraph</w:t>
      </w:r>
      <w:r>
        <w:rPr>
          <w:spacing w:val="-3"/>
        </w:rPr>
        <w:t xml:space="preserve"> </w:t>
      </w:r>
      <w:r>
        <w:t>29</w:t>
      </w:r>
      <w:r>
        <w:rPr>
          <w:spacing w:val="-1"/>
        </w:rPr>
        <w:t xml:space="preserve"> </w:t>
      </w:r>
      <w:r>
        <w:t>that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Court</w:t>
      </w:r>
      <w:r>
        <w:rPr>
          <w:spacing w:val="-1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Appeal</w:t>
      </w:r>
      <w:r>
        <w:rPr>
          <w:spacing w:val="-1"/>
        </w:rPr>
        <w:t xml:space="preserve"> </w:t>
      </w:r>
      <w:r>
        <w:t>decision</w:t>
      </w:r>
      <w:r>
        <w:rPr>
          <w:spacing w:val="-3"/>
        </w:rPr>
        <w:t xml:space="preserve"> </w:t>
      </w:r>
      <w:r>
        <w:t>was reported</w:t>
      </w:r>
      <w:r>
        <w:rPr>
          <w:spacing w:val="-2"/>
        </w:rPr>
        <w:t xml:space="preserve"> </w:t>
      </w:r>
      <w:r>
        <w:t>on</w:t>
      </w:r>
      <w:r>
        <w:rPr>
          <w:spacing w:val="-2"/>
        </w:rPr>
        <w:t xml:space="preserve"> </w:t>
      </w:r>
      <w:r>
        <w:t>in the</w:t>
      </w:r>
      <w:r>
        <w:rPr>
          <w:spacing w:val="-2"/>
        </w:rPr>
        <w:t xml:space="preserve"> </w:t>
      </w:r>
      <w:r>
        <w:t>All</w:t>
      </w:r>
      <w:r>
        <w:rPr>
          <w:spacing w:val="-2"/>
        </w:rPr>
        <w:t xml:space="preserve"> </w:t>
      </w:r>
      <w:r>
        <w:t>England Law</w:t>
      </w:r>
      <w:r>
        <w:t xml:space="preserve"> Reports - ALL</w:t>
      </w:r>
      <w:r>
        <w:rPr>
          <w:spacing w:val="-4"/>
        </w:rPr>
        <w:t xml:space="preserve"> </w:t>
      </w:r>
      <w:r>
        <w:t>ER. Identify</w:t>
      </w:r>
      <w:r>
        <w:rPr>
          <w:spacing w:val="-4"/>
        </w:rPr>
        <w:t xml:space="preserve"> </w:t>
      </w:r>
      <w:r>
        <w:t>from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list</w:t>
      </w:r>
      <w:r>
        <w:rPr>
          <w:spacing w:val="-2"/>
        </w:rPr>
        <w:t xml:space="preserve"> </w:t>
      </w:r>
      <w:r>
        <w:t>below 3</w:t>
      </w:r>
      <w:r>
        <w:rPr>
          <w:spacing w:val="-2"/>
        </w:rPr>
        <w:t xml:space="preserve"> </w:t>
      </w:r>
      <w:r>
        <w:t xml:space="preserve">other </w:t>
      </w:r>
      <w:proofErr w:type="spellStart"/>
      <w:r>
        <w:t>recognised</w:t>
      </w:r>
      <w:proofErr w:type="spellEnd"/>
      <w:r>
        <w:t xml:space="preserve"> law reports from England &amp; Wales:</w:t>
      </w:r>
    </w:p>
    <w:p w14:paraId="13B33776" w14:textId="77777777" w:rsidR="009B6CDA" w:rsidRDefault="009B6CDA">
      <w:pPr>
        <w:rPr>
          <w:b/>
          <w:sz w:val="20"/>
        </w:rPr>
      </w:pPr>
    </w:p>
    <w:p w14:paraId="5D6367FB" w14:textId="77777777" w:rsidR="009B6CDA" w:rsidRDefault="009B6CDA">
      <w:pPr>
        <w:rPr>
          <w:b/>
          <w:sz w:val="20"/>
        </w:rPr>
      </w:pPr>
    </w:p>
    <w:p w14:paraId="4998F847" w14:textId="77777777" w:rsidR="009B6CDA" w:rsidRDefault="00596965">
      <w:pPr>
        <w:spacing w:before="10"/>
        <w:rPr>
          <w:b/>
          <w:sz w:val="18"/>
        </w:rPr>
      </w:pPr>
      <w:r>
        <w:pict w14:anchorId="0B8811E2">
          <v:shape id="docshape36" o:spid="_x0000_s2086" type="#_x0000_t202" style="position:absolute;margin-left:74.9pt;margin-top:15.55pt;width:256.1pt;height:300.5pt;z-index:-251661312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8"/>
                    <w:gridCol w:w="4605"/>
                  </w:tblGrid>
                  <w:tr w:rsidR="009B6CDA" w14:paraId="3B001588" w14:textId="77777777">
                    <w:trPr>
                      <w:trHeight w:val="600"/>
                    </w:trPr>
                    <w:tc>
                      <w:tcPr>
                        <w:tcW w:w="518" w:type="dxa"/>
                      </w:tcPr>
                      <w:p w14:paraId="67100ACF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4605" w:type="dxa"/>
                      </w:tcPr>
                      <w:p w14:paraId="6D7BA1EE" w14:textId="77777777" w:rsidR="009B6CDA" w:rsidRDefault="00596965">
                        <w:pPr>
                          <w:pStyle w:val="TableParagraph"/>
                          <w:spacing w:line="244" w:lineRule="exact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Times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Law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Report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sz w:val="24"/>
                          </w:rPr>
                          <w:t>–</w:t>
                        </w:r>
                        <w:r>
                          <w:rPr>
                            <w:b/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TLR</w:t>
                        </w:r>
                      </w:p>
                    </w:tc>
                  </w:tr>
                  <w:tr w:rsidR="009B6CDA" w14:paraId="4F25FD45" w14:textId="77777777">
                    <w:trPr>
                      <w:trHeight w:val="961"/>
                    </w:trPr>
                    <w:tc>
                      <w:tcPr>
                        <w:tcW w:w="518" w:type="dxa"/>
                      </w:tcPr>
                      <w:p w14:paraId="0D46D5CE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7184F9AE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4605" w:type="dxa"/>
                      </w:tcPr>
                      <w:p w14:paraId="156B6ABF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54EACF77" w14:textId="77777777" w:rsidR="009B6CDA" w:rsidRDefault="00596965">
                        <w:pPr>
                          <w:pStyle w:val="TableParagraph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Boundary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Disputes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Weekly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Reports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-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BDWR</w:t>
                        </w:r>
                      </w:p>
                    </w:tc>
                  </w:tr>
                  <w:tr w:rsidR="009B6CDA" w14:paraId="58B056B5" w14:textId="77777777">
                    <w:trPr>
                      <w:trHeight w:val="962"/>
                    </w:trPr>
                    <w:tc>
                      <w:tcPr>
                        <w:tcW w:w="518" w:type="dxa"/>
                      </w:tcPr>
                      <w:p w14:paraId="7F720F43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55C07D51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4605" w:type="dxa"/>
                      </w:tcPr>
                      <w:p w14:paraId="54946F8E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5D888056" w14:textId="77777777" w:rsidR="009B6CDA" w:rsidRDefault="00596965">
                        <w:pPr>
                          <w:pStyle w:val="TableParagraph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Criminal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Law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Review</w:t>
                        </w:r>
                        <w:r>
                          <w:rPr>
                            <w:spacing w:val="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–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CLR</w:t>
                        </w:r>
                      </w:p>
                    </w:tc>
                  </w:tr>
                  <w:tr w:rsidR="009B6CDA" w14:paraId="6589B97D" w14:textId="77777777">
                    <w:trPr>
                      <w:trHeight w:val="962"/>
                    </w:trPr>
                    <w:tc>
                      <w:tcPr>
                        <w:tcW w:w="518" w:type="dxa"/>
                      </w:tcPr>
                      <w:p w14:paraId="7FFB3411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630979F8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4605" w:type="dxa"/>
                      </w:tcPr>
                      <w:p w14:paraId="7D98FA6E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70CC37E8" w14:textId="77777777" w:rsidR="009B6CDA" w:rsidRDefault="00596965">
                        <w:pPr>
                          <w:pStyle w:val="TableParagraph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Modern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Law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Review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–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MLR</w:t>
                        </w:r>
                      </w:p>
                    </w:tc>
                  </w:tr>
                  <w:tr w:rsidR="009B6CDA" w14:paraId="6C020D96" w14:textId="77777777">
                    <w:trPr>
                      <w:trHeight w:val="962"/>
                    </w:trPr>
                    <w:tc>
                      <w:tcPr>
                        <w:tcW w:w="518" w:type="dxa"/>
                      </w:tcPr>
                      <w:p w14:paraId="6F9DD423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14E039DB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E</w:t>
                        </w:r>
                      </w:p>
                    </w:tc>
                    <w:tc>
                      <w:tcPr>
                        <w:tcW w:w="4605" w:type="dxa"/>
                      </w:tcPr>
                      <w:p w14:paraId="791832D7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3063495C" w14:textId="77777777" w:rsidR="009B6CDA" w:rsidRDefault="00596965">
                        <w:pPr>
                          <w:pStyle w:val="TableParagraph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Matrimonial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Law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Reports –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MLR</w:t>
                        </w:r>
                      </w:p>
                    </w:tc>
                  </w:tr>
                  <w:tr w:rsidR="009B6CDA" w14:paraId="29DA04BF" w14:textId="77777777">
                    <w:trPr>
                      <w:trHeight w:val="961"/>
                    </w:trPr>
                    <w:tc>
                      <w:tcPr>
                        <w:tcW w:w="518" w:type="dxa"/>
                      </w:tcPr>
                      <w:p w14:paraId="25D0120E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3A515F8E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F</w:t>
                        </w:r>
                      </w:p>
                    </w:tc>
                    <w:tc>
                      <w:tcPr>
                        <w:tcW w:w="4605" w:type="dxa"/>
                      </w:tcPr>
                      <w:p w14:paraId="5ECB9477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430B76D1" w14:textId="77777777" w:rsidR="009B6CDA" w:rsidRDefault="00596965">
                        <w:pPr>
                          <w:pStyle w:val="TableParagraph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Monthly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Law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Review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-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MLR</w:t>
                        </w:r>
                      </w:p>
                    </w:tc>
                  </w:tr>
                  <w:tr w:rsidR="009B6CDA" w14:paraId="2FDA4C99" w14:textId="77777777">
                    <w:trPr>
                      <w:trHeight w:val="600"/>
                    </w:trPr>
                    <w:tc>
                      <w:tcPr>
                        <w:tcW w:w="518" w:type="dxa"/>
                      </w:tcPr>
                      <w:p w14:paraId="2BF4DE8B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6C0A3516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G</w:t>
                        </w:r>
                      </w:p>
                    </w:tc>
                    <w:tc>
                      <w:tcPr>
                        <w:tcW w:w="4605" w:type="dxa"/>
                      </w:tcPr>
                      <w:p w14:paraId="5EA38ED7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43ABC611" w14:textId="77777777" w:rsidR="009B6CDA" w:rsidRDefault="00596965">
                        <w:pPr>
                          <w:pStyle w:val="TableParagraph"/>
                          <w:spacing w:line="269" w:lineRule="exact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Family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Law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Reports –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FLR</w:t>
                        </w:r>
                      </w:p>
                    </w:tc>
                  </w:tr>
                </w:tbl>
                <w:p w14:paraId="64B95BED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7E22B62F">
          <v:shape id="docshape37" o:spid="_x0000_s2085" type="#_x0000_t202" style="position:absolute;margin-left:485.25pt;margin-top:12.7pt;width:54.5pt;height:337.05pt;z-index:-251660288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5BAD386E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7FDCFB9A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9762D57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1F5ACCF9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02B41D09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45B66E59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EBA8AC3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52CA876F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270F01E7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156A38BA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FEB1DF2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05C8B597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1349F1C" w14:textId="77777777">
                    <w:trPr>
                      <w:trHeight w:val="950"/>
                    </w:trPr>
                    <w:tc>
                      <w:tcPr>
                        <w:tcW w:w="1080" w:type="dxa"/>
                      </w:tcPr>
                      <w:p w14:paraId="79E8C0AD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0AC8F587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0C798B72" w14:textId="77777777" w:rsidR="009B6CDA" w:rsidRDefault="009B6CDA">
      <w:pPr>
        <w:rPr>
          <w:sz w:val="18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2DE74B1D" w14:textId="77777777" w:rsidR="009B6CDA" w:rsidRDefault="00596965">
      <w:pPr>
        <w:pStyle w:val="BodyText"/>
        <w:spacing w:before="41"/>
        <w:ind w:left="1440"/>
      </w:pPr>
      <w:r>
        <w:rPr>
          <w:u w:val="single"/>
        </w:rPr>
        <w:lastRenderedPageBreak/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14</w:t>
      </w:r>
    </w:p>
    <w:p w14:paraId="1D3961F1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3D6F1C30" w14:textId="77777777" w:rsidR="009B6CDA" w:rsidRDefault="009B6CDA"/>
    <w:p w14:paraId="6A993BC5" w14:textId="77777777" w:rsidR="009B6CDA" w:rsidRDefault="00596965">
      <w:pPr>
        <w:pStyle w:val="BodyText"/>
        <w:spacing w:before="1" w:line="259" w:lineRule="auto"/>
        <w:ind w:left="1440" w:right="1636"/>
      </w:pPr>
      <w:r>
        <w:t>Identify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judge</w:t>
      </w:r>
      <w:r>
        <w:rPr>
          <w:spacing w:val="-3"/>
        </w:rPr>
        <w:t xml:space="preserve"> </w:t>
      </w:r>
      <w:r>
        <w:t>who</w:t>
      </w:r>
      <w:r>
        <w:rPr>
          <w:spacing w:val="-4"/>
        </w:rPr>
        <w:t xml:space="preserve"> </w:t>
      </w:r>
      <w:r>
        <w:t>gave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lead</w:t>
      </w:r>
      <w:r>
        <w:rPr>
          <w:spacing w:val="-1"/>
        </w:rPr>
        <w:t xml:space="preserve"> </w:t>
      </w:r>
      <w:r>
        <w:t>judgment</w:t>
      </w:r>
      <w:r>
        <w:rPr>
          <w:spacing w:val="-1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Supreme</w:t>
      </w:r>
      <w:r>
        <w:rPr>
          <w:spacing w:val="-3"/>
        </w:rPr>
        <w:t xml:space="preserve"> </w:t>
      </w:r>
      <w:r>
        <w:t>Court</w:t>
      </w:r>
      <w:r>
        <w:rPr>
          <w:spacing w:val="-3"/>
        </w:rPr>
        <w:t xml:space="preserve"> </w:t>
      </w:r>
      <w:r>
        <w:t>case</w:t>
      </w:r>
      <w:r>
        <w:rPr>
          <w:spacing w:val="-3"/>
        </w:rPr>
        <w:t xml:space="preserve"> </w:t>
      </w:r>
      <w:r>
        <w:t xml:space="preserve">of </w:t>
      </w:r>
      <w:proofErr w:type="spellStart"/>
      <w:r>
        <w:t>Ilott</w:t>
      </w:r>
      <w:proofErr w:type="spellEnd"/>
      <w:r>
        <w:rPr>
          <w:spacing w:val="-1"/>
        </w:rPr>
        <w:t xml:space="preserve"> </w:t>
      </w:r>
      <w:r>
        <w:t>v</w:t>
      </w:r>
      <w:r>
        <w:rPr>
          <w:spacing w:val="-5"/>
        </w:rPr>
        <w:t xml:space="preserve"> </w:t>
      </w:r>
      <w:r>
        <w:t xml:space="preserve">The Blue Cross and </w:t>
      </w:r>
      <w:r>
        <w:t>others:</w:t>
      </w:r>
    </w:p>
    <w:p w14:paraId="1396E8B5" w14:textId="77777777" w:rsidR="009B6CDA" w:rsidRDefault="009B6CDA">
      <w:pPr>
        <w:rPr>
          <w:b/>
          <w:sz w:val="20"/>
        </w:rPr>
      </w:pPr>
    </w:p>
    <w:p w14:paraId="1F6A3010" w14:textId="77777777" w:rsidR="009B6CDA" w:rsidRDefault="009B6CDA">
      <w:pPr>
        <w:rPr>
          <w:b/>
          <w:sz w:val="20"/>
        </w:rPr>
      </w:pPr>
    </w:p>
    <w:p w14:paraId="47C29427" w14:textId="77777777" w:rsidR="009B6CDA" w:rsidRDefault="00596965">
      <w:pPr>
        <w:spacing w:before="4"/>
        <w:rPr>
          <w:b/>
          <w:sz w:val="27"/>
        </w:rPr>
      </w:pPr>
      <w:r>
        <w:pict w14:anchorId="14B413ED">
          <v:shape id="docshape38" o:spid="_x0000_s2084" type="#_x0000_t202" style="position:absolute;margin-left:74.9pt;margin-top:20.75pt;width:121.1pt;height:300.8pt;z-index:-251659264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8"/>
                    <w:gridCol w:w="1904"/>
                  </w:tblGrid>
                  <w:tr w:rsidR="009B6CDA" w14:paraId="35AC4117" w14:textId="77777777">
                    <w:trPr>
                      <w:trHeight w:val="601"/>
                    </w:trPr>
                    <w:tc>
                      <w:tcPr>
                        <w:tcW w:w="518" w:type="dxa"/>
                      </w:tcPr>
                      <w:p w14:paraId="79F4C8E6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1904" w:type="dxa"/>
                      </w:tcPr>
                      <w:p w14:paraId="3ECC10C6" w14:textId="77777777" w:rsidR="009B6CDA" w:rsidRDefault="00596965">
                        <w:pPr>
                          <w:pStyle w:val="TableParagraph"/>
                          <w:spacing w:line="244" w:lineRule="exact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Lord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Neuberger</w:t>
                        </w:r>
                      </w:p>
                    </w:tc>
                  </w:tr>
                  <w:tr w:rsidR="009B6CDA" w14:paraId="5F89E634" w14:textId="77777777">
                    <w:trPr>
                      <w:trHeight w:val="962"/>
                    </w:trPr>
                    <w:tc>
                      <w:tcPr>
                        <w:tcW w:w="518" w:type="dxa"/>
                      </w:tcPr>
                      <w:p w14:paraId="2C49DBEF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28872BBA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1904" w:type="dxa"/>
                      </w:tcPr>
                      <w:p w14:paraId="64A5587B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364065B0" w14:textId="77777777" w:rsidR="009B6CDA" w:rsidRDefault="00596965">
                        <w:pPr>
                          <w:pStyle w:val="TableParagraph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Lady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Hale</w:t>
                        </w:r>
                      </w:p>
                    </w:tc>
                  </w:tr>
                  <w:tr w:rsidR="009B6CDA" w14:paraId="725B61D0" w14:textId="77777777">
                    <w:trPr>
                      <w:trHeight w:val="962"/>
                    </w:trPr>
                    <w:tc>
                      <w:tcPr>
                        <w:tcW w:w="518" w:type="dxa"/>
                      </w:tcPr>
                      <w:p w14:paraId="48514DDA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722492C9" w14:textId="77777777" w:rsidR="009B6CDA" w:rsidRDefault="00596965">
                        <w:pPr>
                          <w:pStyle w:val="TableParagraph"/>
                          <w:spacing w:before="1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1904" w:type="dxa"/>
                      </w:tcPr>
                      <w:p w14:paraId="00202D1F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6D6FBABA" w14:textId="77777777" w:rsidR="009B6CDA" w:rsidRDefault="00596965">
                        <w:pPr>
                          <w:pStyle w:val="TableParagraph"/>
                          <w:spacing w:before="1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Lord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Kerr</w:t>
                        </w:r>
                      </w:p>
                    </w:tc>
                  </w:tr>
                  <w:tr w:rsidR="009B6CDA" w14:paraId="3CFDDD4A" w14:textId="77777777">
                    <w:trPr>
                      <w:trHeight w:val="962"/>
                    </w:trPr>
                    <w:tc>
                      <w:tcPr>
                        <w:tcW w:w="518" w:type="dxa"/>
                      </w:tcPr>
                      <w:p w14:paraId="36C45489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24EBDBDF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1904" w:type="dxa"/>
                      </w:tcPr>
                      <w:p w14:paraId="075EB429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57323A92" w14:textId="77777777" w:rsidR="009B6CDA" w:rsidRDefault="00596965">
                        <w:pPr>
                          <w:pStyle w:val="TableParagraph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Lord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Clarke</w:t>
                        </w:r>
                      </w:p>
                    </w:tc>
                  </w:tr>
                  <w:tr w:rsidR="009B6CDA" w14:paraId="083119D2" w14:textId="77777777">
                    <w:trPr>
                      <w:trHeight w:val="962"/>
                    </w:trPr>
                    <w:tc>
                      <w:tcPr>
                        <w:tcW w:w="518" w:type="dxa"/>
                      </w:tcPr>
                      <w:p w14:paraId="721F2916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30781C97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E</w:t>
                        </w:r>
                      </w:p>
                    </w:tc>
                    <w:tc>
                      <w:tcPr>
                        <w:tcW w:w="1904" w:type="dxa"/>
                      </w:tcPr>
                      <w:p w14:paraId="0AEDA067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592F5733" w14:textId="77777777" w:rsidR="009B6CDA" w:rsidRDefault="00596965">
                        <w:pPr>
                          <w:pStyle w:val="TableParagraph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Lord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Wilson</w:t>
                        </w:r>
                      </w:p>
                    </w:tc>
                  </w:tr>
                  <w:tr w:rsidR="009B6CDA" w14:paraId="4FBB0A77" w14:textId="77777777">
                    <w:trPr>
                      <w:trHeight w:val="962"/>
                    </w:trPr>
                    <w:tc>
                      <w:tcPr>
                        <w:tcW w:w="518" w:type="dxa"/>
                      </w:tcPr>
                      <w:p w14:paraId="5EB83C0B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5CE45905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F</w:t>
                        </w:r>
                      </w:p>
                    </w:tc>
                    <w:tc>
                      <w:tcPr>
                        <w:tcW w:w="1904" w:type="dxa"/>
                      </w:tcPr>
                      <w:p w14:paraId="3F380BA7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6423E2A7" w14:textId="77777777" w:rsidR="009B6CDA" w:rsidRDefault="00596965">
                        <w:pPr>
                          <w:pStyle w:val="TableParagraph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Lord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Sumption</w:t>
                        </w:r>
                      </w:p>
                    </w:tc>
                  </w:tr>
                  <w:tr w:rsidR="009B6CDA" w14:paraId="00DF026F" w14:textId="77777777">
                    <w:trPr>
                      <w:trHeight w:val="601"/>
                    </w:trPr>
                    <w:tc>
                      <w:tcPr>
                        <w:tcW w:w="518" w:type="dxa"/>
                      </w:tcPr>
                      <w:p w14:paraId="558D635A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2C2951A8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G</w:t>
                        </w:r>
                      </w:p>
                    </w:tc>
                    <w:tc>
                      <w:tcPr>
                        <w:tcW w:w="1904" w:type="dxa"/>
                      </w:tcPr>
                      <w:p w14:paraId="482E6B54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37D8526D" w14:textId="77777777" w:rsidR="009B6CDA" w:rsidRDefault="00596965">
                        <w:pPr>
                          <w:pStyle w:val="TableParagraph"/>
                          <w:spacing w:line="269" w:lineRule="exact"/>
                          <w:ind w:left="314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Lord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Hughes</w:t>
                        </w:r>
                      </w:p>
                    </w:tc>
                  </w:tr>
                </w:tbl>
                <w:p w14:paraId="066CFFD8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5B6D1F79">
          <v:shape id="docshape39" o:spid="_x0000_s2083" type="#_x0000_t202" style="position:absolute;margin-left:485.25pt;margin-top:17.9pt;width:54.5pt;height:337.25pt;z-index:-251658240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0FD80590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707D3E9D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292E4C8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6D5A0C33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18BCA53A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485FA7FE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6AC1F822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181B4F68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2D7D96B6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2E5928C3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41E38949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460B7DBD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6A8F0232" w14:textId="77777777">
                    <w:trPr>
                      <w:trHeight w:val="950"/>
                    </w:trPr>
                    <w:tc>
                      <w:tcPr>
                        <w:tcW w:w="1080" w:type="dxa"/>
                      </w:tcPr>
                      <w:p w14:paraId="51169640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0B54160E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0EBA7ACE" w14:textId="77777777" w:rsidR="009B6CDA" w:rsidRDefault="009B6CDA">
      <w:pPr>
        <w:rPr>
          <w:sz w:val="27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2305F420" w14:textId="77777777" w:rsidR="009B6CDA" w:rsidRDefault="00596965">
      <w:pPr>
        <w:pStyle w:val="BodyText"/>
        <w:spacing w:before="41"/>
        <w:ind w:left="1440"/>
      </w:pPr>
      <w:r>
        <w:rPr>
          <w:u w:val="single"/>
        </w:rPr>
        <w:lastRenderedPageBreak/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15</w:t>
      </w:r>
    </w:p>
    <w:p w14:paraId="36732773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7ABD269D" w14:textId="77777777" w:rsidR="009B6CDA" w:rsidRDefault="009B6CDA"/>
    <w:p w14:paraId="457F4BF2" w14:textId="77777777" w:rsidR="009B6CDA" w:rsidRDefault="00596965">
      <w:pPr>
        <w:pStyle w:val="BodyText"/>
        <w:spacing w:before="1"/>
        <w:ind w:left="1440"/>
      </w:pPr>
      <w:r>
        <w:t>Identify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name</w:t>
      </w:r>
      <w:r>
        <w:rPr>
          <w:spacing w:val="-3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judge</w:t>
      </w:r>
      <w:r>
        <w:rPr>
          <w:spacing w:val="-3"/>
        </w:rPr>
        <w:t xml:space="preserve"> </w:t>
      </w:r>
      <w:r>
        <w:t>at first</w:t>
      </w:r>
      <w:r>
        <w:rPr>
          <w:spacing w:val="-2"/>
        </w:rPr>
        <w:t xml:space="preserve"> instance:</w:t>
      </w:r>
    </w:p>
    <w:p w14:paraId="3F9166F2" w14:textId="77777777" w:rsidR="009B6CDA" w:rsidRDefault="009B6CDA">
      <w:pPr>
        <w:rPr>
          <w:b/>
          <w:sz w:val="20"/>
        </w:rPr>
      </w:pPr>
    </w:p>
    <w:p w14:paraId="48271832" w14:textId="77777777" w:rsidR="009B6CDA" w:rsidRDefault="009B6CDA">
      <w:pPr>
        <w:rPr>
          <w:b/>
          <w:sz w:val="20"/>
        </w:rPr>
      </w:pPr>
    </w:p>
    <w:p w14:paraId="1ED81E8B" w14:textId="77777777" w:rsidR="009B6CDA" w:rsidRDefault="00596965">
      <w:pPr>
        <w:spacing w:before="1"/>
        <w:rPr>
          <w:b/>
          <w:sz w:val="12"/>
        </w:rPr>
      </w:pPr>
      <w:r>
        <w:pict w14:anchorId="045D3D87">
          <v:shape id="docshape40" o:spid="_x0000_s2082" type="#_x0000_t202" style="position:absolute;margin-left:74.9pt;margin-top:11.45pt;width:162.15pt;height:155.8pt;z-index:-251657216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2726"/>
                  </w:tblGrid>
                  <w:tr w:rsidR="009B6CDA" w14:paraId="71C2D671" w14:textId="77777777">
                    <w:trPr>
                      <w:trHeight w:val="598"/>
                    </w:trPr>
                    <w:tc>
                      <w:tcPr>
                        <w:tcW w:w="517" w:type="dxa"/>
                      </w:tcPr>
                      <w:p w14:paraId="02BAC2C2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2726" w:type="dxa"/>
                      </w:tcPr>
                      <w:p w14:paraId="51CE4891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sz w:val="24"/>
                          </w:rPr>
                          <w:t>Mrs</w:t>
                        </w:r>
                        <w:proofErr w:type="spellEnd"/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Justice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Eleanor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King</w:t>
                        </w:r>
                      </w:p>
                    </w:tc>
                  </w:tr>
                  <w:tr w:rsidR="009B6CDA" w14:paraId="27326F66" w14:textId="77777777">
                    <w:trPr>
                      <w:trHeight w:val="959"/>
                    </w:trPr>
                    <w:tc>
                      <w:tcPr>
                        <w:tcW w:w="517" w:type="dxa"/>
                      </w:tcPr>
                      <w:p w14:paraId="5AA98FE1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36019B0F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2726" w:type="dxa"/>
                      </w:tcPr>
                      <w:p w14:paraId="76A64CA3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64D70046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District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Judge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Million</w:t>
                        </w:r>
                      </w:p>
                    </w:tc>
                  </w:tr>
                  <w:tr w:rsidR="009B6CDA" w14:paraId="05995381" w14:textId="77777777">
                    <w:trPr>
                      <w:trHeight w:val="959"/>
                    </w:trPr>
                    <w:tc>
                      <w:tcPr>
                        <w:tcW w:w="517" w:type="dxa"/>
                      </w:tcPr>
                      <w:p w14:paraId="54E85A18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70D533D7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2726" w:type="dxa"/>
                      </w:tcPr>
                      <w:p w14:paraId="3E32B93D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3AF935FF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Lord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Wilson</w:t>
                        </w:r>
                      </w:p>
                    </w:tc>
                  </w:tr>
                  <w:tr w:rsidR="009B6CDA" w14:paraId="21D70993" w14:textId="77777777">
                    <w:trPr>
                      <w:trHeight w:val="598"/>
                    </w:trPr>
                    <w:tc>
                      <w:tcPr>
                        <w:tcW w:w="517" w:type="dxa"/>
                      </w:tcPr>
                      <w:p w14:paraId="66252380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39CFC2B6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2726" w:type="dxa"/>
                      </w:tcPr>
                      <w:p w14:paraId="726D9874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717EA042" w14:textId="77777777" w:rsidR="009B6CDA" w:rsidRDefault="00596965">
                        <w:pPr>
                          <w:pStyle w:val="TableParagraph"/>
                          <w:spacing w:line="269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Penelope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Reed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QC</w:t>
                        </w:r>
                      </w:p>
                    </w:tc>
                  </w:tr>
                </w:tbl>
                <w:p w14:paraId="51972125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080E0BFC">
          <v:shape id="docshape41" o:spid="_x0000_s2081" type="#_x0000_t202" style="position:absolute;margin-left:485.25pt;margin-top:8.6pt;width:54.5pt;height:192.15pt;z-index:-251656192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10D61D07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704B38FC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675A1EC3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0124443A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4CF98F2F" w14:textId="77777777">
                    <w:trPr>
                      <w:trHeight w:val="950"/>
                    </w:trPr>
                    <w:tc>
                      <w:tcPr>
                        <w:tcW w:w="1080" w:type="dxa"/>
                      </w:tcPr>
                      <w:p w14:paraId="075B19CD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467DC9E5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1CF6E361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62B71EDF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64186EF2" w14:textId="77777777" w:rsidR="009B6CDA" w:rsidRDefault="009B6CDA">
      <w:pPr>
        <w:rPr>
          <w:b/>
          <w:sz w:val="20"/>
        </w:rPr>
      </w:pPr>
    </w:p>
    <w:p w14:paraId="18651973" w14:textId="77777777" w:rsidR="009B6CDA" w:rsidRDefault="00596965">
      <w:pPr>
        <w:pStyle w:val="BodyText"/>
        <w:spacing w:before="180" w:line="293" w:lineRule="exact"/>
        <w:ind w:left="1440"/>
      </w:pPr>
      <w:r>
        <w:rPr>
          <w:u w:val="single"/>
        </w:rPr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16</w:t>
      </w:r>
    </w:p>
    <w:p w14:paraId="798E1AF4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5BACFC19" w14:textId="77777777" w:rsidR="009B6CDA" w:rsidRDefault="009B6CDA"/>
    <w:p w14:paraId="165035DC" w14:textId="77777777" w:rsidR="009B6CDA" w:rsidRDefault="00596965">
      <w:pPr>
        <w:pStyle w:val="BodyText"/>
        <w:spacing w:line="259" w:lineRule="auto"/>
        <w:ind w:left="1440" w:right="1636"/>
      </w:pPr>
      <w:r>
        <w:t>What</w:t>
      </w:r>
      <w:r>
        <w:rPr>
          <w:spacing w:val="-3"/>
        </w:rPr>
        <w:t xml:space="preserve"> </w:t>
      </w:r>
      <w:r>
        <w:t>reliance</w:t>
      </w:r>
      <w:r>
        <w:rPr>
          <w:spacing w:val="-4"/>
        </w:rPr>
        <w:t xml:space="preserve"> </w:t>
      </w:r>
      <w:r>
        <w:t>did</w:t>
      </w:r>
      <w:r>
        <w:rPr>
          <w:spacing w:val="-3"/>
        </w:rPr>
        <w:t xml:space="preserve"> </w:t>
      </w:r>
      <w:r>
        <w:t>Lord</w:t>
      </w:r>
      <w:r>
        <w:rPr>
          <w:spacing w:val="-6"/>
        </w:rPr>
        <w:t xml:space="preserve"> </w:t>
      </w:r>
      <w:r>
        <w:t>Hughes</w:t>
      </w:r>
      <w:r>
        <w:rPr>
          <w:spacing w:val="-2"/>
        </w:rPr>
        <w:t xml:space="preserve"> </w:t>
      </w:r>
      <w:r>
        <w:t>place</w:t>
      </w:r>
      <w:r>
        <w:rPr>
          <w:spacing w:val="-2"/>
        </w:rPr>
        <w:t xml:space="preserve"> </w:t>
      </w:r>
      <w:r>
        <w:t>on</w:t>
      </w:r>
      <w:r>
        <w:rPr>
          <w:spacing w:val="-3"/>
        </w:rPr>
        <w:t xml:space="preserve"> </w:t>
      </w:r>
      <w:r>
        <w:t xml:space="preserve">the </w:t>
      </w:r>
      <w:r>
        <w:rPr>
          <w:i/>
        </w:rPr>
        <w:t>case</w:t>
      </w:r>
      <w:r>
        <w:rPr>
          <w:i/>
          <w:spacing w:val="-3"/>
        </w:rPr>
        <w:t xml:space="preserve"> </w:t>
      </w:r>
      <w:r>
        <w:rPr>
          <w:i/>
        </w:rPr>
        <w:t>of</w:t>
      </w:r>
      <w:r>
        <w:rPr>
          <w:i/>
          <w:spacing w:val="-3"/>
        </w:rPr>
        <w:t xml:space="preserve"> </w:t>
      </w:r>
      <w:r>
        <w:rPr>
          <w:i/>
        </w:rPr>
        <w:t>In</w:t>
      </w:r>
      <w:r>
        <w:rPr>
          <w:i/>
          <w:spacing w:val="-1"/>
        </w:rPr>
        <w:t xml:space="preserve"> </w:t>
      </w:r>
      <w:r>
        <w:rPr>
          <w:i/>
        </w:rPr>
        <w:t>re</w:t>
      </w:r>
      <w:r>
        <w:rPr>
          <w:i/>
          <w:spacing w:val="-3"/>
        </w:rPr>
        <w:t xml:space="preserve"> </w:t>
      </w:r>
      <w:r>
        <w:rPr>
          <w:i/>
        </w:rPr>
        <w:t>Hancock,</w:t>
      </w:r>
      <w:r>
        <w:rPr>
          <w:i/>
          <w:spacing w:val="-2"/>
        </w:rPr>
        <w:t xml:space="preserve"> </w:t>
      </w:r>
      <w:r>
        <w:rPr>
          <w:i/>
        </w:rPr>
        <w:t xml:space="preserve">deceased </w:t>
      </w:r>
      <w:r>
        <w:rPr>
          <w:u w:val="single"/>
        </w:rPr>
        <w:t>[1998]</w:t>
      </w:r>
      <w:r>
        <w:rPr>
          <w:spacing w:val="-1"/>
          <w:u w:val="single"/>
        </w:rPr>
        <w:t xml:space="preserve"> </w:t>
      </w:r>
      <w:r>
        <w:rPr>
          <w:u w:val="single"/>
        </w:rPr>
        <w:t>2</w:t>
      </w:r>
      <w:r>
        <w:rPr>
          <w:spacing w:val="-3"/>
          <w:u w:val="single"/>
        </w:rPr>
        <w:t xml:space="preserve"> </w:t>
      </w:r>
      <w:r>
        <w:rPr>
          <w:u w:val="single"/>
        </w:rPr>
        <w:t>FLR</w:t>
      </w:r>
      <w:r>
        <w:t xml:space="preserve"> </w:t>
      </w:r>
      <w:r>
        <w:rPr>
          <w:u w:val="single"/>
        </w:rPr>
        <w:t>346</w:t>
      </w:r>
      <w:r>
        <w:t xml:space="preserve"> in respect of a claimant having a moral claim under the Inheritance (Provision for Family and Dependents) Act 1975?</w:t>
      </w:r>
    </w:p>
    <w:p w14:paraId="1E2EE62E" w14:textId="77777777" w:rsidR="009B6CDA" w:rsidRDefault="009B6CDA">
      <w:pPr>
        <w:rPr>
          <w:b/>
          <w:sz w:val="20"/>
        </w:rPr>
      </w:pPr>
    </w:p>
    <w:p w14:paraId="08414177" w14:textId="77777777" w:rsidR="009B6CDA" w:rsidRDefault="009B6CDA">
      <w:pPr>
        <w:rPr>
          <w:b/>
          <w:sz w:val="20"/>
        </w:rPr>
      </w:pPr>
    </w:p>
    <w:p w14:paraId="4A792209" w14:textId="77777777" w:rsidR="009B6CDA" w:rsidRDefault="00596965">
      <w:pPr>
        <w:spacing w:before="1"/>
        <w:rPr>
          <w:b/>
          <w:sz w:val="10"/>
        </w:rPr>
      </w:pPr>
      <w:r>
        <w:pict w14:anchorId="1DEE6EE8">
          <v:shape id="docshape42" o:spid="_x0000_s2080" type="#_x0000_t202" style="position:absolute;margin-left:74.9pt;margin-top:10.25pt;width:394.15pt;height:187.85pt;z-index:-251655168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7366"/>
                  </w:tblGrid>
                  <w:tr w:rsidR="009B6CDA" w14:paraId="323252B5" w14:textId="77777777">
                    <w:trPr>
                      <w:trHeight w:val="757"/>
                    </w:trPr>
                    <w:tc>
                      <w:tcPr>
                        <w:tcW w:w="517" w:type="dxa"/>
                      </w:tcPr>
                      <w:p w14:paraId="6F1A7231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7366" w:type="dxa"/>
                      </w:tcPr>
                      <w:p w14:paraId="649BAD52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It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necessary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for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deceased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have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been reasonable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for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to</w:t>
                        </w:r>
                      </w:p>
                      <w:p w14:paraId="435515CE" w14:textId="77777777" w:rsidR="009B6CDA" w:rsidRDefault="00596965">
                        <w:pPr>
                          <w:pStyle w:val="TableParagraph"/>
                          <w:spacing w:before="24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pacing w:val="-2"/>
                            <w:sz w:val="24"/>
                          </w:rPr>
                          <w:t>apply</w:t>
                        </w:r>
                      </w:p>
                    </w:tc>
                  </w:tr>
                  <w:tr w:rsidR="009B6CDA" w14:paraId="7A16011E" w14:textId="77777777">
                    <w:trPr>
                      <w:trHeight w:val="801"/>
                    </w:trPr>
                    <w:tc>
                      <w:tcPr>
                        <w:tcW w:w="517" w:type="dxa"/>
                      </w:tcPr>
                      <w:p w14:paraId="4F9BBF8C" w14:textId="77777777" w:rsidR="009B6CDA" w:rsidRDefault="00596965">
                        <w:pPr>
                          <w:pStyle w:val="TableParagraph"/>
                          <w:spacing w:before="152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7366" w:type="dxa"/>
                      </w:tcPr>
                      <w:p w14:paraId="251036E0" w14:textId="77777777" w:rsidR="009B6CDA" w:rsidRDefault="00596965">
                        <w:pPr>
                          <w:pStyle w:val="TableParagraph"/>
                          <w:spacing w:before="152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There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no requirement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for a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claimant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have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moral </w:t>
                        </w:r>
                        <w:r>
                          <w:rPr>
                            <w:spacing w:val="-2"/>
                            <w:sz w:val="24"/>
                          </w:rPr>
                          <w:t>claim</w:t>
                        </w:r>
                      </w:p>
                    </w:tc>
                  </w:tr>
                  <w:tr w:rsidR="009B6CDA" w14:paraId="485D476F" w14:textId="77777777">
                    <w:trPr>
                      <w:trHeight w:val="1279"/>
                    </w:trPr>
                    <w:tc>
                      <w:tcPr>
                        <w:tcW w:w="517" w:type="dxa"/>
                      </w:tcPr>
                      <w:p w14:paraId="3935E29F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6343B804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7366" w:type="dxa"/>
                      </w:tcPr>
                      <w:p w14:paraId="37F74B85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2518ED88" w14:textId="77777777" w:rsidR="009B6CDA" w:rsidRDefault="00596965">
                        <w:pPr>
                          <w:pStyle w:val="TableParagraph"/>
                          <w:spacing w:line="259" w:lineRule="auto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claimant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with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qualifying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relationship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(such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as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son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or daughter)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can prove they have a moral claim under the Act</w:t>
                        </w:r>
                      </w:p>
                    </w:tc>
                  </w:tr>
                  <w:tr w:rsidR="009B6CDA" w14:paraId="4B276633" w14:textId="77777777">
                    <w:trPr>
                      <w:trHeight w:val="918"/>
                    </w:trPr>
                    <w:tc>
                      <w:tcPr>
                        <w:tcW w:w="517" w:type="dxa"/>
                      </w:tcPr>
                      <w:p w14:paraId="3D8A3CAC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7B467A08" w14:textId="77777777" w:rsidR="009B6CDA" w:rsidRDefault="00596965">
                        <w:pPr>
                          <w:pStyle w:val="TableParagraph"/>
                          <w:spacing w:before="1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7366" w:type="dxa"/>
                      </w:tcPr>
                      <w:p w14:paraId="59C48628" w14:textId="77777777" w:rsidR="009B6CDA" w:rsidRDefault="009B6CDA">
                        <w:pPr>
                          <w:pStyle w:val="TableParagraph"/>
                          <w:spacing w:before="9"/>
                          <w:rPr>
                            <w:b/>
                          </w:rPr>
                        </w:pPr>
                      </w:p>
                      <w:p w14:paraId="635B931B" w14:textId="77777777" w:rsidR="009B6CDA" w:rsidRDefault="00596965">
                        <w:pPr>
                          <w:pStyle w:val="TableParagraph"/>
                          <w:spacing w:line="310" w:lineRule="atLeas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It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necessary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for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deceased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have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behaved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reasonably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for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a claimant to have a qualifying </w:t>
                        </w:r>
                        <w:r>
                          <w:rPr>
                            <w:sz w:val="24"/>
                          </w:rPr>
                          <w:t>relationship to make a moral claim</w:t>
                        </w:r>
                      </w:p>
                    </w:tc>
                  </w:tr>
                </w:tbl>
                <w:p w14:paraId="418881E0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5F218223">
          <v:shape id="docshape43" o:spid="_x0000_s2079" type="#_x0000_t202" style="position:absolute;margin-left:485.25pt;margin-top:7.35pt;width:54.5pt;height:224.45pt;z-index:-251654144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173F8D0D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5B4C3FFC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DD2591F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7C12F1C7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0DE7E1B4" w14:textId="77777777">
                    <w:trPr>
                      <w:trHeight w:val="1269"/>
                    </w:trPr>
                    <w:tc>
                      <w:tcPr>
                        <w:tcW w:w="1080" w:type="dxa"/>
                      </w:tcPr>
                      <w:p w14:paraId="09B207F4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5657E650" w14:textId="77777777">
                    <w:trPr>
                      <w:trHeight w:val="1269"/>
                    </w:trPr>
                    <w:tc>
                      <w:tcPr>
                        <w:tcW w:w="1080" w:type="dxa"/>
                      </w:tcPr>
                      <w:p w14:paraId="13CA6380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052B697A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241B88C4" w14:textId="77777777" w:rsidR="009B6CDA" w:rsidRDefault="009B6CDA">
      <w:pPr>
        <w:rPr>
          <w:sz w:val="10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4F5A8458" w14:textId="77777777" w:rsidR="009B6CDA" w:rsidRDefault="00596965">
      <w:pPr>
        <w:pStyle w:val="BodyText"/>
        <w:spacing w:before="41"/>
        <w:ind w:left="1440"/>
      </w:pPr>
      <w:r>
        <w:rPr>
          <w:u w:val="single"/>
        </w:rPr>
        <w:lastRenderedPageBreak/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17</w:t>
      </w:r>
    </w:p>
    <w:p w14:paraId="5E940633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6FBEB162" w14:textId="77777777" w:rsidR="009B6CDA" w:rsidRDefault="009B6CDA"/>
    <w:p w14:paraId="01A7FB29" w14:textId="77777777" w:rsidR="009B6CDA" w:rsidRDefault="00596965">
      <w:pPr>
        <w:pStyle w:val="BodyText"/>
        <w:spacing w:before="1"/>
        <w:ind w:left="1440"/>
      </w:pPr>
      <w:r>
        <w:t>Identify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two</w:t>
      </w:r>
      <w:r>
        <w:rPr>
          <w:spacing w:val="-1"/>
        </w:rPr>
        <w:t xml:space="preserve"> </w:t>
      </w:r>
      <w:r>
        <w:t>neutral</w:t>
      </w:r>
      <w:r>
        <w:rPr>
          <w:spacing w:val="-4"/>
        </w:rPr>
        <w:t xml:space="preserve"> </w:t>
      </w:r>
      <w:r>
        <w:t>citations</w:t>
      </w:r>
      <w:r>
        <w:rPr>
          <w:spacing w:val="-3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document for</w:t>
      </w:r>
      <w:r>
        <w:rPr>
          <w:spacing w:val="-1"/>
        </w:rPr>
        <w:t xml:space="preserve"> </w:t>
      </w:r>
      <w:r>
        <w:t>the</w:t>
      </w:r>
      <w:r>
        <w:rPr>
          <w:spacing w:val="-4"/>
        </w:rPr>
        <w:t xml:space="preserve"> </w:t>
      </w:r>
      <w:proofErr w:type="spellStart"/>
      <w:r>
        <w:t>Ilott</w:t>
      </w:r>
      <w:proofErr w:type="spellEnd"/>
      <w:r>
        <w:t xml:space="preserve"> </w:t>
      </w:r>
      <w:r>
        <w:rPr>
          <w:spacing w:val="-2"/>
        </w:rPr>
        <w:t>case.</w:t>
      </w:r>
    </w:p>
    <w:p w14:paraId="245AFF6E" w14:textId="77777777" w:rsidR="009B6CDA" w:rsidRDefault="009B6CDA">
      <w:pPr>
        <w:rPr>
          <w:b/>
          <w:sz w:val="20"/>
        </w:rPr>
      </w:pPr>
    </w:p>
    <w:p w14:paraId="5205E6E4" w14:textId="77777777" w:rsidR="009B6CDA" w:rsidRDefault="009B6CDA">
      <w:pPr>
        <w:rPr>
          <w:b/>
          <w:sz w:val="20"/>
        </w:rPr>
      </w:pPr>
    </w:p>
    <w:p w14:paraId="4777AC8E" w14:textId="77777777" w:rsidR="009B6CDA" w:rsidRDefault="00596965">
      <w:pPr>
        <w:spacing w:before="1"/>
        <w:rPr>
          <w:b/>
          <w:sz w:val="12"/>
        </w:rPr>
      </w:pPr>
      <w:r>
        <w:pict w14:anchorId="238A59F9">
          <v:shape id="docshape44" o:spid="_x0000_s2078" type="#_x0000_t202" style="position:absolute;margin-left:74.9pt;margin-top:11.45pt;width:394.9pt;height:252.15pt;z-index:-251653120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7381"/>
                  </w:tblGrid>
                  <w:tr w:rsidR="009B6CDA" w14:paraId="1B13B18B" w14:textId="77777777">
                    <w:trPr>
                      <w:trHeight w:val="601"/>
                    </w:trPr>
                    <w:tc>
                      <w:tcPr>
                        <w:tcW w:w="517" w:type="dxa"/>
                      </w:tcPr>
                      <w:p w14:paraId="00858C94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7381" w:type="dxa"/>
                      </w:tcPr>
                      <w:p w14:paraId="1E6EC8A2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[2016]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1</w:t>
                        </w:r>
                        <w:r>
                          <w:rPr>
                            <w:spacing w:val="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All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ER </w:t>
                        </w:r>
                        <w:r>
                          <w:rPr>
                            <w:spacing w:val="-5"/>
                            <w:sz w:val="24"/>
                          </w:rPr>
                          <w:t>932</w:t>
                        </w:r>
                      </w:p>
                    </w:tc>
                  </w:tr>
                  <w:tr w:rsidR="009B6CDA" w14:paraId="2E3BE8FA" w14:textId="77777777">
                    <w:trPr>
                      <w:trHeight w:val="960"/>
                    </w:trPr>
                    <w:tc>
                      <w:tcPr>
                        <w:tcW w:w="517" w:type="dxa"/>
                      </w:tcPr>
                      <w:p w14:paraId="5D8ED36F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4B5238C8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7381" w:type="dxa"/>
                      </w:tcPr>
                      <w:p w14:paraId="2C591E95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71F7105E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[2015]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EWCA Civ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797</w:t>
                        </w:r>
                      </w:p>
                    </w:tc>
                  </w:tr>
                  <w:tr w:rsidR="009B6CDA" w14:paraId="066322CB" w14:textId="77777777">
                    <w:trPr>
                      <w:trHeight w:val="960"/>
                    </w:trPr>
                    <w:tc>
                      <w:tcPr>
                        <w:tcW w:w="517" w:type="dxa"/>
                      </w:tcPr>
                      <w:p w14:paraId="4B6577FD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0EB91575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7381" w:type="dxa"/>
                      </w:tcPr>
                      <w:p w14:paraId="6D78D63C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4FBFA67E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[2014]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EWCA Civ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567</w:t>
                        </w:r>
                      </w:p>
                    </w:tc>
                  </w:tr>
                  <w:tr w:rsidR="009B6CDA" w14:paraId="6E08F7FD" w14:textId="77777777">
                    <w:trPr>
                      <w:trHeight w:val="962"/>
                    </w:trPr>
                    <w:tc>
                      <w:tcPr>
                        <w:tcW w:w="517" w:type="dxa"/>
                      </w:tcPr>
                      <w:p w14:paraId="243A7241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713DFD67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7381" w:type="dxa"/>
                      </w:tcPr>
                      <w:p w14:paraId="722F57CB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1D47FEDC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[2015]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 xml:space="preserve">EWCA </w:t>
                        </w:r>
                        <w:r>
                          <w:rPr>
                            <w:sz w:val="24"/>
                          </w:rPr>
                          <w:t>Civ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546</w:t>
                        </w:r>
                      </w:p>
                    </w:tc>
                  </w:tr>
                  <w:tr w:rsidR="009B6CDA" w14:paraId="2FFDF89C" w14:textId="77777777">
                    <w:trPr>
                      <w:trHeight w:val="960"/>
                    </w:trPr>
                    <w:tc>
                      <w:tcPr>
                        <w:tcW w:w="517" w:type="dxa"/>
                      </w:tcPr>
                      <w:p w14:paraId="691E9C58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5660CA7D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E</w:t>
                        </w:r>
                      </w:p>
                    </w:tc>
                    <w:tc>
                      <w:tcPr>
                        <w:tcW w:w="7381" w:type="dxa"/>
                      </w:tcPr>
                      <w:p w14:paraId="5A44F42D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2258493A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Hilary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Term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[2017]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UKSC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17 On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appeal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from: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[2015] EWCA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Civ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797</w:t>
                        </w:r>
                      </w:p>
                    </w:tc>
                  </w:tr>
                  <w:tr w:rsidR="009B6CDA" w14:paraId="646283CF" w14:textId="77777777">
                    <w:trPr>
                      <w:trHeight w:val="598"/>
                    </w:trPr>
                    <w:tc>
                      <w:tcPr>
                        <w:tcW w:w="517" w:type="dxa"/>
                      </w:tcPr>
                      <w:p w14:paraId="3D37378A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0A5A6BD3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F</w:t>
                        </w:r>
                      </w:p>
                    </w:tc>
                    <w:tc>
                      <w:tcPr>
                        <w:tcW w:w="7381" w:type="dxa"/>
                      </w:tcPr>
                      <w:p w14:paraId="49E72417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4360672A" w14:textId="77777777" w:rsidR="009B6CDA" w:rsidRDefault="00596965">
                        <w:pPr>
                          <w:pStyle w:val="TableParagraph"/>
                          <w:spacing w:line="269" w:lineRule="exact"/>
                          <w:ind w:left="315"/>
                          <w:rPr>
                            <w:sz w:val="24"/>
                          </w:rPr>
                        </w:pPr>
                        <w:proofErr w:type="spellStart"/>
                        <w:r>
                          <w:rPr>
                            <w:sz w:val="24"/>
                          </w:rPr>
                          <w:t>Michaelmas</w:t>
                        </w:r>
                        <w:proofErr w:type="spellEnd"/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Term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[2017]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UKSC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17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on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appeal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from: [2015]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EWCA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Civ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797</w:t>
                        </w:r>
                      </w:p>
                    </w:tc>
                  </w:tr>
                </w:tbl>
                <w:p w14:paraId="326775F7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0DAA7675">
          <v:shape id="docshape45" o:spid="_x0000_s2077" type="#_x0000_t202" style="position:absolute;margin-left:485.25pt;margin-top:8.55pt;width:54.5pt;height:288.8pt;z-index:-251652096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655C0997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206532D6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E39515A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16E8DB7F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DCA454E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77F2EF11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68CDFAF4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13D18AFE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433BFAF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412143D3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3AB35DF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404D61BC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0A3E9E48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55239F26" w14:textId="77777777" w:rsidR="009B6CDA" w:rsidRDefault="009B6CDA">
      <w:pPr>
        <w:rPr>
          <w:sz w:val="12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529D4D4B" w14:textId="77777777" w:rsidR="009B6CDA" w:rsidRDefault="00596965">
      <w:pPr>
        <w:pStyle w:val="BodyText"/>
        <w:spacing w:before="41"/>
        <w:ind w:left="1440"/>
      </w:pPr>
      <w:r>
        <w:rPr>
          <w:u w:val="single"/>
        </w:rPr>
        <w:lastRenderedPageBreak/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18</w:t>
      </w:r>
    </w:p>
    <w:p w14:paraId="77AB23F0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7B8EAB64" w14:textId="77777777" w:rsidR="009B6CDA" w:rsidRDefault="009B6CDA"/>
    <w:p w14:paraId="2B520940" w14:textId="77777777" w:rsidR="009B6CDA" w:rsidRDefault="00596965">
      <w:pPr>
        <w:pStyle w:val="BodyText"/>
        <w:spacing w:before="1" w:line="259" w:lineRule="auto"/>
        <w:ind w:left="1440" w:right="1407"/>
      </w:pPr>
      <w:r>
        <w:t xml:space="preserve">The test for making reasonable financial </w:t>
      </w:r>
      <w:r>
        <w:t>provision was set out by Oliver J in re Coventry [1980]</w:t>
      </w:r>
      <w:r>
        <w:rPr>
          <w:spacing w:val="-3"/>
        </w:rPr>
        <w:t xml:space="preserve"> </w:t>
      </w:r>
      <w:r>
        <w:t>Ch</w:t>
      </w:r>
      <w:r>
        <w:rPr>
          <w:spacing w:val="-4"/>
        </w:rPr>
        <w:t xml:space="preserve"> </w:t>
      </w:r>
      <w:r>
        <w:t>461</w:t>
      </w:r>
      <w:r>
        <w:rPr>
          <w:spacing w:val="-4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restated</w:t>
      </w:r>
      <w:r>
        <w:rPr>
          <w:spacing w:val="-2"/>
        </w:rPr>
        <w:t xml:space="preserve"> </w:t>
      </w:r>
      <w:r>
        <w:t>by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Supreme</w:t>
      </w:r>
      <w:r>
        <w:rPr>
          <w:spacing w:val="-4"/>
        </w:rPr>
        <w:t xml:space="preserve"> </w:t>
      </w:r>
      <w:r>
        <w:t>Court</w:t>
      </w:r>
      <w:r>
        <w:rPr>
          <w:spacing w:val="-2"/>
        </w:rPr>
        <w:t xml:space="preserve"> </w:t>
      </w:r>
      <w:r>
        <w:t>in</w:t>
      </w:r>
      <w:r>
        <w:rPr>
          <w:spacing w:val="-4"/>
        </w:rPr>
        <w:t xml:space="preserve"> </w:t>
      </w:r>
      <w:proofErr w:type="spellStart"/>
      <w:r>
        <w:t>Ilott</w:t>
      </w:r>
      <w:proofErr w:type="spellEnd"/>
      <w:r>
        <w:t>.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best</w:t>
      </w:r>
      <w:r>
        <w:rPr>
          <w:spacing w:val="-2"/>
        </w:rPr>
        <w:t xml:space="preserve"> </w:t>
      </w:r>
      <w:r>
        <w:t>way</w:t>
      </w:r>
      <w:r>
        <w:rPr>
          <w:spacing w:val="-4"/>
        </w:rPr>
        <w:t xml:space="preserve"> </w:t>
      </w:r>
      <w:r>
        <w:t>to</w:t>
      </w:r>
      <w:r>
        <w:rPr>
          <w:spacing w:val="-2"/>
        </w:rPr>
        <w:t xml:space="preserve"> </w:t>
      </w:r>
      <w:proofErr w:type="spellStart"/>
      <w:r>
        <w:t>summarise</w:t>
      </w:r>
      <w:proofErr w:type="spellEnd"/>
      <w:r>
        <w:rPr>
          <w:spacing w:val="-3"/>
        </w:rPr>
        <w:t xml:space="preserve"> </w:t>
      </w:r>
      <w:r>
        <w:t>the test is:</w:t>
      </w:r>
    </w:p>
    <w:p w14:paraId="0539A1B6" w14:textId="77777777" w:rsidR="009B6CDA" w:rsidRDefault="009B6CDA">
      <w:pPr>
        <w:rPr>
          <w:b/>
          <w:sz w:val="20"/>
        </w:rPr>
      </w:pPr>
    </w:p>
    <w:p w14:paraId="0EFD8535" w14:textId="77777777" w:rsidR="009B6CDA" w:rsidRDefault="009B6CDA">
      <w:pPr>
        <w:rPr>
          <w:b/>
          <w:sz w:val="20"/>
        </w:rPr>
      </w:pPr>
    </w:p>
    <w:p w14:paraId="2EEBFDAC" w14:textId="77777777" w:rsidR="009B6CDA" w:rsidRDefault="00596965">
      <w:pPr>
        <w:rPr>
          <w:b/>
          <w:sz w:val="10"/>
        </w:rPr>
      </w:pPr>
      <w:r>
        <w:pict w14:anchorId="5F8F278A">
          <v:shape id="docshape46" o:spid="_x0000_s2076" type="#_x0000_t202" style="position:absolute;margin-left:74.9pt;margin-top:10.2pt;width:400.7pt;height:203.7pt;z-index:-251651072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7497"/>
                  </w:tblGrid>
                  <w:tr w:rsidR="009B6CDA" w14:paraId="509002B1" w14:textId="77777777">
                    <w:trPr>
                      <w:trHeight w:val="918"/>
                    </w:trPr>
                    <w:tc>
                      <w:tcPr>
                        <w:tcW w:w="517" w:type="dxa"/>
                      </w:tcPr>
                      <w:p w14:paraId="17114F44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7497" w:type="dxa"/>
                      </w:tcPr>
                      <w:p w14:paraId="0E1AB4DB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testator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at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liberty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leave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their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estate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whomever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they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wish,</w:t>
                        </w:r>
                      </w:p>
                      <w:p w14:paraId="3198DE2C" w14:textId="77777777" w:rsidR="009B6CDA" w:rsidRDefault="00596965">
                        <w:pPr>
                          <w:pStyle w:val="TableParagraph"/>
                          <w:spacing w:before="24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provided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they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consider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anyone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with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potential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claim.</w:t>
                        </w:r>
                      </w:p>
                    </w:tc>
                  </w:tr>
                  <w:tr w:rsidR="009B6CDA" w14:paraId="480543BA" w14:textId="77777777">
                    <w:trPr>
                      <w:trHeight w:val="1118"/>
                    </w:trPr>
                    <w:tc>
                      <w:tcPr>
                        <w:tcW w:w="517" w:type="dxa"/>
                      </w:tcPr>
                      <w:p w14:paraId="3FC42FCB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646A635F" w14:textId="77777777" w:rsidR="009B6CDA" w:rsidRDefault="00596965">
                        <w:pPr>
                          <w:pStyle w:val="TableParagraph"/>
                          <w:spacing w:before="1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7497" w:type="dxa"/>
                      </w:tcPr>
                      <w:p w14:paraId="6073318A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3E4068E7" w14:textId="77777777" w:rsidR="009B6CDA" w:rsidRDefault="00596965">
                        <w:pPr>
                          <w:pStyle w:val="TableParagraph"/>
                          <w:spacing w:before="1" w:line="259" w:lineRule="auto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court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liberty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7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decide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who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entitled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estate,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regardless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 the intentions of the testator.</w:t>
                        </w:r>
                      </w:p>
                    </w:tc>
                  </w:tr>
                  <w:tr w:rsidR="009B6CDA" w14:paraId="2BC9A523" w14:textId="77777777">
                    <w:trPr>
                      <w:trHeight w:val="1118"/>
                    </w:trPr>
                    <w:tc>
                      <w:tcPr>
                        <w:tcW w:w="517" w:type="dxa"/>
                      </w:tcPr>
                      <w:p w14:paraId="0D04204C" w14:textId="77777777" w:rsidR="009B6CDA" w:rsidRDefault="00596965">
                        <w:pPr>
                          <w:pStyle w:val="TableParagraph"/>
                          <w:spacing w:before="152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7497" w:type="dxa"/>
                      </w:tcPr>
                      <w:p w14:paraId="7257C266" w14:textId="77777777" w:rsidR="009B6CDA" w:rsidRDefault="00596965">
                        <w:pPr>
                          <w:pStyle w:val="TableParagraph"/>
                          <w:spacing w:before="152" w:line="259" w:lineRule="auto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reasonableness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testator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in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deciding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who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left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their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estate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 the relevant factor.</w:t>
                        </w:r>
                      </w:p>
                    </w:tc>
                  </w:tr>
                  <w:tr w:rsidR="009B6CDA" w14:paraId="5A8DA865" w14:textId="77777777">
                    <w:trPr>
                      <w:trHeight w:val="917"/>
                    </w:trPr>
                    <w:tc>
                      <w:tcPr>
                        <w:tcW w:w="517" w:type="dxa"/>
                      </w:tcPr>
                      <w:p w14:paraId="71D100B6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7A152D84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7497" w:type="dxa"/>
                      </w:tcPr>
                      <w:p w14:paraId="19801445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61966385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If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testator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disposes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their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property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it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produces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unreasonable</w:t>
                        </w:r>
                      </w:p>
                      <w:p w14:paraId="6174D7F4" w14:textId="77777777" w:rsidR="009B6CDA" w:rsidRDefault="00596965">
                        <w:pPr>
                          <w:pStyle w:val="TableParagraph"/>
                          <w:spacing w:before="24" w:line="269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result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court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can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make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order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for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applicant’s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maintenance.</w:t>
                        </w:r>
                      </w:p>
                    </w:tc>
                  </w:tr>
                </w:tbl>
                <w:p w14:paraId="07821518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11ECCC73">
          <v:shape id="docshape47" o:spid="_x0000_s2075" type="#_x0000_t202" style="position:absolute;margin-left:485.25pt;margin-top:7.3pt;width:54.5pt;height:224.2pt;z-index:-251650048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043ACF12" w14:textId="77777777">
                    <w:trPr>
                      <w:trHeight w:val="1269"/>
                    </w:trPr>
                    <w:tc>
                      <w:tcPr>
                        <w:tcW w:w="1080" w:type="dxa"/>
                      </w:tcPr>
                      <w:p w14:paraId="7483ED7D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68C8A91A" w14:textId="77777777">
                    <w:trPr>
                      <w:trHeight w:val="948"/>
                    </w:trPr>
                    <w:tc>
                      <w:tcPr>
                        <w:tcW w:w="1080" w:type="dxa"/>
                      </w:tcPr>
                      <w:p w14:paraId="5F26A65A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2D51CC5" w14:textId="77777777">
                    <w:trPr>
                      <w:trHeight w:val="1269"/>
                    </w:trPr>
                    <w:tc>
                      <w:tcPr>
                        <w:tcW w:w="1080" w:type="dxa"/>
                      </w:tcPr>
                      <w:p w14:paraId="750C458D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284ED2DF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74BD96CB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72FC88DB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2E6F8AE6" w14:textId="77777777" w:rsidR="009B6CDA" w:rsidRDefault="009B6CDA">
      <w:pPr>
        <w:rPr>
          <w:sz w:val="10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0830641D" w14:textId="77777777" w:rsidR="009B6CDA" w:rsidRDefault="00596965">
      <w:pPr>
        <w:pStyle w:val="BodyText"/>
        <w:spacing w:before="41"/>
        <w:ind w:left="1440"/>
      </w:pPr>
      <w:r>
        <w:lastRenderedPageBreak/>
        <w:t>Secondary</w:t>
      </w:r>
      <w:r>
        <w:rPr>
          <w:spacing w:val="-5"/>
        </w:rPr>
        <w:t xml:space="preserve"> </w:t>
      </w:r>
      <w:r>
        <w:rPr>
          <w:spacing w:val="-2"/>
        </w:rPr>
        <w:t>sources</w:t>
      </w:r>
    </w:p>
    <w:p w14:paraId="437D55BF" w14:textId="77777777" w:rsidR="009B6CDA" w:rsidRDefault="009B6CDA">
      <w:pPr>
        <w:rPr>
          <w:b/>
          <w:sz w:val="24"/>
        </w:rPr>
      </w:pPr>
    </w:p>
    <w:p w14:paraId="3A4F567B" w14:textId="77777777" w:rsidR="009B6CDA" w:rsidRDefault="009B6CDA">
      <w:pPr>
        <w:spacing w:before="9"/>
        <w:rPr>
          <w:b/>
          <w:sz w:val="25"/>
        </w:rPr>
      </w:pPr>
    </w:p>
    <w:p w14:paraId="10B57B36" w14:textId="77777777" w:rsidR="009B6CDA" w:rsidRDefault="00596965">
      <w:pPr>
        <w:spacing w:line="259" w:lineRule="auto"/>
        <w:ind w:left="1440" w:right="1407"/>
        <w:rPr>
          <w:sz w:val="24"/>
        </w:rPr>
      </w:pPr>
      <w:r>
        <w:rPr>
          <w:color w:val="00AF50"/>
          <w:sz w:val="24"/>
        </w:rPr>
        <w:t>Review</w:t>
      </w:r>
      <w:r>
        <w:rPr>
          <w:color w:val="00AF50"/>
          <w:spacing w:val="-2"/>
          <w:sz w:val="24"/>
        </w:rPr>
        <w:t xml:space="preserve"> </w:t>
      </w:r>
      <w:r>
        <w:rPr>
          <w:color w:val="00AF50"/>
          <w:sz w:val="24"/>
        </w:rPr>
        <w:t>the</w:t>
      </w:r>
      <w:r>
        <w:rPr>
          <w:color w:val="00AF50"/>
          <w:spacing w:val="-5"/>
          <w:sz w:val="24"/>
        </w:rPr>
        <w:t xml:space="preserve"> </w:t>
      </w:r>
      <w:r>
        <w:rPr>
          <w:color w:val="00AF50"/>
          <w:sz w:val="24"/>
        </w:rPr>
        <w:t>extract</w:t>
      </w:r>
      <w:r>
        <w:rPr>
          <w:color w:val="00AF50"/>
          <w:spacing w:val="-4"/>
          <w:sz w:val="24"/>
        </w:rPr>
        <w:t xml:space="preserve"> </w:t>
      </w:r>
      <w:r>
        <w:rPr>
          <w:color w:val="00AF50"/>
          <w:sz w:val="24"/>
        </w:rPr>
        <w:t>from</w:t>
      </w:r>
      <w:r>
        <w:rPr>
          <w:color w:val="00AF50"/>
          <w:spacing w:val="-4"/>
          <w:sz w:val="24"/>
        </w:rPr>
        <w:t xml:space="preserve"> </w:t>
      </w:r>
      <w:r>
        <w:rPr>
          <w:color w:val="00AF50"/>
          <w:sz w:val="24"/>
        </w:rPr>
        <w:t>a</w:t>
      </w:r>
      <w:r>
        <w:rPr>
          <w:color w:val="00AF50"/>
          <w:spacing w:val="-3"/>
          <w:sz w:val="24"/>
        </w:rPr>
        <w:t xml:space="preserve"> </w:t>
      </w:r>
      <w:r>
        <w:rPr>
          <w:color w:val="00AF50"/>
          <w:sz w:val="24"/>
        </w:rPr>
        <w:t>Guardian</w:t>
      </w:r>
      <w:r>
        <w:rPr>
          <w:color w:val="00AF50"/>
          <w:spacing w:val="-4"/>
          <w:sz w:val="24"/>
        </w:rPr>
        <w:t xml:space="preserve"> </w:t>
      </w:r>
      <w:r>
        <w:rPr>
          <w:color w:val="00AF50"/>
          <w:sz w:val="24"/>
        </w:rPr>
        <w:t>article</w:t>
      </w:r>
      <w:r>
        <w:rPr>
          <w:color w:val="00AF50"/>
          <w:spacing w:val="-5"/>
          <w:sz w:val="24"/>
        </w:rPr>
        <w:t xml:space="preserve"> </w:t>
      </w:r>
      <w:r>
        <w:rPr>
          <w:color w:val="00AF50"/>
          <w:sz w:val="24"/>
        </w:rPr>
        <w:t>reproduced</w:t>
      </w:r>
      <w:r>
        <w:rPr>
          <w:color w:val="00AF50"/>
          <w:spacing w:val="-2"/>
          <w:sz w:val="24"/>
        </w:rPr>
        <w:t xml:space="preserve"> </w:t>
      </w:r>
      <w:r>
        <w:rPr>
          <w:color w:val="00AF50"/>
          <w:sz w:val="24"/>
        </w:rPr>
        <w:t>in</w:t>
      </w:r>
      <w:r>
        <w:rPr>
          <w:color w:val="00AF50"/>
          <w:spacing w:val="-3"/>
          <w:sz w:val="24"/>
        </w:rPr>
        <w:t xml:space="preserve"> </w:t>
      </w:r>
      <w:r>
        <w:rPr>
          <w:color w:val="00AF50"/>
          <w:sz w:val="24"/>
        </w:rPr>
        <w:t>your</w:t>
      </w:r>
      <w:r>
        <w:rPr>
          <w:color w:val="00AF50"/>
          <w:spacing w:val="-3"/>
          <w:sz w:val="24"/>
        </w:rPr>
        <w:t xml:space="preserve"> </w:t>
      </w:r>
      <w:r>
        <w:rPr>
          <w:color w:val="00AF50"/>
          <w:sz w:val="24"/>
        </w:rPr>
        <w:t>supplementary</w:t>
      </w:r>
      <w:r>
        <w:rPr>
          <w:color w:val="00AF50"/>
          <w:spacing w:val="-3"/>
          <w:sz w:val="24"/>
        </w:rPr>
        <w:t xml:space="preserve"> </w:t>
      </w:r>
      <w:r>
        <w:rPr>
          <w:color w:val="00AF50"/>
          <w:sz w:val="24"/>
        </w:rPr>
        <w:t>materials</w:t>
      </w:r>
      <w:r>
        <w:rPr>
          <w:color w:val="00AF50"/>
          <w:spacing w:val="-3"/>
          <w:sz w:val="24"/>
        </w:rPr>
        <w:t xml:space="preserve"> </w:t>
      </w:r>
      <w:r>
        <w:rPr>
          <w:color w:val="00AF50"/>
          <w:sz w:val="24"/>
        </w:rPr>
        <w:t>and answer the questions below: -</w:t>
      </w:r>
    </w:p>
    <w:p w14:paraId="1D4487E2" w14:textId="77777777" w:rsidR="009B6CDA" w:rsidRDefault="009B6CDA">
      <w:pPr>
        <w:rPr>
          <w:sz w:val="24"/>
        </w:rPr>
      </w:pPr>
    </w:p>
    <w:p w14:paraId="691DA498" w14:textId="77777777" w:rsidR="009B6CDA" w:rsidRDefault="009B6CDA">
      <w:pPr>
        <w:spacing w:before="8"/>
        <w:rPr>
          <w:sz w:val="23"/>
        </w:rPr>
      </w:pPr>
    </w:p>
    <w:p w14:paraId="31403D9A" w14:textId="77777777" w:rsidR="009B6CDA" w:rsidRDefault="00596965">
      <w:pPr>
        <w:pStyle w:val="BodyText"/>
        <w:spacing w:line="293" w:lineRule="exact"/>
        <w:ind w:left="1440"/>
      </w:pPr>
      <w:r>
        <w:rPr>
          <w:u w:val="single"/>
        </w:rPr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19</w:t>
      </w:r>
    </w:p>
    <w:p w14:paraId="08880362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64F6702F" w14:textId="77777777" w:rsidR="009B6CDA" w:rsidRDefault="009B6CDA"/>
    <w:p w14:paraId="5D3AB402" w14:textId="77777777" w:rsidR="009B6CDA" w:rsidRDefault="00596965">
      <w:pPr>
        <w:pStyle w:val="BodyText"/>
        <w:ind w:left="1428"/>
      </w:pPr>
      <w:r>
        <w:t>The</w:t>
      </w:r>
      <w:r>
        <w:rPr>
          <w:spacing w:val="-5"/>
        </w:rPr>
        <w:t xml:space="preserve"> </w:t>
      </w:r>
      <w:r>
        <w:t>article</w:t>
      </w:r>
      <w:r>
        <w:rPr>
          <w:spacing w:val="-5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secondary</w:t>
      </w:r>
      <w:r>
        <w:rPr>
          <w:spacing w:val="-3"/>
        </w:rPr>
        <w:t xml:space="preserve"> </w:t>
      </w:r>
      <w:r>
        <w:t>source.</w:t>
      </w:r>
      <w:r>
        <w:rPr>
          <w:spacing w:val="-4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source</w:t>
      </w:r>
      <w:r>
        <w:rPr>
          <w:spacing w:val="-1"/>
        </w:rPr>
        <w:t xml:space="preserve"> </w:t>
      </w:r>
      <w:r>
        <w:t>would</w:t>
      </w:r>
      <w:r>
        <w:rPr>
          <w:spacing w:val="-3"/>
        </w:rPr>
        <w:t xml:space="preserve"> </w:t>
      </w:r>
      <w:r>
        <w:t>be</w:t>
      </w:r>
      <w:r>
        <w:rPr>
          <w:spacing w:val="-3"/>
        </w:rPr>
        <w:t xml:space="preserve"> </w:t>
      </w:r>
      <w:r>
        <w:t>useful</w:t>
      </w:r>
      <w:r>
        <w:rPr>
          <w:spacing w:val="-3"/>
        </w:rPr>
        <w:t xml:space="preserve"> </w:t>
      </w:r>
      <w:r>
        <w:t>where</w:t>
      </w:r>
      <w:r>
        <w:rPr>
          <w:spacing w:val="-2"/>
        </w:rPr>
        <w:t xml:space="preserve"> </w:t>
      </w:r>
      <w:r>
        <w:t>you</w:t>
      </w:r>
      <w:r>
        <w:rPr>
          <w:spacing w:val="6"/>
        </w:rPr>
        <w:t xml:space="preserve"> </w:t>
      </w:r>
      <w:r>
        <w:rPr>
          <w:spacing w:val="-2"/>
        </w:rPr>
        <w:t>wanted:</w:t>
      </w:r>
    </w:p>
    <w:p w14:paraId="30189103" w14:textId="77777777" w:rsidR="009B6CDA" w:rsidRDefault="009B6CDA">
      <w:pPr>
        <w:rPr>
          <w:b/>
          <w:sz w:val="20"/>
        </w:rPr>
      </w:pPr>
    </w:p>
    <w:p w14:paraId="397FE33A" w14:textId="77777777" w:rsidR="009B6CDA" w:rsidRDefault="009B6CDA">
      <w:pPr>
        <w:rPr>
          <w:b/>
          <w:sz w:val="20"/>
        </w:rPr>
      </w:pPr>
    </w:p>
    <w:p w14:paraId="7A3CF851" w14:textId="77777777" w:rsidR="009B6CDA" w:rsidRDefault="00596965">
      <w:pPr>
        <w:spacing w:before="2"/>
        <w:rPr>
          <w:b/>
          <w:sz w:val="12"/>
        </w:rPr>
      </w:pPr>
      <w:r>
        <w:pict w14:anchorId="446C2028">
          <v:shape id="docshape48" o:spid="_x0000_s2074" type="#_x0000_t202" style="position:absolute;margin-left:74.9pt;margin-top:11.55pt;width:306.4pt;height:156.25pt;z-index:-251649024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5611"/>
                  </w:tblGrid>
                  <w:tr w:rsidR="009B6CDA" w14:paraId="20882B17" w14:textId="77777777">
                    <w:trPr>
                      <w:trHeight w:val="600"/>
                    </w:trPr>
                    <w:tc>
                      <w:tcPr>
                        <w:tcW w:w="517" w:type="dxa"/>
                      </w:tcPr>
                      <w:p w14:paraId="743C90EF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5611" w:type="dxa"/>
                      </w:tcPr>
                      <w:p w14:paraId="52910561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An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overview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some</w:t>
                        </w:r>
                        <w:r>
                          <w:rPr>
                            <w:spacing w:val="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general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legal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issues.</w:t>
                        </w:r>
                      </w:p>
                    </w:tc>
                  </w:tr>
                  <w:tr w:rsidR="009B6CDA" w14:paraId="0B5B7EC0" w14:textId="77777777">
                    <w:trPr>
                      <w:trHeight w:val="961"/>
                    </w:trPr>
                    <w:tc>
                      <w:tcPr>
                        <w:tcW w:w="517" w:type="dxa"/>
                      </w:tcPr>
                      <w:p w14:paraId="22E9C475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7D2291B2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5611" w:type="dxa"/>
                      </w:tcPr>
                      <w:p w14:paraId="323C47A9" w14:textId="77777777" w:rsidR="009B6CDA" w:rsidRDefault="009B6CDA">
                        <w:pPr>
                          <w:pStyle w:val="TableParagraph"/>
                          <w:spacing w:before="6"/>
                          <w:rPr>
                            <w:b/>
                            <w:sz w:val="25"/>
                          </w:rPr>
                        </w:pPr>
                      </w:p>
                      <w:p w14:paraId="4D95EABF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source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help you verify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your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conclusions</w:t>
                        </w:r>
                      </w:p>
                    </w:tc>
                  </w:tr>
                  <w:tr w:rsidR="009B6CDA" w14:paraId="55BDEA74" w14:textId="77777777">
                    <w:trPr>
                      <w:trHeight w:val="962"/>
                    </w:trPr>
                    <w:tc>
                      <w:tcPr>
                        <w:tcW w:w="517" w:type="dxa"/>
                      </w:tcPr>
                      <w:p w14:paraId="501A4BAA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1BD59047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5611" w:type="dxa"/>
                      </w:tcPr>
                      <w:p w14:paraId="6B0CAD43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605FC964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An appropriate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practical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guide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approach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problem</w:t>
                        </w:r>
                      </w:p>
                    </w:tc>
                  </w:tr>
                  <w:tr w:rsidR="009B6CDA" w14:paraId="2D112A9F" w14:textId="77777777">
                    <w:trPr>
                      <w:trHeight w:val="601"/>
                    </w:trPr>
                    <w:tc>
                      <w:tcPr>
                        <w:tcW w:w="517" w:type="dxa"/>
                      </w:tcPr>
                      <w:p w14:paraId="71D837E8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0EE5C256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5611" w:type="dxa"/>
                      </w:tcPr>
                      <w:p w14:paraId="1F5D04E2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4E9108F3" w14:textId="77777777" w:rsidR="009B6CDA" w:rsidRDefault="00596965">
                        <w:pPr>
                          <w:pStyle w:val="TableParagraph"/>
                          <w:spacing w:line="269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precedent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set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out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your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findings.</w:t>
                        </w:r>
                      </w:p>
                    </w:tc>
                  </w:tr>
                </w:tbl>
                <w:p w14:paraId="069CCF29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031A8A35">
          <v:shape id="docshape49" o:spid="_x0000_s2073" type="#_x0000_t202" style="position:absolute;margin-left:485.25pt;margin-top:8.6pt;width:54.5pt;height:192.9pt;z-index:-251648000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6" w:space="0" w:color="000000"/>
                      <w:left w:val="single" w:sz="6" w:space="0" w:color="000000"/>
                      <w:bottom w:val="single" w:sz="6" w:space="0" w:color="000000"/>
                      <w:right w:val="single" w:sz="6" w:space="0" w:color="000000"/>
                      <w:insideH w:val="single" w:sz="6" w:space="0" w:color="000000"/>
                      <w:insideV w:val="single" w:sz="6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324891D0" w14:textId="77777777">
                    <w:trPr>
                      <w:trHeight w:val="945"/>
                    </w:trPr>
                    <w:tc>
                      <w:tcPr>
                        <w:tcW w:w="1080" w:type="dxa"/>
                        <w:tcBorders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24BE4422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C4FB416" w14:textId="77777777">
                    <w:trPr>
                      <w:trHeight w:val="952"/>
                    </w:trPr>
                    <w:tc>
                      <w:tcPr>
                        <w:tcW w:w="10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250E9AA7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543CDF56" w14:textId="77777777">
                    <w:trPr>
                      <w:trHeight w:val="952"/>
                    </w:trPr>
                    <w:tc>
                      <w:tcPr>
                        <w:tcW w:w="10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58BC8B67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95BE905" w14:textId="77777777">
                    <w:trPr>
                      <w:trHeight w:val="955"/>
                    </w:trPr>
                    <w:tc>
                      <w:tcPr>
                        <w:tcW w:w="10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</w:tcPr>
                      <w:p w14:paraId="3E50B5D1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16073358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100F29E0" w14:textId="77777777" w:rsidR="009B6CDA" w:rsidRDefault="009B6CDA">
      <w:pPr>
        <w:rPr>
          <w:sz w:val="12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30C61FF6" w14:textId="77777777" w:rsidR="009B6CDA" w:rsidRDefault="00596965">
      <w:pPr>
        <w:pStyle w:val="BodyText"/>
        <w:spacing w:before="41"/>
        <w:ind w:left="1440"/>
      </w:pPr>
      <w:r>
        <w:rPr>
          <w:u w:val="single"/>
        </w:rPr>
        <w:lastRenderedPageBreak/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20</w:t>
      </w:r>
    </w:p>
    <w:p w14:paraId="3BC4F2F0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0DA8C179" w14:textId="77777777" w:rsidR="009B6CDA" w:rsidRDefault="009B6CDA"/>
    <w:p w14:paraId="1E130218" w14:textId="77777777" w:rsidR="009B6CDA" w:rsidRDefault="00596965">
      <w:pPr>
        <w:pStyle w:val="BodyText"/>
        <w:spacing w:before="1"/>
        <w:ind w:left="1440"/>
      </w:pPr>
      <w:r>
        <w:t>What</w:t>
      </w:r>
      <w:r>
        <w:rPr>
          <w:spacing w:val="-3"/>
        </w:rPr>
        <w:t xml:space="preserve"> </w:t>
      </w:r>
      <w:r>
        <w:t>stage</w:t>
      </w:r>
      <w:r>
        <w:rPr>
          <w:spacing w:val="-3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proceedings</w:t>
      </w:r>
      <w:r>
        <w:rPr>
          <w:spacing w:val="-2"/>
        </w:rPr>
        <w:t xml:space="preserve"> </w:t>
      </w:r>
      <w:r>
        <w:t>had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proofErr w:type="spellStart"/>
      <w:r>
        <w:t>Ilott</w:t>
      </w:r>
      <w:proofErr w:type="spellEnd"/>
      <w:r>
        <w:rPr>
          <w:spacing w:val="-1"/>
        </w:rPr>
        <w:t xml:space="preserve"> </w:t>
      </w:r>
      <w:r>
        <w:t>case</w:t>
      </w:r>
      <w:r>
        <w:rPr>
          <w:spacing w:val="-5"/>
        </w:rPr>
        <w:t xml:space="preserve"> </w:t>
      </w:r>
      <w:r>
        <w:t>reached</w:t>
      </w:r>
      <w:r>
        <w:rPr>
          <w:spacing w:val="-1"/>
        </w:rPr>
        <w:t xml:space="preserve"> </w:t>
      </w:r>
      <w:r>
        <w:t>when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article</w:t>
      </w:r>
      <w:r>
        <w:rPr>
          <w:spacing w:val="-3"/>
        </w:rPr>
        <w:t xml:space="preserve"> </w:t>
      </w:r>
      <w:r>
        <w:t>was</w:t>
      </w:r>
      <w:r>
        <w:rPr>
          <w:spacing w:val="-1"/>
        </w:rPr>
        <w:t xml:space="preserve"> </w:t>
      </w:r>
      <w:r>
        <w:rPr>
          <w:spacing w:val="-2"/>
        </w:rPr>
        <w:t>written?</w:t>
      </w:r>
    </w:p>
    <w:p w14:paraId="5A4422F7" w14:textId="77777777" w:rsidR="009B6CDA" w:rsidRDefault="009B6CDA">
      <w:pPr>
        <w:rPr>
          <w:b/>
          <w:sz w:val="20"/>
        </w:rPr>
      </w:pPr>
    </w:p>
    <w:p w14:paraId="02FE4C2E" w14:textId="77777777" w:rsidR="009B6CDA" w:rsidRDefault="009B6CDA">
      <w:pPr>
        <w:rPr>
          <w:b/>
          <w:sz w:val="20"/>
        </w:rPr>
      </w:pPr>
    </w:p>
    <w:p w14:paraId="70BD2A25" w14:textId="77777777" w:rsidR="009B6CDA" w:rsidRDefault="00596965">
      <w:pPr>
        <w:spacing w:before="9"/>
        <w:rPr>
          <w:b/>
          <w:sz w:val="20"/>
        </w:rPr>
      </w:pPr>
      <w:r>
        <w:pict w14:anchorId="2C34C768">
          <v:shape id="docshape50" o:spid="_x0000_s2072" type="#_x0000_t202" style="position:absolute;margin-left:74.9pt;margin-top:16.75pt;width:120.9pt;height:156.15pt;z-index:-251646976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1901"/>
                  </w:tblGrid>
                  <w:tr w:rsidR="009B6CDA" w14:paraId="06950537" w14:textId="77777777">
                    <w:trPr>
                      <w:trHeight w:val="598"/>
                    </w:trPr>
                    <w:tc>
                      <w:tcPr>
                        <w:tcW w:w="517" w:type="dxa"/>
                      </w:tcPr>
                      <w:p w14:paraId="76965149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1901" w:type="dxa"/>
                      </w:tcPr>
                      <w:p w14:paraId="7FB96643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Supreme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4"/>
                          </w:rPr>
                          <w:t>Court</w:t>
                        </w:r>
                      </w:p>
                    </w:tc>
                  </w:tr>
                  <w:tr w:rsidR="009B6CDA" w14:paraId="7C780B10" w14:textId="77777777">
                    <w:trPr>
                      <w:trHeight w:val="960"/>
                    </w:trPr>
                    <w:tc>
                      <w:tcPr>
                        <w:tcW w:w="517" w:type="dxa"/>
                      </w:tcPr>
                      <w:p w14:paraId="1DF5BF9D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77C49916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1901" w:type="dxa"/>
                      </w:tcPr>
                      <w:p w14:paraId="4C31E3E4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31008842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Court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Appeal</w:t>
                        </w:r>
                      </w:p>
                    </w:tc>
                  </w:tr>
                  <w:tr w:rsidR="009B6CDA" w14:paraId="261B762C" w14:textId="77777777">
                    <w:trPr>
                      <w:trHeight w:val="962"/>
                    </w:trPr>
                    <w:tc>
                      <w:tcPr>
                        <w:tcW w:w="517" w:type="dxa"/>
                      </w:tcPr>
                      <w:p w14:paraId="244D62C5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47D2E014" w14:textId="77777777" w:rsidR="009B6CDA" w:rsidRDefault="00596965">
                        <w:pPr>
                          <w:pStyle w:val="TableParagraph"/>
                          <w:spacing w:before="1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1901" w:type="dxa"/>
                      </w:tcPr>
                      <w:p w14:paraId="7FEB4829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003C587D" w14:textId="77777777" w:rsidR="009B6CDA" w:rsidRDefault="00596965">
                        <w:pPr>
                          <w:pStyle w:val="TableParagraph"/>
                          <w:spacing w:before="1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High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Court</w:t>
                        </w:r>
                      </w:p>
                    </w:tc>
                  </w:tr>
                  <w:tr w:rsidR="009B6CDA" w14:paraId="004C6102" w14:textId="77777777">
                    <w:trPr>
                      <w:trHeight w:val="601"/>
                    </w:trPr>
                    <w:tc>
                      <w:tcPr>
                        <w:tcW w:w="517" w:type="dxa"/>
                      </w:tcPr>
                      <w:p w14:paraId="069149C2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0EC75C30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1901" w:type="dxa"/>
                      </w:tcPr>
                      <w:p w14:paraId="11286692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55F3AD4E" w14:textId="77777777" w:rsidR="009B6CDA" w:rsidRDefault="00596965">
                        <w:pPr>
                          <w:pStyle w:val="TableParagraph"/>
                          <w:spacing w:line="269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County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Court</w:t>
                        </w:r>
                      </w:p>
                    </w:tc>
                  </w:tr>
                </w:tbl>
                <w:p w14:paraId="0D322AC6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7FD2A471">
          <v:shape id="docshape51" o:spid="_x0000_s2071" type="#_x0000_t202" style="position:absolute;margin-left:485.25pt;margin-top:13.85pt;width:54.5pt;height:192.75pt;z-index:-251645952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10A786E5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7F984BF9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462781A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05EEC75A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44A3C8E7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40A63DF5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1007137E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5A5F2B25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7A839592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2406B872" w14:textId="77777777" w:rsidR="009B6CDA" w:rsidRDefault="009B6CDA">
      <w:pPr>
        <w:rPr>
          <w:b/>
          <w:sz w:val="20"/>
        </w:rPr>
      </w:pPr>
    </w:p>
    <w:p w14:paraId="30DEA04B" w14:textId="77777777" w:rsidR="009B6CDA" w:rsidRDefault="009B6CDA">
      <w:pPr>
        <w:rPr>
          <w:b/>
          <w:sz w:val="20"/>
        </w:rPr>
      </w:pPr>
    </w:p>
    <w:p w14:paraId="67B81D88" w14:textId="77777777" w:rsidR="009B6CDA" w:rsidRDefault="009B6CDA">
      <w:pPr>
        <w:spacing w:before="1"/>
        <w:rPr>
          <w:b/>
          <w:sz w:val="25"/>
        </w:rPr>
      </w:pPr>
    </w:p>
    <w:p w14:paraId="1D51E4C4" w14:textId="77777777" w:rsidR="009B6CDA" w:rsidRDefault="00596965">
      <w:pPr>
        <w:pStyle w:val="BodyText"/>
        <w:spacing w:before="52" w:line="293" w:lineRule="exact"/>
        <w:ind w:left="1440"/>
      </w:pPr>
      <w:r>
        <w:rPr>
          <w:u w:val="single"/>
        </w:rPr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21</w:t>
      </w:r>
    </w:p>
    <w:p w14:paraId="69C1FE6E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524AA9E3" w14:textId="77777777" w:rsidR="009B6CDA" w:rsidRDefault="009B6CDA">
      <w:pPr>
        <w:spacing w:before="1"/>
      </w:pPr>
    </w:p>
    <w:p w14:paraId="156440D6" w14:textId="77777777" w:rsidR="009B6CDA" w:rsidRDefault="00596965">
      <w:pPr>
        <w:pStyle w:val="BodyText"/>
        <w:spacing w:line="259" w:lineRule="auto"/>
        <w:ind w:left="1440" w:right="1958"/>
        <w:jc w:val="both"/>
      </w:pPr>
      <w:r>
        <w:t>The</w:t>
      </w:r>
      <w:r>
        <w:rPr>
          <w:spacing w:val="-4"/>
        </w:rPr>
        <w:t xml:space="preserve"> </w:t>
      </w:r>
      <w:r>
        <w:t>article</w:t>
      </w:r>
      <w:r>
        <w:rPr>
          <w:spacing w:val="-4"/>
        </w:rPr>
        <w:t xml:space="preserve"> </w:t>
      </w:r>
      <w:r>
        <w:t>states</w:t>
      </w:r>
      <w:r>
        <w:rPr>
          <w:spacing w:val="-3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court</w:t>
      </w:r>
      <w:r>
        <w:rPr>
          <w:spacing w:val="-2"/>
        </w:rPr>
        <w:t xml:space="preserve"> </w:t>
      </w:r>
      <w:r>
        <w:t>found</w:t>
      </w:r>
      <w:r>
        <w:rPr>
          <w:spacing w:val="-2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Heather</w:t>
      </w:r>
      <w:r>
        <w:rPr>
          <w:spacing w:val="-2"/>
        </w:rPr>
        <w:t xml:space="preserve"> </w:t>
      </w:r>
      <w:proofErr w:type="spellStart"/>
      <w:r>
        <w:t>Ilott’s</w:t>
      </w:r>
      <w:proofErr w:type="spellEnd"/>
      <w:r>
        <w:rPr>
          <w:spacing w:val="-2"/>
        </w:rPr>
        <w:t xml:space="preserve"> </w:t>
      </w:r>
      <w:r>
        <w:t>mother,</w:t>
      </w:r>
      <w:r>
        <w:rPr>
          <w:spacing w:val="-4"/>
        </w:rPr>
        <w:t xml:space="preserve"> </w:t>
      </w:r>
      <w:r>
        <w:t>“…</w:t>
      </w:r>
      <w:r>
        <w:rPr>
          <w:spacing w:val="-5"/>
        </w:rPr>
        <w:t xml:space="preserve"> </w:t>
      </w:r>
      <w:r>
        <w:t>had</w:t>
      </w:r>
      <w:r>
        <w:rPr>
          <w:spacing w:val="-2"/>
        </w:rPr>
        <w:t xml:space="preserve"> </w:t>
      </w:r>
      <w:r>
        <w:t>acted</w:t>
      </w:r>
      <w:r>
        <w:rPr>
          <w:spacing w:val="-4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an “unreasonable, capricious and</w:t>
      </w:r>
      <w:r>
        <w:rPr>
          <w:spacing w:val="-1"/>
        </w:rPr>
        <w:t xml:space="preserve"> </w:t>
      </w:r>
      <w:r>
        <w:t>harsh”</w:t>
      </w:r>
      <w:r>
        <w:rPr>
          <w:spacing w:val="-1"/>
        </w:rPr>
        <w:t xml:space="preserve"> </w:t>
      </w:r>
      <w:r>
        <w:t>way</w:t>
      </w:r>
      <w:r>
        <w:rPr>
          <w:spacing w:val="-1"/>
        </w:rPr>
        <w:t xml:space="preserve"> </w:t>
      </w:r>
      <w:r>
        <w:t>towards</w:t>
      </w:r>
      <w:r>
        <w:rPr>
          <w:spacing w:val="-2"/>
        </w:rPr>
        <w:t xml:space="preserve"> </w:t>
      </w:r>
      <w:r>
        <w:t>her.”</w:t>
      </w:r>
      <w:r>
        <w:rPr>
          <w:spacing w:val="-1"/>
        </w:rPr>
        <w:t xml:space="preserve"> </w:t>
      </w:r>
      <w:r>
        <w:t>Identify</w:t>
      </w:r>
      <w:r>
        <w:rPr>
          <w:spacing w:val="-1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potential</w:t>
      </w:r>
      <w:r>
        <w:rPr>
          <w:spacing w:val="-1"/>
        </w:rPr>
        <w:t xml:space="preserve"> </w:t>
      </w:r>
      <w:r>
        <w:t>risk of relying on this type of statement in a secondary source.</w:t>
      </w:r>
    </w:p>
    <w:p w14:paraId="4217FD47" w14:textId="77777777" w:rsidR="009B6CDA" w:rsidRDefault="009B6CDA">
      <w:pPr>
        <w:rPr>
          <w:b/>
          <w:sz w:val="20"/>
        </w:rPr>
      </w:pPr>
    </w:p>
    <w:p w14:paraId="2D5C54BA" w14:textId="77777777" w:rsidR="009B6CDA" w:rsidRDefault="009B6CDA">
      <w:pPr>
        <w:rPr>
          <w:b/>
          <w:sz w:val="20"/>
        </w:rPr>
      </w:pPr>
    </w:p>
    <w:p w14:paraId="4A2B256F" w14:textId="77777777" w:rsidR="009B6CDA" w:rsidRDefault="00596965">
      <w:pPr>
        <w:spacing w:before="9"/>
        <w:rPr>
          <w:b/>
          <w:sz w:val="18"/>
        </w:rPr>
      </w:pPr>
      <w:r>
        <w:pict w14:anchorId="4EFB74B7">
          <v:shape id="docshape52" o:spid="_x0000_s2070" type="#_x0000_t202" style="position:absolute;margin-left:74.9pt;margin-top:15.5pt;width:401.55pt;height:187.6pt;z-index:-251644928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7513"/>
                  </w:tblGrid>
                  <w:tr w:rsidR="009B6CDA" w14:paraId="22D952A2" w14:textId="77777777">
                    <w:trPr>
                      <w:trHeight w:val="757"/>
                    </w:trPr>
                    <w:tc>
                      <w:tcPr>
                        <w:tcW w:w="517" w:type="dxa"/>
                      </w:tcPr>
                      <w:p w14:paraId="26842A2B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7513" w:type="dxa"/>
                      </w:tcPr>
                      <w:p w14:paraId="37528D63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quote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used in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these</w:t>
                        </w:r>
                        <w:r>
                          <w:rPr>
                            <w:spacing w:val="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circumstances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may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not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be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accurate,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or it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may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4"/>
                          </w:rPr>
                          <w:t>be</w:t>
                        </w:r>
                      </w:p>
                      <w:p w14:paraId="7506D9AA" w14:textId="77777777" w:rsidR="009B6CDA" w:rsidRDefault="00596965">
                        <w:pPr>
                          <w:pStyle w:val="TableParagraph"/>
                          <w:spacing w:before="24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taken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out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context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from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primary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source.</w:t>
                        </w:r>
                      </w:p>
                    </w:tc>
                  </w:tr>
                  <w:tr w:rsidR="009B6CDA" w14:paraId="08795058" w14:textId="77777777">
                    <w:trPr>
                      <w:trHeight w:val="959"/>
                    </w:trPr>
                    <w:tc>
                      <w:tcPr>
                        <w:tcW w:w="517" w:type="dxa"/>
                      </w:tcPr>
                      <w:p w14:paraId="0643DEB5" w14:textId="77777777" w:rsidR="009B6CDA" w:rsidRDefault="00596965">
                        <w:pPr>
                          <w:pStyle w:val="TableParagraph"/>
                          <w:spacing w:before="152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7513" w:type="dxa"/>
                      </w:tcPr>
                      <w:p w14:paraId="74C36EA9" w14:textId="77777777" w:rsidR="009B6CDA" w:rsidRDefault="00596965">
                        <w:pPr>
                          <w:pStyle w:val="TableParagraph"/>
                          <w:spacing w:before="152" w:line="259" w:lineRule="auto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secondary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source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is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not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considered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be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appropriate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source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from which such a quote can be used.</w:t>
                        </w:r>
                      </w:p>
                    </w:tc>
                  </w:tr>
                  <w:tr w:rsidR="009B6CDA" w14:paraId="2E40CFBB" w14:textId="77777777">
                    <w:trPr>
                      <w:trHeight w:val="1119"/>
                    </w:trPr>
                    <w:tc>
                      <w:tcPr>
                        <w:tcW w:w="517" w:type="dxa"/>
                      </w:tcPr>
                      <w:p w14:paraId="310BF8B1" w14:textId="77777777" w:rsidR="009B6CDA" w:rsidRDefault="00596965">
                        <w:pPr>
                          <w:pStyle w:val="TableParagraph"/>
                          <w:spacing w:before="153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7513" w:type="dxa"/>
                      </w:tcPr>
                      <w:p w14:paraId="33506509" w14:textId="77777777" w:rsidR="009B6CDA" w:rsidRDefault="00596965">
                        <w:pPr>
                          <w:pStyle w:val="TableParagraph"/>
                          <w:spacing w:before="153" w:line="259" w:lineRule="auto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This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type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quote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adds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little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overall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understanding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 complexity of the subject.</w:t>
                        </w:r>
                      </w:p>
                    </w:tc>
                  </w:tr>
                  <w:tr w:rsidR="009B6CDA" w14:paraId="11549C61" w14:textId="77777777">
                    <w:trPr>
                      <w:trHeight w:val="915"/>
                    </w:trPr>
                    <w:tc>
                      <w:tcPr>
                        <w:tcW w:w="517" w:type="dxa"/>
                      </w:tcPr>
                      <w:p w14:paraId="076DFB06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2143D09A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7513" w:type="dxa"/>
                      </w:tcPr>
                      <w:p w14:paraId="41A658FF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</w:rPr>
                        </w:pPr>
                      </w:p>
                      <w:p w14:paraId="25B0F931" w14:textId="77777777" w:rsidR="009B6CDA" w:rsidRDefault="00596965">
                        <w:pPr>
                          <w:pStyle w:val="TableParagraph"/>
                          <w:spacing w:line="310" w:lineRule="atLeas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Where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secondary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source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contains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too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many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direct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quotes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message can be lost and it can be confusing.</w:t>
                        </w:r>
                      </w:p>
                    </w:tc>
                  </w:tr>
                </w:tbl>
                <w:p w14:paraId="75FFE4F7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1FB97F74">
          <v:shape id="docshape53" o:spid="_x0000_s2069" type="#_x0000_t202" style="position:absolute;margin-left:485.25pt;margin-top:12.65pt;width:54.5pt;height:200.45pt;z-index:-251643904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4FE9151C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1459B107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7DC22FD" w14:textId="77777777">
                    <w:trPr>
                      <w:trHeight w:val="947"/>
                    </w:trPr>
                    <w:tc>
                      <w:tcPr>
                        <w:tcW w:w="1080" w:type="dxa"/>
                        <w:tcBorders>
                          <w:bottom w:val="single" w:sz="6" w:space="0" w:color="000000"/>
                        </w:tcBorders>
                      </w:tcPr>
                      <w:p w14:paraId="3BDBBC86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08CFCEA3" w14:textId="77777777">
                    <w:trPr>
                      <w:trHeight w:val="1264"/>
                    </w:trPr>
                    <w:tc>
                      <w:tcPr>
                        <w:tcW w:w="1080" w:type="dxa"/>
                        <w:tcBorders>
                          <w:top w:val="single" w:sz="6" w:space="0" w:color="000000"/>
                        </w:tcBorders>
                      </w:tcPr>
                      <w:p w14:paraId="53373A99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00836E6B" w14:textId="77777777">
                    <w:trPr>
                      <w:trHeight w:val="793"/>
                    </w:trPr>
                    <w:tc>
                      <w:tcPr>
                        <w:tcW w:w="1080" w:type="dxa"/>
                      </w:tcPr>
                      <w:p w14:paraId="2736E888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4D2FBD83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7447E033" w14:textId="77777777" w:rsidR="009B6CDA" w:rsidRDefault="009B6CDA">
      <w:pPr>
        <w:rPr>
          <w:sz w:val="18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0470EC4F" w14:textId="77777777" w:rsidR="009B6CDA" w:rsidRDefault="00596965">
      <w:pPr>
        <w:pStyle w:val="BodyText"/>
        <w:spacing w:before="41"/>
        <w:ind w:left="1440"/>
      </w:pPr>
      <w:r>
        <w:rPr>
          <w:u w:val="single"/>
        </w:rPr>
        <w:lastRenderedPageBreak/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22</w:t>
      </w:r>
    </w:p>
    <w:p w14:paraId="7B2635D6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03EC5A37" w14:textId="77777777" w:rsidR="009B6CDA" w:rsidRDefault="009B6CDA"/>
    <w:p w14:paraId="1D4DB30B" w14:textId="77777777" w:rsidR="009B6CDA" w:rsidRDefault="00596965">
      <w:pPr>
        <w:pStyle w:val="BodyText"/>
        <w:spacing w:before="1"/>
        <w:ind w:left="1440"/>
      </w:pPr>
      <w:r>
        <w:t>Identify</w:t>
      </w:r>
      <w:r>
        <w:rPr>
          <w:spacing w:val="-5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most authoritative</w:t>
      </w:r>
      <w:r>
        <w:rPr>
          <w:spacing w:val="-3"/>
        </w:rPr>
        <w:t xml:space="preserve"> </w:t>
      </w:r>
      <w:r>
        <w:t>source</w:t>
      </w:r>
      <w:r>
        <w:rPr>
          <w:spacing w:val="-4"/>
        </w:rPr>
        <w:t xml:space="preserve"> </w:t>
      </w:r>
      <w:r>
        <w:t>referred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in</w:t>
      </w:r>
      <w:r>
        <w:rPr>
          <w:spacing w:val="3"/>
        </w:rPr>
        <w:t xml:space="preserve"> </w:t>
      </w:r>
      <w:r>
        <w:t>the</w:t>
      </w:r>
      <w:r>
        <w:rPr>
          <w:spacing w:val="-2"/>
        </w:rPr>
        <w:t xml:space="preserve"> article</w:t>
      </w:r>
    </w:p>
    <w:p w14:paraId="48DA7647" w14:textId="77777777" w:rsidR="009B6CDA" w:rsidRDefault="009B6CDA">
      <w:pPr>
        <w:rPr>
          <w:b/>
          <w:sz w:val="20"/>
        </w:rPr>
      </w:pPr>
    </w:p>
    <w:p w14:paraId="7FF84DFE" w14:textId="77777777" w:rsidR="009B6CDA" w:rsidRDefault="009B6CDA">
      <w:pPr>
        <w:rPr>
          <w:b/>
          <w:sz w:val="20"/>
        </w:rPr>
      </w:pPr>
    </w:p>
    <w:p w14:paraId="73D4FF0F" w14:textId="77777777" w:rsidR="009B6CDA" w:rsidRDefault="00596965">
      <w:pPr>
        <w:spacing w:before="1"/>
        <w:rPr>
          <w:b/>
          <w:sz w:val="12"/>
        </w:rPr>
      </w:pPr>
      <w:r>
        <w:pict w14:anchorId="2A5B38FE">
          <v:shape id="docshape54" o:spid="_x0000_s2068" type="#_x0000_t202" style="position:absolute;margin-left:74.9pt;margin-top:11.05pt;width:96.75pt;height:199.3pt;z-index:-251642880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1418"/>
                  </w:tblGrid>
                  <w:tr w:rsidR="009B6CDA" w14:paraId="68595B9C" w14:textId="77777777">
                    <w:trPr>
                      <w:trHeight w:val="578"/>
                    </w:trPr>
                    <w:tc>
                      <w:tcPr>
                        <w:tcW w:w="517" w:type="dxa"/>
                      </w:tcPr>
                      <w:p w14:paraId="2355F6ED" w14:textId="77777777" w:rsidR="009B6CDA" w:rsidRDefault="00596965">
                        <w:pPr>
                          <w:pStyle w:val="TableParagraph"/>
                          <w:spacing w:line="252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1418" w:type="dxa"/>
                      </w:tcPr>
                      <w:p w14:paraId="33EEB9C4" w14:textId="77777777" w:rsidR="009B6CDA" w:rsidRDefault="00596965">
                        <w:pPr>
                          <w:pStyle w:val="TableParagraph"/>
                          <w:spacing w:line="203" w:lineRule="exact"/>
                          <w:ind w:left="315"/>
                          <w:rPr>
                            <w:sz w:val="20"/>
                          </w:rPr>
                        </w:pPr>
                        <w:r>
                          <w:rPr>
                            <w:sz w:val="20"/>
                          </w:rPr>
                          <w:t>P</w:t>
                        </w:r>
                        <w:r>
                          <w:rPr>
                            <w:spacing w:val="-2"/>
                            <w:sz w:val="20"/>
                          </w:rPr>
                          <w:t xml:space="preserve"> Collinson</w:t>
                        </w:r>
                      </w:p>
                    </w:tc>
                  </w:tr>
                  <w:tr w:rsidR="009B6CDA" w14:paraId="292C9E35" w14:textId="77777777">
                    <w:trPr>
                      <w:trHeight w:val="933"/>
                    </w:trPr>
                    <w:tc>
                      <w:tcPr>
                        <w:tcW w:w="517" w:type="dxa"/>
                      </w:tcPr>
                      <w:p w14:paraId="471C4D7B" w14:textId="77777777" w:rsidR="009B6CDA" w:rsidRDefault="009B6CDA">
                        <w:pPr>
                          <w:pStyle w:val="TableParagraph"/>
                          <w:spacing w:before="9"/>
                          <w:rPr>
                            <w:b/>
                            <w:sz w:val="23"/>
                          </w:rPr>
                        </w:pPr>
                      </w:p>
                      <w:p w14:paraId="23D55169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1418" w:type="dxa"/>
                      </w:tcPr>
                      <w:p w14:paraId="49A0E7EF" w14:textId="77777777" w:rsidR="009B6CDA" w:rsidRDefault="009B6CDA">
                        <w:pPr>
                          <w:pStyle w:val="TableParagraph"/>
                          <w:spacing w:before="9"/>
                          <w:rPr>
                            <w:b/>
                            <w:sz w:val="23"/>
                          </w:rPr>
                        </w:pPr>
                      </w:p>
                      <w:p w14:paraId="3CEE9DE8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0"/>
                          </w:rPr>
                        </w:pPr>
                        <w:r>
                          <w:rPr>
                            <w:sz w:val="20"/>
                          </w:rPr>
                          <w:t>Claire</w:t>
                        </w:r>
                        <w:r>
                          <w:rPr>
                            <w:spacing w:val="-8"/>
                            <w:sz w:val="20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0"/>
                          </w:rPr>
                          <w:t>Hewitt</w:t>
                        </w:r>
                      </w:p>
                    </w:tc>
                  </w:tr>
                  <w:tr w:rsidR="009B6CDA" w14:paraId="14F656D7" w14:textId="77777777">
                    <w:trPr>
                      <w:trHeight w:val="933"/>
                    </w:trPr>
                    <w:tc>
                      <w:tcPr>
                        <w:tcW w:w="517" w:type="dxa"/>
                      </w:tcPr>
                      <w:p w14:paraId="2FBE1153" w14:textId="77777777" w:rsidR="009B6CDA" w:rsidRDefault="009B6CDA">
                        <w:pPr>
                          <w:pStyle w:val="TableParagraph"/>
                          <w:spacing w:before="9"/>
                          <w:rPr>
                            <w:b/>
                            <w:sz w:val="25"/>
                          </w:rPr>
                        </w:pPr>
                      </w:p>
                      <w:p w14:paraId="29AB6E3A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1418" w:type="dxa"/>
                      </w:tcPr>
                      <w:p w14:paraId="30B06F14" w14:textId="77777777" w:rsidR="009B6CDA" w:rsidRDefault="009B6CDA">
                        <w:pPr>
                          <w:pStyle w:val="TableParagraph"/>
                          <w:spacing w:before="8"/>
                          <w:rPr>
                            <w:b/>
                            <w:sz w:val="25"/>
                          </w:rPr>
                        </w:pPr>
                      </w:p>
                      <w:p w14:paraId="7BA21B18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0"/>
                          </w:rPr>
                        </w:pPr>
                        <w:r>
                          <w:rPr>
                            <w:sz w:val="20"/>
                          </w:rPr>
                          <w:t>Janice</w:t>
                        </w:r>
                        <w:r>
                          <w:rPr>
                            <w:spacing w:val="-5"/>
                            <w:sz w:val="20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0"/>
                          </w:rPr>
                          <w:t>Booth</w:t>
                        </w:r>
                      </w:p>
                    </w:tc>
                  </w:tr>
                  <w:tr w:rsidR="009B6CDA" w14:paraId="53C0BB30" w14:textId="77777777">
                    <w:trPr>
                      <w:trHeight w:val="935"/>
                    </w:trPr>
                    <w:tc>
                      <w:tcPr>
                        <w:tcW w:w="517" w:type="dxa"/>
                      </w:tcPr>
                      <w:p w14:paraId="496E37F8" w14:textId="77777777" w:rsidR="009B6CDA" w:rsidRDefault="009B6CDA">
                        <w:pPr>
                          <w:pStyle w:val="TableParagraph"/>
                          <w:spacing w:before="9"/>
                          <w:rPr>
                            <w:b/>
                            <w:sz w:val="23"/>
                          </w:rPr>
                        </w:pPr>
                      </w:p>
                      <w:p w14:paraId="2465F1F9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1418" w:type="dxa"/>
                      </w:tcPr>
                      <w:p w14:paraId="76009EDE" w14:textId="77777777" w:rsidR="009B6CDA" w:rsidRDefault="009B6CDA">
                        <w:pPr>
                          <w:pStyle w:val="TableParagraph"/>
                          <w:spacing w:before="9"/>
                          <w:rPr>
                            <w:b/>
                            <w:sz w:val="23"/>
                          </w:rPr>
                        </w:pPr>
                      </w:p>
                      <w:p w14:paraId="10DB9A72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0"/>
                          </w:rPr>
                        </w:pPr>
                        <w:r>
                          <w:rPr>
                            <w:sz w:val="20"/>
                          </w:rPr>
                          <w:t>Lady</w:t>
                        </w:r>
                        <w:r>
                          <w:rPr>
                            <w:spacing w:val="-5"/>
                            <w:sz w:val="20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0"/>
                          </w:rPr>
                          <w:t>Hale</w:t>
                        </w:r>
                      </w:p>
                    </w:tc>
                  </w:tr>
                  <w:tr w:rsidR="009B6CDA" w14:paraId="7C9975B5" w14:textId="77777777">
                    <w:trPr>
                      <w:trHeight w:val="603"/>
                    </w:trPr>
                    <w:tc>
                      <w:tcPr>
                        <w:tcW w:w="517" w:type="dxa"/>
                      </w:tcPr>
                      <w:p w14:paraId="23DA0DFC" w14:textId="77777777" w:rsidR="009B6CDA" w:rsidRDefault="009B6CDA">
                        <w:pPr>
                          <w:pStyle w:val="TableParagraph"/>
                          <w:spacing w:before="10"/>
                          <w:rPr>
                            <w:b/>
                            <w:sz w:val="25"/>
                          </w:rPr>
                        </w:pPr>
                      </w:p>
                      <w:p w14:paraId="7F574573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E</w:t>
                        </w:r>
                      </w:p>
                    </w:tc>
                    <w:tc>
                      <w:tcPr>
                        <w:tcW w:w="1418" w:type="dxa"/>
                      </w:tcPr>
                      <w:p w14:paraId="521042DD" w14:textId="77777777" w:rsidR="009B6CDA" w:rsidRDefault="009B6CDA">
                        <w:pPr>
                          <w:pStyle w:val="TableParagraph"/>
                          <w:spacing w:before="9"/>
                          <w:rPr>
                            <w:b/>
                            <w:sz w:val="25"/>
                          </w:rPr>
                        </w:pPr>
                      </w:p>
                      <w:p w14:paraId="54E1FC50" w14:textId="77777777" w:rsidR="009B6CDA" w:rsidRDefault="00596965">
                        <w:pPr>
                          <w:pStyle w:val="TableParagraph"/>
                          <w:spacing w:before="1"/>
                          <w:ind w:left="315"/>
                          <w:rPr>
                            <w:sz w:val="20"/>
                          </w:rPr>
                        </w:pPr>
                        <w:r>
                          <w:rPr>
                            <w:sz w:val="20"/>
                          </w:rPr>
                          <w:t>H</w:t>
                        </w:r>
                        <w:r>
                          <w:rPr>
                            <w:spacing w:val="-2"/>
                            <w:sz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pacing w:val="-2"/>
                            <w:sz w:val="20"/>
                          </w:rPr>
                          <w:t>Ilott</w:t>
                        </w:r>
                        <w:proofErr w:type="spellEnd"/>
                      </w:p>
                    </w:tc>
                  </w:tr>
                </w:tbl>
                <w:p w14:paraId="26458922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08A6366D">
          <v:shape id="docshape55" o:spid="_x0000_s2067" type="#_x0000_t202" style="position:absolute;margin-left:485.25pt;margin-top:8.55pt;width:54.5pt;height:230.2pt;z-index:-251641856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76B291CB" w14:textId="77777777">
                    <w:trPr>
                      <w:trHeight w:val="899"/>
                    </w:trPr>
                    <w:tc>
                      <w:tcPr>
                        <w:tcW w:w="1080" w:type="dxa"/>
                      </w:tcPr>
                      <w:p w14:paraId="2EAB24E1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21259F18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3B901295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4BFAC2E4" w14:textId="77777777">
                    <w:trPr>
                      <w:trHeight w:val="900"/>
                    </w:trPr>
                    <w:tc>
                      <w:tcPr>
                        <w:tcW w:w="1080" w:type="dxa"/>
                      </w:tcPr>
                      <w:p w14:paraId="3B5521B4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F8CF9A8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6E13901F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22ED2C22" w14:textId="77777777">
                    <w:trPr>
                      <w:trHeight w:val="849"/>
                    </w:trPr>
                    <w:tc>
                      <w:tcPr>
                        <w:tcW w:w="1080" w:type="dxa"/>
                      </w:tcPr>
                      <w:p w14:paraId="5E52A0BC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7FC2D409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4D49D0F8" w14:textId="77777777" w:rsidR="009B6CDA" w:rsidRDefault="009B6CDA">
      <w:pPr>
        <w:rPr>
          <w:sz w:val="12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23E290F0" w14:textId="77777777" w:rsidR="009B6CDA" w:rsidRDefault="00596965">
      <w:pPr>
        <w:pStyle w:val="BodyText"/>
        <w:spacing w:before="41"/>
        <w:ind w:left="1440"/>
      </w:pPr>
      <w:r>
        <w:rPr>
          <w:u w:val="single"/>
        </w:rPr>
        <w:lastRenderedPageBreak/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22</w:t>
      </w:r>
    </w:p>
    <w:p w14:paraId="45DF0EAB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19429AE7" w14:textId="77777777" w:rsidR="009B6CDA" w:rsidRDefault="009B6CDA"/>
    <w:p w14:paraId="2B3D4F29" w14:textId="77777777" w:rsidR="009B6CDA" w:rsidRDefault="00596965">
      <w:pPr>
        <w:pStyle w:val="BodyText"/>
        <w:spacing w:before="1" w:line="259" w:lineRule="auto"/>
        <w:ind w:left="1440" w:right="1636"/>
      </w:pPr>
      <w:r>
        <w:t>You</w:t>
      </w:r>
      <w:r>
        <w:rPr>
          <w:spacing w:val="-2"/>
        </w:rPr>
        <w:t xml:space="preserve"> </w:t>
      </w:r>
      <w:r>
        <w:t>are</w:t>
      </w:r>
      <w:r>
        <w:rPr>
          <w:spacing w:val="-6"/>
        </w:rPr>
        <w:t xml:space="preserve"> </w:t>
      </w:r>
      <w:r>
        <w:t>instructed</w:t>
      </w:r>
      <w:r>
        <w:rPr>
          <w:spacing w:val="-2"/>
        </w:rPr>
        <w:t xml:space="preserve"> </w:t>
      </w:r>
      <w:r>
        <w:t>by</w:t>
      </w:r>
      <w:r>
        <w:rPr>
          <w:spacing w:val="-6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children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Mabel</w:t>
      </w:r>
      <w:r>
        <w:rPr>
          <w:spacing w:val="-2"/>
        </w:rPr>
        <w:t xml:space="preserve"> </w:t>
      </w:r>
      <w:r>
        <w:t>Bell</w:t>
      </w:r>
      <w:r>
        <w:rPr>
          <w:spacing w:val="-4"/>
        </w:rPr>
        <w:t xml:space="preserve"> </w:t>
      </w:r>
      <w:r>
        <w:t>(deceased)</w:t>
      </w:r>
      <w:r>
        <w:rPr>
          <w:spacing w:val="-3"/>
        </w:rPr>
        <w:t xml:space="preserve"> </w:t>
      </w:r>
      <w:r>
        <w:t>who,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circumstances</w:t>
      </w:r>
      <w:r>
        <w:rPr>
          <w:spacing w:val="-3"/>
        </w:rPr>
        <w:t xml:space="preserve"> </w:t>
      </w:r>
      <w:r>
        <w:t>like that of Sybil Booth,</w:t>
      </w:r>
      <w:r>
        <w:rPr>
          <w:spacing w:val="-1"/>
        </w:rPr>
        <w:t xml:space="preserve"> </w:t>
      </w:r>
      <w:r>
        <w:t>also left a significant sum of money to a charitable private school.</w:t>
      </w:r>
    </w:p>
    <w:p w14:paraId="6A12970F" w14:textId="77777777" w:rsidR="009B6CDA" w:rsidRDefault="00596965">
      <w:pPr>
        <w:pStyle w:val="BodyText"/>
        <w:spacing w:before="159" w:line="259" w:lineRule="auto"/>
        <w:ind w:left="1440" w:right="1407"/>
      </w:pPr>
      <w:r>
        <w:t>From</w:t>
      </w:r>
      <w:r>
        <w:rPr>
          <w:spacing w:val="-2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list</w:t>
      </w:r>
      <w:r>
        <w:rPr>
          <w:spacing w:val="-3"/>
        </w:rPr>
        <w:t xml:space="preserve"> </w:t>
      </w:r>
      <w:r>
        <w:t>below,</w:t>
      </w:r>
      <w:r>
        <w:rPr>
          <w:spacing w:val="-1"/>
        </w:rPr>
        <w:t xml:space="preserve"> </w:t>
      </w:r>
      <w:r>
        <w:t>identify</w:t>
      </w:r>
      <w:r>
        <w:rPr>
          <w:spacing w:val="-5"/>
        </w:rPr>
        <w:t xml:space="preserve"> </w:t>
      </w:r>
      <w:r>
        <w:t>three</w:t>
      </w:r>
      <w:r>
        <w:rPr>
          <w:spacing w:val="-3"/>
        </w:rPr>
        <w:t xml:space="preserve"> </w:t>
      </w:r>
      <w:r>
        <w:t>key</w:t>
      </w:r>
      <w:r>
        <w:rPr>
          <w:spacing w:val="-3"/>
        </w:rPr>
        <w:t xml:space="preserve"> </w:t>
      </w:r>
      <w:r>
        <w:t>words</w:t>
      </w:r>
      <w:r>
        <w:rPr>
          <w:spacing w:val="-2"/>
        </w:rPr>
        <w:t xml:space="preserve"> </w:t>
      </w:r>
      <w:r>
        <w:t>or</w:t>
      </w:r>
      <w:r>
        <w:rPr>
          <w:spacing w:val="-3"/>
        </w:rPr>
        <w:t xml:space="preserve"> </w:t>
      </w:r>
      <w:r>
        <w:t>phrases</w:t>
      </w:r>
      <w:r>
        <w:rPr>
          <w:spacing w:val="-2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article</w:t>
      </w:r>
      <w:r>
        <w:rPr>
          <w:spacing w:val="-5"/>
        </w:rPr>
        <w:t xml:space="preserve"> </w:t>
      </w:r>
      <w:r>
        <w:t>that would</w:t>
      </w:r>
      <w:r>
        <w:rPr>
          <w:spacing w:val="-3"/>
        </w:rPr>
        <w:t xml:space="preserve"> </w:t>
      </w:r>
      <w:r>
        <w:t>provide the best starting point for a key-concept search?</w:t>
      </w:r>
    </w:p>
    <w:p w14:paraId="6639F902" w14:textId="77777777" w:rsidR="009B6CDA" w:rsidRDefault="009B6CDA">
      <w:pPr>
        <w:rPr>
          <w:b/>
          <w:sz w:val="20"/>
        </w:rPr>
      </w:pPr>
    </w:p>
    <w:p w14:paraId="5912A468" w14:textId="77777777" w:rsidR="009B6CDA" w:rsidRDefault="009B6CDA">
      <w:pPr>
        <w:rPr>
          <w:b/>
          <w:sz w:val="20"/>
        </w:rPr>
      </w:pPr>
    </w:p>
    <w:p w14:paraId="3B3A0C16" w14:textId="77777777" w:rsidR="009B6CDA" w:rsidRDefault="00596965">
      <w:pPr>
        <w:spacing w:before="8"/>
        <w:rPr>
          <w:b/>
          <w:sz w:val="18"/>
        </w:rPr>
      </w:pPr>
      <w:r>
        <w:pict w14:anchorId="6B82B861">
          <v:shape id="docshape56" o:spid="_x0000_s2066" type="#_x0000_t202" style="position:absolute;margin-left:74.9pt;margin-top:15.6pt;width:191.95pt;height:252.45pt;z-index:-251640832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3322"/>
                  </w:tblGrid>
                  <w:tr w:rsidR="009B6CDA" w14:paraId="37F229AF" w14:textId="77777777">
                    <w:trPr>
                      <w:trHeight w:val="601"/>
                    </w:trPr>
                    <w:tc>
                      <w:tcPr>
                        <w:tcW w:w="517" w:type="dxa"/>
                      </w:tcPr>
                      <w:p w14:paraId="654C6294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3322" w:type="dxa"/>
                      </w:tcPr>
                      <w:p w14:paraId="3E6EB3BD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Undue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influence</w:t>
                        </w:r>
                      </w:p>
                    </w:tc>
                  </w:tr>
                  <w:tr w:rsidR="009B6CDA" w14:paraId="7B1365C2" w14:textId="77777777">
                    <w:trPr>
                      <w:trHeight w:val="962"/>
                    </w:trPr>
                    <w:tc>
                      <w:tcPr>
                        <w:tcW w:w="517" w:type="dxa"/>
                      </w:tcPr>
                      <w:p w14:paraId="6035F81D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117C4CB3" w14:textId="77777777" w:rsidR="009B6CDA" w:rsidRDefault="00596965">
                        <w:pPr>
                          <w:pStyle w:val="TableParagraph"/>
                          <w:spacing w:before="1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3322" w:type="dxa"/>
                      </w:tcPr>
                      <w:p w14:paraId="68973289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0B7AA4DD" w14:textId="77777777" w:rsidR="009B6CDA" w:rsidRDefault="00596965">
                        <w:pPr>
                          <w:pStyle w:val="TableParagraph"/>
                          <w:spacing w:before="1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Inheritance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disputes</w:t>
                        </w:r>
                      </w:p>
                    </w:tc>
                  </w:tr>
                  <w:tr w:rsidR="009B6CDA" w14:paraId="412EFEF0" w14:textId="77777777">
                    <w:trPr>
                      <w:trHeight w:val="960"/>
                    </w:trPr>
                    <w:tc>
                      <w:tcPr>
                        <w:tcW w:w="517" w:type="dxa"/>
                      </w:tcPr>
                      <w:p w14:paraId="3233BB83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05AD6A22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3322" w:type="dxa"/>
                      </w:tcPr>
                      <w:p w14:paraId="68CD5026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2788ABAE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Testamentary</w:t>
                        </w:r>
                        <w:r>
                          <w:rPr>
                            <w:spacing w:val="-7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capacity</w:t>
                        </w:r>
                      </w:p>
                    </w:tc>
                  </w:tr>
                  <w:tr w:rsidR="009B6CDA" w14:paraId="42B1EC6A" w14:textId="77777777">
                    <w:trPr>
                      <w:trHeight w:val="960"/>
                    </w:trPr>
                    <w:tc>
                      <w:tcPr>
                        <w:tcW w:w="517" w:type="dxa"/>
                      </w:tcPr>
                      <w:p w14:paraId="42F71707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1C3B3938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3322" w:type="dxa"/>
                      </w:tcPr>
                      <w:p w14:paraId="270ECC5F" w14:textId="77777777" w:rsidR="009B6CDA" w:rsidRDefault="009B6CDA">
                        <w:pPr>
                          <w:pStyle w:val="TableParagraph"/>
                          <w:spacing w:before="5"/>
                          <w:rPr>
                            <w:b/>
                            <w:sz w:val="25"/>
                          </w:rPr>
                        </w:pPr>
                      </w:p>
                      <w:p w14:paraId="7DC326BC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Reasonable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financial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provision</w:t>
                        </w:r>
                      </w:p>
                    </w:tc>
                  </w:tr>
                  <w:tr w:rsidR="009B6CDA" w14:paraId="6E9EA977" w14:textId="77777777">
                    <w:trPr>
                      <w:trHeight w:val="962"/>
                    </w:trPr>
                    <w:tc>
                      <w:tcPr>
                        <w:tcW w:w="517" w:type="dxa"/>
                      </w:tcPr>
                      <w:p w14:paraId="3EC76A8F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034FD7CE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E</w:t>
                        </w:r>
                      </w:p>
                    </w:tc>
                    <w:tc>
                      <w:tcPr>
                        <w:tcW w:w="3322" w:type="dxa"/>
                      </w:tcPr>
                      <w:p w14:paraId="2916A3DF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64997808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pacing w:val="-2"/>
                            <w:sz w:val="24"/>
                          </w:rPr>
                          <w:t>Wills</w:t>
                        </w:r>
                      </w:p>
                    </w:tc>
                  </w:tr>
                  <w:tr w:rsidR="009B6CDA" w14:paraId="147F8537" w14:textId="77777777">
                    <w:trPr>
                      <w:trHeight w:val="601"/>
                    </w:trPr>
                    <w:tc>
                      <w:tcPr>
                        <w:tcW w:w="517" w:type="dxa"/>
                      </w:tcPr>
                      <w:p w14:paraId="57D81CE9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18D9F907" w14:textId="77777777" w:rsidR="009B6CDA" w:rsidRDefault="00596965">
                        <w:pPr>
                          <w:pStyle w:val="TableParagraph"/>
                          <w:spacing w:line="269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F</w:t>
                        </w:r>
                      </w:p>
                    </w:tc>
                    <w:tc>
                      <w:tcPr>
                        <w:tcW w:w="3322" w:type="dxa"/>
                      </w:tcPr>
                      <w:p w14:paraId="7D3347F9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335D11C5" w14:textId="77777777" w:rsidR="009B6CDA" w:rsidRDefault="00596965">
                        <w:pPr>
                          <w:pStyle w:val="TableParagraph"/>
                          <w:spacing w:line="269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Undue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pressure</w:t>
                        </w:r>
                      </w:p>
                    </w:tc>
                  </w:tr>
                </w:tbl>
                <w:p w14:paraId="7B264FDD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10E857B4">
          <v:shape id="docshape57" o:spid="_x0000_s2065" type="#_x0000_t202" style="position:absolute;margin-left:485.25pt;margin-top:12.6pt;width:54.5pt;height:288.9pt;z-index:-251639808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32A5E40D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3F76263E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BE87FC6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212AA429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7E71E838" w14:textId="77777777">
                    <w:trPr>
                      <w:trHeight w:val="950"/>
                    </w:trPr>
                    <w:tc>
                      <w:tcPr>
                        <w:tcW w:w="1080" w:type="dxa"/>
                      </w:tcPr>
                      <w:p w14:paraId="217AC8B1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130F4FB8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72E695D7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2B8FECC5" w14:textId="77777777">
                    <w:trPr>
                      <w:trHeight w:val="952"/>
                    </w:trPr>
                    <w:tc>
                      <w:tcPr>
                        <w:tcW w:w="1080" w:type="dxa"/>
                      </w:tcPr>
                      <w:p w14:paraId="4D720E00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490BA22A" w14:textId="77777777">
                    <w:trPr>
                      <w:trHeight w:val="947"/>
                    </w:trPr>
                    <w:tc>
                      <w:tcPr>
                        <w:tcW w:w="1080" w:type="dxa"/>
                      </w:tcPr>
                      <w:p w14:paraId="4B7B0214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5E590A7C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3CEE8DD2" w14:textId="77777777" w:rsidR="009B6CDA" w:rsidRDefault="009B6CDA">
      <w:pPr>
        <w:rPr>
          <w:sz w:val="18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26C3855C" w14:textId="77777777" w:rsidR="009B6CDA" w:rsidRDefault="00596965">
      <w:pPr>
        <w:pStyle w:val="BodyText"/>
        <w:spacing w:before="41"/>
        <w:ind w:left="1440"/>
      </w:pPr>
      <w:r>
        <w:rPr>
          <w:u w:val="single"/>
        </w:rPr>
        <w:lastRenderedPageBreak/>
        <w:t>Question</w:t>
      </w:r>
      <w:r>
        <w:rPr>
          <w:spacing w:val="-3"/>
          <w:u w:val="single"/>
        </w:rPr>
        <w:t xml:space="preserve"> </w:t>
      </w:r>
      <w:r>
        <w:rPr>
          <w:spacing w:val="-5"/>
          <w:u w:val="single"/>
        </w:rPr>
        <w:t>23</w:t>
      </w:r>
    </w:p>
    <w:p w14:paraId="35DFEC9F" w14:textId="77777777" w:rsidR="009B6CDA" w:rsidRDefault="00596965">
      <w:pPr>
        <w:ind w:left="1440"/>
      </w:pPr>
      <w:r>
        <w:t>1</w:t>
      </w:r>
      <w:r>
        <w:rPr>
          <w:spacing w:val="-2"/>
        </w:rPr>
        <w:t xml:space="preserve"> </w:t>
      </w:r>
      <w:r>
        <w:rPr>
          <w:spacing w:val="-4"/>
        </w:rPr>
        <w:t>mark</w:t>
      </w:r>
    </w:p>
    <w:p w14:paraId="6A854D33" w14:textId="77777777" w:rsidR="009B6CDA" w:rsidRDefault="009B6CDA"/>
    <w:p w14:paraId="16EF9BA2" w14:textId="77777777" w:rsidR="009B6CDA" w:rsidRDefault="00596965">
      <w:pPr>
        <w:pStyle w:val="BodyText"/>
        <w:spacing w:before="1" w:line="259" w:lineRule="auto"/>
        <w:ind w:left="1440" w:right="1407"/>
      </w:pPr>
      <w:r>
        <w:t>Based</w:t>
      </w:r>
      <w:r>
        <w:rPr>
          <w:spacing w:val="-2"/>
        </w:rPr>
        <w:t xml:space="preserve"> </w:t>
      </w:r>
      <w:r>
        <w:t>only</w:t>
      </w:r>
      <w:r>
        <w:rPr>
          <w:spacing w:val="-3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information</w:t>
      </w:r>
      <w:r>
        <w:rPr>
          <w:spacing w:val="-1"/>
        </w:rPr>
        <w:t xml:space="preserve"> </w:t>
      </w:r>
      <w:r>
        <w:t>provided</w:t>
      </w:r>
      <w:r>
        <w:rPr>
          <w:spacing w:val="-3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article</w:t>
      </w:r>
      <w:r>
        <w:rPr>
          <w:spacing w:val="-5"/>
        </w:rPr>
        <w:t xml:space="preserve"> </w:t>
      </w:r>
      <w:r>
        <w:t>identify</w:t>
      </w:r>
      <w:r>
        <w:rPr>
          <w:spacing w:val="-5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most</w:t>
      </w:r>
      <w:r>
        <w:rPr>
          <w:spacing w:val="-6"/>
        </w:rPr>
        <w:t xml:space="preserve"> </w:t>
      </w:r>
      <w:r>
        <w:t>effective</w:t>
      </w:r>
      <w:r>
        <w:rPr>
          <w:spacing w:val="-3"/>
        </w:rPr>
        <w:t xml:space="preserve"> </w:t>
      </w:r>
      <w:r>
        <w:t>first</w:t>
      </w:r>
      <w:r>
        <w:rPr>
          <w:spacing w:val="-3"/>
        </w:rPr>
        <w:t xml:space="preserve"> </w:t>
      </w:r>
      <w:r>
        <w:t xml:space="preserve">step to research the law affecting the case of Mabel Bell (deceased), before advising her </w:t>
      </w:r>
      <w:r>
        <w:rPr>
          <w:spacing w:val="-2"/>
        </w:rPr>
        <w:t>relatives.</w:t>
      </w:r>
    </w:p>
    <w:p w14:paraId="0132643B" w14:textId="77777777" w:rsidR="009B6CDA" w:rsidRDefault="009B6CDA">
      <w:pPr>
        <w:rPr>
          <w:b/>
          <w:sz w:val="20"/>
        </w:rPr>
      </w:pPr>
    </w:p>
    <w:p w14:paraId="053BDEC3" w14:textId="77777777" w:rsidR="009B6CDA" w:rsidRDefault="009B6CDA">
      <w:pPr>
        <w:rPr>
          <w:b/>
          <w:sz w:val="20"/>
        </w:rPr>
      </w:pPr>
    </w:p>
    <w:p w14:paraId="64DDA293" w14:textId="77777777" w:rsidR="009B6CDA" w:rsidRDefault="00596965">
      <w:pPr>
        <w:spacing w:before="4"/>
        <w:rPr>
          <w:b/>
          <w:sz w:val="27"/>
        </w:rPr>
      </w:pPr>
      <w:r>
        <w:pict w14:anchorId="3C794E9C">
          <v:shape id="docshape58" o:spid="_x0000_s2064" type="#_x0000_t202" style="position:absolute;margin-left:74.9pt;margin-top:20.75pt;width:405.45pt;height:219.65pt;z-index:-251638784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517"/>
                    <w:gridCol w:w="7591"/>
                  </w:tblGrid>
                  <w:tr w:rsidR="009B6CDA" w14:paraId="49CC34EE" w14:textId="77777777">
                    <w:trPr>
                      <w:trHeight w:val="918"/>
                    </w:trPr>
                    <w:tc>
                      <w:tcPr>
                        <w:tcW w:w="517" w:type="dxa"/>
                      </w:tcPr>
                      <w:p w14:paraId="68802BE2" w14:textId="77777777" w:rsidR="009B6CDA" w:rsidRDefault="00596965">
                        <w:pPr>
                          <w:pStyle w:val="TableParagraph"/>
                          <w:spacing w:line="244" w:lineRule="exact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A</w:t>
                        </w:r>
                      </w:p>
                    </w:tc>
                    <w:tc>
                      <w:tcPr>
                        <w:tcW w:w="7591" w:type="dxa"/>
                      </w:tcPr>
                      <w:p w14:paraId="18205DE9" w14:textId="77777777" w:rsidR="009B6CDA" w:rsidRDefault="00596965">
                        <w:pPr>
                          <w:pStyle w:val="TableParagraph"/>
                          <w:spacing w:line="244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Review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case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2"/>
                            <w:sz w:val="24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24"/>
                          </w:rPr>
                          <w:t>Ilott</w:t>
                        </w:r>
                        <w:proofErr w:type="spellEnd"/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v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Blue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Cross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others</w:t>
                        </w:r>
                        <w:r>
                          <w:rPr>
                            <w:spacing w:val="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using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practitioner</w:t>
                        </w:r>
                      </w:p>
                      <w:p w14:paraId="2CBF8132" w14:textId="77777777" w:rsidR="009B6CDA" w:rsidRDefault="00596965">
                        <w:pPr>
                          <w:pStyle w:val="TableParagraph"/>
                          <w:spacing w:before="24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textbook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write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summary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of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most important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points</w:t>
                        </w:r>
                      </w:p>
                    </w:tc>
                  </w:tr>
                  <w:tr w:rsidR="009B6CDA" w14:paraId="259D8007" w14:textId="77777777">
                    <w:trPr>
                      <w:trHeight w:val="1279"/>
                    </w:trPr>
                    <w:tc>
                      <w:tcPr>
                        <w:tcW w:w="517" w:type="dxa"/>
                      </w:tcPr>
                      <w:p w14:paraId="3A17592A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2CC47DC5" w14:textId="77777777" w:rsidR="009B6CDA" w:rsidRDefault="00596965">
                        <w:pPr>
                          <w:pStyle w:val="TableParagraph"/>
                          <w:spacing w:before="1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B</w:t>
                        </w:r>
                      </w:p>
                    </w:tc>
                    <w:tc>
                      <w:tcPr>
                        <w:tcW w:w="7591" w:type="dxa"/>
                      </w:tcPr>
                      <w:p w14:paraId="0919BC6C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3B5E2425" w14:textId="77777777" w:rsidR="009B6CDA" w:rsidRDefault="00596965">
                        <w:pPr>
                          <w:pStyle w:val="TableParagraph"/>
                          <w:spacing w:before="1" w:line="259" w:lineRule="auto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Find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Inheritance</w:t>
                        </w:r>
                        <w:r>
                          <w:rPr>
                            <w:spacing w:val="-7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(Provision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for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Family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24"/>
                          </w:rPr>
                          <w:t>Dependants</w:t>
                        </w:r>
                        <w:proofErr w:type="spellEnd"/>
                        <w:r>
                          <w:rPr>
                            <w:sz w:val="24"/>
                          </w:rPr>
                          <w:t>)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Act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1975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using the legislation.gov.uk website and review the provisions carefully</w:t>
                        </w:r>
                      </w:p>
                    </w:tc>
                  </w:tr>
                  <w:tr w:rsidR="009B6CDA" w14:paraId="0019A23F" w14:textId="77777777">
                    <w:trPr>
                      <w:trHeight w:val="1276"/>
                    </w:trPr>
                    <w:tc>
                      <w:tcPr>
                        <w:tcW w:w="517" w:type="dxa"/>
                      </w:tcPr>
                      <w:p w14:paraId="26454531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4A7C2890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C</w:t>
                        </w:r>
                      </w:p>
                    </w:tc>
                    <w:tc>
                      <w:tcPr>
                        <w:tcW w:w="7591" w:type="dxa"/>
                      </w:tcPr>
                      <w:p w14:paraId="182D0C42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133C01B1" w14:textId="77777777" w:rsidR="009B6CDA" w:rsidRDefault="00596965">
                        <w:pPr>
                          <w:pStyle w:val="TableParagraph"/>
                          <w:spacing w:line="256" w:lineRule="auto"/>
                          <w:ind w:left="315" w:right="29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Identify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key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words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from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article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and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check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online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resources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such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as Lexis Nexis or Current Law</w:t>
                        </w:r>
                      </w:p>
                    </w:tc>
                  </w:tr>
                  <w:tr w:rsidR="009B6CDA" w14:paraId="5077EE9F" w14:textId="77777777">
                    <w:trPr>
                      <w:trHeight w:val="917"/>
                    </w:trPr>
                    <w:tc>
                      <w:tcPr>
                        <w:tcW w:w="517" w:type="dxa"/>
                      </w:tcPr>
                      <w:p w14:paraId="7271EE2D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17CB2365" w14:textId="77777777" w:rsidR="009B6CDA" w:rsidRDefault="00596965">
                        <w:pPr>
                          <w:pStyle w:val="TableParagraph"/>
                          <w:ind w:left="50"/>
                          <w:rPr>
                            <w:b/>
                            <w:sz w:val="24"/>
                          </w:rPr>
                        </w:pPr>
                        <w:r>
                          <w:rPr>
                            <w:b/>
                            <w:sz w:val="24"/>
                          </w:rPr>
                          <w:t>D</w:t>
                        </w:r>
                      </w:p>
                    </w:tc>
                    <w:tc>
                      <w:tcPr>
                        <w:tcW w:w="7591" w:type="dxa"/>
                      </w:tcPr>
                      <w:p w14:paraId="6719A24B" w14:textId="77777777" w:rsidR="009B6CDA" w:rsidRDefault="009B6CDA">
                        <w:pPr>
                          <w:pStyle w:val="TableParagraph"/>
                          <w:spacing w:before="7"/>
                          <w:rPr>
                            <w:b/>
                            <w:sz w:val="25"/>
                          </w:rPr>
                        </w:pPr>
                      </w:p>
                      <w:p w14:paraId="5D7417D2" w14:textId="77777777" w:rsidR="009B6CDA" w:rsidRDefault="00596965">
                        <w:pPr>
                          <w:pStyle w:val="TableParagraph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Search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for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legal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practitioners’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journals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or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articles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on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testamentary</w:t>
                        </w:r>
                      </w:p>
                      <w:p w14:paraId="49C2C7CD" w14:textId="77777777" w:rsidR="009B6CDA" w:rsidRDefault="00596965">
                        <w:pPr>
                          <w:pStyle w:val="TableParagraph"/>
                          <w:spacing w:before="24" w:line="269" w:lineRule="exact"/>
                          <w:ind w:left="3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freedom</w:t>
                        </w:r>
                        <w:r>
                          <w:rPr>
                            <w:spacing w:val="-6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using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online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resources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such</w:t>
                        </w:r>
                        <w:r>
                          <w:rPr>
                            <w:spacing w:val="-1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as</w:t>
                        </w:r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24"/>
                          </w:rPr>
                          <w:t>Lawtel</w:t>
                        </w:r>
                        <w:proofErr w:type="spellEnd"/>
                        <w:r>
                          <w:rPr>
                            <w:spacing w:val="-2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or</w:t>
                        </w:r>
                        <w:r>
                          <w:rPr>
                            <w:spacing w:val="-5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the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Law</w:t>
                        </w:r>
                        <w:r>
                          <w:rPr>
                            <w:spacing w:val="-3"/>
                            <w:sz w:val="24"/>
                          </w:rPr>
                          <w:t xml:space="preserve"> </w:t>
                        </w:r>
                        <w:r>
                          <w:rPr>
                            <w:sz w:val="24"/>
                          </w:rPr>
                          <w:t>Society</w:t>
                        </w:r>
                        <w:r>
                          <w:rPr>
                            <w:spacing w:val="-4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4"/>
                          </w:rPr>
                          <w:t>website</w:t>
                        </w:r>
                      </w:p>
                    </w:tc>
                  </w:tr>
                </w:tbl>
                <w:p w14:paraId="240A19DD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  <w:r>
        <w:pict w14:anchorId="14C995AF">
          <v:shape id="docshape59" o:spid="_x0000_s2063" type="#_x0000_t202" style="position:absolute;margin-left:485.25pt;margin-top:17.9pt;width:54.5pt;height:256.25pt;z-index:-251637760;mso-wrap-distance-left:0;mso-wrap-distance-right:0;mso-position-horizontal-relative:page" filled="f" stroked="f">
            <v:textbox inset="0,0,0,0">
              <w:txbxContent>
                <w:tbl>
                  <w:tblPr>
                    <w:tblW w:w="0" w:type="auto"/>
                    <w:tblInd w:w="5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080"/>
                  </w:tblGrid>
                  <w:tr w:rsidR="009B6CDA" w14:paraId="595D833F" w14:textId="77777777">
                    <w:trPr>
                      <w:trHeight w:val="1267"/>
                    </w:trPr>
                    <w:tc>
                      <w:tcPr>
                        <w:tcW w:w="1080" w:type="dxa"/>
                        <w:tcBorders>
                          <w:bottom w:val="single" w:sz="6" w:space="0" w:color="000000"/>
                        </w:tcBorders>
                      </w:tcPr>
                      <w:p w14:paraId="30376D01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35A208BD" w14:textId="77777777">
                    <w:trPr>
                      <w:trHeight w:val="1264"/>
                    </w:trPr>
                    <w:tc>
                      <w:tcPr>
                        <w:tcW w:w="1080" w:type="dxa"/>
                        <w:tcBorders>
                          <w:top w:val="single" w:sz="6" w:space="0" w:color="000000"/>
                        </w:tcBorders>
                      </w:tcPr>
                      <w:p w14:paraId="7380F774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48CBCF09" w14:textId="77777777">
                    <w:trPr>
                      <w:trHeight w:val="1269"/>
                    </w:trPr>
                    <w:tc>
                      <w:tcPr>
                        <w:tcW w:w="1080" w:type="dxa"/>
                      </w:tcPr>
                      <w:p w14:paraId="24360E35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  <w:tr w:rsidR="009B6CDA" w14:paraId="1BB55112" w14:textId="77777777">
                    <w:trPr>
                      <w:trHeight w:val="1269"/>
                    </w:trPr>
                    <w:tc>
                      <w:tcPr>
                        <w:tcW w:w="1080" w:type="dxa"/>
                      </w:tcPr>
                      <w:p w14:paraId="4DD2668F" w14:textId="77777777" w:rsidR="009B6CDA" w:rsidRDefault="009B6CDA">
                        <w:pPr>
                          <w:pStyle w:val="TableParagraph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15F3E034" w14:textId="77777777" w:rsidR="009B6CDA" w:rsidRDefault="009B6CDA">
                  <w:pPr>
                    <w:pStyle w:val="BodyText"/>
                  </w:pPr>
                </w:p>
              </w:txbxContent>
            </v:textbox>
            <w10:wrap type="topAndBottom" anchorx="page"/>
          </v:shape>
        </w:pict>
      </w:r>
    </w:p>
    <w:p w14:paraId="25B2CE88" w14:textId="77777777" w:rsidR="009B6CDA" w:rsidRDefault="009B6CDA">
      <w:pPr>
        <w:rPr>
          <w:sz w:val="27"/>
        </w:rPr>
        <w:sectPr w:rsidR="009B6CDA">
          <w:pgSz w:w="11910" w:h="16840"/>
          <w:pgMar w:top="1380" w:right="0" w:bottom="920" w:left="0" w:header="0" w:footer="731" w:gutter="0"/>
          <w:cols w:space="720"/>
        </w:sectPr>
      </w:pPr>
    </w:p>
    <w:p w14:paraId="57AA0BED" w14:textId="77777777" w:rsidR="009B6CDA" w:rsidRDefault="00596965">
      <w:pPr>
        <w:spacing w:line="20" w:lineRule="exact"/>
        <w:ind w:left="2275"/>
        <w:rPr>
          <w:sz w:val="2"/>
        </w:rPr>
      </w:pPr>
      <w:r>
        <w:rPr>
          <w:sz w:val="2"/>
        </w:rPr>
      </w:r>
      <w:r>
        <w:rPr>
          <w:sz w:val="2"/>
        </w:rPr>
        <w:pict w14:anchorId="117F4530">
          <v:group id="docshapegroup60" o:spid="_x0000_s2061" style="width:367.9pt;height:.5pt;mso-position-horizontal-relative:char;mso-position-vertical-relative:line" coordsize="7358,10">
            <v:rect id="docshape61" o:spid="_x0000_s2062" style="position:absolute;width:7358;height:10" fillcolor="#4471c4" stroked="f"/>
            <w10:anchorlock/>
          </v:group>
        </w:pict>
      </w:r>
    </w:p>
    <w:p w14:paraId="319858BE" w14:textId="77777777" w:rsidR="009B6CDA" w:rsidRDefault="009B6CDA">
      <w:pPr>
        <w:rPr>
          <w:b/>
          <w:sz w:val="9"/>
        </w:rPr>
      </w:pPr>
    </w:p>
    <w:p w14:paraId="3C913C1A" w14:textId="77777777" w:rsidR="009B6CDA" w:rsidRDefault="00596965">
      <w:pPr>
        <w:pStyle w:val="Heading1"/>
        <w:ind w:left="3040"/>
      </w:pPr>
      <w:r>
        <w:t>SECTION</w:t>
      </w:r>
      <w:r>
        <w:rPr>
          <w:spacing w:val="-7"/>
        </w:rPr>
        <w:t xml:space="preserve"> </w:t>
      </w:r>
      <w:r>
        <w:rPr>
          <w:spacing w:val="-10"/>
        </w:rPr>
        <w:t>B</w:t>
      </w:r>
    </w:p>
    <w:p w14:paraId="2ABB8B70" w14:textId="77777777" w:rsidR="009B6CDA" w:rsidRDefault="009B6CDA">
      <w:pPr>
        <w:rPr>
          <w:b/>
          <w:sz w:val="28"/>
        </w:rPr>
      </w:pPr>
    </w:p>
    <w:p w14:paraId="77E100EE" w14:textId="77777777" w:rsidR="009B6CDA" w:rsidRDefault="00596965">
      <w:pPr>
        <w:pStyle w:val="Heading2"/>
      </w:pPr>
      <w:r>
        <w:t>16</w:t>
      </w:r>
      <w:r>
        <w:rPr>
          <w:spacing w:val="-5"/>
        </w:rPr>
        <w:t xml:space="preserve"> </w:t>
      </w:r>
      <w:r>
        <w:rPr>
          <w:spacing w:val="-2"/>
        </w:rPr>
        <w:t>marks</w:t>
      </w:r>
    </w:p>
    <w:p w14:paraId="0DEDA1FA" w14:textId="77777777" w:rsidR="009B6CDA" w:rsidRDefault="00596965">
      <w:pPr>
        <w:spacing w:before="5"/>
        <w:rPr>
          <w:sz w:val="16"/>
        </w:rPr>
      </w:pPr>
      <w:r>
        <w:pict w14:anchorId="5A8E0426">
          <v:rect id="docshape62" o:spid="_x0000_s2060" style="position:absolute;margin-left:113.8pt;margin-top:11.25pt;width:367.85pt;height:.5pt;z-index:-251635712;mso-wrap-distance-left:0;mso-wrap-distance-right:0;mso-position-horizontal-relative:page" fillcolor="#4471c4" stroked="f">
            <w10:wrap type="topAndBottom" anchorx="page"/>
          </v:rect>
        </w:pict>
      </w:r>
    </w:p>
    <w:p w14:paraId="706B9C81" w14:textId="77777777" w:rsidR="009B6CDA" w:rsidRDefault="009B6CDA">
      <w:pPr>
        <w:rPr>
          <w:sz w:val="20"/>
        </w:rPr>
      </w:pPr>
    </w:p>
    <w:p w14:paraId="6B5FF2E7" w14:textId="77777777" w:rsidR="009B6CDA" w:rsidRDefault="009B6CDA">
      <w:pPr>
        <w:rPr>
          <w:sz w:val="20"/>
        </w:rPr>
      </w:pPr>
    </w:p>
    <w:p w14:paraId="5AF67370" w14:textId="77777777" w:rsidR="009B6CDA" w:rsidRDefault="009B6CDA">
      <w:pPr>
        <w:spacing w:before="4"/>
        <w:rPr>
          <w:sz w:val="24"/>
        </w:rPr>
      </w:pPr>
    </w:p>
    <w:p w14:paraId="3BB782B4" w14:textId="77777777" w:rsidR="009B6CDA" w:rsidRDefault="00596965">
      <w:pPr>
        <w:pStyle w:val="BodyText"/>
        <w:spacing w:before="52"/>
        <w:ind w:left="1440"/>
      </w:pPr>
      <w:r>
        <w:t>Research</w:t>
      </w:r>
      <w:r>
        <w:rPr>
          <w:spacing w:val="-3"/>
        </w:rPr>
        <w:t xml:space="preserve"> </w:t>
      </w:r>
      <w:r>
        <w:t>analysis</w:t>
      </w:r>
      <w:r>
        <w:rPr>
          <w:spacing w:val="-3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rPr>
          <w:spacing w:val="-2"/>
        </w:rPr>
        <w:t>reporting</w:t>
      </w:r>
    </w:p>
    <w:p w14:paraId="0A1E0644" w14:textId="77777777" w:rsidR="009B6CDA" w:rsidRDefault="009B6CDA">
      <w:pPr>
        <w:rPr>
          <w:b/>
          <w:sz w:val="24"/>
        </w:rPr>
      </w:pPr>
    </w:p>
    <w:p w14:paraId="3CE30E22" w14:textId="77777777" w:rsidR="009B6CDA" w:rsidRDefault="009B6CDA">
      <w:pPr>
        <w:spacing w:before="10"/>
        <w:rPr>
          <w:b/>
          <w:sz w:val="27"/>
        </w:rPr>
      </w:pPr>
    </w:p>
    <w:p w14:paraId="6DA2075D" w14:textId="77777777" w:rsidR="009B6CDA" w:rsidRDefault="00596965">
      <w:pPr>
        <w:pStyle w:val="BodyText"/>
        <w:ind w:left="1440"/>
      </w:pPr>
      <w:r>
        <w:rPr>
          <w:spacing w:val="-2"/>
        </w:rPr>
        <w:t>Background</w:t>
      </w:r>
    </w:p>
    <w:p w14:paraId="7C0172E4" w14:textId="77777777" w:rsidR="009B6CDA" w:rsidRDefault="00596965">
      <w:pPr>
        <w:spacing w:before="183" w:line="259" w:lineRule="auto"/>
        <w:ind w:left="1440" w:right="1441"/>
        <w:jc w:val="both"/>
        <w:rPr>
          <w:sz w:val="24"/>
        </w:rPr>
      </w:pP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are</w:t>
      </w:r>
      <w:r>
        <w:rPr>
          <w:spacing w:val="-1"/>
          <w:sz w:val="24"/>
        </w:rPr>
        <w:t xml:space="preserve"> </w:t>
      </w:r>
      <w:r>
        <w:rPr>
          <w:sz w:val="24"/>
        </w:rPr>
        <w:t>a</w:t>
      </w:r>
      <w:r>
        <w:rPr>
          <w:spacing w:val="-4"/>
          <w:sz w:val="24"/>
        </w:rPr>
        <w:t xml:space="preserve"> </w:t>
      </w:r>
      <w:r>
        <w:rPr>
          <w:sz w:val="24"/>
        </w:rPr>
        <w:t>paralegal</w:t>
      </w:r>
      <w:r>
        <w:rPr>
          <w:spacing w:val="-2"/>
          <w:sz w:val="24"/>
        </w:rPr>
        <w:t xml:space="preserve"> </w:t>
      </w:r>
      <w:r>
        <w:rPr>
          <w:sz w:val="24"/>
        </w:rPr>
        <w:t>employed by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firm</w:t>
      </w:r>
      <w:r>
        <w:rPr>
          <w:spacing w:val="-1"/>
          <w:sz w:val="24"/>
        </w:rPr>
        <w:t xml:space="preserve"> </w:t>
      </w:r>
      <w:r>
        <w:rPr>
          <w:sz w:val="24"/>
        </w:rPr>
        <w:t xml:space="preserve">of </w:t>
      </w:r>
      <w:proofErr w:type="spellStart"/>
      <w:r>
        <w:rPr>
          <w:sz w:val="24"/>
        </w:rPr>
        <w:t>Kempstons</w:t>
      </w:r>
      <w:proofErr w:type="spellEnd"/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Manor</w:t>
      </w:r>
      <w:r>
        <w:rPr>
          <w:spacing w:val="-1"/>
          <w:sz w:val="24"/>
        </w:rPr>
        <w:t xml:space="preserve"> </w:t>
      </w:r>
      <w:r>
        <w:rPr>
          <w:sz w:val="24"/>
        </w:rPr>
        <w:t>House,</w:t>
      </w:r>
      <w:r>
        <w:rPr>
          <w:spacing w:val="-1"/>
          <w:sz w:val="24"/>
        </w:rPr>
        <w:t xml:space="preserve"> </w:t>
      </w:r>
      <w:r>
        <w:rPr>
          <w:sz w:val="24"/>
        </w:rPr>
        <w:t>Bedford,</w:t>
      </w:r>
      <w:r>
        <w:rPr>
          <w:spacing w:val="-2"/>
          <w:sz w:val="24"/>
        </w:rPr>
        <w:t xml:space="preserve"> </w:t>
      </w:r>
      <w:r>
        <w:rPr>
          <w:sz w:val="24"/>
        </w:rPr>
        <w:t xml:space="preserve">MK42 7AB. Your supervising lawyer is </w:t>
      </w:r>
      <w:proofErr w:type="spellStart"/>
      <w:r>
        <w:rPr>
          <w:sz w:val="24"/>
        </w:rPr>
        <w:t>Mr</w:t>
      </w:r>
      <w:proofErr w:type="spellEnd"/>
      <w:r>
        <w:rPr>
          <w:sz w:val="24"/>
        </w:rPr>
        <w:t xml:space="preserve"> John Hedley, who is a partner in the firm. </w:t>
      </w:r>
      <w:proofErr w:type="spellStart"/>
      <w:r>
        <w:rPr>
          <w:sz w:val="24"/>
        </w:rPr>
        <w:t>Mr</w:t>
      </w:r>
      <w:proofErr w:type="spellEnd"/>
      <w:r>
        <w:rPr>
          <w:sz w:val="24"/>
        </w:rPr>
        <w:t xml:space="preserve"> Hedley has asked you to conduct research on a client’s case and sent you the following memo.</w:t>
      </w:r>
    </w:p>
    <w:p w14:paraId="5EA19B9F" w14:textId="77777777" w:rsidR="009B6CDA" w:rsidRDefault="009B6CDA">
      <w:pPr>
        <w:spacing w:line="259" w:lineRule="auto"/>
        <w:jc w:val="both"/>
        <w:rPr>
          <w:sz w:val="24"/>
        </w:rPr>
        <w:sectPr w:rsidR="009B6CDA">
          <w:pgSz w:w="11910" w:h="16840"/>
          <w:pgMar w:top="1420" w:right="0" w:bottom="920" w:left="0" w:header="0" w:footer="731" w:gutter="0"/>
          <w:cols w:space="720"/>
        </w:sectPr>
      </w:pPr>
    </w:p>
    <w:p w14:paraId="78DC1A45" w14:textId="77777777" w:rsidR="009B6CDA" w:rsidRDefault="00596965">
      <w:pPr>
        <w:pStyle w:val="BodyText"/>
        <w:spacing w:before="36"/>
        <w:ind w:left="3040" w:right="3040"/>
        <w:jc w:val="center"/>
      </w:pPr>
      <w:r>
        <w:rPr>
          <w:spacing w:val="-2"/>
        </w:rPr>
        <w:lastRenderedPageBreak/>
        <w:t>Memorandum</w:t>
      </w:r>
    </w:p>
    <w:p w14:paraId="2EE8BE68" w14:textId="77777777" w:rsidR="009B6CDA" w:rsidRDefault="009B6CDA">
      <w:pPr>
        <w:spacing w:before="3"/>
        <w:rPr>
          <w:b/>
          <w:sz w:val="24"/>
        </w:rPr>
      </w:pPr>
    </w:p>
    <w:tbl>
      <w:tblPr>
        <w:tblW w:w="0" w:type="auto"/>
        <w:tblInd w:w="14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352"/>
      </w:tblGrid>
      <w:tr w:rsidR="009B6CDA" w14:paraId="14D14AA6" w14:textId="77777777">
        <w:trPr>
          <w:trHeight w:val="585"/>
        </w:trPr>
        <w:tc>
          <w:tcPr>
            <w:tcW w:w="9352" w:type="dxa"/>
          </w:tcPr>
          <w:p w14:paraId="31DD60A4" w14:textId="77777777" w:rsidR="009B6CDA" w:rsidRDefault="00596965">
            <w:pPr>
              <w:pStyle w:val="TableParagraph"/>
              <w:spacing w:line="292" w:lineRule="exact"/>
              <w:ind w:left="107"/>
              <w:rPr>
                <w:sz w:val="24"/>
              </w:rPr>
            </w:pPr>
            <w:r>
              <w:rPr>
                <w:b/>
                <w:sz w:val="24"/>
              </w:rPr>
              <w:t>To:</w:t>
            </w:r>
            <w:r>
              <w:rPr>
                <w:b/>
                <w:spacing w:val="55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Paralegal</w:t>
            </w:r>
          </w:p>
        </w:tc>
      </w:tr>
      <w:tr w:rsidR="009B6CDA" w14:paraId="1DFA06EF" w14:textId="77777777">
        <w:trPr>
          <w:trHeight w:val="585"/>
        </w:trPr>
        <w:tc>
          <w:tcPr>
            <w:tcW w:w="9352" w:type="dxa"/>
          </w:tcPr>
          <w:p w14:paraId="3C297854" w14:textId="77777777" w:rsidR="009B6CDA" w:rsidRDefault="00596965">
            <w:pPr>
              <w:pStyle w:val="TableParagraph"/>
              <w:spacing w:line="292" w:lineRule="exact"/>
              <w:ind w:left="107"/>
              <w:rPr>
                <w:sz w:val="24"/>
              </w:rPr>
            </w:pPr>
            <w:r>
              <w:rPr>
                <w:b/>
                <w:sz w:val="24"/>
              </w:rPr>
              <w:t>From:</w:t>
            </w:r>
            <w:r>
              <w:rPr>
                <w:b/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J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Headley</w:t>
            </w:r>
          </w:p>
        </w:tc>
      </w:tr>
      <w:tr w:rsidR="009B6CDA" w14:paraId="4AFB6F66" w14:textId="77777777">
        <w:trPr>
          <w:trHeight w:val="585"/>
        </w:trPr>
        <w:tc>
          <w:tcPr>
            <w:tcW w:w="9352" w:type="dxa"/>
          </w:tcPr>
          <w:p w14:paraId="1BE8BF31" w14:textId="77777777" w:rsidR="009B6CDA" w:rsidRDefault="00596965">
            <w:pPr>
              <w:pStyle w:val="TableParagraph"/>
              <w:spacing w:line="292" w:lineRule="exact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Client: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New</w:t>
            </w:r>
            <w:r>
              <w:rPr>
                <w:b/>
                <w:spacing w:val="-2"/>
                <w:sz w:val="24"/>
              </w:rPr>
              <w:t xml:space="preserve"> ins</w:t>
            </w:r>
            <w:r>
              <w:rPr>
                <w:b/>
                <w:spacing w:val="-2"/>
                <w:sz w:val="24"/>
              </w:rPr>
              <w:t>tructions</w:t>
            </w:r>
          </w:p>
        </w:tc>
      </w:tr>
      <w:tr w:rsidR="009B6CDA" w14:paraId="75C1C1FA" w14:textId="77777777">
        <w:trPr>
          <w:trHeight w:val="587"/>
        </w:trPr>
        <w:tc>
          <w:tcPr>
            <w:tcW w:w="9352" w:type="dxa"/>
          </w:tcPr>
          <w:p w14:paraId="2AED8987" w14:textId="77777777" w:rsidR="009B6CDA" w:rsidRDefault="00596965">
            <w:pPr>
              <w:pStyle w:val="TableParagraph"/>
              <w:spacing w:before="1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File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reference: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New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pacing w:val="-2"/>
                <w:sz w:val="24"/>
              </w:rPr>
              <w:t>matter</w:t>
            </w:r>
          </w:p>
        </w:tc>
      </w:tr>
      <w:tr w:rsidR="009B6CDA" w14:paraId="52099785" w14:textId="77777777">
        <w:trPr>
          <w:trHeight w:val="10049"/>
        </w:trPr>
        <w:tc>
          <w:tcPr>
            <w:tcW w:w="9352" w:type="dxa"/>
          </w:tcPr>
          <w:p w14:paraId="253B8E08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78C48645" w14:textId="77777777" w:rsidR="009B6CDA" w:rsidRDefault="00596965">
            <w:pPr>
              <w:pStyle w:val="TableParagraph"/>
              <w:spacing w:before="1" w:line="259" w:lineRule="auto"/>
              <w:ind w:left="107" w:right="111"/>
              <w:rPr>
                <w:sz w:val="24"/>
              </w:rPr>
            </w:pPr>
            <w:r>
              <w:rPr>
                <w:sz w:val="24"/>
              </w:rPr>
              <w:t xml:space="preserve">I received a call from Abbie Braidey, the widow of Colin Braidey, who had been diagnosed with cancer 18 months ago and has recently died. He remained alert until his death. A few months before his death Colin </w:t>
            </w:r>
            <w:r>
              <w:rPr>
                <w:sz w:val="24"/>
              </w:rPr>
              <w:t>Braidey formed a relationship with the nurse who was caring for him. Unbeknown to Abbie Braidey, his wife of 10 years, Colin Braidey changed his will weeks before his death leaving his entire £2 million estate to the charity the nurse worked for.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signa</w:t>
            </w:r>
            <w:r>
              <w:rPr>
                <w:sz w:val="24"/>
              </w:rPr>
              <w:t>ture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appears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Colin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Braidey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has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been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witnessed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by two people. I will be meeting the client tomorrow to discuss the legal position.</w:t>
            </w:r>
          </w:p>
          <w:p w14:paraId="265FFC34" w14:textId="77777777" w:rsidR="009B6CDA" w:rsidRDefault="00596965">
            <w:pPr>
              <w:pStyle w:val="TableParagraph"/>
              <w:spacing w:before="158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To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help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me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advise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this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client,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I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would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like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you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to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carry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out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research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on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2"/>
                <w:sz w:val="24"/>
              </w:rPr>
              <w:t xml:space="preserve"> following:</w:t>
            </w:r>
          </w:p>
          <w:p w14:paraId="4B5B2989" w14:textId="77777777" w:rsidR="009B6CDA" w:rsidRDefault="00596965">
            <w:pPr>
              <w:pStyle w:val="TableParagraph"/>
              <w:numPr>
                <w:ilvl w:val="0"/>
                <w:numId w:val="13"/>
              </w:numPr>
              <w:tabs>
                <w:tab w:val="left" w:pos="827"/>
                <w:tab w:val="left" w:pos="828"/>
              </w:tabs>
              <w:spacing w:before="184" w:line="256" w:lineRule="auto"/>
              <w:ind w:right="837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key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requirements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creating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valid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will,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including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formalities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 requirements about capacity of a testator (the person who makes the will).</w:t>
            </w:r>
          </w:p>
          <w:p w14:paraId="03555406" w14:textId="77777777" w:rsidR="009B6CDA" w:rsidRDefault="00596965">
            <w:pPr>
              <w:pStyle w:val="TableParagraph"/>
              <w:numPr>
                <w:ilvl w:val="0"/>
                <w:numId w:val="13"/>
              </w:numPr>
              <w:tabs>
                <w:tab w:val="left" w:pos="827"/>
                <w:tab w:val="left" w:pos="828"/>
              </w:tabs>
              <w:spacing w:before="6" w:line="256" w:lineRule="auto"/>
              <w:ind w:right="456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circumstances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when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party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can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make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claim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estate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where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are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 xml:space="preserve">not </w:t>
            </w:r>
            <w:r>
              <w:rPr>
                <w:sz w:val="24"/>
              </w:rPr>
              <w:t>provided for in a will.</w:t>
            </w:r>
          </w:p>
          <w:p w14:paraId="7B852931" w14:textId="77777777" w:rsidR="009B6CDA" w:rsidRDefault="00596965">
            <w:pPr>
              <w:pStyle w:val="TableParagraph"/>
              <w:numPr>
                <w:ilvl w:val="0"/>
                <w:numId w:val="13"/>
              </w:numPr>
              <w:tabs>
                <w:tab w:val="left" w:pos="827"/>
                <w:tab w:val="left" w:pos="828"/>
              </w:tabs>
              <w:spacing w:before="6"/>
              <w:ind w:hanging="361"/>
              <w:rPr>
                <w:sz w:val="24"/>
              </w:rPr>
            </w:pPr>
            <w:r>
              <w:rPr>
                <w:sz w:val="24"/>
              </w:rPr>
              <w:t>Some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basic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information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way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gifts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charities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are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treated by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 xml:space="preserve">the </w:t>
            </w:r>
            <w:r>
              <w:rPr>
                <w:spacing w:val="-2"/>
                <w:sz w:val="24"/>
              </w:rPr>
              <w:t>courts.</w:t>
            </w:r>
          </w:p>
          <w:p w14:paraId="3E8A33CA" w14:textId="77777777" w:rsidR="009B6CDA" w:rsidRDefault="00596965">
            <w:pPr>
              <w:pStyle w:val="TableParagraph"/>
              <w:spacing w:before="182"/>
              <w:ind w:left="163"/>
              <w:rPr>
                <w:b/>
                <w:sz w:val="24"/>
              </w:rPr>
            </w:pPr>
            <w:r>
              <w:rPr>
                <w:b/>
                <w:sz w:val="24"/>
              </w:rPr>
              <w:t>I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would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like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you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to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prepare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a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report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using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Research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Report</w:t>
            </w:r>
            <w:r>
              <w:rPr>
                <w:b/>
                <w:spacing w:val="-2"/>
                <w:sz w:val="24"/>
              </w:rPr>
              <w:t xml:space="preserve"> Template.</w:t>
            </w:r>
          </w:p>
          <w:p w14:paraId="56F1A805" w14:textId="77777777" w:rsidR="009B6CDA" w:rsidRDefault="00596965">
            <w:pPr>
              <w:pStyle w:val="TableParagraph"/>
              <w:spacing w:before="183"/>
              <w:ind w:left="107"/>
              <w:rPr>
                <w:sz w:val="24"/>
              </w:rPr>
            </w:pPr>
            <w:r>
              <w:rPr>
                <w:sz w:val="24"/>
              </w:rPr>
              <w:t>Below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are some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links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various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legal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materials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which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help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you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complete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your</w:t>
            </w:r>
            <w:r>
              <w:rPr>
                <w:spacing w:val="-2"/>
                <w:sz w:val="24"/>
              </w:rPr>
              <w:t xml:space="preserve"> report:</w:t>
            </w:r>
          </w:p>
          <w:p w14:paraId="0FC7A747" w14:textId="77777777" w:rsidR="009B6CDA" w:rsidRDefault="00596965">
            <w:pPr>
              <w:pStyle w:val="TableParagraph"/>
              <w:numPr>
                <w:ilvl w:val="0"/>
                <w:numId w:val="13"/>
              </w:numPr>
              <w:tabs>
                <w:tab w:val="left" w:pos="827"/>
                <w:tab w:val="left" w:pos="828"/>
              </w:tabs>
              <w:spacing w:before="184"/>
              <w:ind w:hanging="361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Wills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Act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1837</w:t>
            </w:r>
          </w:p>
          <w:p w14:paraId="79691200" w14:textId="77777777" w:rsidR="009B6CDA" w:rsidRDefault="00596965">
            <w:pPr>
              <w:pStyle w:val="TableParagraph"/>
              <w:numPr>
                <w:ilvl w:val="0"/>
                <w:numId w:val="13"/>
              </w:numPr>
              <w:tabs>
                <w:tab w:val="left" w:pos="827"/>
                <w:tab w:val="left" w:pos="828"/>
              </w:tabs>
              <w:spacing w:before="23"/>
              <w:ind w:hanging="361"/>
              <w:rPr>
                <w:sz w:val="24"/>
              </w:rPr>
            </w:pPr>
            <w:r>
              <w:rPr>
                <w:sz w:val="24"/>
              </w:rPr>
              <w:t>Banks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v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Goodfellow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[1870]</w:t>
            </w:r>
          </w:p>
          <w:p w14:paraId="4EE48794" w14:textId="77777777" w:rsidR="009B6CDA" w:rsidRDefault="00596965">
            <w:pPr>
              <w:pStyle w:val="TableParagraph"/>
              <w:numPr>
                <w:ilvl w:val="0"/>
                <w:numId w:val="13"/>
              </w:numPr>
              <w:tabs>
                <w:tab w:val="left" w:pos="827"/>
                <w:tab w:val="left" w:pos="828"/>
              </w:tabs>
              <w:spacing w:before="23"/>
              <w:ind w:hanging="361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Inheritance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(Provision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Family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3"/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Dependants</w:t>
            </w:r>
            <w:proofErr w:type="spellEnd"/>
            <w:r>
              <w:rPr>
                <w:sz w:val="24"/>
              </w:rPr>
              <w:t>)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Act</w:t>
            </w:r>
            <w:r>
              <w:rPr>
                <w:spacing w:val="-4"/>
                <w:sz w:val="24"/>
              </w:rPr>
              <w:t xml:space="preserve"> 1975</w:t>
            </w:r>
          </w:p>
          <w:p w14:paraId="30322317" w14:textId="77777777" w:rsidR="009B6CDA" w:rsidRDefault="00596965">
            <w:pPr>
              <w:pStyle w:val="TableParagraph"/>
              <w:numPr>
                <w:ilvl w:val="0"/>
                <w:numId w:val="13"/>
              </w:numPr>
              <w:tabs>
                <w:tab w:val="left" w:pos="827"/>
                <w:tab w:val="left" w:pos="828"/>
              </w:tabs>
              <w:spacing w:before="23"/>
              <w:ind w:hanging="361"/>
              <w:rPr>
                <w:sz w:val="24"/>
              </w:rPr>
            </w:pPr>
            <w:proofErr w:type="spellStart"/>
            <w:r>
              <w:rPr>
                <w:sz w:val="24"/>
              </w:rPr>
              <w:t>Ilott</w:t>
            </w:r>
            <w:proofErr w:type="spellEnd"/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v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 Blue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Cross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 others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[2017]</w:t>
            </w:r>
          </w:p>
          <w:p w14:paraId="0E78F988" w14:textId="77777777" w:rsidR="009B6CDA" w:rsidRDefault="00596965">
            <w:pPr>
              <w:pStyle w:val="TableParagraph"/>
              <w:numPr>
                <w:ilvl w:val="0"/>
                <w:numId w:val="13"/>
              </w:numPr>
              <w:tabs>
                <w:tab w:val="left" w:pos="827"/>
                <w:tab w:val="left" w:pos="828"/>
              </w:tabs>
              <w:spacing w:before="25"/>
              <w:ind w:hanging="361"/>
              <w:rPr>
                <w:sz w:val="24"/>
              </w:rPr>
            </w:pPr>
            <w:r>
              <w:rPr>
                <w:sz w:val="24"/>
              </w:rPr>
              <w:t>Guardian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Article</w:t>
            </w:r>
          </w:p>
        </w:tc>
      </w:tr>
    </w:tbl>
    <w:p w14:paraId="55069D3C" w14:textId="77777777" w:rsidR="009B6CDA" w:rsidRDefault="009B6CDA">
      <w:pPr>
        <w:rPr>
          <w:sz w:val="24"/>
        </w:rPr>
        <w:sectPr w:rsidR="009B6CDA">
          <w:pgSz w:w="11910" w:h="16840"/>
          <w:pgMar w:top="1860" w:right="0" w:bottom="1665" w:left="0" w:header="0" w:footer="731" w:gutter="0"/>
          <w:cols w:space="720"/>
        </w:sectPr>
      </w:pPr>
    </w:p>
    <w:tbl>
      <w:tblPr>
        <w:tblW w:w="0" w:type="auto"/>
        <w:tblInd w:w="14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352"/>
      </w:tblGrid>
      <w:tr w:rsidR="009B6CDA" w14:paraId="799C81EA" w14:textId="77777777">
        <w:trPr>
          <w:trHeight w:val="477"/>
        </w:trPr>
        <w:tc>
          <w:tcPr>
            <w:tcW w:w="9352" w:type="dxa"/>
          </w:tcPr>
          <w:p w14:paraId="79CAF16B" w14:textId="77777777" w:rsidR="009B6CDA" w:rsidRDefault="009B6CDA">
            <w:pPr>
              <w:pStyle w:val="TableParagraph"/>
              <w:rPr>
                <w:rFonts w:ascii="Times New Roman"/>
              </w:rPr>
            </w:pPr>
          </w:p>
        </w:tc>
      </w:tr>
      <w:tr w:rsidR="009B6CDA" w14:paraId="7956D0C1" w14:textId="77777777">
        <w:trPr>
          <w:trHeight w:val="3429"/>
        </w:trPr>
        <w:tc>
          <w:tcPr>
            <w:tcW w:w="9352" w:type="dxa"/>
            <w:shd w:val="clear" w:color="auto" w:fill="DFDFDF"/>
          </w:tcPr>
          <w:p w14:paraId="0430EB84" w14:textId="77777777" w:rsidR="009B6CDA" w:rsidRDefault="00596965">
            <w:pPr>
              <w:pStyle w:val="TableParagraph"/>
              <w:spacing w:line="292" w:lineRule="exact"/>
              <w:ind w:left="163"/>
              <w:rPr>
                <w:b/>
                <w:sz w:val="24"/>
              </w:rPr>
            </w:pPr>
            <w:r>
              <w:rPr>
                <w:b/>
                <w:sz w:val="24"/>
              </w:rPr>
              <w:t>Task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pacing w:val="-2"/>
                <w:sz w:val="24"/>
              </w:rPr>
              <w:t>Instructions</w:t>
            </w:r>
          </w:p>
          <w:p w14:paraId="63C7E405" w14:textId="77777777" w:rsidR="009B6CDA" w:rsidRDefault="00596965">
            <w:pPr>
              <w:pStyle w:val="TableParagraph"/>
              <w:spacing w:before="182"/>
              <w:ind w:left="107"/>
              <w:rPr>
                <w:b/>
              </w:rPr>
            </w:pPr>
            <w:r>
              <w:t>This</w:t>
            </w:r>
            <w:r>
              <w:rPr>
                <w:spacing w:val="-5"/>
              </w:rPr>
              <w:t xml:space="preserve"> </w:t>
            </w:r>
            <w:r>
              <w:t>task</w:t>
            </w:r>
            <w:r>
              <w:rPr>
                <w:spacing w:val="-5"/>
              </w:rPr>
              <w:t xml:space="preserve"> </w:t>
            </w:r>
            <w:r>
              <w:t>requires</w:t>
            </w:r>
            <w:r>
              <w:rPr>
                <w:spacing w:val="-5"/>
              </w:rPr>
              <w:t xml:space="preserve"> </w:t>
            </w:r>
            <w:r>
              <w:t>you</w:t>
            </w:r>
            <w:r>
              <w:rPr>
                <w:spacing w:val="-4"/>
              </w:rPr>
              <w:t xml:space="preserve"> </w:t>
            </w:r>
            <w:r>
              <w:t>to</w:t>
            </w:r>
            <w:r>
              <w:rPr>
                <w:spacing w:val="-1"/>
              </w:rPr>
              <w:t xml:space="preserve"> </w:t>
            </w:r>
            <w:r>
              <w:t>produce</w:t>
            </w:r>
            <w:r>
              <w:rPr>
                <w:spacing w:val="-2"/>
              </w:rPr>
              <w:t xml:space="preserve"> </w:t>
            </w:r>
            <w:r>
              <w:t>a</w:t>
            </w:r>
            <w:r>
              <w:rPr>
                <w:spacing w:val="-4"/>
              </w:rPr>
              <w:t xml:space="preserve"> </w:t>
            </w:r>
            <w:r>
              <w:rPr>
                <w:b/>
              </w:rPr>
              <w:t>report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using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the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research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report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  <w:spacing w:val="-2"/>
              </w:rPr>
              <w:t>template.</w:t>
            </w:r>
          </w:p>
          <w:p w14:paraId="06836F15" w14:textId="77777777" w:rsidR="009B6CDA" w:rsidRDefault="009B6CDA">
            <w:pPr>
              <w:pStyle w:val="TableParagraph"/>
              <w:rPr>
                <w:b/>
              </w:rPr>
            </w:pPr>
          </w:p>
          <w:p w14:paraId="7B49353E" w14:textId="77777777" w:rsidR="009B6CDA" w:rsidRDefault="00596965">
            <w:pPr>
              <w:pStyle w:val="TableParagraph"/>
              <w:ind w:left="107"/>
            </w:pPr>
            <w:r>
              <w:t>The</w:t>
            </w:r>
            <w:r>
              <w:rPr>
                <w:spacing w:val="-2"/>
              </w:rPr>
              <w:t xml:space="preserve"> </w:t>
            </w:r>
            <w:r>
              <w:t>template</w:t>
            </w:r>
            <w:r>
              <w:rPr>
                <w:spacing w:val="-1"/>
              </w:rPr>
              <w:t xml:space="preserve"> </w:t>
            </w:r>
            <w:r>
              <w:t>contains</w:t>
            </w:r>
            <w:r>
              <w:rPr>
                <w:spacing w:val="-3"/>
              </w:rPr>
              <w:t xml:space="preserve"> </w:t>
            </w:r>
            <w:r>
              <w:t>questions</w:t>
            </w:r>
            <w:r>
              <w:rPr>
                <w:spacing w:val="-4"/>
              </w:rPr>
              <w:t xml:space="preserve"> </w:t>
            </w:r>
            <w:r>
              <w:t>which</w:t>
            </w:r>
            <w:r>
              <w:rPr>
                <w:spacing w:val="-5"/>
              </w:rPr>
              <w:t xml:space="preserve"> </w:t>
            </w:r>
            <w:r>
              <w:t>you</w:t>
            </w:r>
            <w:r>
              <w:rPr>
                <w:spacing w:val="-3"/>
              </w:rPr>
              <w:t xml:space="preserve"> </w:t>
            </w:r>
            <w:r>
              <w:t>should</w:t>
            </w:r>
            <w:r>
              <w:rPr>
                <w:spacing w:val="-3"/>
              </w:rPr>
              <w:t xml:space="preserve"> </w:t>
            </w:r>
            <w:r>
              <w:t>read</w:t>
            </w:r>
            <w:r>
              <w:rPr>
                <w:spacing w:val="-3"/>
              </w:rPr>
              <w:t xml:space="preserve"> </w:t>
            </w:r>
            <w:r>
              <w:t>carefully</w:t>
            </w:r>
            <w:r>
              <w:rPr>
                <w:spacing w:val="-4"/>
              </w:rPr>
              <w:t xml:space="preserve"> </w:t>
            </w:r>
            <w:r>
              <w:t>and</w:t>
            </w:r>
            <w:r>
              <w:rPr>
                <w:spacing w:val="-3"/>
              </w:rPr>
              <w:t xml:space="preserve"> </w:t>
            </w:r>
            <w:r>
              <w:t>only</w:t>
            </w:r>
            <w:r>
              <w:rPr>
                <w:spacing w:val="-2"/>
              </w:rPr>
              <w:t xml:space="preserve"> </w:t>
            </w:r>
            <w:r>
              <w:t>answer</w:t>
            </w:r>
            <w:r>
              <w:rPr>
                <w:spacing w:val="-2"/>
              </w:rPr>
              <w:t xml:space="preserve"> </w:t>
            </w:r>
            <w:r>
              <w:t>after</w:t>
            </w:r>
            <w:r>
              <w:rPr>
                <w:spacing w:val="-2"/>
              </w:rPr>
              <w:t xml:space="preserve"> </w:t>
            </w:r>
            <w:r>
              <w:t>referring</w:t>
            </w:r>
            <w:r>
              <w:rPr>
                <w:spacing w:val="-3"/>
              </w:rPr>
              <w:t xml:space="preserve"> </w:t>
            </w:r>
            <w:r>
              <w:t>to</w:t>
            </w:r>
            <w:r>
              <w:rPr>
                <w:spacing w:val="-1"/>
              </w:rPr>
              <w:t xml:space="preserve"> </w:t>
            </w:r>
            <w:r>
              <w:t>all the materials provided in the document library (onscreen assessment).</w:t>
            </w:r>
          </w:p>
          <w:p w14:paraId="428C89B4" w14:textId="77777777" w:rsidR="009B6CDA" w:rsidRDefault="009B6CDA">
            <w:pPr>
              <w:pStyle w:val="TableParagraph"/>
              <w:rPr>
                <w:b/>
              </w:rPr>
            </w:pPr>
          </w:p>
          <w:p w14:paraId="248B93BC" w14:textId="77777777" w:rsidR="009B6CDA" w:rsidRDefault="009B6CDA">
            <w:pPr>
              <w:pStyle w:val="TableParagraph"/>
              <w:spacing w:before="11"/>
              <w:rPr>
                <w:b/>
                <w:sz w:val="21"/>
              </w:rPr>
            </w:pPr>
          </w:p>
          <w:p w14:paraId="19AF68DE" w14:textId="77777777" w:rsidR="009B6CDA" w:rsidRDefault="00596965">
            <w:pPr>
              <w:pStyle w:val="TableParagraph"/>
              <w:ind w:left="107"/>
              <w:rPr>
                <w:b/>
              </w:rPr>
            </w:pPr>
            <w:r>
              <w:rPr>
                <w:b/>
              </w:rPr>
              <w:t>Instructions</w:t>
            </w:r>
            <w:r>
              <w:rPr>
                <w:b/>
                <w:spacing w:val="40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37"/>
              </w:rPr>
              <w:t xml:space="preserve"> </w:t>
            </w:r>
            <w:r>
              <w:rPr>
                <w:b/>
              </w:rPr>
              <w:t>candidates:</w:t>
            </w:r>
            <w:r>
              <w:rPr>
                <w:b/>
                <w:spacing w:val="40"/>
              </w:rPr>
              <w:t xml:space="preserve"> </w:t>
            </w:r>
            <w:r>
              <w:rPr>
                <w:b/>
              </w:rPr>
              <w:t>-</w:t>
            </w:r>
            <w:r>
              <w:rPr>
                <w:b/>
                <w:spacing w:val="40"/>
              </w:rPr>
              <w:t xml:space="preserve"> </w:t>
            </w:r>
            <w:r>
              <w:rPr>
                <w:b/>
              </w:rPr>
              <w:t>ONLY</w:t>
            </w:r>
            <w:r>
              <w:rPr>
                <w:b/>
                <w:spacing w:val="40"/>
              </w:rPr>
              <w:t xml:space="preserve"> </w:t>
            </w:r>
            <w:r>
              <w:rPr>
                <w:b/>
              </w:rPr>
              <w:t>USE</w:t>
            </w:r>
            <w:r>
              <w:rPr>
                <w:b/>
                <w:spacing w:val="38"/>
              </w:rPr>
              <w:t xml:space="preserve"> </w:t>
            </w:r>
            <w:r>
              <w:rPr>
                <w:b/>
              </w:rPr>
              <w:t>THE</w:t>
            </w:r>
            <w:r>
              <w:rPr>
                <w:b/>
                <w:spacing w:val="38"/>
              </w:rPr>
              <w:t xml:space="preserve"> </w:t>
            </w:r>
            <w:r>
              <w:rPr>
                <w:b/>
              </w:rPr>
              <w:t>MEMORANDUM</w:t>
            </w:r>
            <w:r>
              <w:rPr>
                <w:b/>
                <w:spacing w:val="39"/>
              </w:rPr>
              <w:t xml:space="preserve"> </w:t>
            </w:r>
            <w:r>
              <w:rPr>
                <w:b/>
              </w:rPr>
              <w:t>AND</w:t>
            </w:r>
            <w:r>
              <w:rPr>
                <w:b/>
                <w:spacing w:val="40"/>
              </w:rPr>
              <w:t xml:space="preserve"> </w:t>
            </w:r>
            <w:r>
              <w:rPr>
                <w:b/>
              </w:rPr>
              <w:t>SUPPLEMENTARY</w:t>
            </w:r>
            <w:r>
              <w:rPr>
                <w:b/>
                <w:spacing w:val="40"/>
              </w:rPr>
              <w:t xml:space="preserve"> </w:t>
            </w:r>
            <w:r>
              <w:rPr>
                <w:b/>
              </w:rPr>
              <w:t>MATERIALS PROVIDED WHEN PREPARING YOUR REPORT.</w:t>
            </w:r>
          </w:p>
        </w:tc>
      </w:tr>
    </w:tbl>
    <w:p w14:paraId="12938097" w14:textId="77777777" w:rsidR="009B6CDA" w:rsidRDefault="009B6CDA">
      <w:pPr>
        <w:sectPr w:rsidR="009B6CDA">
          <w:type w:val="continuous"/>
          <w:pgSz w:w="11910" w:h="16840"/>
          <w:pgMar w:top="1400" w:right="0" w:bottom="920" w:left="0" w:header="0" w:footer="731" w:gutter="0"/>
          <w:cols w:space="720"/>
        </w:sectPr>
      </w:pPr>
    </w:p>
    <w:tbl>
      <w:tblPr>
        <w:tblW w:w="0" w:type="auto"/>
        <w:tblInd w:w="14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18"/>
      </w:tblGrid>
      <w:tr w:rsidR="009B6CDA" w14:paraId="3185893E" w14:textId="77777777">
        <w:trPr>
          <w:trHeight w:val="424"/>
        </w:trPr>
        <w:tc>
          <w:tcPr>
            <w:tcW w:w="9018" w:type="dxa"/>
          </w:tcPr>
          <w:p w14:paraId="3FB8D9BA" w14:textId="77777777" w:rsidR="009B6CDA" w:rsidRDefault="00596965">
            <w:pPr>
              <w:pStyle w:val="TableParagraph"/>
              <w:spacing w:before="1"/>
              <w:ind w:left="107"/>
              <w:rPr>
                <w:b/>
                <w:sz w:val="20"/>
              </w:rPr>
            </w:pPr>
            <w:r>
              <w:rPr>
                <w:b/>
                <w:sz w:val="20"/>
                <w:u w:val="single"/>
              </w:rPr>
              <w:lastRenderedPageBreak/>
              <w:t>RESEARCH</w:t>
            </w:r>
            <w:r>
              <w:rPr>
                <w:b/>
                <w:spacing w:val="-9"/>
                <w:sz w:val="20"/>
                <w:u w:val="single"/>
              </w:rPr>
              <w:t xml:space="preserve"> </w:t>
            </w:r>
            <w:r>
              <w:rPr>
                <w:b/>
                <w:sz w:val="20"/>
                <w:u w:val="single"/>
              </w:rPr>
              <w:t>REPORT</w:t>
            </w:r>
            <w:r>
              <w:rPr>
                <w:b/>
                <w:spacing w:val="-9"/>
                <w:sz w:val="20"/>
                <w:u w:val="single"/>
              </w:rPr>
              <w:t xml:space="preserve"> </w:t>
            </w:r>
            <w:r>
              <w:rPr>
                <w:b/>
                <w:sz w:val="20"/>
                <w:u w:val="single"/>
              </w:rPr>
              <w:t>TEMPLATE</w:t>
            </w:r>
            <w:r>
              <w:rPr>
                <w:b/>
                <w:spacing w:val="-5"/>
                <w:sz w:val="20"/>
                <w:u w:val="single"/>
              </w:rPr>
              <w:t xml:space="preserve"> </w:t>
            </w:r>
            <w:r>
              <w:rPr>
                <w:b/>
                <w:spacing w:val="-2"/>
                <w:sz w:val="20"/>
                <w:u w:val="single"/>
              </w:rPr>
              <w:t>OVERVIEW</w:t>
            </w:r>
          </w:p>
        </w:tc>
      </w:tr>
      <w:tr w:rsidR="009B6CDA" w14:paraId="5AEFC4F5" w14:textId="77777777">
        <w:trPr>
          <w:trHeight w:val="846"/>
        </w:trPr>
        <w:tc>
          <w:tcPr>
            <w:tcW w:w="9018" w:type="dxa"/>
          </w:tcPr>
          <w:p w14:paraId="6AEECCBD" w14:textId="77777777" w:rsidR="009B6CDA" w:rsidRDefault="00596965">
            <w:pPr>
              <w:pStyle w:val="TableParagraph"/>
              <w:spacing w:line="243" w:lineRule="exact"/>
              <w:ind w:left="107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  <w:u w:val="single"/>
              </w:rPr>
              <w:t>INTRODUCTION</w:t>
            </w:r>
          </w:p>
          <w:p w14:paraId="663157DC" w14:textId="77777777" w:rsidR="009B6CDA" w:rsidRDefault="009B6CDA">
            <w:pPr>
              <w:pStyle w:val="TableParagraph"/>
              <w:spacing w:before="9"/>
              <w:rPr>
                <w:b/>
                <w:sz w:val="14"/>
              </w:rPr>
            </w:pPr>
          </w:p>
          <w:p w14:paraId="0E046DAA" w14:textId="77777777" w:rsidR="009B6CDA" w:rsidRDefault="00596965">
            <w:pPr>
              <w:pStyle w:val="TableParagraph"/>
              <w:ind w:left="107"/>
              <w:rPr>
                <w:b/>
                <w:i/>
                <w:sz w:val="20"/>
              </w:rPr>
            </w:pPr>
            <w:r>
              <w:rPr>
                <w:b/>
                <w:i/>
                <w:sz w:val="20"/>
                <w:u w:val="single"/>
              </w:rPr>
              <w:t>Question</w:t>
            </w:r>
            <w:r>
              <w:rPr>
                <w:b/>
                <w:i/>
                <w:spacing w:val="-10"/>
                <w:sz w:val="20"/>
                <w:u w:val="single"/>
              </w:rPr>
              <w:t xml:space="preserve"> </w:t>
            </w:r>
            <w:r>
              <w:rPr>
                <w:b/>
                <w:i/>
                <w:spacing w:val="-2"/>
                <w:sz w:val="20"/>
                <w:u w:val="single"/>
              </w:rPr>
              <w:t>1[Answer]</w:t>
            </w:r>
          </w:p>
        </w:tc>
      </w:tr>
      <w:tr w:rsidR="009B6CDA" w14:paraId="4CE824AE" w14:textId="77777777">
        <w:trPr>
          <w:trHeight w:val="1271"/>
        </w:trPr>
        <w:tc>
          <w:tcPr>
            <w:tcW w:w="9018" w:type="dxa"/>
          </w:tcPr>
          <w:p w14:paraId="3B63DFAB" w14:textId="77777777" w:rsidR="009B6CDA" w:rsidRDefault="00596965">
            <w:pPr>
              <w:pStyle w:val="TableParagraph"/>
              <w:spacing w:line="243" w:lineRule="exact"/>
              <w:ind w:left="107"/>
              <w:rPr>
                <w:b/>
                <w:sz w:val="20"/>
              </w:rPr>
            </w:pPr>
            <w:r>
              <w:rPr>
                <w:b/>
                <w:color w:val="6FAC46"/>
                <w:sz w:val="20"/>
                <w:u w:val="single" w:color="6FAC46"/>
              </w:rPr>
              <w:t>A)</w:t>
            </w:r>
            <w:r>
              <w:rPr>
                <w:b/>
                <w:spacing w:val="-7"/>
                <w:sz w:val="20"/>
                <w:u w:val="single" w:color="6FAC46"/>
              </w:rPr>
              <w:t xml:space="preserve"> </w:t>
            </w:r>
            <w:r>
              <w:rPr>
                <w:b/>
                <w:sz w:val="20"/>
                <w:u w:val="single" w:color="6FAC46"/>
              </w:rPr>
              <w:t>REQUIREMENTS</w:t>
            </w:r>
            <w:r>
              <w:rPr>
                <w:b/>
                <w:spacing w:val="-7"/>
                <w:sz w:val="20"/>
                <w:u w:val="single" w:color="6FAC46"/>
              </w:rPr>
              <w:t xml:space="preserve"> </w:t>
            </w:r>
            <w:r>
              <w:rPr>
                <w:b/>
                <w:sz w:val="20"/>
                <w:u w:val="single" w:color="6FAC46"/>
              </w:rPr>
              <w:t>FOR</w:t>
            </w:r>
            <w:r>
              <w:rPr>
                <w:b/>
                <w:spacing w:val="-6"/>
                <w:sz w:val="20"/>
                <w:u w:val="single" w:color="6FAC46"/>
              </w:rPr>
              <w:t xml:space="preserve"> </w:t>
            </w:r>
            <w:r>
              <w:rPr>
                <w:b/>
                <w:sz w:val="20"/>
                <w:u w:val="single" w:color="6FAC46"/>
              </w:rPr>
              <w:t>CREATING</w:t>
            </w:r>
            <w:r>
              <w:rPr>
                <w:b/>
                <w:spacing w:val="-6"/>
                <w:sz w:val="20"/>
                <w:u w:val="single" w:color="6FAC46"/>
              </w:rPr>
              <w:t xml:space="preserve"> </w:t>
            </w:r>
            <w:r>
              <w:rPr>
                <w:b/>
                <w:sz w:val="20"/>
                <w:u w:val="single" w:color="6FAC46"/>
              </w:rPr>
              <w:t>A</w:t>
            </w:r>
            <w:r>
              <w:rPr>
                <w:b/>
                <w:spacing w:val="-6"/>
                <w:sz w:val="20"/>
                <w:u w:val="single" w:color="6FAC46"/>
              </w:rPr>
              <w:t xml:space="preserve"> </w:t>
            </w:r>
            <w:r>
              <w:rPr>
                <w:b/>
                <w:sz w:val="20"/>
                <w:u w:val="single" w:color="6FAC46"/>
              </w:rPr>
              <w:t>VALID</w:t>
            </w:r>
            <w:r>
              <w:rPr>
                <w:b/>
                <w:spacing w:val="-5"/>
                <w:sz w:val="20"/>
                <w:u w:val="single" w:color="6FAC46"/>
              </w:rPr>
              <w:t xml:space="preserve"> </w:t>
            </w:r>
            <w:r>
              <w:rPr>
                <w:b/>
                <w:spacing w:val="-4"/>
                <w:sz w:val="20"/>
                <w:u w:val="single" w:color="6FAC46"/>
              </w:rPr>
              <w:t>WILL</w:t>
            </w:r>
          </w:p>
          <w:p w14:paraId="018875D9" w14:textId="77777777" w:rsidR="009B6CDA" w:rsidRDefault="009B6CDA">
            <w:pPr>
              <w:pStyle w:val="TableParagraph"/>
              <w:spacing w:before="9"/>
              <w:rPr>
                <w:b/>
                <w:sz w:val="14"/>
              </w:rPr>
            </w:pPr>
          </w:p>
          <w:p w14:paraId="6B1DA753" w14:textId="77777777" w:rsidR="009B6CDA" w:rsidRDefault="00596965">
            <w:pPr>
              <w:pStyle w:val="TableParagraph"/>
              <w:ind w:left="107"/>
              <w:rPr>
                <w:sz w:val="20"/>
              </w:rPr>
            </w:pPr>
            <w:r>
              <w:rPr>
                <w:sz w:val="20"/>
              </w:rPr>
              <w:t>In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carrying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out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my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research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into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formalities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for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executing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a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will,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I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found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following:</w:t>
            </w:r>
          </w:p>
          <w:p w14:paraId="6BA8FC68" w14:textId="77777777" w:rsidR="009B6CDA" w:rsidRDefault="00596965">
            <w:pPr>
              <w:pStyle w:val="TableParagraph"/>
              <w:spacing w:before="179"/>
              <w:ind w:left="107"/>
              <w:rPr>
                <w:b/>
                <w:i/>
                <w:sz w:val="20"/>
              </w:rPr>
            </w:pPr>
            <w:r>
              <w:rPr>
                <w:b/>
                <w:i/>
                <w:sz w:val="20"/>
                <w:u w:val="single"/>
              </w:rPr>
              <w:t>Question</w:t>
            </w:r>
            <w:r>
              <w:rPr>
                <w:b/>
                <w:i/>
                <w:spacing w:val="-5"/>
                <w:sz w:val="20"/>
                <w:u w:val="single"/>
              </w:rPr>
              <w:t xml:space="preserve"> </w:t>
            </w:r>
            <w:r>
              <w:rPr>
                <w:b/>
                <w:i/>
                <w:sz w:val="20"/>
                <w:u w:val="single"/>
              </w:rPr>
              <w:t>2</w:t>
            </w:r>
            <w:r>
              <w:rPr>
                <w:b/>
                <w:i/>
                <w:spacing w:val="-5"/>
                <w:sz w:val="20"/>
                <w:u w:val="single"/>
              </w:rPr>
              <w:t xml:space="preserve"> </w:t>
            </w:r>
            <w:r>
              <w:rPr>
                <w:b/>
                <w:i/>
                <w:spacing w:val="-2"/>
                <w:sz w:val="20"/>
                <w:u w:val="single"/>
              </w:rPr>
              <w:t>[Answer]</w:t>
            </w:r>
          </w:p>
        </w:tc>
      </w:tr>
      <w:tr w:rsidR="009B6CDA" w14:paraId="48369786" w14:textId="77777777">
        <w:trPr>
          <w:trHeight w:val="2964"/>
        </w:trPr>
        <w:tc>
          <w:tcPr>
            <w:tcW w:w="9018" w:type="dxa"/>
          </w:tcPr>
          <w:p w14:paraId="00D40DA4" w14:textId="77777777" w:rsidR="009B6CDA" w:rsidRDefault="00596965">
            <w:pPr>
              <w:pStyle w:val="TableParagraph"/>
              <w:spacing w:line="243" w:lineRule="exact"/>
              <w:ind w:left="107"/>
              <w:rPr>
                <w:b/>
                <w:sz w:val="20"/>
              </w:rPr>
            </w:pPr>
            <w:r>
              <w:rPr>
                <w:b/>
                <w:color w:val="6FAC46"/>
                <w:sz w:val="20"/>
                <w:u w:val="single" w:color="6FAC46"/>
              </w:rPr>
              <w:t>B)</w:t>
            </w:r>
            <w:r>
              <w:rPr>
                <w:b/>
                <w:color w:val="6FAC46"/>
                <w:spacing w:val="-11"/>
                <w:sz w:val="20"/>
                <w:u w:val="single" w:color="6FAC46"/>
              </w:rPr>
              <w:t xml:space="preserve"> </w:t>
            </w:r>
            <w:r>
              <w:rPr>
                <w:b/>
                <w:sz w:val="20"/>
                <w:u w:val="single" w:color="6FAC46"/>
              </w:rPr>
              <w:t>TESTAMENTARY</w:t>
            </w:r>
            <w:r>
              <w:rPr>
                <w:b/>
                <w:spacing w:val="-11"/>
                <w:sz w:val="20"/>
                <w:u w:val="single" w:color="6FAC46"/>
              </w:rPr>
              <w:t xml:space="preserve"> </w:t>
            </w:r>
            <w:r>
              <w:rPr>
                <w:b/>
                <w:spacing w:val="-2"/>
                <w:sz w:val="20"/>
                <w:u w:val="single" w:color="6FAC46"/>
              </w:rPr>
              <w:t>CAPACITY</w:t>
            </w:r>
          </w:p>
          <w:p w14:paraId="621C0BAA" w14:textId="77777777" w:rsidR="009B6CDA" w:rsidRDefault="00596965">
            <w:pPr>
              <w:pStyle w:val="TableParagraph"/>
              <w:spacing w:before="178"/>
              <w:ind w:left="107"/>
              <w:rPr>
                <w:sz w:val="20"/>
              </w:rPr>
            </w:pPr>
            <w:r>
              <w:rPr>
                <w:sz w:val="20"/>
              </w:rPr>
              <w:t>In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respect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mental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capacity,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main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source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pacing w:val="-5"/>
                <w:sz w:val="20"/>
              </w:rPr>
              <w:t>is:</w:t>
            </w:r>
          </w:p>
          <w:p w14:paraId="68F876B6" w14:textId="77777777" w:rsidR="009B6CDA" w:rsidRDefault="009B6CDA">
            <w:pPr>
              <w:pStyle w:val="TableParagraph"/>
              <w:spacing w:before="10"/>
              <w:rPr>
                <w:b/>
                <w:sz w:val="14"/>
              </w:rPr>
            </w:pPr>
          </w:p>
          <w:p w14:paraId="1EEF1663" w14:textId="77777777" w:rsidR="009B6CDA" w:rsidRDefault="00596965">
            <w:pPr>
              <w:pStyle w:val="TableParagraph"/>
              <w:ind w:left="107"/>
              <w:rPr>
                <w:b/>
                <w:i/>
                <w:sz w:val="20"/>
              </w:rPr>
            </w:pPr>
            <w:r>
              <w:rPr>
                <w:b/>
                <w:i/>
                <w:sz w:val="20"/>
              </w:rPr>
              <w:t>Question</w:t>
            </w:r>
            <w:r>
              <w:rPr>
                <w:b/>
                <w:i/>
                <w:spacing w:val="-6"/>
                <w:sz w:val="20"/>
              </w:rPr>
              <w:t xml:space="preserve"> </w:t>
            </w:r>
            <w:r>
              <w:rPr>
                <w:b/>
                <w:i/>
                <w:sz w:val="20"/>
              </w:rPr>
              <w:t>2</w:t>
            </w:r>
            <w:r>
              <w:rPr>
                <w:b/>
                <w:i/>
                <w:spacing w:val="-5"/>
                <w:sz w:val="20"/>
              </w:rPr>
              <w:t xml:space="preserve"> </w:t>
            </w:r>
            <w:r>
              <w:rPr>
                <w:b/>
                <w:i/>
                <w:spacing w:val="-2"/>
                <w:sz w:val="20"/>
              </w:rPr>
              <w:t>[Answer]</w:t>
            </w:r>
          </w:p>
          <w:p w14:paraId="553A8784" w14:textId="77777777" w:rsidR="009B6CDA" w:rsidRDefault="00596965">
            <w:pPr>
              <w:pStyle w:val="TableParagraph"/>
              <w:spacing w:before="179"/>
              <w:ind w:left="107"/>
              <w:rPr>
                <w:sz w:val="20"/>
              </w:rPr>
            </w:pPr>
            <w:r>
              <w:rPr>
                <w:sz w:val="20"/>
              </w:rPr>
              <w:t>I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direct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you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following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passages:</w:t>
            </w:r>
          </w:p>
          <w:p w14:paraId="416DAB98" w14:textId="77777777" w:rsidR="009B6CDA" w:rsidRDefault="009B6CDA">
            <w:pPr>
              <w:pStyle w:val="TableParagraph"/>
              <w:spacing w:before="9"/>
              <w:rPr>
                <w:b/>
                <w:sz w:val="14"/>
              </w:rPr>
            </w:pPr>
          </w:p>
          <w:p w14:paraId="275CBB7D" w14:textId="77777777" w:rsidR="009B6CDA" w:rsidRDefault="00596965">
            <w:pPr>
              <w:pStyle w:val="TableParagraph"/>
              <w:ind w:left="107"/>
              <w:rPr>
                <w:b/>
                <w:i/>
                <w:sz w:val="20"/>
              </w:rPr>
            </w:pPr>
            <w:r>
              <w:rPr>
                <w:b/>
                <w:i/>
                <w:sz w:val="20"/>
                <w:u w:val="single"/>
              </w:rPr>
              <w:t>Question</w:t>
            </w:r>
            <w:r>
              <w:rPr>
                <w:b/>
                <w:i/>
                <w:spacing w:val="-6"/>
                <w:sz w:val="20"/>
                <w:u w:val="single"/>
              </w:rPr>
              <w:t xml:space="preserve"> </w:t>
            </w:r>
            <w:r>
              <w:rPr>
                <w:b/>
                <w:i/>
                <w:sz w:val="20"/>
                <w:u w:val="single"/>
              </w:rPr>
              <w:t>3</w:t>
            </w:r>
            <w:r>
              <w:rPr>
                <w:b/>
                <w:i/>
                <w:spacing w:val="-5"/>
                <w:sz w:val="20"/>
                <w:u w:val="single"/>
              </w:rPr>
              <w:t xml:space="preserve"> </w:t>
            </w:r>
            <w:r>
              <w:rPr>
                <w:b/>
                <w:i/>
                <w:spacing w:val="-2"/>
                <w:sz w:val="20"/>
                <w:u w:val="single"/>
              </w:rPr>
              <w:t>[Answer]</w:t>
            </w:r>
          </w:p>
          <w:p w14:paraId="2B917903" w14:textId="77777777" w:rsidR="009B6CDA" w:rsidRDefault="00596965">
            <w:pPr>
              <w:pStyle w:val="TableParagraph"/>
              <w:spacing w:before="179"/>
              <w:ind w:left="107"/>
              <w:rPr>
                <w:sz w:val="20"/>
              </w:rPr>
            </w:pPr>
            <w:r>
              <w:rPr>
                <w:sz w:val="20"/>
              </w:rPr>
              <w:t>The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test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for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mental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capacity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therefore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requires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that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testator:</w:t>
            </w:r>
          </w:p>
          <w:p w14:paraId="06DC3053" w14:textId="77777777" w:rsidR="009B6CDA" w:rsidRDefault="00596965">
            <w:pPr>
              <w:pStyle w:val="TableParagraph"/>
              <w:spacing w:before="178"/>
              <w:ind w:left="107"/>
              <w:rPr>
                <w:b/>
                <w:i/>
                <w:sz w:val="20"/>
              </w:rPr>
            </w:pPr>
            <w:r>
              <w:rPr>
                <w:b/>
                <w:i/>
                <w:sz w:val="20"/>
                <w:u w:val="single"/>
              </w:rPr>
              <w:t>Question</w:t>
            </w:r>
            <w:r>
              <w:rPr>
                <w:b/>
                <w:i/>
                <w:spacing w:val="-6"/>
                <w:sz w:val="20"/>
                <w:u w:val="single"/>
              </w:rPr>
              <w:t xml:space="preserve"> </w:t>
            </w:r>
            <w:r>
              <w:rPr>
                <w:b/>
                <w:i/>
                <w:sz w:val="20"/>
                <w:u w:val="single"/>
              </w:rPr>
              <w:t>4</w:t>
            </w:r>
            <w:r>
              <w:rPr>
                <w:b/>
                <w:i/>
                <w:spacing w:val="-5"/>
                <w:sz w:val="20"/>
                <w:u w:val="single"/>
              </w:rPr>
              <w:t xml:space="preserve"> </w:t>
            </w:r>
            <w:r>
              <w:rPr>
                <w:b/>
                <w:i/>
                <w:spacing w:val="-2"/>
                <w:sz w:val="20"/>
                <w:u w:val="single"/>
              </w:rPr>
              <w:t>[Answer]</w:t>
            </w:r>
          </w:p>
        </w:tc>
      </w:tr>
      <w:tr w:rsidR="009B6CDA" w14:paraId="05D14B2B" w14:textId="77777777">
        <w:trPr>
          <w:trHeight w:val="2181"/>
        </w:trPr>
        <w:tc>
          <w:tcPr>
            <w:tcW w:w="9018" w:type="dxa"/>
          </w:tcPr>
          <w:p w14:paraId="715FD26F" w14:textId="77777777" w:rsidR="009B6CDA" w:rsidRDefault="00596965">
            <w:pPr>
              <w:pStyle w:val="TableParagraph"/>
              <w:spacing w:line="243" w:lineRule="exact"/>
              <w:ind w:left="107"/>
              <w:rPr>
                <w:b/>
                <w:sz w:val="20"/>
              </w:rPr>
            </w:pPr>
            <w:r>
              <w:rPr>
                <w:b/>
                <w:color w:val="6FAC46"/>
                <w:sz w:val="20"/>
                <w:u w:val="single" w:color="6FAC46"/>
              </w:rPr>
              <w:t>C)</w:t>
            </w:r>
            <w:r>
              <w:rPr>
                <w:b/>
                <w:spacing w:val="-5"/>
                <w:sz w:val="20"/>
                <w:u w:val="single" w:color="6FAC46"/>
              </w:rPr>
              <w:t xml:space="preserve"> </w:t>
            </w:r>
            <w:r>
              <w:rPr>
                <w:b/>
                <w:sz w:val="20"/>
                <w:u w:val="single" w:color="6FAC46"/>
              </w:rPr>
              <w:t>WHO</w:t>
            </w:r>
            <w:r>
              <w:rPr>
                <w:b/>
                <w:spacing w:val="-5"/>
                <w:sz w:val="20"/>
                <w:u w:val="single" w:color="6FAC46"/>
              </w:rPr>
              <w:t xml:space="preserve"> </w:t>
            </w:r>
            <w:r>
              <w:rPr>
                <w:b/>
                <w:sz w:val="20"/>
                <w:u w:val="single" w:color="6FAC46"/>
              </w:rPr>
              <w:t>CAN</w:t>
            </w:r>
            <w:r>
              <w:rPr>
                <w:b/>
                <w:spacing w:val="-4"/>
                <w:sz w:val="20"/>
                <w:u w:val="single" w:color="6FAC46"/>
              </w:rPr>
              <w:t xml:space="preserve"> </w:t>
            </w:r>
            <w:r>
              <w:rPr>
                <w:b/>
                <w:sz w:val="20"/>
                <w:u w:val="single" w:color="6FAC46"/>
              </w:rPr>
              <w:t>CLAIM</w:t>
            </w:r>
            <w:r>
              <w:rPr>
                <w:b/>
                <w:spacing w:val="-4"/>
                <w:sz w:val="20"/>
                <w:u w:val="single" w:color="6FAC46"/>
              </w:rPr>
              <w:t xml:space="preserve"> </w:t>
            </w:r>
            <w:r>
              <w:rPr>
                <w:b/>
                <w:sz w:val="20"/>
                <w:u w:val="single" w:color="6FAC46"/>
              </w:rPr>
              <w:t>ON</w:t>
            </w:r>
            <w:r>
              <w:rPr>
                <w:b/>
                <w:spacing w:val="-5"/>
                <w:sz w:val="20"/>
                <w:u w:val="single" w:color="6FAC46"/>
              </w:rPr>
              <w:t xml:space="preserve"> </w:t>
            </w:r>
            <w:r>
              <w:rPr>
                <w:b/>
                <w:sz w:val="20"/>
                <w:u w:val="single" w:color="6FAC46"/>
              </w:rPr>
              <w:t>THE</w:t>
            </w:r>
            <w:r>
              <w:rPr>
                <w:b/>
                <w:spacing w:val="-2"/>
                <w:sz w:val="20"/>
                <w:u w:val="single" w:color="6FAC46"/>
              </w:rPr>
              <w:t xml:space="preserve"> ESTATE</w:t>
            </w:r>
          </w:p>
          <w:p w14:paraId="0418D59A" w14:textId="77777777" w:rsidR="009B6CDA" w:rsidRDefault="00596965">
            <w:pPr>
              <w:pStyle w:val="TableParagraph"/>
              <w:spacing w:before="178"/>
              <w:ind w:left="107"/>
              <w:rPr>
                <w:sz w:val="20"/>
              </w:rPr>
            </w:pPr>
            <w:r>
              <w:rPr>
                <w:sz w:val="20"/>
              </w:rPr>
              <w:t>The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following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people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can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make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a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claim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on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estate:</w:t>
            </w:r>
          </w:p>
          <w:p w14:paraId="47C7305D" w14:textId="77777777" w:rsidR="009B6CDA" w:rsidRDefault="009B6CDA">
            <w:pPr>
              <w:pStyle w:val="TableParagraph"/>
              <w:spacing w:before="10"/>
              <w:rPr>
                <w:b/>
                <w:sz w:val="14"/>
              </w:rPr>
            </w:pPr>
          </w:p>
          <w:p w14:paraId="3F973B33" w14:textId="77777777" w:rsidR="009B6CDA" w:rsidRDefault="00596965">
            <w:pPr>
              <w:pStyle w:val="TableParagraph"/>
              <w:ind w:left="107"/>
              <w:rPr>
                <w:b/>
                <w:i/>
                <w:sz w:val="20"/>
              </w:rPr>
            </w:pPr>
            <w:r>
              <w:rPr>
                <w:b/>
                <w:i/>
                <w:sz w:val="20"/>
                <w:u w:val="single"/>
              </w:rPr>
              <w:t>Question</w:t>
            </w:r>
            <w:r>
              <w:rPr>
                <w:b/>
                <w:i/>
                <w:spacing w:val="-6"/>
                <w:sz w:val="20"/>
                <w:u w:val="single"/>
              </w:rPr>
              <w:t xml:space="preserve"> </w:t>
            </w:r>
            <w:r>
              <w:rPr>
                <w:b/>
                <w:i/>
                <w:sz w:val="20"/>
                <w:u w:val="single"/>
              </w:rPr>
              <w:t>4</w:t>
            </w:r>
            <w:r>
              <w:rPr>
                <w:b/>
                <w:i/>
                <w:spacing w:val="-5"/>
                <w:sz w:val="20"/>
                <w:u w:val="single"/>
              </w:rPr>
              <w:t xml:space="preserve"> </w:t>
            </w:r>
            <w:r>
              <w:rPr>
                <w:b/>
                <w:i/>
                <w:spacing w:val="-2"/>
                <w:sz w:val="20"/>
                <w:u w:val="single"/>
              </w:rPr>
              <w:t>[Answer]</w:t>
            </w:r>
          </w:p>
          <w:p w14:paraId="27C6DE15" w14:textId="77777777" w:rsidR="009B6CDA" w:rsidRDefault="009B6CDA">
            <w:pPr>
              <w:pStyle w:val="TableParagraph"/>
              <w:spacing w:before="9"/>
              <w:rPr>
                <w:b/>
                <w:sz w:val="14"/>
              </w:rPr>
            </w:pPr>
          </w:p>
          <w:p w14:paraId="13429B35" w14:textId="77777777" w:rsidR="009B6CDA" w:rsidRDefault="00596965">
            <w:pPr>
              <w:pStyle w:val="TableParagraph"/>
              <w:ind w:left="107"/>
              <w:rPr>
                <w:sz w:val="20"/>
              </w:rPr>
            </w:pPr>
            <w:r>
              <w:rPr>
                <w:sz w:val="20"/>
              </w:rPr>
              <w:t>It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should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be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noted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that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 xml:space="preserve">in </w:t>
            </w:r>
            <w:proofErr w:type="spellStart"/>
            <w:r>
              <w:rPr>
                <w:sz w:val="20"/>
              </w:rPr>
              <w:t>Ilott</w:t>
            </w:r>
            <w:proofErr w:type="spellEnd"/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v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Blue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Cross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others</w:t>
            </w:r>
            <w:r>
              <w:rPr>
                <w:spacing w:val="-2"/>
                <w:sz w:val="20"/>
              </w:rPr>
              <w:t xml:space="preserve"> [2017]:</w:t>
            </w:r>
          </w:p>
          <w:p w14:paraId="7D48EFFB" w14:textId="77777777" w:rsidR="009B6CDA" w:rsidRDefault="009B6CDA">
            <w:pPr>
              <w:pStyle w:val="TableParagraph"/>
              <w:rPr>
                <w:b/>
                <w:sz w:val="20"/>
              </w:rPr>
            </w:pPr>
          </w:p>
          <w:p w14:paraId="722B6512" w14:textId="77777777" w:rsidR="009B6CDA" w:rsidRDefault="00596965">
            <w:pPr>
              <w:pStyle w:val="TableParagraph"/>
              <w:ind w:left="107"/>
              <w:rPr>
                <w:b/>
                <w:i/>
                <w:sz w:val="20"/>
              </w:rPr>
            </w:pPr>
            <w:r>
              <w:rPr>
                <w:b/>
                <w:i/>
                <w:sz w:val="20"/>
                <w:u w:val="single"/>
              </w:rPr>
              <w:t>Question</w:t>
            </w:r>
            <w:r>
              <w:rPr>
                <w:b/>
                <w:i/>
                <w:spacing w:val="-6"/>
                <w:sz w:val="20"/>
                <w:u w:val="single"/>
              </w:rPr>
              <w:t xml:space="preserve"> </w:t>
            </w:r>
            <w:r>
              <w:rPr>
                <w:b/>
                <w:i/>
                <w:sz w:val="20"/>
                <w:u w:val="single"/>
              </w:rPr>
              <w:t>5</w:t>
            </w:r>
            <w:r>
              <w:rPr>
                <w:b/>
                <w:i/>
                <w:spacing w:val="-5"/>
                <w:sz w:val="20"/>
                <w:u w:val="single"/>
              </w:rPr>
              <w:t xml:space="preserve"> </w:t>
            </w:r>
            <w:r>
              <w:rPr>
                <w:b/>
                <w:i/>
                <w:spacing w:val="-2"/>
                <w:sz w:val="20"/>
                <w:u w:val="single"/>
              </w:rPr>
              <w:t>[Answer]</w:t>
            </w:r>
          </w:p>
        </w:tc>
      </w:tr>
      <w:tr w:rsidR="009B6CDA" w14:paraId="5233F1F5" w14:textId="77777777">
        <w:trPr>
          <w:trHeight w:val="1535"/>
        </w:trPr>
        <w:tc>
          <w:tcPr>
            <w:tcW w:w="9018" w:type="dxa"/>
          </w:tcPr>
          <w:p w14:paraId="493D6C30" w14:textId="77777777" w:rsidR="009B6CDA" w:rsidRDefault="00596965">
            <w:pPr>
              <w:pStyle w:val="TableParagraph"/>
              <w:spacing w:line="243" w:lineRule="exact"/>
              <w:ind w:left="107"/>
              <w:rPr>
                <w:b/>
                <w:sz w:val="20"/>
              </w:rPr>
            </w:pPr>
            <w:r>
              <w:rPr>
                <w:b/>
                <w:color w:val="6FAC46"/>
                <w:sz w:val="20"/>
                <w:u w:val="single" w:color="6FAC46"/>
              </w:rPr>
              <w:t>D)</w:t>
            </w:r>
            <w:r>
              <w:rPr>
                <w:b/>
                <w:spacing w:val="-5"/>
                <w:sz w:val="20"/>
                <w:u w:val="single" w:color="6FAC46"/>
              </w:rPr>
              <w:t xml:space="preserve"> </w:t>
            </w:r>
            <w:r>
              <w:rPr>
                <w:b/>
                <w:sz w:val="20"/>
                <w:u w:val="single" w:color="6FAC46"/>
              </w:rPr>
              <w:t>GIFTS</w:t>
            </w:r>
            <w:r>
              <w:rPr>
                <w:b/>
                <w:spacing w:val="-5"/>
                <w:sz w:val="20"/>
                <w:u w:val="single" w:color="6FAC46"/>
              </w:rPr>
              <w:t xml:space="preserve"> </w:t>
            </w:r>
            <w:r>
              <w:rPr>
                <w:b/>
                <w:sz w:val="20"/>
                <w:u w:val="single" w:color="6FAC46"/>
              </w:rPr>
              <w:t>TO</w:t>
            </w:r>
            <w:r>
              <w:rPr>
                <w:b/>
                <w:spacing w:val="-5"/>
                <w:sz w:val="20"/>
                <w:u w:val="single" w:color="6FAC46"/>
              </w:rPr>
              <w:t xml:space="preserve"> </w:t>
            </w:r>
            <w:r>
              <w:rPr>
                <w:b/>
                <w:spacing w:val="-2"/>
                <w:sz w:val="20"/>
                <w:u w:val="single" w:color="6FAC46"/>
              </w:rPr>
              <w:t>CHARITIES</w:t>
            </w:r>
          </w:p>
          <w:p w14:paraId="546C56C9" w14:textId="77777777" w:rsidR="009B6CDA" w:rsidRDefault="009B6CDA">
            <w:pPr>
              <w:pStyle w:val="TableParagraph"/>
              <w:spacing w:before="12"/>
              <w:rPr>
                <w:b/>
                <w:sz w:val="14"/>
              </w:rPr>
            </w:pPr>
          </w:p>
          <w:p w14:paraId="5B4A45B1" w14:textId="77777777" w:rsidR="009B6CDA" w:rsidRDefault="00596965">
            <w:pPr>
              <w:pStyle w:val="TableParagraph"/>
              <w:spacing w:line="256" w:lineRule="auto"/>
              <w:ind w:left="107" w:right="146"/>
              <w:rPr>
                <w:sz w:val="20"/>
              </w:rPr>
            </w:pPr>
            <w:r>
              <w:rPr>
                <w:sz w:val="20"/>
              </w:rPr>
              <w:t>To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gain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a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better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understanding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way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in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which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courts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consider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gifts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charities,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I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would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advise looking at:</w:t>
            </w:r>
          </w:p>
          <w:p w14:paraId="4B608DFD" w14:textId="77777777" w:rsidR="009B6CDA" w:rsidRDefault="00596965">
            <w:pPr>
              <w:pStyle w:val="TableParagraph"/>
              <w:spacing w:before="161"/>
              <w:ind w:left="107"/>
              <w:rPr>
                <w:b/>
                <w:i/>
                <w:sz w:val="20"/>
              </w:rPr>
            </w:pPr>
            <w:r>
              <w:rPr>
                <w:b/>
                <w:i/>
                <w:sz w:val="20"/>
                <w:u w:val="single"/>
              </w:rPr>
              <w:t>Question</w:t>
            </w:r>
            <w:r>
              <w:rPr>
                <w:b/>
                <w:i/>
                <w:spacing w:val="-5"/>
                <w:sz w:val="20"/>
                <w:u w:val="single"/>
              </w:rPr>
              <w:t xml:space="preserve"> </w:t>
            </w:r>
            <w:r>
              <w:rPr>
                <w:b/>
                <w:i/>
                <w:sz w:val="20"/>
                <w:u w:val="single"/>
              </w:rPr>
              <w:t>6</w:t>
            </w:r>
            <w:r>
              <w:rPr>
                <w:b/>
                <w:i/>
                <w:spacing w:val="-5"/>
                <w:sz w:val="20"/>
                <w:u w:val="single"/>
              </w:rPr>
              <w:t xml:space="preserve"> </w:t>
            </w:r>
            <w:r>
              <w:rPr>
                <w:b/>
                <w:i/>
                <w:spacing w:val="-2"/>
                <w:sz w:val="20"/>
                <w:u w:val="single"/>
              </w:rPr>
              <w:t>[Answer]</w:t>
            </w:r>
          </w:p>
        </w:tc>
      </w:tr>
      <w:tr w:rsidR="009B6CDA" w14:paraId="65EB47F4" w14:textId="77777777">
        <w:trPr>
          <w:trHeight w:val="3811"/>
        </w:trPr>
        <w:tc>
          <w:tcPr>
            <w:tcW w:w="9018" w:type="dxa"/>
          </w:tcPr>
          <w:p w14:paraId="2DD6360C" w14:textId="77777777" w:rsidR="009B6CDA" w:rsidRDefault="00596965">
            <w:pPr>
              <w:pStyle w:val="TableParagraph"/>
              <w:numPr>
                <w:ilvl w:val="0"/>
                <w:numId w:val="12"/>
              </w:numPr>
              <w:tabs>
                <w:tab w:val="left" w:pos="315"/>
              </w:tabs>
              <w:spacing w:line="243" w:lineRule="exact"/>
              <w:ind w:hanging="208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  <w:u w:val="single" w:color="6FAC46"/>
              </w:rPr>
              <w:t>CONCLUSIONS</w:t>
            </w:r>
          </w:p>
          <w:p w14:paraId="0DE42F5F" w14:textId="77777777" w:rsidR="009B6CDA" w:rsidRDefault="00596965">
            <w:pPr>
              <w:pStyle w:val="TableParagraph"/>
              <w:spacing w:before="178"/>
              <w:ind w:left="107"/>
              <w:rPr>
                <w:sz w:val="20"/>
              </w:rPr>
            </w:pPr>
            <w:r>
              <w:rPr>
                <w:sz w:val="20"/>
              </w:rPr>
              <w:t>Applying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research,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I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have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undertaken,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I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would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advise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following:</w:t>
            </w:r>
          </w:p>
          <w:p w14:paraId="05FA0E28" w14:textId="77777777" w:rsidR="009B6CDA" w:rsidRDefault="009B6CDA">
            <w:pPr>
              <w:pStyle w:val="TableParagraph"/>
              <w:spacing w:before="10"/>
              <w:rPr>
                <w:b/>
                <w:sz w:val="14"/>
              </w:rPr>
            </w:pPr>
          </w:p>
          <w:p w14:paraId="64FDC24F" w14:textId="77777777" w:rsidR="009B6CDA" w:rsidRDefault="00596965">
            <w:pPr>
              <w:pStyle w:val="TableParagraph"/>
              <w:numPr>
                <w:ilvl w:val="1"/>
                <w:numId w:val="12"/>
              </w:numPr>
              <w:tabs>
                <w:tab w:val="left" w:pos="264"/>
              </w:tabs>
              <w:ind w:hanging="157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  <w:u w:val="single"/>
              </w:rPr>
              <w:t>Formalities</w:t>
            </w:r>
          </w:p>
          <w:p w14:paraId="76145039" w14:textId="77777777" w:rsidR="009B6CDA" w:rsidRDefault="00596965">
            <w:pPr>
              <w:pStyle w:val="TableParagraph"/>
              <w:spacing w:before="179"/>
              <w:ind w:left="107"/>
              <w:rPr>
                <w:b/>
                <w:i/>
                <w:sz w:val="20"/>
              </w:rPr>
            </w:pPr>
            <w:r>
              <w:rPr>
                <w:b/>
                <w:i/>
                <w:sz w:val="20"/>
                <w:u w:val="single"/>
              </w:rPr>
              <w:t>Question</w:t>
            </w:r>
            <w:r>
              <w:rPr>
                <w:b/>
                <w:i/>
                <w:spacing w:val="-6"/>
                <w:sz w:val="20"/>
                <w:u w:val="single"/>
              </w:rPr>
              <w:t xml:space="preserve"> </w:t>
            </w:r>
            <w:r>
              <w:rPr>
                <w:b/>
                <w:i/>
                <w:sz w:val="20"/>
                <w:u w:val="single"/>
              </w:rPr>
              <w:t>7</w:t>
            </w:r>
            <w:r>
              <w:rPr>
                <w:b/>
                <w:i/>
                <w:spacing w:val="-5"/>
                <w:sz w:val="20"/>
                <w:u w:val="single"/>
              </w:rPr>
              <w:t xml:space="preserve"> </w:t>
            </w:r>
            <w:r>
              <w:rPr>
                <w:b/>
                <w:i/>
                <w:spacing w:val="-2"/>
                <w:sz w:val="20"/>
                <w:u w:val="single"/>
              </w:rPr>
              <w:t>[Answer]</w:t>
            </w:r>
          </w:p>
          <w:p w14:paraId="0456A0C2" w14:textId="77777777" w:rsidR="009B6CDA" w:rsidRDefault="00596965">
            <w:pPr>
              <w:pStyle w:val="TableParagraph"/>
              <w:numPr>
                <w:ilvl w:val="1"/>
                <w:numId w:val="12"/>
              </w:numPr>
              <w:tabs>
                <w:tab w:val="left" w:pos="312"/>
              </w:tabs>
              <w:spacing w:before="178"/>
              <w:ind w:left="311" w:hanging="205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  <w:u w:val="single"/>
              </w:rPr>
              <w:t>Capacity</w:t>
            </w:r>
          </w:p>
          <w:p w14:paraId="0A61E44F" w14:textId="77777777" w:rsidR="009B6CDA" w:rsidRDefault="009B6CDA">
            <w:pPr>
              <w:pStyle w:val="TableParagraph"/>
              <w:spacing w:before="9"/>
              <w:rPr>
                <w:b/>
                <w:sz w:val="14"/>
              </w:rPr>
            </w:pPr>
          </w:p>
          <w:p w14:paraId="68805628" w14:textId="77777777" w:rsidR="009B6CDA" w:rsidRDefault="00596965">
            <w:pPr>
              <w:pStyle w:val="TableParagraph"/>
              <w:spacing w:before="1"/>
              <w:ind w:left="107"/>
              <w:rPr>
                <w:b/>
                <w:i/>
                <w:sz w:val="20"/>
              </w:rPr>
            </w:pPr>
            <w:r>
              <w:rPr>
                <w:b/>
                <w:i/>
                <w:sz w:val="20"/>
                <w:u w:val="single"/>
              </w:rPr>
              <w:t>Question</w:t>
            </w:r>
            <w:r>
              <w:rPr>
                <w:b/>
                <w:i/>
                <w:spacing w:val="-6"/>
                <w:sz w:val="20"/>
                <w:u w:val="single"/>
              </w:rPr>
              <w:t xml:space="preserve"> </w:t>
            </w:r>
            <w:r>
              <w:rPr>
                <w:b/>
                <w:i/>
                <w:sz w:val="20"/>
                <w:u w:val="single"/>
              </w:rPr>
              <w:t>8</w:t>
            </w:r>
            <w:r>
              <w:rPr>
                <w:b/>
                <w:i/>
                <w:spacing w:val="-5"/>
                <w:sz w:val="20"/>
                <w:u w:val="single"/>
              </w:rPr>
              <w:t xml:space="preserve"> </w:t>
            </w:r>
            <w:r>
              <w:rPr>
                <w:b/>
                <w:i/>
                <w:spacing w:val="-2"/>
                <w:sz w:val="20"/>
                <w:u w:val="single"/>
              </w:rPr>
              <w:t>[Answer]</w:t>
            </w:r>
          </w:p>
          <w:p w14:paraId="1E7623DC" w14:textId="77777777" w:rsidR="009B6CDA" w:rsidRDefault="00596965">
            <w:pPr>
              <w:pStyle w:val="TableParagraph"/>
              <w:numPr>
                <w:ilvl w:val="1"/>
                <w:numId w:val="12"/>
              </w:numPr>
              <w:tabs>
                <w:tab w:val="left" w:pos="360"/>
              </w:tabs>
              <w:spacing w:before="178"/>
              <w:ind w:left="359" w:hanging="253"/>
              <w:rPr>
                <w:b/>
                <w:sz w:val="20"/>
              </w:rPr>
            </w:pPr>
            <w:r>
              <w:rPr>
                <w:b/>
                <w:sz w:val="20"/>
                <w:u w:val="single"/>
              </w:rPr>
              <w:t>Claiming</w:t>
            </w:r>
            <w:r>
              <w:rPr>
                <w:b/>
                <w:spacing w:val="-5"/>
                <w:sz w:val="20"/>
                <w:u w:val="single"/>
              </w:rPr>
              <w:t xml:space="preserve"> </w:t>
            </w:r>
            <w:r>
              <w:rPr>
                <w:b/>
                <w:sz w:val="20"/>
                <w:u w:val="single"/>
              </w:rPr>
              <w:t>on</w:t>
            </w:r>
            <w:r>
              <w:rPr>
                <w:b/>
                <w:spacing w:val="-4"/>
                <w:sz w:val="20"/>
                <w:u w:val="single"/>
              </w:rPr>
              <w:t xml:space="preserve"> </w:t>
            </w:r>
            <w:r>
              <w:rPr>
                <w:b/>
                <w:sz w:val="20"/>
                <w:u w:val="single"/>
              </w:rPr>
              <w:t>the</w:t>
            </w:r>
            <w:r>
              <w:rPr>
                <w:b/>
                <w:spacing w:val="-3"/>
                <w:sz w:val="20"/>
                <w:u w:val="single"/>
              </w:rPr>
              <w:t xml:space="preserve"> </w:t>
            </w:r>
            <w:r>
              <w:rPr>
                <w:b/>
                <w:spacing w:val="-2"/>
                <w:sz w:val="20"/>
                <w:u w:val="single"/>
              </w:rPr>
              <w:t>Estate</w:t>
            </w:r>
          </w:p>
          <w:p w14:paraId="354A74E8" w14:textId="77777777" w:rsidR="009B6CDA" w:rsidRDefault="009B6CDA">
            <w:pPr>
              <w:pStyle w:val="TableParagraph"/>
              <w:spacing w:before="9"/>
              <w:rPr>
                <w:b/>
                <w:sz w:val="14"/>
              </w:rPr>
            </w:pPr>
          </w:p>
          <w:p w14:paraId="0473B4C9" w14:textId="77777777" w:rsidR="009B6CDA" w:rsidRDefault="00596965">
            <w:pPr>
              <w:pStyle w:val="TableParagraph"/>
              <w:spacing w:before="1"/>
              <w:ind w:left="107"/>
              <w:rPr>
                <w:b/>
                <w:i/>
                <w:sz w:val="20"/>
              </w:rPr>
            </w:pPr>
            <w:r>
              <w:rPr>
                <w:b/>
                <w:i/>
                <w:sz w:val="20"/>
                <w:u w:val="single"/>
              </w:rPr>
              <w:t>Question</w:t>
            </w:r>
            <w:r>
              <w:rPr>
                <w:b/>
                <w:i/>
                <w:spacing w:val="-6"/>
                <w:sz w:val="20"/>
                <w:u w:val="single"/>
              </w:rPr>
              <w:t xml:space="preserve"> </w:t>
            </w:r>
            <w:r>
              <w:rPr>
                <w:b/>
                <w:i/>
                <w:sz w:val="20"/>
                <w:u w:val="single"/>
              </w:rPr>
              <w:t>9</w:t>
            </w:r>
            <w:r>
              <w:rPr>
                <w:b/>
                <w:i/>
                <w:spacing w:val="-5"/>
                <w:sz w:val="20"/>
                <w:u w:val="single"/>
              </w:rPr>
              <w:t xml:space="preserve"> </w:t>
            </w:r>
            <w:r>
              <w:rPr>
                <w:b/>
                <w:i/>
                <w:spacing w:val="-2"/>
                <w:sz w:val="20"/>
                <w:u w:val="single"/>
              </w:rPr>
              <w:t>[Answer]</w:t>
            </w:r>
          </w:p>
        </w:tc>
      </w:tr>
    </w:tbl>
    <w:p w14:paraId="0E3439AE" w14:textId="77777777" w:rsidR="009B6CDA" w:rsidRDefault="009B6CDA">
      <w:pPr>
        <w:rPr>
          <w:sz w:val="20"/>
        </w:rPr>
        <w:sectPr w:rsidR="009B6CDA">
          <w:pgSz w:w="11910" w:h="16840"/>
          <w:pgMar w:top="1860" w:right="0" w:bottom="920" w:left="0" w:header="0" w:footer="731" w:gutter="0"/>
          <w:cols w:space="720"/>
        </w:sectPr>
      </w:pPr>
    </w:p>
    <w:p w14:paraId="04957A1E" w14:textId="77777777" w:rsidR="009B6CDA" w:rsidRDefault="009B6CDA">
      <w:pPr>
        <w:rPr>
          <w:b/>
          <w:sz w:val="2"/>
        </w:rPr>
      </w:pPr>
    </w:p>
    <w:tbl>
      <w:tblPr>
        <w:tblW w:w="0" w:type="auto"/>
        <w:tblInd w:w="14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18"/>
      </w:tblGrid>
      <w:tr w:rsidR="009B6CDA" w14:paraId="3E61C3A9" w14:textId="77777777">
        <w:trPr>
          <w:trHeight w:val="2344"/>
        </w:trPr>
        <w:tc>
          <w:tcPr>
            <w:tcW w:w="9018" w:type="dxa"/>
          </w:tcPr>
          <w:p w14:paraId="757A8352" w14:textId="77777777" w:rsidR="009B6CDA" w:rsidRDefault="00596965">
            <w:pPr>
              <w:pStyle w:val="TableParagraph"/>
              <w:spacing w:before="1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1 –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pacing w:val="-2"/>
                <w:sz w:val="24"/>
              </w:rPr>
              <w:t>Introduction</w:t>
            </w:r>
          </w:p>
          <w:p w14:paraId="780CEA5B" w14:textId="77777777" w:rsidR="009B6CDA" w:rsidRDefault="009B6CDA">
            <w:pPr>
              <w:pStyle w:val="TableParagraph"/>
              <w:rPr>
                <w:b/>
                <w:sz w:val="24"/>
              </w:rPr>
            </w:pPr>
          </w:p>
          <w:p w14:paraId="228791C8" w14:textId="77777777" w:rsidR="009B6CDA" w:rsidRDefault="00596965">
            <w:pPr>
              <w:pStyle w:val="TableParagraph"/>
              <w:ind w:left="107"/>
              <w:rPr>
                <w:sz w:val="24"/>
              </w:rPr>
            </w:pPr>
            <w:r>
              <w:rPr>
                <w:sz w:val="24"/>
              </w:rPr>
              <w:t>2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marks</w:t>
            </w:r>
          </w:p>
          <w:p w14:paraId="45F06EB6" w14:textId="77777777" w:rsidR="009B6CDA" w:rsidRDefault="009B6CDA">
            <w:pPr>
              <w:pStyle w:val="TableParagraph"/>
              <w:rPr>
                <w:b/>
                <w:sz w:val="24"/>
              </w:rPr>
            </w:pPr>
          </w:p>
          <w:p w14:paraId="33D419C7" w14:textId="77777777" w:rsidR="009B6CDA" w:rsidRDefault="009B6CDA">
            <w:pPr>
              <w:pStyle w:val="TableParagraph"/>
              <w:spacing w:before="12"/>
              <w:rPr>
                <w:b/>
                <w:sz w:val="23"/>
              </w:rPr>
            </w:pPr>
          </w:p>
          <w:p w14:paraId="6AEDC314" w14:textId="77777777" w:rsidR="009B6CDA" w:rsidRDefault="00596965">
            <w:pPr>
              <w:pStyle w:val="TableParagraph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Choose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most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appropriate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introduction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to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insert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into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Research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pacing w:val="-2"/>
                <w:sz w:val="24"/>
              </w:rPr>
              <w:t>Report.</w:t>
            </w:r>
          </w:p>
        </w:tc>
      </w:tr>
      <w:tr w:rsidR="009B6CDA" w14:paraId="716D4824" w14:textId="77777777">
        <w:trPr>
          <w:trHeight w:val="10510"/>
        </w:trPr>
        <w:tc>
          <w:tcPr>
            <w:tcW w:w="9018" w:type="dxa"/>
          </w:tcPr>
          <w:p w14:paraId="479C0BBA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487AB689" w14:textId="77777777" w:rsidR="009B6CDA" w:rsidRDefault="00596965">
            <w:pPr>
              <w:pStyle w:val="TableParagraph"/>
              <w:numPr>
                <w:ilvl w:val="0"/>
                <w:numId w:val="11"/>
              </w:numPr>
              <w:tabs>
                <w:tab w:val="left" w:pos="828"/>
              </w:tabs>
              <w:rPr>
                <w:sz w:val="24"/>
              </w:rPr>
            </w:pPr>
            <w:r>
              <w:rPr>
                <w:sz w:val="24"/>
              </w:rPr>
              <w:t>We are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looking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assisting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client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who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has a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 xml:space="preserve">wills </w:t>
            </w:r>
            <w:r>
              <w:rPr>
                <w:spacing w:val="-2"/>
                <w:sz w:val="24"/>
              </w:rPr>
              <w:t>problem.</w:t>
            </w:r>
          </w:p>
          <w:p w14:paraId="26B9890D" w14:textId="77777777" w:rsidR="009B6CDA" w:rsidRDefault="00596965">
            <w:pPr>
              <w:pStyle w:val="TableParagraph"/>
              <w:ind w:left="827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purpose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report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following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key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areas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law:</w:t>
            </w:r>
            <w:r>
              <w:rPr>
                <w:spacing w:val="6"/>
                <w:sz w:val="24"/>
              </w:rPr>
              <w:t xml:space="preserve"> </w:t>
            </w:r>
            <w:r>
              <w:rPr>
                <w:spacing w:val="-10"/>
                <w:sz w:val="24"/>
              </w:rPr>
              <w:t>-</w:t>
            </w:r>
          </w:p>
          <w:p w14:paraId="36CB850D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before="2" w:line="30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Requirements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relating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 signing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2"/>
                <w:sz w:val="24"/>
              </w:rPr>
              <w:t xml:space="preserve"> Will;</w:t>
            </w:r>
          </w:p>
          <w:p w14:paraId="38BC0895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line="30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test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 xml:space="preserve">for </w:t>
            </w:r>
            <w:r>
              <w:rPr>
                <w:sz w:val="24"/>
              </w:rPr>
              <w:t>mental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capacity;</w:t>
            </w:r>
          </w:p>
          <w:p w14:paraId="20A21333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line="30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Who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can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make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claim against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2"/>
                <w:sz w:val="24"/>
              </w:rPr>
              <w:t xml:space="preserve"> Will;</w:t>
            </w:r>
          </w:p>
          <w:p w14:paraId="04C7418E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before="1"/>
              <w:ind w:hanging="361"/>
              <w:rPr>
                <w:sz w:val="24"/>
              </w:rPr>
            </w:pPr>
            <w:r>
              <w:rPr>
                <w:sz w:val="24"/>
              </w:rPr>
              <w:t>Information 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charities.</w:t>
            </w:r>
          </w:p>
          <w:p w14:paraId="6B2A96A3" w14:textId="77777777" w:rsidR="009B6CDA" w:rsidRDefault="009B6CDA">
            <w:pPr>
              <w:pStyle w:val="TableParagraph"/>
              <w:rPr>
                <w:b/>
                <w:sz w:val="24"/>
              </w:rPr>
            </w:pPr>
          </w:p>
          <w:p w14:paraId="5BE1D1F1" w14:textId="77777777" w:rsidR="009B6CDA" w:rsidRDefault="00596965">
            <w:pPr>
              <w:pStyle w:val="TableParagraph"/>
              <w:numPr>
                <w:ilvl w:val="0"/>
                <w:numId w:val="11"/>
              </w:numPr>
              <w:tabs>
                <w:tab w:val="left" w:pos="828"/>
              </w:tabs>
              <w:ind w:hanging="372"/>
              <w:rPr>
                <w:sz w:val="24"/>
              </w:rPr>
            </w:pPr>
            <w:r>
              <w:rPr>
                <w:sz w:val="24"/>
              </w:rPr>
              <w:t>I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carried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out some research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new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client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advised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on.</w:t>
            </w:r>
          </w:p>
          <w:p w14:paraId="013FE598" w14:textId="77777777" w:rsidR="009B6CDA" w:rsidRDefault="00596965">
            <w:pPr>
              <w:pStyle w:val="TableParagraph"/>
              <w:spacing w:line="292" w:lineRule="exact"/>
              <w:ind w:left="827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purpose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report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 xml:space="preserve">and </w:t>
            </w:r>
            <w:proofErr w:type="spellStart"/>
            <w:r>
              <w:rPr>
                <w:sz w:val="24"/>
              </w:rPr>
              <w:t>summarise</w:t>
            </w:r>
            <w:proofErr w:type="spellEnd"/>
            <w:r>
              <w:rPr>
                <w:sz w:val="24"/>
              </w:rPr>
              <w:t xml:space="preserve"> 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law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relating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to: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pacing w:val="-10"/>
                <w:sz w:val="24"/>
              </w:rPr>
              <w:t>-</w:t>
            </w:r>
          </w:p>
          <w:p w14:paraId="0B579FEF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line="30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requirements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relating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signing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 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new</w:t>
            </w:r>
            <w:r>
              <w:rPr>
                <w:spacing w:val="-2"/>
                <w:sz w:val="24"/>
              </w:rPr>
              <w:t xml:space="preserve"> Will;</w:t>
            </w:r>
          </w:p>
          <w:p w14:paraId="3B9F51A4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before="1" w:line="30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The legal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test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mental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capacity;</w:t>
            </w:r>
          </w:p>
          <w:p w14:paraId="6A0BE04C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line="30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Who can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make 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claim on an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estate,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where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are not provided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 a</w:t>
            </w:r>
            <w:r>
              <w:rPr>
                <w:spacing w:val="-2"/>
                <w:sz w:val="24"/>
              </w:rPr>
              <w:t xml:space="preserve"> Will;</w:t>
            </w:r>
          </w:p>
          <w:p w14:paraId="64A8B25A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before="2"/>
              <w:ind w:hanging="361"/>
              <w:rPr>
                <w:sz w:val="24"/>
              </w:rPr>
            </w:pPr>
            <w:r>
              <w:rPr>
                <w:sz w:val="24"/>
              </w:rPr>
              <w:t>Gifts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charity, courts,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how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 xml:space="preserve">they </w:t>
            </w:r>
            <w:r>
              <w:rPr>
                <w:spacing w:val="-2"/>
                <w:sz w:val="24"/>
              </w:rPr>
              <w:t>react?</w:t>
            </w:r>
          </w:p>
          <w:p w14:paraId="36CF125E" w14:textId="77777777" w:rsidR="009B6CDA" w:rsidRDefault="009B6CDA">
            <w:pPr>
              <w:pStyle w:val="TableParagraph"/>
              <w:rPr>
                <w:b/>
                <w:sz w:val="24"/>
              </w:rPr>
            </w:pPr>
          </w:p>
          <w:p w14:paraId="41007AA9" w14:textId="77777777" w:rsidR="009B6CDA" w:rsidRDefault="00596965">
            <w:pPr>
              <w:pStyle w:val="TableParagraph"/>
              <w:numPr>
                <w:ilvl w:val="0"/>
                <w:numId w:val="11"/>
              </w:numPr>
              <w:tabs>
                <w:tab w:val="left" w:pos="828"/>
              </w:tabs>
              <w:ind w:right="213" w:hanging="347"/>
              <w:jc w:val="both"/>
              <w:rPr>
                <w:sz w:val="24"/>
              </w:rPr>
            </w:pPr>
            <w:r>
              <w:rPr>
                <w:sz w:val="24"/>
              </w:rPr>
              <w:t>You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asked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me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carry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out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some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background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legal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before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you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meet with the client.</w:t>
            </w:r>
          </w:p>
          <w:p w14:paraId="4A6E8F6B" w14:textId="77777777" w:rsidR="009B6CDA" w:rsidRDefault="00596965">
            <w:pPr>
              <w:pStyle w:val="TableParagraph"/>
              <w:spacing w:line="292" w:lineRule="exact"/>
              <w:ind w:left="827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purpose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report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 xml:space="preserve">and </w:t>
            </w:r>
            <w:proofErr w:type="spellStart"/>
            <w:r>
              <w:rPr>
                <w:sz w:val="24"/>
              </w:rPr>
              <w:t>summarise</w:t>
            </w:r>
            <w:proofErr w:type="spellEnd"/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law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relating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to:</w:t>
            </w:r>
          </w:p>
          <w:p w14:paraId="0E80D68A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line="30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requirements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relating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 signing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 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Will;</w:t>
            </w:r>
          </w:p>
          <w:p w14:paraId="7FB3175D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before="1" w:line="30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The legal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test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mental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capacity;</w:t>
            </w:r>
          </w:p>
          <w:p w14:paraId="14944393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line="30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Who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can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make 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claim on an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estate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where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are not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provided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2"/>
                <w:sz w:val="24"/>
              </w:rPr>
              <w:t xml:space="preserve"> Will;</w:t>
            </w:r>
          </w:p>
          <w:p w14:paraId="16F10A63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line="30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How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courts treat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gifts 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charities.</w:t>
            </w:r>
          </w:p>
          <w:p w14:paraId="38284358" w14:textId="77777777" w:rsidR="009B6CDA" w:rsidRDefault="009B6CDA">
            <w:pPr>
              <w:pStyle w:val="TableParagraph"/>
              <w:spacing w:before="2"/>
              <w:rPr>
                <w:b/>
                <w:sz w:val="24"/>
              </w:rPr>
            </w:pPr>
          </w:p>
          <w:p w14:paraId="7BAC5677" w14:textId="77777777" w:rsidR="009B6CDA" w:rsidRDefault="00596965">
            <w:pPr>
              <w:pStyle w:val="TableParagraph"/>
              <w:numPr>
                <w:ilvl w:val="0"/>
                <w:numId w:val="11"/>
              </w:numPr>
              <w:tabs>
                <w:tab w:val="left" w:pos="828"/>
              </w:tabs>
              <w:spacing w:before="1"/>
              <w:ind w:right="142" w:hanging="372"/>
              <w:jc w:val="both"/>
              <w:rPr>
                <w:sz w:val="24"/>
              </w:rPr>
            </w:pPr>
            <w:r>
              <w:rPr>
                <w:sz w:val="24"/>
              </w:rPr>
              <w:t>As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requested,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client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needed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complex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area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law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below. 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purpose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report is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1"/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summarise</w:t>
            </w:r>
            <w:proofErr w:type="spellEnd"/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following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key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areas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 the law:-</w:t>
            </w:r>
          </w:p>
          <w:p w14:paraId="1D7E08B8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line="304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requirements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relating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 signing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 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Will;</w:t>
            </w:r>
          </w:p>
          <w:p w14:paraId="07214D7E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ind w:hanging="361"/>
              <w:rPr>
                <w:sz w:val="24"/>
              </w:rPr>
            </w:pPr>
            <w:r>
              <w:rPr>
                <w:sz w:val="24"/>
              </w:rPr>
              <w:t>The legal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test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mental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capacity;</w:t>
            </w:r>
          </w:p>
          <w:p w14:paraId="23A69BAA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before="1" w:line="30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Who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can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make 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claim on an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estate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where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are not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provided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2"/>
                <w:sz w:val="24"/>
              </w:rPr>
              <w:t xml:space="preserve"> Will;</w:t>
            </w:r>
          </w:p>
          <w:p w14:paraId="49AE87C6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line="305" w:lineRule="exact"/>
              <w:ind w:hanging="361"/>
              <w:rPr>
                <w:i/>
                <w:sz w:val="24"/>
              </w:rPr>
            </w:pPr>
            <w:r>
              <w:rPr>
                <w:sz w:val="24"/>
              </w:rPr>
              <w:t>The Wills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 xml:space="preserve">Act </w:t>
            </w:r>
            <w:r>
              <w:rPr>
                <w:i/>
                <w:spacing w:val="-4"/>
                <w:sz w:val="24"/>
              </w:rPr>
              <w:t>1837</w:t>
            </w:r>
          </w:p>
          <w:p w14:paraId="479B878D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before="1" w:line="30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Banks v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Goodfellow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[1870]</w:t>
            </w:r>
          </w:p>
          <w:p w14:paraId="34AC1725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line="30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Inheritance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(Provision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Family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3"/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Dependants</w:t>
            </w:r>
            <w:proofErr w:type="spellEnd"/>
            <w:r>
              <w:rPr>
                <w:sz w:val="24"/>
              </w:rPr>
              <w:t>)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Act</w:t>
            </w:r>
            <w:r>
              <w:rPr>
                <w:spacing w:val="-4"/>
                <w:sz w:val="24"/>
              </w:rPr>
              <w:t xml:space="preserve"> 1975</w:t>
            </w:r>
          </w:p>
          <w:p w14:paraId="4900C7FF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line="305" w:lineRule="exact"/>
              <w:ind w:hanging="361"/>
              <w:rPr>
                <w:sz w:val="24"/>
              </w:rPr>
            </w:pPr>
            <w:proofErr w:type="spellStart"/>
            <w:r>
              <w:rPr>
                <w:sz w:val="24"/>
              </w:rPr>
              <w:t>Illott</w:t>
            </w:r>
            <w:proofErr w:type="spellEnd"/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 xml:space="preserve">v Mitson </w:t>
            </w:r>
            <w:r>
              <w:rPr>
                <w:spacing w:val="-2"/>
                <w:sz w:val="24"/>
              </w:rPr>
              <w:t>[2017]</w:t>
            </w:r>
          </w:p>
          <w:p w14:paraId="3E056E82" w14:textId="77777777" w:rsidR="009B6CDA" w:rsidRDefault="00596965">
            <w:pPr>
              <w:pStyle w:val="TableParagraph"/>
              <w:numPr>
                <w:ilvl w:val="1"/>
                <w:numId w:val="11"/>
              </w:numPr>
              <w:tabs>
                <w:tab w:val="left" w:pos="1187"/>
                <w:tab w:val="left" w:pos="1188"/>
              </w:tabs>
              <w:spacing w:before="2"/>
              <w:ind w:hanging="361"/>
              <w:rPr>
                <w:sz w:val="24"/>
              </w:rPr>
            </w:pPr>
            <w:r>
              <w:rPr>
                <w:sz w:val="24"/>
              </w:rPr>
              <w:t>Charities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Act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2011</w:t>
            </w:r>
          </w:p>
        </w:tc>
      </w:tr>
    </w:tbl>
    <w:p w14:paraId="087581E5" w14:textId="77777777" w:rsidR="009B6CDA" w:rsidRDefault="009B6CDA">
      <w:pPr>
        <w:rPr>
          <w:sz w:val="24"/>
        </w:rPr>
        <w:sectPr w:rsidR="009B6CDA">
          <w:pgSz w:w="11910" w:h="16840"/>
          <w:pgMar w:top="1820" w:right="0" w:bottom="920" w:left="0" w:header="0" w:footer="731" w:gutter="0"/>
          <w:cols w:space="720"/>
        </w:sectPr>
      </w:pPr>
    </w:p>
    <w:tbl>
      <w:tblPr>
        <w:tblW w:w="0" w:type="auto"/>
        <w:tblInd w:w="14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18"/>
      </w:tblGrid>
      <w:tr w:rsidR="009B6CDA" w14:paraId="67F6F006" w14:textId="77777777">
        <w:trPr>
          <w:trHeight w:val="2344"/>
        </w:trPr>
        <w:tc>
          <w:tcPr>
            <w:tcW w:w="9018" w:type="dxa"/>
          </w:tcPr>
          <w:p w14:paraId="1F04E890" w14:textId="77777777" w:rsidR="009B6CDA" w:rsidRDefault="00596965">
            <w:pPr>
              <w:pStyle w:val="TableParagraph"/>
              <w:spacing w:line="292" w:lineRule="exact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lastRenderedPageBreak/>
              <w:t>Question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2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–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Requirements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for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Creating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a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Valid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pacing w:val="-4"/>
                <w:sz w:val="24"/>
              </w:rPr>
              <w:t>Will</w:t>
            </w:r>
          </w:p>
          <w:p w14:paraId="1A5AA2E6" w14:textId="77777777" w:rsidR="009B6CDA" w:rsidRDefault="009B6CDA">
            <w:pPr>
              <w:pStyle w:val="TableParagraph"/>
              <w:rPr>
                <w:b/>
                <w:sz w:val="24"/>
              </w:rPr>
            </w:pPr>
          </w:p>
          <w:p w14:paraId="22280914" w14:textId="77777777" w:rsidR="009B6CDA" w:rsidRDefault="00596965">
            <w:pPr>
              <w:pStyle w:val="TableParagraph"/>
              <w:ind w:left="107"/>
              <w:rPr>
                <w:sz w:val="24"/>
              </w:rPr>
            </w:pPr>
            <w:r>
              <w:rPr>
                <w:sz w:val="24"/>
              </w:rPr>
              <w:t>1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mark</w:t>
            </w:r>
          </w:p>
          <w:p w14:paraId="74F10E97" w14:textId="77777777" w:rsidR="009B6CDA" w:rsidRDefault="009B6CDA">
            <w:pPr>
              <w:pStyle w:val="TableParagraph"/>
              <w:rPr>
                <w:b/>
                <w:sz w:val="24"/>
              </w:rPr>
            </w:pPr>
          </w:p>
          <w:p w14:paraId="5EC9BE40" w14:textId="77777777" w:rsidR="009B6CDA" w:rsidRDefault="009B6CDA">
            <w:pPr>
              <w:pStyle w:val="TableParagraph"/>
              <w:spacing w:before="1"/>
              <w:rPr>
                <w:b/>
                <w:sz w:val="24"/>
              </w:rPr>
            </w:pPr>
          </w:p>
          <w:p w14:paraId="7C947FC7" w14:textId="77777777" w:rsidR="009B6CDA" w:rsidRDefault="00596965">
            <w:pPr>
              <w:pStyle w:val="TableParagraph"/>
              <w:spacing w:before="1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Which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of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following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best</w:t>
            </w:r>
            <w:r>
              <w:rPr>
                <w:b/>
                <w:spacing w:val="-4"/>
                <w:sz w:val="24"/>
              </w:rPr>
              <w:t xml:space="preserve"> </w:t>
            </w:r>
            <w:proofErr w:type="spellStart"/>
            <w:r>
              <w:rPr>
                <w:b/>
                <w:sz w:val="24"/>
              </w:rPr>
              <w:t>summarises</w:t>
            </w:r>
            <w:proofErr w:type="spellEnd"/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legal formalities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usually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applicable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to executing a Will?</w:t>
            </w:r>
          </w:p>
        </w:tc>
      </w:tr>
      <w:tr w:rsidR="009B6CDA" w14:paraId="33E5C560" w14:textId="77777777">
        <w:trPr>
          <w:trHeight w:val="4687"/>
        </w:trPr>
        <w:tc>
          <w:tcPr>
            <w:tcW w:w="9018" w:type="dxa"/>
          </w:tcPr>
          <w:p w14:paraId="07630467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7CAC9E4F" w14:textId="77777777" w:rsidR="009B6CDA" w:rsidRDefault="00596965">
            <w:pPr>
              <w:pStyle w:val="TableParagraph"/>
              <w:numPr>
                <w:ilvl w:val="0"/>
                <w:numId w:val="10"/>
              </w:numPr>
              <w:tabs>
                <w:tab w:val="left" w:pos="828"/>
              </w:tabs>
              <w:ind w:right="127"/>
              <w:jc w:val="both"/>
              <w:rPr>
                <w:sz w:val="24"/>
              </w:rPr>
            </w:pPr>
            <w:r>
              <w:rPr>
                <w:sz w:val="24"/>
              </w:rPr>
              <w:t>A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does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not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necessarily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writing,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although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would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best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way of ensuring it is correct,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 testator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must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sign 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acknowledge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their signature in front of two witnesses.</w:t>
            </w:r>
          </w:p>
          <w:p w14:paraId="05423410" w14:textId="77777777" w:rsidR="009B6CDA" w:rsidRDefault="009B6CDA">
            <w:pPr>
              <w:pStyle w:val="TableParagraph"/>
              <w:rPr>
                <w:b/>
                <w:sz w:val="24"/>
              </w:rPr>
            </w:pPr>
          </w:p>
          <w:p w14:paraId="57D40AED" w14:textId="77777777" w:rsidR="009B6CDA" w:rsidRDefault="00596965">
            <w:pPr>
              <w:pStyle w:val="TableParagraph"/>
              <w:numPr>
                <w:ilvl w:val="0"/>
                <w:numId w:val="10"/>
              </w:numPr>
              <w:tabs>
                <w:tab w:val="left" w:pos="828"/>
              </w:tabs>
              <w:ind w:right="264" w:hanging="372"/>
              <w:rPr>
                <w:sz w:val="24"/>
              </w:rPr>
            </w:pPr>
            <w:r>
              <w:rPr>
                <w:sz w:val="24"/>
              </w:rPr>
              <w:t xml:space="preserve">The legal </w:t>
            </w:r>
            <w:r>
              <w:rPr>
                <w:sz w:val="24"/>
              </w:rPr>
              <w:t>requirements relating to the signing of a Will by the testator are that it must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writing 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signed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acknowledged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testator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front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least two witnesses.</w:t>
            </w:r>
          </w:p>
          <w:p w14:paraId="7CB3FA04" w14:textId="77777777" w:rsidR="009B6CDA" w:rsidRDefault="009B6CDA">
            <w:pPr>
              <w:pStyle w:val="TableParagraph"/>
              <w:spacing w:before="1"/>
              <w:rPr>
                <w:b/>
                <w:sz w:val="24"/>
              </w:rPr>
            </w:pPr>
          </w:p>
          <w:p w14:paraId="1F8B5614" w14:textId="77777777" w:rsidR="009B6CDA" w:rsidRDefault="00596965">
            <w:pPr>
              <w:pStyle w:val="TableParagraph"/>
              <w:numPr>
                <w:ilvl w:val="0"/>
                <w:numId w:val="10"/>
              </w:numPr>
              <w:tabs>
                <w:tab w:val="left" w:pos="828"/>
              </w:tabs>
              <w:spacing w:before="1"/>
              <w:ind w:right="148" w:hanging="347"/>
              <w:rPr>
                <w:sz w:val="24"/>
              </w:rPr>
            </w:pP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ensure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properly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executed,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likely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writing,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must be signed or acknowledged by the testator in front of at least two witness.</w:t>
            </w:r>
          </w:p>
          <w:p w14:paraId="3F720306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13EADB25" w14:textId="77777777" w:rsidR="009B6CDA" w:rsidRDefault="00596965">
            <w:pPr>
              <w:pStyle w:val="TableParagraph"/>
              <w:numPr>
                <w:ilvl w:val="0"/>
                <w:numId w:val="10"/>
              </w:numPr>
              <w:tabs>
                <w:tab w:val="left" w:pos="828"/>
              </w:tabs>
              <w:ind w:right="208" w:hanging="372"/>
              <w:rPr>
                <w:sz w:val="24"/>
              </w:rPr>
            </w:pPr>
            <w:r>
              <w:rPr>
                <w:sz w:val="24"/>
              </w:rPr>
              <w:t>When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executing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will,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legal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requirements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require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writing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 xml:space="preserve">and it needs to be signed or acknowledged by the testator in front of at least one </w:t>
            </w:r>
            <w:r>
              <w:rPr>
                <w:spacing w:val="-2"/>
                <w:sz w:val="24"/>
              </w:rPr>
              <w:t>witness.</w:t>
            </w:r>
          </w:p>
        </w:tc>
      </w:tr>
    </w:tbl>
    <w:p w14:paraId="10D1D0CA" w14:textId="77777777" w:rsidR="009B6CDA" w:rsidRDefault="009B6CDA">
      <w:pPr>
        <w:rPr>
          <w:sz w:val="24"/>
        </w:rPr>
        <w:sectPr w:rsidR="009B6CDA">
          <w:type w:val="continuous"/>
          <w:pgSz w:w="11910" w:h="16840"/>
          <w:pgMar w:top="1400" w:right="0" w:bottom="920" w:left="0" w:header="0" w:footer="731" w:gutter="0"/>
          <w:cols w:space="720"/>
        </w:sectPr>
      </w:pPr>
    </w:p>
    <w:p w14:paraId="5C4391D9" w14:textId="77777777" w:rsidR="009B6CDA" w:rsidRDefault="009B6CDA">
      <w:pPr>
        <w:spacing w:before="7"/>
        <w:rPr>
          <w:b/>
          <w:sz w:val="28"/>
        </w:rPr>
      </w:pPr>
    </w:p>
    <w:tbl>
      <w:tblPr>
        <w:tblW w:w="0" w:type="auto"/>
        <w:tblInd w:w="14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18"/>
      </w:tblGrid>
      <w:tr w:rsidR="009B6CDA" w14:paraId="1C0F5A3A" w14:textId="77777777">
        <w:trPr>
          <w:trHeight w:val="2245"/>
        </w:trPr>
        <w:tc>
          <w:tcPr>
            <w:tcW w:w="9018" w:type="dxa"/>
          </w:tcPr>
          <w:p w14:paraId="273F2214" w14:textId="77777777" w:rsidR="009B6CDA" w:rsidRDefault="00596965">
            <w:pPr>
              <w:pStyle w:val="TableParagraph"/>
              <w:spacing w:line="292" w:lineRule="exact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3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–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Testamentary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pacing w:val="-2"/>
                <w:sz w:val="24"/>
              </w:rPr>
              <w:t>Capacity</w:t>
            </w:r>
          </w:p>
          <w:p w14:paraId="3C0B107D" w14:textId="77777777" w:rsidR="009B6CDA" w:rsidRDefault="009B6CDA">
            <w:pPr>
              <w:pStyle w:val="TableParagraph"/>
              <w:spacing w:before="1"/>
              <w:rPr>
                <w:b/>
                <w:sz w:val="24"/>
              </w:rPr>
            </w:pPr>
          </w:p>
          <w:p w14:paraId="0F84603B" w14:textId="77777777" w:rsidR="009B6CDA" w:rsidRDefault="00596965">
            <w:pPr>
              <w:pStyle w:val="TableParagraph"/>
              <w:ind w:left="107"/>
              <w:rPr>
                <w:sz w:val="20"/>
              </w:rPr>
            </w:pPr>
            <w:r>
              <w:rPr>
                <w:sz w:val="20"/>
              </w:rPr>
              <w:t>1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pacing w:val="-4"/>
                <w:sz w:val="20"/>
              </w:rPr>
              <w:t>Mark</w:t>
            </w:r>
          </w:p>
          <w:p w14:paraId="646C8296" w14:textId="77777777" w:rsidR="009B6CDA" w:rsidRDefault="009B6CDA">
            <w:pPr>
              <w:pStyle w:val="TableParagraph"/>
              <w:rPr>
                <w:b/>
                <w:sz w:val="20"/>
              </w:rPr>
            </w:pPr>
          </w:p>
          <w:p w14:paraId="31DA9573" w14:textId="77777777" w:rsidR="009B6CDA" w:rsidRDefault="009B6CDA">
            <w:pPr>
              <w:pStyle w:val="TableParagraph"/>
              <w:spacing w:before="11"/>
              <w:rPr>
                <w:b/>
                <w:sz w:val="27"/>
              </w:rPr>
            </w:pPr>
          </w:p>
          <w:p w14:paraId="29A43844" w14:textId="77777777" w:rsidR="009B6CDA" w:rsidRDefault="00596965">
            <w:pPr>
              <w:pStyle w:val="TableParagraph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Identify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6"/>
                <w:sz w:val="24"/>
              </w:rPr>
              <w:t xml:space="preserve"> </w:t>
            </w:r>
            <w:r>
              <w:rPr>
                <w:b/>
                <w:sz w:val="24"/>
              </w:rPr>
              <w:t>most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appropriate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source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to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use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to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ascertain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6"/>
                <w:sz w:val="24"/>
              </w:rPr>
              <w:t xml:space="preserve"> </w:t>
            </w:r>
            <w:r>
              <w:rPr>
                <w:b/>
                <w:sz w:val="24"/>
              </w:rPr>
              <w:t>legal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test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for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 xml:space="preserve">mental </w:t>
            </w:r>
            <w:r>
              <w:rPr>
                <w:b/>
                <w:sz w:val="24"/>
              </w:rPr>
              <w:t>capacity of a testator:</w:t>
            </w:r>
          </w:p>
        </w:tc>
      </w:tr>
      <w:tr w:rsidR="009B6CDA" w14:paraId="125BAD72" w14:textId="77777777">
        <w:trPr>
          <w:trHeight w:val="2589"/>
        </w:trPr>
        <w:tc>
          <w:tcPr>
            <w:tcW w:w="9018" w:type="dxa"/>
          </w:tcPr>
          <w:p w14:paraId="14052E87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25D6A126" w14:textId="77777777" w:rsidR="009B6CDA" w:rsidRDefault="00596965">
            <w:pPr>
              <w:pStyle w:val="TableParagraph"/>
              <w:numPr>
                <w:ilvl w:val="0"/>
                <w:numId w:val="9"/>
              </w:numPr>
              <w:tabs>
                <w:tab w:val="left" w:pos="828"/>
              </w:tabs>
              <w:rPr>
                <w:sz w:val="24"/>
              </w:rPr>
            </w:pPr>
            <w:r>
              <w:rPr>
                <w:sz w:val="24"/>
              </w:rPr>
              <w:t>Banks v Goodfellow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[1870]</w:t>
            </w:r>
          </w:p>
          <w:p w14:paraId="35F0F9CF" w14:textId="77777777" w:rsidR="009B6CDA" w:rsidRDefault="009B6CDA">
            <w:pPr>
              <w:pStyle w:val="TableParagraph"/>
              <w:rPr>
                <w:b/>
                <w:sz w:val="24"/>
              </w:rPr>
            </w:pPr>
          </w:p>
          <w:p w14:paraId="78AC4D37" w14:textId="77777777" w:rsidR="009B6CDA" w:rsidRDefault="00596965">
            <w:pPr>
              <w:pStyle w:val="TableParagraph"/>
              <w:numPr>
                <w:ilvl w:val="0"/>
                <w:numId w:val="9"/>
              </w:numPr>
              <w:tabs>
                <w:tab w:val="left" w:pos="828"/>
              </w:tabs>
              <w:ind w:hanging="372"/>
              <w:rPr>
                <w:sz w:val="24"/>
              </w:rPr>
            </w:pPr>
            <w:r>
              <w:rPr>
                <w:sz w:val="24"/>
              </w:rPr>
              <w:t>Wills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 xml:space="preserve">Act </w:t>
            </w:r>
            <w:r>
              <w:rPr>
                <w:spacing w:val="-4"/>
                <w:sz w:val="24"/>
              </w:rPr>
              <w:t>1837</w:t>
            </w:r>
          </w:p>
          <w:p w14:paraId="051B4114" w14:textId="77777777" w:rsidR="009B6CDA" w:rsidRDefault="009B6CDA">
            <w:pPr>
              <w:pStyle w:val="TableParagraph"/>
              <w:rPr>
                <w:b/>
                <w:sz w:val="24"/>
              </w:rPr>
            </w:pPr>
          </w:p>
          <w:p w14:paraId="019C46C1" w14:textId="77777777" w:rsidR="009B6CDA" w:rsidRDefault="00596965">
            <w:pPr>
              <w:pStyle w:val="TableParagraph"/>
              <w:numPr>
                <w:ilvl w:val="0"/>
                <w:numId w:val="9"/>
              </w:numPr>
              <w:tabs>
                <w:tab w:val="left" w:pos="828"/>
              </w:tabs>
              <w:ind w:hanging="348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Inheritance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(Provision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Family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3"/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Dependants</w:t>
            </w:r>
            <w:proofErr w:type="spellEnd"/>
            <w:r>
              <w:rPr>
                <w:sz w:val="24"/>
              </w:rPr>
              <w:t>)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Act</w:t>
            </w:r>
            <w:r>
              <w:rPr>
                <w:spacing w:val="-4"/>
                <w:sz w:val="24"/>
              </w:rPr>
              <w:t xml:space="preserve"> 1975</w:t>
            </w:r>
          </w:p>
          <w:p w14:paraId="63530D36" w14:textId="77777777" w:rsidR="009B6CDA" w:rsidRDefault="009B6CDA">
            <w:pPr>
              <w:pStyle w:val="TableParagraph"/>
              <w:spacing w:before="2"/>
              <w:rPr>
                <w:b/>
                <w:sz w:val="24"/>
              </w:rPr>
            </w:pPr>
          </w:p>
          <w:p w14:paraId="042ECC2E" w14:textId="77777777" w:rsidR="009B6CDA" w:rsidRDefault="00596965">
            <w:pPr>
              <w:pStyle w:val="TableParagraph"/>
              <w:numPr>
                <w:ilvl w:val="0"/>
                <w:numId w:val="9"/>
              </w:numPr>
              <w:tabs>
                <w:tab w:val="left" w:pos="828"/>
              </w:tabs>
              <w:ind w:hanging="372"/>
              <w:rPr>
                <w:sz w:val="24"/>
              </w:rPr>
            </w:pPr>
            <w:proofErr w:type="spellStart"/>
            <w:r>
              <w:rPr>
                <w:sz w:val="24"/>
              </w:rPr>
              <w:t>Ilott</w:t>
            </w:r>
            <w:proofErr w:type="spellEnd"/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v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 Blue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Cross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others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[2017]</w:t>
            </w:r>
          </w:p>
        </w:tc>
      </w:tr>
    </w:tbl>
    <w:p w14:paraId="6219B2BF" w14:textId="77777777" w:rsidR="009B6CDA" w:rsidRDefault="009B6CDA">
      <w:pPr>
        <w:rPr>
          <w:sz w:val="24"/>
        </w:rPr>
        <w:sectPr w:rsidR="009B6CDA">
          <w:pgSz w:w="11910" w:h="16840"/>
          <w:pgMar w:top="1920" w:right="0" w:bottom="920" w:left="0" w:header="0" w:footer="731" w:gutter="0"/>
          <w:cols w:space="720"/>
        </w:sectPr>
      </w:pPr>
    </w:p>
    <w:tbl>
      <w:tblPr>
        <w:tblW w:w="0" w:type="auto"/>
        <w:tblInd w:w="14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18"/>
      </w:tblGrid>
      <w:tr w:rsidR="009B6CDA" w14:paraId="7AD46427" w14:textId="77777777">
        <w:trPr>
          <w:trHeight w:val="1953"/>
        </w:trPr>
        <w:tc>
          <w:tcPr>
            <w:tcW w:w="9018" w:type="dxa"/>
          </w:tcPr>
          <w:p w14:paraId="0EEB3C68" w14:textId="77777777" w:rsidR="009B6CDA" w:rsidRDefault="00596965">
            <w:pPr>
              <w:pStyle w:val="TableParagraph"/>
              <w:spacing w:line="292" w:lineRule="exact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lastRenderedPageBreak/>
              <w:t>Question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4 -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Testamentary</w:t>
            </w:r>
            <w:r>
              <w:rPr>
                <w:b/>
                <w:spacing w:val="-2"/>
                <w:sz w:val="24"/>
              </w:rPr>
              <w:t xml:space="preserve"> Capacity</w:t>
            </w:r>
          </w:p>
          <w:p w14:paraId="71790E49" w14:textId="77777777" w:rsidR="009B6CDA" w:rsidRDefault="009B6CDA">
            <w:pPr>
              <w:pStyle w:val="TableParagraph"/>
              <w:spacing w:before="2"/>
              <w:rPr>
                <w:b/>
                <w:sz w:val="24"/>
              </w:rPr>
            </w:pPr>
          </w:p>
          <w:p w14:paraId="4C2602AD" w14:textId="77777777" w:rsidR="009B6CDA" w:rsidRDefault="00596965">
            <w:pPr>
              <w:pStyle w:val="TableParagraph"/>
              <w:ind w:left="107"/>
              <w:rPr>
                <w:sz w:val="20"/>
              </w:rPr>
            </w:pPr>
            <w:r>
              <w:rPr>
                <w:sz w:val="20"/>
              </w:rPr>
              <w:t>1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pacing w:val="-4"/>
                <w:sz w:val="20"/>
              </w:rPr>
              <w:t>Mark</w:t>
            </w:r>
          </w:p>
          <w:p w14:paraId="69417FEF" w14:textId="77777777" w:rsidR="009B6CDA" w:rsidRDefault="009B6CDA">
            <w:pPr>
              <w:pStyle w:val="TableParagraph"/>
              <w:spacing w:before="10"/>
              <w:rPr>
                <w:b/>
                <w:sz w:val="23"/>
              </w:rPr>
            </w:pPr>
          </w:p>
          <w:p w14:paraId="10D5F2E8" w14:textId="77777777" w:rsidR="009B6CDA" w:rsidRDefault="00596965">
            <w:pPr>
              <w:pStyle w:val="TableParagraph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Using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source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from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your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answer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to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question</w:t>
            </w:r>
            <w:r>
              <w:rPr>
                <w:b/>
                <w:spacing w:val="-6"/>
                <w:sz w:val="24"/>
              </w:rPr>
              <w:t xml:space="preserve"> </w:t>
            </w:r>
            <w:r>
              <w:rPr>
                <w:b/>
                <w:sz w:val="24"/>
              </w:rPr>
              <w:t>3, identify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6"/>
                <w:sz w:val="24"/>
              </w:rPr>
              <w:t xml:space="preserve"> </w:t>
            </w:r>
            <w:r>
              <w:rPr>
                <w:b/>
                <w:sz w:val="24"/>
              </w:rPr>
              <w:t>two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extracts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from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those reproduced below which are most relevant to the test for capacity:</w:t>
            </w:r>
          </w:p>
        </w:tc>
      </w:tr>
      <w:tr w:rsidR="009B6CDA" w14:paraId="3CBD9437" w14:textId="77777777">
        <w:trPr>
          <w:trHeight w:val="9620"/>
        </w:trPr>
        <w:tc>
          <w:tcPr>
            <w:tcW w:w="9018" w:type="dxa"/>
          </w:tcPr>
          <w:p w14:paraId="41131D03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154CC4D9" w14:textId="77777777" w:rsidR="009B6CDA" w:rsidRDefault="00596965">
            <w:pPr>
              <w:pStyle w:val="TableParagraph"/>
              <w:ind w:left="107"/>
              <w:rPr>
                <w:sz w:val="24"/>
              </w:rPr>
            </w:pPr>
            <w:r>
              <w:rPr>
                <w:spacing w:val="-2"/>
                <w:sz w:val="24"/>
              </w:rPr>
              <w:t>Ratio:</w:t>
            </w:r>
          </w:p>
          <w:p w14:paraId="3D287A9F" w14:textId="77777777" w:rsidR="009B6CDA" w:rsidRDefault="009B6CDA">
            <w:pPr>
              <w:pStyle w:val="TableParagraph"/>
              <w:spacing w:before="12"/>
              <w:rPr>
                <w:b/>
                <w:sz w:val="23"/>
              </w:rPr>
            </w:pPr>
          </w:p>
          <w:p w14:paraId="54F4EBAB" w14:textId="77777777" w:rsidR="009B6CDA" w:rsidRDefault="00596965">
            <w:pPr>
              <w:pStyle w:val="TableParagraph"/>
              <w:numPr>
                <w:ilvl w:val="0"/>
                <w:numId w:val="8"/>
              </w:numPr>
              <w:tabs>
                <w:tab w:val="left" w:pos="422"/>
              </w:tabs>
              <w:ind w:right="128" w:hanging="1"/>
              <w:rPr>
                <w:sz w:val="24"/>
              </w:rPr>
            </w:pPr>
            <w:r>
              <w:rPr>
                <w:sz w:val="24"/>
              </w:rPr>
              <w:t>… The question is whether the testator was capable of having</w:t>
            </w:r>
            <w:r>
              <w:rPr>
                <w:sz w:val="24"/>
              </w:rPr>
              <w:t xml:space="preserve"> such a knowledge and appreciation of facts, and was so far master of his intentions, free from delusions, as would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enable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him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his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own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disposition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his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property,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and act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 xml:space="preserve">upon </w:t>
            </w:r>
            <w:r>
              <w:rPr>
                <w:spacing w:val="-4"/>
                <w:sz w:val="24"/>
              </w:rPr>
              <w:t>it.’</w:t>
            </w:r>
          </w:p>
          <w:p w14:paraId="5301EB04" w14:textId="77777777" w:rsidR="009B6CDA" w:rsidRDefault="009B6CDA">
            <w:pPr>
              <w:pStyle w:val="TableParagraph"/>
              <w:spacing w:before="2"/>
              <w:rPr>
                <w:b/>
                <w:sz w:val="24"/>
              </w:rPr>
            </w:pPr>
          </w:p>
          <w:p w14:paraId="0BA1E7E0" w14:textId="77777777" w:rsidR="009B6CDA" w:rsidRDefault="00596965">
            <w:pPr>
              <w:pStyle w:val="TableParagraph"/>
              <w:numPr>
                <w:ilvl w:val="0"/>
                <w:numId w:val="8"/>
              </w:numPr>
              <w:tabs>
                <w:tab w:val="left" w:pos="422"/>
              </w:tabs>
              <w:ind w:right="564" w:hanging="12"/>
              <w:rPr>
                <w:sz w:val="24"/>
              </w:rPr>
            </w:pPr>
            <w:r>
              <w:rPr>
                <w:sz w:val="24"/>
              </w:rPr>
              <w:t>… English law gives testators ‘absolute freedom’</w:t>
            </w:r>
            <w:r>
              <w:rPr>
                <w:sz w:val="24"/>
              </w:rPr>
              <w:t xml:space="preserve"> in the disposal of their property. However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court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pointed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 ‘a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moral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responsibility 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no ordinary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importance. . the instincts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and affections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 mankind,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 vast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majority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 instances,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lead men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 make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provision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those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who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are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nearest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them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kindred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who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life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have been the objects of their affection.’</w:t>
            </w:r>
          </w:p>
          <w:p w14:paraId="5D4933AC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5C502945" w14:textId="77777777" w:rsidR="009B6CDA" w:rsidRDefault="00596965">
            <w:pPr>
              <w:pStyle w:val="TableParagraph"/>
              <w:numPr>
                <w:ilvl w:val="0"/>
                <w:numId w:val="8"/>
              </w:numPr>
              <w:tabs>
                <w:tab w:val="left" w:pos="422"/>
              </w:tabs>
              <w:ind w:left="421" w:hanging="301"/>
              <w:rPr>
                <w:sz w:val="24"/>
              </w:rPr>
            </w:pPr>
            <w:r>
              <w:rPr>
                <w:sz w:val="24"/>
              </w:rPr>
              <w:t>…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 disappoint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reasonable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expectation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kind is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‘shock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common</w:t>
            </w:r>
          </w:p>
          <w:p w14:paraId="0A4C2977" w14:textId="77777777" w:rsidR="009B6CDA" w:rsidRDefault="00596965">
            <w:pPr>
              <w:pStyle w:val="TableParagraph"/>
              <w:spacing w:before="1"/>
              <w:ind w:left="107"/>
              <w:rPr>
                <w:sz w:val="24"/>
              </w:rPr>
            </w:pPr>
            <w:r>
              <w:rPr>
                <w:sz w:val="24"/>
              </w:rPr>
              <w:t>sentiments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mankind,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violate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what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all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men concur 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deeming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obligation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of</w:t>
            </w:r>
          </w:p>
          <w:p w14:paraId="26DF7533" w14:textId="77777777" w:rsidR="009B6CDA" w:rsidRDefault="00596965">
            <w:pPr>
              <w:pStyle w:val="TableParagraph"/>
              <w:ind w:left="107"/>
              <w:rPr>
                <w:sz w:val="24"/>
              </w:rPr>
            </w:pPr>
            <w:r>
              <w:rPr>
                <w:sz w:val="24"/>
              </w:rPr>
              <w:t xml:space="preserve">the </w:t>
            </w:r>
            <w:r>
              <w:rPr>
                <w:sz w:val="24"/>
              </w:rPr>
              <w:t>moral law’. English law ‘leaves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everything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 the unfettered discretion of the testator’ 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assumption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‘the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instincts,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affections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common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sentiments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mankind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may safely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trusted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secure,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whole,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better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disposition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property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 xml:space="preserve">dead’ than stereotyped and inflexible rules. The court considered the test for testamentary </w:t>
            </w:r>
            <w:r>
              <w:rPr>
                <w:spacing w:val="-2"/>
                <w:sz w:val="24"/>
              </w:rPr>
              <w:t>capacity.</w:t>
            </w:r>
          </w:p>
          <w:p w14:paraId="659FFD7E" w14:textId="77777777" w:rsidR="009B6CDA" w:rsidRDefault="009B6CDA">
            <w:pPr>
              <w:pStyle w:val="TableParagraph"/>
              <w:rPr>
                <w:b/>
                <w:sz w:val="24"/>
              </w:rPr>
            </w:pPr>
          </w:p>
          <w:p w14:paraId="45CCAE0E" w14:textId="77777777" w:rsidR="009B6CDA" w:rsidRDefault="00596965">
            <w:pPr>
              <w:pStyle w:val="TableParagraph"/>
              <w:numPr>
                <w:ilvl w:val="0"/>
                <w:numId w:val="8"/>
              </w:numPr>
              <w:tabs>
                <w:tab w:val="left" w:pos="422"/>
              </w:tabs>
              <w:spacing w:before="1"/>
              <w:ind w:right="241" w:hanging="12"/>
              <w:rPr>
                <w:sz w:val="24"/>
              </w:rPr>
            </w:pPr>
            <w:r>
              <w:rPr>
                <w:sz w:val="24"/>
              </w:rPr>
              <w:t>…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‘It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unnecessary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consider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whether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principle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foreign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law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 xml:space="preserve">our own is the wiser. It is obvious, in either case, that </w:t>
            </w:r>
            <w:r>
              <w:rPr>
                <w:sz w:val="24"/>
              </w:rPr>
              <w:t>to the due exercise of a power thus involving moral responsibility, the possession of the intellectual and moral faculties common to our nature should be insisted on as an indispensable condition.</w:t>
            </w:r>
          </w:p>
          <w:p w14:paraId="583E1C69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61D4D35D" w14:textId="77777777" w:rsidR="009B6CDA" w:rsidRDefault="00596965">
            <w:pPr>
              <w:pStyle w:val="TableParagraph"/>
              <w:numPr>
                <w:ilvl w:val="0"/>
                <w:numId w:val="8"/>
              </w:numPr>
              <w:tabs>
                <w:tab w:val="left" w:pos="422"/>
              </w:tabs>
              <w:ind w:right="229" w:hanging="5"/>
              <w:rPr>
                <w:sz w:val="24"/>
              </w:rPr>
            </w:pPr>
            <w:r>
              <w:rPr>
                <w:color w:val="4471C4"/>
                <w:sz w:val="24"/>
              </w:rPr>
              <w:t xml:space="preserve">… </w:t>
            </w:r>
            <w:r>
              <w:rPr>
                <w:sz w:val="24"/>
              </w:rPr>
              <w:t>It is essential to the exercise of such a power (of maki</w:t>
            </w:r>
            <w:r>
              <w:rPr>
                <w:sz w:val="24"/>
              </w:rPr>
              <w:t>ng a will) that a testator shall understand the nature of the act and its effects; shall understand the extent of the property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which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disposing;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shall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able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comprehend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appreciate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claims to which he ought to give effect</w:t>
            </w:r>
          </w:p>
        </w:tc>
      </w:tr>
    </w:tbl>
    <w:p w14:paraId="4FEBDE5E" w14:textId="77777777" w:rsidR="009B6CDA" w:rsidRDefault="009B6CDA">
      <w:pPr>
        <w:rPr>
          <w:sz w:val="24"/>
        </w:rPr>
        <w:sectPr w:rsidR="009B6CDA">
          <w:pgSz w:w="11910" w:h="16840"/>
          <w:pgMar w:top="1400" w:right="0" w:bottom="920" w:left="0" w:header="0" w:footer="731" w:gutter="0"/>
          <w:cols w:space="720"/>
        </w:sectPr>
      </w:pPr>
    </w:p>
    <w:tbl>
      <w:tblPr>
        <w:tblW w:w="0" w:type="auto"/>
        <w:tblInd w:w="14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18"/>
      </w:tblGrid>
      <w:tr w:rsidR="009B6CDA" w14:paraId="3ACC9B6D" w14:textId="77777777">
        <w:trPr>
          <w:trHeight w:val="2148"/>
        </w:trPr>
        <w:tc>
          <w:tcPr>
            <w:tcW w:w="9018" w:type="dxa"/>
          </w:tcPr>
          <w:p w14:paraId="26BE9491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78563F09" w14:textId="77777777" w:rsidR="009B6CDA" w:rsidRDefault="00596965">
            <w:pPr>
              <w:pStyle w:val="TableParagraph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5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–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Testamentary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pacing w:val="-2"/>
                <w:sz w:val="24"/>
              </w:rPr>
              <w:t>Capacity</w:t>
            </w:r>
          </w:p>
          <w:p w14:paraId="1FBD3D99" w14:textId="77777777" w:rsidR="009B6CDA" w:rsidRDefault="009B6CDA">
            <w:pPr>
              <w:pStyle w:val="TableParagraph"/>
              <w:spacing w:before="3"/>
              <w:rPr>
                <w:b/>
                <w:sz w:val="20"/>
              </w:rPr>
            </w:pPr>
          </w:p>
          <w:p w14:paraId="39F0DDD7" w14:textId="77777777" w:rsidR="009B6CDA" w:rsidRDefault="00596965">
            <w:pPr>
              <w:pStyle w:val="TableParagraph"/>
              <w:ind w:left="107"/>
              <w:rPr>
                <w:sz w:val="20"/>
              </w:rPr>
            </w:pPr>
            <w:r>
              <w:rPr>
                <w:sz w:val="20"/>
              </w:rPr>
              <w:t>1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pacing w:val="-4"/>
                <w:sz w:val="20"/>
              </w:rPr>
              <w:t>Mark</w:t>
            </w:r>
          </w:p>
          <w:p w14:paraId="687B50FA" w14:textId="77777777" w:rsidR="009B6CDA" w:rsidRDefault="009B6CDA">
            <w:pPr>
              <w:pStyle w:val="TableParagraph"/>
              <w:spacing w:before="9"/>
              <w:rPr>
                <w:b/>
                <w:sz w:val="19"/>
              </w:rPr>
            </w:pPr>
          </w:p>
          <w:p w14:paraId="5DDE78C9" w14:textId="77777777" w:rsidR="009B6CDA" w:rsidRDefault="00596965">
            <w:pPr>
              <w:pStyle w:val="TableParagraph"/>
              <w:spacing w:line="242" w:lineRule="auto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Identify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from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following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list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correct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four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criteria</w:t>
            </w:r>
            <w:r>
              <w:rPr>
                <w:b/>
                <w:spacing w:val="-6"/>
                <w:sz w:val="24"/>
              </w:rPr>
              <w:t xml:space="preserve"> </w:t>
            </w:r>
            <w:r>
              <w:rPr>
                <w:b/>
                <w:sz w:val="24"/>
              </w:rPr>
              <w:t>to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be applied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to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ascertain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mental capacity to make a Will:</w:t>
            </w:r>
          </w:p>
        </w:tc>
      </w:tr>
      <w:tr w:rsidR="009B6CDA" w14:paraId="7439F8D3" w14:textId="77777777">
        <w:trPr>
          <w:trHeight w:val="2834"/>
        </w:trPr>
        <w:tc>
          <w:tcPr>
            <w:tcW w:w="9018" w:type="dxa"/>
          </w:tcPr>
          <w:p w14:paraId="5673675C" w14:textId="77777777" w:rsidR="009B6CDA" w:rsidRDefault="009B6CDA">
            <w:pPr>
              <w:pStyle w:val="TableParagraph"/>
              <w:spacing w:before="12"/>
              <w:rPr>
                <w:b/>
                <w:sz w:val="19"/>
              </w:rPr>
            </w:pPr>
          </w:p>
          <w:p w14:paraId="24510832" w14:textId="77777777" w:rsidR="009B6CDA" w:rsidRDefault="00596965">
            <w:pPr>
              <w:pStyle w:val="TableParagraph"/>
              <w:numPr>
                <w:ilvl w:val="0"/>
                <w:numId w:val="7"/>
              </w:numPr>
              <w:tabs>
                <w:tab w:val="left" w:pos="828"/>
              </w:tabs>
              <w:ind w:hanging="361"/>
              <w:rPr>
                <w:sz w:val="24"/>
              </w:rPr>
            </w:pPr>
            <w:r>
              <w:rPr>
                <w:sz w:val="24"/>
              </w:rPr>
              <w:t>Must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capable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making a valid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>will</w:t>
            </w:r>
          </w:p>
          <w:p w14:paraId="53B41C7C" w14:textId="77777777" w:rsidR="009B6CDA" w:rsidRDefault="00596965">
            <w:pPr>
              <w:pStyle w:val="TableParagraph"/>
              <w:numPr>
                <w:ilvl w:val="0"/>
                <w:numId w:val="7"/>
              </w:numPr>
              <w:tabs>
                <w:tab w:val="left" w:pos="828"/>
              </w:tabs>
              <w:ind w:hanging="361"/>
              <w:rPr>
                <w:sz w:val="24"/>
              </w:rPr>
            </w:pPr>
            <w:r>
              <w:rPr>
                <w:sz w:val="24"/>
              </w:rPr>
              <w:t>Must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understand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must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make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provision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their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family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members</w:t>
            </w:r>
          </w:p>
          <w:p w14:paraId="3FB5B556" w14:textId="77777777" w:rsidR="009B6CDA" w:rsidRDefault="00596965">
            <w:pPr>
              <w:pStyle w:val="TableParagraph"/>
              <w:numPr>
                <w:ilvl w:val="0"/>
                <w:numId w:val="7"/>
              </w:numPr>
              <w:tabs>
                <w:tab w:val="left" w:pos="828"/>
              </w:tabs>
              <w:ind w:hanging="361"/>
              <w:rPr>
                <w:sz w:val="24"/>
              </w:rPr>
            </w:pPr>
            <w:r>
              <w:rPr>
                <w:sz w:val="24"/>
              </w:rPr>
              <w:t>Must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understand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nature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act</w:t>
            </w:r>
          </w:p>
          <w:p w14:paraId="38FA7A7C" w14:textId="77777777" w:rsidR="009B6CDA" w:rsidRDefault="00596965">
            <w:pPr>
              <w:pStyle w:val="TableParagraph"/>
              <w:numPr>
                <w:ilvl w:val="0"/>
                <w:numId w:val="7"/>
              </w:numPr>
              <w:tabs>
                <w:tab w:val="left" w:pos="828"/>
              </w:tabs>
              <w:ind w:hanging="361"/>
              <w:rPr>
                <w:sz w:val="24"/>
              </w:rPr>
            </w:pPr>
            <w:r>
              <w:rPr>
                <w:sz w:val="24"/>
              </w:rPr>
              <w:t>Must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knowledge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 appreciation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facts</w:t>
            </w:r>
          </w:p>
          <w:p w14:paraId="7C39C381" w14:textId="77777777" w:rsidR="009B6CDA" w:rsidRDefault="00596965">
            <w:pPr>
              <w:pStyle w:val="TableParagraph"/>
              <w:numPr>
                <w:ilvl w:val="0"/>
                <w:numId w:val="7"/>
              </w:numPr>
              <w:tabs>
                <w:tab w:val="left" w:pos="828"/>
              </w:tabs>
              <w:spacing w:before="2"/>
              <w:ind w:hanging="361"/>
              <w:rPr>
                <w:sz w:val="24"/>
              </w:rPr>
            </w:pPr>
            <w:r>
              <w:rPr>
                <w:sz w:val="24"/>
              </w:rPr>
              <w:t>Must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not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mental</w:t>
            </w:r>
            <w:r>
              <w:rPr>
                <w:spacing w:val="-2"/>
                <w:sz w:val="24"/>
              </w:rPr>
              <w:t xml:space="preserve"> illness</w:t>
            </w:r>
          </w:p>
          <w:p w14:paraId="4F0E319C" w14:textId="77777777" w:rsidR="009B6CDA" w:rsidRDefault="00596965">
            <w:pPr>
              <w:pStyle w:val="TableParagraph"/>
              <w:numPr>
                <w:ilvl w:val="0"/>
                <w:numId w:val="7"/>
              </w:numPr>
              <w:tabs>
                <w:tab w:val="left" w:pos="827"/>
                <w:tab w:val="left" w:pos="828"/>
              </w:tabs>
              <w:ind w:hanging="361"/>
              <w:rPr>
                <w:sz w:val="24"/>
              </w:rPr>
            </w:pPr>
            <w:r>
              <w:rPr>
                <w:sz w:val="24"/>
              </w:rPr>
              <w:t>Must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understand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extent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property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disposed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5"/>
                <w:sz w:val="24"/>
              </w:rPr>
              <w:t>of</w:t>
            </w:r>
          </w:p>
          <w:p w14:paraId="6E92105A" w14:textId="77777777" w:rsidR="009B6CDA" w:rsidRDefault="00596965">
            <w:pPr>
              <w:pStyle w:val="TableParagraph"/>
              <w:numPr>
                <w:ilvl w:val="0"/>
                <w:numId w:val="7"/>
              </w:numPr>
              <w:tabs>
                <w:tab w:val="left" w:pos="828"/>
              </w:tabs>
              <w:ind w:hanging="361"/>
              <w:rPr>
                <w:sz w:val="24"/>
              </w:rPr>
            </w:pPr>
            <w:r>
              <w:rPr>
                <w:sz w:val="24"/>
              </w:rPr>
              <w:t>Must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appreciate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claims 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which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he ought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 xml:space="preserve">give </w:t>
            </w:r>
            <w:r>
              <w:rPr>
                <w:spacing w:val="-2"/>
                <w:sz w:val="24"/>
              </w:rPr>
              <w:t>effect</w:t>
            </w:r>
          </w:p>
          <w:p w14:paraId="748A2F00" w14:textId="77777777" w:rsidR="009B6CDA" w:rsidRDefault="00596965">
            <w:pPr>
              <w:pStyle w:val="TableParagraph"/>
              <w:numPr>
                <w:ilvl w:val="0"/>
                <w:numId w:val="7"/>
              </w:numPr>
              <w:tabs>
                <w:tab w:val="left" w:pos="828"/>
              </w:tabs>
              <w:ind w:hanging="361"/>
              <w:rPr>
                <w:sz w:val="24"/>
              </w:rPr>
            </w:pPr>
            <w:r>
              <w:rPr>
                <w:sz w:val="24"/>
              </w:rPr>
              <w:t>Must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understand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there is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absolute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freedom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dispose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property</w:t>
            </w:r>
          </w:p>
        </w:tc>
      </w:tr>
    </w:tbl>
    <w:p w14:paraId="6F0BB128" w14:textId="77777777" w:rsidR="009B6CDA" w:rsidRDefault="009B6CDA">
      <w:pPr>
        <w:rPr>
          <w:b/>
          <w:sz w:val="20"/>
        </w:rPr>
      </w:pPr>
    </w:p>
    <w:p w14:paraId="2E984B23" w14:textId="77777777" w:rsidR="009B6CDA" w:rsidRDefault="009B6CDA">
      <w:pPr>
        <w:rPr>
          <w:b/>
          <w:sz w:val="20"/>
        </w:rPr>
      </w:pPr>
    </w:p>
    <w:p w14:paraId="23873E15" w14:textId="77777777" w:rsidR="009B6CDA" w:rsidRDefault="00596965">
      <w:pPr>
        <w:spacing w:before="2"/>
        <w:rPr>
          <w:b/>
          <w:sz w:val="29"/>
        </w:rPr>
      </w:pPr>
      <w:r>
        <w:pict w14:anchorId="15420B1C">
          <v:shape id="docshape63" o:spid="_x0000_s2059" type="#_x0000_t202" style="position:absolute;margin-left:72.25pt;margin-top:19.25pt;width:450.95pt;height:208pt;z-index:-251634688;mso-wrap-distance-left:0;mso-wrap-distance-right:0;mso-position-horizontal-relative:page" filled="f" strokeweight=".48pt">
            <v:textbox inset="0,0,0,0">
              <w:txbxContent>
                <w:p w14:paraId="6973FBC5" w14:textId="77777777" w:rsidR="009B6CDA" w:rsidRDefault="00596965">
                  <w:pPr>
                    <w:pStyle w:val="BodyText"/>
                    <w:spacing w:line="292" w:lineRule="exact"/>
                    <w:ind w:left="103"/>
                  </w:pPr>
                  <w:r>
                    <w:t>Question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6 –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Who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Can</w:t>
                  </w:r>
                  <w:r>
                    <w:rPr>
                      <w:spacing w:val="1"/>
                    </w:rPr>
                    <w:t xml:space="preserve"> </w:t>
                  </w:r>
                  <w:r>
                    <w:t>Claim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on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the</w:t>
                  </w:r>
                  <w:r>
                    <w:rPr>
                      <w:spacing w:val="-1"/>
                    </w:rPr>
                    <w:t xml:space="preserve"> </w:t>
                  </w:r>
                  <w:r>
                    <w:rPr>
                      <w:spacing w:val="-2"/>
                    </w:rPr>
                    <w:t>Estate</w:t>
                  </w:r>
                </w:p>
                <w:p w14:paraId="218E9E5E" w14:textId="77777777" w:rsidR="009B6CDA" w:rsidRDefault="009B6CDA">
                  <w:pPr>
                    <w:rPr>
                      <w:b/>
                      <w:sz w:val="20"/>
                    </w:rPr>
                  </w:pPr>
                </w:p>
                <w:p w14:paraId="775E41E7" w14:textId="77777777" w:rsidR="009B6CDA" w:rsidRDefault="00596965">
                  <w:pPr>
                    <w:ind w:left="103"/>
                    <w:rPr>
                      <w:sz w:val="20"/>
                    </w:rPr>
                  </w:pPr>
                  <w:r>
                    <w:rPr>
                      <w:sz w:val="20"/>
                    </w:rPr>
                    <w:t>1</w:t>
                  </w:r>
                  <w:r>
                    <w:rPr>
                      <w:spacing w:val="-3"/>
                      <w:sz w:val="20"/>
                    </w:rPr>
                    <w:t xml:space="preserve"> </w:t>
                  </w:r>
                  <w:r>
                    <w:rPr>
                      <w:spacing w:val="-4"/>
                      <w:sz w:val="20"/>
                    </w:rPr>
                    <w:t>Mark</w:t>
                  </w:r>
                </w:p>
                <w:p w14:paraId="76133F3D" w14:textId="77777777" w:rsidR="009B6CDA" w:rsidRDefault="009B6CDA">
                  <w:pPr>
                    <w:rPr>
                      <w:sz w:val="20"/>
                    </w:rPr>
                  </w:pPr>
                </w:p>
                <w:p w14:paraId="5B6DFEF8" w14:textId="77777777" w:rsidR="009B6CDA" w:rsidRDefault="009B6CDA">
                  <w:pPr>
                    <w:spacing w:before="11"/>
                    <w:rPr>
                      <w:sz w:val="23"/>
                    </w:rPr>
                  </w:pPr>
                </w:p>
                <w:p w14:paraId="25DB5B05" w14:textId="77777777" w:rsidR="009B6CDA" w:rsidRDefault="00596965">
                  <w:pPr>
                    <w:pStyle w:val="BodyText"/>
                    <w:ind w:left="103"/>
                  </w:pPr>
                  <w:r>
                    <w:t>Identify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three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categories</w:t>
                  </w:r>
                  <w:r>
                    <w:rPr>
                      <w:spacing w:val="-5"/>
                    </w:rPr>
                    <w:t xml:space="preserve"> </w:t>
                  </w:r>
                  <w:r>
                    <w:t>of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person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from</w:t>
                  </w:r>
                  <w:r>
                    <w:rPr>
                      <w:spacing w:val="-3"/>
                    </w:rPr>
                    <w:t xml:space="preserve"> </w:t>
                  </w:r>
                  <w:r>
                    <w:t>the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following</w:t>
                  </w:r>
                  <w:r>
                    <w:rPr>
                      <w:spacing w:val="-5"/>
                    </w:rPr>
                    <w:t xml:space="preserve"> </w:t>
                  </w:r>
                  <w:r>
                    <w:t>list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who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may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be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able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to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make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 xml:space="preserve">a </w:t>
                  </w:r>
                  <w:r>
                    <w:t>statutory claim on the estate:</w:t>
                  </w:r>
                </w:p>
                <w:p w14:paraId="6B3F8A02" w14:textId="77777777" w:rsidR="009B6CDA" w:rsidRDefault="009B6CDA">
                  <w:pPr>
                    <w:spacing w:before="1"/>
                    <w:rPr>
                      <w:b/>
                      <w:sz w:val="20"/>
                    </w:rPr>
                  </w:pPr>
                </w:p>
                <w:p w14:paraId="7F9E5B98" w14:textId="77777777" w:rsidR="009B6CDA" w:rsidRDefault="00596965">
                  <w:pPr>
                    <w:numPr>
                      <w:ilvl w:val="0"/>
                      <w:numId w:val="3"/>
                    </w:numPr>
                    <w:tabs>
                      <w:tab w:val="left" w:pos="824"/>
                    </w:tabs>
                    <w:ind w:hanging="361"/>
                    <w:rPr>
                      <w:sz w:val="24"/>
                    </w:rPr>
                  </w:pPr>
                  <w:r>
                    <w:rPr>
                      <w:sz w:val="24"/>
                    </w:rPr>
                    <w:t>Anyone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being</w:t>
                  </w:r>
                  <w:r>
                    <w:rPr>
                      <w:spacing w:val="-1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related</w:t>
                  </w:r>
                  <w:r>
                    <w:rPr>
                      <w:spacing w:val="-2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to</w:t>
                  </w:r>
                  <w:r>
                    <w:rPr>
                      <w:spacing w:val="-2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the</w:t>
                  </w:r>
                  <w:r>
                    <w:rPr>
                      <w:spacing w:val="-2"/>
                      <w:sz w:val="24"/>
                    </w:rPr>
                    <w:t xml:space="preserve"> deceased</w:t>
                  </w:r>
                </w:p>
                <w:p w14:paraId="792CD392" w14:textId="77777777" w:rsidR="009B6CDA" w:rsidRDefault="00596965">
                  <w:pPr>
                    <w:numPr>
                      <w:ilvl w:val="0"/>
                      <w:numId w:val="3"/>
                    </w:numPr>
                    <w:tabs>
                      <w:tab w:val="left" w:pos="824"/>
                    </w:tabs>
                    <w:ind w:hanging="361"/>
                    <w:rPr>
                      <w:sz w:val="24"/>
                    </w:rPr>
                  </w:pPr>
                  <w:r>
                    <w:rPr>
                      <w:sz w:val="24"/>
                    </w:rPr>
                    <w:t>Anyone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being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wholly</w:t>
                  </w:r>
                  <w:r>
                    <w:rPr>
                      <w:spacing w:val="-1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maintained</w:t>
                  </w:r>
                  <w:r>
                    <w:rPr>
                      <w:spacing w:val="-1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by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the</w:t>
                  </w:r>
                  <w:r>
                    <w:rPr>
                      <w:spacing w:val="-2"/>
                      <w:sz w:val="24"/>
                    </w:rPr>
                    <w:t xml:space="preserve"> deceased</w:t>
                  </w:r>
                </w:p>
                <w:p w14:paraId="47BD83E5" w14:textId="77777777" w:rsidR="009B6CDA" w:rsidRDefault="00596965">
                  <w:pPr>
                    <w:numPr>
                      <w:ilvl w:val="0"/>
                      <w:numId w:val="3"/>
                    </w:numPr>
                    <w:tabs>
                      <w:tab w:val="left" w:pos="824"/>
                    </w:tabs>
                    <w:ind w:hanging="361"/>
                    <w:rPr>
                      <w:sz w:val="24"/>
                    </w:rPr>
                  </w:pPr>
                  <w:r>
                    <w:rPr>
                      <w:sz w:val="24"/>
                    </w:rPr>
                    <w:t xml:space="preserve">Any </w:t>
                  </w:r>
                  <w:r>
                    <w:rPr>
                      <w:spacing w:val="-2"/>
                      <w:sz w:val="24"/>
                    </w:rPr>
                    <w:t>spouse</w:t>
                  </w:r>
                </w:p>
                <w:p w14:paraId="4C79CBC5" w14:textId="77777777" w:rsidR="009B6CDA" w:rsidRDefault="00596965">
                  <w:pPr>
                    <w:numPr>
                      <w:ilvl w:val="0"/>
                      <w:numId w:val="3"/>
                    </w:numPr>
                    <w:tabs>
                      <w:tab w:val="left" w:pos="824"/>
                    </w:tabs>
                    <w:ind w:hanging="361"/>
                    <w:rPr>
                      <w:sz w:val="24"/>
                    </w:rPr>
                  </w:pPr>
                  <w:r>
                    <w:rPr>
                      <w:sz w:val="24"/>
                    </w:rPr>
                    <w:t>Any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previous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spouse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who</w:t>
                  </w:r>
                  <w:r>
                    <w:rPr>
                      <w:spacing w:val="-2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has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pacing w:val="-2"/>
                      <w:sz w:val="24"/>
                    </w:rPr>
                    <w:t>remarried</w:t>
                  </w:r>
                </w:p>
                <w:p w14:paraId="778B2DC3" w14:textId="77777777" w:rsidR="009B6CDA" w:rsidRDefault="00596965">
                  <w:pPr>
                    <w:numPr>
                      <w:ilvl w:val="0"/>
                      <w:numId w:val="3"/>
                    </w:numPr>
                    <w:tabs>
                      <w:tab w:val="left" w:pos="824"/>
                    </w:tabs>
                    <w:ind w:hanging="361"/>
                    <w:rPr>
                      <w:sz w:val="24"/>
                    </w:rPr>
                  </w:pPr>
                  <w:r>
                    <w:rPr>
                      <w:sz w:val="24"/>
                    </w:rPr>
                    <w:t>Any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child</w:t>
                  </w:r>
                  <w:r>
                    <w:rPr>
                      <w:spacing w:val="-1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of</w:t>
                  </w:r>
                  <w:r>
                    <w:rPr>
                      <w:spacing w:val="1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the</w:t>
                  </w:r>
                  <w:r>
                    <w:rPr>
                      <w:spacing w:val="-2"/>
                      <w:sz w:val="24"/>
                    </w:rPr>
                    <w:t xml:space="preserve"> deceased</w:t>
                  </w:r>
                </w:p>
                <w:p w14:paraId="316792F1" w14:textId="77777777" w:rsidR="009B6CDA" w:rsidRDefault="00596965">
                  <w:pPr>
                    <w:numPr>
                      <w:ilvl w:val="0"/>
                      <w:numId w:val="3"/>
                    </w:numPr>
                    <w:tabs>
                      <w:tab w:val="left" w:pos="823"/>
                      <w:tab w:val="left" w:pos="824"/>
                    </w:tabs>
                    <w:ind w:hanging="361"/>
                    <w:rPr>
                      <w:sz w:val="24"/>
                    </w:rPr>
                  </w:pPr>
                  <w:r>
                    <w:rPr>
                      <w:sz w:val="24"/>
                    </w:rPr>
                    <w:t>A</w:t>
                  </w:r>
                  <w:r>
                    <w:rPr>
                      <w:spacing w:val="-2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parent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of</w:t>
                  </w:r>
                  <w:r>
                    <w:rPr>
                      <w:spacing w:val="-2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the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deceased,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if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no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other</w:t>
                  </w:r>
                  <w:r>
                    <w:rPr>
                      <w:spacing w:val="-2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surviving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close</w:t>
                  </w:r>
                  <w:r>
                    <w:rPr>
                      <w:spacing w:val="-2"/>
                      <w:sz w:val="24"/>
                    </w:rPr>
                    <w:t xml:space="preserve"> relative</w:t>
                  </w:r>
                </w:p>
              </w:txbxContent>
            </v:textbox>
            <w10:wrap type="topAndBottom" anchorx="page"/>
          </v:shape>
        </w:pict>
      </w:r>
    </w:p>
    <w:p w14:paraId="1665603B" w14:textId="77777777" w:rsidR="009B6CDA" w:rsidRDefault="009B6CDA">
      <w:pPr>
        <w:rPr>
          <w:sz w:val="29"/>
        </w:rPr>
        <w:sectPr w:rsidR="009B6CDA">
          <w:pgSz w:w="11910" w:h="16840"/>
          <w:pgMar w:top="1400" w:right="0" w:bottom="920" w:left="0" w:header="0" w:footer="731" w:gutter="0"/>
          <w:cols w:space="720"/>
        </w:sectPr>
      </w:pPr>
    </w:p>
    <w:p w14:paraId="4A297E8A" w14:textId="77777777" w:rsidR="009B6CDA" w:rsidRDefault="00596965">
      <w:pPr>
        <w:tabs>
          <w:tab w:val="left" w:pos="1440"/>
        </w:tabs>
        <w:ind w:left="720"/>
        <w:rPr>
          <w:sz w:val="20"/>
        </w:rPr>
      </w:pPr>
      <w:r>
        <w:lastRenderedPageBreak/>
        <w:pict w14:anchorId="21B0FAD4">
          <v:rect id="docshape64" o:spid="_x0000_s2058" style="position:absolute;left:0;text-align:left;margin-left:139.35pt;margin-top:121.1pt;width:2.65pt;height:.85pt;z-index:-251683840;mso-position-horizontal-relative:page;mso-position-vertical-relative:page" fillcolor="#d13438" stroked="f">
            <w10:wrap anchorx="page" anchory="page"/>
          </v:rect>
        </w:pict>
      </w:r>
      <w:r>
        <w:rPr>
          <w:position w:val="563"/>
          <w:sz w:val="20"/>
        </w:rPr>
      </w:r>
      <w:r>
        <w:rPr>
          <w:position w:val="563"/>
          <w:sz w:val="20"/>
        </w:rPr>
        <w:pict w14:anchorId="39CB10D9">
          <v:group id="docshapegroup65" o:spid="_x0000_s2056" style="width:.75pt;height:14.65pt;mso-position-horizontal-relative:char;mso-position-vertical-relative:line" coordsize="15,293">
            <v:rect id="docshape66" o:spid="_x0000_s2057" style="position:absolute;width:15;height:293" fillcolor="black" stroked="f"/>
            <w10:anchorlock/>
          </v:group>
        </w:pict>
      </w:r>
      <w:r>
        <w:rPr>
          <w:position w:val="563"/>
          <w:sz w:val="20"/>
        </w:rPr>
        <w:tab/>
      </w:r>
      <w:r>
        <w:rPr>
          <w:sz w:val="20"/>
        </w:rPr>
      </w:r>
      <w:r>
        <w:rPr>
          <w:sz w:val="20"/>
        </w:rPr>
        <w:pict w14:anchorId="6F76C971">
          <v:shape id="docshape67" o:spid="_x0000_s2119" type="#_x0000_t202" style="width:450.95pt;height:310.75pt;mso-left-percent:-10001;mso-top-percent:-10001;mso-position-horizontal:absolute;mso-position-horizontal-relative:char;mso-position-vertical:absolute;mso-position-vertical-relative:line;mso-left-percent:-10001;mso-top-percent:-10001" filled="f" strokeweight=".48pt">
            <v:textbox inset="0,0,0,0">
              <w:txbxContent>
                <w:p w14:paraId="6F7D2D11" w14:textId="77777777" w:rsidR="009B6CDA" w:rsidRDefault="009B6CDA">
                  <w:pPr>
                    <w:spacing w:before="1"/>
                    <w:rPr>
                      <w:b/>
                      <w:sz w:val="24"/>
                    </w:rPr>
                  </w:pPr>
                </w:p>
                <w:p w14:paraId="3036DA4A" w14:textId="77777777" w:rsidR="009B6CDA" w:rsidRDefault="00596965">
                  <w:pPr>
                    <w:pStyle w:val="BodyText"/>
                    <w:ind w:left="103"/>
                  </w:pPr>
                  <w:r>
                    <w:t>QUESTION</w:t>
                  </w:r>
                  <w:r>
                    <w:rPr>
                      <w:spacing w:val="-3"/>
                    </w:rPr>
                    <w:t xml:space="preserve"> </w:t>
                  </w:r>
                  <w:r>
                    <w:t>7 -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Who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Can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Claim</w:t>
                  </w:r>
                  <w:r>
                    <w:rPr>
                      <w:spacing w:val="-1"/>
                    </w:rPr>
                    <w:t xml:space="preserve"> </w:t>
                  </w:r>
                  <w:r>
                    <w:t>on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the</w:t>
                  </w:r>
                  <w:r>
                    <w:rPr>
                      <w:spacing w:val="-1"/>
                    </w:rPr>
                    <w:t xml:space="preserve"> </w:t>
                  </w:r>
                  <w:r>
                    <w:rPr>
                      <w:spacing w:val="-2"/>
                    </w:rPr>
                    <w:t>Estate</w:t>
                  </w:r>
                </w:p>
                <w:p w14:paraId="43611F20" w14:textId="77777777" w:rsidR="009B6CDA" w:rsidRDefault="009B6CDA">
                  <w:pPr>
                    <w:rPr>
                      <w:b/>
                      <w:sz w:val="20"/>
                    </w:rPr>
                  </w:pPr>
                </w:p>
                <w:p w14:paraId="7FF3EB15" w14:textId="77777777" w:rsidR="009B6CDA" w:rsidRDefault="00596965">
                  <w:pPr>
                    <w:spacing w:before="1"/>
                    <w:ind w:left="103"/>
                    <w:rPr>
                      <w:sz w:val="20"/>
                    </w:rPr>
                  </w:pPr>
                  <w:r>
                    <w:rPr>
                      <w:sz w:val="20"/>
                    </w:rPr>
                    <w:t>1</w:t>
                  </w:r>
                  <w:r>
                    <w:rPr>
                      <w:spacing w:val="-2"/>
                      <w:sz w:val="20"/>
                    </w:rPr>
                    <w:t xml:space="preserve"> </w:t>
                  </w:r>
                  <w:r>
                    <w:rPr>
                      <w:spacing w:val="-4"/>
                      <w:sz w:val="20"/>
                    </w:rPr>
                    <w:t>Mark</w:t>
                  </w:r>
                </w:p>
                <w:p w14:paraId="4B8E8A60" w14:textId="77777777" w:rsidR="009B6CDA" w:rsidRDefault="009B6CDA">
                  <w:pPr>
                    <w:rPr>
                      <w:sz w:val="20"/>
                    </w:rPr>
                  </w:pPr>
                </w:p>
                <w:p w14:paraId="365F678E" w14:textId="77777777" w:rsidR="009B6CDA" w:rsidRDefault="009B6CDA">
                  <w:pPr>
                    <w:spacing w:before="12"/>
                    <w:rPr>
                      <w:sz w:val="19"/>
                    </w:rPr>
                  </w:pPr>
                </w:p>
                <w:p w14:paraId="051494E5" w14:textId="77777777" w:rsidR="009B6CDA" w:rsidRDefault="00596965">
                  <w:pPr>
                    <w:pStyle w:val="BodyText"/>
                    <w:ind w:left="103"/>
                  </w:pPr>
                  <w:r>
                    <w:t>Which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of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the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following correctly</w:t>
                  </w:r>
                  <w:r>
                    <w:rPr>
                      <w:spacing w:val="-3"/>
                    </w:rPr>
                    <w:t xml:space="preserve"> </w:t>
                  </w:r>
                  <w:proofErr w:type="spellStart"/>
                  <w:r>
                    <w:t>summarises</w:t>
                  </w:r>
                  <w:proofErr w:type="spellEnd"/>
                  <w:r>
                    <w:rPr>
                      <w:spacing w:val="-5"/>
                    </w:rPr>
                    <w:t xml:space="preserve"> </w:t>
                  </w:r>
                  <w:r>
                    <w:t>the</w:t>
                  </w:r>
                  <w:r>
                    <w:rPr>
                      <w:spacing w:val="-6"/>
                    </w:rPr>
                    <w:t xml:space="preserve"> </w:t>
                  </w:r>
                  <w:r>
                    <w:t>decision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of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the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Court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in</w:t>
                  </w:r>
                  <w:r>
                    <w:rPr>
                      <w:spacing w:val="-4"/>
                    </w:rPr>
                    <w:t xml:space="preserve"> </w:t>
                  </w:r>
                  <w:proofErr w:type="spellStart"/>
                  <w:r>
                    <w:t>Ilott</w:t>
                  </w:r>
                  <w:proofErr w:type="spellEnd"/>
                  <w:r>
                    <w:rPr>
                      <w:spacing w:val="-2"/>
                    </w:rPr>
                    <w:t xml:space="preserve"> </w:t>
                  </w:r>
                  <w:r>
                    <w:t>v</w:t>
                  </w:r>
                  <w:r>
                    <w:rPr>
                      <w:spacing w:val="-6"/>
                    </w:rPr>
                    <w:t xml:space="preserve"> </w:t>
                  </w:r>
                  <w:r>
                    <w:t>The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 xml:space="preserve">Blue Cross and </w:t>
                  </w:r>
                  <w:r>
                    <w:t>others [2017]:</w:t>
                  </w:r>
                </w:p>
                <w:p w14:paraId="01A0D4A9" w14:textId="77777777" w:rsidR="009B6CDA" w:rsidRDefault="009B6CDA">
                  <w:pPr>
                    <w:spacing w:before="11"/>
                    <w:rPr>
                      <w:b/>
                      <w:sz w:val="23"/>
                    </w:rPr>
                  </w:pPr>
                </w:p>
                <w:p w14:paraId="120B051B" w14:textId="77777777" w:rsidR="009B6CDA" w:rsidRDefault="00596965">
                  <w:pPr>
                    <w:numPr>
                      <w:ilvl w:val="0"/>
                      <w:numId w:val="2"/>
                    </w:numPr>
                    <w:tabs>
                      <w:tab w:val="left" w:pos="824"/>
                    </w:tabs>
                    <w:ind w:right="345"/>
                    <w:rPr>
                      <w:sz w:val="24"/>
                    </w:rPr>
                  </w:pPr>
                  <w:r>
                    <w:rPr>
                      <w:sz w:val="24"/>
                    </w:rPr>
                    <w:t>The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testator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is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not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at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liberty</w:t>
                  </w:r>
                  <w:r>
                    <w:rPr>
                      <w:spacing w:val="-2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to</w:t>
                  </w:r>
                  <w:r>
                    <w:rPr>
                      <w:spacing w:val="-1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leave</w:t>
                  </w:r>
                  <w:r>
                    <w:rPr>
                      <w:spacing w:val="-7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a</w:t>
                  </w:r>
                  <w:r>
                    <w:rPr>
                      <w:spacing w:val="-2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legacy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to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charities</w:t>
                  </w:r>
                  <w:r>
                    <w:rPr>
                      <w:spacing w:val="-2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where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family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members have not been considered in the original will.</w:t>
                  </w:r>
                </w:p>
                <w:p w14:paraId="4BCF88A4" w14:textId="77777777" w:rsidR="009B6CDA" w:rsidRDefault="009B6CDA">
                  <w:pPr>
                    <w:rPr>
                      <w:sz w:val="24"/>
                    </w:rPr>
                  </w:pPr>
                </w:p>
                <w:p w14:paraId="73B9EAE2" w14:textId="77777777" w:rsidR="009B6CDA" w:rsidRDefault="00596965">
                  <w:pPr>
                    <w:numPr>
                      <w:ilvl w:val="0"/>
                      <w:numId w:val="2"/>
                    </w:numPr>
                    <w:tabs>
                      <w:tab w:val="left" w:pos="824"/>
                    </w:tabs>
                    <w:ind w:right="483" w:hanging="372"/>
                    <w:rPr>
                      <w:sz w:val="24"/>
                    </w:rPr>
                  </w:pPr>
                  <w:r>
                    <w:rPr>
                      <w:sz w:val="24"/>
                    </w:rPr>
                    <w:t>Members</w:t>
                  </w:r>
                  <w:r>
                    <w:rPr>
                      <w:spacing w:val="-2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of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the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family</w:t>
                  </w:r>
                  <w:r>
                    <w:rPr>
                      <w:spacing w:val="-5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who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have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not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been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left</w:t>
                  </w:r>
                  <w:r>
                    <w:rPr>
                      <w:spacing w:val="-1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a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legacy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are</w:t>
                  </w:r>
                  <w:r>
                    <w:rPr>
                      <w:spacing w:val="-1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at</w:t>
                  </w:r>
                  <w:r>
                    <w:rPr>
                      <w:spacing w:val="-1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liberty</w:t>
                  </w:r>
                  <w:r>
                    <w:rPr>
                      <w:spacing w:val="-5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to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make</w:t>
                  </w:r>
                  <w:r>
                    <w:rPr>
                      <w:spacing w:val="-1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 xml:space="preserve">a claim on the estate, but </w:t>
                  </w:r>
                  <w:r>
                    <w:rPr>
                      <w:sz w:val="24"/>
                    </w:rPr>
                    <w:t>there is no guarantee they will be successful.</w:t>
                  </w:r>
                </w:p>
                <w:p w14:paraId="3E74C674" w14:textId="77777777" w:rsidR="009B6CDA" w:rsidRDefault="009B6CDA">
                  <w:pPr>
                    <w:rPr>
                      <w:sz w:val="24"/>
                    </w:rPr>
                  </w:pPr>
                </w:p>
                <w:p w14:paraId="20EE2EC7" w14:textId="77777777" w:rsidR="009B6CDA" w:rsidRDefault="00596965">
                  <w:pPr>
                    <w:numPr>
                      <w:ilvl w:val="0"/>
                      <w:numId w:val="2"/>
                    </w:numPr>
                    <w:tabs>
                      <w:tab w:val="left" w:pos="824"/>
                    </w:tabs>
                    <w:ind w:right="1226" w:hanging="347"/>
                    <w:rPr>
                      <w:sz w:val="24"/>
                    </w:rPr>
                  </w:pPr>
                  <w:r>
                    <w:rPr>
                      <w:sz w:val="24"/>
                    </w:rPr>
                    <w:t>Moral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claims</w:t>
                  </w:r>
                  <w:r>
                    <w:rPr>
                      <w:spacing w:val="-5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of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family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members</w:t>
                  </w:r>
                  <w:r>
                    <w:rPr>
                      <w:spacing w:val="-6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are</w:t>
                  </w:r>
                  <w:r>
                    <w:rPr>
                      <w:spacing w:val="-2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more</w:t>
                  </w:r>
                  <w:r>
                    <w:rPr>
                      <w:spacing w:val="-5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important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than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the</w:t>
                  </w:r>
                  <w:r>
                    <w:rPr>
                      <w:spacing w:val="-2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statutory requirements that they should fall within a designated category.</w:t>
                  </w:r>
                </w:p>
                <w:p w14:paraId="6C854B94" w14:textId="77777777" w:rsidR="009B6CDA" w:rsidRDefault="009B6CDA">
                  <w:pPr>
                    <w:spacing w:before="11"/>
                    <w:rPr>
                      <w:sz w:val="23"/>
                    </w:rPr>
                  </w:pPr>
                </w:p>
                <w:p w14:paraId="50B14AF3" w14:textId="77777777" w:rsidR="009B6CDA" w:rsidRDefault="00596965">
                  <w:pPr>
                    <w:numPr>
                      <w:ilvl w:val="0"/>
                      <w:numId w:val="2"/>
                    </w:numPr>
                    <w:tabs>
                      <w:tab w:val="left" w:pos="824"/>
                    </w:tabs>
                    <w:spacing w:before="1"/>
                    <w:ind w:right="350" w:hanging="372"/>
                    <w:rPr>
                      <w:sz w:val="24"/>
                    </w:rPr>
                  </w:pPr>
                  <w:r>
                    <w:rPr>
                      <w:sz w:val="24"/>
                    </w:rPr>
                    <w:t>Statutory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considerations</w:t>
                  </w:r>
                  <w:r>
                    <w:rPr>
                      <w:spacing w:val="-5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aside,</w:t>
                  </w:r>
                  <w:r>
                    <w:rPr>
                      <w:spacing w:val="-5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the</w:t>
                  </w:r>
                  <w:r>
                    <w:rPr>
                      <w:spacing w:val="-5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testator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has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a</w:t>
                  </w:r>
                  <w:r>
                    <w:rPr>
                      <w:spacing w:val="-7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moral</w:t>
                  </w:r>
                  <w:r>
                    <w:rPr>
                      <w:spacing w:val="-2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duty</w:t>
                  </w:r>
                  <w:r>
                    <w:rPr>
                      <w:spacing w:val="-6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to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leave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a</w:t>
                  </w:r>
                  <w:r>
                    <w:rPr>
                      <w:spacing w:val="-3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>legacy</w:t>
                  </w:r>
                  <w:r>
                    <w:rPr>
                      <w:spacing w:val="-4"/>
                      <w:sz w:val="24"/>
                    </w:rPr>
                    <w:t xml:space="preserve"> </w:t>
                  </w:r>
                  <w:r>
                    <w:rPr>
                      <w:sz w:val="24"/>
                    </w:rPr>
                    <w:t xml:space="preserve">to charities, regardless of whether that charity benefited from the testator in the </w:t>
                  </w:r>
                  <w:r>
                    <w:rPr>
                      <w:spacing w:val="-2"/>
                      <w:sz w:val="24"/>
                    </w:rPr>
                    <w:t>past.</w:t>
                  </w:r>
                </w:p>
              </w:txbxContent>
            </v:textbox>
            <w10:anchorlock/>
          </v:shape>
        </w:pict>
      </w:r>
    </w:p>
    <w:p w14:paraId="34E85C6F" w14:textId="77777777" w:rsidR="009B6CDA" w:rsidRDefault="009B6CDA">
      <w:pPr>
        <w:rPr>
          <w:b/>
          <w:sz w:val="20"/>
        </w:rPr>
      </w:pPr>
    </w:p>
    <w:p w14:paraId="512EE22B" w14:textId="77777777" w:rsidR="009B6CDA" w:rsidRDefault="00596965">
      <w:pPr>
        <w:spacing w:before="9"/>
        <w:rPr>
          <w:b/>
          <w:sz w:val="10"/>
        </w:rPr>
      </w:pPr>
      <w:r>
        <w:pict w14:anchorId="3B1AE6FE">
          <v:group id="docshapegroup68" o:spid="_x0000_s2052" style="position:absolute;margin-left:1in;margin-top:7.75pt;width:451.4pt;height:336.05pt;z-index:-251633664;mso-wrap-distance-left:0;mso-wrap-distance-right:0;mso-position-horizontal-relative:page" coordorigin="1440,155" coordsize="9028,6721">
            <v:shape id="docshape69" o:spid="_x0000_s2054" style="position:absolute;left:1440;top:155;width:9028;height:6721" coordorigin="1440,155" coordsize="9028,6721" o:spt="100" adj="0,,0" path="m10459,5098r-9009,l1450,165r,-10l1440,155r,10l1440,5098r,9l1440,5107r,1760l1440,6876r10,l10459,6876r,-9l1450,6867r,-1760l10459,5107r,-9xm10468,155r-9,l10459,165r,4933l10459,5107r,l10459,6867r,9l10468,6876r,-9l10468,5107r,l10468,5098r,-4933l10468,155xe" fillcolor="black" stroked="f">
              <v:stroke joinstyle="round"/>
              <v:formulas/>
              <v:path arrowok="t" o:connecttype="segments"/>
            </v:shape>
            <v:shape id="docshape70" o:spid="_x0000_s2053" type="#_x0000_t202" style="position:absolute;left:1445;top:160;width:9019;height:4943" filled="f" strokeweight=".48pt">
              <v:textbox inset="0,0,0,0">
                <w:txbxContent>
                  <w:p w14:paraId="42C1491A" w14:textId="77777777" w:rsidR="009B6CDA" w:rsidRDefault="009B6CDA">
                    <w:pPr>
                      <w:spacing w:before="11"/>
                      <w:rPr>
                        <w:b/>
                        <w:sz w:val="23"/>
                      </w:rPr>
                    </w:pPr>
                  </w:p>
                  <w:p w14:paraId="0C1E4A48" w14:textId="77777777" w:rsidR="009B6CDA" w:rsidRDefault="00596965">
                    <w:pPr>
                      <w:spacing w:before="1"/>
                      <w:ind w:left="103"/>
                      <w:rPr>
                        <w:b/>
                        <w:sz w:val="24"/>
                      </w:rPr>
                    </w:pPr>
                    <w:r>
                      <w:rPr>
                        <w:b/>
                        <w:sz w:val="24"/>
                      </w:rPr>
                      <w:t>Question</w:t>
                    </w:r>
                    <w:r>
                      <w:rPr>
                        <w:b/>
                        <w:spacing w:val="-2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8 –</w:t>
                    </w:r>
                    <w:r>
                      <w:rPr>
                        <w:b/>
                        <w:spacing w:val="-1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Gifts</w:t>
                    </w:r>
                    <w:r>
                      <w:rPr>
                        <w:b/>
                        <w:spacing w:val="-2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 xml:space="preserve">to </w:t>
                    </w:r>
                    <w:r>
                      <w:rPr>
                        <w:b/>
                        <w:spacing w:val="-2"/>
                        <w:sz w:val="24"/>
                      </w:rPr>
                      <w:t>Charities</w:t>
                    </w:r>
                  </w:p>
                  <w:p w14:paraId="01146BD9" w14:textId="77777777" w:rsidR="009B6CDA" w:rsidRDefault="009B6CDA">
                    <w:pPr>
                      <w:spacing w:before="1"/>
                      <w:rPr>
                        <w:b/>
                        <w:sz w:val="24"/>
                      </w:rPr>
                    </w:pPr>
                  </w:p>
                  <w:p w14:paraId="077A2672" w14:textId="77777777" w:rsidR="009B6CDA" w:rsidRDefault="00596965">
                    <w:pPr>
                      <w:ind w:left="103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2</w:t>
                    </w:r>
                    <w:r>
                      <w:rPr>
                        <w:spacing w:val="-3"/>
                        <w:sz w:val="20"/>
                      </w:rPr>
                      <w:t xml:space="preserve"> </w:t>
                    </w:r>
                    <w:r>
                      <w:rPr>
                        <w:spacing w:val="-2"/>
                        <w:sz w:val="20"/>
                      </w:rPr>
                      <w:t>Marks</w:t>
                    </w:r>
                  </w:p>
                  <w:p w14:paraId="7421A93F" w14:textId="77777777" w:rsidR="009B6CDA" w:rsidRDefault="009B6CDA">
                    <w:pPr>
                      <w:spacing w:before="11"/>
                      <w:rPr>
                        <w:sz w:val="23"/>
                      </w:rPr>
                    </w:pPr>
                  </w:p>
                  <w:p w14:paraId="4A66C651" w14:textId="77777777" w:rsidR="009B6CDA" w:rsidRDefault="00596965">
                    <w:pPr>
                      <w:ind w:left="103"/>
                      <w:rPr>
                        <w:b/>
                        <w:sz w:val="24"/>
                      </w:rPr>
                    </w:pPr>
                    <w:r>
                      <w:rPr>
                        <w:b/>
                        <w:sz w:val="24"/>
                      </w:rPr>
                      <w:t>Rank</w:t>
                    </w:r>
                    <w:r>
                      <w:rPr>
                        <w:b/>
                        <w:spacing w:val="-2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the</w:t>
                    </w:r>
                    <w:r>
                      <w:rPr>
                        <w:b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following</w:t>
                    </w:r>
                    <w:r>
                      <w:rPr>
                        <w:b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sources</w:t>
                    </w:r>
                    <w:r>
                      <w:rPr>
                        <w:b/>
                        <w:spacing w:val="-2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in</w:t>
                    </w:r>
                    <w:r>
                      <w:rPr>
                        <w:b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priority</w:t>
                    </w:r>
                    <w:r>
                      <w:rPr>
                        <w:b/>
                        <w:spacing w:val="-2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order</w:t>
                    </w:r>
                    <w:r>
                      <w:rPr>
                        <w:b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in</w:t>
                    </w:r>
                    <w:r>
                      <w:rPr>
                        <w:b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terms</w:t>
                    </w:r>
                    <w:r>
                      <w:rPr>
                        <w:b/>
                        <w:spacing w:val="-2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of</w:t>
                    </w:r>
                    <w:r>
                      <w:rPr>
                        <w:b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how</w:t>
                    </w:r>
                    <w:r>
                      <w:rPr>
                        <w:b/>
                        <w:spacing w:val="-2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valid</w:t>
                    </w:r>
                    <w:r>
                      <w:rPr>
                        <w:b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they</w:t>
                    </w:r>
                    <w:r>
                      <w:rPr>
                        <w:b/>
                        <w:spacing w:val="-5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would</w:t>
                    </w:r>
                    <w:r>
                      <w:rPr>
                        <w:b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be</w:t>
                    </w:r>
                    <w:r>
                      <w:rPr>
                        <w:b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to</w:t>
                    </w:r>
                    <w:r>
                      <w:rPr>
                        <w:b/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b/>
                        <w:sz w:val="24"/>
                      </w:rPr>
                      <w:t>a paralegal researching the law on gifts to charities:</w:t>
                    </w:r>
                  </w:p>
                  <w:p w14:paraId="63D2ED5C" w14:textId="77777777" w:rsidR="009B6CDA" w:rsidRDefault="009B6CDA">
                    <w:pPr>
                      <w:spacing w:before="11"/>
                      <w:rPr>
                        <w:b/>
                        <w:sz w:val="23"/>
                      </w:rPr>
                    </w:pPr>
                  </w:p>
                  <w:p w14:paraId="2DE8DDC1" w14:textId="77777777" w:rsidR="009B6CDA" w:rsidRDefault="00596965">
                    <w:pPr>
                      <w:numPr>
                        <w:ilvl w:val="0"/>
                        <w:numId w:val="1"/>
                      </w:numPr>
                      <w:tabs>
                        <w:tab w:val="left" w:pos="824"/>
                      </w:tabs>
                      <w:spacing w:before="1"/>
                      <w:ind w:hanging="361"/>
                      <w:rPr>
                        <w:sz w:val="24"/>
                      </w:rPr>
                    </w:pPr>
                    <w:r>
                      <w:rPr>
                        <w:sz w:val="24"/>
                      </w:rPr>
                      <w:t>Newspaper</w:t>
                    </w:r>
                    <w:r>
                      <w:rPr>
                        <w:spacing w:val="-2"/>
                        <w:sz w:val="24"/>
                      </w:rPr>
                      <w:t xml:space="preserve"> Articles</w:t>
                    </w:r>
                  </w:p>
                  <w:p w14:paraId="59900E34" w14:textId="77777777" w:rsidR="009B6CDA" w:rsidRDefault="009B6CDA">
                    <w:pPr>
                      <w:spacing w:before="2"/>
                      <w:rPr>
                        <w:sz w:val="24"/>
                      </w:rPr>
                    </w:pPr>
                  </w:p>
                  <w:p w14:paraId="067DB99C" w14:textId="77777777" w:rsidR="009B6CDA" w:rsidRDefault="00596965">
                    <w:pPr>
                      <w:numPr>
                        <w:ilvl w:val="0"/>
                        <w:numId w:val="1"/>
                      </w:numPr>
                      <w:tabs>
                        <w:tab w:val="left" w:pos="824"/>
                      </w:tabs>
                      <w:ind w:hanging="361"/>
                      <w:rPr>
                        <w:sz w:val="24"/>
                      </w:rPr>
                    </w:pPr>
                    <w:r>
                      <w:rPr>
                        <w:sz w:val="24"/>
                      </w:rPr>
                      <w:t>A</w:t>
                    </w:r>
                    <w:r>
                      <w:rPr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ten-year-old</w:t>
                    </w:r>
                    <w:r>
                      <w:rPr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textbook</w:t>
                    </w:r>
                    <w:r>
                      <w:rPr>
                        <w:spacing w:val="-5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on</w:t>
                    </w:r>
                    <w:r>
                      <w:rPr>
                        <w:spacing w:val="-1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charity</w:t>
                    </w:r>
                    <w:r>
                      <w:rPr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spacing w:val="-5"/>
                        <w:sz w:val="24"/>
                      </w:rPr>
                      <w:t>law</w:t>
                    </w:r>
                  </w:p>
                  <w:p w14:paraId="20464B8C" w14:textId="77777777" w:rsidR="009B6CDA" w:rsidRDefault="009B6CDA">
                    <w:pPr>
                      <w:spacing w:before="11"/>
                      <w:rPr>
                        <w:sz w:val="23"/>
                      </w:rPr>
                    </w:pPr>
                  </w:p>
                  <w:p w14:paraId="43CD0457" w14:textId="77777777" w:rsidR="009B6CDA" w:rsidRDefault="00596965">
                    <w:pPr>
                      <w:numPr>
                        <w:ilvl w:val="0"/>
                        <w:numId w:val="1"/>
                      </w:numPr>
                      <w:tabs>
                        <w:tab w:val="left" w:pos="824"/>
                      </w:tabs>
                      <w:spacing w:before="1"/>
                      <w:ind w:hanging="361"/>
                      <w:rPr>
                        <w:sz w:val="24"/>
                      </w:rPr>
                    </w:pPr>
                    <w:r>
                      <w:rPr>
                        <w:sz w:val="24"/>
                      </w:rPr>
                      <w:t>Data</w:t>
                    </w:r>
                    <w:r>
                      <w:rPr>
                        <w:spacing w:val="-6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on</w:t>
                    </w:r>
                    <w:r>
                      <w:rPr>
                        <w:spacing w:val="-2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the</w:t>
                    </w:r>
                    <w:r>
                      <w:rPr>
                        <w:spacing w:val="-2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number</w:t>
                    </w:r>
                    <w:r>
                      <w:rPr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of</w:t>
                    </w:r>
                    <w:r>
                      <w:rPr>
                        <w:spacing w:val="-2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successful</w:t>
                    </w:r>
                    <w:r>
                      <w:rPr>
                        <w:spacing w:val="-1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legacies</w:t>
                    </w:r>
                    <w:r>
                      <w:rPr>
                        <w:spacing w:val="-2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made</w:t>
                    </w:r>
                    <w:r>
                      <w:rPr>
                        <w:spacing w:val="-2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 xml:space="preserve">to </w:t>
                    </w:r>
                    <w:r>
                      <w:rPr>
                        <w:spacing w:val="-2"/>
                        <w:sz w:val="24"/>
                      </w:rPr>
                      <w:t>charities</w:t>
                    </w:r>
                  </w:p>
                  <w:p w14:paraId="2B2C4636" w14:textId="77777777" w:rsidR="009B6CDA" w:rsidRDefault="009B6CDA">
                    <w:pPr>
                      <w:rPr>
                        <w:sz w:val="24"/>
                      </w:rPr>
                    </w:pPr>
                  </w:p>
                  <w:p w14:paraId="5C8E5FD4" w14:textId="77777777" w:rsidR="009B6CDA" w:rsidRDefault="00596965">
                    <w:pPr>
                      <w:numPr>
                        <w:ilvl w:val="0"/>
                        <w:numId w:val="1"/>
                      </w:numPr>
                      <w:tabs>
                        <w:tab w:val="left" w:pos="824"/>
                      </w:tabs>
                      <w:ind w:hanging="361"/>
                      <w:rPr>
                        <w:sz w:val="24"/>
                      </w:rPr>
                    </w:pPr>
                    <w:r>
                      <w:rPr>
                        <w:sz w:val="24"/>
                      </w:rPr>
                      <w:t>A blog</w:t>
                    </w:r>
                    <w:r>
                      <w:rPr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from a</w:t>
                    </w:r>
                    <w:r>
                      <w:rPr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barristers’</w:t>
                    </w:r>
                    <w:r>
                      <w:rPr>
                        <w:spacing w:val="-1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chambers</w:t>
                    </w:r>
                    <w:r>
                      <w:rPr>
                        <w:spacing w:val="-1"/>
                        <w:sz w:val="24"/>
                      </w:rPr>
                      <w:t xml:space="preserve"> </w:t>
                    </w:r>
                    <w:proofErr w:type="spellStart"/>
                    <w:r>
                      <w:rPr>
                        <w:sz w:val="24"/>
                      </w:rPr>
                      <w:t>specialising</w:t>
                    </w:r>
                    <w:proofErr w:type="spellEnd"/>
                    <w:r>
                      <w:rPr>
                        <w:spacing w:val="-3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>in</w:t>
                    </w:r>
                    <w:r>
                      <w:rPr>
                        <w:spacing w:val="-4"/>
                        <w:sz w:val="24"/>
                      </w:rPr>
                      <w:t xml:space="preserve"> </w:t>
                    </w:r>
                    <w:r>
                      <w:rPr>
                        <w:sz w:val="24"/>
                      </w:rPr>
                      <w:t xml:space="preserve">charity </w:t>
                    </w:r>
                    <w:r>
                      <w:rPr>
                        <w:spacing w:val="-5"/>
                        <w:sz w:val="24"/>
                      </w:rPr>
                      <w:t>law</w:t>
                    </w:r>
                  </w:p>
                </w:txbxContent>
              </v:textbox>
            </v:shape>
            <w10:wrap type="topAndBottom" anchorx="page"/>
          </v:group>
        </w:pict>
      </w:r>
    </w:p>
    <w:p w14:paraId="0EA76F47" w14:textId="77777777" w:rsidR="009B6CDA" w:rsidRDefault="009B6CDA">
      <w:pPr>
        <w:rPr>
          <w:sz w:val="10"/>
        </w:rPr>
        <w:sectPr w:rsidR="009B6CDA">
          <w:pgSz w:w="11910" w:h="16840"/>
          <w:pgMar w:top="1840" w:right="0" w:bottom="920" w:left="0" w:header="0" w:footer="731" w:gutter="0"/>
          <w:cols w:space="720"/>
        </w:sectPr>
      </w:pPr>
    </w:p>
    <w:tbl>
      <w:tblPr>
        <w:tblW w:w="0" w:type="auto"/>
        <w:tblInd w:w="14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18"/>
      </w:tblGrid>
      <w:tr w:rsidR="009B6CDA" w14:paraId="40006703" w14:textId="77777777">
        <w:trPr>
          <w:trHeight w:val="2126"/>
        </w:trPr>
        <w:tc>
          <w:tcPr>
            <w:tcW w:w="9018" w:type="dxa"/>
          </w:tcPr>
          <w:p w14:paraId="4864C099" w14:textId="77777777" w:rsidR="009B6CDA" w:rsidRDefault="00596965">
            <w:pPr>
              <w:pStyle w:val="TableParagraph"/>
              <w:spacing w:before="1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lastRenderedPageBreak/>
              <w:t>Question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9 –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Formalities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pacing w:val="-2"/>
                <w:sz w:val="24"/>
              </w:rPr>
              <w:t>(Conclusion)</w:t>
            </w:r>
          </w:p>
          <w:p w14:paraId="5C3D8433" w14:textId="77777777" w:rsidR="009B6CDA" w:rsidRDefault="009B6CDA">
            <w:pPr>
              <w:pStyle w:val="TableParagraph"/>
              <w:rPr>
                <w:b/>
                <w:sz w:val="20"/>
              </w:rPr>
            </w:pPr>
          </w:p>
          <w:p w14:paraId="3F057178" w14:textId="77777777" w:rsidR="009B6CDA" w:rsidRDefault="00596965">
            <w:pPr>
              <w:pStyle w:val="TableParagraph"/>
              <w:spacing w:before="1"/>
              <w:ind w:left="107"/>
              <w:rPr>
                <w:sz w:val="20"/>
              </w:rPr>
            </w:pPr>
            <w:r>
              <w:rPr>
                <w:sz w:val="20"/>
              </w:rPr>
              <w:t>2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Marks</w:t>
            </w:r>
          </w:p>
          <w:p w14:paraId="4EDED35F" w14:textId="77777777" w:rsidR="009B6CDA" w:rsidRDefault="009B6CDA">
            <w:pPr>
              <w:pStyle w:val="TableParagraph"/>
              <w:rPr>
                <w:b/>
                <w:sz w:val="20"/>
              </w:rPr>
            </w:pPr>
          </w:p>
          <w:p w14:paraId="555FC7FD" w14:textId="77777777" w:rsidR="009B6CDA" w:rsidRDefault="009B6CDA">
            <w:pPr>
              <w:pStyle w:val="TableParagraph"/>
              <w:spacing w:before="11"/>
              <w:rPr>
                <w:b/>
                <w:sz w:val="19"/>
              </w:rPr>
            </w:pPr>
          </w:p>
          <w:p w14:paraId="56882500" w14:textId="77777777" w:rsidR="009B6CDA" w:rsidRDefault="00596965">
            <w:pPr>
              <w:pStyle w:val="TableParagraph"/>
              <w:spacing w:before="1"/>
              <w:ind w:left="107" w:right="146"/>
              <w:rPr>
                <w:b/>
                <w:sz w:val="24"/>
              </w:rPr>
            </w:pPr>
            <w:r>
              <w:rPr>
                <w:b/>
                <w:sz w:val="24"/>
              </w:rPr>
              <w:t>In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respect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of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validity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of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Colin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Braidey’s will,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which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of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following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is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 xml:space="preserve">best </w:t>
            </w:r>
            <w:r>
              <w:rPr>
                <w:b/>
                <w:spacing w:val="-2"/>
                <w:sz w:val="24"/>
              </w:rPr>
              <w:t>answer:</w:t>
            </w:r>
          </w:p>
        </w:tc>
      </w:tr>
      <w:tr w:rsidR="009B6CDA" w14:paraId="546658DF" w14:textId="77777777">
        <w:trPr>
          <w:trHeight w:val="5834"/>
        </w:trPr>
        <w:tc>
          <w:tcPr>
            <w:tcW w:w="9018" w:type="dxa"/>
          </w:tcPr>
          <w:p w14:paraId="6A7CBB26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4E249192" w14:textId="77777777" w:rsidR="009B6CDA" w:rsidRDefault="00596965">
            <w:pPr>
              <w:pStyle w:val="TableParagraph"/>
              <w:numPr>
                <w:ilvl w:val="0"/>
                <w:numId w:val="6"/>
              </w:numPr>
              <w:tabs>
                <w:tab w:val="left" w:pos="828"/>
              </w:tabs>
              <w:ind w:right="228"/>
              <w:rPr>
                <w:sz w:val="24"/>
              </w:rPr>
            </w:pPr>
            <w:r>
              <w:rPr>
                <w:sz w:val="24"/>
              </w:rPr>
              <w:t xml:space="preserve">The formalities have been </w:t>
            </w:r>
            <w:r>
              <w:rPr>
                <w:sz w:val="24"/>
              </w:rPr>
              <w:t>complied with and therefore the will is valid. This means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any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challenge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validity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unlikely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successful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 would be very expensive to contest.</w:t>
            </w:r>
          </w:p>
          <w:p w14:paraId="6BF1760A" w14:textId="77777777" w:rsidR="009B6CDA" w:rsidRDefault="009B6CDA">
            <w:pPr>
              <w:pStyle w:val="TableParagraph"/>
              <w:rPr>
                <w:b/>
                <w:sz w:val="24"/>
              </w:rPr>
            </w:pPr>
          </w:p>
          <w:p w14:paraId="294A3BF8" w14:textId="77777777" w:rsidR="009B6CDA" w:rsidRDefault="00596965">
            <w:pPr>
              <w:pStyle w:val="TableParagraph"/>
              <w:numPr>
                <w:ilvl w:val="0"/>
                <w:numId w:val="6"/>
              </w:numPr>
              <w:tabs>
                <w:tab w:val="left" w:pos="828"/>
              </w:tabs>
              <w:ind w:right="261" w:hanging="372"/>
              <w:jc w:val="both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invalid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formalities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not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been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complied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with.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Despite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will being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writing,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there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no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evidence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suggest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document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was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 xml:space="preserve">executed </w:t>
            </w:r>
            <w:r>
              <w:rPr>
                <w:spacing w:val="-2"/>
                <w:sz w:val="24"/>
              </w:rPr>
              <w:t>correctly.</w:t>
            </w:r>
          </w:p>
          <w:p w14:paraId="1FEB66F2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24D92131" w14:textId="77777777" w:rsidR="009B6CDA" w:rsidRDefault="00596965">
            <w:pPr>
              <w:pStyle w:val="TableParagraph"/>
              <w:numPr>
                <w:ilvl w:val="0"/>
                <w:numId w:val="6"/>
              </w:numPr>
              <w:tabs>
                <w:tab w:val="left" w:pos="828"/>
              </w:tabs>
              <w:ind w:right="429" w:hanging="347"/>
              <w:rPr>
                <w:sz w:val="24"/>
              </w:rPr>
            </w:pPr>
            <w:r>
              <w:rPr>
                <w:sz w:val="24"/>
              </w:rPr>
              <w:t>The will appears to conform to the requirements of having been signed by the testator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there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are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two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witness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signatures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document.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is,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therefore, likely to be valid.</w:t>
            </w:r>
          </w:p>
          <w:p w14:paraId="38DB0F05" w14:textId="77777777" w:rsidR="009B6CDA" w:rsidRDefault="009B6CDA">
            <w:pPr>
              <w:pStyle w:val="TableParagraph"/>
              <w:spacing w:before="2"/>
              <w:rPr>
                <w:b/>
                <w:sz w:val="24"/>
              </w:rPr>
            </w:pPr>
          </w:p>
          <w:p w14:paraId="46DC11D3" w14:textId="77777777" w:rsidR="009B6CDA" w:rsidRDefault="00596965">
            <w:pPr>
              <w:pStyle w:val="TableParagraph"/>
              <w:numPr>
                <w:ilvl w:val="0"/>
                <w:numId w:val="6"/>
              </w:numPr>
              <w:tabs>
                <w:tab w:val="left" w:pos="828"/>
              </w:tabs>
              <w:ind w:right="607" w:hanging="372"/>
              <w:rPr>
                <w:sz w:val="24"/>
              </w:rPr>
            </w:pPr>
            <w:r>
              <w:rPr>
                <w:sz w:val="24"/>
              </w:rPr>
              <w:t>The will is unlikely to be valid. The formalities do not appear to have been complied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unless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can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shown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witnesses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signed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 presence of each other.</w:t>
            </w:r>
          </w:p>
          <w:p w14:paraId="03A4B1C9" w14:textId="77777777" w:rsidR="009B6CDA" w:rsidRDefault="009B6CDA">
            <w:pPr>
              <w:pStyle w:val="TableParagraph"/>
              <w:rPr>
                <w:b/>
                <w:sz w:val="24"/>
              </w:rPr>
            </w:pPr>
          </w:p>
          <w:p w14:paraId="60450F3C" w14:textId="77777777" w:rsidR="009B6CDA" w:rsidRDefault="00596965">
            <w:pPr>
              <w:pStyle w:val="TableParagraph"/>
              <w:numPr>
                <w:ilvl w:val="0"/>
                <w:numId w:val="6"/>
              </w:numPr>
              <w:tabs>
                <w:tab w:val="left" w:pos="828"/>
              </w:tabs>
              <w:ind w:right="430" w:hanging="365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valid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because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complies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all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formal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requirements.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Therefore the will cannot be challenged.</w:t>
            </w:r>
          </w:p>
        </w:tc>
      </w:tr>
    </w:tbl>
    <w:p w14:paraId="756C4850" w14:textId="77777777" w:rsidR="009B6CDA" w:rsidRDefault="009B6CDA">
      <w:pPr>
        <w:rPr>
          <w:sz w:val="24"/>
        </w:rPr>
        <w:sectPr w:rsidR="009B6CDA">
          <w:pgSz w:w="11910" w:h="16840"/>
          <w:pgMar w:top="1860" w:right="0" w:bottom="920" w:left="0" w:header="0" w:footer="731" w:gutter="0"/>
          <w:cols w:space="720"/>
        </w:sectPr>
      </w:pPr>
    </w:p>
    <w:tbl>
      <w:tblPr>
        <w:tblW w:w="0" w:type="auto"/>
        <w:tblInd w:w="14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18"/>
      </w:tblGrid>
      <w:tr w:rsidR="009B6CDA" w14:paraId="35F7F2EE" w14:textId="77777777">
        <w:trPr>
          <w:trHeight w:val="2515"/>
        </w:trPr>
        <w:tc>
          <w:tcPr>
            <w:tcW w:w="9018" w:type="dxa"/>
          </w:tcPr>
          <w:p w14:paraId="561F1514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01788F63" w14:textId="77777777" w:rsidR="009B6CDA" w:rsidRDefault="00596965">
            <w:pPr>
              <w:pStyle w:val="TableParagraph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10</w:t>
            </w:r>
            <w:r>
              <w:rPr>
                <w:b/>
                <w:spacing w:val="1"/>
                <w:sz w:val="24"/>
              </w:rPr>
              <w:t xml:space="preserve"> </w:t>
            </w:r>
            <w:r>
              <w:rPr>
                <w:b/>
                <w:sz w:val="24"/>
              </w:rPr>
              <w:t>–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Capacity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pacing w:val="-2"/>
                <w:sz w:val="24"/>
              </w:rPr>
              <w:t>(Conclusion)</w:t>
            </w:r>
          </w:p>
          <w:p w14:paraId="09218AC1" w14:textId="77777777" w:rsidR="009B6CDA" w:rsidRDefault="009B6CDA">
            <w:pPr>
              <w:pStyle w:val="TableParagraph"/>
              <w:spacing w:before="2"/>
              <w:rPr>
                <w:b/>
                <w:sz w:val="24"/>
              </w:rPr>
            </w:pPr>
          </w:p>
          <w:p w14:paraId="66D4D405" w14:textId="77777777" w:rsidR="009B6CDA" w:rsidRDefault="00596965">
            <w:pPr>
              <w:pStyle w:val="TableParagraph"/>
              <w:ind w:left="107"/>
              <w:rPr>
                <w:sz w:val="20"/>
              </w:rPr>
            </w:pPr>
            <w:r>
              <w:rPr>
                <w:sz w:val="20"/>
              </w:rPr>
              <w:t>2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pacing w:val="-2"/>
                <w:sz w:val="20"/>
              </w:rPr>
              <w:t>Marks</w:t>
            </w:r>
          </w:p>
          <w:p w14:paraId="0DD6BB38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01D904A7" w14:textId="77777777" w:rsidR="009B6CDA" w:rsidRDefault="00596965">
            <w:pPr>
              <w:pStyle w:val="TableParagraph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Applying</w:t>
            </w:r>
            <w:r>
              <w:rPr>
                <w:b/>
                <w:spacing w:val="-6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Banks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v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Goodfellow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test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to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Colin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Braidey’s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capacity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to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make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a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valid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pacing w:val="-2"/>
                <w:sz w:val="24"/>
              </w:rPr>
              <w:t>Will,</w:t>
            </w:r>
          </w:p>
          <w:p w14:paraId="7D941BB5" w14:textId="77777777" w:rsidR="009B6CDA" w:rsidRDefault="00596965">
            <w:pPr>
              <w:pStyle w:val="TableParagraph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identify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the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correct</w:t>
            </w:r>
            <w:r>
              <w:rPr>
                <w:b/>
                <w:spacing w:val="-2"/>
                <w:sz w:val="24"/>
              </w:rPr>
              <w:t xml:space="preserve"> advice:</w:t>
            </w:r>
          </w:p>
        </w:tc>
      </w:tr>
      <w:tr w:rsidR="009B6CDA" w14:paraId="695F1634" w14:textId="77777777">
        <w:trPr>
          <w:trHeight w:val="5347"/>
        </w:trPr>
        <w:tc>
          <w:tcPr>
            <w:tcW w:w="9018" w:type="dxa"/>
          </w:tcPr>
          <w:p w14:paraId="042F6EE7" w14:textId="77777777" w:rsidR="009B6CDA" w:rsidRDefault="009B6CDA">
            <w:pPr>
              <w:pStyle w:val="TableParagraph"/>
              <w:spacing w:before="12"/>
              <w:rPr>
                <w:b/>
                <w:sz w:val="19"/>
              </w:rPr>
            </w:pPr>
          </w:p>
          <w:p w14:paraId="2ABE509D" w14:textId="77777777" w:rsidR="009B6CDA" w:rsidRDefault="00596965">
            <w:pPr>
              <w:pStyle w:val="TableParagraph"/>
              <w:numPr>
                <w:ilvl w:val="0"/>
                <w:numId w:val="5"/>
              </w:numPr>
              <w:tabs>
                <w:tab w:val="left" w:pos="828"/>
              </w:tabs>
              <w:ind w:right="140"/>
            </w:pPr>
            <w:r>
              <w:t>The test on capacity appears to have been met. Banks v Goodfellow [1870] relates solely to</w:t>
            </w:r>
            <w:r>
              <w:rPr>
                <w:spacing w:val="-2"/>
              </w:rPr>
              <w:t xml:space="preserve"> </w:t>
            </w:r>
            <w:r>
              <w:t>mental</w:t>
            </w:r>
            <w:r>
              <w:rPr>
                <w:spacing w:val="-1"/>
              </w:rPr>
              <w:t xml:space="preserve"> </w:t>
            </w:r>
            <w:r>
              <w:t>capacity.</w:t>
            </w:r>
            <w:r>
              <w:rPr>
                <w:spacing w:val="-1"/>
              </w:rPr>
              <w:t xml:space="preserve"> </w:t>
            </w:r>
            <w:r>
              <w:t>It</w:t>
            </w:r>
            <w:r>
              <w:rPr>
                <w:spacing w:val="-5"/>
              </w:rPr>
              <w:t xml:space="preserve"> </w:t>
            </w:r>
            <w:r>
              <w:t>does</w:t>
            </w:r>
            <w:r>
              <w:rPr>
                <w:spacing w:val="-2"/>
              </w:rPr>
              <w:t xml:space="preserve"> </w:t>
            </w:r>
            <w:r>
              <w:t>not</w:t>
            </w:r>
            <w:r>
              <w:rPr>
                <w:spacing w:val="-1"/>
              </w:rPr>
              <w:t xml:space="preserve"> </w:t>
            </w:r>
            <w:r>
              <w:t>relate</w:t>
            </w:r>
            <w:r>
              <w:rPr>
                <w:spacing w:val="-3"/>
              </w:rPr>
              <w:t xml:space="preserve"> </w:t>
            </w:r>
            <w:r>
              <w:t>to</w:t>
            </w:r>
            <w:r>
              <w:rPr>
                <w:spacing w:val="-2"/>
              </w:rPr>
              <w:t xml:space="preserve"> </w:t>
            </w:r>
            <w:r>
              <w:t>physical</w:t>
            </w:r>
            <w:r>
              <w:rPr>
                <w:spacing w:val="-3"/>
              </w:rPr>
              <w:t xml:space="preserve"> </w:t>
            </w:r>
            <w:r>
              <w:t>illness,</w:t>
            </w:r>
            <w:r>
              <w:rPr>
                <w:spacing w:val="-4"/>
              </w:rPr>
              <w:t xml:space="preserve"> </w:t>
            </w:r>
            <w:r>
              <w:t>unless it</w:t>
            </w:r>
            <w:r>
              <w:rPr>
                <w:spacing w:val="-4"/>
              </w:rPr>
              <w:t xml:space="preserve"> </w:t>
            </w:r>
            <w:r>
              <w:t>has</w:t>
            </w:r>
            <w:r>
              <w:rPr>
                <w:spacing w:val="-1"/>
              </w:rPr>
              <w:t xml:space="preserve"> </w:t>
            </w:r>
            <w:r>
              <w:t>a</w:t>
            </w:r>
            <w:r>
              <w:rPr>
                <w:spacing w:val="-1"/>
              </w:rPr>
              <w:t xml:space="preserve"> </w:t>
            </w:r>
            <w:r>
              <w:t>direct</w:t>
            </w:r>
            <w:r>
              <w:rPr>
                <w:spacing w:val="-3"/>
              </w:rPr>
              <w:t xml:space="preserve"> </w:t>
            </w:r>
            <w:r>
              <w:t>effect on</w:t>
            </w:r>
            <w:r>
              <w:rPr>
                <w:spacing w:val="-4"/>
              </w:rPr>
              <w:t xml:space="preserve"> </w:t>
            </w:r>
            <w:r>
              <w:t>the testator’s mental capacity.</w:t>
            </w:r>
          </w:p>
          <w:p w14:paraId="62274F74" w14:textId="77777777" w:rsidR="009B6CDA" w:rsidRDefault="009B6CDA">
            <w:pPr>
              <w:pStyle w:val="TableParagraph"/>
              <w:spacing w:before="11"/>
              <w:rPr>
                <w:b/>
                <w:sz w:val="21"/>
              </w:rPr>
            </w:pPr>
          </w:p>
          <w:p w14:paraId="19200CBB" w14:textId="77777777" w:rsidR="009B6CDA" w:rsidRDefault="00596965">
            <w:pPr>
              <w:pStyle w:val="TableParagraph"/>
              <w:numPr>
                <w:ilvl w:val="0"/>
                <w:numId w:val="5"/>
              </w:numPr>
              <w:tabs>
                <w:tab w:val="left" w:pos="828"/>
              </w:tabs>
              <w:ind w:right="159" w:hanging="371"/>
            </w:pPr>
            <w:r>
              <w:t>Colin</w:t>
            </w:r>
            <w:r>
              <w:rPr>
                <w:spacing w:val="-1"/>
              </w:rPr>
              <w:t xml:space="preserve"> </w:t>
            </w:r>
            <w:r>
              <w:t>Braidey</w:t>
            </w:r>
            <w:r>
              <w:rPr>
                <w:spacing w:val="-2"/>
              </w:rPr>
              <w:t xml:space="preserve"> </w:t>
            </w:r>
            <w:r>
              <w:t>was ill at the</w:t>
            </w:r>
            <w:r>
              <w:rPr>
                <w:spacing w:val="-4"/>
              </w:rPr>
              <w:t xml:space="preserve"> </w:t>
            </w:r>
            <w:r>
              <w:t>time</w:t>
            </w:r>
            <w:r>
              <w:rPr>
                <w:spacing w:val="-3"/>
              </w:rPr>
              <w:t xml:space="preserve"> </w:t>
            </w:r>
            <w:r>
              <w:t>he</w:t>
            </w:r>
            <w:r>
              <w:rPr>
                <w:spacing w:val="-2"/>
              </w:rPr>
              <w:t xml:space="preserve"> </w:t>
            </w:r>
            <w:r>
              <w:t>made the</w:t>
            </w:r>
            <w:r>
              <w:rPr>
                <w:spacing w:val="-2"/>
              </w:rPr>
              <w:t xml:space="preserve"> </w:t>
            </w:r>
            <w:r>
              <w:t>will.</w:t>
            </w:r>
            <w:r>
              <w:rPr>
                <w:spacing w:val="-2"/>
              </w:rPr>
              <w:t xml:space="preserve"> </w:t>
            </w:r>
            <w:r>
              <w:t>Applying</w:t>
            </w:r>
            <w:r>
              <w:rPr>
                <w:spacing w:val="-1"/>
              </w:rPr>
              <w:t xml:space="preserve"> </w:t>
            </w:r>
            <w:r>
              <w:t>the</w:t>
            </w:r>
            <w:r>
              <w:rPr>
                <w:spacing w:val="-1"/>
              </w:rPr>
              <w:t xml:space="preserve"> </w:t>
            </w:r>
            <w:r>
              <w:t>test</w:t>
            </w:r>
            <w:r>
              <w:rPr>
                <w:spacing w:val="-2"/>
              </w:rPr>
              <w:t xml:space="preserve"> </w:t>
            </w:r>
            <w:r>
              <w:t>in Banks</w:t>
            </w:r>
            <w:r>
              <w:rPr>
                <w:spacing w:val="-2"/>
              </w:rPr>
              <w:t xml:space="preserve"> </w:t>
            </w:r>
            <w:r>
              <w:t>v Goodfellow [1870], his illness meant that he was not capable of making the decisions necessary to enable him to make a valid will.</w:t>
            </w:r>
          </w:p>
          <w:p w14:paraId="7D951182" w14:textId="77777777" w:rsidR="009B6CDA" w:rsidRDefault="009B6CDA">
            <w:pPr>
              <w:pStyle w:val="TableParagraph"/>
              <w:spacing w:before="1"/>
              <w:rPr>
                <w:b/>
              </w:rPr>
            </w:pPr>
          </w:p>
          <w:p w14:paraId="5ACDB58A" w14:textId="77777777" w:rsidR="009B6CDA" w:rsidRDefault="00596965">
            <w:pPr>
              <w:pStyle w:val="TableParagraph"/>
              <w:numPr>
                <w:ilvl w:val="0"/>
                <w:numId w:val="5"/>
              </w:numPr>
              <w:tabs>
                <w:tab w:val="left" w:pos="828"/>
              </w:tabs>
              <w:ind w:right="243" w:hanging="348"/>
            </w:pPr>
            <w:r>
              <w:t xml:space="preserve">Colin Braidey was ill at the time he made the </w:t>
            </w:r>
            <w:r>
              <w:t>will. His relationship with the nurse shows that</w:t>
            </w:r>
            <w:r>
              <w:rPr>
                <w:spacing w:val="-1"/>
              </w:rPr>
              <w:t xml:space="preserve"> </w:t>
            </w:r>
            <w:r>
              <w:t>his</w:t>
            </w:r>
            <w:r>
              <w:rPr>
                <w:spacing w:val="-1"/>
              </w:rPr>
              <w:t xml:space="preserve"> </w:t>
            </w:r>
            <w:r>
              <w:t>illness</w:t>
            </w:r>
            <w:r>
              <w:rPr>
                <w:spacing w:val="-4"/>
              </w:rPr>
              <w:t xml:space="preserve"> </w:t>
            </w:r>
            <w:r>
              <w:t>had</w:t>
            </w:r>
            <w:r>
              <w:rPr>
                <w:spacing w:val="-2"/>
              </w:rPr>
              <w:t xml:space="preserve"> </w:t>
            </w:r>
            <w:r>
              <w:t>affected</w:t>
            </w:r>
            <w:r>
              <w:rPr>
                <w:spacing w:val="-4"/>
              </w:rPr>
              <w:t xml:space="preserve"> </w:t>
            </w:r>
            <w:r>
              <w:t>his</w:t>
            </w:r>
            <w:r>
              <w:rPr>
                <w:spacing w:val="-1"/>
              </w:rPr>
              <w:t xml:space="preserve"> </w:t>
            </w:r>
            <w:r>
              <w:t>ability</w:t>
            </w:r>
            <w:r>
              <w:rPr>
                <w:spacing w:val="-3"/>
              </w:rPr>
              <w:t xml:space="preserve"> </w:t>
            </w:r>
            <w:r>
              <w:t>to</w:t>
            </w:r>
            <w:r>
              <w:rPr>
                <w:spacing w:val="-1"/>
              </w:rPr>
              <w:t xml:space="preserve"> </w:t>
            </w:r>
            <w:r>
              <w:t>make</w:t>
            </w:r>
            <w:r>
              <w:rPr>
                <w:spacing w:val="-1"/>
              </w:rPr>
              <w:t xml:space="preserve"> </w:t>
            </w:r>
            <w:r>
              <w:t>decisions,</w:t>
            </w:r>
            <w:r>
              <w:rPr>
                <w:spacing w:val="-1"/>
              </w:rPr>
              <w:t xml:space="preserve"> </w:t>
            </w:r>
            <w:r>
              <w:t>and</w:t>
            </w:r>
            <w:r>
              <w:rPr>
                <w:spacing w:val="-1"/>
              </w:rPr>
              <w:t xml:space="preserve"> </w:t>
            </w:r>
            <w:r>
              <w:t>so he did</w:t>
            </w:r>
            <w:r>
              <w:rPr>
                <w:spacing w:val="-2"/>
              </w:rPr>
              <w:t xml:space="preserve"> </w:t>
            </w:r>
            <w:r>
              <w:t>not have</w:t>
            </w:r>
            <w:r>
              <w:rPr>
                <w:spacing w:val="-3"/>
              </w:rPr>
              <w:t xml:space="preserve"> </w:t>
            </w:r>
            <w:r>
              <w:t>capacity to make the will according to the test in Banks v Goodfellow [1870].</w:t>
            </w:r>
          </w:p>
          <w:p w14:paraId="20BA5F27" w14:textId="77777777" w:rsidR="009B6CDA" w:rsidRDefault="009B6CDA">
            <w:pPr>
              <w:pStyle w:val="TableParagraph"/>
              <w:spacing w:before="3"/>
              <w:rPr>
                <w:b/>
              </w:rPr>
            </w:pPr>
          </w:p>
          <w:p w14:paraId="28E123DA" w14:textId="77777777" w:rsidR="009B6CDA" w:rsidRDefault="00596965">
            <w:pPr>
              <w:pStyle w:val="TableParagraph"/>
              <w:numPr>
                <w:ilvl w:val="0"/>
                <w:numId w:val="5"/>
              </w:numPr>
              <w:tabs>
                <w:tab w:val="left" w:pos="828"/>
              </w:tabs>
              <w:spacing w:line="237" w:lineRule="auto"/>
              <w:ind w:right="259" w:hanging="371"/>
            </w:pPr>
            <w:r>
              <w:t>Colin</w:t>
            </w:r>
            <w:r>
              <w:rPr>
                <w:spacing w:val="-2"/>
              </w:rPr>
              <w:t xml:space="preserve"> </w:t>
            </w:r>
            <w:r>
              <w:t>Braidey’s</w:t>
            </w:r>
            <w:r>
              <w:rPr>
                <w:spacing w:val="-1"/>
              </w:rPr>
              <w:t xml:space="preserve"> </w:t>
            </w:r>
            <w:r>
              <w:t>relationship</w:t>
            </w:r>
            <w:r>
              <w:rPr>
                <w:spacing w:val="-2"/>
              </w:rPr>
              <w:t xml:space="preserve"> </w:t>
            </w:r>
            <w:r>
              <w:t>with</w:t>
            </w:r>
            <w:r>
              <w:rPr>
                <w:spacing w:val="-2"/>
              </w:rPr>
              <w:t xml:space="preserve"> </w:t>
            </w:r>
            <w:r>
              <w:t>the</w:t>
            </w:r>
            <w:r>
              <w:rPr>
                <w:spacing w:val="-2"/>
              </w:rPr>
              <w:t xml:space="preserve"> </w:t>
            </w:r>
            <w:r>
              <w:t>nurse</w:t>
            </w:r>
            <w:r>
              <w:rPr>
                <w:spacing w:val="-3"/>
              </w:rPr>
              <w:t xml:space="preserve"> </w:t>
            </w:r>
            <w:r>
              <w:t>affected</w:t>
            </w:r>
            <w:r>
              <w:rPr>
                <w:spacing w:val="-1"/>
              </w:rPr>
              <w:t xml:space="preserve"> </w:t>
            </w:r>
            <w:r>
              <w:t>his</w:t>
            </w:r>
            <w:r>
              <w:rPr>
                <w:spacing w:val="-3"/>
              </w:rPr>
              <w:t xml:space="preserve"> </w:t>
            </w:r>
            <w:r>
              <w:t>ability to</w:t>
            </w:r>
            <w:r>
              <w:rPr>
                <w:spacing w:val="-2"/>
              </w:rPr>
              <w:t xml:space="preserve"> </w:t>
            </w:r>
            <w:r>
              <w:t>think</w:t>
            </w:r>
            <w:r>
              <w:rPr>
                <w:spacing w:val="-1"/>
              </w:rPr>
              <w:t xml:space="preserve"> </w:t>
            </w:r>
            <w:r>
              <w:t>clearly.</w:t>
            </w:r>
            <w:r>
              <w:rPr>
                <w:spacing w:val="-4"/>
              </w:rPr>
              <w:t xml:space="preserve"> </w:t>
            </w:r>
            <w:r>
              <w:t>Therefore, under Banks v Goodfellow [1870] he will not have had the capacity to make a valid will.</w:t>
            </w:r>
          </w:p>
          <w:p w14:paraId="60291D03" w14:textId="77777777" w:rsidR="009B6CDA" w:rsidRDefault="009B6CDA">
            <w:pPr>
              <w:pStyle w:val="TableParagraph"/>
              <w:spacing w:before="2"/>
              <w:rPr>
                <w:b/>
              </w:rPr>
            </w:pPr>
          </w:p>
          <w:p w14:paraId="244AEC7C" w14:textId="77777777" w:rsidR="009B6CDA" w:rsidRDefault="00596965">
            <w:pPr>
              <w:pStyle w:val="TableParagraph"/>
              <w:numPr>
                <w:ilvl w:val="0"/>
                <w:numId w:val="5"/>
              </w:numPr>
              <w:tabs>
                <w:tab w:val="left" w:pos="828"/>
              </w:tabs>
              <w:ind w:right="508" w:hanging="364"/>
            </w:pPr>
            <w:r>
              <w:t>Following Banks v Goodfellow [1870], it is clear that a testator needs to be physically capable</w:t>
            </w:r>
            <w:r>
              <w:rPr>
                <w:spacing w:val="-1"/>
              </w:rPr>
              <w:t xml:space="preserve"> </w:t>
            </w:r>
            <w:r>
              <w:t>of</w:t>
            </w:r>
            <w:r>
              <w:rPr>
                <w:spacing w:val="-4"/>
              </w:rPr>
              <w:t xml:space="preserve"> </w:t>
            </w:r>
            <w:r>
              <w:t>making</w:t>
            </w:r>
            <w:r>
              <w:rPr>
                <w:spacing w:val="-3"/>
              </w:rPr>
              <w:t xml:space="preserve"> </w:t>
            </w:r>
            <w:r>
              <w:t>a</w:t>
            </w:r>
            <w:r>
              <w:rPr>
                <w:spacing w:val="-3"/>
              </w:rPr>
              <w:t xml:space="preserve"> </w:t>
            </w:r>
            <w:r>
              <w:t>will.</w:t>
            </w:r>
            <w:r>
              <w:rPr>
                <w:spacing w:val="-3"/>
              </w:rPr>
              <w:t xml:space="preserve"> </w:t>
            </w:r>
            <w:r>
              <w:t>As</w:t>
            </w:r>
            <w:r>
              <w:rPr>
                <w:spacing w:val="-1"/>
              </w:rPr>
              <w:t xml:space="preserve"> </w:t>
            </w:r>
            <w:r>
              <w:t>Colin</w:t>
            </w:r>
            <w:r>
              <w:rPr>
                <w:spacing w:val="-2"/>
              </w:rPr>
              <w:t xml:space="preserve"> </w:t>
            </w:r>
            <w:r>
              <w:t>Braidey’s</w:t>
            </w:r>
            <w:r>
              <w:rPr>
                <w:spacing w:val="-4"/>
              </w:rPr>
              <w:t xml:space="preserve"> </w:t>
            </w:r>
            <w:r>
              <w:t>illness</w:t>
            </w:r>
            <w:r>
              <w:rPr>
                <w:spacing w:val="-2"/>
              </w:rPr>
              <w:t xml:space="preserve"> </w:t>
            </w:r>
            <w:r>
              <w:t>did</w:t>
            </w:r>
            <w:r>
              <w:rPr>
                <w:spacing w:val="-5"/>
              </w:rPr>
              <w:t xml:space="preserve"> </w:t>
            </w:r>
            <w:r>
              <w:t>not</w:t>
            </w:r>
            <w:r>
              <w:rPr>
                <w:spacing w:val="-1"/>
              </w:rPr>
              <w:t xml:space="preserve"> </w:t>
            </w:r>
            <w:r>
              <w:t>physically</w:t>
            </w:r>
            <w:r>
              <w:rPr>
                <w:spacing w:val="-1"/>
              </w:rPr>
              <w:t xml:space="preserve"> </w:t>
            </w:r>
            <w:r>
              <w:t>prevent</w:t>
            </w:r>
            <w:r>
              <w:rPr>
                <w:spacing w:val="-1"/>
              </w:rPr>
              <w:t xml:space="preserve"> </w:t>
            </w:r>
            <w:r>
              <w:t>him</w:t>
            </w:r>
            <w:r>
              <w:rPr>
                <w:spacing w:val="-3"/>
              </w:rPr>
              <w:t xml:space="preserve"> </w:t>
            </w:r>
            <w:r>
              <w:t>from making a will, it is, therefore, valid.</w:t>
            </w:r>
          </w:p>
        </w:tc>
      </w:tr>
    </w:tbl>
    <w:p w14:paraId="7FE3BBD4" w14:textId="77777777" w:rsidR="009B6CDA" w:rsidRDefault="009B6CDA">
      <w:pPr>
        <w:sectPr w:rsidR="009B6CDA">
          <w:pgSz w:w="11910" w:h="16840"/>
          <w:pgMar w:top="1400" w:right="0" w:bottom="920" w:left="0" w:header="0" w:footer="731" w:gutter="0"/>
          <w:cols w:space="720"/>
        </w:sectPr>
      </w:pPr>
    </w:p>
    <w:tbl>
      <w:tblPr>
        <w:tblW w:w="0" w:type="auto"/>
        <w:tblInd w:w="14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18"/>
      </w:tblGrid>
      <w:tr w:rsidR="009B6CDA" w14:paraId="694387A2" w14:textId="77777777">
        <w:trPr>
          <w:trHeight w:val="1783"/>
        </w:trPr>
        <w:tc>
          <w:tcPr>
            <w:tcW w:w="9018" w:type="dxa"/>
          </w:tcPr>
          <w:p w14:paraId="5EA9A648" w14:textId="77777777" w:rsidR="009B6CDA" w:rsidRDefault="009B6CDA">
            <w:pPr>
              <w:pStyle w:val="TableParagraph"/>
              <w:rPr>
                <w:b/>
                <w:sz w:val="20"/>
              </w:rPr>
            </w:pPr>
          </w:p>
          <w:p w14:paraId="2D5CF226" w14:textId="77777777" w:rsidR="009B6CDA" w:rsidRDefault="00596965">
            <w:pPr>
              <w:pStyle w:val="TableParagraph"/>
              <w:ind w:left="107"/>
              <w:rPr>
                <w:b/>
              </w:rPr>
            </w:pPr>
            <w:r>
              <w:rPr>
                <w:b/>
              </w:rPr>
              <w:t>Question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11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</w:rPr>
              <w:t>–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Who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Can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Claim</w:t>
            </w:r>
            <w:r>
              <w:rPr>
                <w:b/>
                <w:spacing w:val="-2"/>
              </w:rPr>
              <w:t xml:space="preserve"> (Conclusion)</w:t>
            </w:r>
          </w:p>
          <w:p w14:paraId="61C2550C" w14:textId="77777777" w:rsidR="009B6CDA" w:rsidRDefault="009B6CDA">
            <w:pPr>
              <w:pStyle w:val="TableParagraph"/>
              <w:rPr>
                <w:b/>
                <w:sz w:val="20"/>
              </w:rPr>
            </w:pPr>
          </w:p>
          <w:p w14:paraId="7745A4DE" w14:textId="77777777" w:rsidR="009B6CDA" w:rsidRDefault="00596965">
            <w:pPr>
              <w:pStyle w:val="TableParagraph"/>
              <w:spacing w:before="1"/>
              <w:ind w:left="107"/>
              <w:rPr>
                <w:sz w:val="20"/>
              </w:rPr>
            </w:pPr>
            <w:r>
              <w:rPr>
                <w:sz w:val="20"/>
              </w:rPr>
              <w:t>2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Marks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-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Outcome</w:t>
            </w:r>
            <w:r>
              <w:rPr>
                <w:spacing w:val="-5"/>
                <w:sz w:val="20"/>
              </w:rPr>
              <w:t xml:space="preserve"> 8f</w:t>
            </w:r>
          </w:p>
          <w:p w14:paraId="45D2CDFC" w14:textId="77777777" w:rsidR="009B6CDA" w:rsidRDefault="009B6CDA">
            <w:pPr>
              <w:pStyle w:val="TableParagraph"/>
              <w:spacing w:before="10"/>
              <w:rPr>
                <w:b/>
                <w:sz w:val="21"/>
              </w:rPr>
            </w:pPr>
          </w:p>
          <w:p w14:paraId="433527C5" w14:textId="77777777" w:rsidR="009B6CDA" w:rsidRDefault="00596965">
            <w:pPr>
              <w:pStyle w:val="TableParagraph"/>
              <w:spacing w:before="1"/>
              <w:ind w:left="107"/>
              <w:rPr>
                <w:b/>
              </w:rPr>
            </w:pPr>
            <w:r>
              <w:rPr>
                <w:b/>
              </w:rPr>
              <w:t>In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respect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our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client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Abbie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Braidey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making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a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  <w:spacing w:val="-2"/>
              </w:rPr>
              <w:t>claim:</w:t>
            </w:r>
          </w:p>
        </w:tc>
      </w:tr>
      <w:tr w:rsidR="009B6CDA" w14:paraId="11F683B9" w14:textId="77777777">
        <w:trPr>
          <w:trHeight w:val="8611"/>
        </w:trPr>
        <w:tc>
          <w:tcPr>
            <w:tcW w:w="9018" w:type="dxa"/>
          </w:tcPr>
          <w:p w14:paraId="5EB72E3D" w14:textId="77777777" w:rsidR="009B6CDA" w:rsidRDefault="009B6CDA">
            <w:pPr>
              <w:pStyle w:val="TableParagraph"/>
              <w:rPr>
                <w:b/>
                <w:sz w:val="24"/>
              </w:rPr>
            </w:pPr>
          </w:p>
          <w:p w14:paraId="3475B294" w14:textId="77777777" w:rsidR="009B6CDA" w:rsidRDefault="00596965">
            <w:pPr>
              <w:pStyle w:val="TableParagraph"/>
              <w:numPr>
                <w:ilvl w:val="0"/>
                <w:numId w:val="4"/>
              </w:numPr>
              <w:tabs>
                <w:tab w:val="left" w:pos="828"/>
              </w:tabs>
              <w:spacing w:before="193"/>
              <w:ind w:right="127"/>
              <w:rPr>
                <w:sz w:val="24"/>
              </w:rPr>
            </w:pPr>
            <w:r>
              <w:rPr>
                <w:sz w:val="24"/>
              </w:rPr>
              <w:t xml:space="preserve">She will be </w:t>
            </w:r>
            <w:r>
              <w:rPr>
                <w:sz w:val="24"/>
              </w:rPr>
              <w:t>able to make a claim against the estate. She will be successful as she had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been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married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10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years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Colin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Braidey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she,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his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wife,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 xml:space="preserve">entitled to all of the £2 million estate, as per </w:t>
            </w:r>
            <w:proofErr w:type="spellStart"/>
            <w:r>
              <w:rPr>
                <w:sz w:val="24"/>
              </w:rPr>
              <w:t>Ilott</w:t>
            </w:r>
            <w:proofErr w:type="spellEnd"/>
            <w:r>
              <w:rPr>
                <w:sz w:val="24"/>
              </w:rPr>
              <w:t xml:space="preserve"> v The Blue Cross and others [2017]. The charity is ve</w:t>
            </w:r>
            <w:r>
              <w:rPr>
                <w:sz w:val="24"/>
              </w:rPr>
              <w:t>ry unlikely to contest the case.</w:t>
            </w:r>
          </w:p>
          <w:p w14:paraId="22509822" w14:textId="77777777" w:rsidR="009B6CDA" w:rsidRDefault="009B6CDA">
            <w:pPr>
              <w:pStyle w:val="TableParagraph"/>
              <w:spacing w:before="2"/>
              <w:rPr>
                <w:b/>
                <w:sz w:val="24"/>
              </w:rPr>
            </w:pPr>
          </w:p>
          <w:p w14:paraId="08E904F4" w14:textId="77777777" w:rsidR="009B6CDA" w:rsidRDefault="00596965">
            <w:pPr>
              <w:pStyle w:val="TableParagraph"/>
              <w:numPr>
                <w:ilvl w:val="0"/>
                <w:numId w:val="4"/>
              </w:numPr>
              <w:tabs>
                <w:tab w:val="left" w:pos="828"/>
              </w:tabs>
              <w:spacing w:line="259" w:lineRule="auto"/>
              <w:ind w:right="87" w:hanging="372"/>
              <w:rPr>
                <w:sz w:val="24"/>
              </w:rPr>
            </w:pPr>
            <w:r>
              <w:rPr>
                <w:sz w:val="24"/>
              </w:rPr>
              <w:t xml:space="preserve">Unfortunately, Abbie Braidey will not be able to make a claim against the estate of Colin Braidey. Colin Braidey was in a new relationship at the time of his death and therefore, as per </w:t>
            </w:r>
            <w:proofErr w:type="spellStart"/>
            <w:r>
              <w:rPr>
                <w:sz w:val="24"/>
              </w:rPr>
              <w:t>Ilott</w:t>
            </w:r>
            <w:proofErr w:type="spellEnd"/>
            <w:r>
              <w:rPr>
                <w:sz w:val="24"/>
              </w:rPr>
              <w:t xml:space="preserve"> v The Blue Cross and others [2017], Abbie Braidey is not entitle</w:t>
            </w:r>
            <w:r>
              <w:rPr>
                <w:sz w:val="24"/>
              </w:rPr>
              <w:t>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any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estate.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charity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entitled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 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whole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estate.</w:t>
            </w:r>
          </w:p>
          <w:p w14:paraId="6E6FCBBF" w14:textId="77777777" w:rsidR="009B6CDA" w:rsidRDefault="009B6CDA">
            <w:pPr>
              <w:pStyle w:val="TableParagraph"/>
              <w:spacing w:before="10"/>
              <w:rPr>
                <w:b/>
                <w:sz w:val="23"/>
              </w:rPr>
            </w:pPr>
          </w:p>
          <w:p w14:paraId="51E846B0" w14:textId="77777777" w:rsidR="009B6CDA" w:rsidRDefault="00596965">
            <w:pPr>
              <w:pStyle w:val="TableParagraph"/>
              <w:numPr>
                <w:ilvl w:val="0"/>
                <w:numId w:val="4"/>
              </w:numPr>
              <w:tabs>
                <w:tab w:val="left" w:pos="828"/>
              </w:tabs>
              <w:spacing w:line="259" w:lineRule="auto"/>
              <w:ind w:right="159" w:hanging="347"/>
              <w:jc w:val="both"/>
              <w:rPr>
                <w:sz w:val="24"/>
              </w:rPr>
            </w:pPr>
            <w:r>
              <w:rPr>
                <w:sz w:val="24"/>
              </w:rPr>
              <w:t>Just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because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Abbie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Braidey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was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still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Colin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Braidey’s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wife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time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his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death,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it does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not mean that she is a person entitled 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make a claim. If successful,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 xml:space="preserve">she </w:t>
            </w:r>
            <w:r>
              <w:rPr>
                <w:sz w:val="24"/>
              </w:rPr>
              <w:t>will be entitled 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part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£2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million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estate,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per</w:t>
            </w:r>
            <w:r>
              <w:rPr>
                <w:spacing w:val="-3"/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Ilott</w:t>
            </w:r>
            <w:proofErr w:type="spellEnd"/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v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 Blue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Cross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 others [2017]. The charity will still get a large part of the estate.</w:t>
            </w:r>
          </w:p>
          <w:p w14:paraId="56ECA1C8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4F07594F" w14:textId="77777777" w:rsidR="009B6CDA" w:rsidRDefault="00596965">
            <w:pPr>
              <w:pStyle w:val="TableParagraph"/>
              <w:numPr>
                <w:ilvl w:val="0"/>
                <w:numId w:val="4"/>
              </w:numPr>
              <w:tabs>
                <w:tab w:val="left" w:pos="828"/>
              </w:tabs>
              <w:spacing w:line="259" w:lineRule="auto"/>
              <w:ind w:right="311" w:hanging="372"/>
              <w:rPr>
                <w:sz w:val="24"/>
              </w:rPr>
            </w:pPr>
            <w:r>
              <w:rPr>
                <w:sz w:val="24"/>
              </w:rPr>
              <w:t xml:space="preserve">Although Abbie Braidey will be able to make a claim, the case of </w:t>
            </w:r>
            <w:proofErr w:type="spellStart"/>
            <w:r>
              <w:rPr>
                <w:sz w:val="24"/>
              </w:rPr>
              <w:t>Ilott</w:t>
            </w:r>
            <w:proofErr w:type="spellEnd"/>
            <w:r>
              <w:rPr>
                <w:sz w:val="24"/>
              </w:rPr>
              <w:t xml:space="preserve"> v The Blue Cross and others [2017]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makes it clear that gifts in wills do not have to be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left to family.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case particularly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charities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special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status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respect of</w:t>
            </w:r>
            <w:r>
              <w:rPr>
                <w:sz w:val="24"/>
              </w:rPr>
              <w:t xml:space="preserve"> legacies.</w:t>
            </w:r>
          </w:p>
          <w:p w14:paraId="67FA1BDD" w14:textId="77777777" w:rsidR="009B6CDA" w:rsidRDefault="009B6CDA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010BEA45" w14:textId="77777777" w:rsidR="009B6CDA" w:rsidRDefault="00596965">
            <w:pPr>
              <w:pStyle w:val="TableParagraph"/>
              <w:numPr>
                <w:ilvl w:val="0"/>
                <w:numId w:val="4"/>
              </w:numPr>
              <w:tabs>
                <w:tab w:val="left" w:pos="828"/>
              </w:tabs>
              <w:spacing w:before="1"/>
              <w:ind w:hanging="365"/>
              <w:rPr>
                <w:sz w:val="24"/>
              </w:rPr>
            </w:pPr>
            <w:r>
              <w:rPr>
                <w:sz w:val="24"/>
              </w:rPr>
              <w:t>She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falls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within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 categories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those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who can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make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claim,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being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Colin</w:t>
            </w:r>
          </w:p>
          <w:p w14:paraId="41270BA5" w14:textId="77777777" w:rsidR="009B6CDA" w:rsidRDefault="00596965">
            <w:pPr>
              <w:pStyle w:val="TableParagraph"/>
              <w:spacing w:before="23" w:line="259" w:lineRule="auto"/>
              <w:ind w:left="827"/>
              <w:rPr>
                <w:sz w:val="24"/>
              </w:rPr>
            </w:pPr>
            <w:r>
              <w:rPr>
                <w:sz w:val="24"/>
              </w:rPr>
              <w:t>Braidey’s wife. Even though Abbie Braidey is entitled to make a claim against the estate,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there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no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guarantee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entitled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all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estate,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 xml:space="preserve">although regard should be had to the case of </w:t>
            </w:r>
            <w:proofErr w:type="spellStart"/>
            <w:r>
              <w:rPr>
                <w:sz w:val="24"/>
              </w:rPr>
              <w:t>Ilott</w:t>
            </w:r>
            <w:proofErr w:type="spellEnd"/>
            <w:r>
              <w:rPr>
                <w:sz w:val="24"/>
              </w:rPr>
              <w:t xml:space="preserve"> v The Blue Cross and others [2017].</w:t>
            </w:r>
          </w:p>
        </w:tc>
      </w:tr>
    </w:tbl>
    <w:p w14:paraId="392819CA" w14:textId="77777777" w:rsidR="009B6CDA" w:rsidRDefault="009B6CDA">
      <w:pPr>
        <w:spacing w:line="259" w:lineRule="auto"/>
        <w:rPr>
          <w:sz w:val="24"/>
        </w:rPr>
        <w:sectPr w:rsidR="009B6CDA">
          <w:pgSz w:w="11910" w:h="16840"/>
          <w:pgMar w:top="1400" w:right="0" w:bottom="920" w:left="0" w:header="0" w:footer="731" w:gutter="0"/>
          <w:cols w:space="720"/>
        </w:sectPr>
      </w:pPr>
    </w:p>
    <w:p w14:paraId="001C874C" w14:textId="77777777" w:rsidR="009B6CDA" w:rsidRDefault="009B6CDA" w:rsidP="00026FE4">
      <w:pPr>
        <w:spacing w:before="4"/>
        <w:rPr>
          <w:b/>
          <w:sz w:val="16"/>
        </w:rPr>
      </w:pPr>
    </w:p>
    <w:sectPr w:rsidR="009B6CDA">
      <w:pgSz w:w="11910" w:h="16840"/>
      <w:pgMar w:top="1920" w:right="0" w:bottom="920" w:left="0" w:header="0" w:footer="73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037050" w14:textId="77777777" w:rsidR="003E56BC" w:rsidRDefault="003E56BC">
      <w:r>
        <w:separator/>
      </w:r>
    </w:p>
  </w:endnote>
  <w:endnote w:type="continuationSeparator" w:id="0">
    <w:p w14:paraId="7FDCC9BA" w14:textId="77777777" w:rsidR="003E56BC" w:rsidRDefault="003E56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416DCB" w14:textId="5CB5A1B1" w:rsidR="009B6CDA" w:rsidRDefault="00CF7D54">
    <w:pPr>
      <w:pStyle w:val="BodyText"/>
      <w:spacing w:line="14" w:lineRule="auto"/>
      <w:rPr>
        <w:b w:val="0"/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486474752" behindDoc="1" locked="0" layoutInCell="1" allowOverlap="1" wp14:anchorId="695FC324" wp14:editId="4D1FEC36">
              <wp:simplePos x="0" y="0"/>
              <wp:positionH relativeFrom="page">
                <wp:posOffset>901700</wp:posOffset>
              </wp:positionH>
              <wp:positionV relativeFrom="page">
                <wp:posOffset>10088245</wp:posOffset>
              </wp:positionV>
              <wp:extent cx="559435" cy="165735"/>
              <wp:effectExtent l="0" t="0" r="0" b="0"/>
              <wp:wrapNone/>
              <wp:docPr id="6" name="Text Box 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59435" cy="1657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197511E7" w14:textId="77777777" w:rsidR="009B6CDA" w:rsidRDefault="00596965">
                          <w:pPr>
                            <w:spacing w:line="245" w:lineRule="exact"/>
                            <w:ind w:left="20"/>
                          </w:pPr>
                          <w:r>
                            <w:t>Version</w:t>
                          </w:r>
                          <w:r>
                            <w:rPr>
                              <w:spacing w:val="-8"/>
                            </w:rPr>
                            <w:t xml:space="preserve"> </w:t>
                          </w:r>
                          <w:r>
                            <w:rPr>
                              <w:spacing w:val="-10"/>
                            </w:rPr>
                            <w:t>1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95FC324" id="_x0000_t202" coordsize="21600,21600" o:spt="202" path="m,l,21600r21600,l21600,xe">
              <v:stroke joinstyle="miter"/>
              <v:path gradientshapeok="t" o:connecttype="rect"/>
            </v:shapetype>
            <v:shape id="Text Box 6" o:spid="_x0000_s1026" type="#_x0000_t202" style="position:absolute;margin-left:71pt;margin-top:794.35pt;width:44.05pt;height:13.05pt;z-index:-168417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" filled="f" stroked="f">
              <v:textbox inset="0,0,0,0">
                <w:txbxContent>
                  <w:p w14:paraId="197511E7" w14:textId="77777777" w:rsidR="009B6CDA" w:rsidRDefault="00596965">
                    <w:pPr>
                      <w:spacing w:line="245" w:lineRule="exact"/>
                      <w:ind w:left="20"/>
                    </w:pPr>
                    <w:r>
                      <w:t>Version</w:t>
                    </w:r>
                    <w:r>
                      <w:rPr>
                        <w:spacing w:val="-8"/>
                      </w:rPr>
                      <w:t xml:space="preserve"> </w:t>
                    </w:r>
                    <w:r>
                      <w:rPr>
                        <w:spacing w:val="-10"/>
                      </w:rPr>
                      <w:t>1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486475264" behindDoc="1" locked="0" layoutInCell="1" allowOverlap="1" wp14:anchorId="19CE280D" wp14:editId="236D7679">
              <wp:simplePos x="0" y="0"/>
              <wp:positionH relativeFrom="page">
                <wp:posOffset>2694305</wp:posOffset>
              </wp:positionH>
              <wp:positionV relativeFrom="page">
                <wp:posOffset>10088245</wp:posOffset>
              </wp:positionV>
              <wp:extent cx="2173605" cy="165735"/>
              <wp:effectExtent l="0" t="0" r="0" b="0"/>
              <wp:wrapNone/>
              <wp:docPr id="5" name="Text Box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173605" cy="1657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1BC98EDB" w14:textId="77777777" w:rsidR="009B6CDA" w:rsidRDefault="00596965">
                          <w:pPr>
                            <w:spacing w:line="245" w:lineRule="exact"/>
                            <w:ind w:left="20"/>
                          </w:pPr>
                          <w:r>
                            <w:t>Foundation</w:t>
                          </w:r>
                          <w:r>
                            <w:rPr>
                              <w:spacing w:val="-7"/>
                            </w:rPr>
                            <w:t xml:space="preserve"> </w:t>
                          </w:r>
                          <w:r>
                            <w:t>Stage</w:t>
                          </w:r>
                          <w:r>
                            <w:rPr>
                              <w:spacing w:val="-4"/>
                            </w:rPr>
                            <w:t xml:space="preserve"> </w:t>
                          </w:r>
                          <w:r>
                            <w:t>Sample</w:t>
                          </w:r>
                          <w:r>
                            <w:rPr>
                              <w:spacing w:val="-5"/>
                            </w:rPr>
                            <w:t xml:space="preserve"> </w:t>
                          </w:r>
                          <w:r>
                            <w:rPr>
                              <w:spacing w:val="-2"/>
                            </w:rPr>
                            <w:t>Assessment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19CE280D" id="Text Box 5" o:spid="_x0000_s1027" type="#_x0000_t202" style="position:absolute;margin-left:212.15pt;margin-top:794.35pt;width:171.15pt;height:13.05pt;z-index:-16841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" filled="f" stroked="f">
              <v:textbox inset="0,0,0,0">
                <w:txbxContent>
                  <w:p w14:paraId="1BC98EDB" w14:textId="77777777" w:rsidR="009B6CDA" w:rsidRDefault="00596965">
                    <w:pPr>
                      <w:spacing w:line="245" w:lineRule="exact"/>
                      <w:ind w:left="20"/>
                    </w:pPr>
                    <w:r>
                      <w:t>Foundation</w:t>
                    </w:r>
                    <w:r>
                      <w:rPr>
                        <w:spacing w:val="-7"/>
                      </w:rPr>
                      <w:t xml:space="preserve"> </w:t>
                    </w:r>
                    <w:r>
                      <w:t>Stage</w:t>
                    </w:r>
                    <w:r>
                      <w:rPr>
                        <w:spacing w:val="-4"/>
                      </w:rPr>
                      <w:t xml:space="preserve"> </w:t>
                    </w:r>
                    <w:r>
                      <w:t>Sample</w:t>
                    </w:r>
                    <w:r>
                      <w:rPr>
                        <w:spacing w:val="-5"/>
                      </w:rPr>
                      <w:t xml:space="preserve"> </w:t>
                    </w:r>
                    <w:r>
                      <w:rPr>
                        <w:spacing w:val="-2"/>
                      </w:rPr>
                      <w:t>Assessment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486475776" behindDoc="1" locked="0" layoutInCell="1" allowOverlap="1" wp14:anchorId="14E34AC0" wp14:editId="0B8A8841">
              <wp:simplePos x="0" y="0"/>
              <wp:positionH relativeFrom="page">
                <wp:posOffset>5732780</wp:posOffset>
              </wp:positionH>
              <wp:positionV relativeFrom="page">
                <wp:posOffset>10088245</wp:posOffset>
              </wp:positionV>
              <wp:extent cx="928370" cy="165735"/>
              <wp:effectExtent l="0" t="0" r="0" b="0"/>
              <wp:wrapNone/>
              <wp:docPr id="4" name="Text Box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28370" cy="1657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4FE17D9E" w14:textId="77777777" w:rsidR="009B6CDA" w:rsidRDefault="00596965">
                          <w:pPr>
                            <w:spacing w:line="245" w:lineRule="exact"/>
                            <w:ind w:left="20"/>
                          </w:pPr>
                          <w:r>
                            <w:t>December</w:t>
                          </w:r>
                          <w:r>
                            <w:rPr>
                              <w:spacing w:val="-5"/>
                            </w:rPr>
                            <w:t xml:space="preserve"> </w:t>
                          </w:r>
                          <w:r>
                            <w:rPr>
                              <w:spacing w:val="-4"/>
                            </w:rPr>
                            <w:t>2020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14E34AC0" id="Text Box 4" o:spid="_x0000_s1028" type="#_x0000_t202" style="position:absolute;margin-left:451.4pt;margin-top:794.35pt;width:73.1pt;height:13.05pt;z-index:-168407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" filled="f" stroked="f">
              <v:textbox inset="0,0,0,0">
                <w:txbxContent>
                  <w:p w14:paraId="4FE17D9E" w14:textId="77777777" w:rsidR="009B6CDA" w:rsidRDefault="00596965">
                    <w:pPr>
                      <w:spacing w:line="245" w:lineRule="exact"/>
                      <w:ind w:left="20"/>
                    </w:pPr>
                    <w:r>
                      <w:t>December</w:t>
                    </w:r>
                    <w:r>
                      <w:rPr>
                        <w:spacing w:val="-5"/>
                      </w:rPr>
                      <w:t xml:space="preserve"> </w:t>
                    </w:r>
                    <w:r>
                      <w:rPr>
                        <w:spacing w:val="-4"/>
                      </w:rPr>
                      <w:t>2020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27E7FA" w14:textId="77777777" w:rsidR="003E56BC" w:rsidRDefault="003E56BC">
      <w:r>
        <w:separator/>
      </w:r>
    </w:p>
  </w:footnote>
  <w:footnote w:type="continuationSeparator" w:id="0">
    <w:p w14:paraId="476BFCBB" w14:textId="77777777" w:rsidR="003E56BC" w:rsidRDefault="003E56B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2639D"/>
    <w:multiLevelType w:val="hybridMultilevel"/>
    <w:tmpl w:val="B994D53C"/>
    <w:lvl w:ilvl="0" w:tplc="E30E367C">
      <w:start w:val="1"/>
      <w:numFmt w:val="lowerLetter"/>
      <w:lvlText w:val="(%1)"/>
      <w:lvlJc w:val="left"/>
      <w:pPr>
        <w:ind w:left="107" w:hanging="315"/>
        <w:jc w:val="left"/>
      </w:pPr>
      <w:rPr>
        <w:rFonts w:ascii="Calibri" w:eastAsia="Calibri" w:hAnsi="Calibri" w:cs="Calibri" w:hint="default"/>
        <w:b w:val="0"/>
        <w:bCs w:val="0"/>
        <w:i w:val="0"/>
        <w:iCs w:val="0"/>
        <w:color w:val="4471C4"/>
        <w:spacing w:val="-1"/>
        <w:w w:val="100"/>
        <w:sz w:val="24"/>
        <w:szCs w:val="24"/>
        <w:lang w:val="en-US" w:eastAsia="en-US" w:bidi="ar-SA"/>
      </w:rPr>
    </w:lvl>
    <w:lvl w:ilvl="1" w:tplc="A11C33BE">
      <w:numFmt w:val="bullet"/>
      <w:lvlText w:val="•"/>
      <w:lvlJc w:val="left"/>
      <w:pPr>
        <w:ind w:left="990" w:hanging="315"/>
      </w:pPr>
      <w:rPr>
        <w:rFonts w:hint="default"/>
        <w:lang w:val="en-US" w:eastAsia="en-US" w:bidi="ar-SA"/>
      </w:rPr>
    </w:lvl>
    <w:lvl w:ilvl="2" w:tplc="5FCC6A28">
      <w:numFmt w:val="bullet"/>
      <w:lvlText w:val="•"/>
      <w:lvlJc w:val="left"/>
      <w:pPr>
        <w:ind w:left="1881" w:hanging="315"/>
      </w:pPr>
      <w:rPr>
        <w:rFonts w:hint="default"/>
        <w:lang w:val="en-US" w:eastAsia="en-US" w:bidi="ar-SA"/>
      </w:rPr>
    </w:lvl>
    <w:lvl w:ilvl="3" w:tplc="1348F960">
      <w:numFmt w:val="bullet"/>
      <w:lvlText w:val="•"/>
      <w:lvlJc w:val="left"/>
      <w:pPr>
        <w:ind w:left="2772" w:hanging="315"/>
      </w:pPr>
      <w:rPr>
        <w:rFonts w:hint="default"/>
        <w:lang w:val="en-US" w:eastAsia="en-US" w:bidi="ar-SA"/>
      </w:rPr>
    </w:lvl>
    <w:lvl w:ilvl="4" w:tplc="646AC972">
      <w:numFmt w:val="bullet"/>
      <w:lvlText w:val="•"/>
      <w:lvlJc w:val="left"/>
      <w:pPr>
        <w:ind w:left="3663" w:hanging="315"/>
      </w:pPr>
      <w:rPr>
        <w:rFonts w:hint="default"/>
        <w:lang w:val="en-US" w:eastAsia="en-US" w:bidi="ar-SA"/>
      </w:rPr>
    </w:lvl>
    <w:lvl w:ilvl="5" w:tplc="B90A3826">
      <w:numFmt w:val="bullet"/>
      <w:lvlText w:val="•"/>
      <w:lvlJc w:val="left"/>
      <w:pPr>
        <w:ind w:left="4554" w:hanging="315"/>
      </w:pPr>
      <w:rPr>
        <w:rFonts w:hint="default"/>
        <w:lang w:val="en-US" w:eastAsia="en-US" w:bidi="ar-SA"/>
      </w:rPr>
    </w:lvl>
    <w:lvl w:ilvl="6" w:tplc="988247D8">
      <w:numFmt w:val="bullet"/>
      <w:lvlText w:val="•"/>
      <w:lvlJc w:val="left"/>
      <w:pPr>
        <w:ind w:left="5444" w:hanging="315"/>
      </w:pPr>
      <w:rPr>
        <w:rFonts w:hint="default"/>
        <w:lang w:val="en-US" w:eastAsia="en-US" w:bidi="ar-SA"/>
      </w:rPr>
    </w:lvl>
    <w:lvl w:ilvl="7" w:tplc="B3DC782C">
      <w:numFmt w:val="bullet"/>
      <w:lvlText w:val="•"/>
      <w:lvlJc w:val="left"/>
      <w:pPr>
        <w:ind w:left="6335" w:hanging="315"/>
      </w:pPr>
      <w:rPr>
        <w:rFonts w:hint="default"/>
        <w:lang w:val="en-US" w:eastAsia="en-US" w:bidi="ar-SA"/>
      </w:rPr>
    </w:lvl>
    <w:lvl w:ilvl="8" w:tplc="C3320522">
      <w:numFmt w:val="bullet"/>
      <w:lvlText w:val="•"/>
      <w:lvlJc w:val="left"/>
      <w:pPr>
        <w:ind w:left="7226" w:hanging="315"/>
      </w:pPr>
      <w:rPr>
        <w:rFonts w:hint="default"/>
        <w:lang w:val="en-US" w:eastAsia="en-US" w:bidi="ar-SA"/>
      </w:rPr>
    </w:lvl>
  </w:abstractNum>
  <w:abstractNum w:abstractNumId="1" w15:restartNumberingAfterBreak="0">
    <w:nsid w:val="04531BFB"/>
    <w:multiLevelType w:val="hybridMultilevel"/>
    <w:tmpl w:val="416AFD46"/>
    <w:lvl w:ilvl="0" w:tplc="257C6A54">
      <w:start w:val="1"/>
      <w:numFmt w:val="lowerLetter"/>
      <w:lvlText w:val="%1)"/>
      <w:lvlJc w:val="left"/>
      <w:pPr>
        <w:ind w:left="827" w:hanging="360"/>
        <w:jc w:val="left"/>
      </w:pPr>
      <w:rPr>
        <w:rFonts w:ascii="Calibri" w:eastAsia="Calibri" w:hAnsi="Calibri" w:cs="Calibri" w:hint="default"/>
        <w:b w:val="0"/>
        <w:bCs w:val="0"/>
        <w:i w:val="0"/>
        <w:iCs w:val="0"/>
        <w:color w:val="4471C4"/>
        <w:spacing w:val="-1"/>
        <w:w w:val="100"/>
        <w:sz w:val="22"/>
        <w:szCs w:val="22"/>
        <w:lang w:val="en-US" w:eastAsia="en-US" w:bidi="ar-SA"/>
      </w:rPr>
    </w:lvl>
    <w:lvl w:ilvl="1" w:tplc="7EAAE312">
      <w:numFmt w:val="bullet"/>
      <w:lvlText w:val="•"/>
      <w:lvlJc w:val="left"/>
      <w:pPr>
        <w:ind w:left="1638" w:hanging="360"/>
      </w:pPr>
      <w:rPr>
        <w:rFonts w:hint="default"/>
        <w:lang w:val="en-US" w:eastAsia="en-US" w:bidi="ar-SA"/>
      </w:rPr>
    </w:lvl>
    <w:lvl w:ilvl="2" w:tplc="B89E024A">
      <w:numFmt w:val="bullet"/>
      <w:lvlText w:val="•"/>
      <w:lvlJc w:val="left"/>
      <w:pPr>
        <w:ind w:left="2457" w:hanging="360"/>
      </w:pPr>
      <w:rPr>
        <w:rFonts w:hint="default"/>
        <w:lang w:val="en-US" w:eastAsia="en-US" w:bidi="ar-SA"/>
      </w:rPr>
    </w:lvl>
    <w:lvl w:ilvl="3" w:tplc="1CE01062">
      <w:numFmt w:val="bullet"/>
      <w:lvlText w:val="•"/>
      <w:lvlJc w:val="left"/>
      <w:pPr>
        <w:ind w:left="3276" w:hanging="360"/>
      </w:pPr>
      <w:rPr>
        <w:rFonts w:hint="default"/>
        <w:lang w:val="en-US" w:eastAsia="en-US" w:bidi="ar-SA"/>
      </w:rPr>
    </w:lvl>
    <w:lvl w:ilvl="4" w:tplc="F6CED3A4">
      <w:numFmt w:val="bullet"/>
      <w:lvlText w:val="•"/>
      <w:lvlJc w:val="left"/>
      <w:pPr>
        <w:ind w:left="4095" w:hanging="360"/>
      </w:pPr>
      <w:rPr>
        <w:rFonts w:hint="default"/>
        <w:lang w:val="en-US" w:eastAsia="en-US" w:bidi="ar-SA"/>
      </w:rPr>
    </w:lvl>
    <w:lvl w:ilvl="5" w:tplc="B62E71C2">
      <w:numFmt w:val="bullet"/>
      <w:lvlText w:val="•"/>
      <w:lvlJc w:val="left"/>
      <w:pPr>
        <w:ind w:left="4914" w:hanging="360"/>
      </w:pPr>
      <w:rPr>
        <w:rFonts w:hint="default"/>
        <w:lang w:val="en-US" w:eastAsia="en-US" w:bidi="ar-SA"/>
      </w:rPr>
    </w:lvl>
    <w:lvl w:ilvl="6" w:tplc="85B6238A">
      <w:numFmt w:val="bullet"/>
      <w:lvlText w:val="•"/>
      <w:lvlJc w:val="left"/>
      <w:pPr>
        <w:ind w:left="5732" w:hanging="360"/>
      </w:pPr>
      <w:rPr>
        <w:rFonts w:hint="default"/>
        <w:lang w:val="en-US" w:eastAsia="en-US" w:bidi="ar-SA"/>
      </w:rPr>
    </w:lvl>
    <w:lvl w:ilvl="7" w:tplc="B34E6DDC">
      <w:numFmt w:val="bullet"/>
      <w:lvlText w:val="•"/>
      <w:lvlJc w:val="left"/>
      <w:pPr>
        <w:ind w:left="6551" w:hanging="360"/>
      </w:pPr>
      <w:rPr>
        <w:rFonts w:hint="default"/>
        <w:lang w:val="en-US" w:eastAsia="en-US" w:bidi="ar-SA"/>
      </w:rPr>
    </w:lvl>
    <w:lvl w:ilvl="8" w:tplc="21BA3BD2">
      <w:numFmt w:val="bullet"/>
      <w:lvlText w:val="•"/>
      <w:lvlJc w:val="left"/>
      <w:pPr>
        <w:ind w:left="7370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06800FFC"/>
    <w:multiLevelType w:val="hybridMultilevel"/>
    <w:tmpl w:val="DCA41CDA"/>
    <w:lvl w:ilvl="0" w:tplc="2430A042">
      <w:start w:val="1"/>
      <w:numFmt w:val="lowerLetter"/>
      <w:lvlText w:val="%1)"/>
      <w:lvlJc w:val="left"/>
      <w:pPr>
        <w:ind w:left="827" w:hanging="360"/>
        <w:jc w:val="left"/>
      </w:pPr>
      <w:rPr>
        <w:rFonts w:ascii="Calibri" w:eastAsia="Calibri" w:hAnsi="Calibri" w:cs="Calibri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B664B158">
      <w:numFmt w:val="bullet"/>
      <w:lvlText w:val="•"/>
      <w:lvlJc w:val="left"/>
      <w:pPr>
        <w:ind w:left="1638" w:hanging="360"/>
      </w:pPr>
      <w:rPr>
        <w:rFonts w:hint="default"/>
        <w:lang w:val="en-US" w:eastAsia="en-US" w:bidi="ar-SA"/>
      </w:rPr>
    </w:lvl>
    <w:lvl w:ilvl="2" w:tplc="0AEC8596">
      <w:numFmt w:val="bullet"/>
      <w:lvlText w:val="•"/>
      <w:lvlJc w:val="left"/>
      <w:pPr>
        <w:ind w:left="2457" w:hanging="360"/>
      </w:pPr>
      <w:rPr>
        <w:rFonts w:hint="default"/>
        <w:lang w:val="en-US" w:eastAsia="en-US" w:bidi="ar-SA"/>
      </w:rPr>
    </w:lvl>
    <w:lvl w:ilvl="3" w:tplc="74C66110">
      <w:numFmt w:val="bullet"/>
      <w:lvlText w:val="•"/>
      <w:lvlJc w:val="left"/>
      <w:pPr>
        <w:ind w:left="3276" w:hanging="360"/>
      </w:pPr>
      <w:rPr>
        <w:rFonts w:hint="default"/>
        <w:lang w:val="en-US" w:eastAsia="en-US" w:bidi="ar-SA"/>
      </w:rPr>
    </w:lvl>
    <w:lvl w:ilvl="4" w:tplc="FCAAA632">
      <w:numFmt w:val="bullet"/>
      <w:lvlText w:val="•"/>
      <w:lvlJc w:val="left"/>
      <w:pPr>
        <w:ind w:left="4095" w:hanging="360"/>
      </w:pPr>
      <w:rPr>
        <w:rFonts w:hint="default"/>
        <w:lang w:val="en-US" w:eastAsia="en-US" w:bidi="ar-SA"/>
      </w:rPr>
    </w:lvl>
    <w:lvl w:ilvl="5" w:tplc="540E166A">
      <w:numFmt w:val="bullet"/>
      <w:lvlText w:val="•"/>
      <w:lvlJc w:val="left"/>
      <w:pPr>
        <w:ind w:left="4914" w:hanging="360"/>
      </w:pPr>
      <w:rPr>
        <w:rFonts w:hint="default"/>
        <w:lang w:val="en-US" w:eastAsia="en-US" w:bidi="ar-SA"/>
      </w:rPr>
    </w:lvl>
    <w:lvl w:ilvl="6" w:tplc="228CA068">
      <w:numFmt w:val="bullet"/>
      <w:lvlText w:val="•"/>
      <w:lvlJc w:val="left"/>
      <w:pPr>
        <w:ind w:left="5732" w:hanging="360"/>
      </w:pPr>
      <w:rPr>
        <w:rFonts w:hint="default"/>
        <w:lang w:val="en-US" w:eastAsia="en-US" w:bidi="ar-SA"/>
      </w:rPr>
    </w:lvl>
    <w:lvl w:ilvl="7" w:tplc="3D2AE7E6">
      <w:numFmt w:val="bullet"/>
      <w:lvlText w:val="•"/>
      <w:lvlJc w:val="left"/>
      <w:pPr>
        <w:ind w:left="6551" w:hanging="360"/>
      </w:pPr>
      <w:rPr>
        <w:rFonts w:hint="default"/>
        <w:lang w:val="en-US" w:eastAsia="en-US" w:bidi="ar-SA"/>
      </w:rPr>
    </w:lvl>
    <w:lvl w:ilvl="8" w:tplc="E350EEB0">
      <w:numFmt w:val="bullet"/>
      <w:lvlText w:val="•"/>
      <w:lvlJc w:val="left"/>
      <w:pPr>
        <w:ind w:left="7370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0EB4536F"/>
    <w:multiLevelType w:val="hybridMultilevel"/>
    <w:tmpl w:val="0CE40880"/>
    <w:lvl w:ilvl="0" w:tplc="922877D2">
      <w:start w:val="1"/>
      <w:numFmt w:val="lowerLetter"/>
      <w:lvlText w:val="%1)"/>
      <w:lvlJc w:val="left"/>
      <w:pPr>
        <w:ind w:left="827" w:hanging="361"/>
        <w:jc w:val="left"/>
      </w:pPr>
      <w:rPr>
        <w:rFonts w:ascii="Calibri" w:eastAsia="Calibri" w:hAnsi="Calibri" w:cs="Calibri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1C6A525E">
      <w:numFmt w:val="bullet"/>
      <w:lvlText w:val="•"/>
      <w:lvlJc w:val="left"/>
      <w:pPr>
        <w:ind w:left="1638" w:hanging="361"/>
      </w:pPr>
      <w:rPr>
        <w:rFonts w:hint="default"/>
        <w:lang w:val="en-US" w:eastAsia="en-US" w:bidi="ar-SA"/>
      </w:rPr>
    </w:lvl>
    <w:lvl w:ilvl="2" w:tplc="38FEF306">
      <w:numFmt w:val="bullet"/>
      <w:lvlText w:val="•"/>
      <w:lvlJc w:val="left"/>
      <w:pPr>
        <w:ind w:left="2457" w:hanging="361"/>
      </w:pPr>
      <w:rPr>
        <w:rFonts w:hint="default"/>
        <w:lang w:val="en-US" w:eastAsia="en-US" w:bidi="ar-SA"/>
      </w:rPr>
    </w:lvl>
    <w:lvl w:ilvl="3" w:tplc="DCAC4664">
      <w:numFmt w:val="bullet"/>
      <w:lvlText w:val="•"/>
      <w:lvlJc w:val="left"/>
      <w:pPr>
        <w:ind w:left="3276" w:hanging="361"/>
      </w:pPr>
      <w:rPr>
        <w:rFonts w:hint="default"/>
        <w:lang w:val="en-US" w:eastAsia="en-US" w:bidi="ar-SA"/>
      </w:rPr>
    </w:lvl>
    <w:lvl w:ilvl="4" w:tplc="F5CE95CC">
      <w:numFmt w:val="bullet"/>
      <w:lvlText w:val="•"/>
      <w:lvlJc w:val="left"/>
      <w:pPr>
        <w:ind w:left="4095" w:hanging="361"/>
      </w:pPr>
      <w:rPr>
        <w:rFonts w:hint="default"/>
        <w:lang w:val="en-US" w:eastAsia="en-US" w:bidi="ar-SA"/>
      </w:rPr>
    </w:lvl>
    <w:lvl w:ilvl="5" w:tplc="60DE7A00">
      <w:numFmt w:val="bullet"/>
      <w:lvlText w:val="•"/>
      <w:lvlJc w:val="left"/>
      <w:pPr>
        <w:ind w:left="4914" w:hanging="361"/>
      </w:pPr>
      <w:rPr>
        <w:rFonts w:hint="default"/>
        <w:lang w:val="en-US" w:eastAsia="en-US" w:bidi="ar-SA"/>
      </w:rPr>
    </w:lvl>
    <w:lvl w:ilvl="6" w:tplc="B37C3464">
      <w:numFmt w:val="bullet"/>
      <w:lvlText w:val="•"/>
      <w:lvlJc w:val="left"/>
      <w:pPr>
        <w:ind w:left="5732" w:hanging="361"/>
      </w:pPr>
      <w:rPr>
        <w:rFonts w:hint="default"/>
        <w:lang w:val="en-US" w:eastAsia="en-US" w:bidi="ar-SA"/>
      </w:rPr>
    </w:lvl>
    <w:lvl w:ilvl="7" w:tplc="4C326DF8">
      <w:numFmt w:val="bullet"/>
      <w:lvlText w:val="•"/>
      <w:lvlJc w:val="left"/>
      <w:pPr>
        <w:ind w:left="6551" w:hanging="361"/>
      </w:pPr>
      <w:rPr>
        <w:rFonts w:hint="default"/>
        <w:lang w:val="en-US" w:eastAsia="en-US" w:bidi="ar-SA"/>
      </w:rPr>
    </w:lvl>
    <w:lvl w:ilvl="8" w:tplc="5106B1C6">
      <w:numFmt w:val="bullet"/>
      <w:lvlText w:val="•"/>
      <w:lvlJc w:val="left"/>
      <w:pPr>
        <w:ind w:left="7370" w:hanging="361"/>
      </w:pPr>
      <w:rPr>
        <w:rFonts w:hint="default"/>
        <w:lang w:val="en-US" w:eastAsia="en-US" w:bidi="ar-SA"/>
      </w:rPr>
    </w:lvl>
  </w:abstractNum>
  <w:abstractNum w:abstractNumId="4" w15:restartNumberingAfterBreak="0">
    <w:nsid w:val="102C14CA"/>
    <w:multiLevelType w:val="hybridMultilevel"/>
    <w:tmpl w:val="5CCEBBAA"/>
    <w:lvl w:ilvl="0" w:tplc="0C4E832E">
      <w:start w:val="1"/>
      <w:numFmt w:val="lowerLetter"/>
      <w:lvlText w:val="%1)"/>
      <w:lvlJc w:val="left"/>
      <w:pPr>
        <w:ind w:left="823" w:hanging="360"/>
        <w:jc w:val="left"/>
      </w:pPr>
      <w:rPr>
        <w:rFonts w:ascii="Calibri" w:eastAsia="Calibri" w:hAnsi="Calibri" w:cs="Calibri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168A1D98">
      <w:numFmt w:val="bullet"/>
      <w:lvlText w:val="•"/>
      <w:lvlJc w:val="left"/>
      <w:pPr>
        <w:ind w:left="1638" w:hanging="360"/>
      </w:pPr>
      <w:rPr>
        <w:rFonts w:hint="default"/>
        <w:lang w:val="en-US" w:eastAsia="en-US" w:bidi="ar-SA"/>
      </w:rPr>
    </w:lvl>
    <w:lvl w:ilvl="2" w:tplc="A49C8FF6">
      <w:numFmt w:val="bullet"/>
      <w:lvlText w:val="•"/>
      <w:lvlJc w:val="left"/>
      <w:pPr>
        <w:ind w:left="2457" w:hanging="360"/>
      </w:pPr>
      <w:rPr>
        <w:rFonts w:hint="default"/>
        <w:lang w:val="en-US" w:eastAsia="en-US" w:bidi="ar-SA"/>
      </w:rPr>
    </w:lvl>
    <w:lvl w:ilvl="3" w:tplc="42226962">
      <w:numFmt w:val="bullet"/>
      <w:lvlText w:val="•"/>
      <w:lvlJc w:val="left"/>
      <w:pPr>
        <w:ind w:left="3276" w:hanging="360"/>
      </w:pPr>
      <w:rPr>
        <w:rFonts w:hint="default"/>
        <w:lang w:val="en-US" w:eastAsia="en-US" w:bidi="ar-SA"/>
      </w:rPr>
    </w:lvl>
    <w:lvl w:ilvl="4" w:tplc="70062D32">
      <w:numFmt w:val="bullet"/>
      <w:lvlText w:val="•"/>
      <w:lvlJc w:val="left"/>
      <w:pPr>
        <w:ind w:left="4095" w:hanging="360"/>
      </w:pPr>
      <w:rPr>
        <w:rFonts w:hint="default"/>
        <w:lang w:val="en-US" w:eastAsia="en-US" w:bidi="ar-SA"/>
      </w:rPr>
    </w:lvl>
    <w:lvl w:ilvl="5" w:tplc="3D2C0F1E">
      <w:numFmt w:val="bullet"/>
      <w:lvlText w:val="•"/>
      <w:lvlJc w:val="left"/>
      <w:pPr>
        <w:ind w:left="4914" w:hanging="360"/>
      </w:pPr>
      <w:rPr>
        <w:rFonts w:hint="default"/>
        <w:lang w:val="en-US" w:eastAsia="en-US" w:bidi="ar-SA"/>
      </w:rPr>
    </w:lvl>
    <w:lvl w:ilvl="6" w:tplc="59661498">
      <w:numFmt w:val="bullet"/>
      <w:lvlText w:val="•"/>
      <w:lvlJc w:val="left"/>
      <w:pPr>
        <w:ind w:left="5733" w:hanging="360"/>
      </w:pPr>
      <w:rPr>
        <w:rFonts w:hint="default"/>
        <w:lang w:val="en-US" w:eastAsia="en-US" w:bidi="ar-SA"/>
      </w:rPr>
    </w:lvl>
    <w:lvl w:ilvl="7" w:tplc="80363C16">
      <w:numFmt w:val="bullet"/>
      <w:lvlText w:val="•"/>
      <w:lvlJc w:val="left"/>
      <w:pPr>
        <w:ind w:left="6552" w:hanging="360"/>
      </w:pPr>
      <w:rPr>
        <w:rFonts w:hint="default"/>
        <w:lang w:val="en-US" w:eastAsia="en-US" w:bidi="ar-SA"/>
      </w:rPr>
    </w:lvl>
    <w:lvl w:ilvl="8" w:tplc="87124F56">
      <w:numFmt w:val="bullet"/>
      <w:lvlText w:val="•"/>
      <w:lvlJc w:val="left"/>
      <w:pPr>
        <w:ind w:left="7370" w:hanging="360"/>
      </w:pPr>
      <w:rPr>
        <w:rFonts w:hint="default"/>
        <w:lang w:val="en-US" w:eastAsia="en-US" w:bidi="ar-SA"/>
      </w:rPr>
    </w:lvl>
  </w:abstractNum>
  <w:abstractNum w:abstractNumId="5" w15:restartNumberingAfterBreak="0">
    <w:nsid w:val="235F24AB"/>
    <w:multiLevelType w:val="hybridMultilevel"/>
    <w:tmpl w:val="F69EB23C"/>
    <w:lvl w:ilvl="0" w:tplc="254C4F56">
      <w:start w:val="1"/>
      <w:numFmt w:val="lowerLetter"/>
      <w:lvlText w:val="%1)"/>
      <w:lvlJc w:val="left"/>
      <w:pPr>
        <w:ind w:left="827" w:hanging="361"/>
        <w:jc w:val="left"/>
      </w:pPr>
      <w:rPr>
        <w:rFonts w:ascii="Calibri" w:eastAsia="Calibri" w:hAnsi="Calibri" w:cs="Calibri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01E28F2A">
      <w:numFmt w:val="bullet"/>
      <w:lvlText w:val="•"/>
      <w:lvlJc w:val="left"/>
      <w:pPr>
        <w:ind w:left="1638" w:hanging="361"/>
      </w:pPr>
      <w:rPr>
        <w:rFonts w:hint="default"/>
        <w:lang w:val="en-US" w:eastAsia="en-US" w:bidi="ar-SA"/>
      </w:rPr>
    </w:lvl>
    <w:lvl w:ilvl="2" w:tplc="BCB0620E">
      <w:numFmt w:val="bullet"/>
      <w:lvlText w:val="•"/>
      <w:lvlJc w:val="left"/>
      <w:pPr>
        <w:ind w:left="2457" w:hanging="361"/>
      </w:pPr>
      <w:rPr>
        <w:rFonts w:hint="default"/>
        <w:lang w:val="en-US" w:eastAsia="en-US" w:bidi="ar-SA"/>
      </w:rPr>
    </w:lvl>
    <w:lvl w:ilvl="3" w:tplc="10909F9C">
      <w:numFmt w:val="bullet"/>
      <w:lvlText w:val="•"/>
      <w:lvlJc w:val="left"/>
      <w:pPr>
        <w:ind w:left="3276" w:hanging="361"/>
      </w:pPr>
      <w:rPr>
        <w:rFonts w:hint="default"/>
        <w:lang w:val="en-US" w:eastAsia="en-US" w:bidi="ar-SA"/>
      </w:rPr>
    </w:lvl>
    <w:lvl w:ilvl="4" w:tplc="D4DC964A">
      <w:numFmt w:val="bullet"/>
      <w:lvlText w:val="•"/>
      <w:lvlJc w:val="left"/>
      <w:pPr>
        <w:ind w:left="4095" w:hanging="361"/>
      </w:pPr>
      <w:rPr>
        <w:rFonts w:hint="default"/>
        <w:lang w:val="en-US" w:eastAsia="en-US" w:bidi="ar-SA"/>
      </w:rPr>
    </w:lvl>
    <w:lvl w:ilvl="5" w:tplc="2536CAEE">
      <w:numFmt w:val="bullet"/>
      <w:lvlText w:val="•"/>
      <w:lvlJc w:val="left"/>
      <w:pPr>
        <w:ind w:left="4914" w:hanging="361"/>
      </w:pPr>
      <w:rPr>
        <w:rFonts w:hint="default"/>
        <w:lang w:val="en-US" w:eastAsia="en-US" w:bidi="ar-SA"/>
      </w:rPr>
    </w:lvl>
    <w:lvl w:ilvl="6" w:tplc="B146581C">
      <w:numFmt w:val="bullet"/>
      <w:lvlText w:val="•"/>
      <w:lvlJc w:val="left"/>
      <w:pPr>
        <w:ind w:left="5732" w:hanging="361"/>
      </w:pPr>
      <w:rPr>
        <w:rFonts w:hint="default"/>
        <w:lang w:val="en-US" w:eastAsia="en-US" w:bidi="ar-SA"/>
      </w:rPr>
    </w:lvl>
    <w:lvl w:ilvl="7" w:tplc="A83C8F40">
      <w:numFmt w:val="bullet"/>
      <w:lvlText w:val="•"/>
      <w:lvlJc w:val="left"/>
      <w:pPr>
        <w:ind w:left="6551" w:hanging="361"/>
      </w:pPr>
      <w:rPr>
        <w:rFonts w:hint="default"/>
        <w:lang w:val="en-US" w:eastAsia="en-US" w:bidi="ar-SA"/>
      </w:rPr>
    </w:lvl>
    <w:lvl w:ilvl="8" w:tplc="F79469C6">
      <w:numFmt w:val="bullet"/>
      <w:lvlText w:val="•"/>
      <w:lvlJc w:val="left"/>
      <w:pPr>
        <w:ind w:left="7370" w:hanging="361"/>
      </w:pPr>
      <w:rPr>
        <w:rFonts w:hint="default"/>
        <w:lang w:val="en-US" w:eastAsia="en-US" w:bidi="ar-SA"/>
      </w:rPr>
    </w:lvl>
  </w:abstractNum>
  <w:abstractNum w:abstractNumId="6" w15:restartNumberingAfterBreak="0">
    <w:nsid w:val="2B5D385E"/>
    <w:multiLevelType w:val="hybridMultilevel"/>
    <w:tmpl w:val="5EEA8EC8"/>
    <w:lvl w:ilvl="0" w:tplc="2AF66A7A">
      <w:start w:val="1"/>
      <w:numFmt w:val="lowerLetter"/>
      <w:lvlText w:val="%1)"/>
      <w:lvlJc w:val="left"/>
      <w:pPr>
        <w:ind w:left="827" w:hanging="361"/>
        <w:jc w:val="left"/>
      </w:pPr>
      <w:rPr>
        <w:rFonts w:ascii="Calibri" w:eastAsia="Calibri" w:hAnsi="Calibri" w:cs="Calibri" w:hint="default"/>
        <w:b w:val="0"/>
        <w:bCs w:val="0"/>
        <w:i w:val="0"/>
        <w:iCs w:val="0"/>
        <w:color w:val="4471C4"/>
        <w:w w:val="100"/>
        <w:sz w:val="24"/>
        <w:szCs w:val="24"/>
        <w:lang w:val="en-US" w:eastAsia="en-US" w:bidi="ar-SA"/>
      </w:rPr>
    </w:lvl>
    <w:lvl w:ilvl="1" w:tplc="63BA53D2">
      <w:numFmt w:val="bullet"/>
      <w:lvlText w:val="•"/>
      <w:lvlJc w:val="left"/>
      <w:pPr>
        <w:ind w:left="1638" w:hanging="361"/>
      </w:pPr>
      <w:rPr>
        <w:rFonts w:hint="default"/>
        <w:lang w:val="en-US" w:eastAsia="en-US" w:bidi="ar-SA"/>
      </w:rPr>
    </w:lvl>
    <w:lvl w:ilvl="2" w:tplc="361E69D4">
      <w:numFmt w:val="bullet"/>
      <w:lvlText w:val="•"/>
      <w:lvlJc w:val="left"/>
      <w:pPr>
        <w:ind w:left="2457" w:hanging="361"/>
      </w:pPr>
      <w:rPr>
        <w:rFonts w:hint="default"/>
        <w:lang w:val="en-US" w:eastAsia="en-US" w:bidi="ar-SA"/>
      </w:rPr>
    </w:lvl>
    <w:lvl w:ilvl="3" w:tplc="5400D3FA">
      <w:numFmt w:val="bullet"/>
      <w:lvlText w:val="•"/>
      <w:lvlJc w:val="left"/>
      <w:pPr>
        <w:ind w:left="3276" w:hanging="361"/>
      </w:pPr>
      <w:rPr>
        <w:rFonts w:hint="default"/>
        <w:lang w:val="en-US" w:eastAsia="en-US" w:bidi="ar-SA"/>
      </w:rPr>
    </w:lvl>
    <w:lvl w:ilvl="4" w:tplc="CC6CED2A">
      <w:numFmt w:val="bullet"/>
      <w:lvlText w:val="•"/>
      <w:lvlJc w:val="left"/>
      <w:pPr>
        <w:ind w:left="4095" w:hanging="361"/>
      </w:pPr>
      <w:rPr>
        <w:rFonts w:hint="default"/>
        <w:lang w:val="en-US" w:eastAsia="en-US" w:bidi="ar-SA"/>
      </w:rPr>
    </w:lvl>
    <w:lvl w:ilvl="5" w:tplc="EBB4F5B6">
      <w:numFmt w:val="bullet"/>
      <w:lvlText w:val="•"/>
      <w:lvlJc w:val="left"/>
      <w:pPr>
        <w:ind w:left="4914" w:hanging="361"/>
      </w:pPr>
      <w:rPr>
        <w:rFonts w:hint="default"/>
        <w:lang w:val="en-US" w:eastAsia="en-US" w:bidi="ar-SA"/>
      </w:rPr>
    </w:lvl>
    <w:lvl w:ilvl="6" w:tplc="F828BF82">
      <w:numFmt w:val="bullet"/>
      <w:lvlText w:val="•"/>
      <w:lvlJc w:val="left"/>
      <w:pPr>
        <w:ind w:left="5732" w:hanging="361"/>
      </w:pPr>
      <w:rPr>
        <w:rFonts w:hint="default"/>
        <w:lang w:val="en-US" w:eastAsia="en-US" w:bidi="ar-SA"/>
      </w:rPr>
    </w:lvl>
    <w:lvl w:ilvl="7" w:tplc="4F248818">
      <w:numFmt w:val="bullet"/>
      <w:lvlText w:val="•"/>
      <w:lvlJc w:val="left"/>
      <w:pPr>
        <w:ind w:left="6551" w:hanging="361"/>
      </w:pPr>
      <w:rPr>
        <w:rFonts w:hint="default"/>
        <w:lang w:val="en-US" w:eastAsia="en-US" w:bidi="ar-SA"/>
      </w:rPr>
    </w:lvl>
    <w:lvl w:ilvl="8" w:tplc="84DC561C">
      <w:numFmt w:val="bullet"/>
      <w:lvlText w:val="•"/>
      <w:lvlJc w:val="left"/>
      <w:pPr>
        <w:ind w:left="7370" w:hanging="361"/>
      </w:pPr>
      <w:rPr>
        <w:rFonts w:hint="default"/>
        <w:lang w:val="en-US" w:eastAsia="en-US" w:bidi="ar-SA"/>
      </w:rPr>
    </w:lvl>
  </w:abstractNum>
  <w:abstractNum w:abstractNumId="7" w15:restartNumberingAfterBreak="0">
    <w:nsid w:val="33C00F53"/>
    <w:multiLevelType w:val="hybridMultilevel"/>
    <w:tmpl w:val="44B2E2CA"/>
    <w:lvl w:ilvl="0" w:tplc="E39206A6">
      <w:numFmt w:val="bullet"/>
      <w:lvlText w:val=""/>
      <w:lvlJc w:val="left"/>
      <w:pPr>
        <w:ind w:left="545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2"/>
        <w:szCs w:val="22"/>
        <w:lang w:val="en-US" w:eastAsia="en-US" w:bidi="ar-SA"/>
      </w:rPr>
    </w:lvl>
    <w:lvl w:ilvl="1" w:tplc="4A786054">
      <w:numFmt w:val="bullet"/>
      <w:lvlText w:val="•"/>
      <w:lvlJc w:val="left"/>
      <w:pPr>
        <w:ind w:left="1459" w:hanging="360"/>
      </w:pPr>
      <w:rPr>
        <w:rFonts w:hint="default"/>
        <w:lang w:val="en-US" w:eastAsia="en-US" w:bidi="ar-SA"/>
      </w:rPr>
    </w:lvl>
    <w:lvl w:ilvl="2" w:tplc="FA98584A">
      <w:numFmt w:val="bullet"/>
      <w:lvlText w:val="•"/>
      <w:lvlJc w:val="left"/>
      <w:pPr>
        <w:ind w:left="2378" w:hanging="360"/>
      </w:pPr>
      <w:rPr>
        <w:rFonts w:hint="default"/>
        <w:lang w:val="en-US" w:eastAsia="en-US" w:bidi="ar-SA"/>
      </w:rPr>
    </w:lvl>
    <w:lvl w:ilvl="3" w:tplc="A4ACF520">
      <w:numFmt w:val="bullet"/>
      <w:lvlText w:val="•"/>
      <w:lvlJc w:val="left"/>
      <w:pPr>
        <w:ind w:left="3297" w:hanging="360"/>
      </w:pPr>
      <w:rPr>
        <w:rFonts w:hint="default"/>
        <w:lang w:val="en-US" w:eastAsia="en-US" w:bidi="ar-SA"/>
      </w:rPr>
    </w:lvl>
    <w:lvl w:ilvl="4" w:tplc="91747A6E">
      <w:numFmt w:val="bullet"/>
      <w:lvlText w:val="•"/>
      <w:lvlJc w:val="left"/>
      <w:pPr>
        <w:ind w:left="4216" w:hanging="360"/>
      </w:pPr>
      <w:rPr>
        <w:rFonts w:hint="default"/>
        <w:lang w:val="en-US" w:eastAsia="en-US" w:bidi="ar-SA"/>
      </w:rPr>
    </w:lvl>
    <w:lvl w:ilvl="5" w:tplc="73ECBC4A">
      <w:numFmt w:val="bullet"/>
      <w:lvlText w:val="•"/>
      <w:lvlJc w:val="left"/>
      <w:pPr>
        <w:ind w:left="5135" w:hanging="360"/>
      </w:pPr>
      <w:rPr>
        <w:rFonts w:hint="default"/>
        <w:lang w:val="en-US" w:eastAsia="en-US" w:bidi="ar-SA"/>
      </w:rPr>
    </w:lvl>
    <w:lvl w:ilvl="6" w:tplc="E548975A">
      <w:numFmt w:val="bullet"/>
      <w:lvlText w:val="•"/>
      <w:lvlJc w:val="left"/>
      <w:pPr>
        <w:ind w:left="6054" w:hanging="360"/>
      </w:pPr>
      <w:rPr>
        <w:rFonts w:hint="default"/>
        <w:lang w:val="en-US" w:eastAsia="en-US" w:bidi="ar-SA"/>
      </w:rPr>
    </w:lvl>
    <w:lvl w:ilvl="7" w:tplc="F6F6CCCC">
      <w:numFmt w:val="bullet"/>
      <w:lvlText w:val="•"/>
      <w:lvlJc w:val="left"/>
      <w:pPr>
        <w:ind w:left="6973" w:hanging="360"/>
      </w:pPr>
      <w:rPr>
        <w:rFonts w:hint="default"/>
        <w:lang w:val="en-US" w:eastAsia="en-US" w:bidi="ar-SA"/>
      </w:rPr>
    </w:lvl>
    <w:lvl w:ilvl="8" w:tplc="65807136">
      <w:numFmt w:val="bullet"/>
      <w:lvlText w:val="•"/>
      <w:lvlJc w:val="left"/>
      <w:pPr>
        <w:ind w:left="7892" w:hanging="360"/>
      </w:pPr>
      <w:rPr>
        <w:rFonts w:hint="default"/>
        <w:lang w:val="en-US" w:eastAsia="en-US" w:bidi="ar-SA"/>
      </w:rPr>
    </w:lvl>
  </w:abstractNum>
  <w:abstractNum w:abstractNumId="8" w15:restartNumberingAfterBreak="0">
    <w:nsid w:val="36F04F37"/>
    <w:multiLevelType w:val="hybridMultilevel"/>
    <w:tmpl w:val="4F1EB34A"/>
    <w:lvl w:ilvl="0" w:tplc="B06E1E10">
      <w:start w:val="1"/>
      <w:numFmt w:val="lowerLetter"/>
      <w:lvlText w:val="%1)"/>
      <w:lvlJc w:val="left"/>
      <w:pPr>
        <w:ind w:left="1805" w:hanging="360"/>
        <w:jc w:val="left"/>
      </w:pPr>
      <w:rPr>
        <w:rFonts w:hint="default"/>
        <w:w w:val="100"/>
        <w:lang w:val="en-US" w:eastAsia="en-US" w:bidi="ar-SA"/>
      </w:rPr>
    </w:lvl>
    <w:lvl w:ilvl="1" w:tplc="94C4C7DA">
      <w:numFmt w:val="bullet"/>
      <w:lvlText w:val="•"/>
      <w:lvlJc w:val="left"/>
      <w:pPr>
        <w:ind w:left="2810" w:hanging="360"/>
      </w:pPr>
      <w:rPr>
        <w:rFonts w:hint="default"/>
        <w:lang w:val="en-US" w:eastAsia="en-US" w:bidi="ar-SA"/>
      </w:rPr>
    </w:lvl>
    <w:lvl w:ilvl="2" w:tplc="8662CD6E">
      <w:numFmt w:val="bullet"/>
      <w:lvlText w:val="•"/>
      <w:lvlJc w:val="left"/>
      <w:pPr>
        <w:ind w:left="3821" w:hanging="360"/>
      </w:pPr>
      <w:rPr>
        <w:rFonts w:hint="default"/>
        <w:lang w:val="en-US" w:eastAsia="en-US" w:bidi="ar-SA"/>
      </w:rPr>
    </w:lvl>
    <w:lvl w:ilvl="3" w:tplc="9D265D9C">
      <w:numFmt w:val="bullet"/>
      <w:lvlText w:val="•"/>
      <w:lvlJc w:val="left"/>
      <w:pPr>
        <w:ind w:left="4831" w:hanging="360"/>
      </w:pPr>
      <w:rPr>
        <w:rFonts w:hint="default"/>
        <w:lang w:val="en-US" w:eastAsia="en-US" w:bidi="ar-SA"/>
      </w:rPr>
    </w:lvl>
    <w:lvl w:ilvl="4" w:tplc="9FAACD20">
      <w:numFmt w:val="bullet"/>
      <w:lvlText w:val="•"/>
      <w:lvlJc w:val="left"/>
      <w:pPr>
        <w:ind w:left="5842" w:hanging="360"/>
      </w:pPr>
      <w:rPr>
        <w:rFonts w:hint="default"/>
        <w:lang w:val="en-US" w:eastAsia="en-US" w:bidi="ar-SA"/>
      </w:rPr>
    </w:lvl>
    <w:lvl w:ilvl="5" w:tplc="EF24C21C">
      <w:numFmt w:val="bullet"/>
      <w:lvlText w:val="•"/>
      <w:lvlJc w:val="left"/>
      <w:pPr>
        <w:ind w:left="6853" w:hanging="360"/>
      </w:pPr>
      <w:rPr>
        <w:rFonts w:hint="default"/>
        <w:lang w:val="en-US" w:eastAsia="en-US" w:bidi="ar-SA"/>
      </w:rPr>
    </w:lvl>
    <w:lvl w:ilvl="6" w:tplc="58B0BAA8">
      <w:numFmt w:val="bullet"/>
      <w:lvlText w:val="•"/>
      <w:lvlJc w:val="left"/>
      <w:pPr>
        <w:ind w:left="7863" w:hanging="360"/>
      </w:pPr>
      <w:rPr>
        <w:rFonts w:hint="default"/>
        <w:lang w:val="en-US" w:eastAsia="en-US" w:bidi="ar-SA"/>
      </w:rPr>
    </w:lvl>
    <w:lvl w:ilvl="7" w:tplc="510C96A8">
      <w:numFmt w:val="bullet"/>
      <w:lvlText w:val="•"/>
      <w:lvlJc w:val="left"/>
      <w:pPr>
        <w:ind w:left="8874" w:hanging="360"/>
      </w:pPr>
      <w:rPr>
        <w:rFonts w:hint="default"/>
        <w:lang w:val="en-US" w:eastAsia="en-US" w:bidi="ar-SA"/>
      </w:rPr>
    </w:lvl>
    <w:lvl w:ilvl="8" w:tplc="12B40A5E">
      <w:numFmt w:val="bullet"/>
      <w:lvlText w:val="•"/>
      <w:lvlJc w:val="left"/>
      <w:pPr>
        <w:ind w:left="9885" w:hanging="360"/>
      </w:pPr>
      <w:rPr>
        <w:rFonts w:hint="default"/>
        <w:lang w:val="en-US" w:eastAsia="en-US" w:bidi="ar-SA"/>
      </w:rPr>
    </w:lvl>
  </w:abstractNum>
  <w:abstractNum w:abstractNumId="9" w15:restartNumberingAfterBreak="0">
    <w:nsid w:val="3F753D15"/>
    <w:multiLevelType w:val="hybridMultilevel"/>
    <w:tmpl w:val="0E0C2B90"/>
    <w:lvl w:ilvl="0" w:tplc="A36E3F4E">
      <w:start w:val="1"/>
      <w:numFmt w:val="lowerLetter"/>
      <w:lvlText w:val="%1)"/>
      <w:lvlJc w:val="left"/>
      <w:pPr>
        <w:ind w:left="827" w:hanging="361"/>
        <w:jc w:val="left"/>
      </w:pPr>
      <w:rPr>
        <w:rFonts w:ascii="Calibri" w:eastAsia="Calibri" w:hAnsi="Calibri" w:cs="Calibri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EA8A44A8">
      <w:numFmt w:val="bullet"/>
      <w:lvlText w:val="•"/>
      <w:lvlJc w:val="left"/>
      <w:pPr>
        <w:ind w:left="1638" w:hanging="361"/>
      </w:pPr>
      <w:rPr>
        <w:rFonts w:hint="default"/>
        <w:lang w:val="en-US" w:eastAsia="en-US" w:bidi="ar-SA"/>
      </w:rPr>
    </w:lvl>
    <w:lvl w:ilvl="2" w:tplc="72EE7440">
      <w:numFmt w:val="bullet"/>
      <w:lvlText w:val="•"/>
      <w:lvlJc w:val="left"/>
      <w:pPr>
        <w:ind w:left="2457" w:hanging="361"/>
      </w:pPr>
      <w:rPr>
        <w:rFonts w:hint="default"/>
        <w:lang w:val="en-US" w:eastAsia="en-US" w:bidi="ar-SA"/>
      </w:rPr>
    </w:lvl>
    <w:lvl w:ilvl="3" w:tplc="295C1004">
      <w:numFmt w:val="bullet"/>
      <w:lvlText w:val="•"/>
      <w:lvlJc w:val="left"/>
      <w:pPr>
        <w:ind w:left="3276" w:hanging="361"/>
      </w:pPr>
      <w:rPr>
        <w:rFonts w:hint="default"/>
        <w:lang w:val="en-US" w:eastAsia="en-US" w:bidi="ar-SA"/>
      </w:rPr>
    </w:lvl>
    <w:lvl w:ilvl="4" w:tplc="B0BCC458">
      <w:numFmt w:val="bullet"/>
      <w:lvlText w:val="•"/>
      <w:lvlJc w:val="left"/>
      <w:pPr>
        <w:ind w:left="4095" w:hanging="361"/>
      </w:pPr>
      <w:rPr>
        <w:rFonts w:hint="default"/>
        <w:lang w:val="en-US" w:eastAsia="en-US" w:bidi="ar-SA"/>
      </w:rPr>
    </w:lvl>
    <w:lvl w:ilvl="5" w:tplc="13BA3E9A">
      <w:numFmt w:val="bullet"/>
      <w:lvlText w:val="•"/>
      <w:lvlJc w:val="left"/>
      <w:pPr>
        <w:ind w:left="4914" w:hanging="361"/>
      </w:pPr>
      <w:rPr>
        <w:rFonts w:hint="default"/>
        <w:lang w:val="en-US" w:eastAsia="en-US" w:bidi="ar-SA"/>
      </w:rPr>
    </w:lvl>
    <w:lvl w:ilvl="6" w:tplc="0444E570">
      <w:numFmt w:val="bullet"/>
      <w:lvlText w:val="•"/>
      <w:lvlJc w:val="left"/>
      <w:pPr>
        <w:ind w:left="5732" w:hanging="361"/>
      </w:pPr>
      <w:rPr>
        <w:rFonts w:hint="default"/>
        <w:lang w:val="en-US" w:eastAsia="en-US" w:bidi="ar-SA"/>
      </w:rPr>
    </w:lvl>
    <w:lvl w:ilvl="7" w:tplc="951E3FC6">
      <w:numFmt w:val="bullet"/>
      <w:lvlText w:val="•"/>
      <w:lvlJc w:val="left"/>
      <w:pPr>
        <w:ind w:left="6551" w:hanging="361"/>
      </w:pPr>
      <w:rPr>
        <w:rFonts w:hint="default"/>
        <w:lang w:val="en-US" w:eastAsia="en-US" w:bidi="ar-SA"/>
      </w:rPr>
    </w:lvl>
    <w:lvl w:ilvl="8" w:tplc="E4CAA788">
      <w:numFmt w:val="bullet"/>
      <w:lvlText w:val="•"/>
      <w:lvlJc w:val="left"/>
      <w:pPr>
        <w:ind w:left="7370" w:hanging="361"/>
      </w:pPr>
      <w:rPr>
        <w:rFonts w:hint="default"/>
        <w:lang w:val="en-US" w:eastAsia="en-US" w:bidi="ar-SA"/>
      </w:rPr>
    </w:lvl>
  </w:abstractNum>
  <w:abstractNum w:abstractNumId="10" w15:restartNumberingAfterBreak="0">
    <w:nsid w:val="47F54B99"/>
    <w:multiLevelType w:val="hybridMultilevel"/>
    <w:tmpl w:val="FC525FE8"/>
    <w:lvl w:ilvl="0" w:tplc="B17C7EBE">
      <w:numFmt w:val="bullet"/>
      <w:lvlText w:val=""/>
      <w:lvlJc w:val="left"/>
      <w:pPr>
        <w:ind w:left="2160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2"/>
        <w:szCs w:val="22"/>
        <w:lang w:val="en-US" w:eastAsia="en-US" w:bidi="ar-SA"/>
      </w:rPr>
    </w:lvl>
    <w:lvl w:ilvl="1" w:tplc="DFEAD558">
      <w:numFmt w:val="bullet"/>
      <w:lvlText w:val="•"/>
      <w:lvlJc w:val="left"/>
      <w:pPr>
        <w:ind w:left="3134" w:hanging="360"/>
      </w:pPr>
      <w:rPr>
        <w:rFonts w:hint="default"/>
        <w:lang w:val="en-US" w:eastAsia="en-US" w:bidi="ar-SA"/>
      </w:rPr>
    </w:lvl>
    <w:lvl w:ilvl="2" w:tplc="2EB08330">
      <w:numFmt w:val="bullet"/>
      <w:lvlText w:val="•"/>
      <w:lvlJc w:val="left"/>
      <w:pPr>
        <w:ind w:left="4109" w:hanging="360"/>
      </w:pPr>
      <w:rPr>
        <w:rFonts w:hint="default"/>
        <w:lang w:val="en-US" w:eastAsia="en-US" w:bidi="ar-SA"/>
      </w:rPr>
    </w:lvl>
    <w:lvl w:ilvl="3" w:tplc="71541B2E">
      <w:numFmt w:val="bullet"/>
      <w:lvlText w:val="•"/>
      <w:lvlJc w:val="left"/>
      <w:pPr>
        <w:ind w:left="5083" w:hanging="360"/>
      </w:pPr>
      <w:rPr>
        <w:rFonts w:hint="default"/>
        <w:lang w:val="en-US" w:eastAsia="en-US" w:bidi="ar-SA"/>
      </w:rPr>
    </w:lvl>
    <w:lvl w:ilvl="4" w:tplc="2A28C266">
      <w:numFmt w:val="bullet"/>
      <w:lvlText w:val="•"/>
      <w:lvlJc w:val="left"/>
      <w:pPr>
        <w:ind w:left="6058" w:hanging="360"/>
      </w:pPr>
      <w:rPr>
        <w:rFonts w:hint="default"/>
        <w:lang w:val="en-US" w:eastAsia="en-US" w:bidi="ar-SA"/>
      </w:rPr>
    </w:lvl>
    <w:lvl w:ilvl="5" w:tplc="4E629178">
      <w:numFmt w:val="bullet"/>
      <w:lvlText w:val="•"/>
      <w:lvlJc w:val="left"/>
      <w:pPr>
        <w:ind w:left="7033" w:hanging="360"/>
      </w:pPr>
      <w:rPr>
        <w:rFonts w:hint="default"/>
        <w:lang w:val="en-US" w:eastAsia="en-US" w:bidi="ar-SA"/>
      </w:rPr>
    </w:lvl>
    <w:lvl w:ilvl="6" w:tplc="2F4A958C">
      <w:numFmt w:val="bullet"/>
      <w:lvlText w:val="•"/>
      <w:lvlJc w:val="left"/>
      <w:pPr>
        <w:ind w:left="8007" w:hanging="360"/>
      </w:pPr>
      <w:rPr>
        <w:rFonts w:hint="default"/>
        <w:lang w:val="en-US" w:eastAsia="en-US" w:bidi="ar-SA"/>
      </w:rPr>
    </w:lvl>
    <w:lvl w:ilvl="7" w:tplc="A1C213BE">
      <w:numFmt w:val="bullet"/>
      <w:lvlText w:val="•"/>
      <w:lvlJc w:val="left"/>
      <w:pPr>
        <w:ind w:left="8982" w:hanging="360"/>
      </w:pPr>
      <w:rPr>
        <w:rFonts w:hint="default"/>
        <w:lang w:val="en-US" w:eastAsia="en-US" w:bidi="ar-SA"/>
      </w:rPr>
    </w:lvl>
    <w:lvl w:ilvl="8" w:tplc="AC3E4236">
      <w:numFmt w:val="bullet"/>
      <w:lvlText w:val="•"/>
      <w:lvlJc w:val="left"/>
      <w:pPr>
        <w:ind w:left="9957" w:hanging="360"/>
      </w:pPr>
      <w:rPr>
        <w:rFonts w:hint="default"/>
        <w:lang w:val="en-US" w:eastAsia="en-US" w:bidi="ar-SA"/>
      </w:rPr>
    </w:lvl>
  </w:abstractNum>
  <w:abstractNum w:abstractNumId="11" w15:restartNumberingAfterBreak="0">
    <w:nsid w:val="6522282C"/>
    <w:multiLevelType w:val="hybridMultilevel"/>
    <w:tmpl w:val="BA2EFC6E"/>
    <w:lvl w:ilvl="0" w:tplc="AECC6E1A">
      <w:start w:val="5"/>
      <w:numFmt w:val="upperLetter"/>
      <w:lvlText w:val="%1)"/>
      <w:lvlJc w:val="left"/>
      <w:pPr>
        <w:ind w:left="314" w:hanging="207"/>
        <w:jc w:val="left"/>
      </w:pPr>
      <w:rPr>
        <w:rFonts w:ascii="Calibri" w:eastAsia="Calibri" w:hAnsi="Calibri" w:cs="Calibri" w:hint="default"/>
        <w:b/>
        <w:bCs/>
        <w:i w:val="0"/>
        <w:iCs w:val="0"/>
        <w:color w:val="6FAC46"/>
        <w:spacing w:val="0"/>
        <w:w w:val="99"/>
        <w:sz w:val="20"/>
        <w:szCs w:val="20"/>
        <w:u w:val="single" w:color="6FAC46"/>
        <w:lang w:val="en-US" w:eastAsia="en-US" w:bidi="ar-SA"/>
      </w:rPr>
    </w:lvl>
    <w:lvl w:ilvl="1" w:tplc="4044C22E">
      <w:start w:val="1"/>
      <w:numFmt w:val="lowerRoman"/>
      <w:lvlText w:val="%2)"/>
      <w:lvlJc w:val="left"/>
      <w:pPr>
        <w:ind w:left="263" w:hanging="156"/>
        <w:jc w:val="left"/>
      </w:pPr>
      <w:rPr>
        <w:rFonts w:ascii="Calibri" w:eastAsia="Calibri" w:hAnsi="Calibri" w:cs="Calibri" w:hint="default"/>
        <w:b/>
        <w:bCs/>
        <w:i w:val="0"/>
        <w:iCs w:val="0"/>
        <w:spacing w:val="-1"/>
        <w:w w:val="99"/>
        <w:sz w:val="20"/>
        <w:szCs w:val="20"/>
        <w:u w:val="single" w:color="000000"/>
        <w:lang w:val="en-US" w:eastAsia="en-US" w:bidi="ar-SA"/>
      </w:rPr>
    </w:lvl>
    <w:lvl w:ilvl="2" w:tplc="14EE2BB6">
      <w:numFmt w:val="bullet"/>
      <w:lvlText w:val="•"/>
      <w:lvlJc w:val="left"/>
      <w:pPr>
        <w:ind w:left="1285" w:hanging="156"/>
      </w:pPr>
      <w:rPr>
        <w:rFonts w:hint="default"/>
        <w:lang w:val="en-US" w:eastAsia="en-US" w:bidi="ar-SA"/>
      </w:rPr>
    </w:lvl>
    <w:lvl w:ilvl="3" w:tplc="533479E6">
      <w:numFmt w:val="bullet"/>
      <w:lvlText w:val="•"/>
      <w:lvlJc w:val="left"/>
      <w:pPr>
        <w:ind w:left="2250" w:hanging="156"/>
      </w:pPr>
      <w:rPr>
        <w:rFonts w:hint="default"/>
        <w:lang w:val="en-US" w:eastAsia="en-US" w:bidi="ar-SA"/>
      </w:rPr>
    </w:lvl>
    <w:lvl w:ilvl="4" w:tplc="E8AE00C2">
      <w:numFmt w:val="bullet"/>
      <w:lvlText w:val="•"/>
      <w:lvlJc w:val="left"/>
      <w:pPr>
        <w:ind w:left="3216" w:hanging="156"/>
      </w:pPr>
      <w:rPr>
        <w:rFonts w:hint="default"/>
        <w:lang w:val="en-US" w:eastAsia="en-US" w:bidi="ar-SA"/>
      </w:rPr>
    </w:lvl>
    <w:lvl w:ilvl="5" w:tplc="66183332">
      <w:numFmt w:val="bullet"/>
      <w:lvlText w:val="•"/>
      <w:lvlJc w:val="left"/>
      <w:pPr>
        <w:ind w:left="4181" w:hanging="156"/>
      </w:pPr>
      <w:rPr>
        <w:rFonts w:hint="default"/>
        <w:lang w:val="en-US" w:eastAsia="en-US" w:bidi="ar-SA"/>
      </w:rPr>
    </w:lvl>
    <w:lvl w:ilvl="6" w:tplc="7D3279D6">
      <w:numFmt w:val="bullet"/>
      <w:lvlText w:val="•"/>
      <w:lvlJc w:val="left"/>
      <w:pPr>
        <w:ind w:left="5146" w:hanging="156"/>
      </w:pPr>
      <w:rPr>
        <w:rFonts w:hint="default"/>
        <w:lang w:val="en-US" w:eastAsia="en-US" w:bidi="ar-SA"/>
      </w:rPr>
    </w:lvl>
    <w:lvl w:ilvl="7" w:tplc="6B54DB74">
      <w:numFmt w:val="bullet"/>
      <w:lvlText w:val="•"/>
      <w:lvlJc w:val="left"/>
      <w:pPr>
        <w:ind w:left="6112" w:hanging="156"/>
      </w:pPr>
      <w:rPr>
        <w:rFonts w:hint="default"/>
        <w:lang w:val="en-US" w:eastAsia="en-US" w:bidi="ar-SA"/>
      </w:rPr>
    </w:lvl>
    <w:lvl w:ilvl="8" w:tplc="8FECDC44">
      <w:numFmt w:val="bullet"/>
      <w:lvlText w:val="•"/>
      <w:lvlJc w:val="left"/>
      <w:pPr>
        <w:ind w:left="7077" w:hanging="156"/>
      </w:pPr>
      <w:rPr>
        <w:rFonts w:hint="default"/>
        <w:lang w:val="en-US" w:eastAsia="en-US" w:bidi="ar-SA"/>
      </w:rPr>
    </w:lvl>
  </w:abstractNum>
  <w:abstractNum w:abstractNumId="12" w15:restartNumberingAfterBreak="0">
    <w:nsid w:val="68376035"/>
    <w:multiLevelType w:val="hybridMultilevel"/>
    <w:tmpl w:val="4022E5A8"/>
    <w:lvl w:ilvl="0" w:tplc="DFDCA224">
      <w:start w:val="1"/>
      <w:numFmt w:val="lowerLetter"/>
      <w:lvlText w:val="%1)"/>
      <w:lvlJc w:val="left"/>
      <w:pPr>
        <w:ind w:left="827" w:hanging="361"/>
        <w:jc w:val="left"/>
      </w:pPr>
      <w:rPr>
        <w:rFonts w:ascii="Calibri" w:eastAsia="Calibri" w:hAnsi="Calibri" w:cs="Calibri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D4C074FE">
      <w:numFmt w:val="bullet"/>
      <w:lvlText w:val=""/>
      <w:lvlJc w:val="left"/>
      <w:pPr>
        <w:ind w:left="1187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2" w:tplc="C0D4057A">
      <w:numFmt w:val="bullet"/>
      <w:lvlText w:val="•"/>
      <w:lvlJc w:val="left"/>
      <w:pPr>
        <w:ind w:left="2049" w:hanging="360"/>
      </w:pPr>
      <w:rPr>
        <w:rFonts w:hint="default"/>
        <w:lang w:val="en-US" w:eastAsia="en-US" w:bidi="ar-SA"/>
      </w:rPr>
    </w:lvl>
    <w:lvl w:ilvl="3" w:tplc="553EB4BC">
      <w:numFmt w:val="bullet"/>
      <w:lvlText w:val="•"/>
      <w:lvlJc w:val="left"/>
      <w:pPr>
        <w:ind w:left="2919" w:hanging="360"/>
      </w:pPr>
      <w:rPr>
        <w:rFonts w:hint="default"/>
        <w:lang w:val="en-US" w:eastAsia="en-US" w:bidi="ar-SA"/>
      </w:rPr>
    </w:lvl>
    <w:lvl w:ilvl="4" w:tplc="43301568">
      <w:numFmt w:val="bullet"/>
      <w:lvlText w:val="•"/>
      <w:lvlJc w:val="left"/>
      <w:pPr>
        <w:ind w:left="3789" w:hanging="360"/>
      </w:pPr>
      <w:rPr>
        <w:rFonts w:hint="default"/>
        <w:lang w:val="en-US" w:eastAsia="en-US" w:bidi="ar-SA"/>
      </w:rPr>
    </w:lvl>
    <w:lvl w:ilvl="5" w:tplc="9036D56C">
      <w:numFmt w:val="bullet"/>
      <w:lvlText w:val="•"/>
      <w:lvlJc w:val="left"/>
      <w:pPr>
        <w:ind w:left="4659" w:hanging="360"/>
      </w:pPr>
      <w:rPr>
        <w:rFonts w:hint="default"/>
        <w:lang w:val="en-US" w:eastAsia="en-US" w:bidi="ar-SA"/>
      </w:rPr>
    </w:lvl>
    <w:lvl w:ilvl="6" w:tplc="28D4D3B4">
      <w:numFmt w:val="bullet"/>
      <w:lvlText w:val="•"/>
      <w:lvlJc w:val="left"/>
      <w:pPr>
        <w:ind w:left="5528" w:hanging="360"/>
      </w:pPr>
      <w:rPr>
        <w:rFonts w:hint="default"/>
        <w:lang w:val="en-US" w:eastAsia="en-US" w:bidi="ar-SA"/>
      </w:rPr>
    </w:lvl>
    <w:lvl w:ilvl="7" w:tplc="60BC714C">
      <w:numFmt w:val="bullet"/>
      <w:lvlText w:val="•"/>
      <w:lvlJc w:val="left"/>
      <w:pPr>
        <w:ind w:left="6398" w:hanging="360"/>
      </w:pPr>
      <w:rPr>
        <w:rFonts w:hint="default"/>
        <w:lang w:val="en-US" w:eastAsia="en-US" w:bidi="ar-SA"/>
      </w:rPr>
    </w:lvl>
    <w:lvl w:ilvl="8" w:tplc="C8E6B13E">
      <w:numFmt w:val="bullet"/>
      <w:lvlText w:val="•"/>
      <w:lvlJc w:val="left"/>
      <w:pPr>
        <w:ind w:left="7268" w:hanging="360"/>
      </w:pPr>
      <w:rPr>
        <w:rFonts w:hint="default"/>
        <w:lang w:val="en-US" w:eastAsia="en-US" w:bidi="ar-SA"/>
      </w:rPr>
    </w:lvl>
  </w:abstractNum>
  <w:abstractNum w:abstractNumId="13" w15:restartNumberingAfterBreak="0">
    <w:nsid w:val="69826A36"/>
    <w:multiLevelType w:val="hybridMultilevel"/>
    <w:tmpl w:val="C19E5086"/>
    <w:lvl w:ilvl="0" w:tplc="A2EE36D2">
      <w:numFmt w:val="bullet"/>
      <w:lvlText w:val=""/>
      <w:lvlJc w:val="left"/>
      <w:pPr>
        <w:ind w:left="827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8F949B98">
      <w:numFmt w:val="bullet"/>
      <w:lvlText w:val="•"/>
      <w:lvlJc w:val="left"/>
      <w:pPr>
        <w:ind w:left="1672" w:hanging="360"/>
      </w:pPr>
      <w:rPr>
        <w:rFonts w:hint="default"/>
        <w:lang w:val="en-US" w:eastAsia="en-US" w:bidi="ar-SA"/>
      </w:rPr>
    </w:lvl>
    <w:lvl w:ilvl="2" w:tplc="8FFC3A1E">
      <w:numFmt w:val="bullet"/>
      <w:lvlText w:val="•"/>
      <w:lvlJc w:val="left"/>
      <w:pPr>
        <w:ind w:left="2524" w:hanging="360"/>
      </w:pPr>
      <w:rPr>
        <w:rFonts w:hint="default"/>
        <w:lang w:val="en-US" w:eastAsia="en-US" w:bidi="ar-SA"/>
      </w:rPr>
    </w:lvl>
    <w:lvl w:ilvl="3" w:tplc="1F323D04">
      <w:numFmt w:val="bullet"/>
      <w:lvlText w:val="•"/>
      <w:lvlJc w:val="left"/>
      <w:pPr>
        <w:ind w:left="3376" w:hanging="360"/>
      </w:pPr>
      <w:rPr>
        <w:rFonts w:hint="default"/>
        <w:lang w:val="en-US" w:eastAsia="en-US" w:bidi="ar-SA"/>
      </w:rPr>
    </w:lvl>
    <w:lvl w:ilvl="4" w:tplc="515CB3C8">
      <w:numFmt w:val="bullet"/>
      <w:lvlText w:val="•"/>
      <w:lvlJc w:val="left"/>
      <w:pPr>
        <w:ind w:left="4228" w:hanging="360"/>
      </w:pPr>
      <w:rPr>
        <w:rFonts w:hint="default"/>
        <w:lang w:val="en-US" w:eastAsia="en-US" w:bidi="ar-SA"/>
      </w:rPr>
    </w:lvl>
    <w:lvl w:ilvl="5" w:tplc="9558F32E">
      <w:numFmt w:val="bullet"/>
      <w:lvlText w:val="•"/>
      <w:lvlJc w:val="left"/>
      <w:pPr>
        <w:ind w:left="5081" w:hanging="360"/>
      </w:pPr>
      <w:rPr>
        <w:rFonts w:hint="default"/>
        <w:lang w:val="en-US" w:eastAsia="en-US" w:bidi="ar-SA"/>
      </w:rPr>
    </w:lvl>
    <w:lvl w:ilvl="6" w:tplc="AEC41C82">
      <w:numFmt w:val="bullet"/>
      <w:lvlText w:val="•"/>
      <w:lvlJc w:val="left"/>
      <w:pPr>
        <w:ind w:left="5933" w:hanging="360"/>
      </w:pPr>
      <w:rPr>
        <w:rFonts w:hint="default"/>
        <w:lang w:val="en-US" w:eastAsia="en-US" w:bidi="ar-SA"/>
      </w:rPr>
    </w:lvl>
    <w:lvl w:ilvl="7" w:tplc="1F24E8B0">
      <w:numFmt w:val="bullet"/>
      <w:lvlText w:val="•"/>
      <w:lvlJc w:val="left"/>
      <w:pPr>
        <w:ind w:left="6785" w:hanging="360"/>
      </w:pPr>
      <w:rPr>
        <w:rFonts w:hint="default"/>
        <w:lang w:val="en-US" w:eastAsia="en-US" w:bidi="ar-SA"/>
      </w:rPr>
    </w:lvl>
    <w:lvl w:ilvl="8" w:tplc="3B64DEBA">
      <w:numFmt w:val="bullet"/>
      <w:lvlText w:val="•"/>
      <w:lvlJc w:val="left"/>
      <w:pPr>
        <w:ind w:left="7637" w:hanging="360"/>
      </w:pPr>
      <w:rPr>
        <w:rFonts w:hint="default"/>
        <w:lang w:val="en-US" w:eastAsia="en-US" w:bidi="ar-SA"/>
      </w:rPr>
    </w:lvl>
  </w:abstractNum>
  <w:abstractNum w:abstractNumId="14" w15:restartNumberingAfterBreak="0">
    <w:nsid w:val="6C6822AC"/>
    <w:multiLevelType w:val="hybridMultilevel"/>
    <w:tmpl w:val="C21E6AF2"/>
    <w:lvl w:ilvl="0" w:tplc="50A89B28">
      <w:start w:val="1"/>
      <w:numFmt w:val="lowerLetter"/>
      <w:lvlText w:val="%1)"/>
      <w:lvlJc w:val="left"/>
      <w:pPr>
        <w:ind w:left="823" w:hanging="360"/>
        <w:jc w:val="left"/>
      </w:pPr>
      <w:rPr>
        <w:rFonts w:ascii="Calibri" w:eastAsia="Calibri" w:hAnsi="Calibri" w:cs="Calibri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BF6884BC">
      <w:numFmt w:val="bullet"/>
      <w:lvlText w:val="•"/>
      <w:lvlJc w:val="left"/>
      <w:pPr>
        <w:ind w:left="1638" w:hanging="360"/>
      </w:pPr>
      <w:rPr>
        <w:rFonts w:hint="default"/>
        <w:lang w:val="en-US" w:eastAsia="en-US" w:bidi="ar-SA"/>
      </w:rPr>
    </w:lvl>
    <w:lvl w:ilvl="2" w:tplc="BD4C9F92">
      <w:numFmt w:val="bullet"/>
      <w:lvlText w:val="•"/>
      <w:lvlJc w:val="left"/>
      <w:pPr>
        <w:ind w:left="2457" w:hanging="360"/>
      </w:pPr>
      <w:rPr>
        <w:rFonts w:hint="default"/>
        <w:lang w:val="en-US" w:eastAsia="en-US" w:bidi="ar-SA"/>
      </w:rPr>
    </w:lvl>
    <w:lvl w:ilvl="3" w:tplc="4894B7D4">
      <w:numFmt w:val="bullet"/>
      <w:lvlText w:val="•"/>
      <w:lvlJc w:val="left"/>
      <w:pPr>
        <w:ind w:left="3276" w:hanging="360"/>
      </w:pPr>
      <w:rPr>
        <w:rFonts w:hint="default"/>
        <w:lang w:val="en-US" w:eastAsia="en-US" w:bidi="ar-SA"/>
      </w:rPr>
    </w:lvl>
    <w:lvl w:ilvl="4" w:tplc="F8D6EF6A">
      <w:numFmt w:val="bullet"/>
      <w:lvlText w:val="•"/>
      <w:lvlJc w:val="left"/>
      <w:pPr>
        <w:ind w:left="4095" w:hanging="360"/>
      </w:pPr>
      <w:rPr>
        <w:rFonts w:hint="default"/>
        <w:lang w:val="en-US" w:eastAsia="en-US" w:bidi="ar-SA"/>
      </w:rPr>
    </w:lvl>
    <w:lvl w:ilvl="5" w:tplc="60F27F10">
      <w:numFmt w:val="bullet"/>
      <w:lvlText w:val="•"/>
      <w:lvlJc w:val="left"/>
      <w:pPr>
        <w:ind w:left="4914" w:hanging="360"/>
      </w:pPr>
      <w:rPr>
        <w:rFonts w:hint="default"/>
        <w:lang w:val="en-US" w:eastAsia="en-US" w:bidi="ar-SA"/>
      </w:rPr>
    </w:lvl>
    <w:lvl w:ilvl="6" w:tplc="0FEE832A">
      <w:numFmt w:val="bullet"/>
      <w:lvlText w:val="•"/>
      <w:lvlJc w:val="left"/>
      <w:pPr>
        <w:ind w:left="5733" w:hanging="360"/>
      </w:pPr>
      <w:rPr>
        <w:rFonts w:hint="default"/>
        <w:lang w:val="en-US" w:eastAsia="en-US" w:bidi="ar-SA"/>
      </w:rPr>
    </w:lvl>
    <w:lvl w:ilvl="7" w:tplc="6C682CEA">
      <w:numFmt w:val="bullet"/>
      <w:lvlText w:val="•"/>
      <w:lvlJc w:val="left"/>
      <w:pPr>
        <w:ind w:left="6552" w:hanging="360"/>
      </w:pPr>
      <w:rPr>
        <w:rFonts w:hint="default"/>
        <w:lang w:val="en-US" w:eastAsia="en-US" w:bidi="ar-SA"/>
      </w:rPr>
    </w:lvl>
    <w:lvl w:ilvl="8" w:tplc="6194D74C">
      <w:numFmt w:val="bullet"/>
      <w:lvlText w:val="•"/>
      <w:lvlJc w:val="left"/>
      <w:pPr>
        <w:ind w:left="7370" w:hanging="360"/>
      </w:pPr>
      <w:rPr>
        <w:rFonts w:hint="default"/>
        <w:lang w:val="en-US" w:eastAsia="en-US" w:bidi="ar-SA"/>
      </w:rPr>
    </w:lvl>
  </w:abstractNum>
  <w:abstractNum w:abstractNumId="15" w15:restartNumberingAfterBreak="0">
    <w:nsid w:val="73DB64A6"/>
    <w:multiLevelType w:val="hybridMultilevel"/>
    <w:tmpl w:val="F25AF9BE"/>
    <w:lvl w:ilvl="0" w:tplc="986E3362">
      <w:start w:val="1"/>
      <w:numFmt w:val="lowerLetter"/>
      <w:lvlText w:val="%1)"/>
      <w:lvlJc w:val="left"/>
      <w:pPr>
        <w:ind w:left="823" w:hanging="361"/>
        <w:jc w:val="left"/>
      </w:pPr>
      <w:rPr>
        <w:rFonts w:ascii="Calibri" w:eastAsia="Calibri" w:hAnsi="Calibri" w:cs="Calibri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BEE6F0DA">
      <w:numFmt w:val="bullet"/>
      <w:lvlText w:val="•"/>
      <w:lvlJc w:val="left"/>
      <w:pPr>
        <w:ind w:left="1638" w:hanging="361"/>
      </w:pPr>
      <w:rPr>
        <w:rFonts w:hint="default"/>
        <w:lang w:val="en-US" w:eastAsia="en-US" w:bidi="ar-SA"/>
      </w:rPr>
    </w:lvl>
    <w:lvl w:ilvl="2" w:tplc="6AA00912">
      <w:numFmt w:val="bullet"/>
      <w:lvlText w:val="•"/>
      <w:lvlJc w:val="left"/>
      <w:pPr>
        <w:ind w:left="2457" w:hanging="361"/>
      </w:pPr>
      <w:rPr>
        <w:rFonts w:hint="default"/>
        <w:lang w:val="en-US" w:eastAsia="en-US" w:bidi="ar-SA"/>
      </w:rPr>
    </w:lvl>
    <w:lvl w:ilvl="3" w:tplc="544AFD6E">
      <w:numFmt w:val="bullet"/>
      <w:lvlText w:val="•"/>
      <w:lvlJc w:val="left"/>
      <w:pPr>
        <w:ind w:left="3276" w:hanging="361"/>
      </w:pPr>
      <w:rPr>
        <w:rFonts w:hint="default"/>
        <w:lang w:val="en-US" w:eastAsia="en-US" w:bidi="ar-SA"/>
      </w:rPr>
    </w:lvl>
    <w:lvl w:ilvl="4" w:tplc="207C7880">
      <w:numFmt w:val="bullet"/>
      <w:lvlText w:val="•"/>
      <w:lvlJc w:val="left"/>
      <w:pPr>
        <w:ind w:left="4095" w:hanging="361"/>
      </w:pPr>
      <w:rPr>
        <w:rFonts w:hint="default"/>
        <w:lang w:val="en-US" w:eastAsia="en-US" w:bidi="ar-SA"/>
      </w:rPr>
    </w:lvl>
    <w:lvl w:ilvl="5" w:tplc="540473CE">
      <w:numFmt w:val="bullet"/>
      <w:lvlText w:val="•"/>
      <w:lvlJc w:val="left"/>
      <w:pPr>
        <w:ind w:left="4914" w:hanging="361"/>
      </w:pPr>
      <w:rPr>
        <w:rFonts w:hint="default"/>
        <w:lang w:val="en-US" w:eastAsia="en-US" w:bidi="ar-SA"/>
      </w:rPr>
    </w:lvl>
    <w:lvl w:ilvl="6" w:tplc="1D34AF44">
      <w:numFmt w:val="bullet"/>
      <w:lvlText w:val="•"/>
      <w:lvlJc w:val="left"/>
      <w:pPr>
        <w:ind w:left="5733" w:hanging="361"/>
      </w:pPr>
      <w:rPr>
        <w:rFonts w:hint="default"/>
        <w:lang w:val="en-US" w:eastAsia="en-US" w:bidi="ar-SA"/>
      </w:rPr>
    </w:lvl>
    <w:lvl w:ilvl="7" w:tplc="7B0616A4">
      <w:numFmt w:val="bullet"/>
      <w:lvlText w:val="•"/>
      <w:lvlJc w:val="left"/>
      <w:pPr>
        <w:ind w:left="6552" w:hanging="361"/>
      </w:pPr>
      <w:rPr>
        <w:rFonts w:hint="default"/>
        <w:lang w:val="en-US" w:eastAsia="en-US" w:bidi="ar-SA"/>
      </w:rPr>
    </w:lvl>
    <w:lvl w:ilvl="8" w:tplc="F42CDE56">
      <w:numFmt w:val="bullet"/>
      <w:lvlText w:val="•"/>
      <w:lvlJc w:val="left"/>
      <w:pPr>
        <w:ind w:left="7370" w:hanging="361"/>
      </w:pPr>
      <w:rPr>
        <w:rFonts w:hint="default"/>
        <w:lang w:val="en-US" w:eastAsia="en-US" w:bidi="ar-SA"/>
      </w:rPr>
    </w:lvl>
  </w:abstractNum>
  <w:num w:numId="1" w16cid:durableId="98916837">
    <w:abstractNumId w:val="4"/>
  </w:num>
  <w:num w:numId="2" w16cid:durableId="567149105">
    <w:abstractNumId w:val="15"/>
  </w:num>
  <w:num w:numId="3" w16cid:durableId="1496262938">
    <w:abstractNumId w:val="14"/>
  </w:num>
  <w:num w:numId="4" w16cid:durableId="1814637188">
    <w:abstractNumId w:val="5"/>
  </w:num>
  <w:num w:numId="5" w16cid:durableId="1217937776">
    <w:abstractNumId w:val="1"/>
  </w:num>
  <w:num w:numId="6" w16cid:durableId="1808013082">
    <w:abstractNumId w:val="9"/>
  </w:num>
  <w:num w:numId="7" w16cid:durableId="1513959272">
    <w:abstractNumId w:val="2"/>
  </w:num>
  <w:num w:numId="8" w16cid:durableId="1278828480">
    <w:abstractNumId w:val="0"/>
  </w:num>
  <w:num w:numId="9" w16cid:durableId="1877504027">
    <w:abstractNumId w:val="6"/>
  </w:num>
  <w:num w:numId="10" w16cid:durableId="182860349">
    <w:abstractNumId w:val="3"/>
  </w:num>
  <w:num w:numId="11" w16cid:durableId="2063359653">
    <w:abstractNumId w:val="12"/>
  </w:num>
  <w:num w:numId="12" w16cid:durableId="1090467177">
    <w:abstractNumId w:val="11"/>
  </w:num>
  <w:num w:numId="13" w16cid:durableId="577058280">
    <w:abstractNumId w:val="13"/>
  </w:num>
  <w:num w:numId="14" w16cid:durableId="540365069">
    <w:abstractNumId w:val="8"/>
  </w:num>
  <w:num w:numId="15" w16cid:durableId="851575956">
    <w:abstractNumId w:val="10"/>
  </w:num>
  <w:num w:numId="16" w16cid:durableId="122113755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121"/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9B6CDA"/>
    <w:rsid w:val="00026FE4"/>
    <w:rsid w:val="003E56BC"/>
    <w:rsid w:val="00596965"/>
    <w:rsid w:val="00792936"/>
    <w:rsid w:val="009B6CDA"/>
    <w:rsid w:val="00CF7D54"/>
    <w:rsid w:val="00EA17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121"/>
    <o:shapelayout v:ext="edit">
      <o:idmap v:ext="edit" data="2"/>
    </o:shapelayout>
  </w:shapeDefaults>
  <w:decimalSymbol w:val="."/>
  <w:listSeparator w:val=","/>
  <w14:docId w14:val="58DAD4D9"/>
  <w15:docId w15:val="{C4EFEF6B-01AC-4083-9EC2-85EF2F2F7A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paragraph" w:styleId="Heading1">
    <w:name w:val="heading 1"/>
    <w:basedOn w:val="Normal"/>
    <w:uiPriority w:val="9"/>
    <w:qFormat/>
    <w:pPr>
      <w:spacing w:before="44"/>
      <w:ind w:left="3039" w:right="3039"/>
      <w:jc w:val="center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uiPriority w:val="9"/>
    <w:unhideWhenUsed/>
    <w:qFormat/>
    <w:pPr>
      <w:spacing w:before="44"/>
      <w:ind w:left="3039" w:right="3040"/>
      <w:jc w:val="center"/>
      <w:outlineLvl w:val="1"/>
    </w:pPr>
    <w:rPr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b/>
      <w:bCs/>
      <w:sz w:val="24"/>
      <w:szCs w:val="24"/>
    </w:rPr>
  </w:style>
  <w:style w:type="paragraph" w:styleId="Title">
    <w:name w:val="Title"/>
    <w:basedOn w:val="Normal"/>
    <w:uiPriority w:val="10"/>
    <w:qFormat/>
    <w:pPr>
      <w:spacing w:before="84"/>
      <w:ind w:left="3040" w:right="3040"/>
      <w:jc w:val="center"/>
    </w:pPr>
    <w:rPr>
      <w:rFonts w:ascii="Arial" w:eastAsia="Arial" w:hAnsi="Arial" w:cs="Arial"/>
      <w:b/>
      <w:bCs/>
      <w:sz w:val="48"/>
      <w:szCs w:val="48"/>
    </w:rPr>
  </w:style>
  <w:style w:type="paragraph" w:styleId="ListParagraph">
    <w:name w:val="List Paragraph"/>
    <w:basedOn w:val="Normal"/>
    <w:uiPriority w:val="1"/>
    <w:qFormat/>
    <w:pPr>
      <w:spacing w:before="24"/>
      <w:ind w:left="1805" w:hanging="361"/>
    </w:pPr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paragraph">
    <w:name w:val="paragraph"/>
    <w:basedOn w:val="Normal"/>
    <w:rsid w:val="00CF7D54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CF7D54"/>
  </w:style>
  <w:style w:type="character" w:customStyle="1" w:styleId="eop">
    <w:name w:val="eop"/>
    <w:basedOn w:val="DefaultParagraphFont"/>
    <w:rsid w:val="00CF7D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bfe351cb-a037-4a2b-9933-7b272d404dec" xsi:nil="true"/>
    <lcf76f155ced4ddcb4097134ff3c332f xmlns="c9d16656-2f50-470f-818a-3014835811a2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8A7B16E713E884A87EFA144DCB7DD05" ma:contentTypeVersion="16" ma:contentTypeDescription="Create a new document." ma:contentTypeScope="" ma:versionID="bc6121deb8e423607359b8a3e858d404">
  <xsd:schema xmlns:xsd="http://www.w3.org/2001/XMLSchema" xmlns:xs="http://www.w3.org/2001/XMLSchema" xmlns:p="http://schemas.microsoft.com/office/2006/metadata/properties" xmlns:ns2="c9d16656-2f50-470f-818a-3014835811a2" xmlns:ns3="bfe351cb-a037-4a2b-9933-7b272d404dec" targetNamespace="http://schemas.microsoft.com/office/2006/metadata/properties" ma:root="true" ma:fieldsID="76a7f75fce9ad0473440274cfedc046a" ns2:_="" ns3:_="">
    <xsd:import namespace="c9d16656-2f50-470f-818a-3014835811a2"/>
    <xsd:import namespace="bfe351cb-a037-4a2b-9933-7b272d404de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d16656-2f50-470f-818a-3014835811a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36d9b548-0fa3-4fd7-adc7-17a7839b684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e351cb-a037-4a2b-9933-7b272d404dec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0718bba8-b9ea-462b-89e6-58176a5e6046}" ma:internalName="TaxCatchAll" ma:showField="CatchAllData" ma:web="bfe351cb-a037-4a2b-9933-7b272d404de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A634779-994A-4B83-A579-4D3AF783AE8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1A19FB1-B3E2-4224-BB3B-E5CCCC556468}"/>
</file>

<file path=customXml/itemProps3.xml><?xml version="1.0" encoding="utf-8"?>
<ds:datastoreItem xmlns:ds="http://schemas.openxmlformats.org/officeDocument/2006/customXml" ds:itemID="{D8724C79-899C-41F8-BC00-F071F347D22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34</Pages>
  <Words>2711</Words>
  <Characters>15459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Seamus Ryan</dc:creator>
  <cp:lastModifiedBy>Charlotte Stear</cp:lastModifiedBy>
  <cp:revision>4</cp:revision>
  <dcterms:created xsi:type="dcterms:W3CDTF">2022-12-09T11:30:00Z</dcterms:created>
  <dcterms:modified xsi:type="dcterms:W3CDTF">2023-04-25T10:27:00Z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2021-09-30T00:00:00Z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2022-12-09T00:00:00Z</vt:filetime>
  </property>
  <property fmtid="{D5CDD505-2E9C-101B-9397-08002B2CF9AE}" pid="5" name="Producer">
    <vt:lpwstr>Microsoft® Word for Microsoft 365</vt:lpwstr>
  </property>
  <property fmtid="{D5CDD505-2E9C-101B-9397-08002B2CF9AE}" pid="6" name="ContentTypeId">
    <vt:lpwstr>0x01010008A7B16E713E884A87EFA144DCB7DD05</vt:lpwstr>
  </property>
</Properties>
</file>