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1558589931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Times New Roman"/>
          <w:sz w:val="24"/>
          <w:szCs w:val="24"/>
        </w:rPr>
      </w:sdtEndPr>
      <w:sdtContent>
        <w:p w14:paraId="4A787D72" w14:textId="280A4E87" w:rsidR="0046413B" w:rsidRDefault="0046413B">
          <w:pPr>
            <w:pStyle w:val="NoSpacing"/>
            <w:rPr>
              <w:sz w:val="2"/>
            </w:rPr>
          </w:pPr>
        </w:p>
        <w:p w14:paraId="0B71491F" w14:textId="77777777" w:rsidR="0046413B" w:rsidRDefault="0046413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140EE169" wp14:editId="19EA46FF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4C2890A" w14:textId="77777777" w:rsidR="0046413B" w:rsidRDefault="0046413B">
                                <w:pPr>
                                  <w:pStyle w:val="NoSpacing"/>
                                  <w:spacing w:before="120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</w:pPr>
                                <w:r w:rsidRPr="0046413B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t>Introduction to biological and cognitive psychology ECAP 4010</w:t>
                                </w:r>
                              </w:p>
                              <w:p w14:paraId="59EBBD08" w14:textId="40AB74F3" w:rsidR="0046413B" w:rsidRDefault="00000000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46413B" w:rsidRPr="0046413B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Theories of memory, </w:t>
                                    </w:r>
                                    <w:r w:rsidR="005E1BDC" w:rsidRPr="0046413B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attention,</w:t>
                                    </w:r>
                                    <w:r w:rsidR="0046413B" w:rsidRPr="0046413B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and perception.</w:t>
                                    </w:r>
                                  </w:sdtContent>
                                </w:sdt>
                                <w:r w:rsidR="0046413B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43BFBE10" w14:textId="77777777" w:rsidR="0046413B" w:rsidRDefault="0046413B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140EE16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5824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p w14:paraId="24C2890A" w14:textId="77777777" w:rsidR="0046413B" w:rsidRDefault="0046413B">
                          <w:pPr>
                            <w:pStyle w:val="NoSpacing"/>
                            <w:spacing w:before="120"/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</w:pPr>
                          <w:r w:rsidRPr="0046413B"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t>Introduction to biological and cognitive psychology ECAP 4010</w:t>
                          </w:r>
                        </w:p>
                        <w:p w14:paraId="59EBBD08" w14:textId="40AB74F3" w:rsidR="0046413B" w:rsidRDefault="00000000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46413B" w:rsidRPr="0046413B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Theories of memory, </w:t>
                              </w:r>
                              <w:r w:rsidR="005E1BDC" w:rsidRPr="0046413B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attention,</w:t>
                              </w:r>
                              <w:r w:rsidR="0046413B" w:rsidRPr="0046413B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and perception.</w:t>
                              </w:r>
                            </w:sdtContent>
                          </w:sdt>
                          <w:r w:rsidR="0046413B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43BFBE10" w14:textId="77777777" w:rsidR="0046413B" w:rsidRDefault="0046413B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8241" behindDoc="1" locked="0" layoutInCell="1" allowOverlap="1" wp14:anchorId="4BB273E9" wp14:editId="1815923B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6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001BCA56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0E979A15" wp14:editId="68FED764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5912CB4" w14:textId="51CE5EC5" w:rsidR="0046413B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6413B" w:rsidRPr="0046413B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Sinead Marie James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1D6CC6D7" w14:textId="778752B7" w:rsidR="0046413B" w:rsidRDefault="0046413B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 w:rsidRPr="0046413B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1910154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E979A15" id="Text Box 69" o:spid="_x0000_s1027" type="#_x0000_t202" style="position:absolute;margin-left:0;margin-top:0;width:468pt;height:29.5pt;z-index:251658240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35912CB4" w14:textId="51CE5EC5" w:rsidR="0046413B" w:rsidRDefault="00000000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6413B" w:rsidRPr="0046413B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Sinead Marie James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1D6CC6D7" w14:textId="778752B7" w:rsidR="0046413B" w:rsidRDefault="0046413B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 w:rsidRPr="0046413B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1910154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26E6B86A" w14:textId="77777777" w:rsidR="00930474" w:rsidRDefault="0046413B" w:rsidP="00930474">
          <w:pPr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br w:type="page"/>
          </w:r>
        </w:p>
      </w:sdtContent>
    </w:sdt>
    <w:p w14:paraId="019F2DD2" w14:textId="77777777" w:rsidR="005160B9" w:rsidRDefault="005160B9" w:rsidP="005160B9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Table of contents/ Part A</w:t>
      </w:r>
    </w:p>
    <w:p w14:paraId="27AB373E" w14:textId="77777777" w:rsidR="00FB2CAE" w:rsidRDefault="00FB2CAE" w:rsidP="005160B9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5C2FB1B6" w14:textId="2CA98221" w:rsidR="005160B9" w:rsidRPr="00B00F0B" w:rsidRDefault="005160B9" w:rsidP="00B00F0B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Introduction</w:t>
      </w:r>
      <w:r w:rsidR="003E1032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……………………………………………………………………………………2</w:t>
      </w:r>
    </w:p>
    <w:p w14:paraId="5EFACADF" w14:textId="451386ED" w:rsidR="005160B9" w:rsidRPr="00B00F0B" w:rsidRDefault="005160B9" w:rsidP="00B00F0B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working memory </w:t>
      </w:r>
      <w:r w:rsidR="004C1215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model</w:t>
      </w:r>
      <w:r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theory</w:t>
      </w:r>
      <w:r w:rsidR="003E1032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</w:t>
      </w:r>
      <w:r w:rsidR="000D7152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</w:t>
      </w:r>
      <w:r w:rsidR="003E1032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</w:p>
    <w:p w14:paraId="237D94D3" w14:textId="616C2127" w:rsidR="005160B9" w:rsidRPr="00B00F0B" w:rsidRDefault="00D801BD" w:rsidP="00B00F0B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Image of the working memory model</w:t>
      </w:r>
      <w:r w:rsidR="000D7152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…………………………………………………………3</w:t>
      </w:r>
    </w:p>
    <w:p w14:paraId="36E32B5B" w14:textId="3CC14656" w:rsidR="00D801BD" w:rsidRPr="00B00F0B" w:rsidRDefault="00D801BD" w:rsidP="00B00F0B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Strengths and weaknesses of the working memory model</w:t>
      </w:r>
      <w:r w:rsidR="000D7152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…………………………………….3</w:t>
      </w:r>
    </w:p>
    <w:p w14:paraId="06C9753C" w14:textId="19BD4396" w:rsidR="00D801BD" w:rsidRPr="00B00F0B" w:rsidRDefault="00D801BD" w:rsidP="00B00F0B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multi-store model theory</w:t>
      </w:r>
      <w:r w:rsidR="003D28F1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………………………………………………………………….4</w:t>
      </w:r>
    </w:p>
    <w:p w14:paraId="2EDA6ED0" w14:textId="37003399" w:rsidR="00D801BD" w:rsidRPr="00B00F0B" w:rsidRDefault="00570538" w:rsidP="00B00F0B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Image of the multi-store model</w:t>
      </w:r>
      <w:r w:rsidR="003D28F1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</w:t>
      </w:r>
      <w:proofErr w:type="gramStart"/>
      <w:r w:rsidR="003D28F1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…..</w:t>
      </w:r>
      <w:proofErr w:type="gramEnd"/>
      <w:r w:rsidR="003D28F1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</w:p>
    <w:p w14:paraId="45DFDA95" w14:textId="74ED4F84" w:rsidR="00570538" w:rsidRPr="00B00F0B" w:rsidRDefault="00570538" w:rsidP="00B00F0B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Strengths and weaknesses of the multi-store model</w:t>
      </w:r>
      <w:r w:rsidR="00DB054E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…………………………………………...5</w:t>
      </w:r>
    </w:p>
    <w:p w14:paraId="444064DD" w14:textId="7FCCF559" w:rsidR="00570538" w:rsidRPr="00B00F0B" w:rsidRDefault="004C1215" w:rsidP="00B00F0B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Conclusion</w:t>
      </w:r>
      <w:r w:rsidR="00DB054E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</w:t>
      </w:r>
      <w:proofErr w:type="gramStart"/>
      <w:r w:rsidR="00DB054E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…..</w:t>
      </w:r>
      <w:proofErr w:type="gramEnd"/>
      <w:r w:rsidR="00DB054E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</w:p>
    <w:p w14:paraId="7539B808" w14:textId="58E95890" w:rsidR="004C1215" w:rsidRPr="00B00F0B" w:rsidRDefault="004C1215" w:rsidP="00B00F0B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Reference list/ Part A</w:t>
      </w:r>
      <w:r w:rsidR="004652E4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………………………………………………………………………….6</w:t>
      </w:r>
    </w:p>
    <w:p w14:paraId="6DC8BC65" w14:textId="583A9C0F" w:rsidR="005160B9" w:rsidRPr="00B00F0B" w:rsidRDefault="00B00F0B" w:rsidP="00B00F0B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Bibliography/ Part A</w:t>
      </w:r>
      <w:r w:rsidR="00FB2C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</w:t>
      </w:r>
      <w:proofErr w:type="gramStart"/>
      <w:r w:rsidR="00FB2C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  <w:r w:rsidR="00FB40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</w:t>
      </w:r>
      <w:proofErr w:type="gramEnd"/>
      <w:r w:rsidR="00FB2C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………………………………………………8</w:t>
      </w:r>
      <w:r w:rsidR="00930474" w:rsidRPr="00B00F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 w:type="page"/>
      </w:r>
    </w:p>
    <w:p w14:paraId="446CF193" w14:textId="77777777" w:rsidR="00287849" w:rsidRPr="00287849" w:rsidRDefault="00287849" w:rsidP="00287849">
      <w:pPr>
        <w:spacing w:before="24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Table of contents/ Part B</w:t>
      </w:r>
    </w:p>
    <w:p w14:paraId="227C6BFF" w14:textId="06ED0B3C" w:rsidR="00287849" w:rsidRPr="00287849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Introduction…………………………………………………………………………</w:t>
      </w:r>
      <w:proofErr w:type="gramStart"/>
      <w:r w:rsidR="007D6E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…..</w:t>
      </w:r>
      <w:proofErr w:type="gramEnd"/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……..</w:t>
      </w:r>
      <w:r w:rsidR="007D6E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</w:p>
    <w:p w14:paraId="1A47D614" w14:textId="10DE0DB2" w:rsidR="00287849" w:rsidRPr="00287849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Definition of attention……………………………………………………………</w:t>
      </w:r>
      <w:proofErr w:type="gramStart"/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  <w:r w:rsidR="007D6E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</w:t>
      </w:r>
      <w:proofErr w:type="gramEnd"/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  <w:r w:rsidR="007D6E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</w:t>
      </w: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</w:t>
      </w:r>
      <w:r w:rsidR="007D6E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</w:p>
    <w:p w14:paraId="1AE46CBB" w14:textId="5DD69F3E" w:rsidR="00287849" w:rsidRPr="00287849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Selective</w:t>
      </w:r>
      <w:r w:rsidR="008219A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/Divisible</w:t>
      </w: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attention……………………………………………………………</w:t>
      </w:r>
      <w:r w:rsidR="007D6E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</w:t>
      </w: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</w:t>
      </w:r>
      <w:r w:rsidR="007D6E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</w:p>
    <w:p w14:paraId="5BABB535" w14:textId="7E6F006D" w:rsidR="00287849" w:rsidRPr="00287849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Change blindness………………………………………………………………………</w:t>
      </w:r>
      <w:proofErr w:type="gramStart"/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  <w:r w:rsidR="007D6E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</w:t>
      </w:r>
      <w:proofErr w:type="gramEnd"/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</w:t>
      </w:r>
      <w:r w:rsidR="007D6E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</w:p>
    <w:p w14:paraId="6553A7AA" w14:textId="79A79F18" w:rsidR="00287849" w:rsidRPr="00287849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Dichotic paradigm………………………………………………………………………</w:t>
      </w:r>
      <w:r w:rsidR="007D6E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</w:t>
      </w:r>
      <w:r w:rsidR="007D6E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</w:p>
    <w:p w14:paraId="6BBD02AF" w14:textId="0B6F7390" w:rsidR="00287849" w:rsidRPr="00287849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Broadbent’s filter model……………………………………………………………………</w:t>
      </w:r>
      <w:r w:rsidR="004F08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...10</w:t>
      </w:r>
    </w:p>
    <w:p w14:paraId="4D1CEE15" w14:textId="121FBD97" w:rsidR="00287849" w:rsidRPr="00287849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Treisman’s attenuator model…………………………………………………………………</w:t>
      </w:r>
      <w:r w:rsidR="004F08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</w:t>
      </w:r>
    </w:p>
    <w:p w14:paraId="35D69E3A" w14:textId="53660234" w:rsidR="00AE38F2" w:rsidRDefault="00AE38F2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Deutch &amp; Deutch’ Late selection model…………………………………………………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  <w:r w:rsidR="004F08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</w:t>
      </w:r>
      <w:proofErr w:type="gramEnd"/>
      <w:r w:rsidR="004F08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</w:t>
      </w:r>
    </w:p>
    <w:p w14:paraId="69E674DE" w14:textId="25D5BE6B" w:rsidR="00287849" w:rsidRPr="00287849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Definition of perception…………………………………………………………………….</w:t>
      </w:r>
      <w:r w:rsidR="004F08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..10</w:t>
      </w:r>
    </w:p>
    <w:p w14:paraId="491E4F4D" w14:textId="78F85CEC" w:rsidR="00287849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Gestalt’s theory……………………………………………………………………………</w:t>
      </w:r>
      <w:r w:rsidR="004F08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…10</w:t>
      </w:r>
    </w:p>
    <w:p w14:paraId="7510C315" w14:textId="1167B204" w:rsidR="00E06615" w:rsidRPr="00287849" w:rsidRDefault="00E06615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Principle of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Pragnanz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</w:t>
      </w:r>
      <w:r w:rsidR="007F6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…..</w:t>
      </w:r>
      <w:proofErr w:type="gramEnd"/>
      <w:r w:rsidR="007F6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</w:t>
      </w:r>
    </w:p>
    <w:p w14:paraId="2C9303AA" w14:textId="5224FAE6" w:rsidR="008A389E" w:rsidRDefault="008A389E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Depth perception……………………………………………………………………</w:t>
      </w:r>
      <w:r w:rsidR="007F6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……….</w:t>
      </w:r>
      <w:r w:rsidR="007F6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</w:t>
      </w:r>
    </w:p>
    <w:p w14:paraId="2AD510F8" w14:textId="6FBA3347" w:rsidR="00287849" w:rsidRPr="00287849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Gibson’s </w:t>
      </w:r>
      <w:r w:rsidR="000E49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bottom-up model</w:t>
      </w: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</w:t>
      </w:r>
      <w:r w:rsidR="007F6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  <w:r w:rsidR="007F6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  <w:r w:rsidR="007F6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</w:t>
      </w:r>
    </w:p>
    <w:p w14:paraId="4AF8C552" w14:textId="3DCC2F29" w:rsidR="00287849" w:rsidRPr="00287849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Gregory’s</w:t>
      </w:r>
      <w:r w:rsidR="000E49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top-down model</w:t>
      </w: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</w:t>
      </w:r>
      <w:r w:rsidR="007F6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</w:t>
      </w: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</w:t>
      </w:r>
      <w:r w:rsidR="007F6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</w:t>
      </w:r>
    </w:p>
    <w:p w14:paraId="44B6C2B7" w14:textId="6C2D0C64" w:rsidR="00287849" w:rsidRPr="00287849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Conclusion………………………………………………………………………</w:t>
      </w:r>
      <w:proofErr w:type="gramStart"/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  <w:r w:rsidR="007F6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</w:t>
      </w:r>
      <w:proofErr w:type="gramEnd"/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</w:t>
      </w:r>
      <w:r w:rsidR="007F6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</w:t>
      </w:r>
      <w:r w:rsidR="007F6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</w:t>
      </w:r>
    </w:p>
    <w:p w14:paraId="77815679" w14:textId="77777777" w:rsidR="00132E52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78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Reference list/ Part B…………………………………………………………………………</w:t>
      </w:r>
      <w:r w:rsidR="007F6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13</w:t>
      </w:r>
    </w:p>
    <w:p w14:paraId="4DD2FC34" w14:textId="19778199" w:rsidR="00287849" w:rsidRDefault="00287849" w:rsidP="00287849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br w:type="page"/>
      </w:r>
    </w:p>
    <w:p w14:paraId="52C62258" w14:textId="593B2A4F" w:rsidR="003865B7" w:rsidRPr="00930474" w:rsidRDefault="003865B7" w:rsidP="0093047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865B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Theories of memory/ PART A</w:t>
      </w:r>
    </w:p>
    <w:p w14:paraId="2FAF78A8" w14:textId="77777777" w:rsidR="00FD1ADC" w:rsidRDefault="0083256E" w:rsidP="00FD1ADC">
      <w:pPr>
        <w:pStyle w:val="Heading1"/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71A9A68B" w14:textId="2C8D361F" w:rsidR="000116C5" w:rsidRPr="00FD1ADC" w:rsidRDefault="0083256E" w:rsidP="00FD1ADC">
      <w:pPr>
        <w:pStyle w:val="Heading1"/>
        <w:spacing w:before="0" w:after="160" w:line="480" w:lineRule="auto"/>
        <w:rPr>
          <w:color w:val="000000" w:themeColor="text1"/>
        </w:rPr>
      </w:pPr>
      <w:r w:rsidRPr="00FD1A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492478" w:rsidRPr="00FD1A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Within psychology, there are numerous theories to support memory function</w:t>
      </w:r>
      <w:r w:rsidR="009127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t</w:t>
      </w:r>
      <w:r w:rsidR="00492478" w:rsidRPr="00FD1A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his paper aims to look specifically at </w:t>
      </w:r>
      <w:r w:rsidR="005E3F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two of those theories; </w:t>
      </w:r>
      <w:r w:rsidR="005F6B1C" w:rsidRPr="00FD1A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working memory model (Baddeley, Hitch, 1974) and the multi-store model (</w:t>
      </w:r>
      <w:r w:rsidR="00F4639F" w:rsidRPr="00FD1A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Atkinson</w:t>
      </w:r>
      <w:r w:rsidR="002927BD" w:rsidRPr="00FD1A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4639F" w:rsidRPr="00FD1A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Shiffrin</w:t>
      </w:r>
      <w:r w:rsidR="00E15982" w:rsidRPr="00FD1A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1968). T</w:t>
      </w:r>
      <w:r w:rsidR="00A80AFE" w:rsidRPr="00FD1A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his paper will analyse the </w:t>
      </w:r>
      <w:r w:rsidR="00104E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individual </w:t>
      </w:r>
      <w:r w:rsidR="009E666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characteristics, </w:t>
      </w:r>
      <w:proofErr w:type="gramStart"/>
      <w:r w:rsidR="009E666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strengths</w:t>
      </w:r>
      <w:proofErr w:type="gramEnd"/>
      <w:r w:rsidR="009E666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weaknesses</w:t>
      </w:r>
      <w:r w:rsidR="00104E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 each theory and how they </w:t>
      </w:r>
      <w:r w:rsidR="009E666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differentiate.</w:t>
      </w:r>
    </w:p>
    <w:p w14:paraId="33EB0A30" w14:textId="70461C14" w:rsidR="00FB2CAE" w:rsidRDefault="4C482C19" w:rsidP="00FB2CAE">
      <w:pPr>
        <w:spacing w:line="480" w:lineRule="auto"/>
        <w:ind w:firstLine="720"/>
      </w:pP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342C2FD5" w:rsidRPr="04C23D05">
        <w:rPr>
          <w:rFonts w:ascii="Times New Roman" w:eastAsia="Times New Roman" w:hAnsi="Times New Roman" w:cs="Times New Roman"/>
          <w:sz w:val="24"/>
          <w:szCs w:val="24"/>
        </w:rPr>
        <w:t>The working memory model (WM</w:t>
      </w:r>
      <w:r w:rsidR="00D852A3">
        <w:rPr>
          <w:rFonts w:ascii="Times New Roman" w:eastAsia="Times New Roman" w:hAnsi="Times New Roman" w:cs="Times New Roman"/>
          <w:sz w:val="24"/>
          <w:szCs w:val="24"/>
        </w:rPr>
        <w:t>M</w:t>
      </w:r>
      <w:r w:rsidR="342C2FD5" w:rsidRPr="04C23D05">
        <w:rPr>
          <w:rFonts w:ascii="Times New Roman" w:eastAsia="Times New Roman" w:hAnsi="Times New Roman" w:cs="Times New Roman"/>
          <w:sz w:val="24"/>
          <w:szCs w:val="24"/>
        </w:rPr>
        <w:t>)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 was created by Baddeley and hitch </w:t>
      </w:r>
      <w:r w:rsidR="28E46915" w:rsidRPr="04C23D05">
        <w:rPr>
          <w:rFonts w:ascii="Times New Roman" w:eastAsia="Times New Roman" w:hAnsi="Times New Roman" w:cs="Times New Roman"/>
          <w:sz w:val="24"/>
          <w:szCs w:val="24"/>
        </w:rPr>
        <w:t xml:space="preserve">and this </w:t>
      </w:r>
      <w:r w:rsidR="7EA416A4" w:rsidRPr="04C23D05">
        <w:rPr>
          <w:rFonts w:ascii="Times New Roman" w:eastAsia="Times New Roman" w:hAnsi="Times New Roman" w:cs="Times New Roman"/>
          <w:sz w:val="24"/>
          <w:szCs w:val="24"/>
        </w:rPr>
        <w:t>theory of memory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 is made up of four components; the central executive</w:t>
      </w:r>
      <w:r w:rsidR="0063748B">
        <w:rPr>
          <w:rFonts w:ascii="Times New Roman" w:eastAsia="Times New Roman" w:hAnsi="Times New Roman" w:cs="Times New Roman"/>
          <w:sz w:val="24"/>
          <w:szCs w:val="24"/>
        </w:rPr>
        <w:t xml:space="preserve"> (CE)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>, the phonological loop</w:t>
      </w:r>
      <w:r w:rsidR="000D1DBD">
        <w:rPr>
          <w:rFonts w:ascii="Times New Roman" w:eastAsia="Times New Roman" w:hAnsi="Times New Roman" w:cs="Times New Roman"/>
          <w:sz w:val="24"/>
          <w:szCs w:val="24"/>
        </w:rPr>
        <w:t xml:space="preserve"> (PL)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, the episodic </w:t>
      </w:r>
      <w:r w:rsidR="00030545" w:rsidRPr="04C23D05">
        <w:rPr>
          <w:rFonts w:ascii="Times New Roman" w:eastAsia="Times New Roman" w:hAnsi="Times New Roman" w:cs="Times New Roman"/>
          <w:sz w:val="24"/>
          <w:szCs w:val="24"/>
        </w:rPr>
        <w:t>buffer</w:t>
      </w:r>
      <w:r w:rsidR="000D1DBD">
        <w:rPr>
          <w:rFonts w:ascii="Times New Roman" w:eastAsia="Times New Roman" w:hAnsi="Times New Roman" w:cs="Times New Roman"/>
          <w:sz w:val="24"/>
          <w:szCs w:val="24"/>
        </w:rPr>
        <w:t xml:space="preserve"> (EB)</w:t>
      </w:r>
      <w:r w:rsidR="00030545" w:rsidRPr="04C23D0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 and the vis</w:t>
      </w:r>
      <w:r w:rsidR="6C1EC003" w:rsidRPr="04C23D05">
        <w:rPr>
          <w:rFonts w:ascii="Times New Roman" w:eastAsia="Times New Roman" w:hAnsi="Times New Roman" w:cs="Times New Roman"/>
          <w:sz w:val="24"/>
          <w:szCs w:val="24"/>
        </w:rPr>
        <w:t>uo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>spatial sketchpad</w:t>
      </w:r>
      <w:r w:rsidR="000D1DB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E268B0">
        <w:rPr>
          <w:rFonts w:ascii="Times New Roman" w:eastAsia="Times New Roman" w:hAnsi="Times New Roman" w:cs="Times New Roman"/>
          <w:sz w:val="24"/>
          <w:szCs w:val="24"/>
        </w:rPr>
        <w:t>VS</w:t>
      </w:r>
      <w:r w:rsidR="005267E4">
        <w:rPr>
          <w:rFonts w:ascii="Times New Roman" w:eastAsia="Times New Roman" w:hAnsi="Times New Roman" w:cs="Times New Roman"/>
          <w:sz w:val="24"/>
          <w:szCs w:val="24"/>
        </w:rPr>
        <w:t>SP</w:t>
      </w:r>
      <w:r w:rsidR="00E268B0">
        <w:rPr>
          <w:rFonts w:ascii="Times New Roman" w:eastAsia="Times New Roman" w:hAnsi="Times New Roman" w:cs="Times New Roman"/>
          <w:sz w:val="24"/>
          <w:szCs w:val="24"/>
        </w:rPr>
        <w:t>),</w:t>
      </w:r>
      <w:r w:rsidR="46578EBD" w:rsidRPr="04C23D05">
        <w:rPr>
          <w:rFonts w:ascii="Times New Roman" w:eastAsia="Times New Roman" w:hAnsi="Times New Roman" w:cs="Times New Roman"/>
          <w:sz w:val="24"/>
          <w:szCs w:val="24"/>
        </w:rPr>
        <w:t xml:space="preserve"> (Mc</w:t>
      </w:r>
      <w:r w:rsidR="6C89A014" w:rsidRPr="04C23D05">
        <w:rPr>
          <w:rFonts w:ascii="Times New Roman" w:eastAsia="Times New Roman" w:hAnsi="Times New Roman" w:cs="Times New Roman"/>
          <w:sz w:val="24"/>
          <w:szCs w:val="24"/>
        </w:rPr>
        <w:t>L</w:t>
      </w:r>
      <w:r w:rsidR="46578EBD" w:rsidRPr="04C23D05">
        <w:rPr>
          <w:rFonts w:ascii="Times New Roman" w:eastAsia="Times New Roman" w:hAnsi="Times New Roman" w:cs="Times New Roman"/>
          <w:sz w:val="24"/>
          <w:szCs w:val="24"/>
        </w:rPr>
        <w:t>eod, 2023)</w:t>
      </w:r>
      <w:r w:rsidR="74C05428" w:rsidRPr="04C23D05">
        <w:rPr>
          <w:rFonts w:ascii="Times New Roman" w:eastAsia="Times New Roman" w:hAnsi="Times New Roman" w:cs="Times New Roman"/>
          <w:sz w:val="24"/>
          <w:szCs w:val="24"/>
        </w:rPr>
        <w:t>.</w:t>
      </w:r>
      <w:r w:rsidR="007D0C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4C05428" w:rsidRPr="04C23D05">
        <w:rPr>
          <w:rFonts w:ascii="Times New Roman" w:eastAsia="Times New Roman" w:hAnsi="Times New Roman" w:cs="Times New Roman"/>
          <w:sz w:val="24"/>
          <w:szCs w:val="24"/>
        </w:rPr>
        <w:t>The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 main duty of the </w:t>
      </w:r>
      <w:r w:rsidR="0063748B">
        <w:rPr>
          <w:rFonts w:ascii="Times New Roman" w:eastAsia="Times New Roman" w:hAnsi="Times New Roman" w:cs="Times New Roman"/>
          <w:sz w:val="24"/>
          <w:szCs w:val="24"/>
        </w:rPr>
        <w:t>CE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 is to </w:t>
      </w:r>
      <w:r w:rsidR="00900575">
        <w:rPr>
          <w:rFonts w:ascii="Times New Roman" w:eastAsia="Times New Roman" w:hAnsi="Times New Roman" w:cs="Times New Roman"/>
          <w:sz w:val="24"/>
          <w:szCs w:val="24"/>
        </w:rPr>
        <w:t xml:space="preserve">activate </w:t>
      </w:r>
      <w:r w:rsidR="001C3184">
        <w:rPr>
          <w:rFonts w:ascii="Times New Roman" w:eastAsia="Times New Roman" w:hAnsi="Times New Roman" w:cs="Times New Roman"/>
          <w:sz w:val="24"/>
          <w:szCs w:val="24"/>
        </w:rPr>
        <w:t xml:space="preserve">LTM and </w:t>
      </w:r>
      <w:r w:rsidR="0CCC4D6B" w:rsidRPr="04C23D05">
        <w:rPr>
          <w:rFonts w:ascii="Times New Roman" w:eastAsia="Times New Roman" w:hAnsi="Times New Roman" w:cs="Times New Roman"/>
          <w:sz w:val="24"/>
          <w:szCs w:val="24"/>
        </w:rPr>
        <w:t xml:space="preserve">control and 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coordinate visual, </w:t>
      </w:r>
      <w:r w:rsidR="001C3184" w:rsidRPr="04C23D05">
        <w:rPr>
          <w:rFonts w:ascii="Times New Roman" w:eastAsia="Times New Roman" w:hAnsi="Times New Roman" w:cs="Times New Roman"/>
          <w:sz w:val="24"/>
          <w:szCs w:val="24"/>
        </w:rPr>
        <w:t>auditory,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 and verbal information into different </w:t>
      </w:r>
      <w:r w:rsidR="75C3BE25" w:rsidRPr="04C23D05">
        <w:rPr>
          <w:rFonts w:ascii="Times New Roman" w:eastAsia="Times New Roman" w:hAnsi="Times New Roman" w:cs="Times New Roman"/>
          <w:sz w:val="24"/>
          <w:szCs w:val="24"/>
        </w:rPr>
        <w:t xml:space="preserve">storage </w:t>
      </w:r>
      <w:r w:rsidR="2A73599E" w:rsidRPr="04C23D05">
        <w:rPr>
          <w:rFonts w:ascii="Times New Roman" w:eastAsia="Times New Roman" w:hAnsi="Times New Roman" w:cs="Times New Roman"/>
          <w:sz w:val="24"/>
          <w:szCs w:val="24"/>
        </w:rPr>
        <w:t>sub-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>systems</w:t>
      </w:r>
      <w:r w:rsidR="007D25F6">
        <w:rPr>
          <w:rFonts w:ascii="Times New Roman" w:eastAsia="Times New Roman" w:hAnsi="Times New Roman" w:cs="Times New Roman"/>
          <w:sz w:val="24"/>
          <w:szCs w:val="24"/>
        </w:rPr>
        <w:t xml:space="preserve">; the 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visual </w:t>
      </w:r>
      <w:r w:rsidR="0F53AD83" w:rsidRPr="04C23D05">
        <w:rPr>
          <w:rFonts w:ascii="Times New Roman" w:eastAsia="Times New Roman" w:hAnsi="Times New Roman" w:cs="Times New Roman"/>
          <w:sz w:val="24"/>
          <w:szCs w:val="24"/>
        </w:rPr>
        <w:t xml:space="preserve">and spatial 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information is sorted into the </w:t>
      </w:r>
      <w:r w:rsidR="00E268B0">
        <w:rPr>
          <w:rFonts w:ascii="Times New Roman" w:eastAsia="Times New Roman" w:hAnsi="Times New Roman" w:cs="Times New Roman"/>
          <w:sz w:val="24"/>
          <w:szCs w:val="24"/>
        </w:rPr>
        <w:t>VS</w:t>
      </w:r>
      <w:r w:rsidR="005267E4">
        <w:rPr>
          <w:rFonts w:ascii="Times New Roman" w:eastAsia="Times New Roman" w:hAnsi="Times New Roman" w:cs="Times New Roman"/>
          <w:sz w:val="24"/>
          <w:szCs w:val="24"/>
        </w:rPr>
        <w:t>SP</w:t>
      </w:r>
      <w:r w:rsidR="1924B83A" w:rsidRPr="04C23D0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 and this form of information can help with things such as navigation. The verbal and auditory information is sorted into the </w:t>
      </w:r>
      <w:r w:rsidR="00E268B0">
        <w:rPr>
          <w:rFonts w:ascii="Times New Roman" w:eastAsia="Times New Roman" w:hAnsi="Times New Roman" w:cs="Times New Roman"/>
          <w:sz w:val="24"/>
          <w:szCs w:val="24"/>
        </w:rPr>
        <w:t>PL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 and aids</w:t>
      </w:r>
      <w:r w:rsidR="00030545">
        <w:rPr>
          <w:rFonts w:ascii="Times New Roman" w:eastAsia="Times New Roman" w:hAnsi="Times New Roman" w:cs="Times New Roman"/>
          <w:sz w:val="24"/>
          <w:szCs w:val="24"/>
        </w:rPr>
        <w:t xml:space="preserve"> in processing 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>spoken and written information</w:t>
      </w:r>
      <w:r w:rsidR="00C44B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510F">
        <w:rPr>
          <w:rFonts w:ascii="Times New Roman" w:eastAsia="Times New Roman" w:hAnsi="Times New Roman" w:cs="Times New Roman"/>
          <w:sz w:val="24"/>
          <w:szCs w:val="24"/>
        </w:rPr>
        <w:t xml:space="preserve">(Baddeley, </w:t>
      </w:r>
      <w:r w:rsidR="00583BAB">
        <w:rPr>
          <w:rFonts w:ascii="Times New Roman" w:eastAsia="Times New Roman" w:hAnsi="Times New Roman" w:cs="Times New Roman"/>
          <w:sz w:val="24"/>
          <w:szCs w:val="24"/>
        </w:rPr>
        <w:t>1999</w:t>
      </w:r>
      <w:r w:rsidR="00657EB6">
        <w:rPr>
          <w:rFonts w:ascii="Times New Roman" w:eastAsia="Times New Roman" w:hAnsi="Times New Roman" w:cs="Times New Roman"/>
          <w:sz w:val="24"/>
          <w:szCs w:val="24"/>
        </w:rPr>
        <w:t>)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E3AD3">
        <w:rPr>
          <w:rFonts w:ascii="Times New Roman" w:eastAsia="Times New Roman" w:hAnsi="Times New Roman" w:cs="Times New Roman"/>
          <w:sz w:val="24"/>
          <w:szCs w:val="24"/>
        </w:rPr>
        <w:t>T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he </w:t>
      </w:r>
      <w:r w:rsidR="00E268B0">
        <w:rPr>
          <w:rFonts w:ascii="Times New Roman" w:eastAsia="Times New Roman" w:hAnsi="Times New Roman" w:cs="Times New Roman"/>
          <w:sz w:val="24"/>
          <w:szCs w:val="24"/>
        </w:rPr>
        <w:t>EB</w:t>
      </w:r>
      <w:r w:rsidR="39846155" w:rsidRPr="04C23D05">
        <w:rPr>
          <w:rFonts w:ascii="Times New Roman" w:eastAsia="Times New Roman" w:hAnsi="Times New Roman" w:cs="Times New Roman"/>
          <w:sz w:val="24"/>
          <w:szCs w:val="24"/>
        </w:rPr>
        <w:t xml:space="preserve"> was an addition to the WM</w:t>
      </w:r>
      <w:r w:rsidR="00E90F04">
        <w:rPr>
          <w:rFonts w:ascii="Times New Roman" w:eastAsia="Times New Roman" w:hAnsi="Times New Roman" w:cs="Times New Roman"/>
          <w:sz w:val="24"/>
          <w:szCs w:val="24"/>
        </w:rPr>
        <w:t xml:space="preserve"> model</w:t>
      </w:r>
      <w:r w:rsidR="39846155" w:rsidRPr="04C23D05"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r w:rsidR="0C8DD948" w:rsidRPr="04C23D05">
        <w:rPr>
          <w:rFonts w:ascii="Times New Roman" w:eastAsia="Times New Roman" w:hAnsi="Times New Roman" w:cs="Times New Roman"/>
          <w:sz w:val="24"/>
          <w:szCs w:val="24"/>
        </w:rPr>
        <w:t xml:space="preserve">the storage capacity for memory was </w:t>
      </w:r>
      <w:r w:rsidR="00955CBE">
        <w:rPr>
          <w:rFonts w:ascii="Times New Roman" w:eastAsia="Times New Roman" w:hAnsi="Times New Roman" w:cs="Times New Roman"/>
          <w:sz w:val="24"/>
          <w:szCs w:val="24"/>
        </w:rPr>
        <w:t xml:space="preserve">originally </w:t>
      </w:r>
      <w:r w:rsidR="0C8DD948" w:rsidRPr="04C23D05">
        <w:rPr>
          <w:rFonts w:ascii="Times New Roman" w:eastAsia="Times New Roman" w:hAnsi="Times New Roman" w:cs="Times New Roman"/>
          <w:sz w:val="24"/>
          <w:szCs w:val="24"/>
        </w:rPr>
        <w:t xml:space="preserve">limited to </w:t>
      </w:r>
      <w:r w:rsidR="39846155" w:rsidRPr="04C23D05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E268B0">
        <w:rPr>
          <w:rFonts w:ascii="Times New Roman" w:eastAsia="Times New Roman" w:hAnsi="Times New Roman" w:cs="Times New Roman"/>
          <w:sz w:val="24"/>
          <w:szCs w:val="24"/>
        </w:rPr>
        <w:t>PL</w:t>
      </w:r>
      <w:r w:rsidR="39846155" w:rsidRPr="04C23D05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E268B0">
        <w:rPr>
          <w:rFonts w:ascii="Times New Roman" w:eastAsia="Times New Roman" w:hAnsi="Times New Roman" w:cs="Times New Roman"/>
          <w:sz w:val="24"/>
          <w:szCs w:val="24"/>
        </w:rPr>
        <w:t>VS</w:t>
      </w:r>
      <w:r w:rsidR="005267E4">
        <w:rPr>
          <w:rFonts w:ascii="Times New Roman" w:eastAsia="Times New Roman" w:hAnsi="Times New Roman" w:cs="Times New Roman"/>
          <w:sz w:val="24"/>
          <w:szCs w:val="24"/>
        </w:rPr>
        <w:t>SP</w:t>
      </w:r>
      <w:r w:rsidR="1F3D6A52" w:rsidRPr="04C23D05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r w:rsidR="00D120AD">
        <w:rPr>
          <w:rFonts w:ascii="Times New Roman" w:eastAsia="Times New Roman" w:hAnsi="Times New Roman" w:cs="Times New Roman"/>
          <w:sz w:val="24"/>
          <w:szCs w:val="24"/>
        </w:rPr>
        <w:t>EB</w:t>
      </w:r>
      <w:r w:rsidR="1F3D6A52" w:rsidRPr="04C23D05">
        <w:rPr>
          <w:rFonts w:ascii="Times New Roman" w:eastAsia="Times New Roman" w:hAnsi="Times New Roman" w:cs="Times New Roman"/>
          <w:sz w:val="24"/>
          <w:szCs w:val="24"/>
        </w:rPr>
        <w:t xml:space="preserve"> create</w:t>
      </w:r>
      <w:r w:rsidR="00DC7CC9">
        <w:rPr>
          <w:rFonts w:ascii="Times New Roman" w:eastAsia="Times New Roman" w:hAnsi="Times New Roman" w:cs="Times New Roman"/>
          <w:sz w:val="24"/>
          <w:szCs w:val="24"/>
        </w:rPr>
        <w:t>s</w:t>
      </w:r>
      <w:r w:rsidR="1F3D6A52" w:rsidRPr="04C23D05">
        <w:rPr>
          <w:rFonts w:ascii="Times New Roman" w:eastAsia="Times New Roman" w:hAnsi="Times New Roman" w:cs="Times New Roman"/>
          <w:sz w:val="24"/>
          <w:szCs w:val="24"/>
        </w:rPr>
        <w:t xml:space="preserve"> a connection between the sub-systems and </w:t>
      </w:r>
      <w:r w:rsidR="001C3184">
        <w:rPr>
          <w:rFonts w:ascii="Times New Roman" w:eastAsia="Times New Roman" w:hAnsi="Times New Roman" w:cs="Times New Roman"/>
          <w:sz w:val="24"/>
          <w:szCs w:val="24"/>
        </w:rPr>
        <w:t>LTM</w:t>
      </w:r>
      <w:r w:rsidR="2A853112" w:rsidRPr="04C23D05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2F9B63B7" w:rsidRPr="04C23D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>works as a backup store for recall, this component within the</w:t>
      </w:r>
      <w:r w:rsidR="72855667" w:rsidRPr="04C23D05">
        <w:rPr>
          <w:rFonts w:ascii="Times New Roman" w:eastAsia="Times New Roman" w:hAnsi="Times New Roman" w:cs="Times New Roman"/>
          <w:sz w:val="24"/>
          <w:szCs w:val="24"/>
        </w:rPr>
        <w:t xml:space="preserve"> WM</w:t>
      </w:r>
      <w:r w:rsidR="00D120AD">
        <w:rPr>
          <w:rFonts w:ascii="Times New Roman" w:eastAsia="Times New Roman" w:hAnsi="Times New Roman" w:cs="Times New Roman"/>
          <w:sz w:val="24"/>
          <w:szCs w:val="24"/>
        </w:rPr>
        <w:t>M</w:t>
      </w:r>
      <w:r w:rsidR="72855667" w:rsidRPr="04C23D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>integrates all forms of information including verbal</w:t>
      </w:r>
      <w:r w:rsidR="09D7A3AB" w:rsidRPr="04C23D05">
        <w:rPr>
          <w:rFonts w:ascii="Times New Roman" w:eastAsia="Times New Roman" w:hAnsi="Times New Roman" w:cs="Times New Roman"/>
          <w:sz w:val="24"/>
          <w:szCs w:val="24"/>
        </w:rPr>
        <w:t xml:space="preserve">, visual, </w:t>
      </w:r>
      <w:r w:rsidR="00FE72F2" w:rsidRPr="04C23D05">
        <w:rPr>
          <w:rFonts w:ascii="Times New Roman" w:eastAsia="Times New Roman" w:hAnsi="Times New Roman" w:cs="Times New Roman"/>
          <w:sz w:val="24"/>
          <w:szCs w:val="24"/>
        </w:rPr>
        <w:t>semantic,</w:t>
      </w:r>
      <w:r w:rsidR="09D7A3AB" w:rsidRPr="04C23D05">
        <w:rPr>
          <w:rFonts w:ascii="Times New Roman" w:eastAsia="Times New Roman" w:hAnsi="Times New Roman" w:cs="Times New Roman"/>
          <w:sz w:val="24"/>
          <w:szCs w:val="24"/>
        </w:rPr>
        <w:t xml:space="preserve"> and perceptual (Baddeley</w:t>
      </w:r>
      <w:r w:rsidR="6C9B21EF" w:rsidRPr="04C23D05">
        <w:rPr>
          <w:rFonts w:ascii="Times New Roman" w:eastAsia="Times New Roman" w:hAnsi="Times New Roman" w:cs="Times New Roman"/>
          <w:sz w:val="24"/>
          <w:szCs w:val="24"/>
        </w:rPr>
        <w:t>, Baddeley</w:t>
      </w:r>
      <w:r w:rsidR="09D7A3AB" w:rsidRPr="04C23D05">
        <w:rPr>
          <w:rFonts w:ascii="Times New Roman" w:eastAsia="Times New Roman" w:hAnsi="Times New Roman" w:cs="Times New Roman"/>
          <w:sz w:val="24"/>
          <w:szCs w:val="24"/>
        </w:rPr>
        <w:t>, 2007).</w:t>
      </w:r>
    </w:p>
    <w:p w14:paraId="61C6EB87" w14:textId="6EBBC114" w:rsidR="00DC3A99" w:rsidRPr="00FB2CAE" w:rsidRDefault="07CC84B0" w:rsidP="00FB2CAE">
      <w:pPr>
        <w:spacing w:line="480" w:lineRule="auto"/>
        <w:ind w:firstLine="720"/>
      </w:pPr>
      <w:r w:rsidRPr="04C23D05">
        <w:rPr>
          <w:rFonts w:ascii="Times New Roman" w:eastAsia="Times New Roman" w:hAnsi="Times New Roman" w:cs="Times New Roman"/>
          <w:sz w:val="24"/>
          <w:szCs w:val="24"/>
        </w:rPr>
        <w:t>Strengths of the WM</w:t>
      </w:r>
      <w:r w:rsidR="00D120AD">
        <w:rPr>
          <w:rFonts w:ascii="Times New Roman" w:eastAsia="Times New Roman" w:hAnsi="Times New Roman" w:cs="Times New Roman"/>
          <w:sz w:val="24"/>
          <w:szCs w:val="24"/>
        </w:rPr>
        <w:t>M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109C" w:rsidRPr="04C23D05">
        <w:rPr>
          <w:rFonts w:ascii="Times New Roman" w:eastAsia="Times New Roman" w:hAnsi="Times New Roman" w:cs="Times New Roman"/>
          <w:sz w:val="24"/>
          <w:szCs w:val="24"/>
        </w:rPr>
        <w:t>is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 that </w:t>
      </w:r>
      <w:r w:rsidR="41B69324" w:rsidRPr="04C23D05"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r w:rsidR="4CD80045" w:rsidRPr="04C23D05">
        <w:rPr>
          <w:rFonts w:ascii="Times New Roman" w:eastAsia="Times New Roman" w:hAnsi="Times New Roman" w:cs="Times New Roman"/>
          <w:sz w:val="24"/>
          <w:szCs w:val="24"/>
        </w:rPr>
        <w:t>can be applied to everyday tasks</w:t>
      </w:r>
      <w:r w:rsidR="00C2386E">
        <w:rPr>
          <w:rFonts w:ascii="Times New Roman" w:eastAsia="Times New Roman" w:hAnsi="Times New Roman" w:cs="Times New Roman"/>
          <w:sz w:val="24"/>
          <w:szCs w:val="24"/>
        </w:rPr>
        <w:t>,</w:t>
      </w:r>
      <w:r w:rsidR="00651874"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r w:rsidR="00855D39">
        <w:rPr>
          <w:rFonts w:ascii="Times New Roman" w:eastAsia="Times New Roman" w:hAnsi="Times New Roman" w:cs="Times New Roman"/>
          <w:sz w:val="24"/>
          <w:szCs w:val="24"/>
        </w:rPr>
        <w:t>example,</w:t>
      </w:r>
      <w:r w:rsidR="00651874">
        <w:rPr>
          <w:rFonts w:ascii="Times New Roman" w:eastAsia="Times New Roman" w:hAnsi="Times New Roman" w:cs="Times New Roman"/>
          <w:sz w:val="24"/>
          <w:szCs w:val="24"/>
        </w:rPr>
        <w:t xml:space="preserve"> reading is sorted via the</w:t>
      </w:r>
      <w:r w:rsidR="00D120AD">
        <w:rPr>
          <w:rFonts w:ascii="Times New Roman" w:eastAsia="Times New Roman" w:hAnsi="Times New Roman" w:cs="Times New Roman"/>
          <w:sz w:val="24"/>
          <w:szCs w:val="24"/>
        </w:rPr>
        <w:t xml:space="preserve"> PL</w:t>
      </w:r>
      <w:r w:rsidR="005E5DA0">
        <w:rPr>
          <w:rFonts w:ascii="Times New Roman" w:eastAsia="Times New Roman" w:hAnsi="Times New Roman" w:cs="Times New Roman"/>
          <w:sz w:val="24"/>
          <w:szCs w:val="24"/>
        </w:rPr>
        <w:t xml:space="preserve">, navigation information is organised within the </w:t>
      </w:r>
      <w:r w:rsidR="00D120AD">
        <w:rPr>
          <w:rFonts w:ascii="Times New Roman" w:eastAsia="Times New Roman" w:hAnsi="Times New Roman" w:cs="Times New Roman"/>
          <w:sz w:val="24"/>
          <w:szCs w:val="24"/>
        </w:rPr>
        <w:t xml:space="preserve">VSSP </w:t>
      </w:r>
      <w:r w:rsidR="005E5DA0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122BD3">
        <w:rPr>
          <w:rFonts w:ascii="Times New Roman" w:eastAsia="Times New Roman" w:hAnsi="Times New Roman" w:cs="Times New Roman"/>
          <w:sz w:val="24"/>
          <w:szCs w:val="24"/>
        </w:rPr>
        <w:t xml:space="preserve">problem solving is part of the role of the </w:t>
      </w:r>
      <w:r w:rsidR="00D120AD">
        <w:rPr>
          <w:rFonts w:ascii="Times New Roman" w:eastAsia="Times New Roman" w:hAnsi="Times New Roman" w:cs="Times New Roman"/>
          <w:sz w:val="24"/>
          <w:szCs w:val="24"/>
        </w:rPr>
        <w:t xml:space="preserve">CE </w:t>
      </w:r>
      <w:r w:rsidR="00122BD3">
        <w:rPr>
          <w:rFonts w:ascii="Times New Roman" w:eastAsia="Times New Roman" w:hAnsi="Times New Roman" w:cs="Times New Roman"/>
          <w:sz w:val="24"/>
          <w:szCs w:val="24"/>
        </w:rPr>
        <w:t>(Jones, 2023)</w:t>
      </w:r>
      <w:r w:rsidR="009605DB">
        <w:rPr>
          <w:rFonts w:ascii="Times New Roman" w:eastAsia="Times New Roman" w:hAnsi="Times New Roman" w:cs="Times New Roman"/>
          <w:sz w:val="24"/>
          <w:szCs w:val="24"/>
        </w:rPr>
        <w:t>.</w:t>
      </w:r>
      <w:r w:rsidR="00C238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13D4">
        <w:rPr>
          <w:rFonts w:ascii="Times New Roman" w:eastAsia="Times New Roman" w:hAnsi="Times New Roman" w:cs="Times New Roman"/>
          <w:sz w:val="24"/>
          <w:szCs w:val="24"/>
        </w:rPr>
        <w:t>The WM</w:t>
      </w:r>
      <w:r w:rsidR="00D120AD">
        <w:rPr>
          <w:rFonts w:ascii="Times New Roman" w:eastAsia="Times New Roman" w:hAnsi="Times New Roman" w:cs="Times New Roman"/>
          <w:sz w:val="24"/>
          <w:szCs w:val="24"/>
        </w:rPr>
        <w:t>M</w:t>
      </w:r>
      <w:r w:rsidR="006D13D4">
        <w:rPr>
          <w:rFonts w:ascii="Times New Roman" w:eastAsia="Times New Roman" w:hAnsi="Times New Roman" w:cs="Times New Roman"/>
          <w:sz w:val="24"/>
          <w:szCs w:val="24"/>
        </w:rPr>
        <w:t xml:space="preserve"> disregards the importance of r</w:t>
      </w:r>
      <w:r w:rsidR="00031089">
        <w:rPr>
          <w:rFonts w:ascii="Times New Roman" w:eastAsia="Times New Roman" w:hAnsi="Times New Roman" w:cs="Times New Roman"/>
          <w:sz w:val="24"/>
          <w:szCs w:val="24"/>
        </w:rPr>
        <w:t>ehearsing information for recall</w:t>
      </w:r>
      <w:r w:rsidR="00415DDC">
        <w:rPr>
          <w:rFonts w:ascii="Times New Roman" w:eastAsia="Times New Roman" w:hAnsi="Times New Roman" w:cs="Times New Roman"/>
          <w:sz w:val="24"/>
          <w:szCs w:val="24"/>
        </w:rPr>
        <w:t xml:space="preserve"> as th</w:t>
      </w:r>
      <w:r w:rsidR="00EB2F28">
        <w:rPr>
          <w:rFonts w:ascii="Times New Roman" w:eastAsia="Times New Roman" w:hAnsi="Times New Roman" w:cs="Times New Roman"/>
          <w:sz w:val="24"/>
          <w:szCs w:val="24"/>
        </w:rPr>
        <w:t xml:space="preserve">is ability could </w:t>
      </w:r>
      <w:r w:rsidR="005E3948">
        <w:rPr>
          <w:rFonts w:ascii="Times New Roman" w:eastAsia="Times New Roman" w:hAnsi="Times New Roman" w:cs="Times New Roman"/>
          <w:sz w:val="24"/>
          <w:szCs w:val="24"/>
        </w:rPr>
        <w:t>be</w:t>
      </w:r>
      <w:r w:rsidR="00EB2F28">
        <w:rPr>
          <w:rFonts w:ascii="Times New Roman" w:eastAsia="Times New Roman" w:hAnsi="Times New Roman" w:cs="Times New Roman"/>
          <w:sz w:val="24"/>
          <w:szCs w:val="24"/>
        </w:rPr>
        <w:t xml:space="preserve"> disabled</w:t>
      </w:r>
      <w:r w:rsidR="005E3948">
        <w:rPr>
          <w:rFonts w:ascii="Times New Roman" w:eastAsia="Times New Roman" w:hAnsi="Times New Roman" w:cs="Times New Roman"/>
          <w:sz w:val="24"/>
          <w:szCs w:val="24"/>
        </w:rPr>
        <w:t>,</w:t>
      </w:r>
      <w:r w:rsidR="00DE4F7A">
        <w:rPr>
          <w:rFonts w:ascii="Times New Roman" w:eastAsia="Times New Roman" w:hAnsi="Times New Roman" w:cs="Times New Roman"/>
          <w:sz w:val="24"/>
          <w:szCs w:val="24"/>
        </w:rPr>
        <w:t xml:space="preserve"> especially </w:t>
      </w:r>
      <w:r w:rsidR="00F00461">
        <w:rPr>
          <w:rFonts w:ascii="Times New Roman" w:eastAsia="Times New Roman" w:hAnsi="Times New Roman" w:cs="Times New Roman"/>
          <w:sz w:val="24"/>
          <w:szCs w:val="24"/>
        </w:rPr>
        <w:t xml:space="preserve">when considering </w:t>
      </w:r>
      <w:r w:rsidR="00DE4F7A">
        <w:rPr>
          <w:rFonts w:ascii="Times New Roman" w:eastAsia="Times New Roman" w:hAnsi="Times New Roman" w:cs="Times New Roman"/>
          <w:sz w:val="24"/>
          <w:szCs w:val="24"/>
        </w:rPr>
        <w:t>those without the capacity to rehearse (Baddeley, 2008)</w:t>
      </w:r>
      <w:r w:rsidR="00031089">
        <w:rPr>
          <w:rFonts w:ascii="Times New Roman" w:eastAsia="Times New Roman" w:hAnsi="Times New Roman" w:cs="Times New Roman"/>
          <w:sz w:val="24"/>
          <w:szCs w:val="24"/>
        </w:rPr>
        <w:t>, which is a</w:t>
      </w:r>
      <w:r w:rsidR="00024963">
        <w:rPr>
          <w:rFonts w:ascii="Times New Roman" w:eastAsia="Times New Roman" w:hAnsi="Times New Roman" w:cs="Times New Roman"/>
          <w:sz w:val="24"/>
          <w:szCs w:val="24"/>
        </w:rPr>
        <w:t>n opposition to the multi-store model</w:t>
      </w:r>
      <w:r w:rsidR="009F2350">
        <w:rPr>
          <w:rFonts w:ascii="Times New Roman" w:eastAsia="Times New Roman" w:hAnsi="Times New Roman" w:cs="Times New Roman"/>
          <w:sz w:val="24"/>
          <w:szCs w:val="24"/>
        </w:rPr>
        <w:t xml:space="preserve"> (MSM)</w:t>
      </w:r>
      <w:r w:rsidR="00F00461">
        <w:rPr>
          <w:rFonts w:ascii="Times New Roman" w:eastAsia="Times New Roman" w:hAnsi="Times New Roman" w:cs="Times New Roman"/>
          <w:sz w:val="24"/>
          <w:szCs w:val="24"/>
        </w:rPr>
        <w:t>. T</w:t>
      </w:r>
      <w:r w:rsidR="00EA0CEE">
        <w:rPr>
          <w:rFonts w:ascii="Times New Roman" w:eastAsia="Times New Roman" w:hAnsi="Times New Roman" w:cs="Times New Roman"/>
          <w:sz w:val="24"/>
          <w:szCs w:val="24"/>
        </w:rPr>
        <w:t>he WM</w:t>
      </w:r>
      <w:r w:rsidR="009F2350">
        <w:rPr>
          <w:rFonts w:ascii="Times New Roman" w:eastAsia="Times New Roman" w:hAnsi="Times New Roman" w:cs="Times New Roman"/>
          <w:sz w:val="24"/>
          <w:szCs w:val="24"/>
        </w:rPr>
        <w:t>M</w:t>
      </w:r>
      <w:r w:rsidR="00EA0CEE">
        <w:rPr>
          <w:rFonts w:ascii="Times New Roman" w:eastAsia="Times New Roman" w:hAnsi="Times New Roman" w:cs="Times New Roman"/>
          <w:sz w:val="24"/>
          <w:szCs w:val="24"/>
        </w:rPr>
        <w:t xml:space="preserve"> considers articulatory suppression </w:t>
      </w:r>
      <w:r w:rsidR="00EA0CE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which prevents the ability to rehearse </w:t>
      </w:r>
      <w:r w:rsidR="00FF40F8">
        <w:rPr>
          <w:rFonts w:ascii="Times New Roman" w:eastAsia="Times New Roman" w:hAnsi="Times New Roman" w:cs="Times New Roman"/>
          <w:sz w:val="24"/>
          <w:szCs w:val="24"/>
        </w:rPr>
        <w:t>as it reduces memory span</w:t>
      </w:r>
      <w:r w:rsidR="00385BE6">
        <w:rPr>
          <w:rFonts w:ascii="Times New Roman" w:eastAsia="Times New Roman" w:hAnsi="Times New Roman" w:cs="Times New Roman"/>
          <w:sz w:val="24"/>
          <w:szCs w:val="24"/>
        </w:rPr>
        <w:t xml:space="preserve"> (S</w:t>
      </w:r>
      <w:r w:rsidR="00E07091">
        <w:rPr>
          <w:rFonts w:ascii="Times New Roman" w:eastAsia="Times New Roman" w:hAnsi="Times New Roman" w:cs="Times New Roman"/>
          <w:sz w:val="24"/>
          <w:szCs w:val="24"/>
        </w:rPr>
        <w:t>ae</w:t>
      </w:r>
      <w:r w:rsidR="00385BE6">
        <w:rPr>
          <w:rFonts w:ascii="Times New Roman" w:eastAsia="Times New Roman" w:hAnsi="Times New Roman" w:cs="Times New Roman"/>
          <w:sz w:val="24"/>
          <w:szCs w:val="24"/>
        </w:rPr>
        <w:t>ki, Seito, 2004)</w:t>
      </w:r>
      <w:r w:rsidR="00FF40F8">
        <w:rPr>
          <w:rFonts w:ascii="Times New Roman" w:eastAsia="Times New Roman" w:hAnsi="Times New Roman" w:cs="Times New Roman"/>
          <w:sz w:val="24"/>
          <w:szCs w:val="24"/>
        </w:rPr>
        <w:t xml:space="preserve">, this is particularly relevant to the elimination of the word length effect. The word length effect </w:t>
      </w:r>
      <w:r w:rsidR="00E13306">
        <w:rPr>
          <w:rFonts w:ascii="Times New Roman" w:eastAsia="Times New Roman" w:hAnsi="Times New Roman" w:cs="Times New Roman"/>
          <w:sz w:val="24"/>
          <w:szCs w:val="24"/>
        </w:rPr>
        <w:t>(Baddeley</w:t>
      </w:r>
      <w:r w:rsidR="00036F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6F64" w:rsidRPr="00036F64">
        <w:rPr>
          <w:rFonts w:ascii="Times New Roman" w:eastAsia="Times New Roman" w:hAnsi="Times New Roman" w:cs="Times New Roman"/>
          <w:i/>
          <w:iCs/>
          <w:sz w:val="24"/>
          <w:szCs w:val="24"/>
        </w:rPr>
        <w:t>et al</w:t>
      </w:r>
      <w:r w:rsidR="00E13306">
        <w:rPr>
          <w:rFonts w:ascii="Times New Roman" w:eastAsia="Times New Roman" w:hAnsi="Times New Roman" w:cs="Times New Roman"/>
          <w:sz w:val="24"/>
          <w:szCs w:val="24"/>
        </w:rPr>
        <w:t xml:space="preserve">, 1975), states that recall of shorter words </w:t>
      </w:r>
      <w:r w:rsidR="00FD7522">
        <w:rPr>
          <w:rFonts w:ascii="Times New Roman" w:eastAsia="Times New Roman" w:hAnsi="Times New Roman" w:cs="Times New Roman"/>
          <w:sz w:val="24"/>
          <w:szCs w:val="24"/>
        </w:rPr>
        <w:t>is easier than recall of longer words as the longer the word, the more rehearsal time is needed.</w:t>
      </w:r>
      <w:r w:rsidR="004D1A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ED0075E" w14:textId="77777777" w:rsidR="00FB2CAE" w:rsidRDefault="000827E1" w:rsidP="00FB2CAE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200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716A">
        <w:rPr>
          <w:rFonts w:ascii="Times New Roman" w:eastAsia="Times New Roman" w:hAnsi="Times New Roman" w:cs="Times New Roman"/>
          <w:sz w:val="24"/>
          <w:szCs w:val="24"/>
        </w:rPr>
        <w:t>critique</w:t>
      </w:r>
      <w:r w:rsidR="00200CA4">
        <w:rPr>
          <w:rFonts w:ascii="Times New Roman" w:eastAsia="Times New Roman" w:hAnsi="Times New Roman" w:cs="Times New Roman"/>
          <w:sz w:val="24"/>
          <w:szCs w:val="24"/>
        </w:rPr>
        <w:t xml:space="preserve"> of the WM</w:t>
      </w:r>
      <w:r w:rsidR="00D45F04">
        <w:rPr>
          <w:rFonts w:ascii="Times New Roman" w:eastAsia="Times New Roman" w:hAnsi="Times New Roman" w:cs="Times New Roman"/>
          <w:sz w:val="24"/>
          <w:szCs w:val="24"/>
        </w:rPr>
        <w:t>M</w:t>
      </w:r>
      <w:r w:rsidR="00200CA4">
        <w:rPr>
          <w:rFonts w:ascii="Times New Roman" w:eastAsia="Times New Roman" w:hAnsi="Times New Roman" w:cs="Times New Roman"/>
          <w:sz w:val="24"/>
          <w:szCs w:val="24"/>
        </w:rPr>
        <w:t xml:space="preserve"> is how it focuses solely on</w:t>
      </w:r>
      <w:r w:rsidR="0032716A">
        <w:rPr>
          <w:rFonts w:ascii="Times New Roman" w:eastAsia="Times New Roman" w:hAnsi="Times New Roman" w:cs="Times New Roman"/>
          <w:sz w:val="24"/>
          <w:szCs w:val="24"/>
        </w:rPr>
        <w:t xml:space="preserve"> STM</w:t>
      </w:r>
      <w:r>
        <w:rPr>
          <w:rFonts w:ascii="Times New Roman" w:eastAsia="Times New Roman" w:hAnsi="Times New Roman" w:cs="Times New Roman"/>
          <w:sz w:val="24"/>
          <w:szCs w:val="24"/>
        </w:rPr>
        <w:t>, t</w:t>
      </w:r>
      <w:r w:rsidR="00171B9B">
        <w:rPr>
          <w:rFonts w:ascii="Times New Roman" w:eastAsia="Times New Roman" w:hAnsi="Times New Roman" w:cs="Times New Roman"/>
          <w:sz w:val="24"/>
          <w:szCs w:val="24"/>
        </w:rPr>
        <w:t xml:space="preserve">he model </w:t>
      </w:r>
      <w:r w:rsidR="00516A98">
        <w:rPr>
          <w:rFonts w:ascii="Times New Roman" w:eastAsia="Times New Roman" w:hAnsi="Times New Roman" w:cs="Times New Roman"/>
          <w:sz w:val="24"/>
          <w:szCs w:val="24"/>
        </w:rPr>
        <w:t xml:space="preserve">also </w:t>
      </w:r>
      <w:r w:rsidR="00171B9B">
        <w:rPr>
          <w:rFonts w:ascii="Times New Roman" w:eastAsia="Times New Roman" w:hAnsi="Times New Roman" w:cs="Times New Roman"/>
          <w:sz w:val="24"/>
          <w:szCs w:val="24"/>
        </w:rPr>
        <w:t xml:space="preserve">doesn’t make it clear about other sensory information </w:t>
      </w:r>
      <w:r w:rsidR="00F82932">
        <w:rPr>
          <w:rFonts w:ascii="Times New Roman" w:eastAsia="Times New Roman" w:hAnsi="Times New Roman" w:cs="Times New Roman"/>
          <w:sz w:val="24"/>
          <w:szCs w:val="24"/>
        </w:rPr>
        <w:t xml:space="preserve">processing </w:t>
      </w:r>
      <w:r w:rsidR="001D5736">
        <w:rPr>
          <w:rFonts w:ascii="Times New Roman" w:eastAsia="Times New Roman" w:hAnsi="Times New Roman" w:cs="Times New Roman"/>
          <w:sz w:val="24"/>
          <w:szCs w:val="24"/>
        </w:rPr>
        <w:t xml:space="preserve">such </w:t>
      </w:r>
      <w:r w:rsidR="00E12342">
        <w:rPr>
          <w:rFonts w:ascii="Times New Roman" w:eastAsia="Times New Roman" w:hAnsi="Times New Roman" w:cs="Times New Roman"/>
          <w:sz w:val="24"/>
          <w:szCs w:val="24"/>
        </w:rPr>
        <w:t>as</w:t>
      </w:r>
      <w:r w:rsidR="001D57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1B9B">
        <w:rPr>
          <w:rFonts w:ascii="Times New Roman" w:eastAsia="Times New Roman" w:hAnsi="Times New Roman" w:cs="Times New Roman"/>
          <w:sz w:val="24"/>
          <w:szCs w:val="24"/>
        </w:rPr>
        <w:t>smell</w:t>
      </w:r>
      <w:r w:rsidR="0046155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16A98">
        <w:rPr>
          <w:rFonts w:ascii="Times New Roman" w:eastAsia="Times New Roman" w:hAnsi="Times New Roman" w:cs="Times New Roman"/>
          <w:sz w:val="24"/>
          <w:szCs w:val="24"/>
        </w:rPr>
        <w:t>touch,</w:t>
      </w:r>
      <w:r w:rsidR="0046155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FA270B">
        <w:rPr>
          <w:rFonts w:ascii="Times New Roman" w:eastAsia="Times New Roman" w:hAnsi="Times New Roman" w:cs="Times New Roman"/>
          <w:sz w:val="24"/>
          <w:szCs w:val="24"/>
        </w:rPr>
        <w:t xml:space="preserve">taste. </w:t>
      </w:r>
      <w:r w:rsidR="006A20D8">
        <w:rPr>
          <w:rFonts w:ascii="Times New Roman" w:eastAsia="Times New Roman" w:hAnsi="Times New Roman" w:cs="Times New Roman"/>
          <w:sz w:val="24"/>
          <w:szCs w:val="24"/>
        </w:rPr>
        <w:t>Baddeley (2007)</w:t>
      </w:r>
      <w:r w:rsidR="001664D4">
        <w:rPr>
          <w:rFonts w:ascii="Times New Roman" w:eastAsia="Times New Roman" w:hAnsi="Times New Roman" w:cs="Times New Roman"/>
          <w:sz w:val="24"/>
          <w:szCs w:val="24"/>
        </w:rPr>
        <w:t xml:space="preserve"> later suggests an extension to the </w:t>
      </w:r>
      <w:r w:rsidR="009361B1">
        <w:rPr>
          <w:rFonts w:ascii="Times New Roman" w:eastAsia="Times New Roman" w:hAnsi="Times New Roman" w:cs="Times New Roman"/>
          <w:sz w:val="24"/>
          <w:szCs w:val="24"/>
        </w:rPr>
        <w:t>VSSP</w:t>
      </w:r>
      <w:r w:rsidR="00F91746">
        <w:rPr>
          <w:rFonts w:ascii="Times New Roman" w:eastAsia="Times New Roman" w:hAnsi="Times New Roman" w:cs="Times New Roman"/>
          <w:sz w:val="24"/>
          <w:szCs w:val="24"/>
        </w:rPr>
        <w:t xml:space="preserve"> to allow room for a hedonic </w:t>
      </w:r>
      <w:r w:rsidR="000A0B37">
        <w:rPr>
          <w:rFonts w:ascii="Times New Roman" w:eastAsia="Times New Roman" w:hAnsi="Times New Roman" w:cs="Times New Roman"/>
          <w:sz w:val="24"/>
          <w:szCs w:val="24"/>
        </w:rPr>
        <w:t>detector system for processing emotional information.</w:t>
      </w:r>
      <w:r w:rsidR="003271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716A" w:rsidRPr="0032716A">
        <w:rPr>
          <w:rFonts w:ascii="Times New Roman" w:eastAsia="Times New Roman" w:hAnsi="Times New Roman" w:cs="Times New Roman"/>
          <w:sz w:val="24"/>
          <w:szCs w:val="24"/>
        </w:rPr>
        <w:t xml:space="preserve">Baddeley and Hitch chose the title of the </w:t>
      </w:r>
      <w:r w:rsidR="00AA3037">
        <w:rPr>
          <w:rFonts w:ascii="Times New Roman" w:eastAsia="Times New Roman" w:hAnsi="Times New Roman" w:cs="Times New Roman"/>
          <w:sz w:val="24"/>
          <w:szCs w:val="24"/>
        </w:rPr>
        <w:t>VSSP</w:t>
      </w:r>
      <w:r w:rsidR="0032716A" w:rsidRPr="0032716A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00B106B7">
        <w:rPr>
          <w:rFonts w:ascii="Times New Roman" w:eastAsia="Times New Roman" w:hAnsi="Times New Roman" w:cs="Times New Roman"/>
          <w:sz w:val="24"/>
          <w:szCs w:val="24"/>
        </w:rPr>
        <w:t xml:space="preserve">not restrict the sub-system </w:t>
      </w:r>
      <w:r w:rsidR="0032716A" w:rsidRPr="0032716A">
        <w:rPr>
          <w:rFonts w:ascii="Times New Roman" w:eastAsia="Times New Roman" w:hAnsi="Times New Roman" w:cs="Times New Roman"/>
          <w:sz w:val="24"/>
          <w:szCs w:val="24"/>
        </w:rPr>
        <w:t>to just visual or just spatial information (Baddeley, 2012)</w:t>
      </w:r>
      <w:r w:rsidR="00B106B7">
        <w:rPr>
          <w:rFonts w:ascii="Times New Roman" w:eastAsia="Times New Roman" w:hAnsi="Times New Roman" w:cs="Times New Roman"/>
          <w:sz w:val="24"/>
          <w:szCs w:val="24"/>
        </w:rPr>
        <w:t>, however,</w:t>
      </w:r>
      <w:r w:rsidR="0032716A" w:rsidRPr="0032716A">
        <w:rPr>
          <w:rFonts w:ascii="Times New Roman" w:eastAsia="Times New Roman" w:hAnsi="Times New Roman" w:cs="Times New Roman"/>
          <w:sz w:val="24"/>
          <w:szCs w:val="24"/>
        </w:rPr>
        <w:t xml:space="preserve"> Lieberman argue</w:t>
      </w:r>
      <w:r w:rsidR="0032716A">
        <w:rPr>
          <w:rFonts w:ascii="Times New Roman" w:eastAsia="Times New Roman" w:hAnsi="Times New Roman" w:cs="Times New Roman"/>
          <w:sz w:val="24"/>
          <w:szCs w:val="24"/>
        </w:rPr>
        <w:t>d</w:t>
      </w:r>
      <w:r w:rsidR="0032716A" w:rsidRPr="0032716A">
        <w:rPr>
          <w:rFonts w:ascii="Times New Roman" w:eastAsia="Times New Roman" w:hAnsi="Times New Roman" w:cs="Times New Roman"/>
          <w:sz w:val="24"/>
          <w:szCs w:val="24"/>
        </w:rPr>
        <w:t xml:space="preserve"> that there should be separate sub-system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32716A" w:rsidRPr="0032716A">
        <w:rPr>
          <w:rFonts w:ascii="Times New Roman" w:eastAsia="Times New Roman" w:hAnsi="Times New Roman" w:cs="Times New Roman"/>
          <w:sz w:val="24"/>
          <w:szCs w:val="24"/>
        </w:rPr>
        <w:t xml:space="preserve"> for visual and spatial information within the model as it assume</w:t>
      </w:r>
      <w:r w:rsidR="00AB4CA4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32716A" w:rsidRPr="0032716A">
        <w:rPr>
          <w:rFonts w:ascii="Times New Roman" w:eastAsia="Times New Roman" w:hAnsi="Times New Roman" w:cs="Times New Roman"/>
          <w:sz w:val="24"/>
          <w:szCs w:val="24"/>
        </w:rPr>
        <w:t xml:space="preserve">spatial </w:t>
      </w:r>
      <w:r>
        <w:rPr>
          <w:rFonts w:ascii="Times New Roman" w:eastAsia="Times New Roman" w:hAnsi="Times New Roman" w:cs="Times New Roman"/>
          <w:sz w:val="24"/>
          <w:szCs w:val="24"/>
        </w:rPr>
        <w:t>processing</w:t>
      </w:r>
      <w:r w:rsidR="0032716A" w:rsidRPr="0032716A">
        <w:rPr>
          <w:rFonts w:ascii="Times New Roman" w:eastAsia="Times New Roman" w:hAnsi="Times New Roman" w:cs="Times New Roman"/>
          <w:sz w:val="24"/>
          <w:szCs w:val="24"/>
        </w:rPr>
        <w:t xml:space="preserve"> can only stem from </w:t>
      </w:r>
      <w:r>
        <w:rPr>
          <w:rFonts w:ascii="Times New Roman" w:eastAsia="Times New Roman" w:hAnsi="Times New Roman" w:cs="Times New Roman"/>
          <w:sz w:val="24"/>
          <w:szCs w:val="24"/>
        </w:rPr>
        <w:t>a visual input</w:t>
      </w:r>
      <w:r w:rsidR="0032716A" w:rsidRPr="0032716A">
        <w:rPr>
          <w:rFonts w:ascii="Times New Roman" w:eastAsia="Times New Roman" w:hAnsi="Times New Roman" w:cs="Times New Roman"/>
          <w:sz w:val="24"/>
          <w:szCs w:val="24"/>
        </w:rPr>
        <w:t xml:space="preserve">, this is </w:t>
      </w:r>
      <w:r w:rsidR="001059A1">
        <w:rPr>
          <w:rFonts w:ascii="Times New Roman" w:eastAsia="Times New Roman" w:hAnsi="Times New Roman" w:cs="Times New Roman"/>
          <w:sz w:val="24"/>
          <w:szCs w:val="24"/>
        </w:rPr>
        <w:t xml:space="preserve">evidently </w:t>
      </w:r>
      <w:r w:rsidR="0032716A" w:rsidRPr="0032716A">
        <w:rPr>
          <w:rFonts w:ascii="Times New Roman" w:eastAsia="Times New Roman" w:hAnsi="Times New Roman" w:cs="Times New Roman"/>
          <w:sz w:val="24"/>
          <w:szCs w:val="24"/>
        </w:rPr>
        <w:t>incorrect for those born with an eyesight impairment from birth as they develop full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capabilities</w:t>
      </w:r>
      <w:r w:rsidR="0032716A" w:rsidRPr="0032716A">
        <w:rPr>
          <w:rFonts w:ascii="Times New Roman" w:eastAsia="Times New Roman" w:hAnsi="Times New Roman" w:cs="Times New Roman"/>
          <w:sz w:val="24"/>
          <w:szCs w:val="24"/>
        </w:rPr>
        <w:t xml:space="preserve"> of processing spatial aspects without ever receiving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32716A" w:rsidRPr="0032716A">
        <w:rPr>
          <w:rFonts w:ascii="Times New Roman" w:eastAsia="Times New Roman" w:hAnsi="Times New Roman" w:cs="Times New Roman"/>
          <w:sz w:val="24"/>
          <w:szCs w:val="24"/>
        </w:rPr>
        <w:t>visual in</w:t>
      </w:r>
      <w:r>
        <w:rPr>
          <w:rFonts w:ascii="Times New Roman" w:eastAsia="Times New Roman" w:hAnsi="Times New Roman" w:cs="Times New Roman"/>
          <w:sz w:val="24"/>
          <w:szCs w:val="24"/>
        </w:rPr>
        <w:t>put</w:t>
      </w:r>
      <w:r w:rsidR="0032716A" w:rsidRPr="0032716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2716A" w:rsidRPr="00B963E2">
        <w:rPr>
          <w:rFonts w:ascii="Times New Roman" w:eastAsia="Times New Roman" w:hAnsi="Times New Roman" w:cs="Times New Roman"/>
          <w:sz w:val="24"/>
          <w:szCs w:val="24"/>
        </w:rPr>
        <w:t>Ward, 2001).</w:t>
      </w:r>
    </w:p>
    <w:p w14:paraId="031A7453" w14:textId="4C0B0BC9" w:rsidR="000116C5" w:rsidRPr="00FB2CAE" w:rsidRDefault="00232818" w:rsidP="00FB2CAE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963E2">
        <w:rPr>
          <w:rFonts w:ascii="Times New Roman" w:hAnsi="Times New Roman" w:cs="Times New Roman"/>
          <w:sz w:val="24"/>
          <w:szCs w:val="24"/>
        </w:rPr>
        <w:t xml:space="preserve">The </w:t>
      </w:r>
      <w:r w:rsidR="00672017">
        <w:rPr>
          <w:rFonts w:ascii="Times New Roman" w:hAnsi="Times New Roman" w:cs="Times New Roman"/>
          <w:sz w:val="24"/>
          <w:szCs w:val="24"/>
        </w:rPr>
        <w:t>multi-store model</w:t>
      </w:r>
      <w:r w:rsidR="00AA3037">
        <w:rPr>
          <w:rFonts w:ascii="Times New Roman" w:hAnsi="Times New Roman" w:cs="Times New Roman"/>
          <w:sz w:val="24"/>
          <w:szCs w:val="24"/>
        </w:rPr>
        <w:t xml:space="preserve"> (MSM)</w:t>
      </w:r>
      <w:r w:rsidRPr="00B963E2">
        <w:rPr>
          <w:rFonts w:ascii="Times New Roman" w:hAnsi="Times New Roman" w:cs="Times New Roman"/>
          <w:sz w:val="24"/>
          <w:szCs w:val="24"/>
        </w:rPr>
        <w:t xml:space="preserve"> was created by </w:t>
      </w:r>
      <w:r w:rsidR="00DC0109" w:rsidRPr="00B963E2">
        <w:rPr>
          <w:rFonts w:ascii="Times New Roman" w:hAnsi="Times New Roman" w:cs="Times New Roman"/>
          <w:sz w:val="24"/>
          <w:szCs w:val="24"/>
        </w:rPr>
        <w:t xml:space="preserve">Atkinson and </w:t>
      </w:r>
      <w:r w:rsidR="002E4076" w:rsidRPr="00B963E2">
        <w:rPr>
          <w:rFonts w:ascii="Times New Roman" w:hAnsi="Times New Roman" w:cs="Times New Roman"/>
          <w:sz w:val="24"/>
          <w:szCs w:val="24"/>
        </w:rPr>
        <w:t>Shiffrin</w:t>
      </w:r>
      <w:r w:rsidR="00DC0109" w:rsidRPr="00B963E2">
        <w:rPr>
          <w:rFonts w:ascii="Times New Roman" w:hAnsi="Times New Roman" w:cs="Times New Roman"/>
          <w:sz w:val="24"/>
          <w:szCs w:val="24"/>
        </w:rPr>
        <w:t xml:space="preserve"> </w:t>
      </w:r>
      <w:r w:rsidR="00F51D36" w:rsidRPr="00B963E2">
        <w:rPr>
          <w:rFonts w:ascii="Times New Roman" w:hAnsi="Times New Roman" w:cs="Times New Roman"/>
          <w:sz w:val="24"/>
          <w:szCs w:val="24"/>
        </w:rPr>
        <w:t xml:space="preserve">(1968) and is </w:t>
      </w:r>
      <w:r w:rsidR="008B3197" w:rsidRPr="00B963E2">
        <w:rPr>
          <w:rFonts w:ascii="Times New Roman" w:hAnsi="Times New Roman" w:cs="Times New Roman"/>
          <w:sz w:val="24"/>
          <w:szCs w:val="24"/>
        </w:rPr>
        <w:t>a more simplified theory in contrast to the WM</w:t>
      </w:r>
      <w:r w:rsidR="00AA3037">
        <w:rPr>
          <w:rFonts w:ascii="Times New Roman" w:hAnsi="Times New Roman" w:cs="Times New Roman"/>
          <w:sz w:val="24"/>
          <w:szCs w:val="24"/>
        </w:rPr>
        <w:t>M</w:t>
      </w:r>
      <w:r w:rsidR="00672017">
        <w:rPr>
          <w:rFonts w:ascii="Times New Roman" w:hAnsi="Times New Roman" w:cs="Times New Roman"/>
          <w:sz w:val="24"/>
          <w:szCs w:val="24"/>
        </w:rPr>
        <w:t xml:space="preserve">. </w:t>
      </w:r>
      <w:r w:rsidR="008B3197" w:rsidRPr="00B963E2">
        <w:rPr>
          <w:rFonts w:ascii="Times New Roman" w:hAnsi="Times New Roman" w:cs="Times New Roman"/>
          <w:sz w:val="24"/>
          <w:szCs w:val="24"/>
        </w:rPr>
        <w:t xml:space="preserve">The MSM has three elements </w:t>
      </w:r>
      <w:r w:rsidR="00C066AE" w:rsidRPr="00B963E2">
        <w:rPr>
          <w:rFonts w:ascii="Times New Roman" w:hAnsi="Times New Roman" w:cs="Times New Roman"/>
          <w:sz w:val="24"/>
          <w:szCs w:val="24"/>
        </w:rPr>
        <w:t>in which information passes through in a linear direction</w:t>
      </w:r>
      <w:r w:rsidR="00632019">
        <w:rPr>
          <w:rFonts w:ascii="Times New Roman" w:hAnsi="Times New Roman" w:cs="Times New Roman"/>
          <w:sz w:val="24"/>
          <w:szCs w:val="24"/>
        </w:rPr>
        <w:t xml:space="preserve">; </w:t>
      </w:r>
      <w:r w:rsidR="00C066AE" w:rsidRPr="00B963E2">
        <w:rPr>
          <w:rFonts w:ascii="Times New Roman" w:hAnsi="Times New Roman" w:cs="Times New Roman"/>
          <w:sz w:val="24"/>
          <w:szCs w:val="24"/>
        </w:rPr>
        <w:t xml:space="preserve">the </w:t>
      </w:r>
      <w:r w:rsidR="007F5509" w:rsidRPr="00B963E2">
        <w:rPr>
          <w:rFonts w:ascii="Times New Roman" w:hAnsi="Times New Roman" w:cs="Times New Roman"/>
          <w:sz w:val="24"/>
          <w:szCs w:val="24"/>
        </w:rPr>
        <w:t>sensory</w:t>
      </w:r>
      <w:r w:rsidR="00C066AE" w:rsidRPr="00B963E2">
        <w:rPr>
          <w:rFonts w:ascii="Times New Roman" w:hAnsi="Times New Roman" w:cs="Times New Roman"/>
          <w:sz w:val="24"/>
          <w:szCs w:val="24"/>
        </w:rPr>
        <w:t xml:space="preserve"> </w:t>
      </w:r>
      <w:r w:rsidR="002B4E8E" w:rsidRPr="00B963E2">
        <w:rPr>
          <w:rFonts w:ascii="Times New Roman" w:hAnsi="Times New Roman" w:cs="Times New Roman"/>
          <w:sz w:val="24"/>
          <w:szCs w:val="24"/>
        </w:rPr>
        <w:t>register</w:t>
      </w:r>
      <w:r w:rsidR="00AA3037">
        <w:rPr>
          <w:rFonts w:ascii="Times New Roman" w:hAnsi="Times New Roman" w:cs="Times New Roman"/>
          <w:sz w:val="24"/>
          <w:szCs w:val="24"/>
        </w:rPr>
        <w:t xml:space="preserve"> (SR)</w:t>
      </w:r>
      <w:r w:rsidR="002B4E8E" w:rsidRPr="00B963E2">
        <w:rPr>
          <w:rFonts w:ascii="Times New Roman" w:hAnsi="Times New Roman" w:cs="Times New Roman"/>
          <w:sz w:val="24"/>
          <w:szCs w:val="24"/>
        </w:rPr>
        <w:t xml:space="preserve">, </w:t>
      </w:r>
      <w:r w:rsidR="00F5506C">
        <w:rPr>
          <w:rFonts w:ascii="Times New Roman" w:hAnsi="Times New Roman" w:cs="Times New Roman"/>
          <w:sz w:val="24"/>
          <w:szCs w:val="24"/>
        </w:rPr>
        <w:t xml:space="preserve">stores information that has gained our attention into the </w:t>
      </w:r>
      <w:r w:rsidR="00FA251B" w:rsidRPr="00B963E2">
        <w:rPr>
          <w:rFonts w:ascii="Times New Roman" w:hAnsi="Times New Roman" w:cs="Times New Roman"/>
          <w:sz w:val="24"/>
          <w:szCs w:val="24"/>
        </w:rPr>
        <w:t xml:space="preserve">second element of the </w:t>
      </w:r>
      <w:r w:rsidR="007F5509" w:rsidRPr="00B963E2">
        <w:rPr>
          <w:rFonts w:ascii="Times New Roman" w:hAnsi="Times New Roman" w:cs="Times New Roman"/>
          <w:sz w:val="24"/>
          <w:szCs w:val="24"/>
        </w:rPr>
        <w:t>model:</w:t>
      </w:r>
      <w:r w:rsidR="00FA251B" w:rsidRPr="00B963E2">
        <w:rPr>
          <w:rFonts w:ascii="Times New Roman" w:hAnsi="Times New Roman" w:cs="Times New Roman"/>
          <w:sz w:val="24"/>
          <w:szCs w:val="24"/>
        </w:rPr>
        <w:t xml:space="preserve"> the </w:t>
      </w:r>
      <w:r w:rsidR="0049225D">
        <w:rPr>
          <w:rFonts w:ascii="Times New Roman" w:hAnsi="Times New Roman" w:cs="Times New Roman"/>
          <w:sz w:val="24"/>
          <w:szCs w:val="24"/>
        </w:rPr>
        <w:t>STM</w:t>
      </w:r>
      <w:r w:rsidR="00BB4AA6" w:rsidRPr="00B963E2">
        <w:rPr>
          <w:rFonts w:ascii="Times New Roman" w:hAnsi="Times New Roman" w:cs="Times New Roman"/>
          <w:sz w:val="24"/>
          <w:szCs w:val="24"/>
        </w:rPr>
        <w:t xml:space="preserve"> store</w:t>
      </w:r>
      <w:r w:rsidR="003573AC">
        <w:rPr>
          <w:rFonts w:ascii="Times New Roman" w:hAnsi="Times New Roman" w:cs="Times New Roman"/>
          <w:sz w:val="24"/>
          <w:szCs w:val="24"/>
        </w:rPr>
        <w:t xml:space="preserve"> (STS)</w:t>
      </w:r>
      <w:r w:rsidR="0049225D">
        <w:rPr>
          <w:rFonts w:ascii="Times New Roman" w:hAnsi="Times New Roman" w:cs="Times New Roman"/>
          <w:sz w:val="24"/>
          <w:szCs w:val="24"/>
        </w:rPr>
        <w:t>;</w:t>
      </w:r>
      <w:r w:rsidR="00FA251B" w:rsidRPr="00B963E2">
        <w:rPr>
          <w:rFonts w:ascii="Times New Roman" w:hAnsi="Times New Roman" w:cs="Times New Roman"/>
          <w:sz w:val="24"/>
          <w:szCs w:val="24"/>
        </w:rPr>
        <w:t xml:space="preserve"> </w:t>
      </w:r>
      <w:r w:rsidR="0049225D">
        <w:rPr>
          <w:rFonts w:ascii="Times New Roman" w:hAnsi="Times New Roman" w:cs="Times New Roman"/>
          <w:sz w:val="24"/>
          <w:szCs w:val="24"/>
        </w:rPr>
        <w:t>i</w:t>
      </w:r>
      <w:r w:rsidR="00FA251B" w:rsidRPr="00B963E2">
        <w:rPr>
          <w:rFonts w:ascii="Times New Roman" w:hAnsi="Times New Roman" w:cs="Times New Roman"/>
          <w:sz w:val="24"/>
          <w:szCs w:val="24"/>
        </w:rPr>
        <w:t xml:space="preserve">f the information does not awaken our </w:t>
      </w:r>
      <w:r w:rsidR="007F5509" w:rsidRPr="00B963E2">
        <w:rPr>
          <w:rFonts w:ascii="Times New Roman" w:hAnsi="Times New Roman" w:cs="Times New Roman"/>
          <w:sz w:val="24"/>
          <w:szCs w:val="24"/>
        </w:rPr>
        <w:t>attention,</w:t>
      </w:r>
      <w:r w:rsidR="00FA251B" w:rsidRPr="00B963E2">
        <w:rPr>
          <w:rFonts w:ascii="Times New Roman" w:hAnsi="Times New Roman" w:cs="Times New Roman"/>
          <w:sz w:val="24"/>
          <w:szCs w:val="24"/>
        </w:rPr>
        <w:t xml:space="preserve"> then it decays and is </w:t>
      </w:r>
      <w:r w:rsidR="00AB2EC9" w:rsidRPr="00B963E2">
        <w:rPr>
          <w:rFonts w:ascii="Times New Roman" w:hAnsi="Times New Roman" w:cs="Times New Roman"/>
          <w:sz w:val="24"/>
          <w:szCs w:val="24"/>
        </w:rPr>
        <w:t>lost</w:t>
      </w:r>
      <w:r w:rsidR="0049225D">
        <w:rPr>
          <w:rFonts w:ascii="Times New Roman" w:hAnsi="Times New Roman" w:cs="Times New Roman"/>
          <w:sz w:val="24"/>
          <w:szCs w:val="24"/>
        </w:rPr>
        <w:t xml:space="preserve"> (</w:t>
      </w:r>
      <w:r w:rsidR="00041B2F">
        <w:rPr>
          <w:rFonts w:ascii="Times New Roman" w:hAnsi="Times New Roman" w:cs="Times New Roman"/>
          <w:sz w:val="24"/>
          <w:szCs w:val="24"/>
        </w:rPr>
        <w:t>Brown,</w:t>
      </w:r>
      <w:r w:rsidR="002B27CE">
        <w:rPr>
          <w:rFonts w:ascii="Times New Roman" w:hAnsi="Times New Roman" w:cs="Times New Roman"/>
          <w:sz w:val="24"/>
          <w:szCs w:val="24"/>
        </w:rPr>
        <w:t xml:space="preserve"> </w:t>
      </w:r>
      <w:r w:rsidR="00041B2F">
        <w:rPr>
          <w:rFonts w:ascii="Times New Roman" w:hAnsi="Times New Roman" w:cs="Times New Roman"/>
          <w:sz w:val="24"/>
          <w:szCs w:val="24"/>
        </w:rPr>
        <w:t>2007</w:t>
      </w:r>
      <w:r w:rsidR="0049225D">
        <w:rPr>
          <w:rFonts w:ascii="Times New Roman" w:hAnsi="Times New Roman" w:cs="Times New Roman"/>
          <w:sz w:val="24"/>
          <w:szCs w:val="24"/>
        </w:rPr>
        <w:t>)</w:t>
      </w:r>
      <w:r w:rsidR="00AB2EC9" w:rsidRPr="00B963E2">
        <w:rPr>
          <w:rFonts w:ascii="Times New Roman" w:hAnsi="Times New Roman" w:cs="Times New Roman"/>
          <w:sz w:val="24"/>
          <w:szCs w:val="24"/>
        </w:rPr>
        <w:t>.</w:t>
      </w:r>
      <w:r w:rsidR="007F5509" w:rsidRPr="00B963E2">
        <w:rPr>
          <w:rFonts w:ascii="Times New Roman" w:hAnsi="Times New Roman" w:cs="Times New Roman"/>
          <w:sz w:val="24"/>
          <w:szCs w:val="24"/>
        </w:rPr>
        <w:t xml:space="preserve"> </w:t>
      </w:r>
      <w:r w:rsidR="00AB2EC9" w:rsidRPr="00B963E2">
        <w:rPr>
          <w:rFonts w:ascii="Times New Roman" w:hAnsi="Times New Roman" w:cs="Times New Roman"/>
          <w:sz w:val="24"/>
          <w:szCs w:val="24"/>
        </w:rPr>
        <w:t xml:space="preserve">Information is stored into the </w:t>
      </w:r>
      <w:r w:rsidR="003573AC">
        <w:rPr>
          <w:rFonts w:ascii="Times New Roman" w:hAnsi="Times New Roman" w:cs="Times New Roman"/>
          <w:sz w:val="24"/>
          <w:szCs w:val="24"/>
        </w:rPr>
        <w:t>SR</w:t>
      </w:r>
      <w:r w:rsidR="00AB2EC9" w:rsidRPr="00B963E2">
        <w:rPr>
          <w:rFonts w:ascii="Times New Roman" w:hAnsi="Times New Roman" w:cs="Times New Roman"/>
          <w:sz w:val="24"/>
          <w:szCs w:val="24"/>
        </w:rPr>
        <w:t xml:space="preserve"> for a duration of </w:t>
      </w:r>
      <w:r w:rsidR="005868E0" w:rsidRPr="00B963E2">
        <w:rPr>
          <w:rFonts w:ascii="Times New Roman" w:hAnsi="Times New Roman" w:cs="Times New Roman"/>
          <w:sz w:val="24"/>
          <w:szCs w:val="24"/>
        </w:rPr>
        <w:t>a quarter to h</w:t>
      </w:r>
      <w:r w:rsidR="00CC1F00">
        <w:rPr>
          <w:rFonts w:ascii="Times New Roman" w:hAnsi="Times New Roman" w:cs="Times New Roman"/>
          <w:sz w:val="24"/>
          <w:szCs w:val="24"/>
        </w:rPr>
        <w:t>alf a second and this store has a large capacity that uses all of our senses</w:t>
      </w:r>
      <w:r w:rsidR="000E457E" w:rsidRPr="00B963E2">
        <w:rPr>
          <w:rFonts w:ascii="Times New Roman" w:hAnsi="Times New Roman" w:cs="Times New Roman"/>
          <w:sz w:val="24"/>
          <w:szCs w:val="24"/>
        </w:rPr>
        <w:t xml:space="preserve">, encoding is a way of changing the </w:t>
      </w:r>
      <w:r w:rsidR="00AC79B9">
        <w:rPr>
          <w:rFonts w:ascii="Times New Roman" w:hAnsi="Times New Roman" w:cs="Times New Roman"/>
          <w:sz w:val="24"/>
          <w:szCs w:val="24"/>
        </w:rPr>
        <w:t xml:space="preserve">information input </w:t>
      </w:r>
      <w:r w:rsidR="00B1526A">
        <w:rPr>
          <w:rFonts w:ascii="Times New Roman" w:hAnsi="Times New Roman" w:cs="Times New Roman"/>
          <w:sz w:val="24"/>
          <w:szCs w:val="24"/>
        </w:rPr>
        <w:t xml:space="preserve">and categorising it </w:t>
      </w:r>
      <w:r w:rsidR="00F331B5" w:rsidRPr="00B963E2">
        <w:rPr>
          <w:rFonts w:ascii="Times New Roman" w:hAnsi="Times New Roman" w:cs="Times New Roman"/>
          <w:sz w:val="24"/>
          <w:szCs w:val="24"/>
        </w:rPr>
        <w:t>as verbal, audi</w:t>
      </w:r>
      <w:r w:rsidR="009B5165" w:rsidRPr="00B963E2">
        <w:rPr>
          <w:rFonts w:ascii="Times New Roman" w:hAnsi="Times New Roman" w:cs="Times New Roman"/>
          <w:sz w:val="24"/>
          <w:szCs w:val="24"/>
        </w:rPr>
        <w:t xml:space="preserve">tory </w:t>
      </w:r>
      <w:r w:rsidR="00B1526A">
        <w:rPr>
          <w:rFonts w:ascii="Times New Roman" w:hAnsi="Times New Roman" w:cs="Times New Roman"/>
          <w:sz w:val="24"/>
          <w:szCs w:val="24"/>
        </w:rPr>
        <w:t>or</w:t>
      </w:r>
      <w:r w:rsidR="009B5165" w:rsidRPr="00B963E2">
        <w:rPr>
          <w:rFonts w:ascii="Times New Roman" w:hAnsi="Times New Roman" w:cs="Times New Roman"/>
          <w:sz w:val="24"/>
          <w:szCs w:val="24"/>
        </w:rPr>
        <w:t xml:space="preserve"> semantic</w:t>
      </w:r>
      <w:r w:rsidR="00B1526A">
        <w:rPr>
          <w:rFonts w:ascii="Times New Roman" w:hAnsi="Times New Roman" w:cs="Times New Roman"/>
          <w:sz w:val="24"/>
          <w:szCs w:val="24"/>
        </w:rPr>
        <w:t>, t</w:t>
      </w:r>
      <w:r w:rsidR="009B5165" w:rsidRPr="00B963E2">
        <w:rPr>
          <w:rFonts w:ascii="Times New Roman" w:hAnsi="Times New Roman" w:cs="Times New Roman"/>
          <w:sz w:val="24"/>
          <w:szCs w:val="24"/>
        </w:rPr>
        <w:t xml:space="preserve">he encoded information lasts approximately 0-18 seconds in the </w:t>
      </w:r>
      <w:r w:rsidR="00CC1F00">
        <w:rPr>
          <w:rFonts w:ascii="Times New Roman" w:hAnsi="Times New Roman" w:cs="Times New Roman"/>
          <w:sz w:val="24"/>
          <w:szCs w:val="24"/>
        </w:rPr>
        <w:t>ST</w:t>
      </w:r>
      <w:r w:rsidR="003573AC">
        <w:rPr>
          <w:rFonts w:ascii="Times New Roman" w:hAnsi="Times New Roman" w:cs="Times New Roman"/>
          <w:sz w:val="24"/>
          <w:szCs w:val="24"/>
        </w:rPr>
        <w:t>S</w:t>
      </w:r>
      <w:r w:rsidR="009B5165" w:rsidRPr="00B963E2">
        <w:rPr>
          <w:rFonts w:ascii="Times New Roman" w:hAnsi="Times New Roman" w:cs="Times New Roman"/>
          <w:sz w:val="24"/>
          <w:szCs w:val="24"/>
        </w:rPr>
        <w:t xml:space="preserve"> before it either decays or is </w:t>
      </w:r>
      <w:r w:rsidR="00736270">
        <w:rPr>
          <w:rFonts w:ascii="Times New Roman" w:hAnsi="Times New Roman" w:cs="Times New Roman"/>
          <w:sz w:val="24"/>
          <w:szCs w:val="24"/>
        </w:rPr>
        <w:t xml:space="preserve">rehearsed and </w:t>
      </w:r>
      <w:r w:rsidR="009B5165" w:rsidRPr="00B963E2">
        <w:rPr>
          <w:rFonts w:ascii="Times New Roman" w:hAnsi="Times New Roman" w:cs="Times New Roman"/>
          <w:sz w:val="24"/>
          <w:szCs w:val="24"/>
        </w:rPr>
        <w:t xml:space="preserve">transferred to the third element of the linear process: the </w:t>
      </w:r>
      <w:r w:rsidR="00530E7F">
        <w:rPr>
          <w:rFonts w:ascii="Times New Roman" w:hAnsi="Times New Roman" w:cs="Times New Roman"/>
          <w:sz w:val="24"/>
          <w:szCs w:val="24"/>
        </w:rPr>
        <w:t>LTM</w:t>
      </w:r>
      <w:r w:rsidR="009B5165" w:rsidRPr="00B963E2">
        <w:rPr>
          <w:rFonts w:ascii="Times New Roman" w:hAnsi="Times New Roman" w:cs="Times New Roman"/>
          <w:sz w:val="24"/>
          <w:szCs w:val="24"/>
        </w:rPr>
        <w:t xml:space="preserve"> store</w:t>
      </w:r>
      <w:r w:rsidR="003573AC">
        <w:rPr>
          <w:rFonts w:ascii="Times New Roman" w:hAnsi="Times New Roman" w:cs="Times New Roman"/>
          <w:sz w:val="24"/>
          <w:szCs w:val="24"/>
        </w:rPr>
        <w:t xml:space="preserve"> (LTS)</w:t>
      </w:r>
      <w:r w:rsidR="00736270">
        <w:rPr>
          <w:rFonts w:ascii="Times New Roman" w:hAnsi="Times New Roman" w:cs="Times New Roman"/>
          <w:sz w:val="24"/>
          <w:szCs w:val="24"/>
        </w:rPr>
        <w:t xml:space="preserve">, where no information that has not been rehearsed will reach </w:t>
      </w:r>
      <w:r w:rsidR="00CC1F00">
        <w:rPr>
          <w:rFonts w:ascii="Times New Roman" w:hAnsi="Times New Roman" w:cs="Times New Roman"/>
          <w:sz w:val="24"/>
          <w:szCs w:val="24"/>
        </w:rPr>
        <w:t>(</w:t>
      </w:r>
      <w:r w:rsidR="009031CB">
        <w:rPr>
          <w:rFonts w:ascii="Times New Roman" w:hAnsi="Times New Roman" w:cs="Times New Roman"/>
          <w:sz w:val="24"/>
          <w:szCs w:val="24"/>
        </w:rPr>
        <w:t>Jones,2023</w:t>
      </w:r>
      <w:r w:rsidR="00CC1F00">
        <w:rPr>
          <w:rFonts w:ascii="Times New Roman" w:hAnsi="Times New Roman" w:cs="Times New Roman"/>
          <w:sz w:val="24"/>
          <w:szCs w:val="24"/>
        </w:rPr>
        <w:t>)</w:t>
      </w:r>
      <w:r w:rsidR="009B5165" w:rsidRPr="00B963E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E8F55F" w14:textId="258DD55B" w:rsidR="00D74E3D" w:rsidRPr="00B963E2" w:rsidRDefault="00D74E3D" w:rsidP="00D74E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63E2">
        <w:rPr>
          <w:rFonts w:ascii="Times New Roman" w:hAnsi="Times New Roman" w:cs="Times New Roman"/>
          <w:sz w:val="24"/>
          <w:szCs w:val="24"/>
        </w:rPr>
        <w:lastRenderedPageBreak/>
        <w:t xml:space="preserve">   A strength of the MSM is that it </w:t>
      </w:r>
      <w:r w:rsidR="00296838">
        <w:rPr>
          <w:rFonts w:ascii="Times New Roman" w:hAnsi="Times New Roman" w:cs="Times New Roman"/>
          <w:sz w:val="24"/>
          <w:szCs w:val="24"/>
        </w:rPr>
        <w:t>considers</w:t>
      </w:r>
      <w:r w:rsidRPr="00B963E2">
        <w:rPr>
          <w:rFonts w:ascii="Times New Roman" w:hAnsi="Times New Roman" w:cs="Times New Roman"/>
          <w:sz w:val="24"/>
          <w:szCs w:val="24"/>
        </w:rPr>
        <w:t xml:space="preserve"> LTM </w:t>
      </w:r>
      <w:r w:rsidR="006F4CAF">
        <w:rPr>
          <w:rFonts w:ascii="Times New Roman" w:hAnsi="Times New Roman" w:cs="Times New Roman"/>
          <w:sz w:val="24"/>
          <w:szCs w:val="24"/>
        </w:rPr>
        <w:t>a</w:t>
      </w:r>
      <w:r w:rsidR="00E71EA2">
        <w:rPr>
          <w:rFonts w:ascii="Times New Roman" w:hAnsi="Times New Roman" w:cs="Times New Roman"/>
          <w:sz w:val="24"/>
          <w:szCs w:val="24"/>
        </w:rPr>
        <w:t xml:space="preserve">longside </w:t>
      </w:r>
      <w:r w:rsidR="005E32B6" w:rsidRPr="00B963E2">
        <w:rPr>
          <w:rFonts w:ascii="Times New Roman" w:hAnsi="Times New Roman" w:cs="Times New Roman"/>
          <w:sz w:val="24"/>
          <w:szCs w:val="24"/>
        </w:rPr>
        <w:t>primacy and recency effects</w:t>
      </w:r>
      <w:r w:rsidR="000C376A">
        <w:rPr>
          <w:rFonts w:ascii="Times New Roman" w:hAnsi="Times New Roman" w:cs="Times New Roman"/>
          <w:sz w:val="24"/>
          <w:szCs w:val="24"/>
        </w:rPr>
        <w:t>,</w:t>
      </w:r>
      <w:r w:rsidR="00946D42" w:rsidRPr="00B963E2">
        <w:rPr>
          <w:rFonts w:ascii="Times New Roman" w:hAnsi="Times New Roman" w:cs="Times New Roman"/>
          <w:sz w:val="24"/>
          <w:szCs w:val="24"/>
        </w:rPr>
        <w:t xml:space="preserve"> </w:t>
      </w:r>
      <w:r w:rsidR="009B58E0" w:rsidRPr="00B963E2">
        <w:rPr>
          <w:rFonts w:ascii="Times New Roman" w:hAnsi="Times New Roman" w:cs="Times New Roman"/>
          <w:sz w:val="24"/>
          <w:szCs w:val="24"/>
        </w:rPr>
        <w:t xml:space="preserve">which is the tendency to remember words </w:t>
      </w:r>
      <w:r w:rsidR="00A46254" w:rsidRPr="00B963E2">
        <w:rPr>
          <w:rFonts w:ascii="Times New Roman" w:hAnsi="Times New Roman" w:cs="Times New Roman"/>
          <w:sz w:val="24"/>
          <w:szCs w:val="24"/>
        </w:rPr>
        <w:t>that were said earlier/later than others</w:t>
      </w:r>
      <w:r w:rsidR="00E063E6">
        <w:rPr>
          <w:rFonts w:ascii="Times New Roman" w:hAnsi="Times New Roman" w:cs="Times New Roman"/>
          <w:sz w:val="24"/>
          <w:szCs w:val="24"/>
        </w:rPr>
        <w:t xml:space="preserve"> </w:t>
      </w:r>
      <w:r w:rsidR="00E063E6" w:rsidRPr="00E063E6">
        <w:rPr>
          <w:rFonts w:ascii="Times New Roman" w:hAnsi="Times New Roman" w:cs="Times New Roman"/>
          <w:sz w:val="24"/>
          <w:szCs w:val="24"/>
        </w:rPr>
        <w:t>(Glanzer, Cunitz,1966)</w:t>
      </w:r>
      <w:r w:rsidR="00A46254" w:rsidRPr="00B963E2">
        <w:rPr>
          <w:rFonts w:ascii="Times New Roman" w:hAnsi="Times New Roman" w:cs="Times New Roman"/>
          <w:sz w:val="24"/>
          <w:szCs w:val="24"/>
        </w:rPr>
        <w:t xml:space="preserve">. </w:t>
      </w:r>
      <w:r w:rsidR="00DA21DE" w:rsidRPr="00B963E2">
        <w:rPr>
          <w:rFonts w:ascii="Times New Roman" w:hAnsi="Times New Roman" w:cs="Times New Roman"/>
          <w:sz w:val="24"/>
          <w:szCs w:val="24"/>
        </w:rPr>
        <w:t xml:space="preserve">A critique of the MSM is that </w:t>
      </w:r>
      <w:r w:rsidR="009A33CA" w:rsidRPr="00B963E2">
        <w:rPr>
          <w:rFonts w:ascii="Times New Roman" w:hAnsi="Times New Roman" w:cs="Times New Roman"/>
          <w:sz w:val="24"/>
          <w:szCs w:val="24"/>
        </w:rPr>
        <w:t xml:space="preserve">it is too over-simplified to suggest that </w:t>
      </w:r>
      <w:r w:rsidR="000C376A" w:rsidRPr="00B963E2">
        <w:rPr>
          <w:rFonts w:ascii="Times New Roman" w:hAnsi="Times New Roman" w:cs="Times New Roman"/>
          <w:sz w:val="24"/>
          <w:szCs w:val="24"/>
        </w:rPr>
        <w:t>an</w:t>
      </w:r>
      <w:r w:rsidR="009A33CA" w:rsidRPr="00B963E2">
        <w:rPr>
          <w:rFonts w:ascii="Times New Roman" w:hAnsi="Times New Roman" w:cs="Times New Roman"/>
          <w:sz w:val="24"/>
          <w:szCs w:val="24"/>
        </w:rPr>
        <w:t xml:space="preserve"> ST</w:t>
      </w:r>
      <w:r w:rsidR="008F0B9A">
        <w:rPr>
          <w:rFonts w:ascii="Times New Roman" w:hAnsi="Times New Roman" w:cs="Times New Roman"/>
          <w:sz w:val="24"/>
          <w:szCs w:val="24"/>
        </w:rPr>
        <w:t>S</w:t>
      </w:r>
      <w:r w:rsidR="009A33CA" w:rsidRPr="00B963E2">
        <w:rPr>
          <w:rFonts w:ascii="Times New Roman" w:hAnsi="Times New Roman" w:cs="Times New Roman"/>
          <w:sz w:val="24"/>
          <w:szCs w:val="24"/>
        </w:rPr>
        <w:t xml:space="preserve"> and a </w:t>
      </w:r>
      <w:r w:rsidR="00060C55" w:rsidRPr="00B963E2">
        <w:rPr>
          <w:rFonts w:ascii="Times New Roman" w:hAnsi="Times New Roman" w:cs="Times New Roman"/>
          <w:sz w:val="24"/>
          <w:szCs w:val="24"/>
        </w:rPr>
        <w:t>LT</w:t>
      </w:r>
      <w:r w:rsidR="008F0B9A">
        <w:rPr>
          <w:rFonts w:ascii="Times New Roman" w:hAnsi="Times New Roman" w:cs="Times New Roman"/>
          <w:sz w:val="24"/>
          <w:szCs w:val="24"/>
        </w:rPr>
        <w:t>S</w:t>
      </w:r>
      <w:r w:rsidR="00060C55" w:rsidRPr="00B963E2">
        <w:rPr>
          <w:rFonts w:ascii="Times New Roman" w:hAnsi="Times New Roman" w:cs="Times New Roman"/>
          <w:sz w:val="24"/>
          <w:szCs w:val="24"/>
        </w:rPr>
        <w:t xml:space="preserve"> store can process a plethora of data without sub-systems</w:t>
      </w:r>
      <w:r w:rsidR="00AA2A43">
        <w:rPr>
          <w:rFonts w:ascii="Times New Roman" w:hAnsi="Times New Roman" w:cs="Times New Roman"/>
          <w:sz w:val="24"/>
          <w:szCs w:val="24"/>
        </w:rPr>
        <w:t xml:space="preserve"> (</w:t>
      </w:r>
      <w:r w:rsidR="00E12960">
        <w:rPr>
          <w:rFonts w:ascii="Times New Roman" w:hAnsi="Times New Roman" w:cs="Times New Roman"/>
          <w:sz w:val="24"/>
          <w:szCs w:val="24"/>
        </w:rPr>
        <w:t>Jones, 2023</w:t>
      </w:r>
      <w:r w:rsidR="00AA2A43">
        <w:rPr>
          <w:rFonts w:ascii="Times New Roman" w:hAnsi="Times New Roman" w:cs="Times New Roman"/>
          <w:sz w:val="24"/>
          <w:szCs w:val="24"/>
        </w:rPr>
        <w:t>)</w:t>
      </w:r>
      <w:r w:rsidR="00060C55" w:rsidRPr="00B963E2">
        <w:rPr>
          <w:rFonts w:ascii="Times New Roman" w:hAnsi="Times New Roman" w:cs="Times New Roman"/>
          <w:sz w:val="24"/>
          <w:szCs w:val="24"/>
        </w:rPr>
        <w:t>.</w:t>
      </w:r>
      <w:r w:rsidR="00472647" w:rsidRPr="00B963E2">
        <w:rPr>
          <w:rFonts w:ascii="Times New Roman" w:hAnsi="Times New Roman" w:cs="Times New Roman"/>
          <w:sz w:val="24"/>
          <w:szCs w:val="24"/>
        </w:rPr>
        <w:t xml:space="preserve"> The MSM also suggest</w:t>
      </w:r>
      <w:r w:rsidR="00C819A1">
        <w:rPr>
          <w:rFonts w:ascii="Times New Roman" w:hAnsi="Times New Roman" w:cs="Times New Roman"/>
          <w:sz w:val="24"/>
          <w:szCs w:val="24"/>
        </w:rPr>
        <w:t>s</w:t>
      </w:r>
      <w:r w:rsidR="00472647" w:rsidRPr="00B963E2">
        <w:rPr>
          <w:rFonts w:ascii="Times New Roman" w:hAnsi="Times New Roman" w:cs="Times New Roman"/>
          <w:sz w:val="24"/>
          <w:szCs w:val="24"/>
        </w:rPr>
        <w:t xml:space="preserve"> that data is stored into the LTM </w:t>
      </w:r>
      <w:r w:rsidR="006F4CAF">
        <w:rPr>
          <w:rFonts w:ascii="Times New Roman" w:hAnsi="Times New Roman" w:cs="Times New Roman"/>
          <w:sz w:val="24"/>
          <w:szCs w:val="24"/>
        </w:rPr>
        <w:t xml:space="preserve">solely </w:t>
      </w:r>
      <w:r w:rsidR="00472647" w:rsidRPr="00B963E2">
        <w:rPr>
          <w:rFonts w:ascii="Times New Roman" w:hAnsi="Times New Roman" w:cs="Times New Roman"/>
          <w:sz w:val="24"/>
          <w:szCs w:val="24"/>
        </w:rPr>
        <w:t>via rehearsal</w:t>
      </w:r>
      <w:r w:rsidR="007E1CD5">
        <w:rPr>
          <w:rFonts w:ascii="Times New Roman" w:hAnsi="Times New Roman" w:cs="Times New Roman"/>
          <w:sz w:val="24"/>
          <w:szCs w:val="24"/>
        </w:rPr>
        <w:t xml:space="preserve">, </w:t>
      </w:r>
      <w:r w:rsidR="00881436" w:rsidRPr="00B963E2">
        <w:rPr>
          <w:rFonts w:ascii="Times New Roman" w:hAnsi="Times New Roman" w:cs="Times New Roman"/>
          <w:sz w:val="24"/>
          <w:szCs w:val="24"/>
        </w:rPr>
        <w:t xml:space="preserve">other </w:t>
      </w:r>
      <w:r w:rsidR="00490FE2">
        <w:rPr>
          <w:rFonts w:ascii="Times New Roman" w:hAnsi="Times New Roman" w:cs="Times New Roman"/>
          <w:sz w:val="24"/>
          <w:szCs w:val="24"/>
        </w:rPr>
        <w:t xml:space="preserve">mnemonical </w:t>
      </w:r>
      <w:r w:rsidR="00881436" w:rsidRPr="00B963E2">
        <w:rPr>
          <w:rFonts w:ascii="Times New Roman" w:hAnsi="Times New Roman" w:cs="Times New Roman"/>
          <w:sz w:val="24"/>
          <w:szCs w:val="24"/>
        </w:rPr>
        <w:t xml:space="preserve">factors such as motivation </w:t>
      </w:r>
      <w:r w:rsidR="006F4CAF">
        <w:rPr>
          <w:rFonts w:ascii="Times New Roman" w:hAnsi="Times New Roman" w:cs="Times New Roman"/>
          <w:sz w:val="24"/>
          <w:szCs w:val="24"/>
        </w:rPr>
        <w:t xml:space="preserve">are not considered </w:t>
      </w:r>
      <w:r w:rsidR="007E1CD5">
        <w:rPr>
          <w:rFonts w:ascii="Times New Roman" w:hAnsi="Times New Roman" w:cs="Times New Roman"/>
          <w:sz w:val="24"/>
          <w:szCs w:val="24"/>
        </w:rPr>
        <w:t>(</w:t>
      </w:r>
      <w:r w:rsidR="00EF0A7D">
        <w:rPr>
          <w:rFonts w:ascii="Times New Roman" w:hAnsi="Times New Roman" w:cs="Times New Roman"/>
          <w:sz w:val="24"/>
          <w:szCs w:val="24"/>
        </w:rPr>
        <w:t>Ra</w:t>
      </w:r>
      <w:r w:rsidR="002A6192">
        <w:rPr>
          <w:rFonts w:ascii="Times New Roman" w:hAnsi="Times New Roman" w:cs="Times New Roman"/>
          <w:sz w:val="24"/>
          <w:szCs w:val="24"/>
        </w:rPr>
        <w:t>aijmakers, Shiffrin, 1981)</w:t>
      </w:r>
      <w:r w:rsidR="006F4CAF">
        <w:rPr>
          <w:rFonts w:ascii="Times New Roman" w:hAnsi="Times New Roman" w:cs="Times New Roman"/>
          <w:sz w:val="24"/>
          <w:szCs w:val="24"/>
        </w:rPr>
        <w:t>.</w:t>
      </w:r>
    </w:p>
    <w:p w14:paraId="7E3B6733" w14:textId="1FA418C5" w:rsidR="00881436" w:rsidRPr="00B963E2" w:rsidRDefault="00881436" w:rsidP="00D74E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63E2">
        <w:rPr>
          <w:rFonts w:ascii="Times New Roman" w:hAnsi="Times New Roman" w:cs="Times New Roman"/>
          <w:sz w:val="24"/>
          <w:szCs w:val="24"/>
        </w:rPr>
        <w:t xml:space="preserve">   To </w:t>
      </w:r>
      <w:r w:rsidR="008F0B9A">
        <w:rPr>
          <w:rFonts w:ascii="Times New Roman" w:hAnsi="Times New Roman" w:cs="Times New Roman"/>
          <w:sz w:val="24"/>
          <w:szCs w:val="24"/>
        </w:rPr>
        <w:t>summarise</w:t>
      </w:r>
      <w:r w:rsidRPr="00B963E2">
        <w:rPr>
          <w:rFonts w:ascii="Times New Roman" w:hAnsi="Times New Roman" w:cs="Times New Roman"/>
          <w:sz w:val="24"/>
          <w:szCs w:val="24"/>
        </w:rPr>
        <w:t xml:space="preserve">, it can be stated that both models </w:t>
      </w:r>
      <w:r w:rsidR="0088793B">
        <w:rPr>
          <w:rFonts w:ascii="Times New Roman" w:hAnsi="Times New Roman" w:cs="Times New Roman"/>
          <w:sz w:val="24"/>
          <w:szCs w:val="24"/>
        </w:rPr>
        <w:t>have their advantages</w:t>
      </w:r>
      <w:r w:rsidR="00221C2B" w:rsidRPr="00B963E2">
        <w:rPr>
          <w:rFonts w:ascii="Times New Roman" w:hAnsi="Times New Roman" w:cs="Times New Roman"/>
          <w:sz w:val="24"/>
          <w:szCs w:val="24"/>
        </w:rPr>
        <w:t xml:space="preserve"> </w:t>
      </w:r>
      <w:r w:rsidR="00BE66AE">
        <w:rPr>
          <w:rFonts w:ascii="Times New Roman" w:hAnsi="Times New Roman" w:cs="Times New Roman"/>
          <w:sz w:val="24"/>
          <w:szCs w:val="24"/>
        </w:rPr>
        <w:t>when</w:t>
      </w:r>
      <w:r w:rsidR="00221C2B" w:rsidRPr="00B963E2">
        <w:rPr>
          <w:rFonts w:ascii="Times New Roman" w:hAnsi="Times New Roman" w:cs="Times New Roman"/>
          <w:sz w:val="24"/>
          <w:szCs w:val="24"/>
        </w:rPr>
        <w:t xml:space="preserve"> provid</w:t>
      </w:r>
      <w:r w:rsidR="00BE66AE">
        <w:rPr>
          <w:rFonts w:ascii="Times New Roman" w:hAnsi="Times New Roman" w:cs="Times New Roman"/>
          <w:sz w:val="24"/>
          <w:szCs w:val="24"/>
        </w:rPr>
        <w:t>ing</w:t>
      </w:r>
      <w:r w:rsidR="00221C2B" w:rsidRPr="00B963E2">
        <w:rPr>
          <w:rFonts w:ascii="Times New Roman" w:hAnsi="Times New Roman" w:cs="Times New Roman"/>
          <w:sz w:val="24"/>
          <w:szCs w:val="24"/>
        </w:rPr>
        <w:t xml:space="preserve"> a foundation for future research, however, with neither of the models </w:t>
      </w:r>
      <w:r w:rsidR="00190C3A" w:rsidRPr="00B963E2">
        <w:rPr>
          <w:rFonts w:ascii="Times New Roman" w:hAnsi="Times New Roman" w:cs="Times New Roman"/>
          <w:sz w:val="24"/>
          <w:szCs w:val="24"/>
        </w:rPr>
        <w:t xml:space="preserve">fulfilling all aspects of memory in a </w:t>
      </w:r>
      <w:r w:rsidR="00276363">
        <w:rPr>
          <w:rFonts w:ascii="Times New Roman" w:hAnsi="Times New Roman" w:cs="Times New Roman"/>
          <w:sz w:val="24"/>
          <w:szCs w:val="24"/>
        </w:rPr>
        <w:t>singular</w:t>
      </w:r>
      <w:r w:rsidR="00190C3A" w:rsidRPr="00B963E2">
        <w:rPr>
          <w:rFonts w:ascii="Times New Roman" w:hAnsi="Times New Roman" w:cs="Times New Roman"/>
          <w:sz w:val="24"/>
          <w:szCs w:val="24"/>
        </w:rPr>
        <w:t xml:space="preserve"> </w:t>
      </w:r>
      <w:r w:rsidR="00276363">
        <w:rPr>
          <w:rFonts w:ascii="Times New Roman" w:hAnsi="Times New Roman" w:cs="Times New Roman"/>
          <w:sz w:val="24"/>
          <w:szCs w:val="24"/>
        </w:rPr>
        <w:t>model</w:t>
      </w:r>
      <w:r w:rsidR="00592305" w:rsidRPr="00B963E2">
        <w:rPr>
          <w:rFonts w:ascii="Times New Roman" w:hAnsi="Times New Roman" w:cs="Times New Roman"/>
          <w:sz w:val="24"/>
          <w:szCs w:val="24"/>
        </w:rPr>
        <w:t xml:space="preserve">, it can be </w:t>
      </w:r>
      <w:r w:rsidR="00C55E02">
        <w:rPr>
          <w:rFonts w:ascii="Times New Roman" w:hAnsi="Times New Roman" w:cs="Times New Roman"/>
          <w:sz w:val="24"/>
          <w:szCs w:val="24"/>
        </w:rPr>
        <w:t>assumed</w:t>
      </w:r>
      <w:r w:rsidR="00592305" w:rsidRPr="00B963E2">
        <w:rPr>
          <w:rFonts w:ascii="Times New Roman" w:hAnsi="Times New Roman" w:cs="Times New Roman"/>
          <w:sz w:val="24"/>
          <w:szCs w:val="24"/>
        </w:rPr>
        <w:t xml:space="preserve"> that there is room for improvement </w:t>
      </w:r>
      <w:r w:rsidR="00C55E02">
        <w:rPr>
          <w:rFonts w:ascii="Times New Roman" w:hAnsi="Times New Roman" w:cs="Times New Roman"/>
          <w:sz w:val="24"/>
          <w:szCs w:val="24"/>
        </w:rPr>
        <w:t>with</w:t>
      </w:r>
      <w:r w:rsidR="00592305" w:rsidRPr="00B963E2">
        <w:rPr>
          <w:rFonts w:ascii="Times New Roman" w:hAnsi="Times New Roman" w:cs="Times New Roman"/>
          <w:sz w:val="24"/>
          <w:szCs w:val="24"/>
        </w:rPr>
        <w:t xml:space="preserve"> future studies</w:t>
      </w:r>
      <w:r w:rsidR="00C55E02">
        <w:rPr>
          <w:rFonts w:ascii="Times New Roman" w:hAnsi="Times New Roman" w:cs="Times New Roman"/>
          <w:sz w:val="24"/>
          <w:szCs w:val="24"/>
        </w:rPr>
        <w:t xml:space="preserve"> and </w:t>
      </w:r>
      <w:r w:rsidR="009445C9">
        <w:rPr>
          <w:rFonts w:ascii="Times New Roman" w:hAnsi="Times New Roman" w:cs="Times New Roman"/>
          <w:sz w:val="24"/>
          <w:szCs w:val="24"/>
        </w:rPr>
        <w:t>theories</w:t>
      </w:r>
      <w:r w:rsidR="00592305" w:rsidRPr="00B963E2">
        <w:rPr>
          <w:rFonts w:ascii="Times New Roman" w:hAnsi="Times New Roman" w:cs="Times New Roman"/>
          <w:sz w:val="24"/>
          <w:szCs w:val="24"/>
        </w:rPr>
        <w:t xml:space="preserve"> regarding </w:t>
      </w:r>
      <w:r w:rsidR="00621AED">
        <w:rPr>
          <w:rFonts w:ascii="Times New Roman" w:hAnsi="Times New Roman" w:cs="Times New Roman"/>
          <w:sz w:val="24"/>
          <w:szCs w:val="24"/>
        </w:rPr>
        <w:t>the consideration of mnemonics and including both LTM and STM.</w:t>
      </w:r>
    </w:p>
    <w:p w14:paraId="72A99667" w14:textId="4984FA36" w:rsidR="000116C5" w:rsidRPr="00B963E2" w:rsidRDefault="000116C5" w:rsidP="04C23D0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DAE4816" w14:textId="77777777" w:rsidR="009D436C" w:rsidRPr="00B963E2" w:rsidRDefault="009D436C">
      <w:pPr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</w:rPr>
      </w:pPr>
      <w:r w:rsidRPr="00B963E2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39E42E01" w14:textId="4BE5E5D0" w:rsidR="000116C5" w:rsidRDefault="4C482C19" w:rsidP="009D436C">
      <w:pPr>
        <w:pStyle w:val="Heading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9D436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Reference List/PART A</w:t>
      </w:r>
    </w:p>
    <w:p w14:paraId="296E363A" w14:textId="77777777" w:rsidR="006A20D8" w:rsidRPr="006A20D8" w:rsidRDefault="006A20D8" w:rsidP="006A20D8"/>
    <w:p w14:paraId="2EEED89D" w14:textId="7877B66A" w:rsidR="00FE6471" w:rsidRDefault="00EA4F5D" w:rsidP="008B0ABC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0B87">
        <w:rPr>
          <w:rFonts w:ascii="Times New Roman" w:eastAsia="Times New Roman" w:hAnsi="Times New Roman" w:cs="Times New Roman"/>
          <w:sz w:val="24"/>
          <w:szCs w:val="24"/>
        </w:rPr>
        <w:t>Atkinson, R, C. Shiffrin</w:t>
      </w:r>
      <w:r>
        <w:rPr>
          <w:rFonts w:ascii="Times New Roman" w:eastAsia="Times New Roman" w:hAnsi="Times New Roman" w:cs="Times New Roman"/>
          <w:sz w:val="24"/>
          <w:szCs w:val="24"/>
        </w:rPr>
        <w:t>, R, M. (1968)</w:t>
      </w:r>
      <w:r w:rsidR="006F7FB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F7FB0" w:rsidRPr="00E27A7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Human </w:t>
      </w:r>
      <w:r w:rsidR="00B80B87" w:rsidRPr="00E27A77">
        <w:rPr>
          <w:rFonts w:ascii="Times New Roman" w:eastAsia="Times New Roman" w:hAnsi="Times New Roman" w:cs="Times New Roman"/>
          <w:i/>
          <w:iCs/>
          <w:sz w:val="24"/>
          <w:szCs w:val="24"/>
        </w:rPr>
        <w:t>memory:</w:t>
      </w:r>
      <w:r w:rsidR="006F7FB0" w:rsidRPr="00E27A7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 proposed system and its control processes</w:t>
      </w:r>
      <w:r w:rsidR="006F7FB0">
        <w:rPr>
          <w:rFonts w:ascii="Times New Roman" w:eastAsia="Times New Roman" w:hAnsi="Times New Roman" w:cs="Times New Roman"/>
          <w:sz w:val="24"/>
          <w:szCs w:val="24"/>
        </w:rPr>
        <w:t>,</w:t>
      </w:r>
      <w:r w:rsidR="00F254B9">
        <w:rPr>
          <w:rFonts w:ascii="Times New Roman" w:eastAsia="Times New Roman" w:hAnsi="Times New Roman" w:cs="Times New Roman"/>
          <w:sz w:val="24"/>
          <w:szCs w:val="24"/>
        </w:rPr>
        <w:t xml:space="preserve"> Psychology of learning and motivation, V.</w:t>
      </w:r>
      <w:r w:rsidR="00E27A77">
        <w:rPr>
          <w:rFonts w:ascii="Times New Roman" w:eastAsia="Times New Roman" w:hAnsi="Times New Roman" w:cs="Times New Roman"/>
          <w:sz w:val="24"/>
          <w:szCs w:val="24"/>
        </w:rPr>
        <w:t>2, p89-195</w:t>
      </w:r>
      <w:r w:rsidR="001733CA">
        <w:rPr>
          <w:rFonts w:ascii="Times New Roman" w:eastAsia="Times New Roman" w:hAnsi="Times New Roman" w:cs="Times New Roman"/>
          <w:sz w:val="24"/>
          <w:szCs w:val="24"/>
        </w:rPr>
        <w:t xml:space="preserve">, Sourced on: 08/11/2023, </w:t>
      </w:r>
      <w:r w:rsidR="00B80B87" w:rsidRPr="00B80B87">
        <w:rPr>
          <w:rFonts w:ascii="Times New Roman" w:eastAsia="Times New Roman" w:hAnsi="Times New Roman" w:cs="Times New Roman"/>
          <w:sz w:val="24"/>
          <w:szCs w:val="24"/>
        </w:rPr>
        <w:t>https://doi.org/10.1016/S0079-7421(08)60422-3</w:t>
      </w:r>
    </w:p>
    <w:p w14:paraId="69EA10AD" w14:textId="0EBBE324" w:rsidR="00B772B4" w:rsidRDefault="00B772B4" w:rsidP="008B0ABC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Atkinson, R, C. </w:t>
      </w:r>
      <w:r w:rsidR="0019014A">
        <w:rPr>
          <w:rFonts w:ascii="Times New Roman" w:eastAsia="Times New Roman" w:hAnsi="Times New Roman" w:cs="Times New Roman"/>
          <w:sz w:val="24"/>
          <w:szCs w:val="24"/>
        </w:rPr>
        <w:t xml:space="preserve">Shiffrin, R, M. (1968). </w:t>
      </w:r>
      <w:r w:rsidR="0019014A" w:rsidRPr="0019014A">
        <w:rPr>
          <w:rFonts w:ascii="Times New Roman" w:eastAsia="Times New Roman" w:hAnsi="Times New Roman" w:cs="Times New Roman"/>
          <w:i/>
          <w:iCs/>
          <w:sz w:val="24"/>
          <w:szCs w:val="24"/>
        </w:rPr>
        <w:t>Image of the multi store model</w:t>
      </w:r>
      <w:r w:rsidR="001901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="001733CA">
        <w:rPr>
          <w:rFonts w:ascii="Times New Roman" w:eastAsia="Times New Roman" w:hAnsi="Times New Roman" w:cs="Times New Roman"/>
          <w:sz w:val="24"/>
          <w:szCs w:val="24"/>
        </w:rPr>
        <w:t>Sourced</w:t>
      </w:r>
      <w:proofErr w:type="gramEnd"/>
      <w:r w:rsidR="001733CA">
        <w:rPr>
          <w:rFonts w:ascii="Times New Roman" w:eastAsia="Times New Roman" w:hAnsi="Times New Roman" w:cs="Times New Roman"/>
          <w:sz w:val="24"/>
          <w:szCs w:val="24"/>
        </w:rPr>
        <w:t xml:space="preserve"> on: 08/11/2023, </w:t>
      </w:r>
      <w:r w:rsidR="0019014A">
        <w:rPr>
          <w:rFonts w:ascii="Times New Roman" w:eastAsia="Times New Roman" w:hAnsi="Times New Roman" w:cs="Times New Roman"/>
          <w:sz w:val="24"/>
          <w:szCs w:val="24"/>
        </w:rPr>
        <w:t>Retrieved from</w:t>
      </w:r>
      <w:r w:rsidR="00B76ED3">
        <w:rPr>
          <w:rFonts w:ascii="Times New Roman" w:eastAsia="Times New Roman" w:hAnsi="Times New Roman" w:cs="Times New Roman"/>
          <w:sz w:val="24"/>
          <w:szCs w:val="24"/>
        </w:rPr>
        <w:t xml:space="preserve"> Microsoft Word Online pictures</w:t>
      </w:r>
      <w:r w:rsidR="00D9485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9014A">
        <w:rPr>
          <w:rFonts w:ascii="Times New Roman" w:eastAsia="Times New Roman" w:hAnsi="Times New Roman" w:cs="Times New Roman"/>
          <w:sz w:val="24"/>
          <w:szCs w:val="24"/>
        </w:rPr>
        <w:t>www.Bing.com</w:t>
      </w:r>
    </w:p>
    <w:p w14:paraId="2EF7891E" w14:textId="7C93B61D" w:rsidR="005E3948" w:rsidRDefault="005E3948" w:rsidP="00791024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Baddeley, A. (2008). </w:t>
      </w:r>
      <w:r w:rsidRPr="00AA4CB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Dual </w:t>
      </w:r>
      <w:r w:rsidR="00AA4CBE" w:rsidRPr="00AA4CBE">
        <w:rPr>
          <w:rFonts w:ascii="Times New Roman" w:eastAsia="Times New Roman" w:hAnsi="Times New Roman" w:cs="Times New Roman"/>
          <w:i/>
          <w:iCs/>
          <w:sz w:val="24"/>
          <w:szCs w:val="24"/>
        </w:rPr>
        <w:t>Task Interference</w:t>
      </w:r>
      <w:r w:rsidR="00AA4C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3484B">
        <w:rPr>
          <w:rFonts w:ascii="Times New Roman" w:eastAsia="Times New Roman" w:hAnsi="Times New Roman" w:cs="Times New Roman"/>
          <w:sz w:val="24"/>
          <w:szCs w:val="24"/>
        </w:rPr>
        <w:t xml:space="preserve">Sourced on: 08/11/2023, </w:t>
      </w:r>
      <w:r w:rsidR="00AA4CBE">
        <w:rPr>
          <w:rFonts w:ascii="Times New Roman" w:eastAsia="Times New Roman" w:hAnsi="Times New Roman" w:cs="Times New Roman"/>
          <w:sz w:val="24"/>
          <w:szCs w:val="24"/>
        </w:rPr>
        <w:t xml:space="preserve">YouTube Link: </w:t>
      </w:r>
      <w:r w:rsidR="336BAF3D" w:rsidRPr="04C23D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657EB6" w:rsidRPr="00EA503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https://youtu.be/3qI_THF4GUI</w:t>
        </w:r>
      </w:hyperlink>
    </w:p>
    <w:p w14:paraId="2FA9BDFF" w14:textId="44DB428E" w:rsidR="00657EB6" w:rsidRDefault="00657EB6" w:rsidP="00791024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Baddeley, A. (</w:t>
      </w:r>
      <w:r w:rsidR="00583BAB">
        <w:rPr>
          <w:rFonts w:ascii="Times New Roman" w:eastAsia="Times New Roman" w:hAnsi="Times New Roman" w:cs="Times New Roman"/>
          <w:sz w:val="24"/>
          <w:szCs w:val="24"/>
        </w:rPr>
        <w:t>1999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D120A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Essentials of </w:t>
      </w:r>
      <w:r w:rsidR="003D4A01" w:rsidRPr="00D120AD">
        <w:rPr>
          <w:rFonts w:ascii="Times New Roman" w:eastAsia="Times New Roman" w:hAnsi="Times New Roman" w:cs="Times New Roman"/>
          <w:i/>
          <w:iCs/>
          <w:sz w:val="24"/>
          <w:szCs w:val="24"/>
        </w:rPr>
        <w:t>human memory</w:t>
      </w:r>
      <w:r w:rsidR="003D4A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A268B">
        <w:rPr>
          <w:rFonts w:ascii="Times New Roman" w:eastAsia="Times New Roman" w:hAnsi="Times New Roman" w:cs="Times New Roman"/>
          <w:sz w:val="24"/>
          <w:szCs w:val="24"/>
        </w:rPr>
        <w:t>1</w:t>
      </w:r>
      <w:r w:rsidR="003A268B" w:rsidRPr="003A268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st</w:t>
      </w:r>
      <w:r w:rsidR="003A268B">
        <w:rPr>
          <w:rFonts w:ascii="Times New Roman" w:eastAsia="Times New Roman" w:hAnsi="Times New Roman" w:cs="Times New Roman"/>
          <w:sz w:val="24"/>
          <w:szCs w:val="24"/>
        </w:rPr>
        <w:t xml:space="preserve"> ed, Psychology press, ISBN:</w:t>
      </w:r>
      <w:r w:rsidR="00D120AD" w:rsidRPr="00D120AD">
        <w:t xml:space="preserve"> </w:t>
      </w:r>
      <w:r w:rsidR="00D120AD" w:rsidRPr="00D120AD">
        <w:rPr>
          <w:rFonts w:ascii="Times New Roman" w:eastAsia="Times New Roman" w:hAnsi="Times New Roman" w:cs="Times New Roman"/>
          <w:sz w:val="24"/>
          <w:szCs w:val="24"/>
        </w:rPr>
        <w:t>0863775454</w:t>
      </w:r>
      <w:r w:rsidR="003A26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26F95CD" w14:textId="7BC4250C" w:rsidR="00791024" w:rsidRDefault="00791024" w:rsidP="00791024">
      <w:pPr>
        <w:spacing w:line="480" w:lineRule="auto"/>
        <w:ind w:firstLine="720"/>
      </w:pPr>
      <w:r w:rsidRPr="00791024">
        <w:rPr>
          <w:rFonts w:ascii="Times New Roman" w:eastAsia="Times New Roman" w:hAnsi="Times New Roman" w:cs="Times New Roman"/>
          <w:sz w:val="24"/>
          <w:szCs w:val="24"/>
        </w:rPr>
        <w:t xml:space="preserve">Baddeley, A. (1992). </w:t>
      </w:r>
      <w:r w:rsidRPr="00AA4CBE">
        <w:rPr>
          <w:rFonts w:ascii="Times New Roman" w:eastAsia="Times New Roman" w:hAnsi="Times New Roman" w:cs="Times New Roman"/>
          <w:i/>
          <w:iCs/>
          <w:sz w:val="24"/>
          <w:szCs w:val="24"/>
        </w:rPr>
        <w:t>Working memory</w:t>
      </w:r>
      <w:r w:rsidRPr="00791024">
        <w:rPr>
          <w:rFonts w:ascii="Times New Roman" w:eastAsia="Times New Roman" w:hAnsi="Times New Roman" w:cs="Times New Roman"/>
          <w:sz w:val="24"/>
          <w:szCs w:val="24"/>
        </w:rPr>
        <w:t>. Science, 255(5044), 556-559.</w:t>
      </w:r>
      <w:r w:rsidR="006A20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484B">
        <w:rPr>
          <w:rFonts w:ascii="Times New Roman" w:eastAsia="Times New Roman" w:hAnsi="Times New Roman" w:cs="Times New Roman"/>
          <w:sz w:val="24"/>
          <w:szCs w:val="24"/>
        </w:rPr>
        <w:t xml:space="preserve">Sourced on: 09/11/2023, </w:t>
      </w:r>
      <w:r w:rsidR="006A20D8" w:rsidRPr="006A20D8">
        <w:rPr>
          <w:rFonts w:ascii="Times New Roman" w:eastAsia="Times New Roman" w:hAnsi="Times New Roman" w:cs="Times New Roman"/>
          <w:sz w:val="24"/>
          <w:szCs w:val="24"/>
        </w:rPr>
        <w:t>https://www.science.org/doi/abs/10.1126/science.1736359</w:t>
      </w:r>
    </w:p>
    <w:p w14:paraId="0CDC4EE4" w14:textId="496A8DEE" w:rsidR="00A871E1" w:rsidRPr="00791024" w:rsidRDefault="00A871E1" w:rsidP="00791024">
      <w:pPr>
        <w:spacing w:line="480" w:lineRule="auto"/>
        <w:ind w:firstLine="720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Baddeley, A. (2012). </w:t>
      </w:r>
      <w:r w:rsidR="00A01A6B" w:rsidRPr="00AA4CBE">
        <w:rPr>
          <w:rFonts w:ascii="Times New Roman" w:eastAsia="Times New Roman" w:hAnsi="Times New Roman" w:cs="Times New Roman"/>
          <w:i/>
          <w:iCs/>
          <w:sz w:val="24"/>
          <w:szCs w:val="24"/>
        </w:rPr>
        <w:t>Working memory: Theories, Models and Controversies</w:t>
      </w:r>
      <w:r w:rsidR="00A01A6B">
        <w:rPr>
          <w:rFonts w:ascii="Times New Roman" w:eastAsia="Times New Roman" w:hAnsi="Times New Roman" w:cs="Times New Roman"/>
          <w:sz w:val="24"/>
          <w:szCs w:val="24"/>
        </w:rPr>
        <w:t>. Annual review of psychology</w:t>
      </w:r>
      <w:r w:rsidR="002476C4">
        <w:rPr>
          <w:rFonts w:ascii="Times New Roman" w:eastAsia="Times New Roman" w:hAnsi="Times New Roman" w:cs="Times New Roman"/>
          <w:sz w:val="24"/>
          <w:szCs w:val="24"/>
        </w:rPr>
        <w:t>, Vol.63:1-29</w:t>
      </w:r>
      <w:r w:rsidR="0038250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3484B">
        <w:rPr>
          <w:rFonts w:ascii="Times New Roman" w:eastAsia="Times New Roman" w:hAnsi="Times New Roman" w:cs="Times New Roman"/>
          <w:sz w:val="24"/>
          <w:szCs w:val="24"/>
        </w:rPr>
        <w:t xml:space="preserve">Sourced on: </w:t>
      </w:r>
      <w:r w:rsidR="00E96F85">
        <w:rPr>
          <w:rFonts w:ascii="Times New Roman" w:eastAsia="Times New Roman" w:hAnsi="Times New Roman" w:cs="Times New Roman"/>
          <w:sz w:val="24"/>
          <w:szCs w:val="24"/>
        </w:rPr>
        <w:t xml:space="preserve">08/11/2023, </w:t>
      </w:r>
      <w:r w:rsidR="0038250A" w:rsidRPr="0038250A">
        <w:rPr>
          <w:rFonts w:ascii="Times New Roman" w:eastAsia="Times New Roman" w:hAnsi="Times New Roman" w:cs="Times New Roman"/>
          <w:sz w:val="24"/>
          <w:szCs w:val="24"/>
        </w:rPr>
        <w:t>https://www.annualreviews.org/doi/full/10.1146/annurev-psych-120710-100422?url_ver=Z39.88-2003&amp;amp=</w:t>
      </w:r>
      <w:r w:rsidR="6B5626C4" w:rsidRPr="04C23D0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6B63E04B" w14:textId="2F23636D" w:rsidR="000116C5" w:rsidRDefault="6B5626C4" w:rsidP="04C23D05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552A27">
        <w:rPr>
          <w:rFonts w:ascii="Times New Roman" w:eastAsia="Times New Roman" w:hAnsi="Times New Roman" w:cs="Times New Roman"/>
          <w:sz w:val="24"/>
          <w:szCs w:val="24"/>
        </w:rPr>
        <w:t xml:space="preserve">Baddeley, &amp; Baddeley, 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A. D. (2007). </w:t>
      </w:r>
      <w:r w:rsidRPr="04C23D05">
        <w:rPr>
          <w:rFonts w:ascii="Times New Roman" w:eastAsia="Times New Roman" w:hAnsi="Times New Roman" w:cs="Times New Roman"/>
          <w:i/>
          <w:iCs/>
          <w:sz w:val="24"/>
          <w:szCs w:val="24"/>
        </w:rPr>
        <w:t>Working memory, thought, and action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. E-book, </w:t>
      </w:r>
      <w:r w:rsidR="23947592" w:rsidRPr="04C23D05">
        <w:rPr>
          <w:rFonts w:ascii="Times New Roman" w:eastAsia="Times New Roman" w:hAnsi="Times New Roman" w:cs="Times New Roman"/>
          <w:sz w:val="24"/>
          <w:szCs w:val="24"/>
        </w:rPr>
        <w:t>Chapter</w:t>
      </w:r>
      <w:r w:rsidR="7123DAE4" w:rsidRPr="04C23D05">
        <w:rPr>
          <w:rFonts w:ascii="Times New Roman" w:eastAsia="Times New Roman" w:hAnsi="Times New Roman" w:cs="Times New Roman"/>
          <w:sz w:val="24"/>
          <w:szCs w:val="24"/>
        </w:rPr>
        <w:t>s:</w:t>
      </w:r>
      <w:r w:rsidR="23947592" w:rsidRPr="04C23D05">
        <w:rPr>
          <w:rFonts w:ascii="Times New Roman" w:eastAsia="Times New Roman" w:hAnsi="Times New Roman" w:cs="Times New Roman"/>
          <w:sz w:val="24"/>
          <w:szCs w:val="24"/>
        </w:rPr>
        <w:t xml:space="preserve"> 1.3</w:t>
      </w:r>
      <w:r w:rsidR="5AF09A2F" w:rsidRPr="04C23D05">
        <w:rPr>
          <w:rFonts w:ascii="Times New Roman" w:eastAsia="Times New Roman" w:hAnsi="Times New Roman" w:cs="Times New Roman"/>
          <w:sz w:val="24"/>
          <w:szCs w:val="24"/>
        </w:rPr>
        <w:t xml:space="preserve">.1-1.3.4, </w:t>
      </w:r>
      <w:r w:rsidRPr="04C23D05">
        <w:rPr>
          <w:rFonts w:ascii="Times New Roman" w:eastAsia="Times New Roman" w:hAnsi="Times New Roman" w:cs="Times New Roman"/>
          <w:sz w:val="24"/>
          <w:szCs w:val="24"/>
        </w:rPr>
        <w:t>Oxford University Press.</w:t>
      </w:r>
      <w:r w:rsidR="00E96F85">
        <w:rPr>
          <w:rFonts w:ascii="Times New Roman" w:eastAsia="Times New Roman" w:hAnsi="Times New Roman" w:cs="Times New Roman"/>
          <w:sz w:val="24"/>
          <w:szCs w:val="24"/>
        </w:rPr>
        <w:t xml:space="preserve"> Sourced on: 09/11/2023, </w:t>
      </w:r>
      <w:r w:rsidR="00552A27" w:rsidRPr="00552A27">
        <w:rPr>
          <w:rFonts w:ascii="Times New Roman" w:eastAsia="Times New Roman" w:hAnsi="Times New Roman" w:cs="Times New Roman"/>
          <w:sz w:val="24"/>
          <w:szCs w:val="24"/>
        </w:rPr>
        <w:t>https://psycnet.apa.org/doi/10.1093/acprof:oso/9780198528012.001.0001</w:t>
      </w:r>
    </w:p>
    <w:p w14:paraId="595CB2BC" w14:textId="4A5C649A" w:rsidR="000C7C17" w:rsidRDefault="00865B7D" w:rsidP="04C23D05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Baddeley</w:t>
      </w:r>
      <w:r w:rsidR="000C7C17">
        <w:rPr>
          <w:rFonts w:ascii="Times New Roman" w:eastAsia="Times New Roman" w:hAnsi="Times New Roman" w:cs="Times New Roman"/>
          <w:sz w:val="24"/>
          <w:szCs w:val="24"/>
        </w:rPr>
        <w:t xml:space="preserve">, A. Thompson,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N. Buchanan, M. (1975). </w:t>
      </w:r>
      <w:r w:rsidR="00F554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Word length and the structure of </w:t>
      </w:r>
      <w:r w:rsidR="00592305">
        <w:rPr>
          <w:rFonts w:ascii="Times New Roman" w:eastAsia="Times New Roman" w:hAnsi="Times New Roman" w:cs="Times New Roman"/>
          <w:i/>
          <w:iCs/>
          <w:sz w:val="24"/>
          <w:szCs w:val="24"/>
        </w:rPr>
        <w:t>short-term</w:t>
      </w:r>
      <w:r w:rsidR="00F554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memory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A6419">
        <w:rPr>
          <w:rFonts w:ascii="Times New Roman" w:eastAsia="Times New Roman" w:hAnsi="Times New Roman" w:cs="Times New Roman"/>
          <w:sz w:val="24"/>
          <w:szCs w:val="24"/>
        </w:rPr>
        <w:t xml:space="preserve">Sourced on: 09/11/2023, </w:t>
      </w:r>
      <w:r w:rsidRPr="00865B7D">
        <w:rPr>
          <w:rFonts w:ascii="Times New Roman" w:eastAsia="Times New Roman" w:hAnsi="Times New Roman" w:cs="Times New Roman"/>
          <w:sz w:val="24"/>
          <w:szCs w:val="24"/>
        </w:rPr>
        <w:t>https://psycnet.apa.org/record/1976-08862-001</w:t>
      </w:r>
    </w:p>
    <w:p w14:paraId="061EB38E" w14:textId="016C5FFE" w:rsidR="002B27CE" w:rsidRDefault="002B27CE" w:rsidP="04C23D05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6719A3">
        <w:rPr>
          <w:rFonts w:ascii="Times New Roman" w:eastAsia="Times New Roman" w:hAnsi="Times New Roman" w:cs="Times New Roman"/>
          <w:sz w:val="24"/>
          <w:szCs w:val="24"/>
        </w:rPr>
        <w:t xml:space="preserve">Brown, C. (2007). </w:t>
      </w:r>
      <w:r w:rsidRPr="00EF713E">
        <w:rPr>
          <w:rFonts w:ascii="Times New Roman" w:eastAsia="Times New Roman" w:hAnsi="Times New Roman" w:cs="Times New Roman"/>
          <w:i/>
          <w:iCs/>
          <w:sz w:val="24"/>
          <w:szCs w:val="24"/>
        </w:rPr>
        <w:t>Cognitive Psychology</w:t>
      </w:r>
      <w:r w:rsidR="00333F1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B27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713E">
        <w:rPr>
          <w:rFonts w:ascii="Times New Roman" w:eastAsia="Times New Roman" w:hAnsi="Times New Roman" w:cs="Times New Roman"/>
          <w:sz w:val="24"/>
          <w:szCs w:val="24"/>
        </w:rPr>
        <w:t xml:space="preserve">p.10, </w:t>
      </w:r>
      <w:r w:rsidRPr="002B27CE">
        <w:rPr>
          <w:rFonts w:ascii="Times New Roman" w:eastAsia="Times New Roman" w:hAnsi="Times New Roman" w:cs="Times New Roman"/>
          <w:sz w:val="24"/>
          <w:szCs w:val="24"/>
        </w:rPr>
        <w:t>Vol. 1st ed. SAGE Publications Ltd.</w:t>
      </w:r>
      <w:r w:rsidR="0078722A">
        <w:rPr>
          <w:rFonts w:ascii="Times New Roman" w:eastAsia="Times New Roman" w:hAnsi="Times New Roman" w:cs="Times New Roman"/>
          <w:sz w:val="24"/>
          <w:szCs w:val="24"/>
        </w:rPr>
        <w:t xml:space="preserve"> Sourced on: 12/11/2023, </w:t>
      </w:r>
      <w:r w:rsidR="006719A3" w:rsidRPr="006719A3">
        <w:rPr>
          <w:rFonts w:ascii="Times New Roman" w:eastAsia="Times New Roman" w:hAnsi="Times New Roman" w:cs="Times New Roman"/>
          <w:sz w:val="24"/>
          <w:szCs w:val="24"/>
        </w:rPr>
        <w:t>https://web-s-ebscohost-</w:t>
      </w:r>
      <w:r w:rsidR="006719A3" w:rsidRPr="006719A3">
        <w:rPr>
          <w:rFonts w:ascii="Times New Roman" w:eastAsia="Times New Roman" w:hAnsi="Times New Roman" w:cs="Times New Roman"/>
          <w:sz w:val="24"/>
          <w:szCs w:val="24"/>
        </w:rPr>
        <w:lastRenderedPageBreak/>
        <w:t>com.ezproxy.uwtsd.ac.uk/ehost/ebookviewer/ebook/bmxlYmtfXzI1MTIwMl9fQU41?sid=187ec884-efdb-4d61-a999-83b774d00ab8@redis&amp;vid=0&amp;format=EB&amp;rid=1</w:t>
      </w:r>
    </w:p>
    <w:p w14:paraId="798FC7BB" w14:textId="1469B858" w:rsidR="00B83BFA" w:rsidRDefault="00B83BFA" w:rsidP="04C23D05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C70C83">
        <w:rPr>
          <w:rFonts w:ascii="Times New Roman" w:eastAsia="Times New Roman" w:hAnsi="Times New Roman" w:cs="Times New Roman"/>
          <w:sz w:val="24"/>
          <w:szCs w:val="24"/>
        </w:rPr>
        <w:t xml:space="preserve">Glanzer, M. Cunitz, A, R.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(1966). </w:t>
      </w:r>
      <w:r w:rsidRPr="00CF7866">
        <w:rPr>
          <w:rFonts w:ascii="Times New Roman" w:eastAsia="Times New Roman" w:hAnsi="Times New Roman" w:cs="Times New Roman"/>
          <w:i/>
          <w:iCs/>
          <w:sz w:val="24"/>
          <w:szCs w:val="24"/>
        </w:rPr>
        <w:t>Two storage mechanisms in free recall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Journal of verbal learning and verbal behaviour, VOL. </w:t>
      </w:r>
      <w:r w:rsidR="00CF7866">
        <w:rPr>
          <w:rFonts w:ascii="Times New Roman" w:eastAsia="Times New Roman" w:hAnsi="Times New Roman" w:cs="Times New Roman"/>
          <w:sz w:val="24"/>
          <w:szCs w:val="24"/>
        </w:rPr>
        <w:t>5, Issue:4, p351-360</w:t>
      </w:r>
      <w:r w:rsidR="0078722A">
        <w:rPr>
          <w:rFonts w:ascii="Times New Roman" w:eastAsia="Times New Roman" w:hAnsi="Times New Roman" w:cs="Times New Roman"/>
          <w:sz w:val="24"/>
          <w:szCs w:val="24"/>
        </w:rPr>
        <w:t xml:space="preserve">, Sourced on: 09/11/2023, </w:t>
      </w:r>
      <w:r w:rsidR="00C70C83" w:rsidRPr="00C70C83">
        <w:rPr>
          <w:rFonts w:ascii="Times New Roman" w:eastAsia="Times New Roman" w:hAnsi="Times New Roman" w:cs="Times New Roman"/>
          <w:sz w:val="24"/>
          <w:szCs w:val="24"/>
        </w:rPr>
        <w:t>https://doi.org/10.1016/S0022-5371(66)80044-0</w:t>
      </w:r>
    </w:p>
    <w:p w14:paraId="72A81B12" w14:textId="4B7FF573" w:rsidR="009605DB" w:rsidRDefault="009605DB" w:rsidP="04C23D05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Jones, S. (2023</w:t>
      </w:r>
      <w:r w:rsidR="00855D39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00855D39" w:rsidRPr="00855D39">
        <w:rPr>
          <w:rFonts w:ascii="Times New Roman" w:eastAsia="Times New Roman" w:hAnsi="Times New Roman" w:cs="Times New Roman"/>
          <w:i/>
          <w:iCs/>
          <w:sz w:val="24"/>
          <w:szCs w:val="24"/>
        </w:rPr>
        <w:t>Memory 1</w:t>
      </w:r>
      <w:r w:rsidR="00855D39">
        <w:rPr>
          <w:rFonts w:ascii="Times New Roman" w:eastAsia="Times New Roman" w:hAnsi="Times New Roman" w:cs="Times New Roman"/>
          <w:i/>
          <w:iCs/>
          <w:sz w:val="24"/>
          <w:szCs w:val="24"/>
        </w:rPr>
        <w:t>;</w:t>
      </w:r>
      <w:r w:rsidR="00855D39" w:rsidRPr="00855D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Evaluation</w:t>
      </w:r>
      <w:r w:rsidR="00855D39">
        <w:rPr>
          <w:rFonts w:ascii="Times New Roman" w:eastAsia="Times New Roman" w:hAnsi="Times New Roman" w:cs="Times New Roman"/>
          <w:sz w:val="24"/>
          <w:szCs w:val="24"/>
        </w:rPr>
        <w:t>, Lecture Two, Slide 29</w:t>
      </w:r>
    </w:p>
    <w:p w14:paraId="117BF03F" w14:textId="106CE0AE" w:rsidR="009C4A8A" w:rsidRDefault="009C4A8A" w:rsidP="04C23D05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Jones, S. (2023). </w:t>
      </w:r>
      <w:r w:rsidRPr="009C4A8A">
        <w:rPr>
          <w:rFonts w:ascii="Times New Roman" w:eastAsia="Times New Roman" w:hAnsi="Times New Roman" w:cs="Times New Roman"/>
          <w:i/>
          <w:iCs/>
          <w:sz w:val="24"/>
          <w:szCs w:val="24"/>
        </w:rPr>
        <w:t>Memory 1; Multi store model of memory</w:t>
      </w:r>
      <w:r>
        <w:rPr>
          <w:rFonts w:ascii="Times New Roman" w:eastAsia="Times New Roman" w:hAnsi="Times New Roman" w:cs="Times New Roman"/>
          <w:sz w:val="24"/>
          <w:szCs w:val="24"/>
        </w:rPr>
        <w:t>, Lecture 2, Part 1, Slide</w:t>
      </w:r>
      <w:r w:rsidR="00A46685">
        <w:rPr>
          <w:rFonts w:ascii="Times New Roman" w:eastAsia="Times New Roman" w:hAnsi="Times New Roman" w:cs="Times New Roman"/>
          <w:sz w:val="24"/>
          <w:szCs w:val="24"/>
        </w:rPr>
        <w:t>s 4-7</w:t>
      </w:r>
    </w:p>
    <w:p w14:paraId="5A65C697" w14:textId="07BEB695" w:rsidR="00E12960" w:rsidRDefault="00E12960" w:rsidP="04C23D05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Jones, S. (2023). </w:t>
      </w:r>
      <w:r w:rsidRPr="001C4E15">
        <w:rPr>
          <w:rFonts w:ascii="Times New Roman" w:eastAsia="Times New Roman" w:hAnsi="Times New Roman" w:cs="Times New Roman"/>
          <w:i/>
          <w:iCs/>
          <w:sz w:val="24"/>
          <w:szCs w:val="24"/>
        </w:rPr>
        <w:t>Memory 1; Multi store model of memory</w:t>
      </w:r>
      <w:r>
        <w:rPr>
          <w:rFonts w:ascii="Times New Roman" w:eastAsia="Times New Roman" w:hAnsi="Times New Roman" w:cs="Times New Roman"/>
          <w:sz w:val="24"/>
          <w:szCs w:val="24"/>
        </w:rPr>
        <w:t>, Lecture 2, Part 1</w:t>
      </w:r>
      <w:r w:rsidR="001C4E15">
        <w:rPr>
          <w:rFonts w:ascii="Times New Roman" w:eastAsia="Times New Roman" w:hAnsi="Times New Roman" w:cs="Times New Roman"/>
          <w:sz w:val="24"/>
          <w:szCs w:val="24"/>
        </w:rPr>
        <w:t>, Slide 11</w:t>
      </w:r>
    </w:p>
    <w:p w14:paraId="66665FB8" w14:textId="3BE57181" w:rsidR="000116C5" w:rsidRDefault="0A882D5E" w:rsidP="04C23D05">
      <w:pPr>
        <w:spacing w:line="480" w:lineRule="auto"/>
        <w:ind w:firstLine="720"/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</w:pPr>
      <w:r w:rsidRPr="04C23D05">
        <w:rPr>
          <w:rFonts w:ascii="Times New Roman" w:eastAsia="Times New Roman" w:hAnsi="Times New Roman" w:cs="Times New Roman"/>
          <w:sz w:val="24"/>
          <w:szCs w:val="24"/>
        </w:rPr>
        <w:t>McLeod</w:t>
      </w:r>
      <w:r w:rsidR="0B630A53" w:rsidRPr="04C23D05">
        <w:rPr>
          <w:rFonts w:ascii="Times New Roman" w:eastAsia="Times New Roman" w:hAnsi="Times New Roman" w:cs="Times New Roman"/>
          <w:sz w:val="24"/>
          <w:szCs w:val="24"/>
        </w:rPr>
        <w:t xml:space="preserve">, S. (2023). </w:t>
      </w:r>
      <w:hyperlink r:id="rId8">
        <w:r w:rsidR="0B630A53" w:rsidRPr="004B12D3">
          <w:rPr>
            <w:rStyle w:val="Hyperlink"/>
            <w:rFonts w:ascii="Times New Roman" w:eastAsia="Times New Roman" w:hAnsi="Times New Roman" w:cs="Times New Roman"/>
            <w:i/>
            <w:iCs/>
            <w:color w:val="000000" w:themeColor="text1"/>
            <w:sz w:val="24"/>
            <w:szCs w:val="24"/>
            <w:u w:val="none"/>
          </w:rPr>
          <w:t xml:space="preserve">Working Memory Model </w:t>
        </w:r>
        <w:proofErr w:type="gramStart"/>
        <w:r w:rsidR="0B630A53" w:rsidRPr="004B12D3">
          <w:rPr>
            <w:rStyle w:val="Hyperlink"/>
            <w:rFonts w:ascii="Times New Roman" w:eastAsia="Times New Roman" w:hAnsi="Times New Roman" w:cs="Times New Roman"/>
            <w:i/>
            <w:iCs/>
            <w:color w:val="000000" w:themeColor="text1"/>
            <w:sz w:val="24"/>
            <w:szCs w:val="24"/>
            <w:u w:val="none"/>
          </w:rPr>
          <w:t>In</w:t>
        </w:r>
        <w:proofErr w:type="gramEnd"/>
        <w:r w:rsidR="0B630A53" w:rsidRPr="004B12D3">
          <w:rPr>
            <w:rStyle w:val="Hyperlink"/>
            <w:rFonts w:ascii="Times New Roman" w:eastAsia="Times New Roman" w:hAnsi="Times New Roman" w:cs="Times New Roman"/>
            <w:i/>
            <w:iCs/>
            <w:color w:val="000000" w:themeColor="text1"/>
            <w:sz w:val="24"/>
            <w:szCs w:val="24"/>
            <w:u w:val="none"/>
          </w:rPr>
          <w:t xml:space="preserve"> Psychology (Baddeley &amp; Hitch)</w:t>
        </w:r>
        <w:r w:rsidR="00AE2322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, Sourced on: 12/11/2023, </w:t>
        </w:r>
        <w:r w:rsidR="004B12D3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</w:rPr>
          <w:t>S</w:t>
        </w:r>
        <w:r w:rsidR="0B630A53" w:rsidRPr="00785D89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</w:rPr>
          <w:t>implypsychology.org</w:t>
        </w:r>
      </w:hyperlink>
    </w:p>
    <w:p w14:paraId="7B3720A3" w14:textId="606ADD11" w:rsidR="002A6192" w:rsidRDefault="002A6192" w:rsidP="04C23D05">
      <w:pPr>
        <w:spacing w:line="480" w:lineRule="auto"/>
        <w:ind w:firstLine="720"/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</w:pPr>
      <w:r w:rsidRPr="0014549E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Raaijmakers, J, G, W. Shiffrin, </w:t>
      </w:r>
      <w:r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  <w:t>R, M.</w:t>
      </w:r>
      <w:r w:rsidR="00C0134A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  <w:t xml:space="preserve"> (1981). </w:t>
      </w:r>
      <w:r w:rsidR="00C0134A" w:rsidRPr="00C01804">
        <w:rPr>
          <w:rStyle w:val="Hyperlink"/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Search </w:t>
      </w:r>
      <w:r w:rsidR="00C01804">
        <w:rPr>
          <w:rStyle w:val="Hyperlink"/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of associative memory</w:t>
      </w:r>
      <w:r w:rsidR="00C0134A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  <w:t xml:space="preserve">, p-94-95, VOL.88, Issue: 2, Psychological review, </w:t>
      </w:r>
      <w:r w:rsidR="00C01804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  <w:t>American psychological association</w:t>
      </w:r>
      <w:r w:rsidR="00AE2322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  <w:t xml:space="preserve">, Sourced on: 12/11/2023, </w:t>
      </w:r>
      <w:r w:rsidR="0014549E" w:rsidRPr="0014549E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  <w:t>https://psycnet.apa.org/doi/10.1037/0033-295X.88.2.93</w:t>
      </w:r>
    </w:p>
    <w:p w14:paraId="10A6AE59" w14:textId="69EB216A" w:rsidR="00385BE6" w:rsidRPr="00785D89" w:rsidRDefault="00E07091" w:rsidP="00E07091">
      <w:pPr>
        <w:spacing w:line="480" w:lineRule="auto"/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  <w:t xml:space="preserve">         </w:t>
      </w:r>
      <w:r w:rsidR="00385BE6" w:rsidRPr="00385BE6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  <w:t xml:space="preserve">  Saeki, E., &amp; Saito, S. (2004). </w:t>
      </w:r>
      <w:r w:rsidR="00385BE6" w:rsidRPr="00E07091">
        <w:rPr>
          <w:rStyle w:val="Hyperlink"/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Effect of articulatory suppression on task-switching performance: Implications for models of working memory</w:t>
      </w:r>
      <w:r w:rsidR="00385BE6" w:rsidRPr="00385BE6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  <w:t xml:space="preserve">. Memory (Hove), 12(3), 257–271. </w:t>
      </w:r>
      <w:r w:rsidR="00AE2322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  <w:t xml:space="preserve">Sourced on: 12/11/2023, </w:t>
      </w:r>
      <w:r w:rsidR="00385BE6" w:rsidRPr="00385BE6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</w:rPr>
        <w:t>https://doi.org/10.1080/09658210244000649</w:t>
      </w:r>
    </w:p>
    <w:p w14:paraId="48063D00" w14:textId="46A5F109" w:rsidR="000576A1" w:rsidRDefault="000576A1" w:rsidP="04C23D05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576A1">
        <w:rPr>
          <w:rFonts w:ascii="Times New Roman" w:eastAsia="Times New Roman" w:hAnsi="Times New Roman" w:cs="Times New Roman"/>
          <w:sz w:val="24"/>
          <w:szCs w:val="24"/>
        </w:rPr>
        <w:t xml:space="preserve">Ward, G. (2001). </w:t>
      </w:r>
      <w:r w:rsidRPr="004B12D3">
        <w:rPr>
          <w:rFonts w:ascii="Times New Roman" w:eastAsia="Times New Roman" w:hAnsi="Times New Roman" w:cs="Times New Roman"/>
          <w:i/>
          <w:iCs/>
          <w:sz w:val="24"/>
          <w:szCs w:val="24"/>
        </w:rPr>
        <w:t>A critique of the working memory model</w:t>
      </w:r>
      <w:r w:rsidRPr="000576A1">
        <w:rPr>
          <w:rFonts w:ascii="Times New Roman" w:eastAsia="Times New Roman" w:hAnsi="Times New Roman" w:cs="Times New Roman"/>
          <w:sz w:val="24"/>
          <w:szCs w:val="24"/>
        </w:rPr>
        <w:t>. In J. Andrade (Ed.), Working memory in perspective (pp. 219–239). Psychology Press.</w:t>
      </w:r>
      <w:r w:rsidR="00785D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2322">
        <w:rPr>
          <w:rFonts w:ascii="Times New Roman" w:eastAsia="Times New Roman" w:hAnsi="Times New Roman" w:cs="Times New Roman"/>
          <w:sz w:val="24"/>
          <w:szCs w:val="24"/>
        </w:rPr>
        <w:t xml:space="preserve">Sourced on: </w:t>
      </w:r>
      <w:r w:rsidR="00B57FFB">
        <w:rPr>
          <w:rFonts w:ascii="Times New Roman" w:eastAsia="Times New Roman" w:hAnsi="Times New Roman" w:cs="Times New Roman"/>
          <w:sz w:val="24"/>
          <w:szCs w:val="24"/>
        </w:rPr>
        <w:t xml:space="preserve">12/11/2023, </w:t>
      </w:r>
      <w:r w:rsidR="00785D89" w:rsidRPr="00785D89">
        <w:rPr>
          <w:rFonts w:ascii="Times New Roman" w:eastAsia="Times New Roman" w:hAnsi="Times New Roman" w:cs="Times New Roman"/>
          <w:sz w:val="24"/>
          <w:szCs w:val="24"/>
        </w:rPr>
        <w:t>https://psycnet.apa.org/record/2002-02189-009</w:t>
      </w:r>
    </w:p>
    <w:p w14:paraId="5F4E2FC1" w14:textId="7DF64425" w:rsidR="000116C5" w:rsidRDefault="4C482C19" w:rsidP="04C23D05">
      <w:pPr>
        <w:spacing w:line="480" w:lineRule="auto"/>
        <w:ind w:firstLine="720"/>
      </w:pP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6B6658C" w14:textId="77777777" w:rsidR="00F7229D" w:rsidRDefault="00F7229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6E35C6D" w14:textId="77777777" w:rsidR="00F7229D" w:rsidRDefault="00F7229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1CA81BA" w14:textId="77777777" w:rsidR="00F7229D" w:rsidRDefault="00F7229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05740C1" w14:textId="77777777" w:rsidR="00F7229D" w:rsidRDefault="00F7229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6DC872D" w14:textId="77777777" w:rsidR="00F7229D" w:rsidRDefault="00F7229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03537ED" w14:textId="77777777" w:rsidR="00F7229D" w:rsidRDefault="00F7229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C46C9B5" w14:textId="34BE734A" w:rsidR="00E00060" w:rsidRPr="00E90EA5" w:rsidRDefault="00E00060" w:rsidP="005B2A54">
      <w:pPr>
        <w:spacing w:before="24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722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 w:type="page"/>
      </w:r>
    </w:p>
    <w:p w14:paraId="2448EAC4" w14:textId="77777777" w:rsidR="00B00F0B" w:rsidRDefault="00B00F0B" w:rsidP="00B00F0B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Bibliography/ Part A</w:t>
      </w:r>
    </w:p>
    <w:p w14:paraId="239E0089" w14:textId="77777777" w:rsidR="00B00F0B" w:rsidRDefault="00B00F0B" w:rsidP="00B00F0B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0C4E62E4" w14:textId="77777777" w:rsidR="00B00F0B" w:rsidRDefault="00B00F0B" w:rsidP="00B00F0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u w:val="single"/>
        </w:rPr>
        <w:drawing>
          <wp:inline distT="0" distB="0" distL="0" distR="0" wp14:anchorId="32107A8F" wp14:editId="67E1DCFE">
            <wp:extent cx="4572635" cy="2255520"/>
            <wp:effectExtent l="0" t="0" r="0" b="0"/>
            <wp:docPr id="1328517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25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F443A0" w14:textId="77777777" w:rsidR="00FB2CAE" w:rsidRDefault="00B00F0B" w:rsidP="00B00F0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C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FIG.1: The original Baddeley and Hitch (1974) image of the WM model </w:t>
      </w:r>
    </w:p>
    <w:p w14:paraId="66B6854B" w14:textId="77777777" w:rsidR="00FB2CAE" w:rsidRDefault="00FB2CAE" w:rsidP="00B00F0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90D7597" w14:textId="418B4CC1" w:rsidR="00B00F0B" w:rsidRPr="00FB2CAE" w:rsidRDefault="00FB2CAE" w:rsidP="00B00F0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CAE">
        <w:rPr>
          <w:noProof/>
        </w:rPr>
        <w:drawing>
          <wp:inline distT="0" distB="0" distL="0" distR="0" wp14:anchorId="40C6B843" wp14:editId="2C2DE93E">
            <wp:extent cx="7151669" cy="3124200"/>
            <wp:effectExtent l="0" t="0" r="0" b="0"/>
            <wp:docPr id="247941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694" cy="312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CAE">
        <w:t xml:space="preserve"> </w:t>
      </w:r>
      <w:r w:rsidR="00B00F0B" w:rsidRPr="00FB2C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 w:type="page"/>
      </w:r>
    </w:p>
    <w:p w14:paraId="1567C5C5" w14:textId="6DA04895" w:rsidR="003865B7" w:rsidRPr="003865B7" w:rsidRDefault="003865B7" w:rsidP="0037013F">
      <w:pPr>
        <w:pStyle w:val="Heading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3865B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Attention and perception/ PART B</w:t>
      </w:r>
    </w:p>
    <w:p w14:paraId="1B088724" w14:textId="77777777" w:rsidR="00C263B4" w:rsidRDefault="00C263B4" w:rsidP="00C263B4">
      <w:pPr>
        <w:pStyle w:val="Heading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8785039" w14:textId="5DA10866" w:rsidR="000116C5" w:rsidRPr="00547A15" w:rsidRDefault="005034A7" w:rsidP="00C263B4">
      <w:pPr>
        <w:pStyle w:val="Heading1"/>
        <w:spacing w:line="360" w:lineRule="auto"/>
        <w:rPr>
          <w:color w:val="auto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C942EE" w:rsidRPr="00547A1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We as individuals, decide what aspect of our everyday lives we </w:t>
      </w:r>
      <w:r w:rsidR="0094448F" w:rsidRPr="00547A15">
        <w:rPr>
          <w:rFonts w:ascii="Times New Roman" w:eastAsia="Times New Roman" w:hAnsi="Times New Roman" w:cs="Times New Roman"/>
          <w:color w:val="auto"/>
          <w:sz w:val="24"/>
          <w:szCs w:val="24"/>
        </w:rPr>
        <w:t>cho</w:t>
      </w:r>
      <w:r w:rsidR="00547A15" w:rsidRPr="00547A15">
        <w:rPr>
          <w:rFonts w:ascii="Times New Roman" w:eastAsia="Times New Roman" w:hAnsi="Times New Roman" w:cs="Times New Roman"/>
          <w:color w:val="auto"/>
          <w:sz w:val="24"/>
          <w:szCs w:val="24"/>
        </w:rPr>
        <w:t>o</w:t>
      </w:r>
      <w:r w:rsidR="0094448F" w:rsidRPr="00547A1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se to give our attention to, however, factors such as how much or how little our senses are activated </w:t>
      </w:r>
      <w:r w:rsidR="009312E3" w:rsidRPr="00547A1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or how much a scenario </w:t>
      </w:r>
      <w:r w:rsidR="00C2323F">
        <w:rPr>
          <w:rFonts w:ascii="Times New Roman" w:eastAsia="Times New Roman" w:hAnsi="Times New Roman" w:cs="Times New Roman"/>
          <w:color w:val="auto"/>
          <w:sz w:val="24"/>
          <w:szCs w:val="24"/>
        </w:rPr>
        <w:t>characterises</w:t>
      </w:r>
      <w:r w:rsidR="009312E3" w:rsidRPr="00547A1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 semantic value to us</w:t>
      </w:r>
      <w:r w:rsidR="00C263B4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="009312E3" w:rsidRPr="00547A1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can</w:t>
      </w:r>
      <w:r w:rsidR="00CD483E" w:rsidRPr="00547A1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greatly affect the amount of </w:t>
      </w:r>
      <w:r w:rsidR="00547A15" w:rsidRPr="00547A15">
        <w:rPr>
          <w:rFonts w:ascii="Times New Roman" w:eastAsia="Times New Roman" w:hAnsi="Times New Roman" w:cs="Times New Roman"/>
          <w:color w:val="auto"/>
          <w:sz w:val="24"/>
          <w:szCs w:val="24"/>
        </w:rPr>
        <w:t>attention</w:t>
      </w:r>
      <w:r w:rsidR="0065128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CD483E" w:rsidRPr="00547A1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we provide to a </w:t>
      </w:r>
      <w:r w:rsidR="00AE38F2" w:rsidRPr="00547A15">
        <w:rPr>
          <w:rFonts w:ascii="Times New Roman" w:eastAsia="Times New Roman" w:hAnsi="Times New Roman" w:cs="Times New Roman"/>
          <w:color w:val="auto"/>
          <w:sz w:val="24"/>
          <w:szCs w:val="24"/>
        </w:rPr>
        <w:t>s</w:t>
      </w:r>
      <w:r w:rsidR="00AE38F2">
        <w:rPr>
          <w:rFonts w:ascii="Times New Roman" w:eastAsia="Times New Roman" w:hAnsi="Times New Roman" w:cs="Times New Roman"/>
          <w:color w:val="auto"/>
          <w:sz w:val="24"/>
          <w:szCs w:val="24"/>
        </w:rPr>
        <w:t>timulus (</w:t>
      </w:r>
      <w:r w:rsidR="0088266F">
        <w:rPr>
          <w:rFonts w:ascii="Times New Roman" w:eastAsia="Times New Roman" w:hAnsi="Times New Roman" w:cs="Times New Roman"/>
          <w:color w:val="auto"/>
          <w:sz w:val="24"/>
          <w:szCs w:val="24"/>
        </w:rPr>
        <w:t>Ward</w:t>
      </w:r>
      <w:r w:rsidR="00AF1D51">
        <w:rPr>
          <w:rFonts w:ascii="Times New Roman" w:eastAsia="Times New Roman" w:hAnsi="Times New Roman" w:cs="Times New Roman"/>
          <w:color w:val="auto"/>
          <w:sz w:val="24"/>
          <w:szCs w:val="24"/>
        </w:rPr>
        <w:t>, 2004</w:t>
      </w:r>
      <w:r w:rsidR="00AE38F2">
        <w:rPr>
          <w:rFonts w:ascii="Times New Roman" w:eastAsia="Times New Roman" w:hAnsi="Times New Roman" w:cs="Times New Roman"/>
          <w:color w:val="auto"/>
          <w:sz w:val="24"/>
          <w:szCs w:val="24"/>
        </w:rPr>
        <w:t>)</w:t>
      </w:r>
      <w:r w:rsidR="00547A1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F41604" w:rsidRPr="00547A1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2136F5">
        <w:rPr>
          <w:rFonts w:ascii="Times New Roman" w:eastAsia="Times New Roman" w:hAnsi="Times New Roman" w:cs="Times New Roman"/>
          <w:color w:val="auto"/>
          <w:sz w:val="24"/>
          <w:szCs w:val="24"/>
        </w:rPr>
        <w:t>Considering</w:t>
      </w:r>
      <w:r w:rsidR="0065128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our </w:t>
      </w:r>
      <w:r w:rsidR="002865E8">
        <w:rPr>
          <w:rFonts w:ascii="Times New Roman" w:eastAsia="Times New Roman" w:hAnsi="Times New Roman" w:cs="Times New Roman"/>
          <w:color w:val="auto"/>
          <w:sz w:val="24"/>
          <w:szCs w:val="24"/>
        </w:rPr>
        <w:t>perception</w:t>
      </w:r>
      <w:r w:rsidR="0065128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543E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of an event, and how this is altered depending on individual </w:t>
      </w:r>
      <w:r w:rsidR="002865E8">
        <w:rPr>
          <w:rFonts w:ascii="Times New Roman" w:eastAsia="Times New Roman" w:hAnsi="Times New Roman" w:cs="Times New Roman"/>
          <w:color w:val="auto"/>
          <w:sz w:val="24"/>
          <w:szCs w:val="24"/>
        </w:rPr>
        <w:t>demographics</w:t>
      </w:r>
      <w:r w:rsidR="00661F0D">
        <w:rPr>
          <w:rFonts w:ascii="Times New Roman" w:eastAsia="Times New Roman" w:hAnsi="Times New Roman" w:cs="Times New Roman"/>
          <w:color w:val="auto"/>
          <w:sz w:val="24"/>
          <w:szCs w:val="24"/>
        </w:rPr>
        <w:t>, personal interests</w:t>
      </w:r>
      <w:r w:rsidR="0022654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and health factors</w:t>
      </w:r>
      <w:r w:rsidR="003B711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</w:t>
      </w:r>
      <w:r w:rsidR="0035702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our awareness </w:t>
      </w:r>
      <w:r w:rsidR="005C6BB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regarding an external </w:t>
      </w:r>
      <w:r w:rsidR="00316BF9">
        <w:rPr>
          <w:rFonts w:ascii="Times New Roman" w:eastAsia="Times New Roman" w:hAnsi="Times New Roman" w:cs="Times New Roman"/>
          <w:color w:val="auto"/>
          <w:sz w:val="24"/>
          <w:szCs w:val="24"/>
        </w:rPr>
        <w:t>entity</w:t>
      </w:r>
      <w:r w:rsidR="005C6BB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can </w:t>
      </w:r>
      <w:r w:rsidR="00C90AA2">
        <w:rPr>
          <w:rFonts w:ascii="Times New Roman" w:eastAsia="Times New Roman" w:hAnsi="Times New Roman" w:cs="Times New Roman"/>
          <w:color w:val="auto"/>
          <w:sz w:val="24"/>
          <w:szCs w:val="24"/>
        </w:rPr>
        <w:t>differ</w:t>
      </w:r>
      <w:r w:rsidR="001A76F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depending on one’s cognition </w:t>
      </w:r>
      <w:r w:rsidR="00C263B4">
        <w:rPr>
          <w:rFonts w:ascii="Times New Roman" w:eastAsia="Times New Roman" w:hAnsi="Times New Roman" w:cs="Times New Roman"/>
          <w:color w:val="auto"/>
          <w:sz w:val="24"/>
          <w:szCs w:val="24"/>
        </w:rPr>
        <w:t>and internal representation of such externalities</w:t>
      </w:r>
      <w:r w:rsidR="0065770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</w:t>
      </w:r>
      <w:proofErr w:type="spellStart"/>
      <w:r w:rsidR="00165919">
        <w:rPr>
          <w:rFonts w:ascii="Times New Roman" w:eastAsia="Times New Roman" w:hAnsi="Times New Roman" w:cs="Times New Roman"/>
          <w:color w:val="auto"/>
          <w:sz w:val="24"/>
          <w:szCs w:val="24"/>
        </w:rPr>
        <w:t>Plaks</w:t>
      </w:r>
      <w:proofErr w:type="spellEnd"/>
      <w:r w:rsidR="001659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165919" w:rsidRPr="00412308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et al</w:t>
      </w:r>
      <w:r w:rsidR="00412308">
        <w:rPr>
          <w:rFonts w:ascii="Times New Roman" w:eastAsia="Times New Roman" w:hAnsi="Times New Roman" w:cs="Times New Roman"/>
          <w:color w:val="auto"/>
          <w:sz w:val="24"/>
          <w:szCs w:val="24"/>
        </w:rPr>
        <w:t>, 2009</w:t>
      </w:r>
      <w:r w:rsidR="00657705">
        <w:rPr>
          <w:rFonts w:ascii="Times New Roman" w:eastAsia="Times New Roman" w:hAnsi="Times New Roman" w:cs="Times New Roman"/>
          <w:color w:val="auto"/>
          <w:sz w:val="24"/>
          <w:szCs w:val="24"/>
        </w:rPr>
        <w:t>)</w:t>
      </w:r>
      <w:r w:rsidR="00C263B4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0E5A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</w:t>
      </w:r>
      <w:r w:rsidR="003D0A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 </w:t>
      </w:r>
      <w:r w:rsidR="006B4656">
        <w:rPr>
          <w:rFonts w:ascii="Times New Roman" w:eastAsia="Times New Roman" w:hAnsi="Times New Roman" w:cs="Times New Roman"/>
          <w:color w:val="auto"/>
          <w:sz w:val="24"/>
          <w:szCs w:val="24"/>
        </w:rPr>
        <w:t>commence</w:t>
      </w:r>
      <w:r w:rsidR="000E5A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3D0A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this paper, attention </w:t>
      </w:r>
      <w:r w:rsidR="002534AA">
        <w:rPr>
          <w:rFonts w:ascii="Times New Roman" w:eastAsia="Times New Roman" w:hAnsi="Times New Roman" w:cs="Times New Roman"/>
          <w:color w:val="auto"/>
          <w:sz w:val="24"/>
          <w:szCs w:val="24"/>
        </w:rPr>
        <w:t>regarding</w:t>
      </w:r>
      <w:r w:rsidR="003D0A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cognition will be defined alongside </w:t>
      </w:r>
      <w:r w:rsidR="0016507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an </w:t>
      </w:r>
      <w:r w:rsidR="005F445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example set of the </w:t>
      </w:r>
      <w:r w:rsidR="00165070">
        <w:rPr>
          <w:rFonts w:ascii="Times New Roman" w:eastAsia="Times New Roman" w:hAnsi="Times New Roman" w:cs="Times New Roman"/>
          <w:color w:val="auto"/>
          <w:sz w:val="24"/>
          <w:szCs w:val="24"/>
        </w:rPr>
        <w:t>diverse</w:t>
      </w:r>
      <w:r w:rsidR="001458A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1D2C2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forms of attention. </w:t>
      </w:r>
      <w:r w:rsidR="00343B4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This paper aims to outline </w:t>
      </w:r>
      <w:r w:rsidR="00A016E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three </w:t>
      </w:r>
      <w:r w:rsidR="00F44A55">
        <w:rPr>
          <w:rFonts w:ascii="Times New Roman" w:eastAsia="Times New Roman" w:hAnsi="Times New Roman" w:cs="Times New Roman"/>
          <w:color w:val="auto"/>
          <w:sz w:val="24"/>
          <w:szCs w:val="24"/>
        </w:rPr>
        <w:t>theories</w:t>
      </w:r>
      <w:r w:rsidR="001C0AB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of attention</w:t>
      </w:r>
      <w:r w:rsidR="00700FA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3F210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that showcase a contemplation for how sensory data is prioritised </w:t>
      </w:r>
      <w:r w:rsidR="00700FA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and </w:t>
      </w:r>
      <w:r w:rsidR="00C81E9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to sample </w:t>
      </w:r>
      <w:r w:rsidR="00A5570A">
        <w:rPr>
          <w:rFonts w:ascii="Times New Roman" w:eastAsia="Times New Roman" w:hAnsi="Times New Roman" w:cs="Times New Roman"/>
          <w:color w:val="auto"/>
          <w:sz w:val="24"/>
          <w:szCs w:val="24"/>
        </w:rPr>
        <w:t>three</w:t>
      </w:r>
      <w:r w:rsidR="00C02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A5570A">
        <w:rPr>
          <w:rFonts w:ascii="Times New Roman" w:eastAsia="Times New Roman" w:hAnsi="Times New Roman" w:cs="Times New Roman"/>
          <w:color w:val="auto"/>
          <w:sz w:val="24"/>
          <w:szCs w:val="24"/>
        </w:rPr>
        <w:t>theories</w:t>
      </w:r>
      <w:r w:rsidR="00C02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of perception,</w:t>
      </w:r>
      <w:r w:rsidR="00605E1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8A47F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the first of which </w:t>
      </w:r>
      <w:r w:rsidR="001F64A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has seven elements </w:t>
      </w:r>
      <w:r w:rsidR="004E5E7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that back up their reasoning for </w:t>
      </w:r>
      <w:r w:rsidR="00CA3B01">
        <w:rPr>
          <w:rFonts w:ascii="Times New Roman" w:eastAsia="Times New Roman" w:hAnsi="Times New Roman" w:cs="Times New Roman"/>
          <w:color w:val="auto"/>
          <w:sz w:val="24"/>
          <w:szCs w:val="24"/>
        </w:rPr>
        <w:t>favouring</w:t>
      </w:r>
      <w:r w:rsidR="004E5E7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the principle of totality </w:t>
      </w:r>
      <w:r w:rsidR="00CA3B0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and </w:t>
      </w:r>
      <w:r w:rsidR="00605E1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two of which conflict </w:t>
      </w:r>
      <w:r w:rsidR="001133ED">
        <w:rPr>
          <w:rFonts w:ascii="Times New Roman" w:eastAsia="Times New Roman" w:hAnsi="Times New Roman" w:cs="Times New Roman"/>
          <w:color w:val="auto"/>
          <w:sz w:val="24"/>
          <w:szCs w:val="24"/>
        </w:rPr>
        <w:t>each other</w:t>
      </w:r>
      <w:r w:rsidR="0078192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over the notion of sensory data being </w:t>
      </w:r>
      <w:r w:rsidR="000937F6">
        <w:rPr>
          <w:rFonts w:ascii="Times New Roman" w:eastAsia="Times New Roman" w:hAnsi="Times New Roman" w:cs="Times New Roman"/>
          <w:color w:val="auto"/>
          <w:sz w:val="24"/>
          <w:szCs w:val="24"/>
        </w:rPr>
        <w:t>prioritised when processing a perception</w:t>
      </w:r>
      <w:r w:rsidR="008A47FF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052A761F" w14:textId="07872DC7" w:rsidR="00370474" w:rsidRDefault="4C482C19" w:rsidP="00554E2D">
      <w:pPr>
        <w:spacing w:before="24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547A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4CF5">
        <w:rPr>
          <w:rFonts w:ascii="Times New Roman" w:eastAsia="Times New Roman" w:hAnsi="Times New Roman" w:cs="Times New Roman"/>
          <w:sz w:val="24"/>
          <w:szCs w:val="24"/>
        </w:rPr>
        <w:tab/>
      </w:r>
      <w:r w:rsidR="0095041A">
        <w:rPr>
          <w:rFonts w:ascii="Times New Roman" w:eastAsia="Times New Roman" w:hAnsi="Times New Roman" w:cs="Times New Roman"/>
          <w:sz w:val="24"/>
          <w:szCs w:val="24"/>
        </w:rPr>
        <w:t xml:space="preserve">Attention </w:t>
      </w:r>
      <w:r w:rsidR="00044019">
        <w:rPr>
          <w:rFonts w:ascii="Times New Roman" w:eastAsia="Times New Roman" w:hAnsi="Times New Roman" w:cs="Times New Roman"/>
          <w:sz w:val="24"/>
          <w:szCs w:val="24"/>
        </w:rPr>
        <w:t xml:space="preserve">defines how we allocate our concentration to </w:t>
      </w:r>
      <w:r w:rsidR="000F7317">
        <w:rPr>
          <w:rFonts w:ascii="Times New Roman" w:eastAsia="Times New Roman" w:hAnsi="Times New Roman" w:cs="Times New Roman"/>
          <w:sz w:val="24"/>
          <w:szCs w:val="24"/>
        </w:rPr>
        <w:t>external stimulus</w:t>
      </w:r>
      <w:r w:rsidR="000440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365">
        <w:rPr>
          <w:rFonts w:ascii="Times New Roman" w:eastAsia="Times New Roman" w:hAnsi="Times New Roman" w:cs="Times New Roman"/>
          <w:sz w:val="24"/>
          <w:szCs w:val="24"/>
        </w:rPr>
        <w:t xml:space="preserve">depending </w:t>
      </w:r>
      <w:r w:rsidR="003A00A5">
        <w:rPr>
          <w:rFonts w:ascii="Times New Roman" w:eastAsia="Times New Roman" w:hAnsi="Times New Roman" w:cs="Times New Roman"/>
          <w:sz w:val="24"/>
          <w:szCs w:val="24"/>
        </w:rPr>
        <w:t xml:space="preserve">on </w:t>
      </w:r>
      <w:r w:rsidR="00CB7365">
        <w:rPr>
          <w:rFonts w:ascii="Times New Roman" w:eastAsia="Times New Roman" w:hAnsi="Times New Roman" w:cs="Times New Roman"/>
          <w:sz w:val="24"/>
          <w:szCs w:val="24"/>
        </w:rPr>
        <w:t xml:space="preserve">how much it has triggered our senses </w:t>
      </w:r>
      <w:r w:rsidR="008A4EF6">
        <w:rPr>
          <w:rFonts w:ascii="Times New Roman" w:eastAsia="Times New Roman" w:hAnsi="Times New Roman" w:cs="Times New Roman"/>
          <w:sz w:val="24"/>
          <w:szCs w:val="24"/>
        </w:rPr>
        <w:t>or</w:t>
      </w:r>
      <w:r w:rsidR="005B1043">
        <w:rPr>
          <w:rFonts w:ascii="Times New Roman" w:eastAsia="Times New Roman" w:hAnsi="Times New Roman" w:cs="Times New Roman"/>
          <w:sz w:val="24"/>
          <w:szCs w:val="24"/>
        </w:rPr>
        <w:t xml:space="preserve"> recalled</w:t>
      </w:r>
      <w:r w:rsidR="00CB73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4FAF">
        <w:rPr>
          <w:rFonts w:ascii="Times New Roman" w:eastAsia="Times New Roman" w:hAnsi="Times New Roman" w:cs="Times New Roman"/>
          <w:sz w:val="24"/>
          <w:szCs w:val="24"/>
        </w:rPr>
        <w:t>individual</w:t>
      </w:r>
      <w:r w:rsidR="005B1043">
        <w:rPr>
          <w:rFonts w:ascii="Times New Roman" w:eastAsia="Times New Roman" w:hAnsi="Times New Roman" w:cs="Times New Roman"/>
          <w:sz w:val="24"/>
          <w:szCs w:val="24"/>
        </w:rPr>
        <w:t xml:space="preserve"> semantic memories (</w:t>
      </w:r>
      <w:r w:rsidR="00103868">
        <w:rPr>
          <w:rFonts w:ascii="Times New Roman" w:eastAsia="Times New Roman" w:hAnsi="Times New Roman" w:cs="Times New Roman"/>
          <w:sz w:val="24"/>
          <w:szCs w:val="24"/>
        </w:rPr>
        <w:t>APA, 2018</w:t>
      </w:r>
      <w:r w:rsidR="00175EAF">
        <w:rPr>
          <w:rFonts w:ascii="Times New Roman" w:eastAsia="Times New Roman" w:hAnsi="Times New Roman" w:cs="Times New Roman"/>
          <w:sz w:val="24"/>
          <w:szCs w:val="24"/>
        </w:rPr>
        <w:t>)</w:t>
      </w:r>
      <w:r w:rsidR="005B1043">
        <w:rPr>
          <w:rFonts w:ascii="Times New Roman" w:eastAsia="Times New Roman" w:hAnsi="Times New Roman" w:cs="Times New Roman"/>
          <w:sz w:val="24"/>
          <w:szCs w:val="24"/>
        </w:rPr>
        <w:t>.</w:t>
      </w:r>
      <w:r w:rsidR="00FD3721">
        <w:rPr>
          <w:rFonts w:ascii="Times New Roman" w:eastAsia="Times New Roman" w:hAnsi="Times New Roman" w:cs="Times New Roman"/>
          <w:sz w:val="24"/>
          <w:szCs w:val="24"/>
        </w:rPr>
        <w:t xml:space="preserve"> There are a range of diverse ways that attention can </w:t>
      </w:r>
      <w:r w:rsidR="006C4C11">
        <w:rPr>
          <w:rFonts w:ascii="Times New Roman" w:eastAsia="Times New Roman" w:hAnsi="Times New Roman" w:cs="Times New Roman"/>
          <w:sz w:val="24"/>
          <w:szCs w:val="24"/>
        </w:rPr>
        <w:t xml:space="preserve">be </w:t>
      </w:r>
      <w:r w:rsidR="00FD3721">
        <w:rPr>
          <w:rFonts w:ascii="Times New Roman" w:eastAsia="Times New Roman" w:hAnsi="Times New Roman" w:cs="Times New Roman"/>
          <w:sz w:val="24"/>
          <w:szCs w:val="24"/>
        </w:rPr>
        <w:t xml:space="preserve">given to a </w:t>
      </w:r>
      <w:r w:rsidR="006A7E26">
        <w:rPr>
          <w:rFonts w:ascii="Times New Roman" w:eastAsia="Times New Roman" w:hAnsi="Times New Roman" w:cs="Times New Roman"/>
          <w:sz w:val="24"/>
          <w:szCs w:val="24"/>
        </w:rPr>
        <w:t>stimulus</w:t>
      </w:r>
      <w:r w:rsidR="00EB624B">
        <w:rPr>
          <w:rFonts w:ascii="Times New Roman" w:eastAsia="Times New Roman" w:hAnsi="Times New Roman" w:cs="Times New Roman"/>
          <w:sz w:val="24"/>
          <w:szCs w:val="24"/>
        </w:rPr>
        <w:t xml:space="preserve"> that include</w:t>
      </w:r>
      <w:r w:rsidR="00FD3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3695">
        <w:rPr>
          <w:rFonts w:ascii="Times New Roman" w:eastAsia="Times New Roman" w:hAnsi="Times New Roman" w:cs="Times New Roman"/>
          <w:sz w:val="24"/>
          <w:szCs w:val="24"/>
        </w:rPr>
        <w:t>undivided</w:t>
      </w:r>
      <w:r w:rsidR="007D2B0C">
        <w:rPr>
          <w:rFonts w:ascii="Times New Roman" w:eastAsia="Times New Roman" w:hAnsi="Times New Roman" w:cs="Times New Roman"/>
          <w:sz w:val="24"/>
          <w:szCs w:val="24"/>
        </w:rPr>
        <w:t>/</w:t>
      </w:r>
      <w:r w:rsidR="006C4C11">
        <w:rPr>
          <w:rFonts w:ascii="Times New Roman" w:eastAsia="Times New Roman" w:hAnsi="Times New Roman" w:cs="Times New Roman"/>
          <w:sz w:val="24"/>
          <w:szCs w:val="24"/>
        </w:rPr>
        <w:t xml:space="preserve">selective </w:t>
      </w:r>
      <w:r w:rsidR="00697CE4">
        <w:rPr>
          <w:rFonts w:ascii="Times New Roman" w:eastAsia="Times New Roman" w:hAnsi="Times New Roman" w:cs="Times New Roman"/>
          <w:sz w:val="24"/>
          <w:szCs w:val="24"/>
        </w:rPr>
        <w:t xml:space="preserve">attention where </w:t>
      </w:r>
      <w:r w:rsidR="00363F7B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4D340F">
        <w:rPr>
          <w:rFonts w:ascii="Times New Roman" w:eastAsia="Times New Roman" w:hAnsi="Times New Roman" w:cs="Times New Roman"/>
          <w:sz w:val="24"/>
          <w:szCs w:val="24"/>
        </w:rPr>
        <w:t xml:space="preserve">focus is </w:t>
      </w:r>
      <w:r w:rsidR="00697CE4">
        <w:rPr>
          <w:rFonts w:ascii="Times New Roman" w:eastAsia="Times New Roman" w:hAnsi="Times New Roman" w:cs="Times New Roman"/>
          <w:sz w:val="24"/>
          <w:szCs w:val="24"/>
        </w:rPr>
        <w:t>solely on one external factor</w:t>
      </w:r>
      <w:r w:rsidR="0007369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97CE4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2534AA">
        <w:rPr>
          <w:rFonts w:ascii="Times New Roman" w:eastAsia="Times New Roman" w:hAnsi="Times New Roman" w:cs="Times New Roman"/>
          <w:sz w:val="24"/>
          <w:szCs w:val="24"/>
        </w:rPr>
        <w:t xml:space="preserve">there is also </w:t>
      </w:r>
      <w:r w:rsidR="00073695">
        <w:rPr>
          <w:rFonts w:ascii="Times New Roman" w:eastAsia="Times New Roman" w:hAnsi="Times New Roman" w:cs="Times New Roman"/>
          <w:sz w:val="24"/>
          <w:szCs w:val="24"/>
        </w:rPr>
        <w:t>divided</w:t>
      </w:r>
      <w:r w:rsidR="00EB624B">
        <w:rPr>
          <w:rFonts w:ascii="Times New Roman" w:eastAsia="Times New Roman" w:hAnsi="Times New Roman" w:cs="Times New Roman"/>
          <w:sz w:val="24"/>
          <w:szCs w:val="24"/>
        </w:rPr>
        <w:t>/</w:t>
      </w:r>
      <w:r w:rsidR="00BB1FD7">
        <w:rPr>
          <w:rFonts w:ascii="Times New Roman" w:eastAsia="Times New Roman" w:hAnsi="Times New Roman" w:cs="Times New Roman"/>
          <w:sz w:val="24"/>
          <w:szCs w:val="24"/>
        </w:rPr>
        <w:t xml:space="preserve">divisible attention, </w:t>
      </w:r>
      <w:r w:rsidR="00E369C6">
        <w:rPr>
          <w:rFonts w:ascii="Times New Roman" w:eastAsia="Times New Roman" w:hAnsi="Times New Roman" w:cs="Times New Roman"/>
          <w:sz w:val="24"/>
          <w:szCs w:val="24"/>
        </w:rPr>
        <w:t>illustrating how</w:t>
      </w:r>
      <w:r w:rsidR="00BB1F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69C6">
        <w:rPr>
          <w:rFonts w:ascii="Times New Roman" w:eastAsia="Times New Roman" w:hAnsi="Times New Roman" w:cs="Times New Roman"/>
          <w:sz w:val="24"/>
          <w:szCs w:val="24"/>
        </w:rPr>
        <w:t>one</w:t>
      </w:r>
      <w:r w:rsidR="00BB1FD7">
        <w:rPr>
          <w:rFonts w:ascii="Times New Roman" w:eastAsia="Times New Roman" w:hAnsi="Times New Roman" w:cs="Times New Roman"/>
          <w:sz w:val="24"/>
          <w:szCs w:val="24"/>
        </w:rPr>
        <w:t xml:space="preserve"> can focus on two </w:t>
      </w:r>
      <w:r w:rsidR="002534AA">
        <w:rPr>
          <w:rFonts w:ascii="Times New Roman" w:eastAsia="Times New Roman" w:hAnsi="Times New Roman" w:cs="Times New Roman"/>
          <w:sz w:val="24"/>
          <w:szCs w:val="24"/>
        </w:rPr>
        <w:t xml:space="preserve">or more </w:t>
      </w:r>
      <w:r w:rsidR="00BB1FD7">
        <w:rPr>
          <w:rFonts w:ascii="Times New Roman" w:eastAsia="Times New Roman" w:hAnsi="Times New Roman" w:cs="Times New Roman"/>
          <w:sz w:val="24"/>
          <w:szCs w:val="24"/>
        </w:rPr>
        <w:t xml:space="preserve">external factors </w:t>
      </w:r>
      <w:r w:rsidR="00F516B1">
        <w:rPr>
          <w:rFonts w:ascii="Times New Roman" w:eastAsia="Times New Roman" w:hAnsi="Times New Roman" w:cs="Times New Roman"/>
          <w:sz w:val="24"/>
          <w:szCs w:val="24"/>
        </w:rPr>
        <w:t>simultaneously</w:t>
      </w:r>
      <w:r w:rsidR="00554E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AC0">
        <w:rPr>
          <w:rFonts w:ascii="Times New Roman" w:eastAsia="Times New Roman" w:hAnsi="Times New Roman" w:cs="Times New Roman"/>
          <w:sz w:val="24"/>
          <w:szCs w:val="24"/>
        </w:rPr>
        <w:t>(</w:t>
      </w:r>
      <w:r w:rsidR="00A2324F">
        <w:rPr>
          <w:rFonts w:ascii="Times New Roman" w:eastAsia="Times New Roman" w:hAnsi="Times New Roman" w:cs="Times New Roman"/>
          <w:sz w:val="24"/>
          <w:szCs w:val="24"/>
        </w:rPr>
        <w:t xml:space="preserve">Hahn </w:t>
      </w:r>
      <w:r w:rsidR="00A2324F" w:rsidRPr="005F7903">
        <w:rPr>
          <w:rFonts w:ascii="Times New Roman" w:eastAsia="Times New Roman" w:hAnsi="Times New Roman" w:cs="Times New Roman"/>
          <w:i/>
          <w:iCs/>
          <w:sz w:val="24"/>
          <w:szCs w:val="24"/>
        </w:rPr>
        <w:t>et al</w:t>
      </w:r>
      <w:r w:rsidR="00A2324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F7903">
        <w:rPr>
          <w:rFonts w:ascii="Times New Roman" w:eastAsia="Times New Roman" w:hAnsi="Times New Roman" w:cs="Times New Roman"/>
          <w:sz w:val="24"/>
          <w:szCs w:val="24"/>
        </w:rPr>
        <w:t>2008</w:t>
      </w:r>
      <w:r w:rsidR="00A70AC0">
        <w:rPr>
          <w:rFonts w:ascii="Times New Roman" w:eastAsia="Times New Roman" w:hAnsi="Times New Roman" w:cs="Times New Roman"/>
          <w:sz w:val="24"/>
          <w:szCs w:val="24"/>
        </w:rPr>
        <w:t>).</w:t>
      </w:r>
      <w:r w:rsidR="00C108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5D9A">
        <w:rPr>
          <w:rFonts w:ascii="Times New Roman" w:eastAsia="Times New Roman" w:hAnsi="Times New Roman" w:cs="Times New Roman"/>
          <w:sz w:val="24"/>
          <w:szCs w:val="24"/>
        </w:rPr>
        <w:t>Re</w:t>
      </w:r>
      <w:r w:rsidR="00907A5D">
        <w:rPr>
          <w:rFonts w:ascii="Times New Roman" w:eastAsia="Times New Roman" w:hAnsi="Times New Roman" w:cs="Times New Roman"/>
          <w:sz w:val="24"/>
          <w:szCs w:val="24"/>
        </w:rPr>
        <w:t>nsink</w:t>
      </w:r>
      <w:r w:rsidR="00945D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5D9A" w:rsidRPr="00945D9A">
        <w:rPr>
          <w:rFonts w:ascii="Times New Roman" w:eastAsia="Times New Roman" w:hAnsi="Times New Roman" w:cs="Times New Roman"/>
          <w:i/>
          <w:iCs/>
          <w:sz w:val="24"/>
          <w:szCs w:val="24"/>
        </w:rPr>
        <w:t>et al</w:t>
      </w:r>
      <w:r w:rsidR="00945D9A">
        <w:rPr>
          <w:rFonts w:ascii="Times New Roman" w:eastAsia="Times New Roman" w:hAnsi="Times New Roman" w:cs="Times New Roman"/>
          <w:sz w:val="24"/>
          <w:szCs w:val="24"/>
        </w:rPr>
        <w:t xml:space="preserve"> (1997), </w:t>
      </w:r>
      <w:r w:rsidR="00B901A6">
        <w:rPr>
          <w:rFonts w:ascii="Times New Roman" w:eastAsia="Times New Roman" w:hAnsi="Times New Roman" w:cs="Times New Roman"/>
          <w:sz w:val="24"/>
          <w:szCs w:val="24"/>
        </w:rPr>
        <w:t>developed a</w:t>
      </w:r>
      <w:r w:rsidR="005614B9">
        <w:rPr>
          <w:rFonts w:ascii="Times New Roman" w:eastAsia="Times New Roman" w:hAnsi="Times New Roman" w:cs="Times New Roman"/>
          <w:sz w:val="24"/>
          <w:szCs w:val="24"/>
        </w:rPr>
        <w:t xml:space="preserve">n intervention theory </w:t>
      </w:r>
      <w:r w:rsidR="00EF1BF0">
        <w:rPr>
          <w:rFonts w:ascii="Times New Roman" w:eastAsia="Times New Roman" w:hAnsi="Times New Roman" w:cs="Times New Roman"/>
          <w:sz w:val="24"/>
          <w:szCs w:val="24"/>
        </w:rPr>
        <w:t>that showcased</w:t>
      </w:r>
      <w:r w:rsidR="005614B9">
        <w:rPr>
          <w:rFonts w:ascii="Times New Roman" w:eastAsia="Times New Roman" w:hAnsi="Times New Roman" w:cs="Times New Roman"/>
          <w:sz w:val="24"/>
          <w:szCs w:val="24"/>
        </w:rPr>
        <w:t xml:space="preserve"> how our attention is processed with the ‘flicker paradigm’, within this study it was evidenced that </w:t>
      </w:r>
      <w:r w:rsidR="00CB0059">
        <w:rPr>
          <w:rFonts w:ascii="Times New Roman" w:eastAsia="Times New Roman" w:hAnsi="Times New Roman" w:cs="Times New Roman"/>
          <w:sz w:val="24"/>
          <w:szCs w:val="24"/>
        </w:rPr>
        <w:t>brief</w:t>
      </w:r>
      <w:r w:rsidR="000604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0059">
        <w:rPr>
          <w:rFonts w:ascii="Times New Roman" w:eastAsia="Times New Roman" w:hAnsi="Times New Roman" w:cs="Times New Roman"/>
          <w:sz w:val="24"/>
          <w:szCs w:val="24"/>
        </w:rPr>
        <w:t xml:space="preserve">intervals between </w:t>
      </w:r>
      <w:r w:rsidR="00773542">
        <w:rPr>
          <w:rFonts w:ascii="Times New Roman" w:eastAsia="Times New Roman" w:hAnsi="Times New Roman" w:cs="Times New Roman"/>
          <w:sz w:val="24"/>
          <w:szCs w:val="24"/>
        </w:rPr>
        <w:t xml:space="preserve">the input of information caused a </w:t>
      </w:r>
      <w:r w:rsidR="00567557">
        <w:rPr>
          <w:rFonts w:ascii="Times New Roman" w:eastAsia="Times New Roman" w:hAnsi="Times New Roman" w:cs="Times New Roman"/>
          <w:sz w:val="24"/>
          <w:szCs w:val="24"/>
        </w:rPr>
        <w:t>situation phrased as ‘change blindness</w:t>
      </w:r>
      <w:r w:rsidR="00256D3A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081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29BF">
        <w:rPr>
          <w:rFonts w:ascii="Times New Roman" w:eastAsia="Times New Roman" w:hAnsi="Times New Roman" w:cs="Times New Roman"/>
          <w:sz w:val="24"/>
          <w:szCs w:val="24"/>
        </w:rPr>
        <w:t>showcasing</w:t>
      </w:r>
      <w:r w:rsidR="00081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29BF">
        <w:rPr>
          <w:rFonts w:ascii="Times New Roman" w:eastAsia="Times New Roman" w:hAnsi="Times New Roman" w:cs="Times New Roman"/>
          <w:sz w:val="24"/>
          <w:szCs w:val="24"/>
        </w:rPr>
        <w:t>how</w:t>
      </w:r>
      <w:r w:rsidR="00081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262">
        <w:rPr>
          <w:rFonts w:ascii="Times New Roman" w:eastAsia="Times New Roman" w:hAnsi="Times New Roman" w:cs="Times New Roman"/>
          <w:sz w:val="24"/>
          <w:szCs w:val="24"/>
        </w:rPr>
        <w:t>a</w:t>
      </w:r>
      <w:r w:rsidR="00F729BF">
        <w:rPr>
          <w:rFonts w:ascii="Times New Roman" w:eastAsia="Times New Roman" w:hAnsi="Times New Roman" w:cs="Times New Roman"/>
          <w:sz w:val="24"/>
          <w:szCs w:val="24"/>
        </w:rPr>
        <w:t>n</w:t>
      </w:r>
      <w:r w:rsidR="00C30262">
        <w:rPr>
          <w:rFonts w:ascii="Times New Roman" w:eastAsia="Times New Roman" w:hAnsi="Times New Roman" w:cs="Times New Roman"/>
          <w:sz w:val="24"/>
          <w:szCs w:val="24"/>
        </w:rPr>
        <w:t xml:space="preserve"> interval causes our attention span to struggle </w:t>
      </w:r>
      <w:r w:rsidR="00F729BF">
        <w:rPr>
          <w:rFonts w:ascii="Times New Roman" w:eastAsia="Times New Roman" w:hAnsi="Times New Roman" w:cs="Times New Roman"/>
          <w:sz w:val="24"/>
          <w:szCs w:val="24"/>
        </w:rPr>
        <w:t>with</w:t>
      </w:r>
      <w:r w:rsidR="00C30262">
        <w:rPr>
          <w:rFonts w:ascii="Times New Roman" w:eastAsia="Times New Roman" w:hAnsi="Times New Roman" w:cs="Times New Roman"/>
          <w:sz w:val="24"/>
          <w:szCs w:val="24"/>
        </w:rPr>
        <w:t xml:space="preserve"> detect</w:t>
      </w:r>
      <w:r w:rsidR="00F729BF">
        <w:rPr>
          <w:rFonts w:ascii="Times New Roman" w:eastAsia="Times New Roman" w:hAnsi="Times New Roman" w:cs="Times New Roman"/>
          <w:sz w:val="24"/>
          <w:szCs w:val="24"/>
        </w:rPr>
        <w:t>ing</w:t>
      </w:r>
      <w:r w:rsidR="00C30262">
        <w:rPr>
          <w:rFonts w:ascii="Times New Roman" w:eastAsia="Times New Roman" w:hAnsi="Times New Roman" w:cs="Times New Roman"/>
          <w:sz w:val="24"/>
          <w:szCs w:val="24"/>
        </w:rPr>
        <w:t xml:space="preserve"> change in both </w:t>
      </w:r>
      <w:r w:rsidR="00CC7105">
        <w:rPr>
          <w:rFonts w:ascii="Times New Roman" w:eastAsia="Times New Roman" w:hAnsi="Times New Roman" w:cs="Times New Roman"/>
          <w:sz w:val="24"/>
          <w:szCs w:val="24"/>
        </w:rPr>
        <w:t xml:space="preserve">intentional and unintentional tasks, intentional tasks </w:t>
      </w:r>
      <w:r w:rsidR="004B7120">
        <w:rPr>
          <w:rFonts w:ascii="Times New Roman" w:eastAsia="Times New Roman" w:hAnsi="Times New Roman" w:cs="Times New Roman"/>
          <w:sz w:val="24"/>
          <w:szCs w:val="24"/>
        </w:rPr>
        <w:t>being those</w:t>
      </w:r>
      <w:r w:rsidR="00F317AC">
        <w:rPr>
          <w:rFonts w:ascii="Times New Roman" w:eastAsia="Times New Roman" w:hAnsi="Times New Roman" w:cs="Times New Roman"/>
          <w:sz w:val="24"/>
          <w:szCs w:val="24"/>
        </w:rPr>
        <w:t xml:space="preserve"> which</w:t>
      </w:r>
      <w:r w:rsidR="00CC7105">
        <w:rPr>
          <w:rFonts w:ascii="Times New Roman" w:eastAsia="Times New Roman" w:hAnsi="Times New Roman" w:cs="Times New Roman"/>
          <w:sz w:val="24"/>
          <w:szCs w:val="24"/>
        </w:rPr>
        <w:t xml:space="preserve"> the observer is </w:t>
      </w:r>
      <w:r w:rsidR="00144ED5">
        <w:rPr>
          <w:rFonts w:ascii="Times New Roman" w:eastAsia="Times New Roman" w:hAnsi="Times New Roman" w:cs="Times New Roman"/>
          <w:sz w:val="24"/>
          <w:szCs w:val="24"/>
        </w:rPr>
        <w:t xml:space="preserve">deliberately </w:t>
      </w:r>
      <w:r w:rsidR="009A05D8">
        <w:rPr>
          <w:rFonts w:ascii="Times New Roman" w:eastAsia="Times New Roman" w:hAnsi="Times New Roman" w:cs="Times New Roman"/>
          <w:sz w:val="24"/>
          <w:szCs w:val="24"/>
        </w:rPr>
        <w:t>searching</w:t>
      </w:r>
      <w:r w:rsidR="00144ED5"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r w:rsidR="00FA30C9" w:rsidRPr="000D566A">
        <w:rPr>
          <w:rFonts w:ascii="Times New Roman" w:eastAsia="Times New Roman" w:hAnsi="Times New Roman" w:cs="Times New Roman"/>
          <w:sz w:val="24"/>
          <w:szCs w:val="24"/>
        </w:rPr>
        <w:t xml:space="preserve">changes and unintentional tasks are those where </w:t>
      </w:r>
      <w:r w:rsidR="00522695" w:rsidRPr="000D566A">
        <w:rPr>
          <w:rFonts w:ascii="Times New Roman" w:eastAsia="Times New Roman" w:hAnsi="Times New Roman" w:cs="Times New Roman"/>
          <w:sz w:val="24"/>
          <w:szCs w:val="24"/>
        </w:rPr>
        <w:t xml:space="preserve">unforeseen </w:t>
      </w:r>
      <w:r w:rsidR="00FA30C9" w:rsidRPr="000D566A">
        <w:rPr>
          <w:rFonts w:ascii="Times New Roman" w:eastAsia="Times New Roman" w:hAnsi="Times New Roman" w:cs="Times New Roman"/>
          <w:sz w:val="24"/>
          <w:szCs w:val="24"/>
        </w:rPr>
        <w:t>change happens</w:t>
      </w:r>
      <w:r w:rsidR="00DF4F91">
        <w:rPr>
          <w:rFonts w:ascii="Times New Roman" w:eastAsia="Times New Roman" w:hAnsi="Times New Roman" w:cs="Times New Roman"/>
          <w:sz w:val="24"/>
          <w:szCs w:val="24"/>
        </w:rPr>
        <w:t>.</w:t>
      </w:r>
      <w:r w:rsidR="00141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B10B41F" w14:textId="4072FBA3" w:rsidR="000D566A" w:rsidRDefault="00FD35FE" w:rsidP="00C3511F">
      <w:pPr>
        <w:spacing w:before="24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case study</w:t>
      </w:r>
      <w:r w:rsidR="00BA03E7">
        <w:rPr>
          <w:rFonts w:ascii="Times New Roman" w:eastAsia="Times New Roman" w:hAnsi="Times New Roman" w:cs="Times New Roman"/>
          <w:sz w:val="24"/>
          <w:szCs w:val="24"/>
        </w:rPr>
        <w:t xml:space="preserve"> known as the dichotic paradigm</w:t>
      </w:r>
      <w:r w:rsidR="004B7120">
        <w:rPr>
          <w:rFonts w:ascii="Times New Roman" w:eastAsia="Times New Roman" w:hAnsi="Times New Roman" w:cs="Times New Roman"/>
          <w:sz w:val="24"/>
          <w:szCs w:val="24"/>
        </w:rPr>
        <w:t xml:space="preserve"> (Cherry</w:t>
      </w:r>
      <w:r w:rsidR="00291EB5">
        <w:rPr>
          <w:rFonts w:ascii="Times New Roman" w:eastAsia="Times New Roman" w:hAnsi="Times New Roman" w:cs="Times New Roman"/>
          <w:sz w:val="24"/>
          <w:szCs w:val="24"/>
        </w:rPr>
        <w:t>, 1953)</w:t>
      </w:r>
      <w:r w:rsidR="00BA03E7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that showcased the distribution of attention</w:t>
      </w:r>
      <w:r w:rsidR="00BA03E7">
        <w:rPr>
          <w:rFonts w:ascii="Times New Roman" w:eastAsia="Times New Roman" w:hAnsi="Times New Roman" w:cs="Times New Roman"/>
          <w:sz w:val="24"/>
          <w:szCs w:val="24"/>
        </w:rPr>
        <w:t xml:space="preserve"> was</w:t>
      </w:r>
      <w:r w:rsidR="00CB497C">
        <w:rPr>
          <w:rFonts w:ascii="Times New Roman" w:eastAsia="Times New Roman" w:hAnsi="Times New Roman" w:cs="Times New Roman"/>
          <w:sz w:val="24"/>
          <w:szCs w:val="24"/>
        </w:rPr>
        <w:t xml:space="preserve"> scientifically </w:t>
      </w:r>
      <w:r w:rsidR="00711848">
        <w:rPr>
          <w:rFonts w:ascii="Times New Roman" w:eastAsia="Times New Roman" w:hAnsi="Times New Roman" w:cs="Times New Roman"/>
          <w:sz w:val="24"/>
          <w:szCs w:val="24"/>
        </w:rPr>
        <w:t xml:space="preserve">investigated </w:t>
      </w:r>
      <w:r w:rsidR="00EB2E29">
        <w:rPr>
          <w:rFonts w:ascii="Times New Roman" w:eastAsia="Times New Roman" w:hAnsi="Times New Roman" w:cs="Times New Roman"/>
          <w:sz w:val="24"/>
          <w:szCs w:val="24"/>
        </w:rPr>
        <w:t>in the mid 1950’s and d</w:t>
      </w:r>
      <w:r w:rsidR="005C7CC8">
        <w:rPr>
          <w:rFonts w:ascii="Times New Roman" w:eastAsia="Times New Roman" w:hAnsi="Times New Roman" w:cs="Times New Roman"/>
          <w:sz w:val="24"/>
          <w:szCs w:val="24"/>
        </w:rPr>
        <w:t>uring the</w:t>
      </w:r>
      <w:r w:rsidR="00EB2E29">
        <w:rPr>
          <w:rFonts w:ascii="Times New Roman" w:eastAsia="Times New Roman" w:hAnsi="Times New Roman" w:cs="Times New Roman"/>
          <w:sz w:val="24"/>
          <w:szCs w:val="24"/>
        </w:rPr>
        <w:t>se</w:t>
      </w:r>
      <w:r w:rsidR="005C7CC8">
        <w:rPr>
          <w:rFonts w:ascii="Times New Roman" w:eastAsia="Times New Roman" w:hAnsi="Times New Roman" w:cs="Times New Roman"/>
          <w:sz w:val="24"/>
          <w:szCs w:val="24"/>
        </w:rPr>
        <w:t xml:space="preserve"> experiments, participants were asked to wear headphones </w:t>
      </w:r>
      <w:r w:rsidR="003633CE">
        <w:rPr>
          <w:rFonts w:ascii="Times New Roman" w:eastAsia="Times New Roman" w:hAnsi="Times New Roman" w:cs="Times New Roman"/>
          <w:sz w:val="24"/>
          <w:szCs w:val="24"/>
        </w:rPr>
        <w:t>with</w:t>
      </w:r>
      <w:r w:rsidR="004E2E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4ABF">
        <w:rPr>
          <w:rFonts w:ascii="Times New Roman" w:eastAsia="Times New Roman" w:hAnsi="Times New Roman" w:cs="Times New Roman"/>
          <w:sz w:val="24"/>
          <w:szCs w:val="24"/>
        </w:rPr>
        <w:t>different audio input</w:t>
      </w:r>
      <w:r w:rsidR="004E2EBD">
        <w:rPr>
          <w:rFonts w:ascii="Times New Roman" w:eastAsia="Times New Roman" w:hAnsi="Times New Roman" w:cs="Times New Roman"/>
          <w:sz w:val="24"/>
          <w:szCs w:val="24"/>
        </w:rPr>
        <w:t>s</w:t>
      </w:r>
      <w:r w:rsidR="00EB2E29">
        <w:rPr>
          <w:rFonts w:ascii="Times New Roman" w:eastAsia="Times New Roman" w:hAnsi="Times New Roman" w:cs="Times New Roman"/>
          <w:sz w:val="24"/>
          <w:szCs w:val="24"/>
        </w:rPr>
        <w:t xml:space="preserve"> played</w:t>
      </w:r>
      <w:r w:rsidR="006B4ABF">
        <w:rPr>
          <w:rFonts w:ascii="Times New Roman" w:eastAsia="Times New Roman" w:hAnsi="Times New Roman" w:cs="Times New Roman"/>
          <w:sz w:val="24"/>
          <w:szCs w:val="24"/>
        </w:rPr>
        <w:t xml:space="preserve"> into each ear, when the audio was played using the same narrator, the participants struggled </w:t>
      </w:r>
      <w:r w:rsidR="006B4AB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to </w:t>
      </w:r>
      <w:r w:rsidR="00076FFC">
        <w:rPr>
          <w:rFonts w:ascii="Times New Roman" w:eastAsia="Times New Roman" w:hAnsi="Times New Roman" w:cs="Times New Roman"/>
          <w:sz w:val="24"/>
          <w:szCs w:val="24"/>
        </w:rPr>
        <w:t xml:space="preserve">segregate </w:t>
      </w:r>
      <w:r w:rsidR="00BC4FC2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4F7E37">
        <w:rPr>
          <w:rFonts w:ascii="Times New Roman" w:eastAsia="Times New Roman" w:hAnsi="Times New Roman" w:cs="Times New Roman"/>
          <w:sz w:val="24"/>
          <w:szCs w:val="24"/>
        </w:rPr>
        <w:t>inputs</w:t>
      </w:r>
      <w:r w:rsidR="00BC4FC2">
        <w:rPr>
          <w:rFonts w:ascii="Times New Roman" w:eastAsia="Times New Roman" w:hAnsi="Times New Roman" w:cs="Times New Roman"/>
          <w:sz w:val="24"/>
          <w:szCs w:val="24"/>
        </w:rPr>
        <w:t xml:space="preserve">, this evidenced that </w:t>
      </w:r>
      <w:r w:rsidR="000B63C6">
        <w:rPr>
          <w:rFonts w:ascii="Times New Roman" w:eastAsia="Times New Roman" w:hAnsi="Times New Roman" w:cs="Times New Roman"/>
          <w:sz w:val="24"/>
          <w:szCs w:val="24"/>
        </w:rPr>
        <w:t xml:space="preserve">solely using semantic value for the distribution of attention makes the task fairly strenuous. </w:t>
      </w:r>
      <w:r w:rsidR="00440808">
        <w:rPr>
          <w:rFonts w:ascii="Times New Roman" w:eastAsia="Times New Roman" w:hAnsi="Times New Roman" w:cs="Times New Roman"/>
          <w:sz w:val="24"/>
          <w:szCs w:val="24"/>
        </w:rPr>
        <w:t xml:space="preserve">The study also attempted another variety to </w:t>
      </w:r>
      <w:r w:rsidR="00701C0C">
        <w:rPr>
          <w:rFonts w:ascii="Times New Roman" w:eastAsia="Times New Roman" w:hAnsi="Times New Roman" w:cs="Times New Roman"/>
          <w:sz w:val="24"/>
          <w:szCs w:val="24"/>
        </w:rPr>
        <w:t>demonstrate</w:t>
      </w:r>
      <w:r w:rsidR="00440808">
        <w:rPr>
          <w:rFonts w:ascii="Times New Roman" w:eastAsia="Times New Roman" w:hAnsi="Times New Roman" w:cs="Times New Roman"/>
          <w:sz w:val="24"/>
          <w:szCs w:val="24"/>
        </w:rPr>
        <w:t xml:space="preserve"> the distribution of attention, however, in this version</w:t>
      </w:r>
      <w:r w:rsidR="00834FC5">
        <w:rPr>
          <w:rFonts w:ascii="Times New Roman" w:eastAsia="Times New Roman" w:hAnsi="Times New Roman" w:cs="Times New Roman"/>
          <w:sz w:val="24"/>
          <w:szCs w:val="24"/>
        </w:rPr>
        <w:t xml:space="preserve"> the participants were told beforehand which ear to focus on when listening to the audio, </w:t>
      </w:r>
      <w:r w:rsidR="008561C8">
        <w:rPr>
          <w:rFonts w:ascii="Times New Roman" w:eastAsia="Times New Roman" w:hAnsi="Times New Roman" w:cs="Times New Roman"/>
          <w:sz w:val="24"/>
          <w:szCs w:val="24"/>
        </w:rPr>
        <w:t xml:space="preserve">this study discovered a more accurate result in contrast to </w:t>
      </w:r>
      <w:r w:rsidR="007A3FD2">
        <w:rPr>
          <w:rFonts w:ascii="Times New Roman" w:eastAsia="Times New Roman" w:hAnsi="Times New Roman" w:cs="Times New Roman"/>
          <w:sz w:val="24"/>
          <w:szCs w:val="24"/>
        </w:rPr>
        <w:t xml:space="preserve">the first, </w:t>
      </w:r>
      <w:r w:rsidR="002F2293">
        <w:rPr>
          <w:rFonts w:ascii="Times New Roman" w:eastAsia="Times New Roman" w:hAnsi="Times New Roman" w:cs="Times New Roman"/>
          <w:sz w:val="24"/>
          <w:szCs w:val="24"/>
        </w:rPr>
        <w:t>nevertheless, the experiment was still difficult for the participants</w:t>
      </w:r>
      <w:r w:rsidR="00FB7FC6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00601DB3">
        <w:rPr>
          <w:rFonts w:ascii="Times New Roman" w:eastAsia="Times New Roman" w:hAnsi="Times New Roman" w:cs="Times New Roman"/>
          <w:sz w:val="24"/>
          <w:szCs w:val="24"/>
        </w:rPr>
        <w:t xml:space="preserve"> evidenced that </w:t>
      </w:r>
      <w:r w:rsidR="006311ED">
        <w:rPr>
          <w:rFonts w:ascii="Times New Roman" w:eastAsia="Times New Roman" w:hAnsi="Times New Roman" w:cs="Times New Roman"/>
          <w:sz w:val="24"/>
          <w:szCs w:val="24"/>
        </w:rPr>
        <w:t>with inten</w:t>
      </w:r>
      <w:r w:rsidR="00C661A0">
        <w:rPr>
          <w:rFonts w:ascii="Times New Roman" w:eastAsia="Times New Roman" w:hAnsi="Times New Roman" w:cs="Times New Roman"/>
          <w:sz w:val="24"/>
          <w:szCs w:val="24"/>
        </w:rPr>
        <w:t>tional</w:t>
      </w:r>
      <w:r w:rsidR="006311ED">
        <w:rPr>
          <w:rFonts w:ascii="Times New Roman" w:eastAsia="Times New Roman" w:hAnsi="Times New Roman" w:cs="Times New Roman"/>
          <w:sz w:val="24"/>
          <w:szCs w:val="24"/>
        </w:rPr>
        <w:t xml:space="preserve"> focus, participants had </w:t>
      </w:r>
      <w:r w:rsidR="00C661A0">
        <w:rPr>
          <w:rFonts w:ascii="Times New Roman" w:eastAsia="Times New Roman" w:hAnsi="Times New Roman" w:cs="Times New Roman"/>
          <w:sz w:val="24"/>
          <w:szCs w:val="24"/>
        </w:rPr>
        <w:t>a</w:t>
      </w:r>
      <w:r w:rsidR="00852D01">
        <w:rPr>
          <w:rFonts w:ascii="Times New Roman" w:eastAsia="Times New Roman" w:hAnsi="Times New Roman" w:cs="Times New Roman"/>
          <w:sz w:val="24"/>
          <w:szCs w:val="24"/>
        </w:rPr>
        <w:t xml:space="preserve">n improved capability when </w:t>
      </w:r>
      <w:r w:rsidR="00E826FE">
        <w:rPr>
          <w:rFonts w:ascii="Times New Roman" w:eastAsia="Times New Roman" w:hAnsi="Times New Roman" w:cs="Times New Roman"/>
          <w:sz w:val="24"/>
          <w:szCs w:val="24"/>
        </w:rPr>
        <w:t>administrating their attention.</w:t>
      </w:r>
    </w:p>
    <w:p w14:paraId="45C6B945" w14:textId="2FB24B23" w:rsidR="00BE1E01" w:rsidRPr="000D566A" w:rsidRDefault="001E262E" w:rsidP="000D566A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Broadbent’s filter model (195</w:t>
      </w:r>
      <w:r w:rsidR="004213C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 suggest</w:t>
      </w:r>
      <w:r w:rsidR="009B7D7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="00AA0925">
        <w:rPr>
          <w:rFonts w:ascii="Times New Roman" w:hAnsi="Times New Roman" w:cs="Times New Roman"/>
          <w:sz w:val="24"/>
          <w:szCs w:val="24"/>
        </w:rPr>
        <w:t xml:space="preserve">stimuli that has not </w:t>
      </w:r>
      <w:r w:rsidR="001B47A6">
        <w:rPr>
          <w:rFonts w:ascii="Times New Roman" w:hAnsi="Times New Roman" w:cs="Times New Roman"/>
          <w:sz w:val="24"/>
          <w:szCs w:val="24"/>
        </w:rPr>
        <w:t xml:space="preserve">intrigued our attention, </w:t>
      </w:r>
      <w:r w:rsidR="001F2D03">
        <w:rPr>
          <w:rFonts w:ascii="Times New Roman" w:hAnsi="Times New Roman" w:cs="Times New Roman"/>
          <w:sz w:val="24"/>
          <w:szCs w:val="24"/>
        </w:rPr>
        <w:t>is</w:t>
      </w:r>
      <w:r w:rsidR="001B47A6">
        <w:rPr>
          <w:rFonts w:ascii="Times New Roman" w:hAnsi="Times New Roman" w:cs="Times New Roman"/>
          <w:sz w:val="24"/>
          <w:szCs w:val="24"/>
        </w:rPr>
        <w:t xml:space="preserve"> filtered out early within the model, </w:t>
      </w:r>
      <w:r w:rsidR="007B460F">
        <w:rPr>
          <w:rFonts w:ascii="Times New Roman" w:hAnsi="Times New Roman" w:cs="Times New Roman"/>
          <w:sz w:val="24"/>
          <w:szCs w:val="24"/>
        </w:rPr>
        <w:t xml:space="preserve">leaving no room for our mind’s to think about semantic value, </w:t>
      </w:r>
      <w:r w:rsidR="000F6B61">
        <w:rPr>
          <w:rFonts w:ascii="Times New Roman" w:hAnsi="Times New Roman" w:cs="Times New Roman"/>
          <w:sz w:val="24"/>
          <w:szCs w:val="24"/>
        </w:rPr>
        <w:t xml:space="preserve">the information </w:t>
      </w:r>
      <w:r w:rsidR="007F4905">
        <w:rPr>
          <w:rFonts w:ascii="Times New Roman" w:hAnsi="Times New Roman" w:cs="Times New Roman"/>
          <w:sz w:val="24"/>
          <w:szCs w:val="24"/>
        </w:rPr>
        <w:t xml:space="preserve">within our sensory register </w:t>
      </w:r>
      <w:r w:rsidR="000F6B61">
        <w:rPr>
          <w:rFonts w:ascii="Times New Roman" w:hAnsi="Times New Roman" w:cs="Times New Roman"/>
          <w:sz w:val="24"/>
          <w:szCs w:val="24"/>
        </w:rPr>
        <w:t>is either attended to or disregarded, i</w:t>
      </w:r>
      <w:r w:rsidR="007F4905">
        <w:rPr>
          <w:rFonts w:ascii="Times New Roman" w:hAnsi="Times New Roman" w:cs="Times New Roman"/>
          <w:sz w:val="24"/>
          <w:szCs w:val="24"/>
        </w:rPr>
        <w:t xml:space="preserve">f it is disregarded then it will be filtered out </w:t>
      </w:r>
      <w:r w:rsidR="00BC5C2E">
        <w:rPr>
          <w:rFonts w:ascii="Times New Roman" w:hAnsi="Times New Roman" w:cs="Times New Roman"/>
          <w:sz w:val="24"/>
          <w:szCs w:val="24"/>
        </w:rPr>
        <w:t xml:space="preserve">throughout the ‘bottleneck’ stage of the model, resulting in all attended </w:t>
      </w:r>
      <w:r w:rsidR="00B438C8">
        <w:rPr>
          <w:rFonts w:ascii="Times New Roman" w:hAnsi="Times New Roman" w:cs="Times New Roman"/>
          <w:sz w:val="24"/>
          <w:szCs w:val="24"/>
        </w:rPr>
        <w:t xml:space="preserve">information continuing through to our higher level processing before concluding within our working memory. In </w:t>
      </w:r>
      <w:r w:rsidR="0033649E">
        <w:rPr>
          <w:rFonts w:ascii="Times New Roman" w:hAnsi="Times New Roman" w:cs="Times New Roman"/>
          <w:sz w:val="24"/>
          <w:szCs w:val="24"/>
        </w:rPr>
        <w:t xml:space="preserve">partial </w:t>
      </w:r>
      <w:r w:rsidR="00A621B9">
        <w:rPr>
          <w:rFonts w:ascii="Times New Roman" w:hAnsi="Times New Roman" w:cs="Times New Roman"/>
          <w:sz w:val="24"/>
          <w:szCs w:val="24"/>
        </w:rPr>
        <w:t>agreemen</w:t>
      </w:r>
      <w:r w:rsidR="00F43465">
        <w:rPr>
          <w:rFonts w:ascii="Times New Roman" w:hAnsi="Times New Roman" w:cs="Times New Roman"/>
          <w:sz w:val="24"/>
          <w:szCs w:val="24"/>
        </w:rPr>
        <w:t>t</w:t>
      </w:r>
      <w:r w:rsidR="00B438C8">
        <w:rPr>
          <w:rFonts w:ascii="Times New Roman" w:hAnsi="Times New Roman" w:cs="Times New Roman"/>
          <w:sz w:val="24"/>
          <w:szCs w:val="24"/>
        </w:rPr>
        <w:t xml:space="preserve"> to Broadbent’s model, Treisman (</w:t>
      </w:r>
      <w:r w:rsidR="00C1482C">
        <w:rPr>
          <w:rFonts w:ascii="Times New Roman" w:hAnsi="Times New Roman" w:cs="Times New Roman"/>
          <w:sz w:val="24"/>
          <w:szCs w:val="24"/>
        </w:rPr>
        <w:t>1960</w:t>
      </w:r>
      <w:r w:rsidR="007B1607">
        <w:rPr>
          <w:rFonts w:ascii="Times New Roman" w:hAnsi="Times New Roman" w:cs="Times New Roman"/>
          <w:sz w:val="24"/>
          <w:szCs w:val="24"/>
        </w:rPr>
        <w:t xml:space="preserve">) </w:t>
      </w:r>
      <w:r w:rsidR="00F43465">
        <w:rPr>
          <w:rFonts w:ascii="Times New Roman" w:hAnsi="Times New Roman" w:cs="Times New Roman"/>
          <w:sz w:val="24"/>
          <w:szCs w:val="24"/>
        </w:rPr>
        <w:t>proposed</w:t>
      </w:r>
      <w:r w:rsidR="007B1607">
        <w:rPr>
          <w:rFonts w:ascii="Times New Roman" w:hAnsi="Times New Roman" w:cs="Times New Roman"/>
          <w:sz w:val="24"/>
          <w:szCs w:val="24"/>
        </w:rPr>
        <w:t xml:space="preserve"> that the unattended messages don’t get completely diminished in the bottle neck stage, but rather </w:t>
      </w:r>
      <w:r w:rsidR="002F0501">
        <w:rPr>
          <w:rFonts w:ascii="Times New Roman" w:hAnsi="Times New Roman" w:cs="Times New Roman"/>
          <w:sz w:val="24"/>
          <w:szCs w:val="24"/>
        </w:rPr>
        <w:t xml:space="preserve">debilitated. </w:t>
      </w:r>
      <w:r w:rsidR="00F43465">
        <w:rPr>
          <w:rFonts w:ascii="Times New Roman" w:hAnsi="Times New Roman" w:cs="Times New Roman"/>
          <w:sz w:val="24"/>
          <w:szCs w:val="24"/>
        </w:rPr>
        <w:t xml:space="preserve">In complete contrast to </w:t>
      </w:r>
      <w:r w:rsidR="0033649E">
        <w:rPr>
          <w:rFonts w:ascii="Times New Roman" w:hAnsi="Times New Roman" w:cs="Times New Roman"/>
          <w:sz w:val="24"/>
          <w:szCs w:val="24"/>
        </w:rPr>
        <w:t>each</w:t>
      </w:r>
      <w:r w:rsidR="00F43465">
        <w:rPr>
          <w:rFonts w:ascii="Times New Roman" w:hAnsi="Times New Roman" w:cs="Times New Roman"/>
          <w:sz w:val="24"/>
          <w:szCs w:val="24"/>
        </w:rPr>
        <w:t xml:space="preserve"> </w:t>
      </w:r>
      <w:r w:rsidR="006C3919">
        <w:rPr>
          <w:rFonts w:ascii="Times New Roman" w:hAnsi="Times New Roman" w:cs="Times New Roman"/>
          <w:sz w:val="24"/>
          <w:szCs w:val="24"/>
        </w:rPr>
        <w:t xml:space="preserve">model was </w:t>
      </w:r>
      <w:r w:rsidR="00AE38F2">
        <w:rPr>
          <w:rFonts w:ascii="Times New Roman" w:hAnsi="Times New Roman" w:cs="Times New Roman"/>
          <w:sz w:val="24"/>
          <w:szCs w:val="24"/>
        </w:rPr>
        <w:t>the late</w:t>
      </w:r>
      <w:r w:rsidR="006C3919">
        <w:rPr>
          <w:rFonts w:ascii="Times New Roman" w:hAnsi="Times New Roman" w:cs="Times New Roman"/>
          <w:sz w:val="24"/>
          <w:szCs w:val="24"/>
        </w:rPr>
        <w:t xml:space="preserve"> selection model (</w:t>
      </w:r>
      <w:r w:rsidR="002D4FCA">
        <w:rPr>
          <w:rFonts w:ascii="Times New Roman" w:hAnsi="Times New Roman" w:cs="Times New Roman"/>
          <w:sz w:val="24"/>
          <w:szCs w:val="24"/>
        </w:rPr>
        <w:t>D</w:t>
      </w:r>
      <w:r w:rsidR="006C3919">
        <w:rPr>
          <w:rFonts w:ascii="Times New Roman" w:hAnsi="Times New Roman" w:cs="Times New Roman"/>
          <w:sz w:val="24"/>
          <w:szCs w:val="24"/>
        </w:rPr>
        <w:t xml:space="preserve">eutch &amp; Deutch, 1963), where it was </w:t>
      </w:r>
      <w:r w:rsidR="003A5D44">
        <w:rPr>
          <w:rFonts w:ascii="Times New Roman" w:hAnsi="Times New Roman" w:cs="Times New Roman"/>
          <w:sz w:val="24"/>
          <w:szCs w:val="24"/>
        </w:rPr>
        <w:t>insinuated</w:t>
      </w:r>
      <w:r w:rsidR="006C3919">
        <w:rPr>
          <w:rFonts w:ascii="Times New Roman" w:hAnsi="Times New Roman" w:cs="Times New Roman"/>
          <w:sz w:val="24"/>
          <w:szCs w:val="24"/>
        </w:rPr>
        <w:t xml:space="preserve"> that no </w:t>
      </w:r>
      <w:r w:rsidR="003A5D44">
        <w:rPr>
          <w:rFonts w:ascii="Times New Roman" w:hAnsi="Times New Roman" w:cs="Times New Roman"/>
          <w:sz w:val="24"/>
          <w:szCs w:val="24"/>
        </w:rPr>
        <w:t>input gets filtered out</w:t>
      </w:r>
      <w:r w:rsidR="00F8758F">
        <w:rPr>
          <w:rFonts w:ascii="Times New Roman" w:hAnsi="Times New Roman" w:cs="Times New Roman"/>
          <w:sz w:val="24"/>
          <w:szCs w:val="24"/>
        </w:rPr>
        <w:t xml:space="preserve"> until it has all been analysed, </w:t>
      </w:r>
      <w:r w:rsidR="00697F62">
        <w:rPr>
          <w:rFonts w:ascii="Times New Roman" w:hAnsi="Times New Roman" w:cs="Times New Roman"/>
          <w:sz w:val="24"/>
          <w:szCs w:val="24"/>
        </w:rPr>
        <w:t xml:space="preserve">only then will information </w:t>
      </w:r>
      <w:r w:rsidR="00432BEE">
        <w:rPr>
          <w:rFonts w:ascii="Times New Roman" w:hAnsi="Times New Roman" w:cs="Times New Roman"/>
          <w:sz w:val="24"/>
          <w:szCs w:val="24"/>
        </w:rPr>
        <w:t xml:space="preserve">be </w:t>
      </w:r>
      <w:r w:rsidR="008F5640">
        <w:rPr>
          <w:rFonts w:ascii="Times New Roman" w:hAnsi="Times New Roman" w:cs="Times New Roman"/>
          <w:sz w:val="24"/>
          <w:szCs w:val="24"/>
        </w:rPr>
        <w:t>eliminate</w:t>
      </w:r>
      <w:r w:rsidR="00432BEE">
        <w:rPr>
          <w:rFonts w:ascii="Times New Roman" w:hAnsi="Times New Roman" w:cs="Times New Roman"/>
          <w:sz w:val="24"/>
          <w:szCs w:val="24"/>
        </w:rPr>
        <w:t>d</w:t>
      </w:r>
      <w:r w:rsidR="008F5640">
        <w:rPr>
          <w:rFonts w:ascii="Times New Roman" w:hAnsi="Times New Roman" w:cs="Times New Roman"/>
          <w:sz w:val="24"/>
          <w:szCs w:val="24"/>
        </w:rPr>
        <w:t xml:space="preserve"> based </w:t>
      </w:r>
      <w:r w:rsidR="008C3727">
        <w:rPr>
          <w:rFonts w:ascii="Times New Roman" w:hAnsi="Times New Roman" w:cs="Times New Roman"/>
          <w:sz w:val="24"/>
          <w:szCs w:val="24"/>
        </w:rPr>
        <w:t xml:space="preserve">on </w:t>
      </w:r>
      <w:r w:rsidR="00372BEF">
        <w:rPr>
          <w:rFonts w:ascii="Times New Roman" w:hAnsi="Times New Roman" w:cs="Times New Roman"/>
          <w:sz w:val="24"/>
          <w:szCs w:val="24"/>
        </w:rPr>
        <w:t xml:space="preserve">semantic value as </w:t>
      </w:r>
      <w:r w:rsidR="00432BEE">
        <w:rPr>
          <w:rFonts w:ascii="Times New Roman" w:hAnsi="Times New Roman" w:cs="Times New Roman"/>
          <w:sz w:val="24"/>
          <w:szCs w:val="24"/>
        </w:rPr>
        <w:t>an</w:t>
      </w:r>
      <w:r w:rsidR="002D4FCA">
        <w:rPr>
          <w:rFonts w:ascii="Times New Roman" w:hAnsi="Times New Roman" w:cs="Times New Roman"/>
          <w:sz w:val="24"/>
          <w:szCs w:val="24"/>
        </w:rPr>
        <w:t xml:space="preserve"> equivalent to physical properties.</w:t>
      </w:r>
    </w:p>
    <w:p w14:paraId="03585F72" w14:textId="1F3FE44F" w:rsidR="005F49FA" w:rsidRDefault="00AE38F2" w:rsidP="000D566A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E24">
        <w:rPr>
          <w:rFonts w:ascii="Times New Roman" w:hAnsi="Times New Roman" w:cs="Times New Roman"/>
          <w:sz w:val="24"/>
          <w:szCs w:val="24"/>
        </w:rPr>
        <w:t xml:space="preserve">Considering </w:t>
      </w:r>
      <w:r w:rsidR="00427279">
        <w:rPr>
          <w:rFonts w:ascii="Times New Roman" w:hAnsi="Times New Roman" w:cs="Times New Roman"/>
          <w:sz w:val="24"/>
          <w:szCs w:val="24"/>
        </w:rPr>
        <w:t xml:space="preserve">the late selection model that implies </w:t>
      </w:r>
      <w:r w:rsidR="00986983">
        <w:rPr>
          <w:rFonts w:ascii="Times New Roman" w:hAnsi="Times New Roman" w:cs="Times New Roman"/>
          <w:sz w:val="24"/>
          <w:szCs w:val="24"/>
        </w:rPr>
        <w:t xml:space="preserve">semantic value holds as much importance to </w:t>
      </w:r>
      <w:r w:rsidR="008574BE">
        <w:rPr>
          <w:rFonts w:ascii="Times New Roman" w:hAnsi="Times New Roman" w:cs="Times New Roman"/>
          <w:sz w:val="24"/>
          <w:szCs w:val="24"/>
        </w:rPr>
        <w:t xml:space="preserve">the </w:t>
      </w:r>
      <w:r w:rsidR="00FE4C7F">
        <w:rPr>
          <w:rFonts w:ascii="Times New Roman" w:hAnsi="Times New Roman" w:cs="Times New Roman"/>
          <w:sz w:val="24"/>
          <w:szCs w:val="24"/>
        </w:rPr>
        <w:t>filtration</w:t>
      </w:r>
      <w:r w:rsidR="008574BE">
        <w:rPr>
          <w:rFonts w:ascii="Times New Roman" w:hAnsi="Times New Roman" w:cs="Times New Roman"/>
          <w:sz w:val="24"/>
          <w:szCs w:val="24"/>
        </w:rPr>
        <w:t xml:space="preserve"> of information as sensory activation,</w:t>
      </w:r>
      <w:r w:rsidR="009A4325">
        <w:rPr>
          <w:rFonts w:ascii="Times New Roman" w:hAnsi="Times New Roman" w:cs="Times New Roman"/>
          <w:sz w:val="24"/>
          <w:szCs w:val="24"/>
        </w:rPr>
        <w:t xml:space="preserve"> this can assume that </w:t>
      </w:r>
      <w:r w:rsidR="00311768">
        <w:rPr>
          <w:rFonts w:ascii="Times New Roman" w:hAnsi="Times New Roman" w:cs="Times New Roman"/>
          <w:sz w:val="24"/>
          <w:szCs w:val="24"/>
        </w:rPr>
        <w:t xml:space="preserve">filtered information differs greatly from one individual to another </w:t>
      </w:r>
      <w:r w:rsidR="00ED708B">
        <w:rPr>
          <w:rFonts w:ascii="Times New Roman" w:hAnsi="Times New Roman" w:cs="Times New Roman"/>
          <w:sz w:val="24"/>
          <w:szCs w:val="24"/>
        </w:rPr>
        <w:t>as one’s semantic values are diverse and personal to onesel</w:t>
      </w:r>
      <w:r w:rsidR="00FE4C7F">
        <w:rPr>
          <w:rFonts w:ascii="Times New Roman" w:hAnsi="Times New Roman" w:cs="Times New Roman"/>
          <w:sz w:val="24"/>
          <w:szCs w:val="24"/>
        </w:rPr>
        <w:t xml:space="preserve">f. This is where the concept of perception </w:t>
      </w:r>
      <w:r w:rsidR="00E81F79">
        <w:rPr>
          <w:rFonts w:ascii="Times New Roman" w:hAnsi="Times New Roman" w:cs="Times New Roman"/>
          <w:sz w:val="24"/>
          <w:szCs w:val="24"/>
        </w:rPr>
        <w:t>activates</w:t>
      </w:r>
      <w:r w:rsidR="00FE4C7F">
        <w:rPr>
          <w:rFonts w:ascii="Times New Roman" w:hAnsi="Times New Roman" w:cs="Times New Roman"/>
          <w:sz w:val="24"/>
          <w:szCs w:val="24"/>
        </w:rPr>
        <w:t xml:space="preserve">, perception is defined as </w:t>
      </w:r>
      <w:r w:rsidR="00C676D2">
        <w:rPr>
          <w:rFonts w:ascii="Times New Roman" w:hAnsi="Times New Roman" w:cs="Times New Roman"/>
          <w:sz w:val="24"/>
          <w:szCs w:val="24"/>
        </w:rPr>
        <w:t xml:space="preserve">the procedure </w:t>
      </w:r>
      <w:r w:rsidR="009F2B07">
        <w:rPr>
          <w:rFonts w:ascii="Times New Roman" w:hAnsi="Times New Roman" w:cs="Times New Roman"/>
          <w:sz w:val="24"/>
          <w:szCs w:val="24"/>
        </w:rPr>
        <w:t xml:space="preserve">of applying our consciousness to </w:t>
      </w:r>
      <w:r w:rsidR="00AB1824">
        <w:rPr>
          <w:rFonts w:ascii="Times New Roman" w:hAnsi="Times New Roman" w:cs="Times New Roman"/>
          <w:sz w:val="24"/>
          <w:szCs w:val="24"/>
        </w:rPr>
        <w:t xml:space="preserve">external factors within our environment </w:t>
      </w:r>
      <w:r w:rsidR="00E27DDB">
        <w:rPr>
          <w:rFonts w:ascii="Times New Roman" w:hAnsi="Times New Roman" w:cs="Times New Roman"/>
          <w:sz w:val="24"/>
          <w:szCs w:val="24"/>
        </w:rPr>
        <w:t>and using one’s cognitive abilities</w:t>
      </w:r>
      <w:r w:rsidR="00120CE6">
        <w:rPr>
          <w:rFonts w:ascii="Times New Roman" w:hAnsi="Times New Roman" w:cs="Times New Roman"/>
          <w:sz w:val="24"/>
          <w:szCs w:val="24"/>
        </w:rPr>
        <w:t xml:space="preserve"> to </w:t>
      </w:r>
      <w:r w:rsidR="0099630C">
        <w:rPr>
          <w:rFonts w:ascii="Times New Roman" w:hAnsi="Times New Roman" w:cs="Times New Roman"/>
          <w:sz w:val="24"/>
          <w:szCs w:val="24"/>
        </w:rPr>
        <w:t>generate an internal representation of the external environment (</w:t>
      </w:r>
      <w:r w:rsidR="00E35D1A">
        <w:rPr>
          <w:rFonts w:ascii="Times New Roman" w:hAnsi="Times New Roman" w:cs="Times New Roman"/>
          <w:sz w:val="24"/>
          <w:szCs w:val="24"/>
        </w:rPr>
        <w:t xml:space="preserve">APA, </w:t>
      </w:r>
      <w:r w:rsidR="00FF0E91">
        <w:rPr>
          <w:rFonts w:ascii="Times New Roman" w:hAnsi="Times New Roman" w:cs="Times New Roman"/>
          <w:sz w:val="24"/>
          <w:szCs w:val="24"/>
        </w:rPr>
        <w:t>2018</w:t>
      </w:r>
      <w:r w:rsidR="00AB1824">
        <w:rPr>
          <w:rFonts w:ascii="Times New Roman" w:hAnsi="Times New Roman" w:cs="Times New Roman"/>
          <w:sz w:val="24"/>
          <w:szCs w:val="24"/>
        </w:rPr>
        <w:t xml:space="preserve">), </w:t>
      </w:r>
      <w:r w:rsidR="0099630C">
        <w:rPr>
          <w:rFonts w:ascii="Times New Roman" w:hAnsi="Times New Roman" w:cs="Times New Roman"/>
          <w:sz w:val="24"/>
          <w:szCs w:val="24"/>
        </w:rPr>
        <w:t xml:space="preserve">this states that </w:t>
      </w:r>
      <w:r w:rsidR="00D36F3A">
        <w:rPr>
          <w:rFonts w:ascii="Times New Roman" w:hAnsi="Times New Roman" w:cs="Times New Roman"/>
          <w:sz w:val="24"/>
          <w:szCs w:val="24"/>
        </w:rPr>
        <w:t xml:space="preserve">it is a result of </w:t>
      </w:r>
      <w:r w:rsidR="00DF1706">
        <w:rPr>
          <w:rFonts w:ascii="Times New Roman" w:hAnsi="Times New Roman" w:cs="Times New Roman"/>
          <w:sz w:val="24"/>
          <w:szCs w:val="24"/>
        </w:rPr>
        <w:t xml:space="preserve">self-depiction within an individual that determines whether </w:t>
      </w:r>
      <w:r w:rsidR="00A8411D">
        <w:rPr>
          <w:rFonts w:ascii="Times New Roman" w:hAnsi="Times New Roman" w:cs="Times New Roman"/>
          <w:sz w:val="24"/>
          <w:szCs w:val="24"/>
        </w:rPr>
        <w:t xml:space="preserve">an input of information holds sufficient </w:t>
      </w:r>
      <w:r w:rsidR="0086629F">
        <w:rPr>
          <w:rFonts w:ascii="Times New Roman" w:hAnsi="Times New Roman" w:cs="Times New Roman"/>
          <w:sz w:val="24"/>
          <w:szCs w:val="24"/>
        </w:rPr>
        <w:t xml:space="preserve">semantic value enough to progress to the working memory, or whether the input will be disregarded </w:t>
      </w:r>
      <w:r w:rsidR="00A9141C">
        <w:rPr>
          <w:rFonts w:ascii="Times New Roman" w:hAnsi="Times New Roman" w:cs="Times New Roman"/>
          <w:sz w:val="24"/>
          <w:szCs w:val="24"/>
        </w:rPr>
        <w:t xml:space="preserve">(Clark </w:t>
      </w:r>
      <w:r w:rsidR="00A9141C" w:rsidRPr="00A9141C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A9141C">
        <w:rPr>
          <w:rFonts w:ascii="Times New Roman" w:hAnsi="Times New Roman" w:cs="Times New Roman"/>
          <w:sz w:val="24"/>
          <w:szCs w:val="24"/>
        </w:rPr>
        <w:t xml:space="preserve">, </w:t>
      </w:r>
      <w:r w:rsidR="005A61BC">
        <w:rPr>
          <w:rFonts w:ascii="Times New Roman" w:hAnsi="Times New Roman" w:cs="Times New Roman"/>
          <w:sz w:val="24"/>
          <w:szCs w:val="24"/>
        </w:rPr>
        <w:t>1973</w:t>
      </w:r>
      <w:r w:rsidR="0086629F">
        <w:rPr>
          <w:rFonts w:ascii="Times New Roman" w:hAnsi="Times New Roman" w:cs="Times New Roman"/>
          <w:sz w:val="24"/>
          <w:szCs w:val="24"/>
        </w:rPr>
        <w:t>).</w:t>
      </w:r>
    </w:p>
    <w:p w14:paraId="121B10EC" w14:textId="0994E759" w:rsidR="000D566A" w:rsidRDefault="005F49FA" w:rsidP="000D566A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A71F4">
        <w:rPr>
          <w:rFonts w:ascii="Times New Roman" w:hAnsi="Times New Roman" w:cs="Times New Roman"/>
          <w:sz w:val="24"/>
          <w:szCs w:val="24"/>
        </w:rPr>
        <w:t>One theory of percepti</w:t>
      </w:r>
      <w:r w:rsidR="005D60C2">
        <w:rPr>
          <w:rFonts w:ascii="Times New Roman" w:hAnsi="Times New Roman" w:cs="Times New Roman"/>
          <w:sz w:val="24"/>
          <w:szCs w:val="24"/>
        </w:rPr>
        <w:t xml:space="preserve">on is that of </w:t>
      </w:r>
      <w:r w:rsidR="001F7C9F">
        <w:rPr>
          <w:rFonts w:ascii="Times New Roman" w:hAnsi="Times New Roman" w:cs="Times New Roman"/>
          <w:sz w:val="24"/>
          <w:szCs w:val="24"/>
        </w:rPr>
        <w:t xml:space="preserve">Gestalt’s and </w:t>
      </w:r>
      <w:r w:rsidR="002F0423">
        <w:rPr>
          <w:rFonts w:ascii="Times New Roman" w:hAnsi="Times New Roman" w:cs="Times New Roman"/>
          <w:sz w:val="24"/>
          <w:szCs w:val="24"/>
        </w:rPr>
        <w:t xml:space="preserve">this </w:t>
      </w:r>
      <w:r w:rsidR="00F62452">
        <w:rPr>
          <w:rFonts w:ascii="Times New Roman" w:hAnsi="Times New Roman" w:cs="Times New Roman"/>
          <w:sz w:val="24"/>
          <w:szCs w:val="24"/>
        </w:rPr>
        <w:t xml:space="preserve">theory disregards the </w:t>
      </w:r>
      <w:r w:rsidR="008736DD">
        <w:rPr>
          <w:rFonts w:ascii="Times New Roman" w:hAnsi="Times New Roman" w:cs="Times New Roman"/>
          <w:sz w:val="24"/>
          <w:szCs w:val="24"/>
        </w:rPr>
        <w:t>reductionist</w:t>
      </w:r>
      <w:r w:rsidR="00F62452">
        <w:rPr>
          <w:rFonts w:ascii="Times New Roman" w:hAnsi="Times New Roman" w:cs="Times New Roman"/>
          <w:sz w:val="24"/>
          <w:szCs w:val="24"/>
        </w:rPr>
        <w:t xml:space="preserve"> </w:t>
      </w:r>
      <w:r w:rsidR="008736DD">
        <w:rPr>
          <w:rFonts w:ascii="Times New Roman" w:hAnsi="Times New Roman" w:cs="Times New Roman"/>
          <w:sz w:val="24"/>
          <w:szCs w:val="24"/>
        </w:rPr>
        <w:t>viewpoint</w:t>
      </w:r>
      <w:r w:rsidR="00A865D5">
        <w:rPr>
          <w:rFonts w:ascii="Times New Roman" w:hAnsi="Times New Roman" w:cs="Times New Roman"/>
          <w:sz w:val="24"/>
          <w:szCs w:val="24"/>
        </w:rPr>
        <w:t xml:space="preserve"> that accommodates the idea of </w:t>
      </w:r>
      <w:r w:rsidR="0085026E">
        <w:rPr>
          <w:rFonts w:ascii="Times New Roman" w:hAnsi="Times New Roman" w:cs="Times New Roman"/>
          <w:sz w:val="24"/>
          <w:szCs w:val="24"/>
        </w:rPr>
        <w:t>breaking down</w:t>
      </w:r>
      <w:r w:rsidR="00633615">
        <w:rPr>
          <w:rFonts w:ascii="Times New Roman" w:hAnsi="Times New Roman" w:cs="Times New Roman"/>
          <w:sz w:val="24"/>
          <w:szCs w:val="24"/>
        </w:rPr>
        <w:t xml:space="preserve"> an</w:t>
      </w:r>
      <w:r w:rsidR="0085026E">
        <w:rPr>
          <w:rFonts w:ascii="Times New Roman" w:hAnsi="Times New Roman" w:cs="Times New Roman"/>
          <w:sz w:val="24"/>
          <w:szCs w:val="24"/>
        </w:rPr>
        <w:t xml:space="preserve"> </w:t>
      </w:r>
      <w:r w:rsidR="009A1F0E">
        <w:rPr>
          <w:rFonts w:ascii="Times New Roman" w:hAnsi="Times New Roman" w:cs="Times New Roman"/>
          <w:sz w:val="24"/>
          <w:szCs w:val="24"/>
        </w:rPr>
        <w:t>entit</w:t>
      </w:r>
      <w:r w:rsidR="00F73514">
        <w:rPr>
          <w:rFonts w:ascii="Times New Roman" w:hAnsi="Times New Roman" w:cs="Times New Roman"/>
          <w:sz w:val="24"/>
          <w:szCs w:val="24"/>
        </w:rPr>
        <w:t>ies</w:t>
      </w:r>
      <w:r w:rsidR="00FE46FC">
        <w:rPr>
          <w:rFonts w:ascii="Times New Roman" w:hAnsi="Times New Roman" w:cs="Times New Roman"/>
          <w:sz w:val="24"/>
          <w:szCs w:val="24"/>
        </w:rPr>
        <w:t xml:space="preserve"> </w:t>
      </w:r>
      <w:r w:rsidR="00646333">
        <w:rPr>
          <w:rFonts w:ascii="Times New Roman" w:hAnsi="Times New Roman" w:cs="Times New Roman"/>
          <w:sz w:val="24"/>
          <w:szCs w:val="24"/>
        </w:rPr>
        <w:t xml:space="preserve">conformation </w:t>
      </w:r>
      <w:r w:rsidR="004C1114">
        <w:rPr>
          <w:rFonts w:ascii="Times New Roman" w:hAnsi="Times New Roman" w:cs="Times New Roman"/>
          <w:sz w:val="24"/>
          <w:szCs w:val="24"/>
        </w:rPr>
        <w:t xml:space="preserve">to individually analyse the </w:t>
      </w:r>
      <w:r w:rsidR="00F86A58">
        <w:rPr>
          <w:rFonts w:ascii="Times New Roman" w:hAnsi="Times New Roman" w:cs="Times New Roman"/>
          <w:sz w:val="24"/>
          <w:szCs w:val="24"/>
        </w:rPr>
        <w:t xml:space="preserve">most compact of </w:t>
      </w:r>
      <w:r w:rsidR="006B4B22">
        <w:rPr>
          <w:rFonts w:ascii="Times New Roman" w:hAnsi="Times New Roman" w:cs="Times New Roman"/>
          <w:sz w:val="24"/>
          <w:szCs w:val="24"/>
        </w:rPr>
        <w:t>elements</w:t>
      </w:r>
      <w:r w:rsidR="00F86A58">
        <w:rPr>
          <w:rFonts w:ascii="Times New Roman" w:hAnsi="Times New Roman" w:cs="Times New Roman"/>
          <w:sz w:val="24"/>
          <w:szCs w:val="24"/>
        </w:rPr>
        <w:t xml:space="preserve"> </w:t>
      </w:r>
      <w:r w:rsidR="00D407D1">
        <w:rPr>
          <w:rFonts w:ascii="Times New Roman" w:hAnsi="Times New Roman" w:cs="Times New Roman"/>
          <w:sz w:val="24"/>
          <w:szCs w:val="24"/>
        </w:rPr>
        <w:t xml:space="preserve">and </w:t>
      </w:r>
      <w:r w:rsidR="0085026E">
        <w:rPr>
          <w:rFonts w:ascii="Times New Roman" w:hAnsi="Times New Roman" w:cs="Times New Roman"/>
          <w:sz w:val="24"/>
          <w:szCs w:val="24"/>
        </w:rPr>
        <w:t xml:space="preserve">rather </w:t>
      </w:r>
      <w:r w:rsidR="00FD69D3">
        <w:rPr>
          <w:rFonts w:ascii="Times New Roman" w:hAnsi="Times New Roman" w:cs="Times New Roman"/>
          <w:sz w:val="24"/>
          <w:szCs w:val="24"/>
        </w:rPr>
        <w:t xml:space="preserve">favours the </w:t>
      </w:r>
      <w:r w:rsidR="00C21F6C">
        <w:rPr>
          <w:rFonts w:ascii="Times New Roman" w:hAnsi="Times New Roman" w:cs="Times New Roman"/>
          <w:sz w:val="24"/>
          <w:szCs w:val="24"/>
        </w:rPr>
        <w:t>uncondens</w:t>
      </w:r>
      <w:r w:rsidR="00601C62">
        <w:rPr>
          <w:rFonts w:ascii="Times New Roman" w:hAnsi="Times New Roman" w:cs="Times New Roman"/>
          <w:sz w:val="24"/>
          <w:szCs w:val="24"/>
        </w:rPr>
        <w:t>ed principles of totality</w:t>
      </w:r>
      <w:r w:rsidR="00FD69D3">
        <w:rPr>
          <w:rFonts w:ascii="Times New Roman" w:hAnsi="Times New Roman" w:cs="Times New Roman"/>
          <w:sz w:val="24"/>
          <w:szCs w:val="24"/>
        </w:rPr>
        <w:t xml:space="preserve"> </w:t>
      </w:r>
      <w:r w:rsidR="005562FD">
        <w:rPr>
          <w:rFonts w:ascii="Times New Roman" w:hAnsi="Times New Roman" w:cs="Times New Roman"/>
          <w:sz w:val="24"/>
          <w:szCs w:val="24"/>
        </w:rPr>
        <w:t>that investigate</w:t>
      </w:r>
      <w:r w:rsidR="00545D74">
        <w:rPr>
          <w:rFonts w:ascii="Times New Roman" w:hAnsi="Times New Roman" w:cs="Times New Roman"/>
          <w:sz w:val="24"/>
          <w:szCs w:val="24"/>
        </w:rPr>
        <w:t xml:space="preserve">s an </w:t>
      </w:r>
      <w:r w:rsidR="00E925B4">
        <w:rPr>
          <w:rFonts w:ascii="Times New Roman" w:hAnsi="Times New Roman" w:cs="Times New Roman"/>
          <w:sz w:val="24"/>
          <w:szCs w:val="24"/>
        </w:rPr>
        <w:t>externality</w:t>
      </w:r>
      <w:r w:rsidR="00545D74">
        <w:rPr>
          <w:rFonts w:ascii="Times New Roman" w:hAnsi="Times New Roman" w:cs="Times New Roman"/>
          <w:sz w:val="24"/>
          <w:szCs w:val="24"/>
        </w:rPr>
        <w:t xml:space="preserve"> </w:t>
      </w:r>
      <w:r w:rsidR="000167C7">
        <w:rPr>
          <w:rFonts w:ascii="Times New Roman" w:hAnsi="Times New Roman" w:cs="Times New Roman"/>
          <w:sz w:val="24"/>
          <w:szCs w:val="24"/>
        </w:rPr>
        <w:t xml:space="preserve">in its </w:t>
      </w:r>
      <w:r w:rsidR="00D47F0B">
        <w:rPr>
          <w:rFonts w:ascii="Times New Roman" w:hAnsi="Times New Roman" w:cs="Times New Roman"/>
          <w:sz w:val="24"/>
          <w:szCs w:val="24"/>
        </w:rPr>
        <w:t>unreduced</w:t>
      </w:r>
      <w:r w:rsidR="000167C7">
        <w:rPr>
          <w:rFonts w:ascii="Times New Roman" w:hAnsi="Times New Roman" w:cs="Times New Roman"/>
          <w:sz w:val="24"/>
          <w:szCs w:val="24"/>
        </w:rPr>
        <w:t xml:space="preserve"> form</w:t>
      </w:r>
      <w:r w:rsidR="00E925B4">
        <w:rPr>
          <w:rFonts w:ascii="Times New Roman" w:hAnsi="Times New Roman" w:cs="Times New Roman"/>
          <w:sz w:val="24"/>
          <w:szCs w:val="24"/>
        </w:rPr>
        <w:t>ation</w:t>
      </w:r>
      <w:r w:rsidR="001F7C9F">
        <w:rPr>
          <w:rFonts w:ascii="Times New Roman" w:hAnsi="Times New Roman" w:cs="Times New Roman"/>
          <w:sz w:val="24"/>
          <w:szCs w:val="24"/>
        </w:rPr>
        <w:t xml:space="preserve"> (</w:t>
      </w:r>
      <w:r w:rsidR="004542D4">
        <w:rPr>
          <w:rFonts w:ascii="Times New Roman" w:hAnsi="Times New Roman" w:cs="Times New Roman"/>
          <w:sz w:val="24"/>
          <w:szCs w:val="24"/>
        </w:rPr>
        <w:t>McDonald</w:t>
      </w:r>
      <w:r w:rsidR="001F7C9F">
        <w:rPr>
          <w:rFonts w:ascii="Times New Roman" w:hAnsi="Times New Roman" w:cs="Times New Roman"/>
          <w:sz w:val="24"/>
          <w:szCs w:val="24"/>
        </w:rPr>
        <w:t xml:space="preserve">, </w:t>
      </w:r>
      <w:r w:rsidR="004542D4">
        <w:rPr>
          <w:rFonts w:ascii="Times New Roman" w:hAnsi="Times New Roman" w:cs="Times New Roman"/>
          <w:sz w:val="24"/>
          <w:szCs w:val="24"/>
        </w:rPr>
        <w:lastRenderedPageBreak/>
        <w:t>1939)</w:t>
      </w:r>
      <w:r w:rsidR="000B056A">
        <w:rPr>
          <w:rFonts w:ascii="Times New Roman" w:hAnsi="Times New Roman" w:cs="Times New Roman"/>
          <w:sz w:val="24"/>
          <w:szCs w:val="24"/>
        </w:rPr>
        <w:t>.</w:t>
      </w:r>
      <w:r w:rsidR="005D6B94">
        <w:rPr>
          <w:rFonts w:ascii="Times New Roman" w:hAnsi="Times New Roman" w:cs="Times New Roman"/>
          <w:sz w:val="24"/>
          <w:szCs w:val="24"/>
        </w:rPr>
        <w:t xml:space="preserve"> </w:t>
      </w:r>
      <w:r w:rsidR="00EF7CD1">
        <w:rPr>
          <w:rFonts w:ascii="Times New Roman" w:hAnsi="Times New Roman" w:cs="Times New Roman"/>
          <w:sz w:val="24"/>
          <w:szCs w:val="24"/>
        </w:rPr>
        <w:t xml:space="preserve">Gestalt’s principle is </w:t>
      </w:r>
      <w:r w:rsidR="00EF7B91">
        <w:rPr>
          <w:rFonts w:ascii="Times New Roman" w:hAnsi="Times New Roman" w:cs="Times New Roman"/>
          <w:sz w:val="24"/>
          <w:szCs w:val="24"/>
        </w:rPr>
        <w:t>devised of seven laws</w:t>
      </w:r>
      <w:r w:rsidR="00B81199">
        <w:rPr>
          <w:rFonts w:ascii="Times New Roman" w:hAnsi="Times New Roman" w:cs="Times New Roman"/>
          <w:sz w:val="24"/>
          <w:szCs w:val="24"/>
        </w:rPr>
        <w:t xml:space="preserve"> that guide </w:t>
      </w:r>
      <w:r w:rsidR="00DF4C1E">
        <w:rPr>
          <w:rFonts w:ascii="Times New Roman" w:hAnsi="Times New Roman" w:cs="Times New Roman"/>
          <w:sz w:val="24"/>
          <w:szCs w:val="24"/>
        </w:rPr>
        <w:t>the concept of perception within species</w:t>
      </w:r>
      <w:r w:rsidR="00AB2E94">
        <w:rPr>
          <w:rFonts w:ascii="Times New Roman" w:hAnsi="Times New Roman" w:cs="Times New Roman"/>
          <w:sz w:val="24"/>
          <w:szCs w:val="24"/>
        </w:rPr>
        <w:t xml:space="preserve"> with which </w:t>
      </w:r>
      <w:r w:rsidR="00D23B2E">
        <w:rPr>
          <w:rFonts w:ascii="Times New Roman" w:hAnsi="Times New Roman" w:cs="Times New Roman"/>
          <w:sz w:val="24"/>
          <w:szCs w:val="24"/>
        </w:rPr>
        <w:t>include</w:t>
      </w:r>
      <w:r w:rsidR="00EF7B91">
        <w:rPr>
          <w:rFonts w:ascii="Times New Roman" w:hAnsi="Times New Roman" w:cs="Times New Roman"/>
          <w:sz w:val="24"/>
          <w:szCs w:val="24"/>
        </w:rPr>
        <w:t xml:space="preserve"> </w:t>
      </w:r>
      <w:r w:rsidR="0067742D">
        <w:rPr>
          <w:rFonts w:ascii="Times New Roman" w:hAnsi="Times New Roman" w:cs="Times New Roman"/>
          <w:sz w:val="24"/>
          <w:szCs w:val="24"/>
        </w:rPr>
        <w:t xml:space="preserve">the law of proximity, similarity, closure, symmetry, </w:t>
      </w:r>
      <w:r w:rsidR="008729C8">
        <w:rPr>
          <w:rFonts w:ascii="Times New Roman" w:hAnsi="Times New Roman" w:cs="Times New Roman"/>
          <w:sz w:val="24"/>
          <w:szCs w:val="24"/>
        </w:rPr>
        <w:t xml:space="preserve">continuity, </w:t>
      </w:r>
      <w:r w:rsidR="00861D76">
        <w:rPr>
          <w:rFonts w:ascii="Times New Roman" w:hAnsi="Times New Roman" w:cs="Times New Roman"/>
          <w:sz w:val="24"/>
          <w:szCs w:val="24"/>
        </w:rPr>
        <w:t>figure</w:t>
      </w:r>
      <w:r w:rsidR="00B14F70">
        <w:rPr>
          <w:rFonts w:ascii="Times New Roman" w:hAnsi="Times New Roman" w:cs="Times New Roman"/>
          <w:sz w:val="24"/>
          <w:szCs w:val="24"/>
        </w:rPr>
        <w:t>- ground segregation</w:t>
      </w:r>
      <w:r w:rsidR="00861D76">
        <w:rPr>
          <w:rFonts w:ascii="Times New Roman" w:hAnsi="Times New Roman" w:cs="Times New Roman"/>
          <w:sz w:val="24"/>
          <w:szCs w:val="24"/>
        </w:rPr>
        <w:t>,</w:t>
      </w:r>
      <w:r w:rsidR="008729C8">
        <w:rPr>
          <w:rFonts w:ascii="Times New Roman" w:hAnsi="Times New Roman" w:cs="Times New Roman"/>
          <w:sz w:val="24"/>
          <w:szCs w:val="24"/>
        </w:rPr>
        <w:t xml:space="preserve"> and the law of focal point</w:t>
      </w:r>
      <w:r w:rsidR="00DE58CE">
        <w:rPr>
          <w:rFonts w:ascii="Times New Roman" w:hAnsi="Times New Roman" w:cs="Times New Roman"/>
          <w:sz w:val="24"/>
          <w:szCs w:val="24"/>
        </w:rPr>
        <w:t xml:space="preserve">. The law of proximity states that one’s perception of </w:t>
      </w:r>
      <w:r w:rsidR="00715D10">
        <w:rPr>
          <w:rFonts w:ascii="Times New Roman" w:hAnsi="Times New Roman" w:cs="Times New Roman"/>
          <w:sz w:val="24"/>
          <w:szCs w:val="24"/>
        </w:rPr>
        <w:t>elements that are close</w:t>
      </w:r>
      <w:r w:rsidR="00EB407A">
        <w:rPr>
          <w:rFonts w:ascii="Times New Roman" w:hAnsi="Times New Roman" w:cs="Times New Roman"/>
          <w:sz w:val="24"/>
          <w:szCs w:val="24"/>
        </w:rPr>
        <w:t>ly neigh</w:t>
      </w:r>
      <w:r w:rsidR="007F724F">
        <w:rPr>
          <w:rFonts w:ascii="Times New Roman" w:hAnsi="Times New Roman" w:cs="Times New Roman"/>
          <w:sz w:val="24"/>
          <w:szCs w:val="24"/>
        </w:rPr>
        <w:t xml:space="preserve">bouring each other is that the individual elements are perceived as being unified and </w:t>
      </w:r>
      <w:r w:rsidR="00861D76">
        <w:rPr>
          <w:rFonts w:ascii="Times New Roman" w:hAnsi="Times New Roman" w:cs="Times New Roman"/>
          <w:sz w:val="24"/>
          <w:szCs w:val="24"/>
        </w:rPr>
        <w:t xml:space="preserve">as one, the law of similarity </w:t>
      </w:r>
      <w:r w:rsidR="004464CD">
        <w:rPr>
          <w:rFonts w:ascii="Times New Roman" w:hAnsi="Times New Roman" w:cs="Times New Roman"/>
          <w:sz w:val="24"/>
          <w:szCs w:val="24"/>
        </w:rPr>
        <w:t>express</w:t>
      </w:r>
      <w:r w:rsidR="00EA5B2A">
        <w:rPr>
          <w:rFonts w:ascii="Times New Roman" w:hAnsi="Times New Roman" w:cs="Times New Roman"/>
          <w:sz w:val="24"/>
          <w:szCs w:val="24"/>
        </w:rPr>
        <w:t xml:space="preserve">es that objects of a similar visual identity </w:t>
      </w:r>
      <w:r w:rsidR="00AF69A2">
        <w:rPr>
          <w:rFonts w:ascii="Times New Roman" w:hAnsi="Times New Roman" w:cs="Times New Roman"/>
          <w:sz w:val="24"/>
          <w:szCs w:val="24"/>
        </w:rPr>
        <w:t xml:space="preserve">are perceived as a group formation, the law of closure </w:t>
      </w:r>
      <w:r w:rsidR="00C04355">
        <w:rPr>
          <w:rFonts w:ascii="Times New Roman" w:hAnsi="Times New Roman" w:cs="Times New Roman"/>
          <w:sz w:val="24"/>
          <w:szCs w:val="24"/>
        </w:rPr>
        <w:t xml:space="preserve">discloses that even an incomplete object can be </w:t>
      </w:r>
      <w:r w:rsidR="0070776F">
        <w:rPr>
          <w:rFonts w:ascii="Times New Roman" w:hAnsi="Times New Roman" w:cs="Times New Roman"/>
          <w:sz w:val="24"/>
          <w:szCs w:val="24"/>
        </w:rPr>
        <w:t xml:space="preserve">perceived as a whole, the law of symmetry </w:t>
      </w:r>
      <w:r w:rsidR="00796770">
        <w:rPr>
          <w:rFonts w:ascii="Times New Roman" w:hAnsi="Times New Roman" w:cs="Times New Roman"/>
          <w:sz w:val="24"/>
          <w:szCs w:val="24"/>
        </w:rPr>
        <w:t xml:space="preserve">depicts that an entity that is identical to another is also viewed as a whole </w:t>
      </w:r>
      <w:r w:rsidR="005C105C">
        <w:rPr>
          <w:rFonts w:ascii="Times New Roman" w:hAnsi="Times New Roman" w:cs="Times New Roman"/>
          <w:sz w:val="24"/>
          <w:szCs w:val="24"/>
        </w:rPr>
        <w:t xml:space="preserve">irrespective of the distance between the two, the law of </w:t>
      </w:r>
      <w:r w:rsidR="00105FF0">
        <w:rPr>
          <w:rFonts w:ascii="Times New Roman" w:hAnsi="Times New Roman" w:cs="Times New Roman"/>
          <w:sz w:val="24"/>
          <w:szCs w:val="24"/>
        </w:rPr>
        <w:t xml:space="preserve">continuity </w:t>
      </w:r>
      <w:r w:rsidR="00E35D6A">
        <w:rPr>
          <w:rFonts w:ascii="Times New Roman" w:hAnsi="Times New Roman" w:cs="Times New Roman"/>
          <w:sz w:val="24"/>
          <w:szCs w:val="24"/>
        </w:rPr>
        <w:t xml:space="preserve">especially </w:t>
      </w:r>
      <w:r w:rsidR="00105FF0">
        <w:rPr>
          <w:rFonts w:ascii="Times New Roman" w:hAnsi="Times New Roman" w:cs="Times New Roman"/>
          <w:sz w:val="24"/>
          <w:szCs w:val="24"/>
        </w:rPr>
        <w:t xml:space="preserve">affirms </w:t>
      </w:r>
      <w:r w:rsidR="0034559D">
        <w:rPr>
          <w:rFonts w:ascii="Times New Roman" w:hAnsi="Times New Roman" w:cs="Times New Roman"/>
          <w:sz w:val="24"/>
          <w:szCs w:val="24"/>
        </w:rPr>
        <w:t xml:space="preserve">the principle of </w:t>
      </w:r>
      <w:proofErr w:type="spellStart"/>
      <w:r w:rsidR="0034559D">
        <w:rPr>
          <w:rFonts w:ascii="Times New Roman" w:hAnsi="Times New Roman" w:cs="Times New Roman"/>
          <w:sz w:val="24"/>
          <w:szCs w:val="24"/>
        </w:rPr>
        <w:t>Pragnanz</w:t>
      </w:r>
      <w:proofErr w:type="spellEnd"/>
      <w:r w:rsidR="0034559D">
        <w:rPr>
          <w:rFonts w:ascii="Times New Roman" w:hAnsi="Times New Roman" w:cs="Times New Roman"/>
          <w:sz w:val="24"/>
          <w:szCs w:val="24"/>
        </w:rPr>
        <w:t xml:space="preserve"> </w:t>
      </w:r>
      <w:r w:rsidR="00CA48B1">
        <w:rPr>
          <w:rFonts w:ascii="Times New Roman" w:hAnsi="Times New Roman" w:cs="Times New Roman"/>
          <w:sz w:val="24"/>
          <w:szCs w:val="24"/>
        </w:rPr>
        <w:t xml:space="preserve">in the respect that any entities following </w:t>
      </w:r>
      <w:r w:rsidR="00016B23">
        <w:rPr>
          <w:rFonts w:ascii="Times New Roman" w:hAnsi="Times New Roman" w:cs="Times New Roman"/>
          <w:sz w:val="24"/>
          <w:szCs w:val="24"/>
        </w:rPr>
        <w:t xml:space="preserve">in </w:t>
      </w:r>
      <w:r w:rsidR="00CA48B1">
        <w:rPr>
          <w:rFonts w:ascii="Times New Roman" w:hAnsi="Times New Roman" w:cs="Times New Roman"/>
          <w:sz w:val="24"/>
          <w:szCs w:val="24"/>
        </w:rPr>
        <w:t xml:space="preserve">a linear or curved </w:t>
      </w:r>
      <w:r w:rsidR="00016B23">
        <w:rPr>
          <w:rFonts w:ascii="Times New Roman" w:hAnsi="Times New Roman" w:cs="Times New Roman"/>
          <w:sz w:val="24"/>
          <w:szCs w:val="24"/>
        </w:rPr>
        <w:t xml:space="preserve">manner are perceived as related </w:t>
      </w:r>
      <w:r w:rsidR="00032EA5">
        <w:rPr>
          <w:rFonts w:ascii="Times New Roman" w:hAnsi="Times New Roman" w:cs="Times New Roman"/>
          <w:sz w:val="24"/>
          <w:szCs w:val="24"/>
        </w:rPr>
        <w:t>and resulting in the elements becoming simplified</w:t>
      </w:r>
      <w:r w:rsidR="00E0465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04653">
        <w:rPr>
          <w:rFonts w:ascii="Times New Roman" w:hAnsi="Times New Roman" w:cs="Times New Roman"/>
          <w:sz w:val="24"/>
          <w:szCs w:val="24"/>
        </w:rPr>
        <w:t>Koender</w:t>
      </w:r>
      <w:r w:rsidR="00236409">
        <w:rPr>
          <w:rFonts w:ascii="Times New Roman" w:hAnsi="Times New Roman" w:cs="Times New Roman"/>
          <w:sz w:val="24"/>
          <w:szCs w:val="24"/>
        </w:rPr>
        <w:t>ink</w:t>
      </w:r>
      <w:proofErr w:type="spellEnd"/>
      <w:r w:rsidR="00236409">
        <w:rPr>
          <w:rFonts w:ascii="Times New Roman" w:hAnsi="Times New Roman" w:cs="Times New Roman"/>
          <w:sz w:val="24"/>
          <w:szCs w:val="24"/>
        </w:rPr>
        <w:t xml:space="preserve"> </w:t>
      </w:r>
      <w:r w:rsidR="00236409" w:rsidRPr="00236409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236409">
        <w:rPr>
          <w:rFonts w:ascii="Times New Roman" w:hAnsi="Times New Roman" w:cs="Times New Roman"/>
          <w:sz w:val="24"/>
          <w:szCs w:val="24"/>
        </w:rPr>
        <w:t>, 2018)</w:t>
      </w:r>
      <w:r w:rsidR="00032EA5">
        <w:rPr>
          <w:rFonts w:ascii="Times New Roman" w:hAnsi="Times New Roman" w:cs="Times New Roman"/>
          <w:sz w:val="24"/>
          <w:szCs w:val="24"/>
        </w:rPr>
        <w:t xml:space="preserve">, the </w:t>
      </w:r>
      <w:r w:rsidR="0078700D">
        <w:rPr>
          <w:rFonts w:ascii="Times New Roman" w:hAnsi="Times New Roman" w:cs="Times New Roman"/>
          <w:sz w:val="24"/>
          <w:szCs w:val="24"/>
        </w:rPr>
        <w:t>sixth law of figure</w:t>
      </w:r>
      <w:r w:rsidR="00B14F70">
        <w:rPr>
          <w:rFonts w:ascii="Times New Roman" w:hAnsi="Times New Roman" w:cs="Times New Roman"/>
          <w:sz w:val="24"/>
          <w:szCs w:val="24"/>
        </w:rPr>
        <w:t>-ground segregation</w:t>
      </w:r>
      <w:r w:rsidR="00A41D24">
        <w:rPr>
          <w:rFonts w:ascii="Times New Roman" w:hAnsi="Times New Roman" w:cs="Times New Roman"/>
          <w:sz w:val="24"/>
          <w:szCs w:val="24"/>
        </w:rPr>
        <w:t xml:space="preserve"> </w:t>
      </w:r>
      <w:r w:rsidR="00015E85">
        <w:rPr>
          <w:rFonts w:ascii="Times New Roman" w:hAnsi="Times New Roman" w:cs="Times New Roman"/>
          <w:sz w:val="24"/>
          <w:szCs w:val="24"/>
        </w:rPr>
        <w:t xml:space="preserve">declares that we can perceive a distinction between </w:t>
      </w:r>
      <w:r w:rsidR="00D4772C">
        <w:rPr>
          <w:rFonts w:ascii="Times New Roman" w:hAnsi="Times New Roman" w:cs="Times New Roman"/>
          <w:sz w:val="24"/>
          <w:szCs w:val="24"/>
        </w:rPr>
        <w:t>an element and the background</w:t>
      </w:r>
      <w:r w:rsidR="00DF4C1E">
        <w:rPr>
          <w:rFonts w:ascii="Times New Roman" w:hAnsi="Times New Roman" w:cs="Times New Roman"/>
          <w:sz w:val="24"/>
          <w:szCs w:val="24"/>
        </w:rPr>
        <w:t xml:space="preserve"> and finally, the seventh law is that of focal point </w:t>
      </w:r>
      <w:r w:rsidR="006E5C45">
        <w:rPr>
          <w:rFonts w:ascii="Times New Roman" w:hAnsi="Times New Roman" w:cs="Times New Roman"/>
          <w:sz w:val="24"/>
          <w:szCs w:val="24"/>
        </w:rPr>
        <w:t xml:space="preserve">which </w:t>
      </w:r>
      <w:r w:rsidR="000171B1">
        <w:rPr>
          <w:rFonts w:ascii="Times New Roman" w:hAnsi="Times New Roman" w:cs="Times New Roman"/>
          <w:sz w:val="24"/>
          <w:szCs w:val="24"/>
        </w:rPr>
        <w:t xml:space="preserve">articulates </w:t>
      </w:r>
      <w:r w:rsidR="00E739CD">
        <w:rPr>
          <w:rFonts w:ascii="Times New Roman" w:hAnsi="Times New Roman" w:cs="Times New Roman"/>
          <w:sz w:val="24"/>
          <w:szCs w:val="24"/>
        </w:rPr>
        <w:t xml:space="preserve">upon the </w:t>
      </w:r>
      <w:r w:rsidR="00AA57E2">
        <w:rPr>
          <w:rFonts w:ascii="Times New Roman" w:hAnsi="Times New Roman" w:cs="Times New Roman"/>
          <w:sz w:val="24"/>
          <w:szCs w:val="24"/>
        </w:rPr>
        <w:t>reality</w:t>
      </w:r>
      <w:r w:rsidR="00134E53">
        <w:rPr>
          <w:rFonts w:ascii="Times New Roman" w:hAnsi="Times New Roman" w:cs="Times New Roman"/>
          <w:sz w:val="24"/>
          <w:szCs w:val="24"/>
        </w:rPr>
        <w:t xml:space="preserve"> that an individual’s brain will </w:t>
      </w:r>
      <w:r w:rsidR="00F42F62">
        <w:rPr>
          <w:rFonts w:ascii="Times New Roman" w:hAnsi="Times New Roman" w:cs="Times New Roman"/>
          <w:sz w:val="24"/>
          <w:szCs w:val="24"/>
        </w:rPr>
        <w:t xml:space="preserve">inevitably attempt to </w:t>
      </w:r>
      <w:r w:rsidR="006E5C45">
        <w:rPr>
          <w:rFonts w:ascii="Times New Roman" w:hAnsi="Times New Roman" w:cs="Times New Roman"/>
          <w:sz w:val="24"/>
          <w:szCs w:val="24"/>
        </w:rPr>
        <w:t>apply focus to</w:t>
      </w:r>
      <w:r w:rsidR="00F42F62">
        <w:rPr>
          <w:rFonts w:ascii="Times New Roman" w:hAnsi="Times New Roman" w:cs="Times New Roman"/>
          <w:sz w:val="24"/>
          <w:szCs w:val="24"/>
        </w:rPr>
        <w:t xml:space="preserve"> </w:t>
      </w:r>
      <w:r w:rsidR="00D23DBE">
        <w:rPr>
          <w:rFonts w:ascii="Times New Roman" w:hAnsi="Times New Roman" w:cs="Times New Roman"/>
          <w:sz w:val="24"/>
          <w:szCs w:val="24"/>
        </w:rPr>
        <w:t xml:space="preserve">the first </w:t>
      </w:r>
      <w:r w:rsidR="00F42F62">
        <w:rPr>
          <w:rFonts w:ascii="Times New Roman" w:hAnsi="Times New Roman" w:cs="Times New Roman"/>
          <w:sz w:val="24"/>
          <w:szCs w:val="24"/>
        </w:rPr>
        <w:t xml:space="preserve">element that is </w:t>
      </w:r>
      <w:r w:rsidR="00474B6A">
        <w:rPr>
          <w:rFonts w:ascii="Times New Roman" w:hAnsi="Times New Roman" w:cs="Times New Roman"/>
          <w:sz w:val="24"/>
          <w:szCs w:val="24"/>
        </w:rPr>
        <w:t>increasingly prominent to the eye</w:t>
      </w:r>
      <w:r w:rsidR="00890AD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B0ADB">
        <w:rPr>
          <w:rFonts w:ascii="Times New Roman" w:hAnsi="Times New Roman" w:cs="Times New Roman"/>
          <w:sz w:val="24"/>
          <w:szCs w:val="24"/>
        </w:rPr>
        <w:t>Wagemans</w:t>
      </w:r>
      <w:proofErr w:type="spellEnd"/>
      <w:r w:rsidR="00DB0ADB">
        <w:rPr>
          <w:rFonts w:ascii="Times New Roman" w:hAnsi="Times New Roman" w:cs="Times New Roman"/>
          <w:sz w:val="24"/>
          <w:szCs w:val="24"/>
        </w:rPr>
        <w:t xml:space="preserve"> </w:t>
      </w:r>
      <w:r w:rsidR="00DB0ADB" w:rsidRPr="00592FA5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DB0ADB">
        <w:rPr>
          <w:rFonts w:ascii="Times New Roman" w:hAnsi="Times New Roman" w:cs="Times New Roman"/>
          <w:sz w:val="24"/>
          <w:szCs w:val="24"/>
        </w:rPr>
        <w:t xml:space="preserve">, </w:t>
      </w:r>
      <w:r w:rsidR="00592FA5">
        <w:rPr>
          <w:rFonts w:ascii="Times New Roman" w:hAnsi="Times New Roman" w:cs="Times New Roman"/>
          <w:sz w:val="24"/>
          <w:szCs w:val="24"/>
        </w:rPr>
        <w:t>2012)</w:t>
      </w:r>
      <w:r w:rsidR="00F51A06">
        <w:rPr>
          <w:rFonts w:ascii="Times New Roman" w:hAnsi="Times New Roman" w:cs="Times New Roman"/>
          <w:sz w:val="24"/>
          <w:szCs w:val="24"/>
        </w:rPr>
        <w:t>.</w:t>
      </w:r>
    </w:p>
    <w:p w14:paraId="7927F17A" w14:textId="2513DD6A" w:rsidR="000D566A" w:rsidRDefault="00AA57E2" w:rsidP="000D566A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C1482">
        <w:rPr>
          <w:rFonts w:ascii="Times New Roman" w:hAnsi="Times New Roman" w:cs="Times New Roman"/>
          <w:sz w:val="24"/>
          <w:szCs w:val="24"/>
        </w:rPr>
        <w:t xml:space="preserve">Depth perception is </w:t>
      </w:r>
      <w:r w:rsidR="00BC7F3C">
        <w:rPr>
          <w:rFonts w:ascii="Times New Roman" w:hAnsi="Times New Roman" w:cs="Times New Roman"/>
          <w:sz w:val="24"/>
          <w:szCs w:val="24"/>
        </w:rPr>
        <w:t>a term used to describe an individual’s ability</w:t>
      </w:r>
      <w:r w:rsidR="00EC1482">
        <w:rPr>
          <w:rFonts w:ascii="Times New Roman" w:hAnsi="Times New Roman" w:cs="Times New Roman"/>
          <w:sz w:val="24"/>
          <w:szCs w:val="24"/>
        </w:rPr>
        <w:t xml:space="preserve"> to view an entity as a </w:t>
      </w:r>
      <w:r w:rsidR="009D71FD">
        <w:rPr>
          <w:rFonts w:ascii="Times New Roman" w:hAnsi="Times New Roman" w:cs="Times New Roman"/>
          <w:sz w:val="24"/>
          <w:szCs w:val="24"/>
        </w:rPr>
        <w:t>three-dimensional</w:t>
      </w:r>
      <w:r w:rsidR="00EC1482">
        <w:rPr>
          <w:rFonts w:ascii="Times New Roman" w:hAnsi="Times New Roman" w:cs="Times New Roman"/>
          <w:sz w:val="24"/>
          <w:szCs w:val="24"/>
        </w:rPr>
        <w:t xml:space="preserve"> </w:t>
      </w:r>
      <w:r w:rsidR="008E4E5C">
        <w:rPr>
          <w:rFonts w:ascii="Times New Roman" w:hAnsi="Times New Roman" w:cs="Times New Roman"/>
          <w:sz w:val="24"/>
          <w:szCs w:val="24"/>
        </w:rPr>
        <w:t>figure</w:t>
      </w:r>
      <w:r w:rsidR="00BC7F3C">
        <w:rPr>
          <w:rFonts w:ascii="Times New Roman" w:hAnsi="Times New Roman" w:cs="Times New Roman"/>
          <w:sz w:val="24"/>
          <w:szCs w:val="24"/>
        </w:rPr>
        <w:t xml:space="preserve"> and </w:t>
      </w:r>
      <w:r w:rsidR="00427E42">
        <w:rPr>
          <w:rFonts w:ascii="Times New Roman" w:hAnsi="Times New Roman" w:cs="Times New Roman"/>
          <w:sz w:val="24"/>
          <w:szCs w:val="24"/>
        </w:rPr>
        <w:t>determine the distance between oneself and such entities</w:t>
      </w:r>
      <w:r w:rsidR="00DF6C74">
        <w:rPr>
          <w:rFonts w:ascii="Times New Roman" w:hAnsi="Times New Roman" w:cs="Times New Roman"/>
          <w:sz w:val="24"/>
          <w:szCs w:val="24"/>
        </w:rPr>
        <w:t xml:space="preserve"> </w:t>
      </w:r>
      <w:r w:rsidR="008E4E5C">
        <w:rPr>
          <w:rFonts w:ascii="Times New Roman" w:hAnsi="Times New Roman" w:cs="Times New Roman"/>
          <w:sz w:val="24"/>
          <w:szCs w:val="24"/>
        </w:rPr>
        <w:t xml:space="preserve">using monocular </w:t>
      </w:r>
      <w:r w:rsidR="00DF6C74">
        <w:rPr>
          <w:rFonts w:ascii="Times New Roman" w:hAnsi="Times New Roman" w:cs="Times New Roman"/>
          <w:sz w:val="24"/>
          <w:szCs w:val="24"/>
        </w:rPr>
        <w:t xml:space="preserve">or binocular vision </w:t>
      </w:r>
      <w:r w:rsidR="005D7BD1">
        <w:rPr>
          <w:rFonts w:ascii="Times New Roman" w:hAnsi="Times New Roman" w:cs="Times New Roman"/>
          <w:sz w:val="24"/>
          <w:szCs w:val="24"/>
        </w:rPr>
        <w:t xml:space="preserve">to obtain </w:t>
      </w:r>
      <w:r w:rsidR="004B6F97">
        <w:rPr>
          <w:rFonts w:ascii="Times New Roman" w:hAnsi="Times New Roman" w:cs="Times New Roman"/>
          <w:sz w:val="24"/>
          <w:szCs w:val="24"/>
        </w:rPr>
        <w:t xml:space="preserve">sensory data </w:t>
      </w:r>
      <w:r w:rsidR="00DF6C74">
        <w:rPr>
          <w:rFonts w:ascii="Times New Roman" w:hAnsi="Times New Roman" w:cs="Times New Roman"/>
          <w:sz w:val="24"/>
          <w:szCs w:val="24"/>
        </w:rPr>
        <w:t>(</w:t>
      </w:r>
      <w:r w:rsidR="00F27ACE">
        <w:rPr>
          <w:rFonts w:ascii="Times New Roman" w:hAnsi="Times New Roman" w:cs="Times New Roman"/>
          <w:sz w:val="24"/>
          <w:szCs w:val="24"/>
        </w:rPr>
        <w:t xml:space="preserve">Howard, </w:t>
      </w:r>
      <w:r w:rsidR="00A21C22">
        <w:rPr>
          <w:rFonts w:ascii="Times New Roman" w:hAnsi="Times New Roman" w:cs="Times New Roman"/>
          <w:sz w:val="24"/>
          <w:szCs w:val="24"/>
        </w:rPr>
        <w:t>2012</w:t>
      </w:r>
      <w:r w:rsidR="00DF6C74">
        <w:rPr>
          <w:rFonts w:ascii="Times New Roman" w:hAnsi="Times New Roman" w:cs="Times New Roman"/>
          <w:sz w:val="24"/>
          <w:szCs w:val="24"/>
        </w:rPr>
        <w:t xml:space="preserve">). </w:t>
      </w:r>
      <w:r w:rsidR="00765DB9">
        <w:rPr>
          <w:rFonts w:ascii="Times New Roman" w:hAnsi="Times New Roman" w:cs="Times New Roman"/>
          <w:sz w:val="24"/>
          <w:szCs w:val="24"/>
        </w:rPr>
        <w:t>Gibson’s (19</w:t>
      </w:r>
      <w:r w:rsidR="004A1AC6">
        <w:rPr>
          <w:rFonts w:ascii="Times New Roman" w:hAnsi="Times New Roman" w:cs="Times New Roman"/>
          <w:sz w:val="24"/>
          <w:szCs w:val="24"/>
        </w:rPr>
        <w:t>79</w:t>
      </w:r>
      <w:r w:rsidR="00765DB9">
        <w:rPr>
          <w:rFonts w:ascii="Times New Roman" w:hAnsi="Times New Roman" w:cs="Times New Roman"/>
          <w:sz w:val="24"/>
          <w:szCs w:val="24"/>
        </w:rPr>
        <w:t xml:space="preserve">) bottom-up model of perception depicts that </w:t>
      </w:r>
      <w:r w:rsidR="00E2016B">
        <w:rPr>
          <w:rFonts w:ascii="Times New Roman" w:hAnsi="Times New Roman" w:cs="Times New Roman"/>
          <w:sz w:val="24"/>
          <w:szCs w:val="24"/>
        </w:rPr>
        <w:t>what we see is of the truth</w:t>
      </w:r>
      <w:r w:rsidR="0038235B">
        <w:rPr>
          <w:rFonts w:ascii="Times New Roman" w:hAnsi="Times New Roman" w:cs="Times New Roman"/>
          <w:sz w:val="24"/>
          <w:szCs w:val="24"/>
        </w:rPr>
        <w:t xml:space="preserve"> and </w:t>
      </w:r>
      <w:r w:rsidR="0006240C">
        <w:rPr>
          <w:rFonts w:ascii="Times New Roman" w:hAnsi="Times New Roman" w:cs="Times New Roman"/>
          <w:sz w:val="24"/>
          <w:szCs w:val="24"/>
        </w:rPr>
        <w:t xml:space="preserve">data is </w:t>
      </w:r>
      <w:r w:rsidR="0038235B">
        <w:rPr>
          <w:rFonts w:ascii="Times New Roman" w:hAnsi="Times New Roman" w:cs="Times New Roman"/>
          <w:sz w:val="24"/>
          <w:szCs w:val="24"/>
        </w:rPr>
        <w:t xml:space="preserve">obtained via our </w:t>
      </w:r>
      <w:r w:rsidR="0006240C">
        <w:rPr>
          <w:rFonts w:ascii="Times New Roman" w:hAnsi="Times New Roman" w:cs="Times New Roman"/>
          <w:sz w:val="24"/>
          <w:szCs w:val="24"/>
        </w:rPr>
        <w:t xml:space="preserve">optical </w:t>
      </w:r>
      <w:r w:rsidR="0038235B">
        <w:rPr>
          <w:rFonts w:ascii="Times New Roman" w:hAnsi="Times New Roman" w:cs="Times New Roman"/>
          <w:sz w:val="24"/>
          <w:szCs w:val="24"/>
        </w:rPr>
        <w:t>senses,</w:t>
      </w:r>
      <w:r w:rsidR="0006240C">
        <w:rPr>
          <w:rFonts w:ascii="Times New Roman" w:hAnsi="Times New Roman" w:cs="Times New Roman"/>
          <w:sz w:val="24"/>
          <w:szCs w:val="24"/>
        </w:rPr>
        <w:t xml:space="preserve"> resulting in the data </w:t>
      </w:r>
      <w:r w:rsidR="00AF05AA">
        <w:rPr>
          <w:rFonts w:ascii="Times New Roman" w:hAnsi="Times New Roman" w:cs="Times New Roman"/>
          <w:sz w:val="24"/>
          <w:szCs w:val="24"/>
        </w:rPr>
        <w:t xml:space="preserve">being pure enough to allow an individual to </w:t>
      </w:r>
      <w:r w:rsidR="00316903">
        <w:rPr>
          <w:rFonts w:ascii="Times New Roman" w:hAnsi="Times New Roman" w:cs="Times New Roman"/>
          <w:sz w:val="24"/>
          <w:szCs w:val="24"/>
        </w:rPr>
        <w:t xml:space="preserve">apply </w:t>
      </w:r>
      <w:r w:rsidR="00AF05AA">
        <w:rPr>
          <w:rFonts w:ascii="Times New Roman" w:hAnsi="Times New Roman" w:cs="Times New Roman"/>
          <w:sz w:val="24"/>
          <w:szCs w:val="24"/>
        </w:rPr>
        <w:t>perce</w:t>
      </w:r>
      <w:r w:rsidR="00316903">
        <w:rPr>
          <w:rFonts w:ascii="Times New Roman" w:hAnsi="Times New Roman" w:cs="Times New Roman"/>
          <w:sz w:val="24"/>
          <w:szCs w:val="24"/>
        </w:rPr>
        <w:t>ption to an</w:t>
      </w:r>
      <w:r w:rsidR="00E7621D">
        <w:rPr>
          <w:rFonts w:ascii="Times New Roman" w:hAnsi="Times New Roman" w:cs="Times New Roman"/>
          <w:sz w:val="24"/>
          <w:szCs w:val="24"/>
        </w:rPr>
        <w:t xml:space="preserve"> entity </w:t>
      </w:r>
      <w:r w:rsidR="00AF05AA">
        <w:rPr>
          <w:rFonts w:ascii="Times New Roman" w:hAnsi="Times New Roman" w:cs="Times New Roman"/>
          <w:sz w:val="24"/>
          <w:szCs w:val="24"/>
        </w:rPr>
        <w:t>without using one’s cognition</w:t>
      </w:r>
      <w:r w:rsidR="00265EE9">
        <w:rPr>
          <w:rFonts w:ascii="Times New Roman" w:hAnsi="Times New Roman" w:cs="Times New Roman"/>
          <w:sz w:val="24"/>
          <w:szCs w:val="24"/>
        </w:rPr>
        <w:t xml:space="preserve">. On the contrary to </w:t>
      </w:r>
      <w:r w:rsidR="000D3712">
        <w:rPr>
          <w:rFonts w:ascii="Times New Roman" w:hAnsi="Times New Roman" w:cs="Times New Roman"/>
          <w:sz w:val="24"/>
          <w:szCs w:val="24"/>
        </w:rPr>
        <w:t>the</w:t>
      </w:r>
      <w:r w:rsidR="00265EE9">
        <w:rPr>
          <w:rFonts w:ascii="Times New Roman" w:hAnsi="Times New Roman" w:cs="Times New Roman"/>
          <w:sz w:val="24"/>
          <w:szCs w:val="24"/>
        </w:rPr>
        <w:t xml:space="preserve"> bottom-up theory is Gregory’s </w:t>
      </w:r>
      <w:r w:rsidR="000D3712">
        <w:rPr>
          <w:rFonts w:ascii="Times New Roman" w:hAnsi="Times New Roman" w:cs="Times New Roman"/>
          <w:sz w:val="24"/>
          <w:szCs w:val="24"/>
        </w:rPr>
        <w:t>(19</w:t>
      </w:r>
      <w:r w:rsidR="00CD36C8">
        <w:rPr>
          <w:rFonts w:ascii="Times New Roman" w:hAnsi="Times New Roman" w:cs="Times New Roman"/>
          <w:sz w:val="24"/>
          <w:szCs w:val="24"/>
        </w:rPr>
        <w:t>66</w:t>
      </w:r>
      <w:r w:rsidR="000D3712">
        <w:rPr>
          <w:rFonts w:ascii="Times New Roman" w:hAnsi="Times New Roman" w:cs="Times New Roman"/>
          <w:sz w:val="24"/>
          <w:szCs w:val="24"/>
        </w:rPr>
        <w:t>) top-down theory, which argues that approximately 90% of the</w:t>
      </w:r>
      <w:r w:rsidR="00E7621D">
        <w:rPr>
          <w:rFonts w:ascii="Times New Roman" w:hAnsi="Times New Roman" w:cs="Times New Roman"/>
          <w:sz w:val="24"/>
          <w:szCs w:val="24"/>
        </w:rPr>
        <w:t xml:space="preserve"> optical</w:t>
      </w:r>
      <w:r w:rsidR="000D3712">
        <w:rPr>
          <w:rFonts w:ascii="Times New Roman" w:hAnsi="Times New Roman" w:cs="Times New Roman"/>
          <w:sz w:val="24"/>
          <w:szCs w:val="24"/>
        </w:rPr>
        <w:t xml:space="preserve"> sensory data is lost before it reaches our brains,</w:t>
      </w:r>
      <w:r w:rsidR="005365E7">
        <w:rPr>
          <w:rFonts w:ascii="Times New Roman" w:hAnsi="Times New Roman" w:cs="Times New Roman"/>
          <w:sz w:val="24"/>
          <w:szCs w:val="24"/>
        </w:rPr>
        <w:t xml:space="preserve"> leaving the rem</w:t>
      </w:r>
      <w:r w:rsidR="00FB438A">
        <w:rPr>
          <w:rFonts w:ascii="Times New Roman" w:hAnsi="Times New Roman" w:cs="Times New Roman"/>
          <w:sz w:val="24"/>
          <w:szCs w:val="24"/>
        </w:rPr>
        <w:t>aining</w:t>
      </w:r>
      <w:r w:rsidR="005365E7">
        <w:rPr>
          <w:rFonts w:ascii="Times New Roman" w:hAnsi="Times New Roman" w:cs="Times New Roman"/>
          <w:sz w:val="24"/>
          <w:szCs w:val="24"/>
        </w:rPr>
        <w:t xml:space="preserve"> 10% of data being processed by cognition that consider an individual’s past experiences</w:t>
      </w:r>
      <w:r w:rsidR="00FB438A">
        <w:rPr>
          <w:rFonts w:ascii="Times New Roman" w:hAnsi="Times New Roman" w:cs="Times New Roman"/>
          <w:sz w:val="24"/>
          <w:szCs w:val="24"/>
        </w:rPr>
        <w:t>,</w:t>
      </w:r>
      <w:r w:rsidR="000D3712">
        <w:rPr>
          <w:rFonts w:ascii="Times New Roman" w:hAnsi="Times New Roman" w:cs="Times New Roman"/>
          <w:sz w:val="24"/>
          <w:szCs w:val="24"/>
        </w:rPr>
        <w:t xml:space="preserve"> </w:t>
      </w:r>
      <w:r w:rsidR="00FB438A">
        <w:rPr>
          <w:rFonts w:ascii="Times New Roman" w:hAnsi="Times New Roman" w:cs="Times New Roman"/>
          <w:sz w:val="24"/>
          <w:szCs w:val="24"/>
        </w:rPr>
        <w:t>this indirect model of perception allows</w:t>
      </w:r>
      <w:r w:rsidR="00111FD8">
        <w:rPr>
          <w:rFonts w:ascii="Times New Roman" w:hAnsi="Times New Roman" w:cs="Times New Roman"/>
          <w:sz w:val="24"/>
          <w:szCs w:val="24"/>
        </w:rPr>
        <w:t xml:space="preserve"> for the basis of each species’ perception </w:t>
      </w:r>
      <w:r w:rsidR="00E7621D">
        <w:rPr>
          <w:rFonts w:ascii="Times New Roman" w:hAnsi="Times New Roman" w:cs="Times New Roman"/>
          <w:sz w:val="24"/>
          <w:szCs w:val="24"/>
        </w:rPr>
        <w:t>to be</w:t>
      </w:r>
      <w:r w:rsidR="00111FD8">
        <w:rPr>
          <w:rFonts w:ascii="Times New Roman" w:hAnsi="Times New Roman" w:cs="Times New Roman"/>
          <w:sz w:val="24"/>
          <w:szCs w:val="24"/>
        </w:rPr>
        <w:t xml:space="preserve"> an individual hypothesis </w:t>
      </w:r>
      <w:r w:rsidR="004E5624">
        <w:rPr>
          <w:rFonts w:ascii="Times New Roman" w:hAnsi="Times New Roman" w:cs="Times New Roman"/>
          <w:sz w:val="24"/>
          <w:szCs w:val="24"/>
        </w:rPr>
        <w:t>and personal to oneself.</w:t>
      </w:r>
    </w:p>
    <w:p w14:paraId="2D91D9ED" w14:textId="62F883F1" w:rsidR="00CB29AD" w:rsidRDefault="00CB29AD" w:rsidP="000D566A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C0CB8">
        <w:rPr>
          <w:rFonts w:ascii="Times New Roman" w:hAnsi="Times New Roman" w:cs="Times New Roman"/>
          <w:sz w:val="24"/>
          <w:szCs w:val="24"/>
        </w:rPr>
        <w:t xml:space="preserve">To </w:t>
      </w:r>
      <w:r w:rsidR="00E81899">
        <w:rPr>
          <w:rFonts w:ascii="Times New Roman" w:hAnsi="Times New Roman" w:cs="Times New Roman"/>
          <w:sz w:val="24"/>
          <w:szCs w:val="24"/>
        </w:rPr>
        <w:t xml:space="preserve">conclude </w:t>
      </w:r>
      <w:r w:rsidR="00305030">
        <w:rPr>
          <w:rFonts w:ascii="Times New Roman" w:hAnsi="Times New Roman" w:cs="Times New Roman"/>
          <w:sz w:val="24"/>
          <w:szCs w:val="24"/>
        </w:rPr>
        <w:t>this paper</w:t>
      </w:r>
      <w:r w:rsidR="001D7BBA">
        <w:rPr>
          <w:rFonts w:ascii="Times New Roman" w:hAnsi="Times New Roman" w:cs="Times New Roman"/>
          <w:sz w:val="24"/>
          <w:szCs w:val="24"/>
        </w:rPr>
        <w:t xml:space="preserve">, in regard to </w:t>
      </w:r>
      <w:r w:rsidR="00305030">
        <w:rPr>
          <w:rFonts w:ascii="Times New Roman" w:hAnsi="Times New Roman" w:cs="Times New Roman"/>
          <w:sz w:val="24"/>
          <w:szCs w:val="24"/>
        </w:rPr>
        <w:t xml:space="preserve">how individuals </w:t>
      </w:r>
      <w:r w:rsidR="001D7BBA">
        <w:rPr>
          <w:rFonts w:ascii="Times New Roman" w:hAnsi="Times New Roman" w:cs="Times New Roman"/>
          <w:sz w:val="24"/>
          <w:szCs w:val="24"/>
        </w:rPr>
        <w:t xml:space="preserve">decipher </w:t>
      </w:r>
      <w:r w:rsidRPr="00CB29AD">
        <w:rPr>
          <w:rFonts w:ascii="Times New Roman" w:hAnsi="Times New Roman" w:cs="Times New Roman"/>
          <w:sz w:val="24"/>
          <w:szCs w:val="24"/>
        </w:rPr>
        <w:t>which external stimuli they wish to exert their attention on</w:t>
      </w:r>
      <w:r w:rsidR="00FB0EA8">
        <w:rPr>
          <w:rFonts w:ascii="Times New Roman" w:hAnsi="Times New Roman" w:cs="Times New Roman"/>
          <w:sz w:val="24"/>
          <w:szCs w:val="24"/>
        </w:rPr>
        <w:t xml:space="preserve">; </w:t>
      </w:r>
      <w:r w:rsidR="00983A37">
        <w:rPr>
          <w:rFonts w:ascii="Times New Roman" w:hAnsi="Times New Roman" w:cs="Times New Roman"/>
          <w:sz w:val="24"/>
          <w:szCs w:val="24"/>
        </w:rPr>
        <w:t xml:space="preserve">that which has activated the senses or that which </w:t>
      </w:r>
      <w:r w:rsidR="00F2446D">
        <w:rPr>
          <w:rFonts w:ascii="Times New Roman" w:hAnsi="Times New Roman" w:cs="Times New Roman"/>
          <w:sz w:val="24"/>
          <w:szCs w:val="24"/>
        </w:rPr>
        <w:t xml:space="preserve">provides an individual with a semantic value, </w:t>
      </w:r>
      <w:r w:rsidR="00D92018">
        <w:rPr>
          <w:rFonts w:ascii="Times New Roman" w:hAnsi="Times New Roman" w:cs="Times New Roman"/>
          <w:sz w:val="24"/>
          <w:szCs w:val="24"/>
        </w:rPr>
        <w:t>with</w:t>
      </w:r>
      <w:r w:rsidR="009E6635">
        <w:rPr>
          <w:rFonts w:ascii="Times New Roman" w:hAnsi="Times New Roman" w:cs="Times New Roman"/>
          <w:sz w:val="24"/>
          <w:szCs w:val="24"/>
        </w:rPr>
        <w:t xml:space="preserve"> </w:t>
      </w:r>
      <w:r w:rsidR="00D92018">
        <w:rPr>
          <w:rFonts w:ascii="Times New Roman" w:hAnsi="Times New Roman" w:cs="Times New Roman"/>
          <w:sz w:val="24"/>
          <w:szCs w:val="24"/>
        </w:rPr>
        <w:t>careful consideration</w:t>
      </w:r>
      <w:r w:rsidR="00580C03">
        <w:rPr>
          <w:rFonts w:ascii="Times New Roman" w:hAnsi="Times New Roman" w:cs="Times New Roman"/>
          <w:sz w:val="24"/>
          <w:szCs w:val="24"/>
        </w:rPr>
        <w:t xml:space="preserve"> </w:t>
      </w:r>
      <w:r w:rsidR="008415A4">
        <w:rPr>
          <w:rFonts w:ascii="Times New Roman" w:hAnsi="Times New Roman" w:cs="Times New Roman"/>
          <w:sz w:val="24"/>
          <w:szCs w:val="24"/>
        </w:rPr>
        <w:t>for</w:t>
      </w:r>
      <w:r w:rsidR="00FB0EA8">
        <w:rPr>
          <w:rFonts w:ascii="Times New Roman" w:hAnsi="Times New Roman" w:cs="Times New Roman"/>
          <w:sz w:val="24"/>
          <w:szCs w:val="24"/>
        </w:rPr>
        <w:t xml:space="preserve"> </w:t>
      </w:r>
      <w:r w:rsidR="00580C03">
        <w:rPr>
          <w:rFonts w:ascii="Times New Roman" w:hAnsi="Times New Roman" w:cs="Times New Roman"/>
          <w:sz w:val="24"/>
          <w:szCs w:val="24"/>
        </w:rPr>
        <w:t xml:space="preserve">the </w:t>
      </w:r>
      <w:r w:rsidR="00315920">
        <w:rPr>
          <w:rFonts w:ascii="Times New Roman" w:hAnsi="Times New Roman" w:cs="Times New Roman"/>
          <w:sz w:val="24"/>
          <w:szCs w:val="24"/>
        </w:rPr>
        <w:t>dichotic paradigm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0C03">
        <w:rPr>
          <w:rFonts w:ascii="Times New Roman" w:hAnsi="Times New Roman" w:cs="Times New Roman"/>
          <w:sz w:val="24"/>
          <w:szCs w:val="24"/>
        </w:rPr>
        <w:t xml:space="preserve">that evidenced </w:t>
      </w:r>
      <w:r w:rsidR="00E131E3">
        <w:rPr>
          <w:rFonts w:ascii="Times New Roman" w:hAnsi="Times New Roman" w:cs="Times New Roman"/>
          <w:sz w:val="24"/>
          <w:szCs w:val="24"/>
        </w:rPr>
        <w:t>semantic value was no</w:t>
      </w:r>
      <w:r w:rsidR="00622532">
        <w:rPr>
          <w:rFonts w:ascii="Times New Roman" w:hAnsi="Times New Roman" w:cs="Times New Roman"/>
          <w:sz w:val="24"/>
          <w:szCs w:val="24"/>
        </w:rPr>
        <w:t>t</w:t>
      </w:r>
      <w:r w:rsidR="00E131E3">
        <w:rPr>
          <w:rFonts w:ascii="Times New Roman" w:hAnsi="Times New Roman" w:cs="Times New Roman"/>
          <w:sz w:val="24"/>
          <w:szCs w:val="24"/>
        </w:rPr>
        <w:t xml:space="preserve"> solely </w:t>
      </w:r>
      <w:r w:rsidR="008C7CA3">
        <w:rPr>
          <w:rFonts w:ascii="Times New Roman" w:hAnsi="Times New Roman" w:cs="Times New Roman"/>
          <w:sz w:val="24"/>
          <w:szCs w:val="24"/>
        </w:rPr>
        <w:t>sufficient</w:t>
      </w:r>
      <w:r w:rsidR="00E131E3">
        <w:rPr>
          <w:rFonts w:ascii="Times New Roman" w:hAnsi="Times New Roman" w:cs="Times New Roman"/>
          <w:sz w:val="24"/>
          <w:szCs w:val="24"/>
        </w:rPr>
        <w:t xml:space="preserve"> </w:t>
      </w:r>
      <w:r w:rsidR="008C7CA3">
        <w:rPr>
          <w:rFonts w:ascii="Times New Roman" w:hAnsi="Times New Roman" w:cs="Times New Roman"/>
          <w:sz w:val="24"/>
          <w:szCs w:val="24"/>
        </w:rPr>
        <w:t>in providing</w:t>
      </w:r>
      <w:r w:rsidR="00E131E3">
        <w:rPr>
          <w:rFonts w:ascii="Times New Roman" w:hAnsi="Times New Roman" w:cs="Times New Roman"/>
          <w:sz w:val="24"/>
          <w:szCs w:val="24"/>
        </w:rPr>
        <w:t xml:space="preserve"> an accurate re</w:t>
      </w:r>
      <w:r w:rsidR="008C7CA3">
        <w:rPr>
          <w:rFonts w:ascii="Times New Roman" w:hAnsi="Times New Roman" w:cs="Times New Roman"/>
          <w:sz w:val="24"/>
          <w:szCs w:val="24"/>
        </w:rPr>
        <w:t>sult in perception</w:t>
      </w:r>
      <w:r w:rsidR="00824AED">
        <w:rPr>
          <w:rFonts w:ascii="Times New Roman" w:hAnsi="Times New Roman" w:cs="Times New Roman"/>
          <w:sz w:val="24"/>
          <w:szCs w:val="24"/>
        </w:rPr>
        <w:t xml:space="preserve">, </w:t>
      </w:r>
      <w:r w:rsidR="002426C4">
        <w:rPr>
          <w:rFonts w:ascii="Times New Roman" w:hAnsi="Times New Roman" w:cs="Times New Roman"/>
          <w:sz w:val="24"/>
          <w:szCs w:val="24"/>
        </w:rPr>
        <w:t xml:space="preserve">somewhat </w:t>
      </w:r>
      <w:r w:rsidR="00703B6E">
        <w:rPr>
          <w:rFonts w:ascii="Times New Roman" w:hAnsi="Times New Roman" w:cs="Times New Roman"/>
          <w:sz w:val="24"/>
          <w:szCs w:val="24"/>
        </w:rPr>
        <w:t>backs up the claims made within Gibson’s bottom-up model</w:t>
      </w:r>
      <w:r w:rsidR="009E6635">
        <w:rPr>
          <w:rFonts w:ascii="Times New Roman" w:hAnsi="Times New Roman" w:cs="Times New Roman"/>
          <w:sz w:val="24"/>
          <w:szCs w:val="24"/>
        </w:rPr>
        <w:t xml:space="preserve"> of which sensory data is the only ingredient </w:t>
      </w:r>
      <w:r w:rsidR="007F32E0">
        <w:rPr>
          <w:rFonts w:ascii="Times New Roman" w:hAnsi="Times New Roman" w:cs="Times New Roman"/>
          <w:sz w:val="24"/>
          <w:szCs w:val="24"/>
        </w:rPr>
        <w:t>needed for the manifestation of a perception</w:t>
      </w:r>
      <w:r w:rsidR="00CE41F5">
        <w:rPr>
          <w:rFonts w:ascii="Times New Roman" w:hAnsi="Times New Roman" w:cs="Times New Roman"/>
          <w:sz w:val="24"/>
          <w:szCs w:val="24"/>
        </w:rPr>
        <w:t xml:space="preserve">. </w:t>
      </w:r>
      <w:r w:rsidR="00CE41F5">
        <w:rPr>
          <w:rFonts w:ascii="Times New Roman" w:hAnsi="Times New Roman" w:cs="Times New Roman"/>
          <w:sz w:val="24"/>
          <w:szCs w:val="24"/>
        </w:rPr>
        <w:lastRenderedPageBreak/>
        <w:t>N</w:t>
      </w:r>
      <w:r w:rsidR="00703B6E">
        <w:rPr>
          <w:rFonts w:ascii="Times New Roman" w:hAnsi="Times New Roman" w:cs="Times New Roman"/>
          <w:sz w:val="24"/>
          <w:szCs w:val="24"/>
        </w:rPr>
        <w:t xml:space="preserve">evertheless, </w:t>
      </w:r>
      <w:r w:rsidR="004264CB">
        <w:rPr>
          <w:rFonts w:ascii="Times New Roman" w:hAnsi="Times New Roman" w:cs="Times New Roman"/>
          <w:sz w:val="24"/>
          <w:szCs w:val="24"/>
        </w:rPr>
        <w:t xml:space="preserve">Gregory </w:t>
      </w:r>
      <w:r w:rsidR="00C1185E">
        <w:rPr>
          <w:rFonts w:ascii="Times New Roman" w:hAnsi="Times New Roman" w:cs="Times New Roman"/>
          <w:sz w:val="24"/>
          <w:szCs w:val="24"/>
        </w:rPr>
        <w:t xml:space="preserve">stated that the sensory data input is often incomplete by the time it reaches our brain, resulting </w:t>
      </w:r>
      <w:r w:rsidR="00767506">
        <w:rPr>
          <w:rFonts w:ascii="Times New Roman" w:hAnsi="Times New Roman" w:cs="Times New Roman"/>
          <w:sz w:val="24"/>
          <w:szCs w:val="24"/>
        </w:rPr>
        <w:t xml:space="preserve">in an individual </w:t>
      </w:r>
      <w:r w:rsidR="00634D44">
        <w:rPr>
          <w:rFonts w:ascii="Times New Roman" w:hAnsi="Times New Roman" w:cs="Times New Roman"/>
          <w:sz w:val="24"/>
          <w:szCs w:val="24"/>
        </w:rPr>
        <w:t xml:space="preserve">perceiving with </w:t>
      </w:r>
      <w:r w:rsidR="00767506">
        <w:rPr>
          <w:rFonts w:ascii="Times New Roman" w:hAnsi="Times New Roman" w:cs="Times New Roman"/>
          <w:sz w:val="24"/>
          <w:szCs w:val="24"/>
        </w:rPr>
        <w:t xml:space="preserve">a </w:t>
      </w:r>
      <w:r w:rsidR="00634D44">
        <w:rPr>
          <w:rFonts w:ascii="Times New Roman" w:hAnsi="Times New Roman" w:cs="Times New Roman"/>
          <w:sz w:val="24"/>
          <w:szCs w:val="24"/>
        </w:rPr>
        <w:t xml:space="preserve">self-tailored </w:t>
      </w:r>
      <w:r w:rsidR="00767506">
        <w:rPr>
          <w:rFonts w:ascii="Times New Roman" w:hAnsi="Times New Roman" w:cs="Times New Roman"/>
          <w:sz w:val="24"/>
          <w:szCs w:val="24"/>
        </w:rPr>
        <w:t xml:space="preserve">hypothesis </w:t>
      </w:r>
      <w:r w:rsidR="002560D5">
        <w:rPr>
          <w:rFonts w:ascii="Times New Roman" w:hAnsi="Times New Roman" w:cs="Times New Roman"/>
          <w:sz w:val="24"/>
          <w:szCs w:val="24"/>
        </w:rPr>
        <w:t xml:space="preserve">of the incomplete data, </w:t>
      </w:r>
      <w:r w:rsidR="007E4303">
        <w:rPr>
          <w:rFonts w:ascii="Times New Roman" w:hAnsi="Times New Roman" w:cs="Times New Roman"/>
          <w:sz w:val="24"/>
          <w:szCs w:val="24"/>
        </w:rPr>
        <w:t xml:space="preserve">as evidenced within Gestalt’s </w:t>
      </w:r>
      <w:r w:rsidR="001D72FB">
        <w:rPr>
          <w:rFonts w:ascii="Times New Roman" w:hAnsi="Times New Roman" w:cs="Times New Roman"/>
          <w:sz w:val="24"/>
          <w:szCs w:val="24"/>
        </w:rPr>
        <w:t>seven laws, especially within the law of closure</w:t>
      </w:r>
      <w:r w:rsidR="00005CDA">
        <w:rPr>
          <w:rFonts w:ascii="Times New Roman" w:hAnsi="Times New Roman" w:cs="Times New Roman"/>
          <w:sz w:val="24"/>
          <w:szCs w:val="24"/>
        </w:rPr>
        <w:t>.</w:t>
      </w:r>
      <w:r w:rsidR="001D72FB">
        <w:rPr>
          <w:rFonts w:ascii="Times New Roman" w:hAnsi="Times New Roman" w:cs="Times New Roman"/>
          <w:sz w:val="24"/>
          <w:szCs w:val="24"/>
        </w:rPr>
        <w:t xml:space="preserve"> </w:t>
      </w:r>
      <w:r w:rsidR="00005CDA">
        <w:rPr>
          <w:rFonts w:ascii="Times New Roman" w:hAnsi="Times New Roman" w:cs="Times New Roman"/>
          <w:sz w:val="24"/>
          <w:szCs w:val="24"/>
        </w:rPr>
        <w:t>T</w:t>
      </w:r>
      <w:r w:rsidR="002560D5">
        <w:rPr>
          <w:rFonts w:ascii="Times New Roman" w:hAnsi="Times New Roman" w:cs="Times New Roman"/>
          <w:sz w:val="24"/>
          <w:szCs w:val="24"/>
        </w:rPr>
        <w:t xml:space="preserve">his </w:t>
      </w:r>
      <w:r w:rsidR="00B97DB5">
        <w:rPr>
          <w:rFonts w:ascii="Times New Roman" w:hAnsi="Times New Roman" w:cs="Times New Roman"/>
          <w:sz w:val="24"/>
          <w:szCs w:val="24"/>
        </w:rPr>
        <w:t>interpretation</w:t>
      </w:r>
      <w:r w:rsidR="00077A54">
        <w:rPr>
          <w:rFonts w:ascii="Times New Roman" w:hAnsi="Times New Roman" w:cs="Times New Roman"/>
          <w:sz w:val="24"/>
          <w:szCs w:val="24"/>
        </w:rPr>
        <w:t xml:space="preserve"> of incomplete data</w:t>
      </w:r>
      <w:r w:rsidR="002560D5">
        <w:rPr>
          <w:rFonts w:ascii="Times New Roman" w:hAnsi="Times New Roman" w:cs="Times New Roman"/>
          <w:sz w:val="24"/>
          <w:szCs w:val="24"/>
        </w:rPr>
        <w:t xml:space="preserve"> can be assumed to differ </w:t>
      </w:r>
      <w:r w:rsidR="00050A2B">
        <w:rPr>
          <w:rFonts w:ascii="Times New Roman" w:hAnsi="Times New Roman" w:cs="Times New Roman"/>
          <w:sz w:val="24"/>
          <w:szCs w:val="24"/>
        </w:rPr>
        <w:t>depending on</w:t>
      </w:r>
      <w:r w:rsidR="002560D5">
        <w:rPr>
          <w:rFonts w:ascii="Times New Roman" w:hAnsi="Times New Roman" w:cs="Times New Roman"/>
          <w:sz w:val="24"/>
          <w:szCs w:val="24"/>
        </w:rPr>
        <w:t xml:space="preserve"> </w:t>
      </w:r>
      <w:r w:rsidR="0080192C">
        <w:rPr>
          <w:rFonts w:ascii="Times New Roman" w:hAnsi="Times New Roman" w:cs="Times New Roman"/>
          <w:sz w:val="24"/>
          <w:szCs w:val="24"/>
        </w:rPr>
        <w:t xml:space="preserve">the </w:t>
      </w:r>
      <w:r w:rsidR="002560D5">
        <w:rPr>
          <w:rFonts w:ascii="Times New Roman" w:hAnsi="Times New Roman" w:cs="Times New Roman"/>
          <w:sz w:val="24"/>
          <w:szCs w:val="24"/>
        </w:rPr>
        <w:t xml:space="preserve">demographics </w:t>
      </w:r>
      <w:r w:rsidR="0080192C">
        <w:rPr>
          <w:rFonts w:ascii="Times New Roman" w:hAnsi="Times New Roman" w:cs="Times New Roman"/>
          <w:sz w:val="24"/>
          <w:szCs w:val="24"/>
        </w:rPr>
        <w:t>and mindset</w:t>
      </w:r>
      <w:r w:rsidR="001D72FB">
        <w:rPr>
          <w:rFonts w:ascii="Times New Roman" w:hAnsi="Times New Roman" w:cs="Times New Roman"/>
          <w:sz w:val="24"/>
          <w:szCs w:val="24"/>
        </w:rPr>
        <w:t>s</w:t>
      </w:r>
      <w:r w:rsidR="0080192C">
        <w:rPr>
          <w:rFonts w:ascii="Times New Roman" w:hAnsi="Times New Roman" w:cs="Times New Roman"/>
          <w:sz w:val="24"/>
          <w:szCs w:val="24"/>
        </w:rPr>
        <w:t xml:space="preserve"> of individuals</w:t>
      </w:r>
      <w:r w:rsidR="00873E4C">
        <w:rPr>
          <w:rFonts w:ascii="Times New Roman" w:hAnsi="Times New Roman" w:cs="Times New Roman"/>
          <w:sz w:val="24"/>
          <w:szCs w:val="24"/>
        </w:rPr>
        <w:t xml:space="preserve"> as </w:t>
      </w:r>
      <w:r w:rsidR="0012188F">
        <w:rPr>
          <w:rFonts w:ascii="Times New Roman" w:hAnsi="Times New Roman" w:cs="Times New Roman"/>
          <w:sz w:val="24"/>
          <w:szCs w:val="24"/>
        </w:rPr>
        <w:t>agreed</w:t>
      </w:r>
      <w:r w:rsidR="00873E4C">
        <w:rPr>
          <w:rFonts w:ascii="Times New Roman" w:hAnsi="Times New Roman" w:cs="Times New Roman"/>
          <w:sz w:val="24"/>
          <w:szCs w:val="24"/>
        </w:rPr>
        <w:t xml:space="preserve"> within Gregory’s </w:t>
      </w:r>
      <w:r w:rsidR="0012188F">
        <w:rPr>
          <w:rFonts w:ascii="Times New Roman" w:hAnsi="Times New Roman" w:cs="Times New Roman"/>
          <w:sz w:val="24"/>
          <w:szCs w:val="24"/>
        </w:rPr>
        <w:t>top-down model of perception</w:t>
      </w:r>
      <w:r w:rsidR="00005CDA">
        <w:rPr>
          <w:rFonts w:ascii="Times New Roman" w:hAnsi="Times New Roman" w:cs="Times New Roman"/>
          <w:sz w:val="24"/>
          <w:szCs w:val="24"/>
        </w:rPr>
        <w:t>.</w:t>
      </w:r>
    </w:p>
    <w:p w14:paraId="3A7C2878" w14:textId="77777777" w:rsidR="00922FC3" w:rsidRDefault="00922FC3" w:rsidP="000D566A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</w:p>
    <w:p w14:paraId="72ED0B3F" w14:textId="77777777" w:rsidR="00922FC3" w:rsidRDefault="00922FC3" w:rsidP="000D566A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</w:p>
    <w:p w14:paraId="61C80917" w14:textId="23C5DF3A" w:rsidR="00F43705" w:rsidRDefault="00F437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0E2C680" w14:textId="57689279" w:rsidR="000116C5" w:rsidRPr="000D566A" w:rsidRDefault="4C482C19" w:rsidP="00F43705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793F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Reference List/PART B</w:t>
      </w:r>
    </w:p>
    <w:p w14:paraId="0FA6A73E" w14:textId="6D9197D0" w:rsidR="00605C61" w:rsidRDefault="00F51A06" w:rsidP="04C23D05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05C61">
        <w:rPr>
          <w:rFonts w:ascii="Times New Roman" w:eastAsia="Times New Roman" w:hAnsi="Times New Roman" w:cs="Times New Roman"/>
          <w:sz w:val="24"/>
          <w:szCs w:val="24"/>
        </w:rPr>
        <w:t xml:space="preserve">APA, (2018). </w:t>
      </w:r>
      <w:r w:rsidR="00605C61" w:rsidRPr="005C6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Attention, </w:t>
      </w:r>
      <w:r w:rsidR="00531775" w:rsidRPr="005C6654">
        <w:rPr>
          <w:rFonts w:ascii="Times New Roman" w:eastAsia="Times New Roman" w:hAnsi="Times New Roman" w:cs="Times New Roman"/>
          <w:i/>
          <w:iCs/>
          <w:sz w:val="24"/>
          <w:szCs w:val="24"/>
        </w:rPr>
        <w:t>APA Dictionary for psychology</w:t>
      </w:r>
      <w:r w:rsidR="00531775">
        <w:rPr>
          <w:rFonts w:ascii="Times New Roman" w:eastAsia="Times New Roman" w:hAnsi="Times New Roman" w:cs="Times New Roman"/>
          <w:sz w:val="24"/>
          <w:szCs w:val="24"/>
        </w:rPr>
        <w:t>,</w:t>
      </w:r>
      <w:r w:rsidR="00F20764" w:rsidRPr="00F20764">
        <w:t xml:space="preserve"> </w:t>
      </w:r>
      <w:r w:rsidR="00F20764" w:rsidRPr="00F20764">
        <w:rPr>
          <w:rFonts w:ascii="Times New Roman" w:eastAsia="Times New Roman" w:hAnsi="Times New Roman" w:cs="Times New Roman"/>
          <w:sz w:val="24"/>
          <w:szCs w:val="24"/>
        </w:rPr>
        <w:t>Sourced on: 24/11/2023</w:t>
      </w:r>
      <w:r w:rsidR="005317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1" w:history="1">
        <w:r w:rsidR="00FD0A05" w:rsidRPr="001937F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https://dictionary.apa.org/attention</w:t>
        </w:r>
      </w:hyperlink>
      <w:r w:rsidR="00FD0A0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24EE09E4" w14:textId="76B04214" w:rsidR="00FF0E91" w:rsidRDefault="005F7903" w:rsidP="04C23D05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F0E91">
        <w:rPr>
          <w:rFonts w:ascii="Times New Roman" w:eastAsia="Times New Roman" w:hAnsi="Times New Roman" w:cs="Times New Roman"/>
          <w:sz w:val="24"/>
          <w:szCs w:val="24"/>
        </w:rPr>
        <w:t xml:space="preserve">APA, (2018). </w:t>
      </w:r>
      <w:r w:rsidR="00FF0E91" w:rsidRPr="009150FB">
        <w:rPr>
          <w:rFonts w:ascii="Times New Roman" w:eastAsia="Times New Roman" w:hAnsi="Times New Roman" w:cs="Times New Roman"/>
          <w:i/>
          <w:iCs/>
          <w:sz w:val="24"/>
          <w:szCs w:val="24"/>
        </w:rPr>
        <w:t>Perception</w:t>
      </w:r>
      <w:r w:rsidR="00F20764" w:rsidRPr="009150FB">
        <w:rPr>
          <w:rFonts w:ascii="Times New Roman" w:eastAsia="Times New Roman" w:hAnsi="Times New Roman" w:cs="Times New Roman"/>
          <w:i/>
          <w:iCs/>
          <w:sz w:val="24"/>
          <w:szCs w:val="24"/>
        </w:rPr>
        <w:t>, APA Dictionary for psychology</w:t>
      </w:r>
      <w:r w:rsidR="00F20764">
        <w:rPr>
          <w:rFonts w:ascii="Times New Roman" w:eastAsia="Times New Roman" w:hAnsi="Times New Roman" w:cs="Times New Roman"/>
          <w:sz w:val="24"/>
          <w:szCs w:val="24"/>
        </w:rPr>
        <w:t xml:space="preserve">, Sourced </w:t>
      </w:r>
      <w:proofErr w:type="gramStart"/>
      <w:r w:rsidR="00F20764">
        <w:rPr>
          <w:rFonts w:ascii="Times New Roman" w:eastAsia="Times New Roman" w:hAnsi="Times New Roman" w:cs="Times New Roman"/>
          <w:sz w:val="24"/>
          <w:szCs w:val="24"/>
        </w:rPr>
        <w:t>on:</w:t>
      </w:r>
      <w:proofErr w:type="gramEnd"/>
      <w:r w:rsidR="00F20764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9150FB">
        <w:rPr>
          <w:rFonts w:ascii="Times New Roman" w:eastAsia="Times New Roman" w:hAnsi="Times New Roman" w:cs="Times New Roman"/>
          <w:sz w:val="24"/>
          <w:szCs w:val="24"/>
        </w:rPr>
        <w:t>24/11/2023,</w:t>
      </w:r>
      <w:r w:rsidR="009150FB" w:rsidRPr="009150FB">
        <w:t xml:space="preserve"> </w:t>
      </w:r>
      <w:r w:rsidR="009150FB" w:rsidRPr="009150FB">
        <w:rPr>
          <w:rFonts w:ascii="Times New Roman" w:eastAsia="Times New Roman" w:hAnsi="Times New Roman" w:cs="Times New Roman"/>
          <w:sz w:val="24"/>
          <w:szCs w:val="24"/>
        </w:rPr>
        <w:t>https://dictionary.apa.org/perception</w:t>
      </w:r>
      <w:r w:rsidR="009150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C0A2A76" w14:textId="1959CBD9" w:rsidR="007648AC" w:rsidRDefault="007648AC" w:rsidP="00FF0E91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Broadbent, </w:t>
      </w:r>
      <w:r w:rsidR="00546678">
        <w:rPr>
          <w:rFonts w:ascii="Times New Roman" w:eastAsia="Times New Roman" w:hAnsi="Times New Roman" w:cs="Times New Roman"/>
          <w:sz w:val="24"/>
          <w:szCs w:val="24"/>
        </w:rPr>
        <w:t xml:space="preserve">D, E. (1958). </w:t>
      </w:r>
      <w:r w:rsidR="00546678" w:rsidRPr="006A3FE1">
        <w:rPr>
          <w:rFonts w:ascii="Times New Roman" w:eastAsia="Times New Roman" w:hAnsi="Times New Roman" w:cs="Times New Roman"/>
          <w:i/>
          <w:iCs/>
          <w:sz w:val="24"/>
          <w:szCs w:val="24"/>
        </w:rPr>
        <w:t>Perception and communication</w:t>
      </w:r>
      <w:r w:rsidR="0054667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92D4B">
        <w:rPr>
          <w:rFonts w:ascii="Times New Roman" w:eastAsia="Times New Roman" w:hAnsi="Times New Roman" w:cs="Times New Roman"/>
          <w:sz w:val="24"/>
          <w:szCs w:val="24"/>
        </w:rPr>
        <w:t xml:space="preserve">Chapter 3: </w:t>
      </w:r>
      <w:r w:rsidR="006A3FE1">
        <w:rPr>
          <w:rFonts w:ascii="Times New Roman" w:eastAsia="Times New Roman" w:hAnsi="Times New Roman" w:cs="Times New Roman"/>
          <w:sz w:val="24"/>
          <w:szCs w:val="24"/>
        </w:rPr>
        <w:t xml:space="preserve">Verbal and bodily response, </w:t>
      </w:r>
      <w:r w:rsidR="00546678">
        <w:rPr>
          <w:rFonts w:ascii="Times New Roman" w:eastAsia="Times New Roman" w:hAnsi="Times New Roman" w:cs="Times New Roman"/>
          <w:sz w:val="24"/>
          <w:szCs w:val="24"/>
        </w:rPr>
        <w:t xml:space="preserve">p.41, </w:t>
      </w:r>
      <w:r w:rsidR="00B11AE8">
        <w:rPr>
          <w:rFonts w:ascii="Times New Roman" w:eastAsia="Times New Roman" w:hAnsi="Times New Roman" w:cs="Times New Roman"/>
          <w:sz w:val="24"/>
          <w:szCs w:val="24"/>
        </w:rPr>
        <w:t xml:space="preserve">Pergamon Press, Oxford, </w:t>
      </w:r>
      <w:r w:rsidR="00C1482C">
        <w:rPr>
          <w:rFonts w:ascii="Times New Roman" w:eastAsia="Times New Roman" w:hAnsi="Times New Roman" w:cs="Times New Roman"/>
          <w:sz w:val="24"/>
          <w:szCs w:val="24"/>
        </w:rPr>
        <w:t>sourced</w:t>
      </w:r>
      <w:r w:rsidR="0023564B">
        <w:rPr>
          <w:rFonts w:ascii="Times New Roman" w:eastAsia="Times New Roman" w:hAnsi="Times New Roman" w:cs="Times New Roman"/>
          <w:sz w:val="24"/>
          <w:szCs w:val="24"/>
        </w:rPr>
        <w:t xml:space="preserve"> on: 21/11/2023, Retrieved from: </w:t>
      </w:r>
      <w:proofErr w:type="gramStart"/>
      <w:r w:rsidR="0023564B" w:rsidRPr="0023564B">
        <w:rPr>
          <w:rFonts w:ascii="Times New Roman" w:eastAsia="Times New Roman" w:hAnsi="Times New Roman" w:cs="Times New Roman"/>
          <w:sz w:val="24"/>
          <w:szCs w:val="24"/>
        </w:rPr>
        <w:t>https://babel.hathitrust.org/cgi/pt?id=mdp.39015005640217&amp;seq=1</w:t>
      </w:r>
      <w:proofErr w:type="gramEnd"/>
    </w:p>
    <w:p w14:paraId="52984076" w14:textId="27561256" w:rsidR="003D5357" w:rsidRDefault="003D5357" w:rsidP="007648AC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Cherry, </w:t>
      </w:r>
      <w:r w:rsidR="00605F23">
        <w:rPr>
          <w:rFonts w:ascii="Times New Roman" w:eastAsia="Times New Roman" w:hAnsi="Times New Roman" w:cs="Times New Roman"/>
          <w:sz w:val="24"/>
          <w:szCs w:val="24"/>
        </w:rPr>
        <w:t xml:space="preserve">C, C. (2005). </w:t>
      </w:r>
      <w:r w:rsidR="00605F23" w:rsidRPr="005C6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Some experiments on the recognition </w:t>
      </w:r>
      <w:r w:rsidR="00845D61" w:rsidRPr="005C6654">
        <w:rPr>
          <w:rFonts w:ascii="Times New Roman" w:eastAsia="Times New Roman" w:hAnsi="Times New Roman" w:cs="Times New Roman"/>
          <w:i/>
          <w:iCs/>
          <w:sz w:val="24"/>
          <w:szCs w:val="24"/>
        </w:rPr>
        <w:t>of speech</w:t>
      </w:r>
      <w:r w:rsidR="003E33E7" w:rsidRPr="005C6654">
        <w:rPr>
          <w:rFonts w:ascii="Times New Roman" w:eastAsia="Times New Roman" w:hAnsi="Times New Roman" w:cs="Times New Roman"/>
          <w:i/>
          <w:iCs/>
          <w:sz w:val="24"/>
          <w:szCs w:val="24"/>
        </w:rPr>
        <w:t>, with one and with two ears</w:t>
      </w:r>
      <w:r w:rsidR="003E33E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="00A1659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gramEnd"/>
      <w:r w:rsidR="00A1659C">
        <w:rPr>
          <w:rFonts w:ascii="Times New Roman" w:eastAsia="Times New Roman" w:hAnsi="Times New Roman" w:cs="Times New Roman"/>
          <w:sz w:val="24"/>
          <w:szCs w:val="24"/>
        </w:rPr>
        <w:t xml:space="preserve"> j</w:t>
      </w:r>
      <w:r w:rsidR="006B1AFD">
        <w:rPr>
          <w:rFonts w:ascii="Times New Roman" w:eastAsia="Times New Roman" w:hAnsi="Times New Roman" w:cs="Times New Roman"/>
          <w:sz w:val="24"/>
          <w:szCs w:val="24"/>
        </w:rPr>
        <w:t xml:space="preserve">ournal </w:t>
      </w:r>
      <w:r w:rsidR="00A1659C">
        <w:rPr>
          <w:rFonts w:ascii="Times New Roman" w:eastAsia="Times New Roman" w:hAnsi="Times New Roman" w:cs="Times New Roman"/>
          <w:sz w:val="24"/>
          <w:szCs w:val="24"/>
        </w:rPr>
        <w:t xml:space="preserve">of the acoustical society of America, Sourced on: </w:t>
      </w:r>
      <w:r w:rsidR="009031D2">
        <w:rPr>
          <w:rFonts w:ascii="Times New Roman" w:eastAsia="Times New Roman" w:hAnsi="Times New Roman" w:cs="Times New Roman"/>
          <w:sz w:val="24"/>
          <w:szCs w:val="24"/>
        </w:rPr>
        <w:t xml:space="preserve">22/11/2023, </w:t>
      </w:r>
      <w:r w:rsidR="009031D2" w:rsidRPr="009031D2">
        <w:rPr>
          <w:rFonts w:ascii="Times New Roman" w:eastAsia="Times New Roman" w:hAnsi="Times New Roman" w:cs="Times New Roman"/>
          <w:sz w:val="24"/>
          <w:szCs w:val="24"/>
        </w:rPr>
        <w:t>https://doi.org/10.1121/1.1907229</w:t>
      </w:r>
    </w:p>
    <w:p w14:paraId="6B89CCE4" w14:textId="44945B93" w:rsidR="005A61BC" w:rsidRDefault="005A61BC" w:rsidP="003D5357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Clark, H, H. </w:t>
      </w:r>
      <w:r w:rsidR="00BB722B">
        <w:rPr>
          <w:rFonts w:ascii="Times New Roman" w:eastAsia="Times New Roman" w:hAnsi="Times New Roman" w:cs="Times New Roman"/>
          <w:sz w:val="24"/>
          <w:szCs w:val="24"/>
        </w:rPr>
        <w:t xml:space="preserve">Carpenter, P, A. Just, M, A. (1973). </w:t>
      </w:r>
      <w:r w:rsidR="00BB722B" w:rsidRPr="00302927">
        <w:rPr>
          <w:rFonts w:ascii="Times New Roman" w:eastAsia="Times New Roman" w:hAnsi="Times New Roman" w:cs="Times New Roman"/>
          <w:i/>
          <w:iCs/>
          <w:sz w:val="24"/>
          <w:szCs w:val="24"/>
        </w:rPr>
        <w:t>On the meeting of semantics and perception</w:t>
      </w:r>
      <w:r w:rsidR="00BB722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354D9">
        <w:rPr>
          <w:rFonts w:ascii="Times New Roman" w:eastAsia="Times New Roman" w:hAnsi="Times New Roman" w:cs="Times New Roman"/>
          <w:sz w:val="24"/>
          <w:szCs w:val="24"/>
        </w:rPr>
        <w:t xml:space="preserve">p.311-381, </w:t>
      </w:r>
      <w:r w:rsidR="00302927">
        <w:rPr>
          <w:rFonts w:ascii="Times New Roman" w:eastAsia="Times New Roman" w:hAnsi="Times New Roman" w:cs="Times New Roman"/>
          <w:sz w:val="24"/>
          <w:szCs w:val="24"/>
        </w:rPr>
        <w:t xml:space="preserve">Visual information processing, Academic press, Sourced on 24/11/2023, </w:t>
      </w:r>
      <w:r w:rsidR="00302927" w:rsidRPr="00302927">
        <w:rPr>
          <w:rFonts w:ascii="Times New Roman" w:eastAsia="Times New Roman" w:hAnsi="Times New Roman" w:cs="Times New Roman"/>
          <w:sz w:val="24"/>
          <w:szCs w:val="24"/>
        </w:rPr>
        <w:t>https://doi.org/10.1016/B978-0-12-170150-5.50013-5</w:t>
      </w:r>
    </w:p>
    <w:p w14:paraId="00B7E104" w14:textId="71267600" w:rsidR="002F4D15" w:rsidRDefault="002F4D15" w:rsidP="003D5357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</w:t>
      </w:r>
      <w:r w:rsidR="00CC2235">
        <w:rPr>
          <w:rFonts w:ascii="Times New Roman" w:eastAsia="Times New Roman" w:hAnsi="Times New Roman" w:cs="Times New Roman"/>
          <w:sz w:val="24"/>
          <w:szCs w:val="24"/>
        </w:rPr>
        <w:t xml:space="preserve">utsch, J, A. Deutsch, D. (1963). </w:t>
      </w:r>
      <w:r w:rsidR="008C443E" w:rsidRPr="00477668">
        <w:rPr>
          <w:rFonts w:ascii="Times New Roman" w:eastAsia="Times New Roman" w:hAnsi="Times New Roman" w:cs="Times New Roman"/>
          <w:i/>
          <w:iCs/>
          <w:sz w:val="24"/>
          <w:szCs w:val="24"/>
        </w:rPr>
        <w:t>Attention: Some theoretical considerations</w:t>
      </w:r>
      <w:r w:rsidR="008C44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373C0">
        <w:rPr>
          <w:rFonts w:ascii="Times New Roman" w:eastAsia="Times New Roman" w:hAnsi="Times New Roman" w:cs="Times New Roman"/>
          <w:sz w:val="24"/>
          <w:szCs w:val="24"/>
        </w:rPr>
        <w:t xml:space="preserve">Journal of Psychological review, Sourced on: </w:t>
      </w:r>
      <w:r w:rsidR="00477668">
        <w:rPr>
          <w:rFonts w:ascii="Times New Roman" w:eastAsia="Times New Roman" w:hAnsi="Times New Roman" w:cs="Times New Roman"/>
          <w:sz w:val="24"/>
          <w:szCs w:val="24"/>
        </w:rPr>
        <w:t xml:space="preserve">24/11/2023, </w:t>
      </w:r>
      <w:r w:rsidR="00477668" w:rsidRPr="00477668">
        <w:rPr>
          <w:rFonts w:ascii="Times New Roman" w:eastAsia="Times New Roman" w:hAnsi="Times New Roman" w:cs="Times New Roman"/>
          <w:sz w:val="24"/>
          <w:szCs w:val="24"/>
        </w:rPr>
        <w:t>https://psycnet.apa.org/doi/10.1037/h0039515</w:t>
      </w:r>
    </w:p>
    <w:p w14:paraId="487C8EF2" w14:textId="55177337" w:rsidR="007254A2" w:rsidRDefault="007254A2" w:rsidP="003D5357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Gibson, J, J. (</w:t>
      </w:r>
      <w:r w:rsidR="001B139A">
        <w:rPr>
          <w:rFonts w:ascii="Times New Roman" w:eastAsia="Times New Roman" w:hAnsi="Times New Roman" w:cs="Times New Roman"/>
          <w:sz w:val="24"/>
          <w:szCs w:val="24"/>
        </w:rPr>
        <w:t>19</w:t>
      </w:r>
      <w:r w:rsidR="004A1AC6">
        <w:rPr>
          <w:rFonts w:ascii="Times New Roman" w:eastAsia="Times New Roman" w:hAnsi="Times New Roman" w:cs="Times New Roman"/>
          <w:sz w:val="24"/>
          <w:szCs w:val="24"/>
        </w:rPr>
        <w:t>79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4A1AC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The ecological approach </w:t>
      </w:r>
      <w:r w:rsidR="0077789F" w:rsidRPr="004A1AC6">
        <w:rPr>
          <w:rFonts w:ascii="Times New Roman" w:eastAsia="Times New Roman" w:hAnsi="Times New Roman" w:cs="Times New Roman"/>
          <w:i/>
          <w:iCs/>
          <w:sz w:val="24"/>
          <w:szCs w:val="24"/>
        </w:rPr>
        <w:t>to visual perception</w:t>
      </w:r>
      <w:r w:rsidR="0077789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00A01">
        <w:rPr>
          <w:rFonts w:ascii="Times New Roman" w:eastAsia="Times New Roman" w:hAnsi="Times New Roman" w:cs="Times New Roman"/>
          <w:sz w:val="24"/>
          <w:szCs w:val="24"/>
        </w:rPr>
        <w:t xml:space="preserve">P.18-20, </w:t>
      </w:r>
      <w:r w:rsidR="0077789F">
        <w:rPr>
          <w:rFonts w:ascii="Times New Roman" w:eastAsia="Times New Roman" w:hAnsi="Times New Roman" w:cs="Times New Roman"/>
          <w:sz w:val="24"/>
          <w:szCs w:val="24"/>
        </w:rPr>
        <w:t xml:space="preserve">Classic edition, Psychology Press reprint, </w:t>
      </w:r>
      <w:r w:rsidR="00300A01">
        <w:rPr>
          <w:rFonts w:ascii="Times New Roman" w:eastAsia="Times New Roman" w:hAnsi="Times New Roman" w:cs="Times New Roman"/>
          <w:sz w:val="24"/>
          <w:szCs w:val="24"/>
        </w:rPr>
        <w:t xml:space="preserve">Sourced on: 24/11/2023, </w:t>
      </w:r>
      <w:hyperlink r:id="rId12" w:history="1">
        <w:r w:rsidR="002454AB" w:rsidRPr="009475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https://books.google.co.uk/books?id=8BSLBQAAQBAJ&amp;printsec=frontcover#v=onepage&amp;q&amp;f=false</w:t>
        </w:r>
      </w:hyperlink>
    </w:p>
    <w:p w14:paraId="4B906594" w14:textId="0E1BF254" w:rsidR="002454AB" w:rsidRDefault="002454AB" w:rsidP="003D5357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Gregory, </w:t>
      </w:r>
      <w:r w:rsidR="00730ED6">
        <w:rPr>
          <w:rFonts w:ascii="Times New Roman" w:eastAsia="Times New Roman" w:hAnsi="Times New Roman" w:cs="Times New Roman"/>
          <w:sz w:val="24"/>
          <w:szCs w:val="24"/>
        </w:rPr>
        <w:t xml:space="preserve">R, L. (1966). </w:t>
      </w:r>
      <w:r w:rsidR="00730ED6" w:rsidRPr="00CD36C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Eye and brain: The psychology </w:t>
      </w:r>
      <w:r w:rsidR="00321FEB" w:rsidRPr="00CD36C8">
        <w:rPr>
          <w:rFonts w:ascii="Times New Roman" w:eastAsia="Times New Roman" w:hAnsi="Times New Roman" w:cs="Times New Roman"/>
          <w:i/>
          <w:iCs/>
          <w:sz w:val="24"/>
          <w:szCs w:val="24"/>
        </w:rPr>
        <w:t>of seeing</w:t>
      </w:r>
      <w:r w:rsidR="00321FEB">
        <w:rPr>
          <w:rFonts w:ascii="Times New Roman" w:eastAsia="Times New Roman" w:hAnsi="Times New Roman" w:cs="Times New Roman"/>
          <w:sz w:val="24"/>
          <w:szCs w:val="24"/>
        </w:rPr>
        <w:t>, p.1 &amp; 2, 5</w:t>
      </w:r>
      <w:r w:rsidR="00321FEB" w:rsidRPr="00321FE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00321FEB">
        <w:rPr>
          <w:rFonts w:ascii="Times New Roman" w:eastAsia="Times New Roman" w:hAnsi="Times New Roman" w:cs="Times New Roman"/>
          <w:sz w:val="24"/>
          <w:szCs w:val="24"/>
        </w:rPr>
        <w:t xml:space="preserve"> Ed, Princeton university press, </w:t>
      </w:r>
      <w:r w:rsidR="00D95738">
        <w:rPr>
          <w:rFonts w:ascii="Times New Roman" w:eastAsia="Times New Roman" w:hAnsi="Times New Roman" w:cs="Times New Roman"/>
          <w:sz w:val="24"/>
          <w:szCs w:val="24"/>
        </w:rPr>
        <w:t>ISBN 0-691-04840-1,</w:t>
      </w:r>
    </w:p>
    <w:p w14:paraId="2267B58A" w14:textId="51D73797" w:rsidR="005F7903" w:rsidRDefault="005F7903" w:rsidP="003D5357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Hahn, </w:t>
      </w:r>
      <w:r w:rsidR="003876A7">
        <w:rPr>
          <w:rFonts w:ascii="Times New Roman" w:eastAsia="Times New Roman" w:hAnsi="Times New Roman" w:cs="Times New Roman"/>
          <w:sz w:val="24"/>
          <w:szCs w:val="24"/>
        </w:rPr>
        <w:t xml:space="preserve">B. Wolkenberg, F, A. </w:t>
      </w:r>
      <w:r w:rsidR="00DD06AD">
        <w:rPr>
          <w:rFonts w:ascii="Times New Roman" w:eastAsia="Times New Roman" w:hAnsi="Times New Roman" w:cs="Times New Roman"/>
          <w:sz w:val="24"/>
          <w:szCs w:val="24"/>
        </w:rPr>
        <w:t xml:space="preserve">Ross, J, T. Myers, C, S. Heishman, S, J. </w:t>
      </w:r>
      <w:r w:rsidR="0072011C">
        <w:rPr>
          <w:rFonts w:ascii="Times New Roman" w:eastAsia="Times New Roman" w:hAnsi="Times New Roman" w:cs="Times New Roman"/>
          <w:sz w:val="24"/>
          <w:szCs w:val="24"/>
        </w:rPr>
        <w:t xml:space="preserve">Stein, D, J. Pradeep, K, K. Stein, E, A. (2008). </w:t>
      </w:r>
      <w:r w:rsidR="0072011C" w:rsidRPr="005C6654">
        <w:rPr>
          <w:rFonts w:ascii="Times New Roman" w:eastAsia="Times New Roman" w:hAnsi="Times New Roman" w:cs="Times New Roman"/>
          <w:i/>
          <w:iCs/>
          <w:sz w:val="24"/>
          <w:szCs w:val="24"/>
        </w:rPr>
        <w:t>Divided versus selective attention: Evidence for common processing mechanisms</w:t>
      </w:r>
      <w:r w:rsidR="0072011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E4E98">
        <w:rPr>
          <w:rFonts w:ascii="Times New Roman" w:eastAsia="Times New Roman" w:hAnsi="Times New Roman" w:cs="Times New Roman"/>
          <w:sz w:val="24"/>
          <w:szCs w:val="24"/>
        </w:rPr>
        <w:t xml:space="preserve">p.137-146, Vol:1215, </w:t>
      </w:r>
      <w:r w:rsidR="00C46D80">
        <w:rPr>
          <w:rFonts w:ascii="Times New Roman" w:eastAsia="Times New Roman" w:hAnsi="Times New Roman" w:cs="Times New Roman"/>
          <w:sz w:val="24"/>
          <w:szCs w:val="24"/>
        </w:rPr>
        <w:t xml:space="preserve">Journal of brain research, </w:t>
      </w:r>
      <w:r w:rsidR="00C46D80" w:rsidRPr="00C46D80">
        <w:rPr>
          <w:rFonts w:ascii="Times New Roman" w:eastAsia="Times New Roman" w:hAnsi="Times New Roman" w:cs="Times New Roman"/>
          <w:sz w:val="24"/>
          <w:szCs w:val="24"/>
        </w:rPr>
        <w:t>https://doi.org/10.1016/j.brainres.2008.03.058</w:t>
      </w:r>
    </w:p>
    <w:p w14:paraId="2935FB25" w14:textId="1A379ADA" w:rsidR="00A21C22" w:rsidRDefault="00A21C22" w:rsidP="00CD36C8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Howard, I, </w:t>
      </w:r>
      <w:r w:rsidR="006D1906">
        <w:rPr>
          <w:rFonts w:ascii="Times New Roman" w:eastAsia="Times New Roman" w:hAnsi="Times New Roman" w:cs="Times New Roman"/>
          <w:sz w:val="24"/>
          <w:szCs w:val="24"/>
        </w:rPr>
        <w:t xml:space="preserve">P. (2012). </w:t>
      </w:r>
      <w:r w:rsidR="006D1906" w:rsidRPr="003A01B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Perceiving in depth: Volume 3 other mechanisms </w:t>
      </w:r>
      <w:r w:rsidR="00C8423F" w:rsidRPr="003A01B1">
        <w:rPr>
          <w:rFonts w:ascii="Times New Roman" w:eastAsia="Times New Roman" w:hAnsi="Times New Roman" w:cs="Times New Roman"/>
          <w:i/>
          <w:iCs/>
          <w:sz w:val="24"/>
          <w:szCs w:val="24"/>
        </w:rPr>
        <w:t>of depth perception</w:t>
      </w:r>
      <w:r w:rsidR="00C842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A01B1">
        <w:rPr>
          <w:rFonts w:ascii="Times New Roman" w:eastAsia="Times New Roman" w:hAnsi="Times New Roman" w:cs="Times New Roman"/>
          <w:sz w:val="24"/>
          <w:szCs w:val="24"/>
        </w:rPr>
        <w:t xml:space="preserve">Ch: 26 and 30, </w:t>
      </w:r>
      <w:r w:rsidR="00471DAD">
        <w:rPr>
          <w:rFonts w:ascii="Times New Roman" w:eastAsia="Times New Roman" w:hAnsi="Times New Roman" w:cs="Times New Roman"/>
          <w:sz w:val="24"/>
          <w:szCs w:val="24"/>
        </w:rPr>
        <w:t xml:space="preserve">Online </w:t>
      </w:r>
      <w:proofErr w:type="spellStart"/>
      <w:r w:rsidR="00471DAD">
        <w:rPr>
          <w:rFonts w:ascii="Times New Roman" w:eastAsia="Times New Roman" w:hAnsi="Times New Roman" w:cs="Times New Roman"/>
          <w:sz w:val="24"/>
          <w:szCs w:val="24"/>
        </w:rPr>
        <w:t>edn</w:t>
      </w:r>
      <w:proofErr w:type="spellEnd"/>
      <w:r w:rsidR="00471DAD">
        <w:rPr>
          <w:rFonts w:ascii="Times New Roman" w:eastAsia="Times New Roman" w:hAnsi="Times New Roman" w:cs="Times New Roman"/>
          <w:sz w:val="24"/>
          <w:szCs w:val="24"/>
        </w:rPr>
        <w:t xml:space="preserve">, Oxford psychology series, </w:t>
      </w:r>
      <w:r w:rsidR="003A01B1">
        <w:rPr>
          <w:rFonts w:ascii="Times New Roman" w:eastAsia="Times New Roman" w:hAnsi="Times New Roman" w:cs="Times New Roman"/>
          <w:sz w:val="24"/>
          <w:szCs w:val="24"/>
        </w:rPr>
        <w:t xml:space="preserve">Sourced: 24/11/2023, </w:t>
      </w:r>
      <w:r w:rsidR="003A01B1" w:rsidRPr="003A01B1">
        <w:rPr>
          <w:rFonts w:ascii="Times New Roman" w:eastAsia="Times New Roman" w:hAnsi="Times New Roman" w:cs="Times New Roman"/>
          <w:sz w:val="24"/>
          <w:szCs w:val="24"/>
        </w:rPr>
        <w:t>https://doi.org/10.1093/acprof:oso/9780199764167.001.0001</w:t>
      </w:r>
    </w:p>
    <w:p w14:paraId="7735828A" w14:textId="572B0A46" w:rsidR="00236409" w:rsidRDefault="00236409" w:rsidP="00605C61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Koenderink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B6D66">
        <w:rPr>
          <w:rFonts w:ascii="Times New Roman" w:eastAsia="Times New Roman" w:hAnsi="Times New Roman" w:cs="Times New Roman"/>
          <w:sz w:val="24"/>
          <w:szCs w:val="24"/>
        </w:rPr>
        <w:t xml:space="preserve">J. Doorn, A, V. Pinna, B. (2018). </w:t>
      </w:r>
      <w:r w:rsidR="009B6D66" w:rsidRPr="00BD23A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Measures of </w:t>
      </w:r>
      <w:proofErr w:type="spellStart"/>
      <w:r w:rsidR="009B6D66" w:rsidRPr="00BD23A4">
        <w:rPr>
          <w:rFonts w:ascii="Times New Roman" w:eastAsia="Times New Roman" w:hAnsi="Times New Roman" w:cs="Times New Roman"/>
          <w:i/>
          <w:iCs/>
          <w:sz w:val="24"/>
          <w:szCs w:val="24"/>
        </w:rPr>
        <w:t>pragnanz</w:t>
      </w:r>
      <w:proofErr w:type="spellEnd"/>
      <w:r w:rsidR="009B6D66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r w:rsidR="00F725FF">
        <w:rPr>
          <w:rFonts w:ascii="Times New Roman" w:eastAsia="Times New Roman" w:hAnsi="Times New Roman" w:cs="Times New Roman"/>
          <w:sz w:val="24"/>
          <w:szCs w:val="24"/>
        </w:rPr>
        <w:t xml:space="preserve">p.7-8, Vol.40, Issue, 1, </w:t>
      </w:r>
      <w:r w:rsidR="00BB5AD4">
        <w:rPr>
          <w:rFonts w:ascii="Times New Roman" w:eastAsia="Times New Roman" w:hAnsi="Times New Roman" w:cs="Times New Roman"/>
          <w:sz w:val="24"/>
          <w:szCs w:val="24"/>
        </w:rPr>
        <w:t xml:space="preserve">Journal of the society for Gestalt theory and </w:t>
      </w:r>
      <w:r w:rsidR="00BD23A4">
        <w:rPr>
          <w:rFonts w:ascii="Times New Roman" w:eastAsia="Times New Roman" w:hAnsi="Times New Roman" w:cs="Times New Roman"/>
          <w:sz w:val="24"/>
          <w:szCs w:val="24"/>
        </w:rPr>
        <w:t>its</w:t>
      </w:r>
      <w:r w:rsidR="00BB5AD4">
        <w:rPr>
          <w:rFonts w:ascii="Times New Roman" w:eastAsia="Times New Roman" w:hAnsi="Times New Roman" w:cs="Times New Roman"/>
          <w:sz w:val="24"/>
          <w:szCs w:val="24"/>
        </w:rPr>
        <w:t xml:space="preserve"> applications (GTA), </w:t>
      </w:r>
      <w:r w:rsidR="00BD23A4">
        <w:rPr>
          <w:rFonts w:ascii="Times New Roman" w:eastAsia="Times New Roman" w:hAnsi="Times New Roman" w:cs="Times New Roman"/>
          <w:sz w:val="24"/>
          <w:szCs w:val="24"/>
        </w:rPr>
        <w:t xml:space="preserve">Sourced on: 24/11/2023, </w:t>
      </w:r>
      <w:r w:rsidR="00BD23A4" w:rsidRPr="00BD23A4">
        <w:rPr>
          <w:rFonts w:ascii="Times New Roman" w:eastAsia="Times New Roman" w:hAnsi="Times New Roman" w:cs="Times New Roman"/>
          <w:sz w:val="24"/>
          <w:szCs w:val="24"/>
        </w:rPr>
        <w:t>https://doi.org/10.2478/gth-2018-0002</w:t>
      </w:r>
    </w:p>
    <w:p w14:paraId="53E04442" w14:textId="0C4132EC" w:rsidR="004542D4" w:rsidRDefault="004542D4" w:rsidP="00605C61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McDonald, </w:t>
      </w:r>
      <w:r w:rsidR="00651ABE">
        <w:rPr>
          <w:rFonts w:ascii="Times New Roman" w:eastAsia="Times New Roman" w:hAnsi="Times New Roman" w:cs="Times New Roman"/>
          <w:sz w:val="24"/>
          <w:szCs w:val="24"/>
        </w:rPr>
        <w:t xml:space="preserve">J. (1939). </w:t>
      </w:r>
      <w:r w:rsidR="00651ABE" w:rsidRPr="00651ABE">
        <w:rPr>
          <w:rFonts w:ascii="Times New Roman" w:eastAsia="Times New Roman" w:hAnsi="Times New Roman" w:cs="Times New Roman"/>
          <w:i/>
          <w:iCs/>
          <w:sz w:val="24"/>
          <w:szCs w:val="24"/>
        </w:rPr>
        <w:t>Gestalt psychology and ethical philosophy</w:t>
      </w:r>
      <w:r w:rsidR="00651A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24C73">
        <w:rPr>
          <w:rFonts w:ascii="Times New Roman" w:eastAsia="Times New Roman" w:hAnsi="Times New Roman" w:cs="Times New Roman"/>
          <w:sz w:val="24"/>
          <w:szCs w:val="24"/>
        </w:rPr>
        <w:t xml:space="preserve">p.449, Vol.14, </w:t>
      </w:r>
      <w:r w:rsidR="005B5969">
        <w:rPr>
          <w:rFonts w:ascii="Times New Roman" w:eastAsia="Times New Roman" w:hAnsi="Times New Roman" w:cs="Times New Roman"/>
          <w:sz w:val="24"/>
          <w:szCs w:val="24"/>
        </w:rPr>
        <w:t>Royal institute of philosophy, Cambridge university press, Sourced on: 24/11/2023,</w:t>
      </w:r>
      <w:r w:rsidR="00B4008D" w:rsidRPr="00B4008D">
        <w:t xml:space="preserve"> </w:t>
      </w:r>
      <w:r w:rsidR="00B4008D" w:rsidRPr="00B4008D">
        <w:rPr>
          <w:rFonts w:ascii="Times New Roman" w:eastAsia="Times New Roman" w:hAnsi="Times New Roman" w:cs="Times New Roman"/>
          <w:sz w:val="24"/>
          <w:szCs w:val="24"/>
        </w:rPr>
        <w:t>https://www.jstor.org/stable/3746313</w:t>
      </w:r>
      <w:r w:rsidR="005B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29C4468" w14:textId="7C6F4613" w:rsidR="00412308" w:rsidRDefault="00D70FFF" w:rsidP="00605C61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J, E. Levy, S, R. Dweck, C, S. (2009). </w:t>
      </w:r>
      <w:r w:rsidRPr="00B75DFB">
        <w:rPr>
          <w:rFonts w:ascii="Times New Roman" w:eastAsia="Times New Roman" w:hAnsi="Times New Roman" w:cs="Times New Roman"/>
          <w:i/>
          <w:iCs/>
          <w:sz w:val="24"/>
          <w:szCs w:val="24"/>
        </w:rPr>
        <w:t>Lay theories of personality: Cornerstones of meaning in social cognition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C792E">
        <w:rPr>
          <w:rFonts w:ascii="Times New Roman" w:eastAsia="Times New Roman" w:hAnsi="Times New Roman" w:cs="Times New Roman"/>
          <w:sz w:val="24"/>
          <w:szCs w:val="24"/>
        </w:rPr>
        <w:t xml:space="preserve">p:1069-1081, Vol:3, Issue, </w:t>
      </w:r>
      <w:r w:rsidR="00B75DFB">
        <w:rPr>
          <w:rFonts w:ascii="Times New Roman" w:eastAsia="Times New Roman" w:hAnsi="Times New Roman" w:cs="Times New Roman"/>
          <w:sz w:val="24"/>
          <w:szCs w:val="24"/>
        </w:rPr>
        <w:t>6, Social and personality psychology compass,</w:t>
      </w:r>
      <w:r w:rsidR="005D4AE1" w:rsidRPr="005D4AE1">
        <w:t xml:space="preserve"> </w:t>
      </w:r>
      <w:r w:rsidR="005D4AE1" w:rsidRPr="005D4AE1">
        <w:rPr>
          <w:rFonts w:ascii="Times New Roman" w:eastAsia="Times New Roman" w:hAnsi="Times New Roman" w:cs="Times New Roman"/>
          <w:sz w:val="24"/>
          <w:szCs w:val="24"/>
        </w:rPr>
        <w:t>Sourced on: 22/11/2023</w:t>
      </w:r>
      <w:r w:rsidR="005D4AE1">
        <w:rPr>
          <w:rFonts w:ascii="Times New Roman" w:eastAsia="Times New Roman" w:hAnsi="Times New Roman" w:cs="Times New Roman"/>
          <w:sz w:val="24"/>
          <w:szCs w:val="24"/>
        </w:rPr>
        <w:t>,</w:t>
      </w:r>
      <w:r w:rsidR="00B75D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759E8" w:rsidRPr="00E759E8">
        <w:rPr>
          <w:rFonts w:ascii="Times New Roman" w:eastAsia="Times New Roman" w:hAnsi="Times New Roman" w:cs="Times New Roman"/>
          <w:sz w:val="24"/>
          <w:szCs w:val="24"/>
        </w:rPr>
        <w:t>https://doi-org.ezproxy.uwtsd.ac.uk/10.1111/j.1751-9004.2009.00222.x</w:t>
      </w:r>
    </w:p>
    <w:p w14:paraId="1078A737" w14:textId="7BE7EE88" w:rsidR="00512B93" w:rsidRDefault="00512B93" w:rsidP="00412308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Rensink, R, A.</w:t>
      </w:r>
      <w:r w:rsidR="00937678">
        <w:rPr>
          <w:rFonts w:ascii="Times New Roman" w:eastAsia="Times New Roman" w:hAnsi="Times New Roman" w:cs="Times New Roman"/>
          <w:sz w:val="24"/>
          <w:szCs w:val="24"/>
        </w:rPr>
        <w:t xml:space="preserve"> O’Regan, J, K. </w:t>
      </w:r>
      <w:r w:rsidR="002F28A4">
        <w:rPr>
          <w:rFonts w:ascii="Times New Roman" w:eastAsia="Times New Roman" w:hAnsi="Times New Roman" w:cs="Times New Roman"/>
          <w:sz w:val="24"/>
          <w:szCs w:val="24"/>
        </w:rPr>
        <w:t xml:space="preserve">Clark, J, J. (1997). </w:t>
      </w:r>
      <w:r w:rsidR="002F28A4" w:rsidRPr="00DF4F9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To see or not to see: The need </w:t>
      </w:r>
      <w:r w:rsidR="0033496B" w:rsidRPr="00DF4F91">
        <w:rPr>
          <w:rFonts w:ascii="Times New Roman" w:eastAsia="Times New Roman" w:hAnsi="Times New Roman" w:cs="Times New Roman"/>
          <w:i/>
          <w:iCs/>
          <w:sz w:val="24"/>
          <w:szCs w:val="24"/>
        </w:rPr>
        <w:t>for attention to perceive changes in scenes</w:t>
      </w:r>
      <w:r w:rsidR="0033496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3490D">
        <w:rPr>
          <w:rFonts w:ascii="Times New Roman" w:eastAsia="Times New Roman" w:hAnsi="Times New Roman" w:cs="Times New Roman"/>
          <w:sz w:val="24"/>
          <w:szCs w:val="24"/>
        </w:rPr>
        <w:t xml:space="preserve">Sage Journals, Sourced on: </w:t>
      </w:r>
      <w:r w:rsidR="00DF4F91">
        <w:rPr>
          <w:rFonts w:ascii="Times New Roman" w:eastAsia="Times New Roman" w:hAnsi="Times New Roman" w:cs="Times New Roman"/>
          <w:sz w:val="24"/>
          <w:szCs w:val="24"/>
        </w:rPr>
        <w:t xml:space="preserve">22/11/2023, </w:t>
      </w:r>
      <w:r w:rsidR="00DF4F91" w:rsidRPr="00DF4F91">
        <w:rPr>
          <w:rFonts w:ascii="Times New Roman" w:eastAsia="Times New Roman" w:hAnsi="Times New Roman" w:cs="Times New Roman"/>
          <w:sz w:val="24"/>
          <w:szCs w:val="24"/>
        </w:rPr>
        <w:t>https://doi.org/10.1111/j.1467-9280.1997.tb00427.x</w:t>
      </w:r>
    </w:p>
    <w:p w14:paraId="43A20253" w14:textId="16ECA404" w:rsidR="00AA0572" w:rsidRDefault="00AA0572" w:rsidP="00412308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Treisman, A</w:t>
      </w:r>
      <w:r w:rsidR="00324A07">
        <w:rPr>
          <w:rFonts w:ascii="Times New Roman" w:eastAsia="Times New Roman" w:hAnsi="Times New Roman" w:cs="Times New Roman"/>
          <w:sz w:val="24"/>
          <w:szCs w:val="24"/>
        </w:rPr>
        <w:t xml:space="preserve">, M. (1960). </w:t>
      </w:r>
      <w:r w:rsidR="00324A07" w:rsidRPr="00DD70E5">
        <w:rPr>
          <w:rFonts w:ascii="Times New Roman" w:eastAsia="Times New Roman" w:hAnsi="Times New Roman" w:cs="Times New Roman"/>
          <w:i/>
          <w:iCs/>
          <w:sz w:val="24"/>
          <w:szCs w:val="24"/>
        </w:rPr>
        <w:t>Contextual cues in selective listening</w:t>
      </w:r>
      <w:r w:rsidR="00324A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268E6">
        <w:rPr>
          <w:rFonts w:ascii="Times New Roman" w:eastAsia="Times New Roman" w:hAnsi="Times New Roman" w:cs="Times New Roman"/>
          <w:sz w:val="24"/>
          <w:szCs w:val="24"/>
        </w:rPr>
        <w:t xml:space="preserve">Vol 12, Issue 4, </w:t>
      </w:r>
      <w:r w:rsidR="008E333A">
        <w:rPr>
          <w:rFonts w:ascii="Times New Roman" w:eastAsia="Times New Roman" w:hAnsi="Times New Roman" w:cs="Times New Roman"/>
          <w:sz w:val="24"/>
          <w:szCs w:val="24"/>
        </w:rPr>
        <w:t xml:space="preserve">Quarterly journal of experimental psychology, </w:t>
      </w:r>
      <w:r w:rsidR="00DD70E5">
        <w:rPr>
          <w:rFonts w:ascii="Times New Roman" w:eastAsia="Times New Roman" w:hAnsi="Times New Roman" w:cs="Times New Roman"/>
          <w:sz w:val="24"/>
          <w:szCs w:val="24"/>
        </w:rPr>
        <w:t xml:space="preserve">Sage publications, </w:t>
      </w:r>
      <w:r w:rsidR="00E90058">
        <w:rPr>
          <w:rFonts w:ascii="Times New Roman" w:eastAsia="Times New Roman" w:hAnsi="Times New Roman" w:cs="Times New Roman"/>
          <w:sz w:val="24"/>
          <w:szCs w:val="24"/>
        </w:rPr>
        <w:t xml:space="preserve">Sourced on: 24/11/2023, </w:t>
      </w:r>
      <w:r w:rsidR="00DD70E5" w:rsidRPr="00DD70E5">
        <w:rPr>
          <w:rFonts w:ascii="Times New Roman" w:eastAsia="Times New Roman" w:hAnsi="Times New Roman" w:cs="Times New Roman"/>
          <w:sz w:val="24"/>
          <w:szCs w:val="24"/>
        </w:rPr>
        <w:t>https://doi.org/10.1080/17470216008416732</w:t>
      </w:r>
    </w:p>
    <w:p w14:paraId="70EDBF42" w14:textId="3186BCC8" w:rsidR="00AF1D51" w:rsidRDefault="00F51A06" w:rsidP="00412308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Wagemans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91277">
        <w:rPr>
          <w:rFonts w:ascii="Times New Roman" w:eastAsia="Times New Roman" w:hAnsi="Times New Roman" w:cs="Times New Roman"/>
          <w:sz w:val="24"/>
          <w:szCs w:val="24"/>
        </w:rPr>
        <w:t xml:space="preserve">J. </w:t>
      </w:r>
      <w:proofErr w:type="spellStart"/>
      <w:r w:rsidR="00B91277">
        <w:rPr>
          <w:rFonts w:ascii="Times New Roman" w:eastAsia="Times New Roman" w:hAnsi="Times New Roman" w:cs="Times New Roman"/>
          <w:sz w:val="24"/>
          <w:szCs w:val="24"/>
        </w:rPr>
        <w:t>Kubovy</w:t>
      </w:r>
      <w:proofErr w:type="spellEnd"/>
      <w:r w:rsidR="00B91277">
        <w:rPr>
          <w:rFonts w:ascii="Times New Roman" w:eastAsia="Times New Roman" w:hAnsi="Times New Roman" w:cs="Times New Roman"/>
          <w:sz w:val="24"/>
          <w:szCs w:val="24"/>
        </w:rPr>
        <w:t xml:space="preserve">, M. Peterson, M, A. Elder, J, </w:t>
      </w:r>
      <w:r w:rsidR="00350FA7">
        <w:rPr>
          <w:rFonts w:ascii="Times New Roman" w:eastAsia="Times New Roman" w:hAnsi="Times New Roman" w:cs="Times New Roman"/>
          <w:sz w:val="24"/>
          <w:szCs w:val="24"/>
        </w:rPr>
        <w:t xml:space="preserve">H. Palmer, S, E. </w:t>
      </w:r>
      <w:r w:rsidR="00B24E6A">
        <w:rPr>
          <w:rFonts w:ascii="Times New Roman" w:eastAsia="Times New Roman" w:hAnsi="Times New Roman" w:cs="Times New Roman"/>
          <w:sz w:val="24"/>
          <w:szCs w:val="24"/>
        </w:rPr>
        <w:t xml:space="preserve">Singh, M. Der Heydt, R, V. (2012). </w:t>
      </w:r>
      <w:r w:rsidR="00EF3741" w:rsidRPr="003F635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 century of Gestalt psychology in visual perception: 1. Perceptual grouping and figure-ground </w:t>
      </w:r>
      <w:r w:rsidR="001B1F0F" w:rsidRPr="003F6359">
        <w:rPr>
          <w:rFonts w:ascii="Times New Roman" w:eastAsia="Times New Roman" w:hAnsi="Times New Roman" w:cs="Times New Roman"/>
          <w:i/>
          <w:iCs/>
          <w:sz w:val="24"/>
          <w:szCs w:val="24"/>
        </w:rPr>
        <w:t>organisation</w:t>
      </w:r>
      <w:r w:rsidR="001B1F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93839">
        <w:rPr>
          <w:rFonts w:ascii="Times New Roman" w:eastAsia="Times New Roman" w:hAnsi="Times New Roman" w:cs="Times New Roman"/>
          <w:sz w:val="24"/>
          <w:szCs w:val="24"/>
        </w:rPr>
        <w:t>p</w:t>
      </w:r>
      <w:r w:rsidR="001B1F0F">
        <w:rPr>
          <w:rFonts w:ascii="Times New Roman" w:eastAsia="Times New Roman" w:hAnsi="Times New Roman" w:cs="Times New Roman"/>
          <w:sz w:val="24"/>
          <w:szCs w:val="24"/>
        </w:rPr>
        <w:t>.1172-1217,</w:t>
      </w:r>
      <w:r w:rsidR="003F6359">
        <w:rPr>
          <w:rFonts w:ascii="Times New Roman" w:eastAsia="Times New Roman" w:hAnsi="Times New Roman" w:cs="Times New Roman"/>
          <w:sz w:val="24"/>
          <w:szCs w:val="24"/>
        </w:rPr>
        <w:t xml:space="preserve"> Psychological bulletin,</w:t>
      </w:r>
      <w:r w:rsidR="001B1F0F">
        <w:rPr>
          <w:rFonts w:ascii="Times New Roman" w:eastAsia="Times New Roman" w:hAnsi="Times New Roman" w:cs="Times New Roman"/>
          <w:sz w:val="24"/>
          <w:szCs w:val="24"/>
        </w:rPr>
        <w:t xml:space="preserve"> American psychological association, </w:t>
      </w:r>
      <w:r w:rsidR="005D4AE1">
        <w:rPr>
          <w:rFonts w:ascii="Times New Roman" w:eastAsia="Times New Roman" w:hAnsi="Times New Roman" w:cs="Times New Roman"/>
          <w:sz w:val="24"/>
          <w:szCs w:val="24"/>
        </w:rPr>
        <w:t xml:space="preserve">Sourced on: 22/11/2023, </w:t>
      </w:r>
      <w:r w:rsidR="00525702" w:rsidRPr="00525702">
        <w:rPr>
          <w:rFonts w:ascii="Times New Roman" w:eastAsia="Times New Roman" w:hAnsi="Times New Roman" w:cs="Times New Roman"/>
          <w:sz w:val="24"/>
          <w:szCs w:val="24"/>
        </w:rPr>
        <w:t>https://web-s-ebscohost-com.ezproxy.uwtsd.ac.uk/ehost/pdfviewer/pdfviewer?vid=0&amp;sid=7f25c769-c073-4567-8119-eada04f57726%40redis</w:t>
      </w:r>
    </w:p>
    <w:p w14:paraId="58721CEA" w14:textId="43617B3D" w:rsidR="000116C5" w:rsidRDefault="00AF1D51" w:rsidP="04C23D05">
      <w:pPr>
        <w:spacing w:line="48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Ward, A. (2004). </w:t>
      </w:r>
      <w:r w:rsidRPr="00D20094">
        <w:rPr>
          <w:rFonts w:ascii="Times New Roman" w:eastAsia="Times New Roman" w:hAnsi="Times New Roman" w:cs="Times New Roman"/>
          <w:i/>
          <w:iCs/>
          <w:sz w:val="24"/>
          <w:szCs w:val="24"/>
        </w:rPr>
        <w:t>Attention: A neuropsychological approach</w:t>
      </w:r>
      <w:r w:rsidR="00AE27C8">
        <w:rPr>
          <w:rFonts w:ascii="Times New Roman" w:eastAsia="Times New Roman" w:hAnsi="Times New Roman" w:cs="Times New Roman"/>
          <w:sz w:val="24"/>
          <w:szCs w:val="24"/>
        </w:rPr>
        <w:t xml:space="preserve">, Chapter one, </w:t>
      </w:r>
      <w:r w:rsidR="00672082">
        <w:rPr>
          <w:rFonts w:ascii="Times New Roman" w:eastAsia="Times New Roman" w:hAnsi="Times New Roman" w:cs="Times New Roman"/>
          <w:sz w:val="24"/>
          <w:szCs w:val="24"/>
        </w:rPr>
        <w:t>p</w:t>
      </w:r>
      <w:r w:rsidR="00885F21">
        <w:rPr>
          <w:rFonts w:ascii="Times New Roman" w:eastAsia="Times New Roman" w:hAnsi="Times New Roman" w:cs="Times New Roman"/>
          <w:sz w:val="24"/>
          <w:szCs w:val="24"/>
        </w:rPr>
        <w:t xml:space="preserve">.1-12, </w:t>
      </w:r>
      <w:r w:rsidR="00AE27C8">
        <w:rPr>
          <w:rFonts w:ascii="Times New Roman" w:eastAsia="Times New Roman" w:hAnsi="Times New Roman" w:cs="Times New Roman"/>
          <w:sz w:val="24"/>
          <w:szCs w:val="24"/>
        </w:rPr>
        <w:t>1</w:t>
      </w:r>
      <w:r w:rsidR="00AE27C8" w:rsidRPr="00AE27C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st</w:t>
      </w:r>
      <w:r w:rsidR="00AE27C8">
        <w:rPr>
          <w:rFonts w:ascii="Times New Roman" w:eastAsia="Times New Roman" w:hAnsi="Times New Roman" w:cs="Times New Roman"/>
          <w:sz w:val="24"/>
          <w:szCs w:val="24"/>
        </w:rPr>
        <w:t xml:space="preserve"> Ed, Psych</w:t>
      </w:r>
      <w:r w:rsidR="00306DCF">
        <w:rPr>
          <w:rFonts w:ascii="Times New Roman" w:eastAsia="Times New Roman" w:hAnsi="Times New Roman" w:cs="Times New Roman"/>
          <w:sz w:val="24"/>
          <w:szCs w:val="24"/>
        </w:rPr>
        <w:t>ology press, Hove</w:t>
      </w:r>
      <w:r w:rsidR="00226CCF">
        <w:rPr>
          <w:rFonts w:ascii="Times New Roman" w:eastAsia="Times New Roman" w:hAnsi="Times New Roman" w:cs="Times New Roman"/>
          <w:sz w:val="24"/>
          <w:szCs w:val="24"/>
        </w:rPr>
        <w:t>, ISBN 1-841</w:t>
      </w:r>
      <w:r w:rsidR="007C48A7">
        <w:rPr>
          <w:rFonts w:ascii="Times New Roman" w:eastAsia="Times New Roman" w:hAnsi="Times New Roman" w:cs="Times New Roman"/>
          <w:sz w:val="24"/>
          <w:szCs w:val="24"/>
        </w:rPr>
        <w:t>69-328-6</w:t>
      </w:r>
      <w:r w:rsidR="00DB747D">
        <w:br/>
      </w:r>
    </w:p>
    <w:p w14:paraId="1F6E4B8C" w14:textId="2F958D0C" w:rsidR="000116C5" w:rsidRDefault="4C482C19" w:rsidP="04C23D05">
      <w:pPr>
        <w:spacing w:line="480" w:lineRule="auto"/>
        <w:ind w:firstLine="720"/>
      </w:pPr>
      <w:r w:rsidRPr="04C23D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75104EE" w14:textId="308E473A" w:rsidR="000116C5" w:rsidRDefault="000116C5" w:rsidP="04C23D05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5E5787A5" w14:textId="597A8201" w:rsidR="000116C5" w:rsidRDefault="000116C5" w:rsidP="04C23D05"/>
    <w:sectPr w:rsidR="000116C5" w:rsidSect="0046413B">
      <w:footerReference w:type="default" r:id="rId13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015F" w14:textId="77777777" w:rsidR="0069460C" w:rsidRDefault="0069460C" w:rsidP="00D94852">
      <w:pPr>
        <w:spacing w:after="0" w:line="240" w:lineRule="auto"/>
      </w:pPr>
      <w:r>
        <w:separator/>
      </w:r>
    </w:p>
  </w:endnote>
  <w:endnote w:type="continuationSeparator" w:id="0">
    <w:p w14:paraId="7B27BE66" w14:textId="77777777" w:rsidR="0069460C" w:rsidRDefault="0069460C" w:rsidP="00D94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68756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ABBE16" w14:textId="00F935D9" w:rsidR="00D94852" w:rsidRDefault="00D94852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337833" w14:textId="77777777" w:rsidR="00D94852" w:rsidRDefault="00D948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592A6" w14:textId="77777777" w:rsidR="0069460C" w:rsidRDefault="0069460C" w:rsidP="00D94852">
      <w:pPr>
        <w:spacing w:after="0" w:line="240" w:lineRule="auto"/>
      </w:pPr>
      <w:r>
        <w:separator/>
      </w:r>
    </w:p>
  </w:footnote>
  <w:footnote w:type="continuationSeparator" w:id="0">
    <w:p w14:paraId="2EA0A3E8" w14:textId="77777777" w:rsidR="0069460C" w:rsidRDefault="0069460C" w:rsidP="00D948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0D6890F"/>
    <w:rsid w:val="00004025"/>
    <w:rsid w:val="00005CDA"/>
    <w:rsid w:val="00010D72"/>
    <w:rsid w:val="000116C5"/>
    <w:rsid w:val="00015E85"/>
    <w:rsid w:val="000167C7"/>
    <w:rsid w:val="00016B23"/>
    <w:rsid w:val="000171B1"/>
    <w:rsid w:val="00024963"/>
    <w:rsid w:val="00030545"/>
    <w:rsid w:val="00031089"/>
    <w:rsid w:val="00032EA5"/>
    <w:rsid w:val="00036F64"/>
    <w:rsid w:val="00041B2F"/>
    <w:rsid w:val="00044019"/>
    <w:rsid w:val="000456DF"/>
    <w:rsid w:val="00050A2B"/>
    <w:rsid w:val="000576A1"/>
    <w:rsid w:val="00060468"/>
    <w:rsid w:val="00060C55"/>
    <w:rsid w:val="0006240C"/>
    <w:rsid w:val="00070B66"/>
    <w:rsid w:val="00073695"/>
    <w:rsid w:val="000759DC"/>
    <w:rsid w:val="0007663C"/>
    <w:rsid w:val="00076FFC"/>
    <w:rsid w:val="00077A54"/>
    <w:rsid w:val="0008029D"/>
    <w:rsid w:val="0008160E"/>
    <w:rsid w:val="000827E1"/>
    <w:rsid w:val="00085B8D"/>
    <w:rsid w:val="000937F6"/>
    <w:rsid w:val="00097636"/>
    <w:rsid w:val="000A0B37"/>
    <w:rsid w:val="000A6419"/>
    <w:rsid w:val="000B056A"/>
    <w:rsid w:val="000B4EE8"/>
    <w:rsid w:val="000B63C6"/>
    <w:rsid w:val="000C376A"/>
    <w:rsid w:val="000C7C17"/>
    <w:rsid w:val="000D1DBD"/>
    <w:rsid w:val="000D3712"/>
    <w:rsid w:val="000D566A"/>
    <w:rsid w:val="000D7152"/>
    <w:rsid w:val="000E2293"/>
    <w:rsid w:val="000E457E"/>
    <w:rsid w:val="000E499C"/>
    <w:rsid w:val="000E5A81"/>
    <w:rsid w:val="000E6D91"/>
    <w:rsid w:val="000F6B61"/>
    <w:rsid w:val="000F70DE"/>
    <w:rsid w:val="000F7317"/>
    <w:rsid w:val="00102720"/>
    <w:rsid w:val="00103868"/>
    <w:rsid w:val="00104EE8"/>
    <w:rsid w:val="001059A1"/>
    <w:rsid w:val="00105FF0"/>
    <w:rsid w:val="00111FD8"/>
    <w:rsid w:val="001133ED"/>
    <w:rsid w:val="00120CE6"/>
    <w:rsid w:val="0012188F"/>
    <w:rsid w:val="00122BD3"/>
    <w:rsid w:val="00130C9C"/>
    <w:rsid w:val="00132E52"/>
    <w:rsid w:val="00134E53"/>
    <w:rsid w:val="00140C27"/>
    <w:rsid w:val="00141306"/>
    <w:rsid w:val="0014133A"/>
    <w:rsid w:val="001425C2"/>
    <w:rsid w:val="00144ED5"/>
    <w:rsid w:val="0014549E"/>
    <w:rsid w:val="001458AF"/>
    <w:rsid w:val="00165070"/>
    <w:rsid w:val="00165919"/>
    <w:rsid w:val="001664D4"/>
    <w:rsid w:val="00171B9B"/>
    <w:rsid w:val="001733CA"/>
    <w:rsid w:val="00175EAF"/>
    <w:rsid w:val="0019014A"/>
    <w:rsid w:val="00190C3A"/>
    <w:rsid w:val="001A51D6"/>
    <w:rsid w:val="001A76F4"/>
    <w:rsid w:val="001B139A"/>
    <w:rsid w:val="001B1F0F"/>
    <w:rsid w:val="001B45F3"/>
    <w:rsid w:val="001B47A6"/>
    <w:rsid w:val="001C0AB3"/>
    <w:rsid w:val="001C0CB8"/>
    <w:rsid w:val="001C3184"/>
    <w:rsid w:val="001C4755"/>
    <w:rsid w:val="001C4E15"/>
    <w:rsid w:val="001C686A"/>
    <w:rsid w:val="001D2C20"/>
    <w:rsid w:val="001D5736"/>
    <w:rsid w:val="001D72FB"/>
    <w:rsid w:val="001D7BBA"/>
    <w:rsid w:val="001E262E"/>
    <w:rsid w:val="001E5B0F"/>
    <w:rsid w:val="001F2D03"/>
    <w:rsid w:val="001F5CB4"/>
    <w:rsid w:val="001F64AB"/>
    <w:rsid w:val="001F7C9F"/>
    <w:rsid w:val="00200CA4"/>
    <w:rsid w:val="00210CF8"/>
    <w:rsid w:val="002136F5"/>
    <w:rsid w:val="00221C2B"/>
    <w:rsid w:val="00223453"/>
    <w:rsid w:val="00226544"/>
    <w:rsid w:val="00226CCF"/>
    <w:rsid w:val="00227E76"/>
    <w:rsid w:val="00232818"/>
    <w:rsid w:val="0023415B"/>
    <w:rsid w:val="0023564B"/>
    <w:rsid w:val="00236409"/>
    <w:rsid w:val="002426C4"/>
    <w:rsid w:val="002454AB"/>
    <w:rsid w:val="002476C4"/>
    <w:rsid w:val="002534AA"/>
    <w:rsid w:val="002560D5"/>
    <w:rsid w:val="00256D3A"/>
    <w:rsid w:val="00257A80"/>
    <w:rsid w:val="00265EE9"/>
    <w:rsid w:val="00276363"/>
    <w:rsid w:val="00285DA5"/>
    <w:rsid w:val="002865E8"/>
    <w:rsid w:val="00287849"/>
    <w:rsid w:val="0029109C"/>
    <w:rsid w:val="00291EB5"/>
    <w:rsid w:val="002927BD"/>
    <w:rsid w:val="00296838"/>
    <w:rsid w:val="002A6192"/>
    <w:rsid w:val="002B27CE"/>
    <w:rsid w:val="002B4E8E"/>
    <w:rsid w:val="002C0951"/>
    <w:rsid w:val="002D08E9"/>
    <w:rsid w:val="002D2A88"/>
    <w:rsid w:val="002D4FCA"/>
    <w:rsid w:val="002E4076"/>
    <w:rsid w:val="002E5519"/>
    <w:rsid w:val="002F0423"/>
    <w:rsid w:val="002F0501"/>
    <w:rsid w:val="002F1A72"/>
    <w:rsid w:val="002F2293"/>
    <w:rsid w:val="002F28A4"/>
    <w:rsid w:val="002F4D15"/>
    <w:rsid w:val="002F5B65"/>
    <w:rsid w:val="002F7612"/>
    <w:rsid w:val="00300A01"/>
    <w:rsid w:val="00302927"/>
    <w:rsid w:val="00305030"/>
    <w:rsid w:val="00306DCF"/>
    <w:rsid w:val="00311768"/>
    <w:rsid w:val="00315340"/>
    <w:rsid w:val="0031572A"/>
    <w:rsid w:val="00315920"/>
    <w:rsid w:val="00316903"/>
    <w:rsid w:val="00316BF9"/>
    <w:rsid w:val="00321FEB"/>
    <w:rsid w:val="00324A07"/>
    <w:rsid w:val="00325A3F"/>
    <w:rsid w:val="0032716A"/>
    <w:rsid w:val="00333F1A"/>
    <w:rsid w:val="0033496B"/>
    <w:rsid w:val="00334B2E"/>
    <w:rsid w:val="0033649E"/>
    <w:rsid w:val="003435ED"/>
    <w:rsid w:val="00343B4A"/>
    <w:rsid w:val="0034559D"/>
    <w:rsid w:val="00350FA7"/>
    <w:rsid w:val="00354442"/>
    <w:rsid w:val="0035702D"/>
    <w:rsid w:val="003573AC"/>
    <w:rsid w:val="003633CE"/>
    <w:rsid w:val="0036366D"/>
    <w:rsid w:val="00363F7B"/>
    <w:rsid w:val="003642D3"/>
    <w:rsid w:val="0037013F"/>
    <w:rsid w:val="00370474"/>
    <w:rsid w:val="00372BEF"/>
    <w:rsid w:val="0038235B"/>
    <w:rsid w:val="0038250A"/>
    <w:rsid w:val="00385BE6"/>
    <w:rsid w:val="003865B7"/>
    <w:rsid w:val="003876A7"/>
    <w:rsid w:val="00387F8B"/>
    <w:rsid w:val="00390A55"/>
    <w:rsid w:val="003975AD"/>
    <w:rsid w:val="003A00A5"/>
    <w:rsid w:val="003A01B1"/>
    <w:rsid w:val="003A268B"/>
    <w:rsid w:val="003A5D44"/>
    <w:rsid w:val="003A7064"/>
    <w:rsid w:val="003B35B2"/>
    <w:rsid w:val="003B711E"/>
    <w:rsid w:val="003C6787"/>
    <w:rsid w:val="003D0A27"/>
    <w:rsid w:val="003D1D90"/>
    <w:rsid w:val="003D28F1"/>
    <w:rsid w:val="003D4A01"/>
    <w:rsid w:val="003D5357"/>
    <w:rsid w:val="003E1032"/>
    <w:rsid w:val="003E33E7"/>
    <w:rsid w:val="003F2103"/>
    <w:rsid w:val="003F285F"/>
    <w:rsid w:val="003F6359"/>
    <w:rsid w:val="003F6742"/>
    <w:rsid w:val="00412308"/>
    <w:rsid w:val="004145A3"/>
    <w:rsid w:val="004152CB"/>
    <w:rsid w:val="00415DDC"/>
    <w:rsid w:val="004179F1"/>
    <w:rsid w:val="004213CD"/>
    <w:rsid w:val="004264CB"/>
    <w:rsid w:val="00427279"/>
    <w:rsid w:val="00427E42"/>
    <w:rsid w:val="00432BEE"/>
    <w:rsid w:val="004373C0"/>
    <w:rsid w:val="00440808"/>
    <w:rsid w:val="004464CD"/>
    <w:rsid w:val="00453084"/>
    <w:rsid w:val="004542D4"/>
    <w:rsid w:val="00461556"/>
    <w:rsid w:val="0046413B"/>
    <w:rsid w:val="004652E4"/>
    <w:rsid w:val="00471DAD"/>
    <w:rsid w:val="00472647"/>
    <w:rsid w:val="00474B6A"/>
    <w:rsid w:val="00474CE3"/>
    <w:rsid w:val="00477668"/>
    <w:rsid w:val="00490FE2"/>
    <w:rsid w:val="00491646"/>
    <w:rsid w:val="0049225D"/>
    <w:rsid w:val="00492478"/>
    <w:rsid w:val="00497DA0"/>
    <w:rsid w:val="004A1AC6"/>
    <w:rsid w:val="004A4E32"/>
    <w:rsid w:val="004B12D3"/>
    <w:rsid w:val="004B2702"/>
    <w:rsid w:val="004B6E3A"/>
    <w:rsid w:val="004B6F97"/>
    <w:rsid w:val="004B7120"/>
    <w:rsid w:val="004C1114"/>
    <w:rsid w:val="004C1215"/>
    <w:rsid w:val="004D1AFE"/>
    <w:rsid w:val="004D340F"/>
    <w:rsid w:val="004E2EBD"/>
    <w:rsid w:val="004E5624"/>
    <w:rsid w:val="004E5E73"/>
    <w:rsid w:val="004E709D"/>
    <w:rsid w:val="004F08D3"/>
    <w:rsid w:val="004F209D"/>
    <w:rsid w:val="004F2E2A"/>
    <w:rsid w:val="004F6289"/>
    <w:rsid w:val="004F6FB5"/>
    <w:rsid w:val="004F7E37"/>
    <w:rsid w:val="005034A7"/>
    <w:rsid w:val="00510F73"/>
    <w:rsid w:val="00512B93"/>
    <w:rsid w:val="005160B9"/>
    <w:rsid w:val="00516A98"/>
    <w:rsid w:val="00521384"/>
    <w:rsid w:val="00522695"/>
    <w:rsid w:val="00522FBD"/>
    <w:rsid w:val="00525702"/>
    <w:rsid w:val="005267E4"/>
    <w:rsid w:val="00530E7F"/>
    <w:rsid w:val="00531775"/>
    <w:rsid w:val="005365E7"/>
    <w:rsid w:val="00543EA4"/>
    <w:rsid w:val="00545D74"/>
    <w:rsid w:val="00546678"/>
    <w:rsid w:val="00547A15"/>
    <w:rsid w:val="00552A27"/>
    <w:rsid w:val="00554E2D"/>
    <w:rsid w:val="005562FD"/>
    <w:rsid w:val="005614B9"/>
    <w:rsid w:val="00563731"/>
    <w:rsid w:val="00567557"/>
    <w:rsid w:val="00570538"/>
    <w:rsid w:val="00580C03"/>
    <w:rsid w:val="00583BAB"/>
    <w:rsid w:val="00585B8E"/>
    <w:rsid w:val="005868E0"/>
    <w:rsid w:val="00592305"/>
    <w:rsid w:val="00592C8C"/>
    <w:rsid w:val="00592FA5"/>
    <w:rsid w:val="005A61BC"/>
    <w:rsid w:val="005A71F4"/>
    <w:rsid w:val="005B1043"/>
    <w:rsid w:val="005B2A54"/>
    <w:rsid w:val="005B5969"/>
    <w:rsid w:val="005C105C"/>
    <w:rsid w:val="005C28FE"/>
    <w:rsid w:val="005C6654"/>
    <w:rsid w:val="005C6BB5"/>
    <w:rsid w:val="005C7CC8"/>
    <w:rsid w:val="005D3754"/>
    <w:rsid w:val="005D4AE1"/>
    <w:rsid w:val="005D60C2"/>
    <w:rsid w:val="005D6B94"/>
    <w:rsid w:val="005D7BD1"/>
    <w:rsid w:val="005E1BDC"/>
    <w:rsid w:val="005E32B6"/>
    <w:rsid w:val="005E3948"/>
    <w:rsid w:val="005E3FAB"/>
    <w:rsid w:val="005E5DA0"/>
    <w:rsid w:val="005F4453"/>
    <w:rsid w:val="005F49FA"/>
    <w:rsid w:val="005F6B1C"/>
    <w:rsid w:val="005F7903"/>
    <w:rsid w:val="00601C62"/>
    <w:rsid w:val="00601DB3"/>
    <w:rsid w:val="00602365"/>
    <w:rsid w:val="00605C61"/>
    <w:rsid w:val="00605E18"/>
    <w:rsid w:val="00605F23"/>
    <w:rsid w:val="0061793F"/>
    <w:rsid w:val="00621AED"/>
    <w:rsid w:val="00622532"/>
    <w:rsid w:val="0062616C"/>
    <w:rsid w:val="006311ED"/>
    <w:rsid w:val="00632019"/>
    <w:rsid w:val="00633615"/>
    <w:rsid w:val="00634D44"/>
    <w:rsid w:val="00635C12"/>
    <w:rsid w:val="0063748B"/>
    <w:rsid w:val="00646333"/>
    <w:rsid w:val="00651289"/>
    <w:rsid w:val="00651874"/>
    <w:rsid w:val="00651ABE"/>
    <w:rsid w:val="00652647"/>
    <w:rsid w:val="00653230"/>
    <w:rsid w:val="00657705"/>
    <w:rsid w:val="00657EB6"/>
    <w:rsid w:val="00661F0D"/>
    <w:rsid w:val="006719A3"/>
    <w:rsid w:val="00672017"/>
    <w:rsid w:val="00672082"/>
    <w:rsid w:val="0067742D"/>
    <w:rsid w:val="00680239"/>
    <w:rsid w:val="00690CF5"/>
    <w:rsid w:val="0069460C"/>
    <w:rsid w:val="00694FB0"/>
    <w:rsid w:val="00697CE4"/>
    <w:rsid w:val="00697F62"/>
    <w:rsid w:val="006A20D8"/>
    <w:rsid w:val="006A3FE1"/>
    <w:rsid w:val="006A7E26"/>
    <w:rsid w:val="006B1AFD"/>
    <w:rsid w:val="006B4656"/>
    <w:rsid w:val="006B4ABF"/>
    <w:rsid w:val="006B4B22"/>
    <w:rsid w:val="006C3919"/>
    <w:rsid w:val="006C4C11"/>
    <w:rsid w:val="006D13D4"/>
    <w:rsid w:val="006D1906"/>
    <w:rsid w:val="006D4E7A"/>
    <w:rsid w:val="006E5C45"/>
    <w:rsid w:val="006F4CAF"/>
    <w:rsid w:val="006F7FB0"/>
    <w:rsid w:val="00700FA5"/>
    <w:rsid w:val="00701C0C"/>
    <w:rsid w:val="00703B6E"/>
    <w:rsid w:val="00705441"/>
    <w:rsid w:val="0070776F"/>
    <w:rsid w:val="00711848"/>
    <w:rsid w:val="00712A4F"/>
    <w:rsid w:val="00715D10"/>
    <w:rsid w:val="00716296"/>
    <w:rsid w:val="0072011C"/>
    <w:rsid w:val="007254A2"/>
    <w:rsid w:val="00730ED6"/>
    <w:rsid w:val="007354D9"/>
    <w:rsid w:val="00736270"/>
    <w:rsid w:val="007410FF"/>
    <w:rsid w:val="007545D7"/>
    <w:rsid w:val="007648AC"/>
    <w:rsid w:val="0076511F"/>
    <w:rsid w:val="00765DB9"/>
    <w:rsid w:val="00767506"/>
    <w:rsid w:val="00773542"/>
    <w:rsid w:val="0077789F"/>
    <w:rsid w:val="00781924"/>
    <w:rsid w:val="00785D89"/>
    <w:rsid w:val="0078700D"/>
    <w:rsid w:val="0078722A"/>
    <w:rsid w:val="0079055B"/>
    <w:rsid w:val="00791024"/>
    <w:rsid w:val="00796770"/>
    <w:rsid w:val="007A3FD2"/>
    <w:rsid w:val="007B1607"/>
    <w:rsid w:val="007B460F"/>
    <w:rsid w:val="007B62EE"/>
    <w:rsid w:val="007C48A7"/>
    <w:rsid w:val="007D0C0F"/>
    <w:rsid w:val="007D25F6"/>
    <w:rsid w:val="007D2B0C"/>
    <w:rsid w:val="007D44AF"/>
    <w:rsid w:val="007D6E69"/>
    <w:rsid w:val="007D7123"/>
    <w:rsid w:val="007E1CD5"/>
    <w:rsid w:val="007E3AD3"/>
    <w:rsid w:val="007E4303"/>
    <w:rsid w:val="007E5F1A"/>
    <w:rsid w:val="007F23A3"/>
    <w:rsid w:val="007F32E0"/>
    <w:rsid w:val="007F3A61"/>
    <w:rsid w:val="007F4905"/>
    <w:rsid w:val="007F5509"/>
    <w:rsid w:val="007F6008"/>
    <w:rsid w:val="007F724F"/>
    <w:rsid w:val="00800186"/>
    <w:rsid w:val="0080192C"/>
    <w:rsid w:val="00811E65"/>
    <w:rsid w:val="0082064F"/>
    <w:rsid w:val="008213F3"/>
    <w:rsid w:val="008219AA"/>
    <w:rsid w:val="00822613"/>
    <w:rsid w:val="00824AED"/>
    <w:rsid w:val="00824C73"/>
    <w:rsid w:val="008260B5"/>
    <w:rsid w:val="008308FB"/>
    <w:rsid w:val="0083256E"/>
    <w:rsid w:val="00834FC5"/>
    <w:rsid w:val="008415A4"/>
    <w:rsid w:val="00845D61"/>
    <w:rsid w:val="0085026E"/>
    <w:rsid w:val="00852D01"/>
    <w:rsid w:val="00855D39"/>
    <w:rsid w:val="008561C8"/>
    <w:rsid w:val="008574BE"/>
    <w:rsid w:val="00861D76"/>
    <w:rsid w:val="00865B7D"/>
    <w:rsid w:val="0086629F"/>
    <w:rsid w:val="008729C8"/>
    <w:rsid w:val="008736DD"/>
    <w:rsid w:val="00873E4C"/>
    <w:rsid w:val="00876CD7"/>
    <w:rsid w:val="00881436"/>
    <w:rsid w:val="0088266F"/>
    <w:rsid w:val="00885F21"/>
    <w:rsid w:val="00886A7B"/>
    <w:rsid w:val="0088793B"/>
    <w:rsid w:val="00890AD4"/>
    <w:rsid w:val="00892D4B"/>
    <w:rsid w:val="008A389E"/>
    <w:rsid w:val="008A47FF"/>
    <w:rsid w:val="008A4EF6"/>
    <w:rsid w:val="008B0ABC"/>
    <w:rsid w:val="008B3197"/>
    <w:rsid w:val="008C3727"/>
    <w:rsid w:val="008C443E"/>
    <w:rsid w:val="008C7CA3"/>
    <w:rsid w:val="008E333A"/>
    <w:rsid w:val="008E4A79"/>
    <w:rsid w:val="008E4E5C"/>
    <w:rsid w:val="008F0B9A"/>
    <w:rsid w:val="008F1343"/>
    <w:rsid w:val="008F5640"/>
    <w:rsid w:val="00900333"/>
    <w:rsid w:val="00900575"/>
    <w:rsid w:val="009031CB"/>
    <w:rsid w:val="009031D2"/>
    <w:rsid w:val="009033E4"/>
    <w:rsid w:val="00907A5D"/>
    <w:rsid w:val="00912738"/>
    <w:rsid w:val="00912AFE"/>
    <w:rsid w:val="009150FB"/>
    <w:rsid w:val="00915D93"/>
    <w:rsid w:val="00917549"/>
    <w:rsid w:val="00920E4B"/>
    <w:rsid w:val="00922FC3"/>
    <w:rsid w:val="00930474"/>
    <w:rsid w:val="00930F76"/>
    <w:rsid w:val="009312E3"/>
    <w:rsid w:val="009361B1"/>
    <w:rsid w:val="00937678"/>
    <w:rsid w:val="0094448F"/>
    <w:rsid w:val="009445C9"/>
    <w:rsid w:val="0094562A"/>
    <w:rsid w:val="00945D9A"/>
    <w:rsid w:val="00946D42"/>
    <w:rsid w:val="0095041A"/>
    <w:rsid w:val="009515E1"/>
    <w:rsid w:val="00955834"/>
    <w:rsid w:val="00955CBE"/>
    <w:rsid w:val="009605DB"/>
    <w:rsid w:val="00961D95"/>
    <w:rsid w:val="00974E24"/>
    <w:rsid w:val="00983A37"/>
    <w:rsid w:val="00986983"/>
    <w:rsid w:val="0099417C"/>
    <w:rsid w:val="00995BBF"/>
    <w:rsid w:val="0099630C"/>
    <w:rsid w:val="009A05D8"/>
    <w:rsid w:val="009A1F0E"/>
    <w:rsid w:val="009A33CA"/>
    <w:rsid w:val="009A4325"/>
    <w:rsid w:val="009B2347"/>
    <w:rsid w:val="009B4B6B"/>
    <w:rsid w:val="009B5165"/>
    <w:rsid w:val="009B58E0"/>
    <w:rsid w:val="009B6D66"/>
    <w:rsid w:val="009B7D73"/>
    <w:rsid w:val="009C4A8A"/>
    <w:rsid w:val="009D436C"/>
    <w:rsid w:val="009D71FD"/>
    <w:rsid w:val="009E4E98"/>
    <w:rsid w:val="009E6635"/>
    <w:rsid w:val="009E666E"/>
    <w:rsid w:val="009E6A4E"/>
    <w:rsid w:val="009F2350"/>
    <w:rsid w:val="009F2B07"/>
    <w:rsid w:val="00A016E2"/>
    <w:rsid w:val="00A01A6B"/>
    <w:rsid w:val="00A1659C"/>
    <w:rsid w:val="00A21C22"/>
    <w:rsid w:val="00A2324F"/>
    <w:rsid w:val="00A268FC"/>
    <w:rsid w:val="00A30518"/>
    <w:rsid w:val="00A41D24"/>
    <w:rsid w:val="00A46254"/>
    <w:rsid w:val="00A46685"/>
    <w:rsid w:val="00A50A5D"/>
    <w:rsid w:val="00A5570A"/>
    <w:rsid w:val="00A621B9"/>
    <w:rsid w:val="00A70AC0"/>
    <w:rsid w:val="00A80AFE"/>
    <w:rsid w:val="00A8411D"/>
    <w:rsid w:val="00A84157"/>
    <w:rsid w:val="00A865D5"/>
    <w:rsid w:val="00A871E1"/>
    <w:rsid w:val="00A9141C"/>
    <w:rsid w:val="00AA0558"/>
    <w:rsid w:val="00AA0572"/>
    <w:rsid w:val="00AA0925"/>
    <w:rsid w:val="00AA2A43"/>
    <w:rsid w:val="00AA3037"/>
    <w:rsid w:val="00AA4CBE"/>
    <w:rsid w:val="00AA57E2"/>
    <w:rsid w:val="00AB1824"/>
    <w:rsid w:val="00AB2E94"/>
    <w:rsid w:val="00AB2EC9"/>
    <w:rsid w:val="00AB3F7F"/>
    <w:rsid w:val="00AB4CA4"/>
    <w:rsid w:val="00AC4FAF"/>
    <w:rsid w:val="00AC682C"/>
    <w:rsid w:val="00AC79B9"/>
    <w:rsid w:val="00AE2322"/>
    <w:rsid w:val="00AE27C8"/>
    <w:rsid w:val="00AE38F2"/>
    <w:rsid w:val="00AF05AA"/>
    <w:rsid w:val="00AF1D51"/>
    <w:rsid w:val="00AF69A2"/>
    <w:rsid w:val="00B00F0B"/>
    <w:rsid w:val="00B1016E"/>
    <w:rsid w:val="00B106B7"/>
    <w:rsid w:val="00B11AE8"/>
    <w:rsid w:val="00B14F70"/>
    <w:rsid w:val="00B1526A"/>
    <w:rsid w:val="00B24E6A"/>
    <w:rsid w:val="00B3484B"/>
    <w:rsid w:val="00B4008D"/>
    <w:rsid w:val="00B438C8"/>
    <w:rsid w:val="00B529FF"/>
    <w:rsid w:val="00B53202"/>
    <w:rsid w:val="00B53688"/>
    <w:rsid w:val="00B57FFB"/>
    <w:rsid w:val="00B644B2"/>
    <w:rsid w:val="00B66E46"/>
    <w:rsid w:val="00B71BC2"/>
    <w:rsid w:val="00B75DFB"/>
    <w:rsid w:val="00B76ED3"/>
    <w:rsid w:val="00B772B4"/>
    <w:rsid w:val="00B80B87"/>
    <w:rsid w:val="00B81199"/>
    <w:rsid w:val="00B83BFA"/>
    <w:rsid w:val="00B85E5F"/>
    <w:rsid w:val="00B901A6"/>
    <w:rsid w:val="00B91277"/>
    <w:rsid w:val="00B963E2"/>
    <w:rsid w:val="00B97DB5"/>
    <w:rsid w:val="00BA03E7"/>
    <w:rsid w:val="00BB1FD7"/>
    <w:rsid w:val="00BB4AA6"/>
    <w:rsid w:val="00BB4DAF"/>
    <w:rsid w:val="00BB5AD4"/>
    <w:rsid w:val="00BB722B"/>
    <w:rsid w:val="00BC4FC2"/>
    <w:rsid w:val="00BC5C2E"/>
    <w:rsid w:val="00BC7F3C"/>
    <w:rsid w:val="00BC7F45"/>
    <w:rsid w:val="00BD23A4"/>
    <w:rsid w:val="00BE1E01"/>
    <w:rsid w:val="00BE66AE"/>
    <w:rsid w:val="00BF3D79"/>
    <w:rsid w:val="00C0134A"/>
    <w:rsid w:val="00C01804"/>
    <w:rsid w:val="00C02ECB"/>
    <w:rsid w:val="00C04355"/>
    <w:rsid w:val="00C066AE"/>
    <w:rsid w:val="00C06A94"/>
    <w:rsid w:val="00C10851"/>
    <w:rsid w:val="00C1185E"/>
    <w:rsid w:val="00C1482C"/>
    <w:rsid w:val="00C21F6C"/>
    <w:rsid w:val="00C228DB"/>
    <w:rsid w:val="00C2323F"/>
    <w:rsid w:val="00C2386E"/>
    <w:rsid w:val="00C263B4"/>
    <w:rsid w:val="00C268E6"/>
    <w:rsid w:val="00C30262"/>
    <w:rsid w:val="00C3511F"/>
    <w:rsid w:val="00C418C5"/>
    <w:rsid w:val="00C44BC4"/>
    <w:rsid w:val="00C46D80"/>
    <w:rsid w:val="00C508AC"/>
    <w:rsid w:val="00C55E02"/>
    <w:rsid w:val="00C56452"/>
    <w:rsid w:val="00C57152"/>
    <w:rsid w:val="00C661A0"/>
    <w:rsid w:val="00C676D2"/>
    <w:rsid w:val="00C70C83"/>
    <w:rsid w:val="00C819A1"/>
    <w:rsid w:val="00C81E9A"/>
    <w:rsid w:val="00C8423F"/>
    <w:rsid w:val="00C90AA2"/>
    <w:rsid w:val="00C93839"/>
    <w:rsid w:val="00C942EE"/>
    <w:rsid w:val="00C97E73"/>
    <w:rsid w:val="00CA3B01"/>
    <w:rsid w:val="00CA48B1"/>
    <w:rsid w:val="00CB0059"/>
    <w:rsid w:val="00CB29AD"/>
    <w:rsid w:val="00CB497C"/>
    <w:rsid w:val="00CB7365"/>
    <w:rsid w:val="00CC1F00"/>
    <w:rsid w:val="00CC2235"/>
    <w:rsid w:val="00CC7105"/>
    <w:rsid w:val="00CD0F08"/>
    <w:rsid w:val="00CD36C8"/>
    <w:rsid w:val="00CD483E"/>
    <w:rsid w:val="00CD4A6E"/>
    <w:rsid w:val="00CE41F5"/>
    <w:rsid w:val="00CF7866"/>
    <w:rsid w:val="00D1023B"/>
    <w:rsid w:val="00D120AD"/>
    <w:rsid w:val="00D1288D"/>
    <w:rsid w:val="00D20094"/>
    <w:rsid w:val="00D23B2E"/>
    <w:rsid w:val="00D23DBE"/>
    <w:rsid w:val="00D36F3A"/>
    <w:rsid w:val="00D407D1"/>
    <w:rsid w:val="00D42381"/>
    <w:rsid w:val="00D44AF9"/>
    <w:rsid w:val="00D45F04"/>
    <w:rsid w:val="00D4772C"/>
    <w:rsid w:val="00D47F0B"/>
    <w:rsid w:val="00D6510F"/>
    <w:rsid w:val="00D70FFF"/>
    <w:rsid w:val="00D74E3D"/>
    <w:rsid w:val="00D801BD"/>
    <w:rsid w:val="00D84BF6"/>
    <w:rsid w:val="00D852A3"/>
    <w:rsid w:val="00D87A24"/>
    <w:rsid w:val="00D91921"/>
    <w:rsid w:val="00D92018"/>
    <w:rsid w:val="00D93F97"/>
    <w:rsid w:val="00D94852"/>
    <w:rsid w:val="00D95738"/>
    <w:rsid w:val="00DA21DE"/>
    <w:rsid w:val="00DA37A5"/>
    <w:rsid w:val="00DA4CF5"/>
    <w:rsid w:val="00DA5F4E"/>
    <w:rsid w:val="00DB054E"/>
    <w:rsid w:val="00DB0ADB"/>
    <w:rsid w:val="00DB747D"/>
    <w:rsid w:val="00DC0109"/>
    <w:rsid w:val="00DC3A99"/>
    <w:rsid w:val="00DC7CC9"/>
    <w:rsid w:val="00DD06AD"/>
    <w:rsid w:val="00DD276B"/>
    <w:rsid w:val="00DD70E5"/>
    <w:rsid w:val="00DD7DDD"/>
    <w:rsid w:val="00DE4F7A"/>
    <w:rsid w:val="00DE58CE"/>
    <w:rsid w:val="00DF1706"/>
    <w:rsid w:val="00DF4C1E"/>
    <w:rsid w:val="00DF4F91"/>
    <w:rsid w:val="00DF6C74"/>
    <w:rsid w:val="00E00060"/>
    <w:rsid w:val="00E00F13"/>
    <w:rsid w:val="00E04653"/>
    <w:rsid w:val="00E04B8A"/>
    <w:rsid w:val="00E063E6"/>
    <w:rsid w:val="00E06615"/>
    <w:rsid w:val="00E07091"/>
    <w:rsid w:val="00E12342"/>
    <w:rsid w:val="00E12960"/>
    <w:rsid w:val="00E131E3"/>
    <w:rsid w:val="00E13306"/>
    <w:rsid w:val="00E15982"/>
    <w:rsid w:val="00E2016B"/>
    <w:rsid w:val="00E21E21"/>
    <w:rsid w:val="00E22B03"/>
    <w:rsid w:val="00E268B0"/>
    <w:rsid w:val="00E27A77"/>
    <w:rsid w:val="00E27DDB"/>
    <w:rsid w:val="00E3195E"/>
    <w:rsid w:val="00E35D1A"/>
    <w:rsid w:val="00E35D6A"/>
    <w:rsid w:val="00E369C6"/>
    <w:rsid w:val="00E71EA2"/>
    <w:rsid w:val="00E739CD"/>
    <w:rsid w:val="00E759E8"/>
    <w:rsid w:val="00E7621D"/>
    <w:rsid w:val="00E81899"/>
    <w:rsid w:val="00E81F79"/>
    <w:rsid w:val="00E8235E"/>
    <w:rsid w:val="00E826FE"/>
    <w:rsid w:val="00E90058"/>
    <w:rsid w:val="00E90EA5"/>
    <w:rsid w:val="00E90F04"/>
    <w:rsid w:val="00E925B4"/>
    <w:rsid w:val="00E9318F"/>
    <w:rsid w:val="00E96F85"/>
    <w:rsid w:val="00EA0916"/>
    <w:rsid w:val="00EA0CEE"/>
    <w:rsid w:val="00EA4F5D"/>
    <w:rsid w:val="00EA5B2A"/>
    <w:rsid w:val="00EB2E29"/>
    <w:rsid w:val="00EB2F28"/>
    <w:rsid w:val="00EB407A"/>
    <w:rsid w:val="00EB624B"/>
    <w:rsid w:val="00EC1482"/>
    <w:rsid w:val="00EC792E"/>
    <w:rsid w:val="00ED708B"/>
    <w:rsid w:val="00EE181A"/>
    <w:rsid w:val="00EF0A7D"/>
    <w:rsid w:val="00EF1BF0"/>
    <w:rsid w:val="00EF2A9C"/>
    <w:rsid w:val="00EF3741"/>
    <w:rsid w:val="00EF439D"/>
    <w:rsid w:val="00EF57C6"/>
    <w:rsid w:val="00EF713E"/>
    <w:rsid w:val="00EF7B91"/>
    <w:rsid w:val="00EF7CD1"/>
    <w:rsid w:val="00F00461"/>
    <w:rsid w:val="00F0445E"/>
    <w:rsid w:val="00F07E00"/>
    <w:rsid w:val="00F20764"/>
    <w:rsid w:val="00F2446D"/>
    <w:rsid w:val="00F254B9"/>
    <w:rsid w:val="00F258EA"/>
    <w:rsid w:val="00F27ACE"/>
    <w:rsid w:val="00F317AC"/>
    <w:rsid w:val="00F331B5"/>
    <w:rsid w:val="00F3490D"/>
    <w:rsid w:val="00F36DFB"/>
    <w:rsid w:val="00F4084A"/>
    <w:rsid w:val="00F41604"/>
    <w:rsid w:val="00F42F62"/>
    <w:rsid w:val="00F43465"/>
    <w:rsid w:val="00F43705"/>
    <w:rsid w:val="00F44A55"/>
    <w:rsid w:val="00F46075"/>
    <w:rsid w:val="00F4639F"/>
    <w:rsid w:val="00F516B1"/>
    <w:rsid w:val="00F51A06"/>
    <w:rsid w:val="00F51D36"/>
    <w:rsid w:val="00F52978"/>
    <w:rsid w:val="00F5506C"/>
    <w:rsid w:val="00F55420"/>
    <w:rsid w:val="00F62452"/>
    <w:rsid w:val="00F707E4"/>
    <w:rsid w:val="00F7229D"/>
    <w:rsid w:val="00F725FF"/>
    <w:rsid w:val="00F729BF"/>
    <w:rsid w:val="00F73514"/>
    <w:rsid w:val="00F77239"/>
    <w:rsid w:val="00F82932"/>
    <w:rsid w:val="00F84E71"/>
    <w:rsid w:val="00F86A58"/>
    <w:rsid w:val="00F8758F"/>
    <w:rsid w:val="00F91746"/>
    <w:rsid w:val="00F92247"/>
    <w:rsid w:val="00FA251B"/>
    <w:rsid w:val="00FA270B"/>
    <w:rsid w:val="00FA30C9"/>
    <w:rsid w:val="00FB0EA8"/>
    <w:rsid w:val="00FB2CAE"/>
    <w:rsid w:val="00FB40C7"/>
    <w:rsid w:val="00FB438A"/>
    <w:rsid w:val="00FB7FC6"/>
    <w:rsid w:val="00FD0A05"/>
    <w:rsid w:val="00FD167E"/>
    <w:rsid w:val="00FD1ADC"/>
    <w:rsid w:val="00FD35FE"/>
    <w:rsid w:val="00FD3721"/>
    <w:rsid w:val="00FD447B"/>
    <w:rsid w:val="00FD69D3"/>
    <w:rsid w:val="00FD7522"/>
    <w:rsid w:val="00FE46FC"/>
    <w:rsid w:val="00FE4C7F"/>
    <w:rsid w:val="00FE6471"/>
    <w:rsid w:val="00FE72F2"/>
    <w:rsid w:val="00FF0E91"/>
    <w:rsid w:val="00FF40F8"/>
    <w:rsid w:val="025E139C"/>
    <w:rsid w:val="032382DF"/>
    <w:rsid w:val="04BF5340"/>
    <w:rsid w:val="04C23D05"/>
    <w:rsid w:val="05164F13"/>
    <w:rsid w:val="05E52113"/>
    <w:rsid w:val="065B23A1"/>
    <w:rsid w:val="07CC84B0"/>
    <w:rsid w:val="08BDD176"/>
    <w:rsid w:val="0992C463"/>
    <w:rsid w:val="09D7A3AB"/>
    <w:rsid w:val="0A882D5E"/>
    <w:rsid w:val="0B630A53"/>
    <w:rsid w:val="0C8DD948"/>
    <w:rsid w:val="0CCC4D6B"/>
    <w:rsid w:val="0E5ABC2B"/>
    <w:rsid w:val="0F53AD83"/>
    <w:rsid w:val="10D6890F"/>
    <w:rsid w:val="13D5175F"/>
    <w:rsid w:val="140247B2"/>
    <w:rsid w:val="159E1813"/>
    <w:rsid w:val="15BA43E7"/>
    <w:rsid w:val="15BE0A70"/>
    <w:rsid w:val="174BE201"/>
    <w:rsid w:val="188F6025"/>
    <w:rsid w:val="18CE8A05"/>
    <w:rsid w:val="1921AAC8"/>
    <w:rsid w:val="1924B83A"/>
    <w:rsid w:val="1ABD7B29"/>
    <w:rsid w:val="1BC700E7"/>
    <w:rsid w:val="1C35F663"/>
    <w:rsid w:val="1F2A9613"/>
    <w:rsid w:val="1F3D6A52"/>
    <w:rsid w:val="209A720A"/>
    <w:rsid w:val="22C577EE"/>
    <w:rsid w:val="23947592"/>
    <w:rsid w:val="2783E401"/>
    <w:rsid w:val="279BFE31"/>
    <w:rsid w:val="28E46915"/>
    <w:rsid w:val="29BD458F"/>
    <w:rsid w:val="29E4E63C"/>
    <w:rsid w:val="2A73599E"/>
    <w:rsid w:val="2A853112"/>
    <w:rsid w:val="2ABB84C3"/>
    <w:rsid w:val="2D666A88"/>
    <w:rsid w:val="2DF32585"/>
    <w:rsid w:val="2EC50A42"/>
    <w:rsid w:val="2EFF02A8"/>
    <w:rsid w:val="2F023AE9"/>
    <w:rsid w:val="2F1CB2F9"/>
    <w:rsid w:val="2F9B63B7"/>
    <w:rsid w:val="3081AAAC"/>
    <w:rsid w:val="31E736B5"/>
    <w:rsid w:val="336BAF3D"/>
    <w:rsid w:val="33830716"/>
    <w:rsid w:val="342C2FD5"/>
    <w:rsid w:val="35551BCF"/>
    <w:rsid w:val="35838C25"/>
    <w:rsid w:val="35B79B82"/>
    <w:rsid w:val="35C8C07D"/>
    <w:rsid w:val="361775F2"/>
    <w:rsid w:val="3666361E"/>
    <w:rsid w:val="366ECC64"/>
    <w:rsid w:val="3716F0DA"/>
    <w:rsid w:val="38469F1D"/>
    <w:rsid w:val="388CBC91"/>
    <w:rsid w:val="39846155"/>
    <w:rsid w:val="3BC709AF"/>
    <w:rsid w:val="3C60F8DC"/>
    <w:rsid w:val="41B69324"/>
    <w:rsid w:val="42339ED7"/>
    <w:rsid w:val="46578EBD"/>
    <w:rsid w:val="467169E1"/>
    <w:rsid w:val="47ECB4AC"/>
    <w:rsid w:val="487C88DC"/>
    <w:rsid w:val="4B502400"/>
    <w:rsid w:val="4BE26EA3"/>
    <w:rsid w:val="4C10DEF9"/>
    <w:rsid w:val="4C482C19"/>
    <w:rsid w:val="4CD80045"/>
    <w:rsid w:val="4DACAF5A"/>
    <w:rsid w:val="4DFFEBC8"/>
    <w:rsid w:val="50764D7D"/>
    <w:rsid w:val="50B5DFC6"/>
    <w:rsid w:val="523995F7"/>
    <w:rsid w:val="5251B027"/>
    <w:rsid w:val="53D56658"/>
    <w:rsid w:val="550A6089"/>
    <w:rsid w:val="55B5ED34"/>
    <w:rsid w:val="56F55BA7"/>
    <w:rsid w:val="570D071A"/>
    <w:rsid w:val="596E0955"/>
    <w:rsid w:val="59F989CF"/>
    <w:rsid w:val="5A44A7DC"/>
    <w:rsid w:val="5AF09A2F"/>
    <w:rsid w:val="5B955A30"/>
    <w:rsid w:val="620939D3"/>
    <w:rsid w:val="647D3D4D"/>
    <w:rsid w:val="6621C446"/>
    <w:rsid w:val="694C95BB"/>
    <w:rsid w:val="6B5626C4"/>
    <w:rsid w:val="6C1EC003"/>
    <w:rsid w:val="6C89A014"/>
    <w:rsid w:val="6C96300A"/>
    <w:rsid w:val="6C9B21EF"/>
    <w:rsid w:val="7123DAE4"/>
    <w:rsid w:val="72855667"/>
    <w:rsid w:val="74C05428"/>
    <w:rsid w:val="7541EFB2"/>
    <w:rsid w:val="75C3BE25"/>
    <w:rsid w:val="763D1250"/>
    <w:rsid w:val="77F18E5C"/>
    <w:rsid w:val="7D890EE1"/>
    <w:rsid w:val="7E715879"/>
    <w:rsid w:val="7EA416A4"/>
    <w:rsid w:val="7FEBE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6890F"/>
  <w15:chartTrackingRefBased/>
  <w15:docId w15:val="{DDA8A6F4-1DA2-402C-96FC-083A26826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46413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6413B"/>
    <w:rPr>
      <w:rFonts w:eastAsiaTheme="minorEastAsia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57EB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948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4852"/>
  </w:style>
  <w:style w:type="paragraph" w:styleId="Footer">
    <w:name w:val="footer"/>
    <w:basedOn w:val="Normal"/>
    <w:link w:val="FooterChar"/>
    <w:uiPriority w:val="99"/>
    <w:unhideWhenUsed/>
    <w:rsid w:val="00D948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4852"/>
  </w:style>
  <w:style w:type="paragraph" w:styleId="TOCHeading">
    <w:name w:val="TOC Heading"/>
    <w:basedOn w:val="Heading1"/>
    <w:next w:val="Normal"/>
    <w:uiPriority w:val="39"/>
    <w:unhideWhenUsed/>
    <w:qFormat/>
    <w:rsid w:val="00AA0558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AA0558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A0558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A0558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working-memory.htm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youtu.be/3qI_THF4GUI" TargetMode="External"/><Relationship Id="rId12" Type="http://schemas.openxmlformats.org/officeDocument/2006/relationships/hyperlink" Target="https://books.google.co.uk/books?id=8BSLBQAAQBAJ&amp;printsec=frontcover#v=onepage&amp;q&amp;f=fals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ictionary.apa.org/attention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1B5EC-AC77-4E28-BF81-29AF52F34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17</Pages>
  <Words>3297</Words>
  <Characters>18797</Characters>
  <Application>Microsoft Office Word</Application>
  <DocSecurity>0</DocSecurity>
  <Lines>156</Lines>
  <Paragraphs>44</Paragraphs>
  <ScaleCrop>false</ScaleCrop>
  <Company>Sinead Marie James</Company>
  <LinksUpToDate>false</LinksUpToDate>
  <CharactersWithSpaces>22050</CharactersWithSpaces>
  <SharedDoc>false</SharedDoc>
  <HLinks>
    <vt:vector size="156" baseType="variant">
      <vt:variant>
        <vt:i4>393242</vt:i4>
      </vt:variant>
      <vt:variant>
        <vt:i4>75</vt:i4>
      </vt:variant>
      <vt:variant>
        <vt:i4>0</vt:i4>
      </vt:variant>
      <vt:variant>
        <vt:i4>5</vt:i4>
      </vt:variant>
      <vt:variant>
        <vt:lpwstr>https://www.simplypsychology.org/working-memory.html</vt:lpwstr>
      </vt:variant>
      <vt:variant>
        <vt:lpwstr/>
      </vt:variant>
      <vt:variant>
        <vt:i4>2031737</vt:i4>
      </vt:variant>
      <vt:variant>
        <vt:i4>72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_Toc4400091</vt:lpwstr>
      </vt:variant>
      <vt:variant>
        <vt:i4>2031737</vt:i4>
      </vt:variant>
      <vt:variant>
        <vt:i4>69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_Toc4400090</vt:lpwstr>
      </vt:variant>
      <vt:variant>
        <vt:i4>1966201</vt:i4>
      </vt:variant>
      <vt:variant>
        <vt:i4>66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_Toc4400089</vt:lpwstr>
      </vt:variant>
      <vt:variant>
        <vt:i4>1966201</vt:i4>
      </vt:variant>
      <vt:variant>
        <vt:i4>63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_Toc4400088</vt:lpwstr>
      </vt:variant>
      <vt:variant>
        <vt:i4>1966201</vt:i4>
      </vt:variant>
      <vt:variant>
        <vt:i4>60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_Toc4400087</vt:lpwstr>
      </vt:variant>
      <vt:variant>
        <vt:i4>1966201</vt:i4>
      </vt:variant>
      <vt:variant>
        <vt:i4>57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_Toc4400086</vt:lpwstr>
      </vt:variant>
      <vt:variant>
        <vt:i4>1966201</vt:i4>
      </vt:variant>
      <vt:variant>
        <vt:i4>54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_Toc4400085</vt:lpwstr>
      </vt:variant>
      <vt:variant>
        <vt:i4>1966201</vt:i4>
      </vt:variant>
      <vt:variant>
        <vt:i4>51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_Toc4400084</vt:lpwstr>
      </vt:variant>
      <vt:variant>
        <vt:i4>1966201</vt:i4>
      </vt:variant>
      <vt:variant>
        <vt:i4>48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_Toc4400083</vt:lpwstr>
      </vt:variant>
      <vt:variant>
        <vt:i4>1966201</vt:i4>
      </vt:variant>
      <vt:variant>
        <vt:i4>45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_Toc4400082</vt:lpwstr>
      </vt:variant>
      <vt:variant>
        <vt:i4>1966201</vt:i4>
      </vt:variant>
      <vt:variant>
        <vt:i4>42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_Toc4400081</vt:lpwstr>
      </vt:variant>
      <vt:variant>
        <vt:i4>1966201</vt:i4>
      </vt:variant>
      <vt:variant>
        <vt:i4>39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_Toc4400080</vt:lpwstr>
      </vt:variant>
      <vt:variant>
        <vt:i4>1114233</vt:i4>
      </vt:variant>
      <vt:variant>
        <vt:i4>36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_Toc4400079</vt:lpwstr>
      </vt:variant>
      <vt:variant>
        <vt:i4>1114233</vt:i4>
      </vt:variant>
      <vt:variant>
        <vt:i4>33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_Toc4400078</vt:lpwstr>
      </vt:variant>
      <vt:variant>
        <vt:i4>1114233</vt:i4>
      </vt:variant>
      <vt:variant>
        <vt:i4>30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_Toc4400077</vt:lpwstr>
      </vt:variant>
      <vt:variant>
        <vt:i4>1114233</vt:i4>
      </vt:variant>
      <vt:variant>
        <vt:i4>27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_Toc4400076</vt:lpwstr>
      </vt:variant>
      <vt:variant>
        <vt:i4>1114233</vt:i4>
      </vt:variant>
      <vt:variant>
        <vt:i4>24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_Toc4400075</vt:lpwstr>
      </vt:variant>
      <vt:variant>
        <vt:i4>1114233</vt:i4>
      </vt:variant>
      <vt:variant>
        <vt:i4>21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_Toc4400074</vt:lpwstr>
      </vt:variant>
      <vt:variant>
        <vt:i4>1114233</vt:i4>
      </vt:variant>
      <vt:variant>
        <vt:i4>18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_Toc4400073</vt:lpwstr>
      </vt:variant>
      <vt:variant>
        <vt:i4>1114233</vt:i4>
      </vt:variant>
      <vt:variant>
        <vt:i4>15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_Toc4400072</vt:lpwstr>
      </vt:variant>
      <vt:variant>
        <vt:i4>1114233</vt:i4>
      </vt:variant>
      <vt:variant>
        <vt:i4>12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_Toc4400071</vt:lpwstr>
      </vt:variant>
      <vt:variant>
        <vt:i4>1114233</vt:i4>
      </vt:variant>
      <vt:variant>
        <vt:i4>9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_Toc4400070</vt:lpwstr>
      </vt:variant>
      <vt:variant>
        <vt:i4>1048697</vt:i4>
      </vt:variant>
      <vt:variant>
        <vt:i4>6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_Toc4400068</vt:lpwstr>
      </vt:variant>
      <vt:variant>
        <vt:i4>1048697</vt:i4>
      </vt:variant>
      <vt:variant>
        <vt:i4>3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_Toc4400065</vt:lpwstr>
      </vt:variant>
      <vt:variant>
        <vt:i4>1048697</vt:i4>
      </vt:variant>
      <vt:variant>
        <vt:i4>0</vt:i4>
      </vt:variant>
      <vt:variant>
        <vt:i4>0</vt:i4>
      </vt:variant>
      <vt:variant>
        <vt:i4>5</vt:i4>
      </vt:variant>
      <vt:variant>
        <vt:lpwstr>https://ukc-word-edit.officeapps.live.com/we/wordeditorframe.aspx?new=1&amp;ui=en%2DGB&amp;rs=en%2DGB&amp;wdorigin=OFFICECOM-WEB.START.NEW-INSTANT&amp;wdprevioussessionsrc=HarmonyWeb&amp;wdprevioussession=0b99720b-2026-414b-ac9e-1bbd04789112&amp;wdenableroaming=1&amp;wdfr=1&amp;mscc=1&amp;wdodb=1&amp;hid=347BE8A0-A0D4-7000-6F78-84C512437174&amp;wopisrc=https%3A%2F%2Fuowtsd-my.sharepoint.com%2Fpersonal%2F1910154_student_uwtsd_ac_uk%2F_vti_bin%2Fwopi.ashx%2Ffiles%2F476e8281608648e38189689ce38373f9&amp;wdhostclicktime=1698483827872&amp;jsapi=1&amp;jsapiver=v1&amp;newsession=1&amp;corrid=e64df6ce-ded1-4c45-b824-e233e37d9af7&amp;usid=e64df6ce-ded1-4c45-b824-e233e37d9af7&amp;sftc=1&amp;cac=1&amp;mtf=1&amp;sfp=1&amp;wdredirectionreason=Unified_SingleFlush&amp;rct=Medium&amp;ctp=LeastProtected</vt:lpwstr>
      </vt:variant>
      <vt:variant>
        <vt:lpwstr>_Toc4400063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Theories of memory, attention, and perception.</dc:subject>
  <dc:creator>Sinead James (1910154)</dc:creator>
  <cp:keywords/>
  <dc:description/>
  <cp:lastModifiedBy>sinead james</cp:lastModifiedBy>
  <cp:revision>801</cp:revision>
  <cp:lastPrinted>2023-11-24T21:40:00Z</cp:lastPrinted>
  <dcterms:created xsi:type="dcterms:W3CDTF">2023-10-28T09:03:00Z</dcterms:created>
  <dcterms:modified xsi:type="dcterms:W3CDTF">2023-11-24T22:11:00Z</dcterms:modified>
  <cp:category>1910154</cp:category>
</cp:coreProperties>
</file>