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0814EB" w14:textId="115ED252" w:rsidR="00EE2338" w:rsidRPr="00EE2338" w:rsidRDefault="00EE2338" w:rsidP="00EE2338">
      <w:pPr>
        <w:jc w:val="center"/>
        <w:rPr>
          <w:b/>
          <w:sz w:val="28"/>
          <w:szCs w:val="28"/>
        </w:rPr>
      </w:pPr>
      <w:r w:rsidRPr="00EE2338">
        <w:rPr>
          <w:b/>
          <w:sz w:val="28"/>
          <w:szCs w:val="28"/>
        </w:rPr>
        <w:t>M2X9399 – Supply Chain Management</w:t>
      </w:r>
    </w:p>
    <w:p w14:paraId="7DB74982" w14:textId="7B8C097E" w:rsidR="00EE2338" w:rsidRPr="00EE2338" w:rsidRDefault="00EE2338" w:rsidP="00EE2338">
      <w:pPr>
        <w:jc w:val="center"/>
        <w:rPr>
          <w:b/>
          <w:sz w:val="28"/>
          <w:szCs w:val="28"/>
        </w:rPr>
      </w:pPr>
    </w:p>
    <w:p w14:paraId="46551DFC" w14:textId="35B7ADF4" w:rsidR="00EE2338" w:rsidRPr="00EE2338" w:rsidRDefault="00EE2338" w:rsidP="00EE2338">
      <w:pPr>
        <w:jc w:val="center"/>
        <w:rPr>
          <w:b/>
          <w:sz w:val="28"/>
          <w:szCs w:val="28"/>
        </w:rPr>
      </w:pPr>
      <w:r w:rsidRPr="00EE2338">
        <w:rPr>
          <w:b/>
          <w:sz w:val="28"/>
          <w:szCs w:val="28"/>
        </w:rPr>
        <w:t>PD02 - Assignment 1</w:t>
      </w:r>
    </w:p>
    <w:p w14:paraId="31BEE13D" w14:textId="77777777" w:rsidR="00EE2338" w:rsidRPr="00EE2338" w:rsidRDefault="00EE2338" w:rsidP="00EE2338">
      <w:pPr>
        <w:jc w:val="center"/>
        <w:rPr>
          <w:b/>
          <w:sz w:val="28"/>
          <w:szCs w:val="28"/>
        </w:rPr>
      </w:pPr>
    </w:p>
    <w:p w14:paraId="1EEA85BA" w14:textId="62993F48" w:rsidR="0085091A" w:rsidRPr="00EE2338" w:rsidRDefault="00EE2338" w:rsidP="00EE2338">
      <w:pPr>
        <w:jc w:val="center"/>
        <w:rPr>
          <w:b/>
          <w:sz w:val="28"/>
          <w:szCs w:val="28"/>
        </w:rPr>
      </w:pPr>
      <w:r w:rsidRPr="00EE2338">
        <w:rPr>
          <w:b/>
          <w:sz w:val="28"/>
          <w:szCs w:val="28"/>
        </w:rPr>
        <w:t>Describe an organisation with which you are familiar in terms of Christopher's (2004) Three C definition – 1500 to 2000 words</w:t>
      </w:r>
    </w:p>
    <w:p w14:paraId="2C1D9E99" w14:textId="075A2D93" w:rsidR="00EE2338" w:rsidRDefault="00EE2338" w:rsidP="00EE2338">
      <w:pPr>
        <w:jc w:val="center"/>
        <w:rPr>
          <w:b/>
        </w:rPr>
      </w:pPr>
    </w:p>
    <w:p w14:paraId="299319A6" w14:textId="0B4BC675" w:rsidR="00EE2338" w:rsidRDefault="00EE2338" w:rsidP="00EE2338">
      <w:pPr>
        <w:jc w:val="center"/>
        <w:rPr>
          <w:b/>
        </w:rPr>
      </w:pPr>
    </w:p>
    <w:p w14:paraId="75091F1D" w14:textId="79FB869B" w:rsidR="00EE2338" w:rsidRDefault="00EE2338" w:rsidP="00EE2338">
      <w:pPr>
        <w:jc w:val="center"/>
        <w:rPr>
          <w:b/>
        </w:rPr>
      </w:pPr>
    </w:p>
    <w:p w14:paraId="4167D7E1" w14:textId="47D1980C" w:rsidR="00EE2338" w:rsidRDefault="00EE2338" w:rsidP="00EE2338">
      <w:pPr>
        <w:jc w:val="center"/>
        <w:rPr>
          <w:b/>
        </w:rPr>
      </w:pPr>
    </w:p>
    <w:p w14:paraId="4EC2DEDF" w14:textId="24ECFB0A" w:rsidR="00EE2338" w:rsidRDefault="00EE2338" w:rsidP="00EE2338">
      <w:pPr>
        <w:jc w:val="center"/>
        <w:rPr>
          <w:b/>
        </w:rPr>
      </w:pPr>
    </w:p>
    <w:p w14:paraId="326762EF" w14:textId="434B3C6C" w:rsidR="00EE2338" w:rsidRDefault="00EE2338" w:rsidP="00EE2338">
      <w:pPr>
        <w:jc w:val="center"/>
        <w:rPr>
          <w:b/>
        </w:rPr>
      </w:pPr>
    </w:p>
    <w:p w14:paraId="3859CDA8" w14:textId="68337860" w:rsidR="00EE2338" w:rsidRDefault="00EE2338" w:rsidP="00EE2338">
      <w:pPr>
        <w:jc w:val="center"/>
        <w:rPr>
          <w:b/>
        </w:rPr>
      </w:pPr>
    </w:p>
    <w:p w14:paraId="497D02F7" w14:textId="77777777" w:rsidR="00EE2338" w:rsidRDefault="00EE2338" w:rsidP="00EE2338">
      <w:pPr>
        <w:jc w:val="center"/>
        <w:rPr>
          <w:b/>
        </w:rPr>
      </w:pPr>
    </w:p>
    <w:p w14:paraId="188B0CFA" w14:textId="78792A5B" w:rsidR="00EE2338" w:rsidRPr="00EE2338" w:rsidRDefault="00EE2338" w:rsidP="00EE2338">
      <w:pPr>
        <w:jc w:val="center"/>
        <w:rPr>
          <w:b/>
          <w:sz w:val="28"/>
          <w:szCs w:val="28"/>
        </w:rPr>
      </w:pPr>
      <w:r>
        <w:rPr>
          <w:b/>
          <w:sz w:val="28"/>
          <w:szCs w:val="28"/>
        </w:rPr>
        <w:t>Student N</w:t>
      </w:r>
      <w:r w:rsidRPr="00EE2338">
        <w:rPr>
          <w:b/>
          <w:sz w:val="28"/>
          <w:szCs w:val="28"/>
        </w:rPr>
        <w:t>umber – 1708503</w:t>
      </w:r>
    </w:p>
    <w:p w14:paraId="79A059AE" w14:textId="179D542F" w:rsidR="00EE2338" w:rsidRPr="00EE2338" w:rsidRDefault="00EE2338" w:rsidP="00EE2338">
      <w:pPr>
        <w:jc w:val="center"/>
        <w:rPr>
          <w:b/>
          <w:sz w:val="28"/>
          <w:szCs w:val="28"/>
        </w:rPr>
      </w:pPr>
    </w:p>
    <w:p w14:paraId="09B35F2D" w14:textId="61D10A21" w:rsidR="00EE2338" w:rsidRPr="00EE2338" w:rsidRDefault="00EE2338" w:rsidP="00EE2338">
      <w:pPr>
        <w:jc w:val="center"/>
        <w:rPr>
          <w:b/>
          <w:sz w:val="28"/>
          <w:szCs w:val="28"/>
        </w:rPr>
      </w:pPr>
      <w:r>
        <w:rPr>
          <w:b/>
          <w:sz w:val="28"/>
          <w:szCs w:val="28"/>
        </w:rPr>
        <w:t>Word C</w:t>
      </w:r>
      <w:r w:rsidRPr="00EE2338">
        <w:rPr>
          <w:b/>
          <w:sz w:val="28"/>
          <w:szCs w:val="28"/>
        </w:rPr>
        <w:t xml:space="preserve">ount – </w:t>
      </w:r>
      <w:r w:rsidR="00C31291">
        <w:rPr>
          <w:b/>
          <w:sz w:val="28"/>
          <w:szCs w:val="28"/>
        </w:rPr>
        <w:t>1935</w:t>
      </w:r>
      <w:bookmarkStart w:id="0" w:name="_GoBack"/>
      <w:bookmarkEnd w:id="0"/>
    </w:p>
    <w:p w14:paraId="41ACAA1B" w14:textId="77777777" w:rsidR="00EE2338" w:rsidRDefault="00EE2338" w:rsidP="00EE2338">
      <w:pPr>
        <w:rPr>
          <w:b/>
        </w:rPr>
      </w:pPr>
    </w:p>
    <w:p w14:paraId="1E030161" w14:textId="7458A852" w:rsidR="00EE2338" w:rsidRDefault="00EE2338" w:rsidP="00EE2338">
      <w:pPr>
        <w:jc w:val="center"/>
        <w:rPr>
          <w:b/>
        </w:rPr>
      </w:pPr>
    </w:p>
    <w:p w14:paraId="083E59F0" w14:textId="77777777" w:rsidR="00EE2338" w:rsidRDefault="00EE2338" w:rsidP="00EE2338">
      <w:pPr>
        <w:jc w:val="center"/>
        <w:rPr>
          <w:b/>
          <w:highlight w:val="yellow"/>
        </w:rPr>
      </w:pPr>
    </w:p>
    <w:p w14:paraId="28300126" w14:textId="77777777" w:rsidR="0085091A" w:rsidRDefault="0085091A">
      <w:pPr>
        <w:rPr>
          <w:b/>
          <w:highlight w:val="yellow"/>
        </w:rPr>
      </w:pPr>
    </w:p>
    <w:p w14:paraId="6B657C7A" w14:textId="77777777" w:rsidR="0085091A" w:rsidRDefault="0085091A">
      <w:pPr>
        <w:rPr>
          <w:b/>
          <w:highlight w:val="yellow"/>
        </w:rPr>
      </w:pPr>
    </w:p>
    <w:p w14:paraId="5D06AED2" w14:textId="77777777" w:rsidR="0085091A" w:rsidRDefault="0085091A">
      <w:pPr>
        <w:rPr>
          <w:b/>
          <w:highlight w:val="yellow"/>
        </w:rPr>
      </w:pPr>
    </w:p>
    <w:p w14:paraId="5DC65536" w14:textId="77777777" w:rsidR="0085091A" w:rsidRDefault="0085091A">
      <w:pPr>
        <w:rPr>
          <w:b/>
          <w:highlight w:val="yellow"/>
        </w:rPr>
      </w:pPr>
    </w:p>
    <w:p w14:paraId="0A5D919D" w14:textId="77777777" w:rsidR="0085091A" w:rsidRDefault="0085091A">
      <w:pPr>
        <w:rPr>
          <w:b/>
          <w:highlight w:val="yellow"/>
        </w:rPr>
      </w:pPr>
    </w:p>
    <w:p w14:paraId="3E553F2B" w14:textId="77777777" w:rsidR="0085091A" w:rsidRDefault="0085091A">
      <w:pPr>
        <w:rPr>
          <w:b/>
          <w:highlight w:val="yellow"/>
        </w:rPr>
      </w:pPr>
    </w:p>
    <w:p w14:paraId="2E35E7BE" w14:textId="77777777" w:rsidR="0085091A" w:rsidRDefault="0085091A">
      <w:pPr>
        <w:rPr>
          <w:b/>
          <w:highlight w:val="yellow"/>
        </w:rPr>
      </w:pPr>
    </w:p>
    <w:p w14:paraId="040FA8F1" w14:textId="77777777" w:rsidR="0085091A" w:rsidRDefault="0085091A">
      <w:pPr>
        <w:rPr>
          <w:b/>
          <w:highlight w:val="yellow"/>
        </w:rPr>
      </w:pPr>
    </w:p>
    <w:p w14:paraId="5139DDB1" w14:textId="77777777" w:rsidR="0085091A" w:rsidRDefault="0085091A">
      <w:pPr>
        <w:rPr>
          <w:b/>
          <w:highlight w:val="yellow"/>
        </w:rPr>
      </w:pPr>
    </w:p>
    <w:p w14:paraId="48D1EAF4" w14:textId="77777777" w:rsidR="00EE2338" w:rsidRDefault="00EE2338">
      <w:pPr>
        <w:rPr>
          <w:b/>
          <w:highlight w:val="yellow"/>
        </w:rPr>
      </w:pPr>
    </w:p>
    <w:p w14:paraId="7F1B43A1" w14:textId="16D01C14" w:rsidR="00431DC6" w:rsidRPr="003E20F6" w:rsidRDefault="003E202D">
      <w:pPr>
        <w:rPr>
          <w:b/>
        </w:rPr>
      </w:pPr>
      <w:r w:rsidRPr="003E20F6">
        <w:rPr>
          <w:b/>
        </w:rPr>
        <w:lastRenderedPageBreak/>
        <w:t xml:space="preserve">1.0 </w:t>
      </w:r>
      <w:r w:rsidR="00576443" w:rsidRPr="003E20F6">
        <w:rPr>
          <w:b/>
        </w:rPr>
        <w:t>Introduction</w:t>
      </w:r>
    </w:p>
    <w:p w14:paraId="53FE755E" w14:textId="77777777" w:rsidR="00576443" w:rsidRPr="003E20F6" w:rsidRDefault="00A52F03" w:rsidP="00272015">
      <w:pPr>
        <w:rPr>
          <w:b/>
        </w:rPr>
      </w:pPr>
      <w:r w:rsidRPr="003E20F6">
        <w:t>The following assignment aims to describe</w:t>
      </w:r>
      <w:r w:rsidR="00272015" w:rsidRPr="003E20F6">
        <w:t xml:space="preserve"> an organisation, Biotage GB Ltd, in the context of Christopher’s (2004) Three C’s</w:t>
      </w:r>
      <w:r w:rsidR="00F3595E" w:rsidRPr="003E20F6">
        <w:t xml:space="preserve"> and its efforts to achieve cost and value advantage</w:t>
      </w:r>
      <w:r w:rsidR="00272015" w:rsidRPr="003E20F6">
        <w:t xml:space="preserve">.    </w:t>
      </w:r>
      <w:r w:rsidR="00272015" w:rsidRPr="003E20F6">
        <w:rPr>
          <w:color w:val="000000" w:themeColor="text1"/>
        </w:rPr>
        <w:t>Biotage is a multinational organisation, specialising in the manufacture and distribution of consumables and instruments for analytical chemistry.  Biotage currently employees 330 people, manufacturing its products in South Wales and operating sales and distribution hubs in mainland Europe, Asia and the USA.  Key customers include food and beverage manufacturers, drug testers, contract laboratories, academic institutes and health service providers (Biotage, 2018).</w:t>
      </w:r>
    </w:p>
    <w:p w14:paraId="63E976FB" w14:textId="77777777" w:rsidR="00576443" w:rsidRPr="003E20F6" w:rsidRDefault="00576443"/>
    <w:p w14:paraId="0E86613D" w14:textId="744C0821" w:rsidR="00576443" w:rsidRPr="003E20F6" w:rsidRDefault="003E202D">
      <w:pPr>
        <w:rPr>
          <w:b/>
        </w:rPr>
      </w:pPr>
      <w:r w:rsidRPr="003E20F6">
        <w:rPr>
          <w:b/>
        </w:rPr>
        <w:t xml:space="preserve">2.0 </w:t>
      </w:r>
      <w:r w:rsidR="00962328" w:rsidRPr="003E20F6">
        <w:rPr>
          <w:b/>
        </w:rPr>
        <w:t>Christopher’s 3 C</w:t>
      </w:r>
      <w:r w:rsidR="00576443" w:rsidRPr="003E20F6">
        <w:rPr>
          <w:b/>
        </w:rPr>
        <w:t>s</w:t>
      </w:r>
    </w:p>
    <w:p w14:paraId="29595AE3" w14:textId="77777777" w:rsidR="00FB5FFE" w:rsidRPr="003E20F6" w:rsidRDefault="00962328">
      <w:r w:rsidRPr="003E20F6">
        <w:t>In order</w:t>
      </w:r>
      <w:r w:rsidR="002143E3" w:rsidRPr="003E20F6">
        <w:t xml:space="preserve"> for an organisation</w:t>
      </w:r>
      <w:r w:rsidRPr="003E20F6">
        <w:t xml:space="preserve"> to achieve competitive advantage, Christopher</w:t>
      </w:r>
      <w:r w:rsidR="00DF57B7" w:rsidRPr="003E20F6">
        <w:t xml:space="preserve"> (2004)</w:t>
      </w:r>
      <w:r w:rsidRPr="003E20F6">
        <w:t xml:space="preserve"> outlines </w:t>
      </w:r>
      <w:r w:rsidR="002143E3" w:rsidRPr="003E20F6">
        <w:t>a linkage of variables between</w:t>
      </w:r>
      <w:r w:rsidR="00F5422C" w:rsidRPr="003E20F6">
        <w:t xml:space="preserve"> the</w:t>
      </w:r>
      <w:r w:rsidR="002143E3" w:rsidRPr="003E20F6">
        <w:t xml:space="preserve"> three primary participants of the marketplace; th</w:t>
      </w:r>
      <w:r w:rsidR="002A5001" w:rsidRPr="003E20F6">
        <w:t xml:space="preserve">e company, the customer and </w:t>
      </w:r>
      <w:r w:rsidR="00DF57B7" w:rsidRPr="003E20F6">
        <w:t>comp</w:t>
      </w:r>
      <w:r w:rsidR="002143E3" w:rsidRPr="003E20F6">
        <w:t>eti</w:t>
      </w:r>
      <w:r w:rsidR="00DF57B7" w:rsidRPr="003E20F6">
        <w:t>ti</w:t>
      </w:r>
      <w:r w:rsidR="002143E3" w:rsidRPr="003E20F6">
        <w:t>on.</w:t>
      </w:r>
      <w:r w:rsidR="00F5422C" w:rsidRPr="003E20F6">
        <w:t xml:space="preserve">  These linkages comprise of the value perception betw</w:t>
      </w:r>
      <w:r w:rsidR="002A5001" w:rsidRPr="003E20F6">
        <w:t xml:space="preserve">een a customer and </w:t>
      </w:r>
      <w:r w:rsidR="002A288D" w:rsidRPr="003E20F6">
        <w:t xml:space="preserve">suppliers </w:t>
      </w:r>
      <w:r w:rsidR="003F6157" w:rsidRPr="003E20F6">
        <w:t>and the cost differentiation</w:t>
      </w:r>
      <w:r w:rsidR="00F5422C" w:rsidRPr="003E20F6">
        <w:t xml:space="preserve"> between a company and its competitor</w:t>
      </w:r>
      <w:r w:rsidR="003F6157" w:rsidRPr="003E20F6">
        <w:t>(s)</w:t>
      </w:r>
      <w:r w:rsidR="00F5422C" w:rsidRPr="003E20F6">
        <w:t>.</w:t>
      </w:r>
      <w:r w:rsidR="004E7603" w:rsidRPr="003E20F6">
        <w:t xml:space="preserve"> </w:t>
      </w:r>
      <w:r w:rsidR="00967FB9" w:rsidRPr="003E20F6">
        <w:t>Expanding on</w:t>
      </w:r>
      <w:r w:rsidR="004E7603" w:rsidRPr="003E20F6">
        <w:t xml:space="preserve"> these linkages,</w:t>
      </w:r>
      <w:r w:rsidR="002143E3" w:rsidRPr="003E20F6">
        <w:t xml:space="preserve"> </w:t>
      </w:r>
      <w:r w:rsidR="004E7603" w:rsidRPr="003E20F6">
        <w:t>Rushton et al (2011)</w:t>
      </w:r>
      <w:r w:rsidR="00967FB9" w:rsidRPr="003E20F6">
        <w:t xml:space="preserve"> details</w:t>
      </w:r>
      <w:r w:rsidR="004E7603" w:rsidRPr="003E20F6">
        <w:t xml:space="preserve"> cost advantage as</w:t>
      </w:r>
      <w:r w:rsidR="00967FB9" w:rsidRPr="003E20F6">
        <w:t xml:space="preserve"> a</w:t>
      </w:r>
      <w:r w:rsidR="004E7603" w:rsidRPr="003E20F6">
        <w:t xml:space="preserve"> firm’s ability to offer its product to market at the lowest possible cost</w:t>
      </w:r>
      <w:r w:rsidR="00967FB9" w:rsidRPr="003E20F6">
        <w:t xml:space="preserve">, </w:t>
      </w:r>
      <w:r w:rsidR="00FB5FFE" w:rsidRPr="003E20F6">
        <w:t>achieved through increased</w:t>
      </w:r>
      <w:r w:rsidR="00967FB9" w:rsidRPr="003E20F6">
        <w:t xml:space="preserve"> resource utilisation, inventory and waste reduction. In relation to </w:t>
      </w:r>
      <w:r w:rsidR="00FB5FFE" w:rsidRPr="003E20F6">
        <w:t>v</w:t>
      </w:r>
      <w:r w:rsidR="00967FB9" w:rsidRPr="003E20F6">
        <w:t xml:space="preserve">alue </w:t>
      </w:r>
      <w:r w:rsidR="00FB5FFE" w:rsidRPr="003E20F6">
        <w:t>a</w:t>
      </w:r>
      <w:r w:rsidR="00967FB9" w:rsidRPr="003E20F6">
        <w:t xml:space="preserve">dvantage, Rushton et al (2011) </w:t>
      </w:r>
      <w:r w:rsidR="004E7603" w:rsidRPr="003E20F6">
        <w:t>de</w:t>
      </w:r>
      <w:r w:rsidR="00967FB9" w:rsidRPr="003E20F6">
        <w:t>fines</w:t>
      </w:r>
      <w:r w:rsidR="004E7603" w:rsidRPr="003E20F6">
        <w:t xml:space="preserve"> </w:t>
      </w:r>
      <w:r w:rsidR="00FB5FFE" w:rsidRPr="003E20F6">
        <w:t xml:space="preserve">it </w:t>
      </w:r>
      <w:r w:rsidR="004E7603" w:rsidRPr="003E20F6">
        <w:t>as a firm’s ability to differentiate its offering from competition in terms of value added service elements</w:t>
      </w:r>
      <w:r w:rsidR="00FB5FFE" w:rsidRPr="003E20F6">
        <w:t>,</w:t>
      </w:r>
      <w:r w:rsidR="00967FB9" w:rsidRPr="003E20F6">
        <w:t xml:space="preserve"> achieved through tailored goods and services, supply chain flexibility and responsiveness.</w:t>
      </w:r>
      <w:r w:rsidR="00FB5FFE" w:rsidRPr="003E20F6">
        <w:t xml:space="preserve">  </w:t>
      </w:r>
    </w:p>
    <w:p w14:paraId="544D23C5" w14:textId="51A3C612" w:rsidR="002143E3" w:rsidRPr="003E20F6" w:rsidRDefault="00FB5FFE">
      <w:r w:rsidRPr="003E20F6">
        <w:t>Therefore</w:t>
      </w:r>
      <w:r w:rsidR="006D1DEA" w:rsidRPr="003E20F6">
        <w:t xml:space="preserve">, </w:t>
      </w:r>
      <w:r w:rsidR="002143E3" w:rsidRPr="003E20F6">
        <w:t>in order t</w:t>
      </w:r>
      <w:r w:rsidR="009777A3" w:rsidRPr="003E20F6">
        <w:t xml:space="preserve">o obtain competitive </w:t>
      </w:r>
      <w:r w:rsidR="006D1DEA" w:rsidRPr="003E20F6">
        <w:t>advantage,</w:t>
      </w:r>
      <w:r w:rsidR="002143E3" w:rsidRPr="003E20F6">
        <w:t xml:space="preserve"> </w:t>
      </w:r>
      <w:r w:rsidRPr="003E20F6">
        <w:t xml:space="preserve">Christopher (2004) suggests that organisations such as </w:t>
      </w:r>
      <w:r w:rsidR="00967FB9" w:rsidRPr="003E20F6">
        <w:t xml:space="preserve">Biotage must implement supply chain activities that enable a </w:t>
      </w:r>
      <w:r w:rsidR="00543F12" w:rsidRPr="003E20F6">
        <w:t>high level of performance in these linkages, thereby resulting in</w:t>
      </w:r>
      <w:r w:rsidR="006D1DEA" w:rsidRPr="003E20F6">
        <w:t xml:space="preserve"> the generation of</w:t>
      </w:r>
      <w:r w:rsidR="00FD0288" w:rsidRPr="003E20F6">
        <w:t xml:space="preserve"> value advantage, cost advantage or</w:t>
      </w:r>
      <w:r w:rsidR="002A5001" w:rsidRPr="003E20F6">
        <w:t xml:space="preserve"> </w:t>
      </w:r>
      <w:r w:rsidRPr="003E20F6">
        <w:t xml:space="preserve">a </w:t>
      </w:r>
      <w:r w:rsidR="002A5001" w:rsidRPr="003E20F6">
        <w:t>combination of both</w:t>
      </w:r>
      <w:r w:rsidR="00DF57B7" w:rsidRPr="003E20F6">
        <w:t>.</w:t>
      </w:r>
      <w:r w:rsidRPr="003E20F6">
        <w:t xml:space="preserve">  Should an organisation achieve both cost and value, Christopher (2004) proposes that this would enable strong competitive advantage as a market’s cost and service leader.</w:t>
      </w:r>
    </w:p>
    <w:p w14:paraId="2E6228C4" w14:textId="0F2AFB0B" w:rsidR="004717C2" w:rsidRPr="003E20F6" w:rsidRDefault="004717C2">
      <w:r w:rsidRPr="003E20F6">
        <w:t xml:space="preserve">Supporting </w:t>
      </w:r>
      <w:r w:rsidR="00FB5FFE" w:rsidRPr="003E20F6">
        <w:t>Christopher’s 3Cs theory</w:t>
      </w:r>
      <w:r w:rsidRPr="003E20F6">
        <w:t xml:space="preserve">, through the ‘Generic Competitive Strategies’ framework, Porter </w:t>
      </w:r>
      <w:r w:rsidR="00701BAF" w:rsidRPr="003E20F6">
        <w:t>(</w:t>
      </w:r>
      <w:r w:rsidRPr="003E20F6">
        <w:t>1985</w:t>
      </w:r>
      <w:r w:rsidR="00701BAF" w:rsidRPr="003E20F6">
        <w:t>)</w:t>
      </w:r>
      <w:r w:rsidRPr="003E20F6">
        <w:t xml:space="preserve"> </w:t>
      </w:r>
      <w:r w:rsidR="0096621C" w:rsidRPr="003E20F6">
        <w:t xml:space="preserve">also argues that competitive advantage is achieved through cost leadership and </w:t>
      </w:r>
      <w:r w:rsidR="00AF29D4" w:rsidRPr="003E20F6">
        <w:t xml:space="preserve">differentiation (value) advantage.  However, Porter also identifies a third competitive strategy factor, focus; by which an organisation </w:t>
      </w:r>
      <w:r w:rsidR="00C24B15" w:rsidRPr="003E20F6">
        <w:t xml:space="preserve">concentrates its </w:t>
      </w:r>
      <w:r w:rsidR="00FB5FFE" w:rsidRPr="003E20F6">
        <w:t>efforts</w:t>
      </w:r>
      <w:r w:rsidR="00C24B15" w:rsidRPr="003E20F6">
        <w:t xml:space="preserve"> on achieving cost and value advantage in a specific industry segment.  In the case of Biotage, this concerns</w:t>
      </w:r>
      <w:r w:rsidR="008C7C67" w:rsidRPr="003E20F6">
        <w:t xml:space="preserve"> how the organisation’s strategy best serves customers located in </w:t>
      </w:r>
      <w:r w:rsidR="00C24B15" w:rsidRPr="003E20F6">
        <w:t>the premium, high performance segment of the analytical chemistry industry.</w:t>
      </w:r>
    </w:p>
    <w:p w14:paraId="432FFB3C" w14:textId="77777777" w:rsidR="00BB387A" w:rsidRPr="003E20F6" w:rsidRDefault="00BB387A"/>
    <w:p w14:paraId="28D30C42" w14:textId="77777777" w:rsidR="00576443" w:rsidRPr="003E20F6" w:rsidRDefault="003E202D">
      <w:pPr>
        <w:rPr>
          <w:b/>
        </w:rPr>
      </w:pPr>
      <w:r w:rsidRPr="003E20F6">
        <w:rPr>
          <w:b/>
        </w:rPr>
        <w:t xml:space="preserve">3.0 </w:t>
      </w:r>
      <w:r w:rsidR="00576443" w:rsidRPr="003E20F6">
        <w:rPr>
          <w:b/>
        </w:rPr>
        <w:t>Biotage’s efforts to generate Value Advantage</w:t>
      </w:r>
    </w:p>
    <w:p w14:paraId="2EC95705" w14:textId="6189FB0D" w:rsidR="00FE0442" w:rsidRPr="003E20F6" w:rsidRDefault="006429C7" w:rsidP="007B53C2">
      <w:r w:rsidRPr="003E20F6">
        <w:t xml:space="preserve">Central to </w:t>
      </w:r>
      <w:r w:rsidR="00CC5E74" w:rsidRPr="003E20F6">
        <w:t>Biotage’s operational strategy</w:t>
      </w:r>
      <w:r w:rsidRPr="003E20F6">
        <w:t xml:space="preserve"> is the concept proposed by Day (2013), who suggests that modern industry is moving away </w:t>
      </w:r>
      <w:r w:rsidR="009910A4" w:rsidRPr="003E20F6">
        <w:t xml:space="preserve">from </w:t>
      </w:r>
      <w:r w:rsidR="00CC5E74" w:rsidRPr="003E20F6">
        <w:t xml:space="preserve"> </w:t>
      </w:r>
      <w:r w:rsidR="009910A4" w:rsidRPr="003E20F6">
        <w:t>‘one size fits all’ economies of scale to the supply of highly</w:t>
      </w:r>
      <w:r w:rsidR="00CC5E74" w:rsidRPr="003E20F6">
        <w:t xml:space="preserve"> individualised,</w:t>
      </w:r>
      <w:r w:rsidR="009910A4" w:rsidRPr="003E20F6">
        <w:t xml:space="preserve"> customisable products </w:t>
      </w:r>
      <w:r w:rsidR="00CC5E74" w:rsidRPr="003E20F6">
        <w:t>(</w:t>
      </w:r>
      <w:r w:rsidR="009910A4" w:rsidRPr="003E20F6">
        <w:t>and services</w:t>
      </w:r>
      <w:r w:rsidR="00CC5E74" w:rsidRPr="003E20F6">
        <w:t>)</w:t>
      </w:r>
      <w:r w:rsidR="009910A4" w:rsidRPr="003E20F6">
        <w:t xml:space="preserve"> to consumers.  This</w:t>
      </w:r>
      <w:r w:rsidR="00CC5E74" w:rsidRPr="003E20F6">
        <w:t xml:space="preserve"> argument</w:t>
      </w:r>
      <w:r w:rsidR="009910A4" w:rsidRPr="003E20F6">
        <w:t xml:space="preserve"> is also supported by Christopher (2004), who proposes that modern markets are becoming increasingly service sensitive.  </w:t>
      </w:r>
      <w:r w:rsidR="004D736A" w:rsidRPr="003E20F6">
        <w:t>Considering that</w:t>
      </w:r>
      <w:r w:rsidR="00D34F7B" w:rsidRPr="003E20F6">
        <w:t xml:space="preserve"> Biotage positions itself in the premium segment of the analytical chemistry industry</w:t>
      </w:r>
      <w:r w:rsidR="00D706A9" w:rsidRPr="003E20F6">
        <w:t xml:space="preserve"> (Pickton and Masterson, 2010)</w:t>
      </w:r>
      <w:r w:rsidR="00D34F7B" w:rsidRPr="003E20F6">
        <w:t>,</w:t>
      </w:r>
      <w:r w:rsidR="00C57505" w:rsidRPr="003E20F6">
        <w:t xml:space="preserve"> the organisation</w:t>
      </w:r>
      <w:r w:rsidR="004D736A" w:rsidRPr="003E20F6">
        <w:t xml:space="preserve"> recognises that in the industry context, its target customers have the highest expectations of product </w:t>
      </w:r>
      <w:r w:rsidR="00FE0442" w:rsidRPr="003E20F6">
        <w:t>and service quality. Therefore</w:t>
      </w:r>
      <w:r w:rsidR="004D736A" w:rsidRPr="003E20F6">
        <w:t xml:space="preserve">, </w:t>
      </w:r>
      <w:r w:rsidR="00FE0442" w:rsidRPr="003E20F6">
        <w:t>it is of vital</w:t>
      </w:r>
      <w:r w:rsidR="00CC5E74" w:rsidRPr="003E20F6">
        <w:t xml:space="preserve"> importance to Biotage that</w:t>
      </w:r>
      <w:r w:rsidR="00D34F7B" w:rsidRPr="003E20F6">
        <w:t xml:space="preserve"> </w:t>
      </w:r>
      <w:r w:rsidR="00C57505" w:rsidRPr="003E20F6">
        <w:t>it</w:t>
      </w:r>
      <w:r w:rsidR="00CC5E74" w:rsidRPr="003E20F6">
        <w:t xml:space="preserve"> implements activities</w:t>
      </w:r>
      <w:r w:rsidR="00D34F7B" w:rsidRPr="003E20F6">
        <w:t xml:space="preserve"> to generate</w:t>
      </w:r>
      <w:r w:rsidR="004D736A" w:rsidRPr="003E20F6">
        <w:t xml:space="preserve"> significant</w:t>
      </w:r>
      <w:r w:rsidR="00D34F7B" w:rsidRPr="003E20F6">
        <w:t xml:space="preserve"> value ad</w:t>
      </w:r>
      <w:r w:rsidR="00A90956" w:rsidRPr="003E20F6">
        <w:t>vantage to distinguish itself from</w:t>
      </w:r>
      <w:r w:rsidR="00D34F7B" w:rsidRPr="003E20F6">
        <w:t xml:space="preserve"> firms competing in the same market segment </w:t>
      </w:r>
      <w:r w:rsidR="00A90956" w:rsidRPr="003E20F6">
        <w:t>(</w:t>
      </w:r>
      <w:r w:rsidR="00D34F7B" w:rsidRPr="003E20F6">
        <w:t>such as Kinesis</w:t>
      </w:r>
      <w:r w:rsidR="00FE0442" w:rsidRPr="003E20F6">
        <w:t>).</w:t>
      </w:r>
    </w:p>
    <w:p w14:paraId="2FD02035" w14:textId="45ED5578" w:rsidR="006C4251" w:rsidRPr="003E20F6" w:rsidRDefault="00FE0442" w:rsidP="007B53C2">
      <w:pPr>
        <w:rPr>
          <w:color w:val="000000" w:themeColor="text1"/>
        </w:rPr>
      </w:pPr>
      <w:r w:rsidRPr="003E20F6">
        <w:lastRenderedPageBreak/>
        <w:t xml:space="preserve">Kandampully and Duddy (1999), argue that it is important for firms to be innovative and to </w:t>
      </w:r>
      <w:r w:rsidRPr="003E20F6">
        <w:rPr>
          <w:color w:val="000000" w:themeColor="text1"/>
        </w:rPr>
        <w:t>anticipate</w:t>
      </w:r>
      <w:r w:rsidR="006F30DD" w:rsidRPr="003E20F6">
        <w:rPr>
          <w:color w:val="000000" w:themeColor="text1"/>
        </w:rPr>
        <w:t xml:space="preserve"> custome</w:t>
      </w:r>
      <w:r w:rsidRPr="003E20F6">
        <w:rPr>
          <w:color w:val="000000" w:themeColor="text1"/>
        </w:rPr>
        <w:t>r needs in order to generate</w:t>
      </w:r>
      <w:r w:rsidR="006F30DD" w:rsidRPr="003E20F6">
        <w:rPr>
          <w:color w:val="000000" w:themeColor="text1"/>
        </w:rPr>
        <w:t xml:space="preserve"> long-term</w:t>
      </w:r>
      <w:r w:rsidRPr="003E20F6">
        <w:rPr>
          <w:color w:val="000000" w:themeColor="text1"/>
        </w:rPr>
        <w:t>, sustainable</w:t>
      </w:r>
      <w:r w:rsidR="006F30DD" w:rsidRPr="003E20F6">
        <w:rPr>
          <w:color w:val="000000" w:themeColor="text1"/>
        </w:rPr>
        <w:t xml:space="preserve"> competitive advantage</w:t>
      </w:r>
      <w:r w:rsidRPr="003E20F6">
        <w:rPr>
          <w:color w:val="000000" w:themeColor="text1"/>
        </w:rPr>
        <w:t>.</w:t>
      </w:r>
      <w:r w:rsidR="00482C7E" w:rsidRPr="003E20F6">
        <w:rPr>
          <w:color w:val="000000" w:themeColor="text1"/>
        </w:rPr>
        <w:t xml:space="preserve">  Incorporating this into its strategy,</w:t>
      </w:r>
      <w:r w:rsidR="006F30DD" w:rsidRPr="003E20F6">
        <w:rPr>
          <w:color w:val="000000" w:themeColor="text1"/>
        </w:rPr>
        <w:t xml:space="preserve"> </w:t>
      </w:r>
      <w:r w:rsidR="00482C7E" w:rsidRPr="003E20F6">
        <w:rPr>
          <w:color w:val="000000" w:themeColor="text1"/>
        </w:rPr>
        <w:t>Biotage invests significant resources</w:t>
      </w:r>
      <w:r w:rsidR="006F30DD" w:rsidRPr="003E20F6">
        <w:rPr>
          <w:color w:val="000000" w:themeColor="text1"/>
        </w:rPr>
        <w:t xml:space="preserve"> in</w:t>
      </w:r>
      <w:r w:rsidR="00482C7E" w:rsidRPr="003E20F6">
        <w:rPr>
          <w:color w:val="000000" w:themeColor="text1"/>
        </w:rPr>
        <w:t>to</w:t>
      </w:r>
      <w:r w:rsidR="00922DC3" w:rsidRPr="003E20F6">
        <w:rPr>
          <w:color w:val="000000" w:themeColor="text1"/>
        </w:rPr>
        <w:t xml:space="preserve"> market based</w:t>
      </w:r>
      <w:r w:rsidR="006F30DD" w:rsidRPr="003E20F6">
        <w:rPr>
          <w:color w:val="000000" w:themeColor="text1"/>
        </w:rPr>
        <w:t xml:space="preserve"> Research and Development</w:t>
      </w:r>
      <w:r w:rsidR="00A33E26" w:rsidRPr="003E20F6">
        <w:rPr>
          <w:color w:val="000000" w:themeColor="text1"/>
        </w:rPr>
        <w:t xml:space="preserve"> programmes</w:t>
      </w:r>
      <w:r w:rsidRPr="003E20F6">
        <w:rPr>
          <w:color w:val="000000" w:themeColor="text1"/>
        </w:rPr>
        <w:t xml:space="preserve">. </w:t>
      </w:r>
      <w:r w:rsidR="006F30DD" w:rsidRPr="003E20F6">
        <w:rPr>
          <w:color w:val="000000" w:themeColor="text1"/>
        </w:rPr>
        <w:t>This includes working directly with key customers</w:t>
      </w:r>
      <w:r w:rsidR="00A33E26" w:rsidRPr="003E20F6">
        <w:rPr>
          <w:color w:val="000000" w:themeColor="text1"/>
        </w:rPr>
        <w:t xml:space="preserve"> in activities such </w:t>
      </w:r>
      <w:r w:rsidR="006424BA" w:rsidRPr="003E20F6">
        <w:rPr>
          <w:color w:val="000000" w:themeColor="text1"/>
        </w:rPr>
        <w:t xml:space="preserve">as ‘joint-application </w:t>
      </w:r>
      <w:r w:rsidR="00011E31" w:rsidRPr="003E20F6">
        <w:rPr>
          <w:color w:val="000000" w:themeColor="text1"/>
        </w:rPr>
        <w:t xml:space="preserve">development’, by which </w:t>
      </w:r>
      <w:r w:rsidR="00FC44FC" w:rsidRPr="003E20F6">
        <w:rPr>
          <w:color w:val="000000" w:themeColor="text1"/>
        </w:rPr>
        <w:t>the organisation</w:t>
      </w:r>
      <w:r w:rsidR="00586E76" w:rsidRPr="003E20F6">
        <w:rPr>
          <w:color w:val="000000" w:themeColor="text1"/>
        </w:rPr>
        <w:t xml:space="preserve"> is able</w:t>
      </w:r>
      <w:r w:rsidR="00C57505" w:rsidRPr="003E20F6">
        <w:rPr>
          <w:color w:val="000000" w:themeColor="text1"/>
        </w:rPr>
        <w:t xml:space="preserve"> to assist </w:t>
      </w:r>
      <w:r w:rsidR="00B23F74" w:rsidRPr="003E20F6">
        <w:rPr>
          <w:color w:val="000000" w:themeColor="text1"/>
        </w:rPr>
        <w:t>its customers by</w:t>
      </w:r>
      <w:r w:rsidR="00482C7E" w:rsidRPr="003E20F6">
        <w:rPr>
          <w:color w:val="000000" w:themeColor="text1"/>
        </w:rPr>
        <w:t xml:space="preserve"> offer</w:t>
      </w:r>
      <w:r w:rsidR="00B23F74" w:rsidRPr="003E20F6">
        <w:rPr>
          <w:color w:val="000000" w:themeColor="text1"/>
        </w:rPr>
        <w:t>ing</w:t>
      </w:r>
      <w:r w:rsidR="00482C7E" w:rsidRPr="003E20F6">
        <w:rPr>
          <w:color w:val="000000" w:themeColor="text1"/>
        </w:rPr>
        <w:t xml:space="preserve"> knowledge and expertise</w:t>
      </w:r>
      <w:r w:rsidR="00B23F74" w:rsidRPr="003E20F6">
        <w:rPr>
          <w:color w:val="000000" w:themeColor="text1"/>
        </w:rPr>
        <w:t xml:space="preserve"> in</w:t>
      </w:r>
      <w:r w:rsidR="00011E31" w:rsidRPr="003E20F6">
        <w:rPr>
          <w:color w:val="000000" w:themeColor="text1"/>
        </w:rPr>
        <w:t xml:space="preserve"> co-determining</w:t>
      </w:r>
      <w:r w:rsidR="00B23F74" w:rsidRPr="003E20F6">
        <w:rPr>
          <w:color w:val="000000" w:themeColor="text1"/>
        </w:rPr>
        <w:t xml:space="preserve"> analytical chemistry solutions</w:t>
      </w:r>
      <w:r w:rsidR="00482C7E" w:rsidRPr="003E20F6">
        <w:rPr>
          <w:color w:val="000000" w:themeColor="text1"/>
        </w:rPr>
        <w:t>.</w:t>
      </w:r>
      <w:r w:rsidR="00B23F74" w:rsidRPr="003E20F6">
        <w:rPr>
          <w:color w:val="000000" w:themeColor="text1"/>
        </w:rPr>
        <w:t xml:space="preserve">  Not only doe</w:t>
      </w:r>
      <w:r w:rsidR="00C57505" w:rsidRPr="003E20F6">
        <w:rPr>
          <w:color w:val="000000" w:themeColor="text1"/>
        </w:rPr>
        <w:t>s this provide customers with</w:t>
      </w:r>
      <w:r w:rsidR="001C4225" w:rsidRPr="003E20F6">
        <w:rPr>
          <w:color w:val="000000" w:themeColor="text1"/>
        </w:rPr>
        <w:t xml:space="preserve"> a</w:t>
      </w:r>
      <w:r w:rsidR="00C57505" w:rsidRPr="003E20F6">
        <w:rPr>
          <w:color w:val="000000" w:themeColor="text1"/>
        </w:rPr>
        <w:t xml:space="preserve"> </w:t>
      </w:r>
      <w:r w:rsidR="00B23F74" w:rsidRPr="003E20F6">
        <w:rPr>
          <w:color w:val="000000" w:themeColor="text1"/>
        </w:rPr>
        <w:t>valuable</w:t>
      </w:r>
      <w:r w:rsidR="00F83C5F" w:rsidRPr="003E20F6">
        <w:rPr>
          <w:color w:val="000000" w:themeColor="text1"/>
        </w:rPr>
        <w:t xml:space="preserve"> added</w:t>
      </w:r>
      <w:r w:rsidR="00B23F74" w:rsidRPr="003E20F6">
        <w:rPr>
          <w:color w:val="000000" w:themeColor="text1"/>
        </w:rPr>
        <w:t xml:space="preserve"> service, but it also enables Biotage </w:t>
      </w:r>
      <w:r w:rsidR="00482C7E" w:rsidRPr="003E20F6">
        <w:rPr>
          <w:color w:val="000000" w:themeColor="text1"/>
        </w:rPr>
        <w:t>to build a firm understanding of its customers’ needs</w:t>
      </w:r>
      <w:r w:rsidR="00F83C5F" w:rsidRPr="003E20F6">
        <w:rPr>
          <w:color w:val="000000" w:themeColor="text1"/>
        </w:rPr>
        <w:t xml:space="preserve">.  From this, Biotage is able to </w:t>
      </w:r>
      <w:r w:rsidR="00CE0533" w:rsidRPr="003E20F6">
        <w:rPr>
          <w:color w:val="000000" w:themeColor="text1"/>
        </w:rPr>
        <w:t>generate</w:t>
      </w:r>
      <w:r w:rsidR="00F83C5F" w:rsidRPr="003E20F6">
        <w:rPr>
          <w:color w:val="000000" w:themeColor="text1"/>
        </w:rPr>
        <w:t xml:space="preserve"> further</w:t>
      </w:r>
      <w:r w:rsidR="00CE0533" w:rsidRPr="003E20F6">
        <w:rPr>
          <w:color w:val="000000" w:themeColor="text1"/>
        </w:rPr>
        <w:t xml:space="preserve"> value advantage </w:t>
      </w:r>
      <w:r w:rsidR="006C4251" w:rsidRPr="003E20F6">
        <w:rPr>
          <w:color w:val="000000" w:themeColor="text1"/>
        </w:rPr>
        <w:t>by producing</w:t>
      </w:r>
      <w:r w:rsidR="000754A3" w:rsidRPr="003E20F6">
        <w:rPr>
          <w:color w:val="000000" w:themeColor="text1"/>
        </w:rPr>
        <w:t xml:space="preserve"> </w:t>
      </w:r>
      <w:r w:rsidR="00CE0533" w:rsidRPr="003E20F6">
        <w:rPr>
          <w:color w:val="000000" w:themeColor="text1"/>
        </w:rPr>
        <w:t xml:space="preserve">and supplying </w:t>
      </w:r>
      <w:r w:rsidR="000754A3" w:rsidRPr="003E20F6">
        <w:rPr>
          <w:color w:val="000000" w:themeColor="text1"/>
        </w:rPr>
        <w:t>highly customis</w:t>
      </w:r>
      <w:r w:rsidR="006C4251" w:rsidRPr="003E20F6">
        <w:rPr>
          <w:color w:val="000000" w:themeColor="text1"/>
        </w:rPr>
        <w:t>ed</w:t>
      </w:r>
      <w:r w:rsidR="000754A3" w:rsidRPr="003E20F6">
        <w:rPr>
          <w:color w:val="000000" w:themeColor="text1"/>
        </w:rPr>
        <w:t xml:space="preserve"> </w:t>
      </w:r>
      <w:r w:rsidR="00B77F45" w:rsidRPr="003E20F6">
        <w:rPr>
          <w:color w:val="000000" w:themeColor="text1"/>
        </w:rPr>
        <w:t>products</w:t>
      </w:r>
      <w:r w:rsidR="00482C7E" w:rsidRPr="003E20F6">
        <w:rPr>
          <w:color w:val="000000" w:themeColor="text1"/>
        </w:rPr>
        <w:t xml:space="preserve"> that</w:t>
      </w:r>
      <w:r w:rsidR="00FC44FC" w:rsidRPr="003E20F6">
        <w:rPr>
          <w:color w:val="000000" w:themeColor="text1"/>
        </w:rPr>
        <w:t xml:space="preserve"> satisfy </w:t>
      </w:r>
      <w:r w:rsidR="00F83C5F" w:rsidRPr="003E20F6">
        <w:rPr>
          <w:color w:val="000000" w:themeColor="text1"/>
        </w:rPr>
        <w:t>exact customer</w:t>
      </w:r>
      <w:r w:rsidR="007D7D68" w:rsidRPr="003E20F6">
        <w:rPr>
          <w:color w:val="000000" w:themeColor="text1"/>
        </w:rPr>
        <w:t xml:space="preserve"> requirements</w:t>
      </w:r>
      <w:r w:rsidR="00482C7E" w:rsidRPr="003E20F6">
        <w:rPr>
          <w:color w:val="000000" w:themeColor="text1"/>
        </w:rPr>
        <w:t>.  E</w:t>
      </w:r>
      <w:r w:rsidR="007D7D68" w:rsidRPr="003E20F6">
        <w:rPr>
          <w:color w:val="000000" w:themeColor="text1"/>
        </w:rPr>
        <w:t>xamples</w:t>
      </w:r>
      <w:r w:rsidR="00482C7E" w:rsidRPr="003E20F6">
        <w:rPr>
          <w:color w:val="000000" w:themeColor="text1"/>
        </w:rPr>
        <w:t xml:space="preserve"> include</w:t>
      </w:r>
      <w:r w:rsidR="006C4251" w:rsidRPr="003E20F6">
        <w:rPr>
          <w:color w:val="000000" w:themeColor="text1"/>
        </w:rPr>
        <w:t>:</w:t>
      </w:r>
    </w:p>
    <w:p w14:paraId="2B440810" w14:textId="1D4D4373" w:rsidR="006C4251" w:rsidRPr="003E20F6" w:rsidRDefault="006C4251" w:rsidP="006C4251">
      <w:pPr>
        <w:pStyle w:val="ListParagraph"/>
        <w:numPr>
          <w:ilvl w:val="0"/>
          <w:numId w:val="2"/>
        </w:numPr>
        <w:rPr>
          <w:color w:val="000000" w:themeColor="text1"/>
        </w:rPr>
      </w:pPr>
      <w:r w:rsidRPr="003E20F6">
        <w:rPr>
          <w:color w:val="000000" w:themeColor="text1"/>
        </w:rPr>
        <w:t>I</w:t>
      </w:r>
      <w:r w:rsidR="00B77F45" w:rsidRPr="003E20F6">
        <w:rPr>
          <w:color w:val="000000" w:themeColor="text1"/>
        </w:rPr>
        <w:t xml:space="preserve">nstruments with </w:t>
      </w:r>
      <w:r w:rsidR="000754A3" w:rsidRPr="003E20F6">
        <w:rPr>
          <w:color w:val="000000" w:themeColor="text1"/>
        </w:rPr>
        <w:t>tai</w:t>
      </w:r>
      <w:r w:rsidR="00EA37BE" w:rsidRPr="003E20F6">
        <w:rPr>
          <w:color w:val="000000" w:themeColor="text1"/>
        </w:rPr>
        <w:t>lored software</w:t>
      </w:r>
      <w:r w:rsidR="000754A3" w:rsidRPr="003E20F6">
        <w:rPr>
          <w:color w:val="000000" w:themeColor="text1"/>
        </w:rPr>
        <w:t xml:space="preserve"> specific to customer</w:t>
      </w:r>
      <w:r w:rsidR="00931184" w:rsidRPr="003E20F6">
        <w:rPr>
          <w:color w:val="000000" w:themeColor="text1"/>
        </w:rPr>
        <w:t>s’</w:t>
      </w:r>
      <w:r w:rsidR="00482C7E" w:rsidRPr="003E20F6">
        <w:rPr>
          <w:color w:val="000000" w:themeColor="text1"/>
        </w:rPr>
        <w:t xml:space="preserve"> </w:t>
      </w:r>
      <w:r w:rsidR="004015EB" w:rsidRPr="003E20F6">
        <w:rPr>
          <w:color w:val="000000" w:themeColor="text1"/>
        </w:rPr>
        <w:t>workflow</w:t>
      </w:r>
      <w:r w:rsidR="009E556A" w:rsidRPr="003E20F6">
        <w:rPr>
          <w:color w:val="000000" w:themeColor="text1"/>
        </w:rPr>
        <w:t xml:space="preserve"> and chemistry processes</w:t>
      </w:r>
      <w:r w:rsidR="00FC44FC" w:rsidRPr="003E20F6">
        <w:rPr>
          <w:color w:val="000000" w:themeColor="text1"/>
        </w:rPr>
        <w:t>.</w:t>
      </w:r>
      <w:r w:rsidR="00B77F45" w:rsidRPr="003E20F6">
        <w:rPr>
          <w:color w:val="000000" w:themeColor="text1"/>
        </w:rPr>
        <w:t xml:space="preserve"> </w:t>
      </w:r>
    </w:p>
    <w:p w14:paraId="29F13C2F" w14:textId="101EC94E" w:rsidR="00F83C5F" w:rsidRPr="003E20F6" w:rsidRDefault="006C4251" w:rsidP="007B53C2">
      <w:pPr>
        <w:pStyle w:val="ListParagraph"/>
        <w:numPr>
          <w:ilvl w:val="0"/>
          <w:numId w:val="2"/>
        </w:numPr>
        <w:rPr>
          <w:color w:val="000000" w:themeColor="text1"/>
        </w:rPr>
      </w:pPr>
      <w:r w:rsidRPr="003E20F6">
        <w:rPr>
          <w:color w:val="000000" w:themeColor="text1"/>
        </w:rPr>
        <w:t>C</w:t>
      </w:r>
      <w:r w:rsidR="00B77F45" w:rsidRPr="003E20F6">
        <w:rPr>
          <w:color w:val="000000" w:themeColor="text1"/>
        </w:rPr>
        <w:t>onsumables</w:t>
      </w:r>
      <w:r w:rsidR="00482C7E" w:rsidRPr="003E20F6">
        <w:rPr>
          <w:color w:val="000000" w:themeColor="text1"/>
        </w:rPr>
        <w:t xml:space="preserve"> (such as chromatography cartridges) that contain media with bes</w:t>
      </w:r>
      <w:r w:rsidR="00E33EF0" w:rsidRPr="003E20F6">
        <w:rPr>
          <w:color w:val="000000" w:themeColor="text1"/>
        </w:rPr>
        <w:t>poke chemical properties as specified by customers.</w:t>
      </w:r>
    </w:p>
    <w:p w14:paraId="17F9CAAA" w14:textId="5C26BBCC" w:rsidR="007B53C2" w:rsidRPr="003E20F6" w:rsidRDefault="007D7D68" w:rsidP="00F83C5F">
      <w:pPr>
        <w:rPr>
          <w:color w:val="000000" w:themeColor="text1"/>
        </w:rPr>
      </w:pPr>
      <w:r w:rsidRPr="003E20F6">
        <w:rPr>
          <w:color w:val="000000" w:themeColor="text1"/>
        </w:rPr>
        <w:t>Furthermore</w:t>
      </w:r>
      <w:r w:rsidR="006C4251" w:rsidRPr="003E20F6">
        <w:rPr>
          <w:color w:val="000000" w:themeColor="text1"/>
        </w:rPr>
        <w:t xml:space="preserve">, by working closely with customers </w:t>
      </w:r>
      <w:r w:rsidR="00516ACE" w:rsidRPr="003E20F6">
        <w:rPr>
          <w:color w:val="000000" w:themeColor="text1"/>
        </w:rPr>
        <w:t xml:space="preserve">and co-determining future requirements, </w:t>
      </w:r>
      <w:r w:rsidR="007B53C2" w:rsidRPr="003E20F6">
        <w:rPr>
          <w:color w:val="000000" w:themeColor="text1"/>
        </w:rPr>
        <w:t>Biotage</w:t>
      </w:r>
      <w:r w:rsidR="00516ACE" w:rsidRPr="003E20F6">
        <w:rPr>
          <w:color w:val="000000" w:themeColor="text1"/>
        </w:rPr>
        <w:t xml:space="preserve"> is </w:t>
      </w:r>
      <w:r w:rsidR="006C4251" w:rsidRPr="003E20F6">
        <w:rPr>
          <w:color w:val="000000" w:themeColor="text1"/>
        </w:rPr>
        <w:t>able to gain valuable upstream supply chain information</w:t>
      </w:r>
      <w:r w:rsidR="00E33EF0" w:rsidRPr="003E20F6">
        <w:rPr>
          <w:color w:val="000000" w:themeColor="text1"/>
        </w:rPr>
        <w:t xml:space="preserve"> and the</w:t>
      </w:r>
      <w:r w:rsidR="00F83C5F" w:rsidRPr="003E20F6">
        <w:rPr>
          <w:color w:val="000000" w:themeColor="text1"/>
        </w:rPr>
        <w:t xml:space="preserve"> ability to</w:t>
      </w:r>
      <w:r w:rsidR="007B53C2" w:rsidRPr="003E20F6">
        <w:rPr>
          <w:color w:val="000000" w:themeColor="text1"/>
        </w:rPr>
        <w:t xml:space="preserve"> anticipate</w:t>
      </w:r>
      <w:r w:rsidR="006C4251" w:rsidRPr="003E20F6">
        <w:rPr>
          <w:color w:val="000000" w:themeColor="text1"/>
        </w:rPr>
        <w:t xml:space="preserve"> </w:t>
      </w:r>
      <w:r w:rsidR="00516ACE" w:rsidRPr="003E20F6">
        <w:rPr>
          <w:color w:val="000000" w:themeColor="text1"/>
        </w:rPr>
        <w:t xml:space="preserve">the specification of </w:t>
      </w:r>
      <w:r w:rsidR="007B53C2" w:rsidRPr="003E20F6">
        <w:rPr>
          <w:color w:val="000000" w:themeColor="text1"/>
        </w:rPr>
        <w:t>future</w:t>
      </w:r>
      <w:r w:rsidR="004015EB" w:rsidRPr="003E20F6">
        <w:rPr>
          <w:color w:val="000000" w:themeColor="text1"/>
        </w:rPr>
        <w:t xml:space="preserve"> customer orders.  As a result, this information enables</w:t>
      </w:r>
      <w:r w:rsidR="006C4251" w:rsidRPr="003E20F6">
        <w:rPr>
          <w:color w:val="000000" w:themeColor="text1"/>
        </w:rPr>
        <w:t xml:space="preserve"> Biotage to strategize its</w:t>
      </w:r>
      <w:r w:rsidR="00011E31" w:rsidRPr="003E20F6">
        <w:rPr>
          <w:color w:val="000000" w:themeColor="text1"/>
        </w:rPr>
        <w:t xml:space="preserve"> production and</w:t>
      </w:r>
      <w:r w:rsidR="006C4251" w:rsidRPr="003E20F6">
        <w:rPr>
          <w:color w:val="000000" w:themeColor="text1"/>
        </w:rPr>
        <w:t xml:space="preserve"> supply chain activities </w:t>
      </w:r>
      <w:r w:rsidR="007C1420" w:rsidRPr="003E20F6">
        <w:rPr>
          <w:color w:val="000000" w:themeColor="text1"/>
        </w:rPr>
        <w:t>accordingly</w:t>
      </w:r>
      <w:r w:rsidR="00011E31" w:rsidRPr="003E20F6">
        <w:rPr>
          <w:color w:val="000000" w:themeColor="text1"/>
        </w:rPr>
        <w:t>,</w:t>
      </w:r>
      <w:r w:rsidR="007C1420" w:rsidRPr="003E20F6">
        <w:rPr>
          <w:color w:val="000000" w:themeColor="text1"/>
        </w:rPr>
        <w:t xml:space="preserve"> to ensure</w:t>
      </w:r>
      <w:r w:rsidR="00EF18D8" w:rsidRPr="003E20F6">
        <w:rPr>
          <w:color w:val="000000" w:themeColor="text1"/>
        </w:rPr>
        <w:t xml:space="preserve"> responsive</w:t>
      </w:r>
      <w:r w:rsidR="00E33EF0" w:rsidRPr="003E20F6">
        <w:rPr>
          <w:color w:val="000000" w:themeColor="text1"/>
        </w:rPr>
        <w:t>ness</w:t>
      </w:r>
      <w:r w:rsidR="00EF18D8" w:rsidRPr="003E20F6">
        <w:rPr>
          <w:color w:val="000000" w:themeColor="text1"/>
        </w:rPr>
        <w:t xml:space="preserve"> and timely</w:t>
      </w:r>
      <w:r w:rsidR="00E33EF0" w:rsidRPr="003E20F6">
        <w:rPr>
          <w:color w:val="000000" w:themeColor="text1"/>
        </w:rPr>
        <w:t xml:space="preserve"> delivery to customers, thereby contributing to value advantage.</w:t>
      </w:r>
    </w:p>
    <w:p w14:paraId="434BB055" w14:textId="7C16A5F0" w:rsidR="00DB0C46" w:rsidRPr="003E20F6" w:rsidRDefault="00063EE7">
      <w:pPr>
        <w:rPr>
          <w:color w:val="000000" w:themeColor="text1"/>
        </w:rPr>
      </w:pPr>
      <w:r w:rsidRPr="003E20F6">
        <w:rPr>
          <w:color w:val="000000" w:themeColor="text1"/>
        </w:rPr>
        <w:t>Biotage also implements warehousing and logistics measures to generate value advantage</w:t>
      </w:r>
      <w:r w:rsidR="00DB0C46" w:rsidRPr="003E20F6">
        <w:rPr>
          <w:color w:val="000000" w:themeColor="text1"/>
        </w:rPr>
        <w:t>.  Whilst this report has</w:t>
      </w:r>
      <w:r w:rsidRPr="003E20F6">
        <w:rPr>
          <w:color w:val="000000" w:themeColor="text1"/>
        </w:rPr>
        <w:t xml:space="preserve"> already</w:t>
      </w:r>
      <w:r w:rsidR="00DB0C46" w:rsidRPr="003E20F6">
        <w:rPr>
          <w:color w:val="000000" w:themeColor="text1"/>
        </w:rPr>
        <w:t xml:space="preserve"> discussed </w:t>
      </w:r>
      <w:r w:rsidR="00B320F0" w:rsidRPr="003E20F6">
        <w:rPr>
          <w:color w:val="000000" w:themeColor="text1"/>
        </w:rPr>
        <w:t>the organisation’s</w:t>
      </w:r>
      <w:r w:rsidR="00DB0C46" w:rsidRPr="003E20F6">
        <w:rPr>
          <w:color w:val="000000" w:themeColor="text1"/>
        </w:rPr>
        <w:t xml:space="preserve"> ability to provide bespoke products to its customers, a limited number of </w:t>
      </w:r>
      <w:r w:rsidR="00B320F0" w:rsidRPr="003E20F6">
        <w:rPr>
          <w:color w:val="000000" w:themeColor="text1"/>
        </w:rPr>
        <w:t xml:space="preserve">standard </w:t>
      </w:r>
      <w:r w:rsidR="00DB0C46" w:rsidRPr="003E20F6">
        <w:rPr>
          <w:color w:val="000000" w:themeColor="text1"/>
        </w:rPr>
        <w:t xml:space="preserve">consumable products remain universally popular across the market segment (such as sample preparation cartridges).  </w:t>
      </w:r>
      <w:r w:rsidR="00473E5C" w:rsidRPr="003E20F6">
        <w:rPr>
          <w:color w:val="000000" w:themeColor="text1"/>
        </w:rPr>
        <w:t>Biotage markets these products to its customer base as ‘Rapid Response’</w:t>
      </w:r>
      <w:r w:rsidR="00B320F0" w:rsidRPr="003E20F6">
        <w:rPr>
          <w:color w:val="000000" w:themeColor="text1"/>
        </w:rPr>
        <w:t xml:space="preserve"> items</w:t>
      </w:r>
      <w:r w:rsidR="00473E5C" w:rsidRPr="003E20F6">
        <w:rPr>
          <w:color w:val="000000" w:themeColor="text1"/>
        </w:rPr>
        <w:t xml:space="preserve"> and ensures that sufficient inventory is maintained to enable delivery to a customer within 5 working days of order placement.</w:t>
      </w:r>
      <w:r w:rsidR="00B320F0" w:rsidRPr="003E20F6">
        <w:rPr>
          <w:color w:val="000000" w:themeColor="text1"/>
        </w:rPr>
        <w:t xml:space="preserve">  </w:t>
      </w:r>
      <w:r w:rsidRPr="003E20F6">
        <w:rPr>
          <w:color w:val="000000" w:themeColor="text1"/>
        </w:rPr>
        <w:t>Furthermore</w:t>
      </w:r>
      <w:r w:rsidR="00147C93" w:rsidRPr="003E20F6">
        <w:rPr>
          <w:color w:val="000000" w:themeColor="text1"/>
        </w:rPr>
        <w:t xml:space="preserve">, unlike the majority of its competitors, Biotage </w:t>
      </w:r>
      <w:r w:rsidR="00AF41E5" w:rsidRPr="003E20F6">
        <w:rPr>
          <w:color w:val="000000" w:themeColor="text1"/>
        </w:rPr>
        <w:t>also offers its customers a ‘reserve batch’ service, by which products are supplied from the same batch material</w:t>
      </w:r>
      <w:r w:rsidRPr="003E20F6">
        <w:rPr>
          <w:color w:val="000000" w:themeColor="text1"/>
        </w:rPr>
        <w:t>, in particular the media/powder of its consumable products</w:t>
      </w:r>
      <w:r w:rsidR="00AF41E5" w:rsidRPr="003E20F6">
        <w:rPr>
          <w:color w:val="000000" w:themeColor="text1"/>
        </w:rPr>
        <w:t>.  This</w:t>
      </w:r>
      <w:r w:rsidRPr="003E20F6">
        <w:rPr>
          <w:color w:val="000000" w:themeColor="text1"/>
        </w:rPr>
        <w:t xml:space="preserve"> service element presents customers with the value added benefit of </w:t>
      </w:r>
      <w:r w:rsidR="00AF41E5" w:rsidRPr="003E20F6">
        <w:rPr>
          <w:color w:val="000000" w:themeColor="text1"/>
        </w:rPr>
        <w:t>not need</w:t>
      </w:r>
      <w:r w:rsidRPr="003E20F6">
        <w:rPr>
          <w:color w:val="000000" w:themeColor="text1"/>
        </w:rPr>
        <w:t>ing</w:t>
      </w:r>
      <w:r w:rsidR="00AF41E5" w:rsidRPr="003E20F6">
        <w:rPr>
          <w:color w:val="000000" w:themeColor="text1"/>
        </w:rPr>
        <w:t xml:space="preserve"> to carry out additional administration and quality control </w:t>
      </w:r>
      <w:r w:rsidRPr="003E20F6">
        <w:rPr>
          <w:color w:val="000000" w:themeColor="text1"/>
        </w:rPr>
        <w:t xml:space="preserve">checks associated with the delivery of products </w:t>
      </w:r>
      <w:r w:rsidR="00AF41E5" w:rsidRPr="003E20F6">
        <w:rPr>
          <w:color w:val="000000" w:themeColor="text1"/>
        </w:rPr>
        <w:t>manufactured from multiple batches.</w:t>
      </w:r>
    </w:p>
    <w:p w14:paraId="49B87FD3" w14:textId="2BE09600" w:rsidR="00576443" w:rsidRPr="003E20F6" w:rsidRDefault="002E68E8">
      <w:r w:rsidRPr="003E20F6">
        <w:t>However,</w:t>
      </w:r>
      <w:r w:rsidR="00F940C1" w:rsidRPr="003E20F6">
        <w:t xml:space="preserve"> despite its efforts to enhance value advantage, </w:t>
      </w:r>
      <w:r w:rsidRPr="003E20F6">
        <w:t>it can</w:t>
      </w:r>
      <w:r w:rsidR="00B208D3" w:rsidRPr="003E20F6">
        <w:t xml:space="preserve"> be </w:t>
      </w:r>
      <w:r w:rsidR="008A407C">
        <w:t>argued</w:t>
      </w:r>
      <w:r w:rsidR="00B208D3" w:rsidRPr="003E20F6">
        <w:t xml:space="preserve"> that Biotage </w:t>
      </w:r>
      <w:r w:rsidRPr="003E20F6">
        <w:t xml:space="preserve">could </w:t>
      </w:r>
      <w:r w:rsidR="00F940C1" w:rsidRPr="003E20F6">
        <w:t xml:space="preserve">go further to distinguish itself </w:t>
      </w:r>
      <w:r w:rsidR="00B208D3" w:rsidRPr="003E20F6">
        <w:t xml:space="preserve">from </w:t>
      </w:r>
      <w:r w:rsidRPr="003E20F6">
        <w:t>competing organisations</w:t>
      </w:r>
      <w:r w:rsidR="00F940C1" w:rsidRPr="003E20F6">
        <w:t xml:space="preserve"> in the premium analytical chemistry segment</w:t>
      </w:r>
      <w:r w:rsidR="00B208D3" w:rsidRPr="003E20F6">
        <w:t>.</w:t>
      </w:r>
      <w:r w:rsidR="00F940C1" w:rsidRPr="003E20F6">
        <w:t xml:space="preserve"> Although Biotage has executed a quick delivery service for its consumable product range</w:t>
      </w:r>
      <w:r w:rsidR="008A407C">
        <w:t xml:space="preserve"> (called Rapid Response)</w:t>
      </w:r>
      <w:r w:rsidR="00F940C1" w:rsidRPr="003E20F6">
        <w:t>, no equivalent is available for its instrument</w:t>
      </w:r>
      <w:r w:rsidR="00EC557D" w:rsidRPr="003E20F6">
        <w:t>s</w:t>
      </w:r>
      <w:r w:rsidR="001D44EC" w:rsidRPr="003E20F6">
        <w:t>.  T</w:t>
      </w:r>
      <w:r w:rsidR="00F940C1" w:rsidRPr="003E20F6">
        <w:t>his is particularly concerning</w:t>
      </w:r>
      <w:r w:rsidR="001D44EC" w:rsidRPr="003E20F6">
        <w:t>, given the high</w:t>
      </w:r>
      <w:r w:rsidR="00F940C1" w:rsidRPr="003E20F6">
        <w:t xml:space="preserve"> lis</w:t>
      </w:r>
      <w:r w:rsidR="001D44EC" w:rsidRPr="003E20F6">
        <w:t>t prices</w:t>
      </w:r>
      <w:r w:rsidR="00C62E8D" w:rsidRPr="003E20F6">
        <w:t xml:space="preserve"> (and required customer investment) for</w:t>
      </w:r>
      <w:r w:rsidR="008A407C">
        <w:t xml:space="preserve"> instrument orders</w:t>
      </w:r>
      <w:r w:rsidR="00F940C1" w:rsidRPr="003E20F6">
        <w:t>.  Therefore, this report proposes</w:t>
      </w:r>
      <w:r w:rsidR="008A407C">
        <w:t xml:space="preserve"> the implementation of</w:t>
      </w:r>
      <w:r w:rsidR="00F940C1" w:rsidRPr="003E20F6">
        <w:t xml:space="preserve"> </w:t>
      </w:r>
      <w:r w:rsidRPr="003E20F6">
        <w:t>a ‘white glove’ glove</w:t>
      </w:r>
      <w:r w:rsidR="00F940C1" w:rsidRPr="003E20F6">
        <w:t xml:space="preserve"> instrument</w:t>
      </w:r>
      <w:r w:rsidRPr="003E20F6">
        <w:t xml:space="preserve"> delivery service</w:t>
      </w:r>
      <w:r w:rsidR="00C62E8D" w:rsidRPr="003E20F6">
        <w:t>.  A logistics</w:t>
      </w:r>
      <w:r w:rsidR="00F940C1" w:rsidRPr="003E20F6">
        <w:t xml:space="preserve"> service</w:t>
      </w:r>
      <w:r w:rsidR="00C62E8D" w:rsidRPr="003E20F6">
        <w:t xml:space="preserve"> of this nature</w:t>
      </w:r>
      <w:r w:rsidRPr="003E20F6">
        <w:t xml:space="preserve"> could</w:t>
      </w:r>
      <w:r w:rsidR="008A407C">
        <w:t xml:space="preserve"> provide</w:t>
      </w:r>
      <w:r w:rsidR="00F940C1" w:rsidRPr="003E20F6">
        <w:t xml:space="preserve"> valuable service elements to customers</w:t>
      </w:r>
      <w:r w:rsidR="001D44EC" w:rsidRPr="003E20F6">
        <w:t xml:space="preserve"> by</w:t>
      </w:r>
      <w:r w:rsidR="008A407C">
        <w:t xml:space="preserve"> removing</w:t>
      </w:r>
      <w:r w:rsidRPr="003E20F6">
        <w:t xml:space="preserve"> inconveniences associated with palletised deliveries such</w:t>
      </w:r>
      <w:r w:rsidR="00C62E8D" w:rsidRPr="003E20F6">
        <w:t xml:space="preserve"> as </w:t>
      </w:r>
      <w:r w:rsidR="00C31291">
        <w:t xml:space="preserve">delivery to </w:t>
      </w:r>
      <w:r w:rsidRPr="003E20F6">
        <w:t>poin</w:t>
      </w:r>
      <w:r w:rsidR="001D44EC" w:rsidRPr="003E20F6">
        <w:t>t of use and the removal of waste packaging.</w:t>
      </w:r>
      <w:r w:rsidR="008A407C">
        <w:t xml:space="preserve">  No such service is </w:t>
      </w:r>
      <w:r w:rsidR="002951E7">
        <w:t xml:space="preserve">currently </w:t>
      </w:r>
      <w:r w:rsidR="008A407C">
        <w:t>offered by Biotage’</w:t>
      </w:r>
      <w:r w:rsidR="002951E7">
        <w:t>s</w:t>
      </w:r>
      <w:r w:rsidR="000653BB">
        <w:t xml:space="preserve"> competitors and therefore it could be suggested that this activity</w:t>
      </w:r>
      <w:r w:rsidR="00C31291">
        <w:t xml:space="preserve"> </w:t>
      </w:r>
      <w:r w:rsidR="002951E7">
        <w:t>could</w:t>
      </w:r>
      <w:r w:rsidR="00C31291">
        <w:t xml:space="preserve"> provide the organisation with an opportunity</w:t>
      </w:r>
      <w:r w:rsidR="002951E7">
        <w:t xml:space="preserve"> to seize additional value </w:t>
      </w:r>
      <w:r w:rsidR="00C31291">
        <w:t>(and competitive) advantage.</w:t>
      </w:r>
    </w:p>
    <w:p w14:paraId="460C9E6A" w14:textId="52665CBE" w:rsidR="00B208D3" w:rsidRPr="003E20F6" w:rsidRDefault="00B208D3"/>
    <w:p w14:paraId="3C00D857" w14:textId="77777777" w:rsidR="00914C66" w:rsidRPr="003E20F6" w:rsidRDefault="00914C66"/>
    <w:p w14:paraId="2F4E1E98" w14:textId="62F86CFB" w:rsidR="00BA2774" w:rsidRPr="003E20F6" w:rsidRDefault="00BA2774"/>
    <w:p w14:paraId="261FE0C9" w14:textId="72E3852A" w:rsidR="003E202D" w:rsidRPr="003E20F6" w:rsidRDefault="003E202D">
      <w:pPr>
        <w:rPr>
          <w:b/>
        </w:rPr>
      </w:pPr>
      <w:r w:rsidRPr="003E20F6">
        <w:rPr>
          <w:b/>
        </w:rPr>
        <w:lastRenderedPageBreak/>
        <w:t xml:space="preserve">4.0 </w:t>
      </w:r>
      <w:r w:rsidR="00576443" w:rsidRPr="003E20F6">
        <w:rPr>
          <w:b/>
        </w:rPr>
        <w:t>Biotage’s efforts to generate Cost Advantage</w:t>
      </w:r>
    </w:p>
    <w:p w14:paraId="353A2C8D" w14:textId="16056B63" w:rsidR="00691EAE" w:rsidRPr="003E20F6" w:rsidRDefault="008112C0">
      <w:r w:rsidRPr="003E20F6">
        <w:t xml:space="preserve">As </w:t>
      </w:r>
      <w:r w:rsidR="003C61B4" w:rsidRPr="003E20F6">
        <w:t>discussed in section</w:t>
      </w:r>
      <w:r w:rsidRPr="003E20F6">
        <w:t xml:space="preserve"> 3.0 of this report, Christopher (20</w:t>
      </w:r>
      <w:r w:rsidR="00DE5825" w:rsidRPr="003E20F6">
        <w:t>04) and Day (2013) both identify</w:t>
      </w:r>
      <w:r w:rsidRPr="003E20F6">
        <w:t xml:space="preserve"> that modern markets are moving away from </w:t>
      </w:r>
      <w:r w:rsidR="00917208" w:rsidRPr="003E20F6">
        <w:t>standardized</w:t>
      </w:r>
      <w:r w:rsidR="003C61B4" w:rsidRPr="003E20F6">
        <w:t xml:space="preserve"> products</w:t>
      </w:r>
      <w:r w:rsidR="00917208" w:rsidRPr="003E20F6">
        <w:t>,</w:t>
      </w:r>
      <w:r w:rsidR="003C61B4" w:rsidRPr="003E20F6">
        <w:t xml:space="preserve"> to bespoke, value added</w:t>
      </w:r>
      <w:r w:rsidR="00DE5825" w:rsidRPr="003E20F6">
        <w:t xml:space="preserve"> alternatives that are</w:t>
      </w:r>
      <w:r w:rsidR="00917208" w:rsidRPr="003E20F6">
        <w:t xml:space="preserve"> driven by </w:t>
      </w:r>
      <w:r w:rsidR="003C61B4" w:rsidRPr="003E20F6">
        <w:t>consumer requirements.  As a result, to generate cost (and</w:t>
      </w:r>
      <w:r w:rsidR="00DE5825" w:rsidRPr="003E20F6">
        <w:t xml:space="preserve"> therefore</w:t>
      </w:r>
      <w:r w:rsidR="003C61B4" w:rsidRPr="003E20F6">
        <w:t xml:space="preserve"> competitive)</w:t>
      </w:r>
      <w:r w:rsidR="00DE5825" w:rsidRPr="003E20F6">
        <w:t xml:space="preserve"> advantage, Biotage is not able </w:t>
      </w:r>
      <w:r w:rsidR="00BA2774" w:rsidRPr="003E20F6">
        <w:t xml:space="preserve">to implement </w:t>
      </w:r>
      <w:r w:rsidR="006D2C72" w:rsidRPr="003E20F6">
        <w:t xml:space="preserve">a supply chain </w:t>
      </w:r>
      <w:r w:rsidR="00867680" w:rsidRPr="003E20F6">
        <w:t>strategy</w:t>
      </w:r>
      <w:r w:rsidR="006D2C72" w:rsidRPr="003E20F6">
        <w:t xml:space="preserve"> based primarily on </w:t>
      </w:r>
      <w:r w:rsidR="009A419A" w:rsidRPr="003E20F6">
        <w:t xml:space="preserve">achieving cost </w:t>
      </w:r>
      <w:r w:rsidR="008F3DE6" w:rsidRPr="003E20F6">
        <w:t>reductions</w:t>
      </w:r>
      <w:r w:rsidR="009A419A" w:rsidRPr="003E20F6">
        <w:t xml:space="preserve"> through</w:t>
      </w:r>
      <w:r w:rsidR="006D2C72" w:rsidRPr="003E20F6">
        <w:t xml:space="preserve"> economies of scale.</w:t>
      </w:r>
      <w:r w:rsidR="007879D7" w:rsidRPr="003E20F6">
        <w:t xml:space="preserve">  It is therefore a necessity f</w:t>
      </w:r>
      <w:r w:rsidR="00BA2774" w:rsidRPr="003E20F6">
        <w:t>or the organisation to apply alternative measures</w:t>
      </w:r>
      <w:r w:rsidR="007879D7" w:rsidRPr="003E20F6">
        <w:t xml:space="preserve"> to achieve cost advantage throughout the supply chain</w:t>
      </w:r>
      <w:r w:rsidR="00BA2774" w:rsidRPr="003E20F6">
        <w:t>,</w:t>
      </w:r>
      <w:r w:rsidR="007879D7" w:rsidRPr="003E20F6">
        <w:t xml:space="preserve"> including inter</w:t>
      </w:r>
      <w:r w:rsidR="00777433" w:rsidRPr="003E20F6">
        <w:t xml:space="preserve">nal operations and </w:t>
      </w:r>
      <w:r w:rsidR="00BA2774" w:rsidRPr="003E20F6">
        <w:t xml:space="preserve">external logistics </w:t>
      </w:r>
      <w:r w:rsidR="00777433" w:rsidRPr="003E20F6">
        <w:t>(Rushton et al, 2011)</w:t>
      </w:r>
      <w:r w:rsidR="007879D7" w:rsidRPr="003E20F6">
        <w:t>.</w:t>
      </w:r>
    </w:p>
    <w:p w14:paraId="6D0A3AC1" w14:textId="375A68A7" w:rsidR="001A1E49" w:rsidRPr="003E20F6" w:rsidRDefault="002E4105">
      <w:r w:rsidRPr="003E20F6">
        <w:t>Internally</w:t>
      </w:r>
      <w:r w:rsidR="00A206EE" w:rsidRPr="003E20F6">
        <w:t xml:space="preserve">, </w:t>
      </w:r>
      <w:r w:rsidR="001A1E49" w:rsidRPr="003E20F6">
        <w:t>Biotage implement</w:t>
      </w:r>
      <w:r w:rsidR="00F02770" w:rsidRPr="003E20F6">
        <w:t>s</w:t>
      </w:r>
      <w:r w:rsidR="001A1E49" w:rsidRPr="003E20F6">
        <w:t xml:space="preserve"> </w:t>
      </w:r>
      <w:r w:rsidR="00F02770" w:rsidRPr="003E20F6">
        <w:t>a l</w:t>
      </w:r>
      <w:r w:rsidR="001A1E49" w:rsidRPr="003E20F6">
        <w:t>ean</w:t>
      </w:r>
      <w:r w:rsidR="00F02770" w:rsidRPr="003E20F6">
        <w:t xml:space="preserve"> manufacturing culture</w:t>
      </w:r>
      <w:r w:rsidR="00147A8F" w:rsidRPr="003E20F6">
        <w:t xml:space="preserve"> </w:t>
      </w:r>
      <w:r w:rsidRPr="003E20F6">
        <w:t>in to its operations to</w:t>
      </w:r>
      <w:r w:rsidR="001A1E49" w:rsidRPr="003E20F6">
        <w:t xml:space="preserve"> reduce </w:t>
      </w:r>
      <w:r w:rsidR="00F02770" w:rsidRPr="003E20F6">
        <w:t>waste and improve</w:t>
      </w:r>
      <w:r w:rsidR="00147A8F" w:rsidRPr="003E20F6">
        <w:t xml:space="preserve"> production</w:t>
      </w:r>
      <w:r w:rsidR="00F02770" w:rsidRPr="003E20F6">
        <w:t xml:space="preserve"> efficiency</w:t>
      </w:r>
      <w:r w:rsidR="00147A8F" w:rsidRPr="003E20F6">
        <w:t>, with the aim of</w:t>
      </w:r>
      <w:r w:rsidR="001A1E49" w:rsidRPr="003E20F6">
        <w:t xml:space="preserve"> reducing costs, improving profitability and generating cost advantage</w:t>
      </w:r>
      <w:r w:rsidR="0055226E" w:rsidRPr="003E20F6">
        <w:t xml:space="preserve"> (Lewis, 2008)</w:t>
      </w:r>
      <w:r w:rsidR="001A1E49" w:rsidRPr="003E20F6">
        <w:t xml:space="preserve">. </w:t>
      </w:r>
      <w:r w:rsidR="00F02770" w:rsidRPr="003E20F6">
        <w:t xml:space="preserve"> In order to achieve this, Biotage has established a</w:t>
      </w:r>
      <w:r w:rsidR="0013001B" w:rsidRPr="003E20F6">
        <w:t xml:space="preserve"> cross-functional</w:t>
      </w:r>
      <w:r w:rsidR="00F02770" w:rsidRPr="003E20F6">
        <w:t xml:space="preserve"> Lean Manufacturing</w:t>
      </w:r>
      <w:r w:rsidR="0055226E" w:rsidRPr="003E20F6">
        <w:t xml:space="preserve"> project</w:t>
      </w:r>
      <w:r w:rsidR="00F02770" w:rsidRPr="003E20F6">
        <w:t xml:space="preserve"> </w:t>
      </w:r>
      <w:r w:rsidR="0013001B" w:rsidRPr="003E20F6">
        <w:t>team</w:t>
      </w:r>
      <w:r w:rsidR="00F02770" w:rsidRPr="003E20F6">
        <w:t xml:space="preserve">, who are responsible for analysing the value streams of relevant </w:t>
      </w:r>
      <w:r w:rsidR="00262D30" w:rsidRPr="003E20F6">
        <w:t xml:space="preserve">supply-chain </w:t>
      </w:r>
      <w:r w:rsidR="005C1A9A" w:rsidRPr="003E20F6">
        <w:t>processes</w:t>
      </w:r>
      <w:r w:rsidR="00F02770" w:rsidRPr="003E20F6">
        <w:t xml:space="preserve"> such as </w:t>
      </w:r>
      <w:r w:rsidR="005C1A9A" w:rsidRPr="003E20F6">
        <w:t>warehousing, kitting and</w:t>
      </w:r>
      <w:r w:rsidR="00F02770" w:rsidRPr="003E20F6">
        <w:t xml:space="preserve"> production</w:t>
      </w:r>
      <w:r w:rsidR="005C1A9A" w:rsidRPr="003E20F6">
        <w:t>,</w:t>
      </w:r>
      <w:r w:rsidR="00F02770" w:rsidRPr="003E20F6">
        <w:t xml:space="preserve"> and </w:t>
      </w:r>
      <w:r w:rsidR="005C1A9A" w:rsidRPr="003E20F6">
        <w:t>removing non-value adding actions as part of a continuous improvement programme</w:t>
      </w:r>
      <w:r w:rsidR="00F02770" w:rsidRPr="003E20F6">
        <w:t>.</w:t>
      </w:r>
      <w:r w:rsidR="0055226E" w:rsidRPr="003E20F6">
        <w:t xml:space="preserve">  One example</w:t>
      </w:r>
      <w:r w:rsidR="005C1A9A" w:rsidRPr="003E20F6">
        <w:t xml:space="preserve"> this is the </w:t>
      </w:r>
      <w:r w:rsidR="0055226E" w:rsidRPr="003E20F6">
        <w:t>process reengineering</w:t>
      </w:r>
      <w:r w:rsidR="005C1A9A" w:rsidRPr="003E20F6">
        <w:t xml:space="preserve"> of</w:t>
      </w:r>
      <w:r w:rsidR="0055226E" w:rsidRPr="003E20F6">
        <w:t xml:space="preserve"> </w:t>
      </w:r>
      <w:r w:rsidR="00262D30" w:rsidRPr="003E20F6">
        <w:t>the</w:t>
      </w:r>
      <w:r w:rsidR="00025F56" w:rsidRPr="003E20F6">
        <w:t xml:space="preserve"> ‘</w:t>
      </w:r>
      <w:r w:rsidR="00262D30" w:rsidRPr="003E20F6">
        <w:t>M</w:t>
      </w:r>
      <w:r w:rsidR="00025F56" w:rsidRPr="003E20F6">
        <w:t xml:space="preserve">anual </w:t>
      </w:r>
      <w:r w:rsidR="00262D30" w:rsidRPr="003E20F6">
        <w:t>F</w:t>
      </w:r>
      <w:r w:rsidR="00025F56" w:rsidRPr="003E20F6">
        <w:t>illing’</w:t>
      </w:r>
      <w:r w:rsidR="0055226E" w:rsidRPr="003E20F6">
        <w:t xml:space="preserve"> production line</w:t>
      </w:r>
      <w:r w:rsidR="00262D30" w:rsidRPr="003E20F6">
        <w:t>.  This consisted of</w:t>
      </w:r>
      <w:r w:rsidR="005C1A9A" w:rsidRPr="003E20F6">
        <w:t xml:space="preserve"> reduc</w:t>
      </w:r>
      <w:r w:rsidR="00262D30" w:rsidRPr="003E20F6">
        <w:t>ing</w:t>
      </w:r>
      <w:r w:rsidR="0055226E" w:rsidRPr="003E20F6">
        <w:t xml:space="preserve"> the amount of </w:t>
      </w:r>
      <w:r w:rsidR="00025F56" w:rsidRPr="003E20F6">
        <w:t xml:space="preserve">process </w:t>
      </w:r>
      <w:r w:rsidR="0055226E" w:rsidRPr="003E20F6">
        <w:t>interruption</w:t>
      </w:r>
      <w:r w:rsidR="00025F56" w:rsidRPr="003E20F6">
        <w:t xml:space="preserve"> and waiting</w:t>
      </w:r>
      <w:r w:rsidR="00262D30" w:rsidRPr="003E20F6">
        <w:t xml:space="preserve"> caused</w:t>
      </w:r>
      <w:r w:rsidR="0055226E" w:rsidRPr="003E20F6">
        <w:t xml:space="preserve"> by operatives leaving their </w:t>
      </w:r>
      <w:r w:rsidR="00025F56" w:rsidRPr="003E20F6">
        <w:t>workstation</w:t>
      </w:r>
      <w:r w:rsidR="0055226E" w:rsidRPr="003E20F6">
        <w:t xml:space="preserve"> to retrieve components.</w:t>
      </w:r>
      <w:r w:rsidR="00025F56" w:rsidRPr="003E20F6">
        <w:t xml:space="preserve"> By repositioning operatives’ stations and</w:t>
      </w:r>
      <w:r w:rsidR="00F658B2" w:rsidRPr="003E20F6">
        <w:t xml:space="preserve"> access points to</w:t>
      </w:r>
      <w:r w:rsidR="00025F56" w:rsidRPr="003E20F6">
        <w:t xml:space="preserve"> kitted materials, </w:t>
      </w:r>
      <w:r w:rsidR="00F658B2" w:rsidRPr="003E20F6">
        <w:t>Biotage was able to reduce production time and cost per unit</w:t>
      </w:r>
      <w:r w:rsidR="00262D30" w:rsidRPr="003E20F6">
        <w:t>, therefore contributing to its cost advantage strategy.</w:t>
      </w:r>
      <w:r w:rsidR="00824C95" w:rsidRPr="003E20F6">
        <w:t xml:space="preserve">  Reaffirming </w:t>
      </w:r>
      <w:r w:rsidR="00914C66" w:rsidRPr="003E20F6">
        <w:t>this programme,</w:t>
      </w:r>
      <w:r w:rsidR="00824C95" w:rsidRPr="003E20F6">
        <w:rPr>
          <w:color w:val="000000" w:themeColor="text1"/>
        </w:rPr>
        <w:t xml:space="preserve"> (Guimaraes and Bond, 1996) suggest that</w:t>
      </w:r>
      <w:r w:rsidR="00824C95" w:rsidRPr="003E20F6">
        <w:t xml:space="preserve"> through effective Business Process Rengineering (BPR)</w:t>
      </w:r>
      <w:r w:rsidR="00824C95" w:rsidRPr="003E20F6">
        <w:rPr>
          <w:color w:val="000000" w:themeColor="text1"/>
        </w:rPr>
        <w:t xml:space="preserve"> organisations </w:t>
      </w:r>
      <w:r w:rsidR="00914C66" w:rsidRPr="003E20F6">
        <w:rPr>
          <w:color w:val="000000" w:themeColor="text1"/>
        </w:rPr>
        <w:t xml:space="preserve">can increase efficiency, reduce costs, </w:t>
      </w:r>
      <w:r w:rsidR="00824C95" w:rsidRPr="003E20F6">
        <w:rPr>
          <w:color w:val="000000" w:themeColor="text1"/>
        </w:rPr>
        <w:t>and simplify processes; all of which contribute to Biotage’s efforts to generate cost advantage.</w:t>
      </w:r>
    </w:p>
    <w:p w14:paraId="560CA60E" w14:textId="7441C045" w:rsidR="00CD6CFA" w:rsidRPr="003E20F6" w:rsidRDefault="0084467B" w:rsidP="00262D30">
      <w:pPr>
        <w:rPr>
          <w:color w:val="000000" w:themeColor="text1"/>
        </w:rPr>
      </w:pPr>
      <w:r w:rsidRPr="003E20F6">
        <w:t>A further measure that Biotage implements</w:t>
      </w:r>
      <w:r w:rsidR="006C6F4E" w:rsidRPr="003E20F6">
        <w:t xml:space="preserve"> to help </w:t>
      </w:r>
      <w:r w:rsidR="00F9488B" w:rsidRPr="003E20F6">
        <w:t>achieve cost advantage is the use of</w:t>
      </w:r>
      <w:r w:rsidR="00262D30" w:rsidRPr="003E20F6">
        <w:t xml:space="preserve"> ERP software </w:t>
      </w:r>
      <w:r w:rsidR="00F9488B" w:rsidRPr="003E20F6">
        <w:t xml:space="preserve">throughout </w:t>
      </w:r>
      <w:r w:rsidR="00262D30" w:rsidRPr="003E20F6">
        <w:t xml:space="preserve">all stages of </w:t>
      </w:r>
      <w:r w:rsidR="00F9488B" w:rsidRPr="003E20F6">
        <w:t>order fulfillment</w:t>
      </w:r>
      <w:r w:rsidR="00262D30" w:rsidRPr="003E20F6">
        <w:t>, from sales (who receive orders) to goods outwards (who dispatch orders).  Through Electronic Data Interchange (EDI), Biotage i</w:t>
      </w:r>
      <w:r w:rsidR="00484E45" w:rsidRPr="003E20F6">
        <w:t xml:space="preserve">s able to streamline operational activities by </w:t>
      </w:r>
      <w:r w:rsidR="00484E45" w:rsidRPr="003E20F6">
        <w:rPr>
          <w:color w:val="000000" w:themeColor="text1"/>
        </w:rPr>
        <w:t>reducin</w:t>
      </w:r>
      <w:r w:rsidR="00C93250" w:rsidRPr="003E20F6">
        <w:rPr>
          <w:color w:val="000000" w:themeColor="text1"/>
        </w:rPr>
        <w:t>g manual data entry and increasing</w:t>
      </w:r>
      <w:r w:rsidR="00484E45" w:rsidRPr="003E20F6">
        <w:rPr>
          <w:color w:val="000000" w:themeColor="text1"/>
        </w:rPr>
        <w:t xml:space="preserve"> the spee</w:t>
      </w:r>
      <w:r w:rsidR="0093478D" w:rsidRPr="003E20F6">
        <w:rPr>
          <w:color w:val="000000" w:themeColor="text1"/>
        </w:rPr>
        <w:t xml:space="preserve">d and accuracy that information </w:t>
      </w:r>
      <w:r w:rsidR="00484E45" w:rsidRPr="003E20F6">
        <w:rPr>
          <w:color w:val="000000" w:themeColor="text1"/>
        </w:rPr>
        <w:t>is communicated</w:t>
      </w:r>
      <w:r w:rsidR="00D57363" w:rsidRPr="003E20F6">
        <w:rPr>
          <w:color w:val="000000" w:themeColor="text1"/>
        </w:rPr>
        <w:t xml:space="preserve"> both</w:t>
      </w:r>
      <w:r w:rsidR="00484E45" w:rsidRPr="003E20F6">
        <w:rPr>
          <w:color w:val="000000" w:themeColor="text1"/>
        </w:rPr>
        <w:t xml:space="preserve"> cross-functionally</w:t>
      </w:r>
      <w:r w:rsidR="00C93250" w:rsidRPr="003E20F6">
        <w:rPr>
          <w:color w:val="000000" w:themeColor="text1"/>
        </w:rPr>
        <w:t xml:space="preserve"> (Romney and Steninbart cited in Huang et al, 2014)</w:t>
      </w:r>
      <w:r w:rsidR="00D57363" w:rsidRPr="003E20F6">
        <w:rPr>
          <w:color w:val="000000" w:themeColor="text1"/>
        </w:rPr>
        <w:t xml:space="preserve"> and up</w:t>
      </w:r>
      <w:r w:rsidR="00AF284E" w:rsidRPr="003E20F6">
        <w:rPr>
          <w:color w:val="000000" w:themeColor="text1"/>
        </w:rPr>
        <w:t>stream</w:t>
      </w:r>
      <w:r w:rsidR="00D57363" w:rsidRPr="003E20F6">
        <w:rPr>
          <w:color w:val="000000" w:themeColor="text1"/>
        </w:rPr>
        <w:t xml:space="preserve"> the supply chain to suppliers</w:t>
      </w:r>
      <w:r w:rsidR="00C93250" w:rsidRPr="003E20F6">
        <w:rPr>
          <w:color w:val="000000" w:themeColor="text1"/>
        </w:rPr>
        <w:t>.</w:t>
      </w:r>
      <w:r w:rsidR="00FF34FA" w:rsidRPr="003E20F6">
        <w:rPr>
          <w:color w:val="000000" w:themeColor="text1"/>
        </w:rPr>
        <w:t xml:space="preserve">  In addition to the communication of information, ERP software also enables Biotage to manage</w:t>
      </w:r>
      <w:r w:rsidR="00CD6CFA" w:rsidRPr="003E20F6">
        <w:rPr>
          <w:color w:val="000000" w:themeColor="text1"/>
        </w:rPr>
        <w:t xml:space="preserve"> its</w:t>
      </w:r>
      <w:r w:rsidR="00FF34FA" w:rsidRPr="003E20F6">
        <w:rPr>
          <w:color w:val="000000" w:themeColor="text1"/>
        </w:rPr>
        <w:t xml:space="preserve"> raw and finished inventory</w:t>
      </w:r>
      <w:r w:rsidR="00CD6CFA" w:rsidRPr="003E20F6">
        <w:rPr>
          <w:color w:val="000000" w:themeColor="text1"/>
        </w:rPr>
        <w:t xml:space="preserve"> more effectively</w:t>
      </w:r>
      <w:r w:rsidR="00F64631" w:rsidRPr="003E20F6">
        <w:rPr>
          <w:color w:val="000000" w:themeColor="text1"/>
        </w:rPr>
        <w:t xml:space="preserve"> (Akkermans et al, 2003)</w:t>
      </w:r>
      <w:r w:rsidR="00CD6CFA" w:rsidRPr="003E20F6">
        <w:rPr>
          <w:color w:val="000000" w:themeColor="text1"/>
        </w:rPr>
        <w:t>.  Through integrated production planning and inventory management facilities, Biotage is able to ensure th</w:t>
      </w:r>
      <w:r w:rsidR="00EC7F22" w:rsidRPr="003E20F6">
        <w:rPr>
          <w:color w:val="000000" w:themeColor="text1"/>
        </w:rPr>
        <w:t>at stocks are maintained</w:t>
      </w:r>
      <w:r w:rsidR="00CD6CFA" w:rsidRPr="003E20F6">
        <w:rPr>
          <w:color w:val="000000" w:themeColor="text1"/>
        </w:rPr>
        <w:t xml:space="preserve"> at optimum levels, thereby enabling the organisation to eliminate costs associated with </w:t>
      </w:r>
      <w:r w:rsidR="002111F9" w:rsidRPr="003E20F6">
        <w:rPr>
          <w:color w:val="000000" w:themeColor="text1"/>
        </w:rPr>
        <w:t>over-</w:t>
      </w:r>
      <w:r w:rsidR="00CD6CFA" w:rsidRPr="003E20F6">
        <w:rPr>
          <w:color w:val="000000" w:themeColor="text1"/>
        </w:rPr>
        <w:t xml:space="preserve">purchasing and storage. </w:t>
      </w:r>
      <w:r w:rsidR="00FF34FA" w:rsidRPr="003E20F6">
        <w:rPr>
          <w:color w:val="000000" w:themeColor="text1"/>
        </w:rPr>
        <w:t xml:space="preserve"> </w:t>
      </w:r>
    </w:p>
    <w:p w14:paraId="5C5C2642" w14:textId="68F57F4B" w:rsidR="00C30A57" w:rsidRPr="003E20F6" w:rsidRDefault="007F69BD">
      <w:pPr>
        <w:rPr>
          <w:color w:val="000000" w:themeColor="text1"/>
        </w:rPr>
      </w:pPr>
      <w:r w:rsidRPr="003E20F6">
        <w:t>An</w:t>
      </w:r>
      <w:r w:rsidR="00147A8F" w:rsidRPr="003E20F6">
        <w:t xml:space="preserve"> additional</w:t>
      </w:r>
      <w:r w:rsidRPr="003E20F6">
        <w:t xml:space="preserve"> component of Biotage’s</w:t>
      </w:r>
      <w:r w:rsidR="00826817" w:rsidRPr="003E20F6">
        <w:t xml:space="preserve"> strategy to achieve</w:t>
      </w:r>
      <w:r w:rsidRPr="003E20F6">
        <w:t xml:space="preserve"> cost advantage</w:t>
      </w:r>
      <w:r w:rsidR="00715ED0" w:rsidRPr="003E20F6">
        <w:t>, relates</w:t>
      </w:r>
      <w:r w:rsidR="00EC7F22" w:rsidRPr="003E20F6">
        <w:t xml:space="preserve"> to its management of logistics</w:t>
      </w:r>
      <w:r w:rsidR="00715ED0" w:rsidRPr="003E20F6">
        <w:t xml:space="preserve"> concerning the movement</w:t>
      </w:r>
      <w:r w:rsidR="00272970" w:rsidRPr="003E20F6">
        <w:t xml:space="preserve"> of</w:t>
      </w:r>
      <w:r w:rsidR="00826817" w:rsidRPr="003E20F6">
        <w:t xml:space="preserve"> </w:t>
      </w:r>
      <w:r w:rsidR="00715ED0" w:rsidRPr="003E20F6">
        <w:t>raw materials and finished goods</w:t>
      </w:r>
      <w:r w:rsidR="00826817" w:rsidRPr="003E20F6">
        <w:t>.</w:t>
      </w:r>
      <w:r w:rsidR="00C30A57" w:rsidRPr="003E20F6">
        <w:t xml:space="preserve">  Biotage’s logistics strategy has been based on</w:t>
      </w:r>
      <w:r w:rsidR="00AF76A7" w:rsidRPr="003E20F6">
        <w:t xml:space="preserve"> establishing close working relationships</w:t>
      </w:r>
      <w:r w:rsidRPr="003E20F6">
        <w:t xml:space="preserve"> with</w:t>
      </w:r>
      <w:r w:rsidR="009B7518" w:rsidRPr="003E20F6">
        <w:t xml:space="preserve"> large</w:t>
      </w:r>
      <w:r w:rsidR="00AF76A7" w:rsidRPr="003E20F6">
        <w:t xml:space="preserve"> Third Party Logistics</w:t>
      </w:r>
      <w:r w:rsidRPr="003E20F6">
        <w:t xml:space="preserve"> </w:t>
      </w:r>
      <w:r w:rsidR="00AF76A7" w:rsidRPr="003E20F6">
        <w:t>(3PL)</w:t>
      </w:r>
      <w:r w:rsidRPr="003E20F6">
        <w:t xml:space="preserve"> companies</w:t>
      </w:r>
      <w:r w:rsidR="00147A8F" w:rsidRPr="003E20F6">
        <w:t xml:space="preserve"> </w:t>
      </w:r>
      <w:r w:rsidR="00AD6EE1" w:rsidRPr="003E20F6">
        <w:t>inclu</w:t>
      </w:r>
      <w:r w:rsidR="00147A8F" w:rsidRPr="003E20F6">
        <w:t>ding</w:t>
      </w:r>
      <w:r w:rsidR="00144AD6" w:rsidRPr="003E20F6">
        <w:t xml:space="preserve"> DSV, Kuehne and Nagel</w:t>
      </w:r>
      <w:r w:rsidR="00AD6EE1" w:rsidRPr="003E20F6">
        <w:t xml:space="preserve"> </w:t>
      </w:r>
      <w:r w:rsidR="00C30A57" w:rsidRPr="003E20F6">
        <w:t xml:space="preserve">and UPS.  Through doing so, Oktaviana (2008) suggests that the organisation </w:t>
      </w:r>
      <w:r w:rsidR="009B7518" w:rsidRPr="003E20F6">
        <w:t>is</w:t>
      </w:r>
      <w:r w:rsidR="00C30A57" w:rsidRPr="003E20F6">
        <w:t xml:space="preserve"> at an advantage by obtaining access</w:t>
      </w:r>
      <w:r w:rsidR="009B7518" w:rsidRPr="003E20F6">
        <w:t xml:space="preserve"> to </w:t>
      </w:r>
      <w:r w:rsidR="00C30A57" w:rsidRPr="003E20F6">
        <w:t xml:space="preserve">industry leading </w:t>
      </w:r>
      <w:r w:rsidR="009B7518" w:rsidRPr="003E20F6">
        <w:t>transport expertise, resources and buying power</w:t>
      </w:r>
      <w:r w:rsidR="00057D24" w:rsidRPr="003E20F6">
        <w:t>;</w:t>
      </w:r>
      <w:r w:rsidR="00C30A57" w:rsidRPr="003E20F6">
        <w:t xml:space="preserve"> thereby enabling Biotage</w:t>
      </w:r>
      <w:r w:rsidR="009B7518" w:rsidRPr="003E20F6">
        <w:t xml:space="preserve"> to achieve</w:t>
      </w:r>
      <w:r w:rsidR="009D6482" w:rsidRPr="003E20F6">
        <w:t xml:space="preserve"> </w:t>
      </w:r>
      <w:r w:rsidR="00057D24" w:rsidRPr="003E20F6">
        <w:t xml:space="preserve">flexible </w:t>
      </w:r>
      <w:r w:rsidR="009D6482" w:rsidRPr="003E20F6">
        <w:t>and</w:t>
      </w:r>
      <w:r w:rsidR="009B7518" w:rsidRPr="003E20F6">
        <w:t xml:space="preserve"> </w:t>
      </w:r>
      <w:r w:rsidR="00826817" w:rsidRPr="003E20F6">
        <w:t>cost-effective</w:t>
      </w:r>
      <w:r w:rsidR="009B7518" w:rsidRPr="003E20F6">
        <w:t xml:space="preserve"> </w:t>
      </w:r>
      <w:r w:rsidR="00715ED0" w:rsidRPr="003E20F6">
        <w:t>freight movement</w:t>
      </w:r>
      <w:r w:rsidR="00C30A57" w:rsidRPr="003E20F6">
        <w:t xml:space="preserve"> throughout the supply chain.</w:t>
      </w:r>
      <w:r w:rsidR="00826817" w:rsidRPr="003E20F6">
        <w:rPr>
          <w:color w:val="000000" w:themeColor="text1"/>
        </w:rPr>
        <w:t xml:space="preserve"> </w:t>
      </w:r>
    </w:p>
    <w:p w14:paraId="4D0EB288" w14:textId="59841B24" w:rsidR="00826817" w:rsidRPr="003E20F6" w:rsidRDefault="00826817">
      <w:r w:rsidRPr="003E20F6">
        <w:t xml:space="preserve">Furthermore, considering the </w:t>
      </w:r>
      <w:r w:rsidR="00147A8F" w:rsidRPr="003E20F6">
        <w:t>transition to markets driven by bespoke customer requirements</w:t>
      </w:r>
      <w:r w:rsidR="00DB427A" w:rsidRPr="003E20F6">
        <w:t xml:space="preserve"> identified by Day (2013)</w:t>
      </w:r>
      <w:r w:rsidRPr="003E20F6">
        <w:t>,</w:t>
      </w:r>
      <w:r w:rsidR="00147A8F" w:rsidRPr="003E20F6">
        <w:t xml:space="preserve"> by</w:t>
      </w:r>
      <w:r w:rsidR="00FD01D5" w:rsidRPr="003E20F6">
        <w:t xml:space="preserve"> collaborating</w:t>
      </w:r>
      <w:r w:rsidRPr="003E20F6">
        <w:t xml:space="preserve"> with its 3PL partners and </w:t>
      </w:r>
      <w:r w:rsidR="00273A45" w:rsidRPr="003E20F6">
        <w:t xml:space="preserve">implementing project based purchasing with </w:t>
      </w:r>
      <w:r w:rsidR="00147A8F" w:rsidRPr="003E20F6">
        <w:t>key material suppliers,</w:t>
      </w:r>
      <w:r w:rsidRPr="003E20F6">
        <w:t xml:space="preserve"> Biotage is able to</w:t>
      </w:r>
      <w:r w:rsidR="00C30A57" w:rsidRPr="003E20F6">
        <w:t xml:space="preserve"> </w:t>
      </w:r>
      <w:r w:rsidR="00057D24" w:rsidRPr="003E20F6">
        <w:t>utilise</w:t>
      </w:r>
      <w:r w:rsidR="00147A8F" w:rsidRPr="003E20F6">
        <w:t xml:space="preserve"> shorter lead times</w:t>
      </w:r>
      <w:r w:rsidR="00C30A57" w:rsidRPr="003E20F6">
        <w:t xml:space="preserve"> on the delivery of raw materials</w:t>
      </w:r>
      <w:r w:rsidR="00057D24" w:rsidRPr="003E20F6">
        <w:t>.  By doing so, Biotage is able</w:t>
      </w:r>
      <w:r w:rsidR="00C30A57" w:rsidRPr="003E20F6">
        <w:t xml:space="preserve"> to</w:t>
      </w:r>
      <w:r w:rsidR="00057D24" w:rsidRPr="003E20F6">
        <w:t xml:space="preserve"> produce an increased number of its products to order, particularly those of low volume which are </w:t>
      </w:r>
      <w:r w:rsidR="00403565" w:rsidRPr="003E20F6">
        <w:t>customer specific (customised)</w:t>
      </w:r>
      <w:r w:rsidR="00057D24" w:rsidRPr="003E20F6">
        <w:t>.  As a result, Biotage is able to</w:t>
      </w:r>
      <w:r w:rsidR="00C30A57" w:rsidRPr="003E20F6">
        <w:t xml:space="preserve"> reduce </w:t>
      </w:r>
      <w:r w:rsidR="00403565" w:rsidRPr="003E20F6">
        <w:t>costs by</w:t>
      </w:r>
      <w:r w:rsidR="00C30A57" w:rsidRPr="003E20F6">
        <w:t xml:space="preserve"> minimiz</w:t>
      </w:r>
      <w:r w:rsidR="00403565" w:rsidRPr="003E20F6">
        <w:t>ing on-site inventory and increasing material</w:t>
      </w:r>
      <w:r w:rsidR="00C30A57" w:rsidRPr="003E20F6">
        <w:t xml:space="preserve"> utilization.</w:t>
      </w:r>
    </w:p>
    <w:p w14:paraId="31D5F0E8" w14:textId="19F0FBCC" w:rsidR="008733D4" w:rsidRPr="003E20F6" w:rsidRDefault="00691EAE" w:rsidP="007879D7">
      <w:r w:rsidRPr="003E20F6">
        <w:lastRenderedPageBreak/>
        <w:t>A</w:t>
      </w:r>
      <w:r w:rsidR="00FD01D5" w:rsidRPr="003E20F6">
        <w:t>lthough this report has</w:t>
      </w:r>
      <w:r w:rsidR="00147A8F" w:rsidRPr="003E20F6">
        <w:t xml:space="preserve"> highlighted that </w:t>
      </w:r>
      <w:r w:rsidR="007879D7" w:rsidRPr="003E20F6">
        <w:t>Biotage does</w:t>
      </w:r>
      <w:r w:rsidR="007A153A" w:rsidRPr="003E20F6">
        <w:t xml:space="preserve"> not</w:t>
      </w:r>
      <w:r w:rsidR="007879D7" w:rsidRPr="003E20F6">
        <w:t xml:space="preserve"> pursue economies of scale </w:t>
      </w:r>
      <w:r w:rsidR="00147A8F" w:rsidRPr="003E20F6">
        <w:t xml:space="preserve">as its primary cost reduction strategy, </w:t>
      </w:r>
      <w:r w:rsidR="007879D7" w:rsidRPr="003E20F6">
        <w:t>a limited number of raw materials</w:t>
      </w:r>
      <w:r w:rsidR="00910C47" w:rsidRPr="003E20F6">
        <w:t xml:space="preserve"> are</w:t>
      </w:r>
      <w:r w:rsidR="008733D4" w:rsidRPr="003E20F6">
        <w:t xml:space="preserve"> purchased</w:t>
      </w:r>
      <w:r w:rsidR="00910C47" w:rsidRPr="003E20F6">
        <w:t xml:space="preserve"> in high volumes</w:t>
      </w:r>
      <w:r w:rsidR="008733D4" w:rsidRPr="003E20F6">
        <w:t xml:space="preserve"> based on forecasted yearly sales</w:t>
      </w:r>
      <w:r w:rsidR="007A153A" w:rsidRPr="003E20F6">
        <w:t xml:space="preserve"> to achieve </w:t>
      </w:r>
      <w:r w:rsidR="007879D7" w:rsidRPr="003E20F6">
        <w:t>reduced unit cost</w:t>
      </w:r>
      <w:r w:rsidR="007A153A" w:rsidRPr="003E20F6">
        <w:t>s</w:t>
      </w:r>
      <w:r w:rsidR="007879D7" w:rsidRPr="003E20F6">
        <w:t>.  These include</w:t>
      </w:r>
      <w:r w:rsidR="008733D4" w:rsidRPr="003E20F6">
        <w:t>:</w:t>
      </w:r>
    </w:p>
    <w:p w14:paraId="6063FB87" w14:textId="3C121EDA" w:rsidR="008733D4" w:rsidRPr="003E20F6" w:rsidRDefault="00910C47" w:rsidP="008733D4">
      <w:pPr>
        <w:pStyle w:val="ListParagraph"/>
        <w:numPr>
          <w:ilvl w:val="0"/>
          <w:numId w:val="1"/>
        </w:numPr>
      </w:pPr>
      <w:r w:rsidRPr="003E20F6">
        <w:t>Components for</w:t>
      </w:r>
      <w:r w:rsidR="0008246E" w:rsidRPr="003E20F6">
        <w:t xml:space="preserve"> standard</w:t>
      </w:r>
      <w:r w:rsidR="007879D7" w:rsidRPr="003E20F6">
        <w:t xml:space="preserve"> sample preparation products, which are universally popular</w:t>
      </w:r>
      <w:r w:rsidR="0008246E" w:rsidRPr="003E20F6">
        <w:t xml:space="preserve"> with customers</w:t>
      </w:r>
      <w:r w:rsidR="007879D7" w:rsidRPr="003E20F6">
        <w:t xml:space="preserve"> across its target marke</w:t>
      </w:r>
      <w:r w:rsidR="00913734" w:rsidRPr="003E20F6">
        <w:t>t</w:t>
      </w:r>
      <w:r w:rsidR="008733D4" w:rsidRPr="003E20F6">
        <w:t>.</w:t>
      </w:r>
    </w:p>
    <w:p w14:paraId="252D6D6D" w14:textId="01EE8EED" w:rsidR="008733D4" w:rsidRPr="003E20F6" w:rsidRDefault="008733D4" w:rsidP="008733D4">
      <w:pPr>
        <w:pStyle w:val="ListParagraph"/>
        <w:numPr>
          <w:ilvl w:val="0"/>
          <w:numId w:val="1"/>
        </w:numPr>
      </w:pPr>
      <w:r w:rsidRPr="003E20F6">
        <w:t>C</w:t>
      </w:r>
      <w:r w:rsidR="007879D7" w:rsidRPr="003E20F6">
        <w:t xml:space="preserve">omponents that serve as </w:t>
      </w:r>
      <w:r w:rsidRPr="003E20F6">
        <w:t xml:space="preserve">base materials </w:t>
      </w:r>
      <w:r w:rsidR="00FD01D5" w:rsidRPr="003E20F6">
        <w:t>across Biotage’s product portfolio</w:t>
      </w:r>
      <w:r w:rsidRPr="003E20F6">
        <w:t>, which</w:t>
      </w:r>
      <w:r w:rsidR="0008246E" w:rsidRPr="003E20F6">
        <w:t xml:space="preserve"> will be treated or </w:t>
      </w:r>
      <w:r w:rsidR="007879D7" w:rsidRPr="003E20F6">
        <w:t>customised downstre</w:t>
      </w:r>
      <w:r w:rsidR="00035703" w:rsidRPr="003E20F6">
        <w:t>am in the manufacturing process</w:t>
      </w:r>
      <w:r w:rsidR="007A153A" w:rsidRPr="003E20F6">
        <w:t>.  Such items include</w:t>
      </w:r>
      <w:r w:rsidR="00FD01D5" w:rsidRPr="003E20F6">
        <w:t xml:space="preserve"> </w:t>
      </w:r>
      <w:r w:rsidR="007879D7" w:rsidRPr="003E20F6">
        <w:t xml:space="preserve">moulded </w:t>
      </w:r>
      <w:r w:rsidRPr="003E20F6">
        <w:t xml:space="preserve">and extruded </w:t>
      </w:r>
      <w:r w:rsidR="007879D7" w:rsidRPr="003E20F6">
        <w:t>plastics, solvents</w:t>
      </w:r>
      <w:r w:rsidRPr="003E20F6">
        <w:t>, filtration ‘frits’</w:t>
      </w:r>
      <w:r w:rsidR="007879D7" w:rsidRPr="003E20F6">
        <w:t xml:space="preserve"> and silica powder</w:t>
      </w:r>
      <w:r w:rsidR="00035703" w:rsidRPr="003E20F6">
        <w:t xml:space="preserve">. </w:t>
      </w:r>
    </w:p>
    <w:p w14:paraId="7DD64F15" w14:textId="624C6A73" w:rsidR="007879D7" w:rsidRPr="003E20F6" w:rsidRDefault="00D53636" w:rsidP="007879D7">
      <w:r w:rsidRPr="003E20F6">
        <w:t>W</w:t>
      </w:r>
      <w:r w:rsidR="00035703" w:rsidRPr="003E20F6">
        <w:t>hilst Biotage</w:t>
      </w:r>
      <w:r w:rsidR="00DB427A" w:rsidRPr="003E20F6">
        <w:t>’s Materials team</w:t>
      </w:r>
      <w:r w:rsidR="00035703" w:rsidRPr="003E20F6">
        <w:t xml:space="preserve"> utilises frame and call off orders with vendors to achieve a reduced unit cost</w:t>
      </w:r>
      <w:r w:rsidRPr="003E20F6">
        <w:t xml:space="preserve"> on these items</w:t>
      </w:r>
      <w:r w:rsidR="00035703" w:rsidRPr="003E20F6">
        <w:t>,</w:t>
      </w:r>
      <w:r w:rsidR="00A739F8" w:rsidRPr="003E20F6">
        <w:t xml:space="preserve"> </w:t>
      </w:r>
      <w:r w:rsidR="00DB427A" w:rsidRPr="003E20F6">
        <w:t>the organisation’s</w:t>
      </w:r>
      <w:r w:rsidR="007A153A" w:rsidRPr="003E20F6">
        <w:t xml:space="preserve"> ERP system</w:t>
      </w:r>
      <w:r w:rsidR="00403565" w:rsidRPr="003E20F6">
        <w:t xml:space="preserve"> is used</w:t>
      </w:r>
      <w:r w:rsidR="00DB427A" w:rsidRPr="003E20F6">
        <w:t xml:space="preserve"> to plan</w:t>
      </w:r>
      <w:r w:rsidR="007A153A" w:rsidRPr="003E20F6">
        <w:t xml:space="preserve"> and</w:t>
      </w:r>
      <w:r w:rsidR="00DB427A" w:rsidRPr="003E20F6">
        <w:t xml:space="preserve"> schedule</w:t>
      </w:r>
      <w:r w:rsidR="007A153A" w:rsidRPr="003E20F6">
        <w:t xml:space="preserve"> </w:t>
      </w:r>
      <w:r w:rsidR="00DB427A" w:rsidRPr="003E20F6">
        <w:t xml:space="preserve">inbound </w:t>
      </w:r>
      <w:r w:rsidR="007A153A" w:rsidRPr="003E20F6">
        <w:t>logistics</w:t>
      </w:r>
      <w:r w:rsidR="00403565" w:rsidRPr="003E20F6">
        <w:t>,</w:t>
      </w:r>
      <w:r w:rsidR="00407846" w:rsidRPr="003E20F6">
        <w:t xml:space="preserve"> to </w:t>
      </w:r>
      <w:r w:rsidR="007A153A" w:rsidRPr="003E20F6">
        <w:t xml:space="preserve">ensure that inventory is </w:t>
      </w:r>
      <w:r w:rsidR="00DB427A" w:rsidRPr="003E20F6">
        <w:t>kept</w:t>
      </w:r>
      <w:r w:rsidR="007A153A" w:rsidRPr="003E20F6">
        <w:t xml:space="preserve"> at</w:t>
      </w:r>
      <w:r w:rsidR="00407846" w:rsidRPr="003E20F6">
        <w:t xml:space="preserve"> an optimum level. </w:t>
      </w:r>
      <w:r w:rsidR="007A153A" w:rsidRPr="003E20F6">
        <w:t xml:space="preserve">  This includes arranging </w:t>
      </w:r>
      <w:r w:rsidR="00A739F8" w:rsidRPr="003E20F6">
        <w:t>transportation</w:t>
      </w:r>
      <w:r w:rsidR="007A153A" w:rsidRPr="003E20F6">
        <w:t xml:space="preserve"> by sea rather than </w:t>
      </w:r>
      <w:r w:rsidR="00DB427A" w:rsidRPr="003E20F6">
        <w:t>airfreight</w:t>
      </w:r>
      <w:r w:rsidR="007A153A" w:rsidRPr="003E20F6">
        <w:t xml:space="preserve"> to</w:t>
      </w:r>
      <w:r w:rsidR="00A739F8" w:rsidRPr="003E20F6">
        <w:t xml:space="preserve"> </w:t>
      </w:r>
      <w:r w:rsidR="007A153A" w:rsidRPr="003E20F6">
        <w:t>reduce transportation costs</w:t>
      </w:r>
      <w:r w:rsidR="003E20F6" w:rsidRPr="003E20F6">
        <w:t xml:space="preserve"> and contribute to the generation of cost advantage.</w:t>
      </w:r>
    </w:p>
    <w:p w14:paraId="6D8D8091" w14:textId="77777777" w:rsidR="002A48C9" w:rsidRPr="003E20F6" w:rsidRDefault="002A48C9">
      <w:pPr>
        <w:rPr>
          <w:b/>
        </w:rPr>
      </w:pPr>
    </w:p>
    <w:p w14:paraId="2BD46F52" w14:textId="121F3691" w:rsidR="00576443" w:rsidRPr="003E20F6" w:rsidRDefault="008A407C">
      <w:r>
        <w:rPr>
          <w:b/>
        </w:rPr>
        <w:t xml:space="preserve">4.1 </w:t>
      </w:r>
      <w:r w:rsidR="00576443" w:rsidRPr="003E20F6">
        <w:rPr>
          <w:b/>
        </w:rPr>
        <w:t>Conclusion</w:t>
      </w:r>
    </w:p>
    <w:p w14:paraId="7BC37BCB" w14:textId="77777777" w:rsidR="00C7399F" w:rsidRPr="003E20F6" w:rsidRDefault="00403565">
      <w:r w:rsidRPr="003E20F6">
        <w:t xml:space="preserve">This report indicates that Biotage has implemented a number of activities into its supply chain strategy to achieve both cost and value advantage.  By managing its supply chain to both distinguish itself from competing firms in the market segment whilst striving to reduce operational costs, </w:t>
      </w:r>
      <w:r w:rsidR="00056E60" w:rsidRPr="003E20F6">
        <w:t xml:space="preserve">it can be </w:t>
      </w:r>
      <w:r w:rsidR="00F3054F" w:rsidRPr="003E20F6">
        <w:t>proposed</w:t>
      </w:r>
      <w:r w:rsidR="00056E60" w:rsidRPr="003E20F6">
        <w:t xml:space="preserve"> that Biotage is in a</w:t>
      </w:r>
      <w:r w:rsidR="006E601A" w:rsidRPr="003E20F6">
        <w:t xml:space="preserve"> </w:t>
      </w:r>
      <w:r w:rsidRPr="003E20F6">
        <w:t>strong</w:t>
      </w:r>
      <w:r w:rsidR="006E601A" w:rsidRPr="003E20F6">
        <w:t xml:space="preserve"> competitive position</w:t>
      </w:r>
      <w:r w:rsidR="00373DA9" w:rsidRPr="003E20F6">
        <w:t xml:space="preserve"> as Cost and Service leader</w:t>
      </w:r>
      <w:r w:rsidR="00056E60" w:rsidRPr="003E20F6">
        <w:t xml:space="preserve"> (Christopher, 2004).</w:t>
      </w:r>
      <w:r w:rsidR="006E601A" w:rsidRPr="003E20F6">
        <w:t xml:space="preserve">  This</w:t>
      </w:r>
      <w:r w:rsidRPr="003E20F6">
        <w:t xml:space="preserve"> position of competitive advantage is reflected by an impressive</w:t>
      </w:r>
      <w:r w:rsidR="00F3054F" w:rsidRPr="003E20F6">
        <w:t xml:space="preserve"> </w:t>
      </w:r>
      <w:r w:rsidR="006E601A" w:rsidRPr="003E20F6">
        <w:t>performance in its market segment</w:t>
      </w:r>
      <w:r w:rsidRPr="003E20F6">
        <w:t>,</w:t>
      </w:r>
      <w:r w:rsidR="006E601A" w:rsidRPr="003E20F6">
        <w:t xml:space="preserve"> resulting in significant year on year </w:t>
      </w:r>
      <w:r w:rsidR="00F3054F" w:rsidRPr="003E20F6">
        <w:t xml:space="preserve">sales and profit </w:t>
      </w:r>
      <w:r w:rsidR="006E601A" w:rsidRPr="003E20F6">
        <w:t xml:space="preserve">growth since 2013 (Biotage, </w:t>
      </w:r>
      <w:r w:rsidR="00373DA9" w:rsidRPr="003E20F6">
        <w:t>2018</w:t>
      </w:r>
      <w:r w:rsidR="006E601A" w:rsidRPr="003E20F6">
        <w:t>)</w:t>
      </w:r>
      <w:r w:rsidR="00373DA9" w:rsidRPr="003E20F6">
        <w:t>.</w:t>
      </w:r>
    </w:p>
    <w:p w14:paraId="0FBF7775" w14:textId="289C9658" w:rsidR="00576443" w:rsidRDefault="00056E60">
      <w:r w:rsidRPr="003E20F6">
        <w:t xml:space="preserve">However, </w:t>
      </w:r>
      <w:r w:rsidR="00C7399F" w:rsidRPr="003E20F6">
        <w:t>taking into consideration the high service expectations</w:t>
      </w:r>
      <w:r w:rsidR="00373DA9" w:rsidRPr="003E20F6">
        <w:t xml:space="preserve"> </w:t>
      </w:r>
      <w:r w:rsidR="00C7399F" w:rsidRPr="003E20F6">
        <w:t xml:space="preserve">of customers occupying Biotage’s premium </w:t>
      </w:r>
      <w:r w:rsidR="00373DA9" w:rsidRPr="003E20F6">
        <w:t>market segment,</w:t>
      </w:r>
      <w:r w:rsidRPr="003E20F6">
        <w:t xml:space="preserve"> it is imp</w:t>
      </w:r>
      <w:r w:rsidR="00373DA9" w:rsidRPr="003E20F6">
        <w:t>erative</w:t>
      </w:r>
      <w:r w:rsidRPr="003E20F6">
        <w:t xml:space="preserve"> that </w:t>
      </w:r>
      <w:r w:rsidR="00373DA9" w:rsidRPr="003E20F6">
        <w:t>the organisation</w:t>
      </w:r>
      <w:r w:rsidRPr="003E20F6">
        <w:t xml:space="preserve"> </w:t>
      </w:r>
      <w:r w:rsidR="00F3054F" w:rsidRPr="003E20F6">
        <w:t>sustains</w:t>
      </w:r>
      <w:r w:rsidR="00373DA9" w:rsidRPr="003E20F6">
        <w:t xml:space="preserve"> its efforts to</w:t>
      </w:r>
      <w:r w:rsidRPr="003E20F6">
        <w:t xml:space="preserve"> continuous</w:t>
      </w:r>
      <w:r w:rsidR="00373DA9" w:rsidRPr="003E20F6">
        <w:t>ly</w:t>
      </w:r>
      <w:r w:rsidRPr="003E20F6">
        <w:t xml:space="preserve"> </w:t>
      </w:r>
      <w:r w:rsidR="00373DA9" w:rsidRPr="003E20F6">
        <w:t>impr</w:t>
      </w:r>
      <w:r w:rsidR="00C7399F" w:rsidRPr="003E20F6">
        <w:t>ove its supply chain operations.  Biotage must ensure that it continues to generate innovative service offerings for value advantage (such as the premium instrument delivery service suggested by this report), whilst ensuring that activiti</w:t>
      </w:r>
      <w:r w:rsidR="003E20F6" w:rsidRPr="003E20F6">
        <w:t>es to reduce costs are not disrupted</w:t>
      </w:r>
      <w:r w:rsidR="00C7399F" w:rsidRPr="003E20F6">
        <w:t>.  B</w:t>
      </w:r>
      <w:r w:rsidR="003E20F6" w:rsidRPr="003E20F6">
        <w:t>y doing so, Biotage will be in a positive position to</w:t>
      </w:r>
      <w:r w:rsidR="00C7399F" w:rsidRPr="003E20F6">
        <w:t xml:space="preserve"> sustain its level of competitive advantage and re-affirm its position as segment leader.</w:t>
      </w:r>
    </w:p>
    <w:p w14:paraId="334B703D" w14:textId="77777777" w:rsidR="00AF41E5" w:rsidRDefault="00AF41E5">
      <w:pPr>
        <w:rPr>
          <w:b/>
          <w:u w:val="single"/>
        </w:rPr>
      </w:pPr>
    </w:p>
    <w:p w14:paraId="217B16D8" w14:textId="77777777" w:rsidR="006632FE" w:rsidRDefault="006632FE">
      <w:pPr>
        <w:rPr>
          <w:b/>
          <w:u w:val="single"/>
        </w:rPr>
      </w:pPr>
    </w:p>
    <w:p w14:paraId="413FE2D3" w14:textId="77777777" w:rsidR="006632FE" w:rsidRDefault="006632FE">
      <w:pPr>
        <w:rPr>
          <w:b/>
          <w:u w:val="single"/>
        </w:rPr>
      </w:pPr>
    </w:p>
    <w:p w14:paraId="14EC168A" w14:textId="77777777" w:rsidR="006632FE" w:rsidRDefault="006632FE">
      <w:pPr>
        <w:rPr>
          <w:b/>
          <w:u w:val="single"/>
        </w:rPr>
      </w:pPr>
    </w:p>
    <w:p w14:paraId="0D48C0BA" w14:textId="77777777" w:rsidR="006632FE" w:rsidRDefault="006632FE">
      <w:pPr>
        <w:rPr>
          <w:b/>
          <w:u w:val="single"/>
        </w:rPr>
      </w:pPr>
    </w:p>
    <w:p w14:paraId="650667CD" w14:textId="77777777" w:rsidR="006632FE" w:rsidRDefault="006632FE">
      <w:pPr>
        <w:rPr>
          <w:b/>
          <w:u w:val="single"/>
        </w:rPr>
      </w:pPr>
    </w:p>
    <w:p w14:paraId="5AC108A9" w14:textId="77777777" w:rsidR="006632FE" w:rsidRDefault="006632FE">
      <w:pPr>
        <w:rPr>
          <w:b/>
          <w:u w:val="single"/>
        </w:rPr>
      </w:pPr>
    </w:p>
    <w:p w14:paraId="5E72B7F8" w14:textId="77777777" w:rsidR="006632FE" w:rsidRDefault="006632FE">
      <w:pPr>
        <w:rPr>
          <w:b/>
          <w:u w:val="single"/>
        </w:rPr>
      </w:pPr>
    </w:p>
    <w:p w14:paraId="4C3C5A03" w14:textId="77777777" w:rsidR="006632FE" w:rsidRDefault="006632FE">
      <w:pPr>
        <w:rPr>
          <w:b/>
          <w:u w:val="single"/>
        </w:rPr>
      </w:pPr>
    </w:p>
    <w:p w14:paraId="00CA1F2B" w14:textId="77777777" w:rsidR="000653BB" w:rsidRDefault="000653BB">
      <w:pPr>
        <w:rPr>
          <w:b/>
          <w:u w:val="single"/>
        </w:rPr>
      </w:pPr>
    </w:p>
    <w:p w14:paraId="6BB8198E" w14:textId="7C4867FC" w:rsidR="00576443" w:rsidRPr="008733D4" w:rsidRDefault="00352B91">
      <w:r w:rsidRPr="00352B91">
        <w:rPr>
          <w:b/>
          <w:u w:val="single"/>
        </w:rPr>
        <w:lastRenderedPageBreak/>
        <w:t>References</w:t>
      </w:r>
    </w:p>
    <w:p w14:paraId="10B955F9" w14:textId="3E68B308" w:rsidR="00272015" w:rsidRDefault="00272015" w:rsidP="00272015">
      <w:pPr>
        <w:rPr>
          <w:color w:val="000000" w:themeColor="text1"/>
        </w:rPr>
      </w:pPr>
      <w:r w:rsidRPr="001767B6">
        <w:rPr>
          <w:color w:val="000000" w:themeColor="text1"/>
        </w:rPr>
        <w:t xml:space="preserve">Biotage GB Ltd, About Biotage, retrieved from </w:t>
      </w:r>
      <w:hyperlink r:id="rId6" w:history="1">
        <w:r w:rsidRPr="001767B6">
          <w:rPr>
            <w:rStyle w:val="Hyperlink"/>
            <w:color w:val="000000" w:themeColor="text1"/>
          </w:rPr>
          <w:t>http://www.biotage.com/page/about-biotage</w:t>
        </w:r>
      </w:hyperlink>
      <w:r>
        <w:rPr>
          <w:color w:val="000000" w:themeColor="text1"/>
        </w:rPr>
        <w:t xml:space="preserve"> on 25 June 2018 at 10:18</w:t>
      </w:r>
    </w:p>
    <w:p w14:paraId="51A90C8D" w14:textId="71FDD06D" w:rsidR="006C6B43" w:rsidRDefault="006C6B43" w:rsidP="00272015">
      <w:pPr>
        <w:rPr>
          <w:color w:val="000000" w:themeColor="text1"/>
        </w:rPr>
      </w:pPr>
      <w:r>
        <w:rPr>
          <w:color w:val="000000" w:themeColor="text1"/>
        </w:rPr>
        <w:t xml:space="preserve">Porter M., (2004), </w:t>
      </w:r>
      <w:r w:rsidRPr="006C6B43">
        <w:rPr>
          <w:color w:val="000000" w:themeColor="text1"/>
        </w:rPr>
        <w:t>Competitive Advantage: Creating and Sustaining Superior Performance</w:t>
      </w:r>
      <w:r>
        <w:rPr>
          <w:color w:val="000000" w:themeColor="text1"/>
        </w:rPr>
        <w:t xml:space="preserve"> (2004 Export Edition), </w:t>
      </w:r>
      <w:proofErr w:type="gramStart"/>
      <w:r>
        <w:rPr>
          <w:color w:val="000000" w:themeColor="text1"/>
        </w:rPr>
        <w:t>The</w:t>
      </w:r>
      <w:proofErr w:type="gramEnd"/>
      <w:r>
        <w:rPr>
          <w:color w:val="000000" w:themeColor="text1"/>
        </w:rPr>
        <w:t xml:space="preserve"> Free Press New York</w:t>
      </w:r>
    </w:p>
    <w:p w14:paraId="4A8DE56D" w14:textId="77777777" w:rsidR="00BC5741" w:rsidRDefault="00BC5741" w:rsidP="00BC5741">
      <w:pPr>
        <w:rPr>
          <w:rFonts w:cstheme="minorHAnsi"/>
          <w:bCs/>
          <w:color w:val="000000" w:themeColor="text1"/>
          <w:shd w:val="clear" w:color="auto" w:fill="FFFFFF"/>
        </w:rPr>
      </w:pPr>
      <w:r w:rsidRPr="00BC5741">
        <w:rPr>
          <w:rFonts w:cstheme="minorHAnsi"/>
          <w:color w:val="000000" w:themeColor="text1"/>
          <w:shd w:val="clear" w:color="auto" w:fill="FFFFFF"/>
        </w:rPr>
        <w:t>Pickton D., and Masterson R (2010),</w:t>
      </w:r>
      <w:r w:rsidRPr="00BC5741">
        <w:rPr>
          <w:rFonts w:cstheme="minorHAnsi"/>
          <w:bCs/>
          <w:color w:val="000000" w:themeColor="text1"/>
          <w:shd w:val="clear" w:color="auto" w:fill="FFFFFF"/>
        </w:rPr>
        <w:t xml:space="preserve"> Marketing: An Introduction (Second Edition), Sage Publications</w:t>
      </w:r>
    </w:p>
    <w:p w14:paraId="40A75918" w14:textId="77777777" w:rsidR="00ED1F08" w:rsidRDefault="00ED1F08" w:rsidP="00BC5741">
      <w:r>
        <w:t>Kandampully J., Duddy R.</w:t>
      </w:r>
      <w:r w:rsidR="00590809">
        <w:t xml:space="preserve"> (199)</w:t>
      </w:r>
      <w:r>
        <w:t>, Competitive advantage through anticipation, innovation and relationships. Management Decision, London</w:t>
      </w:r>
      <w:r w:rsidR="00590809">
        <w:t xml:space="preserve">, </w:t>
      </w:r>
      <w:r>
        <w:t>Volume 37 (Issue 1),</w:t>
      </w:r>
      <w:r w:rsidR="00590809">
        <w:t xml:space="preserve"> pp</w:t>
      </w:r>
      <w:r>
        <w:t>51-56.</w:t>
      </w:r>
    </w:p>
    <w:p w14:paraId="6F11C708" w14:textId="77777777" w:rsidR="000662FB" w:rsidRDefault="000662FB" w:rsidP="00BC5741">
      <w:pPr>
        <w:rPr>
          <w:rStyle w:val="Hyperlink"/>
          <w:rFonts w:cstheme="minorHAnsi"/>
          <w:bCs/>
          <w:shd w:val="clear" w:color="auto" w:fill="FFFFFF"/>
        </w:rPr>
      </w:pPr>
      <w:r>
        <w:rPr>
          <w:rFonts w:cstheme="minorHAnsi"/>
          <w:bCs/>
          <w:color w:val="000000" w:themeColor="text1"/>
          <w:shd w:val="clear" w:color="auto" w:fill="FFFFFF"/>
        </w:rPr>
        <w:t xml:space="preserve">Day P. (11/10/2013), </w:t>
      </w:r>
      <w:r w:rsidRPr="000662FB">
        <w:rPr>
          <w:rFonts w:cstheme="minorHAnsi"/>
          <w:bCs/>
          <w:color w:val="000000" w:themeColor="text1"/>
          <w:shd w:val="clear" w:color="auto" w:fill="FFFFFF"/>
        </w:rPr>
        <w:t>Imagine a world without shops or factories</w:t>
      </w:r>
      <w:r>
        <w:rPr>
          <w:rFonts w:cstheme="minorHAnsi"/>
          <w:bCs/>
          <w:color w:val="000000" w:themeColor="text1"/>
          <w:shd w:val="clear" w:color="auto" w:fill="FFFFFF"/>
        </w:rPr>
        <w:t xml:space="preserve">, BBC News (online), </w:t>
      </w:r>
      <w:proofErr w:type="gramStart"/>
      <w:r>
        <w:rPr>
          <w:rFonts w:cstheme="minorHAnsi"/>
          <w:bCs/>
          <w:color w:val="000000" w:themeColor="text1"/>
          <w:shd w:val="clear" w:color="auto" w:fill="FFFFFF"/>
        </w:rPr>
        <w:t>Accessed</w:t>
      </w:r>
      <w:proofErr w:type="gramEnd"/>
      <w:r>
        <w:rPr>
          <w:rFonts w:cstheme="minorHAnsi"/>
          <w:bCs/>
          <w:color w:val="000000" w:themeColor="text1"/>
          <w:shd w:val="clear" w:color="auto" w:fill="FFFFFF"/>
        </w:rPr>
        <w:t xml:space="preserve"> 26/06/2018, Available at: </w:t>
      </w:r>
      <w:hyperlink r:id="rId7" w:history="1">
        <w:r w:rsidRPr="001619DA">
          <w:rPr>
            <w:rStyle w:val="Hyperlink"/>
            <w:rFonts w:cstheme="minorHAnsi"/>
            <w:bCs/>
            <w:shd w:val="clear" w:color="auto" w:fill="FFFFFF"/>
          </w:rPr>
          <w:t>https://www.bbc.co.uk/news/magazine-23990211</w:t>
        </w:r>
      </w:hyperlink>
    </w:p>
    <w:p w14:paraId="180D6B87" w14:textId="52C93657" w:rsidR="009B7518" w:rsidRPr="008F3DE6" w:rsidRDefault="009B7518" w:rsidP="009B7518">
      <w:pPr>
        <w:rPr>
          <w:rFonts w:cstheme="minorHAnsi"/>
          <w:bCs/>
          <w:shd w:val="clear" w:color="auto" w:fill="FFFFFF"/>
        </w:rPr>
      </w:pPr>
      <w:r w:rsidRPr="008F3DE6">
        <w:rPr>
          <w:rFonts w:cstheme="minorHAnsi"/>
          <w:bCs/>
          <w:shd w:val="clear" w:color="auto" w:fill="FFFFFF"/>
        </w:rPr>
        <w:t xml:space="preserve">Oktaviana E. (2008), Implementation of Location Strategy Tools, Operations and Technology Management, Volume 8 – Management in Logistics Networks and Nodes, Erich Schmidt </w:t>
      </w:r>
      <w:proofErr w:type="spellStart"/>
      <w:r w:rsidRPr="008F3DE6">
        <w:rPr>
          <w:rFonts w:cstheme="minorHAnsi"/>
          <w:bCs/>
          <w:shd w:val="clear" w:color="auto" w:fill="FFFFFF"/>
        </w:rPr>
        <w:t>Verlag</w:t>
      </w:r>
      <w:proofErr w:type="spellEnd"/>
      <w:r w:rsidRPr="008F3DE6">
        <w:rPr>
          <w:rFonts w:cstheme="minorHAnsi"/>
          <w:bCs/>
          <w:shd w:val="clear" w:color="auto" w:fill="FFFFFF"/>
        </w:rPr>
        <w:t>, pp 97-106</w:t>
      </w:r>
    </w:p>
    <w:p w14:paraId="0C3690BC" w14:textId="54819758" w:rsidR="008F3DE6" w:rsidRPr="008F3DE6" w:rsidRDefault="008F3DE6" w:rsidP="009B7518">
      <w:pPr>
        <w:rPr>
          <w:rFonts w:cstheme="minorHAnsi"/>
          <w:bCs/>
          <w:shd w:val="clear" w:color="auto" w:fill="FFFFFF"/>
        </w:rPr>
      </w:pPr>
      <w:r w:rsidRPr="008F3DE6">
        <w:rPr>
          <w:rFonts w:cstheme="minorHAnsi"/>
          <w:bCs/>
          <w:shd w:val="clear" w:color="auto" w:fill="FFFFFF"/>
        </w:rPr>
        <w:t xml:space="preserve">Rushton </w:t>
      </w:r>
      <w:r>
        <w:rPr>
          <w:rFonts w:cstheme="minorHAnsi"/>
          <w:bCs/>
          <w:shd w:val="clear" w:color="auto" w:fill="FFFFFF"/>
        </w:rPr>
        <w:t xml:space="preserve">A., </w:t>
      </w:r>
      <w:proofErr w:type="spellStart"/>
      <w:r>
        <w:rPr>
          <w:rFonts w:cstheme="minorHAnsi"/>
          <w:bCs/>
          <w:shd w:val="clear" w:color="auto" w:fill="FFFFFF"/>
        </w:rPr>
        <w:t>Croucher</w:t>
      </w:r>
      <w:proofErr w:type="spellEnd"/>
      <w:r>
        <w:rPr>
          <w:rFonts w:cstheme="minorHAnsi"/>
          <w:bCs/>
          <w:shd w:val="clear" w:color="auto" w:fill="FFFFFF"/>
        </w:rPr>
        <w:t xml:space="preserve"> P., Baker P. (2011), </w:t>
      </w:r>
      <w:proofErr w:type="gramStart"/>
      <w:r>
        <w:rPr>
          <w:rFonts w:cstheme="minorHAnsi"/>
          <w:bCs/>
          <w:shd w:val="clear" w:color="auto" w:fill="FFFFFF"/>
        </w:rPr>
        <w:t>The</w:t>
      </w:r>
      <w:proofErr w:type="gramEnd"/>
      <w:r>
        <w:rPr>
          <w:rFonts w:cstheme="minorHAnsi"/>
          <w:bCs/>
          <w:shd w:val="clear" w:color="auto" w:fill="FFFFFF"/>
        </w:rPr>
        <w:t xml:space="preserve"> Handbook of Logistics and Distribution Management (Fourth Edition), </w:t>
      </w:r>
      <w:proofErr w:type="spellStart"/>
      <w:r>
        <w:rPr>
          <w:rFonts w:cstheme="minorHAnsi"/>
          <w:bCs/>
          <w:shd w:val="clear" w:color="auto" w:fill="FFFFFF"/>
        </w:rPr>
        <w:t>Kogan</w:t>
      </w:r>
      <w:proofErr w:type="spellEnd"/>
      <w:r>
        <w:rPr>
          <w:rFonts w:cstheme="minorHAnsi"/>
          <w:bCs/>
          <w:shd w:val="clear" w:color="auto" w:fill="FFFFFF"/>
        </w:rPr>
        <w:t xml:space="preserve"> Page</w:t>
      </w:r>
    </w:p>
    <w:p w14:paraId="55E2E9FE" w14:textId="2D69F243" w:rsidR="001600A6" w:rsidRDefault="001600A6" w:rsidP="001600A6">
      <w:pPr>
        <w:rPr>
          <w:color w:val="000000" w:themeColor="text1"/>
        </w:rPr>
      </w:pPr>
      <w:r w:rsidRPr="001767B6">
        <w:rPr>
          <w:color w:val="000000" w:themeColor="text1"/>
        </w:rPr>
        <w:t>Huang YS., Lee CH., Chiu AA., Yen D. (2014), How business process reengineering affects information technology investment and employee performance under different performance measurement, Information Systems Frontier</w:t>
      </w:r>
      <w:r w:rsidR="00C60678">
        <w:rPr>
          <w:color w:val="000000" w:themeColor="text1"/>
        </w:rPr>
        <w:t>s, Volume 17 (Issue 5), pp 1133-</w:t>
      </w:r>
      <w:r w:rsidRPr="001767B6">
        <w:rPr>
          <w:color w:val="000000" w:themeColor="text1"/>
        </w:rPr>
        <w:t>1144</w:t>
      </w:r>
    </w:p>
    <w:p w14:paraId="41BA3E90" w14:textId="77777777" w:rsidR="00D56C09" w:rsidRPr="001767B6" w:rsidRDefault="00D56C09" w:rsidP="00D56C09">
      <w:pPr>
        <w:rPr>
          <w:color w:val="000000" w:themeColor="text1"/>
        </w:rPr>
      </w:pPr>
      <w:r w:rsidRPr="001767B6">
        <w:rPr>
          <w:color w:val="000000" w:themeColor="text1"/>
        </w:rPr>
        <w:t>Guimaraes, T., Bond W. (1996), Empirically assessing the impact of BPR on manufacturing firms. International Journal of Operations &amp; Production Management, Volume 16, pp 5–28.</w:t>
      </w:r>
    </w:p>
    <w:p w14:paraId="7D3787D7" w14:textId="50E1BBF7" w:rsidR="00C60678" w:rsidRDefault="00C60678" w:rsidP="001600A6">
      <w:pPr>
        <w:rPr>
          <w:color w:val="000000" w:themeColor="text1"/>
        </w:rPr>
      </w:pPr>
      <w:r>
        <w:rPr>
          <w:color w:val="000000" w:themeColor="text1"/>
        </w:rPr>
        <w:t>Lewis M. (2000), Lean production and sustainable competitive advantage, International Journal of Operations and Production Management, Volume 20 (Issue 8), pp 959-978</w:t>
      </w:r>
    </w:p>
    <w:p w14:paraId="7EF4E55E" w14:textId="19FDDB3E" w:rsidR="00A97CBE" w:rsidRDefault="00A97CBE" w:rsidP="001600A6">
      <w:pPr>
        <w:rPr>
          <w:color w:val="000000" w:themeColor="text1"/>
        </w:rPr>
      </w:pPr>
      <w:r>
        <w:t xml:space="preserve">Akkermans, H. A., Bogerd, P., Yucesan, E., van Wassenhove, L. N. (2003), </w:t>
      </w:r>
      <w:proofErr w:type="gramStart"/>
      <w:r>
        <w:t>The</w:t>
      </w:r>
      <w:proofErr w:type="gramEnd"/>
      <w:r>
        <w:t xml:space="preserve"> impact of ERP on supply chain management: Exploratory findings from a European delphi study. European Journal of Operational Research, Volume 146(Issue 2), pp284-301.</w:t>
      </w:r>
    </w:p>
    <w:p w14:paraId="6BAC3D83" w14:textId="7FA0CD20" w:rsidR="0084271C" w:rsidRDefault="0084271C" w:rsidP="001600A6">
      <w:pPr>
        <w:rPr>
          <w:color w:val="000000" w:themeColor="text1"/>
        </w:rPr>
      </w:pPr>
      <w:r>
        <w:rPr>
          <w:color w:val="000000" w:themeColor="text1"/>
        </w:rPr>
        <w:t xml:space="preserve">Biotage </w:t>
      </w:r>
      <w:r w:rsidR="00C31291">
        <w:rPr>
          <w:color w:val="000000" w:themeColor="text1"/>
        </w:rPr>
        <w:t xml:space="preserve">GB </w:t>
      </w:r>
      <w:r>
        <w:rPr>
          <w:color w:val="000000" w:themeColor="text1"/>
        </w:rPr>
        <w:t xml:space="preserve">Ltd, Biotage Annul Reports, retrieved from </w:t>
      </w:r>
      <w:hyperlink r:id="rId8" w:history="1">
        <w:r w:rsidRPr="00A2157E">
          <w:rPr>
            <w:rStyle w:val="Hyperlink"/>
          </w:rPr>
          <w:t>http://www.biotage.com/literature/search?page=1&amp;rpp=20&amp;order-by=issued_year+desc&amp;q=&amp;advanced=1&amp;display_type=1&amp;keywords%5B4%5D%5B%5D=537&amp;keywords%5B14%5D%5B%5D=528</w:t>
        </w:r>
      </w:hyperlink>
      <w:r>
        <w:rPr>
          <w:color w:val="000000" w:themeColor="text1"/>
        </w:rPr>
        <w:t xml:space="preserve"> Accessed: 30/06/2018 at 12:10</w:t>
      </w:r>
    </w:p>
    <w:p w14:paraId="2D299CEE" w14:textId="30762A3B" w:rsidR="001C5760" w:rsidRDefault="001C5760" w:rsidP="001600A6">
      <w:pPr>
        <w:rPr>
          <w:color w:val="000000" w:themeColor="text1"/>
        </w:rPr>
      </w:pPr>
    </w:p>
    <w:p w14:paraId="7F3A0D04" w14:textId="4FE1E94C" w:rsidR="001C5760" w:rsidRDefault="001C5760" w:rsidP="001600A6">
      <w:pPr>
        <w:rPr>
          <w:color w:val="000000" w:themeColor="text1"/>
        </w:rPr>
      </w:pPr>
    </w:p>
    <w:p w14:paraId="74A04C7D" w14:textId="44A33BAA" w:rsidR="006C6B43" w:rsidRDefault="006C6B43" w:rsidP="001600A6">
      <w:pPr>
        <w:rPr>
          <w:color w:val="000000" w:themeColor="text1"/>
        </w:rPr>
      </w:pPr>
    </w:p>
    <w:p w14:paraId="4534C418" w14:textId="1453B6AC" w:rsidR="006C6B43" w:rsidRDefault="006C6B43" w:rsidP="001600A6">
      <w:pPr>
        <w:rPr>
          <w:color w:val="000000" w:themeColor="text1"/>
        </w:rPr>
      </w:pPr>
    </w:p>
    <w:p w14:paraId="4E6880B1" w14:textId="208A8316" w:rsidR="00576443" w:rsidRPr="00AF41E5" w:rsidRDefault="00576443">
      <w:pPr>
        <w:rPr>
          <w:color w:val="000000" w:themeColor="text1"/>
        </w:rPr>
      </w:pPr>
    </w:p>
    <w:sectPr w:rsidR="00576443" w:rsidRPr="00AF41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3C328E"/>
    <w:multiLevelType w:val="hybridMultilevel"/>
    <w:tmpl w:val="3858E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560E25"/>
    <w:multiLevelType w:val="hybridMultilevel"/>
    <w:tmpl w:val="A59E0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443"/>
    <w:rsid w:val="00001E5B"/>
    <w:rsid w:val="00010842"/>
    <w:rsid w:val="00011E31"/>
    <w:rsid w:val="00012486"/>
    <w:rsid w:val="00017DAF"/>
    <w:rsid w:val="00024A37"/>
    <w:rsid w:val="00025F56"/>
    <w:rsid w:val="00032269"/>
    <w:rsid w:val="000326C6"/>
    <w:rsid w:val="00035703"/>
    <w:rsid w:val="00036833"/>
    <w:rsid w:val="00056E60"/>
    <w:rsid w:val="00057D24"/>
    <w:rsid w:val="00063EE7"/>
    <w:rsid w:val="000653BB"/>
    <w:rsid w:val="000662FB"/>
    <w:rsid w:val="000754A3"/>
    <w:rsid w:val="000772B6"/>
    <w:rsid w:val="0008246E"/>
    <w:rsid w:val="00093A73"/>
    <w:rsid w:val="000D2459"/>
    <w:rsid w:val="000F3159"/>
    <w:rsid w:val="000F4B7C"/>
    <w:rsid w:val="00107D8A"/>
    <w:rsid w:val="0013001B"/>
    <w:rsid w:val="00144AD6"/>
    <w:rsid w:val="00147A8F"/>
    <w:rsid w:val="00147C93"/>
    <w:rsid w:val="001600A6"/>
    <w:rsid w:val="00162E91"/>
    <w:rsid w:val="00195121"/>
    <w:rsid w:val="001A085A"/>
    <w:rsid w:val="001A0B95"/>
    <w:rsid w:val="001A1E49"/>
    <w:rsid w:val="001C4225"/>
    <w:rsid w:val="001C5760"/>
    <w:rsid w:val="001D158E"/>
    <w:rsid w:val="001D44EC"/>
    <w:rsid w:val="00204B77"/>
    <w:rsid w:val="002111F9"/>
    <w:rsid w:val="002143E3"/>
    <w:rsid w:val="002209BE"/>
    <w:rsid w:val="00262D30"/>
    <w:rsid w:val="00264113"/>
    <w:rsid w:val="002647FF"/>
    <w:rsid w:val="00272015"/>
    <w:rsid w:val="00272970"/>
    <w:rsid w:val="00273A45"/>
    <w:rsid w:val="00284F23"/>
    <w:rsid w:val="0029135B"/>
    <w:rsid w:val="002951E7"/>
    <w:rsid w:val="002A288D"/>
    <w:rsid w:val="002A48C9"/>
    <w:rsid w:val="002A5001"/>
    <w:rsid w:val="002E4105"/>
    <w:rsid w:val="002E68E8"/>
    <w:rsid w:val="002F13B7"/>
    <w:rsid w:val="003121A5"/>
    <w:rsid w:val="00325CF8"/>
    <w:rsid w:val="00344190"/>
    <w:rsid w:val="00352B91"/>
    <w:rsid w:val="0036327C"/>
    <w:rsid w:val="00373DA9"/>
    <w:rsid w:val="00392A08"/>
    <w:rsid w:val="003C61B4"/>
    <w:rsid w:val="003E202D"/>
    <w:rsid w:val="003E20F6"/>
    <w:rsid w:val="003F2FF4"/>
    <w:rsid w:val="003F6157"/>
    <w:rsid w:val="004015EB"/>
    <w:rsid w:val="00403565"/>
    <w:rsid w:val="00407846"/>
    <w:rsid w:val="0041747B"/>
    <w:rsid w:val="00431DC6"/>
    <w:rsid w:val="00447954"/>
    <w:rsid w:val="004717C2"/>
    <w:rsid w:val="00473E5C"/>
    <w:rsid w:val="00482C7E"/>
    <w:rsid w:val="00484E45"/>
    <w:rsid w:val="004B3BA4"/>
    <w:rsid w:val="004D736A"/>
    <w:rsid w:val="004D73D2"/>
    <w:rsid w:val="004E7603"/>
    <w:rsid w:val="004F3FA1"/>
    <w:rsid w:val="005164CE"/>
    <w:rsid w:val="00516ACE"/>
    <w:rsid w:val="00537723"/>
    <w:rsid w:val="00543F12"/>
    <w:rsid w:val="0055226E"/>
    <w:rsid w:val="005533E0"/>
    <w:rsid w:val="00573F85"/>
    <w:rsid w:val="00576443"/>
    <w:rsid w:val="00586E76"/>
    <w:rsid w:val="00590809"/>
    <w:rsid w:val="005B42D5"/>
    <w:rsid w:val="005C1A9A"/>
    <w:rsid w:val="005C3784"/>
    <w:rsid w:val="005D2291"/>
    <w:rsid w:val="005E45A8"/>
    <w:rsid w:val="006038E2"/>
    <w:rsid w:val="006057C8"/>
    <w:rsid w:val="0062548A"/>
    <w:rsid w:val="00635C8E"/>
    <w:rsid w:val="00642330"/>
    <w:rsid w:val="006424BA"/>
    <w:rsid w:val="006429C7"/>
    <w:rsid w:val="006632FE"/>
    <w:rsid w:val="00677788"/>
    <w:rsid w:val="0068334A"/>
    <w:rsid w:val="00691EAE"/>
    <w:rsid w:val="006B5A75"/>
    <w:rsid w:val="006C4251"/>
    <w:rsid w:val="006C6B43"/>
    <w:rsid w:val="006C6F4E"/>
    <w:rsid w:val="006D1DEA"/>
    <w:rsid w:val="006D2C72"/>
    <w:rsid w:val="006E218D"/>
    <w:rsid w:val="006E55EA"/>
    <w:rsid w:val="006E601A"/>
    <w:rsid w:val="006F30DD"/>
    <w:rsid w:val="00701BAF"/>
    <w:rsid w:val="00715ED0"/>
    <w:rsid w:val="00721C45"/>
    <w:rsid w:val="00754380"/>
    <w:rsid w:val="00777433"/>
    <w:rsid w:val="0078051B"/>
    <w:rsid w:val="007879D7"/>
    <w:rsid w:val="007908D0"/>
    <w:rsid w:val="00793A49"/>
    <w:rsid w:val="00793D0D"/>
    <w:rsid w:val="007A153A"/>
    <w:rsid w:val="007B53C2"/>
    <w:rsid w:val="007B7119"/>
    <w:rsid w:val="007C1420"/>
    <w:rsid w:val="007D7D68"/>
    <w:rsid w:val="007F69BD"/>
    <w:rsid w:val="008112C0"/>
    <w:rsid w:val="00824C95"/>
    <w:rsid w:val="00826817"/>
    <w:rsid w:val="0084271C"/>
    <w:rsid w:val="0084467B"/>
    <w:rsid w:val="0085091A"/>
    <w:rsid w:val="00854EB6"/>
    <w:rsid w:val="00867680"/>
    <w:rsid w:val="008733D4"/>
    <w:rsid w:val="008A407C"/>
    <w:rsid w:val="008C7C67"/>
    <w:rsid w:val="008F3DE6"/>
    <w:rsid w:val="00910C47"/>
    <w:rsid w:val="00913734"/>
    <w:rsid w:val="00914C66"/>
    <w:rsid w:val="00917208"/>
    <w:rsid w:val="00922DC3"/>
    <w:rsid w:val="00931184"/>
    <w:rsid w:val="0093478D"/>
    <w:rsid w:val="00936C3C"/>
    <w:rsid w:val="00962328"/>
    <w:rsid w:val="0096621C"/>
    <w:rsid w:val="00967FB9"/>
    <w:rsid w:val="009777A3"/>
    <w:rsid w:val="009910A4"/>
    <w:rsid w:val="009A419A"/>
    <w:rsid w:val="009B56FC"/>
    <w:rsid w:val="009B7518"/>
    <w:rsid w:val="009C26F0"/>
    <w:rsid w:val="009D6482"/>
    <w:rsid w:val="009E556A"/>
    <w:rsid w:val="009E6112"/>
    <w:rsid w:val="00A06868"/>
    <w:rsid w:val="00A206EE"/>
    <w:rsid w:val="00A24422"/>
    <w:rsid w:val="00A24D6C"/>
    <w:rsid w:val="00A33E26"/>
    <w:rsid w:val="00A415BC"/>
    <w:rsid w:val="00A43926"/>
    <w:rsid w:val="00A52F03"/>
    <w:rsid w:val="00A739F8"/>
    <w:rsid w:val="00A90956"/>
    <w:rsid w:val="00A92F8E"/>
    <w:rsid w:val="00A97CBE"/>
    <w:rsid w:val="00AA6D27"/>
    <w:rsid w:val="00AB39DA"/>
    <w:rsid w:val="00AD05D0"/>
    <w:rsid w:val="00AD6EE1"/>
    <w:rsid w:val="00AF284E"/>
    <w:rsid w:val="00AF29D4"/>
    <w:rsid w:val="00AF41E5"/>
    <w:rsid w:val="00AF76A7"/>
    <w:rsid w:val="00B208D3"/>
    <w:rsid w:val="00B23F74"/>
    <w:rsid w:val="00B320F0"/>
    <w:rsid w:val="00B5046D"/>
    <w:rsid w:val="00B536DD"/>
    <w:rsid w:val="00B6164F"/>
    <w:rsid w:val="00B70F57"/>
    <w:rsid w:val="00B76BFF"/>
    <w:rsid w:val="00B77F45"/>
    <w:rsid w:val="00BA2774"/>
    <w:rsid w:val="00BB387A"/>
    <w:rsid w:val="00BC3FA4"/>
    <w:rsid w:val="00BC5741"/>
    <w:rsid w:val="00BD2C57"/>
    <w:rsid w:val="00BE06C8"/>
    <w:rsid w:val="00BE17C7"/>
    <w:rsid w:val="00C02767"/>
    <w:rsid w:val="00C07D32"/>
    <w:rsid w:val="00C24B15"/>
    <w:rsid w:val="00C30A57"/>
    <w:rsid w:val="00C31291"/>
    <w:rsid w:val="00C502E2"/>
    <w:rsid w:val="00C57505"/>
    <w:rsid w:val="00C60678"/>
    <w:rsid w:val="00C62E8D"/>
    <w:rsid w:val="00C7399F"/>
    <w:rsid w:val="00C85671"/>
    <w:rsid w:val="00C93250"/>
    <w:rsid w:val="00CB3B19"/>
    <w:rsid w:val="00CC5B1F"/>
    <w:rsid w:val="00CC5E74"/>
    <w:rsid w:val="00CD6CFA"/>
    <w:rsid w:val="00CE0533"/>
    <w:rsid w:val="00D17B86"/>
    <w:rsid w:val="00D34F7B"/>
    <w:rsid w:val="00D450FB"/>
    <w:rsid w:val="00D53636"/>
    <w:rsid w:val="00D560E6"/>
    <w:rsid w:val="00D56C09"/>
    <w:rsid w:val="00D57363"/>
    <w:rsid w:val="00D67DA9"/>
    <w:rsid w:val="00D706A9"/>
    <w:rsid w:val="00D87CC5"/>
    <w:rsid w:val="00DB0C46"/>
    <w:rsid w:val="00DB427A"/>
    <w:rsid w:val="00DC772E"/>
    <w:rsid w:val="00DE3458"/>
    <w:rsid w:val="00DE5825"/>
    <w:rsid w:val="00DF57B7"/>
    <w:rsid w:val="00E05245"/>
    <w:rsid w:val="00E1313C"/>
    <w:rsid w:val="00E33EF0"/>
    <w:rsid w:val="00E704C7"/>
    <w:rsid w:val="00EA37BE"/>
    <w:rsid w:val="00EC557D"/>
    <w:rsid w:val="00EC7C51"/>
    <w:rsid w:val="00EC7F22"/>
    <w:rsid w:val="00ED1F08"/>
    <w:rsid w:val="00ED4C58"/>
    <w:rsid w:val="00EE2338"/>
    <w:rsid w:val="00EE2AE4"/>
    <w:rsid w:val="00EF18D8"/>
    <w:rsid w:val="00F02770"/>
    <w:rsid w:val="00F10017"/>
    <w:rsid w:val="00F243B0"/>
    <w:rsid w:val="00F3054F"/>
    <w:rsid w:val="00F31534"/>
    <w:rsid w:val="00F32BAA"/>
    <w:rsid w:val="00F3595E"/>
    <w:rsid w:val="00F45438"/>
    <w:rsid w:val="00F5422C"/>
    <w:rsid w:val="00F64631"/>
    <w:rsid w:val="00F658B2"/>
    <w:rsid w:val="00F83C5F"/>
    <w:rsid w:val="00F940C1"/>
    <w:rsid w:val="00F9488B"/>
    <w:rsid w:val="00FB2594"/>
    <w:rsid w:val="00FB5FFE"/>
    <w:rsid w:val="00FC44FC"/>
    <w:rsid w:val="00FD01D5"/>
    <w:rsid w:val="00FD0288"/>
    <w:rsid w:val="00FE0442"/>
    <w:rsid w:val="00FE6FC1"/>
    <w:rsid w:val="00FF34FA"/>
    <w:rsid w:val="00FF7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D2E17"/>
  <w15:chartTrackingRefBased/>
  <w15:docId w15:val="{EEFF6603-92C7-4D20-84E6-CF635CD47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015"/>
    <w:rPr>
      <w:color w:val="0563C1" w:themeColor="hyperlink"/>
      <w:u w:val="single"/>
    </w:rPr>
  </w:style>
  <w:style w:type="character" w:styleId="FollowedHyperlink">
    <w:name w:val="FollowedHyperlink"/>
    <w:basedOn w:val="DefaultParagraphFont"/>
    <w:uiPriority w:val="99"/>
    <w:semiHidden/>
    <w:unhideWhenUsed/>
    <w:rsid w:val="0096621C"/>
    <w:rPr>
      <w:color w:val="954F72" w:themeColor="followedHyperlink"/>
      <w:u w:val="single"/>
    </w:rPr>
  </w:style>
  <w:style w:type="character" w:customStyle="1" w:styleId="UnresolvedMention">
    <w:name w:val="Unresolved Mention"/>
    <w:basedOn w:val="DefaultParagraphFont"/>
    <w:uiPriority w:val="99"/>
    <w:semiHidden/>
    <w:unhideWhenUsed/>
    <w:rsid w:val="0084271C"/>
    <w:rPr>
      <w:color w:val="605E5C"/>
      <w:shd w:val="clear" w:color="auto" w:fill="E1DFDD"/>
    </w:rPr>
  </w:style>
  <w:style w:type="paragraph" w:styleId="ListParagraph">
    <w:name w:val="List Paragraph"/>
    <w:basedOn w:val="Normal"/>
    <w:uiPriority w:val="34"/>
    <w:qFormat/>
    <w:rsid w:val="008733D4"/>
    <w:pPr>
      <w:ind w:left="720"/>
      <w:contextualSpacing/>
    </w:pPr>
  </w:style>
  <w:style w:type="paragraph" w:styleId="BalloonText">
    <w:name w:val="Balloon Text"/>
    <w:basedOn w:val="Normal"/>
    <w:link w:val="BalloonTextChar"/>
    <w:uiPriority w:val="99"/>
    <w:semiHidden/>
    <w:unhideWhenUsed/>
    <w:rsid w:val="006632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32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145125">
      <w:bodyDiv w:val="1"/>
      <w:marLeft w:val="0"/>
      <w:marRight w:val="0"/>
      <w:marTop w:val="0"/>
      <w:marBottom w:val="0"/>
      <w:divBdr>
        <w:top w:val="none" w:sz="0" w:space="0" w:color="auto"/>
        <w:left w:val="none" w:sz="0" w:space="0" w:color="auto"/>
        <w:bottom w:val="none" w:sz="0" w:space="0" w:color="auto"/>
        <w:right w:val="none" w:sz="0" w:space="0" w:color="auto"/>
      </w:divBdr>
    </w:div>
    <w:div w:id="584195419">
      <w:bodyDiv w:val="1"/>
      <w:marLeft w:val="0"/>
      <w:marRight w:val="0"/>
      <w:marTop w:val="0"/>
      <w:marBottom w:val="0"/>
      <w:divBdr>
        <w:top w:val="none" w:sz="0" w:space="0" w:color="auto"/>
        <w:left w:val="none" w:sz="0" w:space="0" w:color="auto"/>
        <w:bottom w:val="none" w:sz="0" w:space="0" w:color="auto"/>
        <w:right w:val="none" w:sz="0" w:space="0" w:color="auto"/>
      </w:divBdr>
    </w:div>
    <w:div w:id="1532760645">
      <w:bodyDiv w:val="1"/>
      <w:marLeft w:val="0"/>
      <w:marRight w:val="0"/>
      <w:marTop w:val="0"/>
      <w:marBottom w:val="0"/>
      <w:divBdr>
        <w:top w:val="none" w:sz="0" w:space="0" w:color="auto"/>
        <w:left w:val="none" w:sz="0" w:space="0" w:color="auto"/>
        <w:bottom w:val="none" w:sz="0" w:space="0" w:color="auto"/>
        <w:right w:val="none" w:sz="0" w:space="0" w:color="auto"/>
      </w:divBdr>
      <w:divsChild>
        <w:div w:id="1090733206">
          <w:marLeft w:val="0"/>
          <w:marRight w:val="0"/>
          <w:marTop w:val="0"/>
          <w:marBottom w:val="0"/>
          <w:divBdr>
            <w:top w:val="none" w:sz="0" w:space="0" w:color="auto"/>
            <w:left w:val="none" w:sz="0" w:space="0" w:color="auto"/>
            <w:bottom w:val="none" w:sz="0" w:space="0" w:color="auto"/>
            <w:right w:val="none" w:sz="0" w:space="0" w:color="auto"/>
          </w:divBdr>
          <w:divsChild>
            <w:div w:id="1166628048">
              <w:marLeft w:val="0"/>
              <w:marRight w:val="0"/>
              <w:marTop w:val="0"/>
              <w:marBottom w:val="0"/>
              <w:divBdr>
                <w:top w:val="none" w:sz="0" w:space="0" w:color="auto"/>
                <w:left w:val="none" w:sz="0" w:space="0" w:color="auto"/>
                <w:bottom w:val="none" w:sz="0" w:space="0" w:color="auto"/>
                <w:right w:val="none" w:sz="0" w:space="0" w:color="auto"/>
              </w:divBdr>
              <w:divsChild>
                <w:div w:id="476921605">
                  <w:marLeft w:val="0"/>
                  <w:marRight w:val="0"/>
                  <w:marTop w:val="0"/>
                  <w:marBottom w:val="0"/>
                  <w:divBdr>
                    <w:top w:val="none" w:sz="0" w:space="0" w:color="auto"/>
                    <w:left w:val="none" w:sz="0" w:space="0" w:color="auto"/>
                    <w:bottom w:val="none" w:sz="0" w:space="0" w:color="auto"/>
                    <w:right w:val="none" w:sz="0" w:space="0" w:color="auto"/>
                  </w:divBdr>
                  <w:divsChild>
                    <w:div w:id="36283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49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otage.com/literature/search?page=1&amp;rpp=20&amp;order-by=issued_year+desc&amp;q=&amp;advanced=1&amp;display_type=1&amp;keywords%5B4%5D%5B%5D=537&amp;keywords%5B14%5D%5B%5D=528" TargetMode="External"/><Relationship Id="rId3" Type="http://schemas.openxmlformats.org/officeDocument/2006/relationships/styles" Target="styles.xml"/><Relationship Id="rId7" Type="http://schemas.openxmlformats.org/officeDocument/2006/relationships/hyperlink" Target="https://www.bbc.co.uk/news/magazine-2399021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iotage.com/page/about-biotag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EAB5EE-0535-4EA1-9EA1-8112003FF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6</Pages>
  <Words>2425</Words>
  <Characters>13828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Walters</dc:creator>
  <cp:keywords/>
  <dc:description/>
  <cp:lastModifiedBy>Daniel Walters</cp:lastModifiedBy>
  <cp:revision>133</cp:revision>
  <cp:lastPrinted>2018-07-03T14:03:00Z</cp:lastPrinted>
  <dcterms:created xsi:type="dcterms:W3CDTF">2018-07-02T11:44:00Z</dcterms:created>
  <dcterms:modified xsi:type="dcterms:W3CDTF">2018-07-09T14:22:00Z</dcterms:modified>
</cp:coreProperties>
</file>