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rFonts w:eastAsiaTheme="minorEastAsia"/>
          <w:color w:val="auto"/>
        </w:rPr>
      </w:sdtEndPr>
      <w:sdtContent>
        <w:p w14:paraId="5384490A" w14:textId="77777777" w:rsidR="007D1947" w:rsidRDefault="007D1947" w:rsidP="006F6680">
          <w:pPr>
            <w:pStyle w:val="a3"/>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D9A4A40" w14:textId="16CC2A10" w:rsidR="00117AAA" w:rsidRDefault="00117AAA" w:rsidP="00117AAA">
          <w:pPr>
            <w:pStyle w:val="a3"/>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72"/>
              <w:szCs w:val="72"/>
              <w:lang w:eastAsia="zh-CN"/>
            </w:rPr>
          </w:pPr>
          <w:r>
            <w:rPr>
              <w:rFonts w:asciiTheme="majorHAnsi" w:eastAsiaTheme="majorEastAsia" w:hAnsiTheme="majorHAnsi" w:cstheme="majorBidi" w:hint="eastAsia"/>
              <w:caps/>
              <w:color w:val="5B9BD5" w:themeColor="accent1"/>
              <w:sz w:val="72"/>
              <w:szCs w:val="72"/>
              <w:lang w:eastAsia="zh-CN"/>
            </w:rPr>
            <w:t>Dieselgate unveil</w:t>
          </w:r>
        </w:p>
        <w:p w14:paraId="475B7674" w14:textId="5947F296" w:rsidR="007D1947" w:rsidRPr="00117AAA" w:rsidRDefault="00000000" w:rsidP="00117AAA">
          <w:pPr>
            <w:pStyle w:val="a3"/>
            <w:pBdr>
              <w:top w:val="single" w:sz="6" w:space="6" w:color="5B9BD5" w:themeColor="accent1"/>
              <w:bottom w:val="single" w:sz="6" w:space="6" w:color="5B9BD5" w:themeColor="accent1"/>
            </w:pBdr>
            <w:spacing w:after="240"/>
            <w:jc w:val="center"/>
            <w:rPr>
              <w:color w:val="5B9BD5" w:themeColor="accent1"/>
              <w:sz w:val="36"/>
              <w:szCs w:val="36"/>
            </w:rPr>
          </w:pPr>
          <w:sdt>
            <w:sdtPr>
              <w:rPr>
                <w:color w:val="5B9BD5" w:themeColor="accent1"/>
                <w:sz w:val="36"/>
                <w:szCs w:val="36"/>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r w:rsidR="002273E7" w:rsidRPr="00117AAA">
                <w:rPr>
                  <w:color w:val="5B9BD5" w:themeColor="accent1"/>
                  <w:sz w:val="36"/>
                  <w:szCs w:val="36"/>
                </w:rPr>
                <w:t xml:space="preserve">Navigating the Governance </w:t>
              </w:r>
              <w:r w:rsidR="00117AAA" w:rsidRPr="00117AAA">
                <w:rPr>
                  <w:color w:val="5B9BD5" w:themeColor="accent1"/>
                  <w:sz w:val="36"/>
                  <w:szCs w:val="36"/>
                </w:rPr>
                <w:t xml:space="preserve">Quagmire </w:t>
              </w:r>
              <w:r w:rsidR="002273E7" w:rsidRPr="00117AAA">
                <w:rPr>
                  <w:color w:val="5B9BD5" w:themeColor="accent1"/>
                  <w:sz w:val="36"/>
                  <w:szCs w:val="36"/>
                </w:rPr>
                <w:t>at Volkswagen</w:t>
              </w:r>
            </w:sdtContent>
          </w:sdt>
        </w:p>
        <w:p w14:paraId="1ADC1124" w14:textId="4231A1AB" w:rsidR="007D1947" w:rsidRDefault="007D1947" w:rsidP="006F6680">
          <w:pPr>
            <w:pStyle w:val="a3"/>
            <w:spacing w:before="480"/>
            <w:jc w:val="center"/>
            <w:rPr>
              <w:color w:val="5B9BD5" w:themeColor="accent1"/>
            </w:rPr>
          </w:pPr>
          <w:r>
            <w:rPr>
              <w:noProof/>
              <w:color w:val="5B9BD5" w:themeColor="accent1"/>
              <w:lang w:val="en-GB" w:eastAsia="en-GB"/>
            </w:rPr>
            <w:drawing>
              <wp:inline distT="0" distB="0" distL="0" distR="0" wp14:anchorId="4157B111" wp14:editId="4526ED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bookmarkStart w:id="0" w:name="_Toc161996824"/>
        <w:p w14:paraId="078A531F" w14:textId="65414DD6" w:rsidR="007D1947" w:rsidRDefault="00814F71" w:rsidP="00294ABD">
          <w:pPr>
            <w:pStyle w:val="1"/>
            <w:jc w:val="both"/>
          </w:pPr>
          <w:r>
            <w:rPr>
              <w:noProof/>
              <w:color w:val="5B9BD5" w:themeColor="accent1"/>
              <w:lang w:eastAsia="en-GB"/>
            </w:rPr>
            <mc:AlternateContent>
              <mc:Choice Requires="wps">
                <w:drawing>
                  <wp:anchor distT="0" distB="0" distL="114300" distR="114300" simplePos="0" relativeHeight="251659264" behindDoc="0" locked="0" layoutInCell="1" allowOverlap="1" wp14:anchorId="4A6131BB" wp14:editId="501BB36F">
                    <wp:simplePos x="0" y="0"/>
                    <wp:positionH relativeFrom="margin">
                      <wp:posOffset>50800</wp:posOffset>
                    </wp:positionH>
                    <wp:positionV relativeFrom="page">
                      <wp:posOffset>8878570</wp:posOffset>
                    </wp:positionV>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22T00:00:00Z">
                                    <w:dateFormat w:val="MMMM d, yyyy"/>
                                    <w:lid w:val="en-US"/>
                                    <w:storeMappedDataAs w:val="dateTime"/>
                                    <w:calendar w:val="gregorian"/>
                                  </w:date>
                                </w:sdtPr>
                                <w:sdtContent>
                                  <w:p w14:paraId="52BAF8D9" w14:textId="3EE7A8A3" w:rsidR="007D1947" w:rsidRDefault="00814F71">
                                    <w:pPr>
                                      <w:pStyle w:val="a3"/>
                                      <w:spacing w:after="40"/>
                                      <w:jc w:val="center"/>
                                      <w:rPr>
                                        <w:caps/>
                                        <w:color w:val="5B9BD5" w:themeColor="accent1"/>
                                        <w:sz w:val="28"/>
                                        <w:szCs w:val="28"/>
                                      </w:rPr>
                                    </w:pPr>
                                    <w:r>
                                      <w:rPr>
                                        <w:caps/>
                                        <w:color w:val="5B9BD5" w:themeColor="accent1"/>
                                        <w:sz w:val="28"/>
                                        <w:szCs w:val="28"/>
                                      </w:rPr>
                                      <w:t>March 22, 2024</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37AF4AC5" w:rsidR="007D1947" w:rsidRPr="006F6680" w:rsidRDefault="00000000">
                                <w:pPr>
                                  <w:pStyle w:val="a3"/>
                                  <w:jc w:val="center"/>
                                  <w:rPr>
                                    <w:color w:val="5B9BD5" w:themeColor="accent1"/>
                                    <w:sz w:val="28"/>
                                    <w:szCs w:val="28"/>
                                    <w:lang w:eastAsia="zh-CN"/>
                                  </w:rPr>
                                </w:pPr>
                                <w:sdt>
                                  <w:sdtPr>
                                    <w:rPr>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sidRPr="006F6680">
                                      <w:rPr>
                                        <w:color w:val="5B9BD5" w:themeColor="accent1"/>
                                        <w:sz w:val="28"/>
                                        <w:szCs w:val="28"/>
                                      </w:rPr>
                                      <w:t xml:space="preserve">     </w:t>
                                    </w:r>
                                  </w:sdtContent>
                                </w:sdt>
                                <w:r w:rsidR="006F6680" w:rsidRPr="006F6680">
                                  <w:rPr>
                                    <w:rFonts w:hint="eastAsia"/>
                                    <w:color w:val="5B9BD5" w:themeColor="accent1"/>
                                    <w:sz w:val="28"/>
                                    <w:szCs w:val="28"/>
                                    <w:lang w:eastAsia="zh-CN"/>
                                  </w:rPr>
                                  <w:t>Qizhi You 2304550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4pt;margin-top:699.1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22T00:00:00Z">
                              <w:dateFormat w:val="MMMM d, yyyy"/>
                              <w:lid w:val="en-US"/>
                              <w:storeMappedDataAs w:val="dateTime"/>
                              <w:calendar w:val="gregorian"/>
                            </w:date>
                          </w:sdtPr>
                          <w:sdtContent>
                            <w:p w14:paraId="52BAF8D9" w14:textId="3EE7A8A3" w:rsidR="007D1947" w:rsidRDefault="00814F71">
                              <w:pPr>
                                <w:pStyle w:val="a3"/>
                                <w:spacing w:after="40"/>
                                <w:jc w:val="center"/>
                                <w:rPr>
                                  <w:caps/>
                                  <w:color w:val="5B9BD5" w:themeColor="accent1"/>
                                  <w:sz w:val="28"/>
                                  <w:szCs w:val="28"/>
                                </w:rPr>
                              </w:pPr>
                              <w:r>
                                <w:rPr>
                                  <w:caps/>
                                  <w:color w:val="5B9BD5" w:themeColor="accent1"/>
                                  <w:sz w:val="28"/>
                                  <w:szCs w:val="28"/>
                                </w:rPr>
                                <w:t>March 22, 2024</w:t>
                              </w:r>
                            </w:p>
                          </w:sdtContent>
                        </w:sdt>
                        <w:p w14:paraId="69E98CB3" w14:textId="77777777" w:rsidR="007D1947" w:rsidRDefault="00000000">
                          <w:pPr>
                            <w:pStyle w:val="a3"/>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37AF4AC5" w:rsidR="007D1947" w:rsidRPr="006F6680" w:rsidRDefault="00000000">
                          <w:pPr>
                            <w:pStyle w:val="a3"/>
                            <w:jc w:val="center"/>
                            <w:rPr>
                              <w:rFonts w:hint="eastAsia"/>
                              <w:color w:val="5B9BD5" w:themeColor="accent1"/>
                              <w:sz w:val="28"/>
                              <w:szCs w:val="28"/>
                              <w:lang w:eastAsia="zh-CN"/>
                            </w:rPr>
                          </w:pPr>
                          <w:sdt>
                            <w:sdtPr>
                              <w:rPr>
                                <w:color w:val="5B9BD5" w:themeColor="accent1"/>
                                <w:sz w:val="28"/>
                                <w:szCs w:val="28"/>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sidRPr="006F6680">
                                <w:rPr>
                                  <w:color w:val="5B9BD5" w:themeColor="accent1"/>
                                  <w:sz w:val="28"/>
                                  <w:szCs w:val="28"/>
                                </w:rPr>
                                <w:t xml:space="preserve">     </w:t>
                              </w:r>
                            </w:sdtContent>
                          </w:sdt>
                          <w:r w:rsidR="006F6680" w:rsidRPr="006F6680">
                            <w:rPr>
                              <w:rFonts w:hint="eastAsia"/>
                              <w:color w:val="5B9BD5" w:themeColor="accent1"/>
                              <w:sz w:val="28"/>
                              <w:szCs w:val="28"/>
                              <w:lang w:eastAsia="zh-CN"/>
                            </w:rPr>
                            <w:t>Qizhi You 2304550</w:t>
                          </w:r>
                        </w:p>
                      </w:txbxContent>
                    </v:textbox>
                    <w10:wrap anchorx="margin" anchory="page"/>
                  </v:shape>
                </w:pict>
              </mc:Fallback>
            </mc:AlternateContent>
          </w:r>
          <w:r w:rsidR="007D1947">
            <w:br w:type="page"/>
          </w:r>
          <w:r w:rsidR="007D1947">
            <w:lastRenderedPageBreak/>
            <w:t>Executive Summary</w:t>
          </w:r>
          <w:bookmarkEnd w:id="0"/>
        </w:p>
        <w:p w14:paraId="514AA7F0" w14:textId="61248AD3" w:rsidR="008D7418" w:rsidRPr="008D7418" w:rsidRDefault="00931CAA" w:rsidP="00282E26">
          <w:pPr>
            <w:spacing w:line="360" w:lineRule="auto"/>
            <w:jc w:val="both"/>
            <w:rPr>
              <w:rFonts w:ascii="Times New Roman" w:hAnsi="Times New Roman" w:cs="Times New Roman"/>
              <w:kern w:val="2"/>
              <w:szCs w:val="24"/>
              <w:lang w:val="en-US" w:eastAsia="zh-CN"/>
              <w14:ligatures w14:val="standardContextual"/>
            </w:rPr>
          </w:pPr>
          <w:r>
            <w:t xml:space="preserve"> </w:t>
          </w:r>
          <w:r w:rsidR="008D7418">
            <w:rPr>
              <w:rFonts w:hint="eastAsia"/>
              <w:lang w:eastAsia="zh-CN"/>
            </w:rPr>
            <w:t xml:space="preserve">    </w:t>
          </w:r>
          <w:r w:rsidR="008D7418" w:rsidRPr="008D7418">
            <w:rPr>
              <w:rFonts w:ascii="Times New Roman" w:hAnsi="Times New Roman" w:cs="Times New Roman"/>
              <w:kern w:val="2"/>
              <w:szCs w:val="24"/>
              <w:lang w:val="en-US" w:eastAsia="zh-CN"/>
              <w14:ligatures w14:val="standardContextual"/>
            </w:rPr>
            <w:t xml:space="preserve">Volkswagen, the leading giant in the automotive industry, was once in the quagmire of a cheating scandal caused by its own failing corporate governance. In 2015, Volkswagen was discovered to be using a “defeat device” on their diesel cars to pass the emission test. This scandal is not the responsibility of a handful of engineers but rather exemplifies a non-negligible problem in VW's corporate governance as a whole. This paper aims at debunking the whole scandal from the prospect of a corporate governance crisis using the methodology of data analysis and a literature review. </w:t>
          </w:r>
        </w:p>
        <w:p w14:paraId="38197B94" w14:textId="77777777" w:rsidR="008D7418" w:rsidRPr="008D7418" w:rsidRDefault="008D7418" w:rsidP="00282E26">
          <w:pPr>
            <w:widowControl w:val="0"/>
            <w:spacing w:after="0" w:line="360" w:lineRule="auto"/>
            <w:ind w:firstLineChars="200" w:firstLine="440"/>
            <w:jc w:val="both"/>
            <w:rPr>
              <w:rFonts w:ascii="Times New Roman" w:hAnsi="Times New Roman" w:cs="Times New Roman"/>
              <w:kern w:val="2"/>
              <w:szCs w:val="24"/>
              <w:lang w:val="en-US" w:eastAsia="zh-CN"/>
              <w14:ligatures w14:val="standardContextual"/>
            </w:rPr>
          </w:pPr>
          <w:r w:rsidRPr="008D7418">
            <w:rPr>
              <w:rFonts w:ascii="Times New Roman" w:hAnsi="Times New Roman" w:cs="Times New Roman"/>
              <w:kern w:val="2"/>
              <w:szCs w:val="24"/>
              <w:lang w:val="en-US" w:eastAsia="zh-CN"/>
              <w14:ligatures w14:val="standardContextual"/>
            </w:rPr>
            <w:t xml:space="preserve">The first part focuses on the crisis itself. By presenting the timeline of the scandal as well as the basic aftermath, response, and market reaction, it gives a premise for the following analysis. The second part analyses the reasons behind the crisis. During that time, countries agreed to meet an overall climate target to protect the environment. Global environment protection treaties were created, asking all automotive manufacturers to monitor their products’ GHG emissions. Additionally, Volkswagen faced increasing market demands for diesel cars and financial incentives; thus, they were so desperate to make a profit by selling cars at a low cost. The reasons also include a toxic and “top-down” corporate culture that leads to unethical considerations among employees and management teams. The third part applies the ethical frameworks to analysis. The stakeholder theory requires the corporation to act in the best interests of all stakeholders, and the agency theory reveals the conflicting interests between </w:t>
          </w:r>
          <w:proofErr w:type="spellStart"/>
          <w:r w:rsidRPr="008D7418">
            <w:rPr>
              <w:rFonts w:ascii="Times New Roman" w:hAnsi="Times New Roman" w:cs="Times New Roman"/>
              <w:kern w:val="2"/>
              <w:szCs w:val="24"/>
              <w:lang w:val="en-US" w:eastAsia="zh-CN"/>
              <w14:ligatures w14:val="standardContextual"/>
            </w:rPr>
            <w:t>blockholders</w:t>
          </w:r>
          <w:proofErr w:type="spellEnd"/>
          <w:r w:rsidRPr="008D7418">
            <w:rPr>
              <w:rFonts w:ascii="Times New Roman" w:hAnsi="Times New Roman" w:cs="Times New Roman"/>
              <w:kern w:val="2"/>
              <w:szCs w:val="24"/>
              <w:lang w:val="en-US" w:eastAsia="zh-CN"/>
              <w14:ligatures w14:val="standardContextual"/>
            </w:rPr>
            <w:t xml:space="preserve"> and minority shareholders. Volkswagen seriously violated the financial interests as well as human rights of its stakeholders, and its decisions were so </w:t>
          </w:r>
          <w:proofErr w:type="spellStart"/>
          <w:r w:rsidRPr="008D7418">
            <w:rPr>
              <w:rFonts w:ascii="Times New Roman" w:hAnsi="Times New Roman" w:cs="Times New Roman"/>
              <w:kern w:val="2"/>
              <w:szCs w:val="24"/>
              <w:lang w:val="en-US" w:eastAsia="zh-CN"/>
              <w14:ligatures w14:val="standardContextual"/>
            </w:rPr>
            <w:t>centralised</w:t>
          </w:r>
          <w:proofErr w:type="spellEnd"/>
          <w:r w:rsidRPr="008D7418">
            <w:rPr>
              <w:rFonts w:ascii="Times New Roman" w:hAnsi="Times New Roman" w:cs="Times New Roman"/>
              <w:kern w:val="2"/>
              <w:szCs w:val="24"/>
              <w:lang w:val="en-US" w:eastAsia="zh-CN"/>
              <w14:ligatures w14:val="standardContextual"/>
            </w:rPr>
            <w:t xml:space="preserve"> for its </w:t>
          </w:r>
          <w:proofErr w:type="spellStart"/>
          <w:r w:rsidRPr="008D7418">
            <w:rPr>
              <w:rFonts w:ascii="Times New Roman" w:hAnsi="Times New Roman" w:cs="Times New Roman"/>
              <w:kern w:val="2"/>
              <w:szCs w:val="24"/>
              <w:lang w:val="en-US" w:eastAsia="zh-CN"/>
              <w14:ligatures w14:val="standardContextual"/>
            </w:rPr>
            <w:t>blockholders</w:t>
          </w:r>
          <w:proofErr w:type="spellEnd"/>
          <w:r w:rsidRPr="008D7418">
            <w:rPr>
              <w:rFonts w:ascii="Times New Roman" w:hAnsi="Times New Roman" w:cs="Times New Roman"/>
              <w:kern w:val="2"/>
              <w:szCs w:val="24"/>
              <w:lang w:val="en-US" w:eastAsia="zh-CN"/>
              <w14:ligatures w14:val="standardContextual"/>
            </w:rPr>
            <w:t>. The fourth part reveals the aftermath of this crisis. This governance failure not only disgraced its own market reputation but also harmed society, customers, shareholders, employees, and the diesel industry to different degrees. The fifth part analyses its response. Overall speaking, the company gave a rather decent response to this scandal. It revamped the Whistle Blower policy, implemented a new organisational structure, and provided a “good-will” package as well as compensation for its customers. However, not all customers were satisfied, and there were still flubs in the early process. The last part gives out future recommendations regarding this crisis. This paper suggests that Volkswagen should enhance real green practices, like cooperating with NGOs, and develop its electronic car technology. It should also change corporate culture and ethics, especially by building up an atmosphere where employees feel more welcome to report any problems. It can also join an independent verification agency to show the determination of including external supervision. Additionally, enhance internal supervision by strengthening the connection between different departments and including more women on the board to seek a more gender-diverse and creative management team.</w:t>
          </w:r>
        </w:p>
        <w:p w14:paraId="1E53466B" w14:textId="77777777" w:rsidR="007D1947" w:rsidRDefault="007D1947" w:rsidP="00294ABD">
          <w:pPr>
            <w:jc w:val="both"/>
          </w:pPr>
        </w:p>
        <w:p w14:paraId="7BC12A6B" w14:textId="77777777" w:rsidR="007D1947" w:rsidRDefault="007D1947" w:rsidP="00294ABD">
          <w:pPr>
            <w:jc w:val="both"/>
          </w:pPr>
        </w:p>
        <w:p w14:paraId="3C8549E0" w14:textId="77777777" w:rsidR="007D1947" w:rsidRDefault="007D1947" w:rsidP="00294ABD">
          <w:pPr>
            <w:jc w:val="both"/>
          </w:pP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eastAsiaTheme="minorEastAsia"/>
              <w:b/>
              <w:bCs/>
              <w:noProof/>
            </w:rPr>
          </w:sdtEndPr>
          <w:sdtContent>
            <w:p w14:paraId="1DFECD67" w14:textId="77777777" w:rsidR="007D1947" w:rsidRDefault="007D1947" w:rsidP="00294ABD">
              <w:pPr>
                <w:pStyle w:val="TOC"/>
                <w:jc w:val="both"/>
              </w:pPr>
              <w:r>
                <w:t>Table of Contents</w:t>
              </w:r>
            </w:p>
            <w:p w14:paraId="11E2D2C2" w14:textId="15E16394" w:rsidR="006E7A3F" w:rsidRDefault="007D1947">
              <w:pPr>
                <w:pStyle w:val="TOC1"/>
                <w:tabs>
                  <w:tab w:val="right" w:leader="dot" w:pos="9016"/>
                </w:tabs>
                <w:rPr>
                  <w:noProof/>
                  <w:kern w:val="2"/>
                  <w:szCs w:val="24"/>
                  <w:lang w:val="en-US" w:eastAsia="zh-CN"/>
                  <w14:ligatures w14:val="standardContextual"/>
                </w:rPr>
              </w:pPr>
              <w:r>
                <w:fldChar w:fldCharType="begin"/>
              </w:r>
              <w:r>
                <w:instrText xml:space="preserve"> TOC \o "1-3" \h \z \u </w:instrText>
              </w:r>
              <w:r>
                <w:fldChar w:fldCharType="separate"/>
              </w:r>
              <w:hyperlink w:anchor="_Toc161996824" w:history="1">
                <w:r w:rsidR="006E7A3F" w:rsidRPr="00177EFB">
                  <w:rPr>
                    <w:rStyle w:val="a5"/>
                    <w:noProof/>
                  </w:rPr>
                  <w:t>Executive Summary</w:t>
                </w:r>
                <w:r w:rsidR="006E7A3F">
                  <w:rPr>
                    <w:noProof/>
                    <w:webHidden/>
                  </w:rPr>
                  <w:tab/>
                </w:r>
                <w:r w:rsidR="006E7A3F">
                  <w:rPr>
                    <w:noProof/>
                    <w:webHidden/>
                  </w:rPr>
                  <w:fldChar w:fldCharType="begin"/>
                </w:r>
                <w:r w:rsidR="006E7A3F">
                  <w:rPr>
                    <w:noProof/>
                    <w:webHidden/>
                  </w:rPr>
                  <w:instrText xml:space="preserve"> PAGEREF _Toc161996824 \h </w:instrText>
                </w:r>
                <w:r w:rsidR="006E7A3F">
                  <w:rPr>
                    <w:noProof/>
                    <w:webHidden/>
                  </w:rPr>
                </w:r>
                <w:r w:rsidR="006E7A3F">
                  <w:rPr>
                    <w:noProof/>
                    <w:webHidden/>
                  </w:rPr>
                  <w:fldChar w:fldCharType="separate"/>
                </w:r>
                <w:r w:rsidR="003F4072">
                  <w:rPr>
                    <w:noProof/>
                    <w:webHidden/>
                  </w:rPr>
                  <w:t>0</w:t>
                </w:r>
                <w:r w:rsidR="006E7A3F">
                  <w:rPr>
                    <w:noProof/>
                    <w:webHidden/>
                  </w:rPr>
                  <w:fldChar w:fldCharType="end"/>
                </w:r>
              </w:hyperlink>
            </w:p>
            <w:p w14:paraId="45BC22E9" w14:textId="1432DFD6" w:rsidR="006E7A3F" w:rsidRDefault="00000000">
              <w:pPr>
                <w:pStyle w:val="TOC1"/>
                <w:tabs>
                  <w:tab w:val="right" w:leader="dot" w:pos="9016"/>
                </w:tabs>
                <w:rPr>
                  <w:noProof/>
                  <w:kern w:val="2"/>
                  <w:szCs w:val="24"/>
                  <w:lang w:val="en-US" w:eastAsia="zh-CN"/>
                  <w14:ligatures w14:val="standardContextual"/>
                </w:rPr>
              </w:pPr>
              <w:hyperlink w:anchor="_Toc161996825" w:history="1">
                <w:r w:rsidR="006E7A3F" w:rsidRPr="00177EFB">
                  <w:rPr>
                    <w:rStyle w:val="a5"/>
                    <w:noProof/>
                  </w:rPr>
                  <w:t>Introduction</w:t>
                </w:r>
                <w:r w:rsidR="006E7A3F">
                  <w:rPr>
                    <w:noProof/>
                    <w:webHidden/>
                  </w:rPr>
                  <w:tab/>
                </w:r>
                <w:r w:rsidR="006E7A3F">
                  <w:rPr>
                    <w:noProof/>
                    <w:webHidden/>
                  </w:rPr>
                  <w:fldChar w:fldCharType="begin"/>
                </w:r>
                <w:r w:rsidR="006E7A3F">
                  <w:rPr>
                    <w:noProof/>
                    <w:webHidden/>
                  </w:rPr>
                  <w:instrText xml:space="preserve"> PAGEREF _Toc161996825 \h </w:instrText>
                </w:r>
                <w:r w:rsidR="006E7A3F">
                  <w:rPr>
                    <w:noProof/>
                    <w:webHidden/>
                  </w:rPr>
                </w:r>
                <w:r w:rsidR="006E7A3F">
                  <w:rPr>
                    <w:noProof/>
                    <w:webHidden/>
                  </w:rPr>
                  <w:fldChar w:fldCharType="separate"/>
                </w:r>
                <w:r w:rsidR="003F4072">
                  <w:rPr>
                    <w:noProof/>
                    <w:webHidden/>
                  </w:rPr>
                  <w:t>3</w:t>
                </w:r>
                <w:r w:rsidR="006E7A3F">
                  <w:rPr>
                    <w:noProof/>
                    <w:webHidden/>
                  </w:rPr>
                  <w:fldChar w:fldCharType="end"/>
                </w:r>
              </w:hyperlink>
            </w:p>
            <w:p w14:paraId="5D941497" w14:textId="6EF0C990" w:rsidR="006E7A3F" w:rsidRDefault="00000000">
              <w:pPr>
                <w:pStyle w:val="TOC1"/>
                <w:tabs>
                  <w:tab w:val="right" w:leader="dot" w:pos="9016"/>
                </w:tabs>
                <w:rPr>
                  <w:noProof/>
                  <w:kern w:val="2"/>
                  <w:szCs w:val="24"/>
                  <w:lang w:val="en-US" w:eastAsia="zh-CN"/>
                  <w14:ligatures w14:val="standardContextual"/>
                </w:rPr>
              </w:pPr>
              <w:hyperlink w:anchor="_Toc161996826" w:history="1">
                <w:r w:rsidR="006E7A3F" w:rsidRPr="00177EFB">
                  <w:rPr>
                    <w:rStyle w:val="a5"/>
                    <w:noProof/>
                    <w:lang w:eastAsia="zh-CN"/>
                  </w:rPr>
                  <w:t>1. The crisis itself</w:t>
                </w:r>
                <w:r w:rsidR="006E7A3F">
                  <w:rPr>
                    <w:noProof/>
                    <w:webHidden/>
                  </w:rPr>
                  <w:tab/>
                </w:r>
                <w:r w:rsidR="006E7A3F">
                  <w:rPr>
                    <w:noProof/>
                    <w:webHidden/>
                  </w:rPr>
                  <w:fldChar w:fldCharType="begin"/>
                </w:r>
                <w:r w:rsidR="006E7A3F">
                  <w:rPr>
                    <w:noProof/>
                    <w:webHidden/>
                  </w:rPr>
                  <w:instrText xml:space="preserve"> PAGEREF _Toc161996826 \h </w:instrText>
                </w:r>
                <w:r w:rsidR="006E7A3F">
                  <w:rPr>
                    <w:noProof/>
                    <w:webHidden/>
                  </w:rPr>
                </w:r>
                <w:r w:rsidR="006E7A3F">
                  <w:rPr>
                    <w:noProof/>
                    <w:webHidden/>
                  </w:rPr>
                  <w:fldChar w:fldCharType="separate"/>
                </w:r>
                <w:r w:rsidR="003F4072">
                  <w:rPr>
                    <w:noProof/>
                    <w:webHidden/>
                  </w:rPr>
                  <w:t>3</w:t>
                </w:r>
                <w:r w:rsidR="006E7A3F">
                  <w:rPr>
                    <w:noProof/>
                    <w:webHidden/>
                  </w:rPr>
                  <w:fldChar w:fldCharType="end"/>
                </w:r>
              </w:hyperlink>
            </w:p>
            <w:p w14:paraId="14E6DDCB" w14:textId="6D270533" w:rsidR="006E7A3F" w:rsidRDefault="00000000">
              <w:pPr>
                <w:pStyle w:val="TOC1"/>
                <w:tabs>
                  <w:tab w:val="right" w:leader="dot" w:pos="9016"/>
                </w:tabs>
                <w:rPr>
                  <w:noProof/>
                  <w:kern w:val="2"/>
                  <w:szCs w:val="24"/>
                  <w:lang w:val="en-US" w:eastAsia="zh-CN"/>
                  <w14:ligatures w14:val="standardContextual"/>
                </w:rPr>
              </w:pPr>
              <w:hyperlink w:anchor="_Toc161996827" w:history="1">
                <w:r w:rsidR="006E7A3F" w:rsidRPr="00177EFB">
                  <w:rPr>
                    <w:rStyle w:val="a5"/>
                    <w:noProof/>
                    <w:lang w:eastAsia="zh-CN"/>
                  </w:rPr>
                  <w:t>2. The reasons behind</w:t>
                </w:r>
                <w:r w:rsidR="006E7A3F">
                  <w:rPr>
                    <w:noProof/>
                    <w:webHidden/>
                  </w:rPr>
                  <w:tab/>
                </w:r>
                <w:r w:rsidR="006E7A3F">
                  <w:rPr>
                    <w:noProof/>
                    <w:webHidden/>
                  </w:rPr>
                  <w:fldChar w:fldCharType="begin"/>
                </w:r>
                <w:r w:rsidR="006E7A3F">
                  <w:rPr>
                    <w:noProof/>
                    <w:webHidden/>
                  </w:rPr>
                  <w:instrText xml:space="preserve"> PAGEREF _Toc161996827 \h </w:instrText>
                </w:r>
                <w:r w:rsidR="006E7A3F">
                  <w:rPr>
                    <w:noProof/>
                    <w:webHidden/>
                  </w:rPr>
                </w:r>
                <w:r w:rsidR="006E7A3F">
                  <w:rPr>
                    <w:noProof/>
                    <w:webHidden/>
                  </w:rPr>
                  <w:fldChar w:fldCharType="separate"/>
                </w:r>
                <w:r w:rsidR="003F4072">
                  <w:rPr>
                    <w:noProof/>
                    <w:webHidden/>
                  </w:rPr>
                  <w:t>4</w:t>
                </w:r>
                <w:r w:rsidR="006E7A3F">
                  <w:rPr>
                    <w:noProof/>
                    <w:webHidden/>
                  </w:rPr>
                  <w:fldChar w:fldCharType="end"/>
                </w:r>
              </w:hyperlink>
            </w:p>
            <w:p w14:paraId="77D76EAA" w14:textId="3E8841CA" w:rsidR="006E7A3F" w:rsidRDefault="00000000">
              <w:pPr>
                <w:pStyle w:val="TOC2"/>
                <w:tabs>
                  <w:tab w:val="left" w:pos="880"/>
                  <w:tab w:val="right" w:leader="dot" w:pos="9016"/>
                </w:tabs>
                <w:rPr>
                  <w:noProof/>
                  <w:kern w:val="2"/>
                  <w:szCs w:val="24"/>
                  <w:lang w:val="en-US" w:eastAsia="zh-CN"/>
                  <w14:ligatures w14:val="standardContextual"/>
                </w:rPr>
              </w:pPr>
              <w:hyperlink w:anchor="_Toc161996828" w:history="1">
                <w:r w:rsidR="006E7A3F" w:rsidRPr="00177EFB">
                  <w:rPr>
                    <w:rStyle w:val="a5"/>
                    <w:noProof/>
                  </w:rPr>
                  <w:t>2.1</w:t>
                </w:r>
                <w:r w:rsidR="006E7A3F">
                  <w:rPr>
                    <w:noProof/>
                    <w:kern w:val="2"/>
                    <w:szCs w:val="24"/>
                    <w:lang w:val="en-US" w:eastAsia="zh-CN"/>
                    <w14:ligatures w14:val="standardContextual"/>
                  </w:rPr>
                  <w:tab/>
                </w:r>
                <w:r w:rsidR="006E7A3F" w:rsidRPr="00177EFB">
                  <w:rPr>
                    <w:rStyle w:val="a5"/>
                    <w:noProof/>
                  </w:rPr>
                  <w:t xml:space="preserve">Global environmental protection </w:t>
                </w:r>
                <w:r w:rsidR="006E7A3F" w:rsidRPr="00177EFB">
                  <w:rPr>
                    <w:rStyle w:val="a5"/>
                    <w:noProof/>
                    <w:lang w:eastAsia="zh-CN"/>
                  </w:rPr>
                  <w:t>regulations</w:t>
                </w:r>
                <w:r w:rsidR="006E7A3F">
                  <w:rPr>
                    <w:noProof/>
                    <w:webHidden/>
                  </w:rPr>
                  <w:tab/>
                </w:r>
                <w:r w:rsidR="006E7A3F">
                  <w:rPr>
                    <w:noProof/>
                    <w:webHidden/>
                  </w:rPr>
                  <w:fldChar w:fldCharType="begin"/>
                </w:r>
                <w:r w:rsidR="006E7A3F">
                  <w:rPr>
                    <w:noProof/>
                    <w:webHidden/>
                  </w:rPr>
                  <w:instrText xml:space="preserve"> PAGEREF _Toc161996828 \h </w:instrText>
                </w:r>
                <w:r w:rsidR="006E7A3F">
                  <w:rPr>
                    <w:noProof/>
                    <w:webHidden/>
                  </w:rPr>
                </w:r>
                <w:r w:rsidR="006E7A3F">
                  <w:rPr>
                    <w:noProof/>
                    <w:webHidden/>
                  </w:rPr>
                  <w:fldChar w:fldCharType="separate"/>
                </w:r>
                <w:r w:rsidR="003F4072">
                  <w:rPr>
                    <w:noProof/>
                    <w:webHidden/>
                  </w:rPr>
                  <w:t>4</w:t>
                </w:r>
                <w:r w:rsidR="006E7A3F">
                  <w:rPr>
                    <w:noProof/>
                    <w:webHidden/>
                  </w:rPr>
                  <w:fldChar w:fldCharType="end"/>
                </w:r>
              </w:hyperlink>
            </w:p>
            <w:p w14:paraId="1EBD5942" w14:textId="0E1B61DC" w:rsidR="006E7A3F" w:rsidRDefault="00000000">
              <w:pPr>
                <w:pStyle w:val="TOC2"/>
                <w:tabs>
                  <w:tab w:val="left" w:pos="880"/>
                  <w:tab w:val="right" w:leader="dot" w:pos="9016"/>
                </w:tabs>
                <w:rPr>
                  <w:noProof/>
                  <w:kern w:val="2"/>
                  <w:szCs w:val="24"/>
                  <w:lang w:val="en-US" w:eastAsia="zh-CN"/>
                  <w14:ligatures w14:val="standardContextual"/>
                </w:rPr>
              </w:pPr>
              <w:hyperlink w:anchor="_Toc161996829" w:history="1">
                <w:r w:rsidR="006E7A3F" w:rsidRPr="00177EFB">
                  <w:rPr>
                    <w:rStyle w:val="a5"/>
                    <w:noProof/>
                  </w:rPr>
                  <w:t>2.2</w:t>
                </w:r>
                <w:r w:rsidR="006E7A3F">
                  <w:rPr>
                    <w:noProof/>
                    <w:kern w:val="2"/>
                    <w:szCs w:val="24"/>
                    <w:lang w:val="en-US" w:eastAsia="zh-CN"/>
                    <w14:ligatures w14:val="standardContextual"/>
                  </w:rPr>
                  <w:tab/>
                </w:r>
                <w:r w:rsidR="006E7A3F" w:rsidRPr="00177EFB">
                  <w:rPr>
                    <w:rStyle w:val="a5"/>
                    <w:noProof/>
                  </w:rPr>
                  <w:t>Increasing market demands and financial incentives on diesel cars</w:t>
                </w:r>
                <w:r w:rsidR="006E7A3F">
                  <w:rPr>
                    <w:noProof/>
                    <w:webHidden/>
                  </w:rPr>
                  <w:tab/>
                </w:r>
                <w:r w:rsidR="006E7A3F">
                  <w:rPr>
                    <w:noProof/>
                    <w:webHidden/>
                  </w:rPr>
                  <w:fldChar w:fldCharType="begin"/>
                </w:r>
                <w:r w:rsidR="006E7A3F">
                  <w:rPr>
                    <w:noProof/>
                    <w:webHidden/>
                  </w:rPr>
                  <w:instrText xml:space="preserve"> PAGEREF _Toc161996829 \h </w:instrText>
                </w:r>
                <w:r w:rsidR="006E7A3F">
                  <w:rPr>
                    <w:noProof/>
                    <w:webHidden/>
                  </w:rPr>
                </w:r>
                <w:r w:rsidR="006E7A3F">
                  <w:rPr>
                    <w:noProof/>
                    <w:webHidden/>
                  </w:rPr>
                  <w:fldChar w:fldCharType="separate"/>
                </w:r>
                <w:r w:rsidR="003F4072">
                  <w:rPr>
                    <w:noProof/>
                    <w:webHidden/>
                  </w:rPr>
                  <w:t>4</w:t>
                </w:r>
                <w:r w:rsidR="006E7A3F">
                  <w:rPr>
                    <w:noProof/>
                    <w:webHidden/>
                  </w:rPr>
                  <w:fldChar w:fldCharType="end"/>
                </w:r>
              </w:hyperlink>
            </w:p>
            <w:p w14:paraId="61160939" w14:textId="6C0EB8C4" w:rsidR="006E7A3F" w:rsidRDefault="00000000">
              <w:pPr>
                <w:pStyle w:val="TOC2"/>
                <w:tabs>
                  <w:tab w:val="left" w:pos="880"/>
                  <w:tab w:val="right" w:leader="dot" w:pos="9016"/>
                </w:tabs>
                <w:rPr>
                  <w:noProof/>
                  <w:kern w:val="2"/>
                  <w:szCs w:val="24"/>
                  <w:lang w:val="en-US" w:eastAsia="zh-CN"/>
                  <w14:ligatures w14:val="standardContextual"/>
                </w:rPr>
              </w:pPr>
              <w:hyperlink w:anchor="_Toc161996830" w:history="1">
                <w:r w:rsidR="006E7A3F" w:rsidRPr="00177EFB">
                  <w:rPr>
                    <w:rStyle w:val="a5"/>
                    <w:noProof/>
                  </w:rPr>
                  <w:t>2.3</w:t>
                </w:r>
                <w:r w:rsidR="006E7A3F">
                  <w:rPr>
                    <w:noProof/>
                    <w:kern w:val="2"/>
                    <w:szCs w:val="24"/>
                    <w:lang w:val="en-US" w:eastAsia="zh-CN"/>
                    <w14:ligatures w14:val="standardContextual"/>
                  </w:rPr>
                  <w:tab/>
                </w:r>
                <w:r w:rsidR="006E7A3F" w:rsidRPr="00177EFB">
                  <w:rPr>
                    <w:rStyle w:val="a5"/>
                    <w:noProof/>
                  </w:rPr>
                  <w:t>Governance structure and corporate culture</w:t>
                </w:r>
                <w:r w:rsidR="006E7A3F">
                  <w:rPr>
                    <w:noProof/>
                    <w:webHidden/>
                  </w:rPr>
                  <w:tab/>
                </w:r>
                <w:r w:rsidR="006E7A3F">
                  <w:rPr>
                    <w:noProof/>
                    <w:webHidden/>
                  </w:rPr>
                  <w:fldChar w:fldCharType="begin"/>
                </w:r>
                <w:r w:rsidR="006E7A3F">
                  <w:rPr>
                    <w:noProof/>
                    <w:webHidden/>
                  </w:rPr>
                  <w:instrText xml:space="preserve"> PAGEREF _Toc161996830 \h </w:instrText>
                </w:r>
                <w:r w:rsidR="006E7A3F">
                  <w:rPr>
                    <w:noProof/>
                    <w:webHidden/>
                  </w:rPr>
                </w:r>
                <w:r w:rsidR="006E7A3F">
                  <w:rPr>
                    <w:noProof/>
                    <w:webHidden/>
                  </w:rPr>
                  <w:fldChar w:fldCharType="separate"/>
                </w:r>
                <w:r w:rsidR="003F4072">
                  <w:rPr>
                    <w:noProof/>
                    <w:webHidden/>
                  </w:rPr>
                  <w:t>5</w:t>
                </w:r>
                <w:r w:rsidR="006E7A3F">
                  <w:rPr>
                    <w:noProof/>
                    <w:webHidden/>
                  </w:rPr>
                  <w:fldChar w:fldCharType="end"/>
                </w:r>
              </w:hyperlink>
            </w:p>
            <w:p w14:paraId="256CBE27" w14:textId="3F60955B" w:rsidR="006E7A3F" w:rsidRDefault="00000000">
              <w:pPr>
                <w:pStyle w:val="TOC2"/>
                <w:tabs>
                  <w:tab w:val="left" w:pos="880"/>
                  <w:tab w:val="right" w:leader="dot" w:pos="9016"/>
                </w:tabs>
                <w:rPr>
                  <w:noProof/>
                  <w:kern w:val="2"/>
                  <w:szCs w:val="24"/>
                  <w:lang w:val="en-US" w:eastAsia="zh-CN"/>
                  <w14:ligatures w14:val="standardContextual"/>
                </w:rPr>
              </w:pPr>
              <w:hyperlink w:anchor="_Toc161996831" w:history="1">
                <w:r w:rsidR="006E7A3F" w:rsidRPr="00177EFB">
                  <w:rPr>
                    <w:rStyle w:val="a5"/>
                    <w:noProof/>
                  </w:rPr>
                  <w:t>2.4</w:t>
                </w:r>
                <w:r w:rsidR="006E7A3F">
                  <w:rPr>
                    <w:noProof/>
                    <w:kern w:val="2"/>
                    <w:szCs w:val="24"/>
                    <w:lang w:val="en-US" w:eastAsia="zh-CN"/>
                    <w14:ligatures w14:val="standardContextual"/>
                  </w:rPr>
                  <w:tab/>
                </w:r>
                <w:r w:rsidR="006E7A3F" w:rsidRPr="00177EFB">
                  <w:rPr>
                    <w:rStyle w:val="a5"/>
                    <w:noProof/>
                  </w:rPr>
                  <w:t>unethical consideration</w:t>
                </w:r>
                <w:r w:rsidR="006E7A3F">
                  <w:rPr>
                    <w:noProof/>
                    <w:webHidden/>
                  </w:rPr>
                  <w:tab/>
                </w:r>
                <w:r w:rsidR="006E7A3F">
                  <w:rPr>
                    <w:noProof/>
                    <w:webHidden/>
                  </w:rPr>
                  <w:fldChar w:fldCharType="begin"/>
                </w:r>
                <w:r w:rsidR="006E7A3F">
                  <w:rPr>
                    <w:noProof/>
                    <w:webHidden/>
                  </w:rPr>
                  <w:instrText xml:space="preserve"> PAGEREF _Toc161996831 \h </w:instrText>
                </w:r>
                <w:r w:rsidR="006E7A3F">
                  <w:rPr>
                    <w:noProof/>
                    <w:webHidden/>
                  </w:rPr>
                </w:r>
                <w:r w:rsidR="006E7A3F">
                  <w:rPr>
                    <w:noProof/>
                    <w:webHidden/>
                  </w:rPr>
                  <w:fldChar w:fldCharType="separate"/>
                </w:r>
                <w:r w:rsidR="003F4072">
                  <w:rPr>
                    <w:noProof/>
                    <w:webHidden/>
                  </w:rPr>
                  <w:t>5</w:t>
                </w:r>
                <w:r w:rsidR="006E7A3F">
                  <w:rPr>
                    <w:noProof/>
                    <w:webHidden/>
                  </w:rPr>
                  <w:fldChar w:fldCharType="end"/>
                </w:r>
              </w:hyperlink>
            </w:p>
            <w:p w14:paraId="57C7ADF7" w14:textId="1DA1F704" w:rsidR="006E7A3F" w:rsidRDefault="00000000">
              <w:pPr>
                <w:pStyle w:val="TOC1"/>
                <w:tabs>
                  <w:tab w:val="right" w:leader="dot" w:pos="9016"/>
                </w:tabs>
                <w:rPr>
                  <w:noProof/>
                  <w:kern w:val="2"/>
                  <w:szCs w:val="24"/>
                  <w:lang w:val="en-US" w:eastAsia="zh-CN"/>
                  <w14:ligatures w14:val="standardContextual"/>
                </w:rPr>
              </w:pPr>
              <w:hyperlink w:anchor="_Toc161996832" w:history="1">
                <w:r w:rsidR="006E7A3F" w:rsidRPr="00177EFB">
                  <w:rPr>
                    <w:rStyle w:val="a5"/>
                    <w:noProof/>
                    <w:lang w:eastAsia="zh-CN"/>
                  </w:rPr>
                  <w:t>3. Ethical frameworks</w:t>
                </w:r>
                <w:r w:rsidR="006E7A3F">
                  <w:rPr>
                    <w:noProof/>
                    <w:webHidden/>
                  </w:rPr>
                  <w:tab/>
                </w:r>
                <w:r w:rsidR="006E7A3F">
                  <w:rPr>
                    <w:noProof/>
                    <w:webHidden/>
                  </w:rPr>
                  <w:fldChar w:fldCharType="begin"/>
                </w:r>
                <w:r w:rsidR="006E7A3F">
                  <w:rPr>
                    <w:noProof/>
                    <w:webHidden/>
                  </w:rPr>
                  <w:instrText xml:space="preserve"> PAGEREF _Toc161996832 \h </w:instrText>
                </w:r>
                <w:r w:rsidR="006E7A3F">
                  <w:rPr>
                    <w:noProof/>
                    <w:webHidden/>
                  </w:rPr>
                </w:r>
                <w:r w:rsidR="006E7A3F">
                  <w:rPr>
                    <w:noProof/>
                    <w:webHidden/>
                  </w:rPr>
                  <w:fldChar w:fldCharType="separate"/>
                </w:r>
                <w:r w:rsidR="003F4072">
                  <w:rPr>
                    <w:noProof/>
                    <w:webHidden/>
                  </w:rPr>
                  <w:t>6</w:t>
                </w:r>
                <w:r w:rsidR="006E7A3F">
                  <w:rPr>
                    <w:noProof/>
                    <w:webHidden/>
                  </w:rPr>
                  <w:fldChar w:fldCharType="end"/>
                </w:r>
              </w:hyperlink>
            </w:p>
            <w:p w14:paraId="2269C7BB" w14:textId="089F4977" w:rsidR="006E7A3F" w:rsidRDefault="00000000">
              <w:pPr>
                <w:pStyle w:val="TOC2"/>
                <w:tabs>
                  <w:tab w:val="left" w:pos="880"/>
                  <w:tab w:val="right" w:leader="dot" w:pos="9016"/>
                </w:tabs>
                <w:rPr>
                  <w:noProof/>
                  <w:kern w:val="2"/>
                  <w:szCs w:val="24"/>
                  <w:lang w:val="en-US" w:eastAsia="zh-CN"/>
                  <w14:ligatures w14:val="standardContextual"/>
                </w:rPr>
              </w:pPr>
              <w:hyperlink w:anchor="_Toc161996833" w:history="1">
                <w:r w:rsidR="006E7A3F" w:rsidRPr="00177EFB">
                  <w:rPr>
                    <w:rStyle w:val="a5"/>
                    <w:noProof/>
                  </w:rPr>
                  <w:t>3.1</w:t>
                </w:r>
                <w:r w:rsidR="006E7A3F">
                  <w:rPr>
                    <w:noProof/>
                    <w:kern w:val="2"/>
                    <w:szCs w:val="24"/>
                    <w:lang w:val="en-US" w:eastAsia="zh-CN"/>
                    <w14:ligatures w14:val="standardContextual"/>
                  </w:rPr>
                  <w:tab/>
                </w:r>
                <w:r w:rsidR="006E7A3F" w:rsidRPr="00177EFB">
                  <w:rPr>
                    <w:rStyle w:val="a5"/>
                    <w:noProof/>
                  </w:rPr>
                  <w:t>Stakeholder theory</w:t>
                </w:r>
                <w:r w:rsidR="006E7A3F">
                  <w:rPr>
                    <w:noProof/>
                    <w:webHidden/>
                  </w:rPr>
                  <w:tab/>
                </w:r>
                <w:r w:rsidR="006E7A3F">
                  <w:rPr>
                    <w:noProof/>
                    <w:webHidden/>
                  </w:rPr>
                  <w:fldChar w:fldCharType="begin"/>
                </w:r>
                <w:r w:rsidR="006E7A3F">
                  <w:rPr>
                    <w:noProof/>
                    <w:webHidden/>
                  </w:rPr>
                  <w:instrText xml:space="preserve"> PAGEREF _Toc161996833 \h </w:instrText>
                </w:r>
                <w:r w:rsidR="006E7A3F">
                  <w:rPr>
                    <w:noProof/>
                    <w:webHidden/>
                  </w:rPr>
                </w:r>
                <w:r w:rsidR="006E7A3F">
                  <w:rPr>
                    <w:noProof/>
                    <w:webHidden/>
                  </w:rPr>
                  <w:fldChar w:fldCharType="separate"/>
                </w:r>
                <w:r w:rsidR="003F4072">
                  <w:rPr>
                    <w:noProof/>
                    <w:webHidden/>
                  </w:rPr>
                  <w:t>6</w:t>
                </w:r>
                <w:r w:rsidR="006E7A3F">
                  <w:rPr>
                    <w:noProof/>
                    <w:webHidden/>
                  </w:rPr>
                  <w:fldChar w:fldCharType="end"/>
                </w:r>
              </w:hyperlink>
            </w:p>
            <w:p w14:paraId="4F201318" w14:textId="51F1AF99" w:rsidR="006E7A3F" w:rsidRDefault="00000000">
              <w:pPr>
                <w:pStyle w:val="TOC2"/>
                <w:tabs>
                  <w:tab w:val="left" w:pos="880"/>
                  <w:tab w:val="right" w:leader="dot" w:pos="9016"/>
                </w:tabs>
                <w:rPr>
                  <w:noProof/>
                  <w:kern w:val="2"/>
                  <w:szCs w:val="24"/>
                  <w:lang w:val="en-US" w:eastAsia="zh-CN"/>
                  <w14:ligatures w14:val="standardContextual"/>
                </w:rPr>
              </w:pPr>
              <w:hyperlink w:anchor="_Toc161996834" w:history="1">
                <w:r w:rsidR="006E7A3F" w:rsidRPr="00177EFB">
                  <w:rPr>
                    <w:rStyle w:val="a5"/>
                    <w:noProof/>
                    <w:lang w:eastAsia="zh-CN"/>
                  </w:rPr>
                  <w:t>3.2</w:t>
                </w:r>
                <w:r w:rsidR="006E7A3F">
                  <w:rPr>
                    <w:noProof/>
                    <w:kern w:val="2"/>
                    <w:szCs w:val="24"/>
                    <w:lang w:val="en-US" w:eastAsia="zh-CN"/>
                    <w14:ligatures w14:val="standardContextual"/>
                  </w:rPr>
                  <w:tab/>
                </w:r>
                <w:r w:rsidR="006E7A3F" w:rsidRPr="00177EFB">
                  <w:rPr>
                    <w:rStyle w:val="a5"/>
                    <w:noProof/>
                    <w:lang w:eastAsia="zh-CN"/>
                  </w:rPr>
                  <w:t>Agency theory</w:t>
                </w:r>
                <w:r w:rsidR="006E7A3F">
                  <w:rPr>
                    <w:noProof/>
                    <w:webHidden/>
                  </w:rPr>
                  <w:tab/>
                </w:r>
                <w:r w:rsidR="006E7A3F">
                  <w:rPr>
                    <w:noProof/>
                    <w:webHidden/>
                  </w:rPr>
                  <w:fldChar w:fldCharType="begin"/>
                </w:r>
                <w:r w:rsidR="006E7A3F">
                  <w:rPr>
                    <w:noProof/>
                    <w:webHidden/>
                  </w:rPr>
                  <w:instrText xml:space="preserve"> PAGEREF _Toc161996834 \h </w:instrText>
                </w:r>
                <w:r w:rsidR="006E7A3F">
                  <w:rPr>
                    <w:noProof/>
                    <w:webHidden/>
                  </w:rPr>
                </w:r>
                <w:r w:rsidR="006E7A3F">
                  <w:rPr>
                    <w:noProof/>
                    <w:webHidden/>
                  </w:rPr>
                  <w:fldChar w:fldCharType="separate"/>
                </w:r>
                <w:r w:rsidR="003F4072">
                  <w:rPr>
                    <w:noProof/>
                    <w:webHidden/>
                  </w:rPr>
                  <w:t>7</w:t>
                </w:r>
                <w:r w:rsidR="006E7A3F">
                  <w:rPr>
                    <w:noProof/>
                    <w:webHidden/>
                  </w:rPr>
                  <w:fldChar w:fldCharType="end"/>
                </w:r>
              </w:hyperlink>
            </w:p>
            <w:p w14:paraId="1C896879" w14:textId="1E3F6007" w:rsidR="006E7A3F" w:rsidRDefault="00000000">
              <w:pPr>
                <w:pStyle w:val="TOC1"/>
                <w:tabs>
                  <w:tab w:val="right" w:leader="dot" w:pos="9016"/>
                </w:tabs>
                <w:rPr>
                  <w:noProof/>
                  <w:kern w:val="2"/>
                  <w:szCs w:val="24"/>
                  <w:lang w:val="en-US" w:eastAsia="zh-CN"/>
                  <w14:ligatures w14:val="standardContextual"/>
                </w:rPr>
              </w:pPr>
              <w:hyperlink w:anchor="_Toc161996835" w:history="1">
                <w:r w:rsidR="006E7A3F" w:rsidRPr="00177EFB">
                  <w:rPr>
                    <w:rStyle w:val="a5"/>
                    <w:noProof/>
                    <w:lang w:eastAsia="zh-CN"/>
                  </w:rPr>
                  <w:t>4. Impact on stakeholders</w:t>
                </w:r>
                <w:r w:rsidR="006E7A3F">
                  <w:rPr>
                    <w:noProof/>
                    <w:webHidden/>
                  </w:rPr>
                  <w:tab/>
                </w:r>
                <w:r w:rsidR="006E7A3F">
                  <w:rPr>
                    <w:noProof/>
                    <w:webHidden/>
                  </w:rPr>
                  <w:fldChar w:fldCharType="begin"/>
                </w:r>
                <w:r w:rsidR="006E7A3F">
                  <w:rPr>
                    <w:noProof/>
                    <w:webHidden/>
                  </w:rPr>
                  <w:instrText xml:space="preserve"> PAGEREF _Toc161996835 \h </w:instrText>
                </w:r>
                <w:r w:rsidR="006E7A3F">
                  <w:rPr>
                    <w:noProof/>
                    <w:webHidden/>
                  </w:rPr>
                </w:r>
                <w:r w:rsidR="006E7A3F">
                  <w:rPr>
                    <w:noProof/>
                    <w:webHidden/>
                  </w:rPr>
                  <w:fldChar w:fldCharType="separate"/>
                </w:r>
                <w:r w:rsidR="003F4072">
                  <w:rPr>
                    <w:noProof/>
                    <w:webHidden/>
                  </w:rPr>
                  <w:t>8</w:t>
                </w:r>
                <w:r w:rsidR="006E7A3F">
                  <w:rPr>
                    <w:noProof/>
                    <w:webHidden/>
                  </w:rPr>
                  <w:fldChar w:fldCharType="end"/>
                </w:r>
              </w:hyperlink>
            </w:p>
            <w:p w14:paraId="5E799AE2" w14:textId="24EF1D51" w:rsidR="006E7A3F" w:rsidRDefault="00000000">
              <w:pPr>
                <w:pStyle w:val="TOC2"/>
                <w:tabs>
                  <w:tab w:val="left" w:pos="880"/>
                  <w:tab w:val="right" w:leader="dot" w:pos="9016"/>
                </w:tabs>
                <w:rPr>
                  <w:noProof/>
                  <w:kern w:val="2"/>
                  <w:szCs w:val="24"/>
                  <w:lang w:val="en-US" w:eastAsia="zh-CN"/>
                  <w14:ligatures w14:val="standardContextual"/>
                </w:rPr>
              </w:pPr>
              <w:hyperlink w:anchor="_Toc161996836" w:history="1">
                <w:r w:rsidR="006E7A3F" w:rsidRPr="00177EFB">
                  <w:rPr>
                    <w:rStyle w:val="a5"/>
                    <w:noProof/>
                    <w:lang w:eastAsia="zh-CN"/>
                  </w:rPr>
                  <w:t>4.1</w:t>
                </w:r>
                <w:r w:rsidR="006E7A3F">
                  <w:rPr>
                    <w:noProof/>
                    <w:kern w:val="2"/>
                    <w:szCs w:val="24"/>
                    <w:lang w:val="en-US" w:eastAsia="zh-CN"/>
                    <w14:ligatures w14:val="standardContextual"/>
                  </w:rPr>
                  <w:tab/>
                </w:r>
                <w:r w:rsidR="006E7A3F" w:rsidRPr="00177EFB">
                  <w:rPr>
                    <w:rStyle w:val="a5"/>
                    <w:noProof/>
                    <w:lang w:eastAsia="zh-CN"/>
                  </w:rPr>
                  <w:t>Society as a large</w:t>
                </w:r>
                <w:r w:rsidR="006E7A3F">
                  <w:rPr>
                    <w:noProof/>
                    <w:webHidden/>
                  </w:rPr>
                  <w:tab/>
                </w:r>
                <w:r w:rsidR="006E7A3F">
                  <w:rPr>
                    <w:noProof/>
                    <w:webHidden/>
                  </w:rPr>
                  <w:fldChar w:fldCharType="begin"/>
                </w:r>
                <w:r w:rsidR="006E7A3F">
                  <w:rPr>
                    <w:noProof/>
                    <w:webHidden/>
                  </w:rPr>
                  <w:instrText xml:space="preserve"> PAGEREF _Toc161996836 \h </w:instrText>
                </w:r>
                <w:r w:rsidR="006E7A3F">
                  <w:rPr>
                    <w:noProof/>
                    <w:webHidden/>
                  </w:rPr>
                </w:r>
                <w:r w:rsidR="006E7A3F">
                  <w:rPr>
                    <w:noProof/>
                    <w:webHidden/>
                  </w:rPr>
                  <w:fldChar w:fldCharType="separate"/>
                </w:r>
                <w:r w:rsidR="003F4072">
                  <w:rPr>
                    <w:noProof/>
                    <w:webHidden/>
                  </w:rPr>
                  <w:t>8</w:t>
                </w:r>
                <w:r w:rsidR="006E7A3F">
                  <w:rPr>
                    <w:noProof/>
                    <w:webHidden/>
                  </w:rPr>
                  <w:fldChar w:fldCharType="end"/>
                </w:r>
              </w:hyperlink>
            </w:p>
            <w:p w14:paraId="7A37C164" w14:textId="4F7331B7" w:rsidR="006E7A3F" w:rsidRDefault="00000000">
              <w:pPr>
                <w:pStyle w:val="TOC2"/>
                <w:tabs>
                  <w:tab w:val="left" w:pos="880"/>
                  <w:tab w:val="right" w:leader="dot" w:pos="9016"/>
                </w:tabs>
                <w:rPr>
                  <w:noProof/>
                  <w:kern w:val="2"/>
                  <w:szCs w:val="24"/>
                  <w:lang w:val="en-US" w:eastAsia="zh-CN"/>
                  <w14:ligatures w14:val="standardContextual"/>
                </w:rPr>
              </w:pPr>
              <w:hyperlink w:anchor="_Toc161996837" w:history="1">
                <w:r w:rsidR="006E7A3F" w:rsidRPr="00177EFB">
                  <w:rPr>
                    <w:rStyle w:val="a5"/>
                    <w:noProof/>
                    <w:lang w:eastAsia="zh-CN"/>
                  </w:rPr>
                  <w:t>4.2</w:t>
                </w:r>
                <w:r w:rsidR="006E7A3F">
                  <w:rPr>
                    <w:noProof/>
                    <w:kern w:val="2"/>
                    <w:szCs w:val="24"/>
                    <w:lang w:val="en-US" w:eastAsia="zh-CN"/>
                    <w14:ligatures w14:val="standardContextual"/>
                  </w:rPr>
                  <w:tab/>
                </w:r>
                <w:r w:rsidR="006E7A3F" w:rsidRPr="00177EFB">
                  <w:rPr>
                    <w:rStyle w:val="a5"/>
                    <w:noProof/>
                    <w:lang w:eastAsia="zh-CN"/>
                  </w:rPr>
                  <w:t>Brand reputation</w:t>
                </w:r>
                <w:r w:rsidR="006E7A3F">
                  <w:rPr>
                    <w:noProof/>
                    <w:webHidden/>
                  </w:rPr>
                  <w:tab/>
                </w:r>
                <w:r w:rsidR="006E7A3F">
                  <w:rPr>
                    <w:noProof/>
                    <w:webHidden/>
                  </w:rPr>
                  <w:fldChar w:fldCharType="begin"/>
                </w:r>
                <w:r w:rsidR="006E7A3F">
                  <w:rPr>
                    <w:noProof/>
                    <w:webHidden/>
                  </w:rPr>
                  <w:instrText xml:space="preserve"> PAGEREF _Toc161996837 \h </w:instrText>
                </w:r>
                <w:r w:rsidR="006E7A3F">
                  <w:rPr>
                    <w:noProof/>
                    <w:webHidden/>
                  </w:rPr>
                </w:r>
                <w:r w:rsidR="006E7A3F">
                  <w:rPr>
                    <w:noProof/>
                    <w:webHidden/>
                  </w:rPr>
                  <w:fldChar w:fldCharType="separate"/>
                </w:r>
                <w:r w:rsidR="003F4072">
                  <w:rPr>
                    <w:noProof/>
                    <w:webHidden/>
                  </w:rPr>
                  <w:t>9</w:t>
                </w:r>
                <w:r w:rsidR="006E7A3F">
                  <w:rPr>
                    <w:noProof/>
                    <w:webHidden/>
                  </w:rPr>
                  <w:fldChar w:fldCharType="end"/>
                </w:r>
              </w:hyperlink>
            </w:p>
            <w:p w14:paraId="48030BBE" w14:textId="6FD0F60B" w:rsidR="006E7A3F" w:rsidRDefault="00000000">
              <w:pPr>
                <w:pStyle w:val="TOC2"/>
                <w:tabs>
                  <w:tab w:val="left" w:pos="880"/>
                  <w:tab w:val="right" w:leader="dot" w:pos="9016"/>
                </w:tabs>
                <w:rPr>
                  <w:noProof/>
                  <w:kern w:val="2"/>
                  <w:szCs w:val="24"/>
                  <w:lang w:val="en-US" w:eastAsia="zh-CN"/>
                  <w14:ligatures w14:val="standardContextual"/>
                </w:rPr>
              </w:pPr>
              <w:hyperlink w:anchor="_Toc161996838" w:history="1">
                <w:r w:rsidR="006E7A3F" w:rsidRPr="00177EFB">
                  <w:rPr>
                    <w:rStyle w:val="a5"/>
                    <w:noProof/>
                    <w:lang w:eastAsia="zh-CN"/>
                  </w:rPr>
                  <w:t>4.3</w:t>
                </w:r>
                <w:r w:rsidR="006E7A3F">
                  <w:rPr>
                    <w:noProof/>
                    <w:kern w:val="2"/>
                    <w:szCs w:val="24"/>
                    <w:lang w:val="en-US" w:eastAsia="zh-CN"/>
                    <w14:ligatures w14:val="standardContextual"/>
                  </w:rPr>
                  <w:tab/>
                </w:r>
                <w:r w:rsidR="006E7A3F" w:rsidRPr="00177EFB">
                  <w:rPr>
                    <w:rStyle w:val="a5"/>
                    <w:noProof/>
                    <w:lang w:eastAsia="zh-CN"/>
                  </w:rPr>
                  <w:t>Customer</w:t>
                </w:r>
                <w:r w:rsidR="006E7A3F">
                  <w:rPr>
                    <w:noProof/>
                    <w:webHidden/>
                  </w:rPr>
                  <w:tab/>
                </w:r>
                <w:r w:rsidR="006E7A3F">
                  <w:rPr>
                    <w:noProof/>
                    <w:webHidden/>
                  </w:rPr>
                  <w:fldChar w:fldCharType="begin"/>
                </w:r>
                <w:r w:rsidR="006E7A3F">
                  <w:rPr>
                    <w:noProof/>
                    <w:webHidden/>
                  </w:rPr>
                  <w:instrText xml:space="preserve"> PAGEREF _Toc161996838 \h </w:instrText>
                </w:r>
                <w:r w:rsidR="006E7A3F">
                  <w:rPr>
                    <w:noProof/>
                    <w:webHidden/>
                  </w:rPr>
                </w:r>
                <w:r w:rsidR="006E7A3F">
                  <w:rPr>
                    <w:noProof/>
                    <w:webHidden/>
                  </w:rPr>
                  <w:fldChar w:fldCharType="separate"/>
                </w:r>
                <w:r w:rsidR="003F4072">
                  <w:rPr>
                    <w:noProof/>
                    <w:webHidden/>
                  </w:rPr>
                  <w:t>9</w:t>
                </w:r>
                <w:r w:rsidR="006E7A3F">
                  <w:rPr>
                    <w:noProof/>
                    <w:webHidden/>
                  </w:rPr>
                  <w:fldChar w:fldCharType="end"/>
                </w:r>
              </w:hyperlink>
            </w:p>
            <w:p w14:paraId="37E65FF3" w14:textId="34DCBFBE" w:rsidR="006E7A3F" w:rsidRDefault="00000000">
              <w:pPr>
                <w:pStyle w:val="TOC2"/>
                <w:tabs>
                  <w:tab w:val="left" w:pos="880"/>
                  <w:tab w:val="right" w:leader="dot" w:pos="9016"/>
                </w:tabs>
                <w:rPr>
                  <w:noProof/>
                  <w:kern w:val="2"/>
                  <w:szCs w:val="24"/>
                  <w:lang w:val="en-US" w:eastAsia="zh-CN"/>
                  <w14:ligatures w14:val="standardContextual"/>
                </w:rPr>
              </w:pPr>
              <w:hyperlink w:anchor="_Toc161996839" w:history="1">
                <w:r w:rsidR="006E7A3F" w:rsidRPr="00177EFB">
                  <w:rPr>
                    <w:rStyle w:val="a5"/>
                    <w:noProof/>
                    <w:lang w:eastAsia="zh-CN"/>
                  </w:rPr>
                  <w:t>4.4</w:t>
                </w:r>
                <w:r w:rsidR="006E7A3F">
                  <w:rPr>
                    <w:noProof/>
                    <w:kern w:val="2"/>
                    <w:szCs w:val="24"/>
                    <w:lang w:val="en-US" w:eastAsia="zh-CN"/>
                    <w14:ligatures w14:val="standardContextual"/>
                  </w:rPr>
                  <w:tab/>
                </w:r>
                <w:r w:rsidR="006E7A3F" w:rsidRPr="00177EFB">
                  <w:rPr>
                    <w:rStyle w:val="a5"/>
                    <w:noProof/>
                    <w:lang w:eastAsia="zh-CN"/>
                  </w:rPr>
                  <w:t>Shareholders</w:t>
                </w:r>
                <w:r w:rsidR="006E7A3F">
                  <w:rPr>
                    <w:noProof/>
                    <w:webHidden/>
                  </w:rPr>
                  <w:tab/>
                </w:r>
                <w:r w:rsidR="006E7A3F">
                  <w:rPr>
                    <w:noProof/>
                    <w:webHidden/>
                  </w:rPr>
                  <w:fldChar w:fldCharType="begin"/>
                </w:r>
                <w:r w:rsidR="006E7A3F">
                  <w:rPr>
                    <w:noProof/>
                    <w:webHidden/>
                  </w:rPr>
                  <w:instrText xml:space="preserve"> PAGEREF _Toc161996839 \h </w:instrText>
                </w:r>
                <w:r w:rsidR="006E7A3F">
                  <w:rPr>
                    <w:noProof/>
                    <w:webHidden/>
                  </w:rPr>
                </w:r>
                <w:r w:rsidR="006E7A3F">
                  <w:rPr>
                    <w:noProof/>
                    <w:webHidden/>
                  </w:rPr>
                  <w:fldChar w:fldCharType="separate"/>
                </w:r>
                <w:r w:rsidR="003F4072">
                  <w:rPr>
                    <w:noProof/>
                    <w:webHidden/>
                  </w:rPr>
                  <w:t>9</w:t>
                </w:r>
                <w:r w:rsidR="006E7A3F">
                  <w:rPr>
                    <w:noProof/>
                    <w:webHidden/>
                  </w:rPr>
                  <w:fldChar w:fldCharType="end"/>
                </w:r>
              </w:hyperlink>
            </w:p>
            <w:p w14:paraId="1BFBC4A5" w14:textId="16B490D5" w:rsidR="006E7A3F" w:rsidRDefault="00000000">
              <w:pPr>
                <w:pStyle w:val="TOC2"/>
                <w:tabs>
                  <w:tab w:val="left" w:pos="880"/>
                  <w:tab w:val="right" w:leader="dot" w:pos="9016"/>
                </w:tabs>
                <w:rPr>
                  <w:noProof/>
                  <w:kern w:val="2"/>
                  <w:szCs w:val="24"/>
                  <w:lang w:val="en-US" w:eastAsia="zh-CN"/>
                  <w14:ligatures w14:val="standardContextual"/>
                </w:rPr>
              </w:pPr>
              <w:hyperlink w:anchor="_Toc161996840" w:history="1">
                <w:r w:rsidR="006E7A3F" w:rsidRPr="00177EFB">
                  <w:rPr>
                    <w:rStyle w:val="a5"/>
                    <w:noProof/>
                    <w:lang w:eastAsia="zh-CN"/>
                  </w:rPr>
                  <w:t>4.5</w:t>
                </w:r>
                <w:r w:rsidR="006E7A3F">
                  <w:rPr>
                    <w:noProof/>
                    <w:kern w:val="2"/>
                    <w:szCs w:val="24"/>
                    <w:lang w:val="en-US" w:eastAsia="zh-CN"/>
                    <w14:ligatures w14:val="standardContextual"/>
                  </w:rPr>
                  <w:tab/>
                </w:r>
                <w:r w:rsidR="006E7A3F" w:rsidRPr="00177EFB">
                  <w:rPr>
                    <w:rStyle w:val="a5"/>
                    <w:noProof/>
                    <w:lang w:eastAsia="zh-CN"/>
                  </w:rPr>
                  <w:t>Employee</w:t>
                </w:r>
                <w:r w:rsidR="006E7A3F">
                  <w:rPr>
                    <w:noProof/>
                    <w:webHidden/>
                  </w:rPr>
                  <w:tab/>
                </w:r>
                <w:r w:rsidR="006E7A3F">
                  <w:rPr>
                    <w:noProof/>
                    <w:webHidden/>
                  </w:rPr>
                  <w:fldChar w:fldCharType="begin"/>
                </w:r>
                <w:r w:rsidR="006E7A3F">
                  <w:rPr>
                    <w:noProof/>
                    <w:webHidden/>
                  </w:rPr>
                  <w:instrText xml:space="preserve"> PAGEREF _Toc161996840 \h </w:instrText>
                </w:r>
                <w:r w:rsidR="006E7A3F">
                  <w:rPr>
                    <w:noProof/>
                    <w:webHidden/>
                  </w:rPr>
                </w:r>
                <w:r w:rsidR="006E7A3F">
                  <w:rPr>
                    <w:noProof/>
                    <w:webHidden/>
                  </w:rPr>
                  <w:fldChar w:fldCharType="separate"/>
                </w:r>
                <w:r w:rsidR="003F4072">
                  <w:rPr>
                    <w:noProof/>
                    <w:webHidden/>
                  </w:rPr>
                  <w:t>10</w:t>
                </w:r>
                <w:r w:rsidR="006E7A3F">
                  <w:rPr>
                    <w:noProof/>
                    <w:webHidden/>
                  </w:rPr>
                  <w:fldChar w:fldCharType="end"/>
                </w:r>
              </w:hyperlink>
            </w:p>
            <w:p w14:paraId="24B3BFD7" w14:textId="2B3CC11F" w:rsidR="006E7A3F" w:rsidRDefault="00000000">
              <w:pPr>
                <w:pStyle w:val="TOC2"/>
                <w:tabs>
                  <w:tab w:val="left" w:pos="880"/>
                  <w:tab w:val="right" w:leader="dot" w:pos="9016"/>
                </w:tabs>
                <w:rPr>
                  <w:noProof/>
                  <w:kern w:val="2"/>
                  <w:szCs w:val="24"/>
                  <w:lang w:val="en-US" w:eastAsia="zh-CN"/>
                  <w14:ligatures w14:val="standardContextual"/>
                </w:rPr>
              </w:pPr>
              <w:hyperlink w:anchor="_Toc161996841" w:history="1">
                <w:r w:rsidR="006E7A3F" w:rsidRPr="00177EFB">
                  <w:rPr>
                    <w:rStyle w:val="a5"/>
                    <w:noProof/>
                    <w:lang w:eastAsia="zh-CN"/>
                  </w:rPr>
                  <w:t>4.6</w:t>
                </w:r>
                <w:r w:rsidR="006E7A3F">
                  <w:rPr>
                    <w:noProof/>
                    <w:kern w:val="2"/>
                    <w:szCs w:val="24"/>
                    <w:lang w:val="en-US" w:eastAsia="zh-CN"/>
                    <w14:ligatures w14:val="standardContextual"/>
                  </w:rPr>
                  <w:tab/>
                </w:r>
                <w:r w:rsidR="006E7A3F" w:rsidRPr="00177EFB">
                  <w:rPr>
                    <w:rStyle w:val="a5"/>
                    <w:noProof/>
                    <w:lang w:eastAsia="zh-CN"/>
                  </w:rPr>
                  <w:t>Diesel industry</w:t>
                </w:r>
                <w:r w:rsidR="006E7A3F">
                  <w:rPr>
                    <w:noProof/>
                    <w:webHidden/>
                  </w:rPr>
                  <w:tab/>
                </w:r>
                <w:r w:rsidR="006E7A3F">
                  <w:rPr>
                    <w:noProof/>
                    <w:webHidden/>
                  </w:rPr>
                  <w:fldChar w:fldCharType="begin"/>
                </w:r>
                <w:r w:rsidR="006E7A3F">
                  <w:rPr>
                    <w:noProof/>
                    <w:webHidden/>
                  </w:rPr>
                  <w:instrText xml:space="preserve"> PAGEREF _Toc161996841 \h </w:instrText>
                </w:r>
                <w:r w:rsidR="006E7A3F">
                  <w:rPr>
                    <w:noProof/>
                    <w:webHidden/>
                  </w:rPr>
                </w:r>
                <w:r w:rsidR="006E7A3F">
                  <w:rPr>
                    <w:noProof/>
                    <w:webHidden/>
                  </w:rPr>
                  <w:fldChar w:fldCharType="separate"/>
                </w:r>
                <w:r w:rsidR="003F4072">
                  <w:rPr>
                    <w:noProof/>
                    <w:webHidden/>
                  </w:rPr>
                  <w:t>10</w:t>
                </w:r>
                <w:r w:rsidR="006E7A3F">
                  <w:rPr>
                    <w:noProof/>
                    <w:webHidden/>
                  </w:rPr>
                  <w:fldChar w:fldCharType="end"/>
                </w:r>
              </w:hyperlink>
            </w:p>
            <w:p w14:paraId="1ED3630A" w14:textId="52D2E182" w:rsidR="006E7A3F" w:rsidRDefault="00000000">
              <w:pPr>
                <w:pStyle w:val="TOC1"/>
                <w:tabs>
                  <w:tab w:val="right" w:leader="dot" w:pos="9016"/>
                </w:tabs>
                <w:rPr>
                  <w:noProof/>
                  <w:kern w:val="2"/>
                  <w:szCs w:val="24"/>
                  <w:lang w:val="en-US" w:eastAsia="zh-CN"/>
                  <w14:ligatures w14:val="standardContextual"/>
                </w:rPr>
              </w:pPr>
              <w:hyperlink w:anchor="_Toc161996842" w:history="1">
                <w:r w:rsidR="006E7A3F" w:rsidRPr="00177EFB">
                  <w:rPr>
                    <w:rStyle w:val="a5"/>
                    <w:noProof/>
                    <w:lang w:eastAsia="zh-CN"/>
                  </w:rPr>
                  <w:t>5. Its response after the scandal</w:t>
                </w:r>
                <w:r w:rsidR="006E7A3F">
                  <w:rPr>
                    <w:noProof/>
                    <w:webHidden/>
                  </w:rPr>
                  <w:tab/>
                </w:r>
                <w:r w:rsidR="006E7A3F">
                  <w:rPr>
                    <w:noProof/>
                    <w:webHidden/>
                  </w:rPr>
                  <w:fldChar w:fldCharType="begin"/>
                </w:r>
                <w:r w:rsidR="006E7A3F">
                  <w:rPr>
                    <w:noProof/>
                    <w:webHidden/>
                  </w:rPr>
                  <w:instrText xml:space="preserve"> PAGEREF _Toc161996842 \h </w:instrText>
                </w:r>
                <w:r w:rsidR="006E7A3F">
                  <w:rPr>
                    <w:noProof/>
                    <w:webHidden/>
                  </w:rPr>
                </w:r>
                <w:r w:rsidR="006E7A3F">
                  <w:rPr>
                    <w:noProof/>
                    <w:webHidden/>
                  </w:rPr>
                  <w:fldChar w:fldCharType="separate"/>
                </w:r>
                <w:r w:rsidR="003F4072">
                  <w:rPr>
                    <w:noProof/>
                    <w:webHidden/>
                  </w:rPr>
                  <w:t>10</w:t>
                </w:r>
                <w:r w:rsidR="006E7A3F">
                  <w:rPr>
                    <w:noProof/>
                    <w:webHidden/>
                  </w:rPr>
                  <w:fldChar w:fldCharType="end"/>
                </w:r>
              </w:hyperlink>
            </w:p>
            <w:p w14:paraId="2E8B387F" w14:textId="5A71F875" w:rsidR="006E7A3F" w:rsidRDefault="00000000">
              <w:pPr>
                <w:pStyle w:val="TOC2"/>
                <w:tabs>
                  <w:tab w:val="left" w:pos="880"/>
                  <w:tab w:val="right" w:leader="dot" w:pos="9016"/>
                </w:tabs>
                <w:rPr>
                  <w:noProof/>
                  <w:kern w:val="2"/>
                  <w:szCs w:val="24"/>
                  <w:lang w:val="en-US" w:eastAsia="zh-CN"/>
                  <w14:ligatures w14:val="standardContextual"/>
                </w:rPr>
              </w:pPr>
              <w:hyperlink w:anchor="_Toc161996843" w:history="1">
                <w:r w:rsidR="006E7A3F" w:rsidRPr="00177EFB">
                  <w:rPr>
                    <w:rStyle w:val="a5"/>
                    <w:noProof/>
                  </w:rPr>
                  <w:t>5.1</w:t>
                </w:r>
                <w:r w:rsidR="006E7A3F">
                  <w:rPr>
                    <w:noProof/>
                    <w:kern w:val="2"/>
                    <w:szCs w:val="24"/>
                    <w:lang w:val="en-US" w:eastAsia="zh-CN"/>
                    <w14:ligatures w14:val="standardContextual"/>
                  </w:rPr>
                  <w:tab/>
                </w:r>
                <w:r w:rsidR="006E7A3F" w:rsidRPr="00177EFB">
                  <w:rPr>
                    <w:rStyle w:val="a5"/>
                    <w:noProof/>
                  </w:rPr>
                  <w:t>Whistle blower policy</w:t>
                </w:r>
                <w:r w:rsidR="006E7A3F">
                  <w:rPr>
                    <w:noProof/>
                    <w:webHidden/>
                  </w:rPr>
                  <w:tab/>
                </w:r>
                <w:r w:rsidR="006E7A3F">
                  <w:rPr>
                    <w:noProof/>
                    <w:webHidden/>
                  </w:rPr>
                  <w:fldChar w:fldCharType="begin"/>
                </w:r>
                <w:r w:rsidR="006E7A3F">
                  <w:rPr>
                    <w:noProof/>
                    <w:webHidden/>
                  </w:rPr>
                  <w:instrText xml:space="preserve"> PAGEREF _Toc161996843 \h </w:instrText>
                </w:r>
                <w:r w:rsidR="006E7A3F">
                  <w:rPr>
                    <w:noProof/>
                    <w:webHidden/>
                  </w:rPr>
                </w:r>
                <w:r w:rsidR="006E7A3F">
                  <w:rPr>
                    <w:noProof/>
                    <w:webHidden/>
                  </w:rPr>
                  <w:fldChar w:fldCharType="separate"/>
                </w:r>
                <w:r w:rsidR="003F4072">
                  <w:rPr>
                    <w:noProof/>
                    <w:webHidden/>
                  </w:rPr>
                  <w:t>10</w:t>
                </w:r>
                <w:r w:rsidR="006E7A3F">
                  <w:rPr>
                    <w:noProof/>
                    <w:webHidden/>
                  </w:rPr>
                  <w:fldChar w:fldCharType="end"/>
                </w:r>
              </w:hyperlink>
            </w:p>
            <w:p w14:paraId="2E032D04" w14:textId="287405EF" w:rsidR="006E7A3F" w:rsidRDefault="00000000">
              <w:pPr>
                <w:pStyle w:val="TOC2"/>
                <w:tabs>
                  <w:tab w:val="left" w:pos="880"/>
                  <w:tab w:val="right" w:leader="dot" w:pos="9016"/>
                </w:tabs>
                <w:rPr>
                  <w:noProof/>
                  <w:kern w:val="2"/>
                  <w:szCs w:val="24"/>
                  <w:lang w:val="en-US" w:eastAsia="zh-CN"/>
                  <w14:ligatures w14:val="standardContextual"/>
                </w:rPr>
              </w:pPr>
              <w:hyperlink w:anchor="_Toc161996844" w:history="1">
                <w:r w:rsidR="006E7A3F" w:rsidRPr="00177EFB">
                  <w:rPr>
                    <w:rStyle w:val="a5"/>
                    <w:noProof/>
                  </w:rPr>
                  <w:t>5.2</w:t>
                </w:r>
                <w:r w:rsidR="006E7A3F">
                  <w:rPr>
                    <w:noProof/>
                    <w:kern w:val="2"/>
                    <w:szCs w:val="24"/>
                    <w:lang w:val="en-US" w:eastAsia="zh-CN"/>
                    <w14:ligatures w14:val="standardContextual"/>
                  </w:rPr>
                  <w:tab/>
                </w:r>
                <w:r w:rsidR="006E7A3F" w:rsidRPr="00177EFB">
                  <w:rPr>
                    <w:rStyle w:val="a5"/>
                    <w:noProof/>
                  </w:rPr>
                  <w:t>New organizational structure</w:t>
                </w:r>
                <w:r w:rsidR="006E7A3F">
                  <w:rPr>
                    <w:noProof/>
                    <w:webHidden/>
                  </w:rPr>
                  <w:tab/>
                </w:r>
                <w:r w:rsidR="006E7A3F">
                  <w:rPr>
                    <w:noProof/>
                    <w:webHidden/>
                  </w:rPr>
                  <w:fldChar w:fldCharType="begin"/>
                </w:r>
                <w:r w:rsidR="006E7A3F">
                  <w:rPr>
                    <w:noProof/>
                    <w:webHidden/>
                  </w:rPr>
                  <w:instrText xml:space="preserve"> PAGEREF _Toc161996844 \h </w:instrText>
                </w:r>
                <w:r w:rsidR="006E7A3F">
                  <w:rPr>
                    <w:noProof/>
                    <w:webHidden/>
                  </w:rPr>
                </w:r>
                <w:r w:rsidR="006E7A3F">
                  <w:rPr>
                    <w:noProof/>
                    <w:webHidden/>
                  </w:rPr>
                  <w:fldChar w:fldCharType="separate"/>
                </w:r>
                <w:r w:rsidR="003F4072">
                  <w:rPr>
                    <w:noProof/>
                    <w:webHidden/>
                  </w:rPr>
                  <w:t>11</w:t>
                </w:r>
                <w:r w:rsidR="006E7A3F">
                  <w:rPr>
                    <w:noProof/>
                    <w:webHidden/>
                  </w:rPr>
                  <w:fldChar w:fldCharType="end"/>
                </w:r>
              </w:hyperlink>
            </w:p>
            <w:p w14:paraId="4AE2B3DD" w14:textId="588E94D0" w:rsidR="006E7A3F" w:rsidRDefault="00000000">
              <w:pPr>
                <w:pStyle w:val="TOC2"/>
                <w:tabs>
                  <w:tab w:val="left" w:pos="880"/>
                  <w:tab w:val="right" w:leader="dot" w:pos="9016"/>
                </w:tabs>
                <w:rPr>
                  <w:noProof/>
                  <w:kern w:val="2"/>
                  <w:szCs w:val="24"/>
                  <w:lang w:val="en-US" w:eastAsia="zh-CN"/>
                  <w14:ligatures w14:val="standardContextual"/>
                </w:rPr>
              </w:pPr>
              <w:hyperlink w:anchor="_Toc161996845" w:history="1">
                <w:r w:rsidR="006E7A3F" w:rsidRPr="00177EFB">
                  <w:rPr>
                    <w:rStyle w:val="a5"/>
                    <w:noProof/>
                  </w:rPr>
                  <w:t>5.3</w:t>
                </w:r>
                <w:r w:rsidR="006E7A3F">
                  <w:rPr>
                    <w:noProof/>
                    <w:kern w:val="2"/>
                    <w:szCs w:val="24"/>
                    <w:lang w:val="en-US" w:eastAsia="zh-CN"/>
                    <w14:ligatures w14:val="standardContextual"/>
                  </w:rPr>
                  <w:tab/>
                </w:r>
                <w:r w:rsidR="006E7A3F" w:rsidRPr="00177EFB">
                  <w:rPr>
                    <w:rStyle w:val="a5"/>
                    <w:noProof/>
                  </w:rPr>
                  <w:t>Compensation for the customers</w:t>
                </w:r>
                <w:r w:rsidR="006E7A3F">
                  <w:rPr>
                    <w:noProof/>
                    <w:webHidden/>
                  </w:rPr>
                  <w:tab/>
                </w:r>
                <w:r w:rsidR="006E7A3F">
                  <w:rPr>
                    <w:noProof/>
                    <w:webHidden/>
                  </w:rPr>
                  <w:fldChar w:fldCharType="begin"/>
                </w:r>
                <w:r w:rsidR="006E7A3F">
                  <w:rPr>
                    <w:noProof/>
                    <w:webHidden/>
                  </w:rPr>
                  <w:instrText xml:space="preserve"> PAGEREF _Toc161996845 \h </w:instrText>
                </w:r>
                <w:r w:rsidR="006E7A3F">
                  <w:rPr>
                    <w:noProof/>
                    <w:webHidden/>
                  </w:rPr>
                </w:r>
                <w:r w:rsidR="006E7A3F">
                  <w:rPr>
                    <w:noProof/>
                    <w:webHidden/>
                  </w:rPr>
                  <w:fldChar w:fldCharType="separate"/>
                </w:r>
                <w:r w:rsidR="003F4072">
                  <w:rPr>
                    <w:noProof/>
                    <w:webHidden/>
                  </w:rPr>
                  <w:t>11</w:t>
                </w:r>
                <w:r w:rsidR="006E7A3F">
                  <w:rPr>
                    <w:noProof/>
                    <w:webHidden/>
                  </w:rPr>
                  <w:fldChar w:fldCharType="end"/>
                </w:r>
              </w:hyperlink>
            </w:p>
            <w:p w14:paraId="761B1513" w14:textId="397E8C8F" w:rsidR="006E7A3F" w:rsidRDefault="00000000">
              <w:pPr>
                <w:pStyle w:val="TOC1"/>
                <w:tabs>
                  <w:tab w:val="right" w:leader="dot" w:pos="9016"/>
                </w:tabs>
                <w:rPr>
                  <w:noProof/>
                  <w:kern w:val="2"/>
                  <w:szCs w:val="24"/>
                  <w:lang w:val="en-US" w:eastAsia="zh-CN"/>
                  <w14:ligatures w14:val="standardContextual"/>
                </w:rPr>
              </w:pPr>
              <w:hyperlink w:anchor="_Toc161996846" w:history="1">
                <w:r w:rsidR="006E7A3F" w:rsidRPr="00177EFB">
                  <w:rPr>
                    <w:rStyle w:val="a5"/>
                    <w:noProof/>
                    <w:lang w:eastAsia="zh-CN"/>
                  </w:rPr>
                  <w:t>6. Future recommendations</w:t>
                </w:r>
                <w:r w:rsidR="006E7A3F">
                  <w:rPr>
                    <w:noProof/>
                    <w:webHidden/>
                  </w:rPr>
                  <w:tab/>
                </w:r>
                <w:r w:rsidR="006E7A3F">
                  <w:rPr>
                    <w:noProof/>
                    <w:webHidden/>
                  </w:rPr>
                  <w:fldChar w:fldCharType="begin"/>
                </w:r>
                <w:r w:rsidR="006E7A3F">
                  <w:rPr>
                    <w:noProof/>
                    <w:webHidden/>
                  </w:rPr>
                  <w:instrText xml:space="preserve"> PAGEREF _Toc161996846 \h </w:instrText>
                </w:r>
                <w:r w:rsidR="006E7A3F">
                  <w:rPr>
                    <w:noProof/>
                    <w:webHidden/>
                  </w:rPr>
                </w:r>
                <w:r w:rsidR="006E7A3F">
                  <w:rPr>
                    <w:noProof/>
                    <w:webHidden/>
                  </w:rPr>
                  <w:fldChar w:fldCharType="separate"/>
                </w:r>
                <w:r w:rsidR="003F4072">
                  <w:rPr>
                    <w:noProof/>
                    <w:webHidden/>
                  </w:rPr>
                  <w:t>11</w:t>
                </w:r>
                <w:r w:rsidR="006E7A3F">
                  <w:rPr>
                    <w:noProof/>
                    <w:webHidden/>
                  </w:rPr>
                  <w:fldChar w:fldCharType="end"/>
                </w:r>
              </w:hyperlink>
            </w:p>
            <w:p w14:paraId="08047A68" w14:textId="0F31F87A" w:rsidR="006E7A3F" w:rsidRDefault="00000000">
              <w:pPr>
                <w:pStyle w:val="TOC2"/>
                <w:tabs>
                  <w:tab w:val="left" w:pos="880"/>
                  <w:tab w:val="right" w:leader="dot" w:pos="9016"/>
                </w:tabs>
                <w:rPr>
                  <w:noProof/>
                  <w:kern w:val="2"/>
                  <w:szCs w:val="24"/>
                  <w:lang w:val="en-US" w:eastAsia="zh-CN"/>
                  <w14:ligatures w14:val="standardContextual"/>
                </w:rPr>
              </w:pPr>
              <w:hyperlink w:anchor="_Toc161996847" w:history="1">
                <w:r w:rsidR="006E7A3F" w:rsidRPr="00177EFB">
                  <w:rPr>
                    <w:rStyle w:val="a5"/>
                    <w:noProof/>
                  </w:rPr>
                  <w:t>6.1</w:t>
                </w:r>
                <w:r w:rsidR="006E7A3F">
                  <w:rPr>
                    <w:noProof/>
                    <w:kern w:val="2"/>
                    <w:szCs w:val="24"/>
                    <w:lang w:val="en-US" w:eastAsia="zh-CN"/>
                    <w14:ligatures w14:val="standardContextual"/>
                  </w:rPr>
                  <w:tab/>
                </w:r>
                <w:r w:rsidR="006E7A3F" w:rsidRPr="00177EFB">
                  <w:rPr>
                    <w:rStyle w:val="a5"/>
                    <w:noProof/>
                  </w:rPr>
                  <w:t>Enhance green practice</w:t>
                </w:r>
                <w:r w:rsidR="006E7A3F">
                  <w:rPr>
                    <w:noProof/>
                    <w:webHidden/>
                  </w:rPr>
                  <w:tab/>
                </w:r>
                <w:r w:rsidR="006E7A3F">
                  <w:rPr>
                    <w:noProof/>
                    <w:webHidden/>
                  </w:rPr>
                  <w:fldChar w:fldCharType="begin"/>
                </w:r>
                <w:r w:rsidR="006E7A3F">
                  <w:rPr>
                    <w:noProof/>
                    <w:webHidden/>
                  </w:rPr>
                  <w:instrText xml:space="preserve"> PAGEREF _Toc161996847 \h </w:instrText>
                </w:r>
                <w:r w:rsidR="006E7A3F">
                  <w:rPr>
                    <w:noProof/>
                    <w:webHidden/>
                  </w:rPr>
                </w:r>
                <w:r w:rsidR="006E7A3F">
                  <w:rPr>
                    <w:noProof/>
                    <w:webHidden/>
                  </w:rPr>
                  <w:fldChar w:fldCharType="separate"/>
                </w:r>
                <w:r w:rsidR="003F4072">
                  <w:rPr>
                    <w:noProof/>
                    <w:webHidden/>
                  </w:rPr>
                  <w:t>12</w:t>
                </w:r>
                <w:r w:rsidR="006E7A3F">
                  <w:rPr>
                    <w:noProof/>
                    <w:webHidden/>
                  </w:rPr>
                  <w:fldChar w:fldCharType="end"/>
                </w:r>
              </w:hyperlink>
            </w:p>
            <w:p w14:paraId="2ED8AF0A" w14:textId="6A49FC09" w:rsidR="006E7A3F" w:rsidRDefault="00000000">
              <w:pPr>
                <w:pStyle w:val="TOC2"/>
                <w:tabs>
                  <w:tab w:val="left" w:pos="880"/>
                  <w:tab w:val="right" w:leader="dot" w:pos="9016"/>
                </w:tabs>
                <w:rPr>
                  <w:noProof/>
                  <w:kern w:val="2"/>
                  <w:szCs w:val="24"/>
                  <w:lang w:val="en-US" w:eastAsia="zh-CN"/>
                  <w14:ligatures w14:val="standardContextual"/>
                </w:rPr>
              </w:pPr>
              <w:hyperlink w:anchor="_Toc161996848" w:history="1">
                <w:r w:rsidR="006E7A3F" w:rsidRPr="00177EFB">
                  <w:rPr>
                    <w:rStyle w:val="a5"/>
                    <w:noProof/>
                  </w:rPr>
                  <w:t>6.2</w:t>
                </w:r>
                <w:r w:rsidR="006E7A3F">
                  <w:rPr>
                    <w:noProof/>
                    <w:kern w:val="2"/>
                    <w:szCs w:val="24"/>
                    <w:lang w:val="en-US" w:eastAsia="zh-CN"/>
                    <w14:ligatures w14:val="standardContextual"/>
                  </w:rPr>
                  <w:tab/>
                </w:r>
                <w:r w:rsidR="006E7A3F" w:rsidRPr="00177EFB">
                  <w:rPr>
                    <w:rStyle w:val="a5"/>
                    <w:noProof/>
                  </w:rPr>
                  <w:t>Change corporate culture and ethics</w:t>
                </w:r>
                <w:r w:rsidR="006E7A3F">
                  <w:rPr>
                    <w:noProof/>
                    <w:webHidden/>
                  </w:rPr>
                  <w:tab/>
                </w:r>
                <w:r w:rsidR="006E7A3F">
                  <w:rPr>
                    <w:noProof/>
                    <w:webHidden/>
                  </w:rPr>
                  <w:fldChar w:fldCharType="begin"/>
                </w:r>
                <w:r w:rsidR="006E7A3F">
                  <w:rPr>
                    <w:noProof/>
                    <w:webHidden/>
                  </w:rPr>
                  <w:instrText xml:space="preserve"> PAGEREF _Toc161996848 \h </w:instrText>
                </w:r>
                <w:r w:rsidR="006E7A3F">
                  <w:rPr>
                    <w:noProof/>
                    <w:webHidden/>
                  </w:rPr>
                </w:r>
                <w:r w:rsidR="006E7A3F">
                  <w:rPr>
                    <w:noProof/>
                    <w:webHidden/>
                  </w:rPr>
                  <w:fldChar w:fldCharType="separate"/>
                </w:r>
                <w:r w:rsidR="003F4072">
                  <w:rPr>
                    <w:noProof/>
                    <w:webHidden/>
                  </w:rPr>
                  <w:t>12</w:t>
                </w:r>
                <w:r w:rsidR="006E7A3F">
                  <w:rPr>
                    <w:noProof/>
                    <w:webHidden/>
                  </w:rPr>
                  <w:fldChar w:fldCharType="end"/>
                </w:r>
              </w:hyperlink>
            </w:p>
            <w:p w14:paraId="49BFE282" w14:textId="2632B5B4" w:rsidR="006E7A3F" w:rsidRDefault="00000000">
              <w:pPr>
                <w:pStyle w:val="TOC2"/>
                <w:tabs>
                  <w:tab w:val="left" w:pos="880"/>
                  <w:tab w:val="right" w:leader="dot" w:pos="9016"/>
                </w:tabs>
                <w:rPr>
                  <w:noProof/>
                  <w:kern w:val="2"/>
                  <w:szCs w:val="24"/>
                  <w:lang w:val="en-US" w:eastAsia="zh-CN"/>
                  <w14:ligatures w14:val="standardContextual"/>
                </w:rPr>
              </w:pPr>
              <w:hyperlink w:anchor="_Toc161996849" w:history="1">
                <w:r w:rsidR="006E7A3F" w:rsidRPr="00177EFB">
                  <w:rPr>
                    <w:rStyle w:val="a5"/>
                    <w:noProof/>
                  </w:rPr>
                  <w:t>6.3</w:t>
                </w:r>
                <w:r w:rsidR="006E7A3F">
                  <w:rPr>
                    <w:noProof/>
                    <w:kern w:val="2"/>
                    <w:szCs w:val="24"/>
                    <w:lang w:val="en-US" w:eastAsia="zh-CN"/>
                    <w14:ligatures w14:val="standardContextual"/>
                  </w:rPr>
                  <w:tab/>
                </w:r>
                <w:r w:rsidR="006E7A3F" w:rsidRPr="00177EFB">
                  <w:rPr>
                    <w:rStyle w:val="a5"/>
                    <w:noProof/>
                  </w:rPr>
                  <w:t>Join independent verification agency</w:t>
                </w:r>
                <w:r w:rsidR="006E7A3F">
                  <w:rPr>
                    <w:noProof/>
                    <w:webHidden/>
                  </w:rPr>
                  <w:tab/>
                </w:r>
                <w:r w:rsidR="006E7A3F">
                  <w:rPr>
                    <w:noProof/>
                    <w:webHidden/>
                  </w:rPr>
                  <w:fldChar w:fldCharType="begin"/>
                </w:r>
                <w:r w:rsidR="006E7A3F">
                  <w:rPr>
                    <w:noProof/>
                    <w:webHidden/>
                  </w:rPr>
                  <w:instrText xml:space="preserve"> PAGEREF _Toc161996849 \h </w:instrText>
                </w:r>
                <w:r w:rsidR="006E7A3F">
                  <w:rPr>
                    <w:noProof/>
                    <w:webHidden/>
                  </w:rPr>
                </w:r>
                <w:r w:rsidR="006E7A3F">
                  <w:rPr>
                    <w:noProof/>
                    <w:webHidden/>
                  </w:rPr>
                  <w:fldChar w:fldCharType="separate"/>
                </w:r>
                <w:r w:rsidR="003F4072">
                  <w:rPr>
                    <w:noProof/>
                    <w:webHidden/>
                  </w:rPr>
                  <w:t>12</w:t>
                </w:r>
                <w:r w:rsidR="006E7A3F">
                  <w:rPr>
                    <w:noProof/>
                    <w:webHidden/>
                  </w:rPr>
                  <w:fldChar w:fldCharType="end"/>
                </w:r>
              </w:hyperlink>
            </w:p>
            <w:p w14:paraId="616160D4" w14:textId="5587E432" w:rsidR="006E7A3F" w:rsidRDefault="00000000">
              <w:pPr>
                <w:pStyle w:val="TOC2"/>
                <w:tabs>
                  <w:tab w:val="left" w:pos="880"/>
                  <w:tab w:val="right" w:leader="dot" w:pos="9016"/>
                </w:tabs>
                <w:rPr>
                  <w:noProof/>
                  <w:kern w:val="2"/>
                  <w:szCs w:val="24"/>
                  <w:lang w:val="en-US" w:eastAsia="zh-CN"/>
                  <w14:ligatures w14:val="standardContextual"/>
                </w:rPr>
              </w:pPr>
              <w:hyperlink w:anchor="_Toc161996850" w:history="1">
                <w:r w:rsidR="006E7A3F" w:rsidRPr="00177EFB">
                  <w:rPr>
                    <w:rStyle w:val="a5"/>
                    <w:noProof/>
                  </w:rPr>
                  <w:t>6.4</w:t>
                </w:r>
                <w:r w:rsidR="006E7A3F">
                  <w:rPr>
                    <w:noProof/>
                    <w:kern w:val="2"/>
                    <w:szCs w:val="24"/>
                    <w:lang w:val="en-US" w:eastAsia="zh-CN"/>
                    <w14:ligatures w14:val="standardContextual"/>
                  </w:rPr>
                  <w:tab/>
                </w:r>
                <w:r w:rsidR="006E7A3F" w:rsidRPr="00177EFB">
                  <w:rPr>
                    <w:rStyle w:val="a5"/>
                    <w:noProof/>
                  </w:rPr>
                  <w:t>Enhance Internal supervision</w:t>
                </w:r>
                <w:r w:rsidR="006E7A3F">
                  <w:rPr>
                    <w:noProof/>
                    <w:webHidden/>
                  </w:rPr>
                  <w:tab/>
                </w:r>
                <w:r w:rsidR="006E7A3F">
                  <w:rPr>
                    <w:noProof/>
                    <w:webHidden/>
                  </w:rPr>
                  <w:fldChar w:fldCharType="begin"/>
                </w:r>
                <w:r w:rsidR="006E7A3F">
                  <w:rPr>
                    <w:noProof/>
                    <w:webHidden/>
                  </w:rPr>
                  <w:instrText xml:space="preserve"> PAGEREF _Toc161996850 \h </w:instrText>
                </w:r>
                <w:r w:rsidR="006E7A3F">
                  <w:rPr>
                    <w:noProof/>
                    <w:webHidden/>
                  </w:rPr>
                </w:r>
                <w:r w:rsidR="006E7A3F">
                  <w:rPr>
                    <w:noProof/>
                    <w:webHidden/>
                  </w:rPr>
                  <w:fldChar w:fldCharType="separate"/>
                </w:r>
                <w:r w:rsidR="003F4072">
                  <w:rPr>
                    <w:noProof/>
                    <w:webHidden/>
                  </w:rPr>
                  <w:t>12</w:t>
                </w:r>
                <w:r w:rsidR="006E7A3F">
                  <w:rPr>
                    <w:noProof/>
                    <w:webHidden/>
                  </w:rPr>
                  <w:fldChar w:fldCharType="end"/>
                </w:r>
              </w:hyperlink>
            </w:p>
            <w:p w14:paraId="6FCC896B" w14:textId="11D6D961" w:rsidR="006E7A3F" w:rsidRDefault="00000000">
              <w:pPr>
                <w:pStyle w:val="TOC2"/>
                <w:tabs>
                  <w:tab w:val="left" w:pos="880"/>
                  <w:tab w:val="right" w:leader="dot" w:pos="9016"/>
                </w:tabs>
                <w:rPr>
                  <w:noProof/>
                  <w:kern w:val="2"/>
                  <w:szCs w:val="24"/>
                  <w:lang w:val="en-US" w:eastAsia="zh-CN"/>
                  <w14:ligatures w14:val="standardContextual"/>
                </w:rPr>
              </w:pPr>
              <w:hyperlink w:anchor="_Toc161996851" w:history="1">
                <w:r w:rsidR="006E7A3F" w:rsidRPr="00177EFB">
                  <w:rPr>
                    <w:rStyle w:val="a5"/>
                    <w:noProof/>
                  </w:rPr>
                  <w:t>6.5</w:t>
                </w:r>
                <w:r w:rsidR="006E7A3F">
                  <w:rPr>
                    <w:noProof/>
                    <w:kern w:val="2"/>
                    <w:szCs w:val="24"/>
                    <w:lang w:val="en-US" w:eastAsia="zh-CN"/>
                    <w14:ligatures w14:val="standardContextual"/>
                  </w:rPr>
                  <w:tab/>
                </w:r>
                <w:r w:rsidR="006E7A3F" w:rsidRPr="00177EFB">
                  <w:rPr>
                    <w:rStyle w:val="a5"/>
                    <w:noProof/>
                  </w:rPr>
                  <w:t>Gender diversity in Board</w:t>
                </w:r>
                <w:r w:rsidR="006E7A3F">
                  <w:rPr>
                    <w:noProof/>
                    <w:webHidden/>
                  </w:rPr>
                  <w:tab/>
                </w:r>
                <w:r w:rsidR="006E7A3F">
                  <w:rPr>
                    <w:noProof/>
                    <w:webHidden/>
                  </w:rPr>
                  <w:fldChar w:fldCharType="begin"/>
                </w:r>
                <w:r w:rsidR="006E7A3F">
                  <w:rPr>
                    <w:noProof/>
                    <w:webHidden/>
                  </w:rPr>
                  <w:instrText xml:space="preserve"> PAGEREF _Toc161996851 \h </w:instrText>
                </w:r>
                <w:r w:rsidR="006E7A3F">
                  <w:rPr>
                    <w:noProof/>
                    <w:webHidden/>
                  </w:rPr>
                </w:r>
                <w:r w:rsidR="006E7A3F">
                  <w:rPr>
                    <w:noProof/>
                    <w:webHidden/>
                  </w:rPr>
                  <w:fldChar w:fldCharType="separate"/>
                </w:r>
                <w:r w:rsidR="003F4072">
                  <w:rPr>
                    <w:noProof/>
                    <w:webHidden/>
                  </w:rPr>
                  <w:t>13</w:t>
                </w:r>
                <w:r w:rsidR="006E7A3F">
                  <w:rPr>
                    <w:noProof/>
                    <w:webHidden/>
                  </w:rPr>
                  <w:fldChar w:fldCharType="end"/>
                </w:r>
              </w:hyperlink>
            </w:p>
            <w:p w14:paraId="14C0B700" w14:textId="08BD29EB" w:rsidR="006E7A3F" w:rsidRDefault="00000000">
              <w:pPr>
                <w:pStyle w:val="TOC1"/>
                <w:tabs>
                  <w:tab w:val="right" w:leader="dot" w:pos="9016"/>
                </w:tabs>
                <w:rPr>
                  <w:noProof/>
                  <w:kern w:val="2"/>
                  <w:szCs w:val="24"/>
                  <w:lang w:val="en-US" w:eastAsia="zh-CN"/>
                  <w14:ligatures w14:val="standardContextual"/>
                </w:rPr>
              </w:pPr>
              <w:hyperlink w:anchor="_Toc161996852" w:history="1">
                <w:r w:rsidR="006E7A3F" w:rsidRPr="00177EFB">
                  <w:rPr>
                    <w:rStyle w:val="a5"/>
                    <w:noProof/>
                  </w:rPr>
                  <w:t>Conclusion</w:t>
                </w:r>
                <w:r w:rsidR="006E7A3F">
                  <w:rPr>
                    <w:noProof/>
                    <w:webHidden/>
                  </w:rPr>
                  <w:tab/>
                </w:r>
                <w:r w:rsidR="006E7A3F">
                  <w:rPr>
                    <w:noProof/>
                    <w:webHidden/>
                  </w:rPr>
                  <w:fldChar w:fldCharType="begin"/>
                </w:r>
                <w:r w:rsidR="006E7A3F">
                  <w:rPr>
                    <w:noProof/>
                    <w:webHidden/>
                  </w:rPr>
                  <w:instrText xml:space="preserve"> PAGEREF _Toc161996852 \h </w:instrText>
                </w:r>
                <w:r w:rsidR="006E7A3F">
                  <w:rPr>
                    <w:noProof/>
                    <w:webHidden/>
                  </w:rPr>
                </w:r>
                <w:r w:rsidR="006E7A3F">
                  <w:rPr>
                    <w:noProof/>
                    <w:webHidden/>
                  </w:rPr>
                  <w:fldChar w:fldCharType="separate"/>
                </w:r>
                <w:r w:rsidR="003F4072">
                  <w:rPr>
                    <w:noProof/>
                    <w:webHidden/>
                  </w:rPr>
                  <w:t>13</w:t>
                </w:r>
                <w:r w:rsidR="006E7A3F">
                  <w:rPr>
                    <w:noProof/>
                    <w:webHidden/>
                  </w:rPr>
                  <w:fldChar w:fldCharType="end"/>
                </w:r>
              </w:hyperlink>
            </w:p>
            <w:p w14:paraId="4039287B" w14:textId="354EF028" w:rsidR="006E7A3F" w:rsidRDefault="00000000">
              <w:pPr>
                <w:pStyle w:val="TOC1"/>
                <w:tabs>
                  <w:tab w:val="right" w:leader="dot" w:pos="9016"/>
                </w:tabs>
                <w:rPr>
                  <w:noProof/>
                  <w:kern w:val="2"/>
                  <w:szCs w:val="24"/>
                  <w:lang w:val="en-US" w:eastAsia="zh-CN"/>
                  <w14:ligatures w14:val="standardContextual"/>
                </w:rPr>
              </w:pPr>
              <w:hyperlink w:anchor="_Toc161996853" w:history="1">
                <w:r w:rsidR="006E7A3F" w:rsidRPr="00177EFB">
                  <w:rPr>
                    <w:rStyle w:val="a5"/>
                    <w:noProof/>
                  </w:rPr>
                  <w:t>Bibliography</w:t>
                </w:r>
                <w:r w:rsidR="006E7A3F">
                  <w:rPr>
                    <w:noProof/>
                    <w:webHidden/>
                  </w:rPr>
                  <w:tab/>
                </w:r>
                <w:r w:rsidR="006E7A3F">
                  <w:rPr>
                    <w:noProof/>
                    <w:webHidden/>
                  </w:rPr>
                  <w:fldChar w:fldCharType="begin"/>
                </w:r>
                <w:r w:rsidR="006E7A3F">
                  <w:rPr>
                    <w:noProof/>
                    <w:webHidden/>
                  </w:rPr>
                  <w:instrText xml:space="preserve"> PAGEREF _Toc161996853 \h </w:instrText>
                </w:r>
                <w:r w:rsidR="006E7A3F">
                  <w:rPr>
                    <w:noProof/>
                    <w:webHidden/>
                  </w:rPr>
                </w:r>
                <w:r w:rsidR="006E7A3F">
                  <w:rPr>
                    <w:noProof/>
                    <w:webHidden/>
                  </w:rPr>
                  <w:fldChar w:fldCharType="separate"/>
                </w:r>
                <w:r w:rsidR="003F4072">
                  <w:rPr>
                    <w:noProof/>
                    <w:webHidden/>
                  </w:rPr>
                  <w:t>13</w:t>
                </w:r>
                <w:r w:rsidR="006E7A3F">
                  <w:rPr>
                    <w:noProof/>
                    <w:webHidden/>
                  </w:rPr>
                  <w:fldChar w:fldCharType="end"/>
                </w:r>
              </w:hyperlink>
            </w:p>
            <w:p w14:paraId="05194699" w14:textId="6BD2DA56" w:rsidR="007D1947" w:rsidRDefault="007D1947" w:rsidP="00294ABD">
              <w:pPr>
                <w:jc w:val="both"/>
              </w:pPr>
              <w:r>
                <w:rPr>
                  <w:b/>
                  <w:bCs/>
                  <w:noProof/>
                </w:rPr>
                <w:fldChar w:fldCharType="end"/>
              </w:r>
              <w:r w:rsidR="00AC4B99">
                <w:rPr>
                  <w:b/>
                  <w:bCs/>
                  <w:noProof/>
                </w:rPr>
                <w:t xml:space="preserve"> </w:t>
              </w:r>
            </w:p>
          </w:sdtContent>
        </w:sdt>
        <w:p w14:paraId="35B6052B" w14:textId="77777777" w:rsidR="007D1947" w:rsidRDefault="007D1947" w:rsidP="00294ABD">
          <w:pPr>
            <w:jc w:val="both"/>
          </w:pPr>
        </w:p>
        <w:p w14:paraId="22F11532" w14:textId="77777777" w:rsidR="007D1947" w:rsidRDefault="007D1947" w:rsidP="00294ABD">
          <w:pPr>
            <w:jc w:val="both"/>
          </w:pPr>
        </w:p>
        <w:p w14:paraId="15C6D916" w14:textId="77777777" w:rsidR="007D1947" w:rsidRDefault="007D1947" w:rsidP="00294ABD">
          <w:pPr>
            <w:jc w:val="both"/>
          </w:pPr>
        </w:p>
        <w:p w14:paraId="0ED321E6" w14:textId="0217630E" w:rsidR="007D1947" w:rsidRPr="007616F1" w:rsidRDefault="007D1947" w:rsidP="00294ABD">
          <w:pPr>
            <w:pStyle w:val="1"/>
            <w:jc w:val="both"/>
          </w:pPr>
          <w:bookmarkStart w:id="1" w:name="_Toc161996825"/>
          <w:r w:rsidRPr="007616F1">
            <w:lastRenderedPageBreak/>
            <w:t>Introduction</w:t>
          </w:r>
          <w:bookmarkEnd w:id="1"/>
          <w:r w:rsidR="00480872" w:rsidRPr="007616F1">
            <w:t xml:space="preserve"> </w:t>
          </w:r>
        </w:p>
        <w:p w14:paraId="39F90201" w14:textId="77777777" w:rsidR="00F6157B" w:rsidRPr="00F6157B" w:rsidRDefault="00F6157B" w:rsidP="00294ABD">
          <w:pPr>
            <w:widowControl w:val="0"/>
            <w:spacing w:after="0" w:line="360" w:lineRule="auto"/>
            <w:ind w:firstLineChars="200" w:firstLine="440"/>
            <w:jc w:val="both"/>
            <w:rPr>
              <w:rFonts w:ascii="Times New Roman" w:hAnsi="Times New Roman" w:cs="Times New Roman"/>
              <w:kern w:val="2"/>
              <w:szCs w:val="24"/>
              <w:lang w:val="en-US" w:eastAsia="zh-CN"/>
              <w14:ligatures w14:val="standardContextual"/>
            </w:rPr>
          </w:pPr>
          <w:r w:rsidRPr="00F6157B">
            <w:rPr>
              <w:rFonts w:ascii="Times New Roman" w:hAnsi="Times New Roman" w:cs="Times New Roman"/>
              <w:kern w:val="2"/>
              <w:szCs w:val="24"/>
              <w:lang w:val="en-US" w:eastAsia="zh-CN"/>
              <w14:ligatures w14:val="standardContextual"/>
            </w:rPr>
            <w:t>Corporate governance refers to the ‘‘system by which companies are directed and controlled’’ (Cadbury, 1992).</w:t>
          </w:r>
          <w:r w:rsidRPr="00F6157B">
            <w:rPr>
              <w:rFonts w:ascii="Times New Roman" w:hAnsi="Times New Roman" w:cs="Times New Roman" w:hint="eastAsia"/>
              <w:kern w:val="2"/>
              <w:szCs w:val="24"/>
              <w:lang w:val="en-US" w:eastAsia="zh-CN"/>
              <w14:ligatures w14:val="standardContextual"/>
            </w:rPr>
            <w:t xml:space="preserve"> One of the objectives of corporate governance is to establish</w:t>
          </w:r>
          <w:r w:rsidRPr="00F6157B">
            <w:rPr>
              <w:rFonts w:ascii="Times New Roman" w:hAnsi="Times New Roman" w:cs="Times New Roman"/>
              <w:kern w:val="2"/>
              <w:szCs w:val="24"/>
              <w:lang w:val="en-US" w:eastAsia="zh-CN"/>
              <w14:ligatures w14:val="standardContextual"/>
            </w:rPr>
            <w:t xml:space="preserve"> an internal framework of mechanisms to guarantee that sound managerial choices are made</w:t>
          </w:r>
          <w:r w:rsidRPr="00F6157B">
            <w:rPr>
              <w:rFonts w:ascii="Times New Roman" w:hAnsi="Times New Roman" w:cs="Times New Roman" w:hint="eastAsia"/>
              <w:kern w:val="2"/>
              <w:szCs w:val="24"/>
              <w:lang w:val="en-US" w:eastAsia="zh-CN"/>
              <w14:ligatures w14:val="standardContextual"/>
            </w:rPr>
            <w:t>, w</w:t>
          </w:r>
          <w:r w:rsidRPr="00F6157B">
            <w:rPr>
              <w:rFonts w:ascii="Times New Roman" w:hAnsi="Times New Roman" w:cs="Times New Roman"/>
              <w:kern w:val="2"/>
              <w:szCs w:val="24"/>
              <w:lang w:val="en-US" w:eastAsia="zh-CN"/>
              <w14:ligatures w14:val="standardContextual"/>
            </w:rPr>
            <w:t>hile considering the rights and obligations of different stakeholders as well as the company's ethical standards and norms</w:t>
          </w:r>
          <w:r w:rsidRPr="00F6157B">
            <w:rPr>
              <w:rFonts w:ascii="Times New Roman" w:hAnsi="Times New Roman" w:cs="Times New Roman" w:hint="eastAsia"/>
              <w:kern w:val="2"/>
              <w:szCs w:val="24"/>
              <w:lang w:val="en-US" w:eastAsia="zh-CN"/>
              <w14:ligatures w14:val="standardContextual"/>
            </w:rPr>
            <w:t xml:space="preserve"> </w:t>
          </w:r>
          <w:r w:rsidRPr="00F6157B">
            <w:rPr>
              <w:rFonts w:ascii="Times New Roman" w:hAnsi="Times New Roman" w:cs="Times New Roman"/>
              <w:kern w:val="2"/>
              <w:szCs w:val="24"/>
              <w:lang w:val="en-US" w:eastAsia="zh-CN"/>
              <w14:ligatures w14:val="standardContextual"/>
            </w:rPr>
            <w:t>(Elango et al., 2010)</w:t>
          </w:r>
          <w:r w:rsidRPr="00F6157B">
            <w:rPr>
              <w:rFonts w:ascii="Times New Roman" w:hAnsi="Times New Roman" w:cs="Times New Roman" w:hint="eastAsia"/>
              <w:kern w:val="2"/>
              <w:szCs w:val="24"/>
              <w:lang w:val="en-US" w:eastAsia="zh-CN"/>
              <w14:ligatures w14:val="standardContextual"/>
            </w:rPr>
            <w:t>.</w:t>
          </w:r>
          <w:r w:rsidRPr="00F6157B">
            <w:rPr>
              <w:rFonts w:ascii="Times New Roman" w:hAnsi="Times New Roman" w:cs="Times New Roman"/>
              <w:kern w:val="2"/>
              <w:szCs w:val="24"/>
              <w:lang w:val="en-US" w:eastAsia="zh-CN"/>
              <w14:ligatures w14:val="standardContextual"/>
            </w:rPr>
            <w:t xml:space="preserve"> </w:t>
          </w:r>
        </w:p>
        <w:p w14:paraId="20CEB7CF" w14:textId="77777777" w:rsidR="00F6157B" w:rsidRPr="00F6157B" w:rsidRDefault="00F6157B" w:rsidP="00294ABD">
          <w:pPr>
            <w:widowControl w:val="0"/>
            <w:spacing w:after="0" w:line="360" w:lineRule="auto"/>
            <w:ind w:firstLineChars="200" w:firstLine="440"/>
            <w:jc w:val="both"/>
            <w:rPr>
              <w:rFonts w:ascii="Times New Roman" w:hAnsi="Times New Roman" w:cs="Times New Roman"/>
              <w:kern w:val="2"/>
              <w:szCs w:val="24"/>
              <w:lang w:val="en-US" w:eastAsia="zh-CN"/>
              <w14:ligatures w14:val="standardContextual"/>
            </w:rPr>
          </w:pPr>
          <w:r w:rsidRPr="00F6157B">
            <w:rPr>
              <w:rFonts w:ascii="Times New Roman" w:hAnsi="Times New Roman" w:cs="Times New Roman" w:hint="eastAsia"/>
              <w:kern w:val="2"/>
              <w:szCs w:val="24"/>
              <w:lang w:val="en-US" w:eastAsia="zh-CN"/>
              <w14:ligatures w14:val="standardContextual"/>
            </w:rPr>
            <w:t>In 2015, t</w:t>
          </w:r>
          <w:r w:rsidRPr="00F6157B">
            <w:rPr>
              <w:rFonts w:ascii="Times New Roman" w:hAnsi="Times New Roman" w:cs="Times New Roman"/>
              <w:kern w:val="2"/>
              <w:szCs w:val="24"/>
              <w:lang w:val="en-US" w:eastAsia="zh-CN"/>
              <w14:ligatures w14:val="standardContextual"/>
            </w:rPr>
            <w:t xml:space="preserve">he </w:t>
          </w:r>
          <w:r w:rsidRPr="00F6157B">
            <w:rPr>
              <w:rFonts w:ascii="Times New Roman" w:hAnsi="Times New Roman" w:cs="Times New Roman" w:hint="eastAsia"/>
              <w:kern w:val="2"/>
              <w:szCs w:val="24"/>
              <w:lang w:val="en-US" w:eastAsia="zh-CN"/>
              <w14:ligatures w14:val="standardContextual"/>
            </w:rPr>
            <w:t xml:space="preserve">prestigious </w:t>
          </w:r>
          <w:r w:rsidRPr="00F6157B">
            <w:rPr>
              <w:rFonts w:ascii="Times New Roman" w:hAnsi="Times New Roman" w:cs="Times New Roman"/>
              <w:kern w:val="2"/>
              <w:szCs w:val="24"/>
              <w:lang w:val="en-US" w:eastAsia="zh-CN"/>
              <w14:ligatures w14:val="standardContextual"/>
            </w:rPr>
            <w:t>automaker</w:t>
          </w:r>
          <w:r w:rsidRPr="00F6157B">
            <w:rPr>
              <w:rFonts w:ascii="Times New Roman" w:hAnsi="Times New Roman" w:cs="Times New Roman" w:hint="eastAsia"/>
              <w:kern w:val="2"/>
              <w:szCs w:val="24"/>
              <w:lang w:val="en-US" w:eastAsia="zh-CN"/>
              <w14:ligatures w14:val="standardContextual"/>
            </w:rPr>
            <w:t xml:space="preserve">, </w:t>
          </w:r>
          <w:r w:rsidRPr="00F6157B">
            <w:rPr>
              <w:rFonts w:ascii="Times New Roman" w:hAnsi="Times New Roman" w:cs="Times New Roman"/>
              <w:kern w:val="2"/>
              <w:szCs w:val="24"/>
              <w:lang w:val="en-US" w:eastAsia="zh-CN"/>
              <w14:ligatures w14:val="standardContextual"/>
            </w:rPr>
            <w:t>Volkswagen</w:t>
          </w:r>
          <w:r w:rsidRPr="00F6157B">
            <w:rPr>
              <w:rFonts w:ascii="Times New Roman" w:hAnsi="Times New Roman" w:cs="Times New Roman" w:hint="eastAsia"/>
              <w:kern w:val="2"/>
              <w:szCs w:val="24"/>
              <w:lang w:val="en-US" w:eastAsia="zh-CN"/>
              <w14:ligatures w14:val="standardContextual"/>
            </w:rPr>
            <w:t xml:space="preserve">, suffered its wrongdoing from a poor corporate governance. By installing defeat devices onto the cars to alter the emission data, the company was discovered to be releasing </w:t>
          </w:r>
          <w:r w:rsidRPr="00F6157B">
            <w:rPr>
              <w:rFonts w:ascii="Times New Roman" w:hAnsi="Times New Roman" w:cs="Times New Roman"/>
              <w:kern w:val="2"/>
              <w:szCs w:val="24"/>
              <w:lang w:val="en-US" w:eastAsia="zh-CN"/>
              <w14:ligatures w14:val="standardContextual"/>
            </w:rPr>
            <w:t>at nearly 40 times the allowed levels</w:t>
          </w:r>
          <w:r w:rsidRPr="00F6157B">
            <w:rPr>
              <w:rFonts w:ascii="Times New Roman" w:hAnsi="Times New Roman" w:cs="Times New Roman" w:hint="eastAsia"/>
              <w:kern w:val="2"/>
              <w:szCs w:val="24"/>
              <w:lang w:val="en-US" w:eastAsia="zh-CN"/>
              <w14:ligatures w14:val="standardContextual"/>
            </w:rPr>
            <w:t xml:space="preserve"> of the GHGs into the atmosphere. The scandal results in a sky-high fine and a huge slump in its </w:t>
          </w:r>
          <w:r w:rsidRPr="00F6157B">
            <w:rPr>
              <w:rFonts w:ascii="Times New Roman" w:hAnsi="Times New Roman" w:cs="Times New Roman"/>
              <w:kern w:val="2"/>
              <w:szCs w:val="24"/>
              <w:lang w:val="en-US" w:eastAsia="zh-CN"/>
              <w14:ligatures w14:val="standardContextual"/>
            </w:rPr>
            <w:t>market</w:t>
          </w:r>
          <w:r w:rsidRPr="00F6157B">
            <w:rPr>
              <w:rFonts w:ascii="Times New Roman" w:hAnsi="Times New Roman" w:cs="Times New Roman" w:hint="eastAsia"/>
              <w:kern w:val="2"/>
              <w:szCs w:val="24"/>
              <w:lang w:val="en-US" w:eastAsia="zh-CN"/>
              <w14:ligatures w14:val="standardContextual"/>
            </w:rPr>
            <w:t xml:space="preserve"> reputation. </w:t>
          </w:r>
        </w:p>
        <w:p w14:paraId="377C9265" w14:textId="005FCE1A" w:rsidR="004A11F6" w:rsidRPr="00F6157B" w:rsidRDefault="00F6157B" w:rsidP="00294ABD">
          <w:pPr>
            <w:widowControl w:val="0"/>
            <w:spacing w:after="0" w:line="360" w:lineRule="auto"/>
            <w:ind w:firstLineChars="200" w:firstLine="440"/>
            <w:jc w:val="both"/>
            <w:rPr>
              <w:rFonts w:ascii="Times New Roman" w:hAnsi="Times New Roman" w:cs="Times New Roman"/>
              <w:kern w:val="2"/>
              <w:szCs w:val="24"/>
              <w:lang w:val="en-US" w:eastAsia="zh-CN"/>
              <w14:ligatures w14:val="standardContextual"/>
            </w:rPr>
          </w:pPr>
          <w:r w:rsidRPr="00F6157B">
            <w:rPr>
              <w:rFonts w:ascii="Times New Roman" w:hAnsi="Times New Roman" w:cs="Times New Roman" w:hint="eastAsia"/>
              <w:kern w:val="2"/>
              <w:szCs w:val="24"/>
              <w:lang w:val="en-US" w:eastAsia="zh-CN"/>
              <w14:ligatures w14:val="standardContextual"/>
            </w:rPr>
            <w:t xml:space="preserve">However, why would the most profitable </w:t>
          </w:r>
          <w:r w:rsidRPr="00F6157B">
            <w:rPr>
              <w:rFonts w:ascii="Times New Roman" w:hAnsi="Times New Roman" w:cs="Times New Roman"/>
              <w:kern w:val="2"/>
              <w:szCs w:val="24"/>
              <w:lang w:val="en-US" w:eastAsia="zh-CN"/>
              <w14:ligatures w14:val="standardContextual"/>
            </w:rPr>
            <w:t>company</w:t>
          </w:r>
          <w:r w:rsidRPr="00F6157B">
            <w:rPr>
              <w:rFonts w:ascii="Times New Roman" w:hAnsi="Times New Roman" w:cs="Times New Roman" w:hint="eastAsia"/>
              <w:kern w:val="2"/>
              <w:szCs w:val="24"/>
              <w:lang w:val="en-US" w:eastAsia="zh-CN"/>
              <w14:ligatures w14:val="standardContextual"/>
            </w:rPr>
            <w:t xml:space="preserve"> </w:t>
          </w:r>
          <w:r w:rsidRPr="00F6157B">
            <w:rPr>
              <w:rFonts w:ascii="Times New Roman" w:hAnsi="Times New Roman" w:cs="Times New Roman"/>
              <w:kern w:val="2"/>
              <w:szCs w:val="24"/>
              <w:lang w:val="en-US" w:eastAsia="zh-CN"/>
              <w14:ligatures w14:val="standardContextual"/>
            </w:rPr>
            <w:t>take</w:t>
          </w:r>
          <w:r w:rsidRPr="00F6157B">
            <w:rPr>
              <w:rFonts w:ascii="Times New Roman" w:hAnsi="Times New Roman" w:cs="Times New Roman" w:hint="eastAsia"/>
              <w:kern w:val="2"/>
              <w:szCs w:val="24"/>
              <w:lang w:val="en-US" w:eastAsia="zh-CN"/>
              <w14:ligatures w14:val="standardContextual"/>
            </w:rPr>
            <w:t xml:space="preserve"> a such dangerous approach? The paper reveals the timeline, </w:t>
          </w:r>
          <w:r w:rsidRPr="00F6157B">
            <w:rPr>
              <w:rFonts w:ascii="Times New Roman" w:hAnsi="Times New Roman" w:cs="Times New Roman"/>
              <w:kern w:val="2"/>
              <w:szCs w:val="24"/>
              <w:lang w:val="en-US" w:eastAsia="zh-CN"/>
              <w14:ligatures w14:val="standardContextual"/>
            </w:rPr>
            <w:t>reason,</w:t>
          </w:r>
          <w:r w:rsidRPr="00F6157B">
            <w:rPr>
              <w:rFonts w:ascii="Times New Roman" w:hAnsi="Times New Roman" w:cs="Times New Roman" w:hint="eastAsia"/>
              <w:kern w:val="2"/>
              <w:szCs w:val="24"/>
              <w:lang w:val="en-US" w:eastAsia="zh-CN"/>
              <w14:ligatures w14:val="standardContextual"/>
            </w:rPr>
            <w:t xml:space="preserve"> and impact of this scandal. To examine the case, the paper </w:t>
          </w:r>
          <w:r w:rsidRPr="00F6157B">
            <w:rPr>
              <w:rFonts w:ascii="Times New Roman" w:hAnsi="Times New Roman" w:cs="Times New Roman"/>
              <w:kern w:val="2"/>
              <w:szCs w:val="24"/>
              <w:lang w:val="en-US" w:eastAsia="zh-CN"/>
              <w14:ligatures w14:val="standardContextual"/>
            </w:rPr>
            <w:t>analyses</w:t>
          </w:r>
          <w:r w:rsidRPr="00F6157B">
            <w:rPr>
              <w:rFonts w:ascii="Times New Roman" w:hAnsi="Times New Roman" w:cs="Times New Roman" w:hint="eastAsia"/>
              <w:kern w:val="2"/>
              <w:szCs w:val="24"/>
              <w:lang w:val="en-US" w:eastAsia="zh-CN"/>
              <w14:ligatures w14:val="standardContextual"/>
            </w:rPr>
            <w:t xml:space="preserve"> both the internal and external elements that led to the wrongdoing, as well as adopts corporate ethical frameworks to take a closer look at why its </w:t>
          </w:r>
          <w:r w:rsidRPr="00F6157B">
            <w:rPr>
              <w:rFonts w:ascii="Times New Roman" w:hAnsi="Times New Roman" w:cs="Times New Roman"/>
              <w:kern w:val="2"/>
              <w:szCs w:val="24"/>
              <w:lang w:val="en-US" w:eastAsia="zh-CN"/>
              <w14:ligatures w14:val="standardContextual"/>
            </w:rPr>
            <w:t>behaviours</w:t>
          </w:r>
          <w:r w:rsidRPr="00F6157B">
            <w:rPr>
              <w:rFonts w:ascii="Times New Roman" w:hAnsi="Times New Roman" w:cs="Times New Roman" w:hint="eastAsia"/>
              <w:kern w:val="2"/>
              <w:szCs w:val="24"/>
              <w:lang w:val="en-US" w:eastAsia="zh-CN"/>
              <w14:ligatures w14:val="standardContextual"/>
            </w:rPr>
            <w:t xml:space="preserve"> are considered to be unacceptable. Through analysis, the paper seeks to give put possible reasons as well as recommendations for its way ahead. </w:t>
          </w:r>
        </w:p>
        <w:p w14:paraId="7C657C89" w14:textId="77777777" w:rsidR="00AA2A91" w:rsidRDefault="00AA2A91" w:rsidP="00294ABD">
          <w:pPr>
            <w:jc w:val="both"/>
            <w:rPr>
              <w:lang w:eastAsia="zh-CN"/>
            </w:rPr>
          </w:pPr>
        </w:p>
        <w:p w14:paraId="2E293EB9" w14:textId="045BD739" w:rsidR="00480872" w:rsidRDefault="008F1867" w:rsidP="00294ABD">
          <w:pPr>
            <w:pStyle w:val="1"/>
            <w:spacing w:line="360" w:lineRule="auto"/>
            <w:jc w:val="both"/>
            <w:rPr>
              <w:lang w:eastAsia="zh-CN"/>
            </w:rPr>
          </w:pPr>
          <w:bookmarkStart w:id="2" w:name="_Toc161996826"/>
          <w:r>
            <w:rPr>
              <w:rFonts w:hint="eastAsia"/>
              <w:lang w:eastAsia="zh-CN"/>
            </w:rPr>
            <w:t>1.</w:t>
          </w:r>
          <w:r w:rsidR="00F6157B">
            <w:rPr>
              <w:rFonts w:hint="eastAsia"/>
              <w:lang w:eastAsia="zh-CN"/>
            </w:rPr>
            <w:t xml:space="preserve"> The crisis itself</w:t>
          </w:r>
          <w:bookmarkEnd w:id="2"/>
        </w:p>
        <w:p w14:paraId="204D7F9D" w14:textId="63A6C692" w:rsidR="00F6157B" w:rsidRPr="00763F62" w:rsidRDefault="005A7275" w:rsidP="00294ABD">
          <w:pPr>
            <w:spacing w:after="0" w:line="360" w:lineRule="auto"/>
            <w:ind w:firstLineChars="200" w:firstLine="440"/>
            <w:jc w:val="both"/>
            <w:rPr>
              <w:rFonts w:ascii="Times New Roman" w:hAnsi="Times New Roman" w:cs="Times New Roman"/>
            </w:rPr>
          </w:pPr>
          <w:r w:rsidRPr="005A7275">
            <w:rPr>
              <w:rFonts w:ascii="Times New Roman" w:hAnsi="Times New Roman" w:cs="Times New Roman"/>
            </w:rPr>
            <w:t>The German government founded the well-known company Volkswagen in 1937 with the intention of mass-producing an inexpensive "people's car."</w:t>
          </w:r>
          <w:r w:rsidR="00F6157B" w:rsidRPr="00763F62">
            <w:rPr>
              <w:rFonts w:ascii="Times New Roman" w:hAnsi="Times New Roman" w:cs="Times New Roman"/>
            </w:rPr>
            <w:t xml:space="preserve"> </w:t>
          </w:r>
          <w:r w:rsidRPr="005A7275">
            <w:rPr>
              <w:rFonts w:ascii="Times New Roman" w:hAnsi="Times New Roman" w:cs="Times New Roman"/>
            </w:rPr>
            <w:t xml:space="preserve">In 2016 and 2017, the company was the largest automaker globally based on global sales. The Volkswagen Group delivered 10,974,600 automobiles worldwide in 2019, a 1.3% rise from the previous year. </w:t>
          </w:r>
          <w:r w:rsidR="00F6157B" w:rsidRPr="00763F62">
            <w:rPr>
              <w:rFonts w:ascii="Times New Roman" w:hAnsi="Times New Roman" w:cs="Times New Roman"/>
            </w:rPr>
            <w:t>(Volkswagen, 2023).</w:t>
          </w:r>
          <w:r w:rsidR="00F6157B" w:rsidRPr="00763F62">
            <w:rPr>
              <w:rFonts w:ascii="Times New Roman" w:hAnsi="Times New Roman" w:cs="Times New Roman" w:hint="eastAsia"/>
            </w:rPr>
            <w:t xml:space="preserve"> </w:t>
          </w:r>
        </w:p>
        <w:p w14:paraId="582576C3" w14:textId="77777777" w:rsidR="00F6157B" w:rsidRPr="00763F62" w:rsidRDefault="00F6157B"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rPr>
            <w:t xml:space="preserve">VW embodied the "Strategy 2018" in 2007, which contained the company's fundamental goal of dominating the auto industry. It discussed corporate </w:t>
          </w:r>
          <w:r w:rsidRPr="00763F62">
            <w:rPr>
              <w:rFonts w:ascii="Times New Roman" w:hAnsi="Times New Roman" w:cs="Times New Roman" w:hint="eastAsia"/>
            </w:rPr>
            <w:t>responsibility</w:t>
          </w:r>
          <w:r w:rsidRPr="00763F62">
            <w:rPr>
              <w:rFonts w:ascii="Times New Roman" w:hAnsi="Times New Roman" w:cs="Times New Roman"/>
            </w:rPr>
            <w:t xml:space="preserve"> from an ecological and economic standpoint. VW </w:t>
          </w:r>
          <w:r w:rsidRPr="00763F62">
            <w:rPr>
              <w:rFonts w:ascii="Times New Roman" w:hAnsi="Times New Roman" w:cs="Times New Roman" w:hint="eastAsia"/>
            </w:rPr>
            <w:t>took</w:t>
          </w:r>
          <w:r w:rsidRPr="00763F62">
            <w:rPr>
              <w:rFonts w:ascii="Times New Roman" w:hAnsi="Times New Roman" w:cs="Times New Roman"/>
            </w:rPr>
            <w:t xml:space="preserve"> accountability for promoting fuel economy and reducing hazardous emissions in their cars</w:t>
          </w:r>
          <w:r w:rsidRPr="00763F62">
            <w:rPr>
              <w:rFonts w:ascii="Times New Roman" w:hAnsi="Times New Roman" w:cs="Times New Roman" w:hint="eastAsia"/>
            </w:rPr>
            <w:t xml:space="preserve"> </w:t>
          </w:r>
          <w:r w:rsidRPr="00763F62">
            <w:rPr>
              <w:rFonts w:ascii="Times New Roman" w:hAnsi="Times New Roman" w:cs="Times New Roman"/>
            </w:rPr>
            <w:t>(</w:t>
          </w:r>
          <w:proofErr w:type="spellStart"/>
          <w:r w:rsidRPr="00763F62">
            <w:rPr>
              <w:rFonts w:ascii="Times New Roman" w:hAnsi="Times New Roman" w:cs="Times New Roman"/>
            </w:rPr>
            <w:t>Mačaitytė</w:t>
          </w:r>
          <w:proofErr w:type="spellEnd"/>
          <w:r w:rsidRPr="00763F62">
            <w:rPr>
              <w:rFonts w:ascii="Times New Roman" w:hAnsi="Times New Roman" w:cs="Times New Roman"/>
            </w:rPr>
            <w:t xml:space="preserve"> and </w:t>
          </w:r>
          <w:proofErr w:type="spellStart"/>
          <w:r w:rsidRPr="00763F62">
            <w:rPr>
              <w:rFonts w:ascii="Times New Roman" w:hAnsi="Times New Roman" w:cs="Times New Roman"/>
            </w:rPr>
            <w:t>Virbašiūtė</w:t>
          </w:r>
          <w:proofErr w:type="spellEnd"/>
          <w:r w:rsidRPr="00763F62">
            <w:rPr>
              <w:rFonts w:ascii="Times New Roman" w:hAnsi="Times New Roman" w:cs="Times New Roman"/>
            </w:rPr>
            <w:t>, 2018)</w:t>
          </w:r>
          <w:r w:rsidRPr="00763F62">
            <w:rPr>
              <w:rFonts w:ascii="Times New Roman" w:hAnsi="Times New Roman" w:cs="Times New Roman" w:hint="eastAsia"/>
            </w:rPr>
            <w:t>. However</w:t>
          </w:r>
          <w:r w:rsidRPr="00763F62">
            <w:rPr>
              <w:rFonts w:ascii="Times New Roman" w:hAnsi="Times New Roman" w:cs="Times New Roman"/>
            </w:rPr>
            <w:t>, it was carried out in a dishonest manner.</w:t>
          </w:r>
          <w:r w:rsidRPr="00763F62">
            <w:rPr>
              <w:rFonts w:ascii="Times New Roman" w:hAnsi="Times New Roman" w:cs="Times New Roman" w:hint="eastAsia"/>
            </w:rPr>
            <w:t xml:space="preserve"> </w:t>
          </w:r>
        </w:p>
        <w:p w14:paraId="3049F0AE" w14:textId="574CFB32" w:rsidR="00F6157B" w:rsidRPr="00763F62" w:rsidRDefault="00F6157B" w:rsidP="00294ABD">
          <w:pPr>
            <w:spacing w:line="360" w:lineRule="auto"/>
            <w:ind w:firstLineChars="200" w:firstLine="440"/>
            <w:jc w:val="both"/>
            <w:rPr>
              <w:rFonts w:ascii="Times New Roman" w:hAnsi="Times New Roman" w:cs="Times New Roman"/>
            </w:rPr>
          </w:pPr>
          <w:r w:rsidRPr="00763F62">
            <w:rPr>
              <w:rFonts w:ascii="Times New Roman" w:hAnsi="Times New Roman" w:cs="Times New Roman" w:hint="eastAsia"/>
            </w:rPr>
            <w:t xml:space="preserve">In 2013, </w:t>
          </w:r>
          <w:r w:rsidRPr="00763F62">
            <w:rPr>
              <w:rFonts w:ascii="Times New Roman" w:hAnsi="Times New Roman" w:cs="Times New Roman"/>
            </w:rPr>
            <w:t xml:space="preserve">the International Council for Clean Transportation (ICCT) commissioned researchers at West Virginia University </w:t>
          </w:r>
          <w:proofErr w:type="spellStart"/>
          <w:r w:rsidRPr="00763F62">
            <w:rPr>
              <w:rFonts w:ascii="Times New Roman" w:hAnsi="Times New Roman" w:cs="Times New Roman"/>
            </w:rPr>
            <w:t>Center</w:t>
          </w:r>
          <w:proofErr w:type="spellEnd"/>
          <w:r w:rsidRPr="00763F62">
            <w:rPr>
              <w:rFonts w:ascii="Times New Roman" w:hAnsi="Times New Roman" w:cs="Times New Roman"/>
            </w:rPr>
            <w:t xml:space="preserve"> for Alternative Fuels Engines and Emissions (WVU CAFEE) to test diesel car emissions</w:t>
          </w:r>
          <w:r w:rsidRPr="00763F62">
            <w:rPr>
              <w:rFonts w:ascii="Times New Roman" w:hAnsi="Times New Roman" w:cs="Times New Roman" w:hint="eastAsia"/>
            </w:rPr>
            <w:t xml:space="preserve"> on the open roads.</w:t>
          </w:r>
          <w:r w:rsidRPr="00763F62">
            <w:rPr>
              <w:rFonts w:ascii="Times New Roman" w:hAnsi="Times New Roman" w:cs="Times New Roman"/>
            </w:rPr>
            <w:t xml:space="preserve"> (Lienert and Gardner, 2015)</w:t>
          </w:r>
          <w:r w:rsidRPr="00763F62">
            <w:rPr>
              <w:rFonts w:ascii="Times New Roman" w:hAnsi="Times New Roman" w:cs="Times New Roman" w:hint="eastAsia"/>
            </w:rPr>
            <w:t xml:space="preserve"> The </w:t>
          </w:r>
          <w:r w:rsidRPr="00763F62">
            <w:rPr>
              <w:rFonts w:ascii="Times New Roman" w:hAnsi="Times New Roman" w:cs="Times New Roman"/>
            </w:rPr>
            <w:t>research</w:t>
          </w:r>
          <w:r w:rsidRPr="00763F62">
            <w:rPr>
              <w:rFonts w:ascii="Times New Roman" w:hAnsi="Times New Roman" w:cs="Times New Roman" w:hint="eastAsia"/>
            </w:rPr>
            <w:t xml:space="preserve">er </w:t>
          </w:r>
          <w:r w:rsidRPr="00763F62">
            <w:rPr>
              <w:rFonts w:ascii="Times New Roman" w:hAnsi="Times New Roman" w:cs="Times New Roman"/>
            </w:rPr>
            <w:t>detected</w:t>
          </w:r>
          <w:r w:rsidRPr="00763F62">
            <w:rPr>
              <w:rFonts w:ascii="Times New Roman" w:hAnsi="Times New Roman" w:cs="Times New Roman" w:hint="eastAsia"/>
            </w:rPr>
            <w:t xml:space="preserve"> </w:t>
          </w:r>
          <w:r w:rsidRPr="00763F62">
            <w:rPr>
              <w:rFonts w:ascii="Times New Roman" w:hAnsi="Times New Roman" w:cs="Times New Roman"/>
            </w:rPr>
            <w:t>additional nitrogen oxide (NOx) emissions from two out of three tested vehicles</w:t>
          </w:r>
          <w:r w:rsidRPr="00763F62">
            <w:rPr>
              <w:rFonts w:ascii="Times New Roman" w:hAnsi="Times New Roman" w:cs="Times New Roman" w:hint="eastAsia"/>
            </w:rPr>
            <w:t xml:space="preserve"> (a </w:t>
          </w:r>
          <w:r w:rsidRPr="00763F62">
            <w:rPr>
              <w:rFonts w:ascii="Times New Roman" w:hAnsi="Times New Roman" w:cs="Times New Roman"/>
            </w:rPr>
            <w:t>Volkswagen Passat, a Volkswagen Jetta</w:t>
          </w:r>
          <w:r w:rsidRPr="00763F62">
            <w:rPr>
              <w:rFonts w:ascii="Times New Roman" w:hAnsi="Times New Roman" w:cs="Times New Roman" w:hint="eastAsia"/>
            </w:rPr>
            <w:t>)</w:t>
          </w:r>
          <w:r w:rsidRPr="00763F62">
            <w:rPr>
              <w:rFonts w:ascii="Times New Roman" w:hAnsi="Times New Roman" w:cs="Times New Roman"/>
            </w:rPr>
            <w:t>, both made by Volkswagen.</w:t>
          </w:r>
          <w:r w:rsidRPr="00763F62">
            <w:rPr>
              <w:rFonts w:ascii="Times New Roman" w:hAnsi="Times New Roman" w:cs="Times New Roman" w:hint="eastAsia"/>
            </w:rPr>
            <w:t xml:space="preserve"> </w:t>
          </w:r>
          <w:r w:rsidR="005A7275" w:rsidRPr="005A7275">
            <w:rPr>
              <w:rFonts w:ascii="Times New Roman" w:hAnsi="Times New Roman" w:cs="Times New Roman"/>
            </w:rPr>
            <w:t>After the researchers sent the EPA the results, the agency carried out more testing to formally look into Volkswagen diesel car emissions. The EPA concluded after a year-long examination that certain cars produced nitrogen oxides at roughly 40 times the permitted amount.</w:t>
          </w:r>
          <w:r w:rsidRPr="00763F62">
            <w:rPr>
              <w:rFonts w:ascii="Times New Roman" w:hAnsi="Times New Roman" w:cs="Times New Roman" w:hint="eastAsia"/>
            </w:rPr>
            <w:t xml:space="preserve"> </w:t>
          </w:r>
          <w:r w:rsidRPr="00763F62">
            <w:rPr>
              <w:rFonts w:ascii="Times New Roman" w:hAnsi="Times New Roman" w:cs="Times New Roman"/>
            </w:rPr>
            <w:t>(Gates et al., 2015).</w:t>
          </w:r>
          <w:r w:rsidRPr="00763F62">
            <w:rPr>
              <w:rFonts w:ascii="Times New Roman" w:hAnsi="Times New Roman" w:cs="Times New Roman" w:hint="eastAsia"/>
            </w:rPr>
            <w:t xml:space="preserve"> </w:t>
          </w:r>
          <w:r w:rsidR="00C9187C" w:rsidRPr="00C9187C">
            <w:rPr>
              <w:rFonts w:ascii="Times New Roman" w:hAnsi="Times New Roman" w:cs="Times New Roman"/>
            </w:rPr>
            <w:t>Thus, it was discovered that Volkswagen had installed software, commonly known as "defeat devices," which, when driven on public roads, drastically reduced the efficiency of the diesel vehicles' emissions control system</w:t>
          </w:r>
          <w:r w:rsidRPr="00763F62">
            <w:rPr>
              <w:rFonts w:ascii="Times New Roman" w:hAnsi="Times New Roman" w:cs="Times New Roman"/>
            </w:rPr>
            <w:t>s</w:t>
          </w:r>
          <w:r w:rsidRPr="00763F62">
            <w:rPr>
              <w:rFonts w:ascii="Times New Roman" w:hAnsi="Times New Roman" w:cs="Times New Roman" w:hint="eastAsia"/>
            </w:rPr>
            <w:t xml:space="preserve"> </w:t>
          </w:r>
          <w:r w:rsidRPr="00763F62">
            <w:rPr>
              <w:rFonts w:ascii="Times New Roman" w:hAnsi="Times New Roman" w:cs="Times New Roman"/>
            </w:rPr>
            <w:t>(Jung and Sharon, 2019</w:t>
          </w:r>
          <w:r w:rsidRPr="00763F62">
            <w:rPr>
              <w:rFonts w:ascii="Times New Roman" w:hAnsi="Times New Roman" w:cs="Times New Roman" w:hint="eastAsia"/>
            </w:rPr>
            <w:t xml:space="preserve">; </w:t>
          </w:r>
          <w:r w:rsidRPr="00763F62">
            <w:rPr>
              <w:rFonts w:ascii="Times New Roman" w:hAnsi="Times New Roman" w:cs="Times New Roman"/>
            </w:rPr>
            <w:t xml:space="preserve">Che, </w:t>
          </w:r>
          <w:r w:rsidRPr="00763F62">
            <w:rPr>
              <w:rFonts w:ascii="Times New Roman" w:hAnsi="Times New Roman" w:cs="Times New Roman"/>
            </w:rPr>
            <w:lastRenderedPageBreak/>
            <w:t>Katayama and Lee, 2022)</w:t>
          </w:r>
          <w:r w:rsidRPr="00763F62">
            <w:rPr>
              <w:rFonts w:ascii="Times New Roman" w:hAnsi="Times New Roman" w:cs="Times New Roman" w:hint="eastAsia"/>
            </w:rPr>
            <w:t>.</w:t>
          </w:r>
          <w:r w:rsidRPr="00763F62">
            <w:rPr>
              <w:rFonts w:ascii="Times New Roman" w:hAnsi="Times New Roman" w:cs="Times New Roman"/>
            </w:rPr>
            <w:t xml:space="preserve"> </w:t>
          </w:r>
          <w:r w:rsidRPr="00763F62">
            <w:rPr>
              <w:rFonts w:ascii="Times New Roman" w:hAnsi="Times New Roman" w:cs="Times New Roman" w:hint="eastAsia"/>
            </w:rPr>
            <w:t>O</w:t>
          </w:r>
          <w:r w:rsidRPr="00763F62">
            <w:rPr>
              <w:rFonts w:ascii="Times New Roman" w:hAnsi="Times New Roman" w:cs="Times New Roman"/>
            </w:rPr>
            <w:t>n September 18, 2015</w:t>
          </w:r>
          <w:r w:rsidRPr="00763F62">
            <w:rPr>
              <w:rFonts w:ascii="Times New Roman" w:hAnsi="Times New Roman" w:cs="Times New Roman" w:hint="eastAsia"/>
            </w:rPr>
            <w:t xml:space="preserve">, </w:t>
          </w:r>
          <w:r w:rsidRPr="00763F62">
            <w:rPr>
              <w:rFonts w:ascii="Times New Roman" w:hAnsi="Times New Roman" w:cs="Times New Roman"/>
            </w:rPr>
            <w:t>the EPA finally</w:t>
          </w:r>
          <w:r w:rsidRPr="00763F62">
            <w:rPr>
              <w:rFonts w:ascii="Times New Roman" w:hAnsi="Times New Roman" w:cs="Times New Roman" w:hint="eastAsia"/>
            </w:rPr>
            <w:t xml:space="preserve"> </w:t>
          </w:r>
          <w:r w:rsidRPr="00763F62">
            <w:rPr>
              <w:rFonts w:ascii="Times New Roman" w:hAnsi="Times New Roman" w:cs="Times New Roman"/>
            </w:rPr>
            <w:t>issued a Notice of Violation to the business</w:t>
          </w:r>
          <w:r w:rsidRPr="00763F62">
            <w:rPr>
              <w:rFonts w:ascii="Times New Roman" w:hAnsi="Times New Roman" w:cs="Times New Roman" w:hint="eastAsia"/>
            </w:rPr>
            <w:t xml:space="preserve"> </w:t>
          </w:r>
          <w:r w:rsidRPr="00763F62">
            <w:rPr>
              <w:rFonts w:ascii="Times New Roman" w:hAnsi="Times New Roman" w:cs="Times New Roman"/>
            </w:rPr>
            <w:t xml:space="preserve">(Jacobs and </w:t>
          </w:r>
          <w:proofErr w:type="spellStart"/>
          <w:r w:rsidRPr="00763F62">
            <w:rPr>
              <w:rFonts w:ascii="Times New Roman" w:hAnsi="Times New Roman" w:cs="Times New Roman"/>
            </w:rPr>
            <w:t>Kalbers</w:t>
          </w:r>
          <w:proofErr w:type="spellEnd"/>
          <w:r w:rsidRPr="00763F62">
            <w:rPr>
              <w:rFonts w:ascii="Times New Roman" w:hAnsi="Times New Roman" w:cs="Times New Roman"/>
            </w:rPr>
            <w:t>, 2019).</w:t>
          </w:r>
          <w:r w:rsidRPr="00763F62">
            <w:rPr>
              <w:rFonts w:ascii="Times New Roman" w:hAnsi="Times New Roman" w:cs="Times New Roman" w:hint="eastAsia"/>
            </w:rPr>
            <w:t xml:space="preserve"> </w:t>
          </w:r>
        </w:p>
        <w:p w14:paraId="1FA314E3" w14:textId="60B54021" w:rsidR="00F6157B" w:rsidRPr="00763F62" w:rsidRDefault="00F6157B" w:rsidP="00294ABD">
          <w:pPr>
            <w:spacing w:line="360" w:lineRule="auto"/>
            <w:ind w:firstLineChars="200" w:firstLine="440"/>
            <w:jc w:val="both"/>
            <w:rPr>
              <w:rFonts w:ascii="Times New Roman" w:hAnsi="Times New Roman" w:cs="Times New Roman"/>
            </w:rPr>
          </w:pPr>
          <w:r w:rsidRPr="00763F62">
            <w:rPr>
              <w:rFonts w:ascii="Times New Roman" w:hAnsi="Times New Roman" w:cs="Times New Roman" w:hint="eastAsia"/>
            </w:rPr>
            <w:t xml:space="preserve">After the scandal was revealed, </w:t>
          </w:r>
          <w:r w:rsidRPr="00763F62">
            <w:rPr>
              <w:rFonts w:ascii="Times New Roman" w:hAnsi="Times New Roman" w:cs="Times New Roman"/>
            </w:rPr>
            <w:t>the company's shares have fallen by about thirty percent.</w:t>
          </w:r>
          <w:r w:rsidRPr="00763F62">
            <w:rPr>
              <w:rFonts w:ascii="Times New Roman" w:hAnsi="Times New Roman" w:cs="Times New Roman" w:hint="eastAsia"/>
            </w:rPr>
            <w:t xml:space="preserve"> </w:t>
          </w:r>
          <w:r w:rsidRPr="00763F62">
            <w:rPr>
              <w:rFonts w:ascii="Times New Roman" w:hAnsi="Times New Roman" w:cs="Times New Roman"/>
            </w:rPr>
            <w:t xml:space="preserve">The CEO of VW at the time, Martin Winterkorn, issued a public apology following the scandal's revelation, but he made no </w:t>
          </w:r>
          <w:r w:rsidRPr="00763F62">
            <w:rPr>
              <w:rFonts w:ascii="Times New Roman" w:hAnsi="Times New Roman" w:cs="Times New Roman" w:hint="eastAsia"/>
            </w:rPr>
            <w:t>clear confession</w:t>
          </w:r>
          <w:r w:rsidRPr="00763F62">
            <w:rPr>
              <w:rFonts w:ascii="Times New Roman" w:hAnsi="Times New Roman" w:cs="Times New Roman"/>
            </w:rPr>
            <w:t xml:space="preserve"> of guilt. </w:t>
          </w:r>
          <w:r w:rsidRPr="00763F62">
            <w:rPr>
              <w:rFonts w:ascii="Times New Roman" w:hAnsi="Times New Roman" w:cs="Times New Roman" w:hint="eastAsia"/>
            </w:rPr>
            <w:t xml:space="preserve">After publishing this video statement, Winterkorn then resigned on 23 September, </w:t>
          </w:r>
          <w:r w:rsidRPr="00763F62">
            <w:rPr>
              <w:rFonts w:ascii="Times New Roman" w:hAnsi="Times New Roman" w:cs="Times New Roman"/>
            </w:rPr>
            <w:t xml:space="preserve">declaring that the </w:t>
          </w:r>
          <w:r w:rsidRPr="00763F62">
            <w:rPr>
              <w:rFonts w:ascii="Times New Roman" w:hAnsi="Times New Roman" w:cs="Times New Roman" w:hint="eastAsia"/>
            </w:rPr>
            <w:t xml:space="preserve">importance of </w:t>
          </w:r>
          <w:r w:rsidRPr="00763F62">
            <w:rPr>
              <w:rFonts w:ascii="Times New Roman" w:hAnsi="Times New Roman" w:cs="Times New Roman"/>
            </w:rPr>
            <w:t>clarification and transparency and that VW</w:t>
          </w:r>
          <w:r w:rsidRPr="00763F62">
            <w:rPr>
              <w:rFonts w:ascii="Times New Roman" w:hAnsi="Times New Roman" w:cs="Times New Roman" w:hint="eastAsia"/>
            </w:rPr>
            <w:t xml:space="preserve"> needs a fresh start. </w:t>
          </w:r>
          <w:r w:rsidRPr="00763F62">
            <w:rPr>
              <w:rFonts w:ascii="Times New Roman" w:hAnsi="Times New Roman" w:cs="Times New Roman"/>
            </w:rPr>
            <w:t xml:space="preserve">Such a </w:t>
          </w:r>
          <w:r w:rsidRPr="00763F62">
            <w:rPr>
              <w:rFonts w:ascii="Times New Roman" w:hAnsi="Times New Roman" w:cs="Times New Roman" w:hint="eastAsia"/>
            </w:rPr>
            <w:t>fraud</w:t>
          </w:r>
          <w:r w:rsidRPr="00763F62">
            <w:rPr>
              <w:rFonts w:ascii="Times New Roman" w:hAnsi="Times New Roman" w:cs="Times New Roman"/>
            </w:rPr>
            <w:t xml:space="preserve"> not only </w:t>
          </w:r>
          <w:r w:rsidRPr="00763F62">
            <w:rPr>
              <w:rFonts w:ascii="Times New Roman" w:hAnsi="Times New Roman" w:cs="Times New Roman" w:hint="eastAsia"/>
            </w:rPr>
            <w:t>violated</w:t>
          </w:r>
          <w:r w:rsidRPr="00763F62">
            <w:rPr>
              <w:rFonts w:ascii="Times New Roman" w:hAnsi="Times New Roman" w:cs="Times New Roman"/>
            </w:rPr>
            <w:t xml:space="preserve"> American and European legal and regulatory frameworks, but also moral standards. </w:t>
          </w:r>
          <w:r w:rsidR="00C9187C" w:rsidRPr="00C9187C">
            <w:rPr>
              <w:rFonts w:ascii="Times New Roman" w:hAnsi="Times New Roman" w:cs="Times New Roman"/>
            </w:rPr>
            <w:t>The company consented to compensate customers for the defeat devices to the cost of over $25 billion dollars. This compensation covers the cost of upgrading and repurchasing damaged automobiles.</w:t>
          </w:r>
        </w:p>
        <w:p w14:paraId="7820AD2A" w14:textId="3BCB5246" w:rsidR="00480872" w:rsidRDefault="008F1867" w:rsidP="00294ABD">
          <w:pPr>
            <w:pStyle w:val="1"/>
            <w:jc w:val="both"/>
            <w:rPr>
              <w:lang w:eastAsia="zh-CN"/>
            </w:rPr>
          </w:pPr>
          <w:bookmarkStart w:id="3" w:name="_Toc161996827"/>
          <w:r>
            <w:rPr>
              <w:rFonts w:hint="eastAsia"/>
              <w:lang w:eastAsia="zh-CN"/>
            </w:rPr>
            <w:t>2.</w:t>
          </w:r>
          <w:r w:rsidR="00070497">
            <w:rPr>
              <w:rFonts w:hint="eastAsia"/>
              <w:lang w:eastAsia="zh-CN"/>
            </w:rPr>
            <w:t xml:space="preserve"> The reasons behind</w:t>
          </w:r>
          <w:bookmarkEnd w:id="3"/>
        </w:p>
        <w:p w14:paraId="2596359B" w14:textId="60692FCF" w:rsidR="00070497" w:rsidRPr="00763F62" w:rsidRDefault="00070497" w:rsidP="00294ABD">
          <w:pPr>
            <w:spacing w:after="0" w:line="360" w:lineRule="auto"/>
            <w:ind w:firstLineChars="200" w:firstLine="440"/>
            <w:jc w:val="both"/>
            <w:rPr>
              <w:rFonts w:ascii="Times New Roman" w:hAnsi="Times New Roman" w:cs="Times New Roman"/>
              <w:lang w:eastAsia="zh-CN"/>
            </w:rPr>
          </w:pPr>
          <w:r w:rsidRPr="00763F62">
            <w:rPr>
              <w:rFonts w:ascii="Times New Roman" w:hAnsi="Times New Roman" w:cs="Times New Roman" w:hint="eastAsia"/>
            </w:rPr>
            <w:t xml:space="preserve">The case of VW diesel scandal is a typical example of corporate </w:t>
          </w:r>
          <w:r w:rsidRPr="00763F62">
            <w:rPr>
              <w:rFonts w:ascii="Times New Roman" w:hAnsi="Times New Roman" w:cs="Times New Roman"/>
            </w:rPr>
            <w:t>governance</w:t>
          </w:r>
          <w:r w:rsidRPr="00763F62">
            <w:rPr>
              <w:rFonts w:ascii="Times New Roman" w:hAnsi="Times New Roman" w:cs="Times New Roman" w:hint="eastAsia"/>
            </w:rPr>
            <w:t xml:space="preserve"> failure. </w:t>
          </w:r>
          <w:r w:rsidRPr="00763F62">
            <w:rPr>
              <w:rFonts w:ascii="Times New Roman" w:hAnsi="Times New Roman" w:cs="Times New Roman"/>
            </w:rPr>
            <w:t>There were multiple contributing factors to these emissions cheating controversy</w:t>
          </w:r>
          <w:r w:rsidRPr="00763F62">
            <w:rPr>
              <w:rFonts w:ascii="Times New Roman" w:hAnsi="Times New Roman" w:cs="Times New Roman" w:hint="eastAsia"/>
            </w:rPr>
            <w:t xml:space="preserve">, including ethical business actions, board </w:t>
          </w:r>
          <w:r w:rsidRPr="00763F62">
            <w:rPr>
              <w:rFonts w:ascii="Times New Roman" w:hAnsi="Times New Roman" w:cs="Times New Roman"/>
            </w:rPr>
            <w:t>structure</w:t>
          </w:r>
          <w:r w:rsidRPr="00763F62">
            <w:rPr>
              <w:rFonts w:ascii="Times New Roman" w:hAnsi="Times New Roman" w:cs="Times New Roman" w:hint="eastAsia"/>
            </w:rPr>
            <w:t xml:space="preserve">, global </w:t>
          </w:r>
          <w:r w:rsidRPr="00763F62">
            <w:rPr>
              <w:rFonts w:ascii="Times New Roman" w:hAnsi="Times New Roman" w:cs="Times New Roman"/>
            </w:rPr>
            <w:t>warming,</w:t>
          </w:r>
          <w:r w:rsidRPr="00763F62">
            <w:rPr>
              <w:rFonts w:ascii="Times New Roman" w:hAnsi="Times New Roman" w:cs="Times New Roman" w:hint="eastAsia"/>
            </w:rPr>
            <w:t xml:space="preserve"> and market demands.</w:t>
          </w:r>
        </w:p>
        <w:p w14:paraId="0E934857" w14:textId="30406B8E" w:rsidR="00070497" w:rsidRPr="00763F62" w:rsidRDefault="00070497" w:rsidP="00294ABD">
          <w:pPr>
            <w:pStyle w:val="2"/>
            <w:ind w:firstLine="520"/>
          </w:pPr>
          <w:bookmarkStart w:id="4" w:name="_Toc161996828"/>
          <w:r w:rsidRPr="00763F62">
            <w:t>G</w:t>
          </w:r>
          <w:r w:rsidRPr="00763F62">
            <w:rPr>
              <w:rFonts w:hint="eastAsia"/>
            </w:rPr>
            <w:t xml:space="preserve">lobal environmental protection </w:t>
          </w:r>
          <w:bookmarkEnd w:id="4"/>
          <w:r w:rsidR="006E7A3F">
            <w:rPr>
              <w:rFonts w:hint="eastAsia"/>
              <w:lang w:eastAsia="zh-CN"/>
            </w:rPr>
            <w:t>treaties</w:t>
          </w:r>
        </w:p>
        <w:p w14:paraId="29B0BA68" w14:textId="0244D545" w:rsidR="00070497" w:rsidRDefault="00070497"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rPr>
            <w:t>In response to the scientific consensus that human-caused CO2 emissions are the primary cause of global warming, the 1992 United Nations Framework Convention on Climate Change (UNFCCC) was expanded by the Kyoto Protocol, an international treaty that requires state parties to reduce their greenhouse gas emissions.</w:t>
          </w:r>
          <w:r w:rsidRPr="00763F62">
            <w:rPr>
              <w:rFonts w:ascii="Times New Roman" w:hAnsi="Times New Roman" w:cs="Times New Roman" w:hint="eastAsia"/>
            </w:rPr>
            <w:t xml:space="preserve"> To help EU meet its </w:t>
          </w:r>
          <w:r w:rsidRPr="00763F62">
            <w:rPr>
              <w:rFonts w:ascii="Times New Roman" w:hAnsi="Times New Roman" w:cs="Times New Roman"/>
            </w:rPr>
            <w:t>overall</w:t>
          </w:r>
          <w:r w:rsidRPr="00763F62">
            <w:rPr>
              <w:rFonts w:ascii="Times New Roman" w:hAnsi="Times New Roman" w:cs="Times New Roman" w:hint="eastAsia"/>
            </w:rPr>
            <w:t xml:space="preserve"> climate targets, p</w:t>
          </w:r>
          <w:r w:rsidRPr="00763F62">
            <w:rPr>
              <w:rFonts w:ascii="Times New Roman" w:hAnsi="Times New Roman" w:cs="Times New Roman"/>
            </w:rPr>
            <w:t>ositive media coverage of "clean" diesel automobiles, which may lead to a 25% decrease in CO2 emissions from the automotive sector</w:t>
          </w:r>
          <w:r w:rsidRPr="00763F62">
            <w:rPr>
              <w:rFonts w:ascii="Times New Roman" w:hAnsi="Times New Roman" w:cs="Times New Roman" w:hint="eastAsia"/>
            </w:rPr>
            <w:t xml:space="preserve"> because the </w:t>
          </w:r>
          <w:r w:rsidRPr="00763F62">
            <w:rPr>
              <w:rFonts w:ascii="Times New Roman" w:hAnsi="Times New Roman" w:cs="Times New Roman"/>
            </w:rPr>
            <w:t>“lean burn”</w:t>
          </w:r>
          <w:r w:rsidRPr="00763F62">
            <w:rPr>
              <w:rFonts w:ascii="Times New Roman" w:hAnsi="Times New Roman" w:cs="Times New Roman" w:hint="eastAsia"/>
            </w:rPr>
            <w:t xml:space="preserve"> engines, and </w:t>
          </w:r>
          <w:r w:rsidRPr="00763F62">
            <w:rPr>
              <w:rFonts w:ascii="Times New Roman" w:hAnsi="Times New Roman" w:cs="Times New Roman"/>
            </w:rPr>
            <w:t>they achieve the same performance with more air and less fuel</w:t>
          </w:r>
          <w:r w:rsidRPr="00763F62">
            <w:rPr>
              <w:rFonts w:ascii="Times New Roman" w:hAnsi="Times New Roman" w:cs="Times New Roman" w:hint="eastAsia"/>
            </w:rPr>
            <w:t xml:space="preserve"> </w:t>
          </w:r>
          <w:r w:rsidRPr="00763F62">
            <w:rPr>
              <w:rFonts w:ascii="Times New Roman" w:hAnsi="Times New Roman" w:cs="Times New Roman"/>
            </w:rPr>
            <w:t xml:space="preserve">(Zhang, Atwal and Kaiser, 2021) </w:t>
          </w:r>
          <w:r w:rsidRPr="00763F62">
            <w:rPr>
              <w:rFonts w:ascii="Times New Roman" w:hAnsi="Times New Roman" w:cs="Times New Roman" w:hint="eastAsia"/>
            </w:rPr>
            <w:t xml:space="preserve">; </w:t>
          </w:r>
          <w:r w:rsidRPr="00763F62">
            <w:rPr>
              <w:rFonts w:ascii="Times New Roman" w:hAnsi="Times New Roman" w:cs="Times New Roman"/>
            </w:rPr>
            <w:t>Nieuwenhuis, 2017).</w:t>
          </w:r>
          <w:r w:rsidRPr="00763F62">
            <w:rPr>
              <w:rFonts w:ascii="Times New Roman" w:hAnsi="Times New Roman" w:cs="Times New Roman" w:hint="eastAsia"/>
            </w:rPr>
            <w:t xml:space="preserve"> </w:t>
          </w:r>
          <w:r w:rsidRPr="00763F62">
            <w:rPr>
              <w:rFonts w:ascii="Times New Roman" w:hAnsi="Times New Roman" w:cs="Times New Roman"/>
            </w:rPr>
            <w:t>and help the EU meet its overall climate targets, increased demand for diesel vehicles.</w:t>
          </w:r>
        </w:p>
        <w:p w14:paraId="0C02304D" w14:textId="77777777" w:rsidR="00424468" w:rsidRPr="007616F1" w:rsidRDefault="00424468" w:rsidP="00294ABD">
          <w:pPr>
            <w:spacing w:after="0" w:line="360" w:lineRule="auto"/>
            <w:ind w:firstLineChars="200" w:firstLine="440"/>
            <w:jc w:val="both"/>
            <w:rPr>
              <w:rFonts w:ascii="Times New Roman" w:hAnsi="Times New Roman" w:cs="Times New Roman"/>
              <w:lang w:eastAsia="zh-CN"/>
            </w:rPr>
          </w:pPr>
        </w:p>
        <w:p w14:paraId="7BEC02AA" w14:textId="0F7EC7F5" w:rsidR="00070497" w:rsidRPr="00763F62" w:rsidRDefault="00424468" w:rsidP="00294ABD">
          <w:pPr>
            <w:pStyle w:val="2"/>
            <w:ind w:firstLine="520"/>
          </w:pPr>
          <w:bookmarkStart w:id="5" w:name="_Toc161996829"/>
          <w:r>
            <w:rPr>
              <w:rFonts w:hint="eastAsia"/>
            </w:rPr>
            <w:t>Increasing m</w:t>
          </w:r>
          <w:r w:rsidR="00070497" w:rsidRPr="00763F62">
            <w:rPr>
              <w:rFonts w:hint="eastAsia"/>
            </w:rPr>
            <w:t>arket demands and financial incentives on diesel cars</w:t>
          </w:r>
          <w:bookmarkEnd w:id="5"/>
        </w:p>
        <w:p w14:paraId="282F40A0" w14:textId="756A9209" w:rsidR="00070497" w:rsidRPr="00763F62" w:rsidRDefault="00070497" w:rsidP="00294ABD">
          <w:pPr>
            <w:spacing w:line="360" w:lineRule="auto"/>
            <w:ind w:firstLineChars="200" w:firstLine="440"/>
            <w:jc w:val="both"/>
            <w:rPr>
              <w:rFonts w:ascii="Times New Roman" w:hAnsi="Times New Roman" w:cs="Times New Roman"/>
            </w:rPr>
          </w:pPr>
          <w:r w:rsidRPr="00763F62">
            <w:rPr>
              <w:rFonts w:ascii="Times New Roman" w:hAnsi="Times New Roman" w:cs="Times New Roman"/>
            </w:rPr>
            <w:t>The Volkswagen emissions cheating scandal happened during a period when the European market was experiencing its peak demand for diesel vehicles.</w:t>
          </w:r>
          <w:r w:rsidRPr="00763F62">
            <w:rPr>
              <w:rFonts w:ascii="Times New Roman" w:hAnsi="Times New Roman" w:cs="Times New Roman" w:hint="eastAsia"/>
            </w:rPr>
            <w:t xml:space="preserve"> The diesel car registrations began to take off and grew steadily. In 2011, </w:t>
          </w:r>
          <w:r w:rsidRPr="00763F62">
            <w:rPr>
              <w:rFonts w:ascii="Times New Roman" w:hAnsi="Times New Roman" w:cs="Times New Roman"/>
            </w:rPr>
            <w:t>diesel</w:t>
          </w:r>
          <w:r w:rsidRPr="00763F62">
            <w:rPr>
              <w:rFonts w:ascii="Times New Roman" w:hAnsi="Times New Roman" w:cs="Times New Roman" w:hint="eastAsia"/>
            </w:rPr>
            <w:t xml:space="preserve"> car </w:t>
          </w:r>
          <w:r w:rsidRPr="00763F62">
            <w:rPr>
              <w:rFonts w:ascii="Times New Roman" w:hAnsi="Times New Roman" w:cs="Times New Roman"/>
            </w:rPr>
            <w:t>fleet</w:t>
          </w:r>
          <w:r w:rsidRPr="00763F62">
            <w:rPr>
              <w:rFonts w:ascii="Times New Roman" w:hAnsi="Times New Roman" w:cs="Times New Roman" w:hint="eastAsia"/>
            </w:rPr>
            <w:t xml:space="preserve"> ratios amounted to 35.3% in Europe, respectively, 58%% as for new registrations </w:t>
          </w:r>
          <w:r w:rsidRPr="00763F62">
            <w:rPr>
              <w:rFonts w:ascii="Times New Roman" w:hAnsi="Times New Roman" w:cs="Times New Roman"/>
            </w:rPr>
            <w:t>(Cames and Helmers, 2013)</w:t>
          </w:r>
          <w:r w:rsidRPr="00763F62">
            <w:rPr>
              <w:rFonts w:ascii="Times New Roman" w:hAnsi="Times New Roman" w:cs="Times New Roman" w:hint="eastAsia"/>
            </w:rPr>
            <w:t xml:space="preserve">. </w:t>
          </w:r>
          <w:r w:rsidRPr="00763F62">
            <w:rPr>
              <w:rFonts w:ascii="Times New Roman" w:hAnsi="Times New Roman" w:cs="Times New Roman"/>
            </w:rPr>
            <w:t xml:space="preserve">Diesel vehicles </w:t>
          </w:r>
          <w:r w:rsidRPr="00763F62">
            <w:rPr>
              <w:rFonts w:ascii="Times New Roman" w:hAnsi="Times New Roman" w:cs="Times New Roman" w:hint="eastAsia"/>
            </w:rPr>
            <w:t xml:space="preserve">are </w:t>
          </w:r>
          <w:r w:rsidRPr="00763F62">
            <w:rPr>
              <w:rFonts w:ascii="Times New Roman" w:hAnsi="Times New Roman" w:cs="Times New Roman"/>
            </w:rPr>
            <w:t xml:space="preserve">20% </w:t>
          </w:r>
          <w:r w:rsidRPr="00763F62">
            <w:rPr>
              <w:rFonts w:ascii="Times New Roman" w:hAnsi="Times New Roman" w:cs="Times New Roman" w:hint="eastAsia"/>
            </w:rPr>
            <w:t xml:space="preserve">more </w:t>
          </w:r>
          <w:r w:rsidRPr="00763F62">
            <w:rPr>
              <w:rFonts w:ascii="Times New Roman" w:hAnsi="Times New Roman" w:cs="Times New Roman"/>
            </w:rPr>
            <w:t>efficient</w:t>
          </w:r>
          <w:r w:rsidRPr="00763F62">
            <w:rPr>
              <w:rFonts w:ascii="Times New Roman" w:hAnsi="Times New Roman" w:cs="Times New Roman" w:hint="eastAsia"/>
            </w:rPr>
            <w:t xml:space="preserve"> and in fuel and produce 20% </w:t>
          </w:r>
          <w:r w:rsidRPr="00763F62">
            <w:rPr>
              <w:rFonts w:ascii="Times New Roman" w:hAnsi="Times New Roman" w:cs="Times New Roman"/>
            </w:rPr>
            <w:t>less CO2 emissions</w:t>
          </w:r>
          <w:r w:rsidRPr="00763F62">
            <w:rPr>
              <w:rFonts w:ascii="Times New Roman" w:hAnsi="Times New Roman" w:cs="Times New Roman" w:hint="eastAsia"/>
            </w:rPr>
            <w:t xml:space="preserve"> than the </w:t>
          </w:r>
          <w:r w:rsidRPr="00763F62">
            <w:rPr>
              <w:rFonts w:ascii="Times New Roman" w:hAnsi="Times New Roman" w:cs="Times New Roman"/>
            </w:rPr>
            <w:t>petrol</w:t>
          </w:r>
          <w:r w:rsidRPr="00763F62">
            <w:rPr>
              <w:rFonts w:ascii="Times New Roman" w:hAnsi="Times New Roman" w:cs="Times New Roman" w:hint="eastAsia"/>
            </w:rPr>
            <w:t xml:space="preserve"> ones</w:t>
          </w:r>
          <w:r w:rsidRPr="00763F62">
            <w:t xml:space="preserve"> </w:t>
          </w:r>
          <w:r w:rsidRPr="00763F62">
            <w:rPr>
              <w:rFonts w:ascii="Times New Roman" w:hAnsi="Times New Roman" w:cs="Times New Roman"/>
            </w:rPr>
            <w:t>(Evans, 2020)</w:t>
          </w:r>
          <w:r w:rsidRPr="00763F62">
            <w:rPr>
              <w:rFonts w:ascii="Times New Roman" w:hAnsi="Times New Roman" w:cs="Times New Roman" w:hint="eastAsia"/>
            </w:rPr>
            <w:t xml:space="preserve">. </w:t>
          </w:r>
          <w:r w:rsidRPr="00763F62">
            <w:rPr>
              <w:rFonts w:ascii="Times New Roman" w:hAnsi="Times New Roman" w:cs="Times New Roman"/>
            </w:rPr>
            <w:t xml:space="preserve">Due to their reduced CO2 emissions, diesel vehicles were preferred over petrol vehicles under European laws. </w:t>
          </w:r>
          <w:r w:rsidRPr="00763F62">
            <w:rPr>
              <w:rFonts w:ascii="Times New Roman" w:hAnsi="Times New Roman" w:cs="Times New Roman" w:hint="eastAsia"/>
            </w:rPr>
            <w:t>According to a study by Transport &amp;</w:t>
          </w:r>
          <w:r w:rsidRPr="00763F62">
            <w:rPr>
              <w:rFonts w:ascii="Times New Roman" w:hAnsi="Times New Roman" w:cs="Times New Roman"/>
            </w:rPr>
            <w:t>Environment</w:t>
          </w:r>
          <w:r w:rsidRPr="00763F62">
            <w:rPr>
              <w:rFonts w:ascii="Times New Roman" w:hAnsi="Times New Roman" w:cs="Times New Roman" w:hint="eastAsia"/>
            </w:rPr>
            <w:t xml:space="preserve"> (2017), s</w:t>
          </w:r>
          <w:r w:rsidRPr="00763F62">
            <w:rPr>
              <w:rFonts w:ascii="Times New Roman" w:hAnsi="Times New Roman" w:cs="Times New Roman"/>
            </w:rPr>
            <w:t xml:space="preserve">ince diesel fuel was primarily used by commercial vehicles, it has always been taxed at a lower rate in the majority of countries. Governments have maximized consistent fuel tax income from drivers of petrol-powered cars while protecting the commercial road </w:t>
          </w:r>
          <w:r w:rsidRPr="00763F62">
            <w:rPr>
              <w:rFonts w:ascii="Times New Roman" w:hAnsi="Times New Roman" w:cs="Times New Roman"/>
            </w:rPr>
            <w:lastRenderedPageBreak/>
            <w:t xml:space="preserve">transport industry from excessive expenses and competition from </w:t>
          </w:r>
          <w:r w:rsidR="00D54CE4" w:rsidRPr="00763F62">
            <w:rPr>
              <w:rFonts w:ascii="Times New Roman" w:hAnsi="Times New Roman" w:cs="Times New Roman"/>
            </w:rPr>
            <w:t>neighbouring</w:t>
          </w:r>
          <w:r w:rsidRPr="00763F62">
            <w:rPr>
              <w:rFonts w:ascii="Times New Roman" w:hAnsi="Times New Roman" w:cs="Times New Roman"/>
            </w:rPr>
            <w:t xml:space="preserve"> nations with lower diesel rates.</w:t>
          </w:r>
        </w:p>
        <w:p w14:paraId="37CF002F" w14:textId="77777777" w:rsidR="00070497" w:rsidRPr="00763F62" w:rsidRDefault="00070497"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rPr>
            <w:t>Volkswagen</w:t>
          </w:r>
          <w:r w:rsidRPr="00763F62">
            <w:rPr>
              <w:rFonts w:ascii="Times New Roman" w:hAnsi="Times New Roman" w:cs="Times New Roman" w:hint="eastAsia"/>
            </w:rPr>
            <w:t>, on the one hand, with the invention of its</w:t>
          </w:r>
          <w:r w:rsidRPr="00763F62">
            <w:rPr>
              <w:rFonts w:hint="eastAsia"/>
            </w:rPr>
            <w:t xml:space="preserve"> </w:t>
          </w:r>
          <w:r w:rsidRPr="00763F62">
            <w:rPr>
              <w:rFonts w:ascii="Times New Roman" w:hAnsi="Times New Roman" w:cs="Times New Roman" w:hint="eastAsia"/>
            </w:rPr>
            <w:t>“</w:t>
          </w:r>
          <w:r w:rsidRPr="00763F62">
            <w:rPr>
              <w:rFonts w:ascii="Times New Roman" w:hAnsi="Times New Roman" w:cs="Times New Roman"/>
            </w:rPr>
            <w:t>turbo</w:t>
          </w:r>
          <w:r w:rsidRPr="00763F62">
            <w:rPr>
              <w:rFonts w:ascii="Times New Roman" w:hAnsi="Times New Roman" w:cs="Times New Roman" w:hint="eastAsia"/>
            </w:rPr>
            <w:t>-</w:t>
          </w:r>
          <w:r w:rsidRPr="00763F62">
            <w:rPr>
              <w:rFonts w:ascii="Times New Roman" w:hAnsi="Times New Roman" w:cs="Times New Roman"/>
            </w:rPr>
            <w:t>charged direct injection” engine (TDI)</w:t>
          </w:r>
          <w:r w:rsidRPr="00763F62">
            <w:rPr>
              <w:rFonts w:ascii="Times New Roman" w:hAnsi="Times New Roman" w:cs="Times New Roman" w:hint="eastAsia"/>
            </w:rPr>
            <w:t xml:space="preserve">, </w:t>
          </w:r>
          <w:r w:rsidRPr="00763F62">
            <w:rPr>
              <w:rFonts w:ascii="Times New Roman" w:hAnsi="Times New Roman" w:cs="Times New Roman"/>
            </w:rPr>
            <w:t>had the advantage to become the market leader</w:t>
          </w:r>
          <w:r w:rsidRPr="00763F62">
            <w:rPr>
              <w:rFonts w:ascii="Times New Roman" w:hAnsi="Times New Roman" w:cs="Times New Roman" w:hint="eastAsia"/>
            </w:rPr>
            <w:t xml:space="preserve">; on the other hand, </w:t>
          </w:r>
          <w:r w:rsidRPr="00763F62">
            <w:rPr>
              <w:rFonts w:ascii="Times New Roman" w:hAnsi="Times New Roman" w:cs="Times New Roman"/>
            </w:rPr>
            <w:t xml:space="preserve">the European laws offered financial incentives for automakers and retailers to concentrate on diesel vehicles. VW was </w:t>
          </w:r>
          <w:r w:rsidRPr="00763F62">
            <w:rPr>
              <w:rFonts w:ascii="Times New Roman" w:hAnsi="Times New Roman" w:cs="Times New Roman" w:hint="eastAsia"/>
            </w:rPr>
            <w:t xml:space="preserve">more ready </w:t>
          </w:r>
          <w:r w:rsidRPr="00763F62">
            <w:rPr>
              <w:rFonts w:ascii="Times New Roman" w:hAnsi="Times New Roman" w:cs="Times New Roman"/>
            </w:rPr>
            <w:t xml:space="preserve">prepared to expand the market for diesel vehicles in the US by 2008, depending on its success in Europe, with the goal of "setting new </w:t>
          </w:r>
          <w:r w:rsidRPr="00763F62">
            <w:rPr>
              <w:rFonts w:ascii="Times New Roman" w:hAnsi="Times New Roman" w:cs="Times New Roman" w:hint="eastAsia"/>
            </w:rPr>
            <w:t>ecological</w:t>
          </w:r>
          <w:r w:rsidRPr="00763F62">
            <w:rPr>
              <w:rFonts w:ascii="Times New Roman" w:hAnsi="Times New Roman" w:cs="Times New Roman"/>
            </w:rPr>
            <w:t xml:space="preserve"> standards in vehicles, powertrains, and lightweight construction. (Volkswagen, 2014)</w:t>
          </w:r>
          <w:r w:rsidRPr="00763F62">
            <w:rPr>
              <w:rFonts w:ascii="Times New Roman" w:hAnsi="Times New Roman" w:cs="Times New Roman" w:hint="eastAsia"/>
            </w:rPr>
            <w:t xml:space="preserve"> </w:t>
          </w:r>
          <w:r w:rsidRPr="00763F62">
            <w:rPr>
              <w:rFonts w:ascii="Times New Roman" w:hAnsi="Times New Roman" w:cs="Times New Roman"/>
            </w:rPr>
            <w:t>"</w:t>
          </w:r>
          <w:r w:rsidRPr="00763F62">
            <w:rPr>
              <w:rFonts w:ascii="Times New Roman" w:hAnsi="Times New Roman" w:cs="Times New Roman" w:hint="eastAsia"/>
            </w:rPr>
            <w:t xml:space="preserve"> </w:t>
          </w:r>
          <w:r w:rsidRPr="00763F62">
            <w:rPr>
              <w:rFonts w:ascii="Times New Roman" w:hAnsi="Times New Roman" w:cs="Times New Roman"/>
            </w:rPr>
            <w:t>Th</w:t>
          </w:r>
          <w:r w:rsidRPr="00763F62">
            <w:rPr>
              <w:rFonts w:ascii="Times New Roman" w:hAnsi="Times New Roman" w:cs="Times New Roman" w:hint="eastAsia"/>
            </w:rPr>
            <w:t>e blind pursue of profit leads Volkswagen go contradictory to its commitments.</w:t>
          </w:r>
        </w:p>
        <w:p w14:paraId="08D461AD" w14:textId="77777777" w:rsidR="00070497" w:rsidRPr="00763F62" w:rsidRDefault="00070497" w:rsidP="00294ABD">
          <w:pPr>
            <w:spacing w:after="0" w:line="360" w:lineRule="auto"/>
            <w:jc w:val="both"/>
            <w:rPr>
              <w:rFonts w:ascii="Times New Roman" w:hAnsi="Times New Roman" w:cs="Times New Roman"/>
              <w:lang w:eastAsia="zh-CN"/>
            </w:rPr>
          </w:pPr>
        </w:p>
        <w:p w14:paraId="56B3E1E5" w14:textId="77777777" w:rsidR="00070497" w:rsidRPr="00763F62" w:rsidRDefault="00070497" w:rsidP="00294ABD">
          <w:pPr>
            <w:pStyle w:val="2"/>
            <w:ind w:firstLine="520"/>
          </w:pPr>
          <w:bookmarkStart w:id="6" w:name="_Toc161996830"/>
          <w:r w:rsidRPr="00763F62">
            <w:t>G</w:t>
          </w:r>
          <w:r w:rsidRPr="00763F62">
            <w:rPr>
              <w:rFonts w:hint="eastAsia"/>
            </w:rPr>
            <w:t xml:space="preserve">overnance structure and </w:t>
          </w:r>
          <w:r w:rsidRPr="00763F62">
            <w:t>corporate</w:t>
          </w:r>
          <w:r w:rsidRPr="00763F62">
            <w:rPr>
              <w:rFonts w:hint="eastAsia"/>
            </w:rPr>
            <w:t xml:space="preserve"> culture</w:t>
          </w:r>
          <w:bookmarkEnd w:id="6"/>
        </w:p>
        <w:p w14:paraId="4DEDE2EF" w14:textId="77777777" w:rsidR="00070497" w:rsidRPr="00763F62" w:rsidRDefault="00070497"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rPr>
            <w:t xml:space="preserve">The corporation was established by the Nazis prior to World War II and operates under a strange combination of </w:t>
          </w:r>
          <w:proofErr w:type="spellStart"/>
          <w:r w:rsidRPr="00763F62">
            <w:rPr>
              <w:rFonts w:ascii="Times New Roman" w:hAnsi="Times New Roman" w:cs="Times New Roman"/>
            </w:rPr>
            <w:t>labor</w:t>
          </w:r>
          <w:proofErr w:type="spellEnd"/>
          <w:r w:rsidRPr="00763F62">
            <w:rPr>
              <w:rFonts w:ascii="Times New Roman" w:hAnsi="Times New Roman" w:cs="Times New Roman"/>
            </w:rPr>
            <w:t xml:space="preserve"> influence, government ownership, and family control</w:t>
          </w:r>
          <w:r w:rsidRPr="00763F62">
            <w:rPr>
              <w:rFonts w:ascii="Times New Roman" w:hAnsi="Times New Roman" w:cs="Times New Roman" w:hint="eastAsia"/>
            </w:rPr>
            <w:t xml:space="preserve"> </w:t>
          </w:r>
          <w:r w:rsidRPr="00763F62">
            <w:rPr>
              <w:rFonts w:ascii="Times New Roman" w:hAnsi="Times New Roman" w:cs="Times New Roman"/>
            </w:rPr>
            <w:t xml:space="preserve">(Stewart, 2015). </w:t>
          </w:r>
          <w:r w:rsidRPr="00763F62">
            <w:rPr>
              <w:rFonts w:ascii="Times New Roman" w:hAnsi="Times New Roman" w:cs="Times New Roman" w:hint="eastAsia"/>
            </w:rPr>
            <w:t xml:space="preserve">According to the </w:t>
          </w:r>
          <w:r w:rsidRPr="00763F62">
            <w:rPr>
              <w:rFonts w:ascii="Times New Roman" w:hAnsi="Times New Roman" w:cs="Times New Roman"/>
            </w:rPr>
            <w:t>Australian Institute of Company Directors</w:t>
          </w:r>
          <w:r w:rsidRPr="00763F62">
            <w:rPr>
              <w:rFonts w:ascii="Times New Roman" w:hAnsi="Times New Roman" w:cs="Times New Roman" w:hint="eastAsia"/>
            </w:rPr>
            <w:t xml:space="preserve"> (</w:t>
          </w:r>
          <w:r w:rsidRPr="00763F62">
            <w:rPr>
              <w:rFonts w:ascii="Times New Roman" w:hAnsi="Times New Roman" w:cs="Times New Roman"/>
            </w:rPr>
            <w:t>2015)</w:t>
          </w:r>
          <w:r w:rsidRPr="00763F62">
            <w:rPr>
              <w:rFonts w:ascii="Times New Roman" w:hAnsi="Times New Roman" w:cs="Times New Roman" w:hint="eastAsia"/>
            </w:rPr>
            <w:t>, t</w:t>
          </w:r>
          <w:r w:rsidRPr="00763F62">
            <w:rPr>
              <w:rFonts w:ascii="Times New Roman" w:hAnsi="Times New Roman" w:cs="Times New Roman"/>
            </w:rPr>
            <w:t>he danger of "entrenchment" was raised by Volkswagen's governance structure's lack of independence. Markus Roth, a professor at Philipps-University Marburg and an expert in European corporate governance</w:t>
          </w:r>
          <w:r w:rsidRPr="00763F62">
            <w:rPr>
              <w:rFonts w:ascii="Times New Roman" w:hAnsi="Times New Roman" w:cs="Times New Roman" w:hint="eastAsia"/>
            </w:rPr>
            <w:t xml:space="preserve">, </w:t>
          </w:r>
          <w:r w:rsidRPr="00763F62">
            <w:rPr>
              <w:rFonts w:ascii="Times New Roman" w:hAnsi="Times New Roman" w:cs="Times New Roman"/>
            </w:rPr>
            <w:t>described</w:t>
          </w:r>
          <w:r w:rsidRPr="00763F62">
            <w:rPr>
              <w:rFonts w:ascii="Times New Roman" w:hAnsi="Times New Roman" w:cs="Times New Roman" w:hint="eastAsia"/>
            </w:rPr>
            <w:t xml:space="preserve"> the company </w:t>
          </w:r>
          <w:r w:rsidRPr="00763F62">
            <w:rPr>
              <w:rFonts w:ascii="Times New Roman" w:hAnsi="Times New Roman" w:cs="Times New Roman"/>
            </w:rPr>
            <w:t>It's possible that power confronts between unions and controlling shareholders prevented open discussions and jeopardized the board's supervisory role.</w:t>
          </w:r>
          <w:r w:rsidRPr="00763F62">
            <w:rPr>
              <w:rFonts w:ascii="Times New Roman" w:hAnsi="Times New Roman" w:cs="Times New Roman" w:hint="eastAsia"/>
            </w:rPr>
            <w:t xml:space="preserve"> What</w:t>
          </w:r>
          <w:r w:rsidRPr="00763F62">
            <w:rPr>
              <w:rFonts w:ascii="Times New Roman" w:hAnsi="Times New Roman" w:cs="Times New Roman"/>
            </w:rPr>
            <w:t>’</w:t>
          </w:r>
          <w:r w:rsidRPr="00763F62">
            <w:rPr>
              <w:rFonts w:ascii="Times New Roman" w:hAnsi="Times New Roman" w:cs="Times New Roman" w:hint="eastAsia"/>
            </w:rPr>
            <w:t>s more, i</w:t>
          </w:r>
          <w:r w:rsidRPr="00763F62">
            <w:rPr>
              <w:rFonts w:ascii="Times New Roman" w:hAnsi="Times New Roman" w:cs="Times New Roman"/>
            </w:rPr>
            <w:t xml:space="preserve">n the majority of German businesses, the chairman would first confer with the shareholder side to resolve any delicate issues and then present the item to the entire board. Things were backwards at VW, especially under previous chairman Ferdinand </w:t>
          </w:r>
          <w:proofErr w:type="spellStart"/>
          <w:r w:rsidRPr="00763F62">
            <w:rPr>
              <w:rFonts w:ascii="Times New Roman" w:hAnsi="Times New Roman" w:cs="Times New Roman"/>
            </w:rPr>
            <w:t>Piëch</w:t>
          </w:r>
          <w:proofErr w:type="spellEnd"/>
          <w:r w:rsidRPr="00763F62">
            <w:rPr>
              <w:rFonts w:ascii="Times New Roman" w:hAnsi="Times New Roman" w:cs="Times New Roman"/>
            </w:rPr>
            <w:t xml:space="preserve">, who led the company from 2002 until </w:t>
          </w:r>
          <w:r w:rsidRPr="00763F62">
            <w:rPr>
              <w:rFonts w:ascii="Times New Roman" w:hAnsi="Times New Roman" w:cs="Times New Roman" w:hint="eastAsia"/>
            </w:rPr>
            <w:t>2015</w:t>
          </w:r>
          <w:r w:rsidRPr="00763F62">
            <w:rPr>
              <w:rFonts w:ascii="Times New Roman" w:hAnsi="Times New Roman" w:cs="Times New Roman"/>
            </w:rPr>
            <w:t xml:space="preserve">. </w:t>
          </w:r>
          <w:r w:rsidRPr="00763F62">
            <w:rPr>
              <w:rFonts w:ascii="Times New Roman" w:hAnsi="Times New Roman" w:cs="Times New Roman" w:hint="eastAsia"/>
            </w:rPr>
            <w:t>He</w:t>
          </w:r>
          <w:r w:rsidRPr="00763F62">
            <w:rPr>
              <w:rFonts w:ascii="Times New Roman" w:hAnsi="Times New Roman" w:cs="Times New Roman"/>
            </w:rPr>
            <w:t xml:space="preserve"> would first discuss and decide on a stance with the </w:t>
          </w:r>
          <w:r w:rsidRPr="00763F62">
            <w:rPr>
              <w:rFonts w:ascii="Times New Roman" w:hAnsi="Times New Roman" w:cs="Times New Roman" w:hint="eastAsia"/>
            </w:rPr>
            <w:t>w</w:t>
          </w:r>
          <w:r w:rsidRPr="00763F62">
            <w:rPr>
              <w:rFonts w:ascii="Times New Roman" w:hAnsi="Times New Roman" w:cs="Times New Roman"/>
            </w:rPr>
            <w:t xml:space="preserve">orks </w:t>
          </w:r>
          <w:r w:rsidRPr="00763F62">
            <w:rPr>
              <w:rFonts w:ascii="Times New Roman" w:hAnsi="Times New Roman" w:cs="Times New Roman" w:hint="eastAsia"/>
            </w:rPr>
            <w:t>c</w:t>
          </w:r>
          <w:r w:rsidRPr="00763F62">
            <w:rPr>
              <w:rFonts w:ascii="Times New Roman" w:hAnsi="Times New Roman" w:cs="Times New Roman"/>
            </w:rPr>
            <w:t>ouncil</w:t>
          </w:r>
          <w:r w:rsidRPr="00763F62">
            <w:rPr>
              <w:rFonts w:ascii="Times New Roman" w:hAnsi="Times New Roman" w:cs="Times New Roman" w:hint="eastAsia"/>
            </w:rPr>
            <w:t xml:space="preserve"> before </w:t>
          </w:r>
          <w:r w:rsidRPr="00763F62">
            <w:rPr>
              <w:rFonts w:ascii="Times New Roman" w:hAnsi="Times New Roman" w:cs="Times New Roman"/>
            </w:rPr>
            <w:t>present</w:t>
          </w:r>
          <w:r w:rsidRPr="00763F62">
            <w:rPr>
              <w:rFonts w:ascii="Times New Roman" w:hAnsi="Times New Roman" w:cs="Times New Roman" w:hint="eastAsia"/>
            </w:rPr>
            <w:t>ing</w:t>
          </w:r>
          <w:r w:rsidRPr="00763F62">
            <w:rPr>
              <w:rFonts w:ascii="Times New Roman" w:hAnsi="Times New Roman" w:cs="Times New Roman"/>
            </w:rPr>
            <w:t xml:space="preserve"> it to the shareholder side.</w:t>
          </w:r>
          <w:r w:rsidRPr="00763F62">
            <w:rPr>
              <w:rFonts w:ascii="Times New Roman" w:hAnsi="Times New Roman" w:cs="Times New Roman" w:hint="eastAsia"/>
            </w:rPr>
            <w:t xml:space="preserve"> There were even occasions that he </w:t>
          </w:r>
          <w:r w:rsidRPr="00763F62">
            <w:rPr>
              <w:rFonts w:ascii="Times New Roman" w:hAnsi="Times New Roman" w:cs="Times New Roman"/>
            </w:rPr>
            <w:t xml:space="preserve">sided with the works council in 2005 to guarantee the appointment of an IG </w:t>
          </w:r>
          <w:proofErr w:type="spellStart"/>
          <w:r w:rsidRPr="00763F62">
            <w:rPr>
              <w:rFonts w:ascii="Times New Roman" w:hAnsi="Times New Roman" w:cs="Times New Roman"/>
            </w:rPr>
            <w:t>Metall</w:t>
          </w:r>
          <w:proofErr w:type="spellEnd"/>
          <w:r w:rsidRPr="00763F62">
            <w:rPr>
              <w:rFonts w:ascii="Times New Roman" w:hAnsi="Times New Roman" w:cs="Times New Roman"/>
            </w:rPr>
            <w:t xml:space="preserve"> member as head of personnel at Volkswagen</w:t>
          </w:r>
          <w:r w:rsidRPr="00763F62">
            <w:rPr>
              <w:rFonts w:ascii="Times New Roman" w:hAnsi="Times New Roman" w:cs="Times New Roman" w:hint="eastAsia"/>
            </w:rPr>
            <w:t>, though a</w:t>
          </w:r>
          <w:r w:rsidRPr="00763F62">
            <w:rPr>
              <w:rFonts w:ascii="Times New Roman" w:hAnsi="Times New Roman" w:cs="Times New Roman"/>
            </w:rPr>
            <w:t>gainst the desires of his own chief executive and the majority of shareholder directors</w:t>
          </w:r>
          <w:r w:rsidRPr="00763F62">
            <w:rPr>
              <w:rFonts w:ascii="Times New Roman" w:hAnsi="Times New Roman" w:cs="Times New Roman" w:hint="eastAsia"/>
            </w:rPr>
            <w:t xml:space="preserve"> </w:t>
          </w:r>
          <w:r w:rsidRPr="00763F62">
            <w:rPr>
              <w:rFonts w:ascii="Times New Roman" w:hAnsi="Times New Roman" w:cs="Times New Roman"/>
            </w:rPr>
            <w:t>(Lienert and Gardner, 2015)</w:t>
          </w:r>
          <w:r w:rsidRPr="00763F62">
            <w:rPr>
              <w:rFonts w:ascii="Times New Roman" w:hAnsi="Times New Roman" w:cs="Times New Roman" w:hint="eastAsia"/>
            </w:rPr>
            <w:t>.</w:t>
          </w:r>
          <w:r w:rsidRPr="00763F62">
            <w:rPr>
              <w:rFonts w:ascii="Times New Roman" w:hAnsi="Times New Roman" w:cs="Times New Roman"/>
            </w:rPr>
            <w:t xml:space="preserve"> </w:t>
          </w:r>
        </w:p>
        <w:p w14:paraId="25318298" w14:textId="5E082C15" w:rsidR="00070497" w:rsidRDefault="00C9187C" w:rsidP="00294ABD">
          <w:pPr>
            <w:spacing w:after="0" w:line="360" w:lineRule="auto"/>
            <w:ind w:firstLineChars="200" w:firstLine="440"/>
            <w:jc w:val="both"/>
            <w:rPr>
              <w:rFonts w:ascii="Times New Roman" w:hAnsi="Times New Roman" w:cs="Times New Roman"/>
            </w:rPr>
          </w:pPr>
          <w:r w:rsidRPr="00C9187C">
            <w:rPr>
              <w:rFonts w:ascii="Times New Roman" w:hAnsi="Times New Roman" w:cs="Times New Roman"/>
            </w:rPr>
            <w:t>Furthermore, it has been proposed that Volkswagen's corporate culture, which "fostered a climate of fear" among its employees, may have contributed to the scandal.</w:t>
          </w:r>
          <w:r w:rsidR="00070497" w:rsidRPr="00763F62">
            <w:rPr>
              <w:rFonts w:ascii="Times New Roman" w:hAnsi="Times New Roman" w:cs="Times New Roman" w:hint="eastAsia"/>
            </w:rPr>
            <w:t xml:space="preserve"> </w:t>
          </w:r>
          <w:r w:rsidR="00070497" w:rsidRPr="00763F62">
            <w:rPr>
              <w:rFonts w:ascii="Times New Roman" w:hAnsi="Times New Roman" w:cs="Times New Roman"/>
            </w:rPr>
            <w:t xml:space="preserve">(Glazer, 2016). </w:t>
          </w:r>
          <w:r w:rsidRPr="00C9187C">
            <w:rPr>
              <w:rFonts w:ascii="Times New Roman" w:hAnsi="Times New Roman" w:cs="Times New Roman"/>
            </w:rPr>
            <w:t xml:space="preserve">The former chairman of Volkswagen, Ferdinand </w:t>
          </w:r>
          <w:proofErr w:type="spellStart"/>
          <w:r w:rsidRPr="00C9187C">
            <w:rPr>
              <w:rFonts w:ascii="Times New Roman" w:hAnsi="Times New Roman" w:cs="Times New Roman"/>
            </w:rPr>
            <w:t>Piëch</w:t>
          </w:r>
          <w:proofErr w:type="spellEnd"/>
          <w:r w:rsidRPr="00C9187C">
            <w:rPr>
              <w:rFonts w:ascii="Times New Roman" w:hAnsi="Times New Roman" w:cs="Times New Roman"/>
            </w:rPr>
            <w:t>, was well-known for his preference for an autocratic management style that concentrated decision-making among a small group of advisors. Furthermore, it has been revealed that the former CEO of Volkswagen fired executives for not meeting aggressive sales objectives and used "high pressure management methods"</w:t>
          </w:r>
          <w:r w:rsidR="00070497" w:rsidRPr="00763F62">
            <w:rPr>
              <w:rFonts w:ascii="Times New Roman" w:hAnsi="Times New Roman" w:cs="Times New Roman"/>
            </w:rPr>
            <w:t>.</w:t>
          </w:r>
        </w:p>
        <w:p w14:paraId="23845015" w14:textId="77777777" w:rsidR="007616F1" w:rsidRPr="00763F62" w:rsidRDefault="007616F1" w:rsidP="00294ABD">
          <w:pPr>
            <w:spacing w:after="0" w:line="360" w:lineRule="auto"/>
            <w:ind w:firstLineChars="200" w:firstLine="440"/>
            <w:jc w:val="both"/>
            <w:rPr>
              <w:rFonts w:ascii="Times New Roman" w:hAnsi="Times New Roman" w:cs="Times New Roman"/>
              <w:lang w:eastAsia="zh-CN"/>
            </w:rPr>
          </w:pPr>
        </w:p>
        <w:p w14:paraId="776BB5F7" w14:textId="7EF3C5C5" w:rsidR="00070497" w:rsidRPr="00763F62" w:rsidRDefault="008D7418" w:rsidP="00294ABD">
          <w:pPr>
            <w:pStyle w:val="2"/>
            <w:ind w:firstLine="520"/>
          </w:pPr>
          <w:bookmarkStart w:id="7" w:name="_Toc161996831"/>
          <w:r>
            <w:rPr>
              <w:rFonts w:hint="eastAsia"/>
              <w:lang w:eastAsia="zh-CN"/>
            </w:rPr>
            <w:t>Un</w:t>
          </w:r>
          <w:r w:rsidR="00070497" w:rsidRPr="00763F62">
            <w:t>ethical</w:t>
          </w:r>
          <w:r w:rsidR="00070497" w:rsidRPr="00763F62">
            <w:rPr>
              <w:rFonts w:hint="eastAsia"/>
            </w:rPr>
            <w:t xml:space="preserve"> consideration</w:t>
          </w:r>
          <w:bookmarkEnd w:id="7"/>
          <w:r>
            <w:rPr>
              <w:rFonts w:hint="eastAsia"/>
              <w:lang w:eastAsia="zh-CN"/>
            </w:rPr>
            <w:t xml:space="preserve"> from employees</w:t>
          </w:r>
        </w:p>
        <w:p w14:paraId="33DA4CFF" w14:textId="2B6C8B88" w:rsidR="00070497" w:rsidRPr="00070497" w:rsidRDefault="00070497" w:rsidP="008D7418">
          <w:pPr>
            <w:spacing w:line="360" w:lineRule="auto"/>
            <w:ind w:firstLineChars="200" w:firstLine="440"/>
            <w:jc w:val="both"/>
            <w:rPr>
              <w:lang w:eastAsia="zh-CN"/>
            </w:rPr>
          </w:pPr>
          <w:r w:rsidRPr="00763F62">
            <w:rPr>
              <w:rFonts w:ascii="Times New Roman" w:hAnsi="Times New Roman" w:cs="Times New Roman" w:hint="eastAsia"/>
            </w:rPr>
            <w:t xml:space="preserve">According to Lynch, Cutro and Bird (2017), </w:t>
          </w:r>
          <w:r w:rsidR="00614FAD" w:rsidRPr="00614FAD">
            <w:rPr>
              <w:rFonts w:ascii="Times New Roman" w:hAnsi="Times New Roman" w:cs="Times New Roman"/>
            </w:rPr>
            <w:t xml:space="preserve">A company culture that proved to be favourable to making poor decisions was created by a mix of authoritarian leadership and a lack of controls and penalties. </w:t>
          </w:r>
          <w:r w:rsidRPr="00763F62">
            <w:rPr>
              <w:rFonts w:ascii="Times New Roman" w:hAnsi="Times New Roman" w:cs="Times New Roman"/>
            </w:rPr>
            <w:t xml:space="preserve">Lynch claims that pressure, opportunity, and rationalization were the three elements that led </w:t>
          </w:r>
          <w:r w:rsidRPr="00763F62">
            <w:rPr>
              <w:rFonts w:ascii="Times New Roman" w:hAnsi="Times New Roman" w:cs="Times New Roman"/>
            </w:rPr>
            <w:lastRenderedPageBreak/>
            <w:t>to the catastrophic choice the VW engineers made. When these three elements—referred to by some as a "fraud triangle" or a "dangerous triad"—occur concurrently, we frequently witness unethical conduct from employees.</w:t>
          </w:r>
          <w:r w:rsidRPr="00763F62">
            <w:rPr>
              <w:rFonts w:ascii="Times New Roman" w:hAnsi="Times New Roman" w:cs="Times New Roman" w:hint="eastAsia"/>
            </w:rPr>
            <w:t xml:space="preserve"> In the case of VW </w:t>
          </w:r>
          <w:proofErr w:type="spellStart"/>
          <w:r w:rsidRPr="00763F62">
            <w:rPr>
              <w:rFonts w:ascii="Times New Roman" w:hAnsi="Times New Roman" w:cs="Times New Roman"/>
            </w:rPr>
            <w:t>dieselgate</w:t>
          </w:r>
          <w:proofErr w:type="spellEnd"/>
          <w:r w:rsidRPr="00763F62">
            <w:rPr>
              <w:rFonts w:ascii="Times New Roman" w:hAnsi="Times New Roman" w:cs="Times New Roman" w:hint="eastAsia"/>
            </w:rPr>
            <w:t xml:space="preserve">, with </w:t>
          </w:r>
          <w:proofErr w:type="spellStart"/>
          <w:r w:rsidRPr="00763F62">
            <w:rPr>
              <w:rFonts w:ascii="Times New Roman" w:hAnsi="Times New Roman" w:cs="Times New Roman" w:hint="eastAsia"/>
            </w:rPr>
            <w:t>a</w:t>
          </w:r>
          <w:proofErr w:type="spellEnd"/>
          <w:r w:rsidRPr="00763F62">
            <w:rPr>
              <w:rFonts w:ascii="Times New Roman" w:hAnsi="Times New Roman" w:cs="Times New Roman" w:hint="eastAsia"/>
            </w:rPr>
            <w:t xml:space="preserve"> autocratic and profit-oriented style of management, the pressure from the top was intense, the employee</w:t>
          </w:r>
          <w:r w:rsidRPr="00763F62">
            <w:rPr>
              <w:rFonts w:ascii="Times New Roman" w:hAnsi="Times New Roman" w:cs="Times New Roman"/>
            </w:rPr>
            <w:t>’</w:t>
          </w:r>
          <w:r w:rsidRPr="00763F62">
            <w:rPr>
              <w:rFonts w:ascii="Times New Roman" w:hAnsi="Times New Roman" w:cs="Times New Roman" w:hint="eastAsia"/>
            </w:rPr>
            <w:t>s personal ethics seemed irrelevant when contrasted with the management team. The opportunity to cheat was also presented. The pollution-monitoring software</w:t>
          </w:r>
          <w:r w:rsidRPr="00763F62">
            <w:rPr>
              <w:rFonts w:ascii="Times New Roman" w:hAnsi="Times New Roman" w:cs="Times New Roman"/>
            </w:rPr>
            <w:t xml:space="preserve"> </w:t>
          </w:r>
          <w:r w:rsidRPr="00763F62">
            <w:rPr>
              <w:rFonts w:ascii="Times New Roman" w:hAnsi="Times New Roman" w:cs="Times New Roman" w:hint="eastAsia"/>
            </w:rPr>
            <w:t>offered by Bosch</w:t>
          </w:r>
          <w:r w:rsidRPr="00763F62">
            <w:rPr>
              <w:rFonts w:ascii="Times New Roman" w:hAnsi="Times New Roman" w:cs="Times New Roman"/>
            </w:rPr>
            <w:t xml:space="preserve"> contains roughly 100 million lines of code, which makes it simple to conceal dishonest software among the complexity</w:t>
          </w:r>
          <w:r w:rsidRPr="00763F62">
            <w:rPr>
              <w:rFonts w:ascii="Times New Roman" w:hAnsi="Times New Roman" w:cs="Times New Roman" w:hint="eastAsia"/>
            </w:rPr>
            <w:t xml:space="preserve"> </w:t>
          </w:r>
          <w:r w:rsidRPr="00763F62">
            <w:rPr>
              <w:rFonts w:ascii="Times New Roman" w:hAnsi="Times New Roman" w:cs="Times New Roman"/>
            </w:rPr>
            <w:t>(Santos, 2016).</w:t>
          </w:r>
          <w:r w:rsidRPr="00763F62">
            <w:rPr>
              <w:rFonts w:ascii="Times New Roman" w:hAnsi="Times New Roman" w:cs="Times New Roman" w:hint="eastAsia"/>
            </w:rPr>
            <w:t xml:space="preserve"> Finally, the realization. The engineers knew that VW had had a history of escaping from the law. Even if they cheated, the actions might be rationalized and minimized because it was in the best interest of the company and the managers.</w:t>
          </w:r>
        </w:p>
        <w:p w14:paraId="18A01614" w14:textId="79C399DA" w:rsidR="00480872" w:rsidRDefault="008F1867" w:rsidP="00294ABD">
          <w:pPr>
            <w:pStyle w:val="1"/>
            <w:jc w:val="both"/>
            <w:rPr>
              <w:lang w:eastAsia="zh-CN"/>
            </w:rPr>
          </w:pPr>
          <w:bookmarkStart w:id="8" w:name="_Toc161996832"/>
          <w:r>
            <w:rPr>
              <w:rFonts w:hint="eastAsia"/>
              <w:lang w:eastAsia="zh-CN"/>
            </w:rPr>
            <w:t>3. Ethical frameworks</w:t>
          </w:r>
          <w:bookmarkEnd w:id="8"/>
        </w:p>
        <w:p w14:paraId="01C3FD23" w14:textId="18AEB90D" w:rsidR="008F1867" w:rsidRPr="00763F62" w:rsidRDefault="008F1867"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hint="eastAsia"/>
            </w:rPr>
            <w:t xml:space="preserve">To continue </w:t>
          </w:r>
          <w:r w:rsidR="00E15F31" w:rsidRPr="00763F62">
            <w:rPr>
              <w:rFonts w:ascii="Times New Roman" w:hAnsi="Times New Roman" w:cs="Times New Roman"/>
            </w:rPr>
            <w:t>analysing</w:t>
          </w:r>
          <w:r w:rsidRPr="00763F62">
            <w:rPr>
              <w:rFonts w:ascii="Times New Roman" w:hAnsi="Times New Roman" w:cs="Times New Roman" w:hint="eastAsia"/>
            </w:rPr>
            <w:t xml:space="preserve"> the scandal from the theoretical ethical framework, it is important to first illustrate the concept and necessity of ethics of organizations or business. </w:t>
          </w:r>
          <w:r w:rsidRPr="00763F62">
            <w:rPr>
              <w:rFonts w:ascii="Times New Roman" w:hAnsi="Times New Roman" w:cs="Times New Roman"/>
            </w:rPr>
            <w:t>Organization</w:t>
          </w:r>
          <w:r w:rsidRPr="00763F62">
            <w:rPr>
              <w:rFonts w:ascii="Times New Roman" w:hAnsi="Times New Roman" w:cs="Times New Roman" w:hint="eastAsia"/>
            </w:rPr>
            <w:t xml:space="preserve">, </w:t>
          </w:r>
          <w:r w:rsidRPr="00763F62">
            <w:rPr>
              <w:rFonts w:ascii="Times New Roman" w:hAnsi="Times New Roman" w:cs="Times New Roman"/>
            </w:rPr>
            <w:t xml:space="preserve">where groups and individuals collaborate to achieve specific goals, where various </w:t>
          </w:r>
          <w:r w:rsidRPr="00763F62">
            <w:rPr>
              <w:rFonts w:ascii="Times New Roman" w:hAnsi="Times New Roman" w:cs="Times New Roman" w:hint="eastAsia"/>
            </w:rPr>
            <w:t>departments</w:t>
          </w:r>
          <w:r w:rsidRPr="00763F62">
            <w:rPr>
              <w:rFonts w:ascii="Times New Roman" w:hAnsi="Times New Roman" w:cs="Times New Roman"/>
            </w:rPr>
            <w:t xml:space="preserve"> carry out distinct tasks at various stages of complex decision-making processes, and where those with the authority to impose their ideas of what makes up proper affairs</w:t>
          </w:r>
          <w:r w:rsidRPr="00763F62">
            <w:rPr>
              <w:rFonts w:ascii="Times New Roman" w:hAnsi="Times New Roman" w:cs="Times New Roman" w:hint="eastAsia"/>
            </w:rPr>
            <w:t xml:space="preserve">, have a significant power on shaping the </w:t>
          </w:r>
          <w:r w:rsidRPr="00763F62">
            <w:rPr>
              <w:rFonts w:ascii="Times New Roman" w:hAnsi="Times New Roman" w:cs="Times New Roman"/>
            </w:rPr>
            <w:t xml:space="preserve">society. </w:t>
          </w:r>
          <w:r w:rsidRPr="00763F62">
            <w:rPr>
              <w:rFonts w:ascii="Times New Roman" w:hAnsi="Times New Roman" w:cs="Times New Roman" w:hint="eastAsia"/>
            </w:rPr>
            <w:t xml:space="preserve">According to </w:t>
          </w:r>
          <w:r w:rsidRPr="00763F62">
            <w:rPr>
              <w:rFonts w:ascii="Times New Roman" w:hAnsi="Times New Roman" w:cs="Times New Roman"/>
            </w:rPr>
            <w:t>Phillips and Margolis</w:t>
          </w:r>
          <w:r w:rsidRPr="00763F62">
            <w:rPr>
              <w:rFonts w:ascii="Times New Roman" w:hAnsi="Times New Roman" w:cs="Times New Roman" w:hint="eastAsia"/>
            </w:rPr>
            <w:t xml:space="preserve"> (</w:t>
          </w:r>
          <w:r w:rsidRPr="00763F62">
            <w:rPr>
              <w:rFonts w:ascii="Times New Roman" w:hAnsi="Times New Roman" w:cs="Times New Roman"/>
            </w:rPr>
            <w:t>1999)</w:t>
          </w:r>
          <w:r w:rsidRPr="00763F62">
            <w:rPr>
              <w:rFonts w:ascii="Times New Roman" w:hAnsi="Times New Roman" w:cs="Times New Roman" w:hint="eastAsia"/>
            </w:rPr>
            <w:t xml:space="preserve">, business organizations </w:t>
          </w:r>
          <w:r w:rsidRPr="00763F62">
            <w:rPr>
              <w:rFonts w:ascii="Times New Roman" w:hAnsi="Times New Roman" w:cs="Times New Roman"/>
            </w:rPr>
            <w:t xml:space="preserve">impact the </w:t>
          </w:r>
          <w:proofErr w:type="spellStart"/>
          <w:r w:rsidRPr="00763F62">
            <w:rPr>
              <w:rFonts w:ascii="Times New Roman" w:hAnsi="Times New Roman" w:cs="Times New Roman"/>
            </w:rPr>
            <w:t>behavior</w:t>
          </w:r>
          <w:proofErr w:type="spellEnd"/>
          <w:r w:rsidRPr="00763F62">
            <w:rPr>
              <w:rFonts w:ascii="Times New Roman" w:hAnsi="Times New Roman" w:cs="Times New Roman"/>
            </w:rPr>
            <w:t xml:space="preserve"> and quality of life of persons</w:t>
          </w:r>
          <w:r w:rsidRPr="00763F62">
            <w:rPr>
              <w:rFonts w:ascii="Times New Roman" w:hAnsi="Times New Roman" w:cs="Times New Roman" w:hint="eastAsia"/>
            </w:rPr>
            <w:t xml:space="preserve"> in them, and as they enter important social areas like health care and education, thus, it is inevitable to dive into the questions of organizational ethics. </w:t>
          </w:r>
        </w:p>
        <w:p w14:paraId="56D2D3FF" w14:textId="77777777" w:rsidR="008F1867" w:rsidRPr="00763F62" w:rsidRDefault="008F1867"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hint="eastAsia"/>
            </w:rPr>
            <w:t xml:space="preserve">As for the definition of organizational ethics, according to </w:t>
          </w:r>
          <w:r w:rsidRPr="00763F62">
            <w:rPr>
              <w:rFonts w:ascii="Times New Roman" w:hAnsi="Times New Roman" w:cs="Times New Roman"/>
            </w:rPr>
            <w:t>Spencer</w:t>
          </w:r>
          <w:r w:rsidRPr="00763F62">
            <w:rPr>
              <w:rFonts w:ascii="Times New Roman" w:hAnsi="Times New Roman" w:cs="Times New Roman" w:hint="eastAsia"/>
            </w:rPr>
            <w:t xml:space="preserve"> (</w:t>
          </w:r>
          <w:r w:rsidRPr="00763F62">
            <w:rPr>
              <w:rFonts w:ascii="Times New Roman" w:hAnsi="Times New Roman" w:cs="Times New Roman"/>
            </w:rPr>
            <w:t>2000)</w:t>
          </w:r>
          <w:r w:rsidRPr="00763F62">
            <w:rPr>
              <w:rFonts w:ascii="Times New Roman" w:hAnsi="Times New Roman" w:cs="Times New Roman" w:hint="eastAsia"/>
            </w:rPr>
            <w:t xml:space="preserve">, </w:t>
          </w:r>
          <w:r w:rsidRPr="00763F62">
            <w:rPr>
              <w:rFonts w:ascii="Times New Roman" w:hAnsi="Times New Roman" w:cs="Times New Roman"/>
            </w:rPr>
            <w:t>The definition, application, and assessment of an organization's consistent moral stances and moral positions by which it is defined, are known as organizational ethics.</w:t>
          </w:r>
        </w:p>
        <w:p w14:paraId="711BC4E3" w14:textId="77777777" w:rsidR="008F1867" w:rsidRPr="00763F62" w:rsidRDefault="008F1867" w:rsidP="00294ABD">
          <w:pPr>
            <w:spacing w:after="0" w:line="360" w:lineRule="auto"/>
            <w:ind w:firstLineChars="200" w:firstLine="440"/>
            <w:jc w:val="both"/>
            <w:rPr>
              <w:rFonts w:ascii="Times New Roman" w:hAnsi="Times New Roman" w:cs="Times New Roman"/>
            </w:rPr>
          </w:pPr>
          <w:r w:rsidRPr="00763F62">
            <w:rPr>
              <w:rFonts w:ascii="Times New Roman" w:hAnsi="Times New Roman" w:cs="Times New Roman" w:hint="eastAsia"/>
            </w:rPr>
            <w:t>However, ethical j</w:t>
          </w:r>
          <w:r w:rsidRPr="00763F62">
            <w:rPr>
              <w:rFonts w:ascii="Times New Roman" w:hAnsi="Times New Roman" w:cs="Times New Roman"/>
            </w:rPr>
            <w:t>udgement is pointless without the desire to do the morally right thing, and motivation is blind without a belief that a certain course of action is morally superior to another</w:t>
          </w:r>
          <w:r w:rsidRPr="00763F62">
            <w:rPr>
              <w:rFonts w:ascii="Times New Roman" w:hAnsi="Times New Roman" w:cs="Times New Roman" w:hint="eastAsia"/>
            </w:rPr>
            <w:t xml:space="preserve"> </w:t>
          </w:r>
          <w:r w:rsidRPr="00763F62">
            <w:rPr>
              <w:rFonts w:ascii="Times New Roman" w:hAnsi="Times New Roman" w:cs="Times New Roman"/>
            </w:rPr>
            <w:t>(Geva, 2006)</w:t>
          </w:r>
          <w:r w:rsidRPr="00763F62">
            <w:rPr>
              <w:rFonts w:ascii="Times New Roman" w:hAnsi="Times New Roman" w:cs="Times New Roman" w:hint="eastAsia"/>
            </w:rPr>
            <w:t xml:space="preserve">. </w:t>
          </w:r>
          <w:r w:rsidRPr="00763F62">
            <w:rPr>
              <w:rFonts w:ascii="Times New Roman" w:hAnsi="Times New Roman" w:cs="Times New Roman"/>
            </w:rPr>
            <w:t xml:space="preserve">The nature of the company's quest for </w:t>
          </w:r>
          <w:r w:rsidRPr="00763F62">
            <w:rPr>
              <w:rFonts w:ascii="Times New Roman" w:hAnsi="Times New Roman" w:cs="Times New Roman" w:hint="eastAsia"/>
            </w:rPr>
            <w:t>profits</w:t>
          </w:r>
          <w:r w:rsidRPr="00763F62">
            <w:rPr>
              <w:rFonts w:ascii="Times New Roman" w:hAnsi="Times New Roman" w:cs="Times New Roman"/>
            </w:rPr>
            <w:t xml:space="preserve"> dictates that</w:t>
          </w:r>
          <w:r w:rsidRPr="00763F62">
            <w:rPr>
              <w:rFonts w:ascii="Times New Roman" w:hAnsi="Times New Roman" w:cs="Times New Roman" w:hint="eastAsia"/>
            </w:rPr>
            <w:t xml:space="preserve">, in the case of VW </w:t>
          </w:r>
          <w:proofErr w:type="spellStart"/>
          <w:r w:rsidRPr="00763F62">
            <w:rPr>
              <w:rFonts w:ascii="Times New Roman" w:hAnsi="Times New Roman" w:cs="Times New Roman" w:hint="eastAsia"/>
            </w:rPr>
            <w:t>Dieselgate</w:t>
          </w:r>
          <w:proofErr w:type="spellEnd"/>
          <w:r w:rsidRPr="00763F62">
            <w:rPr>
              <w:rFonts w:ascii="Times New Roman" w:hAnsi="Times New Roman" w:cs="Times New Roman" w:hint="eastAsia"/>
            </w:rPr>
            <w:t xml:space="preserve">, the company </w:t>
          </w:r>
          <w:r w:rsidRPr="00763F62">
            <w:rPr>
              <w:rFonts w:ascii="Times New Roman" w:hAnsi="Times New Roman" w:cs="Times New Roman"/>
            </w:rPr>
            <w:t>can</w:t>
          </w:r>
          <w:r w:rsidRPr="00763F62">
            <w:rPr>
              <w:rFonts w:ascii="Times New Roman" w:hAnsi="Times New Roman" w:cs="Times New Roman" w:hint="eastAsia"/>
            </w:rPr>
            <w:t xml:space="preserve"> have a moral stance</w:t>
          </w:r>
          <w:r w:rsidRPr="00763F62">
            <w:rPr>
              <w:rFonts w:ascii="Times New Roman" w:hAnsi="Times New Roman" w:cs="Times New Roman"/>
            </w:rPr>
            <w:t xml:space="preserve"> </w:t>
          </w:r>
          <w:r>
            <w:rPr>
              <w:rFonts w:ascii="Times New Roman" w:hAnsi="Times New Roman" w:cs="Times New Roman" w:hint="eastAsia"/>
            </w:rPr>
            <w:t>of</w:t>
          </w:r>
          <w:r w:rsidRPr="00763F62">
            <w:rPr>
              <w:rFonts w:ascii="Times New Roman" w:hAnsi="Times New Roman" w:cs="Times New Roman"/>
            </w:rPr>
            <w:t xml:space="preserve"> </w:t>
          </w:r>
          <w:r w:rsidRPr="00763F62">
            <w:rPr>
              <w:rFonts w:ascii="Times New Roman" w:hAnsi="Times New Roman" w:cs="Times New Roman" w:hint="eastAsia"/>
            </w:rPr>
            <w:t xml:space="preserve">reducing the </w:t>
          </w:r>
          <w:r w:rsidRPr="00763F62">
            <w:rPr>
              <w:rFonts w:ascii="Times New Roman" w:hAnsi="Times New Roman" w:cs="Times New Roman"/>
            </w:rPr>
            <w:t>remission</w:t>
          </w:r>
          <w:r w:rsidRPr="00763F62">
            <w:rPr>
              <w:rFonts w:ascii="Times New Roman" w:hAnsi="Times New Roman" w:cs="Times New Roman" w:hint="eastAsia"/>
            </w:rPr>
            <w:t xml:space="preserve"> of greenhouse gases i</w:t>
          </w:r>
          <w:r w:rsidRPr="00763F62">
            <w:rPr>
              <w:rFonts w:ascii="Times New Roman" w:hAnsi="Times New Roman" w:cs="Times New Roman"/>
            </w:rPr>
            <w:t xml:space="preserve">s the right thing to do while having, without irrationality, absolutely no motivation </w:t>
          </w:r>
          <w:r w:rsidRPr="00763F62">
            <w:rPr>
              <w:rFonts w:ascii="Times New Roman" w:hAnsi="Times New Roman" w:cs="Times New Roman" w:hint="eastAsia"/>
            </w:rPr>
            <w:t xml:space="preserve">nor dedication </w:t>
          </w:r>
          <w:r w:rsidRPr="00763F62">
            <w:rPr>
              <w:rFonts w:ascii="Times New Roman" w:hAnsi="Times New Roman" w:cs="Times New Roman"/>
            </w:rPr>
            <w:t>to do it</w:t>
          </w:r>
          <w:r w:rsidRPr="00763F62">
            <w:rPr>
              <w:rFonts w:ascii="Times New Roman" w:hAnsi="Times New Roman" w:cs="Times New Roman" w:hint="eastAsia"/>
            </w:rPr>
            <w:t xml:space="preserve">, and even chose the complete opposite. </w:t>
          </w:r>
          <w:r w:rsidRPr="00763F62">
            <w:rPr>
              <w:rFonts w:ascii="Times New Roman" w:hAnsi="Times New Roman" w:cs="Times New Roman"/>
            </w:rPr>
            <w:t xml:space="preserve">Therefore, </w:t>
          </w:r>
          <w:r w:rsidRPr="00763F62">
            <w:rPr>
              <w:rFonts w:ascii="Times New Roman" w:hAnsi="Times New Roman" w:cs="Times New Roman" w:hint="eastAsia"/>
            </w:rPr>
            <w:t>by applying</w:t>
          </w:r>
          <w:r w:rsidRPr="00763F62">
            <w:rPr>
              <w:rFonts w:ascii="Times New Roman" w:hAnsi="Times New Roman" w:cs="Times New Roman"/>
            </w:rPr>
            <w:t xml:space="preserve"> the theoretical</w:t>
          </w:r>
          <w:r w:rsidRPr="00763F62">
            <w:rPr>
              <w:rFonts w:ascii="Times New Roman" w:hAnsi="Times New Roman" w:cs="Times New Roman" w:hint="eastAsia"/>
            </w:rPr>
            <w:t xml:space="preserve"> ethical frameworks</w:t>
          </w:r>
          <w:r w:rsidRPr="00763F62">
            <w:rPr>
              <w:rFonts w:ascii="Times New Roman" w:hAnsi="Times New Roman" w:cs="Times New Roman"/>
            </w:rPr>
            <w:t xml:space="preserve">, we can </w:t>
          </w:r>
          <w:proofErr w:type="spellStart"/>
          <w:r w:rsidRPr="00763F62">
            <w:rPr>
              <w:rFonts w:ascii="Times New Roman" w:hAnsi="Times New Roman" w:cs="Times New Roman"/>
            </w:rPr>
            <w:t>analyze</w:t>
          </w:r>
          <w:proofErr w:type="spellEnd"/>
          <w:r w:rsidRPr="00763F62">
            <w:rPr>
              <w:rFonts w:ascii="Times New Roman" w:hAnsi="Times New Roman" w:cs="Times New Roman"/>
            </w:rPr>
            <w:t xml:space="preserve"> and conclude the </w:t>
          </w:r>
          <w:r w:rsidRPr="00763F62">
            <w:rPr>
              <w:rFonts w:ascii="Times New Roman" w:hAnsi="Times New Roman" w:cs="Times New Roman" w:hint="eastAsia"/>
            </w:rPr>
            <w:t xml:space="preserve">why the </w:t>
          </w:r>
          <w:r w:rsidRPr="00763F62">
            <w:rPr>
              <w:rFonts w:ascii="Times New Roman" w:hAnsi="Times New Roman" w:cs="Times New Roman"/>
            </w:rPr>
            <w:t xml:space="preserve">company's </w:t>
          </w:r>
          <w:r w:rsidRPr="00763F62">
            <w:rPr>
              <w:rFonts w:ascii="Times New Roman" w:hAnsi="Times New Roman" w:cs="Times New Roman" w:hint="eastAsia"/>
            </w:rPr>
            <w:t>actions are ethically, morally and socially unacceptable</w:t>
          </w:r>
          <w:r>
            <w:rPr>
              <w:rFonts w:ascii="Times New Roman" w:hAnsi="Times New Roman" w:cs="Times New Roman" w:hint="eastAsia"/>
            </w:rPr>
            <w:t>, and how the ethical considerations contributed to this scandal</w:t>
          </w:r>
          <w:r w:rsidRPr="00763F62">
            <w:rPr>
              <w:rFonts w:ascii="Times New Roman" w:hAnsi="Times New Roman" w:cs="Times New Roman" w:hint="eastAsia"/>
            </w:rPr>
            <w:t>.</w:t>
          </w:r>
        </w:p>
        <w:p w14:paraId="515D34D8" w14:textId="29913C0A" w:rsidR="008F1867" w:rsidRDefault="00614FAD" w:rsidP="00294ABD">
          <w:pPr>
            <w:spacing w:after="0" w:line="360" w:lineRule="auto"/>
            <w:ind w:firstLineChars="200" w:firstLine="440"/>
            <w:jc w:val="both"/>
            <w:rPr>
              <w:rFonts w:ascii="Times New Roman" w:hAnsi="Times New Roman" w:cs="Times New Roman"/>
            </w:rPr>
          </w:pPr>
          <w:r w:rsidRPr="00614FAD">
            <w:rPr>
              <w:rFonts w:ascii="Times New Roman" w:hAnsi="Times New Roman" w:cs="Times New Roman"/>
            </w:rPr>
            <w:t>A valuable tool for determining what course of action might result in the most moral end is an ethical framework.</w:t>
          </w:r>
          <w:r w:rsidR="008F1867" w:rsidRPr="00763F62">
            <w:rPr>
              <w:rFonts w:ascii="Times New Roman" w:hAnsi="Times New Roman" w:cs="Times New Roman" w:hint="eastAsia"/>
            </w:rPr>
            <w:t xml:space="preserve"> </w:t>
          </w:r>
          <w:r w:rsidR="008F1867" w:rsidRPr="00763F62">
            <w:rPr>
              <w:rFonts w:ascii="Times New Roman" w:hAnsi="Times New Roman" w:cs="Times New Roman"/>
            </w:rPr>
            <w:t>(</w:t>
          </w:r>
          <w:proofErr w:type="spellStart"/>
          <w:r w:rsidR="008F1867" w:rsidRPr="00763F62">
            <w:rPr>
              <w:rFonts w:ascii="Times New Roman" w:hAnsi="Times New Roman" w:cs="Times New Roman"/>
            </w:rPr>
            <w:t>PennState</w:t>
          </w:r>
          <w:proofErr w:type="spellEnd"/>
          <w:r w:rsidR="008F1867" w:rsidRPr="00763F62">
            <w:rPr>
              <w:rFonts w:ascii="Times New Roman" w:hAnsi="Times New Roman" w:cs="Times New Roman"/>
            </w:rPr>
            <w:t>, 2023).</w:t>
          </w:r>
          <w:r w:rsidR="008F1867" w:rsidRPr="00763F62">
            <w:rPr>
              <w:rFonts w:ascii="Times New Roman" w:hAnsi="Times New Roman" w:cs="Times New Roman" w:hint="eastAsia"/>
            </w:rPr>
            <w:t xml:space="preserve"> In this case, the scandal can be discussed according to the following ethical frameworks. </w:t>
          </w:r>
        </w:p>
        <w:p w14:paraId="7FC13063" w14:textId="4E2750D4" w:rsidR="008F1867" w:rsidRDefault="001B5426" w:rsidP="00294ABD">
          <w:pPr>
            <w:pStyle w:val="2"/>
            <w:numPr>
              <w:ilvl w:val="1"/>
              <w:numId w:val="11"/>
            </w:numPr>
          </w:pPr>
          <w:r>
            <w:rPr>
              <w:rFonts w:hint="eastAsia"/>
              <w:lang w:eastAsia="zh-CN"/>
            </w:rPr>
            <w:t xml:space="preserve"> </w:t>
          </w:r>
          <w:bookmarkStart w:id="9" w:name="_Toc161996833"/>
          <w:r w:rsidR="008F1867">
            <w:t>S</w:t>
          </w:r>
          <w:r w:rsidR="008F1867">
            <w:rPr>
              <w:rFonts w:hint="eastAsia"/>
            </w:rPr>
            <w:t>takeholder theory</w:t>
          </w:r>
          <w:bookmarkEnd w:id="9"/>
        </w:p>
        <w:p w14:paraId="316A31B7" w14:textId="3FCD9203" w:rsidR="008F1867" w:rsidRPr="003C5898" w:rsidRDefault="008F1867"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According to </w:t>
          </w:r>
          <w:r w:rsidRPr="00CF7B50">
            <w:rPr>
              <w:rFonts w:ascii="Times New Roman" w:hAnsi="Times New Roman" w:cs="Times New Roman"/>
            </w:rPr>
            <w:t>Freeman</w:t>
          </w:r>
          <w:r>
            <w:rPr>
              <w:rFonts w:ascii="Times New Roman" w:hAnsi="Times New Roman" w:cs="Times New Roman" w:hint="eastAsia"/>
            </w:rPr>
            <w:t xml:space="preserve"> (</w:t>
          </w:r>
          <w:r w:rsidRPr="00CF7B50">
            <w:rPr>
              <w:rFonts w:ascii="Times New Roman" w:hAnsi="Times New Roman" w:cs="Times New Roman"/>
            </w:rPr>
            <w:t>1984</w:t>
          </w:r>
          <w:r>
            <w:rPr>
              <w:rFonts w:ascii="Times New Roman" w:hAnsi="Times New Roman" w:cs="Times New Roman" w:hint="eastAsia"/>
            </w:rPr>
            <w:t>), t</w:t>
          </w:r>
          <w:r w:rsidRPr="00CF7B50">
            <w:rPr>
              <w:rFonts w:ascii="Times New Roman" w:hAnsi="Times New Roman" w:cs="Times New Roman"/>
            </w:rPr>
            <w:t xml:space="preserve">he theory of stakeholders acknowledges the presence of </w:t>
          </w:r>
          <w:r>
            <w:rPr>
              <w:rFonts w:ascii="Times New Roman" w:hAnsi="Times New Roman" w:cs="Times New Roman" w:hint="eastAsia"/>
            </w:rPr>
            <w:t>stakeholders</w:t>
          </w:r>
          <w:r w:rsidRPr="00CF7B50">
            <w:rPr>
              <w:rFonts w:ascii="Times New Roman" w:hAnsi="Times New Roman" w:cs="Times New Roman"/>
            </w:rPr>
            <w:t xml:space="preserve"> that possess the ability to impact or exert influence over the goals of an organization.</w:t>
          </w:r>
          <w:r>
            <w:rPr>
              <w:rFonts w:ascii="Times New Roman" w:hAnsi="Times New Roman" w:cs="Times New Roman" w:hint="eastAsia"/>
            </w:rPr>
            <w:t xml:space="preserve"> </w:t>
          </w:r>
          <w:r w:rsidRPr="00372E0D">
            <w:rPr>
              <w:rFonts w:ascii="Times New Roman" w:hAnsi="Times New Roman" w:cs="Times New Roman"/>
            </w:rPr>
            <w:lastRenderedPageBreak/>
            <w:t xml:space="preserve">According to this perspective, </w:t>
          </w:r>
          <w:r>
            <w:rPr>
              <w:rFonts w:ascii="Times New Roman" w:hAnsi="Times New Roman" w:cs="Times New Roman" w:hint="eastAsia"/>
            </w:rPr>
            <w:t xml:space="preserve">in addition to the shareholders, are also owned by the </w:t>
          </w:r>
          <w:r w:rsidRPr="00372E0D">
            <w:rPr>
              <w:rFonts w:ascii="Times New Roman" w:hAnsi="Times New Roman" w:cs="Times New Roman"/>
            </w:rPr>
            <w:t xml:space="preserve">stakeholders—those who contribute resources for a company's </w:t>
          </w:r>
          <w:r>
            <w:rPr>
              <w:rFonts w:ascii="Times New Roman" w:hAnsi="Times New Roman" w:cs="Times New Roman" w:hint="eastAsia"/>
            </w:rPr>
            <w:t xml:space="preserve">business </w:t>
          </w:r>
          <w:r w:rsidRPr="00372E0D">
            <w:rPr>
              <w:rFonts w:ascii="Times New Roman" w:hAnsi="Times New Roman" w:cs="Times New Roman"/>
            </w:rPr>
            <w:t>survival</w:t>
          </w:r>
          <w:r>
            <w:rPr>
              <w:rFonts w:ascii="Times New Roman" w:hAnsi="Times New Roman" w:cs="Times New Roman" w:hint="eastAsia"/>
            </w:rPr>
            <w:t xml:space="preserve">. </w:t>
          </w:r>
          <w:proofErr w:type="spellStart"/>
          <w:r>
            <w:rPr>
              <w:rFonts w:ascii="Times New Roman" w:hAnsi="Times New Roman" w:cs="Times New Roman" w:hint="eastAsia"/>
            </w:rPr>
            <w:t>Fassin</w:t>
          </w:r>
          <w:proofErr w:type="spellEnd"/>
          <w:r>
            <w:rPr>
              <w:rFonts w:ascii="Times New Roman" w:hAnsi="Times New Roman" w:cs="Times New Roman" w:hint="eastAsia"/>
            </w:rPr>
            <w:t xml:space="preserve"> (2009) defined stakeholders as three types: </w:t>
          </w:r>
          <w:r w:rsidR="00FB70FD" w:rsidRPr="00FB70FD">
            <w:rPr>
              <w:rFonts w:ascii="Times New Roman" w:hAnsi="Times New Roman" w:cs="Times New Roman"/>
            </w:rPr>
            <w:t>the real stakeholder, who is a legal claimant with authority, influence, and a stake in the business, and who the corporation owes a duty and moral commitment to; the "</w:t>
          </w:r>
          <w:proofErr w:type="spellStart"/>
          <w:r w:rsidR="00FB70FD" w:rsidRPr="00FB70FD">
            <w:rPr>
              <w:rFonts w:ascii="Times New Roman" w:hAnsi="Times New Roman" w:cs="Times New Roman"/>
            </w:rPr>
            <w:t>stakewatchers</w:t>
          </w:r>
          <w:proofErr w:type="spellEnd"/>
          <w:r w:rsidR="00FB70FD" w:rsidRPr="00FB70FD">
            <w:rPr>
              <w:rFonts w:ascii="Times New Roman" w:hAnsi="Times New Roman" w:cs="Times New Roman"/>
            </w:rPr>
            <w:t xml:space="preserve">," who serve as intermediaries to safeguard the interests of actual stakeholders but do not actually have a stake in the matter; the </w:t>
          </w:r>
          <w:proofErr w:type="spellStart"/>
          <w:r w:rsidR="00FB70FD" w:rsidRPr="00FB70FD">
            <w:rPr>
              <w:rFonts w:ascii="Times New Roman" w:hAnsi="Times New Roman" w:cs="Times New Roman"/>
            </w:rPr>
            <w:t>stakekeepers</w:t>
          </w:r>
          <w:proofErr w:type="spellEnd"/>
          <w:r w:rsidR="00FB70FD" w:rsidRPr="00FB70FD">
            <w:rPr>
              <w:rFonts w:ascii="Times New Roman" w:hAnsi="Times New Roman" w:cs="Times New Roman"/>
            </w:rPr>
            <w:t>, who are external regulators and controls the company but do not own any shares in it</w:t>
          </w:r>
          <w:r>
            <w:rPr>
              <w:rFonts w:ascii="Times New Roman" w:hAnsi="Times New Roman" w:cs="Times New Roman" w:hint="eastAsia"/>
            </w:rPr>
            <w:t xml:space="preserve"> like </w:t>
          </w:r>
          <w:r w:rsidRPr="00BD014D">
            <w:rPr>
              <w:rFonts w:ascii="Times New Roman" w:hAnsi="Times New Roman" w:cs="Times New Roman"/>
            </w:rPr>
            <w:t>governments, courts, regulatory agencies</w:t>
          </w:r>
          <w:r>
            <w:rPr>
              <w:rFonts w:ascii="Times New Roman" w:hAnsi="Times New Roman" w:cs="Times New Roman" w:hint="eastAsia"/>
            </w:rPr>
            <w:t xml:space="preserve">. </w:t>
          </w:r>
        </w:p>
        <w:p w14:paraId="5201F4BF" w14:textId="77777777" w:rsidR="008F1867" w:rsidRDefault="008F1867" w:rsidP="00294ABD">
          <w:pPr>
            <w:spacing w:after="0" w:line="360" w:lineRule="auto"/>
            <w:ind w:firstLineChars="200" w:firstLine="440"/>
            <w:jc w:val="both"/>
            <w:rPr>
              <w:rFonts w:ascii="Times New Roman" w:hAnsi="Times New Roman" w:cs="Times New Roman"/>
            </w:rPr>
          </w:pPr>
          <w:r w:rsidRPr="00256E98">
            <w:rPr>
              <w:rFonts w:ascii="Times New Roman" w:hAnsi="Times New Roman" w:cs="Times New Roman"/>
            </w:rPr>
            <w:t>Being a global corporation, VW has a wide range of social and cultural components that attract the interest of its stakeholders.</w:t>
          </w:r>
          <w:r>
            <w:rPr>
              <w:rFonts w:ascii="Times New Roman" w:hAnsi="Times New Roman" w:cs="Times New Roman" w:hint="eastAsia"/>
            </w:rPr>
            <w:t xml:space="preserve"> Thus, it is even more crucial for it to have a trusted, </w:t>
          </w:r>
          <w:r w:rsidRPr="00FD3323">
            <w:rPr>
              <w:rFonts w:ascii="Times New Roman" w:hAnsi="Times New Roman" w:cs="Times New Roman"/>
            </w:rPr>
            <w:t xml:space="preserve">dedicated </w:t>
          </w:r>
          <w:r>
            <w:rPr>
              <w:rFonts w:ascii="Times New Roman" w:hAnsi="Times New Roman" w:cs="Times New Roman" w:hint="eastAsia"/>
            </w:rPr>
            <w:t xml:space="preserve">and ethical </w:t>
          </w:r>
          <w:r w:rsidRPr="00FD3323">
            <w:rPr>
              <w:rFonts w:ascii="Times New Roman" w:hAnsi="Times New Roman" w:cs="Times New Roman"/>
            </w:rPr>
            <w:t xml:space="preserve">management group that encourages and implements two-way communication with all </w:t>
          </w:r>
          <w:r>
            <w:rPr>
              <w:rFonts w:ascii="Times New Roman" w:hAnsi="Times New Roman" w:cs="Times New Roman" w:hint="eastAsia"/>
            </w:rPr>
            <w:t>stakeholders (</w:t>
          </w:r>
          <w:proofErr w:type="spellStart"/>
          <w:r>
            <w:rPr>
              <w:rFonts w:ascii="Times New Roman" w:hAnsi="Times New Roman" w:cs="Times New Roman" w:hint="eastAsia"/>
            </w:rPr>
            <w:t>Bruijl</w:t>
          </w:r>
          <w:proofErr w:type="spellEnd"/>
          <w:r>
            <w:rPr>
              <w:rFonts w:ascii="Times New Roman" w:hAnsi="Times New Roman" w:cs="Times New Roman" w:hint="eastAsia"/>
            </w:rPr>
            <w:t>, 2017)</w:t>
          </w:r>
          <w:r w:rsidRPr="00FD3323">
            <w:rPr>
              <w:rFonts w:ascii="Times New Roman" w:hAnsi="Times New Roman" w:cs="Times New Roman"/>
            </w:rPr>
            <w:t>.</w:t>
          </w:r>
          <w:r>
            <w:rPr>
              <w:rFonts w:ascii="Times New Roman" w:hAnsi="Times New Roman" w:cs="Times New Roman" w:hint="eastAsia"/>
            </w:rPr>
            <w:t xml:space="preserve"> In the case of VW, </w:t>
          </w:r>
          <w:r>
            <w:rPr>
              <w:rFonts w:ascii="Times New Roman" w:hAnsi="Times New Roman" w:cs="Times New Roman"/>
            </w:rPr>
            <w:t>firstly</w:t>
          </w:r>
          <w:r>
            <w:rPr>
              <w:rFonts w:ascii="Times New Roman" w:hAnsi="Times New Roman" w:cs="Times New Roman" w:hint="eastAsia"/>
            </w:rPr>
            <w:t xml:space="preserve">, the company did undue harm deliberately, by releasing more GHG than allowed, </w:t>
          </w:r>
          <w:r w:rsidRPr="00E22C58">
            <w:rPr>
              <w:rFonts w:ascii="Times New Roman" w:hAnsi="Times New Roman" w:cs="Times New Roman"/>
            </w:rPr>
            <w:t xml:space="preserve">to customers and investors and </w:t>
          </w:r>
          <w:r>
            <w:rPr>
              <w:rFonts w:ascii="Times New Roman" w:hAnsi="Times New Roman" w:cs="Times New Roman" w:hint="eastAsia"/>
            </w:rPr>
            <w:t>shareholders</w:t>
          </w:r>
          <w:r w:rsidRPr="00E22C58">
            <w:rPr>
              <w:rFonts w:ascii="Times New Roman" w:hAnsi="Times New Roman" w:cs="Times New Roman"/>
            </w:rPr>
            <w:t xml:space="preserve"> who </w:t>
          </w:r>
          <w:r>
            <w:rPr>
              <w:rFonts w:ascii="Times New Roman" w:hAnsi="Times New Roman" w:cs="Times New Roman" w:hint="eastAsia"/>
            </w:rPr>
            <w:t>would</w:t>
          </w:r>
          <w:r w:rsidRPr="00E22C58">
            <w:rPr>
              <w:rFonts w:ascii="Times New Roman" w:hAnsi="Times New Roman" w:cs="Times New Roman"/>
            </w:rPr>
            <w:t xml:space="preserve"> directly experience the environmental damages</w:t>
          </w:r>
          <w:r>
            <w:rPr>
              <w:rFonts w:ascii="Times New Roman" w:hAnsi="Times New Roman" w:cs="Times New Roman" w:hint="eastAsia"/>
            </w:rPr>
            <w:t xml:space="preserve">. </w:t>
          </w:r>
          <w:r>
            <w:rPr>
              <w:rFonts w:ascii="Times New Roman" w:hAnsi="Times New Roman" w:cs="Times New Roman"/>
            </w:rPr>
            <w:t>Secondly</w:t>
          </w:r>
          <w:r>
            <w:rPr>
              <w:rFonts w:ascii="Times New Roman" w:hAnsi="Times New Roman" w:cs="Times New Roman" w:hint="eastAsia"/>
            </w:rPr>
            <w:t>, with the slump in sales, investors also face a significant drop in the share price. Thirdly, for its customers, the primary stakeholders, faced the risk and trouble of cars being recalled (</w:t>
          </w:r>
          <w:r>
            <w:rPr>
              <w:rFonts w:ascii="Times New Roman" w:hAnsi="Times New Roman" w:cs="Times New Roman"/>
            </w:rPr>
            <w:t>European Commission, 2024)</w:t>
          </w:r>
          <w:r>
            <w:rPr>
              <w:rFonts w:ascii="Times New Roman" w:hAnsi="Times New Roman" w:cs="Times New Roman" w:hint="eastAsia"/>
            </w:rPr>
            <w:t xml:space="preserve">. </w:t>
          </w:r>
        </w:p>
        <w:p w14:paraId="3017373A" w14:textId="77777777" w:rsidR="008F1867" w:rsidRPr="00C023B9" w:rsidRDefault="008F1867"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Generally speaking, </w:t>
          </w:r>
          <w:r w:rsidRPr="002E5D45">
            <w:rPr>
              <w:rFonts w:ascii="Times New Roman" w:hAnsi="Times New Roman" w:cs="Times New Roman"/>
            </w:rPr>
            <w:t xml:space="preserve">VW's </w:t>
          </w:r>
          <w:proofErr w:type="spellStart"/>
          <w:r w:rsidRPr="002E5D45">
            <w:rPr>
              <w:rFonts w:ascii="Times New Roman" w:hAnsi="Times New Roman" w:cs="Times New Roman"/>
            </w:rPr>
            <w:t>behavior</w:t>
          </w:r>
          <w:proofErr w:type="spellEnd"/>
          <w:r w:rsidRPr="002E5D45">
            <w:rPr>
              <w:rFonts w:ascii="Times New Roman" w:hAnsi="Times New Roman" w:cs="Times New Roman"/>
            </w:rPr>
            <w:t xml:space="preserve"> seriously </w:t>
          </w:r>
          <w:r>
            <w:rPr>
              <w:rFonts w:ascii="Times New Roman" w:hAnsi="Times New Roman" w:cs="Times New Roman" w:hint="eastAsia"/>
            </w:rPr>
            <w:t>violated</w:t>
          </w:r>
          <w:r w:rsidRPr="002E5D45">
            <w:rPr>
              <w:rFonts w:ascii="Times New Roman" w:hAnsi="Times New Roman" w:cs="Times New Roman"/>
            </w:rPr>
            <w:t xml:space="preserve"> the </w:t>
          </w:r>
          <w:r>
            <w:rPr>
              <w:rFonts w:ascii="Times New Roman" w:hAnsi="Times New Roman" w:cs="Times New Roman" w:hint="eastAsia"/>
            </w:rPr>
            <w:t>financial</w:t>
          </w:r>
          <w:r w:rsidRPr="002E5D45">
            <w:rPr>
              <w:rFonts w:ascii="Times New Roman" w:hAnsi="Times New Roman" w:cs="Times New Roman"/>
            </w:rPr>
            <w:t xml:space="preserve"> interests as well as </w:t>
          </w:r>
          <w:r>
            <w:rPr>
              <w:rFonts w:ascii="Times New Roman" w:hAnsi="Times New Roman" w:cs="Times New Roman" w:hint="eastAsia"/>
            </w:rPr>
            <w:t>basic</w:t>
          </w:r>
          <w:r w:rsidRPr="002E5D45">
            <w:rPr>
              <w:rFonts w:ascii="Times New Roman" w:hAnsi="Times New Roman" w:cs="Times New Roman"/>
            </w:rPr>
            <w:t xml:space="preserve"> human rights of its stakeholders</w:t>
          </w:r>
          <w:r>
            <w:rPr>
              <w:rFonts w:ascii="Times New Roman" w:hAnsi="Times New Roman" w:cs="Times New Roman"/>
            </w:rPr>
            <w:t xml:space="preserve"> and</w:t>
          </w:r>
          <w:r w:rsidRPr="002E5D45">
            <w:rPr>
              <w:rFonts w:ascii="Times New Roman" w:hAnsi="Times New Roman" w:cs="Times New Roman"/>
            </w:rPr>
            <w:t xml:space="preserve"> is therefore </w:t>
          </w:r>
          <w:r>
            <w:rPr>
              <w:rFonts w:ascii="Times New Roman" w:hAnsi="Times New Roman" w:cs="Times New Roman"/>
            </w:rPr>
            <w:t>unacceptable</w:t>
          </w:r>
          <w:r w:rsidRPr="002E5D45">
            <w:rPr>
              <w:rFonts w:ascii="Times New Roman" w:hAnsi="Times New Roman" w:cs="Times New Roman"/>
            </w:rPr>
            <w:t xml:space="preserve"> </w:t>
          </w:r>
          <w:r>
            <w:rPr>
              <w:rFonts w:ascii="Times New Roman" w:hAnsi="Times New Roman" w:cs="Times New Roman" w:hint="eastAsia"/>
            </w:rPr>
            <w:t>under the stakeholder theory.</w:t>
          </w:r>
        </w:p>
        <w:p w14:paraId="05AE7EDF" w14:textId="77777777" w:rsidR="008F1867" w:rsidRDefault="008F1867" w:rsidP="00294ABD">
          <w:pPr>
            <w:pStyle w:val="a6"/>
            <w:spacing w:after="0" w:line="360" w:lineRule="auto"/>
            <w:ind w:left="880"/>
            <w:jc w:val="both"/>
            <w:rPr>
              <w:rFonts w:ascii="Times New Roman" w:hAnsi="Times New Roman" w:cs="Times New Roman"/>
            </w:rPr>
          </w:pPr>
        </w:p>
        <w:p w14:paraId="1245D97A" w14:textId="6D5FF9EA" w:rsidR="008F1867" w:rsidRDefault="001B5426" w:rsidP="00294ABD">
          <w:pPr>
            <w:pStyle w:val="2"/>
            <w:numPr>
              <w:ilvl w:val="1"/>
              <w:numId w:val="11"/>
            </w:numPr>
            <w:rPr>
              <w:lang w:eastAsia="zh-CN"/>
            </w:rPr>
          </w:pPr>
          <w:r>
            <w:rPr>
              <w:rFonts w:hint="eastAsia"/>
              <w:lang w:eastAsia="zh-CN"/>
            </w:rPr>
            <w:t xml:space="preserve"> </w:t>
          </w:r>
          <w:bookmarkStart w:id="10" w:name="_Toc161996834"/>
          <w:r>
            <w:rPr>
              <w:rFonts w:hint="eastAsia"/>
              <w:lang w:eastAsia="zh-CN"/>
            </w:rPr>
            <w:t>A</w:t>
          </w:r>
          <w:r w:rsidR="008F1867">
            <w:rPr>
              <w:rFonts w:hint="eastAsia"/>
              <w:lang w:eastAsia="zh-CN"/>
            </w:rPr>
            <w:t>gency</w:t>
          </w:r>
          <w:r w:rsidR="008F1867" w:rsidRPr="00763F62">
            <w:rPr>
              <w:rFonts w:hint="eastAsia"/>
              <w:lang w:eastAsia="zh-CN"/>
            </w:rPr>
            <w:t xml:space="preserve"> theory</w:t>
          </w:r>
          <w:bookmarkEnd w:id="10"/>
        </w:p>
        <w:p w14:paraId="1CB4D418" w14:textId="04DA3475" w:rsidR="008F1867" w:rsidRDefault="008F1867"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According to </w:t>
          </w:r>
          <w:r w:rsidRPr="00A3786A">
            <w:rPr>
              <w:rFonts w:ascii="Times New Roman" w:hAnsi="Times New Roman" w:cs="Times New Roman"/>
            </w:rPr>
            <w:t>Jensen and Meckling (1976)</w:t>
          </w:r>
          <w:r>
            <w:rPr>
              <w:rFonts w:ascii="Times New Roman" w:hAnsi="Times New Roman" w:cs="Times New Roman" w:hint="eastAsia"/>
            </w:rPr>
            <w:t xml:space="preserve">, </w:t>
          </w:r>
          <w:r w:rsidRPr="00FC0A1F">
            <w:rPr>
              <w:rFonts w:ascii="Times New Roman" w:hAnsi="Times New Roman" w:cs="Times New Roman"/>
            </w:rPr>
            <w:t>the agency relationship is a contractual arrangement in which a principle engages an agent to carry out a service on behalf of the principal. The principal will grant the agent some degree of decision-making authority as part of this.</w:t>
          </w:r>
          <w:r>
            <w:rPr>
              <w:rFonts w:ascii="Times New Roman" w:hAnsi="Times New Roman" w:cs="Times New Roman" w:hint="eastAsia"/>
            </w:rPr>
            <w:t xml:space="preserve"> </w:t>
          </w:r>
          <w:r>
            <w:rPr>
              <w:rFonts w:ascii="Times New Roman" w:hAnsi="Times New Roman" w:cs="Times New Roman"/>
            </w:rPr>
            <w:t>I</w:t>
          </w:r>
          <w:r>
            <w:rPr>
              <w:rFonts w:ascii="Times New Roman" w:hAnsi="Times New Roman" w:cs="Times New Roman" w:hint="eastAsia"/>
            </w:rPr>
            <w:t xml:space="preserve">n other words, </w:t>
          </w:r>
          <w:r w:rsidR="00092F04" w:rsidRPr="00092F04">
            <w:rPr>
              <w:rFonts w:ascii="Times New Roman" w:hAnsi="Times New Roman" w:cs="Times New Roman"/>
            </w:rPr>
            <w:t>Agency theory investigates the problems and possible solutions related to the distribution of authority from principals to agents in situations where there are competing interests among the stakeholders.</w:t>
          </w:r>
          <w:r>
            <w:rPr>
              <w:rFonts w:ascii="Times New Roman" w:hAnsi="Times New Roman" w:cs="Times New Roman" w:hint="eastAsia"/>
            </w:rPr>
            <w:t xml:space="preserve"> (Linder and Foss, 2015)</w:t>
          </w:r>
          <w:r w:rsidRPr="00FC0A1F">
            <w:rPr>
              <w:rFonts w:ascii="Times New Roman" w:hAnsi="Times New Roman" w:cs="Times New Roman"/>
            </w:rPr>
            <w:t>.</w:t>
          </w:r>
          <w:r w:rsidRPr="00D911C4">
            <w:t xml:space="preserve"> </w:t>
          </w:r>
          <w:r w:rsidRPr="00D911C4">
            <w:rPr>
              <w:rFonts w:ascii="Times New Roman" w:hAnsi="Times New Roman" w:cs="Times New Roman"/>
            </w:rPr>
            <w:t xml:space="preserve">If ownership is concentrated in the hands of </w:t>
          </w:r>
          <w:proofErr w:type="spellStart"/>
          <w:r w:rsidRPr="00D911C4">
            <w:rPr>
              <w:rFonts w:ascii="Times New Roman" w:hAnsi="Times New Roman" w:cs="Times New Roman"/>
            </w:rPr>
            <w:t>blockholders</w:t>
          </w:r>
          <w:proofErr w:type="spellEnd"/>
          <w:r w:rsidRPr="00D911C4">
            <w:rPr>
              <w:rFonts w:ascii="Times New Roman" w:hAnsi="Times New Roman" w:cs="Times New Roman"/>
            </w:rPr>
            <w:t xml:space="preserve"> they may make decisions that disadvantage minority shareholders. </w:t>
          </w:r>
        </w:p>
        <w:p w14:paraId="60396E17" w14:textId="63B22935" w:rsidR="008F1867" w:rsidRPr="00763F62" w:rsidRDefault="008F1867"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In the case of VW, it has a </w:t>
          </w:r>
          <w:r w:rsidRPr="00662BA7">
            <w:rPr>
              <w:rFonts w:ascii="Times New Roman" w:hAnsi="Times New Roman" w:cs="Times New Roman"/>
            </w:rPr>
            <w:t>has a controlling shareholder who enhances control through the use of both dual-class and pyramidal structures</w:t>
          </w:r>
          <w:r>
            <w:rPr>
              <w:rFonts w:ascii="Times New Roman" w:hAnsi="Times New Roman" w:cs="Times New Roman" w:hint="eastAsia"/>
            </w:rPr>
            <w:t xml:space="preserve"> </w:t>
          </w:r>
          <w:r>
            <w:rPr>
              <w:rFonts w:ascii="Times New Roman" w:hAnsi="Times New Roman" w:cs="Times New Roman"/>
            </w:rPr>
            <w:t xml:space="preserve">(Elson, </w:t>
          </w:r>
          <w:proofErr w:type="spellStart"/>
          <w:r>
            <w:rPr>
              <w:rFonts w:ascii="Times New Roman" w:hAnsi="Times New Roman" w:cs="Times New Roman"/>
            </w:rPr>
            <w:t>Ferrere</w:t>
          </w:r>
          <w:proofErr w:type="spellEnd"/>
          <w:r>
            <w:rPr>
              <w:rFonts w:ascii="Times New Roman" w:hAnsi="Times New Roman" w:cs="Times New Roman"/>
            </w:rPr>
            <w:t xml:space="preserve"> and Goossen, 2015)</w:t>
          </w:r>
          <w:r w:rsidRPr="00662BA7">
            <w:rPr>
              <w:rFonts w:ascii="Times New Roman" w:hAnsi="Times New Roman" w:cs="Times New Roman"/>
            </w:rPr>
            <w:t>.</w:t>
          </w:r>
          <w:r w:rsidRPr="00662BA7">
            <w:rPr>
              <w:rFonts w:ascii="Times New Roman" w:hAnsi="Times New Roman" w:cs="Times New Roman" w:hint="eastAsia"/>
            </w:rPr>
            <w:t xml:space="preserve"> </w:t>
          </w:r>
          <w:r w:rsidRPr="007B7646">
            <w:rPr>
              <w:rFonts w:ascii="Times New Roman" w:hAnsi="Times New Roman" w:cs="Times New Roman"/>
            </w:rPr>
            <w:t xml:space="preserve">The Porsche and </w:t>
          </w:r>
          <w:proofErr w:type="spellStart"/>
          <w:r w:rsidRPr="007B7646">
            <w:rPr>
              <w:rFonts w:ascii="Times New Roman" w:hAnsi="Times New Roman" w:cs="Times New Roman"/>
            </w:rPr>
            <w:t>Piëch</w:t>
          </w:r>
          <w:proofErr w:type="spellEnd"/>
          <w:r w:rsidRPr="007B7646">
            <w:rPr>
              <w:rFonts w:ascii="Times New Roman" w:hAnsi="Times New Roman" w:cs="Times New Roman"/>
            </w:rPr>
            <w:t xml:space="preserve"> families </w:t>
          </w:r>
          <w:r>
            <w:rPr>
              <w:rFonts w:ascii="Times New Roman" w:hAnsi="Times New Roman" w:cs="Times New Roman" w:hint="eastAsia"/>
            </w:rPr>
            <w:t>own</w:t>
          </w:r>
          <w:r w:rsidRPr="007B7646">
            <w:rPr>
              <w:rFonts w:ascii="Times New Roman" w:hAnsi="Times New Roman" w:cs="Times New Roman"/>
            </w:rPr>
            <w:t xml:space="preserve"> shares in Volkswagen that account for 31.5% of the business's equity through Porsche Automobil</w:t>
          </w:r>
          <w:r w:rsidR="007046BE">
            <w:rPr>
              <w:rFonts w:ascii="Times New Roman" w:hAnsi="Times New Roman" w:cs="Times New Roman" w:hint="eastAsia"/>
              <w:lang w:eastAsia="zh-CN"/>
            </w:rPr>
            <w:t>e</w:t>
          </w:r>
          <w:r w:rsidRPr="007B7646">
            <w:rPr>
              <w:rFonts w:ascii="Times New Roman" w:hAnsi="Times New Roman" w:cs="Times New Roman"/>
            </w:rPr>
            <w:t xml:space="preserve"> Holding SE, an investment holding company. </w:t>
          </w:r>
          <w:r>
            <w:rPr>
              <w:rFonts w:ascii="Times New Roman" w:hAnsi="Times New Roman" w:cs="Times New Roman" w:hint="eastAsia"/>
            </w:rPr>
            <w:t xml:space="preserve">According to its 2014 Annual Report (Volkswagen, 2014), </w:t>
          </w:r>
          <w:r w:rsidRPr="00466E1C">
            <w:rPr>
              <w:rFonts w:ascii="Times New Roman" w:hAnsi="Times New Roman" w:cs="Times New Roman"/>
            </w:rPr>
            <w:t xml:space="preserve">Porsche and </w:t>
          </w:r>
          <w:proofErr w:type="spellStart"/>
          <w:r w:rsidRPr="00466E1C">
            <w:rPr>
              <w:rFonts w:ascii="Times New Roman" w:hAnsi="Times New Roman" w:cs="Times New Roman"/>
            </w:rPr>
            <w:t>Piëch</w:t>
          </w:r>
          <w:proofErr w:type="spellEnd"/>
          <w:r w:rsidRPr="00466E1C">
            <w:rPr>
              <w:rFonts w:ascii="Times New Roman" w:hAnsi="Times New Roman" w:cs="Times New Roman"/>
            </w:rPr>
            <w:t xml:space="preserve"> families control 50.7% of the voting rights.</w:t>
          </w:r>
          <w:r w:rsidRPr="00466E1C">
            <w:rPr>
              <w:rFonts w:ascii="Times New Roman" w:hAnsi="Times New Roman" w:cs="Times New Roman" w:hint="eastAsia"/>
            </w:rPr>
            <w:t xml:space="preserve"> </w:t>
          </w:r>
          <w:r w:rsidRPr="00834DB9">
            <w:rPr>
              <w:rFonts w:ascii="Times New Roman" w:hAnsi="Times New Roman" w:cs="Times New Roman"/>
            </w:rPr>
            <w:t xml:space="preserve">Ferdinand </w:t>
          </w:r>
          <w:proofErr w:type="spellStart"/>
          <w:r w:rsidRPr="00834DB9">
            <w:rPr>
              <w:rFonts w:ascii="Times New Roman" w:hAnsi="Times New Roman" w:cs="Times New Roman"/>
            </w:rPr>
            <w:t>Piëch</w:t>
          </w:r>
          <w:proofErr w:type="spellEnd"/>
          <w:r w:rsidRPr="00834DB9">
            <w:rPr>
              <w:rFonts w:ascii="Times New Roman" w:hAnsi="Times New Roman" w:cs="Times New Roman"/>
            </w:rPr>
            <w:t xml:space="preserve">, </w:t>
          </w:r>
          <w:r>
            <w:rPr>
              <w:rFonts w:ascii="Times New Roman" w:hAnsi="Times New Roman" w:cs="Times New Roman" w:hint="eastAsia"/>
            </w:rPr>
            <w:t>t</w:t>
          </w:r>
          <w:r w:rsidRPr="003D6FC7">
            <w:rPr>
              <w:rFonts w:ascii="Times New Roman" w:hAnsi="Times New Roman" w:cs="Times New Roman"/>
            </w:rPr>
            <w:t xml:space="preserve">he founder of the Porsche company </w:t>
          </w:r>
          <w:r>
            <w:rPr>
              <w:rFonts w:ascii="Times New Roman" w:hAnsi="Times New Roman" w:cs="Times New Roman" w:hint="eastAsia"/>
            </w:rPr>
            <w:t xml:space="preserve">as well as </w:t>
          </w:r>
          <w:r w:rsidRPr="00834DB9">
            <w:rPr>
              <w:rFonts w:ascii="Times New Roman" w:hAnsi="Times New Roman" w:cs="Times New Roman"/>
            </w:rPr>
            <w:t>a member of one of the controlling families, managed to seize control of the business and steer it toward achieving his own goals of industrial dominance.</w:t>
          </w:r>
          <w:r>
            <w:rPr>
              <w:rFonts w:ascii="Times New Roman" w:hAnsi="Times New Roman" w:cs="Times New Roman" w:hint="eastAsia"/>
            </w:rPr>
            <w:t xml:space="preserve"> </w:t>
          </w:r>
          <w:r w:rsidRPr="008E3DE1">
            <w:rPr>
              <w:rFonts w:ascii="Times New Roman" w:hAnsi="Times New Roman" w:cs="Times New Roman"/>
            </w:rPr>
            <w:t>Perhaps he didn't give much thought to shareholder value or profitability when he was building his empire, thus it doesn't matter how the business grew.</w:t>
          </w:r>
        </w:p>
        <w:p w14:paraId="16414C3D" w14:textId="77777777" w:rsidR="008F1867" w:rsidRPr="008E3DE1" w:rsidRDefault="008F1867" w:rsidP="00294ABD">
          <w:pPr>
            <w:spacing w:after="0" w:line="360" w:lineRule="auto"/>
            <w:ind w:firstLineChars="200" w:firstLine="440"/>
            <w:jc w:val="both"/>
            <w:rPr>
              <w:rFonts w:ascii="Times New Roman" w:hAnsi="Times New Roman" w:cs="Times New Roman"/>
            </w:rPr>
          </w:pPr>
        </w:p>
        <w:p w14:paraId="05C8C1EB" w14:textId="354F572A" w:rsidR="008F1867" w:rsidRPr="00111A45" w:rsidRDefault="008F1867"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lastRenderedPageBreak/>
            <w:t xml:space="preserve">The primary cause of going against both ethical frameworks was the </w:t>
          </w:r>
          <w:r w:rsidRPr="00C3477E">
            <w:rPr>
              <w:rFonts w:ascii="Times New Roman" w:hAnsi="Times New Roman" w:cs="Times New Roman"/>
            </w:rPr>
            <w:t>was the strategic goal of becoming the world’s largest carmaker by 2018</w:t>
          </w:r>
          <w:r>
            <w:rPr>
              <w:rFonts w:ascii="Times New Roman" w:hAnsi="Times New Roman" w:cs="Times New Roman" w:hint="eastAsia"/>
            </w:rPr>
            <w:t xml:space="preserve"> (</w:t>
          </w:r>
          <w:r w:rsidRPr="002364E5">
            <w:rPr>
              <w:rFonts w:ascii="Times New Roman" w:hAnsi="Times New Roman" w:cs="Times New Roman"/>
            </w:rPr>
            <w:t>Blažek</w:t>
          </w:r>
          <w:r>
            <w:rPr>
              <w:rFonts w:ascii="Times New Roman" w:hAnsi="Times New Roman" w:cs="Times New Roman" w:hint="eastAsia"/>
            </w:rPr>
            <w:t xml:space="preserve"> </w:t>
          </w:r>
          <w:r w:rsidRPr="002364E5">
            <w:rPr>
              <w:rFonts w:ascii="Times New Roman" w:hAnsi="Times New Roman" w:cs="Times New Roman"/>
            </w:rPr>
            <w:t>and Vlastimil</w:t>
          </w:r>
          <w:r>
            <w:rPr>
              <w:rFonts w:ascii="Times New Roman" w:hAnsi="Times New Roman" w:cs="Times New Roman" w:hint="eastAsia"/>
            </w:rPr>
            <w:t xml:space="preserve">, </w:t>
          </w:r>
          <w:r w:rsidRPr="002364E5">
            <w:rPr>
              <w:rFonts w:ascii="Times New Roman" w:hAnsi="Times New Roman" w:cs="Times New Roman"/>
            </w:rPr>
            <w:t>2018</w:t>
          </w:r>
          <w:r>
            <w:rPr>
              <w:rFonts w:ascii="Times New Roman" w:hAnsi="Times New Roman" w:cs="Times New Roman" w:hint="eastAsia"/>
            </w:rPr>
            <w:t xml:space="preserve">). </w:t>
          </w:r>
          <w:r w:rsidRPr="00C3477E">
            <w:rPr>
              <w:rFonts w:ascii="Times New Roman" w:hAnsi="Times New Roman" w:cs="Times New Roman"/>
            </w:rPr>
            <w:t>The goal was stated in the earlier "Strategy 2018" statement in 2007. Subsequently, a goal was set to considerably increase the Volkswagen Group's market share in the diesel-powered automobile market in North America.</w:t>
          </w:r>
          <w:r>
            <w:rPr>
              <w:rFonts w:ascii="Times New Roman" w:hAnsi="Times New Roman" w:cs="Times New Roman" w:hint="eastAsia"/>
            </w:rPr>
            <w:t xml:space="preserve"> To achieve the goal, </w:t>
          </w:r>
          <w:r w:rsidRPr="00EA52C6">
            <w:rPr>
              <w:rFonts w:ascii="Times New Roman" w:hAnsi="Times New Roman" w:cs="Times New Roman"/>
            </w:rPr>
            <w:t>the corporate culture evolved in an evolutionary manner that proved detrimental</w:t>
          </w:r>
          <w:r>
            <w:rPr>
              <w:rFonts w:ascii="Times New Roman" w:hAnsi="Times New Roman" w:cs="Times New Roman" w:hint="eastAsia"/>
            </w:rPr>
            <w:t xml:space="preserve"> to the </w:t>
          </w:r>
          <w:r w:rsidRPr="004623B7">
            <w:rPr>
              <w:rFonts w:ascii="Times New Roman" w:hAnsi="Times New Roman" w:cs="Times New Roman"/>
            </w:rPr>
            <w:t>compartmentalized and accountability</w:t>
          </w:r>
          <w:r>
            <w:rPr>
              <w:rFonts w:ascii="Times New Roman" w:hAnsi="Times New Roman" w:cs="Times New Roman" w:hint="eastAsia"/>
            </w:rPr>
            <w:t xml:space="preserve"> within VW. According to </w:t>
          </w:r>
          <w:r>
            <w:rPr>
              <w:rFonts w:ascii="Times New Roman" w:hAnsi="Times New Roman" w:cs="Times New Roman"/>
            </w:rPr>
            <w:t>Hetzner</w:t>
          </w:r>
          <w:r>
            <w:rPr>
              <w:rFonts w:ascii="Times New Roman" w:hAnsi="Times New Roman" w:cs="Times New Roman" w:hint="eastAsia"/>
            </w:rPr>
            <w:t xml:space="preserve"> (</w:t>
          </w:r>
          <w:r>
            <w:rPr>
              <w:rFonts w:ascii="Times New Roman" w:hAnsi="Times New Roman" w:cs="Times New Roman"/>
            </w:rPr>
            <w:t>2015)</w:t>
          </w:r>
          <w:r>
            <w:rPr>
              <w:rFonts w:ascii="Times New Roman" w:hAnsi="Times New Roman" w:cs="Times New Roman" w:hint="eastAsia"/>
            </w:rPr>
            <w:t xml:space="preserve">, the company was filled </w:t>
          </w:r>
          <w:r>
            <w:rPr>
              <w:rFonts w:ascii="Times New Roman" w:hAnsi="Times New Roman" w:cs="Times New Roman"/>
            </w:rPr>
            <w:t>with “</w:t>
          </w:r>
          <w:r w:rsidRPr="004623B7">
            <w:rPr>
              <w:rFonts w:ascii="Times New Roman" w:hAnsi="Times New Roman" w:cs="Times New Roman"/>
            </w:rPr>
            <w:t>an atmosphere of pervasive fear mixed with obedience.</w:t>
          </w:r>
          <w:r>
            <w:rPr>
              <w:rFonts w:ascii="Times New Roman" w:hAnsi="Times New Roman" w:cs="Times New Roman"/>
            </w:rPr>
            <w:t>”</w:t>
          </w:r>
          <w:r>
            <w:rPr>
              <w:rFonts w:ascii="Times New Roman" w:hAnsi="Times New Roman" w:cs="Times New Roman" w:hint="eastAsia"/>
            </w:rPr>
            <w:t xml:space="preserve"> </w:t>
          </w:r>
          <w:r w:rsidRPr="005159BB">
            <w:rPr>
              <w:rFonts w:ascii="Times New Roman" w:hAnsi="Times New Roman" w:cs="Times New Roman" w:hint="eastAsia"/>
            </w:rPr>
            <w:t> </w:t>
          </w:r>
          <w:r w:rsidR="00092F04" w:rsidRPr="00092F04">
            <w:rPr>
              <w:rFonts w:ascii="Times New Roman" w:hAnsi="Times New Roman" w:cs="Times New Roman"/>
            </w:rPr>
            <w:t>Furthermore, VW's organisational structure has been primarily "top down," exhibiting a siloed methodology where the majority of decisions were taken by senior management and a small group of advisors.</w:t>
          </w:r>
          <w:r>
            <w:rPr>
              <w:rFonts w:ascii="Times New Roman" w:hAnsi="Times New Roman" w:cs="Times New Roman" w:hint="eastAsia"/>
            </w:rPr>
            <w:t xml:space="preserve"> (</w:t>
          </w:r>
          <w:proofErr w:type="spellStart"/>
          <w:r>
            <w:rPr>
              <w:rFonts w:ascii="Times New Roman" w:hAnsi="Times New Roman" w:cs="Times New Roman" w:hint="eastAsia"/>
            </w:rPr>
            <w:t>Bruijl</w:t>
          </w:r>
          <w:proofErr w:type="spellEnd"/>
          <w:r>
            <w:rPr>
              <w:rFonts w:ascii="Times New Roman" w:hAnsi="Times New Roman" w:cs="Times New Roman" w:hint="eastAsia"/>
            </w:rPr>
            <w:t>, 2017)</w:t>
          </w:r>
          <w:r w:rsidRPr="005159BB">
            <w:rPr>
              <w:rFonts w:ascii="Times New Roman" w:hAnsi="Times New Roman" w:cs="Times New Roman"/>
            </w:rPr>
            <w:t>.</w:t>
          </w:r>
          <w:r>
            <w:rPr>
              <w:rFonts w:ascii="Times New Roman" w:hAnsi="Times New Roman" w:cs="Times New Roman" w:hint="eastAsia"/>
            </w:rPr>
            <w:t xml:space="preserve"> The result was while </w:t>
          </w:r>
          <w:r w:rsidRPr="00BB4EA4">
            <w:rPr>
              <w:rFonts w:ascii="Times New Roman" w:hAnsi="Times New Roman" w:cs="Times New Roman"/>
            </w:rPr>
            <w:t>the VW engineers who created the defeat device were probably rational and (mostly) ethical individuals</w:t>
          </w:r>
          <w:r>
            <w:rPr>
              <w:rFonts w:ascii="Times New Roman" w:hAnsi="Times New Roman" w:cs="Times New Roman" w:hint="eastAsia"/>
            </w:rPr>
            <w:t>, their b</w:t>
          </w:r>
          <w:r w:rsidRPr="00BB4EA4">
            <w:rPr>
              <w:rFonts w:ascii="Times New Roman" w:hAnsi="Times New Roman" w:cs="Times New Roman"/>
            </w:rPr>
            <w:t>ounded rationality and bounded ethicality affected the</w:t>
          </w:r>
          <w:r>
            <w:rPr>
              <w:rFonts w:ascii="Times New Roman" w:hAnsi="Times New Roman" w:cs="Times New Roman" w:hint="eastAsia"/>
            </w:rPr>
            <w:t xml:space="preserve">ir actions. </w:t>
          </w:r>
          <w:r w:rsidRPr="00BB4EA4">
            <w:rPr>
              <w:rFonts w:ascii="Times New Roman" w:hAnsi="Times New Roman" w:cs="Times New Roman"/>
            </w:rPr>
            <w:t xml:space="preserve">The morality was set aside because they just wanted </w:t>
          </w:r>
          <w:r>
            <w:rPr>
              <w:rFonts w:ascii="Times New Roman" w:hAnsi="Times New Roman" w:cs="Times New Roman" w:hint="eastAsia"/>
            </w:rPr>
            <w:t xml:space="preserve">senior managers to be satisfied </w:t>
          </w:r>
          <w:r>
            <w:rPr>
              <w:rFonts w:ascii="Times New Roman" w:hAnsi="Times New Roman" w:cs="Times New Roman"/>
            </w:rPr>
            <w:t>(McCombs School of Business, 2022)</w:t>
          </w:r>
          <w:r w:rsidRPr="00BB4EA4">
            <w:rPr>
              <w:rFonts w:ascii="Times New Roman" w:hAnsi="Times New Roman" w:cs="Times New Roman"/>
            </w:rPr>
            <w:t xml:space="preserve">. </w:t>
          </w:r>
          <w:r>
            <w:rPr>
              <w:rFonts w:ascii="Times New Roman" w:hAnsi="Times New Roman" w:cs="Times New Roman" w:hint="eastAsia"/>
            </w:rPr>
            <w:t>What</w:t>
          </w:r>
          <w:r>
            <w:rPr>
              <w:rFonts w:ascii="Times New Roman" w:hAnsi="Times New Roman" w:cs="Times New Roman"/>
            </w:rPr>
            <w:t>’</w:t>
          </w:r>
          <w:r>
            <w:rPr>
              <w:rFonts w:ascii="Times New Roman" w:hAnsi="Times New Roman" w:cs="Times New Roman" w:hint="eastAsia"/>
            </w:rPr>
            <w:t xml:space="preserve">s more, according to </w:t>
          </w:r>
          <w:r w:rsidRPr="00AB068C">
            <w:rPr>
              <w:rFonts w:ascii="Times New Roman" w:hAnsi="Times New Roman" w:cs="Times New Roman"/>
            </w:rPr>
            <w:t>Bret Hood, Director of 21st Century Learning &amp; Consulting and adjunct professor of Corporate Governance and Ethics at the University of Virginia</w:t>
          </w:r>
          <w:r>
            <w:rPr>
              <w:rFonts w:ascii="Times New Roman" w:hAnsi="Times New Roman" w:cs="Times New Roman" w:hint="eastAsia"/>
            </w:rPr>
            <w:t xml:space="preserve">, the </w:t>
          </w:r>
          <w:r>
            <w:rPr>
              <w:rFonts w:ascii="Times New Roman" w:hAnsi="Times New Roman" w:cs="Times New Roman"/>
            </w:rPr>
            <w:t>“</w:t>
          </w:r>
          <w:r>
            <w:rPr>
              <w:rFonts w:ascii="Times New Roman" w:hAnsi="Times New Roman" w:cs="Times New Roman" w:hint="eastAsia"/>
            </w:rPr>
            <w:t>moral comparison</w:t>
          </w:r>
          <w:r>
            <w:rPr>
              <w:rFonts w:ascii="Times New Roman" w:hAnsi="Times New Roman" w:cs="Times New Roman"/>
            </w:rPr>
            <w:t>”</w:t>
          </w:r>
          <w:r>
            <w:rPr>
              <w:rFonts w:ascii="Times New Roman" w:hAnsi="Times New Roman" w:cs="Times New Roman" w:hint="eastAsia"/>
            </w:rPr>
            <w:t xml:space="preserve"> between rivalries in a competition also led to unethical </w:t>
          </w:r>
          <w:proofErr w:type="spellStart"/>
          <w:r>
            <w:rPr>
              <w:rFonts w:ascii="Times New Roman" w:hAnsi="Times New Roman" w:cs="Times New Roman" w:hint="eastAsia"/>
            </w:rPr>
            <w:t>behaviors</w:t>
          </w:r>
          <w:proofErr w:type="spellEnd"/>
          <w:r>
            <w:rPr>
              <w:rFonts w:ascii="Times New Roman" w:hAnsi="Times New Roman" w:cs="Times New Roman" w:hint="eastAsia"/>
            </w:rPr>
            <w:t xml:space="preserve">. If a company feels what it is doing is </w:t>
          </w:r>
          <w:r>
            <w:rPr>
              <w:rFonts w:ascii="Times New Roman" w:hAnsi="Times New Roman" w:cs="Times New Roman"/>
            </w:rPr>
            <w:t>“</w:t>
          </w:r>
          <w:r>
            <w:rPr>
              <w:rFonts w:ascii="Times New Roman" w:hAnsi="Times New Roman" w:cs="Times New Roman" w:hint="eastAsia"/>
            </w:rPr>
            <w:t>not nearly as bad as what my competitor is doing</w:t>
          </w:r>
          <w:r>
            <w:rPr>
              <w:rFonts w:ascii="Times New Roman" w:hAnsi="Times New Roman" w:cs="Times New Roman"/>
            </w:rPr>
            <w:t>”</w:t>
          </w:r>
          <w:r>
            <w:rPr>
              <w:rFonts w:ascii="Times New Roman" w:hAnsi="Times New Roman" w:cs="Times New Roman" w:hint="eastAsia"/>
            </w:rPr>
            <w:t xml:space="preserve">, it would be more likely for it to conduct immoral </w:t>
          </w:r>
          <w:r>
            <w:rPr>
              <w:rFonts w:ascii="Times New Roman" w:hAnsi="Times New Roman" w:cs="Times New Roman"/>
            </w:rPr>
            <w:t>business</w:t>
          </w:r>
          <w:r>
            <w:rPr>
              <w:rFonts w:ascii="Times New Roman" w:hAnsi="Times New Roman" w:cs="Times New Roman" w:hint="eastAsia"/>
            </w:rPr>
            <w:t xml:space="preserve"> actions </w:t>
          </w:r>
          <w:r>
            <w:rPr>
              <w:rFonts w:ascii="Times New Roman" w:hAnsi="Times New Roman" w:cs="Times New Roman"/>
            </w:rPr>
            <w:t>(Toebe, 2020)</w:t>
          </w:r>
          <w:r>
            <w:rPr>
              <w:rFonts w:ascii="Times New Roman" w:hAnsi="Times New Roman" w:cs="Times New Roman" w:hint="eastAsia"/>
            </w:rPr>
            <w:t xml:space="preserve">. Without a decentralized governance structure nor ethical </w:t>
          </w:r>
          <w:r>
            <w:rPr>
              <w:rFonts w:ascii="Times New Roman" w:hAnsi="Times New Roman" w:cs="Times New Roman"/>
            </w:rPr>
            <w:t>consideration</w:t>
          </w:r>
          <w:r>
            <w:rPr>
              <w:rFonts w:ascii="Times New Roman" w:hAnsi="Times New Roman" w:cs="Times New Roman" w:hint="eastAsia"/>
            </w:rPr>
            <w:t xml:space="preserve">s, the role of the Code of Conduct and the moral stance of </w:t>
          </w:r>
          <w:r>
            <w:rPr>
              <w:rFonts w:ascii="Times New Roman" w:hAnsi="Times New Roman" w:cs="Times New Roman"/>
            </w:rPr>
            <w:t>sustainability</w:t>
          </w:r>
          <w:r>
            <w:rPr>
              <w:rFonts w:ascii="Times New Roman" w:hAnsi="Times New Roman" w:cs="Times New Roman" w:hint="eastAsia"/>
            </w:rPr>
            <w:t xml:space="preserve"> were both replaced by the blind pursue of profits and low budget.</w:t>
          </w:r>
        </w:p>
        <w:p w14:paraId="33B9C063" w14:textId="3B9B13E1" w:rsidR="00480872" w:rsidRDefault="007046BE" w:rsidP="00294ABD">
          <w:pPr>
            <w:pStyle w:val="1"/>
            <w:jc w:val="both"/>
            <w:rPr>
              <w:lang w:eastAsia="zh-CN"/>
            </w:rPr>
          </w:pPr>
          <w:bookmarkStart w:id="11" w:name="_Toc161996835"/>
          <w:r>
            <w:rPr>
              <w:rFonts w:hint="eastAsia"/>
              <w:lang w:eastAsia="zh-CN"/>
            </w:rPr>
            <w:t>4. Impact on stakeholders</w:t>
          </w:r>
          <w:bookmarkEnd w:id="11"/>
        </w:p>
        <w:p w14:paraId="47338FD0" w14:textId="2A849986" w:rsidR="007046BE" w:rsidRPr="005D24B2" w:rsidRDefault="00DD7401" w:rsidP="00294ABD">
          <w:pPr>
            <w:spacing w:after="0" w:line="360" w:lineRule="auto"/>
            <w:ind w:firstLineChars="100" w:firstLine="220"/>
            <w:jc w:val="both"/>
            <w:rPr>
              <w:rFonts w:ascii="Times New Roman" w:hAnsi="Times New Roman" w:cs="Times New Roman"/>
              <w:color w:val="00B0F0"/>
            </w:rPr>
          </w:pPr>
          <w:r w:rsidRPr="00DD7401">
            <w:rPr>
              <w:rFonts w:ascii="Times New Roman" w:hAnsi="Times New Roman" w:cs="Times New Roman"/>
            </w:rPr>
            <w:t>Even though the diesel scandal had a significant negative impact on Volkswagen group brands like Audi and Skoda, the drop in sales of Volkswagen vehicles was significantly larger than that of group brands.</w:t>
          </w:r>
          <w:r w:rsidR="007046BE">
            <w:rPr>
              <w:rFonts w:ascii="Times New Roman" w:hAnsi="Times New Roman" w:cs="Times New Roman" w:hint="eastAsia"/>
            </w:rPr>
            <w:t xml:space="preserve"> </w:t>
          </w:r>
          <w:r w:rsidR="007046BE">
            <w:rPr>
              <w:rFonts w:ascii="Times New Roman" w:hAnsi="Times New Roman" w:cs="Times New Roman"/>
            </w:rPr>
            <w:t>(Mansouri, 2016)</w:t>
          </w:r>
          <w:r w:rsidR="007046BE" w:rsidRPr="00600CBB">
            <w:rPr>
              <w:rFonts w:ascii="Times New Roman" w:hAnsi="Times New Roman" w:cs="Times New Roman"/>
            </w:rPr>
            <w:t>.</w:t>
          </w:r>
          <w:r w:rsidR="007046BE">
            <w:rPr>
              <w:rFonts w:ascii="Times New Roman" w:hAnsi="Times New Roman" w:cs="Times New Roman" w:hint="eastAsia"/>
            </w:rPr>
            <w:t xml:space="preserve"> </w:t>
          </w:r>
          <w:r w:rsidR="00DB4308" w:rsidRPr="00DB4308">
            <w:rPr>
              <w:rFonts w:ascii="Times New Roman" w:hAnsi="Times New Roman" w:cs="Times New Roman"/>
            </w:rPr>
            <w:t>Volkswagen's bad reputation made it less probable for customers to remain loyal to the company</w:t>
          </w:r>
          <w:r w:rsidR="00DB4308">
            <w:rPr>
              <w:rFonts w:ascii="Times New Roman" w:hAnsi="Times New Roman" w:cs="Times New Roman" w:hint="eastAsia"/>
              <w:lang w:eastAsia="zh-CN"/>
            </w:rPr>
            <w:t>. A</w:t>
          </w:r>
          <w:r w:rsidR="007046BE" w:rsidRPr="00EB63CE">
            <w:rPr>
              <w:rFonts w:ascii="Times New Roman" w:hAnsi="Times New Roman" w:cs="Times New Roman"/>
            </w:rPr>
            <w:t xml:space="preserve">s a result, sales </w:t>
          </w:r>
          <w:r w:rsidR="007046BE">
            <w:rPr>
              <w:rFonts w:ascii="Times New Roman" w:hAnsi="Times New Roman" w:cs="Times New Roman" w:hint="eastAsia"/>
            </w:rPr>
            <w:t>had</w:t>
          </w:r>
          <w:r w:rsidR="007046BE" w:rsidRPr="00EB63CE">
            <w:rPr>
              <w:rFonts w:ascii="Times New Roman" w:hAnsi="Times New Roman" w:cs="Times New Roman"/>
            </w:rPr>
            <w:t xml:space="preserve"> significantly decreased.</w:t>
          </w:r>
          <w:r w:rsidR="007046BE">
            <w:rPr>
              <w:rFonts w:ascii="Times New Roman" w:hAnsi="Times New Roman" w:cs="Times New Roman" w:hint="eastAsia"/>
            </w:rPr>
            <w:t xml:space="preserve"> </w:t>
          </w:r>
          <w:r w:rsidR="007046BE" w:rsidRPr="00880BB0">
            <w:rPr>
              <w:rFonts w:ascii="Times New Roman" w:hAnsi="Times New Roman" w:cs="Times New Roman"/>
            </w:rPr>
            <w:t xml:space="preserve">However, the damage caused </w:t>
          </w:r>
          <w:r w:rsidR="007046BE">
            <w:rPr>
              <w:rFonts w:ascii="Times New Roman" w:hAnsi="Times New Roman" w:cs="Times New Roman" w:hint="eastAsia"/>
            </w:rPr>
            <w:t>went</w:t>
          </w:r>
          <w:r w:rsidR="007046BE" w:rsidRPr="00880BB0">
            <w:rPr>
              <w:rFonts w:ascii="Times New Roman" w:hAnsi="Times New Roman" w:cs="Times New Roman"/>
            </w:rPr>
            <w:t xml:space="preserve"> far beyond the financial and legal penalties, and </w:t>
          </w:r>
          <w:r w:rsidR="007046BE">
            <w:rPr>
              <w:rFonts w:ascii="Times New Roman" w:hAnsi="Times New Roman" w:cs="Times New Roman" w:hint="eastAsia"/>
            </w:rPr>
            <w:t>extended</w:t>
          </w:r>
          <w:r w:rsidR="007046BE" w:rsidRPr="00880BB0">
            <w:rPr>
              <w:rFonts w:ascii="Times New Roman" w:hAnsi="Times New Roman" w:cs="Times New Roman"/>
            </w:rPr>
            <w:t xml:space="preserve"> to all of the company's stakeholders, as well as to the company's own hard-earned reputation in the marketplace.</w:t>
          </w:r>
          <w:r w:rsidR="007046BE">
            <w:rPr>
              <w:rFonts w:ascii="Times New Roman" w:hAnsi="Times New Roman" w:cs="Times New Roman" w:hint="eastAsia"/>
            </w:rPr>
            <w:t xml:space="preserve"> </w:t>
          </w:r>
          <w:r w:rsidR="007046BE" w:rsidRPr="00951D9C">
            <w:rPr>
              <w:rFonts w:ascii="Times New Roman" w:hAnsi="Times New Roman" w:cs="Times New Roman"/>
            </w:rPr>
            <w:t>VW lied on emission tests because they believed that doing so would increase its profits. After the scandal's public disclosure, VW</w:t>
          </w:r>
          <w:r w:rsidR="007046BE">
            <w:rPr>
              <w:rFonts w:ascii="Times New Roman" w:hAnsi="Times New Roman" w:cs="Times New Roman" w:hint="eastAsia"/>
            </w:rPr>
            <w:t xml:space="preserve"> finally</w:t>
          </w:r>
          <w:r w:rsidR="007046BE" w:rsidRPr="00951D9C">
            <w:rPr>
              <w:rFonts w:ascii="Times New Roman" w:hAnsi="Times New Roman" w:cs="Times New Roman"/>
            </w:rPr>
            <w:t xml:space="preserve"> understood that they would not be receiving any more money and that instead, they would have to</w:t>
          </w:r>
          <w:r w:rsidR="007046BE">
            <w:rPr>
              <w:rFonts w:ascii="Times New Roman" w:hAnsi="Times New Roman" w:cs="Times New Roman" w:hint="eastAsia"/>
            </w:rPr>
            <w:t xml:space="preserve"> suffer from the biggest slump ever. </w:t>
          </w:r>
        </w:p>
        <w:p w14:paraId="2020F6AE" w14:textId="77777777" w:rsidR="007046BE" w:rsidRDefault="007046BE" w:rsidP="00294ABD">
          <w:pPr>
            <w:pStyle w:val="2"/>
            <w:numPr>
              <w:ilvl w:val="1"/>
              <w:numId w:val="14"/>
            </w:numPr>
            <w:rPr>
              <w:lang w:eastAsia="zh-CN"/>
            </w:rPr>
          </w:pPr>
          <w:bookmarkStart w:id="12" w:name="_Toc161996836"/>
          <w:r>
            <w:rPr>
              <w:lang w:eastAsia="zh-CN"/>
            </w:rPr>
            <w:t>S</w:t>
          </w:r>
          <w:r>
            <w:rPr>
              <w:rFonts w:hint="eastAsia"/>
              <w:lang w:eastAsia="zh-CN"/>
            </w:rPr>
            <w:t>ociety as a large</w:t>
          </w:r>
          <w:bookmarkEnd w:id="12"/>
        </w:p>
        <w:p w14:paraId="2BA43C11" w14:textId="010A1AF4" w:rsidR="007046BE" w:rsidRDefault="007046BE" w:rsidP="00DD7401">
          <w:pPr>
            <w:spacing w:line="360" w:lineRule="auto"/>
            <w:ind w:firstLineChars="200" w:firstLine="440"/>
            <w:jc w:val="both"/>
            <w:rPr>
              <w:rFonts w:ascii="Times New Roman" w:hAnsi="Times New Roman" w:cs="Times New Roman"/>
            </w:rPr>
          </w:pPr>
          <w:r w:rsidRPr="00476048">
            <w:rPr>
              <w:rFonts w:ascii="Times New Roman" w:hAnsi="Times New Roman" w:cs="Times New Roman"/>
            </w:rPr>
            <w:t>By year's end, 2016, Volkswagen cars equipped with defeat devices will have released enough toxic pollution to cause the direct cause of about 60 premature deaths in the United States alone. Between 2008 and 2015, 428,000 diesel Volkswagen and Audi vehicles released 40 times the amount of nitrogen oxide permitted by the Clean Air Act. The researchers estimate that over a six-year period, diesel cars from Volkswagen and Audi released more than 36.7 million kilograms of nitrogen oxide into the atmosphere</w:t>
          </w:r>
          <w:r>
            <w:rPr>
              <w:rFonts w:ascii="Times New Roman" w:hAnsi="Times New Roman" w:cs="Times New Roman" w:hint="eastAsia"/>
            </w:rPr>
            <w:t xml:space="preserve"> </w:t>
          </w:r>
          <w:r>
            <w:rPr>
              <w:rFonts w:ascii="Times New Roman" w:hAnsi="Times New Roman" w:cs="Times New Roman"/>
            </w:rPr>
            <w:t>(Selin, 2015)</w:t>
          </w:r>
          <w:r w:rsidRPr="00476048">
            <w:rPr>
              <w:rFonts w:ascii="Times New Roman" w:hAnsi="Times New Roman" w:cs="Times New Roman"/>
            </w:rPr>
            <w:t>.</w:t>
          </w:r>
          <w:r>
            <w:rPr>
              <w:rFonts w:ascii="Times New Roman" w:hAnsi="Times New Roman" w:cs="Times New Roman" w:hint="eastAsia"/>
            </w:rPr>
            <w:t xml:space="preserve"> </w:t>
          </w:r>
          <w:r w:rsidRPr="000332ED">
            <w:rPr>
              <w:rFonts w:ascii="Times New Roman" w:hAnsi="Times New Roman" w:cs="Times New Roman"/>
            </w:rPr>
            <w:t xml:space="preserve">Furthermore, </w:t>
          </w:r>
          <w:r>
            <w:rPr>
              <w:rFonts w:ascii="Times New Roman" w:hAnsi="Times New Roman" w:cs="Times New Roman" w:hint="eastAsia"/>
            </w:rPr>
            <w:t xml:space="preserve">according to </w:t>
          </w:r>
          <w:r w:rsidRPr="000332ED">
            <w:rPr>
              <w:rFonts w:ascii="Times New Roman" w:hAnsi="Times New Roman" w:cs="Times New Roman"/>
            </w:rPr>
            <w:t xml:space="preserve">Yiannis </w:t>
          </w:r>
          <w:proofErr w:type="spellStart"/>
          <w:r w:rsidRPr="000332ED">
            <w:rPr>
              <w:rFonts w:ascii="Times New Roman" w:hAnsi="Times New Roman" w:cs="Times New Roman"/>
            </w:rPr>
            <w:t>Levendis</w:t>
          </w:r>
          <w:proofErr w:type="spellEnd"/>
          <w:r w:rsidRPr="000332ED">
            <w:rPr>
              <w:rFonts w:ascii="Times New Roman" w:hAnsi="Times New Roman" w:cs="Times New Roman"/>
            </w:rPr>
            <w:t xml:space="preserve">, an engineering </w:t>
          </w:r>
          <w:r w:rsidRPr="000332ED">
            <w:rPr>
              <w:rFonts w:ascii="Times New Roman" w:hAnsi="Times New Roman" w:cs="Times New Roman"/>
            </w:rPr>
            <w:lastRenderedPageBreak/>
            <w:t>professor at Northeastern University who focuses on diesel emissions</w:t>
          </w:r>
          <w:r>
            <w:rPr>
              <w:rFonts w:ascii="Times New Roman" w:hAnsi="Times New Roman" w:cs="Times New Roman" w:hint="eastAsia"/>
            </w:rPr>
            <w:t xml:space="preserve">, </w:t>
          </w:r>
          <w:r w:rsidR="00DB4308" w:rsidRPr="00DB4308">
            <w:rPr>
              <w:rFonts w:ascii="Times New Roman" w:hAnsi="Times New Roman" w:cs="Times New Roman"/>
            </w:rPr>
            <w:t xml:space="preserve">acid rain is caused by Volkswagen diesel cars generating an excessive amount of nitrogen oxide into the atmosphere. </w:t>
          </w:r>
          <w:r>
            <w:rPr>
              <w:rFonts w:ascii="Times New Roman" w:hAnsi="Times New Roman" w:cs="Times New Roman"/>
            </w:rPr>
            <w:t>(Hall, 2015)</w:t>
          </w:r>
          <w:r w:rsidRPr="000332ED">
            <w:rPr>
              <w:rFonts w:ascii="Times New Roman" w:hAnsi="Times New Roman" w:cs="Times New Roman"/>
            </w:rPr>
            <w:t>.</w:t>
          </w:r>
          <w:r w:rsidR="00DB4308" w:rsidRPr="00DB4308">
            <w:t xml:space="preserve"> </w:t>
          </w:r>
          <w:r w:rsidR="00DB4308">
            <w:rPr>
              <w:rFonts w:ascii="Times New Roman" w:hAnsi="Times New Roman" w:cs="Times New Roman" w:hint="eastAsia"/>
              <w:lang w:eastAsia="zh-CN"/>
            </w:rPr>
            <w:t>It</w:t>
          </w:r>
          <w:r w:rsidR="00DB4308" w:rsidRPr="00DB4308">
            <w:rPr>
              <w:rFonts w:ascii="Times New Roman" w:hAnsi="Times New Roman" w:cs="Times New Roman"/>
            </w:rPr>
            <w:t xml:space="preserve"> not only </w:t>
          </w:r>
          <w:r w:rsidR="00DB4308">
            <w:rPr>
              <w:rFonts w:ascii="Times New Roman" w:hAnsi="Times New Roman" w:cs="Times New Roman" w:hint="eastAsia"/>
              <w:lang w:eastAsia="zh-CN"/>
            </w:rPr>
            <w:t>has</w:t>
          </w:r>
          <w:r w:rsidR="00DB4308" w:rsidRPr="00DB4308">
            <w:rPr>
              <w:rFonts w:ascii="Times New Roman" w:hAnsi="Times New Roman" w:cs="Times New Roman"/>
            </w:rPr>
            <w:t xml:space="preserve"> a detrimental effect on human health but also </w:t>
          </w:r>
          <w:r w:rsidR="00DB4308">
            <w:rPr>
              <w:rFonts w:ascii="Times New Roman" w:hAnsi="Times New Roman" w:cs="Times New Roman" w:hint="eastAsia"/>
              <w:lang w:eastAsia="zh-CN"/>
            </w:rPr>
            <w:t>has</w:t>
          </w:r>
          <w:r w:rsidR="00DB4308" w:rsidRPr="00DB4308">
            <w:rPr>
              <w:rFonts w:ascii="Times New Roman" w:hAnsi="Times New Roman" w:cs="Times New Roman"/>
            </w:rPr>
            <w:t xml:space="preserve"> the potential to gravely damage the ecosystem and natural resources.</w:t>
          </w:r>
        </w:p>
        <w:p w14:paraId="56A11D42" w14:textId="77777777" w:rsidR="007046BE" w:rsidRDefault="007046BE" w:rsidP="00294ABD">
          <w:pPr>
            <w:pStyle w:val="2"/>
            <w:numPr>
              <w:ilvl w:val="1"/>
              <w:numId w:val="14"/>
            </w:numPr>
            <w:rPr>
              <w:lang w:eastAsia="zh-CN"/>
            </w:rPr>
          </w:pPr>
          <w:bookmarkStart w:id="13" w:name="_Toc161996837"/>
          <w:r>
            <w:rPr>
              <w:lang w:eastAsia="zh-CN"/>
            </w:rPr>
            <w:t>B</w:t>
          </w:r>
          <w:r>
            <w:rPr>
              <w:rFonts w:hint="eastAsia"/>
              <w:lang w:eastAsia="zh-CN"/>
            </w:rPr>
            <w:t>rand reputation</w:t>
          </w:r>
          <w:bookmarkEnd w:id="13"/>
        </w:p>
        <w:p w14:paraId="7DEC58F2" w14:textId="37200E5D" w:rsidR="007046BE" w:rsidRDefault="007046BE" w:rsidP="00294ABD">
          <w:pPr>
            <w:spacing w:line="360" w:lineRule="auto"/>
            <w:ind w:firstLineChars="200" w:firstLine="440"/>
            <w:jc w:val="both"/>
            <w:rPr>
              <w:rFonts w:ascii="Times New Roman" w:hAnsi="Times New Roman" w:cs="Times New Roman"/>
            </w:rPr>
          </w:pPr>
          <w:r w:rsidRPr="00DE5D3A">
            <w:rPr>
              <w:rFonts w:ascii="Times New Roman" w:hAnsi="Times New Roman" w:cs="Times New Roman"/>
            </w:rPr>
            <w:t>The VW “Diesel gate” scandal has enormous influence on its brand reputation.</w:t>
          </w:r>
          <w:r w:rsidRPr="00DE5D3A">
            <w:rPr>
              <w:rFonts w:ascii="Times New Roman" w:hAnsi="Times New Roman" w:cs="Times New Roman" w:hint="eastAsia"/>
            </w:rPr>
            <w:t xml:space="preserve"> </w:t>
          </w:r>
          <w:r>
            <w:rPr>
              <w:rFonts w:ascii="Times New Roman" w:hAnsi="Times New Roman" w:cs="Times New Roman" w:hint="eastAsia"/>
            </w:rPr>
            <w:t>A</w:t>
          </w:r>
          <w:r w:rsidR="004E24C6">
            <w:rPr>
              <w:rFonts w:ascii="Times New Roman" w:hAnsi="Times New Roman" w:cs="Times New Roman" w:hint="eastAsia"/>
              <w:lang w:eastAsia="zh-CN"/>
            </w:rPr>
            <w:t>n</w:t>
          </w:r>
          <w:r>
            <w:rPr>
              <w:rFonts w:ascii="Times New Roman" w:hAnsi="Times New Roman" w:cs="Times New Roman" w:hint="eastAsia"/>
            </w:rPr>
            <w:t xml:space="preserve"> r</w:t>
          </w:r>
          <w:r w:rsidRPr="00DE5D3A">
            <w:rPr>
              <w:rFonts w:ascii="Times New Roman" w:hAnsi="Times New Roman" w:cs="Times New Roman" w:hint="eastAsia"/>
            </w:rPr>
            <w:t xml:space="preserve">anking company call </w:t>
          </w:r>
          <w:r w:rsidRPr="00DE5D3A">
            <w:rPr>
              <w:rFonts w:ascii="Times New Roman" w:hAnsi="Times New Roman" w:cs="Times New Roman"/>
            </w:rPr>
            <w:t>“</w:t>
          </w:r>
          <w:r w:rsidRPr="00DE5D3A">
            <w:rPr>
              <w:rFonts w:ascii="Times New Roman" w:hAnsi="Times New Roman" w:cs="Times New Roman" w:hint="eastAsia"/>
            </w:rPr>
            <w:t xml:space="preserve">Reputation </w:t>
          </w:r>
          <w:r w:rsidRPr="00DE5D3A">
            <w:rPr>
              <w:rFonts w:ascii="Times New Roman" w:hAnsi="Times New Roman" w:cs="Times New Roman"/>
            </w:rPr>
            <w:t>Institute”</w:t>
          </w:r>
          <w:r>
            <w:rPr>
              <w:rFonts w:ascii="Times New Roman" w:hAnsi="Times New Roman" w:cs="Times New Roman" w:hint="eastAsia"/>
            </w:rPr>
            <w:t>, i</w:t>
          </w:r>
          <w:r w:rsidRPr="00DE5D3A">
            <w:rPr>
              <w:rFonts w:ascii="Times New Roman" w:hAnsi="Times New Roman" w:cs="Times New Roman"/>
            </w:rPr>
            <w:t>t ranks companies by their reputation</w:t>
          </w:r>
          <w:r>
            <w:rPr>
              <w:rFonts w:ascii="Times New Roman" w:hAnsi="Times New Roman" w:cs="Times New Roman" w:hint="eastAsia"/>
            </w:rPr>
            <w:t xml:space="preserve">. </w:t>
          </w:r>
          <w:r w:rsidRPr="00C77E05">
            <w:rPr>
              <w:rFonts w:ascii="Times New Roman" w:hAnsi="Times New Roman" w:cs="Times New Roman"/>
            </w:rPr>
            <w:t>The Reputation Institute claims that people's emotional attachment to a brand motivates them to purchase its goods and services and to suggest it to others. Investors should support a business with great reputation, and staff members ought to be in sync and committed to executing the company's plan.</w:t>
          </w:r>
          <w:r w:rsidR="004E24C6" w:rsidRPr="004E24C6">
            <w:t xml:space="preserve"> </w:t>
          </w:r>
          <w:r w:rsidR="004E24C6" w:rsidRPr="004E24C6">
            <w:rPr>
              <w:rFonts w:ascii="Times New Roman" w:hAnsi="Times New Roman" w:cs="Times New Roman"/>
            </w:rPr>
            <w:t xml:space="preserve">The Volkswagen firm was ranked seventh in the "Global CSR </w:t>
          </w:r>
          <w:proofErr w:type="spellStart"/>
          <w:r w:rsidR="004E24C6" w:rsidRPr="004E24C6">
            <w:rPr>
              <w:rFonts w:ascii="Times New Roman" w:hAnsi="Times New Roman" w:cs="Times New Roman"/>
            </w:rPr>
            <w:t>RepTrak</w:t>
          </w:r>
          <w:proofErr w:type="spellEnd"/>
          <w:r w:rsidR="004E24C6" w:rsidRPr="004E24C6">
            <w:rPr>
              <w:rFonts w:ascii="Times New Roman" w:hAnsi="Times New Roman" w:cs="Times New Roman"/>
            </w:rPr>
            <w:t xml:space="preserve"> 100" category by Reputation Institute in 2014, and one hundredth in the same category in 2017. This autumn is primarily due to the controversy that highlights social irresponsibility. </w:t>
          </w:r>
          <w:r>
            <w:rPr>
              <w:rFonts w:ascii="Times New Roman" w:hAnsi="Times New Roman" w:cs="Times New Roman" w:hint="eastAsia"/>
            </w:rPr>
            <w:t xml:space="preserve">As a result, </w:t>
          </w:r>
          <w:r w:rsidRPr="00C77E05">
            <w:rPr>
              <w:rFonts w:ascii="Times New Roman" w:hAnsi="Times New Roman" w:cs="Times New Roman"/>
            </w:rPr>
            <w:t>many consumers would not suggest VW Group to others, and some have lost faith in the brand. It demonstrates that investors' faith in the corporation has diminished after the scandal.</w:t>
          </w:r>
        </w:p>
        <w:p w14:paraId="6F1D324C" w14:textId="6AA23CD7" w:rsidR="007046BE" w:rsidRPr="00161AC3" w:rsidRDefault="007046BE" w:rsidP="00294ABD">
          <w:pPr>
            <w:pStyle w:val="2"/>
            <w:numPr>
              <w:ilvl w:val="1"/>
              <w:numId w:val="14"/>
            </w:numPr>
            <w:rPr>
              <w:lang w:eastAsia="zh-CN"/>
            </w:rPr>
          </w:pPr>
          <w:bookmarkStart w:id="14" w:name="_Toc161996838"/>
          <w:r w:rsidRPr="00161AC3">
            <w:rPr>
              <w:lang w:eastAsia="zh-CN"/>
            </w:rPr>
            <w:t>C</w:t>
          </w:r>
          <w:r w:rsidRPr="00161AC3">
            <w:rPr>
              <w:rFonts w:hint="eastAsia"/>
              <w:lang w:eastAsia="zh-CN"/>
            </w:rPr>
            <w:t>ustomer</w:t>
          </w:r>
          <w:bookmarkEnd w:id="14"/>
        </w:p>
        <w:p w14:paraId="4E1F8D83" w14:textId="77777777" w:rsidR="007046BE" w:rsidRPr="0093058C" w:rsidRDefault="007046BE" w:rsidP="00294ABD">
          <w:pPr>
            <w:spacing w:line="360" w:lineRule="auto"/>
            <w:ind w:firstLineChars="200" w:firstLine="440"/>
            <w:jc w:val="both"/>
            <w:rPr>
              <w:rFonts w:ascii="Times New Roman" w:hAnsi="Times New Roman" w:cs="Times New Roman"/>
            </w:rPr>
          </w:pPr>
          <w:r>
            <w:rPr>
              <w:rFonts w:ascii="Times New Roman" w:hAnsi="Times New Roman" w:cs="Times New Roman" w:hint="eastAsia"/>
            </w:rPr>
            <w:t>Though t</w:t>
          </w:r>
          <w:r w:rsidRPr="00556780">
            <w:rPr>
              <w:rFonts w:ascii="Times New Roman" w:hAnsi="Times New Roman" w:cs="Times New Roman"/>
            </w:rPr>
            <w:t>he majority of customers were dissatisfied that they were tricked into purchasing what they believed to be an environmentally friendly cars, their decision to buy a VW was largely</w:t>
          </w:r>
          <w:r>
            <w:rPr>
              <w:rFonts w:ascii="Times New Roman" w:hAnsi="Times New Roman" w:cs="Times New Roman" w:hint="eastAsia"/>
            </w:rPr>
            <w:t xml:space="preserve"> still </w:t>
          </w:r>
          <w:r>
            <w:rPr>
              <w:rFonts w:ascii="Times New Roman" w:hAnsi="Times New Roman" w:cs="Times New Roman"/>
            </w:rPr>
            <w:t>remained</w:t>
          </w:r>
          <w:r w:rsidRPr="00556780">
            <w:rPr>
              <w:rFonts w:ascii="Times New Roman" w:hAnsi="Times New Roman" w:cs="Times New Roman"/>
            </w:rPr>
            <w:t xml:space="preserve"> unaffected by the presence of eco-friendly features.</w:t>
          </w:r>
          <w:r>
            <w:rPr>
              <w:rFonts w:ascii="Times New Roman" w:hAnsi="Times New Roman" w:cs="Times New Roman" w:hint="eastAsia"/>
            </w:rPr>
            <w:t xml:space="preserve"> According to a survey conducted by </w:t>
          </w:r>
          <w:r w:rsidRPr="00556780">
            <w:rPr>
              <w:rFonts w:ascii="Times New Roman" w:hAnsi="Times New Roman" w:cs="Times New Roman"/>
            </w:rPr>
            <w:t>Kellogg School of Management at Northwestern University,</w:t>
          </w:r>
          <w:r>
            <w:rPr>
              <w:rFonts w:ascii="Times New Roman" w:hAnsi="Times New Roman" w:cs="Times New Roman" w:hint="eastAsia"/>
            </w:rPr>
            <w:t xml:space="preserve"> </w:t>
          </w:r>
          <w:r w:rsidRPr="00556780">
            <w:rPr>
              <w:rFonts w:ascii="Times New Roman" w:hAnsi="Times New Roman" w:cs="Times New Roman"/>
            </w:rPr>
            <w:t>only 7.5% had a negative impression of VW</w:t>
          </w:r>
          <w:r>
            <w:rPr>
              <w:rFonts w:ascii="Times New Roman" w:hAnsi="Times New Roman" w:cs="Times New Roman" w:hint="eastAsia"/>
            </w:rPr>
            <w:t xml:space="preserve"> among 800 US consumers, while 22% of </w:t>
          </w:r>
          <w:r>
            <w:rPr>
              <w:rFonts w:ascii="Times New Roman" w:hAnsi="Times New Roman" w:cs="Times New Roman"/>
            </w:rPr>
            <w:t>respondents</w:t>
          </w:r>
          <w:r>
            <w:rPr>
              <w:rFonts w:ascii="Times New Roman" w:hAnsi="Times New Roman" w:cs="Times New Roman" w:hint="eastAsia"/>
            </w:rPr>
            <w:t xml:space="preserve"> even claimed to have </w:t>
          </w:r>
          <w:r>
            <w:rPr>
              <w:rFonts w:ascii="Times New Roman" w:hAnsi="Times New Roman" w:cs="Times New Roman"/>
            </w:rPr>
            <w:t>“</w:t>
          </w:r>
          <w:r>
            <w:rPr>
              <w:rFonts w:ascii="Times New Roman" w:hAnsi="Times New Roman" w:cs="Times New Roman" w:hint="eastAsia"/>
            </w:rPr>
            <w:t>very positive</w:t>
          </w:r>
          <w:r>
            <w:rPr>
              <w:rFonts w:ascii="Times New Roman" w:hAnsi="Times New Roman" w:cs="Times New Roman"/>
            </w:rPr>
            <w:t>”</w:t>
          </w:r>
          <w:r>
            <w:rPr>
              <w:rFonts w:ascii="Times New Roman" w:hAnsi="Times New Roman" w:cs="Times New Roman" w:hint="eastAsia"/>
            </w:rPr>
            <w:t xml:space="preserve"> impression after weeks of negative press coverage </w:t>
          </w:r>
          <w:r>
            <w:rPr>
              <w:rFonts w:ascii="Times New Roman" w:hAnsi="Times New Roman" w:cs="Times New Roman"/>
            </w:rPr>
            <w:t>(Hennesy, 2015)</w:t>
          </w:r>
          <w:r>
            <w:rPr>
              <w:rFonts w:ascii="Times New Roman" w:hAnsi="Times New Roman" w:cs="Times New Roman" w:hint="eastAsia"/>
            </w:rPr>
            <w:t>. T</w:t>
          </w:r>
          <w:r w:rsidRPr="00457AB9">
            <w:rPr>
              <w:rFonts w:ascii="Times New Roman" w:hAnsi="Times New Roman" w:cs="Times New Roman"/>
            </w:rPr>
            <w:t>he defeat device's effects on the vehicle's performance and the inconvenience of the recall seem to have upset most customers more than the release of toxic gases into the atmosphere</w:t>
          </w:r>
          <w:r>
            <w:rPr>
              <w:rFonts w:ascii="Times New Roman" w:hAnsi="Times New Roman" w:cs="Times New Roman" w:hint="eastAsia"/>
            </w:rPr>
            <w:t xml:space="preserve">.  </w:t>
          </w:r>
        </w:p>
        <w:p w14:paraId="2B84B6D4" w14:textId="77777777" w:rsidR="007046BE" w:rsidRDefault="007046BE" w:rsidP="00294ABD">
          <w:pPr>
            <w:pStyle w:val="2"/>
            <w:numPr>
              <w:ilvl w:val="1"/>
              <w:numId w:val="14"/>
            </w:numPr>
            <w:rPr>
              <w:lang w:eastAsia="zh-CN"/>
            </w:rPr>
          </w:pPr>
          <w:bookmarkStart w:id="15" w:name="_Toc161996839"/>
          <w:r>
            <w:rPr>
              <w:lang w:eastAsia="zh-CN"/>
            </w:rPr>
            <w:t>S</w:t>
          </w:r>
          <w:r>
            <w:rPr>
              <w:rFonts w:hint="eastAsia"/>
              <w:lang w:eastAsia="zh-CN"/>
            </w:rPr>
            <w:t>hareholders</w:t>
          </w:r>
          <w:bookmarkEnd w:id="15"/>
        </w:p>
        <w:p w14:paraId="1D66AD7F" w14:textId="2A61DBA8" w:rsidR="007046BE" w:rsidRPr="00D118A5" w:rsidRDefault="007046BE" w:rsidP="00294ABD">
          <w:pPr>
            <w:spacing w:after="0" w:line="360" w:lineRule="auto"/>
            <w:ind w:firstLineChars="200" w:firstLine="440"/>
            <w:jc w:val="both"/>
            <w:rPr>
              <w:rFonts w:ascii="Times New Roman" w:hAnsi="Times New Roman" w:cs="Times New Roman"/>
            </w:rPr>
          </w:pPr>
          <w:r w:rsidRPr="00D60946">
            <w:rPr>
              <w:rFonts w:ascii="Times New Roman" w:hAnsi="Times New Roman" w:cs="Times New Roman"/>
            </w:rPr>
            <w:t>Unethical practice of Volkswagen led to a dramatic slump in share value.</w:t>
          </w:r>
          <w:r>
            <w:rPr>
              <w:rFonts w:ascii="Times New Roman" w:hAnsi="Times New Roman" w:cs="Times New Roman" w:hint="eastAsia"/>
            </w:rPr>
            <w:t xml:space="preserve"> It was estimated that </w:t>
          </w:r>
          <w:r w:rsidR="004E24C6" w:rsidRPr="004E24C6">
            <w:rPr>
              <w:rFonts w:ascii="Times New Roman" w:hAnsi="Times New Roman" w:cs="Times New Roman"/>
            </w:rPr>
            <w:t>After regulators revealed that VW diesel cars were emitting illegally high amounts of pollution, the value of VW shares fell by up to 37%</w:t>
          </w:r>
          <w:r w:rsidR="004E24C6">
            <w:rPr>
              <w:rFonts w:ascii="Times New Roman" w:hAnsi="Times New Roman" w:cs="Times New Roman" w:hint="eastAsia"/>
              <w:lang w:eastAsia="zh-CN"/>
            </w:rPr>
            <w:t xml:space="preserve"> </w:t>
          </w:r>
          <w:r>
            <w:rPr>
              <w:rFonts w:ascii="Times New Roman" w:hAnsi="Times New Roman" w:cs="Times New Roman"/>
            </w:rPr>
            <w:t>(Reuters, 2018)</w:t>
          </w:r>
          <w:r w:rsidRPr="00C16E0A">
            <w:rPr>
              <w:rFonts w:ascii="Times New Roman" w:hAnsi="Times New Roman" w:cs="Times New Roman"/>
            </w:rPr>
            <w:t>.</w:t>
          </w:r>
          <w:r>
            <w:rPr>
              <w:rFonts w:ascii="Times New Roman" w:hAnsi="Times New Roman" w:cs="Times New Roman" w:hint="eastAsia"/>
            </w:rPr>
            <w:t xml:space="preserve"> </w:t>
          </w:r>
          <w:r w:rsidR="00F6153B" w:rsidRPr="00F6153B">
            <w:rPr>
              <w:rFonts w:ascii="Times New Roman" w:hAnsi="Times New Roman" w:cs="Times New Roman"/>
            </w:rPr>
            <w:t>On October 5, 2017, the share price reached its lowest point of €102, which represented a decrease of 42% from the peak value of that year.</w:t>
          </w:r>
          <w:r>
            <w:rPr>
              <w:rFonts w:ascii="Times New Roman" w:hAnsi="Times New Roman" w:cs="Times New Roman" w:hint="eastAsia"/>
            </w:rPr>
            <w:t xml:space="preserve"> (</w:t>
          </w:r>
          <w:r w:rsidRPr="00911A36">
            <w:rPr>
              <w:rFonts w:ascii="Times New Roman" w:hAnsi="Times New Roman" w:cs="Times New Roman"/>
            </w:rPr>
            <w:t>Blažek</w:t>
          </w:r>
          <w:r>
            <w:rPr>
              <w:rFonts w:ascii="Times New Roman" w:hAnsi="Times New Roman" w:cs="Times New Roman" w:hint="eastAsia"/>
            </w:rPr>
            <w:t xml:space="preserve"> </w:t>
          </w:r>
          <w:r w:rsidRPr="00911A36">
            <w:rPr>
              <w:rFonts w:ascii="Times New Roman" w:hAnsi="Times New Roman" w:cs="Times New Roman"/>
            </w:rPr>
            <w:t>and Vlastimil</w:t>
          </w:r>
          <w:r>
            <w:rPr>
              <w:rFonts w:ascii="Times New Roman" w:hAnsi="Times New Roman" w:cs="Times New Roman" w:hint="eastAsia"/>
            </w:rPr>
            <w:t>,</w:t>
          </w:r>
          <w:r w:rsidRPr="00911A36">
            <w:rPr>
              <w:rFonts w:ascii="Times New Roman" w:hAnsi="Times New Roman" w:cs="Times New Roman"/>
            </w:rPr>
            <w:t xml:space="preserve"> 2018</w:t>
          </w:r>
          <w:r>
            <w:rPr>
              <w:rFonts w:ascii="Times New Roman" w:hAnsi="Times New Roman" w:cs="Times New Roman" w:hint="eastAsia"/>
            </w:rPr>
            <w:t>)</w:t>
          </w:r>
          <w:r w:rsidRPr="00652C1A">
            <w:rPr>
              <w:rFonts w:ascii="Times New Roman" w:hAnsi="Times New Roman" w:cs="Times New Roman"/>
            </w:rPr>
            <w:t>.</w:t>
          </w:r>
          <w:r>
            <w:rPr>
              <w:rFonts w:ascii="Times New Roman" w:hAnsi="Times New Roman" w:cs="Times New Roman" w:hint="eastAsia"/>
            </w:rPr>
            <w:t xml:space="preserve"> In other words, billions of dollars from VW vanished. What</w:t>
          </w:r>
          <w:r>
            <w:rPr>
              <w:rFonts w:ascii="Times New Roman" w:hAnsi="Times New Roman" w:cs="Times New Roman"/>
            </w:rPr>
            <w:t>’</w:t>
          </w:r>
          <w:r>
            <w:rPr>
              <w:rFonts w:ascii="Times New Roman" w:hAnsi="Times New Roman" w:cs="Times New Roman" w:hint="eastAsia"/>
            </w:rPr>
            <w:t xml:space="preserve">s worse, since it had not warned </w:t>
          </w:r>
          <w:r w:rsidRPr="00D118A5">
            <w:rPr>
              <w:rFonts w:ascii="Times New Roman" w:hAnsi="Times New Roman" w:cs="Times New Roman"/>
            </w:rPr>
            <w:t>investors about the size of the scandal before the U.S. Environmental Protection Agency</w:t>
          </w:r>
          <w:r>
            <w:rPr>
              <w:rFonts w:ascii="Times New Roman" w:hAnsi="Times New Roman" w:cs="Times New Roman" w:hint="eastAsia"/>
            </w:rPr>
            <w:t xml:space="preserve"> issued a </w:t>
          </w:r>
          <w:r>
            <w:rPr>
              <w:rFonts w:ascii="Times New Roman" w:hAnsi="Times New Roman" w:cs="Times New Roman"/>
            </w:rPr>
            <w:t>“</w:t>
          </w:r>
          <w:r>
            <w:rPr>
              <w:rFonts w:ascii="Times New Roman" w:hAnsi="Times New Roman" w:cs="Times New Roman" w:hint="eastAsia"/>
            </w:rPr>
            <w:t>notice of violation</w:t>
          </w:r>
          <w:r>
            <w:rPr>
              <w:rFonts w:ascii="Times New Roman" w:hAnsi="Times New Roman" w:cs="Times New Roman"/>
            </w:rPr>
            <w:t>”</w:t>
          </w:r>
          <w:r>
            <w:rPr>
              <w:rFonts w:ascii="Times New Roman" w:hAnsi="Times New Roman" w:cs="Times New Roman" w:hint="eastAsia"/>
            </w:rPr>
            <w:t xml:space="preserve">, they faced a lawsuit </w:t>
          </w:r>
          <w:r>
            <w:rPr>
              <w:rFonts w:ascii="Times New Roman" w:hAnsi="Times New Roman" w:cs="Times New Roman"/>
            </w:rPr>
            <w:t>bundle</w:t>
          </w:r>
          <w:r>
            <w:rPr>
              <w:rFonts w:ascii="Times New Roman" w:hAnsi="Times New Roman" w:cs="Times New Roman" w:hint="eastAsia"/>
            </w:rPr>
            <w:t xml:space="preserve"> of 1670 claims mainly brought by VW</w:t>
          </w:r>
          <w:r>
            <w:rPr>
              <w:rFonts w:ascii="Times New Roman" w:hAnsi="Times New Roman" w:cs="Times New Roman"/>
            </w:rPr>
            <w:t>’</w:t>
          </w:r>
          <w:r>
            <w:rPr>
              <w:rFonts w:ascii="Times New Roman" w:hAnsi="Times New Roman" w:cs="Times New Roman" w:hint="eastAsia"/>
            </w:rPr>
            <w:t xml:space="preserve">s institutional shareholders </w:t>
          </w:r>
          <w:r>
            <w:rPr>
              <w:rFonts w:ascii="Times New Roman" w:hAnsi="Times New Roman" w:cs="Times New Roman"/>
            </w:rPr>
            <w:t>(Reuters, 2018)</w:t>
          </w:r>
          <w:r>
            <w:rPr>
              <w:rFonts w:ascii="Times New Roman" w:hAnsi="Times New Roman" w:cs="Times New Roman" w:hint="eastAsia"/>
            </w:rPr>
            <w:t xml:space="preserve">. The total amount of </w:t>
          </w:r>
          <w:r w:rsidRPr="0085362A">
            <w:rPr>
              <w:rFonts w:ascii="Times New Roman" w:hAnsi="Times New Roman" w:cs="Times New Roman"/>
            </w:rPr>
            <w:t>damages worth €9.2 billion (U.S. $10.6 billion) have taken German car giant Volkswagen to court in Germany</w:t>
          </w:r>
          <w:r>
            <w:rPr>
              <w:rFonts w:ascii="Times New Roman" w:hAnsi="Times New Roman" w:cs="Times New Roman" w:hint="eastAsia"/>
            </w:rPr>
            <w:t xml:space="preserve"> </w:t>
          </w:r>
          <w:r>
            <w:rPr>
              <w:rFonts w:ascii="Times New Roman" w:hAnsi="Times New Roman" w:cs="Times New Roman"/>
            </w:rPr>
            <w:t>(Hodge, 2018)</w:t>
          </w:r>
          <w:r>
            <w:rPr>
              <w:rFonts w:ascii="Times New Roman" w:hAnsi="Times New Roman" w:cs="Times New Roman" w:hint="eastAsia"/>
            </w:rPr>
            <w:t xml:space="preserve">. </w:t>
          </w:r>
        </w:p>
        <w:p w14:paraId="071AA9BF" w14:textId="77777777" w:rsidR="007046BE" w:rsidRPr="0093058C" w:rsidRDefault="007046BE" w:rsidP="00294ABD">
          <w:pPr>
            <w:pStyle w:val="2"/>
            <w:numPr>
              <w:ilvl w:val="1"/>
              <w:numId w:val="14"/>
            </w:numPr>
            <w:rPr>
              <w:lang w:eastAsia="zh-CN"/>
            </w:rPr>
          </w:pPr>
          <w:bookmarkStart w:id="16" w:name="_Toc161996840"/>
          <w:r w:rsidRPr="0093058C">
            <w:rPr>
              <w:lang w:eastAsia="zh-CN"/>
            </w:rPr>
            <w:lastRenderedPageBreak/>
            <w:t>E</w:t>
          </w:r>
          <w:r w:rsidRPr="0093058C">
            <w:rPr>
              <w:rFonts w:hint="eastAsia"/>
              <w:lang w:eastAsia="zh-CN"/>
            </w:rPr>
            <w:t>mployee</w:t>
          </w:r>
          <w:bookmarkEnd w:id="16"/>
        </w:p>
        <w:p w14:paraId="24EEB83D" w14:textId="4F3FE382" w:rsidR="007046BE" w:rsidRDefault="00F93221" w:rsidP="00294ABD">
          <w:pPr>
            <w:spacing w:after="0" w:line="360" w:lineRule="auto"/>
            <w:ind w:firstLineChars="200" w:firstLine="440"/>
            <w:jc w:val="both"/>
            <w:rPr>
              <w:rFonts w:ascii="Times New Roman" w:hAnsi="Times New Roman" w:cs="Times New Roman"/>
            </w:rPr>
          </w:pPr>
          <w:r w:rsidRPr="00F93221">
            <w:rPr>
              <w:rFonts w:ascii="Times New Roman" w:hAnsi="Times New Roman" w:cs="Times New Roman"/>
            </w:rPr>
            <w:t>In order to send a message about executive compensation following the automaker's diesel emissions scandal, VW announced a large reduction in the chief management bonus because the scandal had a big negative impact on sales.</w:t>
          </w:r>
          <w:r w:rsidR="007046BE" w:rsidRPr="00C724FB">
            <w:rPr>
              <w:rFonts w:ascii="Times New Roman" w:hAnsi="Times New Roman" w:cs="Times New Roman" w:hint="eastAsia"/>
            </w:rPr>
            <w:t xml:space="preserve"> </w:t>
          </w:r>
          <w:r w:rsidR="007046BE" w:rsidRPr="00C724FB">
            <w:rPr>
              <w:rFonts w:ascii="Times New Roman" w:hAnsi="Times New Roman" w:cs="Times New Roman"/>
            </w:rPr>
            <w:t>(Moulson, 2016).</w:t>
          </w:r>
          <w:r w:rsidR="007046BE" w:rsidRPr="00C724FB">
            <w:rPr>
              <w:rFonts w:ascii="Times New Roman" w:hAnsi="Times New Roman" w:cs="Times New Roman" w:hint="eastAsia"/>
            </w:rPr>
            <w:t xml:space="preserve"> </w:t>
          </w:r>
          <w:r w:rsidRPr="00F93221">
            <w:rPr>
              <w:rFonts w:ascii="Times New Roman" w:hAnsi="Times New Roman" w:cs="Times New Roman"/>
            </w:rPr>
            <w:t>Furthermore, Volkswagen planned to remove 30,000 roles as part of a restructure meant to aid the German automaker in its recovery from the diesel emissions scandal.</w:t>
          </w:r>
          <w:r w:rsidR="007046BE" w:rsidRPr="00C724FB">
            <w:rPr>
              <w:rFonts w:ascii="Times New Roman" w:hAnsi="Times New Roman" w:cs="Times New Roman" w:hint="eastAsia"/>
            </w:rPr>
            <w:t xml:space="preserve"> </w:t>
          </w:r>
          <w:r w:rsidR="007046BE" w:rsidRPr="00C724FB">
            <w:rPr>
              <w:rFonts w:ascii="Times New Roman" w:hAnsi="Times New Roman" w:cs="Times New Roman"/>
            </w:rPr>
            <w:t>Rather than its other brands, including Porsche, Audi, and Seat, the cuts would</w:t>
          </w:r>
          <w:r w:rsidR="007046BE" w:rsidRPr="00C724FB">
            <w:rPr>
              <w:rFonts w:ascii="Times New Roman" w:hAnsi="Times New Roman" w:cs="Times New Roman" w:hint="eastAsia"/>
            </w:rPr>
            <w:t xml:space="preserve"> </w:t>
          </w:r>
          <w:r w:rsidR="007046BE" w:rsidRPr="00C724FB">
            <w:rPr>
              <w:rFonts w:ascii="Times New Roman" w:hAnsi="Times New Roman" w:cs="Times New Roman"/>
            </w:rPr>
            <w:t xml:space="preserve">be made in the core VW business, with 23,000 of those being made in Germany. North America, Brazil, and Argentina </w:t>
          </w:r>
          <w:r w:rsidR="007046BE" w:rsidRPr="00C724FB">
            <w:rPr>
              <w:rFonts w:ascii="Times New Roman" w:hAnsi="Times New Roman" w:cs="Times New Roman" w:hint="eastAsia"/>
            </w:rPr>
            <w:t>would also</w:t>
          </w:r>
          <w:r w:rsidR="007046BE" w:rsidRPr="00C724FB">
            <w:rPr>
              <w:rFonts w:ascii="Times New Roman" w:hAnsi="Times New Roman" w:cs="Times New Roman"/>
            </w:rPr>
            <w:t xml:space="preserve"> see job losses.</w:t>
          </w:r>
          <w:r w:rsidR="007046BE" w:rsidRPr="00C724FB">
            <w:rPr>
              <w:rFonts w:ascii="Times New Roman" w:hAnsi="Times New Roman" w:cs="Times New Roman" w:hint="eastAsia"/>
            </w:rPr>
            <w:t xml:space="preserve"> </w:t>
          </w:r>
          <w:r w:rsidR="007046BE" w:rsidRPr="00C724FB">
            <w:rPr>
              <w:rFonts w:ascii="Times New Roman" w:hAnsi="Times New Roman" w:cs="Times New Roman"/>
            </w:rPr>
            <w:t>Matthias Müller, the chief executive, said the move was the “biggest reform package in the history of our core brand”</w:t>
          </w:r>
          <w:r w:rsidR="007046BE" w:rsidRPr="00C724FB">
            <w:rPr>
              <w:rFonts w:ascii="Times New Roman" w:hAnsi="Times New Roman" w:cs="Times New Roman" w:hint="eastAsia"/>
            </w:rPr>
            <w:t xml:space="preserve"> </w:t>
          </w:r>
          <w:r w:rsidR="007046BE" w:rsidRPr="00C724FB">
            <w:rPr>
              <w:rFonts w:ascii="Times New Roman" w:hAnsi="Times New Roman" w:cs="Times New Roman"/>
            </w:rPr>
            <w:t>(Ruddick, 2016).</w:t>
          </w:r>
          <w:r w:rsidR="007046BE" w:rsidRPr="00C724FB">
            <w:rPr>
              <w:rFonts w:ascii="Times New Roman" w:hAnsi="Times New Roman" w:cs="Times New Roman" w:hint="eastAsia"/>
            </w:rPr>
            <w:t xml:space="preserve"> </w:t>
          </w:r>
        </w:p>
        <w:p w14:paraId="751ECA4F" w14:textId="77777777" w:rsidR="007046BE" w:rsidRPr="00CB241F" w:rsidRDefault="007046BE" w:rsidP="00294ABD">
          <w:pPr>
            <w:spacing w:after="0" w:line="360" w:lineRule="auto"/>
            <w:ind w:firstLineChars="200" w:firstLine="440"/>
            <w:jc w:val="both"/>
            <w:rPr>
              <w:rFonts w:ascii="Times New Roman" w:hAnsi="Times New Roman" w:cs="Times New Roman"/>
            </w:rPr>
          </w:pPr>
        </w:p>
        <w:p w14:paraId="394423D9" w14:textId="77777777" w:rsidR="007046BE" w:rsidRPr="0093058C" w:rsidRDefault="007046BE" w:rsidP="00294ABD">
          <w:pPr>
            <w:pStyle w:val="2"/>
            <w:numPr>
              <w:ilvl w:val="1"/>
              <w:numId w:val="14"/>
            </w:numPr>
            <w:rPr>
              <w:lang w:eastAsia="zh-CN"/>
            </w:rPr>
          </w:pPr>
          <w:bookmarkStart w:id="17" w:name="_Toc161996841"/>
          <w:r w:rsidRPr="0093058C">
            <w:rPr>
              <w:lang w:eastAsia="zh-CN"/>
            </w:rPr>
            <w:t>D</w:t>
          </w:r>
          <w:r w:rsidRPr="0093058C">
            <w:rPr>
              <w:rFonts w:hint="eastAsia"/>
              <w:lang w:eastAsia="zh-CN"/>
            </w:rPr>
            <w:t>iesel industry</w:t>
          </w:r>
          <w:bookmarkEnd w:id="17"/>
        </w:p>
        <w:p w14:paraId="55AE91F9" w14:textId="72AD12CB" w:rsidR="00390252" w:rsidRPr="00390252" w:rsidRDefault="003C63A0" w:rsidP="00294ABD">
          <w:pPr>
            <w:spacing w:line="360" w:lineRule="auto"/>
            <w:ind w:firstLineChars="200" w:firstLine="440"/>
            <w:jc w:val="both"/>
            <w:rPr>
              <w:rFonts w:ascii="Times New Roman" w:hAnsi="Times New Roman" w:cs="Times New Roman"/>
              <w:lang w:eastAsia="zh-CN"/>
            </w:rPr>
          </w:pPr>
          <w:r>
            <w:rPr>
              <w:rFonts w:ascii="Times New Roman" w:hAnsi="Times New Roman" w:cs="Times New Roman" w:hint="eastAsia"/>
              <w:lang w:eastAsia="zh-CN"/>
            </w:rPr>
            <w:t>T</w:t>
          </w:r>
          <w:r w:rsidR="007046BE" w:rsidRPr="00215756">
            <w:rPr>
              <w:rFonts w:ascii="Times New Roman" w:hAnsi="Times New Roman" w:cs="Times New Roman" w:hint="eastAsia"/>
            </w:rPr>
            <w:t xml:space="preserve">he scandal hugely impacted the whole diesel industry. </w:t>
          </w:r>
          <w:r w:rsidR="007046BE" w:rsidRPr="00215756">
            <w:rPr>
              <w:rFonts w:ascii="Times New Roman" w:hAnsi="Times New Roman" w:cs="Times New Roman"/>
            </w:rPr>
            <w:t xml:space="preserve">Diesel sales </w:t>
          </w:r>
          <w:r w:rsidR="007046BE" w:rsidRPr="00215756">
            <w:rPr>
              <w:rFonts w:ascii="Times New Roman" w:hAnsi="Times New Roman" w:cs="Times New Roman" w:hint="eastAsia"/>
            </w:rPr>
            <w:t xml:space="preserve">faced its </w:t>
          </w:r>
          <w:r w:rsidR="007046BE" w:rsidRPr="00215756">
            <w:rPr>
              <w:rFonts w:ascii="Times New Roman" w:hAnsi="Times New Roman" w:cs="Times New Roman"/>
            </w:rPr>
            <w:t>lowest</w:t>
          </w:r>
          <w:r w:rsidR="007046BE" w:rsidRPr="00215756">
            <w:rPr>
              <w:rFonts w:ascii="Times New Roman" w:hAnsi="Times New Roman" w:cs="Times New Roman" w:hint="eastAsia"/>
            </w:rPr>
            <w:t xml:space="preserve"> level since 2009, and the fastest rate of decline in Europe in almost a decade </w:t>
          </w:r>
          <w:r w:rsidR="007046BE" w:rsidRPr="00215756">
            <w:rPr>
              <w:rFonts w:ascii="Times New Roman" w:hAnsi="Times New Roman" w:cs="Times New Roman"/>
            </w:rPr>
            <w:t>(Campbell, 2016)</w:t>
          </w:r>
          <w:r w:rsidR="007046BE" w:rsidRPr="00215756">
            <w:rPr>
              <w:rFonts w:ascii="Times New Roman" w:hAnsi="Times New Roman" w:cs="Times New Roman" w:hint="eastAsia"/>
            </w:rPr>
            <w:t>. E</w:t>
          </w:r>
          <w:r w:rsidR="007046BE" w:rsidRPr="00215756">
            <w:rPr>
              <w:rFonts w:ascii="Times New Roman" w:hAnsi="Times New Roman" w:cs="Times New Roman"/>
            </w:rPr>
            <w:t>urope</w:t>
          </w:r>
          <w:r w:rsidR="007046BE" w:rsidRPr="00215756">
            <w:rPr>
              <w:rFonts w:ascii="Times New Roman" w:hAnsi="Times New Roman" w:cs="Times New Roman" w:hint="eastAsia"/>
            </w:rPr>
            <w:t xml:space="preserve"> after the scandal</w:t>
          </w:r>
          <w:r w:rsidR="007046BE" w:rsidRPr="00215756">
            <w:rPr>
              <w:rFonts w:ascii="Times New Roman" w:hAnsi="Times New Roman" w:cs="Times New Roman"/>
            </w:rPr>
            <w:t xml:space="preserve">, despite the continued popularity thanks to a </w:t>
          </w:r>
          <w:proofErr w:type="spellStart"/>
          <w:r w:rsidR="007046BE" w:rsidRPr="00215756">
            <w:rPr>
              <w:rFonts w:ascii="Times New Roman" w:hAnsi="Times New Roman" w:cs="Times New Roman"/>
            </w:rPr>
            <w:t>favorable</w:t>
          </w:r>
          <w:proofErr w:type="spellEnd"/>
          <w:r w:rsidR="007046BE" w:rsidRPr="00215756">
            <w:rPr>
              <w:rFonts w:ascii="Times New Roman" w:hAnsi="Times New Roman" w:cs="Times New Roman"/>
            </w:rPr>
            <w:t xml:space="preserve"> tax </w:t>
          </w:r>
          <w:r w:rsidR="007046BE" w:rsidRPr="00215756">
            <w:rPr>
              <w:rFonts w:ascii="Times New Roman" w:hAnsi="Times New Roman" w:cs="Times New Roman" w:hint="eastAsia"/>
            </w:rPr>
            <w:t>scheme</w:t>
          </w:r>
          <w:r w:rsidR="007046BE" w:rsidRPr="00215756">
            <w:rPr>
              <w:rFonts w:ascii="Times New Roman" w:hAnsi="Times New Roman" w:cs="Times New Roman"/>
            </w:rPr>
            <w:t>.</w:t>
          </w:r>
          <w:r w:rsidR="007046BE" w:rsidRPr="00215756">
            <w:rPr>
              <w:rFonts w:ascii="Times New Roman" w:hAnsi="Times New Roman" w:cs="Times New Roman" w:hint="eastAsia"/>
            </w:rPr>
            <w:t xml:space="preserve"> </w:t>
          </w:r>
          <w:r w:rsidR="007046BE" w:rsidRPr="00215756">
            <w:rPr>
              <w:rFonts w:ascii="Times New Roman" w:hAnsi="Times New Roman" w:cs="Times New Roman"/>
            </w:rPr>
            <w:t>It seems that regulators are realizing that diesel is still not as pure as</w:t>
          </w:r>
          <w:r w:rsidR="007046BE" w:rsidRPr="00CA4B4E">
            <w:t xml:space="preserve"> </w:t>
          </w:r>
          <w:r w:rsidR="007046BE" w:rsidRPr="00215756">
            <w:rPr>
              <w:rFonts w:ascii="Times New Roman" w:hAnsi="Times New Roman" w:cs="Times New Roman"/>
            </w:rPr>
            <w:t>unleaded gasoline</w:t>
          </w:r>
          <w:r w:rsidR="007046BE" w:rsidRPr="00215756">
            <w:rPr>
              <w:rFonts w:ascii="Times New Roman" w:hAnsi="Times New Roman" w:cs="Times New Roman" w:hint="eastAsia"/>
            </w:rPr>
            <w:t xml:space="preserve">, thus leading to a stricter </w:t>
          </w:r>
          <w:r w:rsidR="007046BE" w:rsidRPr="00215756">
            <w:rPr>
              <w:rFonts w:ascii="Times New Roman" w:hAnsi="Times New Roman" w:cs="Times New Roman"/>
            </w:rPr>
            <w:t>emission test guidelines</w:t>
          </w:r>
          <w:r w:rsidR="007046BE" w:rsidRPr="00215756">
            <w:rPr>
              <w:rFonts w:ascii="Times New Roman" w:hAnsi="Times New Roman" w:cs="Times New Roman" w:hint="eastAsia"/>
            </w:rPr>
            <w:t xml:space="preserve"> from</w:t>
          </w:r>
          <w:r w:rsidR="007046BE" w:rsidRPr="00215756">
            <w:rPr>
              <w:rFonts w:ascii="Times New Roman" w:hAnsi="Times New Roman" w:cs="Times New Roman"/>
            </w:rPr>
            <w:t xml:space="preserve"> U.S. and E.U. regulators</w:t>
          </w:r>
          <w:r w:rsidR="007046BE" w:rsidRPr="00215756">
            <w:rPr>
              <w:rFonts w:ascii="Times New Roman" w:hAnsi="Times New Roman" w:cs="Times New Roman" w:hint="eastAsia"/>
            </w:rPr>
            <w:t xml:space="preserve"> </w:t>
          </w:r>
          <w:r w:rsidR="007046BE" w:rsidRPr="00215756">
            <w:rPr>
              <w:rFonts w:ascii="Times New Roman" w:hAnsi="Times New Roman" w:cs="Times New Roman"/>
            </w:rPr>
            <w:t>(Kool, 2015)</w:t>
          </w:r>
          <w:r w:rsidR="007046BE" w:rsidRPr="00215756">
            <w:rPr>
              <w:rFonts w:ascii="Times New Roman" w:hAnsi="Times New Roman" w:cs="Times New Roman" w:hint="eastAsia"/>
            </w:rPr>
            <w:t xml:space="preserve">. </w:t>
          </w:r>
          <w:r w:rsidR="00DD029A" w:rsidRPr="00DD029A">
            <w:rPr>
              <w:rFonts w:ascii="Times New Roman" w:hAnsi="Times New Roman" w:cs="Times New Roman"/>
            </w:rPr>
            <w:t xml:space="preserve">Furthermore, the identification of VW's defeat device had triggered further investigation into other manufacturers' diesel cars. </w:t>
          </w:r>
          <w:r w:rsidR="007046BE" w:rsidRPr="00215756">
            <w:rPr>
              <w:rFonts w:ascii="Times New Roman" w:hAnsi="Times New Roman" w:cs="Times New Roman"/>
            </w:rPr>
            <w:t>For instance,</w:t>
          </w:r>
          <w:r w:rsidR="007046BE" w:rsidRPr="00215756">
            <w:rPr>
              <w:rFonts w:ascii="Times New Roman" w:hAnsi="Times New Roman" w:cs="Times New Roman" w:hint="eastAsia"/>
            </w:rPr>
            <w:t xml:space="preserve"> </w:t>
          </w:r>
          <w:r w:rsidR="007046BE" w:rsidRPr="00215756">
            <w:rPr>
              <w:rFonts w:ascii="Times New Roman" w:hAnsi="Times New Roman" w:cs="Times New Roman"/>
            </w:rPr>
            <w:t xml:space="preserve">Renault, Fiat &amp; Vauxhall cars </w:t>
          </w:r>
          <w:r w:rsidR="007046BE" w:rsidRPr="00215756">
            <w:rPr>
              <w:rFonts w:ascii="Times New Roman" w:hAnsi="Times New Roman" w:cs="Times New Roman" w:hint="eastAsia"/>
            </w:rPr>
            <w:t xml:space="preserve">were also proven to </w:t>
          </w:r>
          <w:r w:rsidR="007046BE" w:rsidRPr="00215756">
            <w:rPr>
              <w:rFonts w:ascii="Times New Roman" w:hAnsi="Times New Roman" w:cs="Times New Roman"/>
            </w:rPr>
            <w:t>produce 10 times legal pollution limits</w:t>
          </w:r>
          <w:r w:rsidR="007046BE" w:rsidRPr="00215756">
            <w:rPr>
              <w:rFonts w:ascii="Times New Roman" w:hAnsi="Times New Roman" w:cs="Times New Roman" w:hint="eastAsia"/>
            </w:rPr>
            <w:t xml:space="preserve"> </w:t>
          </w:r>
          <w:r w:rsidR="007046BE" w:rsidRPr="00215756">
            <w:rPr>
              <w:rFonts w:ascii="Times New Roman" w:hAnsi="Times New Roman" w:cs="Times New Roman"/>
            </w:rPr>
            <w:t>(Chapman, 2016)</w:t>
          </w:r>
          <w:r w:rsidR="00390252">
            <w:rPr>
              <w:rFonts w:ascii="Times New Roman" w:hAnsi="Times New Roman" w:cs="Times New Roman" w:hint="eastAsia"/>
              <w:lang w:eastAsia="zh-CN"/>
            </w:rPr>
            <w:t>.</w:t>
          </w:r>
        </w:p>
        <w:p w14:paraId="7E9FF752" w14:textId="59DFEF56" w:rsidR="00390252" w:rsidRDefault="00390252" w:rsidP="00294ABD">
          <w:pPr>
            <w:pStyle w:val="1"/>
            <w:jc w:val="both"/>
            <w:rPr>
              <w:lang w:eastAsia="zh-CN"/>
            </w:rPr>
          </w:pPr>
          <w:bookmarkStart w:id="18" w:name="_Toc161996842"/>
          <w:r>
            <w:rPr>
              <w:rFonts w:hint="eastAsia"/>
              <w:lang w:eastAsia="zh-CN"/>
            </w:rPr>
            <w:t xml:space="preserve">5. Its </w:t>
          </w:r>
          <w:r>
            <w:rPr>
              <w:lang w:eastAsia="zh-CN"/>
            </w:rPr>
            <w:t>response</w:t>
          </w:r>
          <w:r>
            <w:rPr>
              <w:rFonts w:hint="eastAsia"/>
              <w:lang w:eastAsia="zh-CN"/>
            </w:rPr>
            <w:t xml:space="preserve"> after the scandal</w:t>
          </w:r>
          <w:bookmarkEnd w:id="18"/>
        </w:p>
        <w:p w14:paraId="778A1E49" w14:textId="77777777" w:rsidR="00390252" w:rsidRDefault="00390252" w:rsidP="00294ABD">
          <w:pPr>
            <w:spacing w:after="0" w:line="360" w:lineRule="auto"/>
            <w:ind w:firstLineChars="100" w:firstLine="220"/>
            <w:jc w:val="both"/>
            <w:rPr>
              <w:rFonts w:ascii="Times New Roman" w:hAnsi="Times New Roman" w:cs="Times New Roman"/>
            </w:rPr>
          </w:pPr>
          <w:r>
            <w:rPr>
              <w:rFonts w:ascii="Times New Roman" w:hAnsi="Times New Roman" w:cs="Times New Roman" w:hint="eastAsia"/>
            </w:rPr>
            <w:t xml:space="preserve">After the scandal, </w:t>
          </w:r>
          <w:r w:rsidRPr="00EF2735">
            <w:rPr>
              <w:rFonts w:ascii="Times New Roman" w:hAnsi="Times New Roman" w:cs="Times New Roman"/>
            </w:rPr>
            <w:t>VW management responded to the crisis</w:t>
          </w:r>
          <w:r>
            <w:rPr>
              <w:rFonts w:ascii="Times New Roman" w:hAnsi="Times New Roman" w:cs="Times New Roman" w:hint="eastAsia"/>
            </w:rPr>
            <w:t xml:space="preserve"> i</w:t>
          </w:r>
          <w:r w:rsidRPr="00EF2735">
            <w:rPr>
              <w:rFonts w:ascii="Times New Roman" w:hAnsi="Times New Roman" w:cs="Times New Roman"/>
            </w:rPr>
            <w:t>n a press</w:t>
          </w:r>
          <w:r>
            <w:rPr>
              <w:rFonts w:ascii="Times New Roman" w:hAnsi="Times New Roman" w:cs="Times New Roman" w:hint="eastAsia"/>
            </w:rPr>
            <w:t xml:space="preserve"> in 2015. The company agreed on a plea deal. Besides agreeing</w:t>
          </w:r>
          <w:r w:rsidRPr="00282E56">
            <w:rPr>
              <w:rFonts w:ascii="Times New Roman" w:hAnsi="Times New Roman" w:cs="Times New Roman"/>
            </w:rPr>
            <w:t xml:space="preserve"> to pay $4.3bn in civil and criminal penalties</w:t>
          </w:r>
          <w:r>
            <w:rPr>
              <w:rFonts w:ascii="Times New Roman" w:hAnsi="Times New Roman" w:cs="Times New Roman" w:hint="eastAsia"/>
            </w:rPr>
            <w:t xml:space="preserve">, it also required VW to </w:t>
          </w:r>
          <w:r w:rsidRPr="00282E56">
            <w:rPr>
              <w:rFonts w:ascii="Times New Roman" w:hAnsi="Times New Roman" w:cs="Times New Roman"/>
            </w:rPr>
            <w:t>allow Larry Thompson, a former US prosecutor, to monitor Volkswagen over three years and enforce changes that make it easier for employees to report wrongdoing</w:t>
          </w:r>
          <w:r>
            <w:rPr>
              <w:rFonts w:ascii="Times New Roman" w:hAnsi="Times New Roman" w:cs="Times New Roman" w:hint="eastAsia"/>
            </w:rPr>
            <w:t xml:space="preserve"> </w:t>
          </w:r>
          <w:r>
            <w:rPr>
              <w:rFonts w:ascii="Times New Roman" w:hAnsi="Times New Roman" w:cs="Times New Roman"/>
            </w:rPr>
            <w:t>(Li, 2020)</w:t>
          </w:r>
          <w:r w:rsidRPr="00282E56">
            <w:rPr>
              <w:rFonts w:ascii="Times New Roman" w:hAnsi="Times New Roman" w:cs="Times New Roman"/>
            </w:rPr>
            <w:t xml:space="preserve">. </w:t>
          </w:r>
          <w:r>
            <w:rPr>
              <w:rFonts w:ascii="Times New Roman" w:hAnsi="Times New Roman" w:cs="Times New Roman" w:hint="eastAsia"/>
            </w:rPr>
            <w:t>T</w:t>
          </w:r>
          <w:r w:rsidRPr="00EF2735">
            <w:rPr>
              <w:rFonts w:ascii="Times New Roman" w:hAnsi="Times New Roman" w:cs="Times New Roman"/>
            </w:rPr>
            <w:t>he primary organizational modifications intended to reduce the possibility of future misconduct</w:t>
          </w:r>
          <w:r>
            <w:rPr>
              <w:rFonts w:ascii="Times New Roman" w:hAnsi="Times New Roman" w:cs="Times New Roman" w:hint="eastAsia"/>
            </w:rPr>
            <w:t xml:space="preserve"> and to rebuild its company reputation. </w:t>
          </w:r>
        </w:p>
        <w:p w14:paraId="08B8C0B2" w14:textId="77777777" w:rsidR="00390252" w:rsidRDefault="00390252" w:rsidP="00294ABD">
          <w:pPr>
            <w:pStyle w:val="2"/>
            <w:numPr>
              <w:ilvl w:val="0"/>
              <w:numId w:val="20"/>
            </w:numPr>
          </w:pPr>
          <w:bookmarkStart w:id="19" w:name="_Toc161996843"/>
          <w:r>
            <w:t>W</w:t>
          </w:r>
          <w:r>
            <w:rPr>
              <w:rFonts w:hint="eastAsia"/>
            </w:rPr>
            <w:t>histle blower policy</w:t>
          </w:r>
          <w:bookmarkEnd w:id="19"/>
        </w:p>
        <w:p w14:paraId="32C52EFA" w14:textId="5474728D" w:rsidR="00390252" w:rsidRPr="00907028" w:rsidRDefault="00390252" w:rsidP="00294ABD">
          <w:pPr>
            <w:spacing w:after="0" w:line="360" w:lineRule="auto"/>
            <w:ind w:firstLineChars="200" w:firstLine="440"/>
            <w:jc w:val="both"/>
            <w:rPr>
              <w:rFonts w:ascii="Times New Roman" w:hAnsi="Times New Roman" w:cs="Times New Roman"/>
            </w:rPr>
          </w:pPr>
          <w:r w:rsidRPr="00907028">
            <w:rPr>
              <w:rFonts w:ascii="Times New Roman" w:hAnsi="Times New Roman" w:cs="Times New Roman"/>
            </w:rPr>
            <w:t>Following public outrage over the defeat device scandal, Matthias Müller replaced Martin Winterkorn as VW's CEO in September 2015.</w:t>
          </w:r>
          <w:r>
            <w:rPr>
              <w:rFonts w:ascii="Times New Roman" w:hAnsi="Times New Roman" w:cs="Times New Roman" w:hint="eastAsia"/>
            </w:rPr>
            <w:t xml:space="preserve"> </w:t>
          </w:r>
          <w:r w:rsidR="00DD029A" w:rsidRPr="00DD029A">
            <w:rPr>
              <w:rFonts w:ascii="Times New Roman" w:hAnsi="Times New Roman" w:cs="Times New Roman"/>
            </w:rPr>
            <w:t>In order to facilitate direct communication with upper management and lower chances that errors will go unreported, he pledged to create a lean organisational structure.</w:t>
          </w:r>
          <w:r>
            <w:rPr>
              <w:rFonts w:ascii="Times New Roman" w:hAnsi="Times New Roman" w:cs="Times New Roman" w:hint="eastAsia"/>
            </w:rPr>
            <w:t xml:space="preserve"> </w:t>
          </w:r>
          <w:r>
            <w:rPr>
              <w:rFonts w:ascii="Times New Roman" w:hAnsi="Times New Roman" w:cs="Times New Roman"/>
            </w:rPr>
            <w:t>(Ruddick, 2015)</w:t>
          </w:r>
          <w:r w:rsidRPr="00907028">
            <w:rPr>
              <w:rFonts w:ascii="Times New Roman" w:hAnsi="Times New Roman" w:cs="Times New Roman"/>
            </w:rPr>
            <w:t>.</w:t>
          </w:r>
          <w:r>
            <w:rPr>
              <w:rFonts w:ascii="Times New Roman" w:hAnsi="Times New Roman" w:cs="Times New Roman" w:hint="eastAsia"/>
            </w:rPr>
            <w:t xml:space="preserve"> After a three-year monitorship by </w:t>
          </w:r>
          <w:r w:rsidRPr="00282E56">
            <w:rPr>
              <w:rFonts w:ascii="Times New Roman" w:hAnsi="Times New Roman" w:cs="Times New Roman"/>
            </w:rPr>
            <w:t>Larry Thompson</w:t>
          </w:r>
          <w:r>
            <w:rPr>
              <w:rFonts w:ascii="Times New Roman" w:hAnsi="Times New Roman" w:cs="Times New Roman" w:hint="eastAsia"/>
            </w:rPr>
            <w:t xml:space="preserve">, the company stated that it had revamped whistleblower </w:t>
          </w:r>
          <w:r>
            <w:rPr>
              <w:rFonts w:ascii="Times New Roman" w:hAnsi="Times New Roman" w:cs="Times New Roman"/>
            </w:rPr>
            <w:t>program</w:t>
          </w:r>
          <w:r>
            <w:rPr>
              <w:rFonts w:ascii="Times New Roman" w:hAnsi="Times New Roman" w:cs="Times New Roman" w:hint="eastAsia"/>
            </w:rPr>
            <w:t xml:space="preserve"> that designed for reporting serious violation of policies and law </w:t>
          </w:r>
          <w:r>
            <w:rPr>
              <w:rFonts w:ascii="Times New Roman" w:hAnsi="Times New Roman" w:cs="Times New Roman"/>
            </w:rPr>
            <w:t>(Sun and Hagel, 2020)</w:t>
          </w:r>
          <w:r>
            <w:rPr>
              <w:rFonts w:ascii="Times New Roman" w:hAnsi="Times New Roman" w:cs="Times New Roman" w:hint="eastAsia"/>
            </w:rPr>
            <w:t xml:space="preserve">. Prior to this </w:t>
          </w:r>
          <w:r>
            <w:rPr>
              <w:rFonts w:ascii="Times New Roman" w:hAnsi="Times New Roman" w:cs="Times New Roman"/>
            </w:rPr>
            <w:t>amnesty</w:t>
          </w:r>
          <w:r>
            <w:rPr>
              <w:rFonts w:ascii="Times New Roman" w:hAnsi="Times New Roman" w:cs="Times New Roman" w:hint="eastAsia"/>
            </w:rPr>
            <w:t xml:space="preserve"> program, </w:t>
          </w:r>
          <w:r>
            <w:rPr>
              <w:rFonts w:ascii="Times New Roman" w:hAnsi="Times New Roman" w:cs="Times New Roman"/>
            </w:rPr>
            <w:t>employees</w:t>
          </w:r>
          <w:r>
            <w:rPr>
              <w:rFonts w:ascii="Times New Roman" w:hAnsi="Times New Roman" w:cs="Times New Roman" w:hint="eastAsia"/>
            </w:rPr>
            <w:t xml:space="preserve"> were reluctant to come forward mainly because of the sense of not being heard and the fear of being fired. However, after the reformation, according to Kurt Michels, </w:t>
          </w:r>
          <w:r w:rsidRPr="0084444E">
            <w:rPr>
              <w:rFonts w:ascii="Times New Roman" w:hAnsi="Times New Roman" w:cs="Times New Roman"/>
            </w:rPr>
            <w:t>Volkswagen’s chief compliance officer</w:t>
          </w:r>
          <w:r>
            <w:rPr>
              <w:rFonts w:ascii="Times New Roman" w:hAnsi="Times New Roman" w:cs="Times New Roman" w:hint="eastAsia"/>
            </w:rPr>
            <w:t xml:space="preserve">, </w:t>
          </w:r>
          <w:r w:rsidRPr="004D08F8">
            <w:rPr>
              <w:rFonts w:ascii="Times New Roman" w:hAnsi="Times New Roman" w:cs="Times New Roman"/>
            </w:rPr>
            <w:t xml:space="preserve">about 80% of </w:t>
          </w:r>
          <w:r w:rsidRPr="004D08F8">
            <w:rPr>
              <w:rFonts w:ascii="Times New Roman" w:hAnsi="Times New Roman" w:cs="Times New Roman"/>
            </w:rPr>
            <w:lastRenderedPageBreak/>
            <w:t>whistleblowers attached their names and contact information to tips in 2019, up from 15% in 2017</w:t>
          </w:r>
          <w:r>
            <w:rPr>
              <w:rFonts w:ascii="Times New Roman" w:hAnsi="Times New Roman" w:cs="Times New Roman" w:hint="eastAsia"/>
            </w:rPr>
            <w:t xml:space="preserve"> </w:t>
          </w:r>
          <w:r>
            <w:rPr>
              <w:rFonts w:ascii="Times New Roman" w:hAnsi="Times New Roman" w:cs="Times New Roman"/>
            </w:rPr>
            <w:t>(Sun and Hagel, 2020)</w:t>
          </w:r>
          <w:r>
            <w:rPr>
              <w:rFonts w:ascii="Times New Roman" w:hAnsi="Times New Roman" w:cs="Times New Roman" w:hint="eastAsia"/>
            </w:rPr>
            <w:t xml:space="preserve">.  </w:t>
          </w:r>
        </w:p>
        <w:p w14:paraId="51A7FD25" w14:textId="77777777" w:rsidR="00390252" w:rsidRDefault="00390252" w:rsidP="00294ABD">
          <w:pPr>
            <w:pStyle w:val="2"/>
            <w:numPr>
              <w:ilvl w:val="0"/>
              <w:numId w:val="20"/>
            </w:numPr>
          </w:pPr>
          <w:bookmarkStart w:id="20" w:name="_Toc161996844"/>
          <w:r>
            <w:t>N</w:t>
          </w:r>
          <w:r>
            <w:rPr>
              <w:rFonts w:hint="eastAsia"/>
            </w:rPr>
            <w:t>ew organizational structure</w:t>
          </w:r>
          <w:bookmarkEnd w:id="20"/>
        </w:p>
        <w:p w14:paraId="34A7437E" w14:textId="77777777" w:rsidR="00390252" w:rsidRPr="00E660CD" w:rsidRDefault="00390252"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To prevent future misconduct from the root, </w:t>
          </w:r>
          <w:r w:rsidRPr="009F7FFE">
            <w:rPr>
              <w:rFonts w:ascii="Times New Roman" w:hAnsi="Times New Roman" w:cs="Times New Roman"/>
            </w:rPr>
            <w:t>Volkswagen is also implementing a thorough new alignment that impacts the Group's goals, mindset, and organizational structure.</w:t>
          </w:r>
          <w:r>
            <w:rPr>
              <w:rFonts w:ascii="Times New Roman" w:hAnsi="Times New Roman" w:cs="Times New Roman" w:hint="eastAsia"/>
            </w:rPr>
            <w:t xml:space="preserve"> </w:t>
          </w:r>
          <w:r w:rsidRPr="00CA2FE3">
            <w:rPr>
              <w:rFonts w:ascii="Times New Roman" w:hAnsi="Times New Roman" w:cs="Times New Roman"/>
            </w:rPr>
            <w:t>Future VW management will be more decentralized, with greater autonomy for its brands and geographical areas.</w:t>
          </w:r>
          <w:r>
            <w:rPr>
              <w:rFonts w:ascii="Times New Roman" w:hAnsi="Times New Roman" w:cs="Times New Roman" w:hint="eastAsia"/>
            </w:rPr>
            <w:t xml:space="preserve"> One thing that showed how essential these concerns are to Volkswagen were the </w:t>
          </w:r>
          <w:r w:rsidRPr="00D41371">
            <w:rPr>
              <w:rFonts w:ascii="Times New Roman" w:hAnsi="Times New Roman" w:cs="Times New Roman"/>
            </w:rPr>
            <w:t xml:space="preserve">appointment of </w:t>
          </w:r>
          <w:proofErr w:type="spellStart"/>
          <w:r w:rsidRPr="00D41371">
            <w:rPr>
              <w:rFonts w:ascii="Times New Roman" w:hAnsi="Times New Roman" w:cs="Times New Roman"/>
            </w:rPr>
            <w:t>Dr.</w:t>
          </w:r>
          <w:proofErr w:type="spellEnd"/>
          <w:r w:rsidRPr="00D41371">
            <w:rPr>
              <w:rFonts w:ascii="Times New Roman" w:hAnsi="Times New Roman" w:cs="Times New Roman"/>
            </w:rPr>
            <w:t xml:space="preserve"> Christine Hohmann-Dennhardt</w:t>
          </w:r>
          <w:r>
            <w:rPr>
              <w:rFonts w:ascii="Times New Roman" w:hAnsi="Times New Roman" w:cs="Times New Roman" w:hint="eastAsia"/>
            </w:rPr>
            <w:t xml:space="preserve">. He would represent </w:t>
          </w:r>
          <w:r w:rsidRPr="00D41371">
            <w:rPr>
              <w:rFonts w:ascii="Times New Roman" w:hAnsi="Times New Roman" w:cs="Times New Roman"/>
            </w:rPr>
            <w:t>the Integrity &amp; Law area</w:t>
          </w:r>
          <w:r>
            <w:rPr>
              <w:rFonts w:ascii="Times New Roman" w:hAnsi="Times New Roman" w:cs="Times New Roman" w:hint="eastAsia"/>
            </w:rPr>
            <w:t xml:space="preserve"> as its own department on the Group</w:t>
          </w:r>
          <w:r>
            <w:rPr>
              <w:rFonts w:ascii="Times New Roman" w:hAnsi="Times New Roman" w:cs="Times New Roman"/>
            </w:rPr>
            <w:t>’</w:t>
          </w:r>
          <w:r>
            <w:rPr>
              <w:rFonts w:ascii="Times New Roman" w:hAnsi="Times New Roman" w:cs="Times New Roman" w:hint="eastAsia"/>
            </w:rPr>
            <w:t xml:space="preserve">s </w:t>
          </w:r>
          <w:r w:rsidRPr="00D41371">
            <w:rPr>
              <w:rFonts w:ascii="Times New Roman" w:hAnsi="Times New Roman" w:cs="Times New Roman"/>
            </w:rPr>
            <w:t>Board of Management</w:t>
          </w:r>
          <w:r>
            <w:rPr>
              <w:rFonts w:ascii="Times New Roman" w:hAnsi="Times New Roman" w:cs="Times New Roman" w:hint="eastAsia"/>
            </w:rPr>
            <w:t xml:space="preserve"> </w:t>
          </w:r>
          <w:r>
            <w:rPr>
              <w:rFonts w:ascii="Times New Roman" w:hAnsi="Times New Roman" w:cs="Times New Roman"/>
            </w:rPr>
            <w:t>(Automotive World, 2015)</w:t>
          </w:r>
          <w:r>
            <w:rPr>
              <w:rFonts w:ascii="Times New Roman" w:hAnsi="Times New Roman" w:cs="Times New Roman" w:hint="eastAsia"/>
            </w:rPr>
            <w:t xml:space="preserve">. </w:t>
          </w:r>
          <w:r w:rsidRPr="00D556B9">
            <w:rPr>
              <w:rFonts w:ascii="Times New Roman" w:hAnsi="Times New Roman" w:cs="Times New Roman"/>
            </w:rPr>
            <w:t>The ultimate goals of all these structural adjustments are to simplify management and guarantee that the Group can be run efficiently in the long run.</w:t>
          </w:r>
        </w:p>
        <w:p w14:paraId="0FD50474" w14:textId="77777777" w:rsidR="00390252" w:rsidRDefault="00390252" w:rsidP="00294ABD">
          <w:pPr>
            <w:pStyle w:val="2"/>
            <w:numPr>
              <w:ilvl w:val="0"/>
              <w:numId w:val="20"/>
            </w:numPr>
          </w:pPr>
          <w:bookmarkStart w:id="21" w:name="_Toc161996845"/>
          <w:r>
            <w:t>C</w:t>
          </w:r>
          <w:r>
            <w:rPr>
              <w:rFonts w:hint="eastAsia"/>
            </w:rPr>
            <w:t>ompensation for the customers</w:t>
          </w:r>
          <w:bookmarkEnd w:id="21"/>
        </w:p>
        <w:p w14:paraId="7A189B25" w14:textId="05ECE094" w:rsidR="00390252" w:rsidRPr="008C2FC4" w:rsidRDefault="00390252" w:rsidP="00294ABD">
          <w:pPr>
            <w:spacing w:after="0" w:line="360" w:lineRule="auto"/>
            <w:ind w:firstLineChars="200" w:firstLine="440"/>
            <w:jc w:val="both"/>
            <w:rPr>
              <w:rFonts w:ascii="Times New Roman" w:hAnsi="Times New Roman" w:cs="Times New Roman"/>
            </w:rPr>
          </w:pPr>
          <w:r w:rsidRPr="008C2FC4">
            <w:rPr>
              <w:rFonts w:ascii="Times New Roman" w:hAnsi="Times New Roman" w:cs="Times New Roman"/>
            </w:rPr>
            <w:t xml:space="preserve">After months of apologies, Volkswagen </w:t>
          </w:r>
          <w:r>
            <w:rPr>
              <w:rFonts w:ascii="Times New Roman" w:hAnsi="Times New Roman" w:cs="Times New Roman" w:hint="eastAsia"/>
            </w:rPr>
            <w:t>thought of another</w:t>
          </w:r>
          <w:r w:rsidRPr="008C2FC4">
            <w:rPr>
              <w:rFonts w:ascii="Times New Roman" w:hAnsi="Times New Roman" w:cs="Times New Roman"/>
            </w:rPr>
            <w:t xml:space="preserve"> a solution to appease angry US </w:t>
          </w:r>
          <w:r>
            <w:rPr>
              <w:rFonts w:ascii="Times New Roman" w:hAnsi="Times New Roman" w:cs="Times New Roman" w:hint="eastAsia"/>
            </w:rPr>
            <w:t>customers</w:t>
          </w:r>
          <w:r w:rsidRPr="008C2FC4">
            <w:rPr>
              <w:rFonts w:ascii="Times New Roman" w:hAnsi="Times New Roman" w:cs="Times New Roman"/>
            </w:rPr>
            <w:t xml:space="preserve"> caught up in its emissions scandal: gift cards.</w:t>
          </w:r>
          <w:r>
            <w:rPr>
              <w:rFonts w:ascii="Times New Roman" w:hAnsi="Times New Roman" w:cs="Times New Roman" w:hint="eastAsia"/>
            </w:rPr>
            <w:t xml:space="preserve"> It</w:t>
          </w:r>
          <w:r w:rsidRPr="008C2FC4">
            <w:rPr>
              <w:rFonts w:ascii="Times New Roman" w:hAnsi="Times New Roman" w:cs="Times New Roman"/>
            </w:rPr>
            <w:t xml:space="preserve"> offered those US customers $1,000 in gift cards and vouchers</w:t>
          </w:r>
          <w:r>
            <w:rPr>
              <w:rFonts w:ascii="Times New Roman" w:hAnsi="Times New Roman" w:cs="Times New Roman" w:hint="eastAsia"/>
            </w:rPr>
            <w:t xml:space="preserve"> </w:t>
          </w:r>
          <w:r>
            <w:rPr>
              <w:rFonts w:ascii="Times New Roman" w:hAnsi="Times New Roman" w:cs="Times New Roman"/>
            </w:rPr>
            <w:t>(Jolly, 2015)</w:t>
          </w:r>
          <w:r w:rsidRPr="008C2FC4">
            <w:rPr>
              <w:rFonts w:ascii="Times New Roman" w:hAnsi="Times New Roman" w:cs="Times New Roman"/>
            </w:rPr>
            <w:t>.</w:t>
          </w:r>
          <w:r>
            <w:rPr>
              <w:rFonts w:ascii="Times New Roman" w:hAnsi="Times New Roman" w:cs="Times New Roman" w:hint="eastAsia"/>
            </w:rPr>
            <w:t xml:space="preserve"> However,</w:t>
          </w:r>
          <w:r w:rsidRPr="00E61996">
            <w:rPr>
              <w:rFonts w:ascii="Times New Roman" w:hAnsi="Times New Roman" w:cs="Times New Roman"/>
            </w:rPr>
            <w:t xml:space="preserve"> most of the customers </w:t>
          </w:r>
          <w:r>
            <w:rPr>
              <w:rFonts w:ascii="Times New Roman" w:hAnsi="Times New Roman" w:cs="Times New Roman" w:hint="eastAsia"/>
            </w:rPr>
            <w:t>were</w:t>
          </w:r>
          <w:r w:rsidRPr="00E61996">
            <w:rPr>
              <w:rFonts w:ascii="Times New Roman" w:hAnsi="Times New Roman" w:cs="Times New Roman"/>
            </w:rPr>
            <w:t xml:space="preserve"> not satisfied with this. </w:t>
          </w:r>
          <w:r>
            <w:rPr>
              <w:rFonts w:ascii="Times New Roman" w:hAnsi="Times New Roman" w:cs="Times New Roman" w:hint="eastAsia"/>
            </w:rPr>
            <w:t>They mainly stated that,</w:t>
          </w:r>
          <w:r w:rsidRPr="00E61996">
            <w:rPr>
              <w:rFonts w:ascii="Times New Roman" w:hAnsi="Times New Roman" w:cs="Times New Roman"/>
            </w:rPr>
            <w:t xml:space="preserve"> Volkswagen</w:t>
          </w:r>
          <w:r>
            <w:rPr>
              <w:rFonts w:ascii="Times New Roman" w:hAnsi="Times New Roman" w:cs="Times New Roman" w:hint="eastAsia"/>
            </w:rPr>
            <w:t>, two months after the scandal</w:t>
          </w:r>
          <w:r w:rsidRPr="00E61996">
            <w:rPr>
              <w:rFonts w:ascii="Times New Roman" w:hAnsi="Times New Roman" w:cs="Times New Roman"/>
            </w:rPr>
            <w:t>, appear</w:t>
          </w:r>
          <w:r>
            <w:rPr>
              <w:rFonts w:ascii="Times New Roman" w:hAnsi="Times New Roman" w:cs="Times New Roman" w:hint="eastAsia"/>
            </w:rPr>
            <w:t>ed</w:t>
          </w:r>
          <w:r w:rsidRPr="00E61996">
            <w:rPr>
              <w:rFonts w:ascii="Times New Roman" w:hAnsi="Times New Roman" w:cs="Times New Roman"/>
            </w:rPr>
            <w:t xml:space="preserve"> to be insincere, and that there </w:t>
          </w:r>
          <w:r>
            <w:rPr>
              <w:rFonts w:ascii="Times New Roman" w:hAnsi="Times New Roman" w:cs="Times New Roman" w:hint="eastAsia"/>
            </w:rPr>
            <w:t>were</w:t>
          </w:r>
          <w:r w:rsidRPr="00E61996">
            <w:rPr>
              <w:rFonts w:ascii="Times New Roman" w:hAnsi="Times New Roman" w:cs="Times New Roman"/>
            </w:rPr>
            <w:t xml:space="preserve"> no other more </w:t>
          </w:r>
          <w:r>
            <w:rPr>
              <w:rFonts w:ascii="Times New Roman" w:hAnsi="Times New Roman" w:cs="Times New Roman" w:hint="eastAsia"/>
            </w:rPr>
            <w:t>concrete</w:t>
          </w:r>
          <w:r w:rsidRPr="00E61996">
            <w:rPr>
              <w:rFonts w:ascii="Times New Roman" w:hAnsi="Times New Roman" w:cs="Times New Roman"/>
            </w:rPr>
            <w:t xml:space="preserve"> measures to solve the problem. </w:t>
          </w:r>
          <w:r>
            <w:rPr>
              <w:rFonts w:ascii="Times New Roman" w:hAnsi="Times New Roman" w:cs="Times New Roman" w:hint="eastAsia"/>
            </w:rPr>
            <w:t>Additionally, t</w:t>
          </w:r>
          <w:r w:rsidRPr="00E61996">
            <w:rPr>
              <w:rFonts w:ascii="Times New Roman" w:hAnsi="Times New Roman" w:cs="Times New Roman"/>
            </w:rPr>
            <w:t xml:space="preserve">he </w:t>
          </w:r>
          <w:r>
            <w:rPr>
              <w:rFonts w:ascii="Times New Roman" w:hAnsi="Times New Roman" w:cs="Times New Roman" w:hint="eastAsia"/>
            </w:rPr>
            <w:t>compensation</w:t>
          </w:r>
          <w:r w:rsidRPr="00E61996">
            <w:rPr>
              <w:rFonts w:ascii="Times New Roman" w:hAnsi="Times New Roman" w:cs="Times New Roman"/>
            </w:rPr>
            <w:t xml:space="preserve"> of </w:t>
          </w:r>
          <w:r>
            <w:rPr>
              <w:rFonts w:ascii="Times New Roman" w:hAnsi="Times New Roman" w:cs="Times New Roman"/>
            </w:rPr>
            <w:t>“</w:t>
          </w:r>
          <w:r>
            <w:rPr>
              <w:rFonts w:ascii="Times New Roman" w:hAnsi="Times New Roman" w:cs="Times New Roman" w:hint="eastAsia"/>
            </w:rPr>
            <w:t>goodwill package</w:t>
          </w:r>
          <w:r>
            <w:rPr>
              <w:rFonts w:ascii="Times New Roman" w:hAnsi="Times New Roman" w:cs="Times New Roman"/>
            </w:rPr>
            <w:t>”</w:t>
          </w:r>
          <w:r w:rsidRPr="00E61996">
            <w:rPr>
              <w:rFonts w:ascii="Times New Roman" w:hAnsi="Times New Roman" w:cs="Times New Roman"/>
            </w:rPr>
            <w:t xml:space="preserve"> </w:t>
          </w:r>
          <w:r>
            <w:rPr>
              <w:rFonts w:ascii="Times New Roman" w:hAnsi="Times New Roman" w:cs="Times New Roman" w:hint="eastAsia"/>
            </w:rPr>
            <w:t>was</w:t>
          </w:r>
          <w:r w:rsidRPr="00E61996">
            <w:rPr>
              <w:rFonts w:ascii="Times New Roman" w:hAnsi="Times New Roman" w:cs="Times New Roman"/>
            </w:rPr>
            <w:t xml:space="preserve"> insignificant </w:t>
          </w:r>
          <w:r>
            <w:rPr>
              <w:rFonts w:ascii="Times New Roman" w:hAnsi="Times New Roman" w:cs="Times New Roman" w:hint="eastAsia"/>
            </w:rPr>
            <w:t>compared</w:t>
          </w:r>
          <w:r w:rsidRPr="00E61996">
            <w:rPr>
              <w:rFonts w:ascii="Times New Roman" w:hAnsi="Times New Roman" w:cs="Times New Roman"/>
            </w:rPr>
            <w:t xml:space="preserve"> to the damages incurred</w:t>
          </w:r>
          <w:r>
            <w:rPr>
              <w:rFonts w:ascii="Times New Roman" w:hAnsi="Times New Roman" w:cs="Times New Roman" w:hint="eastAsia"/>
            </w:rPr>
            <w:t xml:space="preserve"> </w:t>
          </w:r>
          <w:r>
            <w:rPr>
              <w:rFonts w:ascii="Times New Roman" w:hAnsi="Times New Roman" w:cs="Times New Roman"/>
            </w:rPr>
            <w:t>(PRNEWS, 2016)</w:t>
          </w:r>
          <w:r w:rsidRPr="00E61996">
            <w:rPr>
              <w:rFonts w:ascii="Times New Roman" w:hAnsi="Times New Roman" w:cs="Times New Roman"/>
            </w:rPr>
            <w:t>.</w:t>
          </w:r>
          <w:r>
            <w:rPr>
              <w:rFonts w:ascii="Times New Roman" w:hAnsi="Times New Roman" w:cs="Times New Roman" w:hint="eastAsia"/>
            </w:rPr>
            <w:t xml:space="preserve"> However, though </w:t>
          </w:r>
          <w:r w:rsidRPr="00071D37">
            <w:rPr>
              <w:rFonts w:ascii="Times New Roman" w:hAnsi="Times New Roman" w:cs="Times New Roman"/>
            </w:rPr>
            <w:t xml:space="preserve">VW </w:t>
          </w:r>
          <w:r>
            <w:rPr>
              <w:rFonts w:ascii="Times New Roman" w:hAnsi="Times New Roman" w:cs="Times New Roman" w:hint="eastAsia"/>
            </w:rPr>
            <w:t>was</w:t>
          </w:r>
          <w:r w:rsidRPr="00071D37">
            <w:rPr>
              <w:rFonts w:ascii="Times New Roman" w:hAnsi="Times New Roman" w:cs="Times New Roman"/>
            </w:rPr>
            <w:t xml:space="preserve"> recalling its vehicles in both </w:t>
          </w:r>
          <w:r>
            <w:rPr>
              <w:rFonts w:ascii="Times New Roman" w:hAnsi="Times New Roman" w:cs="Times New Roman" w:hint="eastAsia"/>
            </w:rPr>
            <w:t>US and EU</w:t>
          </w:r>
          <w:r w:rsidRPr="00071D37">
            <w:rPr>
              <w:rFonts w:ascii="Times New Roman" w:hAnsi="Times New Roman" w:cs="Times New Roman"/>
            </w:rPr>
            <w:t xml:space="preserve">, but it </w:t>
          </w:r>
          <w:r>
            <w:rPr>
              <w:rFonts w:ascii="Times New Roman" w:hAnsi="Times New Roman" w:cs="Times New Roman" w:hint="eastAsia"/>
            </w:rPr>
            <w:t>was</w:t>
          </w:r>
          <w:r w:rsidRPr="00071D37">
            <w:rPr>
              <w:rFonts w:ascii="Times New Roman" w:hAnsi="Times New Roman" w:cs="Times New Roman"/>
            </w:rPr>
            <w:t xml:space="preserve"> not paying its consumers in Europe. </w:t>
          </w:r>
          <w:r>
            <w:rPr>
              <w:rFonts w:ascii="Times New Roman" w:hAnsi="Times New Roman" w:cs="Times New Roman" w:hint="eastAsia"/>
            </w:rPr>
            <w:t>O</w:t>
          </w:r>
          <w:r w:rsidRPr="00071D37">
            <w:rPr>
              <w:rFonts w:ascii="Times New Roman" w:hAnsi="Times New Roman" w:cs="Times New Roman"/>
            </w:rPr>
            <w:t xml:space="preserve">ne member of the British Parliament </w:t>
          </w:r>
          <w:r>
            <w:rPr>
              <w:rFonts w:ascii="Times New Roman" w:hAnsi="Times New Roman" w:cs="Times New Roman" w:hint="eastAsia"/>
            </w:rPr>
            <w:t xml:space="preserve">complained that VW </w:t>
          </w:r>
          <w:r>
            <w:rPr>
              <w:rFonts w:ascii="Times New Roman" w:hAnsi="Times New Roman" w:cs="Times New Roman"/>
            </w:rPr>
            <w:t>“</w:t>
          </w:r>
          <w:r>
            <w:rPr>
              <w:rFonts w:ascii="Times New Roman" w:hAnsi="Times New Roman" w:cs="Times New Roman" w:hint="eastAsia"/>
            </w:rPr>
            <w:t>has</w:t>
          </w:r>
          <w:r w:rsidRPr="00071D37">
            <w:rPr>
              <w:rFonts w:ascii="Times New Roman" w:hAnsi="Times New Roman" w:cs="Times New Roman"/>
            </w:rPr>
            <w:t xml:space="preserve"> shown contempt for your European customers</w:t>
          </w:r>
          <w:r>
            <w:rPr>
              <w:rFonts w:ascii="Times New Roman" w:hAnsi="Times New Roman" w:cs="Times New Roman" w:hint="eastAsia"/>
            </w:rPr>
            <w:t>.</w:t>
          </w:r>
          <w:r w:rsidRPr="00071D37">
            <w:rPr>
              <w:rFonts w:ascii="Times New Roman" w:hAnsi="Times New Roman" w:cs="Times New Roman"/>
            </w:rPr>
            <w:t xml:space="preserve">" </w:t>
          </w:r>
          <w:r>
            <w:rPr>
              <w:rFonts w:ascii="Times New Roman" w:hAnsi="Times New Roman" w:cs="Times New Roman"/>
            </w:rPr>
            <w:t>(Hakim, 2016)</w:t>
          </w:r>
          <w:r>
            <w:rPr>
              <w:rFonts w:ascii="Times New Roman" w:hAnsi="Times New Roman" w:cs="Times New Roman" w:hint="eastAsia"/>
            </w:rPr>
            <w:t xml:space="preserve">.  </w:t>
          </w:r>
          <w:r w:rsidR="00DD029A" w:rsidRPr="00DD029A">
            <w:rPr>
              <w:rFonts w:ascii="Times New Roman" w:hAnsi="Times New Roman" w:cs="Times New Roman"/>
            </w:rPr>
            <w:t>In addition, 91,000 drivers in England and Wales filed lawsuits against VW and its affiliates, with the support of many law firms.</w:t>
          </w:r>
          <w:r>
            <w:rPr>
              <w:rFonts w:ascii="Times New Roman" w:hAnsi="Times New Roman" w:cs="Times New Roman" w:hint="eastAsia"/>
            </w:rPr>
            <w:t xml:space="preserve"> In 2022, </w:t>
          </w:r>
          <w:r w:rsidRPr="00F244A1">
            <w:rPr>
              <w:rFonts w:ascii="Times New Roman" w:hAnsi="Times New Roman" w:cs="Times New Roman"/>
            </w:rPr>
            <w:t xml:space="preserve">a £193million settlement </w:t>
          </w:r>
          <w:r>
            <w:rPr>
              <w:rFonts w:ascii="Times New Roman" w:hAnsi="Times New Roman" w:cs="Times New Roman" w:hint="eastAsia"/>
            </w:rPr>
            <w:t xml:space="preserve">was paid to these drivers, which </w:t>
          </w:r>
          <w:r w:rsidRPr="00F244A1">
            <w:rPr>
              <w:rFonts w:ascii="Times New Roman" w:hAnsi="Times New Roman" w:cs="Times New Roman"/>
            </w:rPr>
            <w:t>would mean an average payout of around £2,100</w:t>
          </w:r>
          <w:r>
            <w:rPr>
              <w:rFonts w:ascii="Times New Roman" w:hAnsi="Times New Roman" w:cs="Times New Roman" w:hint="eastAsia"/>
            </w:rPr>
            <w:t xml:space="preserve"> </w:t>
          </w:r>
          <w:r>
            <w:rPr>
              <w:rFonts w:ascii="Times New Roman" w:hAnsi="Times New Roman" w:cs="Times New Roman"/>
            </w:rPr>
            <w:t>(BBC, 2022)</w:t>
          </w:r>
          <w:r w:rsidRPr="00F244A1">
            <w:rPr>
              <w:rFonts w:ascii="Times New Roman" w:hAnsi="Times New Roman" w:cs="Times New Roman"/>
            </w:rPr>
            <w:t>.</w:t>
          </w:r>
          <w:r>
            <w:rPr>
              <w:rFonts w:ascii="Times New Roman" w:hAnsi="Times New Roman" w:cs="Times New Roman" w:hint="eastAsia"/>
            </w:rPr>
            <w:t xml:space="preserve"> </w:t>
          </w:r>
        </w:p>
        <w:p w14:paraId="1D04E5CF" w14:textId="77777777" w:rsidR="00390252" w:rsidRDefault="00390252" w:rsidP="00294ABD">
          <w:pPr>
            <w:spacing w:after="0" w:line="360" w:lineRule="auto"/>
            <w:jc w:val="both"/>
            <w:rPr>
              <w:rFonts w:ascii="Times New Roman" w:hAnsi="Times New Roman" w:cs="Times New Roman"/>
            </w:rPr>
          </w:pPr>
        </w:p>
        <w:p w14:paraId="7C7233A4" w14:textId="5FF10A58" w:rsidR="00390252" w:rsidRPr="00390252" w:rsidRDefault="00390252" w:rsidP="00294ABD">
          <w:pPr>
            <w:spacing w:line="360" w:lineRule="auto"/>
            <w:ind w:firstLineChars="200" w:firstLine="440"/>
            <w:jc w:val="both"/>
            <w:rPr>
              <w:lang w:eastAsia="zh-CN"/>
            </w:rPr>
          </w:pPr>
          <w:r w:rsidRPr="009C1233">
            <w:rPr>
              <w:rFonts w:ascii="Times New Roman" w:hAnsi="Times New Roman" w:cs="Times New Roman"/>
            </w:rPr>
            <w:t xml:space="preserve">While overall, VW gave a good response to the scandal at </w:t>
          </w:r>
          <w:r>
            <w:rPr>
              <w:rFonts w:ascii="Times New Roman" w:hAnsi="Times New Roman" w:cs="Times New Roman" w:hint="eastAsia"/>
            </w:rPr>
            <w:t>that time</w:t>
          </w:r>
          <w:r w:rsidRPr="009C1233">
            <w:rPr>
              <w:rFonts w:ascii="Times New Roman" w:hAnsi="Times New Roman" w:cs="Times New Roman"/>
            </w:rPr>
            <w:t xml:space="preserve">, there were still </w:t>
          </w:r>
          <w:r>
            <w:rPr>
              <w:rFonts w:ascii="Times New Roman" w:hAnsi="Times New Roman" w:cs="Times New Roman" w:hint="eastAsia"/>
            </w:rPr>
            <w:t>flubs</w:t>
          </w:r>
          <w:r w:rsidRPr="009C1233">
            <w:rPr>
              <w:rFonts w:ascii="Times New Roman" w:hAnsi="Times New Roman" w:cs="Times New Roman"/>
            </w:rPr>
            <w:t xml:space="preserve"> early</w:t>
          </w:r>
          <w:r>
            <w:rPr>
              <w:rFonts w:ascii="Times New Roman" w:hAnsi="Times New Roman" w:cs="Times New Roman" w:hint="eastAsia"/>
            </w:rPr>
            <w:t xml:space="preserve"> </w:t>
          </w:r>
          <w:r w:rsidRPr="009C1233">
            <w:rPr>
              <w:rFonts w:ascii="Times New Roman" w:hAnsi="Times New Roman" w:cs="Times New Roman"/>
            </w:rPr>
            <w:t>in the process of admitting mistakes and making positive improvements.</w:t>
          </w:r>
          <w:r>
            <w:rPr>
              <w:rFonts w:ascii="Times New Roman" w:hAnsi="Times New Roman" w:cs="Times New Roman" w:hint="eastAsia"/>
            </w:rPr>
            <w:t xml:space="preserve"> </w:t>
          </w:r>
          <w:r w:rsidRPr="00232C15">
            <w:rPr>
              <w:rFonts w:ascii="Times New Roman" w:hAnsi="Times New Roman" w:cs="Times New Roman"/>
            </w:rPr>
            <w:t xml:space="preserve">Martin Winterkorn, the company's </w:t>
          </w:r>
          <w:r>
            <w:rPr>
              <w:rFonts w:ascii="Times New Roman" w:hAnsi="Times New Roman" w:cs="Times New Roman" w:hint="eastAsia"/>
            </w:rPr>
            <w:t>then-</w:t>
          </w:r>
          <w:r w:rsidRPr="00232C15">
            <w:rPr>
              <w:rFonts w:ascii="Times New Roman" w:hAnsi="Times New Roman" w:cs="Times New Roman"/>
            </w:rPr>
            <w:t>CEO, attributed it to "the mistakes of a few people." However, given that the issue covers 11 million automobiles and engines built over several years, few people thought that to be real</w:t>
          </w:r>
          <w:r>
            <w:rPr>
              <w:rFonts w:ascii="Times New Roman" w:hAnsi="Times New Roman" w:cs="Times New Roman" w:hint="eastAsia"/>
            </w:rPr>
            <w:t xml:space="preserve"> </w:t>
          </w:r>
          <w:r>
            <w:rPr>
              <w:rFonts w:ascii="Times New Roman" w:hAnsi="Times New Roman" w:cs="Times New Roman"/>
            </w:rPr>
            <w:t>(Hakim, 2016)</w:t>
          </w:r>
          <w:r w:rsidRPr="00232C15">
            <w:rPr>
              <w:rFonts w:ascii="Times New Roman" w:hAnsi="Times New Roman" w:cs="Times New Roman"/>
            </w:rPr>
            <w:t>.</w:t>
          </w:r>
          <w:r>
            <w:rPr>
              <w:rFonts w:ascii="Times New Roman" w:hAnsi="Times New Roman" w:cs="Times New Roman" w:hint="eastAsia"/>
            </w:rPr>
            <w:t xml:space="preserve"> He furthermore stated that </w:t>
          </w:r>
          <w:r w:rsidRPr="00AB1A49">
            <w:rPr>
              <w:rFonts w:ascii="Times New Roman" w:hAnsi="Times New Roman" w:cs="Times New Roman" w:hint="eastAsia"/>
            </w:rPr>
            <w:t>“</w:t>
          </w:r>
          <w:r w:rsidRPr="00AB1A49">
            <w:rPr>
              <w:rFonts w:ascii="Times New Roman" w:hAnsi="Times New Roman" w:cs="Times New Roman"/>
            </w:rPr>
            <w:t>I am not aware of any wrongdoing on my part.”</w:t>
          </w:r>
          <w:r>
            <w:rPr>
              <w:rFonts w:ascii="Times New Roman" w:hAnsi="Times New Roman" w:cs="Times New Roman" w:hint="eastAsia"/>
            </w:rPr>
            <w:t xml:space="preserve"> even as he resigned. </w:t>
          </w:r>
          <w:r w:rsidRPr="00A25B66">
            <w:rPr>
              <w:rFonts w:ascii="Times New Roman" w:hAnsi="Times New Roman" w:cs="Times New Roman"/>
            </w:rPr>
            <w:t xml:space="preserve">This contemptuous and insincere attitude </w:t>
          </w:r>
          <w:r>
            <w:rPr>
              <w:rFonts w:ascii="Times New Roman" w:hAnsi="Times New Roman" w:cs="Times New Roman" w:hint="eastAsia"/>
            </w:rPr>
            <w:t xml:space="preserve">once </w:t>
          </w:r>
          <w:r w:rsidRPr="00A25B66">
            <w:rPr>
              <w:rFonts w:ascii="Times New Roman" w:hAnsi="Times New Roman" w:cs="Times New Roman"/>
            </w:rPr>
            <w:t>subjected VW to more criticism and duties from the marketplace</w:t>
          </w:r>
          <w:r>
            <w:rPr>
              <w:rFonts w:ascii="Times New Roman" w:hAnsi="Times New Roman" w:cs="Times New Roman" w:hint="eastAsia"/>
            </w:rPr>
            <w:t>.</w:t>
          </w:r>
        </w:p>
        <w:p w14:paraId="0E285665" w14:textId="540ED96E" w:rsidR="00480872" w:rsidRDefault="00390252" w:rsidP="00294ABD">
          <w:pPr>
            <w:pStyle w:val="1"/>
            <w:jc w:val="both"/>
            <w:rPr>
              <w:lang w:eastAsia="zh-CN"/>
            </w:rPr>
          </w:pPr>
          <w:bookmarkStart w:id="22" w:name="_Toc161996846"/>
          <w:r>
            <w:rPr>
              <w:rFonts w:hint="eastAsia"/>
              <w:lang w:eastAsia="zh-CN"/>
            </w:rPr>
            <w:t>6. Future recommendations</w:t>
          </w:r>
          <w:bookmarkEnd w:id="22"/>
        </w:p>
        <w:p w14:paraId="5C4F24C2" w14:textId="369F9902" w:rsidR="00390252" w:rsidRDefault="00DD029A" w:rsidP="00294ABD">
          <w:pPr>
            <w:spacing w:after="0" w:line="360" w:lineRule="auto"/>
            <w:ind w:firstLineChars="200" w:firstLine="440"/>
            <w:jc w:val="both"/>
            <w:rPr>
              <w:rFonts w:ascii="Times New Roman" w:hAnsi="Times New Roman" w:cs="Times New Roman"/>
            </w:rPr>
          </w:pPr>
          <w:r w:rsidRPr="00DD029A">
            <w:rPr>
              <w:rFonts w:ascii="Times New Roman" w:hAnsi="Times New Roman" w:cs="Times New Roman"/>
            </w:rPr>
            <w:t xml:space="preserve">VW's ability to overcome this problem will depend on its ability to win over stakeholders and consumers. There are no set guidelines on what to do when a company's reputation is damaged. </w:t>
          </w:r>
          <w:r w:rsidR="00390252">
            <w:rPr>
              <w:rFonts w:ascii="Times New Roman" w:hAnsi="Times New Roman" w:cs="Times New Roman" w:hint="eastAsia"/>
            </w:rPr>
            <w:t>It</w:t>
          </w:r>
          <w:r w:rsidR="00390252" w:rsidRPr="007C244B">
            <w:rPr>
              <w:rFonts w:ascii="Times New Roman" w:hAnsi="Times New Roman" w:cs="Times New Roman"/>
            </w:rPr>
            <w:t xml:space="preserve"> needs to take all necessary steps to win back the trust of its stakeholders. </w:t>
          </w:r>
          <w:r w:rsidRPr="00DD029A">
            <w:rPr>
              <w:rFonts w:ascii="Times New Roman" w:hAnsi="Times New Roman" w:cs="Times New Roman"/>
            </w:rPr>
            <w:t xml:space="preserve">The worst-case scenario would be </w:t>
          </w:r>
          <w:r w:rsidRPr="00DD029A">
            <w:rPr>
              <w:rFonts w:ascii="Times New Roman" w:hAnsi="Times New Roman" w:cs="Times New Roman"/>
            </w:rPr>
            <w:lastRenderedPageBreak/>
            <w:t>inaction, which could lead to a consumer boycott. Revenues would drop as a result, which would ultimately lead to the company's demise.</w:t>
          </w:r>
          <w:r w:rsidR="00390252">
            <w:rPr>
              <w:rFonts w:ascii="Times New Roman" w:hAnsi="Times New Roman" w:cs="Times New Roman" w:hint="eastAsia"/>
            </w:rPr>
            <w:t xml:space="preserve"> </w:t>
          </w:r>
        </w:p>
        <w:p w14:paraId="63421631" w14:textId="36610448" w:rsidR="00390252" w:rsidRDefault="00390252" w:rsidP="00294ABD">
          <w:pPr>
            <w:pStyle w:val="2"/>
            <w:numPr>
              <w:ilvl w:val="0"/>
              <w:numId w:val="23"/>
            </w:numPr>
          </w:pPr>
          <w:bookmarkStart w:id="23" w:name="_Toc161996847"/>
          <w:r>
            <w:t>E</w:t>
          </w:r>
          <w:r>
            <w:rPr>
              <w:rFonts w:hint="eastAsia"/>
            </w:rPr>
            <w:t xml:space="preserve">nhance green </w:t>
          </w:r>
          <w:r>
            <w:t>practice</w:t>
          </w:r>
          <w:bookmarkEnd w:id="23"/>
        </w:p>
        <w:p w14:paraId="795A4F55" w14:textId="1B0CD7F4" w:rsidR="00390252" w:rsidRDefault="00FC3817" w:rsidP="00294ABD">
          <w:pPr>
            <w:spacing w:after="0" w:line="360" w:lineRule="auto"/>
            <w:ind w:firstLineChars="200" w:firstLine="440"/>
            <w:jc w:val="both"/>
            <w:rPr>
              <w:rFonts w:ascii="Times New Roman" w:hAnsi="Times New Roman" w:cs="Times New Roman"/>
            </w:rPr>
          </w:pPr>
          <w:r w:rsidRPr="00FC3817">
            <w:rPr>
              <w:rFonts w:ascii="Times New Roman" w:hAnsi="Times New Roman" w:cs="Times New Roman"/>
            </w:rPr>
            <w:t>Should Volkswagen decide to change its name, it should try to create a business that is more environmentally friendly and adheres to stronger CSR standards.</w:t>
          </w:r>
          <w:r w:rsidR="00390252">
            <w:rPr>
              <w:rFonts w:ascii="Times New Roman" w:hAnsi="Times New Roman" w:cs="Times New Roman" w:hint="eastAsia"/>
            </w:rPr>
            <w:t xml:space="preserve"> (Zhou, 2016)</w:t>
          </w:r>
          <w:r w:rsidR="00390252" w:rsidRPr="009C05C7">
            <w:rPr>
              <w:rFonts w:ascii="Times New Roman" w:hAnsi="Times New Roman" w:cs="Times New Roman"/>
            </w:rPr>
            <w:t>.</w:t>
          </w:r>
          <w:r w:rsidR="00390252">
            <w:rPr>
              <w:rFonts w:ascii="Times New Roman" w:hAnsi="Times New Roman" w:cs="Times New Roman" w:hint="eastAsia"/>
            </w:rPr>
            <w:t xml:space="preserve"> However, with its record of breaking its moral stance on sustainability, more should be done in the future. </w:t>
          </w:r>
          <w:r w:rsidR="00390252" w:rsidRPr="004A29DA">
            <w:rPr>
              <w:rFonts w:ascii="Times New Roman" w:hAnsi="Times New Roman" w:cs="Times New Roman"/>
            </w:rPr>
            <w:t xml:space="preserve">To demonstrate to the public that it cares about sustainability and society, </w:t>
          </w:r>
          <w:r w:rsidR="00390252">
            <w:rPr>
              <w:rFonts w:ascii="Times New Roman" w:hAnsi="Times New Roman" w:cs="Times New Roman" w:hint="eastAsia"/>
            </w:rPr>
            <w:t>they</w:t>
          </w:r>
          <w:r w:rsidR="00390252" w:rsidRPr="004A29DA">
            <w:rPr>
              <w:rFonts w:ascii="Times New Roman" w:hAnsi="Times New Roman" w:cs="Times New Roman"/>
            </w:rPr>
            <w:t xml:space="preserve"> </w:t>
          </w:r>
          <w:r w:rsidR="00390252">
            <w:rPr>
              <w:rFonts w:ascii="Times New Roman" w:hAnsi="Times New Roman" w:cs="Times New Roman" w:hint="eastAsia"/>
            </w:rPr>
            <w:t>could</w:t>
          </w:r>
          <w:r w:rsidR="00390252" w:rsidRPr="004A29DA">
            <w:rPr>
              <w:rFonts w:ascii="Times New Roman" w:hAnsi="Times New Roman" w:cs="Times New Roman"/>
            </w:rPr>
            <w:t xml:space="preserve"> get involved with </w:t>
          </w:r>
          <w:r w:rsidR="00390252">
            <w:rPr>
              <w:rFonts w:ascii="Times New Roman" w:hAnsi="Times New Roman" w:cs="Times New Roman" w:hint="eastAsia"/>
            </w:rPr>
            <w:t>local environmental protection group</w:t>
          </w:r>
          <w:r w:rsidR="00390252" w:rsidRPr="004A29DA">
            <w:rPr>
              <w:rFonts w:ascii="Times New Roman" w:hAnsi="Times New Roman" w:cs="Times New Roman"/>
            </w:rPr>
            <w:t xml:space="preserve"> or </w:t>
          </w:r>
          <w:r w:rsidR="00390252">
            <w:rPr>
              <w:rFonts w:ascii="Times New Roman" w:hAnsi="Times New Roman" w:cs="Times New Roman" w:hint="eastAsia"/>
            </w:rPr>
            <w:t xml:space="preserve">NGOs. In addition, with the rapid improvement of electric cars, it </w:t>
          </w:r>
          <w:r w:rsidR="00390252" w:rsidRPr="000D2972">
            <w:rPr>
              <w:rFonts w:ascii="Times New Roman" w:hAnsi="Times New Roman" w:cs="Times New Roman"/>
            </w:rPr>
            <w:t xml:space="preserve">can </w:t>
          </w:r>
          <w:r w:rsidR="00390252">
            <w:rPr>
              <w:rFonts w:ascii="Times New Roman" w:hAnsi="Times New Roman" w:cs="Times New Roman" w:hint="eastAsia"/>
            </w:rPr>
            <w:t>gradually wear down</w:t>
          </w:r>
          <w:r w:rsidR="00390252" w:rsidRPr="000D2972">
            <w:rPr>
              <w:rFonts w:ascii="Times New Roman" w:hAnsi="Times New Roman" w:cs="Times New Roman"/>
            </w:rPr>
            <w:t xml:space="preserve"> the memory of its scandals by accelerating its entry into the electric car market, and once again demonstrate its dedication to environmental protection. </w:t>
          </w:r>
        </w:p>
        <w:p w14:paraId="18A2618C" w14:textId="77777777" w:rsidR="00390252" w:rsidRDefault="00390252" w:rsidP="00294ABD">
          <w:pPr>
            <w:spacing w:after="0" w:line="360" w:lineRule="auto"/>
            <w:ind w:firstLineChars="200" w:firstLine="440"/>
            <w:jc w:val="both"/>
            <w:rPr>
              <w:rFonts w:ascii="Times New Roman" w:hAnsi="Times New Roman" w:cs="Times New Roman"/>
            </w:rPr>
          </w:pPr>
        </w:p>
        <w:p w14:paraId="28850077" w14:textId="303023C5" w:rsidR="00390252" w:rsidRPr="000D2972" w:rsidRDefault="00390252" w:rsidP="00294ABD">
          <w:pPr>
            <w:pStyle w:val="2"/>
            <w:numPr>
              <w:ilvl w:val="0"/>
              <w:numId w:val="23"/>
            </w:numPr>
          </w:pPr>
          <w:bookmarkStart w:id="24" w:name="_Toc161996848"/>
          <w:r w:rsidRPr="000D2972">
            <w:t>C</w:t>
          </w:r>
          <w:r w:rsidRPr="000D2972">
            <w:rPr>
              <w:rFonts w:hint="eastAsia"/>
            </w:rPr>
            <w:t xml:space="preserve">hange corporate </w:t>
          </w:r>
          <w:r w:rsidRPr="000D2972">
            <w:t>culture</w:t>
          </w:r>
          <w:r>
            <w:rPr>
              <w:rFonts w:hint="eastAsia"/>
            </w:rPr>
            <w:t xml:space="preserve"> and ethics</w:t>
          </w:r>
          <w:bookmarkEnd w:id="24"/>
        </w:p>
        <w:p w14:paraId="116FAF73" w14:textId="68DF1FAB" w:rsidR="00390252" w:rsidRDefault="00FC3817" w:rsidP="00294ABD">
          <w:pPr>
            <w:spacing w:after="0" w:line="360" w:lineRule="auto"/>
            <w:ind w:firstLineChars="200" w:firstLine="440"/>
            <w:jc w:val="both"/>
            <w:rPr>
              <w:rFonts w:ascii="Times New Roman" w:hAnsi="Times New Roman" w:cs="Times New Roman"/>
            </w:rPr>
          </w:pPr>
          <w:r w:rsidRPr="00FC3817">
            <w:rPr>
              <w:rFonts w:ascii="Times New Roman" w:hAnsi="Times New Roman" w:cs="Times New Roman"/>
            </w:rPr>
            <w:t>Volkswagen AG's General and Groups Works Council Chairman, Bernd Osterloh, "We need changes in our corporate culture," he said. In the future, we require an environment where issues are openly discussed with management rather being kept under wraps.</w:t>
          </w:r>
          <w:r w:rsidR="00390252" w:rsidRPr="00474FC7">
            <w:rPr>
              <w:rFonts w:ascii="Times New Roman" w:hAnsi="Times New Roman" w:cs="Times New Roman"/>
            </w:rPr>
            <w:t xml:space="preserve"> </w:t>
          </w:r>
          <w:r w:rsidR="00390252">
            <w:rPr>
              <w:rFonts w:ascii="Times New Roman" w:hAnsi="Times New Roman" w:cs="Times New Roman"/>
            </w:rPr>
            <w:t>(Bradshaw and Yeomans, 2015)</w:t>
          </w:r>
          <w:r w:rsidR="00390252">
            <w:rPr>
              <w:rFonts w:ascii="Times New Roman" w:hAnsi="Times New Roman" w:cs="Times New Roman" w:hint="eastAsia"/>
            </w:rPr>
            <w:t>. Thus, the</w:t>
          </w:r>
          <w:r w:rsidR="00390252" w:rsidRPr="00D64DF4">
            <w:rPr>
              <w:rFonts w:ascii="Times New Roman" w:hAnsi="Times New Roman" w:cs="Times New Roman"/>
            </w:rPr>
            <w:t xml:space="preserve"> company should create </w:t>
          </w:r>
          <w:r w:rsidR="00390252">
            <w:rPr>
              <w:rFonts w:ascii="Times New Roman" w:hAnsi="Times New Roman" w:cs="Times New Roman" w:hint="eastAsia"/>
            </w:rPr>
            <w:t>a culture that</w:t>
          </w:r>
          <w:r w:rsidR="00390252" w:rsidRPr="00D64DF4">
            <w:rPr>
              <w:rFonts w:ascii="Times New Roman" w:hAnsi="Times New Roman" w:cs="Times New Roman"/>
            </w:rPr>
            <w:t xml:space="preserve"> problems are not hidden</w:t>
          </w:r>
          <w:r w:rsidR="00390252">
            <w:rPr>
              <w:rFonts w:ascii="Times New Roman" w:hAnsi="Times New Roman" w:cs="Times New Roman" w:hint="eastAsia"/>
            </w:rPr>
            <w:t xml:space="preserve">, </w:t>
          </w:r>
          <w:r w:rsidR="00390252" w:rsidRPr="00D64DF4">
            <w:rPr>
              <w:rFonts w:ascii="Times New Roman" w:hAnsi="Times New Roman" w:cs="Times New Roman"/>
            </w:rPr>
            <w:t xml:space="preserve">but can be openly communicated to superiors. </w:t>
          </w:r>
          <w:r w:rsidR="00390252">
            <w:rPr>
              <w:rFonts w:ascii="Times New Roman" w:hAnsi="Times New Roman" w:cs="Times New Roman" w:hint="eastAsia"/>
            </w:rPr>
            <w:t>VW</w:t>
          </w:r>
          <w:r w:rsidR="00390252" w:rsidRPr="00D64DF4">
            <w:rPr>
              <w:rFonts w:ascii="Times New Roman" w:hAnsi="Times New Roman" w:cs="Times New Roman"/>
            </w:rPr>
            <w:t xml:space="preserve"> should change the fearful atmosphere of top-down high-pressure management that once existed under Winterkorn leadership, and instead must develop a culture where grassroots employees can report problems at any time and are even allowed to argue with their superiors.</w:t>
          </w:r>
        </w:p>
        <w:p w14:paraId="54BCD1A9" w14:textId="77777777" w:rsidR="005B1C61" w:rsidRPr="00F35AF4" w:rsidRDefault="005B1C61" w:rsidP="00294ABD">
          <w:pPr>
            <w:spacing w:after="0" w:line="360" w:lineRule="auto"/>
            <w:ind w:firstLineChars="200" w:firstLine="440"/>
            <w:jc w:val="both"/>
            <w:rPr>
              <w:rFonts w:ascii="Times New Roman" w:hAnsi="Times New Roman" w:cs="Times New Roman"/>
            </w:rPr>
          </w:pPr>
        </w:p>
        <w:p w14:paraId="04AA7691" w14:textId="025168E7" w:rsidR="00390252" w:rsidRPr="004E49FE" w:rsidRDefault="00390252" w:rsidP="001F076A">
          <w:pPr>
            <w:pStyle w:val="2"/>
            <w:numPr>
              <w:ilvl w:val="0"/>
              <w:numId w:val="23"/>
            </w:numPr>
          </w:pPr>
          <w:bookmarkStart w:id="25" w:name="_Toc161996849"/>
          <w:r w:rsidRPr="004E49FE">
            <w:t>J</w:t>
          </w:r>
          <w:r w:rsidRPr="004E49FE">
            <w:rPr>
              <w:rFonts w:hint="eastAsia"/>
            </w:rPr>
            <w:t xml:space="preserve">oin independent verification </w:t>
          </w:r>
          <w:r w:rsidRPr="004E49FE">
            <w:t>agency</w:t>
          </w:r>
          <w:bookmarkEnd w:id="25"/>
        </w:p>
        <w:p w14:paraId="1A935D76" w14:textId="4083A8E3" w:rsidR="00390252" w:rsidRDefault="00390252"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According to Zhou (2016), </w:t>
          </w:r>
          <w:r w:rsidR="00FC3817" w:rsidRPr="00FC3817">
            <w:rPr>
              <w:rFonts w:ascii="Times New Roman" w:hAnsi="Times New Roman" w:cs="Times New Roman"/>
            </w:rPr>
            <w:t xml:space="preserve">Volkswagen has employees who keep an eye on emissions from cars, but the company needs to work with other unbiased verification agencies to regain the trust of customers. </w:t>
          </w:r>
          <w:r w:rsidRPr="00717D3F">
            <w:rPr>
              <w:rFonts w:ascii="Times New Roman" w:hAnsi="Times New Roman" w:cs="Times New Roman"/>
            </w:rPr>
            <w:t xml:space="preserve">Allowing a qualified third-party </w:t>
          </w:r>
          <w:r>
            <w:rPr>
              <w:rFonts w:ascii="Times New Roman" w:hAnsi="Times New Roman" w:cs="Times New Roman" w:hint="eastAsia"/>
            </w:rPr>
            <w:t>verification</w:t>
          </w:r>
          <w:r w:rsidRPr="00717D3F">
            <w:rPr>
              <w:rFonts w:ascii="Times New Roman" w:hAnsi="Times New Roman" w:cs="Times New Roman"/>
            </w:rPr>
            <w:t xml:space="preserve"> body to be stationed in the company can, on the one hand, demonstrate the company's commitment to external supervision and restore the market's </w:t>
          </w:r>
          <w:r>
            <w:rPr>
              <w:rFonts w:ascii="Times New Roman" w:hAnsi="Times New Roman" w:cs="Times New Roman" w:hint="eastAsia"/>
            </w:rPr>
            <w:t>trust</w:t>
          </w:r>
          <w:r w:rsidRPr="00717D3F">
            <w:rPr>
              <w:rFonts w:ascii="Times New Roman" w:hAnsi="Times New Roman" w:cs="Times New Roman"/>
            </w:rPr>
            <w:t>; on the other hand, it can be recognized by international credibility rating agencies through such an act, and build up a good global reputation by being listed high in the accreditation rankings</w:t>
          </w:r>
          <w:r>
            <w:rPr>
              <w:rFonts w:ascii="Times New Roman" w:hAnsi="Times New Roman" w:cs="Times New Roman" w:hint="eastAsia"/>
            </w:rPr>
            <w:t xml:space="preserve">, </w:t>
          </w:r>
          <w:r>
            <w:rPr>
              <w:rFonts w:ascii="Times New Roman" w:hAnsi="Times New Roman" w:cs="Times New Roman"/>
            </w:rPr>
            <w:t>especially</w:t>
          </w:r>
          <w:r>
            <w:rPr>
              <w:rFonts w:ascii="Times New Roman" w:hAnsi="Times New Roman" w:cs="Times New Roman" w:hint="eastAsia"/>
            </w:rPr>
            <w:t xml:space="preserve"> those that focus on CSR</w:t>
          </w:r>
          <w:r w:rsidRPr="00717D3F">
            <w:rPr>
              <w:rFonts w:ascii="Times New Roman" w:hAnsi="Times New Roman" w:cs="Times New Roman"/>
            </w:rPr>
            <w:t>.</w:t>
          </w:r>
        </w:p>
        <w:p w14:paraId="227547F8" w14:textId="77777777" w:rsidR="00390252" w:rsidRPr="00187486" w:rsidRDefault="00390252" w:rsidP="00294ABD">
          <w:pPr>
            <w:spacing w:after="0" w:line="360" w:lineRule="auto"/>
            <w:ind w:firstLineChars="200" w:firstLine="440"/>
            <w:jc w:val="both"/>
            <w:rPr>
              <w:rFonts w:ascii="Times New Roman" w:hAnsi="Times New Roman" w:cs="Times New Roman"/>
            </w:rPr>
          </w:pPr>
        </w:p>
        <w:p w14:paraId="0856AF3E" w14:textId="547D1957" w:rsidR="00390252" w:rsidRPr="004E49FE" w:rsidRDefault="00390252" w:rsidP="001F076A">
          <w:pPr>
            <w:pStyle w:val="2"/>
            <w:numPr>
              <w:ilvl w:val="0"/>
              <w:numId w:val="23"/>
            </w:numPr>
          </w:pPr>
          <w:bookmarkStart w:id="26" w:name="_Toc161996850"/>
          <w:r w:rsidRPr="004E49FE">
            <w:t>E</w:t>
          </w:r>
          <w:r w:rsidRPr="004E49FE">
            <w:rPr>
              <w:rFonts w:hint="eastAsia"/>
            </w:rPr>
            <w:t xml:space="preserve">nhance </w:t>
          </w:r>
          <w:r w:rsidRPr="004E49FE">
            <w:t>I</w:t>
          </w:r>
          <w:r w:rsidRPr="004E49FE">
            <w:rPr>
              <w:rFonts w:hint="eastAsia"/>
            </w:rPr>
            <w:t xml:space="preserve">nternal </w:t>
          </w:r>
          <w:r w:rsidR="004E49FE" w:rsidRPr="004E49FE">
            <w:t>supervision</w:t>
          </w:r>
          <w:bookmarkEnd w:id="26"/>
        </w:p>
        <w:p w14:paraId="008D8F35" w14:textId="67DE9675" w:rsidR="00390252" w:rsidRDefault="00390252" w:rsidP="00294ABD">
          <w:pPr>
            <w:spacing w:after="0" w:line="360" w:lineRule="auto"/>
            <w:ind w:firstLineChars="200" w:firstLine="440"/>
            <w:jc w:val="both"/>
            <w:rPr>
              <w:rFonts w:ascii="Times New Roman" w:hAnsi="Times New Roman" w:cs="Times New Roman"/>
            </w:rPr>
          </w:pPr>
          <w:r>
            <w:rPr>
              <w:rFonts w:ascii="Times New Roman" w:hAnsi="Times New Roman" w:cs="Times New Roman" w:hint="eastAsia"/>
            </w:rPr>
            <w:t xml:space="preserve">The lack of internal supervision is another key element of this scandal. According to </w:t>
          </w:r>
          <w:r>
            <w:rPr>
              <w:rFonts w:ascii="Times New Roman" w:hAnsi="Times New Roman" w:cs="Times New Roman"/>
            </w:rPr>
            <w:t>Adams</w:t>
          </w:r>
          <w:r>
            <w:rPr>
              <w:rFonts w:ascii="Times New Roman" w:hAnsi="Times New Roman" w:cs="Times New Roman" w:hint="eastAsia"/>
            </w:rPr>
            <w:t xml:space="preserve"> (</w:t>
          </w:r>
          <w:r>
            <w:rPr>
              <w:rFonts w:ascii="Times New Roman" w:hAnsi="Times New Roman" w:cs="Times New Roman"/>
            </w:rPr>
            <w:t>2015)</w:t>
          </w:r>
          <w:r>
            <w:rPr>
              <w:rFonts w:ascii="Times New Roman" w:hAnsi="Times New Roman" w:cs="Times New Roman" w:hint="eastAsia"/>
            </w:rPr>
            <w:t xml:space="preserve">, </w:t>
          </w:r>
          <w:r w:rsidRPr="00C112B9">
            <w:rPr>
              <w:rFonts w:ascii="Times New Roman" w:hAnsi="Times New Roman" w:cs="Times New Roman"/>
            </w:rPr>
            <w:t>companies must look past what is obvious and obtain an overview on the situation by listing potential problems and then creating governance frameworks and controls, including for non-traditional problems that might have a significant financial impact.</w:t>
          </w:r>
          <w:r>
            <w:rPr>
              <w:rFonts w:ascii="Times New Roman" w:hAnsi="Times New Roman" w:cs="Times New Roman" w:hint="eastAsia"/>
            </w:rPr>
            <w:t xml:space="preserve"> VW should build up a tighter connection between departments. </w:t>
          </w:r>
          <w:r w:rsidR="00C80255" w:rsidRPr="00C80255">
            <w:rPr>
              <w:rFonts w:ascii="Times New Roman" w:hAnsi="Times New Roman" w:cs="Times New Roman"/>
            </w:rPr>
            <w:t xml:space="preserve">A cross-functionally communicating risk management team will be able to </w:t>
          </w:r>
          <w:r w:rsidR="00C80255" w:rsidRPr="00C80255">
            <w:rPr>
              <w:rFonts w:ascii="Times New Roman" w:hAnsi="Times New Roman" w:cs="Times New Roman"/>
            </w:rPr>
            <w:lastRenderedPageBreak/>
            <w:t>understand and record the activities taking place throughout the organisation.</w:t>
          </w:r>
          <w:r>
            <w:rPr>
              <w:rFonts w:ascii="Times New Roman" w:hAnsi="Times New Roman" w:cs="Times New Roman" w:hint="eastAsia"/>
            </w:rPr>
            <w:t xml:space="preserve"> What</w:t>
          </w:r>
          <w:r>
            <w:rPr>
              <w:rFonts w:ascii="Times New Roman" w:hAnsi="Times New Roman" w:cs="Times New Roman"/>
            </w:rPr>
            <w:t>’</w:t>
          </w:r>
          <w:r>
            <w:rPr>
              <w:rFonts w:ascii="Times New Roman" w:hAnsi="Times New Roman" w:cs="Times New Roman" w:hint="eastAsia"/>
            </w:rPr>
            <w:t xml:space="preserve">s more, </w:t>
          </w:r>
          <w:r w:rsidRPr="00824914">
            <w:rPr>
              <w:rFonts w:ascii="Times New Roman" w:hAnsi="Times New Roman" w:cs="Times New Roman"/>
            </w:rPr>
            <w:t>VW should develop ways for employees to report any noncompliance they uncover</w:t>
          </w:r>
          <w:r>
            <w:rPr>
              <w:rFonts w:ascii="Times New Roman" w:hAnsi="Times New Roman" w:cs="Times New Roman" w:hint="eastAsia"/>
            </w:rPr>
            <w:t xml:space="preserve"> to the global </w:t>
          </w:r>
          <w:r>
            <w:rPr>
              <w:rFonts w:ascii="Times New Roman" w:hAnsi="Times New Roman" w:cs="Times New Roman"/>
            </w:rPr>
            <w:t>management</w:t>
          </w:r>
          <w:r>
            <w:rPr>
              <w:rFonts w:ascii="Times New Roman" w:hAnsi="Times New Roman" w:cs="Times New Roman" w:hint="eastAsia"/>
            </w:rPr>
            <w:t xml:space="preserve"> headquarters</w:t>
          </w:r>
          <w:r w:rsidRPr="00824914">
            <w:rPr>
              <w:rFonts w:ascii="Times New Roman" w:hAnsi="Times New Roman" w:cs="Times New Roman"/>
            </w:rPr>
            <w:t xml:space="preserve">, and should </w:t>
          </w:r>
          <w:r>
            <w:rPr>
              <w:rFonts w:ascii="Times New Roman" w:hAnsi="Times New Roman" w:cs="Times New Roman"/>
            </w:rPr>
            <w:t>simplify</w:t>
          </w:r>
          <w:r>
            <w:rPr>
              <w:rFonts w:ascii="Times New Roman" w:hAnsi="Times New Roman" w:cs="Times New Roman" w:hint="eastAsia"/>
            </w:rPr>
            <w:t xml:space="preserve"> </w:t>
          </w:r>
          <w:r w:rsidRPr="00824914">
            <w:rPr>
              <w:rFonts w:ascii="Times New Roman" w:hAnsi="Times New Roman" w:cs="Times New Roman"/>
            </w:rPr>
            <w:t xml:space="preserve">the process to reduce bribery, intimidation, and cover-ups. </w:t>
          </w:r>
        </w:p>
        <w:p w14:paraId="51BB81C6" w14:textId="77777777" w:rsidR="00390252" w:rsidRPr="00375ADC" w:rsidRDefault="00390252" w:rsidP="00294ABD">
          <w:pPr>
            <w:spacing w:after="0" w:line="360" w:lineRule="auto"/>
            <w:jc w:val="both"/>
            <w:rPr>
              <w:rFonts w:ascii="Times New Roman" w:hAnsi="Times New Roman" w:cs="Times New Roman"/>
            </w:rPr>
          </w:pPr>
        </w:p>
        <w:p w14:paraId="216E7880" w14:textId="77777777" w:rsidR="00390252" w:rsidRPr="004E49FE" w:rsidRDefault="00390252" w:rsidP="001F076A">
          <w:pPr>
            <w:pStyle w:val="2"/>
            <w:numPr>
              <w:ilvl w:val="0"/>
              <w:numId w:val="23"/>
            </w:numPr>
          </w:pPr>
          <w:bookmarkStart w:id="27" w:name="_Toc161996851"/>
          <w:r w:rsidRPr="004E49FE">
            <w:rPr>
              <w:rFonts w:hint="eastAsia"/>
            </w:rPr>
            <w:t xml:space="preserve">Gender diversity in </w:t>
          </w:r>
          <w:r w:rsidRPr="004E49FE">
            <w:t>B</w:t>
          </w:r>
          <w:r w:rsidRPr="004E49FE">
            <w:rPr>
              <w:rFonts w:hint="eastAsia"/>
            </w:rPr>
            <w:t>oard</w:t>
          </w:r>
          <w:bookmarkEnd w:id="27"/>
        </w:p>
        <w:p w14:paraId="363D7A7F" w14:textId="06737793" w:rsidR="0000224A" w:rsidRDefault="00390252" w:rsidP="008D7418">
          <w:pPr>
            <w:spacing w:line="360" w:lineRule="auto"/>
            <w:ind w:firstLineChars="200" w:firstLine="440"/>
            <w:jc w:val="both"/>
            <w:rPr>
              <w:rFonts w:ascii="Times New Roman" w:hAnsi="Times New Roman" w:cs="Times New Roman"/>
              <w:lang w:eastAsia="zh-CN"/>
            </w:rPr>
          </w:pPr>
          <w:r>
            <w:rPr>
              <w:rFonts w:ascii="Times New Roman" w:hAnsi="Times New Roman" w:cs="Times New Roman" w:hint="eastAsia"/>
            </w:rPr>
            <w:t xml:space="preserve">Many research has proved that </w:t>
          </w:r>
          <w:r w:rsidRPr="00B22B77">
            <w:rPr>
              <w:rFonts w:ascii="Times New Roman" w:hAnsi="Times New Roman" w:cs="Times New Roman"/>
            </w:rPr>
            <w:t>the representation of</w:t>
          </w:r>
          <w:r>
            <w:rPr>
              <w:rFonts w:ascii="Times New Roman" w:hAnsi="Times New Roman" w:cs="Times New Roman" w:hint="eastAsia"/>
            </w:rPr>
            <w:t xml:space="preserve"> </w:t>
          </w:r>
          <w:r w:rsidRPr="00B22B77">
            <w:rPr>
              <w:rFonts w:ascii="Times New Roman" w:hAnsi="Times New Roman" w:cs="Times New Roman"/>
            </w:rPr>
            <w:t>women on boards may significantly</w:t>
          </w:r>
          <w:r>
            <w:rPr>
              <w:rFonts w:ascii="Times New Roman" w:hAnsi="Times New Roman" w:cs="Times New Roman" w:hint="eastAsia"/>
            </w:rPr>
            <w:t xml:space="preserve"> enhance company financial performance and proactivity </w:t>
          </w:r>
          <w:r>
            <w:rPr>
              <w:rFonts w:ascii="Times New Roman" w:hAnsi="Times New Roman" w:cs="Times New Roman"/>
            </w:rPr>
            <w:t>(Creary et al., 2019)</w:t>
          </w:r>
          <w:r w:rsidRPr="00B22B77">
            <w:rPr>
              <w:rFonts w:ascii="Times New Roman" w:hAnsi="Times New Roman" w:cs="Times New Roman"/>
            </w:rPr>
            <w:t xml:space="preserve">. </w:t>
          </w:r>
          <w:r>
            <w:rPr>
              <w:rFonts w:ascii="Times New Roman" w:hAnsi="Times New Roman" w:cs="Times New Roman" w:hint="eastAsia"/>
            </w:rPr>
            <w:t xml:space="preserve">However, </w:t>
          </w:r>
          <w:r w:rsidR="00FC3817" w:rsidRPr="00FC3817">
            <w:rPr>
              <w:rFonts w:ascii="Times New Roman" w:hAnsi="Times New Roman" w:cs="Times New Roman"/>
            </w:rPr>
            <w:t>VW has the lowest proportion of gender diversity in the business, with only 15% of its Board made up of women, compared to 25% for rivals Daimler and BMW.</w:t>
          </w:r>
          <w:r w:rsidRPr="00F76F4C">
            <w:rPr>
              <w:rFonts w:ascii="Times New Roman" w:hAnsi="Times New Roman" w:cs="Times New Roman"/>
            </w:rPr>
            <w:t xml:space="preserve"> </w:t>
          </w:r>
          <w:r>
            <w:rPr>
              <w:rFonts w:ascii="Times New Roman" w:hAnsi="Times New Roman" w:cs="Times New Roman"/>
            </w:rPr>
            <w:t>(Singh, 2015)</w:t>
          </w:r>
          <w:r>
            <w:rPr>
              <w:rFonts w:ascii="Times New Roman" w:hAnsi="Times New Roman" w:cs="Times New Roman" w:hint="eastAsia"/>
            </w:rPr>
            <w:t xml:space="preserve">. In 2016, the number only climbs to 16%, showing the gender diversity is still lacking. </w:t>
          </w:r>
          <w:r w:rsidRPr="00436C77">
            <w:rPr>
              <w:rFonts w:ascii="Times New Roman" w:hAnsi="Times New Roman" w:cs="Times New Roman"/>
            </w:rPr>
            <w:t>VW should increase the percentage of women in management and supervision</w:t>
          </w:r>
          <w:r>
            <w:rPr>
              <w:rFonts w:ascii="Times New Roman" w:hAnsi="Times New Roman" w:cs="Times New Roman" w:hint="eastAsia"/>
            </w:rPr>
            <w:t xml:space="preserve"> in </w:t>
          </w:r>
          <w:r>
            <w:rPr>
              <w:rFonts w:ascii="Times New Roman" w:hAnsi="Times New Roman" w:cs="Times New Roman"/>
            </w:rPr>
            <w:t>global</w:t>
          </w:r>
          <w:r>
            <w:rPr>
              <w:rFonts w:ascii="Times New Roman" w:hAnsi="Times New Roman" w:cs="Times New Roman" w:hint="eastAsia"/>
            </w:rPr>
            <w:t xml:space="preserve"> markets</w:t>
          </w:r>
          <w:r w:rsidRPr="00436C77">
            <w:rPr>
              <w:rFonts w:ascii="Times New Roman" w:hAnsi="Times New Roman" w:cs="Times New Roman"/>
            </w:rPr>
            <w:t xml:space="preserve"> By having more women executives, the </w:t>
          </w:r>
          <w:r>
            <w:rPr>
              <w:rFonts w:ascii="Times New Roman" w:hAnsi="Times New Roman" w:cs="Times New Roman" w:hint="eastAsia"/>
            </w:rPr>
            <w:t>possibility of uncritical</w:t>
          </w:r>
          <w:r w:rsidRPr="00436C77">
            <w:rPr>
              <w:rFonts w:ascii="Times New Roman" w:hAnsi="Times New Roman" w:cs="Times New Roman"/>
            </w:rPr>
            <w:t xml:space="preserve"> "groupthink" can be </w:t>
          </w:r>
          <w:r>
            <w:rPr>
              <w:rFonts w:ascii="Times New Roman" w:hAnsi="Times New Roman" w:cs="Times New Roman"/>
            </w:rPr>
            <w:t>reduced</w:t>
          </w:r>
          <w:r w:rsidRPr="00436C77">
            <w:rPr>
              <w:rFonts w:ascii="Times New Roman" w:hAnsi="Times New Roman" w:cs="Times New Roman"/>
            </w:rPr>
            <w:t xml:space="preserve"> and creativity and innovation can be brought to the table</w:t>
          </w:r>
          <w:r>
            <w:rPr>
              <w:rFonts w:ascii="Times New Roman" w:hAnsi="Times New Roman" w:cs="Times New Roman" w:hint="eastAsia"/>
            </w:rPr>
            <w:t xml:space="preserve"> </w:t>
          </w:r>
          <w:r>
            <w:rPr>
              <w:rFonts w:ascii="Times New Roman" w:hAnsi="Times New Roman" w:cs="Times New Roman"/>
            </w:rPr>
            <w:t>(</w:t>
          </w:r>
          <w:proofErr w:type="spellStart"/>
          <w:r>
            <w:rPr>
              <w:rFonts w:ascii="Times New Roman" w:hAnsi="Times New Roman" w:cs="Times New Roman"/>
            </w:rPr>
            <w:t>Kakabadse</w:t>
          </w:r>
          <w:proofErr w:type="spellEnd"/>
          <w:r>
            <w:rPr>
              <w:rFonts w:ascii="Times New Roman" w:hAnsi="Times New Roman" w:cs="Times New Roman"/>
            </w:rPr>
            <w:t xml:space="preserve"> et al., 2015)</w:t>
          </w:r>
          <w:r w:rsidRPr="00436C77">
            <w:rPr>
              <w:rFonts w:ascii="Times New Roman" w:hAnsi="Times New Roman" w:cs="Times New Roman"/>
            </w:rPr>
            <w:t>.</w:t>
          </w:r>
        </w:p>
        <w:p w14:paraId="517AEC71" w14:textId="77777777" w:rsidR="0000224A" w:rsidRPr="0000224A" w:rsidRDefault="0000224A" w:rsidP="00294ABD">
          <w:pPr>
            <w:spacing w:line="360" w:lineRule="auto"/>
            <w:jc w:val="both"/>
            <w:rPr>
              <w:rFonts w:ascii="Times New Roman" w:hAnsi="Times New Roman" w:cs="Times New Roman"/>
              <w:lang w:eastAsia="zh-CN"/>
            </w:rPr>
          </w:pPr>
        </w:p>
        <w:p w14:paraId="5C67928C" w14:textId="5539541E" w:rsidR="00AA2A91" w:rsidRDefault="00AA2A91" w:rsidP="00294ABD">
          <w:pPr>
            <w:pStyle w:val="1"/>
            <w:jc w:val="both"/>
          </w:pPr>
          <w:bookmarkStart w:id="28" w:name="_Toc161996852"/>
          <w:r>
            <w:t>Conclusion</w:t>
          </w:r>
          <w:bookmarkEnd w:id="28"/>
        </w:p>
        <w:p w14:paraId="735EB39C" w14:textId="6309960A" w:rsidR="00AA2A91" w:rsidRPr="00422E8F" w:rsidRDefault="00FC3817" w:rsidP="00294ABD">
          <w:pPr>
            <w:spacing w:line="360" w:lineRule="auto"/>
            <w:ind w:firstLineChars="200" w:firstLine="440"/>
            <w:jc w:val="both"/>
            <w:rPr>
              <w:rFonts w:ascii="Times New Roman" w:hAnsi="Times New Roman" w:cs="Times New Roman"/>
            </w:rPr>
          </w:pPr>
          <w:r w:rsidRPr="00FC3817">
            <w:rPr>
              <w:rFonts w:ascii="Times New Roman" w:hAnsi="Times New Roman" w:cs="Times New Roman"/>
            </w:rPr>
            <w:t>It is deemed normalised deviation when a corporation chooses to ignore early warning signs of a more serious problem. In reference to the Volkswagen emissions scandal, it is clear that the business disregarded early warning signs of a toxic culture and centralised board</w:t>
          </w:r>
          <w:r w:rsidR="00422E8F" w:rsidRPr="00422E8F">
            <w:rPr>
              <w:rFonts w:ascii="Times New Roman" w:hAnsi="Times New Roman" w:cs="Times New Roman"/>
            </w:rPr>
            <w:t xml:space="preserve">. The company's </w:t>
          </w:r>
          <w:r w:rsidR="008F3191">
            <w:rPr>
              <w:rFonts w:ascii="Times New Roman" w:hAnsi="Times New Roman" w:cs="Times New Roman" w:hint="eastAsia"/>
              <w:lang w:eastAsia="zh-CN"/>
            </w:rPr>
            <w:t>gr</w:t>
          </w:r>
          <w:r w:rsidR="007F386E">
            <w:rPr>
              <w:rFonts w:ascii="Times New Roman" w:hAnsi="Times New Roman" w:cs="Times New Roman" w:hint="eastAsia"/>
              <w:lang w:eastAsia="zh-CN"/>
            </w:rPr>
            <w:t>ew</w:t>
          </w:r>
          <w:r w:rsidR="008F3191">
            <w:rPr>
              <w:rFonts w:ascii="Times New Roman" w:hAnsi="Times New Roman" w:cs="Times New Roman" w:hint="eastAsia"/>
              <w:lang w:eastAsia="zh-CN"/>
            </w:rPr>
            <w:t xml:space="preserve">, but </w:t>
          </w:r>
          <w:r w:rsidR="007F386E">
            <w:rPr>
              <w:rFonts w:ascii="Times New Roman" w:hAnsi="Times New Roman" w:cs="Times New Roman" w:hint="eastAsia"/>
              <w:lang w:eastAsia="zh-CN"/>
            </w:rPr>
            <w:t xml:space="preserve">with </w:t>
          </w:r>
          <w:r w:rsidR="00422E8F" w:rsidRPr="00422E8F">
            <w:rPr>
              <w:rFonts w:ascii="Times New Roman" w:hAnsi="Times New Roman" w:cs="Times New Roman"/>
            </w:rPr>
            <w:t xml:space="preserve">little regard for </w:t>
          </w:r>
          <w:r w:rsidR="001C6C55" w:rsidRPr="00422E8F">
            <w:rPr>
              <w:rFonts w:ascii="Times New Roman" w:hAnsi="Times New Roman" w:cs="Times New Roman"/>
            </w:rPr>
            <w:t>morality. Consequently</w:t>
          </w:r>
          <w:r w:rsidR="00422E8F" w:rsidRPr="00422E8F">
            <w:rPr>
              <w:rFonts w:ascii="Times New Roman" w:hAnsi="Times New Roman" w:cs="Times New Roman"/>
            </w:rPr>
            <w:t xml:space="preserve">, it is evident that Volkswagen was acting </w:t>
          </w:r>
          <w:r w:rsidR="007F386E">
            <w:rPr>
              <w:rFonts w:ascii="Times New Roman" w:hAnsi="Times New Roman" w:cs="Times New Roman" w:hint="eastAsia"/>
              <w:lang w:eastAsia="zh-CN"/>
            </w:rPr>
            <w:t xml:space="preserve">in the </w:t>
          </w:r>
          <w:r w:rsidR="007F386E">
            <w:rPr>
              <w:rFonts w:ascii="Times New Roman" w:hAnsi="Times New Roman" w:cs="Times New Roman"/>
              <w:lang w:eastAsia="zh-CN"/>
            </w:rPr>
            <w:t>opposite</w:t>
          </w:r>
          <w:r w:rsidR="007F386E">
            <w:rPr>
              <w:rFonts w:ascii="Times New Roman" w:hAnsi="Times New Roman" w:cs="Times New Roman" w:hint="eastAsia"/>
              <w:lang w:eastAsia="zh-CN"/>
            </w:rPr>
            <w:t xml:space="preserve"> way</w:t>
          </w:r>
          <w:r w:rsidR="00422E8F" w:rsidRPr="00422E8F">
            <w:rPr>
              <w:rFonts w:ascii="Times New Roman" w:hAnsi="Times New Roman" w:cs="Times New Roman"/>
            </w:rPr>
            <w:t xml:space="preserve"> with expectations.</w:t>
          </w:r>
          <w:r w:rsidR="008F3191">
            <w:rPr>
              <w:rFonts w:ascii="Times New Roman" w:hAnsi="Times New Roman" w:cs="Times New Roman" w:hint="eastAsia"/>
            </w:rPr>
            <w:t xml:space="preserve"> </w:t>
          </w:r>
          <w:r w:rsidR="008F3191" w:rsidRPr="008F3191">
            <w:rPr>
              <w:rFonts w:ascii="Times New Roman" w:hAnsi="Times New Roman" w:cs="Times New Roman"/>
            </w:rPr>
            <w:t xml:space="preserve">This case study offers helpful insights into </w:t>
          </w:r>
          <w:r w:rsidR="001C6C55">
            <w:rPr>
              <w:rFonts w:ascii="Times New Roman" w:hAnsi="Times New Roman" w:cs="Times New Roman" w:hint="eastAsia"/>
              <w:lang w:eastAsia="zh-CN"/>
            </w:rPr>
            <w:t>a corporate governance crisis</w:t>
          </w:r>
          <w:r w:rsidR="008F3191" w:rsidRPr="008F3191">
            <w:rPr>
              <w:rFonts w:ascii="Times New Roman" w:hAnsi="Times New Roman" w:cs="Times New Roman"/>
            </w:rPr>
            <w:t xml:space="preserve">. Companies in VW's situation should </w:t>
          </w:r>
          <w:r w:rsidR="001C6C55">
            <w:rPr>
              <w:rFonts w:ascii="Times New Roman" w:hAnsi="Times New Roman" w:cs="Times New Roman" w:hint="eastAsia"/>
              <w:lang w:eastAsia="zh-CN"/>
            </w:rPr>
            <w:t xml:space="preserve">have a deeper belief and understanding in </w:t>
          </w:r>
          <w:r w:rsidR="001C6C55">
            <w:rPr>
              <w:rFonts w:ascii="Times New Roman" w:hAnsi="Times New Roman" w:cs="Times New Roman"/>
              <w:lang w:eastAsia="zh-CN"/>
            </w:rPr>
            <w:t>Corporate</w:t>
          </w:r>
          <w:r w:rsidR="001C6C55">
            <w:rPr>
              <w:rFonts w:ascii="Times New Roman" w:hAnsi="Times New Roman" w:cs="Times New Roman" w:hint="eastAsia"/>
              <w:lang w:eastAsia="zh-CN"/>
            </w:rPr>
            <w:t xml:space="preserve"> Social Responsibility </w:t>
          </w:r>
          <w:r w:rsidR="008F3191" w:rsidRPr="008F3191">
            <w:rPr>
              <w:rFonts w:ascii="Times New Roman" w:hAnsi="Times New Roman" w:cs="Times New Roman"/>
            </w:rPr>
            <w:t xml:space="preserve">in order to prevent </w:t>
          </w:r>
          <w:r w:rsidR="001C6C55">
            <w:rPr>
              <w:rFonts w:ascii="Times New Roman" w:hAnsi="Times New Roman" w:cs="Times New Roman" w:hint="eastAsia"/>
              <w:lang w:eastAsia="zh-CN"/>
            </w:rPr>
            <w:t>wrongdoings</w:t>
          </w:r>
          <w:r w:rsidR="008F3191" w:rsidRPr="008F3191">
            <w:rPr>
              <w:rFonts w:ascii="Times New Roman" w:hAnsi="Times New Roman" w:cs="Times New Roman"/>
            </w:rPr>
            <w:t xml:space="preserve"> like this one in the future. Companies also need to </w:t>
          </w:r>
          <w:r w:rsidR="001C6C55">
            <w:rPr>
              <w:rFonts w:ascii="Times New Roman" w:hAnsi="Times New Roman" w:cs="Times New Roman" w:hint="eastAsia"/>
              <w:lang w:eastAsia="zh-CN"/>
            </w:rPr>
            <w:t>have a healthy atmosphere</w:t>
          </w:r>
          <w:r w:rsidR="008F3191" w:rsidRPr="008F3191">
            <w:rPr>
              <w:rFonts w:ascii="Times New Roman" w:hAnsi="Times New Roman" w:cs="Times New Roman"/>
            </w:rPr>
            <w:t xml:space="preserve"> between </w:t>
          </w:r>
          <w:r w:rsidR="001C6C55">
            <w:rPr>
              <w:rFonts w:ascii="Times New Roman" w:hAnsi="Times New Roman" w:cs="Times New Roman" w:hint="eastAsia"/>
              <w:lang w:eastAsia="zh-CN"/>
            </w:rPr>
            <w:t xml:space="preserve">the </w:t>
          </w:r>
          <w:r w:rsidR="001C6C55">
            <w:rPr>
              <w:rFonts w:ascii="Times New Roman" w:hAnsi="Times New Roman" w:cs="Times New Roman"/>
              <w:lang w:eastAsia="zh-CN"/>
            </w:rPr>
            <w:t>employe</w:t>
          </w:r>
          <w:r w:rsidR="001C6C55">
            <w:rPr>
              <w:rFonts w:ascii="Times New Roman" w:hAnsi="Times New Roman" w:cs="Times New Roman" w:hint="eastAsia"/>
              <w:lang w:eastAsia="zh-CN"/>
            </w:rPr>
            <w:t>es and the management teams</w:t>
          </w:r>
          <w:r w:rsidR="008F3191" w:rsidRPr="008F3191">
            <w:rPr>
              <w:rFonts w:ascii="Times New Roman" w:hAnsi="Times New Roman" w:cs="Times New Roman"/>
            </w:rPr>
            <w:t>. Lastly, in order to keep an eye on their operators,</w:t>
          </w:r>
          <w:r w:rsidR="001C6C55">
            <w:rPr>
              <w:rFonts w:ascii="Times New Roman" w:hAnsi="Times New Roman" w:cs="Times New Roman" w:hint="eastAsia"/>
              <w:lang w:eastAsia="zh-CN"/>
            </w:rPr>
            <w:t xml:space="preserve"> both internal and external should be </w:t>
          </w:r>
          <w:r w:rsidR="001C6C55">
            <w:rPr>
              <w:rFonts w:ascii="Times New Roman" w:hAnsi="Times New Roman" w:cs="Times New Roman"/>
              <w:lang w:eastAsia="zh-CN"/>
            </w:rPr>
            <w:t>emphasized</w:t>
          </w:r>
          <w:r w:rsidR="008F3191" w:rsidRPr="008F3191">
            <w:rPr>
              <w:rFonts w:ascii="Times New Roman" w:hAnsi="Times New Roman" w:cs="Times New Roman"/>
            </w:rPr>
            <w:t>.</w:t>
          </w:r>
        </w:p>
        <w:p w14:paraId="131D500D" w14:textId="77777777" w:rsidR="00AA2A91" w:rsidRDefault="00AA2A91" w:rsidP="00294ABD">
          <w:pPr>
            <w:jc w:val="both"/>
          </w:pPr>
        </w:p>
        <w:p w14:paraId="0ABC39D3" w14:textId="77777777" w:rsidR="00AA2A91" w:rsidRDefault="00AA2A91" w:rsidP="00294ABD">
          <w:pPr>
            <w:jc w:val="both"/>
            <w:rPr>
              <w:lang w:eastAsia="zh-CN"/>
            </w:rPr>
          </w:pPr>
        </w:p>
        <w:p w14:paraId="7202FDFC" w14:textId="77777777" w:rsidR="00AA2A91" w:rsidRPr="00AA2A91" w:rsidRDefault="00AA2A91" w:rsidP="00294ABD">
          <w:pPr>
            <w:pStyle w:val="1"/>
            <w:jc w:val="both"/>
          </w:pPr>
          <w:bookmarkStart w:id="29" w:name="_Toc161996853"/>
          <w:r>
            <w:t>Bibliography</w:t>
          </w:r>
          <w:bookmarkEnd w:id="29"/>
        </w:p>
        <w:p w14:paraId="52C2AAE5"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Adams, C.A. (2015). The VW scandal, ‘green’ revenue manipulation and corporate governance. [online] drcaroladams.net. Available at: https://drcaroladams.net/the-vw-scandal-green-revenue-manipulation-and-corporate-governance/ [Accessed 21 Mar. 2024].</w:t>
          </w:r>
        </w:p>
        <w:p w14:paraId="1122F32D"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Australian Institute of Company Directors (2015). Toxic governance: an overview of the Volkswagen saga - AICD. [online] www.aicd.com.au. Available at: https://www.aicd.com.au/organisational-</w:t>
          </w:r>
          <w:r w:rsidRPr="00E020A7">
            <w:rPr>
              <w:rFonts w:ascii="Times New Roman" w:eastAsiaTheme="minorEastAsia" w:hAnsi="Times New Roman" w:cs="Times New Roman"/>
              <w:sz w:val="22"/>
              <w:szCs w:val="22"/>
              <w:lang w:val="en-GB"/>
            </w:rPr>
            <w:lastRenderedPageBreak/>
            <w:t>culture/business-ethics/issues/toxic-governance-an-overview-of-the-volkswagen-saga.html#:~:text=Other%20commentators%20have%20suggested%20that [Accessed 14 Mar. 2024].</w:t>
          </w:r>
        </w:p>
        <w:p w14:paraId="04D7D2FA"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Automotive World (2015). Volkswagen making good progress with its investigation, technical solutions, and Group realignment. [online] Automotiveworld.com. Available at: https://www.automotiveworld.com/news-releases/volkswagen-making-good-progress-investigation-technical-solutions-group-realignment/ [Accessed 19 Mar. 2024].</w:t>
          </w:r>
        </w:p>
        <w:p w14:paraId="66C57B3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BBC (2022). Volkswagen to Pay out £193m in ‘</w:t>
          </w:r>
          <w:proofErr w:type="spellStart"/>
          <w:r w:rsidRPr="00E020A7">
            <w:rPr>
              <w:rFonts w:ascii="Times New Roman" w:eastAsiaTheme="minorEastAsia" w:hAnsi="Times New Roman" w:cs="Times New Roman"/>
              <w:sz w:val="22"/>
              <w:szCs w:val="22"/>
              <w:lang w:val="en-GB"/>
            </w:rPr>
            <w:t>dieselgate</w:t>
          </w:r>
          <w:proofErr w:type="spellEnd"/>
          <w:r w:rsidRPr="00E020A7">
            <w:rPr>
              <w:rFonts w:ascii="Times New Roman" w:eastAsiaTheme="minorEastAsia" w:hAnsi="Times New Roman" w:cs="Times New Roman"/>
              <w:sz w:val="22"/>
              <w:szCs w:val="22"/>
              <w:lang w:val="en-GB"/>
            </w:rPr>
            <w:t>’ Settlement. BBC News. [online] 25 May. Available at: https://www.bbc.co.uk/news/business-61581251 [Accessed 21 Mar. 2024].</w:t>
          </w:r>
        </w:p>
        <w:p w14:paraId="4113CD62"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Blažek, L. and Vlastimil, S., 2018. Failure of the corporate responsibility system in a large multinational corporation case study" </w:t>
          </w:r>
          <w:proofErr w:type="spellStart"/>
          <w:r w:rsidRPr="00E020A7">
            <w:rPr>
              <w:rFonts w:ascii="Times New Roman" w:eastAsiaTheme="minorEastAsia" w:hAnsi="Times New Roman" w:cs="Times New Roman"/>
              <w:sz w:val="22"/>
              <w:szCs w:val="22"/>
              <w:lang w:val="en-GB"/>
            </w:rPr>
            <w:t>Dieselgate</w:t>
          </w:r>
          <w:proofErr w:type="spellEnd"/>
          <w:r w:rsidRPr="00E020A7">
            <w:rPr>
              <w:rFonts w:ascii="Times New Roman" w:eastAsiaTheme="minorEastAsia" w:hAnsi="Times New Roman" w:cs="Times New Roman"/>
              <w:sz w:val="22"/>
              <w:szCs w:val="22"/>
              <w:lang w:val="en-GB"/>
            </w:rPr>
            <w:t xml:space="preserve">". Scientific papers of the University of Pardubice. Series D, Faculty of Economics and Administration. 42/2018. </w:t>
          </w:r>
        </w:p>
        <w:p w14:paraId="2FBB067D"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Bradshaw, J. and Yeomans, J. (2015). VW scandal: Porsche boss ‘named new Volkswagen chief executive’ - as it happened. [online] Telegraph.co.uk. Available at: https://www.telegraph.co.uk/finance/newsbysector/industry/11887711/VW-scandal-BMW-shares-plunge-after-SUV-breaches-EU-emissions-standards-live.html [Accessed 21 Mar. 2024].</w:t>
          </w:r>
        </w:p>
        <w:p w14:paraId="34F4B3BD"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proofErr w:type="spellStart"/>
          <w:r w:rsidRPr="00E020A7">
            <w:rPr>
              <w:rFonts w:ascii="Times New Roman" w:eastAsiaTheme="minorEastAsia" w:hAnsi="Times New Roman" w:cs="Times New Roman"/>
              <w:sz w:val="22"/>
              <w:szCs w:val="22"/>
              <w:lang w:val="en-GB"/>
            </w:rPr>
            <w:t>Bruijl,G.H.T</w:t>
          </w:r>
          <w:proofErr w:type="spellEnd"/>
          <w:r w:rsidRPr="00E020A7">
            <w:rPr>
              <w:rFonts w:ascii="Times New Roman" w:eastAsiaTheme="minorEastAsia" w:hAnsi="Times New Roman" w:cs="Times New Roman"/>
              <w:sz w:val="22"/>
              <w:szCs w:val="22"/>
              <w:lang w:val="en-GB"/>
            </w:rPr>
            <w:t xml:space="preserve">., 2017. The value of stakeholder theory: The Volkswagen emission debacle. Available at SSRN 3022383. </w:t>
          </w:r>
        </w:p>
        <w:p w14:paraId="2AA03AB2"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Cadbury, A. (1992). The Report of the Committee on The Financial Aspects of Corporate Governance: The Code of Best Practice. Corporate Governance: An International Review, 1(3), pp.124–124.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://doi.org/10.1111/j.1467-8683.1993.tb00025.x.</w:t>
          </w:r>
        </w:p>
        <w:p w14:paraId="5FF87AC1"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Cames, M. and Helmers, E. (2013). Critical evaluation of the European diesel car boom - global comparison, environmental effects and various national strategies. Environmental Sciences Europe, 25(1).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://doi.org/10.1186/2190-4715-25-15.</w:t>
          </w:r>
        </w:p>
        <w:p w14:paraId="5A8A31E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Campbell, P. (2016). Diesel sales fall to lowest in seven years after VW scandal. [online] Financial Times. Available at: https://www.ft.com/content/f3e59748-978f-11e6-a80e-bcd69f323a8b [Accessed 17 Mar. 2024].</w:t>
          </w:r>
        </w:p>
        <w:p w14:paraId="02A85092"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Chapman, B. (2016). These are the cars that produce more than 10 times legal pollution limits. [online] The Independent. Available at: https://www.independent.co.uk/news/business/news/renault-fiat-vauxhall-cars-produce-10-times-legal-pollution-limits-research-shows-a7316706.html [Accessed 17 Mar. 2024].</w:t>
          </w:r>
        </w:p>
        <w:p w14:paraId="0E279DA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lastRenderedPageBreak/>
            <w:t xml:space="preserve">Che, X., Katayama, H. &amp; Lee, P. (2022). Product-Harm Crises and Spillover Effects: A Case Study of the Volkswagen Diesel Emissions Scandal in eBay Used Car Auction Markets. Journal of Marketing Research, 60(2), pp. 409-424. </w:t>
          </w:r>
          <w:proofErr w:type="spellStart"/>
          <w:r w:rsidRPr="00E020A7">
            <w:rPr>
              <w:rFonts w:ascii="Times New Roman" w:eastAsiaTheme="minorEastAsia" w:hAnsi="Times New Roman" w:cs="Times New Roman"/>
              <w:sz w:val="22"/>
              <w:szCs w:val="22"/>
              <w:lang w:val="en-GB"/>
            </w:rPr>
            <w:t>doi</w:t>
          </w:r>
          <w:proofErr w:type="spellEnd"/>
          <w:r w:rsidRPr="00E020A7">
            <w:rPr>
              <w:rFonts w:ascii="Times New Roman" w:eastAsiaTheme="minorEastAsia" w:hAnsi="Times New Roman" w:cs="Times New Roman"/>
              <w:sz w:val="22"/>
              <w:szCs w:val="22"/>
              <w:lang w:val="en-GB"/>
            </w:rPr>
            <w:t xml:space="preserve">: 10.1177/00222437221115616 </w:t>
          </w:r>
        </w:p>
        <w:p w14:paraId="20D6B987"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Crane, A., Matten, D., Glozer, S. and Spence, L.J., 2019. Business ethics: Managing corporate citizenship and sustainability in the age of globalization. Oxford University Press, USA. </w:t>
          </w:r>
        </w:p>
        <w:p w14:paraId="68983593"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Creary, S., McDonnell, M.-H., Ghai, S. and Scruggs, J. (2019). When and Why Diversity Improves Your Board’s Performance. [online] Harvard Business Review. Available at: https://hbr.org/2019/03/when-and-why-diversity-improves-your-boards-performance [Accessed 21 Mar. 2024].</w:t>
          </w:r>
        </w:p>
        <w:p w14:paraId="324C37D2"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Elango, B., Paul, K., Kundu, S.K. and Paudel, S.K. (2010). Organizational Ethics, Individual Ethics, and Ethical Intentions in International Decision-Making. Journal of Business Ethics, 97(4), pp.543–561.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://doi.org/10.1007/s10551-010-0524-z.</w:t>
          </w:r>
        </w:p>
        <w:p w14:paraId="310650F3"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Elson, C.M., </w:t>
          </w:r>
          <w:proofErr w:type="spellStart"/>
          <w:r w:rsidRPr="00E020A7">
            <w:rPr>
              <w:rFonts w:ascii="Times New Roman" w:eastAsiaTheme="minorEastAsia" w:hAnsi="Times New Roman" w:cs="Times New Roman"/>
              <w:sz w:val="22"/>
              <w:szCs w:val="22"/>
              <w:lang w:val="en-GB"/>
            </w:rPr>
            <w:t>Ferrere</w:t>
          </w:r>
          <w:proofErr w:type="spellEnd"/>
          <w:r w:rsidRPr="00E020A7">
            <w:rPr>
              <w:rFonts w:ascii="Times New Roman" w:eastAsiaTheme="minorEastAsia" w:hAnsi="Times New Roman" w:cs="Times New Roman"/>
              <w:sz w:val="22"/>
              <w:szCs w:val="22"/>
              <w:lang w:val="en-GB"/>
            </w:rPr>
            <w:t xml:space="preserve">, C.K. and Goossen, N.J. (2015). The Bug At Volkswagen: Lessons in Co-Determination, Ownership, and Board Structure. Journal of Applied Corporate Finance, 27(4), pp.36–43.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://doi.org/10.1111/jacf.12144.</w:t>
          </w:r>
        </w:p>
        <w:p w14:paraId="5A5C561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European Commission (2024). </w:t>
          </w:r>
          <w:proofErr w:type="spellStart"/>
          <w:r w:rsidRPr="00E020A7">
            <w:rPr>
              <w:rFonts w:ascii="Times New Roman" w:eastAsiaTheme="minorEastAsia" w:hAnsi="Times New Roman" w:cs="Times New Roman"/>
              <w:sz w:val="22"/>
              <w:szCs w:val="22"/>
              <w:lang w:val="en-GB"/>
            </w:rPr>
            <w:t>Dieselgate</w:t>
          </w:r>
          <w:proofErr w:type="spellEnd"/>
          <w:r w:rsidRPr="00E020A7">
            <w:rPr>
              <w:rFonts w:ascii="Times New Roman" w:eastAsiaTheme="minorEastAsia" w:hAnsi="Times New Roman" w:cs="Times New Roman"/>
              <w:sz w:val="22"/>
              <w:szCs w:val="22"/>
              <w:lang w:val="en-GB"/>
            </w:rPr>
            <w:t>. [online] commission.europa.eu. Available at: https://commission.europa.eu/live-work-travel-eu/consumer-rights-and-complaints/enforcement-consumer-protection/coordinated-actions/dieselgate_en [Accessed 18 Mar. 2024].</w:t>
          </w:r>
        </w:p>
        <w:p w14:paraId="235E9136"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Evans, C. (2018). Should I buy a diesel car? Everything you need to know. [online] What Car? Available at: https://www.whatcar.com/advice/buying/should-i-buy-a-diesel-car-everything-you-need-to-know/n1189.</w:t>
          </w:r>
        </w:p>
        <w:p w14:paraId="7DF57F95"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proofErr w:type="spellStart"/>
          <w:r w:rsidRPr="00E020A7">
            <w:rPr>
              <w:rFonts w:ascii="Times New Roman" w:eastAsiaTheme="minorEastAsia" w:hAnsi="Times New Roman" w:cs="Times New Roman"/>
              <w:sz w:val="22"/>
              <w:szCs w:val="22"/>
              <w:lang w:val="en-GB"/>
            </w:rPr>
            <w:t>Fassin</w:t>
          </w:r>
          <w:proofErr w:type="spellEnd"/>
          <w:r w:rsidRPr="00E020A7">
            <w:rPr>
              <w:rFonts w:ascii="Times New Roman" w:eastAsiaTheme="minorEastAsia" w:hAnsi="Times New Roman" w:cs="Times New Roman"/>
              <w:sz w:val="22"/>
              <w:szCs w:val="22"/>
              <w:lang w:val="en-GB"/>
            </w:rPr>
            <w:t xml:space="preserve">, Y. (2008). The Stakeholder Model Refined. Journal of Business Ethics, 84(1), pp.113–135.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://doi.org/10.1007/s10551-008-9677-4.</w:t>
          </w:r>
        </w:p>
        <w:p w14:paraId="4E2C7575"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Freeman, R.E., Harrison, J.S., Wicks, A.C., Parmar, B.L. and De Colle, S. (2010). Stakeholder Theory : the State of the Art. Cambridge: Cambridge University Press.</w:t>
          </w:r>
        </w:p>
        <w:p w14:paraId="1AA2ECF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Gates, G., Ewing, J., Russell, K. and Watkins, D. (2015). How Volkswagen’s ‘Defeat Devices’ Worked. The New York Times. [online] 8 Oct. Available at: https://www.nytimes.com/interactive/2015/business/international/vw-diesel-emissions-scandal-explained.html [Accessed 9 Mar. 2024].</w:t>
          </w:r>
        </w:p>
        <w:p w14:paraId="77686815"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Geva, A. (2006). A Typology of Moral Problems in Business: A Framework for Ethical Management. Journal of Business Ethics, 69(2), pp.133–147.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://doi.org/10.1007/s10551-006-9072-y.</w:t>
          </w:r>
        </w:p>
        <w:p w14:paraId="7B6DF6F8"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Glazer, R. (2016). The Biggest Lesson from Volkswagen: Culture Dictates Behavior. [online] Entrepreneur. Available at: https://www.entrepreneur.com/leadership/the-biggest-lesson-from-volkswagen-culture-dictates/254178 [Accessed 14 Mar. 2024].</w:t>
          </w:r>
        </w:p>
        <w:p w14:paraId="44A88659"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Hakim, D. (2016). VW’s Crisis Strategy: Forward, Reverse, U-Turn. The New York Times. [online] 26 Feb. Available at: https://www.nytimes.com/2016/02/28/business/international/vws-crisis-strategy-forward-reverse-u-turn.html [Accessed 21 Mar. 2024].</w:t>
          </w:r>
        </w:p>
        <w:p w14:paraId="1036E0B9"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Hall, S. (2015). VW Scandal Causes Small but Irreversible Environmental Damage. [online] Scientific American. Available at: https://www.scientificamerican.com/article/vw-scandal-causes-small-but-irreversible-environmental-damage/ [Accessed 17 Mar. 2024].</w:t>
          </w:r>
        </w:p>
        <w:p w14:paraId="2457CB43"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Hennesy, J. (2015). VW messed up, but the emissions scandal won’t turn off customers. [online] Fortune. Available at: https://fortune.com/2015/10/09/volkswagen-emissions-scandal-wont-turn-off-customers/ [Accessed 19 Mar. 2024].</w:t>
          </w:r>
        </w:p>
        <w:p w14:paraId="571D89B4"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Hetzner, C. (2015). How VW stumbled so badly and what it needs to do to recover. [online] Automotive News Europe. Available at: https://europe.autonews.com/article/20151102/ANE/151029784/how-vw-stumbled-so-badly-and-what-it-needs-to-do-to-recover [Accessed 17 Mar. 2024].</w:t>
          </w:r>
        </w:p>
        <w:p w14:paraId="2338995B"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Hodge, N. (2018). Shareholders seeking $10.6 billion from VW over emissions disclosure. [online] Compliance Week. Available at: https://www.complianceweek.com/shareholders-seeking-106-billion-from-vw-over-emissions-disclosure/2143.article.</w:t>
          </w:r>
        </w:p>
        <w:p w14:paraId="4D5FFF2A"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Jacobs, D. and </w:t>
          </w:r>
          <w:proofErr w:type="spellStart"/>
          <w:r w:rsidRPr="00E020A7">
            <w:rPr>
              <w:rFonts w:ascii="Times New Roman" w:eastAsiaTheme="minorEastAsia" w:hAnsi="Times New Roman" w:cs="Times New Roman"/>
              <w:sz w:val="22"/>
              <w:szCs w:val="22"/>
              <w:lang w:val="en-GB"/>
            </w:rPr>
            <w:t>Kalbers</w:t>
          </w:r>
          <w:proofErr w:type="spellEnd"/>
          <w:r w:rsidRPr="00E020A7">
            <w:rPr>
              <w:rFonts w:ascii="Times New Roman" w:eastAsiaTheme="minorEastAsia" w:hAnsi="Times New Roman" w:cs="Times New Roman"/>
              <w:sz w:val="22"/>
              <w:szCs w:val="22"/>
              <w:lang w:val="en-GB"/>
            </w:rPr>
            <w:t>, L.P. (2019). The Volkswagen Diesel Emissions Scandal and Accountability - The CPA Journal. [online] The CPA Journal. Available at: https://www.cpajournal.com/2019/07/22/9187/ [Accessed 9 Mar. 2024].</w:t>
          </w:r>
        </w:p>
        <w:p w14:paraId="76CCD68E"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Jensen, M.C. and Meckling, W.H. (1976). Theory of the firm : managerial behavior, agency costs and ownership structure. New York: North-Holland.</w:t>
          </w:r>
        </w:p>
        <w:p w14:paraId="2B4FFFCC"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Jolly, J. (2015). Volkswagen offers $1,000 gift cards as ‘goodwill package’ to US owners. [online] the Guardian. Available at: https://www.theguardian.com/business/2015/nov/09/volkswagen-gift-cards-vw-emissions-scandal [Accessed 21 Mar. 2024].</w:t>
          </w:r>
        </w:p>
        <w:p w14:paraId="3714F27A"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Jung, J.C. and Sharon, E. (2019). The Volkswagen Emissions Scandal and Its Aftermath. Global Business and Organizational Excellence, 38(4), pp.6–15.</w:t>
          </w:r>
        </w:p>
        <w:p w14:paraId="39A70318"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proofErr w:type="spellStart"/>
          <w:r w:rsidRPr="00E020A7">
            <w:rPr>
              <w:rFonts w:ascii="Times New Roman" w:eastAsiaTheme="minorEastAsia" w:hAnsi="Times New Roman" w:cs="Times New Roman"/>
              <w:sz w:val="22"/>
              <w:szCs w:val="22"/>
              <w:lang w:val="en-GB"/>
            </w:rPr>
            <w:t>Kakabadse</w:t>
          </w:r>
          <w:proofErr w:type="spellEnd"/>
          <w:r w:rsidRPr="00E020A7">
            <w:rPr>
              <w:rFonts w:ascii="Times New Roman" w:eastAsiaTheme="minorEastAsia" w:hAnsi="Times New Roman" w:cs="Times New Roman"/>
              <w:sz w:val="22"/>
              <w:szCs w:val="22"/>
              <w:lang w:val="en-GB"/>
            </w:rPr>
            <w:t xml:space="preserve">, N.K., Figueira, C., </w:t>
          </w:r>
          <w:proofErr w:type="spellStart"/>
          <w:r w:rsidRPr="00E020A7">
            <w:rPr>
              <w:rFonts w:ascii="Times New Roman" w:eastAsiaTheme="minorEastAsia" w:hAnsi="Times New Roman" w:cs="Times New Roman"/>
              <w:sz w:val="22"/>
              <w:szCs w:val="22"/>
              <w:lang w:val="en-GB"/>
            </w:rPr>
            <w:t>Nicolopoulou</w:t>
          </w:r>
          <w:proofErr w:type="spellEnd"/>
          <w:r w:rsidRPr="00E020A7">
            <w:rPr>
              <w:rFonts w:ascii="Times New Roman" w:eastAsiaTheme="minorEastAsia" w:hAnsi="Times New Roman" w:cs="Times New Roman"/>
              <w:sz w:val="22"/>
              <w:szCs w:val="22"/>
              <w:lang w:val="en-GB"/>
            </w:rPr>
            <w:t xml:space="preserve">, K., Hong Yang, J., </w:t>
          </w:r>
          <w:proofErr w:type="spellStart"/>
          <w:r w:rsidRPr="00E020A7">
            <w:rPr>
              <w:rFonts w:ascii="Times New Roman" w:eastAsiaTheme="minorEastAsia" w:hAnsi="Times New Roman" w:cs="Times New Roman"/>
              <w:sz w:val="22"/>
              <w:szCs w:val="22"/>
              <w:lang w:val="en-GB"/>
            </w:rPr>
            <w:t>Kakabadse</w:t>
          </w:r>
          <w:proofErr w:type="spellEnd"/>
          <w:r w:rsidRPr="00E020A7">
            <w:rPr>
              <w:rFonts w:ascii="Times New Roman" w:eastAsiaTheme="minorEastAsia" w:hAnsi="Times New Roman" w:cs="Times New Roman"/>
              <w:sz w:val="22"/>
              <w:szCs w:val="22"/>
              <w:lang w:val="en-GB"/>
            </w:rPr>
            <w:t xml:space="preserve">, A.P. and </w:t>
          </w:r>
          <w:proofErr w:type="spellStart"/>
          <w:r w:rsidRPr="00E020A7">
            <w:rPr>
              <w:rFonts w:ascii="Times New Roman" w:eastAsiaTheme="minorEastAsia" w:hAnsi="Times New Roman" w:cs="Times New Roman"/>
              <w:sz w:val="22"/>
              <w:szCs w:val="22"/>
              <w:lang w:val="en-GB"/>
            </w:rPr>
            <w:t>Özbilgin</w:t>
          </w:r>
          <w:proofErr w:type="spellEnd"/>
          <w:r w:rsidRPr="00E020A7">
            <w:rPr>
              <w:rFonts w:ascii="Times New Roman" w:eastAsiaTheme="minorEastAsia" w:hAnsi="Times New Roman" w:cs="Times New Roman"/>
              <w:sz w:val="22"/>
              <w:szCs w:val="22"/>
              <w:lang w:val="en-GB"/>
            </w:rPr>
            <w:t xml:space="preserve">, M.F. (2015). Gender Diversity and Board Performance: Women’s Experiences and Perspectives. Human Resource Management, 54(2), pp.265–281.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://doi.org/10.1002/hrm.21694.</w:t>
          </w:r>
        </w:p>
        <w:p w14:paraId="572E8237"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Kool, T. (2015). The Volkswagen Scandal Is Bad News for Diesel. [online] Time. Available at: https://time.com/4048247/volkswagen-scandal-bad-diesel/ [Accessed 17 Mar. 2024].</w:t>
          </w:r>
        </w:p>
        <w:p w14:paraId="2E46514C"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Li, J. (2020). After Diesel Emissions Scandal, Volkswagen Implements Corporate Reforms – The Network. [online] sites.law.berkeley.edu. Available at: https://sites.law.berkeley.edu/thenetwork/2020/11/16/after-diesel-emissions-scandal-volkswagen-implements-corporate-reforms/ [Accessed 19 Mar. 2024].</w:t>
          </w:r>
        </w:p>
        <w:p w14:paraId="5AA997DD"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Lienert, P. and Gardner, T. (2015). Volkswagen’s ‘clean diesel’ Strategy Unraveled by outside Emissions Tests. [online] Reuters. Available at: https://www.reuters.com/article/us-usa-volkswagen-emission-idUSKCN0RL2EI20150922/ [Accessed 9 Mar. 2024].</w:t>
          </w:r>
        </w:p>
        <w:p w14:paraId="3733EF86"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Linder, S. and Foss, N.J., 2013. Agency theory. Available at SSRN 2255895. </w:t>
          </w:r>
        </w:p>
        <w:p w14:paraId="5E78B348"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Lynch, L.J., Cutro, C. and Bird, E., 2017. The Volkswagen emissions scandal. Darden Business Publishing Cases, pp.1-17. </w:t>
          </w:r>
        </w:p>
        <w:p w14:paraId="5782B58F"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proofErr w:type="spellStart"/>
          <w:r w:rsidRPr="00E020A7">
            <w:rPr>
              <w:rFonts w:ascii="Times New Roman" w:eastAsiaTheme="minorEastAsia" w:hAnsi="Times New Roman" w:cs="Times New Roman"/>
              <w:sz w:val="22"/>
              <w:szCs w:val="22"/>
              <w:lang w:val="en-GB"/>
            </w:rPr>
            <w:t>Mačaitytė</w:t>
          </w:r>
          <w:proofErr w:type="spellEnd"/>
          <w:r w:rsidRPr="00E020A7">
            <w:rPr>
              <w:rFonts w:ascii="Times New Roman" w:eastAsiaTheme="minorEastAsia" w:hAnsi="Times New Roman" w:cs="Times New Roman"/>
              <w:sz w:val="22"/>
              <w:szCs w:val="22"/>
              <w:lang w:val="en-GB"/>
            </w:rPr>
            <w:t xml:space="preserve">, I. and </w:t>
          </w:r>
          <w:proofErr w:type="spellStart"/>
          <w:r w:rsidRPr="00E020A7">
            <w:rPr>
              <w:rFonts w:ascii="Times New Roman" w:eastAsiaTheme="minorEastAsia" w:hAnsi="Times New Roman" w:cs="Times New Roman"/>
              <w:sz w:val="22"/>
              <w:szCs w:val="22"/>
              <w:lang w:val="en-GB"/>
            </w:rPr>
            <w:t>Virbašiūtė</w:t>
          </w:r>
          <w:proofErr w:type="spellEnd"/>
          <w:r w:rsidRPr="00E020A7">
            <w:rPr>
              <w:rFonts w:ascii="Times New Roman" w:eastAsiaTheme="minorEastAsia" w:hAnsi="Times New Roman" w:cs="Times New Roman"/>
              <w:sz w:val="22"/>
              <w:szCs w:val="22"/>
              <w:lang w:val="en-GB"/>
            </w:rPr>
            <w:t>, G. (2018). Volkswagen Emission Scandal and Corporate Social Responsibility – a Case Study. Business Ethics and Leadership, 2(1), pp.6–13.</w:t>
          </w:r>
        </w:p>
        <w:p w14:paraId="4C7C1813"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Mansouri, N. (2016). A Case Study of Volkswagen Unethical Practice in Diesel Emission Test. International Journal of Science and Engineering Applications, 5(4), pp.211–216.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://doi.org/10.7753/ijsea0504.1004.</w:t>
          </w:r>
        </w:p>
        <w:p w14:paraId="4FB464AC"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McCombs School of Business (2022). Volkswagen’s Emissions Evasion. [online] Ethics Unwrapped. Available at: https://ethicsunwrapped.utexas.edu/video/volkswagens-emissions-evasion [Accessed 17 Mar. 2024].</w:t>
          </w:r>
        </w:p>
        <w:p w14:paraId="5686F72B"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Milne, R. (2015). Volkswagen: System Failure. Financial Times. [online] 4 Nov. Available at: https://www.ft.com/content/47f233f0-816b-11e5-a01c-8650859a4767#axzz3qZMiAXI3 [Accessed 14 Mar. 2024].</w:t>
          </w:r>
        </w:p>
        <w:p w14:paraId="12C520EA"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Moulson, G. (2016). Volkswagen to cut managers’ bonuses following diesel scandal. [online] AP News. Available at: https://apnews.com/general-news-a9d50f2b0fd744c49541cec62817b2a6 [Accessed 17 Mar. 2024].</w:t>
          </w:r>
        </w:p>
        <w:p w14:paraId="2F8C60E3"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Nieuwenhuis, P. (2017). Fact Check: are diesel cars really more polluting than petrol cars? [online] The Engineer. Available at: https://www.theengineer.co.uk/content/in-depth/fact-check-are-diesel-cars-really-more-polluting-than-petrol-cars/#:~:text=Diesel%20was%20promoted%20as%20a [Accessed 14 Mar. 2024].</w:t>
          </w:r>
        </w:p>
        <w:p w14:paraId="376DC0ED"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proofErr w:type="spellStart"/>
          <w:r w:rsidRPr="00E020A7">
            <w:rPr>
              <w:rFonts w:ascii="Times New Roman" w:eastAsiaTheme="minorEastAsia" w:hAnsi="Times New Roman" w:cs="Times New Roman"/>
              <w:sz w:val="22"/>
              <w:szCs w:val="22"/>
              <w:lang w:val="en-GB"/>
            </w:rPr>
            <w:t>PennState</w:t>
          </w:r>
          <w:proofErr w:type="spellEnd"/>
          <w:r w:rsidRPr="00E020A7">
            <w:rPr>
              <w:rFonts w:ascii="Times New Roman" w:eastAsiaTheme="minorEastAsia" w:hAnsi="Times New Roman" w:cs="Times New Roman"/>
              <w:sz w:val="22"/>
              <w:szCs w:val="22"/>
              <w:lang w:val="en-GB"/>
            </w:rPr>
            <w:t xml:space="preserve"> (2023). What are ethical frameworks? [online] Penn State University. Available at: https://aese.psu.edu/teachag/curriculum/modules/bioethics-1/what-are-ethical-frameworks [Accessed 16 Mar. 2024].</w:t>
          </w:r>
        </w:p>
        <w:p w14:paraId="088F237C"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Phillips, R.A. and Margolis, J.D. (1999). Toward an Ethics of Organizations. Business Ethics Quarterly, 9(4), pp.619–638.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://doi.org/10.2307/3857939.</w:t>
          </w:r>
        </w:p>
        <w:p w14:paraId="76510849"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PRNEWS (2016). Taxonomy of Responses to VW’s Goodwill Package Reveals PR Lessons. [online] PRNEWS. Available at: https://www.prnewsonline.com/taxonomy-of-responses-to-vws-goodwill-package-reveals-pr-lessons-measuring-social-responses-to-vws-offer/ [Accessed 21 Mar. 2024].</w:t>
          </w:r>
        </w:p>
        <w:p w14:paraId="1DB7DA39"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proofErr w:type="spellStart"/>
          <w:r w:rsidRPr="00E020A7">
            <w:rPr>
              <w:rFonts w:ascii="Times New Roman" w:eastAsiaTheme="minorEastAsia" w:hAnsi="Times New Roman" w:cs="Times New Roman"/>
              <w:sz w:val="22"/>
              <w:szCs w:val="22"/>
              <w:lang w:val="en-GB"/>
            </w:rPr>
            <w:t>RepTrak</w:t>
          </w:r>
          <w:proofErr w:type="spellEnd"/>
          <w:r w:rsidRPr="00E020A7">
            <w:rPr>
              <w:rFonts w:ascii="Times New Roman" w:eastAsiaTheme="minorEastAsia" w:hAnsi="Times New Roman" w:cs="Times New Roman"/>
              <w:sz w:val="22"/>
              <w:szCs w:val="22"/>
              <w:lang w:val="en-GB"/>
            </w:rPr>
            <w:t xml:space="preserve"> (2024). Home. [online] www.reptrak.com. Available at: https://www.reptrak.com/ [Accessed 17 Mar. 2024].</w:t>
          </w:r>
        </w:p>
        <w:p w14:paraId="313B805E"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Reuters (2018). VW faces about $10.7 billion investor suit over </w:t>
          </w:r>
          <w:proofErr w:type="spellStart"/>
          <w:r w:rsidRPr="00E020A7">
            <w:rPr>
              <w:rFonts w:ascii="Times New Roman" w:eastAsiaTheme="minorEastAsia" w:hAnsi="Times New Roman" w:cs="Times New Roman"/>
              <w:sz w:val="22"/>
              <w:szCs w:val="22"/>
              <w:lang w:val="en-GB"/>
            </w:rPr>
            <w:t>dieselgate</w:t>
          </w:r>
          <w:proofErr w:type="spellEnd"/>
          <w:r w:rsidRPr="00E020A7">
            <w:rPr>
              <w:rFonts w:ascii="Times New Roman" w:eastAsiaTheme="minorEastAsia" w:hAnsi="Times New Roman" w:cs="Times New Roman"/>
              <w:sz w:val="22"/>
              <w:szCs w:val="22"/>
              <w:lang w:val="en-GB"/>
            </w:rPr>
            <w:t xml:space="preserve"> scandal. [online] Reuters. Available at: https://www.reuters.com/article/idUSKCN1LN18Y/#:~:text=18%202015%20then%20institutional%20investors,emitted%20from%20VW%20diesel%20cars. [Accessed 17 Mar. 2024].</w:t>
          </w:r>
        </w:p>
        <w:p w14:paraId="52B870D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Ruddick, G. (2015). VW makes management changes following emissions scandal. [online] the Guardian. Available at: https://www.theguardian.com/business/2015/dec/17/vv-management-changes-emissions-scandal-german-carmaker [Accessed 19 Mar. 2024].</w:t>
          </w:r>
        </w:p>
        <w:p w14:paraId="08CCAD2A"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Ruddick, G. (2016). Volkswagen to axe 30,000 jobs worldwide. [online] the Guardian. Available at: https://www.theguardian.com/business/2016/nov/18/volkswagen-axe-30000-jobs-worldwide-diesel-emissions-scandal#:~:text=Volkswagen%20is%20to%20axe%2030%2C000 [Accessed 17 Mar. 2024].</w:t>
          </w:r>
        </w:p>
        <w:p w14:paraId="2F1BD051"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Santos, C. (2016). VW Emissions and the 3 Factors That Drive Ethical Breakdown | Darden Ideas to Action. [online] Darden Ideas to Action. Available at: https://ideas.darden.virginia.edu/vw-emissions-and-the-3-factors-that-drive-ethical-breakdown [Accessed 14 Mar. 2024].</w:t>
          </w:r>
        </w:p>
        <w:p w14:paraId="591385C5"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Selin, N.E. (2015). Volkswagen emissions cheating caused $100 million in health costs, according to analysis. [online] Grist. Available at: https://grist.org/climate-energy/volkswagen-emissions-cheating-caused-100-million-in-health-costs-according-to-analysis/ [Accessed 17 Mar. 2024].</w:t>
          </w:r>
        </w:p>
        <w:p w14:paraId="5CFFC84E"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Singh, S. (2015). </w:t>
          </w:r>
          <w:proofErr w:type="spellStart"/>
          <w:r w:rsidRPr="00E020A7">
            <w:rPr>
              <w:rFonts w:ascii="Times New Roman" w:eastAsiaTheme="minorEastAsia" w:hAnsi="Times New Roman" w:cs="Times New Roman"/>
              <w:sz w:val="22"/>
              <w:szCs w:val="22"/>
              <w:lang w:val="en-GB"/>
            </w:rPr>
            <w:t>Dieselgate</w:t>
          </w:r>
          <w:proofErr w:type="spellEnd"/>
          <w:r w:rsidRPr="00E020A7">
            <w:rPr>
              <w:rFonts w:ascii="Times New Roman" w:eastAsiaTheme="minorEastAsia" w:hAnsi="Times New Roman" w:cs="Times New Roman"/>
              <w:sz w:val="22"/>
              <w:szCs w:val="22"/>
              <w:lang w:val="en-GB"/>
            </w:rPr>
            <w:t xml:space="preserve"> Scandal: What Options Does Volkswagen Have To Get Out Of This Mess? [online] Forbes. Available at: https://www.forbes.com/sites/sarwantsingh/2015/11/25/dieselgate-scandal-what-options-does-volkswagen-have-to-get-out-of-this-mess/?sh=33a9c30e4fc2 [Accessed 21 Mar. 2024].</w:t>
          </w:r>
        </w:p>
        <w:p w14:paraId="5BB44E32"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Spencer, E.M. (2000). Organization ethics in health care. New York: Oxford University Press.</w:t>
          </w:r>
        </w:p>
        <w:p w14:paraId="2F28C9A7"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Stewart, J.B. (2015). Problems at Volkswagen Start in the Boardroom. The New York Times. [online] 24 Sep. Available at: https://www.nytimes.com/2015/09/25/business/international/problems-at-volkswagen-start-in-the-boardroom.html [Accessed 14 Mar. 2024].</w:t>
          </w:r>
        </w:p>
        <w:p w14:paraId="4ACCDE50"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Sun, M. and Hagel, J. (2020). Volkswagen Tries to Change Workplace Culture That Fueled Emissions Scandal. Wall Street Journal. [online] 30 Sep. Available at: https://www.wsj.com/articles/volkswagen-tries-to-change-workplace-culture-that-fueled-emissions-scandal-11601425486 [Accessed 19 Mar. 2024].</w:t>
          </w:r>
        </w:p>
        <w:p w14:paraId="30798A51"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Toebe, M. (2020). Critical Lessons from the Volkswagen Scandal. [online] Corporate Compliance Insights. Available at: https://www.corporatecomplianceinsights.com/lessons-volkswagen-scandal-ethical-failings/ [Accessed 17 Mar. 2024].</w:t>
          </w:r>
        </w:p>
        <w:p w14:paraId="41BC0471"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Transport &amp;Environment (2017). Diesel: The true (dirty) </w:t>
          </w:r>
          <w:proofErr w:type="spellStart"/>
          <w:r w:rsidRPr="00E020A7">
            <w:rPr>
              <w:rFonts w:ascii="Times New Roman" w:eastAsiaTheme="minorEastAsia" w:hAnsi="Times New Roman" w:cs="Times New Roman"/>
              <w:sz w:val="22"/>
              <w:szCs w:val="22"/>
              <w:lang w:val="en-GB"/>
            </w:rPr>
            <w:t>stpry</w:t>
          </w:r>
          <w:proofErr w:type="spellEnd"/>
          <w:r w:rsidRPr="00E020A7">
            <w:rPr>
              <w:rFonts w:ascii="Times New Roman" w:eastAsiaTheme="minorEastAsia" w:hAnsi="Times New Roman" w:cs="Times New Roman"/>
              <w:sz w:val="22"/>
              <w:szCs w:val="22"/>
              <w:lang w:val="en-GB"/>
            </w:rPr>
            <w:t>. [online] Transport &amp;Environment. Available at: https://www.transportenvironment.org/wp-content/uploads/2021/07/2017_09_Diesel_report_final.pdf [Accessed 14 Mar. 2024].</w:t>
          </w:r>
        </w:p>
        <w:p w14:paraId="650333AC"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Volkswagen (2014). Volkswagen </w:t>
          </w:r>
          <w:proofErr w:type="spellStart"/>
          <w:r w:rsidRPr="00E020A7">
            <w:rPr>
              <w:rFonts w:ascii="Times New Roman" w:eastAsiaTheme="minorEastAsia" w:hAnsi="Times New Roman" w:cs="Times New Roman"/>
              <w:sz w:val="22"/>
              <w:szCs w:val="22"/>
              <w:lang w:val="en-GB"/>
            </w:rPr>
            <w:t>Konzern</w:t>
          </w:r>
          <w:proofErr w:type="spellEnd"/>
          <w:r w:rsidRPr="00E020A7">
            <w:rPr>
              <w:rFonts w:ascii="Times New Roman" w:eastAsiaTheme="minorEastAsia" w:hAnsi="Times New Roman" w:cs="Times New Roman"/>
              <w:sz w:val="22"/>
              <w:szCs w:val="22"/>
              <w:lang w:val="en-GB"/>
            </w:rPr>
            <w:t xml:space="preserve"> - AR 2014 - Goals and Strategies. [online] annualreport2014.volkswagenag.com. Available at: https://annualreport2014.volkswagenag.com/group-management-report/goals-and-strategies.html [Accessed 14 Mar. 2024].</w:t>
          </w:r>
        </w:p>
        <w:p w14:paraId="46E23868"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Volkswagen (2023). Volkswagen. [online] www.vw-eg.com. Available at: https://www.vw-eg.com/about-volkswagen-and-EATc/ [Accessed 9 Mar. 2024].</w:t>
          </w:r>
        </w:p>
        <w:p w14:paraId="6F9ACF56"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Zhang, M., Atwal, G. and Kaiser, M. (2021). Corporate social irresponsibility and stakeholder ecosystems: The case of Volkswagen </w:t>
          </w:r>
          <w:proofErr w:type="spellStart"/>
          <w:r w:rsidRPr="00E020A7">
            <w:rPr>
              <w:rFonts w:ascii="Times New Roman" w:eastAsiaTheme="minorEastAsia" w:hAnsi="Times New Roman" w:cs="Times New Roman"/>
              <w:sz w:val="22"/>
              <w:szCs w:val="22"/>
              <w:lang w:val="en-GB"/>
            </w:rPr>
            <w:t>Dieselgate</w:t>
          </w:r>
          <w:proofErr w:type="spellEnd"/>
          <w:r w:rsidRPr="00E020A7">
            <w:rPr>
              <w:rFonts w:ascii="Times New Roman" w:eastAsiaTheme="minorEastAsia" w:hAnsi="Times New Roman" w:cs="Times New Roman"/>
              <w:sz w:val="22"/>
              <w:szCs w:val="22"/>
              <w:lang w:val="en-GB"/>
            </w:rPr>
            <w:t xml:space="preserve"> scandal. Strategic Change, 30(1), pp.79–85. </w:t>
          </w:r>
          <w:proofErr w:type="spellStart"/>
          <w:r w:rsidRPr="00E020A7">
            <w:rPr>
              <w:rFonts w:ascii="Times New Roman" w:eastAsiaTheme="minorEastAsia" w:hAnsi="Times New Roman" w:cs="Times New Roman"/>
              <w:sz w:val="22"/>
              <w:szCs w:val="22"/>
              <w:lang w:val="en-GB"/>
            </w:rPr>
            <w:t>doi:https</w:t>
          </w:r>
          <w:proofErr w:type="spellEnd"/>
          <w:r w:rsidRPr="00E020A7">
            <w:rPr>
              <w:rFonts w:ascii="Times New Roman" w:eastAsiaTheme="minorEastAsia" w:hAnsi="Times New Roman" w:cs="Times New Roman"/>
              <w:sz w:val="22"/>
              <w:szCs w:val="22"/>
              <w:lang w:val="en-GB"/>
            </w:rPr>
            <w:t>://doi.org/10.1002/jsc.2391.</w:t>
          </w:r>
        </w:p>
        <w:p w14:paraId="2111031D" w14:textId="77777777" w:rsidR="00E020A7" w:rsidRPr="00E020A7" w:rsidRDefault="00E020A7" w:rsidP="00294ABD">
          <w:pPr>
            <w:pStyle w:val="a8"/>
            <w:spacing w:before="0" w:beforeAutospacing="0" w:after="240" w:afterAutospacing="0" w:line="360" w:lineRule="auto"/>
            <w:jc w:val="both"/>
            <w:rPr>
              <w:rFonts w:ascii="Times New Roman" w:eastAsiaTheme="minorEastAsia" w:hAnsi="Times New Roman" w:cs="Times New Roman"/>
              <w:sz w:val="22"/>
              <w:szCs w:val="22"/>
              <w:lang w:val="en-GB"/>
            </w:rPr>
          </w:pPr>
          <w:r w:rsidRPr="00E020A7">
            <w:rPr>
              <w:rFonts w:ascii="Times New Roman" w:eastAsiaTheme="minorEastAsia" w:hAnsi="Times New Roman" w:cs="Times New Roman"/>
              <w:sz w:val="22"/>
              <w:szCs w:val="22"/>
              <w:lang w:val="en-GB"/>
            </w:rPr>
            <w:t xml:space="preserve">Zhou, A., 2016. Analysis of the Volkswagen scandal: possible solutions for recovery. School of Global Policy and Strategy. </w:t>
          </w:r>
        </w:p>
        <w:p w14:paraId="77D69E6F" w14:textId="77777777" w:rsidR="004A11F6" w:rsidRPr="00E020A7" w:rsidRDefault="004A11F6" w:rsidP="00294ABD">
          <w:pPr>
            <w:jc w:val="both"/>
            <w:rPr>
              <w:rFonts w:ascii="Times New Roman" w:hAnsi="Times New Roman" w:cs="Times New Roman"/>
              <w:lang w:eastAsia="zh-CN"/>
            </w:rPr>
          </w:pPr>
        </w:p>
        <w:p w14:paraId="7F890C1F" w14:textId="77777777" w:rsidR="00CA09F3" w:rsidRDefault="00000000" w:rsidP="00294ABD">
          <w:pPr>
            <w:jc w:val="both"/>
          </w:pPr>
        </w:p>
      </w:sdtContent>
    </w:sdt>
    <w:sectPr w:rsidR="00CA09F3" w:rsidSect="005915A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FB7BA" w14:textId="77777777" w:rsidR="005915AF" w:rsidRDefault="005915AF" w:rsidP="005A7275">
      <w:pPr>
        <w:spacing w:after="0" w:line="240" w:lineRule="auto"/>
      </w:pPr>
      <w:r>
        <w:separator/>
      </w:r>
    </w:p>
  </w:endnote>
  <w:endnote w:type="continuationSeparator" w:id="0">
    <w:p w14:paraId="05264106" w14:textId="77777777" w:rsidR="005915AF" w:rsidRDefault="005915AF" w:rsidP="005A7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605EA" w14:textId="77777777" w:rsidR="005915AF" w:rsidRDefault="005915AF" w:rsidP="005A7275">
      <w:pPr>
        <w:spacing w:after="0" w:line="240" w:lineRule="auto"/>
      </w:pPr>
      <w:r>
        <w:separator/>
      </w:r>
    </w:p>
  </w:footnote>
  <w:footnote w:type="continuationSeparator" w:id="0">
    <w:p w14:paraId="77383D1C" w14:textId="77777777" w:rsidR="005915AF" w:rsidRDefault="005915AF" w:rsidP="005A72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A5827"/>
    <w:multiLevelType w:val="hybridMultilevel"/>
    <w:tmpl w:val="8C1EC400"/>
    <w:lvl w:ilvl="0" w:tplc="D188E548">
      <w:start w:val="3"/>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C0F5D46"/>
    <w:multiLevelType w:val="hybridMultilevel"/>
    <w:tmpl w:val="1F06773E"/>
    <w:lvl w:ilvl="0" w:tplc="317609B2">
      <w:start w:val="1"/>
      <w:numFmt w:val="decimal"/>
      <w:lvlText w:val="4.%1"/>
      <w:lvlJc w:val="left"/>
      <w:pPr>
        <w:ind w:left="1022" w:hanging="440"/>
      </w:pPr>
      <w:rPr>
        <w:rFonts w:hint="eastAsia"/>
      </w:rPr>
    </w:lvl>
    <w:lvl w:ilvl="1" w:tplc="04090019" w:tentative="1">
      <w:start w:val="1"/>
      <w:numFmt w:val="lowerLetter"/>
      <w:lvlText w:val="%2)"/>
      <w:lvlJc w:val="left"/>
      <w:pPr>
        <w:ind w:left="1462" w:hanging="440"/>
      </w:pPr>
    </w:lvl>
    <w:lvl w:ilvl="2" w:tplc="0409001B" w:tentative="1">
      <w:start w:val="1"/>
      <w:numFmt w:val="lowerRoman"/>
      <w:lvlText w:val="%3."/>
      <w:lvlJc w:val="right"/>
      <w:pPr>
        <w:ind w:left="1902" w:hanging="440"/>
      </w:pPr>
    </w:lvl>
    <w:lvl w:ilvl="3" w:tplc="0409000F" w:tentative="1">
      <w:start w:val="1"/>
      <w:numFmt w:val="decimal"/>
      <w:lvlText w:val="%4."/>
      <w:lvlJc w:val="left"/>
      <w:pPr>
        <w:ind w:left="2342" w:hanging="440"/>
      </w:pPr>
    </w:lvl>
    <w:lvl w:ilvl="4" w:tplc="04090019" w:tentative="1">
      <w:start w:val="1"/>
      <w:numFmt w:val="lowerLetter"/>
      <w:lvlText w:val="%5)"/>
      <w:lvlJc w:val="left"/>
      <w:pPr>
        <w:ind w:left="2782" w:hanging="440"/>
      </w:pPr>
    </w:lvl>
    <w:lvl w:ilvl="5" w:tplc="0409001B" w:tentative="1">
      <w:start w:val="1"/>
      <w:numFmt w:val="lowerRoman"/>
      <w:lvlText w:val="%6."/>
      <w:lvlJc w:val="right"/>
      <w:pPr>
        <w:ind w:left="3222" w:hanging="440"/>
      </w:pPr>
    </w:lvl>
    <w:lvl w:ilvl="6" w:tplc="0409000F" w:tentative="1">
      <w:start w:val="1"/>
      <w:numFmt w:val="decimal"/>
      <w:lvlText w:val="%7."/>
      <w:lvlJc w:val="left"/>
      <w:pPr>
        <w:ind w:left="3662" w:hanging="440"/>
      </w:pPr>
    </w:lvl>
    <w:lvl w:ilvl="7" w:tplc="04090019" w:tentative="1">
      <w:start w:val="1"/>
      <w:numFmt w:val="lowerLetter"/>
      <w:lvlText w:val="%8)"/>
      <w:lvlJc w:val="left"/>
      <w:pPr>
        <w:ind w:left="4102" w:hanging="440"/>
      </w:pPr>
    </w:lvl>
    <w:lvl w:ilvl="8" w:tplc="0409001B" w:tentative="1">
      <w:start w:val="1"/>
      <w:numFmt w:val="lowerRoman"/>
      <w:lvlText w:val="%9."/>
      <w:lvlJc w:val="right"/>
      <w:pPr>
        <w:ind w:left="4542" w:hanging="440"/>
      </w:pPr>
    </w:lvl>
  </w:abstractNum>
  <w:abstractNum w:abstractNumId="2" w15:restartNumberingAfterBreak="0">
    <w:nsid w:val="187449DD"/>
    <w:multiLevelType w:val="multilevel"/>
    <w:tmpl w:val="AE66FA58"/>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EBD78C8"/>
    <w:multiLevelType w:val="hybridMultilevel"/>
    <w:tmpl w:val="8A185D08"/>
    <w:lvl w:ilvl="0" w:tplc="9788D79A">
      <w:start w:val="1"/>
      <w:numFmt w:val="decimal"/>
      <w:pStyle w:val="2"/>
      <w:lvlText w:val="2.%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42F5F01"/>
    <w:multiLevelType w:val="hybridMultilevel"/>
    <w:tmpl w:val="DD98B3E6"/>
    <w:lvl w:ilvl="0" w:tplc="4192E4B0">
      <w:start w:val="4"/>
      <w:numFmt w:val="decimal"/>
      <w:lvlText w:val="%1."/>
      <w:lvlJc w:val="left"/>
      <w:pPr>
        <w:ind w:left="1382" w:hanging="360"/>
      </w:pPr>
      <w:rPr>
        <w:rFonts w:hint="default"/>
      </w:rPr>
    </w:lvl>
    <w:lvl w:ilvl="1" w:tplc="04090019" w:tentative="1">
      <w:start w:val="1"/>
      <w:numFmt w:val="lowerLetter"/>
      <w:lvlText w:val="%2)"/>
      <w:lvlJc w:val="left"/>
      <w:pPr>
        <w:ind w:left="1902" w:hanging="440"/>
      </w:pPr>
    </w:lvl>
    <w:lvl w:ilvl="2" w:tplc="0409001B" w:tentative="1">
      <w:start w:val="1"/>
      <w:numFmt w:val="lowerRoman"/>
      <w:lvlText w:val="%3."/>
      <w:lvlJc w:val="right"/>
      <w:pPr>
        <w:ind w:left="2342" w:hanging="440"/>
      </w:pPr>
    </w:lvl>
    <w:lvl w:ilvl="3" w:tplc="0409000F" w:tentative="1">
      <w:start w:val="1"/>
      <w:numFmt w:val="decimal"/>
      <w:lvlText w:val="%4."/>
      <w:lvlJc w:val="left"/>
      <w:pPr>
        <w:ind w:left="2782" w:hanging="440"/>
      </w:pPr>
    </w:lvl>
    <w:lvl w:ilvl="4" w:tplc="04090019" w:tentative="1">
      <w:start w:val="1"/>
      <w:numFmt w:val="lowerLetter"/>
      <w:lvlText w:val="%5)"/>
      <w:lvlJc w:val="left"/>
      <w:pPr>
        <w:ind w:left="3222" w:hanging="440"/>
      </w:pPr>
    </w:lvl>
    <w:lvl w:ilvl="5" w:tplc="0409001B" w:tentative="1">
      <w:start w:val="1"/>
      <w:numFmt w:val="lowerRoman"/>
      <w:lvlText w:val="%6."/>
      <w:lvlJc w:val="right"/>
      <w:pPr>
        <w:ind w:left="3662" w:hanging="440"/>
      </w:pPr>
    </w:lvl>
    <w:lvl w:ilvl="6" w:tplc="0409000F" w:tentative="1">
      <w:start w:val="1"/>
      <w:numFmt w:val="decimal"/>
      <w:lvlText w:val="%7."/>
      <w:lvlJc w:val="left"/>
      <w:pPr>
        <w:ind w:left="4102" w:hanging="440"/>
      </w:pPr>
    </w:lvl>
    <w:lvl w:ilvl="7" w:tplc="04090019" w:tentative="1">
      <w:start w:val="1"/>
      <w:numFmt w:val="lowerLetter"/>
      <w:lvlText w:val="%8)"/>
      <w:lvlJc w:val="left"/>
      <w:pPr>
        <w:ind w:left="4542" w:hanging="440"/>
      </w:pPr>
    </w:lvl>
    <w:lvl w:ilvl="8" w:tplc="0409001B" w:tentative="1">
      <w:start w:val="1"/>
      <w:numFmt w:val="lowerRoman"/>
      <w:lvlText w:val="%9."/>
      <w:lvlJc w:val="right"/>
      <w:pPr>
        <w:ind w:left="4982" w:hanging="440"/>
      </w:pPr>
    </w:lvl>
  </w:abstractNum>
  <w:abstractNum w:abstractNumId="5" w15:restartNumberingAfterBreak="0">
    <w:nsid w:val="28C5599F"/>
    <w:multiLevelType w:val="hybridMultilevel"/>
    <w:tmpl w:val="D14AA922"/>
    <w:lvl w:ilvl="0" w:tplc="BAF03140">
      <w:start w:val="1"/>
      <w:numFmt w:val="decimal"/>
      <w:lvlText w:val="6.%1"/>
      <w:lvlJc w:val="left"/>
      <w:pPr>
        <w:ind w:left="1007" w:hanging="440"/>
      </w:pPr>
      <w:rPr>
        <w:rFonts w:hint="eastAsia"/>
      </w:rPr>
    </w:lvl>
    <w:lvl w:ilvl="1" w:tplc="FFFFFFFF" w:tentative="1">
      <w:start w:val="1"/>
      <w:numFmt w:val="lowerLetter"/>
      <w:lvlText w:val="%2)"/>
      <w:lvlJc w:val="left"/>
      <w:pPr>
        <w:ind w:left="1447" w:hanging="440"/>
      </w:pPr>
    </w:lvl>
    <w:lvl w:ilvl="2" w:tplc="FFFFFFFF" w:tentative="1">
      <w:start w:val="1"/>
      <w:numFmt w:val="lowerRoman"/>
      <w:lvlText w:val="%3."/>
      <w:lvlJc w:val="right"/>
      <w:pPr>
        <w:ind w:left="1887" w:hanging="440"/>
      </w:pPr>
    </w:lvl>
    <w:lvl w:ilvl="3" w:tplc="FFFFFFFF" w:tentative="1">
      <w:start w:val="1"/>
      <w:numFmt w:val="decimal"/>
      <w:lvlText w:val="%4."/>
      <w:lvlJc w:val="left"/>
      <w:pPr>
        <w:ind w:left="2327" w:hanging="440"/>
      </w:pPr>
    </w:lvl>
    <w:lvl w:ilvl="4" w:tplc="FFFFFFFF" w:tentative="1">
      <w:start w:val="1"/>
      <w:numFmt w:val="lowerLetter"/>
      <w:lvlText w:val="%5)"/>
      <w:lvlJc w:val="left"/>
      <w:pPr>
        <w:ind w:left="2767" w:hanging="440"/>
      </w:pPr>
    </w:lvl>
    <w:lvl w:ilvl="5" w:tplc="FFFFFFFF" w:tentative="1">
      <w:start w:val="1"/>
      <w:numFmt w:val="lowerRoman"/>
      <w:lvlText w:val="%6."/>
      <w:lvlJc w:val="right"/>
      <w:pPr>
        <w:ind w:left="3207" w:hanging="440"/>
      </w:pPr>
    </w:lvl>
    <w:lvl w:ilvl="6" w:tplc="FFFFFFFF" w:tentative="1">
      <w:start w:val="1"/>
      <w:numFmt w:val="decimal"/>
      <w:lvlText w:val="%7."/>
      <w:lvlJc w:val="left"/>
      <w:pPr>
        <w:ind w:left="3647" w:hanging="440"/>
      </w:pPr>
    </w:lvl>
    <w:lvl w:ilvl="7" w:tplc="FFFFFFFF" w:tentative="1">
      <w:start w:val="1"/>
      <w:numFmt w:val="lowerLetter"/>
      <w:lvlText w:val="%8)"/>
      <w:lvlJc w:val="left"/>
      <w:pPr>
        <w:ind w:left="4087" w:hanging="440"/>
      </w:pPr>
    </w:lvl>
    <w:lvl w:ilvl="8" w:tplc="FFFFFFFF" w:tentative="1">
      <w:start w:val="1"/>
      <w:numFmt w:val="lowerRoman"/>
      <w:lvlText w:val="%9."/>
      <w:lvlJc w:val="right"/>
      <w:pPr>
        <w:ind w:left="4527" w:hanging="440"/>
      </w:pPr>
    </w:lvl>
  </w:abstractNum>
  <w:abstractNum w:abstractNumId="6" w15:restartNumberingAfterBreak="0">
    <w:nsid w:val="35996A75"/>
    <w:multiLevelType w:val="multilevel"/>
    <w:tmpl w:val="54A6BC62"/>
    <w:lvl w:ilvl="0">
      <w:start w:val="1"/>
      <w:numFmt w:val="bullet"/>
      <w:lvlText w:val=""/>
      <w:lvlJc w:val="left"/>
      <w:pPr>
        <w:tabs>
          <w:tab w:val="num" w:pos="720"/>
        </w:tabs>
        <w:ind w:left="720" w:hanging="360"/>
      </w:pPr>
      <w:rPr>
        <w:rFonts w:ascii="Symbol" w:hAnsi="Symbol" w:hint="default"/>
        <w:sz w:val="20"/>
      </w:rPr>
    </w:lvl>
    <w:lvl w:ilvl="1">
      <w:start w:val="1"/>
      <w:numFmt w:val="decimal"/>
      <w:lvlText w:val="5.%2"/>
      <w:lvlJc w:val="left"/>
      <w:pPr>
        <w:ind w:left="1007" w:hanging="440"/>
      </w:pPr>
      <w:rPr>
        <w:rFonts w:hint="eastAsia"/>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7668D"/>
    <w:multiLevelType w:val="multilevel"/>
    <w:tmpl w:val="38C2CE12"/>
    <w:lvl w:ilvl="0">
      <w:start w:val="3"/>
      <w:numFmt w:val="decimal"/>
      <w:lvlText w:val="%1"/>
      <w:lvlJc w:val="left"/>
      <w:pPr>
        <w:ind w:left="360" w:hanging="360"/>
      </w:pPr>
      <w:rPr>
        <w:rFonts w:hint="default"/>
      </w:rPr>
    </w:lvl>
    <w:lvl w:ilvl="1">
      <w:start w:val="1"/>
      <w:numFmt w:val="decimal"/>
      <w:lvlText w:val="4.%2"/>
      <w:lvlJc w:val="left"/>
      <w:pPr>
        <w:ind w:left="1160" w:hanging="440"/>
      </w:pPr>
      <w:rPr>
        <w:rFonts w:hint="eastAsia"/>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43042B09"/>
    <w:multiLevelType w:val="hybridMultilevel"/>
    <w:tmpl w:val="42D65E2E"/>
    <w:lvl w:ilvl="0" w:tplc="317609B2">
      <w:start w:val="1"/>
      <w:numFmt w:val="decimal"/>
      <w:lvlText w:val="4.%1"/>
      <w:lvlJc w:val="left"/>
      <w:pPr>
        <w:ind w:left="494" w:hanging="440"/>
      </w:pPr>
      <w:rPr>
        <w:rFonts w:hint="eastAsia"/>
      </w:rPr>
    </w:lvl>
    <w:lvl w:ilvl="1" w:tplc="04090019" w:tentative="1">
      <w:start w:val="1"/>
      <w:numFmt w:val="lowerLetter"/>
      <w:lvlText w:val="%2)"/>
      <w:lvlJc w:val="left"/>
      <w:pPr>
        <w:ind w:left="934" w:hanging="440"/>
      </w:pPr>
    </w:lvl>
    <w:lvl w:ilvl="2" w:tplc="0409001B" w:tentative="1">
      <w:start w:val="1"/>
      <w:numFmt w:val="lowerRoman"/>
      <w:lvlText w:val="%3."/>
      <w:lvlJc w:val="right"/>
      <w:pPr>
        <w:ind w:left="1374" w:hanging="440"/>
      </w:pPr>
    </w:lvl>
    <w:lvl w:ilvl="3" w:tplc="0409000F" w:tentative="1">
      <w:start w:val="1"/>
      <w:numFmt w:val="decimal"/>
      <w:lvlText w:val="%4."/>
      <w:lvlJc w:val="left"/>
      <w:pPr>
        <w:ind w:left="1814" w:hanging="440"/>
      </w:pPr>
    </w:lvl>
    <w:lvl w:ilvl="4" w:tplc="04090019" w:tentative="1">
      <w:start w:val="1"/>
      <w:numFmt w:val="lowerLetter"/>
      <w:lvlText w:val="%5)"/>
      <w:lvlJc w:val="left"/>
      <w:pPr>
        <w:ind w:left="2254" w:hanging="440"/>
      </w:pPr>
    </w:lvl>
    <w:lvl w:ilvl="5" w:tplc="0409001B" w:tentative="1">
      <w:start w:val="1"/>
      <w:numFmt w:val="lowerRoman"/>
      <w:lvlText w:val="%6."/>
      <w:lvlJc w:val="right"/>
      <w:pPr>
        <w:ind w:left="2694" w:hanging="440"/>
      </w:pPr>
    </w:lvl>
    <w:lvl w:ilvl="6" w:tplc="0409000F" w:tentative="1">
      <w:start w:val="1"/>
      <w:numFmt w:val="decimal"/>
      <w:lvlText w:val="%7."/>
      <w:lvlJc w:val="left"/>
      <w:pPr>
        <w:ind w:left="3134" w:hanging="440"/>
      </w:pPr>
    </w:lvl>
    <w:lvl w:ilvl="7" w:tplc="04090019" w:tentative="1">
      <w:start w:val="1"/>
      <w:numFmt w:val="lowerLetter"/>
      <w:lvlText w:val="%8)"/>
      <w:lvlJc w:val="left"/>
      <w:pPr>
        <w:ind w:left="3574" w:hanging="440"/>
      </w:pPr>
    </w:lvl>
    <w:lvl w:ilvl="8" w:tplc="0409001B" w:tentative="1">
      <w:start w:val="1"/>
      <w:numFmt w:val="lowerRoman"/>
      <w:lvlText w:val="%9."/>
      <w:lvlJc w:val="right"/>
      <w:pPr>
        <w:ind w:left="4014" w:hanging="440"/>
      </w:pPr>
    </w:lvl>
  </w:abstractNum>
  <w:abstractNum w:abstractNumId="9" w15:restartNumberingAfterBreak="0">
    <w:nsid w:val="4428762A"/>
    <w:multiLevelType w:val="hybridMultilevel"/>
    <w:tmpl w:val="6354FBEA"/>
    <w:lvl w:ilvl="0" w:tplc="887EF436">
      <w:start w:val="1"/>
      <w:numFmt w:val="decimal"/>
      <w:lvlText w:val="6.%1"/>
      <w:lvlJc w:val="left"/>
      <w:pPr>
        <w:ind w:left="440" w:hanging="440"/>
      </w:pPr>
      <w:rPr>
        <w:rFonts w:hint="eastAsia"/>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10" w15:restartNumberingAfterBreak="0">
    <w:nsid w:val="4DE22FD6"/>
    <w:multiLevelType w:val="hybridMultilevel"/>
    <w:tmpl w:val="7E503228"/>
    <w:lvl w:ilvl="0" w:tplc="E2521FF4">
      <w:start w:val="1"/>
      <w:numFmt w:val="decimal"/>
      <w:lvlText w:val="3.%1"/>
      <w:lvlJc w:val="left"/>
      <w:pPr>
        <w:ind w:left="723" w:hanging="440"/>
      </w:pPr>
      <w:rPr>
        <w:rFonts w:hint="eastAsia"/>
      </w:rPr>
    </w:lvl>
    <w:lvl w:ilvl="1" w:tplc="04090019" w:tentative="1">
      <w:start w:val="1"/>
      <w:numFmt w:val="lowerLetter"/>
      <w:lvlText w:val="%2)"/>
      <w:lvlJc w:val="left"/>
      <w:pPr>
        <w:ind w:left="596" w:hanging="440"/>
      </w:pPr>
    </w:lvl>
    <w:lvl w:ilvl="2" w:tplc="0409001B" w:tentative="1">
      <w:start w:val="1"/>
      <w:numFmt w:val="lowerRoman"/>
      <w:lvlText w:val="%3."/>
      <w:lvlJc w:val="right"/>
      <w:pPr>
        <w:ind w:left="1036" w:hanging="440"/>
      </w:pPr>
    </w:lvl>
    <w:lvl w:ilvl="3" w:tplc="0409000F" w:tentative="1">
      <w:start w:val="1"/>
      <w:numFmt w:val="decimal"/>
      <w:lvlText w:val="%4."/>
      <w:lvlJc w:val="left"/>
      <w:pPr>
        <w:ind w:left="1476" w:hanging="440"/>
      </w:pPr>
    </w:lvl>
    <w:lvl w:ilvl="4" w:tplc="04090019" w:tentative="1">
      <w:start w:val="1"/>
      <w:numFmt w:val="lowerLetter"/>
      <w:lvlText w:val="%5)"/>
      <w:lvlJc w:val="left"/>
      <w:pPr>
        <w:ind w:left="1916" w:hanging="440"/>
      </w:pPr>
    </w:lvl>
    <w:lvl w:ilvl="5" w:tplc="0409001B" w:tentative="1">
      <w:start w:val="1"/>
      <w:numFmt w:val="lowerRoman"/>
      <w:lvlText w:val="%6."/>
      <w:lvlJc w:val="right"/>
      <w:pPr>
        <w:ind w:left="2356" w:hanging="440"/>
      </w:pPr>
    </w:lvl>
    <w:lvl w:ilvl="6" w:tplc="0409000F" w:tentative="1">
      <w:start w:val="1"/>
      <w:numFmt w:val="decimal"/>
      <w:lvlText w:val="%7."/>
      <w:lvlJc w:val="left"/>
      <w:pPr>
        <w:ind w:left="2796" w:hanging="440"/>
      </w:pPr>
    </w:lvl>
    <w:lvl w:ilvl="7" w:tplc="04090019" w:tentative="1">
      <w:start w:val="1"/>
      <w:numFmt w:val="lowerLetter"/>
      <w:lvlText w:val="%8)"/>
      <w:lvlJc w:val="left"/>
      <w:pPr>
        <w:ind w:left="3236" w:hanging="440"/>
      </w:pPr>
    </w:lvl>
    <w:lvl w:ilvl="8" w:tplc="0409001B" w:tentative="1">
      <w:start w:val="1"/>
      <w:numFmt w:val="lowerRoman"/>
      <w:lvlText w:val="%9."/>
      <w:lvlJc w:val="right"/>
      <w:pPr>
        <w:ind w:left="3676" w:hanging="440"/>
      </w:pPr>
    </w:lvl>
  </w:abstractNum>
  <w:abstractNum w:abstractNumId="11" w15:restartNumberingAfterBreak="0">
    <w:nsid w:val="50812B30"/>
    <w:multiLevelType w:val="multilevel"/>
    <w:tmpl w:val="1778B9A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2BD56DA"/>
    <w:multiLevelType w:val="hybridMultilevel"/>
    <w:tmpl w:val="8DA468EE"/>
    <w:lvl w:ilvl="0" w:tplc="60BA45FA">
      <w:start w:val="1"/>
      <w:numFmt w:val="decimal"/>
      <w:lvlText w:val="5.%1"/>
      <w:lvlJc w:val="left"/>
      <w:pPr>
        <w:ind w:left="1148" w:hanging="440"/>
      </w:pPr>
      <w:rPr>
        <w:rFonts w:hint="eastAsia"/>
      </w:rPr>
    </w:lvl>
    <w:lvl w:ilvl="1" w:tplc="FFFFFFFF" w:tentative="1">
      <w:start w:val="1"/>
      <w:numFmt w:val="lowerLetter"/>
      <w:lvlText w:val="%2)"/>
      <w:lvlJc w:val="left"/>
      <w:pPr>
        <w:ind w:left="1588" w:hanging="440"/>
      </w:pPr>
    </w:lvl>
    <w:lvl w:ilvl="2" w:tplc="FFFFFFFF" w:tentative="1">
      <w:start w:val="1"/>
      <w:numFmt w:val="lowerRoman"/>
      <w:lvlText w:val="%3."/>
      <w:lvlJc w:val="right"/>
      <w:pPr>
        <w:ind w:left="2028" w:hanging="440"/>
      </w:pPr>
    </w:lvl>
    <w:lvl w:ilvl="3" w:tplc="FFFFFFFF" w:tentative="1">
      <w:start w:val="1"/>
      <w:numFmt w:val="decimal"/>
      <w:lvlText w:val="%4."/>
      <w:lvlJc w:val="left"/>
      <w:pPr>
        <w:ind w:left="2468" w:hanging="440"/>
      </w:pPr>
    </w:lvl>
    <w:lvl w:ilvl="4" w:tplc="FFFFFFFF" w:tentative="1">
      <w:start w:val="1"/>
      <w:numFmt w:val="lowerLetter"/>
      <w:lvlText w:val="%5)"/>
      <w:lvlJc w:val="left"/>
      <w:pPr>
        <w:ind w:left="2908" w:hanging="440"/>
      </w:pPr>
    </w:lvl>
    <w:lvl w:ilvl="5" w:tplc="FFFFFFFF" w:tentative="1">
      <w:start w:val="1"/>
      <w:numFmt w:val="lowerRoman"/>
      <w:lvlText w:val="%6."/>
      <w:lvlJc w:val="right"/>
      <w:pPr>
        <w:ind w:left="3348" w:hanging="440"/>
      </w:pPr>
    </w:lvl>
    <w:lvl w:ilvl="6" w:tplc="FFFFFFFF" w:tentative="1">
      <w:start w:val="1"/>
      <w:numFmt w:val="decimal"/>
      <w:lvlText w:val="%7."/>
      <w:lvlJc w:val="left"/>
      <w:pPr>
        <w:ind w:left="3788" w:hanging="440"/>
      </w:pPr>
    </w:lvl>
    <w:lvl w:ilvl="7" w:tplc="FFFFFFFF" w:tentative="1">
      <w:start w:val="1"/>
      <w:numFmt w:val="lowerLetter"/>
      <w:lvlText w:val="%8)"/>
      <w:lvlJc w:val="left"/>
      <w:pPr>
        <w:ind w:left="4228" w:hanging="440"/>
      </w:pPr>
    </w:lvl>
    <w:lvl w:ilvl="8" w:tplc="FFFFFFFF" w:tentative="1">
      <w:start w:val="1"/>
      <w:numFmt w:val="lowerRoman"/>
      <w:lvlText w:val="%9."/>
      <w:lvlJc w:val="right"/>
      <w:pPr>
        <w:ind w:left="4668" w:hanging="440"/>
      </w:pPr>
    </w:lvl>
  </w:abstractNum>
  <w:abstractNum w:abstractNumId="13" w15:restartNumberingAfterBreak="0">
    <w:nsid w:val="67002BBC"/>
    <w:multiLevelType w:val="hybridMultilevel"/>
    <w:tmpl w:val="1C32243E"/>
    <w:lvl w:ilvl="0" w:tplc="887EF436">
      <w:start w:val="1"/>
      <w:numFmt w:val="decimal"/>
      <w:lvlText w:val="6.%1"/>
      <w:lvlJc w:val="left"/>
      <w:pPr>
        <w:ind w:left="927" w:hanging="360"/>
      </w:pPr>
      <w:rPr>
        <w:rFonts w:hint="eastAsia"/>
      </w:r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14" w15:restartNumberingAfterBreak="0">
    <w:nsid w:val="6C0E3315"/>
    <w:multiLevelType w:val="multilevel"/>
    <w:tmpl w:val="D6AC29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upperLetter"/>
      <w:lvlText w:val="%3."/>
      <w:lvlJc w:val="left"/>
      <w:pPr>
        <w:ind w:left="2160" w:hanging="360"/>
      </w:pPr>
      <w:rPr>
        <w:rFonts w:hint="default"/>
      </w:rPr>
    </w:lvl>
    <w:lvl w:ilvl="3">
      <w:start w:val="1"/>
      <w:numFmt w:val="decimal"/>
      <w:lvlText w:val="4.%4"/>
      <w:lvlJc w:val="left"/>
      <w:pPr>
        <w:ind w:left="1007" w:hanging="440"/>
      </w:pPr>
      <w:rPr>
        <w:rFonts w:hint="eastAsia"/>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3670970">
    <w:abstractNumId w:val="3"/>
  </w:num>
  <w:num w:numId="2" w16cid:durableId="320894838">
    <w:abstractNumId w:val="10"/>
  </w:num>
  <w:num w:numId="3" w16cid:durableId="663094388">
    <w:abstractNumId w:val="14"/>
  </w:num>
  <w:num w:numId="4" w16cid:durableId="301009991">
    <w:abstractNumId w:val="6"/>
  </w:num>
  <w:num w:numId="5" w16cid:durableId="870655146">
    <w:abstractNumId w:val="13"/>
  </w:num>
  <w:num w:numId="6" w16cid:durableId="810368704">
    <w:abstractNumId w:val="1"/>
  </w:num>
  <w:num w:numId="7" w16cid:durableId="55519985">
    <w:abstractNumId w:val="4"/>
  </w:num>
  <w:num w:numId="8" w16cid:durableId="719594685">
    <w:abstractNumId w:val="11"/>
  </w:num>
  <w:num w:numId="9" w16cid:durableId="2134984142">
    <w:abstractNumId w:val="8"/>
  </w:num>
  <w:num w:numId="10" w16cid:durableId="1688556101">
    <w:abstractNumId w:val="0"/>
  </w:num>
  <w:num w:numId="11" w16cid:durableId="1497501748">
    <w:abstractNumId w:val="2"/>
  </w:num>
  <w:num w:numId="12" w16cid:durableId="789785272">
    <w:abstractNumId w:val="3"/>
  </w:num>
  <w:num w:numId="13" w16cid:durableId="1783723468">
    <w:abstractNumId w:val="3"/>
  </w:num>
  <w:num w:numId="14" w16cid:durableId="183330416">
    <w:abstractNumId w:val="7"/>
  </w:num>
  <w:num w:numId="15" w16cid:durableId="1752117627">
    <w:abstractNumId w:val="3"/>
  </w:num>
  <w:num w:numId="16" w16cid:durableId="1348600868">
    <w:abstractNumId w:val="3"/>
  </w:num>
  <w:num w:numId="17" w16cid:durableId="1406487154">
    <w:abstractNumId w:val="3"/>
  </w:num>
  <w:num w:numId="18" w16cid:durableId="1209345109">
    <w:abstractNumId w:val="3"/>
  </w:num>
  <w:num w:numId="19" w16cid:durableId="676620319">
    <w:abstractNumId w:val="3"/>
  </w:num>
  <w:num w:numId="20" w16cid:durableId="1082213311">
    <w:abstractNumId w:val="12"/>
  </w:num>
  <w:num w:numId="21" w16cid:durableId="910195945">
    <w:abstractNumId w:val="3"/>
  </w:num>
  <w:num w:numId="22" w16cid:durableId="883759423">
    <w:abstractNumId w:val="3"/>
  </w:num>
  <w:num w:numId="23" w16cid:durableId="1913270689">
    <w:abstractNumId w:val="5"/>
  </w:num>
  <w:num w:numId="24" w16cid:durableId="794913500">
    <w:abstractNumId w:val="3"/>
  </w:num>
  <w:num w:numId="25" w16cid:durableId="2114304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24A"/>
    <w:rsid w:val="00070497"/>
    <w:rsid w:val="00092F04"/>
    <w:rsid w:val="00107936"/>
    <w:rsid w:val="00111A45"/>
    <w:rsid w:val="00115B96"/>
    <w:rsid w:val="00117AAA"/>
    <w:rsid w:val="00161AC3"/>
    <w:rsid w:val="001A398E"/>
    <w:rsid w:val="001B5426"/>
    <w:rsid w:val="001C6C55"/>
    <w:rsid w:val="001F076A"/>
    <w:rsid w:val="002273E7"/>
    <w:rsid w:val="0028286E"/>
    <w:rsid w:val="00282E26"/>
    <w:rsid w:val="00294ABD"/>
    <w:rsid w:val="00324CCD"/>
    <w:rsid w:val="00374F37"/>
    <w:rsid w:val="00390252"/>
    <w:rsid w:val="003C63A0"/>
    <w:rsid w:val="003F4072"/>
    <w:rsid w:val="00422E8F"/>
    <w:rsid w:val="00424468"/>
    <w:rsid w:val="00480872"/>
    <w:rsid w:val="004A11F6"/>
    <w:rsid w:val="004D519C"/>
    <w:rsid w:val="004E24C6"/>
    <w:rsid w:val="004E49FE"/>
    <w:rsid w:val="005252C3"/>
    <w:rsid w:val="0057144F"/>
    <w:rsid w:val="005915AF"/>
    <w:rsid w:val="005A7275"/>
    <w:rsid w:val="005B1C61"/>
    <w:rsid w:val="00614FAD"/>
    <w:rsid w:val="0066367A"/>
    <w:rsid w:val="006E7A3F"/>
    <w:rsid w:val="006F6680"/>
    <w:rsid w:val="007046BE"/>
    <w:rsid w:val="007616F1"/>
    <w:rsid w:val="007D1947"/>
    <w:rsid w:val="007F386E"/>
    <w:rsid w:val="00814F71"/>
    <w:rsid w:val="00867E83"/>
    <w:rsid w:val="0088670B"/>
    <w:rsid w:val="008D7418"/>
    <w:rsid w:val="008E2663"/>
    <w:rsid w:val="008F1867"/>
    <w:rsid w:val="008F3191"/>
    <w:rsid w:val="00931CAA"/>
    <w:rsid w:val="00960E4C"/>
    <w:rsid w:val="009D42C0"/>
    <w:rsid w:val="00A12B58"/>
    <w:rsid w:val="00AA2A91"/>
    <w:rsid w:val="00AA3A75"/>
    <w:rsid w:val="00AC4B99"/>
    <w:rsid w:val="00AC68B2"/>
    <w:rsid w:val="00B64624"/>
    <w:rsid w:val="00BA679C"/>
    <w:rsid w:val="00C23D90"/>
    <w:rsid w:val="00C80255"/>
    <w:rsid w:val="00C8249C"/>
    <w:rsid w:val="00C9187C"/>
    <w:rsid w:val="00CA09F3"/>
    <w:rsid w:val="00CD1C88"/>
    <w:rsid w:val="00D34727"/>
    <w:rsid w:val="00D54CE4"/>
    <w:rsid w:val="00D854A5"/>
    <w:rsid w:val="00DB4308"/>
    <w:rsid w:val="00DD029A"/>
    <w:rsid w:val="00DD3109"/>
    <w:rsid w:val="00DD7401"/>
    <w:rsid w:val="00E020A7"/>
    <w:rsid w:val="00E15338"/>
    <w:rsid w:val="00E15F31"/>
    <w:rsid w:val="00E560C0"/>
    <w:rsid w:val="00F44F24"/>
    <w:rsid w:val="00F6153B"/>
    <w:rsid w:val="00F6157B"/>
    <w:rsid w:val="00F93221"/>
    <w:rsid w:val="00FB70FD"/>
    <w:rsid w:val="00FC38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
    <w:next w:val="a"/>
    <w:link w:val="21"/>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D1947"/>
    <w:pPr>
      <w:spacing w:after="0" w:line="240" w:lineRule="auto"/>
    </w:pPr>
    <w:rPr>
      <w:lang w:val="en-US"/>
    </w:rPr>
  </w:style>
  <w:style w:type="character" w:customStyle="1" w:styleId="a4">
    <w:name w:val="无间隔 字符"/>
    <w:basedOn w:val="a0"/>
    <w:link w:val="a3"/>
    <w:uiPriority w:val="1"/>
    <w:rsid w:val="007D1947"/>
    <w:rPr>
      <w:rFonts w:eastAsiaTheme="minorEastAsia"/>
      <w:lang w:val="en-US"/>
    </w:rPr>
  </w:style>
  <w:style w:type="character" w:customStyle="1" w:styleId="10">
    <w:name w:val="标题 1 字符"/>
    <w:basedOn w:val="a0"/>
    <w:link w:val="1"/>
    <w:uiPriority w:val="9"/>
    <w:rsid w:val="007D1947"/>
    <w:rPr>
      <w:rFonts w:asciiTheme="majorHAnsi" w:eastAsiaTheme="majorEastAsia" w:hAnsiTheme="majorHAnsi" w:cstheme="majorBidi"/>
      <w:color w:val="2E74B5" w:themeColor="accent1" w:themeShade="BF"/>
      <w:sz w:val="32"/>
      <w:szCs w:val="32"/>
    </w:rPr>
  </w:style>
  <w:style w:type="paragraph" w:styleId="TOC">
    <w:name w:val="TOC Heading"/>
    <w:basedOn w:val="1"/>
    <w:next w:val="a"/>
    <w:uiPriority w:val="39"/>
    <w:unhideWhenUsed/>
    <w:qFormat/>
    <w:rsid w:val="007D1947"/>
    <w:pPr>
      <w:outlineLvl w:val="9"/>
    </w:pPr>
    <w:rPr>
      <w:lang w:val="en-US"/>
    </w:rPr>
  </w:style>
  <w:style w:type="paragraph" w:styleId="TOC1">
    <w:name w:val="toc 1"/>
    <w:basedOn w:val="a"/>
    <w:next w:val="a"/>
    <w:autoRedefine/>
    <w:uiPriority w:val="39"/>
    <w:unhideWhenUsed/>
    <w:rsid w:val="007D1947"/>
    <w:pPr>
      <w:spacing w:after="100"/>
    </w:pPr>
  </w:style>
  <w:style w:type="character" w:styleId="a5">
    <w:name w:val="Hyperlink"/>
    <w:basedOn w:val="a0"/>
    <w:uiPriority w:val="99"/>
    <w:unhideWhenUsed/>
    <w:rsid w:val="007D1947"/>
    <w:rPr>
      <w:color w:val="0563C1" w:themeColor="hyperlink"/>
      <w:u w:val="single"/>
    </w:rPr>
  </w:style>
  <w:style w:type="character" w:customStyle="1" w:styleId="21">
    <w:name w:val="标题 2 字符"/>
    <w:basedOn w:val="a0"/>
    <w:link w:val="20"/>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a"/>
    <w:next w:val="a"/>
    <w:autoRedefine/>
    <w:uiPriority w:val="39"/>
    <w:unhideWhenUsed/>
    <w:rsid w:val="00115B96"/>
    <w:pPr>
      <w:spacing w:after="100"/>
      <w:ind w:left="220"/>
    </w:pPr>
  </w:style>
  <w:style w:type="paragraph" w:styleId="a6">
    <w:name w:val="List Paragraph"/>
    <w:basedOn w:val="a"/>
    <w:link w:val="a7"/>
    <w:uiPriority w:val="34"/>
    <w:qFormat/>
    <w:rsid w:val="00070497"/>
    <w:pPr>
      <w:widowControl w:val="0"/>
      <w:spacing w:line="278" w:lineRule="auto"/>
      <w:ind w:left="720"/>
      <w:contextualSpacing/>
    </w:pPr>
    <w:rPr>
      <w:kern w:val="2"/>
      <w:szCs w:val="24"/>
      <w:lang w:val="en-US" w:eastAsia="zh-CN"/>
      <w14:ligatures w14:val="standardContextual"/>
    </w:rPr>
  </w:style>
  <w:style w:type="paragraph" w:customStyle="1" w:styleId="2">
    <w:name w:val="标题2"/>
    <w:basedOn w:val="20"/>
    <w:link w:val="22"/>
    <w:qFormat/>
    <w:rsid w:val="001B5426"/>
    <w:pPr>
      <w:numPr>
        <w:numId w:val="1"/>
      </w:numPr>
      <w:spacing w:line="360" w:lineRule="auto"/>
      <w:jc w:val="both"/>
    </w:pPr>
    <w:rPr>
      <w:rFonts w:ascii="Times New Roman" w:hAnsi="Times New Roman" w:cs="Times New Roman"/>
    </w:rPr>
  </w:style>
  <w:style w:type="character" w:customStyle="1" w:styleId="a7">
    <w:name w:val="列表段落 字符"/>
    <w:basedOn w:val="a0"/>
    <w:link w:val="a6"/>
    <w:uiPriority w:val="34"/>
    <w:rsid w:val="001B5426"/>
    <w:rPr>
      <w:kern w:val="2"/>
      <w:szCs w:val="24"/>
      <w:lang w:val="en-US" w:eastAsia="zh-CN"/>
      <w14:ligatures w14:val="standardContextual"/>
    </w:rPr>
  </w:style>
  <w:style w:type="character" w:customStyle="1" w:styleId="22">
    <w:name w:val="标题2 字符"/>
    <w:basedOn w:val="a7"/>
    <w:link w:val="2"/>
    <w:rsid w:val="001B5426"/>
    <w:rPr>
      <w:rFonts w:ascii="Times New Roman" w:eastAsiaTheme="majorEastAsia" w:hAnsi="Times New Roman" w:cs="Times New Roman"/>
      <w:color w:val="2E74B5" w:themeColor="accent1" w:themeShade="BF"/>
      <w:kern w:val="2"/>
      <w:sz w:val="26"/>
      <w:szCs w:val="26"/>
      <w:lang w:val="en-US" w:eastAsia="zh-CN"/>
      <w14:ligatures w14:val="standardContextual"/>
    </w:rPr>
  </w:style>
  <w:style w:type="paragraph" w:styleId="a8">
    <w:name w:val="Normal (Web)"/>
    <w:basedOn w:val="a"/>
    <w:uiPriority w:val="99"/>
    <w:semiHidden/>
    <w:unhideWhenUsed/>
    <w:rsid w:val="00E020A7"/>
    <w:pPr>
      <w:spacing w:before="100" w:beforeAutospacing="1" w:after="100" w:afterAutospacing="1" w:line="240" w:lineRule="auto"/>
    </w:pPr>
    <w:rPr>
      <w:rFonts w:ascii="宋体" w:eastAsia="宋体" w:hAnsi="宋体" w:cs="宋体"/>
      <w:sz w:val="24"/>
      <w:szCs w:val="24"/>
      <w:lang w:val="en-US" w:eastAsia="zh-CN"/>
    </w:rPr>
  </w:style>
  <w:style w:type="paragraph" w:styleId="a9">
    <w:name w:val="header"/>
    <w:basedOn w:val="a"/>
    <w:link w:val="aa"/>
    <w:uiPriority w:val="99"/>
    <w:unhideWhenUsed/>
    <w:rsid w:val="005A7275"/>
    <w:pPr>
      <w:tabs>
        <w:tab w:val="center" w:pos="4153"/>
        <w:tab w:val="right" w:pos="8306"/>
      </w:tabs>
      <w:snapToGrid w:val="0"/>
      <w:spacing w:line="240" w:lineRule="auto"/>
      <w:jc w:val="center"/>
    </w:pPr>
    <w:rPr>
      <w:sz w:val="18"/>
      <w:szCs w:val="18"/>
    </w:rPr>
  </w:style>
  <w:style w:type="character" w:customStyle="1" w:styleId="aa">
    <w:name w:val="页眉 字符"/>
    <w:basedOn w:val="a0"/>
    <w:link w:val="a9"/>
    <w:uiPriority w:val="99"/>
    <w:rsid w:val="005A7275"/>
    <w:rPr>
      <w:sz w:val="18"/>
      <w:szCs w:val="18"/>
    </w:rPr>
  </w:style>
  <w:style w:type="paragraph" w:styleId="ab">
    <w:name w:val="footer"/>
    <w:basedOn w:val="a"/>
    <w:link w:val="ac"/>
    <w:uiPriority w:val="99"/>
    <w:unhideWhenUsed/>
    <w:rsid w:val="005A7275"/>
    <w:pPr>
      <w:tabs>
        <w:tab w:val="center" w:pos="4153"/>
        <w:tab w:val="right" w:pos="8306"/>
      </w:tabs>
      <w:snapToGrid w:val="0"/>
      <w:spacing w:line="240" w:lineRule="auto"/>
    </w:pPr>
    <w:rPr>
      <w:sz w:val="18"/>
      <w:szCs w:val="18"/>
    </w:rPr>
  </w:style>
  <w:style w:type="character" w:customStyle="1" w:styleId="ac">
    <w:name w:val="页脚 字符"/>
    <w:basedOn w:val="a0"/>
    <w:link w:val="ab"/>
    <w:uiPriority w:val="99"/>
    <w:rsid w:val="005A727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601743">
      <w:bodyDiv w:val="1"/>
      <w:marLeft w:val="0"/>
      <w:marRight w:val="0"/>
      <w:marTop w:val="0"/>
      <w:marBottom w:val="0"/>
      <w:divBdr>
        <w:top w:val="none" w:sz="0" w:space="0" w:color="auto"/>
        <w:left w:val="none" w:sz="0" w:space="0" w:color="auto"/>
        <w:bottom w:val="none" w:sz="0" w:space="0" w:color="auto"/>
        <w:right w:val="none" w:sz="0" w:space="0" w:color="auto"/>
      </w:divBdr>
      <w:divsChild>
        <w:div w:id="325208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2024-03-22T00:00:00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E40F2F-9F79-6447-A9DF-A152A990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16</Pages>
  <Words>8037</Words>
  <Characters>43884</Characters>
  <Application>Microsoft Office Word</Application>
  <DocSecurity>0</DocSecurity>
  <Lines>756</Lines>
  <Paragraphs>195</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51726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Navigating the Governance Quagmire at Volkswagen</dc:subject>
  <dc:creator>Marie Pitson</dc:creator>
  <cp:keywords/>
  <dc:description/>
  <cp:lastModifiedBy>Qizhi You (2304550)</cp:lastModifiedBy>
  <cp:revision>60</cp:revision>
  <dcterms:created xsi:type="dcterms:W3CDTF">2024-03-21T17:38:00Z</dcterms:created>
  <dcterms:modified xsi:type="dcterms:W3CDTF">2024-03-22T11:45:00Z</dcterms:modified>
</cp:coreProperties>
</file>