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7DD" w:rsidRDefault="00177689" w:rsidP="00E93DF1">
      <w:pPr>
        <w:rPr>
          <w:rFonts w:ascii="Arial" w:hAnsi="Arial" w:cs="Arial"/>
          <w:sz w:val="24"/>
          <w:szCs w:val="24"/>
        </w:rPr>
      </w:pPr>
      <w:r>
        <w:rPr>
          <w:rFonts w:ascii="Arial" w:hAnsi="Arial" w:cs="Arial"/>
          <w:sz w:val="24"/>
          <w:szCs w:val="24"/>
        </w:rPr>
        <w:t xml:space="preserve">              CLA</w:t>
      </w:r>
      <w:bookmarkStart w:id="0" w:name="_GoBack"/>
      <w:bookmarkEnd w:id="0"/>
      <w:r w:rsidR="005637DD">
        <w:rPr>
          <w:rFonts w:ascii="Arial" w:hAnsi="Arial" w:cs="Arial"/>
          <w:sz w:val="24"/>
          <w:szCs w:val="24"/>
        </w:rPr>
        <w:t>SSICAL CRIMINLOGY AND EVIDENCE BASED POLICING</w:t>
      </w:r>
    </w:p>
    <w:p w:rsidR="005637DD" w:rsidRDefault="005637DD" w:rsidP="00E93DF1">
      <w:pPr>
        <w:rPr>
          <w:rFonts w:ascii="Arial" w:hAnsi="Arial" w:cs="Arial"/>
          <w:sz w:val="24"/>
          <w:szCs w:val="24"/>
        </w:rPr>
      </w:pPr>
    </w:p>
    <w:p w:rsidR="005620A4" w:rsidRDefault="00E93DF1" w:rsidP="00E93DF1">
      <w:pPr>
        <w:rPr>
          <w:rFonts w:ascii="Arial" w:hAnsi="Arial" w:cs="Arial"/>
          <w:sz w:val="24"/>
          <w:szCs w:val="24"/>
        </w:rPr>
      </w:pPr>
      <w:r w:rsidRPr="00E93DF1">
        <w:rPr>
          <w:rFonts w:ascii="Arial" w:hAnsi="Arial" w:cs="Arial"/>
          <w:sz w:val="24"/>
          <w:szCs w:val="24"/>
        </w:rPr>
        <w:t>The study of criminal behaviour and the motivations behind criminal behaviour is known as criminology. It is possible</w:t>
      </w:r>
      <w:r w:rsidR="005637DD">
        <w:rPr>
          <w:rFonts w:ascii="Arial" w:hAnsi="Arial" w:cs="Arial"/>
          <w:sz w:val="24"/>
          <w:szCs w:val="24"/>
        </w:rPr>
        <w:t xml:space="preserve"> to reduce crime or help offender recover</w:t>
      </w:r>
      <w:r w:rsidRPr="00E93DF1">
        <w:rPr>
          <w:rFonts w:ascii="Arial" w:hAnsi="Arial" w:cs="Arial"/>
          <w:sz w:val="24"/>
          <w:szCs w:val="24"/>
        </w:rPr>
        <w:t xml:space="preserve"> by knowing why someone commits a crime. In criminology, th</w:t>
      </w:r>
      <w:r w:rsidR="005637DD">
        <w:rPr>
          <w:rFonts w:ascii="Arial" w:hAnsi="Arial" w:cs="Arial"/>
          <w:sz w:val="24"/>
          <w:szCs w:val="24"/>
        </w:rPr>
        <w:t>ere are several theories. some</w:t>
      </w:r>
      <w:r w:rsidRPr="00E93DF1">
        <w:rPr>
          <w:rFonts w:ascii="Arial" w:hAnsi="Arial" w:cs="Arial"/>
          <w:sz w:val="24"/>
          <w:szCs w:val="24"/>
        </w:rPr>
        <w:t xml:space="preserve"> think that an individual weighs the advantages and disadvantages of committing a crime before deciding whether or not to do so. O</w:t>
      </w:r>
      <w:r w:rsidR="00AE63B6">
        <w:rPr>
          <w:rFonts w:ascii="Arial" w:hAnsi="Arial" w:cs="Arial"/>
          <w:sz w:val="24"/>
          <w:szCs w:val="24"/>
        </w:rPr>
        <w:t>thers contend that providing individuals</w:t>
      </w:r>
      <w:r w:rsidRPr="00E93DF1">
        <w:rPr>
          <w:rFonts w:ascii="Arial" w:hAnsi="Arial" w:cs="Arial"/>
          <w:sz w:val="24"/>
          <w:szCs w:val="24"/>
        </w:rPr>
        <w:t xml:space="preserve"> with a safe and secure place to live is the community's duty to prevent crime among its members. </w:t>
      </w:r>
      <w:r w:rsidR="005637DD">
        <w:rPr>
          <w:rFonts w:ascii="Arial" w:hAnsi="Arial" w:cs="Arial"/>
          <w:sz w:val="24"/>
          <w:szCs w:val="24"/>
        </w:rPr>
        <w:t xml:space="preserve">There are 2 main supporters Jeremy </w:t>
      </w:r>
      <w:r w:rsidR="00A31DDF">
        <w:rPr>
          <w:rFonts w:ascii="Arial" w:hAnsi="Arial" w:cs="Arial"/>
          <w:sz w:val="24"/>
          <w:szCs w:val="24"/>
        </w:rPr>
        <w:t>Bentham</w:t>
      </w:r>
      <w:r w:rsidR="005637DD">
        <w:rPr>
          <w:rFonts w:ascii="Arial" w:hAnsi="Arial" w:cs="Arial"/>
          <w:sz w:val="24"/>
          <w:szCs w:val="24"/>
        </w:rPr>
        <w:t xml:space="preserve"> and Cesare de Beccaria, both wanted</w:t>
      </w:r>
      <w:r w:rsidR="005620A4">
        <w:rPr>
          <w:rFonts w:ascii="Arial" w:hAnsi="Arial" w:cs="Arial"/>
          <w:sz w:val="24"/>
          <w:szCs w:val="24"/>
        </w:rPr>
        <w:t xml:space="preserve"> to reduce the harshness of eighteenth century judicial system, Bentham believed that crime was committed on the outset, by individuals that seek pleasure in money, sex and what the individual values, B</w:t>
      </w:r>
      <w:r w:rsidR="00A31DDF">
        <w:rPr>
          <w:rFonts w:ascii="Arial" w:hAnsi="Arial" w:cs="Arial"/>
          <w:sz w:val="24"/>
          <w:szCs w:val="24"/>
        </w:rPr>
        <w:t>e</w:t>
      </w:r>
      <w:r w:rsidR="005620A4">
        <w:rPr>
          <w:rFonts w:ascii="Arial" w:hAnsi="Arial" w:cs="Arial"/>
          <w:sz w:val="24"/>
          <w:szCs w:val="24"/>
        </w:rPr>
        <w:t>ccaria said “it is better to prevent crime, then to punish”.</w:t>
      </w:r>
    </w:p>
    <w:p w:rsidR="00591005" w:rsidRDefault="00E93DF1" w:rsidP="00E93DF1">
      <w:pPr>
        <w:rPr>
          <w:rFonts w:ascii="Arial" w:hAnsi="Arial" w:cs="Arial"/>
          <w:sz w:val="24"/>
          <w:szCs w:val="24"/>
        </w:rPr>
      </w:pPr>
      <w:r w:rsidRPr="00E93DF1">
        <w:rPr>
          <w:rFonts w:ascii="Arial" w:hAnsi="Arial" w:cs="Arial"/>
          <w:sz w:val="24"/>
          <w:szCs w:val="24"/>
        </w:rPr>
        <w:t>Several researchers claim that certain people have hidden characteristics that influence how they will respond when faced with challenging circumstances. By learning and using these concepts It is possible to reduce crime or rehabilitate offenders by knowing why someone commits a crime. In criminology, there are several theories. Others think that an individual weighs the advantages and disadvantages of committing a crime before deciding whether or not to do so. Others contend that providing residents with a safe and secure place to live is the community's duty to prevent crime among its members. Several researchers claim that certain people have hidden characteristics that influence how they will respond when faced with challenging circumstances. Psyc</w:t>
      </w:r>
      <w:r w:rsidR="00A74ABF">
        <w:rPr>
          <w:rFonts w:ascii="Arial" w:hAnsi="Arial" w:cs="Arial"/>
          <w:sz w:val="24"/>
          <w:szCs w:val="24"/>
        </w:rPr>
        <w:t>hologists may be able to avoid</w:t>
      </w:r>
      <w:r w:rsidRPr="00E93DF1">
        <w:rPr>
          <w:rFonts w:ascii="Arial" w:hAnsi="Arial" w:cs="Arial"/>
          <w:sz w:val="24"/>
          <w:szCs w:val="24"/>
        </w:rPr>
        <w:t xml:space="preserve"> repeat offenders and </w:t>
      </w:r>
      <w:r w:rsidR="00A74ABF">
        <w:rPr>
          <w:rFonts w:ascii="Arial" w:hAnsi="Arial" w:cs="Arial"/>
          <w:sz w:val="24"/>
          <w:szCs w:val="24"/>
        </w:rPr>
        <w:t xml:space="preserve">help recover </w:t>
      </w:r>
      <w:r w:rsidRPr="00E93DF1">
        <w:rPr>
          <w:rFonts w:ascii="Arial" w:hAnsi="Arial" w:cs="Arial"/>
          <w:sz w:val="24"/>
          <w:szCs w:val="24"/>
        </w:rPr>
        <w:t>by researching these theories and applying them to specific cases.</w:t>
      </w:r>
    </w:p>
    <w:p w:rsidR="0097186C" w:rsidRDefault="00A74ABF">
      <w:pPr>
        <w:rPr>
          <w:rFonts w:ascii="Arial" w:hAnsi="Arial" w:cs="Arial"/>
          <w:color w:val="0D0D0D" w:themeColor="text1" w:themeTint="F2"/>
          <w:sz w:val="24"/>
          <w:szCs w:val="24"/>
        </w:rPr>
      </w:pPr>
      <w:r>
        <w:rPr>
          <w:rFonts w:ascii="Arial" w:hAnsi="Arial" w:cs="Arial"/>
          <w:color w:val="0D0D0D" w:themeColor="text1" w:themeTint="F2"/>
          <w:sz w:val="24"/>
          <w:szCs w:val="24"/>
        </w:rPr>
        <w:t xml:space="preserve">In order to tackle </w:t>
      </w:r>
      <w:r w:rsidR="00947ED1">
        <w:rPr>
          <w:rFonts w:ascii="Arial" w:hAnsi="Arial" w:cs="Arial"/>
          <w:color w:val="0D0D0D" w:themeColor="text1" w:themeTint="F2"/>
          <w:sz w:val="24"/>
          <w:szCs w:val="24"/>
        </w:rPr>
        <w:t>crime,</w:t>
      </w:r>
      <w:r>
        <w:rPr>
          <w:rFonts w:ascii="Arial" w:hAnsi="Arial" w:cs="Arial"/>
          <w:color w:val="0D0D0D" w:themeColor="text1" w:themeTint="F2"/>
          <w:sz w:val="24"/>
          <w:szCs w:val="24"/>
        </w:rPr>
        <w:t xml:space="preserve"> the use of POP has been effective, in 2019 </w:t>
      </w:r>
      <w:r w:rsidR="004F5B45">
        <w:rPr>
          <w:rFonts w:ascii="Arial" w:hAnsi="Arial" w:cs="Arial"/>
          <w:color w:val="0D0D0D" w:themeColor="text1" w:themeTint="F2"/>
          <w:sz w:val="24"/>
          <w:szCs w:val="24"/>
        </w:rPr>
        <w:t>Braga</w:t>
      </w:r>
      <w:r>
        <w:rPr>
          <w:rFonts w:ascii="Arial" w:hAnsi="Arial" w:cs="Arial"/>
          <w:color w:val="0D0D0D" w:themeColor="text1" w:themeTint="F2"/>
          <w:sz w:val="24"/>
          <w:szCs w:val="24"/>
        </w:rPr>
        <w:t xml:space="preserve"> and others found that combining </w:t>
      </w:r>
      <w:r w:rsidR="000E4AA8">
        <w:rPr>
          <w:rFonts w:ascii="Arial" w:hAnsi="Arial" w:cs="Arial"/>
          <w:color w:val="0D0D0D" w:themeColor="text1" w:themeTint="F2"/>
          <w:sz w:val="24"/>
          <w:szCs w:val="24"/>
        </w:rPr>
        <w:t xml:space="preserve">POP with </w:t>
      </w:r>
      <w:r w:rsidR="004F5B45">
        <w:rPr>
          <w:rFonts w:ascii="Arial" w:hAnsi="Arial" w:cs="Arial"/>
          <w:color w:val="0D0D0D" w:themeColor="text1" w:themeTint="F2"/>
          <w:sz w:val="24"/>
          <w:szCs w:val="24"/>
        </w:rPr>
        <w:t xml:space="preserve">the </w:t>
      </w:r>
      <w:r w:rsidR="000E4AA8">
        <w:rPr>
          <w:rFonts w:ascii="Arial" w:hAnsi="Arial" w:cs="Arial"/>
          <w:color w:val="0D0D0D" w:themeColor="text1" w:themeTint="F2"/>
          <w:sz w:val="24"/>
          <w:szCs w:val="24"/>
        </w:rPr>
        <w:t>Hot</w:t>
      </w:r>
      <w:r w:rsidR="007B6DBC">
        <w:rPr>
          <w:rFonts w:ascii="Arial" w:hAnsi="Arial" w:cs="Arial"/>
          <w:color w:val="0D0D0D" w:themeColor="text1" w:themeTint="F2"/>
          <w:sz w:val="24"/>
          <w:szCs w:val="24"/>
        </w:rPr>
        <w:t>spot strategy (</w:t>
      </w:r>
      <w:r w:rsidR="007B6DBC" w:rsidRPr="007B6DBC">
        <w:rPr>
          <w:rFonts w:ascii="Arial" w:hAnsi="Arial" w:cs="Arial"/>
          <w:color w:val="0D0D0D" w:themeColor="text1" w:themeTint="F2"/>
          <w:sz w:val="24"/>
          <w:szCs w:val="24"/>
        </w:rPr>
        <w:t xml:space="preserve">concentrating efforts in areas where crime is most </w:t>
      </w:r>
      <w:r w:rsidR="003F4261">
        <w:rPr>
          <w:rFonts w:ascii="Arial" w:hAnsi="Arial" w:cs="Arial"/>
          <w:color w:val="0D0D0D" w:themeColor="text1" w:themeTint="F2"/>
          <w:sz w:val="24"/>
          <w:szCs w:val="24"/>
        </w:rPr>
        <w:t>popular</w:t>
      </w:r>
      <w:r w:rsidR="007B6DBC">
        <w:rPr>
          <w:rFonts w:ascii="Arial" w:hAnsi="Arial" w:cs="Arial"/>
          <w:color w:val="0D0D0D" w:themeColor="text1" w:themeTint="F2"/>
          <w:sz w:val="24"/>
          <w:szCs w:val="24"/>
        </w:rPr>
        <w:t xml:space="preserve">) can be effective, the use of </w:t>
      </w:r>
      <w:r w:rsidR="000E4AA8">
        <w:rPr>
          <w:rFonts w:ascii="Arial" w:hAnsi="Arial" w:cs="Arial"/>
          <w:color w:val="0D0D0D" w:themeColor="text1" w:themeTint="F2"/>
          <w:sz w:val="24"/>
          <w:szCs w:val="24"/>
        </w:rPr>
        <w:t xml:space="preserve">the </w:t>
      </w:r>
      <w:r w:rsidR="007B6DBC">
        <w:rPr>
          <w:rFonts w:ascii="Arial" w:hAnsi="Arial" w:cs="Arial"/>
          <w:color w:val="0D0D0D" w:themeColor="text1" w:themeTint="F2"/>
          <w:sz w:val="24"/>
          <w:szCs w:val="24"/>
        </w:rPr>
        <w:t>SARA model for problem- solving is to work with</w:t>
      </w:r>
      <w:r w:rsidR="003F4261">
        <w:rPr>
          <w:rFonts w:ascii="Arial" w:hAnsi="Arial" w:cs="Arial"/>
          <w:color w:val="0D0D0D" w:themeColor="text1" w:themeTint="F2"/>
          <w:sz w:val="24"/>
          <w:szCs w:val="24"/>
        </w:rPr>
        <w:t xml:space="preserve"> individuals to avoid crime, this</w:t>
      </w:r>
      <w:r w:rsidR="007B6DBC">
        <w:rPr>
          <w:rFonts w:ascii="Arial" w:hAnsi="Arial" w:cs="Arial"/>
          <w:color w:val="0D0D0D" w:themeColor="text1" w:themeTint="F2"/>
          <w:sz w:val="24"/>
          <w:szCs w:val="24"/>
        </w:rPr>
        <w:t xml:space="preserve"> approach has been successful in some and unsuccessful in others</w:t>
      </w:r>
      <w:r w:rsidR="00365F46">
        <w:rPr>
          <w:rFonts w:ascii="Arial" w:hAnsi="Arial" w:cs="Arial"/>
          <w:color w:val="0D0D0D" w:themeColor="text1" w:themeTint="F2"/>
          <w:sz w:val="24"/>
          <w:szCs w:val="24"/>
        </w:rPr>
        <w:t>.</w:t>
      </w:r>
    </w:p>
    <w:p w:rsidR="004F5B45" w:rsidRDefault="000E4AA8">
      <w:pPr>
        <w:rPr>
          <w:rFonts w:ascii="Arial" w:hAnsi="Arial" w:cs="Arial"/>
          <w:color w:val="0D0D0D" w:themeColor="text1" w:themeTint="F2"/>
          <w:sz w:val="24"/>
          <w:szCs w:val="24"/>
        </w:rPr>
      </w:pPr>
      <w:r>
        <w:rPr>
          <w:rFonts w:ascii="Arial" w:hAnsi="Arial" w:cs="Arial"/>
          <w:color w:val="0D0D0D" w:themeColor="text1" w:themeTint="F2"/>
          <w:sz w:val="24"/>
          <w:szCs w:val="24"/>
        </w:rPr>
        <w:t xml:space="preserve">Last year in march there were 261 homicides ( currently) using a sharp object including knife crimes, stories of knife crimes amongst young children, </w:t>
      </w:r>
      <w:r w:rsidR="004F5B45">
        <w:rPr>
          <w:rFonts w:ascii="Arial" w:hAnsi="Arial" w:cs="Arial"/>
          <w:color w:val="0D0D0D" w:themeColor="text1" w:themeTint="F2"/>
          <w:sz w:val="24"/>
          <w:szCs w:val="24"/>
        </w:rPr>
        <w:t xml:space="preserve">and </w:t>
      </w:r>
      <w:r>
        <w:rPr>
          <w:rFonts w:ascii="Arial" w:hAnsi="Arial" w:cs="Arial"/>
          <w:color w:val="0D0D0D" w:themeColor="text1" w:themeTint="F2"/>
          <w:sz w:val="24"/>
          <w:szCs w:val="24"/>
        </w:rPr>
        <w:t xml:space="preserve">children taking </w:t>
      </w:r>
      <w:r w:rsidR="006D32F7">
        <w:rPr>
          <w:rFonts w:ascii="Arial" w:hAnsi="Arial" w:cs="Arial"/>
          <w:color w:val="0D0D0D" w:themeColor="text1" w:themeTint="F2"/>
          <w:sz w:val="24"/>
          <w:szCs w:val="24"/>
        </w:rPr>
        <w:t>knives</w:t>
      </w:r>
      <w:r>
        <w:rPr>
          <w:rFonts w:ascii="Arial" w:hAnsi="Arial" w:cs="Arial"/>
          <w:color w:val="0D0D0D" w:themeColor="text1" w:themeTint="F2"/>
          <w:sz w:val="24"/>
          <w:szCs w:val="24"/>
        </w:rPr>
        <w:t xml:space="preserve"> to school attracted the attention of the media,</w:t>
      </w:r>
      <w:r w:rsidR="006D32F7">
        <w:rPr>
          <w:rFonts w:ascii="Arial" w:hAnsi="Arial" w:cs="Arial"/>
          <w:color w:val="0D0D0D" w:themeColor="text1" w:themeTint="F2"/>
          <w:sz w:val="24"/>
          <w:szCs w:val="24"/>
        </w:rPr>
        <w:t xml:space="preserve"> </w:t>
      </w:r>
      <w:r>
        <w:rPr>
          <w:rFonts w:ascii="Arial" w:hAnsi="Arial" w:cs="Arial"/>
          <w:color w:val="0D0D0D" w:themeColor="text1" w:themeTint="F2"/>
          <w:sz w:val="24"/>
          <w:szCs w:val="24"/>
        </w:rPr>
        <w:t>In the last 5 years  hospital stabbing admission</w:t>
      </w:r>
      <w:r w:rsidR="006D32F7">
        <w:rPr>
          <w:rFonts w:ascii="Arial" w:hAnsi="Arial" w:cs="Arial"/>
          <w:color w:val="0D0D0D" w:themeColor="text1" w:themeTint="F2"/>
          <w:sz w:val="24"/>
          <w:szCs w:val="24"/>
        </w:rPr>
        <w:t>s of victims under 18 years of age has increased, in order to tackle knife crime using the SARA method</w:t>
      </w:r>
      <w:r w:rsidR="0005724B">
        <w:rPr>
          <w:rFonts w:ascii="Arial" w:hAnsi="Arial" w:cs="Arial"/>
          <w:color w:val="0D0D0D" w:themeColor="text1" w:themeTint="F2"/>
          <w:sz w:val="24"/>
          <w:szCs w:val="24"/>
        </w:rPr>
        <w:t>, Scanning, analysis, response</w:t>
      </w:r>
      <w:r w:rsidR="004F5B45">
        <w:rPr>
          <w:rFonts w:ascii="Arial" w:hAnsi="Arial" w:cs="Arial"/>
          <w:color w:val="0D0D0D" w:themeColor="text1" w:themeTint="F2"/>
          <w:sz w:val="24"/>
          <w:szCs w:val="24"/>
        </w:rPr>
        <w:t>,</w:t>
      </w:r>
      <w:r w:rsidR="0005724B">
        <w:rPr>
          <w:rFonts w:ascii="Arial" w:hAnsi="Arial" w:cs="Arial"/>
          <w:color w:val="0D0D0D" w:themeColor="text1" w:themeTint="F2"/>
          <w:sz w:val="24"/>
          <w:szCs w:val="24"/>
        </w:rPr>
        <w:t xml:space="preserve"> and assessment, scanning is to identify the problem, identify the</w:t>
      </w:r>
      <w:r w:rsidR="004F5B45">
        <w:rPr>
          <w:rFonts w:ascii="Arial" w:hAnsi="Arial" w:cs="Arial"/>
          <w:color w:val="0D0D0D" w:themeColor="text1" w:themeTint="F2"/>
          <w:sz w:val="24"/>
          <w:szCs w:val="24"/>
        </w:rPr>
        <w:t xml:space="preserve"> </w:t>
      </w:r>
      <w:r w:rsidR="0005724B">
        <w:rPr>
          <w:rFonts w:ascii="Arial" w:hAnsi="Arial" w:cs="Arial"/>
          <w:color w:val="0D0D0D" w:themeColor="text1" w:themeTint="F2"/>
          <w:sz w:val="24"/>
          <w:szCs w:val="24"/>
        </w:rPr>
        <w:t>consequences of the problem, develop goals,</w:t>
      </w:r>
      <w:r w:rsidR="004F5B45">
        <w:rPr>
          <w:rFonts w:ascii="Arial" w:hAnsi="Arial" w:cs="Arial"/>
          <w:color w:val="0D0D0D" w:themeColor="text1" w:themeTint="F2"/>
          <w:sz w:val="24"/>
          <w:szCs w:val="24"/>
        </w:rPr>
        <w:t xml:space="preserve"> </w:t>
      </w:r>
      <w:r w:rsidR="0005724B">
        <w:rPr>
          <w:rFonts w:ascii="Arial" w:hAnsi="Arial" w:cs="Arial"/>
          <w:color w:val="0D0D0D" w:themeColor="text1" w:themeTint="F2"/>
          <w:sz w:val="24"/>
          <w:szCs w:val="24"/>
        </w:rPr>
        <w:t xml:space="preserve">accepting the problem, identify how long the problem has been there, how frequently its happening and selecting problems for </w:t>
      </w:r>
      <w:r w:rsidR="004F5B45">
        <w:rPr>
          <w:rFonts w:ascii="Arial" w:hAnsi="Arial" w:cs="Arial"/>
          <w:color w:val="0D0D0D" w:themeColor="text1" w:themeTint="F2"/>
          <w:sz w:val="24"/>
          <w:szCs w:val="24"/>
        </w:rPr>
        <w:t xml:space="preserve">the </w:t>
      </w:r>
      <w:r w:rsidR="0005724B">
        <w:rPr>
          <w:rFonts w:ascii="Arial" w:hAnsi="Arial" w:cs="Arial"/>
          <w:color w:val="0D0D0D" w:themeColor="text1" w:themeTint="F2"/>
          <w:sz w:val="24"/>
          <w:szCs w:val="24"/>
        </w:rPr>
        <w:t>closer examination then using analysis by understanding and identify the importance of the problem</w:t>
      </w:r>
      <w:r w:rsidR="004F5B45">
        <w:rPr>
          <w:rFonts w:ascii="Arial" w:hAnsi="Arial" w:cs="Arial"/>
          <w:color w:val="0D0D0D" w:themeColor="text1" w:themeTint="F2"/>
          <w:sz w:val="24"/>
          <w:szCs w:val="24"/>
        </w:rPr>
        <w:t>, identify data that needs to be</w:t>
      </w:r>
      <w:r w:rsidR="0005724B">
        <w:rPr>
          <w:rFonts w:ascii="Arial" w:hAnsi="Arial" w:cs="Arial"/>
          <w:color w:val="0D0D0D" w:themeColor="text1" w:themeTint="F2"/>
          <w:sz w:val="24"/>
          <w:szCs w:val="24"/>
        </w:rPr>
        <w:t xml:space="preserve"> collected, research the problem type,</w:t>
      </w:r>
      <w:r w:rsidR="004F5B45">
        <w:rPr>
          <w:rFonts w:ascii="Arial" w:hAnsi="Arial" w:cs="Arial"/>
          <w:color w:val="0D0D0D" w:themeColor="text1" w:themeTint="F2"/>
          <w:sz w:val="24"/>
          <w:szCs w:val="24"/>
        </w:rPr>
        <w:t xml:space="preserve"> how its currently addressed and the strengths and limits of the current response, identify different type of resources that may help to develop a deeper understanding of the problem and also a working hypothesis why the issue is occurring, after research and identifying the issue using Response such as brainstorming for new ideas, </w:t>
      </w:r>
      <w:r w:rsidR="004F5B45">
        <w:rPr>
          <w:rFonts w:ascii="Arial" w:hAnsi="Arial" w:cs="Arial"/>
          <w:color w:val="0D0D0D" w:themeColor="text1" w:themeTint="F2"/>
          <w:sz w:val="24"/>
          <w:szCs w:val="24"/>
        </w:rPr>
        <w:lastRenderedPageBreak/>
        <w:t xml:space="preserve">searching </w:t>
      </w:r>
      <w:r w:rsidR="00EC11D1">
        <w:rPr>
          <w:rFonts w:ascii="Arial" w:hAnsi="Arial" w:cs="Arial"/>
          <w:color w:val="0D0D0D" w:themeColor="text1" w:themeTint="F2"/>
          <w:sz w:val="24"/>
          <w:szCs w:val="24"/>
        </w:rPr>
        <w:t>for what other commun</w:t>
      </w:r>
      <w:r w:rsidR="004F5B45">
        <w:rPr>
          <w:rFonts w:ascii="Arial" w:hAnsi="Arial" w:cs="Arial"/>
          <w:color w:val="0D0D0D" w:themeColor="text1" w:themeTint="F2"/>
          <w:sz w:val="24"/>
          <w:szCs w:val="24"/>
        </w:rPr>
        <w:t>ities with similar issues have done and wh</w:t>
      </w:r>
      <w:r w:rsidR="00EC11D1">
        <w:rPr>
          <w:rFonts w:ascii="Arial" w:hAnsi="Arial" w:cs="Arial"/>
          <w:color w:val="0D0D0D" w:themeColor="text1" w:themeTint="F2"/>
          <w:sz w:val="24"/>
          <w:szCs w:val="24"/>
        </w:rPr>
        <w:t>at w</w:t>
      </w:r>
      <w:r w:rsidR="004F5B45">
        <w:rPr>
          <w:rFonts w:ascii="Arial" w:hAnsi="Arial" w:cs="Arial"/>
          <w:color w:val="0D0D0D" w:themeColor="text1" w:themeTint="F2"/>
          <w:sz w:val="24"/>
          <w:szCs w:val="24"/>
        </w:rPr>
        <w:t>as effective and what wasn’t</w:t>
      </w:r>
      <w:r w:rsidR="00EC11D1">
        <w:rPr>
          <w:rFonts w:ascii="Arial" w:hAnsi="Arial" w:cs="Arial"/>
          <w:color w:val="0D0D0D" w:themeColor="text1" w:themeTint="F2"/>
          <w:sz w:val="24"/>
          <w:szCs w:val="24"/>
        </w:rPr>
        <w:t xml:space="preserve">, choosing </w:t>
      </w:r>
      <w:r w:rsidR="00947ED1">
        <w:rPr>
          <w:rFonts w:ascii="Arial" w:hAnsi="Arial" w:cs="Arial"/>
          <w:color w:val="0D0D0D" w:themeColor="text1" w:themeTint="F2"/>
          <w:sz w:val="24"/>
          <w:szCs w:val="24"/>
        </w:rPr>
        <w:t>an</w:t>
      </w:r>
      <w:r w:rsidR="00EC11D1">
        <w:rPr>
          <w:rFonts w:ascii="Arial" w:hAnsi="Arial" w:cs="Arial"/>
          <w:color w:val="0D0D0D" w:themeColor="text1" w:themeTint="F2"/>
          <w:sz w:val="24"/>
          <w:szCs w:val="24"/>
        </w:rPr>
        <w:t xml:space="preserve"> alternative intervention,</w:t>
      </w:r>
      <w:r w:rsidR="00947ED1">
        <w:rPr>
          <w:rFonts w:ascii="Arial" w:hAnsi="Arial" w:cs="Arial"/>
          <w:color w:val="0D0D0D" w:themeColor="text1" w:themeTint="F2"/>
          <w:sz w:val="24"/>
          <w:szCs w:val="24"/>
        </w:rPr>
        <w:t xml:space="preserve"> </w:t>
      </w:r>
      <w:r w:rsidR="00EC11D1">
        <w:rPr>
          <w:rFonts w:ascii="Arial" w:hAnsi="Arial" w:cs="Arial"/>
          <w:color w:val="0D0D0D" w:themeColor="text1" w:themeTint="F2"/>
          <w:sz w:val="24"/>
          <w:szCs w:val="24"/>
        </w:rPr>
        <w:t>coming up with a response plan and to identify responsible parties and carrying out the planned activities, finally a assessment determine whether a plan was put n place,</w:t>
      </w:r>
      <w:r w:rsidR="00947ED1">
        <w:rPr>
          <w:rFonts w:ascii="Arial" w:hAnsi="Arial" w:cs="Arial"/>
          <w:color w:val="0D0D0D" w:themeColor="text1" w:themeTint="F2"/>
          <w:sz w:val="24"/>
          <w:szCs w:val="24"/>
        </w:rPr>
        <w:t xml:space="preserve"> </w:t>
      </w:r>
      <w:r w:rsidR="00EC11D1">
        <w:rPr>
          <w:rFonts w:ascii="Arial" w:hAnsi="Arial" w:cs="Arial"/>
          <w:color w:val="0D0D0D" w:themeColor="text1" w:themeTint="F2"/>
          <w:sz w:val="24"/>
          <w:szCs w:val="24"/>
        </w:rPr>
        <w:t>collecting feedback and data,</w:t>
      </w:r>
      <w:r w:rsidR="00947ED1">
        <w:rPr>
          <w:rFonts w:ascii="Arial" w:hAnsi="Arial" w:cs="Arial"/>
          <w:color w:val="0D0D0D" w:themeColor="text1" w:themeTint="F2"/>
          <w:sz w:val="24"/>
          <w:szCs w:val="24"/>
        </w:rPr>
        <w:t xml:space="preserve"> </w:t>
      </w:r>
      <w:r w:rsidR="00EC11D1">
        <w:rPr>
          <w:rFonts w:ascii="Arial" w:hAnsi="Arial" w:cs="Arial"/>
          <w:color w:val="0D0D0D" w:themeColor="text1" w:themeTint="F2"/>
          <w:sz w:val="24"/>
          <w:szCs w:val="24"/>
        </w:rPr>
        <w:t xml:space="preserve">determine </w:t>
      </w:r>
      <w:r w:rsidR="00947ED1">
        <w:rPr>
          <w:rFonts w:ascii="Arial" w:hAnsi="Arial" w:cs="Arial"/>
          <w:color w:val="0D0D0D" w:themeColor="text1" w:themeTint="F2"/>
          <w:sz w:val="24"/>
          <w:szCs w:val="24"/>
        </w:rPr>
        <w:t>whether</w:t>
      </w:r>
      <w:r w:rsidR="00EC11D1">
        <w:rPr>
          <w:rFonts w:ascii="Arial" w:hAnsi="Arial" w:cs="Arial"/>
          <w:color w:val="0D0D0D" w:themeColor="text1" w:themeTint="F2"/>
          <w:sz w:val="24"/>
          <w:szCs w:val="24"/>
        </w:rPr>
        <w:t xml:space="preserve"> goals and objects were achieved, identify new strategies</w:t>
      </w:r>
      <w:r w:rsidR="004F5B45">
        <w:rPr>
          <w:rFonts w:ascii="Arial" w:hAnsi="Arial" w:cs="Arial"/>
          <w:color w:val="0D0D0D" w:themeColor="text1" w:themeTint="F2"/>
          <w:sz w:val="24"/>
          <w:szCs w:val="24"/>
        </w:rPr>
        <w:t xml:space="preserve"> </w:t>
      </w:r>
      <w:r w:rsidR="00EC11D1">
        <w:rPr>
          <w:rFonts w:ascii="Arial" w:hAnsi="Arial" w:cs="Arial"/>
          <w:color w:val="0D0D0D" w:themeColor="text1" w:themeTint="F2"/>
          <w:sz w:val="24"/>
          <w:szCs w:val="24"/>
        </w:rPr>
        <w:t>that are needed to maximize the plan sticking to ongoing assessments to ensure continued effectiveness.</w:t>
      </w:r>
      <w:r w:rsidR="003F4261">
        <w:rPr>
          <w:rFonts w:ascii="Arial" w:hAnsi="Arial" w:cs="Arial"/>
          <w:color w:val="0D0D0D" w:themeColor="text1" w:themeTint="F2"/>
          <w:sz w:val="24"/>
          <w:szCs w:val="24"/>
        </w:rPr>
        <w:t xml:space="preserve"> Knife crime is a persistent problem in the UK with economic and health issues, Andy marsh said “knife crime can destroy lives of the young and vulnerable, tackling it is police priority.</w:t>
      </w:r>
    </w:p>
    <w:p w:rsidR="004F5B45" w:rsidRDefault="00EC11D1">
      <w:pPr>
        <w:rPr>
          <w:rFonts w:ascii="Arial" w:hAnsi="Arial" w:cs="Arial"/>
          <w:color w:val="0D0D0D" w:themeColor="text1" w:themeTint="F2"/>
          <w:sz w:val="24"/>
          <w:szCs w:val="24"/>
        </w:rPr>
      </w:pPr>
      <w:r>
        <w:rPr>
          <w:rFonts w:ascii="Arial" w:hAnsi="Arial" w:cs="Arial"/>
          <w:color w:val="0D0D0D" w:themeColor="text1" w:themeTint="F2"/>
          <w:sz w:val="24"/>
          <w:szCs w:val="24"/>
        </w:rPr>
        <w:t>The EBP is used by the metropolitan po</w:t>
      </w:r>
      <w:r w:rsidR="00947ED1">
        <w:rPr>
          <w:rFonts w:ascii="Arial" w:hAnsi="Arial" w:cs="Arial"/>
          <w:color w:val="0D0D0D" w:themeColor="text1" w:themeTint="F2"/>
          <w:sz w:val="24"/>
          <w:szCs w:val="24"/>
        </w:rPr>
        <w:t>lice to identify London hotspots for knife crime resulting in numerous changes in policies and practises, Evidence-based policing and criminology theories blended have helped in trying to tackle crime.</w:t>
      </w:r>
    </w:p>
    <w:p w:rsidR="003F4261" w:rsidRPr="0097186C" w:rsidRDefault="003F4261" w:rsidP="003F4261">
      <w:pPr>
        <w:rPr>
          <w:rFonts w:ascii="Arial" w:hAnsi="Arial" w:cs="Arial"/>
          <w:color w:val="0D0D0D" w:themeColor="text1" w:themeTint="F2"/>
          <w:sz w:val="24"/>
          <w:szCs w:val="24"/>
        </w:rPr>
      </w:pPr>
      <w:r>
        <w:rPr>
          <w:rFonts w:ascii="Arial" w:hAnsi="Arial" w:cs="Arial"/>
          <w:color w:val="0D0D0D" w:themeColor="text1" w:themeTint="F2"/>
          <w:sz w:val="24"/>
          <w:szCs w:val="24"/>
        </w:rPr>
        <w:t>The strengths of evidence based policing are that decisions are based on demonstrated methods of investigation.</w:t>
      </w:r>
      <w:r w:rsidRPr="005637DD">
        <w:t xml:space="preserve"> </w:t>
      </w:r>
      <w:r w:rsidRPr="005637DD">
        <w:rPr>
          <w:rFonts w:ascii="Arial" w:hAnsi="Arial" w:cs="Arial"/>
          <w:color w:val="0D0D0D" w:themeColor="text1" w:themeTint="F2"/>
          <w:sz w:val="24"/>
          <w:szCs w:val="24"/>
        </w:rPr>
        <w:t>Also, they may improve processes through innovations based on the real-world experience of police officers, building on the evidence already available.</w:t>
      </w:r>
    </w:p>
    <w:p w:rsidR="003F4261" w:rsidRDefault="00A31DDF">
      <w:pPr>
        <w:rPr>
          <w:rFonts w:ascii="Arial" w:hAnsi="Arial" w:cs="Arial"/>
          <w:color w:val="0D0D0D" w:themeColor="text1" w:themeTint="F2"/>
          <w:sz w:val="24"/>
          <w:szCs w:val="24"/>
        </w:rPr>
      </w:pPr>
      <w:r>
        <w:rPr>
          <w:rFonts w:ascii="Arial" w:hAnsi="Arial" w:cs="Arial"/>
          <w:color w:val="0D0D0D" w:themeColor="text1" w:themeTint="F2"/>
          <w:sz w:val="24"/>
          <w:szCs w:val="24"/>
        </w:rPr>
        <w:t>The weakness of Evidence based policing is that the procedures and policies are only as good as the research is, Researchers may not be particularly regular with testing procedures, data collection and methods.</w:t>
      </w:r>
    </w:p>
    <w:p w:rsidR="00A31DDF" w:rsidRDefault="00632A1B">
      <w:pPr>
        <w:rPr>
          <w:rFonts w:ascii="Arial" w:hAnsi="Arial" w:cs="Arial"/>
          <w:color w:val="0D0D0D" w:themeColor="text1" w:themeTint="F2"/>
          <w:sz w:val="24"/>
          <w:szCs w:val="24"/>
        </w:rPr>
      </w:pPr>
      <w:r>
        <w:rPr>
          <w:rFonts w:ascii="Arial" w:hAnsi="Arial" w:cs="Arial"/>
          <w:color w:val="0D0D0D" w:themeColor="text1" w:themeTint="F2"/>
          <w:sz w:val="24"/>
          <w:szCs w:val="24"/>
        </w:rPr>
        <w:t>The weakness of classical criminology is that thinking all criminals thought process is the same but this is not a fact due to the fact that they can be biological factors from stopping a</w:t>
      </w:r>
      <w:r w:rsidR="00AF0594">
        <w:rPr>
          <w:rFonts w:ascii="Arial" w:hAnsi="Arial" w:cs="Arial"/>
          <w:color w:val="0D0D0D" w:themeColor="text1" w:themeTint="F2"/>
          <w:sz w:val="24"/>
          <w:szCs w:val="24"/>
        </w:rPr>
        <w:t>n</w:t>
      </w:r>
      <w:r>
        <w:rPr>
          <w:rFonts w:ascii="Arial" w:hAnsi="Arial" w:cs="Arial"/>
          <w:color w:val="0D0D0D" w:themeColor="text1" w:themeTint="F2"/>
          <w:sz w:val="24"/>
          <w:szCs w:val="24"/>
        </w:rPr>
        <w:t xml:space="preserve"> individual to behave in a correct manner.</w:t>
      </w:r>
      <w:r w:rsidR="00AF0594">
        <w:rPr>
          <w:rFonts w:ascii="Arial" w:hAnsi="Arial" w:cs="Arial"/>
          <w:color w:val="0D0D0D" w:themeColor="text1" w:themeTint="F2"/>
          <w:sz w:val="24"/>
          <w:szCs w:val="24"/>
        </w:rPr>
        <w:t xml:space="preserve"> </w:t>
      </w:r>
    </w:p>
    <w:p w:rsidR="00632A1B" w:rsidRDefault="0078324B">
      <w:pPr>
        <w:rPr>
          <w:rFonts w:ascii="Arial" w:hAnsi="Arial" w:cs="Arial"/>
          <w:color w:val="0D0D0D" w:themeColor="text1" w:themeTint="F2"/>
          <w:sz w:val="24"/>
          <w:szCs w:val="24"/>
        </w:rPr>
      </w:pPr>
      <w:r>
        <w:rPr>
          <w:rFonts w:ascii="Arial" w:hAnsi="Arial" w:cs="Arial"/>
          <w:color w:val="0D0D0D" w:themeColor="text1" w:themeTint="F2"/>
          <w:sz w:val="24"/>
          <w:szCs w:val="24"/>
        </w:rPr>
        <w:t xml:space="preserve">The </w:t>
      </w:r>
      <w:r w:rsidR="00AF0594">
        <w:rPr>
          <w:rFonts w:ascii="Arial" w:hAnsi="Arial" w:cs="Arial"/>
          <w:color w:val="0D0D0D" w:themeColor="text1" w:themeTint="F2"/>
          <w:sz w:val="24"/>
          <w:szCs w:val="24"/>
        </w:rPr>
        <w:t>strengths</w:t>
      </w:r>
      <w:r>
        <w:rPr>
          <w:rFonts w:ascii="Arial" w:hAnsi="Arial" w:cs="Arial"/>
          <w:color w:val="0D0D0D" w:themeColor="text1" w:themeTint="F2"/>
          <w:sz w:val="24"/>
          <w:szCs w:val="24"/>
        </w:rPr>
        <w:t xml:space="preserve"> of classical criminology </w:t>
      </w:r>
      <w:proofErr w:type="gramStart"/>
      <w:r>
        <w:rPr>
          <w:rFonts w:ascii="Arial" w:hAnsi="Arial" w:cs="Arial"/>
          <w:color w:val="0D0D0D" w:themeColor="text1" w:themeTint="F2"/>
          <w:sz w:val="24"/>
          <w:szCs w:val="24"/>
        </w:rPr>
        <w:t>is</w:t>
      </w:r>
      <w:proofErr w:type="gramEnd"/>
      <w:r>
        <w:rPr>
          <w:rFonts w:ascii="Arial" w:hAnsi="Arial" w:cs="Arial"/>
          <w:color w:val="0D0D0D" w:themeColor="text1" w:themeTint="F2"/>
          <w:sz w:val="24"/>
          <w:szCs w:val="24"/>
        </w:rPr>
        <w:t xml:space="preserve"> that it is still required today as a standard of punishment and is there both for punishment and to discourage individuals from committing crimes</w:t>
      </w:r>
      <w:r w:rsidR="00AF0594">
        <w:rPr>
          <w:rFonts w:ascii="Arial" w:hAnsi="Arial" w:cs="Arial"/>
          <w:color w:val="0D0D0D" w:themeColor="text1" w:themeTint="F2"/>
          <w:sz w:val="24"/>
          <w:szCs w:val="24"/>
        </w:rPr>
        <w:t>.</w:t>
      </w:r>
    </w:p>
    <w:p w:rsidR="00AF0594" w:rsidRDefault="00AF0594">
      <w:pPr>
        <w:rPr>
          <w:rFonts w:ascii="Arial" w:hAnsi="Arial" w:cs="Arial"/>
          <w:color w:val="0D0D0D" w:themeColor="text1" w:themeTint="F2"/>
          <w:sz w:val="24"/>
          <w:szCs w:val="24"/>
        </w:rPr>
      </w:pPr>
    </w:p>
    <w:p w:rsidR="00A31DDF" w:rsidRDefault="00A31DDF">
      <w:pPr>
        <w:rPr>
          <w:rFonts w:ascii="Arial" w:hAnsi="Arial" w:cs="Arial"/>
          <w:color w:val="0D0D0D" w:themeColor="text1" w:themeTint="F2"/>
          <w:sz w:val="24"/>
          <w:szCs w:val="24"/>
        </w:rPr>
      </w:pPr>
      <w:r>
        <w:rPr>
          <w:rFonts w:ascii="Arial" w:hAnsi="Arial" w:cs="Arial"/>
          <w:color w:val="0D0D0D" w:themeColor="text1" w:themeTint="F2"/>
          <w:sz w:val="24"/>
          <w:szCs w:val="24"/>
        </w:rPr>
        <w:t>References</w:t>
      </w:r>
    </w:p>
    <w:p w:rsidR="00A31DDF" w:rsidRPr="00A31DDF" w:rsidRDefault="00A31DDF" w:rsidP="00A31DDF">
      <w:pPr>
        <w:pStyle w:val="NormalWeb"/>
        <w:ind w:left="567" w:hanging="567"/>
        <w:rPr>
          <w:rFonts w:ascii="Arial" w:hAnsi="Arial" w:cs="Arial"/>
        </w:rPr>
      </w:pPr>
      <w:r w:rsidRPr="00A31DDF">
        <w:rPr>
          <w:rFonts w:ascii="Arial" w:hAnsi="Arial" w:cs="Arial"/>
        </w:rPr>
        <w:t xml:space="preserve">Margit. “Beccaria - ‘on Crimes and Punishments.’” </w:t>
      </w:r>
      <w:r w:rsidRPr="00A31DDF">
        <w:rPr>
          <w:rFonts w:ascii="Arial" w:hAnsi="Arial" w:cs="Arial"/>
          <w:i/>
          <w:iCs/>
        </w:rPr>
        <w:t>Criminology Web</w:t>
      </w:r>
      <w:r w:rsidRPr="00A31DDF">
        <w:rPr>
          <w:rFonts w:ascii="Arial" w:hAnsi="Arial" w:cs="Arial"/>
        </w:rPr>
        <w:t xml:space="preserve">, 4 Jan. 2021, https://criminologyweb.com/beccaria-on-crimes-and-punishments/. </w:t>
      </w:r>
    </w:p>
    <w:p w:rsidR="00A31DDF" w:rsidRDefault="00A53AF5" w:rsidP="00A31DDF">
      <w:pPr>
        <w:pStyle w:val="NormalWeb"/>
        <w:ind w:left="567" w:hanging="567"/>
        <w:rPr>
          <w:rFonts w:ascii="Arial" w:hAnsi="Arial" w:cs="Arial"/>
        </w:rPr>
      </w:pPr>
      <w:proofErr w:type="spellStart"/>
      <w:r>
        <w:rPr>
          <w:rFonts w:ascii="Arial" w:hAnsi="Arial" w:cs="Arial"/>
        </w:rPr>
        <w:t>Lum</w:t>
      </w:r>
      <w:proofErr w:type="spellEnd"/>
      <w:r>
        <w:rPr>
          <w:rFonts w:ascii="Arial" w:hAnsi="Arial" w:cs="Arial"/>
        </w:rPr>
        <w:t xml:space="preserve">, </w:t>
      </w:r>
      <w:r w:rsidR="00A31DDF" w:rsidRPr="00A31DDF">
        <w:rPr>
          <w:rFonts w:ascii="Arial" w:hAnsi="Arial" w:cs="Arial"/>
        </w:rPr>
        <w:t xml:space="preserve">Cynthia M., and Christopher S. Koper. </w:t>
      </w:r>
      <w:r w:rsidR="00A31DDF" w:rsidRPr="00A31DDF">
        <w:rPr>
          <w:rFonts w:ascii="Arial" w:hAnsi="Arial" w:cs="Arial"/>
          <w:i/>
          <w:iCs/>
        </w:rPr>
        <w:t>Evidence-Based Policing: Translating Research into Practice</w:t>
      </w:r>
      <w:r w:rsidR="00A31DDF" w:rsidRPr="00A31DDF">
        <w:rPr>
          <w:rFonts w:ascii="Arial" w:hAnsi="Arial" w:cs="Arial"/>
        </w:rPr>
        <w:t xml:space="preserve">. Oxford University Press, 2017. </w:t>
      </w:r>
    </w:p>
    <w:p w:rsidR="00A31DDF" w:rsidRDefault="00A31DDF" w:rsidP="00A31DDF">
      <w:pPr>
        <w:pStyle w:val="NormalWeb"/>
        <w:ind w:left="567" w:hanging="567"/>
        <w:rPr>
          <w:rFonts w:ascii="Arial" w:hAnsi="Arial" w:cs="Arial"/>
        </w:rPr>
      </w:pPr>
      <w:r w:rsidRPr="00A31DDF">
        <w:rPr>
          <w:rFonts w:ascii="Arial" w:hAnsi="Arial" w:cs="Arial"/>
        </w:rPr>
        <w:t xml:space="preserve">“Jeremy Bentham.” </w:t>
      </w:r>
      <w:r w:rsidRPr="00A31DDF">
        <w:rPr>
          <w:rFonts w:ascii="Arial" w:hAnsi="Arial" w:cs="Arial"/>
          <w:i/>
          <w:iCs/>
        </w:rPr>
        <w:t>Criminology</w:t>
      </w:r>
      <w:r w:rsidRPr="00A31DDF">
        <w:rPr>
          <w:rFonts w:ascii="Arial" w:hAnsi="Arial" w:cs="Arial"/>
        </w:rPr>
        <w:t xml:space="preserve">, 2022, </w:t>
      </w:r>
      <w:hyperlink r:id="rId4" w:history="1">
        <w:r w:rsidRPr="004E5961">
          <w:rPr>
            <w:rStyle w:val="Hyperlink"/>
            <w:rFonts w:ascii="Arial" w:hAnsi="Arial" w:cs="Arial"/>
          </w:rPr>
          <w:t>https://doi.org/10.1093/obo/9780195396607-0319</w:t>
        </w:r>
      </w:hyperlink>
      <w:r w:rsidRPr="00A31DDF">
        <w:rPr>
          <w:rFonts w:ascii="Arial" w:hAnsi="Arial" w:cs="Arial"/>
        </w:rPr>
        <w:t xml:space="preserve">. </w:t>
      </w:r>
    </w:p>
    <w:p w:rsidR="00A31DDF" w:rsidRPr="00A31DDF" w:rsidRDefault="00A31DDF" w:rsidP="00A31DDF">
      <w:pPr>
        <w:pStyle w:val="NormalWeb"/>
        <w:ind w:left="567" w:hanging="567"/>
        <w:rPr>
          <w:rFonts w:ascii="Arial" w:hAnsi="Arial" w:cs="Arial"/>
        </w:rPr>
      </w:pPr>
      <w:proofErr w:type="spellStart"/>
      <w:r w:rsidRPr="00A31DDF">
        <w:rPr>
          <w:rFonts w:ascii="Arial" w:hAnsi="Arial" w:cs="Arial"/>
        </w:rPr>
        <w:t>Lum</w:t>
      </w:r>
      <w:proofErr w:type="spellEnd"/>
      <w:r w:rsidRPr="00A31DDF">
        <w:rPr>
          <w:rFonts w:ascii="Arial" w:hAnsi="Arial" w:cs="Arial"/>
        </w:rPr>
        <w:t xml:space="preserve">, Cynthia M., and Christopher S. Koper. </w:t>
      </w:r>
      <w:r w:rsidRPr="00A31DDF">
        <w:rPr>
          <w:rFonts w:ascii="Arial" w:hAnsi="Arial" w:cs="Arial"/>
          <w:i/>
          <w:iCs/>
        </w:rPr>
        <w:t>Evidence-Based Policing: Translating Research into Practice</w:t>
      </w:r>
      <w:r w:rsidRPr="00A31DDF">
        <w:rPr>
          <w:rFonts w:ascii="Arial" w:hAnsi="Arial" w:cs="Arial"/>
        </w:rPr>
        <w:t xml:space="preserve">. Oxford University Press, 2017. </w:t>
      </w:r>
    </w:p>
    <w:p w:rsidR="00A31DDF" w:rsidRPr="00A31DDF" w:rsidRDefault="00A31DDF" w:rsidP="00A31DDF">
      <w:pPr>
        <w:pStyle w:val="NormalWeb"/>
        <w:ind w:left="567" w:hanging="567"/>
        <w:rPr>
          <w:rFonts w:ascii="Arial" w:hAnsi="Arial" w:cs="Arial"/>
        </w:rPr>
      </w:pPr>
    </w:p>
    <w:p w:rsidR="00A31DDF" w:rsidRPr="00A31DDF" w:rsidRDefault="00A31DDF" w:rsidP="00A31DDF">
      <w:pPr>
        <w:pStyle w:val="NormalWeb"/>
        <w:ind w:left="567" w:hanging="567"/>
        <w:rPr>
          <w:rFonts w:ascii="Arial" w:hAnsi="Arial" w:cs="Arial"/>
          <w:color w:val="0D0D0D" w:themeColor="text1" w:themeTint="F2"/>
        </w:rPr>
      </w:pPr>
    </w:p>
    <w:sectPr w:rsidR="00A31DDF" w:rsidRPr="00A31D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DF1"/>
    <w:rsid w:val="0005724B"/>
    <w:rsid w:val="000B486A"/>
    <w:rsid w:val="000E4AA8"/>
    <w:rsid w:val="00177689"/>
    <w:rsid w:val="00365F46"/>
    <w:rsid w:val="003F4261"/>
    <w:rsid w:val="004F2FBF"/>
    <w:rsid w:val="004F5B45"/>
    <w:rsid w:val="005620A4"/>
    <w:rsid w:val="005637DD"/>
    <w:rsid w:val="00591005"/>
    <w:rsid w:val="00632A1B"/>
    <w:rsid w:val="006A2973"/>
    <w:rsid w:val="006D32F7"/>
    <w:rsid w:val="0078324B"/>
    <w:rsid w:val="007B6DBC"/>
    <w:rsid w:val="00947ED1"/>
    <w:rsid w:val="0097186C"/>
    <w:rsid w:val="00A31DDF"/>
    <w:rsid w:val="00A53AF5"/>
    <w:rsid w:val="00A74ABF"/>
    <w:rsid w:val="00AE63B6"/>
    <w:rsid w:val="00AF0594"/>
    <w:rsid w:val="00E93DF1"/>
    <w:rsid w:val="00EC1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4CD4D"/>
  <w15:chartTrackingRefBased/>
  <w15:docId w15:val="{5B1E7E2E-F098-4A14-8803-60D9AFD4A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1D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31D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7295">
      <w:bodyDiv w:val="1"/>
      <w:marLeft w:val="0"/>
      <w:marRight w:val="0"/>
      <w:marTop w:val="0"/>
      <w:marBottom w:val="0"/>
      <w:divBdr>
        <w:top w:val="none" w:sz="0" w:space="0" w:color="auto"/>
        <w:left w:val="none" w:sz="0" w:space="0" w:color="auto"/>
        <w:bottom w:val="none" w:sz="0" w:space="0" w:color="auto"/>
        <w:right w:val="none" w:sz="0" w:space="0" w:color="auto"/>
      </w:divBdr>
    </w:div>
    <w:div w:id="118913915">
      <w:bodyDiv w:val="1"/>
      <w:marLeft w:val="0"/>
      <w:marRight w:val="0"/>
      <w:marTop w:val="0"/>
      <w:marBottom w:val="0"/>
      <w:divBdr>
        <w:top w:val="none" w:sz="0" w:space="0" w:color="auto"/>
        <w:left w:val="none" w:sz="0" w:space="0" w:color="auto"/>
        <w:bottom w:val="none" w:sz="0" w:space="0" w:color="auto"/>
        <w:right w:val="none" w:sz="0" w:space="0" w:color="auto"/>
      </w:divBdr>
    </w:div>
    <w:div w:id="536049276">
      <w:bodyDiv w:val="1"/>
      <w:marLeft w:val="0"/>
      <w:marRight w:val="0"/>
      <w:marTop w:val="0"/>
      <w:marBottom w:val="0"/>
      <w:divBdr>
        <w:top w:val="none" w:sz="0" w:space="0" w:color="auto"/>
        <w:left w:val="none" w:sz="0" w:space="0" w:color="auto"/>
        <w:bottom w:val="none" w:sz="0" w:space="0" w:color="auto"/>
        <w:right w:val="none" w:sz="0" w:space="0" w:color="auto"/>
      </w:divBdr>
    </w:div>
    <w:div w:id="1097865844">
      <w:bodyDiv w:val="1"/>
      <w:marLeft w:val="0"/>
      <w:marRight w:val="0"/>
      <w:marTop w:val="0"/>
      <w:marBottom w:val="0"/>
      <w:divBdr>
        <w:top w:val="none" w:sz="0" w:space="0" w:color="auto"/>
        <w:left w:val="none" w:sz="0" w:space="0" w:color="auto"/>
        <w:bottom w:val="none" w:sz="0" w:space="0" w:color="auto"/>
        <w:right w:val="none" w:sz="0" w:space="0" w:color="auto"/>
      </w:divBdr>
    </w:div>
    <w:div w:id="21388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93/obo/9780195396607-03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Woodgreen Academy</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2023-03-17T18:33:00Z</dcterms:created>
  <dcterms:modified xsi:type="dcterms:W3CDTF">2023-03-17T22:53:00Z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2e35b0d0-827b-4cff-ae7e-73b9dcbe6818</vt:lpwstr>
  </property>
</Properties>
</file>