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2FC3E7" w14:textId="308A0EB9" w:rsidR="003122F4" w:rsidRDefault="003122F4">
      <w:pPr>
        <w:rPr>
          <w:rFonts w:ascii="Arial" w:hAnsi="Arial" w:cs="Arial"/>
          <w:sz w:val="40"/>
          <w:szCs w:val="40"/>
        </w:rPr>
      </w:pPr>
    </w:p>
    <w:p w14:paraId="3B63944B" w14:textId="763CC6DA" w:rsidR="00401AD0" w:rsidRDefault="00401AD0">
      <w:pPr>
        <w:rPr>
          <w:rFonts w:ascii="Arial" w:hAnsi="Arial" w:cs="Arial"/>
          <w:sz w:val="40"/>
          <w:szCs w:val="40"/>
        </w:rPr>
      </w:pPr>
    </w:p>
    <w:p w14:paraId="14A58F96" w14:textId="2E8220AB" w:rsidR="00401AD0" w:rsidRDefault="00401AD0">
      <w:pPr>
        <w:rPr>
          <w:rFonts w:ascii="Arial" w:hAnsi="Arial" w:cs="Arial"/>
          <w:sz w:val="40"/>
          <w:szCs w:val="40"/>
        </w:rPr>
      </w:pPr>
    </w:p>
    <w:p w14:paraId="512C1C48" w14:textId="2445E008" w:rsidR="00401AD0" w:rsidRDefault="00401AD0">
      <w:pPr>
        <w:rPr>
          <w:rFonts w:ascii="Arial" w:hAnsi="Arial" w:cs="Arial"/>
          <w:sz w:val="40"/>
          <w:szCs w:val="40"/>
        </w:rPr>
      </w:pPr>
    </w:p>
    <w:p w14:paraId="27B05FA2" w14:textId="77777777" w:rsidR="00401AD0" w:rsidRDefault="00401AD0">
      <w:pPr>
        <w:rPr>
          <w:rFonts w:ascii="Arial" w:hAnsi="Arial" w:cs="Arial"/>
          <w:sz w:val="40"/>
          <w:szCs w:val="40"/>
        </w:rPr>
      </w:pPr>
    </w:p>
    <w:p w14:paraId="21473FF8" w14:textId="2E6D0B51" w:rsidR="00FE2B79" w:rsidRPr="00FE1669" w:rsidRDefault="008F4887" w:rsidP="00FE2B79">
      <w:pPr>
        <w:spacing w:line="360" w:lineRule="auto"/>
        <w:rPr>
          <w:rFonts w:ascii="Arial" w:hAnsi="Arial" w:cs="Arial"/>
          <w:b/>
          <w:bCs/>
          <w:sz w:val="40"/>
          <w:szCs w:val="40"/>
        </w:rPr>
      </w:pPr>
      <w:r w:rsidRPr="00FE1669">
        <w:rPr>
          <w:rFonts w:ascii="Arial" w:hAnsi="Arial" w:cs="Arial"/>
          <w:b/>
          <w:bCs/>
          <w:sz w:val="40"/>
          <w:szCs w:val="40"/>
        </w:rPr>
        <w:t>Student Name:    Mohammed Hassan</w:t>
      </w:r>
    </w:p>
    <w:p w14:paraId="2857FB5E" w14:textId="591C350B" w:rsidR="008F4887" w:rsidRPr="00FE1669" w:rsidRDefault="008F4887" w:rsidP="00FE2B79">
      <w:pPr>
        <w:spacing w:line="360" w:lineRule="auto"/>
        <w:rPr>
          <w:rFonts w:ascii="Arial" w:hAnsi="Arial" w:cs="Arial"/>
          <w:b/>
          <w:bCs/>
          <w:sz w:val="40"/>
          <w:szCs w:val="40"/>
        </w:rPr>
      </w:pPr>
      <w:r w:rsidRPr="00FE1669">
        <w:rPr>
          <w:rFonts w:ascii="Arial" w:hAnsi="Arial" w:cs="Arial"/>
          <w:b/>
          <w:bCs/>
          <w:sz w:val="40"/>
          <w:szCs w:val="40"/>
        </w:rPr>
        <w:t>S/Number:            20271</w:t>
      </w:r>
      <w:r w:rsidR="000541CE" w:rsidRPr="00FE1669">
        <w:rPr>
          <w:rFonts w:ascii="Arial" w:hAnsi="Arial" w:cs="Arial"/>
          <w:b/>
          <w:bCs/>
          <w:sz w:val="40"/>
          <w:szCs w:val="40"/>
        </w:rPr>
        <w:t>86</w:t>
      </w:r>
    </w:p>
    <w:p w14:paraId="2A2BD332" w14:textId="1AEE5E86" w:rsidR="000541CE" w:rsidRPr="00FE1669" w:rsidRDefault="000541CE" w:rsidP="00FE1669">
      <w:pPr>
        <w:spacing w:line="360" w:lineRule="auto"/>
        <w:rPr>
          <w:rFonts w:ascii="Arial" w:hAnsi="Arial" w:cs="Arial"/>
          <w:b/>
          <w:bCs/>
          <w:sz w:val="40"/>
          <w:szCs w:val="40"/>
        </w:rPr>
      </w:pPr>
      <w:r w:rsidRPr="00FE1669">
        <w:rPr>
          <w:rFonts w:ascii="Arial" w:hAnsi="Arial" w:cs="Arial"/>
          <w:b/>
          <w:bCs/>
          <w:sz w:val="40"/>
          <w:szCs w:val="40"/>
        </w:rPr>
        <w:t xml:space="preserve">Module:               </w:t>
      </w:r>
      <w:r w:rsidR="005A31D7" w:rsidRPr="00FE1669">
        <w:rPr>
          <w:rFonts w:ascii="Arial" w:hAnsi="Arial" w:cs="Arial"/>
          <w:b/>
          <w:bCs/>
          <w:sz w:val="40"/>
          <w:szCs w:val="40"/>
        </w:rPr>
        <w:t xml:space="preserve">Personnel Resourcing and </w:t>
      </w:r>
      <w:r w:rsidR="00FD4F67" w:rsidRPr="00FE1669">
        <w:rPr>
          <w:rFonts w:ascii="Arial" w:hAnsi="Arial" w:cs="Arial"/>
          <w:b/>
          <w:bCs/>
          <w:sz w:val="40"/>
          <w:szCs w:val="40"/>
        </w:rPr>
        <w:t xml:space="preserve">                     </w:t>
      </w:r>
      <w:r w:rsidR="005A31D7" w:rsidRPr="00FE1669">
        <w:rPr>
          <w:rFonts w:ascii="Arial" w:hAnsi="Arial" w:cs="Arial"/>
          <w:b/>
          <w:bCs/>
          <w:sz w:val="40"/>
          <w:szCs w:val="40"/>
        </w:rPr>
        <w:t>Development</w:t>
      </w:r>
    </w:p>
    <w:p w14:paraId="18E848A3" w14:textId="28254EC7" w:rsidR="005A31D7" w:rsidRPr="00FE1669" w:rsidRDefault="00603C17" w:rsidP="00FE2B79">
      <w:pPr>
        <w:spacing w:line="360" w:lineRule="auto"/>
        <w:rPr>
          <w:rFonts w:ascii="Arial" w:hAnsi="Arial" w:cs="Arial"/>
          <w:b/>
          <w:bCs/>
          <w:sz w:val="40"/>
          <w:szCs w:val="40"/>
        </w:rPr>
      </w:pPr>
      <w:r w:rsidRPr="00FE1669">
        <w:rPr>
          <w:rFonts w:ascii="Arial" w:hAnsi="Arial" w:cs="Arial"/>
          <w:b/>
          <w:bCs/>
          <w:sz w:val="40"/>
          <w:szCs w:val="40"/>
        </w:rPr>
        <w:t xml:space="preserve">Module Code:       </w:t>
      </w:r>
      <w:r w:rsidR="000110A8" w:rsidRPr="00FE1669">
        <w:rPr>
          <w:rFonts w:ascii="Arial" w:hAnsi="Arial" w:cs="Arial"/>
          <w:b/>
          <w:bCs/>
          <w:sz w:val="40"/>
          <w:szCs w:val="40"/>
        </w:rPr>
        <w:t>BMIH5005</w:t>
      </w:r>
    </w:p>
    <w:p w14:paraId="3A4BEA15" w14:textId="381571C3" w:rsidR="00D41D8F" w:rsidRPr="00FE1669" w:rsidRDefault="00D41D8F" w:rsidP="00FE2B79">
      <w:pPr>
        <w:spacing w:line="360" w:lineRule="auto"/>
        <w:rPr>
          <w:rFonts w:ascii="Arial" w:hAnsi="Arial" w:cs="Arial"/>
          <w:b/>
          <w:bCs/>
          <w:sz w:val="40"/>
          <w:szCs w:val="40"/>
        </w:rPr>
      </w:pPr>
      <w:r w:rsidRPr="00FE1669">
        <w:rPr>
          <w:rFonts w:ascii="Arial" w:hAnsi="Arial" w:cs="Arial"/>
          <w:b/>
          <w:bCs/>
          <w:sz w:val="40"/>
          <w:szCs w:val="40"/>
        </w:rPr>
        <w:t xml:space="preserve">Tutor:                     </w:t>
      </w:r>
      <w:r w:rsidR="00384BD2" w:rsidRPr="00FE1669">
        <w:rPr>
          <w:rFonts w:ascii="Arial" w:hAnsi="Arial" w:cs="Arial"/>
          <w:b/>
          <w:bCs/>
          <w:sz w:val="40"/>
          <w:szCs w:val="40"/>
        </w:rPr>
        <w:t>Emily Williams</w:t>
      </w:r>
    </w:p>
    <w:p w14:paraId="29BA1E1B" w14:textId="33C0D488" w:rsidR="00825536" w:rsidRPr="00FE1669" w:rsidRDefault="00825536" w:rsidP="00FE2B79">
      <w:pPr>
        <w:spacing w:line="360" w:lineRule="auto"/>
        <w:rPr>
          <w:rFonts w:ascii="Arial" w:hAnsi="Arial" w:cs="Arial"/>
          <w:b/>
          <w:bCs/>
          <w:sz w:val="40"/>
          <w:szCs w:val="40"/>
        </w:rPr>
      </w:pPr>
      <w:r w:rsidRPr="00FE1669">
        <w:rPr>
          <w:rFonts w:ascii="Arial" w:hAnsi="Arial" w:cs="Arial"/>
          <w:b/>
          <w:bCs/>
          <w:sz w:val="40"/>
          <w:szCs w:val="40"/>
        </w:rPr>
        <w:t xml:space="preserve">Assignment 2:      </w:t>
      </w:r>
      <w:r w:rsidR="00401AD0" w:rsidRPr="00FE1669">
        <w:rPr>
          <w:rFonts w:ascii="Arial" w:hAnsi="Arial" w:cs="Arial"/>
          <w:b/>
          <w:bCs/>
          <w:sz w:val="40"/>
          <w:szCs w:val="40"/>
        </w:rPr>
        <w:t>Research Proposal Project</w:t>
      </w:r>
    </w:p>
    <w:p w14:paraId="07A63A01" w14:textId="0F0BEE9D" w:rsidR="00401AD0" w:rsidRDefault="00401AD0" w:rsidP="00FE2B79">
      <w:pPr>
        <w:spacing w:line="360" w:lineRule="auto"/>
        <w:rPr>
          <w:rFonts w:ascii="Arial" w:hAnsi="Arial" w:cs="Arial"/>
          <w:b/>
          <w:bCs/>
          <w:sz w:val="40"/>
          <w:szCs w:val="40"/>
        </w:rPr>
      </w:pPr>
    </w:p>
    <w:p w14:paraId="784E85F4" w14:textId="6334B5B3" w:rsidR="00401AD0" w:rsidRDefault="00401AD0" w:rsidP="00FE2B79">
      <w:pPr>
        <w:spacing w:line="360" w:lineRule="auto"/>
        <w:rPr>
          <w:rFonts w:ascii="Arial" w:hAnsi="Arial" w:cs="Arial"/>
          <w:b/>
          <w:bCs/>
          <w:sz w:val="40"/>
          <w:szCs w:val="40"/>
        </w:rPr>
      </w:pPr>
    </w:p>
    <w:p w14:paraId="782B9128" w14:textId="3A6C9269" w:rsidR="00401AD0" w:rsidRDefault="00401AD0" w:rsidP="00FE2B79">
      <w:pPr>
        <w:spacing w:line="360" w:lineRule="auto"/>
        <w:rPr>
          <w:rFonts w:ascii="Arial" w:hAnsi="Arial" w:cs="Arial"/>
          <w:b/>
          <w:bCs/>
          <w:sz w:val="40"/>
          <w:szCs w:val="40"/>
        </w:rPr>
      </w:pPr>
    </w:p>
    <w:p w14:paraId="723988C1" w14:textId="24404050" w:rsidR="00401AD0" w:rsidRDefault="00401AD0" w:rsidP="00FE2B79">
      <w:pPr>
        <w:spacing w:line="360" w:lineRule="auto"/>
        <w:rPr>
          <w:rFonts w:ascii="Arial" w:hAnsi="Arial" w:cs="Arial"/>
          <w:b/>
          <w:bCs/>
          <w:sz w:val="40"/>
          <w:szCs w:val="40"/>
        </w:rPr>
      </w:pPr>
    </w:p>
    <w:p w14:paraId="5AFE48FC" w14:textId="4506865B" w:rsidR="00CA6BDF" w:rsidRDefault="00CA6BDF" w:rsidP="00401AD0">
      <w:pPr>
        <w:spacing w:line="360" w:lineRule="auto"/>
        <w:rPr>
          <w:rFonts w:ascii="Arial" w:hAnsi="Arial" w:cs="Arial"/>
          <w:b/>
          <w:bCs/>
          <w:sz w:val="32"/>
          <w:szCs w:val="32"/>
          <w:u w:val="single"/>
        </w:rPr>
      </w:pPr>
    </w:p>
    <w:p w14:paraId="6592A4A1" w14:textId="77777777" w:rsidR="002B2AC5" w:rsidRDefault="002B2AC5">
      <w:pPr>
        <w:rPr>
          <w:rFonts w:ascii="Arial" w:hAnsi="Arial" w:cs="Arial"/>
          <w:b/>
          <w:bCs/>
          <w:sz w:val="32"/>
          <w:szCs w:val="32"/>
          <w:u w:val="single"/>
        </w:rPr>
      </w:pPr>
    </w:p>
    <w:p w14:paraId="5889A842" w14:textId="3647B267" w:rsidR="002B2AC5" w:rsidRDefault="002B2AC5">
      <w:pPr>
        <w:rPr>
          <w:rFonts w:ascii="Arial" w:hAnsi="Arial" w:cs="Arial"/>
          <w:b/>
          <w:bCs/>
          <w:sz w:val="32"/>
          <w:szCs w:val="32"/>
          <w:u w:val="single"/>
        </w:rPr>
      </w:pPr>
    </w:p>
    <w:p w14:paraId="7793E04C" w14:textId="171A288A" w:rsidR="002F3C08" w:rsidRDefault="002F3C08">
      <w:pPr>
        <w:rPr>
          <w:rFonts w:ascii="Arial" w:hAnsi="Arial" w:cs="Arial"/>
          <w:b/>
          <w:bCs/>
          <w:sz w:val="32"/>
          <w:szCs w:val="32"/>
          <w:u w:val="single"/>
        </w:rPr>
      </w:pPr>
    </w:p>
    <w:p w14:paraId="6191E6FC" w14:textId="77777777" w:rsidR="002F3C08" w:rsidRDefault="002F3C08">
      <w:pPr>
        <w:rPr>
          <w:rFonts w:ascii="Arial" w:hAnsi="Arial" w:cs="Arial"/>
          <w:b/>
          <w:bCs/>
          <w:sz w:val="32"/>
          <w:szCs w:val="32"/>
          <w:u w:val="single"/>
        </w:rPr>
      </w:pPr>
    </w:p>
    <w:p w14:paraId="1184C503" w14:textId="45C2AD93" w:rsidR="00290B44" w:rsidRPr="002F3C08" w:rsidRDefault="00FE27EF">
      <w:pPr>
        <w:rPr>
          <w:rFonts w:ascii="Arial" w:hAnsi="Arial" w:cs="Arial"/>
          <w:b/>
          <w:bCs/>
          <w:sz w:val="24"/>
          <w:szCs w:val="24"/>
          <w:u w:val="single"/>
        </w:rPr>
      </w:pPr>
      <w:r w:rsidRPr="002F3C08">
        <w:rPr>
          <w:rFonts w:ascii="Arial" w:hAnsi="Arial" w:cs="Arial"/>
          <w:b/>
          <w:bCs/>
          <w:sz w:val="24"/>
          <w:szCs w:val="24"/>
          <w:u w:val="single"/>
        </w:rPr>
        <w:t xml:space="preserve">Table of Content </w:t>
      </w:r>
    </w:p>
    <w:p w14:paraId="2199F6FF" w14:textId="3408CD3C" w:rsidR="00FE27EF" w:rsidRPr="002F3C08" w:rsidRDefault="00FE27EF">
      <w:pPr>
        <w:rPr>
          <w:rFonts w:ascii="Arial" w:hAnsi="Arial" w:cs="Arial"/>
          <w:b/>
          <w:bCs/>
          <w:sz w:val="24"/>
          <w:szCs w:val="24"/>
          <w:u w:val="single"/>
        </w:rPr>
      </w:pPr>
    </w:p>
    <w:p w14:paraId="50B647CB" w14:textId="6DA91D40" w:rsidR="002B2AC5" w:rsidRPr="002F3C08" w:rsidRDefault="007F7756">
      <w:pPr>
        <w:rPr>
          <w:rFonts w:ascii="Arial" w:hAnsi="Arial" w:cs="Arial"/>
          <w:b/>
          <w:bCs/>
          <w:sz w:val="24"/>
          <w:szCs w:val="24"/>
        </w:rPr>
      </w:pPr>
      <w:r w:rsidRPr="002F3C08">
        <w:rPr>
          <w:rFonts w:ascii="Arial" w:hAnsi="Arial" w:cs="Arial"/>
          <w:b/>
          <w:bCs/>
          <w:sz w:val="24"/>
          <w:szCs w:val="24"/>
        </w:rPr>
        <w:t xml:space="preserve">Introduction------------------------------------------------------------------------------- </w:t>
      </w:r>
      <w:r w:rsidR="00094F72">
        <w:rPr>
          <w:rFonts w:ascii="Arial" w:hAnsi="Arial" w:cs="Arial"/>
          <w:b/>
          <w:bCs/>
          <w:sz w:val="24"/>
          <w:szCs w:val="24"/>
        </w:rPr>
        <w:t>3</w:t>
      </w:r>
    </w:p>
    <w:p w14:paraId="1DF1C094" w14:textId="5F870695" w:rsidR="007F7756" w:rsidRPr="002F3C08" w:rsidRDefault="007F7756">
      <w:pPr>
        <w:rPr>
          <w:rFonts w:ascii="Arial" w:hAnsi="Arial" w:cs="Arial"/>
          <w:b/>
          <w:bCs/>
          <w:sz w:val="24"/>
          <w:szCs w:val="24"/>
        </w:rPr>
      </w:pPr>
      <w:r w:rsidRPr="002F3C08">
        <w:rPr>
          <w:rFonts w:ascii="Arial" w:hAnsi="Arial" w:cs="Arial"/>
          <w:b/>
          <w:bCs/>
          <w:sz w:val="24"/>
          <w:szCs w:val="24"/>
        </w:rPr>
        <w:t>Ba</w:t>
      </w:r>
      <w:r w:rsidR="00A34E73" w:rsidRPr="002F3C08">
        <w:rPr>
          <w:rFonts w:ascii="Arial" w:hAnsi="Arial" w:cs="Arial"/>
          <w:b/>
          <w:bCs/>
          <w:sz w:val="24"/>
          <w:szCs w:val="24"/>
        </w:rPr>
        <w:t xml:space="preserve">ckground------------------------------------------------------------------------------- </w:t>
      </w:r>
      <w:r w:rsidR="00094F72">
        <w:rPr>
          <w:rFonts w:ascii="Arial" w:hAnsi="Arial" w:cs="Arial"/>
          <w:b/>
          <w:bCs/>
          <w:sz w:val="24"/>
          <w:szCs w:val="24"/>
        </w:rPr>
        <w:t>3</w:t>
      </w:r>
    </w:p>
    <w:p w14:paraId="25B39672" w14:textId="5BB41845" w:rsidR="00A34E73" w:rsidRPr="002F3C08" w:rsidRDefault="00A34E73">
      <w:pPr>
        <w:rPr>
          <w:rFonts w:ascii="Arial" w:hAnsi="Arial" w:cs="Arial"/>
          <w:b/>
          <w:bCs/>
          <w:sz w:val="24"/>
          <w:szCs w:val="24"/>
        </w:rPr>
      </w:pPr>
      <w:r w:rsidRPr="002F3C08">
        <w:rPr>
          <w:rFonts w:ascii="Arial" w:hAnsi="Arial" w:cs="Arial"/>
          <w:b/>
          <w:bCs/>
          <w:sz w:val="24"/>
          <w:szCs w:val="24"/>
        </w:rPr>
        <w:t>Organizational Culture and Performance</w:t>
      </w:r>
      <w:r w:rsidR="00C92130" w:rsidRPr="002F3C08">
        <w:rPr>
          <w:rFonts w:ascii="Arial" w:hAnsi="Arial" w:cs="Arial"/>
          <w:b/>
          <w:bCs/>
          <w:sz w:val="24"/>
          <w:szCs w:val="24"/>
        </w:rPr>
        <w:t xml:space="preserve">--------------------------------------- </w:t>
      </w:r>
      <w:r w:rsidR="0012125D">
        <w:rPr>
          <w:rFonts w:ascii="Arial" w:hAnsi="Arial" w:cs="Arial"/>
          <w:b/>
          <w:bCs/>
          <w:sz w:val="24"/>
          <w:szCs w:val="24"/>
        </w:rPr>
        <w:t>4</w:t>
      </w:r>
    </w:p>
    <w:p w14:paraId="3654BD12" w14:textId="45759471" w:rsidR="00C47E94" w:rsidRPr="002F3C08" w:rsidRDefault="00E335A5">
      <w:pPr>
        <w:rPr>
          <w:rFonts w:ascii="Arial" w:hAnsi="Arial" w:cs="Arial"/>
          <w:b/>
          <w:bCs/>
          <w:sz w:val="24"/>
          <w:szCs w:val="24"/>
        </w:rPr>
      </w:pPr>
      <w:r w:rsidRPr="002F3C08">
        <w:rPr>
          <w:rFonts w:ascii="Arial" w:hAnsi="Arial" w:cs="Arial"/>
          <w:b/>
          <w:bCs/>
          <w:sz w:val="24"/>
          <w:szCs w:val="24"/>
        </w:rPr>
        <w:t xml:space="preserve">Employee Engagement and Retaining </w:t>
      </w:r>
      <w:r w:rsidR="00C47E94" w:rsidRPr="002F3C08">
        <w:rPr>
          <w:rFonts w:ascii="Arial" w:hAnsi="Arial" w:cs="Arial"/>
          <w:b/>
          <w:bCs/>
          <w:sz w:val="24"/>
          <w:szCs w:val="24"/>
        </w:rPr>
        <w:t>a Talented Workforce-----------</w:t>
      </w:r>
      <w:r w:rsidR="00721F8E" w:rsidRPr="002F3C08">
        <w:rPr>
          <w:rFonts w:ascii="Arial" w:hAnsi="Arial" w:cs="Arial"/>
          <w:b/>
          <w:bCs/>
          <w:sz w:val="24"/>
          <w:szCs w:val="24"/>
        </w:rPr>
        <w:t xml:space="preserve">- </w:t>
      </w:r>
      <w:r w:rsidR="0012125D">
        <w:rPr>
          <w:rFonts w:ascii="Arial" w:hAnsi="Arial" w:cs="Arial"/>
          <w:b/>
          <w:bCs/>
          <w:sz w:val="24"/>
          <w:szCs w:val="24"/>
        </w:rPr>
        <w:t>4</w:t>
      </w:r>
      <w:r w:rsidR="00C47E94" w:rsidRPr="002F3C08">
        <w:rPr>
          <w:rFonts w:ascii="Arial" w:hAnsi="Arial" w:cs="Arial"/>
          <w:b/>
          <w:bCs/>
          <w:sz w:val="24"/>
          <w:szCs w:val="24"/>
        </w:rPr>
        <w:t xml:space="preserve">   </w:t>
      </w:r>
    </w:p>
    <w:p w14:paraId="217892F9" w14:textId="216E9939" w:rsidR="00E35EAE" w:rsidRPr="002F3C08" w:rsidRDefault="00E35EAE">
      <w:pPr>
        <w:rPr>
          <w:rFonts w:ascii="Arial" w:hAnsi="Arial" w:cs="Arial"/>
          <w:b/>
          <w:bCs/>
          <w:sz w:val="24"/>
          <w:szCs w:val="24"/>
        </w:rPr>
      </w:pPr>
      <w:r w:rsidRPr="002F3C08">
        <w:rPr>
          <w:rFonts w:ascii="Arial" w:hAnsi="Arial" w:cs="Arial"/>
          <w:b/>
          <w:bCs/>
          <w:sz w:val="24"/>
          <w:szCs w:val="24"/>
        </w:rPr>
        <w:t>Measure Employee Engagement--------------------------------------------------</w:t>
      </w:r>
      <w:r w:rsidR="00D21B9B" w:rsidRPr="002F3C08">
        <w:rPr>
          <w:rFonts w:ascii="Arial" w:hAnsi="Arial" w:cs="Arial"/>
          <w:b/>
          <w:bCs/>
          <w:sz w:val="24"/>
          <w:szCs w:val="24"/>
        </w:rPr>
        <w:t>-</w:t>
      </w:r>
      <w:r w:rsidRPr="002F3C08">
        <w:rPr>
          <w:rFonts w:ascii="Arial" w:hAnsi="Arial" w:cs="Arial"/>
          <w:b/>
          <w:bCs/>
          <w:sz w:val="24"/>
          <w:szCs w:val="24"/>
        </w:rPr>
        <w:t xml:space="preserve"> </w:t>
      </w:r>
      <w:r w:rsidR="0012125D">
        <w:rPr>
          <w:rFonts w:ascii="Arial" w:hAnsi="Arial" w:cs="Arial"/>
          <w:b/>
          <w:bCs/>
          <w:sz w:val="24"/>
          <w:szCs w:val="24"/>
        </w:rPr>
        <w:t>5</w:t>
      </w:r>
    </w:p>
    <w:p w14:paraId="4D74E3E8" w14:textId="27BED8C1" w:rsidR="002D49BE" w:rsidRPr="002F3C08" w:rsidRDefault="00E35EAE">
      <w:pPr>
        <w:rPr>
          <w:rFonts w:ascii="Arial" w:hAnsi="Arial" w:cs="Arial"/>
          <w:b/>
          <w:bCs/>
          <w:sz w:val="24"/>
          <w:szCs w:val="24"/>
        </w:rPr>
      </w:pPr>
      <w:r w:rsidRPr="002F3C08">
        <w:rPr>
          <w:rFonts w:ascii="Arial" w:hAnsi="Arial" w:cs="Arial"/>
          <w:b/>
          <w:bCs/>
          <w:sz w:val="24"/>
          <w:szCs w:val="24"/>
        </w:rPr>
        <w:t>High Impact Question</w:t>
      </w:r>
      <w:r w:rsidR="002D49BE" w:rsidRPr="002F3C08">
        <w:rPr>
          <w:rFonts w:ascii="Arial" w:hAnsi="Arial" w:cs="Arial"/>
          <w:b/>
          <w:bCs/>
          <w:sz w:val="24"/>
          <w:szCs w:val="24"/>
        </w:rPr>
        <w:t>s---------------------------------------------------------------</w:t>
      </w:r>
      <w:r w:rsidR="006B696F" w:rsidRPr="002F3C08">
        <w:rPr>
          <w:rFonts w:ascii="Arial" w:hAnsi="Arial" w:cs="Arial"/>
          <w:b/>
          <w:bCs/>
          <w:sz w:val="24"/>
          <w:szCs w:val="24"/>
        </w:rPr>
        <w:t>-</w:t>
      </w:r>
      <w:r w:rsidR="00721F8E" w:rsidRPr="002F3C08">
        <w:rPr>
          <w:rFonts w:ascii="Arial" w:hAnsi="Arial" w:cs="Arial"/>
          <w:b/>
          <w:bCs/>
          <w:sz w:val="24"/>
          <w:szCs w:val="24"/>
        </w:rPr>
        <w:t>-</w:t>
      </w:r>
      <w:r w:rsidR="002D49BE" w:rsidRPr="002F3C08">
        <w:rPr>
          <w:rFonts w:ascii="Arial" w:hAnsi="Arial" w:cs="Arial"/>
          <w:b/>
          <w:bCs/>
          <w:sz w:val="24"/>
          <w:szCs w:val="24"/>
        </w:rPr>
        <w:t xml:space="preserve"> </w:t>
      </w:r>
      <w:r w:rsidR="0012125D">
        <w:rPr>
          <w:rFonts w:ascii="Arial" w:hAnsi="Arial" w:cs="Arial"/>
          <w:b/>
          <w:bCs/>
          <w:sz w:val="24"/>
          <w:szCs w:val="24"/>
        </w:rPr>
        <w:t>5</w:t>
      </w:r>
    </w:p>
    <w:p w14:paraId="49A0F3AA" w14:textId="6E19B4C0" w:rsidR="002D49BE" w:rsidRPr="002F3C08" w:rsidRDefault="002D49BE">
      <w:pPr>
        <w:rPr>
          <w:rFonts w:ascii="Arial" w:hAnsi="Arial" w:cs="Arial"/>
          <w:b/>
          <w:bCs/>
          <w:sz w:val="24"/>
          <w:szCs w:val="24"/>
        </w:rPr>
      </w:pPr>
      <w:r w:rsidRPr="002F3C08">
        <w:rPr>
          <w:rFonts w:ascii="Arial" w:hAnsi="Arial" w:cs="Arial"/>
          <w:b/>
          <w:bCs/>
          <w:sz w:val="24"/>
          <w:szCs w:val="24"/>
        </w:rPr>
        <w:t>Training and Development----------------------------------------------------------</w:t>
      </w:r>
      <w:r w:rsidR="006B696F" w:rsidRPr="002F3C08">
        <w:rPr>
          <w:rFonts w:ascii="Arial" w:hAnsi="Arial" w:cs="Arial"/>
          <w:b/>
          <w:bCs/>
          <w:sz w:val="24"/>
          <w:szCs w:val="24"/>
        </w:rPr>
        <w:t>-</w:t>
      </w:r>
      <w:r w:rsidR="00721F8E" w:rsidRPr="002F3C08">
        <w:rPr>
          <w:rFonts w:ascii="Arial" w:hAnsi="Arial" w:cs="Arial"/>
          <w:b/>
          <w:bCs/>
          <w:sz w:val="24"/>
          <w:szCs w:val="24"/>
        </w:rPr>
        <w:t>-</w:t>
      </w:r>
      <w:r w:rsidRPr="002F3C08">
        <w:rPr>
          <w:rFonts w:ascii="Arial" w:hAnsi="Arial" w:cs="Arial"/>
          <w:b/>
          <w:bCs/>
          <w:sz w:val="24"/>
          <w:szCs w:val="24"/>
        </w:rPr>
        <w:t xml:space="preserve"> </w:t>
      </w:r>
      <w:r w:rsidR="0012125D">
        <w:rPr>
          <w:rFonts w:ascii="Arial" w:hAnsi="Arial" w:cs="Arial"/>
          <w:b/>
          <w:bCs/>
          <w:sz w:val="24"/>
          <w:szCs w:val="24"/>
        </w:rPr>
        <w:t>6</w:t>
      </w:r>
    </w:p>
    <w:p w14:paraId="255816F2" w14:textId="6E915CD3" w:rsidR="002D49BE" w:rsidRPr="002F3C08" w:rsidRDefault="002D49BE">
      <w:pPr>
        <w:rPr>
          <w:rFonts w:ascii="Arial" w:hAnsi="Arial" w:cs="Arial"/>
          <w:b/>
          <w:bCs/>
          <w:sz w:val="24"/>
          <w:szCs w:val="24"/>
        </w:rPr>
      </w:pPr>
      <w:r w:rsidRPr="002F3C08">
        <w:rPr>
          <w:rFonts w:ascii="Arial" w:hAnsi="Arial" w:cs="Arial"/>
          <w:b/>
          <w:bCs/>
          <w:sz w:val="24"/>
          <w:szCs w:val="24"/>
        </w:rPr>
        <w:t>Benefits of Work with A Mentor or Coach-------------------------------------</w:t>
      </w:r>
      <w:r w:rsidR="006B696F" w:rsidRPr="002F3C08">
        <w:rPr>
          <w:rFonts w:ascii="Arial" w:hAnsi="Arial" w:cs="Arial"/>
          <w:b/>
          <w:bCs/>
          <w:sz w:val="24"/>
          <w:szCs w:val="24"/>
        </w:rPr>
        <w:t>--</w:t>
      </w:r>
      <w:r w:rsidR="00115341">
        <w:rPr>
          <w:rFonts w:ascii="Arial" w:hAnsi="Arial" w:cs="Arial"/>
          <w:b/>
          <w:bCs/>
          <w:sz w:val="24"/>
          <w:szCs w:val="24"/>
        </w:rPr>
        <w:t xml:space="preserve"> </w:t>
      </w:r>
      <w:r w:rsidR="0012125D">
        <w:rPr>
          <w:rFonts w:ascii="Arial" w:hAnsi="Arial" w:cs="Arial"/>
          <w:b/>
          <w:bCs/>
          <w:sz w:val="24"/>
          <w:szCs w:val="24"/>
        </w:rPr>
        <w:t>6</w:t>
      </w:r>
    </w:p>
    <w:p w14:paraId="5749C62F" w14:textId="0D7A6DAC" w:rsidR="00C92130" w:rsidRPr="002F3C08" w:rsidRDefault="002D49BE">
      <w:pPr>
        <w:rPr>
          <w:rFonts w:ascii="Arial" w:hAnsi="Arial" w:cs="Arial"/>
          <w:b/>
          <w:bCs/>
          <w:sz w:val="24"/>
          <w:szCs w:val="24"/>
        </w:rPr>
      </w:pPr>
      <w:r w:rsidRPr="002F3C08">
        <w:rPr>
          <w:rFonts w:ascii="Arial" w:hAnsi="Arial" w:cs="Arial"/>
          <w:b/>
          <w:bCs/>
          <w:sz w:val="24"/>
          <w:szCs w:val="24"/>
        </w:rPr>
        <w:t>Importance of Mental Health</w:t>
      </w:r>
      <w:r w:rsidR="00CC0D4A" w:rsidRPr="002F3C08">
        <w:rPr>
          <w:rFonts w:ascii="Arial" w:hAnsi="Arial" w:cs="Arial"/>
          <w:b/>
          <w:bCs/>
          <w:sz w:val="24"/>
          <w:szCs w:val="24"/>
        </w:rPr>
        <w:t xml:space="preserve"> and Wellbeing----------------------------------</w:t>
      </w:r>
      <w:r w:rsidR="00D21B9B" w:rsidRPr="002F3C08">
        <w:rPr>
          <w:rFonts w:ascii="Arial" w:hAnsi="Arial" w:cs="Arial"/>
          <w:b/>
          <w:bCs/>
          <w:sz w:val="24"/>
          <w:szCs w:val="24"/>
        </w:rPr>
        <w:t>--</w:t>
      </w:r>
      <w:r w:rsidR="000577E8">
        <w:rPr>
          <w:rFonts w:ascii="Arial" w:hAnsi="Arial" w:cs="Arial"/>
          <w:b/>
          <w:bCs/>
          <w:sz w:val="24"/>
          <w:szCs w:val="24"/>
        </w:rPr>
        <w:t xml:space="preserve">- </w:t>
      </w:r>
      <w:r w:rsidR="008057E6">
        <w:rPr>
          <w:rFonts w:ascii="Arial" w:hAnsi="Arial" w:cs="Arial"/>
          <w:b/>
          <w:bCs/>
          <w:sz w:val="24"/>
          <w:szCs w:val="24"/>
        </w:rPr>
        <w:t>7</w:t>
      </w:r>
    </w:p>
    <w:p w14:paraId="3A54E294" w14:textId="77D72341" w:rsidR="00CC0D4A" w:rsidRPr="002F3C08" w:rsidRDefault="00CC0D4A">
      <w:pPr>
        <w:rPr>
          <w:rFonts w:ascii="Arial" w:hAnsi="Arial" w:cs="Arial"/>
          <w:b/>
          <w:bCs/>
          <w:sz w:val="24"/>
          <w:szCs w:val="24"/>
        </w:rPr>
      </w:pPr>
      <w:r w:rsidRPr="002F3C08">
        <w:rPr>
          <w:rFonts w:ascii="Arial" w:hAnsi="Arial" w:cs="Arial"/>
          <w:b/>
          <w:bCs/>
          <w:sz w:val="24"/>
          <w:szCs w:val="24"/>
        </w:rPr>
        <w:t>The Pillars of W</w:t>
      </w:r>
      <w:r w:rsidR="006B696F" w:rsidRPr="002F3C08">
        <w:rPr>
          <w:rFonts w:ascii="Arial" w:hAnsi="Arial" w:cs="Arial"/>
          <w:b/>
          <w:bCs/>
          <w:sz w:val="24"/>
          <w:szCs w:val="24"/>
        </w:rPr>
        <w:t>RAW------------------------------------------------------------------</w:t>
      </w:r>
      <w:r w:rsidR="00D21B9B" w:rsidRPr="002F3C08">
        <w:rPr>
          <w:rFonts w:ascii="Arial" w:hAnsi="Arial" w:cs="Arial"/>
          <w:b/>
          <w:bCs/>
          <w:sz w:val="24"/>
          <w:szCs w:val="24"/>
        </w:rPr>
        <w:t>--</w:t>
      </w:r>
      <w:r w:rsidR="000577E8">
        <w:rPr>
          <w:rFonts w:ascii="Arial" w:hAnsi="Arial" w:cs="Arial"/>
          <w:b/>
          <w:bCs/>
          <w:sz w:val="24"/>
          <w:szCs w:val="24"/>
        </w:rPr>
        <w:t xml:space="preserve">- </w:t>
      </w:r>
      <w:r w:rsidR="008057E6">
        <w:rPr>
          <w:rFonts w:ascii="Arial" w:hAnsi="Arial" w:cs="Arial"/>
          <w:b/>
          <w:bCs/>
          <w:sz w:val="24"/>
          <w:szCs w:val="24"/>
        </w:rPr>
        <w:t>7</w:t>
      </w:r>
    </w:p>
    <w:p w14:paraId="1BF2A9C7" w14:textId="2EB03C60" w:rsidR="006B696F" w:rsidRPr="002F3C08" w:rsidRDefault="006B696F">
      <w:pPr>
        <w:rPr>
          <w:rFonts w:ascii="Arial" w:hAnsi="Arial" w:cs="Arial"/>
          <w:b/>
          <w:bCs/>
          <w:sz w:val="24"/>
          <w:szCs w:val="24"/>
        </w:rPr>
      </w:pPr>
      <w:r w:rsidRPr="002F3C08">
        <w:rPr>
          <w:rFonts w:ascii="Arial" w:hAnsi="Arial" w:cs="Arial"/>
          <w:b/>
          <w:bCs/>
          <w:sz w:val="24"/>
          <w:szCs w:val="24"/>
        </w:rPr>
        <w:t>Evaluation and Conclusion---------------------------------------------------------</w:t>
      </w:r>
      <w:r w:rsidR="00D21B9B" w:rsidRPr="002F3C08">
        <w:rPr>
          <w:rFonts w:ascii="Arial" w:hAnsi="Arial" w:cs="Arial"/>
          <w:b/>
          <w:bCs/>
          <w:sz w:val="24"/>
          <w:szCs w:val="24"/>
        </w:rPr>
        <w:t>--</w:t>
      </w:r>
      <w:r w:rsidRPr="002F3C08">
        <w:rPr>
          <w:rFonts w:ascii="Arial" w:hAnsi="Arial" w:cs="Arial"/>
          <w:b/>
          <w:bCs/>
          <w:sz w:val="24"/>
          <w:szCs w:val="24"/>
        </w:rPr>
        <w:t xml:space="preserve">  </w:t>
      </w:r>
      <w:r w:rsidR="008057E6">
        <w:rPr>
          <w:rFonts w:ascii="Arial" w:hAnsi="Arial" w:cs="Arial"/>
          <w:b/>
          <w:bCs/>
          <w:sz w:val="24"/>
          <w:szCs w:val="24"/>
        </w:rPr>
        <w:t>8</w:t>
      </w:r>
    </w:p>
    <w:p w14:paraId="1A1CEC0E" w14:textId="61E5D7E7" w:rsidR="006B696F" w:rsidRPr="002F3C08" w:rsidRDefault="006B696F">
      <w:pPr>
        <w:rPr>
          <w:rFonts w:ascii="Arial" w:hAnsi="Arial" w:cs="Arial"/>
          <w:b/>
          <w:bCs/>
          <w:sz w:val="24"/>
          <w:szCs w:val="24"/>
        </w:rPr>
      </w:pPr>
      <w:r w:rsidRPr="002F3C08">
        <w:rPr>
          <w:rFonts w:ascii="Arial" w:hAnsi="Arial" w:cs="Arial"/>
          <w:b/>
          <w:bCs/>
          <w:sz w:val="24"/>
          <w:szCs w:val="24"/>
        </w:rPr>
        <w:t>Reference---------------------------------------------------------------------------------</w:t>
      </w:r>
      <w:r w:rsidR="00D21B9B" w:rsidRPr="002F3C08">
        <w:rPr>
          <w:rFonts w:ascii="Arial" w:hAnsi="Arial" w:cs="Arial"/>
          <w:b/>
          <w:bCs/>
          <w:sz w:val="24"/>
          <w:szCs w:val="24"/>
        </w:rPr>
        <w:t>--</w:t>
      </w:r>
      <w:r w:rsidRPr="002F3C08">
        <w:rPr>
          <w:rFonts w:ascii="Arial" w:hAnsi="Arial" w:cs="Arial"/>
          <w:b/>
          <w:bCs/>
          <w:sz w:val="24"/>
          <w:szCs w:val="24"/>
        </w:rPr>
        <w:t xml:space="preserve">  </w:t>
      </w:r>
      <w:r w:rsidR="008057E6">
        <w:rPr>
          <w:rFonts w:ascii="Arial" w:hAnsi="Arial" w:cs="Arial"/>
          <w:b/>
          <w:bCs/>
          <w:sz w:val="24"/>
          <w:szCs w:val="24"/>
        </w:rPr>
        <w:t>9</w:t>
      </w:r>
      <w:r w:rsidR="00CC4AC1">
        <w:rPr>
          <w:rFonts w:ascii="Arial" w:hAnsi="Arial" w:cs="Arial"/>
          <w:b/>
          <w:bCs/>
          <w:sz w:val="24"/>
          <w:szCs w:val="24"/>
        </w:rPr>
        <w:t>/11</w:t>
      </w:r>
    </w:p>
    <w:p w14:paraId="78DC4050" w14:textId="77777777" w:rsidR="00C47E94" w:rsidRPr="002B2AC5" w:rsidRDefault="00C47E94">
      <w:pPr>
        <w:rPr>
          <w:rFonts w:ascii="Arial" w:hAnsi="Arial" w:cs="Arial"/>
          <w:b/>
          <w:bCs/>
          <w:sz w:val="24"/>
          <w:szCs w:val="24"/>
        </w:rPr>
      </w:pPr>
    </w:p>
    <w:p w14:paraId="556D8857" w14:textId="77777777" w:rsidR="00FE27EF" w:rsidRPr="00FE27EF" w:rsidRDefault="00FE27EF">
      <w:pPr>
        <w:rPr>
          <w:rFonts w:ascii="Arial" w:hAnsi="Arial" w:cs="Arial"/>
          <w:b/>
          <w:bCs/>
          <w:sz w:val="24"/>
          <w:szCs w:val="24"/>
          <w:u w:val="single"/>
        </w:rPr>
      </w:pPr>
    </w:p>
    <w:p w14:paraId="24F4FF13" w14:textId="65EA33B9" w:rsidR="00290B44" w:rsidRDefault="00290B44">
      <w:pPr>
        <w:rPr>
          <w:rFonts w:ascii="Arial" w:hAnsi="Arial" w:cs="Arial"/>
          <w:b/>
          <w:bCs/>
          <w:sz w:val="32"/>
          <w:szCs w:val="32"/>
          <w:u w:val="single"/>
        </w:rPr>
      </w:pPr>
    </w:p>
    <w:p w14:paraId="64CF2668" w14:textId="7A015AB0" w:rsidR="00290B44" w:rsidRDefault="00290B44">
      <w:pPr>
        <w:rPr>
          <w:rFonts w:ascii="Arial" w:hAnsi="Arial" w:cs="Arial"/>
          <w:b/>
          <w:bCs/>
          <w:sz w:val="32"/>
          <w:szCs w:val="32"/>
          <w:u w:val="single"/>
        </w:rPr>
      </w:pPr>
    </w:p>
    <w:p w14:paraId="21011C42" w14:textId="42A5CF71" w:rsidR="00290B44" w:rsidRDefault="00290B44">
      <w:pPr>
        <w:rPr>
          <w:rFonts w:ascii="Arial" w:hAnsi="Arial" w:cs="Arial"/>
          <w:b/>
          <w:bCs/>
          <w:sz w:val="32"/>
          <w:szCs w:val="32"/>
          <w:u w:val="single"/>
        </w:rPr>
      </w:pPr>
    </w:p>
    <w:p w14:paraId="6E13F61E" w14:textId="0ED5D576" w:rsidR="00290B44" w:rsidRDefault="00290B44">
      <w:pPr>
        <w:rPr>
          <w:rFonts w:ascii="Arial" w:hAnsi="Arial" w:cs="Arial"/>
          <w:b/>
          <w:bCs/>
          <w:sz w:val="32"/>
          <w:szCs w:val="32"/>
          <w:u w:val="single"/>
        </w:rPr>
      </w:pPr>
    </w:p>
    <w:p w14:paraId="3C6ACD62" w14:textId="6856074F" w:rsidR="00290B44" w:rsidRDefault="00290B44">
      <w:pPr>
        <w:rPr>
          <w:rFonts w:ascii="Arial" w:hAnsi="Arial" w:cs="Arial"/>
          <w:b/>
          <w:bCs/>
          <w:sz w:val="32"/>
          <w:szCs w:val="32"/>
          <w:u w:val="single"/>
        </w:rPr>
      </w:pPr>
    </w:p>
    <w:p w14:paraId="47635251" w14:textId="4859C77D" w:rsidR="00290B44" w:rsidRDefault="00290B44">
      <w:pPr>
        <w:rPr>
          <w:rFonts w:ascii="Arial" w:hAnsi="Arial" w:cs="Arial"/>
          <w:b/>
          <w:bCs/>
          <w:sz w:val="32"/>
          <w:szCs w:val="32"/>
          <w:u w:val="single"/>
        </w:rPr>
      </w:pPr>
    </w:p>
    <w:p w14:paraId="3746ECFD" w14:textId="36FE72F0" w:rsidR="00290B44" w:rsidRDefault="00290B44">
      <w:pPr>
        <w:rPr>
          <w:rFonts w:ascii="Arial" w:hAnsi="Arial" w:cs="Arial"/>
          <w:b/>
          <w:bCs/>
          <w:sz w:val="32"/>
          <w:szCs w:val="32"/>
          <w:u w:val="single"/>
        </w:rPr>
      </w:pPr>
    </w:p>
    <w:p w14:paraId="5A8C3089" w14:textId="4F2EDF52" w:rsidR="00290B44" w:rsidRDefault="00290B44">
      <w:pPr>
        <w:rPr>
          <w:rFonts w:ascii="Arial" w:hAnsi="Arial" w:cs="Arial"/>
          <w:b/>
          <w:bCs/>
          <w:sz w:val="32"/>
          <w:szCs w:val="32"/>
          <w:u w:val="single"/>
        </w:rPr>
      </w:pPr>
    </w:p>
    <w:p w14:paraId="543A27AD" w14:textId="5610FE59" w:rsidR="00290B44" w:rsidRDefault="00290B44">
      <w:pPr>
        <w:rPr>
          <w:rFonts w:ascii="Arial" w:hAnsi="Arial" w:cs="Arial"/>
          <w:b/>
          <w:bCs/>
          <w:sz w:val="32"/>
          <w:szCs w:val="32"/>
          <w:u w:val="single"/>
        </w:rPr>
      </w:pPr>
    </w:p>
    <w:p w14:paraId="3FD125AD" w14:textId="3FA951AF" w:rsidR="00290B44" w:rsidRDefault="004C3EB0">
      <w:pPr>
        <w:rPr>
          <w:rFonts w:ascii="Arial" w:hAnsi="Arial" w:cs="Arial"/>
          <w:b/>
          <w:bCs/>
          <w:sz w:val="32"/>
          <w:szCs w:val="32"/>
          <w:u w:val="single"/>
        </w:rPr>
      </w:pPr>
      <w:r>
        <w:rPr>
          <w:rFonts w:ascii="Arial" w:hAnsi="Arial" w:cs="Arial"/>
          <w:b/>
          <w:bCs/>
          <w:sz w:val="32"/>
          <w:szCs w:val="32"/>
          <w:u w:val="single"/>
        </w:rPr>
        <w:lastRenderedPageBreak/>
        <w:t xml:space="preserve">Introduction </w:t>
      </w:r>
    </w:p>
    <w:p w14:paraId="022F9FD4" w14:textId="6B0B1323" w:rsidR="00CE63EA" w:rsidRDefault="000B06C6" w:rsidP="004C3EB0">
      <w:pPr>
        <w:spacing w:line="360" w:lineRule="auto"/>
        <w:rPr>
          <w:rFonts w:ascii="Arial" w:hAnsi="Arial" w:cs="Arial"/>
          <w:sz w:val="24"/>
          <w:szCs w:val="24"/>
        </w:rPr>
      </w:pPr>
      <w:r>
        <w:rPr>
          <w:rFonts w:ascii="Arial" w:hAnsi="Arial" w:cs="Arial"/>
          <w:sz w:val="24"/>
          <w:szCs w:val="24"/>
        </w:rPr>
        <w:t>O</w:t>
      </w:r>
      <w:r w:rsidR="009951B3">
        <w:rPr>
          <w:rFonts w:ascii="Arial" w:hAnsi="Arial" w:cs="Arial"/>
          <w:sz w:val="24"/>
          <w:szCs w:val="24"/>
        </w:rPr>
        <w:t xml:space="preserve">n the banks of the </w:t>
      </w:r>
      <w:r w:rsidR="00324153">
        <w:rPr>
          <w:rFonts w:ascii="Arial" w:hAnsi="Arial" w:cs="Arial"/>
          <w:sz w:val="24"/>
          <w:szCs w:val="24"/>
        </w:rPr>
        <w:t>river</w:t>
      </w:r>
      <w:r w:rsidR="009951B3">
        <w:rPr>
          <w:rFonts w:ascii="Arial" w:hAnsi="Arial" w:cs="Arial"/>
          <w:sz w:val="24"/>
          <w:szCs w:val="24"/>
        </w:rPr>
        <w:t xml:space="preserve"> Irwell, the bustling Manchester Marriott Victoria and Albert Hotel is a hotel in the heart of Manchester.</w:t>
      </w:r>
      <w:r w:rsidR="004126B4">
        <w:rPr>
          <w:rFonts w:ascii="Arial" w:hAnsi="Arial" w:cs="Arial"/>
          <w:sz w:val="24"/>
          <w:szCs w:val="24"/>
        </w:rPr>
        <w:t xml:space="preserve"> Both business and </w:t>
      </w:r>
      <w:r w:rsidR="00C00687">
        <w:rPr>
          <w:rFonts w:ascii="Arial" w:hAnsi="Arial" w:cs="Arial"/>
          <w:sz w:val="24"/>
          <w:szCs w:val="24"/>
        </w:rPr>
        <w:t>leisure travellers enjoy the historic charm that the four-star Marriott V</w:t>
      </w:r>
      <w:r w:rsidR="00171EC4">
        <w:rPr>
          <w:rFonts w:ascii="Arial" w:hAnsi="Arial" w:cs="Arial"/>
          <w:sz w:val="24"/>
          <w:szCs w:val="24"/>
        </w:rPr>
        <w:t xml:space="preserve">&amp;A Hotel radiates. Located next to </w:t>
      </w:r>
      <w:r w:rsidR="008B3D74">
        <w:rPr>
          <w:rFonts w:ascii="Arial" w:hAnsi="Arial" w:cs="Arial"/>
          <w:sz w:val="24"/>
          <w:szCs w:val="24"/>
        </w:rPr>
        <w:t>Spinningfields</w:t>
      </w:r>
      <w:r w:rsidR="00171EC4">
        <w:rPr>
          <w:rFonts w:ascii="Arial" w:hAnsi="Arial" w:cs="Arial"/>
          <w:sz w:val="24"/>
          <w:szCs w:val="24"/>
        </w:rPr>
        <w:t>,</w:t>
      </w:r>
      <w:r w:rsidR="008B3D74">
        <w:rPr>
          <w:rFonts w:ascii="Arial" w:hAnsi="Arial" w:cs="Arial"/>
          <w:sz w:val="24"/>
          <w:szCs w:val="24"/>
        </w:rPr>
        <w:t xml:space="preserve"> across </w:t>
      </w:r>
      <w:r w:rsidR="00351065">
        <w:rPr>
          <w:rFonts w:ascii="Arial" w:hAnsi="Arial" w:cs="Arial"/>
          <w:sz w:val="24"/>
          <w:szCs w:val="24"/>
        </w:rPr>
        <w:t>from the coronation street set Tour, and a short stroll from the Op</w:t>
      </w:r>
      <w:r w:rsidR="00324153">
        <w:rPr>
          <w:rFonts w:ascii="Arial" w:hAnsi="Arial" w:cs="Arial"/>
          <w:sz w:val="24"/>
          <w:szCs w:val="24"/>
        </w:rPr>
        <w:t xml:space="preserve">era House and Palace Theatre. </w:t>
      </w:r>
      <w:r w:rsidR="00FF544D">
        <w:rPr>
          <w:rFonts w:ascii="Arial" w:hAnsi="Arial" w:cs="Arial"/>
          <w:sz w:val="24"/>
          <w:szCs w:val="24"/>
        </w:rPr>
        <w:t xml:space="preserve">A luxury hotel with 148 elegantly </w:t>
      </w:r>
      <w:r w:rsidR="005007FB">
        <w:rPr>
          <w:rFonts w:ascii="Arial" w:hAnsi="Arial" w:cs="Arial"/>
          <w:sz w:val="24"/>
          <w:szCs w:val="24"/>
        </w:rPr>
        <w:t>furnished rooms that were recently re</w:t>
      </w:r>
      <w:r w:rsidR="00976357">
        <w:rPr>
          <w:rFonts w:ascii="Arial" w:hAnsi="Arial" w:cs="Arial"/>
          <w:sz w:val="24"/>
          <w:szCs w:val="24"/>
        </w:rPr>
        <w:t>novated in 2014, each with a Double or King bed. Modern amenities and free Wi-Fi are provided in every room</w:t>
      </w:r>
      <w:r w:rsidR="00AD715D">
        <w:rPr>
          <w:rFonts w:ascii="Arial" w:hAnsi="Arial" w:cs="Arial"/>
          <w:sz w:val="24"/>
          <w:szCs w:val="24"/>
        </w:rPr>
        <w:t>.</w:t>
      </w:r>
      <w:r w:rsidR="00BD3FFC">
        <w:rPr>
          <w:rFonts w:ascii="Arial" w:hAnsi="Arial" w:cs="Arial"/>
          <w:sz w:val="24"/>
          <w:szCs w:val="24"/>
        </w:rPr>
        <w:t xml:space="preserve"> (Barlow, </w:t>
      </w:r>
      <w:r w:rsidR="00AD715D">
        <w:rPr>
          <w:rFonts w:ascii="Arial" w:hAnsi="Arial" w:cs="Arial"/>
          <w:sz w:val="24"/>
          <w:szCs w:val="24"/>
        </w:rPr>
        <w:t>2018)</w:t>
      </w:r>
    </w:p>
    <w:p w14:paraId="13BD7191" w14:textId="22EA11B0" w:rsidR="00F313F0" w:rsidRDefault="00380537" w:rsidP="004C3EB0">
      <w:pPr>
        <w:spacing w:line="360" w:lineRule="auto"/>
        <w:rPr>
          <w:rFonts w:ascii="Arial" w:hAnsi="Arial" w:cs="Arial"/>
          <w:sz w:val="24"/>
          <w:szCs w:val="24"/>
        </w:rPr>
      </w:pPr>
      <w:r>
        <w:rPr>
          <w:rFonts w:ascii="Arial" w:hAnsi="Arial" w:cs="Arial"/>
          <w:sz w:val="24"/>
          <w:szCs w:val="24"/>
        </w:rPr>
        <w:t>The V&amp;A is the location of Chop</w:t>
      </w:r>
      <w:r w:rsidR="000B4EB5">
        <w:rPr>
          <w:rFonts w:ascii="Arial" w:hAnsi="Arial" w:cs="Arial"/>
          <w:sz w:val="24"/>
          <w:szCs w:val="24"/>
        </w:rPr>
        <w:t xml:space="preserve"> &amp; Plant, our laid-back drinking </w:t>
      </w:r>
      <w:r w:rsidR="00B77285">
        <w:rPr>
          <w:rFonts w:ascii="Arial" w:hAnsi="Arial" w:cs="Arial"/>
          <w:sz w:val="24"/>
          <w:szCs w:val="24"/>
        </w:rPr>
        <w:t xml:space="preserve">and dining spot that serves a fusion of classic Chop House dishes and </w:t>
      </w:r>
      <w:r w:rsidR="00F86F2B">
        <w:rPr>
          <w:rFonts w:ascii="Arial" w:hAnsi="Arial" w:cs="Arial"/>
          <w:sz w:val="24"/>
          <w:szCs w:val="24"/>
        </w:rPr>
        <w:t>Plant based</w:t>
      </w:r>
      <w:r w:rsidR="00B77285">
        <w:rPr>
          <w:rFonts w:ascii="Arial" w:hAnsi="Arial" w:cs="Arial"/>
          <w:sz w:val="24"/>
          <w:szCs w:val="24"/>
        </w:rPr>
        <w:t xml:space="preserve"> fare with an emphasis on local ingredients and sustainability. Keep fit and take advantage of the </w:t>
      </w:r>
      <w:r w:rsidR="00F018F9">
        <w:rPr>
          <w:rFonts w:ascii="Arial" w:hAnsi="Arial" w:cs="Arial"/>
          <w:sz w:val="24"/>
          <w:szCs w:val="24"/>
        </w:rPr>
        <w:t xml:space="preserve">various neighbouring sporting and </w:t>
      </w:r>
      <w:r w:rsidR="00596D82">
        <w:rPr>
          <w:rFonts w:ascii="Arial" w:hAnsi="Arial" w:cs="Arial"/>
          <w:sz w:val="24"/>
          <w:szCs w:val="24"/>
        </w:rPr>
        <w:t>recreational</w:t>
      </w:r>
      <w:r w:rsidR="00F018F9">
        <w:rPr>
          <w:rFonts w:ascii="Arial" w:hAnsi="Arial" w:cs="Arial"/>
          <w:sz w:val="24"/>
          <w:szCs w:val="24"/>
        </w:rPr>
        <w:t xml:space="preserve"> </w:t>
      </w:r>
      <w:r w:rsidR="00596D82">
        <w:rPr>
          <w:rFonts w:ascii="Arial" w:hAnsi="Arial" w:cs="Arial"/>
          <w:sz w:val="24"/>
          <w:szCs w:val="24"/>
        </w:rPr>
        <w:t>opportunities.</w:t>
      </w:r>
      <w:r w:rsidR="00204AC0">
        <w:rPr>
          <w:rFonts w:ascii="Arial" w:hAnsi="Arial" w:cs="Arial"/>
          <w:sz w:val="24"/>
          <w:szCs w:val="24"/>
        </w:rPr>
        <w:t xml:space="preserve"> </w:t>
      </w:r>
      <w:r w:rsidR="00CD654B">
        <w:rPr>
          <w:rFonts w:ascii="Arial" w:hAnsi="Arial" w:cs="Arial"/>
          <w:sz w:val="24"/>
          <w:szCs w:val="24"/>
        </w:rPr>
        <w:t>(Marriott V&amp;A</w:t>
      </w:r>
      <w:r w:rsidR="002D0CAE">
        <w:rPr>
          <w:rFonts w:ascii="Arial" w:hAnsi="Arial" w:cs="Arial"/>
          <w:sz w:val="24"/>
          <w:szCs w:val="24"/>
        </w:rPr>
        <w:t>, n.d)</w:t>
      </w:r>
    </w:p>
    <w:p w14:paraId="08A0CBAC" w14:textId="76CAA2BE" w:rsidR="008B669F" w:rsidRDefault="008B669F" w:rsidP="004C3EB0">
      <w:pPr>
        <w:spacing w:line="360" w:lineRule="auto"/>
        <w:rPr>
          <w:rFonts w:ascii="Arial" w:hAnsi="Arial" w:cs="Arial"/>
          <w:sz w:val="24"/>
          <w:szCs w:val="24"/>
        </w:rPr>
      </w:pPr>
      <w:r>
        <w:rPr>
          <w:rFonts w:ascii="Arial" w:hAnsi="Arial" w:cs="Arial"/>
          <w:sz w:val="24"/>
          <w:szCs w:val="24"/>
        </w:rPr>
        <w:t xml:space="preserve">V&amp;A’s management </w:t>
      </w:r>
      <w:r w:rsidR="00755914">
        <w:rPr>
          <w:rFonts w:ascii="Arial" w:hAnsi="Arial" w:cs="Arial"/>
          <w:sz w:val="24"/>
          <w:szCs w:val="24"/>
        </w:rPr>
        <w:t>was aware that during the Pandemic, there is a lot of interaction between customers and employees in hotels and other lodging facilities.</w:t>
      </w:r>
      <w:r w:rsidR="00A00A13">
        <w:rPr>
          <w:rFonts w:ascii="Arial" w:hAnsi="Arial" w:cs="Arial"/>
          <w:sz w:val="24"/>
          <w:szCs w:val="24"/>
        </w:rPr>
        <w:t xml:space="preserve"> </w:t>
      </w:r>
      <w:r w:rsidR="00C60704">
        <w:rPr>
          <w:rFonts w:ascii="Arial" w:hAnsi="Arial" w:cs="Arial"/>
          <w:sz w:val="24"/>
          <w:szCs w:val="24"/>
        </w:rPr>
        <w:t xml:space="preserve">all employees </w:t>
      </w:r>
      <w:r w:rsidR="00094606">
        <w:rPr>
          <w:rFonts w:ascii="Arial" w:hAnsi="Arial" w:cs="Arial"/>
          <w:sz w:val="24"/>
          <w:szCs w:val="24"/>
        </w:rPr>
        <w:t>were</w:t>
      </w:r>
      <w:r w:rsidR="00C60704">
        <w:rPr>
          <w:rFonts w:ascii="Arial" w:hAnsi="Arial" w:cs="Arial"/>
          <w:sz w:val="24"/>
          <w:szCs w:val="24"/>
        </w:rPr>
        <w:t xml:space="preserve"> given essential training and information of lodging facility should fallow to standard Covid-19 protection measures, such as hand washing, phy</w:t>
      </w:r>
      <w:r w:rsidR="00057ABC">
        <w:rPr>
          <w:rFonts w:ascii="Arial" w:hAnsi="Arial" w:cs="Arial"/>
          <w:sz w:val="24"/>
          <w:szCs w:val="24"/>
        </w:rPr>
        <w:t xml:space="preserve">sical separation and updated their hygienic procedures </w:t>
      </w:r>
      <w:r w:rsidR="007777DB">
        <w:rPr>
          <w:rFonts w:ascii="Arial" w:hAnsi="Arial" w:cs="Arial"/>
          <w:sz w:val="24"/>
          <w:szCs w:val="24"/>
        </w:rPr>
        <w:t>to</w:t>
      </w:r>
      <w:r w:rsidR="00057ABC">
        <w:rPr>
          <w:rFonts w:ascii="Arial" w:hAnsi="Arial" w:cs="Arial"/>
          <w:sz w:val="24"/>
          <w:szCs w:val="24"/>
        </w:rPr>
        <w:t xml:space="preserve"> protection and well-being of their staff and Visitors</w:t>
      </w:r>
      <w:r w:rsidR="00844020">
        <w:rPr>
          <w:rFonts w:ascii="Arial" w:hAnsi="Arial" w:cs="Arial"/>
          <w:sz w:val="24"/>
          <w:szCs w:val="24"/>
        </w:rPr>
        <w:t xml:space="preserve"> as per recommendation given from world health organization.</w:t>
      </w:r>
    </w:p>
    <w:p w14:paraId="56D25B64" w14:textId="36C0EAB6" w:rsidR="00C960AF" w:rsidRDefault="009A6841" w:rsidP="004C3EB0">
      <w:pPr>
        <w:spacing w:line="360" w:lineRule="auto"/>
        <w:rPr>
          <w:rFonts w:ascii="Arial" w:hAnsi="Arial" w:cs="Arial"/>
          <w:b/>
          <w:bCs/>
          <w:sz w:val="32"/>
          <w:szCs w:val="32"/>
          <w:u w:val="single"/>
        </w:rPr>
      </w:pPr>
      <w:r>
        <w:rPr>
          <w:rFonts w:ascii="Arial" w:hAnsi="Arial" w:cs="Arial"/>
          <w:b/>
          <w:bCs/>
          <w:sz w:val="32"/>
          <w:szCs w:val="32"/>
          <w:u w:val="single"/>
        </w:rPr>
        <w:t xml:space="preserve">Background </w:t>
      </w:r>
    </w:p>
    <w:p w14:paraId="21F922A2" w14:textId="038C123B" w:rsidR="00F86F2B" w:rsidRDefault="009D11A1" w:rsidP="004C3EB0">
      <w:pPr>
        <w:spacing w:line="360" w:lineRule="auto"/>
        <w:rPr>
          <w:rFonts w:ascii="Arial" w:hAnsi="Arial" w:cs="Arial"/>
          <w:sz w:val="24"/>
          <w:szCs w:val="24"/>
        </w:rPr>
      </w:pPr>
      <w:r>
        <w:rPr>
          <w:rFonts w:ascii="Arial" w:hAnsi="Arial" w:cs="Arial"/>
          <w:sz w:val="24"/>
          <w:szCs w:val="24"/>
        </w:rPr>
        <w:t xml:space="preserve">The tourism sector has seen on of the most disruptive pandemics. The primary challenge for other organisations in March 2020 was how to manage a remotely workforce. </w:t>
      </w:r>
      <w:r w:rsidR="00355853">
        <w:rPr>
          <w:rFonts w:ascii="Arial" w:hAnsi="Arial" w:cs="Arial"/>
          <w:sz w:val="24"/>
          <w:szCs w:val="24"/>
        </w:rPr>
        <w:t>It appears</w:t>
      </w:r>
      <w:r w:rsidR="00000D22">
        <w:rPr>
          <w:rFonts w:ascii="Arial" w:hAnsi="Arial" w:cs="Arial"/>
          <w:sz w:val="24"/>
          <w:szCs w:val="24"/>
        </w:rPr>
        <w:t xml:space="preserve"> the festive lamps had been switched off very immediately</w:t>
      </w:r>
      <w:r w:rsidR="00D8245A">
        <w:rPr>
          <w:rFonts w:ascii="Arial" w:hAnsi="Arial" w:cs="Arial"/>
          <w:sz w:val="24"/>
          <w:szCs w:val="24"/>
        </w:rPr>
        <w:t xml:space="preserve">. </w:t>
      </w:r>
      <w:r w:rsidR="00355853">
        <w:rPr>
          <w:rFonts w:ascii="Arial" w:hAnsi="Arial" w:cs="Arial"/>
          <w:sz w:val="24"/>
          <w:szCs w:val="24"/>
        </w:rPr>
        <w:t xml:space="preserve">It was a hit to the system that will take years to recover from. </w:t>
      </w:r>
      <w:r w:rsidR="000F118D">
        <w:rPr>
          <w:rFonts w:ascii="Arial" w:hAnsi="Arial" w:cs="Arial"/>
          <w:sz w:val="24"/>
          <w:szCs w:val="24"/>
        </w:rPr>
        <w:t xml:space="preserve">Business like hotels </w:t>
      </w:r>
      <w:r w:rsidR="000C58F4">
        <w:rPr>
          <w:rFonts w:ascii="Arial" w:hAnsi="Arial" w:cs="Arial"/>
          <w:sz w:val="24"/>
          <w:szCs w:val="24"/>
        </w:rPr>
        <w:t>must</w:t>
      </w:r>
      <w:r w:rsidR="000F118D">
        <w:rPr>
          <w:rFonts w:ascii="Arial" w:hAnsi="Arial" w:cs="Arial"/>
          <w:sz w:val="24"/>
          <w:szCs w:val="24"/>
        </w:rPr>
        <w:t xml:space="preserve"> be more active to market trends in coming years. </w:t>
      </w:r>
      <w:r w:rsidR="000C58F4">
        <w:rPr>
          <w:rFonts w:ascii="Arial" w:hAnsi="Arial" w:cs="Arial"/>
          <w:sz w:val="24"/>
          <w:szCs w:val="24"/>
        </w:rPr>
        <w:t>(Jessica, 2021)</w:t>
      </w:r>
    </w:p>
    <w:p w14:paraId="3636208C" w14:textId="1F612DF7" w:rsidR="00CE4D47" w:rsidRDefault="006A538A" w:rsidP="004C3EB0">
      <w:pPr>
        <w:spacing w:line="360" w:lineRule="auto"/>
        <w:rPr>
          <w:rFonts w:ascii="Arial" w:hAnsi="Arial" w:cs="Arial"/>
          <w:sz w:val="24"/>
          <w:szCs w:val="24"/>
        </w:rPr>
      </w:pPr>
      <w:r>
        <w:rPr>
          <w:rFonts w:ascii="Arial" w:hAnsi="Arial" w:cs="Arial"/>
          <w:sz w:val="24"/>
          <w:szCs w:val="24"/>
        </w:rPr>
        <w:t>The unique selling p</w:t>
      </w:r>
      <w:r w:rsidR="00C40D9E">
        <w:rPr>
          <w:rFonts w:ascii="Arial" w:hAnsi="Arial" w:cs="Arial"/>
          <w:sz w:val="24"/>
          <w:szCs w:val="24"/>
        </w:rPr>
        <w:t>oint</w:t>
      </w:r>
      <w:r>
        <w:rPr>
          <w:rFonts w:ascii="Arial" w:hAnsi="Arial" w:cs="Arial"/>
          <w:sz w:val="24"/>
          <w:szCs w:val="24"/>
        </w:rPr>
        <w:t xml:space="preserve"> (USP) of a hotel is crucial.</w:t>
      </w:r>
      <w:r w:rsidR="00BA3988">
        <w:rPr>
          <w:rFonts w:ascii="Arial" w:hAnsi="Arial" w:cs="Arial"/>
          <w:sz w:val="24"/>
          <w:szCs w:val="24"/>
        </w:rPr>
        <w:t xml:space="preserve"> Manchester is one of the crowded hospitality </w:t>
      </w:r>
      <w:r w:rsidR="00C40D9E">
        <w:rPr>
          <w:rFonts w:ascii="Arial" w:hAnsi="Arial" w:cs="Arial"/>
          <w:sz w:val="24"/>
          <w:szCs w:val="24"/>
        </w:rPr>
        <w:t>markets</w:t>
      </w:r>
      <w:r w:rsidR="00BA3988">
        <w:rPr>
          <w:rFonts w:ascii="Arial" w:hAnsi="Arial" w:cs="Arial"/>
          <w:sz w:val="24"/>
          <w:szCs w:val="24"/>
        </w:rPr>
        <w:t>,</w:t>
      </w:r>
      <w:r w:rsidR="00824335">
        <w:rPr>
          <w:rFonts w:ascii="Arial" w:hAnsi="Arial" w:cs="Arial"/>
          <w:sz w:val="24"/>
          <w:szCs w:val="24"/>
        </w:rPr>
        <w:t xml:space="preserve"> </w:t>
      </w:r>
      <w:r w:rsidR="006B0759">
        <w:rPr>
          <w:rFonts w:ascii="Arial" w:hAnsi="Arial" w:cs="Arial"/>
          <w:sz w:val="24"/>
          <w:szCs w:val="24"/>
        </w:rPr>
        <w:t xml:space="preserve">Marriott V&amp;A hotel must do so much to make sure </w:t>
      </w:r>
      <w:r w:rsidR="00D06FEA">
        <w:rPr>
          <w:rFonts w:ascii="Arial" w:hAnsi="Arial" w:cs="Arial"/>
          <w:sz w:val="24"/>
          <w:szCs w:val="24"/>
        </w:rPr>
        <w:t>guests receive prompt, attentive service.</w:t>
      </w:r>
      <w:r w:rsidR="00EF51EC">
        <w:rPr>
          <w:rFonts w:ascii="Arial" w:hAnsi="Arial" w:cs="Arial"/>
          <w:sz w:val="24"/>
          <w:szCs w:val="24"/>
        </w:rPr>
        <w:t xml:space="preserve"> </w:t>
      </w:r>
      <w:r w:rsidR="00042751">
        <w:rPr>
          <w:rFonts w:ascii="Arial" w:hAnsi="Arial" w:cs="Arial"/>
          <w:sz w:val="24"/>
          <w:szCs w:val="24"/>
        </w:rPr>
        <w:t xml:space="preserve">Hotels should </w:t>
      </w:r>
      <w:r w:rsidR="00F17143">
        <w:rPr>
          <w:rFonts w:ascii="Arial" w:hAnsi="Arial" w:cs="Arial"/>
          <w:sz w:val="24"/>
          <w:szCs w:val="24"/>
        </w:rPr>
        <w:t>focus and evaluate elements and aiming for good enough</w:t>
      </w:r>
      <w:r w:rsidR="00F20EA1">
        <w:rPr>
          <w:rFonts w:ascii="Arial" w:hAnsi="Arial" w:cs="Arial"/>
          <w:sz w:val="24"/>
          <w:szCs w:val="24"/>
        </w:rPr>
        <w:t xml:space="preserve">. For example, </w:t>
      </w:r>
      <w:r w:rsidR="001555C7">
        <w:rPr>
          <w:rFonts w:ascii="Arial" w:hAnsi="Arial" w:cs="Arial"/>
          <w:sz w:val="24"/>
          <w:szCs w:val="24"/>
        </w:rPr>
        <w:t>what is the vicinity of your hotel ? in the centre of a busy city, close to a significant transit hub? Make use of these components to highlight the value of your hotel.</w:t>
      </w:r>
      <w:r w:rsidR="00CE4D47">
        <w:rPr>
          <w:rFonts w:ascii="Arial" w:hAnsi="Arial" w:cs="Arial"/>
          <w:sz w:val="24"/>
          <w:szCs w:val="24"/>
        </w:rPr>
        <w:t xml:space="preserve"> Customers want comfort, regardless of price,</w:t>
      </w:r>
      <w:r w:rsidR="00684CF8">
        <w:rPr>
          <w:rFonts w:ascii="Arial" w:hAnsi="Arial" w:cs="Arial"/>
          <w:sz w:val="24"/>
          <w:szCs w:val="24"/>
        </w:rPr>
        <w:t xml:space="preserve"> keep in your mind that guests stay in hotel for short periods</w:t>
      </w:r>
      <w:r w:rsidR="00F442FA">
        <w:rPr>
          <w:rFonts w:ascii="Arial" w:hAnsi="Arial" w:cs="Arial"/>
          <w:sz w:val="24"/>
          <w:szCs w:val="24"/>
        </w:rPr>
        <w:t xml:space="preserve"> so do your best </w:t>
      </w:r>
      <w:r w:rsidR="00F442FA">
        <w:rPr>
          <w:rFonts w:ascii="Arial" w:hAnsi="Arial" w:cs="Arial"/>
          <w:sz w:val="24"/>
          <w:szCs w:val="24"/>
        </w:rPr>
        <w:lastRenderedPageBreak/>
        <w:t>to feel them best customer experience while been served by your hotel</w:t>
      </w:r>
      <w:r w:rsidR="008E4C1A">
        <w:rPr>
          <w:rFonts w:ascii="Arial" w:hAnsi="Arial" w:cs="Arial"/>
          <w:sz w:val="24"/>
          <w:szCs w:val="24"/>
        </w:rPr>
        <w:t>,</w:t>
      </w:r>
      <w:r w:rsidR="0003189B" w:rsidRPr="0003189B">
        <w:rPr>
          <w:rFonts w:ascii="Arial" w:hAnsi="Arial" w:cs="Arial"/>
          <w:sz w:val="24"/>
          <w:szCs w:val="24"/>
        </w:rPr>
        <w:t xml:space="preserve"> </w:t>
      </w:r>
      <w:sdt>
        <w:sdtPr>
          <w:rPr>
            <w:rFonts w:ascii="Arial" w:hAnsi="Arial" w:cs="Arial"/>
            <w:sz w:val="24"/>
            <w:szCs w:val="24"/>
          </w:rPr>
          <w:id w:val="1178542430"/>
          <w:citation/>
        </w:sdtPr>
        <w:sdtContent>
          <w:r w:rsidR="0003189B">
            <w:rPr>
              <w:rFonts w:ascii="Arial" w:hAnsi="Arial" w:cs="Arial"/>
              <w:sz w:val="24"/>
              <w:szCs w:val="24"/>
            </w:rPr>
            <w:fldChar w:fldCharType="begin"/>
          </w:r>
          <w:r w:rsidR="0003189B">
            <w:rPr>
              <w:rFonts w:ascii="Arial" w:hAnsi="Arial" w:cs="Arial"/>
              <w:sz w:val="24"/>
              <w:szCs w:val="24"/>
            </w:rPr>
            <w:instrText xml:space="preserve"> CITATION Her19 \l 2057 </w:instrText>
          </w:r>
          <w:r w:rsidR="0003189B">
            <w:rPr>
              <w:rFonts w:ascii="Arial" w:hAnsi="Arial" w:cs="Arial"/>
              <w:sz w:val="24"/>
              <w:szCs w:val="24"/>
            </w:rPr>
            <w:fldChar w:fldCharType="separate"/>
          </w:r>
          <w:r w:rsidR="0003189B" w:rsidRPr="001442C9">
            <w:rPr>
              <w:rFonts w:ascii="Arial" w:hAnsi="Arial" w:cs="Arial"/>
              <w:noProof/>
              <w:sz w:val="24"/>
              <w:szCs w:val="24"/>
            </w:rPr>
            <w:t>(Heroic, 2019)</w:t>
          </w:r>
          <w:r w:rsidR="0003189B">
            <w:rPr>
              <w:rFonts w:ascii="Arial" w:hAnsi="Arial" w:cs="Arial"/>
              <w:sz w:val="24"/>
              <w:szCs w:val="24"/>
            </w:rPr>
            <w:fldChar w:fldCharType="end"/>
          </w:r>
        </w:sdtContent>
      </w:sdt>
      <w:r w:rsidR="00DC1FD3">
        <w:rPr>
          <w:rFonts w:ascii="Arial" w:hAnsi="Arial" w:cs="Arial"/>
          <w:sz w:val="24"/>
          <w:szCs w:val="24"/>
        </w:rPr>
        <w:t>.</w:t>
      </w:r>
    </w:p>
    <w:p w14:paraId="68FFA848" w14:textId="2EE7DB7E" w:rsidR="00C12D15" w:rsidRDefault="00C30300" w:rsidP="001558BC">
      <w:pPr>
        <w:spacing w:line="360" w:lineRule="auto"/>
        <w:rPr>
          <w:rFonts w:ascii="Arial" w:hAnsi="Arial" w:cs="Arial"/>
          <w:b/>
          <w:bCs/>
          <w:sz w:val="32"/>
          <w:szCs w:val="32"/>
          <w:u w:val="single"/>
        </w:rPr>
      </w:pPr>
      <w:r w:rsidRPr="00C30300">
        <w:rPr>
          <w:rFonts w:ascii="Arial" w:hAnsi="Arial" w:cs="Arial"/>
          <w:b/>
          <w:bCs/>
          <w:sz w:val="32"/>
          <w:szCs w:val="32"/>
          <w:u w:val="single"/>
        </w:rPr>
        <w:t>Organisational Culture and Performance</w:t>
      </w:r>
    </w:p>
    <w:p w14:paraId="27F720F0" w14:textId="03737C35" w:rsidR="00194F56" w:rsidRDefault="00194F56" w:rsidP="001558BC">
      <w:pPr>
        <w:spacing w:line="360" w:lineRule="auto"/>
        <w:rPr>
          <w:rFonts w:ascii="Arial" w:hAnsi="Arial" w:cs="Arial"/>
          <w:sz w:val="24"/>
          <w:szCs w:val="24"/>
        </w:rPr>
      </w:pPr>
      <w:r>
        <w:rPr>
          <w:rFonts w:ascii="Arial" w:hAnsi="Arial" w:cs="Arial"/>
          <w:sz w:val="24"/>
          <w:szCs w:val="24"/>
        </w:rPr>
        <w:t xml:space="preserve">The duties of the hotel HR manager </w:t>
      </w:r>
      <w:r w:rsidR="009A4EF7">
        <w:rPr>
          <w:rFonts w:ascii="Arial" w:hAnsi="Arial" w:cs="Arial"/>
          <w:sz w:val="24"/>
          <w:szCs w:val="24"/>
        </w:rPr>
        <w:t xml:space="preserve">include hiring and training new employees, keeping employee data, and taking action to keep </w:t>
      </w:r>
      <w:r w:rsidR="000E3C9F">
        <w:rPr>
          <w:rFonts w:ascii="Arial" w:hAnsi="Arial" w:cs="Arial"/>
          <w:sz w:val="24"/>
          <w:szCs w:val="24"/>
        </w:rPr>
        <w:t>our employees.</w:t>
      </w:r>
      <w:r w:rsidR="006073F1">
        <w:rPr>
          <w:rFonts w:ascii="Arial" w:hAnsi="Arial" w:cs="Arial"/>
          <w:sz w:val="24"/>
          <w:szCs w:val="24"/>
        </w:rPr>
        <w:t xml:space="preserve"> The Marriott Victoria and Albert </w:t>
      </w:r>
      <w:r w:rsidR="00F54EE1">
        <w:rPr>
          <w:rFonts w:ascii="Arial" w:hAnsi="Arial" w:cs="Arial"/>
          <w:sz w:val="24"/>
          <w:szCs w:val="24"/>
        </w:rPr>
        <w:t>Hotel has between 150 to 200 employees</w:t>
      </w:r>
      <w:r w:rsidR="00464DDD">
        <w:rPr>
          <w:rFonts w:ascii="Arial" w:hAnsi="Arial" w:cs="Arial"/>
          <w:sz w:val="24"/>
          <w:szCs w:val="24"/>
        </w:rPr>
        <w:t>.</w:t>
      </w:r>
      <w:r w:rsidR="003C5D91">
        <w:rPr>
          <w:rFonts w:ascii="Arial" w:hAnsi="Arial" w:cs="Arial"/>
          <w:sz w:val="24"/>
          <w:szCs w:val="24"/>
        </w:rPr>
        <w:t xml:space="preserve"> HR ensures that staff behave responsibly and in accordance with hotels rules to keep both </w:t>
      </w:r>
      <w:r w:rsidR="00FB1008">
        <w:rPr>
          <w:rFonts w:ascii="Arial" w:hAnsi="Arial" w:cs="Arial"/>
          <w:sz w:val="24"/>
          <w:szCs w:val="24"/>
        </w:rPr>
        <w:t>customers</w:t>
      </w:r>
      <w:r w:rsidR="003C5D91">
        <w:rPr>
          <w:rFonts w:ascii="Arial" w:hAnsi="Arial" w:cs="Arial"/>
          <w:sz w:val="24"/>
          <w:szCs w:val="24"/>
        </w:rPr>
        <w:t xml:space="preserve"> and </w:t>
      </w:r>
      <w:r w:rsidR="00D77D5E">
        <w:rPr>
          <w:rFonts w:ascii="Arial" w:hAnsi="Arial" w:cs="Arial"/>
          <w:sz w:val="24"/>
          <w:szCs w:val="24"/>
        </w:rPr>
        <w:t xml:space="preserve">company’s stellar reputation happy. </w:t>
      </w:r>
      <w:r w:rsidR="008A5D98">
        <w:rPr>
          <w:rFonts w:ascii="Arial" w:hAnsi="Arial" w:cs="Arial"/>
          <w:sz w:val="24"/>
          <w:szCs w:val="24"/>
        </w:rPr>
        <w:t xml:space="preserve">The organisational culture can have an impact on how individuals plan and manage their duties, </w:t>
      </w:r>
      <w:r w:rsidR="003A4637">
        <w:rPr>
          <w:rFonts w:ascii="Arial" w:hAnsi="Arial" w:cs="Arial"/>
          <w:sz w:val="24"/>
          <w:szCs w:val="24"/>
        </w:rPr>
        <w:t>resources,</w:t>
      </w:r>
      <w:r w:rsidR="008A5D98">
        <w:rPr>
          <w:rFonts w:ascii="Arial" w:hAnsi="Arial" w:cs="Arial"/>
          <w:sz w:val="24"/>
          <w:szCs w:val="24"/>
        </w:rPr>
        <w:t xml:space="preserve"> and personal</w:t>
      </w:r>
      <w:r w:rsidR="00BF3361">
        <w:rPr>
          <w:rFonts w:ascii="Arial" w:hAnsi="Arial" w:cs="Arial"/>
          <w:sz w:val="24"/>
          <w:szCs w:val="24"/>
        </w:rPr>
        <w:t xml:space="preserve"> </w:t>
      </w:r>
      <w:r w:rsidR="0035696A">
        <w:rPr>
          <w:rFonts w:ascii="Arial" w:hAnsi="Arial" w:cs="Arial"/>
          <w:sz w:val="24"/>
          <w:szCs w:val="24"/>
        </w:rPr>
        <w:t xml:space="preserve">&amp; </w:t>
      </w:r>
      <w:r w:rsidR="008A5D98">
        <w:rPr>
          <w:rFonts w:ascii="Arial" w:hAnsi="Arial" w:cs="Arial"/>
          <w:sz w:val="24"/>
          <w:szCs w:val="24"/>
        </w:rPr>
        <w:t>professional goals.</w:t>
      </w:r>
    </w:p>
    <w:p w14:paraId="0070AFC3" w14:textId="08B55D0A" w:rsidR="003A4637" w:rsidRDefault="003A4637" w:rsidP="001558BC">
      <w:pPr>
        <w:spacing w:line="360" w:lineRule="auto"/>
        <w:rPr>
          <w:rFonts w:ascii="Arial" w:hAnsi="Arial" w:cs="Arial"/>
          <w:sz w:val="24"/>
          <w:szCs w:val="24"/>
        </w:rPr>
      </w:pPr>
      <w:r>
        <w:rPr>
          <w:rFonts w:ascii="Arial" w:hAnsi="Arial" w:cs="Arial"/>
          <w:sz w:val="24"/>
          <w:szCs w:val="24"/>
        </w:rPr>
        <w:t xml:space="preserve">Performance management has four primary fundamental concerns. (Armstrong, 1999). </w:t>
      </w:r>
      <w:r w:rsidR="00E25C03">
        <w:rPr>
          <w:rFonts w:ascii="Arial" w:hAnsi="Arial" w:cs="Arial"/>
          <w:sz w:val="24"/>
          <w:szCs w:val="24"/>
        </w:rPr>
        <w:t xml:space="preserve">For example, </w:t>
      </w:r>
      <w:r w:rsidR="00205654">
        <w:rPr>
          <w:rFonts w:ascii="Arial" w:hAnsi="Arial" w:cs="Arial"/>
          <w:sz w:val="24"/>
          <w:szCs w:val="24"/>
        </w:rPr>
        <w:t>its 1</w:t>
      </w:r>
      <w:r w:rsidR="00205654" w:rsidRPr="00205654">
        <w:rPr>
          <w:rFonts w:ascii="Arial" w:hAnsi="Arial" w:cs="Arial"/>
          <w:sz w:val="24"/>
          <w:szCs w:val="24"/>
          <w:vertAlign w:val="superscript"/>
        </w:rPr>
        <w:t>st</w:t>
      </w:r>
      <w:r w:rsidR="00205654">
        <w:rPr>
          <w:rFonts w:ascii="Arial" w:hAnsi="Arial" w:cs="Arial"/>
          <w:sz w:val="24"/>
          <w:szCs w:val="24"/>
        </w:rPr>
        <w:t xml:space="preserve"> aim is to increase performance. </w:t>
      </w:r>
      <w:r w:rsidR="00D47113">
        <w:rPr>
          <w:rFonts w:ascii="Arial" w:hAnsi="Arial" w:cs="Arial"/>
          <w:sz w:val="24"/>
          <w:szCs w:val="24"/>
        </w:rPr>
        <w:t xml:space="preserve">Second, it aims to help staff members grow. </w:t>
      </w:r>
      <w:r w:rsidR="003A3BED">
        <w:rPr>
          <w:rFonts w:ascii="Arial" w:hAnsi="Arial" w:cs="Arial"/>
          <w:sz w:val="24"/>
          <w:szCs w:val="24"/>
        </w:rPr>
        <w:t>Thirdly, it aims to meet the demands of the different organisational stakeholders.</w:t>
      </w:r>
      <w:r w:rsidR="00722A0D">
        <w:rPr>
          <w:rFonts w:ascii="Arial" w:hAnsi="Arial" w:cs="Arial"/>
          <w:sz w:val="24"/>
          <w:szCs w:val="24"/>
        </w:rPr>
        <w:t xml:space="preserve"> Lastly, the idea of reaching mutually agreed-upon goals and objectives makes communication and participation essential.</w:t>
      </w:r>
      <w:r w:rsidR="009252B9">
        <w:rPr>
          <w:rFonts w:ascii="Arial" w:hAnsi="Arial" w:cs="Arial"/>
          <w:sz w:val="24"/>
          <w:szCs w:val="24"/>
        </w:rPr>
        <w:t xml:space="preserve"> (Patrick &amp; Anthony, 2008)</w:t>
      </w:r>
    </w:p>
    <w:p w14:paraId="54D182B3" w14:textId="07D96A3A" w:rsidR="00F875FE" w:rsidRDefault="0073074E" w:rsidP="0073074E">
      <w:pPr>
        <w:spacing w:line="360" w:lineRule="auto"/>
        <w:rPr>
          <w:rFonts w:ascii="Arial" w:hAnsi="Arial" w:cs="Arial"/>
          <w:b/>
          <w:bCs/>
          <w:sz w:val="32"/>
          <w:szCs w:val="32"/>
          <w:u w:val="single"/>
        </w:rPr>
      </w:pPr>
      <w:r w:rsidRPr="0073074E">
        <w:rPr>
          <w:rFonts w:ascii="Arial" w:hAnsi="Arial" w:cs="Arial"/>
          <w:b/>
          <w:bCs/>
          <w:sz w:val="32"/>
          <w:szCs w:val="32"/>
          <w:u w:val="single"/>
        </w:rPr>
        <w:t>employee engagement and retaining a</w:t>
      </w:r>
      <w:r w:rsidR="00B45C50">
        <w:rPr>
          <w:rFonts w:ascii="Arial" w:hAnsi="Arial" w:cs="Arial"/>
          <w:b/>
          <w:bCs/>
          <w:sz w:val="32"/>
          <w:szCs w:val="32"/>
          <w:u w:val="single"/>
        </w:rPr>
        <w:t xml:space="preserve"> </w:t>
      </w:r>
      <w:r w:rsidRPr="0073074E">
        <w:rPr>
          <w:rFonts w:ascii="Arial" w:hAnsi="Arial" w:cs="Arial"/>
          <w:b/>
          <w:bCs/>
          <w:sz w:val="32"/>
          <w:szCs w:val="32"/>
          <w:u w:val="single"/>
        </w:rPr>
        <w:t>talented workforce</w:t>
      </w:r>
    </w:p>
    <w:p w14:paraId="33D81986" w14:textId="30BF02C7" w:rsidR="007A1045" w:rsidRDefault="00F875FE" w:rsidP="0073074E">
      <w:pPr>
        <w:spacing w:line="360" w:lineRule="auto"/>
        <w:rPr>
          <w:rFonts w:ascii="Arial" w:hAnsi="Arial" w:cs="Arial"/>
          <w:sz w:val="24"/>
          <w:szCs w:val="24"/>
        </w:rPr>
      </w:pPr>
      <w:r>
        <w:rPr>
          <w:rFonts w:ascii="Arial" w:hAnsi="Arial" w:cs="Arial"/>
          <w:sz w:val="24"/>
          <w:szCs w:val="24"/>
        </w:rPr>
        <w:t xml:space="preserve">A straightforward definition of employee engagement is the act of fostering an environment in the workplace where staff feels motivated and equipped to do their best work. </w:t>
      </w:r>
      <w:r w:rsidR="00EE4FFA">
        <w:rPr>
          <w:rFonts w:ascii="Arial" w:hAnsi="Arial" w:cs="Arial"/>
          <w:sz w:val="24"/>
          <w:szCs w:val="24"/>
        </w:rPr>
        <w:t>T</w:t>
      </w:r>
      <w:r w:rsidR="00D470CF">
        <w:rPr>
          <w:rFonts w:ascii="Arial" w:hAnsi="Arial" w:cs="Arial"/>
          <w:sz w:val="24"/>
          <w:szCs w:val="24"/>
        </w:rPr>
        <w:t>he effects of Brexit and Covid-19 along with other factors are putting significant pressure on staffing. Numerous employees have been reassessing their lives and work-life balances and have determined that the time is perfect for a career shift.(Tabytha</w:t>
      </w:r>
      <w:r w:rsidR="00DB2C9B">
        <w:rPr>
          <w:rFonts w:ascii="Arial" w:hAnsi="Arial" w:cs="Arial"/>
          <w:sz w:val="24"/>
          <w:szCs w:val="24"/>
        </w:rPr>
        <w:t xml:space="preserve"> C</w:t>
      </w:r>
      <w:r w:rsidR="00D470CF">
        <w:rPr>
          <w:rFonts w:ascii="Arial" w:hAnsi="Arial" w:cs="Arial"/>
          <w:sz w:val="24"/>
          <w:szCs w:val="24"/>
        </w:rPr>
        <w:t>, 2022).</w:t>
      </w:r>
      <w:r w:rsidR="007A1045">
        <w:rPr>
          <w:rFonts w:ascii="Arial" w:hAnsi="Arial" w:cs="Arial"/>
          <w:sz w:val="24"/>
          <w:szCs w:val="24"/>
        </w:rPr>
        <w:t xml:space="preserve"> Due of this, recruiting has become a serious issue in hospitality industry. </w:t>
      </w:r>
      <w:r w:rsidR="007A531C">
        <w:rPr>
          <w:rFonts w:ascii="Arial" w:hAnsi="Arial" w:cs="Arial"/>
          <w:sz w:val="24"/>
          <w:szCs w:val="24"/>
        </w:rPr>
        <w:t xml:space="preserve">In the present environment, HR must make sure that best practice </w:t>
      </w:r>
      <w:r w:rsidR="00C657D0">
        <w:rPr>
          <w:rFonts w:ascii="Arial" w:hAnsi="Arial" w:cs="Arial"/>
          <w:sz w:val="24"/>
          <w:szCs w:val="24"/>
        </w:rPr>
        <w:t>is</w:t>
      </w:r>
      <w:r w:rsidR="007A531C">
        <w:rPr>
          <w:rFonts w:ascii="Arial" w:hAnsi="Arial" w:cs="Arial"/>
          <w:sz w:val="24"/>
          <w:szCs w:val="24"/>
        </w:rPr>
        <w:t xml:space="preserve"> in place for hiring </w:t>
      </w:r>
      <w:r w:rsidR="00C657D0">
        <w:rPr>
          <w:rFonts w:ascii="Arial" w:hAnsi="Arial" w:cs="Arial"/>
          <w:sz w:val="24"/>
          <w:szCs w:val="24"/>
        </w:rPr>
        <w:t>to</w:t>
      </w:r>
      <w:r w:rsidR="007A531C">
        <w:rPr>
          <w:rFonts w:ascii="Arial" w:hAnsi="Arial" w:cs="Arial"/>
          <w:sz w:val="24"/>
          <w:szCs w:val="24"/>
        </w:rPr>
        <w:t xml:space="preserve"> draw in the best applicants. HR must also make sure that they continue to engage and retain people in</w:t>
      </w:r>
      <w:r w:rsidR="00C657D0">
        <w:rPr>
          <w:rFonts w:ascii="Arial" w:hAnsi="Arial" w:cs="Arial"/>
          <w:sz w:val="24"/>
          <w:szCs w:val="24"/>
        </w:rPr>
        <w:t xml:space="preserve">side company </w:t>
      </w:r>
      <w:r w:rsidR="00EE4FFA">
        <w:rPr>
          <w:rFonts w:ascii="Arial" w:hAnsi="Arial" w:cs="Arial"/>
          <w:sz w:val="24"/>
          <w:szCs w:val="24"/>
        </w:rPr>
        <w:t>to</w:t>
      </w:r>
      <w:r w:rsidR="00C657D0">
        <w:rPr>
          <w:rFonts w:ascii="Arial" w:hAnsi="Arial" w:cs="Arial"/>
          <w:sz w:val="24"/>
          <w:szCs w:val="24"/>
        </w:rPr>
        <w:t xml:space="preserve"> reduce staff turnover.(</w:t>
      </w:r>
      <w:r w:rsidR="00252EBE">
        <w:rPr>
          <w:rFonts w:ascii="Arial" w:hAnsi="Arial" w:cs="Arial"/>
          <w:sz w:val="24"/>
          <w:szCs w:val="24"/>
        </w:rPr>
        <w:t>Charlotte F, 2022)</w:t>
      </w:r>
    </w:p>
    <w:p w14:paraId="43B40DE2" w14:textId="2ADA6456" w:rsidR="00EA72D3" w:rsidRDefault="00EA72D3" w:rsidP="0073074E">
      <w:pPr>
        <w:spacing w:line="360" w:lineRule="auto"/>
        <w:rPr>
          <w:rFonts w:ascii="Arial" w:hAnsi="Arial" w:cs="Arial"/>
          <w:sz w:val="24"/>
          <w:szCs w:val="24"/>
        </w:rPr>
      </w:pPr>
      <w:r>
        <w:rPr>
          <w:rFonts w:ascii="Arial" w:hAnsi="Arial" w:cs="Arial"/>
          <w:sz w:val="24"/>
          <w:szCs w:val="24"/>
        </w:rPr>
        <w:t xml:space="preserve">Two important criteria that HR management frequently try to affect are employee retention and engagement levels, </w:t>
      </w:r>
      <w:r w:rsidR="0025690F">
        <w:rPr>
          <w:rFonts w:ascii="Arial" w:hAnsi="Arial" w:cs="Arial"/>
          <w:sz w:val="24"/>
          <w:szCs w:val="24"/>
        </w:rPr>
        <w:t>by</w:t>
      </w:r>
      <w:r>
        <w:rPr>
          <w:rFonts w:ascii="Arial" w:hAnsi="Arial" w:cs="Arial"/>
          <w:sz w:val="24"/>
          <w:szCs w:val="24"/>
        </w:rPr>
        <w:t xml:space="preserve"> implementing tactics to increase engagement and retention. </w:t>
      </w:r>
      <w:r w:rsidR="0025690F">
        <w:rPr>
          <w:rFonts w:ascii="Arial" w:hAnsi="Arial" w:cs="Arial"/>
          <w:sz w:val="24"/>
          <w:szCs w:val="24"/>
        </w:rPr>
        <w:t>Businesses lay a solid groundwork for success. They key to accomplishing this is to use talent management to realise these goals.</w:t>
      </w:r>
      <w:r w:rsidR="00AA49D0">
        <w:rPr>
          <w:rFonts w:ascii="Arial" w:hAnsi="Arial" w:cs="Arial"/>
          <w:sz w:val="24"/>
          <w:szCs w:val="24"/>
        </w:rPr>
        <w:t xml:space="preserve"> (</w:t>
      </w:r>
      <w:r w:rsidR="001B76B7">
        <w:rPr>
          <w:rFonts w:ascii="Arial" w:hAnsi="Arial" w:cs="Arial"/>
          <w:sz w:val="24"/>
          <w:szCs w:val="24"/>
        </w:rPr>
        <w:t>Ter</w:t>
      </w:r>
      <w:r w:rsidR="005661D4">
        <w:rPr>
          <w:rFonts w:ascii="Arial" w:hAnsi="Arial" w:cs="Arial"/>
          <w:sz w:val="24"/>
          <w:szCs w:val="24"/>
        </w:rPr>
        <w:t>ry</w:t>
      </w:r>
      <w:r w:rsidR="00AA49D0">
        <w:rPr>
          <w:rFonts w:ascii="Arial" w:hAnsi="Arial" w:cs="Arial"/>
          <w:sz w:val="24"/>
          <w:szCs w:val="24"/>
        </w:rPr>
        <w:t>, 2020)</w:t>
      </w:r>
    </w:p>
    <w:p w14:paraId="2853F375" w14:textId="77777777" w:rsidR="00F21E07" w:rsidRDefault="007C157A" w:rsidP="0073074E">
      <w:pPr>
        <w:spacing w:line="360" w:lineRule="auto"/>
        <w:rPr>
          <w:rFonts w:ascii="Arial" w:hAnsi="Arial" w:cs="Arial"/>
          <w:sz w:val="24"/>
          <w:szCs w:val="24"/>
        </w:rPr>
      </w:pPr>
      <w:r>
        <w:rPr>
          <w:rFonts w:ascii="Arial" w:hAnsi="Arial" w:cs="Arial"/>
          <w:sz w:val="24"/>
          <w:szCs w:val="24"/>
        </w:rPr>
        <w:lastRenderedPageBreak/>
        <w:t xml:space="preserve">To improve engagement, an employee engagement strategy works in combination with staff retention program. Employee retention is a company’s </w:t>
      </w:r>
      <w:r w:rsidR="007B25A6">
        <w:rPr>
          <w:rFonts w:ascii="Arial" w:hAnsi="Arial" w:cs="Arial"/>
          <w:sz w:val="24"/>
          <w:szCs w:val="24"/>
        </w:rPr>
        <w:t>capacity to keep existing employees by employing employee engagement as a retention technique</w:t>
      </w:r>
      <w:r w:rsidR="00A510DF">
        <w:rPr>
          <w:rFonts w:ascii="Arial" w:hAnsi="Arial" w:cs="Arial"/>
          <w:sz w:val="24"/>
          <w:szCs w:val="24"/>
        </w:rPr>
        <w:t>, because retaining existing staff lowers the significant costs associated with recruitment as well as the time and effort required to train new hires.</w:t>
      </w:r>
    </w:p>
    <w:p w14:paraId="597BCDD5" w14:textId="37AF9663" w:rsidR="00F117BD" w:rsidRPr="00F21E07" w:rsidRDefault="00F117BD" w:rsidP="0073074E">
      <w:pPr>
        <w:spacing w:line="360" w:lineRule="auto"/>
        <w:rPr>
          <w:rFonts w:ascii="Arial" w:hAnsi="Arial" w:cs="Arial"/>
          <w:sz w:val="24"/>
          <w:szCs w:val="24"/>
        </w:rPr>
      </w:pPr>
      <w:r>
        <w:rPr>
          <w:rFonts w:ascii="Arial" w:hAnsi="Arial" w:cs="Arial"/>
          <w:b/>
          <w:bCs/>
          <w:sz w:val="32"/>
          <w:szCs w:val="32"/>
          <w:u w:val="single"/>
        </w:rPr>
        <w:t>Mea</w:t>
      </w:r>
      <w:r w:rsidR="005B772B">
        <w:rPr>
          <w:rFonts w:ascii="Arial" w:hAnsi="Arial" w:cs="Arial"/>
          <w:b/>
          <w:bCs/>
          <w:sz w:val="32"/>
          <w:szCs w:val="32"/>
          <w:u w:val="single"/>
        </w:rPr>
        <w:t>sure Employee Engagement</w:t>
      </w:r>
    </w:p>
    <w:p w14:paraId="73807D5C" w14:textId="1747FB21" w:rsidR="0035582B" w:rsidRDefault="00596716" w:rsidP="0035582B">
      <w:pPr>
        <w:spacing w:line="360" w:lineRule="auto"/>
      </w:pPr>
      <w:r>
        <w:rPr>
          <w:rFonts w:ascii="Arial" w:hAnsi="Arial" w:cs="Arial"/>
          <w:sz w:val="24"/>
          <w:szCs w:val="24"/>
        </w:rPr>
        <w:t>Employee engagement bears a lot of significance and is not just a trendy term. It has been demonstrated to increase profitability and productivity, as well as to improve employee satisfaction and lower turnover.</w:t>
      </w:r>
      <w:r w:rsidR="0026579A">
        <w:rPr>
          <w:rFonts w:ascii="Arial" w:hAnsi="Arial" w:cs="Arial"/>
          <w:sz w:val="24"/>
          <w:szCs w:val="24"/>
        </w:rPr>
        <w:t xml:space="preserve"> </w:t>
      </w:r>
      <w:r w:rsidR="006B78EA">
        <w:rPr>
          <w:rFonts w:ascii="Arial" w:hAnsi="Arial" w:cs="Arial"/>
          <w:sz w:val="24"/>
          <w:szCs w:val="24"/>
        </w:rPr>
        <w:t xml:space="preserve">Engaged workers do not follow from content employees. Narratively, satisfaction offers a more resent frame of reference and is a state of being. </w:t>
      </w:r>
      <w:r w:rsidR="003973EF">
        <w:rPr>
          <w:rFonts w:ascii="Arial" w:hAnsi="Arial" w:cs="Arial"/>
          <w:sz w:val="24"/>
          <w:szCs w:val="24"/>
        </w:rPr>
        <w:t>Total success will be impacted by keeping it current and supporting the objectives and core values of your organization. And measuring employee engagement is so straightforward</w:t>
      </w:r>
      <w:r w:rsidR="00FD1256">
        <w:rPr>
          <w:rFonts w:ascii="Arial" w:hAnsi="Arial" w:cs="Arial"/>
          <w:sz w:val="24"/>
          <w:szCs w:val="24"/>
        </w:rPr>
        <w:t>,</w:t>
      </w:r>
      <w:r w:rsidR="0035582B">
        <w:rPr>
          <w:rFonts w:ascii="Arial" w:hAnsi="Arial" w:cs="Arial"/>
          <w:sz w:val="24"/>
          <w:szCs w:val="24"/>
        </w:rPr>
        <w:t xml:space="preserve"> </w:t>
      </w:r>
      <w:sdt>
        <w:sdtPr>
          <w:rPr>
            <w:rFonts w:ascii="Arial" w:hAnsi="Arial" w:cs="Arial"/>
            <w:sz w:val="24"/>
            <w:szCs w:val="24"/>
          </w:rPr>
          <w:id w:val="-989708796"/>
          <w:citation/>
        </w:sdtPr>
        <w:sdtContent>
          <w:r w:rsidR="0035582B" w:rsidRPr="0035582B">
            <w:rPr>
              <w:rFonts w:ascii="Arial" w:hAnsi="Arial" w:cs="Arial"/>
              <w:sz w:val="24"/>
              <w:szCs w:val="24"/>
            </w:rPr>
            <w:fldChar w:fldCharType="begin"/>
          </w:r>
          <w:r w:rsidR="0035582B" w:rsidRPr="0035582B">
            <w:rPr>
              <w:rFonts w:ascii="Arial" w:hAnsi="Arial" w:cs="Arial"/>
              <w:sz w:val="24"/>
              <w:szCs w:val="24"/>
            </w:rPr>
            <w:instrText xml:space="preserve"> CITATION Kat211 \l 2057 </w:instrText>
          </w:r>
          <w:r w:rsidR="0035582B" w:rsidRPr="0035582B">
            <w:rPr>
              <w:rFonts w:ascii="Arial" w:hAnsi="Arial" w:cs="Arial"/>
              <w:sz w:val="24"/>
              <w:szCs w:val="24"/>
            </w:rPr>
            <w:fldChar w:fldCharType="separate"/>
          </w:r>
          <w:r w:rsidR="0035582B" w:rsidRPr="0035582B">
            <w:rPr>
              <w:rFonts w:ascii="Arial" w:hAnsi="Arial" w:cs="Arial"/>
              <w:noProof/>
              <w:sz w:val="24"/>
              <w:szCs w:val="24"/>
            </w:rPr>
            <w:t>(Boogaard, 2021)</w:t>
          </w:r>
          <w:r w:rsidR="0035582B" w:rsidRPr="0035582B">
            <w:rPr>
              <w:rFonts w:ascii="Arial" w:hAnsi="Arial" w:cs="Arial"/>
              <w:sz w:val="24"/>
              <w:szCs w:val="24"/>
            </w:rPr>
            <w:fldChar w:fldCharType="end"/>
          </w:r>
        </w:sdtContent>
      </w:sdt>
    </w:p>
    <w:p w14:paraId="52932205" w14:textId="6E0E4899" w:rsidR="009D600C" w:rsidRDefault="00CF1DF7" w:rsidP="0073074E">
      <w:pPr>
        <w:spacing w:line="360" w:lineRule="auto"/>
        <w:rPr>
          <w:rFonts w:ascii="Arial" w:hAnsi="Arial" w:cs="Arial"/>
          <w:b/>
          <w:bCs/>
          <w:sz w:val="32"/>
          <w:szCs w:val="32"/>
          <w:u w:val="single"/>
        </w:rPr>
      </w:pPr>
      <w:r>
        <w:rPr>
          <w:rFonts w:ascii="Arial" w:hAnsi="Arial" w:cs="Arial"/>
          <w:b/>
          <w:bCs/>
          <w:sz w:val="32"/>
          <w:szCs w:val="32"/>
          <w:u w:val="single"/>
        </w:rPr>
        <w:t>High-Impact Questions</w:t>
      </w:r>
    </w:p>
    <w:p w14:paraId="7BABC34F" w14:textId="6E9A28D9" w:rsidR="00BB097B" w:rsidRDefault="009D600C" w:rsidP="0073074E">
      <w:pPr>
        <w:spacing w:line="360" w:lineRule="auto"/>
        <w:rPr>
          <w:rFonts w:ascii="Arial" w:hAnsi="Arial" w:cs="Arial"/>
          <w:sz w:val="24"/>
          <w:szCs w:val="24"/>
        </w:rPr>
      </w:pPr>
      <w:r>
        <w:rPr>
          <w:rFonts w:ascii="Arial" w:hAnsi="Arial" w:cs="Arial"/>
          <w:sz w:val="24"/>
          <w:szCs w:val="24"/>
        </w:rPr>
        <w:t>Short surveys called employee pulse s</w:t>
      </w:r>
      <w:r w:rsidR="00672AD3">
        <w:rPr>
          <w:rFonts w:ascii="Arial" w:hAnsi="Arial" w:cs="Arial"/>
          <w:sz w:val="24"/>
          <w:szCs w:val="24"/>
        </w:rPr>
        <w:t xml:space="preserve">urveys can be sent out often. </w:t>
      </w:r>
      <w:r w:rsidR="008327D6">
        <w:rPr>
          <w:rFonts w:ascii="Arial" w:hAnsi="Arial" w:cs="Arial"/>
          <w:sz w:val="24"/>
          <w:szCs w:val="24"/>
        </w:rPr>
        <w:t xml:space="preserve">Usually, they ask shorter questions to obtain knowledge more quickly. </w:t>
      </w:r>
      <w:r w:rsidR="00850E1E">
        <w:rPr>
          <w:rFonts w:ascii="Arial" w:hAnsi="Arial" w:cs="Arial"/>
          <w:sz w:val="24"/>
          <w:szCs w:val="24"/>
        </w:rPr>
        <w:t xml:space="preserve">It can be used in any field and are excellent for understanding how staff members see a </w:t>
      </w:r>
      <w:r w:rsidR="00A17790">
        <w:rPr>
          <w:rFonts w:ascii="Arial" w:hAnsi="Arial" w:cs="Arial"/>
          <w:sz w:val="24"/>
          <w:szCs w:val="24"/>
        </w:rPr>
        <w:t>problem</w:t>
      </w:r>
      <w:r w:rsidR="00850E1E">
        <w:rPr>
          <w:rFonts w:ascii="Arial" w:hAnsi="Arial" w:cs="Arial"/>
          <w:sz w:val="24"/>
          <w:szCs w:val="24"/>
        </w:rPr>
        <w:t>.</w:t>
      </w:r>
      <w:r w:rsidR="007071BE">
        <w:rPr>
          <w:rFonts w:ascii="Arial" w:hAnsi="Arial" w:cs="Arial"/>
          <w:sz w:val="24"/>
          <w:szCs w:val="24"/>
        </w:rPr>
        <w:t xml:space="preserve"> For example:</w:t>
      </w:r>
    </w:p>
    <w:p w14:paraId="3048E2B4" w14:textId="5A65EAC9" w:rsidR="009D600C" w:rsidRDefault="00B87078" w:rsidP="0073074E">
      <w:pPr>
        <w:spacing w:line="360" w:lineRule="auto"/>
        <w:rPr>
          <w:rFonts w:ascii="Arial" w:hAnsi="Arial" w:cs="Arial"/>
          <w:sz w:val="24"/>
          <w:szCs w:val="24"/>
        </w:rPr>
      </w:pPr>
      <w:r w:rsidRPr="00B87078">
        <w:rPr>
          <w:rFonts w:ascii="Arial" w:hAnsi="Arial" w:cs="Arial"/>
          <w:b/>
          <w:bCs/>
          <w:sz w:val="24"/>
          <w:szCs w:val="24"/>
        </w:rPr>
        <w:t>Employee benefit</w:t>
      </w:r>
      <w:r w:rsidR="0023135B">
        <w:rPr>
          <w:rFonts w:ascii="Arial" w:hAnsi="Arial" w:cs="Arial"/>
          <w:sz w:val="24"/>
          <w:szCs w:val="24"/>
        </w:rPr>
        <w:t>:</w:t>
      </w:r>
    </w:p>
    <w:p w14:paraId="12ED1982" w14:textId="6535320A" w:rsidR="0023135B" w:rsidRDefault="00A6231C" w:rsidP="0023135B">
      <w:pPr>
        <w:pStyle w:val="ListParagraph"/>
        <w:numPr>
          <w:ilvl w:val="0"/>
          <w:numId w:val="1"/>
        </w:numPr>
        <w:spacing w:line="360" w:lineRule="auto"/>
        <w:rPr>
          <w:rFonts w:ascii="Arial" w:hAnsi="Arial" w:cs="Arial"/>
          <w:sz w:val="24"/>
          <w:szCs w:val="24"/>
        </w:rPr>
      </w:pPr>
      <w:r>
        <w:rPr>
          <w:rFonts w:ascii="Arial" w:hAnsi="Arial" w:cs="Arial"/>
          <w:sz w:val="24"/>
          <w:szCs w:val="24"/>
        </w:rPr>
        <w:t>Are you</w:t>
      </w:r>
      <w:r w:rsidR="0023135B">
        <w:rPr>
          <w:rFonts w:ascii="Arial" w:hAnsi="Arial" w:cs="Arial"/>
          <w:sz w:val="24"/>
          <w:szCs w:val="24"/>
        </w:rPr>
        <w:t xml:space="preserve"> aware of the advantages that are available to </w:t>
      </w:r>
      <w:r>
        <w:rPr>
          <w:rFonts w:ascii="Arial" w:hAnsi="Arial" w:cs="Arial"/>
          <w:sz w:val="24"/>
          <w:szCs w:val="24"/>
        </w:rPr>
        <w:t>you?</w:t>
      </w:r>
    </w:p>
    <w:p w14:paraId="396A04D7" w14:textId="3E6C508D" w:rsidR="0023135B" w:rsidRDefault="00FF3E26" w:rsidP="0023135B">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Are you aware of the best person contact with inquiries </w:t>
      </w:r>
      <w:r w:rsidR="00C24D19">
        <w:rPr>
          <w:rFonts w:ascii="Arial" w:hAnsi="Arial" w:cs="Arial"/>
          <w:sz w:val="24"/>
          <w:szCs w:val="24"/>
        </w:rPr>
        <w:t>about your perks ?</w:t>
      </w:r>
    </w:p>
    <w:p w14:paraId="03529D61" w14:textId="2E4765FB" w:rsidR="0058222F" w:rsidRDefault="00305435" w:rsidP="0058222F">
      <w:pPr>
        <w:pStyle w:val="ListParagraph"/>
        <w:numPr>
          <w:ilvl w:val="0"/>
          <w:numId w:val="1"/>
        </w:numPr>
        <w:spacing w:line="360" w:lineRule="auto"/>
        <w:rPr>
          <w:rFonts w:ascii="Arial" w:hAnsi="Arial" w:cs="Arial"/>
          <w:sz w:val="24"/>
          <w:szCs w:val="24"/>
        </w:rPr>
      </w:pPr>
      <w:r w:rsidRPr="0058222F">
        <w:rPr>
          <w:rFonts w:ascii="Arial" w:hAnsi="Arial" w:cs="Arial"/>
          <w:sz w:val="24"/>
          <w:szCs w:val="24"/>
        </w:rPr>
        <w:t>Are these benefits provided here satisfy the demands of your family and you?</w:t>
      </w:r>
    </w:p>
    <w:p w14:paraId="04200BA1" w14:textId="10E5BE51" w:rsidR="004144FF" w:rsidRDefault="005C34BE" w:rsidP="0078679C">
      <w:pPr>
        <w:spacing w:line="360" w:lineRule="auto"/>
        <w:rPr>
          <w:rFonts w:ascii="Arial" w:hAnsi="Arial" w:cs="Arial"/>
          <w:b/>
          <w:bCs/>
          <w:sz w:val="24"/>
          <w:szCs w:val="24"/>
        </w:rPr>
      </w:pPr>
      <w:r w:rsidRPr="005C34BE">
        <w:rPr>
          <w:rFonts w:ascii="Arial" w:hAnsi="Arial" w:cs="Arial"/>
          <w:b/>
          <w:bCs/>
          <w:sz w:val="24"/>
          <w:szCs w:val="24"/>
        </w:rPr>
        <w:t>Alignment And Retention</w:t>
      </w:r>
      <w:r>
        <w:rPr>
          <w:rFonts w:ascii="Arial" w:hAnsi="Arial" w:cs="Arial"/>
          <w:b/>
          <w:bCs/>
          <w:sz w:val="24"/>
          <w:szCs w:val="24"/>
        </w:rPr>
        <w:t>:</w:t>
      </w:r>
    </w:p>
    <w:p w14:paraId="58C2E5E4" w14:textId="61071DB3" w:rsidR="005C34BE" w:rsidRPr="00112BF8" w:rsidRDefault="00112BF8" w:rsidP="005C34BE">
      <w:pPr>
        <w:pStyle w:val="ListParagraph"/>
        <w:numPr>
          <w:ilvl w:val="0"/>
          <w:numId w:val="3"/>
        </w:numPr>
        <w:spacing w:line="360" w:lineRule="auto"/>
        <w:rPr>
          <w:rFonts w:ascii="Arial" w:hAnsi="Arial" w:cs="Arial"/>
          <w:b/>
          <w:bCs/>
          <w:sz w:val="24"/>
          <w:szCs w:val="24"/>
        </w:rPr>
      </w:pPr>
      <w:r>
        <w:rPr>
          <w:rFonts w:ascii="Arial" w:hAnsi="Arial" w:cs="Arial"/>
          <w:sz w:val="24"/>
          <w:szCs w:val="24"/>
        </w:rPr>
        <w:t xml:space="preserve">Dose this employment fit in with your professional </w:t>
      </w:r>
      <w:r w:rsidR="0058299F">
        <w:rPr>
          <w:rFonts w:ascii="Arial" w:hAnsi="Arial" w:cs="Arial"/>
          <w:sz w:val="24"/>
          <w:szCs w:val="24"/>
        </w:rPr>
        <w:t>aspirations</w:t>
      </w:r>
      <w:r w:rsidR="002B32C8">
        <w:rPr>
          <w:rFonts w:ascii="Arial" w:hAnsi="Arial" w:cs="Arial"/>
          <w:sz w:val="24"/>
          <w:szCs w:val="24"/>
        </w:rPr>
        <w:t>?</w:t>
      </w:r>
    </w:p>
    <w:p w14:paraId="09069E9C" w14:textId="7497077C" w:rsidR="002B32C8" w:rsidRPr="002B32C8" w:rsidRDefault="0058299F" w:rsidP="005C34BE">
      <w:pPr>
        <w:pStyle w:val="ListParagraph"/>
        <w:numPr>
          <w:ilvl w:val="0"/>
          <w:numId w:val="3"/>
        </w:numPr>
        <w:spacing w:line="360" w:lineRule="auto"/>
        <w:rPr>
          <w:rFonts w:ascii="Arial" w:hAnsi="Arial" w:cs="Arial"/>
          <w:b/>
          <w:bCs/>
          <w:sz w:val="24"/>
          <w:szCs w:val="24"/>
        </w:rPr>
      </w:pPr>
      <w:r>
        <w:rPr>
          <w:rFonts w:ascii="Arial" w:hAnsi="Arial" w:cs="Arial"/>
          <w:sz w:val="24"/>
          <w:szCs w:val="24"/>
        </w:rPr>
        <w:t>Dose your job make you feel accommodated</w:t>
      </w:r>
      <w:r w:rsidR="002B32C8">
        <w:rPr>
          <w:rFonts w:ascii="Arial" w:hAnsi="Arial" w:cs="Arial"/>
          <w:sz w:val="24"/>
          <w:szCs w:val="24"/>
        </w:rPr>
        <w:t>?</w:t>
      </w:r>
    </w:p>
    <w:p w14:paraId="0FA8C184" w14:textId="5F669FD8" w:rsidR="00112BF8" w:rsidRPr="005C34BE" w:rsidRDefault="009037A7" w:rsidP="005C34BE">
      <w:pPr>
        <w:pStyle w:val="ListParagraph"/>
        <w:numPr>
          <w:ilvl w:val="0"/>
          <w:numId w:val="3"/>
        </w:numPr>
        <w:spacing w:line="360" w:lineRule="auto"/>
        <w:rPr>
          <w:rFonts w:ascii="Arial" w:hAnsi="Arial" w:cs="Arial"/>
          <w:b/>
          <w:bCs/>
          <w:sz w:val="24"/>
          <w:szCs w:val="24"/>
        </w:rPr>
      </w:pPr>
      <w:r>
        <w:rPr>
          <w:rFonts w:ascii="Arial" w:hAnsi="Arial" w:cs="Arial"/>
          <w:sz w:val="24"/>
          <w:szCs w:val="24"/>
        </w:rPr>
        <w:t xml:space="preserve">Dose your employment </w:t>
      </w:r>
      <w:r w:rsidR="00FF723C">
        <w:rPr>
          <w:rFonts w:ascii="Arial" w:hAnsi="Arial" w:cs="Arial"/>
          <w:sz w:val="24"/>
          <w:szCs w:val="24"/>
        </w:rPr>
        <w:t>allows</w:t>
      </w:r>
      <w:r>
        <w:rPr>
          <w:rFonts w:ascii="Arial" w:hAnsi="Arial" w:cs="Arial"/>
          <w:sz w:val="24"/>
          <w:szCs w:val="24"/>
        </w:rPr>
        <w:t xml:space="preserve"> you opportunity to lear</w:t>
      </w:r>
      <w:r w:rsidR="00FF723C">
        <w:rPr>
          <w:rFonts w:ascii="Arial" w:hAnsi="Arial" w:cs="Arial"/>
          <w:sz w:val="24"/>
          <w:szCs w:val="24"/>
        </w:rPr>
        <w:t>n and develop?</w:t>
      </w:r>
      <w:r w:rsidR="0058299F">
        <w:rPr>
          <w:rFonts w:ascii="Arial" w:hAnsi="Arial" w:cs="Arial"/>
          <w:sz w:val="24"/>
          <w:szCs w:val="24"/>
        </w:rPr>
        <w:t xml:space="preserve"> </w:t>
      </w:r>
    </w:p>
    <w:p w14:paraId="64730C4D" w14:textId="3F79EA32" w:rsidR="0058222F" w:rsidRDefault="0058222F" w:rsidP="00F77702">
      <w:pPr>
        <w:spacing w:line="360" w:lineRule="auto"/>
        <w:ind w:left="360"/>
        <w:rPr>
          <w:rFonts w:ascii="Arial" w:hAnsi="Arial" w:cs="Arial"/>
          <w:sz w:val="24"/>
          <w:szCs w:val="24"/>
        </w:rPr>
      </w:pPr>
      <w:r w:rsidRPr="00F77702">
        <w:rPr>
          <w:rFonts w:ascii="Arial" w:hAnsi="Arial" w:cs="Arial"/>
          <w:b/>
          <w:bCs/>
          <w:sz w:val="24"/>
          <w:szCs w:val="24"/>
        </w:rPr>
        <w:t xml:space="preserve"> </w:t>
      </w:r>
      <w:r w:rsidRPr="00F77702">
        <w:rPr>
          <w:rFonts w:ascii="Arial" w:hAnsi="Arial" w:cs="Arial"/>
          <w:sz w:val="24"/>
          <w:szCs w:val="24"/>
        </w:rPr>
        <w:t>it can be challenging to get employee’s honest opinions about employee benefits. Employees can anonymously express their commitment regarding their views using pules surveys</w:t>
      </w:r>
      <w:r w:rsidR="002972C1">
        <w:rPr>
          <w:rFonts w:ascii="Arial" w:hAnsi="Arial" w:cs="Arial"/>
          <w:sz w:val="24"/>
          <w:szCs w:val="24"/>
        </w:rPr>
        <w:t>,</w:t>
      </w:r>
      <w:r w:rsidR="00AE0127">
        <w:rPr>
          <w:rFonts w:ascii="Arial" w:hAnsi="Arial" w:cs="Arial"/>
          <w:sz w:val="24"/>
          <w:szCs w:val="24"/>
        </w:rPr>
        <w:t xml:space="preserve"> (Stange, 2020)</w:t>
      </w:r>
    </w:p>
    <w:p w14:paraId="18F75A9E" w14:textId="77777777" w:rsidR="009C4D85" w:rsidRDefault="009C4D85" w:rsidP="0073074E">
      <w:pPr>
        <w:spacing w:line="360" w:lineRule="auto"/>
        <w:rPr>
          <w:rFonts w:ascii="Arial" w:hAnsi="Arial" w:cs="Arial"/>
          <w:sz w:val="24"/>
          <w:szCs w:val="24"/>
        </w:rPr>
      </w:pPr>
    </w:p>
    <w:p w14:paraId="007E213C" w14:textId="299374DF" w:rsidR="00E6359A" w:rsidRDefault="00E6359A" w:rsidP="0073074E">
      <w:pPr>
        <w:spacing w:line="360" w:lineRule="auto"/>
        <w:rPr>
          <w:rFonts w:ascii="Arial" w:hAnsi="Arial" w:cs="Arial"/>
          <w:b/>
          <w:bCs/>
          <w:sz w:val="32"/>
          <w:szCs w:val="32"/>
          <w:u w:val="single"/>
        </w:rPr>
      </w:pPr>
      <w:r>
        <w:rPr>
          <w:rFonts w:ascii="Arial" w:hAnsi="Arial" w:cs="Arial"/>
          <w:b/>
          <w:bCs/>
          <w:sz w:val="32"/>
          <w:szCs w:val="32"/>
          <w:u w:val="single"/>
        </w:rPr>
        <w:lastRenderedPageBreak/>
        <w:t>Training and Development</w:t>
      </w:r>
    </w:p>
    <w:p w14:paraId="5930E851" w14:textId="61E52D99" w:rsidR="007B65CF" w:rsidRDefault="00173B3E" w:rsidP="0073074E">
      <w:pPr>
        <w:spacing w:line="360" w:lineRule="auto"/>
        <w:rPr>
          <w:rFonts w:ascii="Arial" w:hAnsi="Arial" w:cs="Arial"/>
          <w:sz w:val="24"/>
          <w:szCs w:val="24"/>
        </w:rPr>
      </w:pPr>
      <w:r>
        <w:rPr>
          <w:rFonts w:ascii="Arial" w:hAnsi="Arial" w:cs="Arial"/>
          <w:sz w:val="24"/>
          <w:szCs w:val="24"/>
        </w:rPr>
        <w:t>All participating employers would reassess their selection procedure to prevent hiring poor performance in the first place.</w:t>
      </w:r>
      <w:r w:rsidR="00F9086A">
        <w:rPr>
          <w:rFonts w:ascii="Arial" w:hAnsi="Arial" w:cs="Arial"/>
          <w:sz w:val="24"/>
          <w:szCs w:val="24"/>
        </w:rPr>
        <w:t xml:space="preserve"> However, management must implement a comprehensive method and procedure to deal with poor performance.</w:t>
      </w:r>
      <w:r w:rsidR="00811C04">
        <w:rPr>
          <w:rFonts w:ascii="Arial" w:hAnsi="Arial" w:cs="Arial"/>
          <w:sz w:val="24"/>
          <w:szCs w:val="24"/>
        </w:rPr>
        <w:t xml:space="preserve"> </w:t>
      </w:r>
      <w:r w:rsidR="007B65CF">
        <w:rPr>
          <w:rFonts w:ascii="Arial" w:hAnsi="Arial" w:cs="Arial"/>
          <w:sz w:val="24"/>
          <w:szCs w:val="24"/>
        </w:rPr>
        <w:t>However,</w:t>
      </w:r>
      <w:r w:rsidR="009A0373">
        <w:rPr>
          <w:rFonts w:ascii="Arial" w:hAnsi="Arial" w:cs="Arial"/>
          <w:sz w:val="24"/>
          <w:szCs w:val="24"/>
        </w:rPr>
        <w:t xml:space="preserve"> business understand how important </w:t>
      </w:r>
      <w:r w:rsidR="007B65CF">
        <w:rPr>
          <w:rFonts w:ascii="Arial" w:hAnsi="Arial" w:cs="Arial"/>
          <w:sz w:val="24"/>
          <w:szCs w:val="24"/>
        </w:rPr>
        <w:t>development strategy is</w:t>
      </w:r>
      <w:r w:rsidR="009A0373">
        <w:rPr>
          <w:rFonts w:ascii="Arial" w:hAnsi="Arial" w:cs="Arial"/>
          <w:sz w:val="24"/>
          <w:szCs w:val="24"/>
        </w:rPr>
        <w:t xml:space="preserve">, believing that </w:t>
      </w:r>
      <w:r w:rsidR="007B65CF">
        <w:rPr>
          <w:rFonts w:ascii="Arial" w:hAnsi="Arial" w:cs="Arial"/>
          <w:sz w:val="24"/>
          <w:szCs w:val="24"/>
        </w:rPr>
        <w:t>employee’s</w:t>
      </w:r>
      <w:r w:rsidR="009A0373">
        <w:rPr>
          <w:rFonts w:ascii="Arial" w:hAnsi="Arial" w:cs="Arial"/>
          <w:sz w:val="24"/>
          <w:szCs w:val="24"/>
        </w:rPr>
        <w:t xml:space="preserve"> performance could be enhanced.</w:t>
      </w:r>
      <w:r w:rsidR="00AD715D">
        <w:rPr>
          <w:rFonts w:ascii="Arial" w:hAnsi="Arial" w:cs="Arial"/>
          <w:sz w:val="24"/>
          <w:szCs w:val="24"/>
        </w:rPr>
        <w:t xml:space="preserve"> </w:t>
      </w:r>
      <w:r w:rsidR="00905137">
        <w:rPr>
          <w:rFonts w:ascii="Arial" w:hAnsi="Arial" w:cs="Arial"/>
          <w:sz w:val="24"/>
          <w:szCs w:val="24"/>
        </w:rPr>
        <w:t>(</w:t>
      </w:r>
      <w:r w:rsidR="007B65CF">
        <w:rPr>
          <w:rFonts w:ascii="Arial" w:hAnsi="Arial" w:cs="Arial"/>
          <w:sz w:val="24"/>
          <w:szCs w:val="24"/>
        </w:rPr>
        <w:t>Strebler, 2004)</w:t>
      </w:r>
    </w:p>
    <w:p w14:paraId="1F571BED" w14:textId="3CE6D60A" w:rsidR="009D0FDB" w:rsidRPr="00FC331D" w:rsidRDefault="0054295C" w:rsidP="009D0FDB">
      <w:pPr>
        <w:spacing w:line="360" w:lineRule="auto"/>
        <w:rPr>
          <w:rFonts w:ascii="Arial" w:hAnsi="Arial" w:cs="Arial"/>
          <w:sz w:val="24"/>
          <w:szCs w:val="24"/>
        </w:rPr>
      </w:pPr>
      <w:r>
        <w:rPr>
          <w:rFonts w:ascii="Arial" w:hAnsi="Arial" w:cs="Arial"/>
          <w:sz w:val="24"/>
          <w:szCs w:val="24"/>
        </w:rPr>
        <w:t xml:space="preserve">Training in the hospitality industry is essential for </w:t>
      </w:r>
      <w:r w:rsidR="00A17B3D">
        <w:rPr>
          <w:rFonts w:ascii="Arial" w:hAnsi="Arial" w:cs="Arial"/>
          <w:sz w:val="24"/>
          <w:szCs w:val="24"/>
        </w:rPr>
        <w:t xml:space="preserve">establishing strong, capable teams with high-level competencies to guest with regard. </w:t>
      </w:r>
      <w:r w:rsidR="00DD0BB5">
        <w:rPr>
          <w:rFonts w:ascii="Arial" w:hAnsi="Arial" w:cs="Arial"/>
          <w:sz w:val="24"/>
          <w:szCs w:val="24"/>
        </w:rPr>
        <w:t xml:space="preserve">Training can help employees gain the knowledge and abilities required to deliver a best guest experience. </w:t>
      </w:r>
      <w:r w:rsidR="00D30E5F">
        <w:rPr>
          <w:rFonts w:ascii="Arial" w:hAnsi="Arial" w:cs="Arial"/>
          <w:sz w:val="24"/>
          <w:szCs w:val="24"/>
        </w:rPr>
        <w:t>Overall, hospitality training boosts workforce</w:t>
      </w:r>
      <w:r w:rsidR="004D3876">
        <w:rPr>
          <w:rFonts w:ascii="Arial" w:hAnsi="Arial" w:cs="Arial"/>
          <w:sz w:val="24"/>
          <w:szCs w:val="24"/>
        </w:rPr>
        <w:t xml:space="preserve"> efficiency, productivity, and company culture while reducing worker turnover</w:t>
      </w:r>
      <w:r w:rsidR="00DA2035">
        <w:rPr>
          <w:rFonts w:ascii="Arial" w:hAnsi="Arial" w:cs="Arial"/>
          <w:sz w:val="24"/>
          <w:szCs w:val="24"/>
        </w:rPr>
        <w:t>, and it is simpler to identify talent that can be developed for higher management roles when a company invests in its employee training</w:t>
      </w:r>
      <w:r w:rsidR="00AD715D">
        <w:rPr>
          <w:rFonts w:ascii="Arial" w:hAnsi="Arial" w:cs="Arial"/>
          <w:sz w:val="24"/>
          <w:szCs w:val="24"/>
        </w:rPr>
        <w:t>.</w:t>
      </w:r>
      <w:r w:rsidR="009D0FDB">
        <w:rPr>
          <w:rFonts w:ascii="Arial" w:hAnsi="Arial" w:cs="Arial"/>
          <w:sz w:val="24"/>
          <w:szCs w:val="24"/>
        </w:rPr>
        <w:t xml:space="preserve"> </w:t>
      </w:r>
      <w:sdt>
        <w:sdtPr>
          <w:rPr>
            <w:rFonts w:ascii="Arial" w:hAnsi="Arial" w:cs="Arial"/>
            <w:sz w:val="24"/>
            <w:szCs w:val="24"/>
          </w:rPr>
          <w:id w:val="-1950612547"/>
          <w:citation/>
        </w:sdtPr>
        <w:sdtContent>
          <w:r w:rsidR="009D0FDB">
            <w:rPr>
              <w:rFonts w:ascii="Arial" w:hAnsi="Arial" w:cs="Arial"/>
              <w:sz w:val="24"/>
              <w:szCs w:val="24"/>
            </w:rPr>
            <w:fldChar w:fldCharType="begin"/>
          </w:r>
          <w:r w:rsidR="009D0FDB">
            <w:rPr>
              <w:rFonts w:ascii="Arial" w:hAnsi="Arial" w:cs="Arial"/>
              <w:sz w:val="24"/>
              <w:szCs w:val="24"/>
            </w:rPr>
            <w:instrText xml:space="preserve"> CITATION Kim191 \l 2057 </w:instrText>
          </w:r>
          <w:r w:rsidR="009D0FDB">
            <w:rPr>
              <w:rFonts w:ascii="Arial" w:hAnsi="Arial" w:cs="Arial"/>
              <w:sz w:val="24"/>
              <w:szCs w:val="24"/>
            </w:rPr>
            <w:fldChar w:fldCharType="separate"/>
          </w:r>
          <w:r w:rsidR="009D0FDB" w:rsidRPr="001F00CD">
            <w:rPr>
              <w:rFonts w:ascii="Arial" w:hAnsi="Arial" w:cs="Arial"/>
              <w:noProof/>
              <w:sz w:val="24"/>
              <w:szCs w:val="24"/>
            </w:rPr>
            <w:t>(Leonard, 2019)</w:t>
          </w:r>
          <w:r w:rsidR="009D0FDB">
            <w:rPr>
              <w:rFonts w:ascii="Arial" w:hAnsi="Arial" w:cs="Arial"/>
              <w:sz w:val="24"/>
              <w:szCs w:val="24"/>
            </w:rPr>
            <w:fldChar w:fldCharType="end"/>
          </w:r>
        </w:sdtContent>
      </w:sdt>
    </w:p>
    <w:p w14:paraId="5B29F2EE" w14:textId="6BD70573" w:rsidR="0054295C" w:rsidRDefault="0054295C" w:rsidP="0073074E">
      <w:pPr>
        <w:spacing w:line="360" w:lineRule="auto"/>
        <w:rPr>
          <w:rFonts w:ascii="Arial" w:hAnsi="Arial" w:cs="Arial"/>
          <w:sz w:val="24"/>
          <w:szCs w:val="24"/>
        </w:rPr>
      </w:pPr>
    </w:p>
    <w:p w14:paraId="644A98E8" w14:textId="5458D111" w:rsidR="0024555B" w:rsidRDefault="00BA114F" w:rsidP="0073074E">
      <w:pPr>
        <w:spacing w:line="360" w:lineRule="auto"/>
        <w:rPr>
          <w:rFonts w:ascii="Arial" w:hAnsi="Arial" w:cs="Arial"/>
          <w:b/>
          <w:bCs/>
          <w:sz w:val="32"/>
          <w:szCs w:val="32"/>
          <w:u w:val="single"/>
        </w:rPr>
      </w:pPr>
      <w:r>
        <w:rPr>
          <w:rFonts w:ascii="Arial" w:hAnsi="Arial" w:cs="Arial"/>
          <w:b/>
          <w:bCs/>
          <w:sz w:val="32"/>
          <w:szCs w:val="32"/>
          <w:u w:val="single"/>
        </w:rPr>
        <w:t>Benefits</w:t>
      </w:r>
      <w:r w:rsidR="00AD42A7">
        <w:rPr>
          <w:rFonts w:ascii="Arial" w:hAnsi="Arial" w:cs="Arial"/>
          <w:b/>
          <w:bCs/>
          <w:sz w:val="32"/>
          <w:szCs w:val="32"/>
          <w:u w:val="single"/>
        </w:rPr>
        <w:t xml:space="preserve"> To</w:t>
      </w:r>
      <w:r w:rsidR="00A164EA" w:rsidRPr="00A164EA">
        <w:rPr>
          <w:rFonts w:ascii="Arial" w:hAnsi="Arial" w:cs="Arial"/>
          <w:b/>
          <w:bCs/>
          <w:sz w:val="32"/>
          <w:szCs w:val="32"/>
          <w:u w:val="single"/>
        </w:rPr>
        <w:t xml:space="preserve"> </w:t>
      </w:r>
      <w:r w:rsidR="00A164EA">
        <w:rPr>
          <w:rFonts w:ascii="Arial" w:hAnsi="Arial" w:cs="Arial"/>
          <w:b/>
          <w:bCs/>
          <w:sz w:val="32"/>
          <w:szCs w:val="32"/>
          <w:u w:val="single"/>
        </w:rPr>
        <w:t>W</w:t>
      </w:r>
      <w:r w:rsidR="00A164EA" w:rsidRPr="00A164EA">
        <w:rPr>
          <w:rFonts w:ascii="Arial" w:hAnsi="Arial" w:cs="Arial"/>
          <w:b/>
          <w:bCs/>
          <w:sz w:val="32"/>
          <w:szCs w:val="32"/>
          <w:u w:val="single"/>
        </w:rPr>
        <w:t xml:space="preserve">ork </w:t>
      </w:r>
      <w:proofErr w:type="gramStart"/>
      <w:r w:rsidR="00A164EA">
        <w:rPr>
          <w:rFonts w:ascii="Arial" w:hAnsi="Arial" w:cs="Arial"/>
          <w:b/>
          <w:bCs/>
          <w:sz w:val="32"/>
          <w:szCs w:val="32"/>
          <w:u w:val="single"/>
        </w:rPr>
        <w:t>W</w:t>
      </w:r>
      <w:r w:rsidR="00A164EA" w:rsidRPr="00A164EA">
        <w:rPr>
          <w:rFonts w:ascii="Arial" w:hAnsi="Arial" w:cs="Arial"/>
          <w:b/>
          <w:bCs/>
          <w:sz w:val="32"/>
          <w:szCs w:val="32"/>
          <w:u w:val="single"/>
        </w:rPr>
        <w:t>ith</w:t>
      </w:r>
      <w:proofErr w:type="gramEnd"/>
      <w:r w:rsidR="00A164EA" w:rsidRPr="00A164EA">
        <w:rPr>
          <w:rFonts w:ascii="Arial" w:hAnsi="Arial" w:cs="Arial"/>
          <w:b/>
          <w:bCs/>
          <w:sz w:val="32"/>
          <w:szCs w:val="32"/>
          <w:u w:val="single"/>
        </w:rPr>
        <w:t xml:space="preserve"> </w:t>
      </w:r>
      <w:r w:rsidR="00A164EA">
        <w:rPr>
          <w:rFonts w:ascii="Arial" w:hAnsi="Arial" w:cs="Arial"/>
          <w:b/>
          <w:bCs/>
          <w:sz w:val="32"/>
          <w:szCs w:val="32"/>
          <w:u w:val="single"/>
        </w:rPr>
        <w:t>A</w:t>
      </w:r>
      <w:r w:rsidR="00A164EA" w:rsidRPr="00A164EA">
        <w:rPr>
          <w:rFonts w:ascii="Arial" w:hAnsi="Arial" w:cs="Arial"/>
          <w:b/>
          <w:bCs/>
          <w:sz w:val="32"/>
          <w:szCs w:val="32"/>
          <w:u w:val="single"/>
        </w:rPr>
        <w:t xml:space="preserve"> </w:t>
      </w:r>
      <w:r w:rsidR="00A164EA">
        <w:rPr>
          <w:rFonts w:ascii="Arial" w:hAnsi="Arial" w:cs="Arial"/>
          <w:b/>
          <w:bCs/>
          <w:sz w:val="32"/>
          <w:szCs w:val="32"/>
          <w:u w:val="single"/>
        </w:rPr>
        <w:t>M</w:t>
      </w:r>
      <w:r w:rsidR="00A164EA" w:rsidRPr="00A164EA">
        <w:rPr>
          <w:rFonts w:ascii="Arial" w:hAnsi="Arial" w:cs="Arial"/>
          <w:b/>
          <w:bCs/>
          <w:sz w:val="32"/>
          <w:szCs w:val="32"/>
          <w:u w:val="single"/>
        </w:rPr>
        <w:t xml:space="preserve">entor </w:t>
      </w:r>
      <w:r w:rsidR="00A164EA">
        <w:rPr>
          <w:rFonts w:ascii="Arial" w:hAnsi="Arial" w:cs="Arial"/>
          <w:b/>
          <w:bCs/>
          <w:sz w:val="32"/>
          <w:szCs w:val="32"/>
          <w:u w:val="single"/>
        </w:rPr>
        <w:t>O</w:t>
      </w:r>
      <w:r w:rsidR="00A164EA" w:rsidRPr="00A164EA">
        <w:rPr>
          <w:rFonts w:ascii="Arial" w:hAnsi="Arial" w:cs="Arial"/>
          <w:b/>
          <w:bCs/>
          <w:sz w:val="32"/>
          <w:szCs w:val="32"/>
          <w:u w:val="single"/>
        </w:rPr>
        <w:t xml:space="preserve">r </w:t>
      </w:r>
      <w:r w:rsidR="00A164EA">
        <w:rPr>
          <w:rFonts w:ascii="Arial" w:hAnsi="Arial" w:cs="Arial"/>
          <w:b/>
          <w:bCs/>
          <w:sz w:val="32"/>
          <w:szCs w:val="32"/>
          <w:u w:val="single"/>
        </w:rPr>
        <w:t>C</w:t>
      </w:r>
      <w:r w:rsidR="00A164EA" w:rsidRPr="00A164EA">
        <w:rPr>
          <w:rFonts w:ascii="Arial" w:hAnsi="Arial" w:cs="Arial"/>
          <w:b/>
          <w:bCs/>
          <w:sz w:val="32"/>
          <w:szCs w:val="32"/>
          <w:u w:val="single"/>
        </w:rPr>
        <w:t>oach</w:t>
      </w:r>
    </w:p>
    <w:p w14:paraId="18419CB0" w14:textId="67D44BA2" w:rsidR="00565040" w:rsidRDefault="003313AE" w:rsidP="00401AD0">
      <w:pPr>
        <w:spacing w:line="360" w:lineRule="auto"/>
        <w:rPr>
          <w:rFonts w:ascii="Arial" w:hAnsi="Arial" w:cs="Arial"/>
          <w:sz w:val="24"/>
          <w:szCs w:val="24"/>
        </w:rPr>
      </w:pPr>
      <w:r>
        <w:rPr>
          <w:rFonts w:ascii="Arial" w:hAnsi="Arial" w:cs="Arial"/>
          <w:sz w:val="24"/>
          <w:szCs w:val="24"/>
        </w:rPr>
        <w:t xml:space="preserve">Mentoring and coaching abilities can assist managers in empowering their staff. </w:t>
      </w:r>
      <w:r w:rsidR="006067F7">
        <w:rPr>
          <w:rFonts w:ascii="Arial" w:hAnsi="Arial" w:cs="Arial"/>
          <w:sz w:val="24"/>
          <w:szCs w:val="24"/>
        </w:rPr>
        <w:t>Increase their potential and personal growth while also assisting with stress relief.</w:t>
      </w:r>
      <w:r w:rsidR="00623C80">
        <w:rPr>
          <w:rFonts w:ascii="Arial" w:hAnsi="Arial" w:cs="Arial"/>
          <w:sz w:val="24"/>
          <w:szCs w:val="24"/>
        </w:rPr>
        <w:t xml:space="preserve"> Any manager who learns how to teach or mentor others can experience great rewards. </w:t>
      </w:r>
      <w:r w:rsidR="00DC6D98">
        <w:rPr>
          <w:rFonts w:ascii="Arial" w:hAnsi="Arial" w:cs="Arial"/>
          <w:sz w:val="24"/>
          <w:szCs w:val="24"/>
        </w:rPr>
        <w:t xml:space="preserve">While mentoring focuses more on supporting a person via the sharing of knowledge, </w:t>
      </w:r>
      <w:r w:rsidR="00A94439">
        <w:rPr>
          <w:rFonts w:ascii="Arial" w:hAnsi="Arial" w:cs="Arial"/>
          <w:sz w:val="24"/>
          <w:szCs w:val="24"/>
        </w:rPr>
        <w:t>coaching is more concerned with enhancing an individual's or team’s performance using questions.</w:t>
      </w:r>
      <w:r w:rsidR="00E64990">
        <w:rPr>
          <w:rFonts w:ascii="Arial" w:hAnsi="Arial" w:cs="Arial"/>
          <w:sz w:val="24"/>
          <w:szCs w:val="24"/>
        </w:rPr>
        <w:t xml:space="preserve"> (Andy W, 2021)</w:t>
      </w:r>
    </w:p>
    <w:p w14:paraId="170FF953" w14:textId="13731D8B" w:rsidR="00F165F6" w:rsidRDefault="00742B62" w:rsidP="00401AD0">
      <w:pPr>
        <w:spacing w:line="360" w:lineRule="auto"/>
        <w:rPr>
          <w:rFonts w:ascii="Arial" w:hAnsi="Arial" w:cs="Arial"/>
          <w:sz w:val="24"/>
          <w:szCs w:val="24"/>
        </w:rPr>
      </w:pPr>
      <w:r>
        <w:rPr>
          <w:rFonts w:ascii="Arial" w:hAnsi="Arial" w:cs="Arial"/>
          <w:sz w:val="24"/>
          <w:szCs w:val="24"/>
        </w:rPr>
        <w:t>Good mentors and coaches pay close attention to the individual they are working with. They are skilled at interpreting the important questions and giving the person the time and space to express their feelings and ideas.</w:t>
      </w:r>
      <w:r w:rsidR="00BA2CE7">
        <w:rPr>
          <w:rFonts w:ascii="Arial" w:hAnsi="Arial" w:cs="Arial"/>
          <w:sz w:val="24"/>
          <w:szCs w:val="24"/>
        </w:rPr>
        <w:t xml:space="preserve"> The ability to ask good questions is especially important for coaching to be effective. Depending on the circumstances and the topic in question.</w:t>
      </w:r>
      <w:r w:rsidR="00F165F6">
        <w:rPr>
          <w:rFonts w:ascii="Arial" w:hAnsi="Arial" w:cs="Arial"/>
          <w:sz w:val="24"/>
          <w:szCs w:val="24"/>
        </w:rPr>
        <w:t xml:space="preserve"> By fostering ownership of problems and the in</w:t>
      </w:r>
      <w:r w:rsidR="00A52ED6">
        <w:rPr>
          <w:rFonts w:ascii="Arial" w:hAnsi="Arial" w:cs="Arial"/>
          <w:sz w:val="24"/>
          <w:szCs w:val="24"/>
        </w:rPr>
        <w:t>vention of ideas and solutions, good coaches and mentors enhance learning and development.</w:t>
      </w:r>
    </w:p>
    <w:p w14:paraId="42410FB3" w14:textId="4F477530" w:rsidR="00D00AA5" w:rsidRDefault="00DD6838" w:rsidP="00401AD0">
      <w:pPr>
        <w:spacing w:line="360" w:lineRule="auto"/>
        <w:rPr>
          <w:rFonts w:ascii="Arial" w:hAnsi="Arial" w:cs="Arial"/>
          <w:sz w:val="24"/>
          <w:szCs w:val="24"/>
        </w:rPr>
      </w:pPr>
      <w:r>
        <w:rPr>
          <w:rFonts w:ascii="Arial" w:hAnsi="Arial" w:cs="Arial"/>
          <w:sz w:val="24"/>
          <w:szCs w:val="24"/>
        </w:rPr>
        <w:t xml:space="preserve">Its crucial to support individuals and groups </w:t>
      </w:r>
      <w:r w:rsidR="008A25B7">
        <w:rPr>
          <w:rFonts w:ascii="Arial" w:hAnsi="Arial" w:cs="Arial"/>
          <w:sz w:val="24"/>
          <w:szCs w:val="24"/>
        </w:rPr>
        <w:t>to</w:t>
      </w:r>
      <w:r>
        <w:rPr>
          <w:rFonts w:ascii="Arial" w:hAnsi="Arial" w:cs="Arial"/>
          <w:sz w:val="24"/>
          <w:szCs w:val="24"/>
        </w:rPr>
        <w:t xml:space="preserve"> provide them the power to bring about personal change and enhance their workplace culture and performance.</w:t>
      </w:r>
      <w:r w:rsidR="008A25B7">
        <w:rPr>
          <w:rFonts w:ascii="Arial" w:hAnsi="Arial" w:cs="Arial"/>
          <w:sz w:val="24"/>
          <w:szCs w:val="24"/>
        </w:rPr>
        <w:t xml:space="preserve"> When </w:t>
      </w:r>
      <w:r w:rsidR="008A25B7">
        <w:rPr>
          <w:rFonts w:ascii="Arial" w:hAnsi="Arial" w:cs="Arial"/>
          <w:sz w:val="24"/>
          <w:szCs w:val="24"/>
        </w:rPr>
        <w:lastRenderedPageBreak/>
        <w:t>coaches and mentors are upbeat and willing to move things along with an emphasis on enhancing strengths rather than eliminating pessimism and inferiority then can get better outcomes with their employees.</w:t>
      </w:r>
      <w:r w:rsidR="00615B68">
        <w:rPr>
          <w:rFonts w:ascii="Arial" w:hAnsi="Arial" w:cs="Arial"/>
          <w:sz w:val="24"/>
          <w:szCs w:val="24"/>
        </w:rPr>
        <w:t xml:space="preserve"> even though technology has significantly changed how to pursue or careers, noting comparers to the benefits of having good old-fashioned conversation with a mentor. </w:t>
      </w:r>
      <w:r w:rsidR="006D731A">
        <w:rPr>
          <w:rFonts w:ascii="Arial" w:hAnsi="Arial" w:cs="Arial"/>
          <w:sz w:val="24"/>
          <w:szCs w:val="24"/>
        </w:rPr>
        <w:t>(</w:t>
      </w:r>
      <w:r w:rsidR="00282332">
        <w:rPr>
          <w:rFonts w:ascii="Arial" w:hAnsi="Arial" w:cs="Arial"/>
          <w:sz w:val="24"/>
          <w:szCs w:val="24"/>
        </w:rPr>
        <w:t>Moese</w:t>
      </w:r>
      <w:r w:rsidR="006D731A">
        <w:rPr>
          <w:rFonts w:ascii="Arial" w:hAnsi="Arial" w:cs="Arial"/>
          <w:sz w:val="24"/>
          <w:szCs w:val="24"/>
        </w:rPr>
        <w:t>, 2018)</w:t>
      </w:r>
    </w:p>
    <w:p w14:paraId="42CE7A34" w14:textId="4EB016AF" w:rsidR="003333CF" w:rsidRDefault="003333CF" w:rsidP="00401AD0">
      <w:pPr>
        <w:spacing w:line="360" w:lineRule="auto"/>
        <w:rPr>
          <w:rFonts w:ascii="Arial" w:hAnsi="Arial" w:cs="Arial"/>
          <w:b/>
          <w:bCs/>
          <w:sz w:val="32"/>
          <w:szCs w:val="32"/>
          <w:u w:val="single"/>
        </w:rPr>
      </w:pPr>
      <w:r>
        <w:rPr>
          <w:rFonts w:ascii="Arial" w:hAnsi="Arial" w:cs="Arial"/>
          <w:b/>
          <w:bCs/>
          <w:sz w:val="32"/>
          <w:szCs w:val="32"/>
          <w:u w:val="single"/>
        </w:rPr>
        <w:t xml:space="preserve">Importance Of </w:t>
      </w:r>
      <w:r w:rsidR="00054282">
        <w:rPr>
          <w:rFonts w:ascii="Arial" w:hAnsi="Arial" w:cs="Arial"/>
          <w:b/>
          <w:bCs/>
          <w:sz w:val="32"/>
          <w:szCs w:val="32"/>
          <w:u w:val="single"/>
        </w:rPr>
        <w:t xml:space="preserve">Mental Health and </w:t>
      </w:r>
      <w:r>
        <w:rPr>
          <w:rFonts w:ascii="Arial" w:hAnsi="Arial" w:cs="Arial"/>
          <w:b/>
          <w:bCs/>
          <w:sz w:val="32"/>
          <w:szCs w:val="32"/>
          <w:u w:val="single"/>
        </w:rPr>
        <w:t>Wellbeing</w:t>
      </w:r>
      <w:r w:rsidR="00054282">
        <w:rPr>
          <w:rFonts w:ascii="Arial" w:hAnsi="Arial" w:cs="Arial"/>
          <w:b/>
          <w:bCs/>
          <w:sz w:val="32"/>
          <w:szCs w:val="32"/>
          <w:u w:val="single"/>
        </w:rPr>
        <w:t xml:space="preserve"> </w:t>
      </w:r>
    </w:p>
    <w:p w14:paraId="54631635" w14:textId="7EAE24A8" w:rsidR="0044070A" w:rsidRDefault="0044070A" w:rsidP="00401AD0">
      <w:pPr>
        <w:spacing w:line="360" w:lineRule="auto"/>
        <w:rPr>
          <w:rFonts w:ascii="Arial" w:hAnsi="Arial" w:cs="Arial"/>
          <w:sz w:val="24"/>
          <w:szCs w:val="24"/>
        </w:rPr>
      </w:pPr>
      <w:r>
        <w:rPr>
          <w:rFonts w:ascii="Arial" w:hAnsi="Arial" w:cs="Arial"/>
          <w:sz w:val="24"/>
          <w:szCs w:val="24"/>
        </w:rPr>
        <w:t xml:space="preserve">Within the last two years, employee wellbeing has become a critical component of recruitment strategy. </w:t>
      </w:r>
      <w:r w:rsidR="00792295">
        <w:rPr>
          <w:rFonts w:ascii="Arial" w:hAnsi="Arial" w:cs="Arial"/>
          <w:sz w:val="24"/>
          <w:szCs w:val="24"/>
        </w:rPr>
        <w:t xml:space="preserve">As the </w:t>
      </w:r>
      <w:r w:rsidR="00F9217E">
        <w:rPr>
          <w:rFonts w:ascii="Arial" w:hAnsi="Arial" w:cs="Arial"/>
          <w:sz w:val="24"/>
          <w:szCs w:val="24"/>
        </w:rPr>
        <w:t xml:space="preserve">pandemic affected hospitality workers in a </w:t>
      </w:r>
      <w:r w:rsidR="004F1F93">
        <w:rPr>
          <w:rFonts w:ascii="Arial" w:hAnsi="Arial" w:cs="Arial"/>
          <w:sz w:val="24"/>
          <w:szCs w:val="24"/>
        </w:rPr>
        <w:t>different way</w:t>
      </w:r>
      <w:r w:rsidR="00F16E84">
        <w:rPr>
          <w:rFonts w:ascii="Arial" w:hAnsi="Arial" w:cs="Arial"/>
          <w:sz w:val="24"/>
          <w:szCs w:val="24"/>
        </w:rPr>
        <w:t>, HR department had to adjust by learning about those requirements and responding to them in an understanding manner.</w:t>
      </w:r>
      <w:r w:rsidR="00E905F8">
        <w:rPr>
          <w:rFonts w:ascii="Arial" w:hAnsi="Arial" w:cs="Arial"/>
          <w:sz w:val="24"/>
          <w:szCs w:val="24"/>
        </w:rPr>
        <w:t xml:space="preserve">( </w:t>
      </w:r>
      <w:r w:rsidR="00EA7EC9">
        <w:rPr>
          <w:rFonts w:ascii="Arial" w:hAnsi="Arial" w:cs="Arial"/>
          <w:sz w:val="24"/>
          <w:szCs w:val="24"/>
        </w:rPr>
        <w:t>Lees</w:t>
      </w:r>
      <w:r w:rsidR="00E905F8">
        <w:rPr>
          <w:rFonts w:ascii="Arial" w:hAnsi="Arial" w:cs="Arial"/>
          <w:sz w:val="24"/>
          <w:szCs w:val="24"/>
        </w:rPr>
        <w:t>, 2022)</w:t>
      </w:r>
    </w:p>
    <w:p w14:paraId="1F4930AC" w14:textId="79C137DD" w:rsidR="00065E4A" w:rsidRDefault="000D4173" w:rsidP="00401AD0">
      <w:pPr>
        <w:spacing w:line="360" w:lineRule="auto"/>
        <w:rPr>
          <w:rFonts w:ascii="Arial" w:hAnsi="Arial" w:cs="Arial"/>
          <w:sz w:val="24"/>
          <w:szCs w:val="24"/>
        </w:rPr>
      </w:pPr>
      <w:r>
        <w:rPr>
          <w:rFonts w:ascii="Arial" w:hAnsi="Arial" w:cs="Arial"/>
          <w:sz w:val="24"/>
          <w:szCs w:val="24"/>
        </w:rPr>
        <w:t>According to study conducted by Hospitality Action earlier this year, 75% of hospitality workers mentioned pressure at work as the main source of their stress.</w:t>
      </w:r>
      <w:r w:rsidR="004E5954">
        <w:rPr>
          <w:rFonts w:ascii="Arial" w:hAnsi="Arial" w:cs="Arial"/>
          <w:sz w:val="24"/>
          <w:szCs w:val="24"/>
        </w:rPr>
        <w:t xml:space="preserve"> This has increased during Covid-19 as people become more concerned not only about the pandemic but also about whether they will have employment to </w:t>
      </w:r>
      <w:r w:rsidR="00954153">
        <w:rPr>
          <w:rFonts w:ascii="Arial" w:hAnsi="Arial" w:cs="Arial"/>
          <w:sz w:val="24"/>
          <w:szCs w:val="24"/>
        </w:rPr>
        <w:t>back to.</w:t>
      </w:r>
      <w:r w:rsidR="00307DE4">
        <w:rPr>
          <w:rFonts w:ascii="Arial" w:hAnsi="Arial" w:cs="Arial"/>
          <w:sz w:val="24"/>
          <w:szCs w:val="24"/>
        </w:rPr>
        <w:t xml:space="preserve"> Over the past year, employers have focused more on their employee’s mental health and taken proactive measures to support them. </w:t>
      </w:r>
      <w:r w:rsidR="00F1055F">
        <w:rPr>
          <w:rFonts w:ascii="Arial" w:hAnsi="Arial" w:cs="Arial"/>
          <w:sz w:val="24"/>
          <w:szCs w:val="24"/>
        </w:rPr>
        <w:t>(Shane, 2020)</w:t>
      </w:r>
    </w:p>
    <w:p w14:paraId="2A754C06" w14:textId="2A3FB030" w:rsidR="00253337" w:rsidRDefault="00253337" w:rsidP="00401AD0">
      <w:pPr>
        <w:spacing w:line="360" w:lineRule="auto"/>
        <w:rPr>
          <w:rFonts w:ascii="Arial" w:hAnsi="Arial" w:cs="Arial"/>
          <w:b/>
          <w:bCs/>
          <w:sz w:val="32"/>
          <w:szCs w:val="32"/>
          <w:u w:val="single"/>
        </w:rPr>
      </w:pPr>
      <w:r>
        <w:rPr>
          <w:rFonts w:ascii="Arial" w:hAnsi="Arial" w:cs="Arial"/>
          <w:b/>
          <w:bCs/>
          <w:sz w:val="32"/>
          <w:szCs w:val="32"/>
          <w:u w:val="single"/>
        </w:rPr>
        <w:t>The Pillars OF WRAW</w:t>
      </w:r>
    </w:p>
    <w:p w14:paraId="6856E10D" w14:textId="297B1DFF" w:rsidR="00253337" w:rsidRDefault="009413C8" w:rsidP="00401AD0">
      <w:pPr>
        <w:spacing w:line="360" w:lineRule="auto"/>
        <w:rPr>
          <w:rFonts w:ascii="Arial" w:hAnsi="Arial" w:cs="Arial"/>
          <w:sz w:val="24"/>
          <w:szCs w:val="24"/>
        </w:rPr>
      </w:pPr>
      <w:r>
        <w:rPr>
          <w:rFonts w:ascii="Arial" w:hAnsi="Arial" w:cs="Arial"/>
          <w:sz w:val="24"/>
          <w:szCs w:val="24"/>
        </w:rPr>
        <w:t>A fantastic tool has been created to offer insights into health and wellbeing called “Workplace Resilience and Wellbeing”</w:t>
      </w:r>
      <w:r w:rsidR="000C5BC3">
        <w:rPr>
          <w:rFonts w:ascii="Arial" w:hAnsi="Arial" w:cs="Arial"/>
          <w:sz w:val="24"/>
          <w:szCs w:val="24"/>
        </w:rPr>
        <w:t>. Employees can become more self-aware of their existing resilience levels by adopting WRAW. (</w:t>
      </w:r>
      <w:r w:rsidR="00290827">
        <w:rPr>
          <w:rFonts w:ascii="Arial" w:hAnsi="Arial" w:cs="Arial"/>
          <w:sz w:val="24"/>
          <w:szCs w:val="24"/>
        </w:rPr>
        <w:t>Shane C, 2020).</w:t>
      </w:r>
      <w:r w:rsidR="00A54A66">
        <w:rPr>
          <w:rFonts w:ascii="Arial" w:hAnsi="Arial" w:cs="Arial"/>
          <w:sz w:val="24"/>
          <w:szCs w:val="24"/>
        </w:rPr>
        <w:t xml:space="preserve"> The foundation of WRAW is the 5 pillars of resilience</w:t>
      </w:r>
      <w:r w:rsidR="001C000C">
        <w:rPr>
          <w:rFonts w:ascii="Arial" w:hAnsi="Arial" w:cs="Arial"/>
          <w:sz w:val="24"/>
          <w:szCs w:val="24"/>
        </w:rPr>
        <w:t>, which provide a comprehensive analysis of thought patterns and emotional and physical factors that affect everyone’s wellbeing</w:t>
      </w:r>
      <w:r w:rsidR="00364247">
        <w:rPr>
          <w:rFonts w:ascii="Arial" w:hAnsi="Arial" w:cs="Arial"/>
          <w:sz w:val="24"/>
          <w:szCs w:val="24"/>
        </w:rPr>
        <w:t xml:space="preserve">. </w:t>
      </w:r>
    </w:p>
    <w:p w14:paraId="733A9354" w14:textId="0FAF0EC7" w:rsidR="004371C7" w:rsidRDefault="004371C7" w:rsidP="00401AD0">
      <w:pPr>
        <w:spacing w:line="360" w:lineRule="auto"/>
        <w:rPr>
          <w:rFonts w:ascii="Arial" w:hAnsi="Arial" w:cs="Arial"/>
          <w:sz w:val="24"/>
          <w:szCs w:val="24"/>
        </w:rPr>
      </w:pPr>
      <w:r w:rsidRPr="004371C7">
        <w:rPr>
          <w:rFonts w:ascii="Arial" w:hAnsi="Arial" w:cs="Arial"/>
          <w:b/>
          <w:bCs/>
          <w:sz w:val="24"/>
          <w:szCs w:val="24"/>
        </w:rPr>
        <w:t>Energy</w:t>
      </w:r>
      <w:r>
        <w:rPr>
          <w:rFonts w:ascii="Arial" w:hAnsi="Arial" w:cs="Arial"/>
          <w:sz w:val="24"/>
          <w:szCs w:val="24"/>
        </w:rPr>
        <w:t xml:space="preserve"> is the capacity maintain and replenish physical energy in the face of adversity.</w:t>
      </w:r>
    </w:p>
    <w:p w14:paraId="49D69D1E" w14:textId="2C436198" w:rsidR="004371C7" w:rsidRDefault="004371C7" w:rsidP="00401AD0">
      <w:pPr>
        <w:spacing w:line="360" w:lineRule="auto"/>
        <w:rPr>
          <w:rFonts w:ascii="Arial" w:hAnsi="Arial" w:cs="Arial"/>
          <w:sz w:val="24"/>
          <w:szCs w:val="24"/>
        </w:rPr>
      </w:pPr>
      <w:r w:rsidRPr="004371C7">
        <w:rPr>
          <w:rFonts w:ascii="Arial" w:hAnsi="Arial" w:cs="Arial"/>
          <w:b/>
          <w:bCs/>
          <w:sz w:val="24"/>
          <w:szCs w:val="24"/>
        </w:rPr>
        <w:t>Future Focus</w:t>
      </w:r>
      <w:r w:rsidR="002E2040">
        <w:rPr>
          <w:rFonts w:ascii="Arial" w:hAnsi="Arial" w:cs="Arial"/>
          <w:b/>
          <w:bCs/>
          <w:sz w:val="24"/>
          <w:szCs w:val="24"/>
        </w:rPr>
        <w:t>:</w:t>
      </w:r>
      <w:r>
        <w:rPr>
          <w:rFonts w:ascii="Arial" w:hAnsi="Arial" w:cs="Arial"/>
          <w:b/>
          <w:bCs/>
          <w:sz w:val="24"/>
          <w:szCs w:val="24"/>
        </w:rPr>
        <w:t xml:space="preserve"> </w:t>
      </w:r>
      <w:r>
        <w:rPr>
          <w:rFonts w:ascii="Arial" w:hAnsi="Arial" w:cs="Arial"/>
          <w:sz w:val="24"/>
          <w:szCs w:val="24"/>
        </w:rPr>
        <w:t xml:space="preserve">being able to </w:t>
      </w:r>
      <w:r w:rsidR="000D62FF">
        <w:rPr>
          <w:rFonts w:ascii="Arial" w:hAnsi="Arial" w:cs="Arial"/>
          <w:sz w:val="24"/>
          <w:szCs w:val="24"/>
        </w:rPr>
        <w:t>move forward when feeling held back or trapped requires having a strong sense of purpose and direction.</w:t>
      </w:r>
    </w:p>
    <w:p w14:paraId="36CCB66A" w14:textId="7F433176" w:rsidR="00A94439" w:rsidRDefault="00442C12" w:rsidP="00401AD0">
      <w:pPr>
        <w:spacing w:line="360" w:lineRule="auto"/>
        <w:rPr>
          <w:rFonts w:ascii="Arial" w:hAnsi="Arial" w:cs="Arial"/>
          <w:sz w:val="24"/>
          <w:szCs w:val="24"/>
        </w:rPr>
      </w:pPr>
      <w:r w:rsidRPr="00442C12">
        <w:rPr>
          <w:rFonts w:ascii="Arial" w:hAnsi="Arial" w:cs="Arial"/>
          <w:b/>
          <w:bCs/>
          <w:sz w:val="24"/>
          <w:szCs w:val="24"/>
        </w:rPr>
        <w:t>Inner Drive</w:t>
      </w:r>
      <w:r w:rsidR="002E2040">
        <w:rPr>
          <w:rFonts w:ascii="Arial" w:hAnsi="Arial" w:cs="Arial"/>
          <w:b/>
          <w:bCs/>
          <w:sz w:val="24"/>
          <w:szCs w:val="24"/>
        </w:rPr>
        <w:t xml:space="preserve">: </w:t>
      </w:r>
      <w:r w:rsidR="002E2040">
        <w:rPr>
          <w:rFonts w:ascii="Arial" w:hAnsi="Arial" w:cs="Arial"/>
          <w:sz w:val="24"/>
          <w:szCs w:val="24"/>
        </w:rPr>
        <w:t>maintaining personality in the face of adversity and exhibiting faith, energy, and tenacity.</w:t>
      </w:r>
    </w:p>
    <w:p w14:paraId="4FCD6D4F" w14:textId="64473744" w:rsidR="00DD72AD" w:rsidRDefault="00DD72AD" w:rsidP="00401AD0">
      <w:pPr>
        <w:spacing w:line="360" w:lineRule="auto"/>
        <w:rPr>
          <w:rFonts w:ascii="Arial" w:hAnsi="Arial" w:cs="Arial"/>
          <w:sz w:val="24"/>
          <w:szCs w:val="24"/>
        </w:rPr>
      </w:pPr>
      <w:r w:rsidRPr="00DD72AD">
        <w:rPr>
          <w:rFonts w:ascii="Arial" w:hAnsi="Arial" w:cs="Arial"/>
          <w:b/>
          <w:bCs/>
          <w:sz w:val="24"/>
          <w:szCs w:val="24"/>
        </w:rPr>
        <w:lastRenderedPageBreak/>
        <w:t xml:space="preserve">Flexible Thinking </w:t>
      </w:r>
      <w:r>
        <w:rPr>
          <w:rFonts w:ascii="Arial" w:hAnsi="Arial" w:cs="Arial"/>
          <w:sz w:val="24"/>
          <w:szCs w:val="24"/>
        </w:rPr>
        <w:t>is the ability to respond to change and challenges with a flexible upbeat attitude.</w:t>
      </w:r>
    </w:p>
    <w:p w14:paraId="1B201162" w14:textId="2238E0A1" w:rsidR="00DD72AD" w:rsidRDefault="00CC3DD8" w:rsidP="00401AD0">
      <w:pPr>
        <w:spacing w:line="360" w:lineRule="auto"/>
        <w:rPr>
          <w:rFonts w:ascii="Arial" w:hAnsi="Arial" w:cs="Arial"/>
          <w:sz w:val="24"/>
          <w:szCs w:val="24"/>
        </w:rPr>
      </w:pPr>
      <w:r w:rsidRPr="00CC3DD8">
        <w:rPr>
          <w:rFonts w:ascii="Arial" w:hAnsi="Arial" w:cs="Arial"/>
          <w:b/>
          <w:bCs/>
          <w:sz w:val="24"/>
          <w:szCs w:val="24"/>
        </w:rPr>
        <w:t>Strong Relationship:</w:t>
      </w:r>
      <w:r>
        <w:rPr>
          <w:rFonts w:ascii="Arial" w:hAnsi="Arial" w:cs="Arial"/>
          <w:b/>
          <w:bCs/>
          <w:sz w:val="24"/>
          <w:szCs w:val="24"/>
        </w:rPr>
        <w:t xml:space="preserve"> </w:t>
      </w:r>
      <w:r>
        <w:rPr>
          <w:rFonts w:ascii="Arial" w:hAnsi="Arial" w:cs="Arial"/>
          <w:sz w:val="24"/>
          <w:szCs w:val="24"/>
        </w:rPr>
        <w:t xml:space="preserve">fostering interactions that are open and trustworthy </w:t>
      </w:r>
      <w:r w:rsidR="00FD6768">
        <w:rPr>
          <w:rFonts w:ascii="Arial" w:hAnsi="Arial" w:cs="Arial"/>
          <w:sz w:val="24"/>
          <w:szCs w:val="24"/>
        </w:rPr>
        <w:t>and</w:t>
      </w:r>
      <w:r>
        <w:rPr>
          <w:rFonts w:ascii="Arial" w:hAnsi="Arial" w:cs="Arial"/>
          <w:sz w:val="24"/>
          <w:szCs w:val="24"/>
        </w:rPr>
        <w:t xml:space="preserve"> being ready to turn to them for support and assistance when needed.</w:t>
      </w:r>
    </w:p>
    <w:p w14:paraId="7B0E4B90" w14:textId="6CE61CA1" w:rsidR="00BB3E1D" w:rsidRDefault="008B0667" w:rsidP="00401AD0">
      <w:pPr>
        <w:spacing w:line="360" w:lineRule="auto"/>
        <w:rPr>
          <w:rFonts w:ascii="Arial" w:hAnsi="Arial" w:cs="Arial"/>
          <w:sz w:val="24"/>
          <w:szCs w:val="24"/>
        </w:rPr>
      </w:pPr>
      <w:r>
        <w:rPr>
          <w:rFonts w:ascii="Arial" w:hAnsi="Arial" w:cs="Arial"/>
          <w:sz w:val="24"/>
          <w:szCs w:val="24"/>
        </w:rPr>
        <w:t>Together with awareness</w:t>
      </w:r>
      <w:r w:rsidR="00F70C7B">
        <w:rPr>
          <w:rFonts w:ascii="Arial" w:hAnsi="Arial" w:cs="Arial"/>
          <w:sz w:val="24"/>
          <w:szCs w:val="24"/>
        </w:rPr>
        <w:t xml:space="preserve">, these are excellent tools what HR teams can use to assess the wellbeing of their employees and take measures to prevent any fall in wellbeing. </w:t>
      </w:r>
      <w:r w:rsidR="00394C46">
        <w:rPr>
          <w:rFonts w:ascii="Arial" w:hAnsi="Arial" w:cs="Arial"/>
          <w:sz w:val="24"/>
          <w:szCs w:val="24"/>
        </w:rPr>
        <w:t>Problems are simply one aspect of mental health, prevention is another. We should endeavour to maintain and improve our mental health in the same way that we do with our physical health.</w:t>
      </w:r>
    </w:p>
    <w:p w14:paraId="52E54546" w14:textId="476DC97C" w:rsidR="004E48A4" w:rsidRDefault="004E48A4" w:rsidP="00401AD0">
      <w:pPr>
        <w:spacing w:line="360" w:lineRule="auto"/>
        <w:rPr>
          <w:rFonts w:ascii="Arial" w:hAnsi="Arial" w:cs="Arial"/>
          <w:b/>
          <w:bCs/>
          <w:sz w:val="32"/>
          <w:szCs w:val="32"/>
          <w:u w:val="single"/>
        </w:rPr>
      </w:pPr>
      <w:r w:rsidRPr="004E48A4">
        <w:rPr>
          <w:rFonts w:ascii="Arial" w:hAnsi="Arial" w:cs="Arial"/>
          <w:b/>
          <w:bCs/>
          <w:sz w:val="32"/>
          <w:szCs w:val="32"/>
          <w:u w:val="single"/>
        </w:rPr>
        <w:t>Evaluation and Conclusion</w:t>
      </w:r>
    </w:p>
    <w:p w14:paraId="27C90FBD" w14:textId="4BD45F28" w:rsidR="00366366" w:rsidRDefault="0065087C" w:rsidP="00CD2E3C">
      <w:pPr>
        <w:spacing w:line="360" w:lineRule="auto"/>
      </w:pPr>
      <w:r>
        <w:rPr>
          <w:rFonts w:ascii="Arial" w:hAnsi="Arial" w:cs="Arial"/>
          <w:sz w:val="24"/>
          <w:szCs w:val="24"/>
        </w:rPr>
        <w:t xml:space="preserve">When it comes to boosting employee engagement, two options may suggest accordingly. First, HR practitioners can use it consistently as an overall phrase to refer to more particular structures while describing a large area of people management. </w:t>
      </w:r>
      <w:r w:rsidR="00E07B15">
        <w:rPr>
          <w:rFonts w:ascii="Arial" w:hAnsi="Arial" w:cs="Arial"/>
          <w:sz w:val="24"/>
          <w:szCs w:val="24"/>
        </w:rPr>
        <w:t>When we want to be more expli</w:t>
      </w:r>
      <w:r w:rsidR="00492928">
        <w:rPr>
          <w:rFonts w:ascii="Arial" w:hAnsi="Arial" w:cs="Arial"/>
          <w:sz w:val="24"/>
          <w:szCs w:val="24"/>
        </w:rPr>
        <w:t>cit, we use terms- like job engagements, work e</w:t>
      </w:r>
      <w:r w:rsidR="00A53D92">
        <w:rPr>
          <w:rFonts w:ascii="Arial" w:hAnsi="Arial" w:cs="Arial"/>
          <w:sz w:val="24"/>
          <w:szCs w:val="24"/>
        </w:rPr>
        <w:t xml:space="preserve">ngagements, and organisational outcomes. Given the justification provided by approaching engagement in this manner, this is probably a </w:t>
      </w:r>
      <w:r w:rsidR="00F834CB">
        <w:rPr>
          <w:rFonts w:ascii="Arial" w:hAnsi="Arial" w:cs="Arial"/>
          <w:sz w:val="24"/>
          <w:szCs w:val="24"/>
        </w:rPr>
        <w:t>practical</w:t>
      </w:r>
      <w:r w:rsidR="00A53D92">
        <w:rPr>
          <w:rFonts w:ascii="Arial" w:hAnsi="Arial" w:cs="Arial"/>
          <w:sz w:val="24"/>
          <w:szCs w:val="24"/>
        </w:rPr>
        <w:t xml:space="preserve"> resolution</w:t>
      </w:r>
      <w:r w:rsidR="00366366">
        <w:rPr>
          <w:rFonts w:ascii="Arial" w:hAnsi="Arial" w:cs="Arial"/>
          <w:sz w:val="24"/>
          <w:szCs w:val="24"/>
        </w:rPr>
        <w:t xml:space="preserve">, </w:t>
      </w:r>
      <w:sdt>
        <w:sdtPr>
          <w:rPr>
            <w:rFonts w:ascii="Arial" w:hAnsi="Arial" w:cs="Arial"/>
            <w:sz w:val="24"/>
            <w:szCs w:val="24"/>
          </w:rPr>
          <w:id w:val="-162865243"/>
          <w:citation/>
        </w:sdtPr>
        <w:sdtContent>
          <w:r w:rsidR="00366366" w:rsidRPr="007967DA">
            <w:rPr>
              <w:rFonts w:ascii="Arial" w:hAnsi="Arial" w:cs="Arial"/>
              <w:sz w:val="24"/>
              <w:szCs w:val="24"/>
            </w:rPr>
            <w:fldChar w:fldCharType="begin"/>
          </w:r>
          <w:r w:rsidR="00366366" w:rsidRPr="007967DA">
            <w:rPr>
              <w:rFonts w:ascii="Arial" w:hAnsi="Arial" w:cs="Arial"/>
              <w:sz w:val="24"/>
              <w:szCs w:val="24"/>
            </w:rPr>
            <w:instrText xml:space="preserve"> CITATION CIP21 \l 2057 </w:instrText>
          </w:r>
          <w:r w:rsidR="00366366" w:rsidRPr="007967DA">
            <w:rPr>
              <w:rFonts w:ascii="Arial" w:hAnsi="Arial" w:cs="Arial"/>
              <w:sz w:val="24"/>
              <w:szCs w:val="24"/>
            </w:rPr>
            <w:fldChar w:fldCharType="separate"/>
          </w:r>
          <w:r w:rsidR="00366366" w:rsidRPr="007967DA">
            <w:rPr>
              <w:rFonts w:ascii="Arial" w:hAnsi="Arial" w:cs="Arial"/>
              <w:noProof/>
              <w:sz w:val="24"/>
              <w:szCs w:val="24"/>
            </w:rPr>
            <w:t>(CIPD, 2021)</w:t>
          </w:r>
          <w:r w:rsidR="00366366" w:rsidRPr="007967DA">
            <w:rPr>
              <w:rFonts w:ascii="Arial" w:hAnsi="Arial" w:cs="Arial"/>
              <w:sz w:val="24"/>
              <w:szCs w:val="24"/>
            </w:rPr>
            <w:fldChar w:fldCharType="end"/>
          </w:r>
        </w:sdtContent>
      </w:sdt>
    </w:p>
    <w:p w14:paraId="7940F04C" w14:textId="2CB142B1" w:rsidR="00F834CB" w:rsidRDefault="003B4E78" w:rsidP="00401AD0">
      <w:pPr>
        <w:spacing w:line="360" w:lineRule="auto"/>
        <w:rPr>
          <w:rFonts w:ascii="Arial" w:hAnsi="Arial" w:cs="Arial"/>
          <w:sz w:val="24"/>
          <w:szCs w:val="24"/>
        </w:rPr>
      </w:pPr>
      <w:r>
        <w:rPr>
          <w:rFonts w:ascii="Arial" w:hAnsi="Arial" w:cs="Arial"/>
          <w:sz w:val="24"/>
          <w:szCs w:val="24"/>
        </w:rPr>
        <w:t>Secondly, the parameters are always followed by engagement measurement, and for good cause.</w:t>
      </w:r>
      <w:r w:rsidR="00786D14">
        <w:rPr>
          <w:rFonts w:ascii="Arial" w:hAnsi="Arial" w:cs="Arial"/>
          <w:sz w:val="24"/>
          <w:szCs w:val="24"/>
        </w:rPr>
        <w:t xml:space="preserve"> Other characteristic of employee involvement that might be significant are not covered by this report. </w:t>
      </w:r>
      <w:r w:rsidR="00A37484">
        <w:rPr>
          <w:rFonts w:ascii="Arial" w:hAnsi="Arial" w:cs="Arial"/>
          <w:sz w:val="24"/>
          <w:szCs w:val="24"/>
        </w:rPr>
        <w:t xml:space="preserve">In other words, just because a measure is used in a brief quantitative study </w:t>
      </w:r>
      <w:r w:rsidR="000D3A4D">
        <w:rPr>
          <w:rFonts w:ascii="Arial" w:hAnsi="Arial" w:cs="Arial"/>
          <w:sz w:val="24"/>
          <w:szCs w:val="24"/>
        </w:rPr>
        <w:t xml:space="preserve">dose not necessarily suggest that it is most pertinent measure to deploy. </w:t>
      </w:r>
    </w:p>
    <w:p w14:paraId="1077F101" w14:textId="08A22ACC" w:rsidR="008D26AE" w:rsidRDefault="00834CB9" w:rsidP="00401AD0">
      <w:pPr>
        <w:spacing w:line="360" w:lineRule="auto"/>
        <w:rPr>
          <w:rFonts w:ascii="Arial" w:hAnsi="Arial" w:cs="Arial"/>
          <w:sz w:val="24"/>
          <w:szCs w:val="24"/>
        </w:rPr>
      </w:pPr>
      <w:r>
        <w:rPr>
          <w:rFonts w:ascii="Arial" w:hAnsi="Arial" w:cs="Arial"/>
          <w:sz w:val="24"/>
          <w:szCs w:val="24"/>
        </w:rPr>
        <w:t>The HR specialists at Marriott Victoria and Albert should carefully evaluate the measurement they employ and choose ones that been subject to adequate testing.</w:t>
      </w:r>
      <w:r w:rsidR="008D26AE">
        <w:rPr>
          <w:rFonts w:ascii="Arial" w:hAnsi="Arial" w:cs="Arial"/>
          <w:sz w:val="24"/>
          <w:szCs w:val="24"/>
        </w:rPr>
        <w:t xml:space="preserve"> They have also looked into the factors that influence motivation, identification, and organizational support. The HR function is not the only one responsible for fostering these qualities.</w:t>
      </w:r>
      <w:r w:rsidR="00CA0BA0">
        <w:rPr>
          <w:rFonts w:ascii="Arial" w:hAnsi="Arial" w:cs="Arial"/>
          <w:sz w:val="24"/>
          <w:szCs w:val="24"/>
        </w:rPr>
        <w:t xml:space="preserve"> The hotel benefit from measuring employee engagement in terms of employee turnover and involvement in the company. </w:t>
      </w:r>
      <w:r w:rsidR="008D200B">
        <w:rPr>
          <w:rFonts w:ascii="Arial" w:hAnsi="Arial" w:cs="Arial"/>
          <w:sz w:val="24"/>
          <w:szCs w:val="24"/>
        </w:rPr>
        <w:t>The V&amp;A hotel</w:t>
      </w:r>
      <w:r w:rsidR="00483DC2">
        <w:rPr>
          <w:rFonts w:ascii="Arial" w:hAnsi="Arial" w:cs="Arial"/>
          <w:sz w:val="24"/>
          <w:szCs w:val="24"/>
        </w:rPr>
        <w:t>’s management can make changes and strengthen the areas that will have a positive influence on employee engagement once it has identified the areas that needs to be improved.</w:t>
      </w:r>
    </w:p>
    <w:p w14:paraId="79DA046A" w14:textId="77777777" w:rsidR="00F834CB" w:rsidRDefault="00F834CB" w:rsidP="00401AD0">
      <w:pPr>
        <w:spacing w:line="360" w:lineRule="auto"/>
        <w:rPr>
          <w:rFonts w:ascii="Arial" w:hAnsi="Arial" w:cs="Arial"/>
          <w:sz w:val="24"/>
          <w:szCs w:val="24"/>
        </w:rPr>
      </w:pPr>
    </w:p>
    <w:p w14:paraId="6B3F2D60" w14:textId="31039280" w:rsidR="00CC3DD8" w:rsidRDefault="00CC3DD8" w:rsidP="00401AD0">
      <w:pPr>
        <w:spacing w:line="360" w:lineRule="auto"/>
        <w:rPr>
          <w:rFonts w:ascii="Arial" w:hAnsi="Arial" w:cs="Arial"/>
          <w:sz w:val="24"/>
          <w:szCs w:val="24"/>
        </w:rPr>
      </w:pPr>
    </w:p>
    <w:p w14:paraId="47B2DE7F" w14:textId="39E94BCB" w:rsidR="002F3C08" w:rsidRDefault="002F3C08" w:rsidP="00401AD0">
      <w:pPr>
        <w:spacing w:line="360" w:lineRule="auto"/>
        <w:rPr>
          <w:rFonts w:ascii="Arial" w:hAnsi="Arial" w:cs="Arial"/>
          <w:b/>
          <w:bCs/>
          <w:sz w:val="32"/>
          <w:szCs w:val="32"/>
          <w:u w:val="single"/>
        </w:rPr>
      </w:pPr>
      <w:r w:rsidRPr="002F3C08">
        <w:rPr>
          <w:rFonts w:ascii="Arial" w:hAnsi="Arial" w:cs="Arial"/>
          <w:b/>
          <w:bCs/>
          <w:sz w:val="32"/>
          <w:szCs w:val="32"/>
          <w:u w:val="single"/>
        </w:rPr>
        <w:t xml:space="preserve">Reference </w:t>
      </w:r>
    </w:p>
    <w:sdt>
      <w:sdtPr>
        <w:id w:val="-573587230"/>
        <w:bibliography/>
      </w:sdtPr>
      <w:sdtContent>
        <w:p w14:paraId="78170C4D" w14:textId="3C8BCB72" w:rsidR="00986D42" w:rsidRDefault="00986D42" w:rsidP="00986D42">
          <w:pPr>
            <w:pStyle w:val="Bibliography"/>
          </w:pPr>
        </w:p>
        <w:sdt>
          <w:sdtPr>
            <w:id w:val="2034067767"/>
            <w:bibliography/>
          </w:sdtPr>
          <w:sdtContent>
            <w:p w14:paraId="5A08B8E4" w14:textId="674305F6" w:rsidR="00986D42" w:rsidRDefault="00986D42" w:rsidP="00976CC3">
              <w:pPr>
                <w:pStyle w:val="Bibliography"/>
                <w:numPr>
                  <w:ilvl w:val="0"/>
                  <w:numId w:val="4"/>
                </w:numPr>
                <w:spacing w:line="360" w:lineRule="auto"/>
                <w:rPr>
                  <w:rFonts w:ascii="Arial" w:hAnsi="Arial" w:cs="Arial"/>
                  <w:noProof/>
                  <w:sz w:val="24"/>
                  <w:szCs w:val="24"/>
                  <w:lang w:val="en-US"/>
                </w:rPr>
              </w:pPr>
              <w:r w:rsidRPr="00986D42">
                <w:rPr>
                  <w:rFonts w:ascii="Arial" w:hAnsi="Arial" w:cs="Arial"/>
                  <w:sz w:val="24"/>
                  <w:szCs w:val="24"/>
                </w:rPr>
                <w:fldChar w:fldCharType="begin"/>
              </w:r>
              <w:r w:rsidRPr="00986D42">
                <w:rPr>
                  <w:rFonts w:ascii="Arial" w:hAnsi="Arial" w:cs="Arial"/>
                  <w:sz w:val="24"/>
                  <w:szCs w:val="24"/>
                </w:rPr>
                <w:instrText xml:space="preserve"> BIBLIOGRAPHY </w:instrText>
              </w:r>
              <w:r w:rsidRPr="00986D42">
                <w:rPr>
                  <w:rFonts w:ascii="Arial" w:hAnsi="Arial" w:cs="Arial"/>
                  <w:sz w:val="24"/>
                  <w:szCs w:val="24"/>
                </w:rPr>
                <w:fldChar w:fldCharType="separate"/>
              </w:r>
              <w:r w:rsidRPr="00986D42">
                <w:rPr>
                  <w:rFonts w:ascii="Arial" w:hAnsi="Arial" w:cs="Arial"/>
                  <w:noProof/>
                  <w:sz w:val="24"/>
                  <w:szCs w:val="24"/>
                  <w:lang w:val="en-US"/>
                </w:rPr>
                <w:t>Terry, M.</w:t>
              </w:r>
              <w:r w:rsidR="008701F8">
                <w:rPr>
                  <w:rFonts w:ascii="Arial" w:hAnsi="Arial" w:cs="Arial"/>
                  <w:noProof/>
                  <w:sz w:val="24"/>
                  <w:szCs w:val="24"/>
                  <w:lang w:val="en-US"/>
                </w:rPr>
                <w:t xml:space="preserve"> (</w:t>
              </w:r>
              <w:r w:rsidRPr="00986D42">
                <w:rPr>
                  <w:rFonts w:ascii="Arial" w:hAnsi="Arial" w:cs="Arial"/>
                  <w:noProof/>
                  <w:sz w:val="24"/>
                  <w:szCs w:val="24"/>
                  <w:lang w:val="en-US"/>
                </w:rPr>
                <w:t>2020</w:t>
              </w:r>
              <w:r w:rsidR="008701F8">
                <w:rPr>
                  <w:rFonts w:ascii="Arial" w:hAnsi="Arial" w:cs="Arial"/>
                  <w:noProof/>
                  <w:sz w:val="24"/>
                  <w:szCs w:val="24"/>
                  <w:lang w:val="en-US"/>
                </w:rPr>
                <w:t>)</w:t>
              </w:r>
              <w:r w:rsidRPr="00986D42">
                <w:rPr>
                  <w:rFonts w:ascii="Arial" w:hAnsi="Arial" w:cs="Arial"/>
                  <w:noProof/>
                  <w:sz w:val="24"/>
                  <w:szCs w:val="24"/>
                  <w:lang w:val="en-US"/>
                </w:rPr>
                <w:t xml:space="preserve"> </w:t>
              </w:r>
              <w:r w:rsidRPr="00986D42">
                <w:rPr>
                  <w:rFonts w:ascii="Arial" w:hAnsi="Arial" w:cs="Arial"/>
                  <w:i/>
                  <w:iCs/>
                  <w:noProof/>
                  <w:sz w:val="24"/>
                  <w:szCs w:val="24"/>
                  <w:lang w:val="en-US"/>
                </w:rPr>
                <w:t>Emoloyee engagement and Retention- The Impact of Talent Management.</w:t>
              </w:r>
              <w:r w:rsidRPr="00986D42">
                <w:rPr>
                  <w:rFonts w:ascii="Arial" w:hAnsi="Arial" w:cs="Arial"/>
                  <w:noProof/>
                  <w:sz w:val="24"/>
                  <w:szCs w:val="24"/>
                  <w:lang w:val="en-US"/>
                </w:rPr>
                <w:br/>
                <w:t xml:space="preserve">Available at: </w:t>
              </w:r>
              <w:r w:rsidR="00233DF9">
                <w:rPr>
                  <w:rFonts w:ascii="Arial" w:hAnsi="Arial" w:cs="Arial"/>
                  <w:noProof/>
                  <w:sz w:val="24"/>
                  <w:szCs w:val="24"/>
                  <w:lang w:val="en-US"/>
                </w:rPr>
                <w:t>http://www.</w:t>
              </w:r>
              <w:r w:rsidRPr="00D13C64">
                <w:rPr>
                  <w:rFonts w:ascii="Arial" w:hAnsi="Arial" w:cs="Arial"/>
                  <w:noProof/>
                  <w:sz w:val="24"/>
                  <w:szCs w:val="24"/>
                  <w:lang w:val="en-US"/>
                </w:rPr>
                <w:t>talkfreely.com/blog/employee-engagement-and-retention</w:t>
              </w:r>
              <w:r w:rsidRPr="00986D42">
                <w:rPr>
                  <w:rFonts w:ascii="Arial" w:hAnsi="Arial" w:cs="Arial"/>
                  <w:noProof/>
                  <w:sz w:val="24"/>
                  <w:szCs w:val="24"/>
                  <w:lang w:val="en-US"/>
                </w:rPr>
                <w:br/>
              </w:r>
              <w:r w:rsidR="008701F8">
                <w:rPr>
                  <w:rFonts w:ascii="Arial" w:hAnsi="Arial" w:cs="Arial"/>
                  <w:noProof/>
                  <w:sz w:val="24"/>
                  <w:szCs w:val="24"/>
                  <w:lang w:val="en-US"/>
                </w:rPr>
                <w:t>(</w:t>
              </w:r>
              <w:r w:rsidRPr="00986D42">
                <w:rPr>
                  <w:rFonts w:ascii="Arial" w:hAnsi="Arial" w:cs="Arial"/>
                  <w:noProof/>
                  <w:sz w:val="24"/>
                  <w:szCs w:val="24"/>
                  <w:lang w:val="en-US"/>
                </w:rPr>
                <w:t>Accessed 02 07 2022</w:t>
              </w:r>
              <w:r w:rsidR="008701F8">
                <w:rPr>
                  <w:rFonts w:ascii="Arial" w:hAnsi="Arial" w:cs="Arial"/>
                  <w:noProof/>
                  <w:sz w:val="24"/>
                  <w:szCs w:val="24"/>
                  <w:lang w:val="en-US"/>
                </w:rPr>
                <w:t>)</w:t>
              </w:r>
              <w:r w:rsidRPr="00986D42">
                <w:rPr>
                  <w:rFonts w:ascii="Arial" w:hAnsi="Arial" w:cs="Arial"/>
                  <w:noProof/>
                  <w:sz w:val="24"/>
                  <w:szCs w:val="24"/>
                  <w:lang w:val="en-US"/>
                </w:rPr>
                <w:t>.</w:t>
              </w:r>
            </w:p>
            <w:p w14:paraId="0BBD7B92" w14:textId="7DAE2AF3" w:rsidR="00AE211F" w:rsidRPr="00AE211F" w:rsidRDefault="00AE211F" w:rsidP="00976CC3">
              <w:pPr>
                <w:pStyle w:val="Bibliography"/>
                <w:numPr>
                  <w:ilvl w:val="0"/>
                  <w:numId w:val="4"/>
                </w:numPr>
                <w:spacing w:line="360" w:lineRule="auto"/>
                <w:rPr>
                  <w:rFonts w:ascii="Arial" w:hAnsi="Arial" w:cs="Arial"/>
                  <w:noProof/>
                  <w:sz w:val="24"/>
                  <w:szCs w:val="24"/>
                  <w:lang w:val="en-US"/>
                </w:rPr>
              </w:pPr>
              <w:r w:rsidRPr="00AE211F">
                <w:rPr>
                  <w:rFonts w:ascii="Arial" w:hAnsi="Arial" w:cs="Arial"/>
                  <w:noProof/>
                  <w:sz w:val="24"/>
                  <w:szCs w:val="24"/>
                  <w:lang w:val="en-US"/>
                </w:rPr>
                <w:t>Leonard, K.</w:t>
              </w:r>
              <w:r w:rsidR="00A974C3">
                <w:rPr>
                  <w:rFonts w:ascii="Arial" w:hAnsi="Arial" w:cs="Arial"/>
                  <w:noProof/>
                  <w:sz w:val="24"/>
                  <w:szCs w:val="24"/>
                  <w:lang w:val="en-US"/>
                </w:rPr>
                <w:t>(</w:t>
              </w:r>
              <w:r w:rsidRPr="00AE211F">
                <w:rPr>
                  <w:rFonts w:ascii="Arial" w:hAnsi="Arial" w:cs="Arial"/>
                  <w:noProof/>
                  <w:sz w:val="24"/>
                  <w:szCs w:val="24"/>
                  <w:lang w:val="en-US"/>
                </w:rPr>
                <w:t>2019</w:t>
              </w:r>
              <w:r w:rsidR="00A974C3">
                <w:rPr>
                  <w:rFonts w:ascii="Arial" w:hAnsi="Arial" w:cs="Arial"/>
                  <w:noProof/>
                  <w:sz w:val="24"/>
                  <w:szCs w:val="24"/>
                  <w:lang w:val="en-US"/>
                </w:rPr>
                <w:t>)</w:t>
              </w:r>
              <w:r w:rsidRPr="00AE211F">
                <w:rPr>
                  <w:rFonts w:ascii="Arial" w:hAnsi="Arial" w:cs="Arial"/>
                  <w:noProof/>
                  <w:sz w:val="24"/>
                  <w:szCs w:val="24"/>
                  <w:lang w:val="en-US"/>
                </w:rPr>
                <w:t xml:space="preserve"> </w:t>
              </w:r>
              <w:r w:rsidRPr="00AE211F">
                <w:rPr>
                  <w:rFonts w:ascii="Arial" w:hAnsi="Arial" w:cs="Arial"/>
                  <w:i/>
                  <w:iCs/>
                  <w:noProof/>
                  <w:sz w:val="24"/>
                  <w:szCs w:val="24"/>
                  <w:lang w:val="en-US"/>
                </w:rPr>
                <w:t xml:space="preserve">The Importance of Traning and Delveloment. </w:t>
              </w:r>
              <w:r w:rsidRPr="00AE211F">
                <w:rPr>
                  <w:rFonts w:ascii="Arial" w:hAnsi="Arial" w:cs="Arial"/>
                  <w:noProof/>
                  <w:sz w:val="24"/>
                  <w:szCs w:val="24"/>
                  <w:lang w:val="en-US"/>
                </w:rPr>
                <w:br/>
                <w:t xml:space="preserve">Available at: </w:t>
              </w:r>
              <w:r w:rsidR="00FF7694">
                <w:rPr>
                  <w:rFonts w:ascii="Arial" w:hAnsi="Arial" w:cs="Arial"/>
                  <w:noProof/>
                  <w:sz w:val="24"/>
                  <w:szCs w:val="24"/>
                  <w:lang w:val="en-US"/>
                </w:rPr>
                <w:t>http://</w:t>
              </w:r>
              <w:r w:rsidR="00233DF9">
                <w:rPr>
                  <w:rFonts w:ascii="Arial" w:hAnsi="Arial" w:cs="Arial"/>
                  <w:noProof/>
                  <w:sz w:val="24"/>
                  <w:szCs w:val="24"/>
                  <w:lang w:val="en-US"/>
                </w:rPr>
                <w:t>www.</w:t>
              </w:r>
              <w:r w:rsidRPr="00A974C3">
                <w:rPr>
                  <w:rFonts w:ascii="Arial" w:hAnsi="Arial" w:cs="Arial"/>
                  <w:noProof/>
                  <w:sz w:val="24"/>
                  <w:szCs w:val="24"/>
                  <w:lang w:val="en-US"/>
                </w:rPr>
                <w:t>smallbusubess.chron.com</w:t>
              </w:r>
              <w:r w:rsidRPr="00AE211F">
                <w:rPr>
                  <w:rFonts w:ascii="Arial" w:hAnsi="Arial" w:cs="Arial"/>
                  <w:noProof/>
                  <w:sz w:val="24"/>
                  <w:szCs w:val="24"/>
                  <w:lang w:val="en-US"/>
                </w:rPr>
                <w:br/>
              </w:r>
              <w:r w:rsidR="00A974C3">
                <w:rPr>
                  <w:rFonts w:ascii="Arial" w:hAnsi="Arial" w:cs="Arial"/>
                  <w:noProof/>
                  <w:sz w:val="24"/>
                  <w:szCs w:val="24"/>
                  <w:lang w:val="en-US"/>
                </w:rPr>
                <w:t>(</w:t>
              </w:r>
              <w:r w:rsidRPr="00AE211F">
                <w:rPr>
                  <w:rFonts w:ascii="Arial" w:hAnsi="Arial" w:cs="Arial"/>
                  <w:noProof/>
                  <w:sz w:val="24"/>
                  <w:szCs w:val="24"/>
                  <w:lang w:val="en-US"/>
                </w:rPr>
                <w:t>Accessed 02 07 2022</w:t>
              </w:r>
              <w:r w:rsidR="00A974C3">
                <w:rPr>
                  <w:rFonts w:ascii="Arial" w:hAnsi="Arial" w:cs="Arial"/>
                  <w:noProof/>
                  <w:sz w:val="24"/>
                  <w:szCs w:val="24"/>
                  <w:lang w:val="en-US"/>
                </w:rPr>
                <w:t>)</w:t>
              </w:r>
              <w:r w:rsidRPr="00AE211F">
                <w:rPr>
                  <w:rFonts w:ascii="Arial" w:hAnsi="Arial" w:cs="Arial"/>
                  <w:noProof/>
                  <w:sz w:val="24"/>
                  <w:szCs w:val="24"/>
                  <w:lang w:val="en-US"/>
                </w:rPr>
                <w:t>.</w:t>
              </w:r>
            </w:p>
            <w:p w14:paraId="35DB8DFD" w14:textId="77777777" w:rsidR="009551AA" w:rsidRDefault="009551AA" w:rsidP="00BA7E6C">
              <w:pPr>
                <w:rPr>
                  <w:lang w:val="en-US"/>
                </w:rPr>
              </w:pPr>
            </w:p>
            <w:p w14:paraId="3562188A" w14:textId="2C12B11A" w:rsidR="00AE713F" w:rsidRDefault="00C750AE" w:rsidP="00AE713F">
              <w:pPr>
                <w:pStyle w:val="Bibliography"/>
                <w:numPr>
                  <w:ilvl w:val="0"/>
                  <w:numId w:val="4"/>
                </w:numPr>
                <w:spacing w:line="360" w:lineRule="auto"/>
                <w:rPr>
                  <w:rFonts w:ascii="Arial" w:hAnsi="Arial" w:cs="Arial"/>
                  <w:noProof/>
                  <w:sz w:val="24"/>
                  <w:szCs w:val="24"/>
                  <w:lang w:val="en-US"/>
                </w:rPr>
              </w:pPr>
              <w:r w:rsidRPr="00AB0014">
                <w:rPr>
                  <w:rFonts w:ascii="Arial" w:hAnsi="Arial" w:cs="Arial"/>
                  <w:noProof/>
                  <w:sz w:val="24"/>
                  <w:szCs w:val="24"/>
                  <w:lang w:val="en-US"/>
                </w:rPr>
                <w:t xml:space="preserve">Charloote, T. C. a. </w:t>
              </w:r>
              <w:r w:rsidR="00AB0014">
                <w:rPr>
                  <w:rFonts w:ascii="Arial" w:hAnsi="Arial" w:cs="Arial"/>
                  <w:noProof/>
                  <w:sz w:val="24"/>
                  <w:szCs w:val="24"/>
                  <w:lang w:val="en-US"/>
                </w:rPr>
                <w:t>(</w:t>
              </w:r>
              <w:r w:rsidRPr="00AB0014">
                <w:rPr>
                  <w:rFonts w:ascii="Arial" w:hAnsi="Arial" w:cs="Arial"/>
                  <w:noProof/>
                  <w:sz w:val="24"/>
                  <w:szCs w:val="24"/>
                  <w:lang w:val="en-US"/>
                </w:rPr>
                <w:t>2022</w:t>
              </w:r>
              <w:r w:rsidR="00AB0014">
                <w:rPr>
                  <w:rFonts w:ascii="Arial" w:hAnsi="Arial" w:cs="Arial"/>
                  <w:noProof/>
                  <w:sz w:val="24"/>
                  <w:szCs w:val="24"/>
                  <w:lang w:val="en-US"/>
                </w:rPr>
                <w:t>)</w:t>
              </w:r>
              <w:r w:rsidRPr="00AB0014">
                <w:rPr>
                  <w:rFonts w:ascii="Arial" w:hAnsi="Arial" w:cs="Arial"/>
                  <w:noProof/>
                  <w:sz w:val="24"/>
                  <w:szCs w:val="24"/>
                  <w:lang w:val="en-US"/>
                </w:rPr>
                <w:t xml:space="preserve"> </w:t>
              </w:r>
              <w:r w:rsidRPr="00AB0014">
                <w:rPr>
                  <w:rFonts w:ascii="Arial" w:hAnsi="Arial" w:cs="Arial"/>
                  <w:i/>
                  <w:iCs/>
                  <w:noProof/>
                  <w:sz w:val="24"/>
                  <w:szCs w:val="24"/>
                  <w:lang w:val="en-US"/>
                </w:rPr>
                <w:t xml:space="preserve">Recruitment, Retention and Employee Engagement: best practice for HR. </w:t>
              </w:r>
              <w:r w:rsidRPr="00AB0014">
                <w:rPr>
                  <w:rFonts w:ascii="Arial" w:hAnsi="Arial" w:cs="Arial"/>
                  <w:noProof/>
                  <w:sz w:val="24"/>
                  <w:szCs w:val="24"/>
                  <w:lang w:val="en-US"/>
                </w:rPr>
                <w:br/>
                <w:t xml:space="preserve">Available at: </w:t>
              </w:r>
              <w:r w:rsidRPr="00D8320C">
                <w:rPr>
                  <w:rFonts w:ascii="Arial" w:hAnsi="Arial" w:cs="Arial"/>
                  <w:noProof/>
                  <w:sz w:val="24"/>
                  <w:szCs w:val="24"/>
                  <w:lang w:val="en-US"/>
                </w:rPr>
                <w:t>http://www.parisssmith.co.uk/blog/employee-engagement-retention-recuitment-strategies/</w:t>
              </w:r>
              <w:r w:rsidRPr="00AB0014">
                <w:rPr>
                  <w:rFonts w:ascii="Arial" w:hAnsi="Arial" w:cs="Arial"/>
                  <w:noProof/>
                  <w:sz w:val="24"/>
                  <w:szCs w:val="24"/>
                  <w:lang w:val="en-US"/>
                </w:rPr>
                <w:br/>
              </w:r>
              <w:r w:rsidR="00AE713F">
                <w:rPr>
                  <w:rFonts w:ascii="Arial" w:hAnsi="Arial" w:cs="Arial"/>
                  <w:noProof/>
                  <w:sz w:val="24"/>
                  <w:szCs w:val="24"/>
                  <w:lang w:val="en-US"/>
                </w:rPr>
                <w:t>(</w:t>
              </w:r>
              <w:r w:rsidRPr="00AB0014">
                <w:rPr>
                  <w:rFonts w:ascii="Arial" w:hAnsi="Arial" w:cs="Arial"/>
                  <w:noProof/>
                  <w:sz w:val="24"/>
                  <w:szCs w:val="24"/>
                  <w:lang w:val="en-US"/>
                </w:rPr>
                <w:t>Accessed 02 07 2022</w:t>
              </w:r>
              <w:r w:rsidR="00AE713F">
                <w:rPr>
                  <w:rFonts w:ascii="Arial" w:hAnsi="Arial" w:cs="Arial"/>
                  <w:noProof/>
                  <w:sz w:val="24"/>
                  <w:szCs w:val="24"/>
                  <w:lang w:val="en-US"/>
                </w:rPr>
                <w:t>)</w:t>
              </w:r>
              <w:r w:rsidRPr="00AB0014">
                <w:rPr>
                  <w:rFonts w:ascii="Arial" w:hAnsi="Arial" w:cs="Arial"/>
                  <w:noProof/>
                  <w:sz w:val="24"/>
                  <w:szCs w:val="24"/>
                  <w:lang w:val="en-US"/>
                </w:rPr>
                <w:t>.</w:t>
              </w:r>
            </w:p>
            <w:p w14:paraId="642103BE" w14:textId="61996CEF" w:rsidR="00AE713F" w:rsidRDefault="00AE713F" w:rsidP="00AE713F">
              <w:pPr>
                <w:rPr>
                  <w:lang w:val="en-US"/>
                </w:rPr>
              </w:pPr>
            </w:p>
            <w:p w14:paraId="277C1F54" w14:textId="68D7D709" w:rsidR="00BF0A5A" w:rsidRDefault="00BF0A5A" w:rsidP="00BF0A5A">
              <w:pPr>
                <w:pStyle w:val="Bibliography"/>
                <w:numPr>
                  <w:ilvl w:val="0"/>
                  <w:numId w:val="4"/>
                </w:numPr>
                <w:spacing w:line="360" w:lineRule="auto"/>
                <w:rPr>
                  <w:rFonts w:ascii="Arial" w:hAnsi="Arial" w:cs="Arial"/>
                  <w:noProof/>
                  <w:sz w:val="24"/>
                  <w:szCs w:val="24"/>
                  <w:lang w:val="en-US"/>
                </w:rPr>
              </w:pPr>
              <w:r w:rsidRPr="00BF0A5A">
                <w:rPr>
                  <w:rFonts w:ascii="Arial" w:hAnsi="Arial" w:cs="Arial"/>
                  <w:noProof/>
                  <w:sz w:val="24"/>
                  <w:szCs w:val="24"/>
                  <w:lang w:val="en-US"/>
                </w:rPr>
                <w:t xml:space="preserve">Cooke, S. </w:t>
              </w:r>
              <w:r>
                <w:rPr>
                  <w:rFonts w:ascii="Arial" w:hAnsi="Arial" w:cs="Arial"/>
                  <w:noProof/>
                  <w:sz w:val="24"/>
                  <w:szCs w:val="24"/>
                  <w:lang w:val="en-US"/>
                </w:rPr>
                <w:t>(</w:t>
              </w:r>
              <w:r w:rsidRPr="00BF0A5A">
                <w:rPr>
                  <w:rFonts w:ascii="Arial" w:hAnsi="Arial" w:cs="Arial"/>
                  <w:noProof/>
                  <w:sz w:val="24"/>
                  <w:szCs w:val="24"/>
                  <w:lang w:val="en-US"/>
                </w:rPr>
                <w:t>2010</w:t>
              </w:r>
              <w:r>
                <w:rPr>
                  <w:rFonts w:ascii="Arial" w:hAnsi="Arial" w:cs="Arial"/>
                  <w:noProof/>
                  <w:sz w:val="24"/>
                  <w:szCs w:val="24"/>
                  <w:lang w:val="en-US"/>
                </w:rPr>
                <w:t>)</w:t>
              </w:r>
              <w:r w:rsidRPr="00BF0A5A">
                <w:rPr>
                  <w:rFonts w:ascii="Arial" w:hAnsi="Arial" w:cs="Arial"/>
                  <w:noProof/>
                  <w:sz w:val="24"/>
                  <w:szCs w:val="24"/>
                  <w:lang w:val="en-US"/>
                </w:rPr>
                <w:t xml:space="preserve"> </w:t>
              </w:r>
              <w:r w:rsidRPr="00BF0A5A">
                <w:rPr>
                  <w:rFonts w:ascii="Arial" w:hAnsi="Arial" w:cs="Arial"/>
                  <w:i/>
                  <w:iCs/>
                  <w:noProof/>
                  <w:sz w:val="24"/>
                  <w:szCs w:val="24"/>
                  <w:lang w:val="en-US"/>
                </w:rPr>
                <w:t>The Impact of Stress on Hospitilty People.</w:t>
              </w:r>
              <w:r w:rsidRPr="00BF0A5A">
                <w:rPr>
                  <w:rFonts w:ascii="Arial" w:hAnsi="Arial" w:cs="Arial"/>
                  <w:noProof/>
                  <w:sz w:val="24"/>
                  <w:szCs w:val="24"/>
                  <w:lang w:val="en-US"/>
                </w:rPr>
                <w:br/>
                <w:t>Available at: http://www.caterer.com</w:t>
              </w:r>
              <w:r w:rsidRPr="00BF0A5A">
                <w:rPr>
                  <w:rFonts w:ascii="Arial" w:hAnsi="Arial" w:cs="Arial"/>
                  <w:noProof/>
                  <w:sz w:val="24"/>
                  <w:szCs w:val="24"/>
                  <w:lang w:val="en-US"/>
                </w:rPr>
                <w:br/>
              </w:r>
              <w:r w:rsidR="005E4581">
                <w:rPr>
                  <w:rFonts w:ascii="Arial" w:hAnsi="Arial" w:cs="Arial"/>
                  <w:noProof/>
                  <w:sz w:val="24"/>
                  <w:szCs w:val="24"/>
                  <w:lang w:val="en-US"/>
                </w:rPr>
                <w:t>(</w:t>
              </w:r>
              <w:r w:rsidRPr="00BF0A5A">
                <w:rPr>
                  <w:rFonts w:ascii="Arial" w:hAnsi="Arial" w:cs="Arial"/>
                  <w:noProof/>
                  <w:sz w:val="24"/>
                  <w:szCs w:val="24"/>
                  <w:lang w:val="en-US"/>
                </w:rPr>
                <w:t>Accessed 02 07 2022</w:t>
              </w:r>
              <w:r>
                <w:rPr>
                  <w:rFonts w:ascii="Arial" w:hAnsi="Arial" w:cs="Arial"/>
                  <w:noProof/>
                  <w:sz w:val="24"/>
                  <w:szCs w:val="24"/>
                  <w:lang w:val="en-US"/>
                </w:rPr>
                <w:t>)</w:t>
              </w:r>
              <w:r w:rsidRPr="00BF0A5A">
                <w:rPr>
                  <w:rFonts w:ascii="Arial" w:hAnsi="Arial" w:cs="Arial"/>
                  <w:noProof/>
                  <w:sz w:val="24"/>
                  <w:szCs w:val="24"/>
                  <w:lang w:val="en-US"/>
                </w:rPr>
                <w:t>.</w:t>
              </w:r>
            </w:p>
            <w:p w14:paraId="3B61761F" w14:textId="77777777" w:rsidR="00054122" w:rsidRPr="00054122" w:rsidRDefault="00054122" w:rsidP="00054122">
              <w:pPr>
                <w:rPr>
                  <w:lang w:val="en-US"/>
                </w:rPr>
              </w:pPr>
            </w:p>
            <w:p w14:paraId="2090B058" w14:textId="0496F53A" w:rsidR="00AA364F" w:rsidRPr="00AA364F" w:rsidRDefault="00AA364F" w:rsidP="00AA364F">
              <w:pPr>
                <w:pStyle w:val="Bibliography"/>
                <w:numPr>
                  <w:ilvl w:val="0"/>
                  <w:numId w:val="4"/>
                </w:numPr>
                <w:spacing w:line="360" w:lineRule="auto"/>
                <w:rPr>
                  <w:rFonts w:ascii="Arial" w:hAnsi="Arial" w:cs="Arial"/>
                  <w:noProof/>
                  <w:sz w:val="24"/>
                  <w:szCs w:val="24"/>
                  <w:lang w:val="en-US"/>
                </w:rPr>
              </w:pPr>
              <w:r>
                <w:rPr>
                  <w:rFonts w:ascii="Arial" w:hAnsi="Arial" w:cs="Arial"/>
                  <w:noProof/>
                  <w:sz w:val="24"/>
                  <w:szCs w:val="24"/>
                  <w:lang w:val="en-US"/>
                </w:rPr>
                <w:t>n,</w:t>
              </w:r>
              <w:r w:rsidR="00A74EAC">
                <w:rPr>
                  <w:rFonts w:ascii="Arial" w:hAnsi="Arial" w:cs="Arial"/>
                  <w:noProof/>
                  <w:sz w:val="24"/>
                  <w:szCs w:val="24"/>
                  <w:lang w:val="en-US"/>
                </w:rPr>
                <w:t xml:space="preserve"> d.</w:t>
              </w:r>
              <w:r w:rsidRPr="00AA364F">
                <w:rPr>
                  <w:rFonts w:ascii="Arial" w:hAnsi="Arial" w:cs="Arial"/>
                  <w:noProof/>
                  <w:sz w:val="24"/>
                  <w:szCs w:val="24"/>
                  <w:lang w:val="en-US"/>
                </w:rPr>
                <w:t xml:space="preserve"> </w:t>
              </w:r>
              <w:r w:rsidR="00A74EAC">
                <w:rPr>
                  <w:rFonts w:ascii="Arial" w:hAnsi="Arial" w:cs="Arial"/>
                  <w:noProof/>
                  <w:sz w:val="24"/>
                  <w:szCs w:val="24"/>
                  <w:lang w:val="en-US"/>
                </w:rPr>
                <w:t>(</w:t>
              </w:r>
              <w:r w:rsidRPr="00AA364F">
                <w:rPr>
                  <w:rFonts w:ascii="Arial" w:hAnsi="Arial" w:cs="Arial"/>
                  <w:noProof/>
                  <w:sz w:val="24"/>
                  <w:szCs w:val="24"/>
                  <w:lang w:val="en-US"/>
                </w:rPr>
                <w:t>2011</w:t>
              </w:r>
              <w:r w:rsidR="00A74EAC">
                <w:rPr>
                  <w:rFonts w:ascii="Arial" w:hAnsi="Arial" w:cs="Arial"/>
                  <w:noProof/>
                  <w:sz w:val="24"/>
                  <w:szCs w:val="24"/>
                  <w:lang w:val="en-US"/>
                </w:rPr>
                <w:t xml:space="preserve">) </w:t>
              </w:r>
              <w:r w:rsidRPr="00AA364F">
                <w:rPr>
                  <w:rFonts w:ascii="Arial" w:hAnsi="Arial" w:cs="Arial"/>
                  <w:noProof/>
                  <w:sz w:val="24"/>
                  <w:szCs w:val="24"/>
                  <w:lang w:val="en-US"/>
                </w:rPr>
                <w:t xml:space="preserve"> </w:t>
              </w:r>
              <w:r w:rsidRPr="00AA364F">
                <w:rPr>
                  <w:rFonts w:ascii="Arial" w:hAnsi="Arial" w:cs="Arial"/>
                  <w:i/>
                  <w:iCs/>
                  <w:noProof/>
                  <w:sz w:val="24"/>
                  <w:szCs w:val="24"/>
                  <w:lang w:val="en-US"/>
                </w:rPr>
                <w:t>How To Define A Hotel USP</w:t>
              </w:r>
              <w:r w:rsidRPr="00AA364F">
                <w:rPr>
                  <w:rFonts w:ascii="Arial" w:hAnsi="Arial" w:cs="Arial"/>
                  <w:noProof/>
                  <w:sz w:val="24"/>
                  <w:szCs w:val="24"/>
                  <w:lang w:val="en-US"/>
                </w:rPr>
                <w:br/>
                <w:t>Available at: http://www.martinsolor.com</w:t>
              </w:r>
              <w:r w:rsidRPr="00AA364F">
                <w:rPr>
                  <w:rFonts w:ascii="Arial" w:hAnsi="Arial" w:cs="Arial"/>
                  <w:noProof/>
                  <w:sz w:val="24"/>
                  <w:szCs w:val="24"/>
                  <w:lang w:val="en-US"/>
                </w:rPr>
                <w:br/>
              </w:r>
              <w:r w:rsidR="00A74EAC">
                <w:rPr>
                  <w:rFonts w:ascii="Arial" w:hAnsi="Arial" w:cs="Arial"/>
                  <w:noProof/>
                  <w:sz w:val="24"/>
                  <w:szCs w:val="24"/>
                  <w:lang w:val="en-US"/>
                </w:rPr>
                <w:t>(</w:t>
              </w:r>
              <w:r w:rsidRPr="00AA364F">
                <w:rPr>
                  <w:rFonts w:ascii="Arial" w:hAnsi="Arial" w:cs="Arial"/>
                  <w:noProof/>
                  <w:sz w:val="24"/>
                  <w:szCs w:val="24"/>
                  <w:lang w:val="en-US"/>
                </w:rPr>
                <w:t>Accessed 02 07 2022</w:t>
              </w:r>
              <w:r w:rsidR="00A74EAC">
                <w:rPr>
                  <w:rFonts w:ascii="Arial" w:hAnsi="Arial" w:cs="Arial"/>
                  <w:noProof/>
                  <w:sz w:val="24"/>
                  <w:szCs w:val="24"/>
                  <w:lang w:val="en-US"/>
                </w:rPr>
                <w:t>)</w:t>
              </w:r>
              <w:r w:rsidRPr="00AA364F">
                <w:rPr>
                  <w:rFonts w:ascii="Arial" w:hAnsi="Arial" w:cs="Arial"/>
                  <w:noProof/>
                  <w:sz w:val="24"/>
                  <w:szCs w:val="24"/>
                  <w:lang w:val="en-US"/>
                </w:rPr>
                <w:t>.</w:t>
              </w:r>
            </w:p>
            <w:p w14:paraId="55F4EFA7" w14:textId="3CB679BF" w:rsidR="00AE713F" w:rsidRDefault="00AE713F" w:rsidP="009E67B9">
              <w:pPr>
                <w:rPr>
                  <w:lang w:val="en-US"/>
                </w:rPr>
              </w:pPr>
            </w:p>
            <w:p w14:paraId="5CEFB30A" w14:textId="0277AF33" w:rsidR="00B5528D" w:rsidRDefault="00B5528D" w:rsidP="00B5528D">
              <w:pPr>
                <w:pStyle w:val="Bibliography"/>
                <w:numPr>
                  <w:ilvl w:val="0"/>
                  <w:numId w:val="4"/>
                </w:numPr>
                <w:spacing w:line="360" w:lineRule="auto"/>
                <w:rPr>
                  <w:rFonts w:ascii="Arial" w:hAnsi="Arial" w:cs="Arial"/>
                  <w:noProof/>
                  <w:sz w:val="24"/>
                  <w:szCs w:val="24"/>
                  <w:lang w:val="en-US"/>
                </w:rPr>
              </w:pPr>
              <w:r w:rsidRPr="00B5528D">
                <w:rPr>
                  <w:rFonts w:ascii="Arial" w:hAnsi="Arial" w:cs="Arial"/>
                  <w:noProof/>
                  <w:sz w:val="24"/>
                  <w:szCs w:val="24"/>
                  <w:lang w:val="en-US"/>
                </w:rPr>
                <w:t>Heroic</w:t>
              </w:r>
              <w:r w:rsidR="003E388A">
                <w:rPr>
                  <w:rFonts w:ascii="Arial" w:hAnsi="Arial" w:cs="Arial"/>
                  <w:noProof/>
                  <w:sz w:val="24"/>
                  <w:szCs w:val="24"/>
                  <w:lang w:val="en-US"/>
                </w:rPr>
                <w:t>.</w:t>
              </w:r>
              <w:r w:rsidRPr="00B5528D">
                <w:rPr>
                  <w:rFonts w:ascii="Arial" w:hAnsi="Arial" w:cs="Arial"/>
                  <w:noProof/>
                  <w:sz w:val="24"/>
                  <w:szCs w:val="24"/>
                  <w:lang w:val="en-US"/>
                </w:rPr>
                <w:t xml:space="preserve"> </w:t>
              </w:r>
              <w:r>
                <w:rPr>
                  <w:rFonts w:ascii="Arial" w:hAnsi="Arial" w:cs="Arial"/>
                  <w:noProof/>
                  <w:sz w:val="24"/>
                  <w:szCs w:val="24"/>
                  <w:lang w:val="en-US"/>
                </w:rPr>
                <w:t>(</w:t>
              </w:r>
              <w:r w:rsidRPr="00B5528D">
                <w:rPr>
                  <w:rFonts w:ascii="Arial" w:hAnsi="Arial" w:cs="Arial"/>
                  <w:noProof/>
                  <w:sz w:val="24"/>
                  <w:szCs w:val="24"/>
                  <w:lang w:val="en-US"/>
                </w:rPr>
                <w:t>2019</w:t>
              </w:r>
              <w:r>
                <w:rPr>
                  <w:rFonts w:ascii="Arial" w:hAnsi="Arial" w:cs="Arial"/>
                  <w:noProof/>
                  <w:sz w:val="24"/>
                  <w:szCs w:val="24"/>
                  <w:lang w:val="en-US"/>
                </w:rPr>
                <w:t>)</w:t>
              </w:r>
              <w:r w:rsidRPr="00B5528D">
                <w:rPr>
                  <w:rFonts w:ascii="Arial" w:hAnsi="Arial" w:cs="Arial"/>
                  <w:noProof/>
                  <w:sz w:val="24"/>
                  <w:szCs w:val="24"/>
                  <w:lang w:val="en-US"/>
                </w:rPr>
                <w:t xml:space="preserve"> </w:t>
              </w:r>
              <w:r w:rsidRPr="00B5528D">
                <w:rPr>
                  <w:rFonts w:ascii="Arial" w:hAnsi="Arial" w:cs="Arial"/>
                  <w:i/>
                  <w:iCs/>
                  <w:noProof/>
                  <w:sz w:val="24"/>
                  <w:szCs w:val="24"/>
                  <w:lang w:val="en-US"/>
                </w:rPr>
                <w:t xml:space="preserve">How To Develop Your Hotel's USP. </w:t>
              </w:r>
              <w:r w:rsidRPr="00B5528D">
                <w:rPr>
                  <w:rFonts w:ascii="Arial" w:hAnsi="Arial" w:cs="Arial"/>
                  <w:noProof/>
                  <w:sz w:val="24"/>
                  <w:szCs w:val="24"/>
                  <w:lang w:val="en-US"/>
                </w:rPr>
                <w:br/>
                <w:t>Available at: http://www.hotelspeak.com</w:t>
              </w:r>
              <w:r w:rsidRPr="00B5528D">
                <w:rPr>
                  <w:rFonts w:ascii="Arial" w:hAnsi="Arial" w:cs="Arial"/>
                  <w:noProof/>
                  <w:sz w:val="24"/>
                  <w:szCs w:val="24"/>
                  <w:lang w:val="en-US"/>
                </w:rPr>
                <w:br/>
              </w:r>
              <w:r w:rsidR="003E388A">
                <w:rPr>
                  <w:rFonts w:ascii="Arial" w:hAnsi="Arial" w:cs="Arial"/>
                  <w:noProof/>
                  <w:sz w:val="24"/>
                  <w:szCs w:val="24"/>
                  <w:lang w:val="en-US"/>
                </w:rPr>
                <w:t>(</w:t>
              </w:r>
              <w:r w:rsidRPr="00B5528D">
                <w:rPr>
                  <w:rFonts w:ascii="Arial" w:hAnsi="Arial" w:cs="Arial"/>
                  <w:noProof/>
                  <w:sz w:val="24"/>
                  <w:szCs w:val="24"/>
                  <w:lang w:val="en-US"/>
                </w:rPr>
                <w:t>Accessed 03 07 2022</w:t>
              </w:r>
              <w:r w:rsidR="003E388A">
                <w:rPr>
                  <w:rFonts w:ascii="Arial" w:hAnsi="Arial" w:cs="Arial"/>
                  <w:noProof/>
                  <w:sz w:val="24"/>
                  <w:szCs w:val="24"/>
                  <w:lang w:val="en-US"/>
                </w:rPr>
                <w:t>)</w:t>
              </w:r>
              <w:r w:rsidRPr="00B5528D">
                <w:rPr>
                  <w:rFonts w:ascii="Arial" w:hAnsi="Arial" w:cs="Arial"/>
                  <w:noProof/>
                  <w:sz w:val="24"/>
                  <w:szCs w:val="24"/>
                  <w:lang w:val="en-US"/>
                </w:rPr>
                <w:t>.</w:t>
              </w:r>
            </w:p>
            <w:p w14:paraId="4488E742" w14:textId="77777777" w:rsidR="003E388A" w:rsidRPr="003E388A" w:rsidRDefault="003E388A" w:rsidP="003E388A">
              <w:pPr>
                <w:rPr>
                  <w:lang w:val="en-US"/>
                </w:rPr>
              </w:pPr>
            </w:p>
            <w:p w14:paraId="46A2E47B" w14:textId="12EA942C" w:rsidR="006D0326" w:rsidRDefault="006D0326" w:rsidP="006D0326">
              <w:pPr>
                <w:pStyle w:val="Bibliography"/>
                <w:numPr>
                  <w:ilvl w:val="0"/>
                  <w:numId w:val="4"/>
                </w:numPr>
                <w:spacing w:line="360" w:lineRule="auto"/>
                <w:rPr>
                  <w:rFonts w:ascii="Arial" w:hAnsi="Arial" w:cs="Arial"/>
                  <w:noProof/>
                  <w:sz w:val="24"/>
                  <w:szCs w:val="24"/>
                  <w:lang w:val="en-US"/>
                </w:rPr>
              </w:pPr>
              <w:r w:rsidRPr="006D0326">
                <w:rPr>
                  <w:rFonts w:ascii="Arial" w:hAnsi="Arial" w:cs="Arial"/>
                  <w:noProof/>
                  <w:sz w:val="24"/>
                  <w:szCs w:val="24"/>
                  <w:lang w:val="en-US"/>
                </w:rPr>
                <w:t>Moses, A.</w:t>
              </w:r>
              <w:r>
                <w:rPr>
                  <w:rFonts w:ascii="Arial" w:hAnsi="Arial" w:cs="Arial"/>
                  <w:noProof/>
                  <w:sz w:val="24"/>
                  <w:szCs w:val="24"/>
                  <w:lang w:val="en-US"/>
                </w:rPr>
                <w:t>(</w:t>
              </w:r>
              <w:r w:rsidRPr="006D0326">
                <w:rPr>
                  <w:rFonts w:ascii="Arial" w:hAnsi="Arial" w:cs="Arial"/>
                  <w:noProof/>
                  <w:sz w:val="24"/>
                  <w:szCs w:val="24"/>
                  <w:lang w:val="en-US"/>
                </w:rPr>
                <w:t>201</w:t>
              </w:r>
              <w:r>
                <w:rPr>
                  <w:rFonts w:ascii="Arial" w:hAnsi="Arial" w:cs="Arial"/>
                  <w:noProof/>
                  <w:sz w:val="24"/>
                  <w:szCs w:val="24"/>
                  <w:lang w:val="en-US"/>
                </w:rPr>
                <w:t>8)</w:t>
              </w:r>
              <w:r w:rsidRPr="006D0326">
                <w:rPr>
                  <w:rFonts w:ascii="Arial" w:hAnsi="Arial" w:cs="Arial"/>
                  <w:noProof/>
                  <w:sz w:val="24"/>
                  <w:szCs w:val="24"/>
                  <w:lang w:val="en-US"/>
                </w:rPr>
                <w:t xml:space="preserve"> </w:t>
              </w:r>
              <w:r w:rsidRPr="006D0326">
                <w:rPr>
                  <w:rFonts w:ascii="Arial" w:hAnsi="Arial" w:cs="Arial"/>
                  <w:i/>
                  <w:iCs/>
                  <w:noProof/>
                  <w:sz w:val="24"/>
                  <w:szCs w:val="24"/>
                  <w:lang w:val="en-US"/>
                </w:rPr>
                <w:t xml:space="preserve">The Benefits of Mehtoring in The Hospitality Industry. </w:t>
              </w:r>
              <w:r w:rsidRPr="006D0326">
                <w:rPr>
                  <w:rFonts w:ascii="Arial" w:hAnsi="Arial" w:cs="Arial"/>
                  <w:noProof/>
                  <w:sz w:val="24"/>
                  <w:szCs w:val="24"/>
                  <w:lang w:val="en-US"/>
                </w:rPr>
                <w:br/>
                <w:t>Available at: http://wwwrecruitmentbuzz.co.uk</w:t>
              </w:r>
              <w:r w:rsidRPr="006D0326">
                <w:rPr>
                  <w:rFonts w:ascii="Arial" w:hAnsi="Arial" w:cs="Arial"/>
                  <w:noProof/>
                  <w:sz w:val="24"/>
                  <w:szCs w:val="24"/>
                  <w:lang w:val="en-US"/>
                </w:rPr>
                <w:br/>
              </w:r>
              <w:r>
                <w:rPr>
                  <w:rFonts w:ascii="Arial" w:hAnsi="Arial" w:cs="Arial"/>
                  <w:noProof/>
                  <w:sz w:val="24"/>
                  <w:szCs w:val="24"/>
                  <w:lang w:val="en-US"/>
                </w:rPr>
                <w:t>(</w:t>
              </w:r>
              <w:r w:rsidRPr="006D0326">
                <w:rPr>
                  <w:rFonts w:ascii="Arial" w:hAnsi="Arial" w:cs="Arial"/>
                  <w:noProof/>
                  <w:sz w:val="24"/>
                  <w:szCs w:val="24"/>
                  <w:lang w:val="en-US"/>
                </w:rPr>
                <w:t>Accessed 03 07 2022</w:t>
              </w:r>
              <w:r>
                <w:rPr>
                  <w:rFonts w:ascii="Arial" w:hAnsi="Arial" w:cs="Arial"/>
                  <w:noProof/>
                  <w:sz w:val="24"/>
                  <w:szCs w:val="24"/>
                  <w:lang w:val="en-US"/>
                </w:rPr>
                <w:t>)</w:t>
              </w:r>
              <w:r w:rsidRPr="006D0326">
                <w:rPr>
                  <w:rFonts w:ascii="Arial" w:hAnsi="Arial" w:cs="Arial"/>
                  <w:noProof/>
                  <w:sz w:val="24"/>
                  <w:szCs w:val="24"/>
                  <w:lang w:val="en-US"/>
                </w:rPr>
                <w:t>.</w:t>
              </w:r>
            </w:p>
            <w:p w14:paraId="4C4305B8" w14:textId="77777777" w:rsidR="006D0326" w:rsidRPr="006D0326" w:rsidRDefault="006D0326" w:rsidP="006D0326">
              <w:pPr>
                <w:rPr>
                  <w:lang w:val="en-US"/>
                </w:rPr>
              </w:pPr>
            </w:p>
            <w:p w14:paraId="5C4C76EC" w14:textId="6B3C9F1C" w:rsidR="00A2502B" w:rsidRDefault="00A2502B" w:rsidP="00A2502B">
              <w:pPr>
                <w:pStyle w:val="Bibliography"/>
                <w:numPr>
                  <w:ilvl w:val="0"/>
                  <w:numId w:val="4"/>
                </w:numPr>
                <w:spacing w:line="360" w:lineRule="auto"/>
                <w:rPr>
                  <w:rFonts w:ascii="Arial" w:hAnsi="Arial" w:cs="Arial"/>
                  <w:noProof/>
                  <w:sz w:val="24"/>
                  <w:szCs w:val="24"/>
                  <w:lang w:val="en-US"/>
                </w:rPr>
              </w:pPr>
              <w:r w:rsidRPr="00A2502B">
                <w:rPr>
                  <w:rFonts w:ascii="Arial" w:hAnsi="Arial" w:cs="Arial"/>
                  <w:noProof/>
                  <w:sz w:val="24"/>
                  <w:szCs w:val="24"/>
                  <w:lang w:val="en-US"/>
                </w:rPr>
                <w:t>L</w:t>
              </w:r>
              <w:r w:rsidRPr="00A2502B">
                <w:rPr>
                  <w:rFonts w:ascii="Arial" w:hAnsi="Arial" w:cs="Arial"/>
                  <w:noProof/>
                  <w:sz w:val="24"/>
                  <w:szCs w:val="24"/>
                  <w:lang w:val="en-US"/>
                </w:rPr>
                <w:t>ees, K.</w:t>
              </w:r>
              <w:r>
                <w:rPr>
                  <w:rFonts w:ascii="Arial" w:hAnsi="Arial" w:cs="Arial"/>
                  <w:noProof/>
                  <w:sz w:val="24"/>
                  <w:szCs w:val="24"/>
                  <w:lang w:val="en-US"/>
                </w:rPr>
                <w:t>(</w:t>
              </w:r>
              <w:r w:rsidRPr="00A2502B">
                <w:rPr>
                  <w:rFonts w:ascii="Arial" w:hAnsi="Arial" w:cs="Arial"/>
                  <w:noProof/>
                  <w:sz w:val="24"/>
                  <w:szCs w:val="24"/>
                  <w:lang w:val="en-US"/>
                </w:rPr>
                <w:t>2022</w:t>
              </w:r>
              <w:r>
                <w:rPr>
                  <w:rFonts w:ascii="Arial" w:hAnsi="Arial" w:cs="Arial"/>
                  <w:noProof/>
                  <w:sz w:val="24"/>
                  <w:szCs w:val="24"/>
                  <w:lang w:val="en-US"/>
                </w:rPr>
                <w:t>(</w:t>
              </w:r>
              <w:r w:rsidRPr="00A2502B">
                <w:rPr>
                  <w:rFonts w:ascii="Arial" w:hAnsi="Arial" w:cs="Arial"/>
                  <w:noProof/>
                  <w:sz w:val="24"/>
                  <w:szCs w:val="24"/>
                  <w:lang w:val="en-US"/>
                </w:rPr>
                <w:t xml:space="preserve"> </w:t>
              </w:r>
              <w:r w:rsidRPr="00A2502B">
                <w:rPr>
                  <w:rFonts w:ascii="Arial" w:hAnsi="Arial" w:cs="Arial"/>
                  <w:i/>
                  <w:iCs/>
                  <w:noProof/>
                  <w:sz w:val="24"/>
                  <w:szCs w:val="24"/>
                  <w:lang w:val="en-US"/>
                </w:rPr>
                <w:t xml:space="preserve">Mental Health and Wellbeing in The Hospitality Industry. </w:t>
              </w:r>
              <w:r w:rsidRPr="00A2502B">
                <w:rPr>
                  <w:rFonts w:ascii="Arial" w:hAnsi="Arial" w:cs="Arial"/>
                  <w:noProof/>
                  <w:sz w:val="24"/>
                  <w:szCs w:val="24"/>
                  <w:lang w:val="en-US"/>
                </w:rPr>
                <w:t xml:space="preserve"> </w:t>
              </w:r>
              <w:r w:rsidRPr="00A2502B">
                <w:rPr>
                  <w:rFonts w:ascii="Arial" w:hAnsi="Arial" w:cs="Arial"/>
                  <w:noProof/>
                  <w:sz w:val="24"/>
                  <w:szCs w:val="24"/>
                  <w:lang w:val="en-US"/>
                </w:rPr>
                <w:br/>
                <w:t>Available at: http://www.caterer.com</w:t>
              </w:r>
              <w:r w:rsidRPr="00A2502B">
                <w:rPr>
                  <w:rFonts w:ascii="Arial" w:hAnsi="Arial" w:cs="Arial"/>
                  <w:noProof/>
                  <w:sz w:val="24"/>
                  <w:szCs w:val="24"/>
                  <w:lang w:val="en-US"/>
                </w:rPr>
                <w:br/>
              </w:r>
              <w:r>
                <w:rPr>
                  <w:rFonts w:ascii="Arial" w:hAnsi="Arial" w:cs="Arial"/>
                  <w:noProof/>
                  <w:sz w:val="24"/>
                  <w:szCs w:val="24"/>
                  <w:lang w:val="en-US"/>
                </w:rPr>
                <w:t>(</w:t>
              </w:r>
              <w:r w:rsidRPr="00A2502B">
                <w:rPr>
                  <w:rFonts w:ascii="Arial" w:hAnsi="Arial" w:cs="Arial"/>
                  <w:noProof/>
                  <w:sz w:val="24"/>
                  <w:szCs w:val="24"/>
                  <w:lang w:val="en-US"/>
                </w:rPr>
                <w:t>Accessed 03 07 2022</w:t>
              </w:r>
              <w:r>
                <w:rPr>
                  <w:rFonts w:ascii="Arial" w:hAnsi="Arial" w:cs="Arial"/>
                  <w:noProof/>
                  <w:sz w:val="24"/>
                  <w:szCs w:val="24"/>
                  <w:lang w:val="en-US"/>
                </w:rPr>
                <w:t>)</w:t>
              </w:r>
              <w:r w:rsidRPr="00A2502B">
                <w:rPr>
                  <w:rFonts w:ascii="Arial" w:hAnsi="Arial" w:cs="Arial"/>
                  <w:noProof/>
                  <w:sz w:val="24"/>
                  <w:szCs w:val="24"/>
                  <w:lang w:val="en-US"/>
                </w:rPr>
                <w:t>.</w:t>
              </w:r>
            </w:p>
            <w:p w14:paraId="0FB0E3B2" w14:textId="77777777" w:rsidR="00A2502B" w:rsidRPr="00A2502B" w:rsidRDefault="00A2502B" w:rsidP="00A2502B">
              <w:pPr>
                <w:rPr>
                  <w:lang w:val="en-US"/>
                </w:rPr>
              </w:pPr>
            </w:p>
            <w:p w14:paraId="7AEEAD24" w14:textId="5CDDB825" w:rsidR="00EF4214" w:rsidRDefault="00EF4214" w:rsidP="00EF4214">
              <w:pPr>
                <w:pStyle w:val="Bibliography"/>
                <w:numPr>
                  <w:ilvl w:val="0"/>
                  <w:numId w:val="4"/>
                </w:numPr>
                <w:spacing w:line="360" w:lineRule="auto"/>
                <w:rPr>
                  <w:rFonts w:ascii="Arial" w:hAnsi="Arial" w:cs="Arial"/>
                  <w:noProof/>
                  <w:sz w:val="24"/>
                  <w:szCs w:val="24"/>
                  <w:lang w:val="en-US"/>
                </w:rPr>
              </w:pPr>
              <w:r w:rsidRPr="00EF4214">
                <w:rPr>
                  <w:rFonts w:ascii="Arial" w:hAnsi="Arial" w:cs="Arial"/>
                  <w:noProof/>
                  <w:sz w:val="24"/>
                  <w:szCs w:val="24"/>
                  <w:lang w:val="en-US"/>
                </w:rPr>
                <w:t xml:space="preserve">Stange, J. </w:t>
              </w:r>
              <w:r w:rsidR="003443B5">
                <w:rPr>
                  <w:rFonts w:ascii="Arial" w:hAnsi="Arial" w:cs="Arial"/>
                  <w:noProof/>
                  <w:sz w:val="24"/>
                  <w:szCs w:val="24"/>
                  <w:lang w:val="en-US"/>
                </w:rPr>
                <w:t>(</w:t>
              </w:r>
              <w:r w:rsidRPr="00EF4214">
                <w:rPr>
                  <w:rFonts w:ascii="Arial" w:hAnsi="Arial" w:cs="Arial"/>
                  <w:noProof/>
                  <w:sz w:val="24"/>
                  <w:szCs w:val="24"/>
                  <w:lang w:val="en-US"/>
                </w:rPr>
                <w:t>2020</w:t>
              </w:r>
              <w:r w:rsidR="003443B5">
                <w:rPr>
                  <w:rFonts w:ascii="Arial" w:hAnsi="Arial" w:cs="Arial"/>
                  <w:noProof/>
                  <w:sz w:val="24"/>
                  <w:szCs w:val="24"/>
                  <w:lang w:val="en-US"/>
                </w:rPr>
                <w:t>)</w:t>
              </w:r>
              <w:r w:rsidRPr="00EF4214">
                <w:rPr>
                  <w:rFonts w:ascii="Arial" w:hAnsi="Arial" w:cs="Arial"/>
                  <w:noProof/>
                  <w:sz w:val="24"/>
                  <w:szCs w:val="24"/>
                  <w:lang w:val="en-US"/>
                </w:rPr>
                <w:t xml:space="preserve"> </w:t>
              </w:r>
              <w:r w:rsidRPr="00EF4214">
                <w:rPr>
                  <w:rFonts w:ascii="Arial" w:hAnsi="Arial" w:cs="Arial"/>
                  <w:i/>
                  <w:iCs/>
                  <w:noProof/>
                  <w:sz w:val="24"/>
                  <w:szCs w:val="24"/>
                  <w:lang w:val="en-US"/>
                </w:rPr>
                <w:t>High-Impact Pulse Servey Questions.</w:t>
              </w:r>
              <w:r w:rsidRPr="00EF4214">
                <w:rPr>
                  <w:rFonts w:ascii="Arial" w:hAnsi="Arial" w:cs="Arial"/>
                  <w:noProof/>
                  <w:sz w:val="24"/>
                  <w:szCs w:val="24"/>
                  <w:lang w:val="en-US"/>
                </w:rPr>
                <w:t xml:space="preserve"> </w:t>
              </w:r>
              <w:r w:rsidRPr="00EF4214">
                <w:rPr>
                  <w:rFonts w:ascii="Arial" w:hAnsi="Arial" w:cs="Arial"/>
                  <w:noProof/>
                  <w:sz w:val="24"/>
                  <w:szCs w:val="24"/>
                  <w:lang w:val="en-US"/>
                </w:rPr>
                <w:br/>
                <w:t xml:space="preserve">Available at: </w:t>
              </w:r>
              <w:r w:rsidRPr="003443B5">
                <w:rPr>
                  <w:rFonts w:ascii="Arial" w:hAnsi="Arial" w:cs="Arial"/>
                  <w:noProof/>
                  <w:sz w:val="24"/>
                  <w:szCs w:val="24"/>
                  <w:lang w:val="en-US"/>
                </w:rPr>
                <w:t>http://www.quantumworkplace.com</w:t>
              </w:r>
              <w:r w:rsidRPr="00EF4214">
                <w:rPr>
                  <w:rFonts w:ascii="Arial" w:hAnsi="Arial" w:cs="Arial"/>
                  <w:noProof/>
                  <w:sz w:val="24"/>
                  <w:szCs w:val="24"/>
                  <w:lang w:val="en-US"/>
                </w:rPr>
                <w:br/>
              </w:r>
              <w:r w:rsidR="003443B5">
                <w:rPr>
                  <w:rFonts w:ascii="Arial" w:hAnsi="Arial" w:cs="Arial"/>
                  <w:noProof/>
                  <w:sz w:val="24"/>
                  <w:szCs w:val="24"/>
                  <w:lang w:val="en-US"/>
                </w:rPr>
                <w:t>(</w:t>
              </w:r>
              <w:r w:rsidRPr="00EF4214">
                <w:rPr>
                  <w:rFonts w:ascii="Arial" w:hAnsi="Arial" w:cs="Arial"/>
                  <w:noProof/>
                  <w:sz w:val="24"/>
                  <w:szCs w:val="24"/>
                  <w:lang w:val="en-US"/>
                </w:rPr>
                <w:t>Accessed 03 07 2022</w:t>
              </w:r>
              <w:r w:rsidR="003443B5">
                <w:rPr>
                  <w:rFonts w:ascii="Arial" w:hAnsi="Arial" w:cs="Arial"/>
                  <w:noProof/>
                  <w:sz w:val="24"/>
                  <w:szCs w:val="24"/>
                  <w:lang w:val="en-US"/>
                </w:rPr>
                <w:t>)</w:t>
              </w:r>
              <w:r w:rsidRPr="00EF4214">
                <w:rPr>
                  <w:rFonts w:ascii="Arial" w:hAnsi="Arial" w:cs="Arial"/>
                  <w:noProof/>
                  <w:sz w:val="24"/>
                  <w:szCs w:val="24"/>
                  <w:lang w:val="en-US"/>
                </w:rPr>
                <w:t>.</w:t>
              </w:r>
            </w:p>
            <w:p w14:paraId="40EE5B67" w14:textId="77777777" w:rsidR="003443B5" w:rsidRPr="003443B5" w:rsidRDefault="003443B5" w:rsidP="003443B5">
              <w:pPr>
                <w:rPr>
                  <w:lang w:val="en-US"/>
                </w:rPr>
              </w:pPr>
            </w:p>
            <w:sdt>
              <w:sdtPr>
                <w:id w:val="-140657082"/>
                <w:bibliography/>
              </w:sdtPr>
              <w:sdtContent>
                <w:p w14:paraId="7233869D" w14:textId="2CB86E93" w:rsidR="00731C94" w:rsidRDefault="00731C94" w:rsidP="00731C94">
                  <w:pPr>
                    <w:pStyle w:val="Bibliography"/>
                    <w:numPr>
                      <w:ilvl w:val="0"/>
                      <w:numId w:val="4"/>
                    </w:numPr>
                    <w:spacing w:line="360" w:lineRule="auto"/>
                    <w:rPr>
                      <w:rFonts w:ascii="Arial" w:hAnsi="Arial" w:cs="Arial"/>
                      <w:noProof/>
                      <w:sz w:val="24"/>
                      <w:szCs w:val="24"/>
                      <w:lang w:val="en-US"/>
                    </w:rPr>
                  </w:pPr>
                  <w:r w:rsidRPr="00731C94">
                    <w:rPr>
                      <w:rFonts w:ascii="Arial" w:hAnsi="Arial" w:cs="Arial"/>
                      <w:sz w:val="24"/>
                      <w:szCs w:val="24"/>
                    </w:rPr>
                    <w:fldChar w:fldCharType="begin"/>
                  </w:r>
                  <w:r w:rsidRPr="00731C94">
                    <w:rPr>
                      <w:rFonts w:ascii="Arial" w:hAnsi="Arial" w:cs="Arial"/>
                      <w:sz w:val="24"/>
                      <w:szCs w:val="24"/>
                    </w:rPr>
                    <w:instrText xml:space="preserve"> BIBLIOGRAPHY </w:instrText>
                  </w:r>
                  <w:r w:rsidRPr="00731C94">
                    <w:rPr>
                      <w:rFonts w:ascii="Arial" w:hAnsi="Arial" w:cs="Arial"/>
                      <w:sz w:val="24"/>
                      <w:szCs w:val="24"/>
                    </w:rPr>
                    <w:fldChar w:fldCharType="separate"/>
                  </w:r>
                  <w:r w:rsidRPr="00731C94">
                    <w:rPr>
                      <w:rFonts w:ascii="Arial" w:hAnsi="Arial" w:cs="Arial"/>
                      <w:noProof/>
                      <w:sz w:val="24"/>
                      <w:szCs w:val="24"/>
                      <w:lang w:val="en-US"/>
                    </w:rPr>
                    <w:t>CIPD</w:t>
                  </w:r>
                  <w:r w:rsidR="00A445F5">
                    <w:rPr>
                      <w:rFonts w:ascii="Arial" w:hAnsi="Arial" w:cs="Arial"/>
                      <w:noProof/>
                      <w:sz w:val="24"/>
                      <w:szCs w:val="24"/>
                      <w:lang w:val="en-US"/>
                    </w:rPr>
                    <w:t>.</w:t>
                  </w:r>
                  <w:r w:rsidRPr="00731C94">
                    <w:rPr>
                      <w:rFonts w:ascii="Arial" w:hAnsi="Arial" w:cs="Arial"/>
                      <w:noProof/>
                      <w:sz w:val="24"/>
                      <w:szCs w:val="24"/>
                      <w:lang w:val="en-US"/>
                    </w:rPr>
                    <w:t xml:space="preserve"> </w:t>
                  </w:r>
                  <w:r w:rsidR="00A445F5">
                    <w:rPr>
                      <w:rFonts w:ascii="Arial" w:hAnsi="Arial" w:cs="Arial"/>
                      <w:noProof/>
                      <w:sz w:val="24"/>
                      <w:szCs w:val="24"/>
                      <w:lang w:val="en-US"/>
                    </w:rPr>
                    <w:t>(</w:t>
                  </w:r>
                  <w:r w:rsidRPr="00731C94">
                    <w:rPr>
                      <w:rFonts w:ascii="Arial" w:hAnsi="Arial" w:cs="Arial"/>
                      <w:noProof/>
                      <w:sz w:val="24"/>
                      <w:szCs w:val="24"/>
                      <w:lang w:val="en-US"/>
                    </w:rPr>
                    <w:t>2021</w:t>
                  </w:r>
                  <w:r w:rsidR="00A445F5">
                    <w:rPr>
                      <w:rFonts w:ascii="Arial" w:hAnsi="Arial" w:cs="Arial"/>
                      <w:noProof/>
                      <w:sz w:val="24"/>
                      <w:szCs w:val="24"/>
                      <w:lang w:val="en-US"/>
                    </w:rPr>
                    <w:t>)</w:t>
                  </w:r>
                  <w:r w:rsidRPr="00731C94">
                    <w:rPr>
                      <w:rFonts w:ascii="Arial" w:hAnsi="Arial" w:cs="Arial"/>
                      <w:noProof/>
                      <w:sz w:val="24"/>
                      <w:szCs w:val="24"/>
                      <w:lang w:val="en-US"/>
                    </w:rPr>
                    <w:t xml:space="preserve">. </w:t>
                  </w:r>
                  <w:r w:rsidRPr="00731C94">
                    <w:rPr>
                      <w:rFonts w:ascii="Arial" w:hAnsi="Arial" w:cs="Arial"/>
                      <w:i/>
                      <w:iCs/>
                      <w:noProof/>
                      <w:sz w:val="24"/>
                      <w:szCs w:val="24"/>
                      <w:lang w:val="en-US"/>
                    </w:rPr>
                    <w:t xml:space="preserve">Employee Engagement. </w:t>
                  </w:r>
                  <w:r w:rsidRPr="00731C94">
                    <w:rPr>
                      <w:rFonts w:ascii="Arial" w:hAnsi="Arial" w:cs="Arial"/>
                      <w:noProof/>
                      <w:sz w:val="24"/>
                      <w:szCs w:val="24"/>
                      <w:lang w:val="en-US"/>
                    </w:rPr>
                    <w:br/>
                    <w:t xml:space="preserve">Available at: </w:t>
                  </w:r>
                  <w:r w:rsidRPr="00A445F5">
                    <w:rPr>
                      <w:rFonts w:ascii="Arial" w:hAnsi="Arial" w:cs="Arial"/>
                      <w:noProof/>
                      <w:sz w:val="24"/>
                      <w:szCs w:val="24"/>
                      <w:lang w:val="en-US"/>
                    </w:rPr>
                    <w:t>http://www.cipd.co.uk</w:t>
                  </w:r>
                  <w:r w:rsidRPr="00731C94">
                    <w:rPr>
                      <w:rFonts w:ascii="Arial" w:hAnsi="Arial" w:cs="Arial"/>
                      <w:noProof/>
                      <w:sz w:val="24"/>
                      <w:szCs w:val="24"/>
                      <w:lang w:val="en-US"/>
                    </w:rPr>
                    <w:br/>
                  </w:r>
                  <w:r w:rsidR="00A445F5">
                    <w:rPr>
                      <w:rFonts w:ascii="Arial" w:hAnsi="Arial" w:cs="Arial"/>
                      <w:noProof/>
                      <w:sz w:val="24"/>
                      <w:szCs w:val="24"/>
                      <w:lang w:val="en-US"/>
                    </w:rPr>
                    <w:t>(</w:t>
                  </w:r>
                  <w:r w:rsidRPr="00731C94">
                    <w:rPr>
                      <w:rFonts w:ascii="Arial" w:hAnsi="Arial" w:cs="Arial"/>
                      <w:noProof/>
                      <w:sz w:val="24"/>
                      <w:szCs w:val="24"/>
                      <w:lang w:val="en-US"/>
                    </w:rPr>
                    <w:t>Accessed 03 07 2022</w:t>
                  </w:r>
                  <w:r w:rsidR="00A445F5">
                    <w:rPr>
                      <w:rFonts w:ascii="Arial" w:hAnsi="Arial" w:cs="Arial"/>
                      <w:noProof/>
                      <w:sz w:val="24"/>
                      <w:szCs w:val="24"/>
                      <w:lang w:val="en-US"/>
                    </w:rPr>
                    <w:t>)</w:t>
                  </w:r>
                  <w:r w:rsidRPr="00731C94">
                    <w:rPr>
                      <w:rFonts w:ascii="Arial" w:hAnsi="Arial" w:cs="Arial"/>
                      <w:noProof/>
                      <w:sz w:val="24"/>
                      <w:szCs w:val="24"/>
                      <w:lang w:val="en-US"/>
                    </w:rPr>
                    <w:t>.</w:t>
                  </w:r>
                </w:p>
                <w:p w14:paraId="3A76C509" w14:textId="7971B69E" w:rsidR="006843E9" w:rsidRPr="006843E9" w:rsidRDefault="006843E9" w:rsidP="006843E9">
                  <w:pPr>
                    <w:spacing w:line="360" w:lineRule="auto"/>
                    <w:rPr>
                      <w:rFonts w:ascii="Arial" w:hAnsi="Arial" w:cs="Arial"/>
                      <w:sz w:val="24"/>
                      <w:szCs w:val="24"/>
                      <w:lang w:val="en-US"/>
                    </w:rPr>
                  </w:pPr>
                </w:p>
                <w:p w14:paraId="353EEEB2" w14:textId="55A31235" w:rsidR="006843E9" w:rsidRDefault="006843E9" w:rsidP="006843E9">
                  <w:pPr>
                    <w:pStyle w:val="Bibliography"/>
                    <w:numPr>
                      <w:ilvl w:val="0"/>
                      <w:numId w:val="4"/>
                    </w:numPr>
                    <w:spacing w:line="360" w:lineRule="auto"/>
                    <w:rPr>
                      <w:rFonts w:ascii="Arial" w:hAnsi="Arial" w:cs="Arial"/>
                      <w:noProof/>
                      <w:sz w:val="24"/>
                      <w:szCs w:val="24"/>
                      <w:lang w:val="en-US"/>
                    </w:rPr>
                  </w:pPr>
                  <w:r w:rsidRPr="006843E9">
                    <w:rPr>
                      <w:rFonts w:ascii="Arial" w:hAnsi="Arial" w:cs="Arial"/>
                      <w:noProof/>
                      <w:sz w:val="24"/>
                      <w:szCs w:val="24"/>
                      <w:lang w:val="en-US"/>
                    </w:rPr>
                    <w:t xml:space="preserve">Boogaard, K. </w:t>
                  </w:r>
                  <w:r>
                    <w:rPr>
                      <w:rFonts w:ascii="Arial" w:hAnsi="Arial" w:cs="Arial"/>
                      <w:noProof/>
                      <w:sz w:val="24"/>
                      <w:szCs w:val="24"/>
                      <w:lang w:val="en-US"/>
                    </w:rPr>
                    <w:t>(</w:t>
                  </w:r>
                  <w:r w:rsidRPr="006843E9">
                    <w:rPr>
                      <w:rFonts w:ascii="Arial" w:hAnsi="Arial" w:cs="Arial"/>
                      <w:noProof/>
                      <w:sz w:val="24"/>
                      <w:szCs w:val="24"/>
                      <w:lang w:val="en-US"/>
                    </w:rPr>
                    <w:t>2021</w:t>
                  </w:r>
                  <w:r>
                    <w:rPr>
                      <w:rFonts w:ascii="Arial" w:hAnsi="Arial" w:cs="Arial"/>
                      <w:noProof/>
                      <w:sz w:val="24"/>
                      <w:szCs w:val="24"/>
                      <w:lang w:val="en-US"/>
                    </w:rPr>
                    <w:t>)</w:t>
                  </w:r>
                  <w:r w:rsidRPr="006843E9">
                    <w:rPr>
                      <w:rFonts w:ascii="Arial" w:hAnsi="Arial" w:cs="Arial"/>
                      <w:noProof/>
                      <w:sz w:val="24"/>
                      <w:szCs w:val="24"/>
                      <w:lang w:val="en-US"/>
                    </w:rPr>
                    <w:t xml:space="preserve"> </w:t>
                  </w:r>
                  <w:r w:rsidRPr="006843E9">
                    <w:rPr>
                      <w:rFonts w:ascii="Arial" w:hAnsi="Arial" w:cs="Arial"/>
                      <w:i/>
                      <w:iCs/>
                      <w:noProof/>
                      <w:sz w:val="24"/>
                      <w:szCs w:val="24"/>
                      <w:lang w:val="en-US"/>
                    </w:rPr>
                    <w:t xml:space="preserve">How to Measure Employee Engagement. </w:t>
                  </w:r>
                  <w:r w:rsidRPr="006843E9">
                    <w:rPr>
                      <w:rFonts w:ascii="Arial" w:hAnsi="Arial" w:cs="Arial"/>
                      <w:noProof/>
                      <w:sz w:val="24"/>
                      <w:szCs w:val="24"/>
                      <w:lang w:val="en-US"/>
                    </w:rPr>
                    <w:br/>
                    <w:t>Available at: http://www.employers.hosco.com/blog/hot-to-measure-employee-engagement</w:t>
                  </w:r>
                  <w:r w:rsidRPr="006843E9">
                    <w:rPr>
                      <w:rFonts w:ascii="Arial" w:hAnsi="Arial" w:cs="Arial"/>
                      <w:noProof/>
                      <w:sz w:val="24"/>
                      <w:szCs w:val="24"/>
                      <w:lang w:val="en-US"/>
                    </w:rPr>
                    <w:br/>
                  </w:r>
                  <w:r>
                    <w:rPr>
                      <w:rFonts w:ascii="Arial" w:hAnsi="Arial" w:cs="Arial"/>
                      <w:noProof/>
                      <w:sz w:val="24"/>
                      <w:szCs w:val="24"/>
                      <w:lang w:val="en-US"/>
                    </w:rPr>
                    <w:t>(</w:t>
                  </w:r>
                  <w:r w:rsidRPr="006843E9">
                    <w:rPr>
                      <w:rFonts w:ascii="Arial" w:hAnsi="Arial" w:cs="Arial"/>
                      <w:noProof/>
                      <w:sz w:val="24"/>
                      <w:szCs w:val="24"/>
                      <w:lang w:val="en-US"/>
                    </w:rPr>
                    <w:t>Accessed 03 07 2022</w:t>
                  </w:r>
                  <w:r>
                    <w:rPr>
                      <w:rFonts w:ascii="Arial" w:hAnsi="Arial" w:cs="Arial"/>
                      <w:noProof/>
                      <w:sz w:val="24"/>
                      <w:szCs w:val="24"/>
                      <w:lang w:val="en-US"/>
                    </w:rPr>
                    <w:t>)</w:t>
                  </w:r>
                  <w:r w:rsidRPr="006843E9">
                    <w:rPr>
                      <w:rFonts w:ascii="Arial" w:hAnsi="Arial" w:cs="Arial"/>
                      <w:noProof/>
                      <w:sz w:val="24"/>
                      <w:szCs w:val="24"/>
                      <w:lang w:val="en-US"/>
                    </w:rPr>
                    <w:t>.</w:t>
                  </w:r>
                </w:p>
                <w:p w14:paraId="6BFE4E59" w14:textId="77777777" w:rsidR="00706127" w:rsidRPr="00706127" w:rsidRDefault="00706127" w:rsidP="00706127">
                  <w:pPr>
                    <w:rPr>
                      <w:lang w:val="en-US"/>
                    </w:rPr>
                  </w:pPr>
                </w:p>
                <w:p w14:paraId="2EB213D7" w14:textId="2D53506F" w:rsidR="003F7A6D" w:rsidRDefault="003F7A6D" w:rsidP="003F7A6D">
                  <w:pPr>
                    <w:pStyle w:val="Bibliography"/>
                    <w:numPr>
                      <w:ilvl w:val="0"/>
                      <w:numId w:val="4"/>
                    </w:numPr>
                    <w:spacing w:line="360" w:lineRule="auto"/>
                    <w:rPr>
                      <w:rFonts w:ascii="Arial" w:hAnsi="Arial" w:cs="Arial"/>
                      <w:noProof/>
                      <w:sz w:val="24"/>
                      <w:szCs w:val="24"/>
                      <w:lang w:val="en-US"/>
                    </w:rPr>
                  </w:pPr>
                  <w:r w:rsidRPr="003F7A6D">
                    <w:rPr>
                      <w:rFonts w:ascii="Arial" w:hAnsi="Arial" w:cs="Arial"/>
                      <w:noProof/>
                      <w:sz w:val="24"/>
                      <w:szCs w:val="24"/>
                      <w:lang w:val="en-US"/>
                    </w:rPr>
                    <w:t>Barlow, N.</w:t>
                  </w:r>
                  <w:r>
                    <w:rPr>
                      <w:rFonts w:ascii="Arial" w:hAnsi="Arial" w:cs="Arial"/>
                      <w:noProof/>
                      <w:sz w:val="24"/>
                      <w:szCs w:val="24"/>
                      <w:lang w:val="en-US"/>
                    </w:rPr>
                    <w:t>(</w:t>
                  </w:r>
                  <w:r w:rsidRPr="003F7A6D">
                    <w:rPr>
                      <w:rFonts w:ascii="Arial" w:hAnsi="Arial" w:cs="Arial"/>
                      <w:noProof/>
                      <w:sz w:val="24"/>
                      <w:szCs w:val="24"/>
                      <w:lang w:val="en-US"/>
                    </w:rPr>
                    <w:t>2018</w:t>
                  </w:r>
                  <w:r>
                    <w:rPr>
                      <w:rFonts w:ascii="Arial" w:hAnsi="Arial" w:cs="Arial"/>
                      <w:noProof/>
                      <w:sz w:val="24"/>
                      <w:szCs w:val="24"/>
                      <w:lang w:val="en-US"/>
                    </w:rPr>
                    <w:t>)</w:t>
                  </w:r>
                  <w:r w:rsidRPr="003F7A6D">
                    <w:rPr>
                      <w:rFonts w:ascii="Arial" w:hAnsi="Arial" w:cs="Arial"/>
                      <w:noProof/>
                      <w:sz w:val="24"/>
                      <w:szCs w:val="24"/>
                      <w:lang w:val="en-US"/>
                    </w:rPr>
                    <w:t xml:space="preserve"> </w:t>
                  </w:r>
                  <w:r w:rsidRPr="003F7A6D">
                    <w:rPr>
                      <w:rFonts w:ascii="Arial" w:hAnsi="Arial" w:cs="Arial"/>
                      <w:i/>
                      <w:iCs/>
                      <w:noProof/>
                      <w:sz w:val="24"/>
                      <w:szCs w:val="24"/>
                      <w:lang w:val="en-US"/>
                    </w:rPr>
                    <w:t xml:space="preserve">Victoria and Albart Hotel- Welcome Experience. </w:t>
                  </w:r>
                  <w:r w:rsidRPr="003F7A6D">
                    <w:rPr>
                      <w:rFonts w:ascii="Arial" w:hAnsi="Arial" w:cs="Arial"/>
                      <w:noProof/>
                      <w:sz w:val="24"/>
                      <w:szCs w:val="24"/>
                      <w:lang w:val="en-US"/>
                    </w:rPr>
                    <w:t xml:space="preserve"> </w:t>
                  </w:r>
                  <w:r w:rsidRPr="003F7A6D">
                    <w:rPr>
                      <w:rFonts w:ascii="Arial" w:hAnsi="Arial" w:cs="Arial"/>
                      <w:noProof/>
                      <w:sz w:val="24"/>
                      <w:szCs w:val="24"/>
                      <w:lang w:val="en-US"/>
                    </w:rPr>
                    <w:br/>
                    <w:t>Available at: http://www.aboutmanchester.co.uk</w:t>
                  </w:r>
                  <w:r w:rsidRPr="003F7A6D">
                    <w:rPr>
                      <w:rFonts w:ascii="Arial" w:hAnsi="Arial" w:cs="Arial"/>
                      <w:noProof/>
                      <w:sz w:val="24"/>
                      <w:szCs w:val="24"/>
                      <w:lang w:val="en-US"/>
                    </w:rPr>
                    <w:br/>
                  </w:r>
                  <w:r>
                    <w:rPr>
                      <w:rFonts w:ascii="Arial" w:hAnsi="Arial" w:cs="Arial"/>
                      <w:noProof/>
                      <w:sz w:val="24"/>
                      <w:szCs w:val="24"/>
                      <w:lang w:val="en-US"/>
                    </w:rPr>
                    <w:t>(</w:t>
                  </w:r>
                  <w:r w:rsidRPr="003F7A6D">
                    <w:rPr>
                      <w:rFonts w:ascii="Arial" w:hAnsi="Arial" w:cs="Arial"/>
                      <w:noProof/>
                      <w:sz w:val="24"/>
                      <w:szCs w:val="24"/>
                      <w:lang w:val="en-US"/>
                    </w:rPr>
                    <w:t>Accessed 03 09 2022</w:t>
                  </w:r>
                  <w:r>
                    <w:rPr>
                      <w:rFonts w:ascii="Arial" w:hAnsi="Arial" w:cs="Arial"/>
                      <w:noProof/>
                      <w:sz w:val="24"/>
                      <w:szCs w:val="24"/>
                      <w:lang w:val="en-US"/>
                    </w:rPr>
                    <w:t>)</w:t>
                  </w:r>
                  <w:r w:rsidRPr="003F7A6D">
                    <w:rPr>
                      <w:rFonts w:ascii="Arial" w:hAnsi="Arial" w:cs="Arial"/>
                      <w:noProof/>
                      <w:sz w:val="24"/>
                      <w:szCs w:val="24"/>
                      <w:lang w:val="en-US"/>
                    </w:rPr>
                    <w:t>.</w:t>
                  </w:r>
                </w:p>
                <w:p w14:paraId="70417010" w14:textId="77777777" w:rsidR="00AD715D" w:rsidRPr="00440387" w:rsidRDefault="00AD715D" w:rsidP="00440387">
                  <w:pPr>
                    <w:spacing w:line="360" w:lineRule="auto"/>
                    <w:rPr>
                      <w:rFonts w:ascii="Arial" w:hAnsi="Arial" w:cs="Arial"/>
                      <w:sz w:val="24"/>
                      <w:szCs w:val="24"/>
                      <w:lang w:val="en-US"/>
                    </w:rPr>
                  </w:pPr>
                </w:p>
                <w:p w14:paraId="3FFE0536" w14:textId="62D12271" w:rsidR="00440387" w:rsidRDefault="00440387" w:rsidP="00440387">
                  <w:pPr>
                    <w:pStyle w:val="Bibliography"/>
                    <w:numPr>
                      <w:ilvl w:val="0"/>
                      <w:numId w:val="4"/>
                    </w:numPr>
                    <w:spacing w:line="360" w:lineRule="auto"/>
                    <w:rPr>
                      <w:rFonts w:ascii="Arial" w:hAnsi="Arial" w:cs="Arial"/>
                      <w:noProof/>
                      <w:sz w:val="24"/>
                      <w:szCs w:val="24"/>
                      <w:lang w:val="en-US"/>
                    </w:rPr>
                  </w:pPr>
                  <w:r w:rsidRPr="00440387">
                    <w:rPr>
                      <w:rFonts w:ascii="Arial" w:hAnsi="Arial" w:cs="Arial"/>
                      <w:noProof/>
                      <w:sz w:val="24"/>
                      <w:szCs w:val="24"/>
                      <w:lang w:val="en-US"/>
                    </w:rPr>
                    <w:t xml:space="preserve">Anthony Mcdonnell, P. G. </w:t>
                  </w:r>
                  <w:r>
                    <w:rPr>
                      <w:rFonts w:ascii="Arial" w:hAnsi="Arial" w:cs="Arial"/>
                      <w:noProof/>
                      <w:sz w:val="24"/>
                      <w:szCs w:val="24"/>
                      <w:lang w:val="en-US"/>
                    </w:rPr>
                    <w:t>(</w:t>
                  </w:r>
                  <w:r w:rsidRPr="00440387">
                    <w:rPr>
                      <w:rFonts w:ascii="Arial" w:hAnsi="Arial" w:cs="Arial"/>
                      <w:noProof/>
                      <w:sz w:val="24"/>
                      <w:szCs w:val="24"/>
                      <w:lang w:val="en-US"/>
                    </w:rPr>
                    <w:t>2008</w:t>
                  </w:r>
                  <w:r>
                    <w:rPr>
                      <w:rFonts w:ascii="Arial" w:hAnsi="Arial" w:cs="Arial"/>
                      <w:noProof/>
                      <w:sz w:val="24"/>
                      <w:szCs w:val="24"/>
                      <w:lang w:val="en-US"/>
                    </w:rPr>
                    <w:t>)</w:t>
                  </w:r>
                  <w:r w:rsidRPr="00440387">
                    <w:rPr>
                      <w:rFonts w:ascii="Arial" w:hAnsi="Arial" w:cs="Arial"/>
                      <w:noProof/>
                      <w:sz w:val="24"/>
                      <w:szCs w:val="24"/>
                      <w:lang w:val="en-US"/>
                    </w:rPr>
                    <w:t xml:space="preserve"> </w:t>
                  </w:r>
                  <w:r w:rsidRPr="00440387">
                    <w:rPr>
                      <w:rFonts w:ascii="Arial" w:hAnsi="Arial" w:cs="Arial"/>
                      <w:i/>
                      <w:iCs/>
                      <w:noProof/>
                      <w:sz w:val="24"/>
                      <w:szCs w:val="24"/>
                      <w:lang w:val="en-US"/>
                    </w:rPr>
                    <w:t xml:space="preserve">Performance Management. </w:t>
                  </w:r>
                  <w:r w:rsidRPr="00440387">
                    <w:rPr>
                      <w:rFonts w:ascii="Arial" w:hAnsi="Arial" w:cs="Arial"/>
                      <w:noProof/>
                      <w:sz w:val="24"/>
                      <w:szCs w:val="24"/>
                      <w:lang w:val="en-US"/>
                    </w:rPr>
                    <w:br/>
                    <w:t>Available at: http://www.researhgate.net</w:t>
                  </w:r>
                  <w:r w:rsidRPr="00440387">
                    <w:rPr>
                      <w:rFonts w:ascii="Arial" w:hAnsi="Arial" w:cs="Arial"/>
                      <w:noProof/>
                      <w:sz w:val="24"/>
                      <w:szCs w:val="24"/>
                      <w:lang w:val="en-US"/>
                    </w:rPr>
                    <w:br/>
                  </w:r>
                  <w:r>
                    <w:rPr>
                      <w:rFonts w:ascii="Arial" w:hAnsi="Arial" w:cs="Arial"/>
                      <w:noProof/>
                      <w:sz w:val="24"/>
                      <w:szCs w:val="24"/>
                      <w:lang w:val="en-US"/>
                    </w:rPr>
                    <w:t>(</w:t>
                  </w:r>
                  <w:r w:rsidRPr="00440387">
                    <w:rPr>
                      <w:rFonts w:ascii="Arial" w:hAnsi="Arial" w:cs="Arial"/>
                      <w:noProof/>
                      <w:sz w:val="24"/>
                      <w:szCs w:val="24"/>
                      <w:lang w:val="en-US"/>
                    </w:rPr>
                    <w:t>Accessed 03 07 2022</w:t>
                  </w:r>
                  <w:r>
                    <w:rPr>
                      <w:rFonts w:ascii="Arial" w:hAnsi="Arial" w:cs="Arial"/>
                      <w:noProof/>
                      <w:sz w:val="24"/>
                      <w:szCs w:val="24"/>
                      <w:lang w:val="en-US"/>
                    </w:rPr>
                    <w:t>)</w:t>
                  </w:r>
                  <w:r w:rsidRPr="00440387">
                    <w:rPr>
                      <w:rFonts w:ascii="Arial" w:hAnsi="Arial" w:cs="Arial"/>
                      <w:noProof/>
                      <w:sz w:val="24"/>
                      <w:szCs w:val="24"/>
                      <w:lang w:val="en-US"/>
                    </w:rPr>
                    <w:t>.</w:t>
                  </w:r>
                </w:p>
                <w:p w14:paraId="0C2332C7" w14:textId="77777777" w:rsidR="00440387" w:rsidRPr="00440387" w:rsidRDefault="00440387" w:rsidP="00440387">
                  <w:pPr>
                    <w:rPr>
                      <w:lang w:val="en-US"/>
                    </w:rPr>
                  </w:pPr>
                </w:p>
                <w:p w14:paraId="6A9FE707" w14:textId="6FD93A20" w:rsidR="00B54518" w:rsidRDefault="00B54518" w:rsidP="00B54518">
                  <w:pPr>
                    <w:pStyle w:val="Bibliography"/>
                    <w:numPr>
                      <w:ilvl w:val="0"/>
                      <w:numId w:val="4"/>
                    </w:numPr>
                    <w:spacing w:line="360" w:lineRule="auto"/>
                    <w:rPr>
                      <w:rFonts w:ascii="Arial" w:hAnsi="Arial" w:cs="Arial"/>
                      <w:noProof/>
                      <w:sz w:val="24"/>
                      <w:szCs w:val="24"/>
                      <w:lang w:val="en-US"/>
                    </w:rPr>
                  </w:pPr>
                  <w:r w:rsidRPr="00B54518">
                    <w:rPr>
                      <w:rFonts w:ascii="Arial" w:hAnsi="Arial" w:cs="Arial"/>
                      <w:noProof/>
                      <w:sz w:val="24"/>
                      <w:szCs w:val="24"/>
                      <w:lang w:val="en-US"/>
                    </w:rPr>
                    <w:t xml:space="preserve">Whitehead, A. </w:t>
                  </w:r>
                  <w:r>
                    <w:rPr>
                      <w:rFonts w:ascii="Arial" w:hAnsi="Arial" w:cs="Arial"/>
                      <w:noProof/>
                      <w:sz w:val="24"/>
                      <w:szCs w:val="24"/>
                      <w:lang w:val="en-US"/>
                    </w:rPr>
                    <w:t>(</w:t>
                  </w:r>
                  <w:r w:rsidRPr="00B54518">
                    <w:rPr>
                      <w:rFonts w:ascii="Arial" w:hAnsi="Arial" w:cs="Arial"/>
                      <w:noProof/>
                      <w:sz w:val="24"/>
                      <w:szCs w:val="24"/>
                      <w:lang w:val="en-US"/>
                    </w:rPr>
                    <w:t>2021</w:t>
                  </w:r>
                  <w:r>
                    <w:rPr>
                      <w:rFonts w:ascii="Arial" w:hAnsi="Arial" w:cs="Arial"/>
                      <w:noProof/>
                      <w:sz w:val="24"/>
                      <w:szCs w:val="24"/>
                      <w:lang w:val="en-US"/>
                    </w:rPr>
                    <w:t>)</w:t>
                  </w:r>
                  <w:r w:rsidRPr="00B54518">
                    <w:rPr>
                      <w:rFonts w:ascii="Arial" w:hAnsi="Arial" w:cs="Arial"/>
                      <w:noProof/>
                      <w:sz w:val="24"/>
                      <w:szCs w:val="24"/>
                      <w:lang w:val="en-US"/>
                    </w:rPr>
                    <w:t xml:space="preserve"> </w:t>
                  </w:r>
                  <w:r w:rsidRPr="00B54518">
                    <w:rPr>
                      <w:rFonts w:ascii="Arial" w:hAnsi="Arial" w:cs="Arial"/>
                      <w:i/>
                      <w:iCs/>
                      <w:noProof/>
                      <w:sz w:val="24"/>
                      <w:szCs w:val="24"/>
                      <w:lang w:val="en-US"/>
                    </w:rPr>
                    <w:t xml:space="preserve">Coaching And Mentoring In The Hospitality Industry. </w:t>
                  </w:r>
                  <w:r w:rsidRPr="00B54518">
                    <w:rPr>
                      <w:rFonts w:ascii="Arial" w:hAnsi="Arial" w:cs="Arial"/>
                      <w:noProof/>
                      <w:sz w:val="24"/>
                      <w:szCs w:val="24"/>
                      <w:lang w:val="en-US"/>
                    </w:rPr>
                    <w:br/>
                    <w:t>Available at: http://www.emloyers.hosco.com/blog/coaching-and-mentoring-in-the-hospitality-industry</w:t>
                  </w:r>
                  <w:r w:rsidRPr="00B54518">
                    <w:rPr>
                      <w:rFonts w:ascii="Arial" w:hAnsi="Arial" w:cs="Arial"/>
                      <w:noProof/>
                      <w:sz w:val="24"/>
                      <w:szCs w:val="24"/>
                      <w:lang w:val="en-US"/>
                    </w:rPr>
                    <w:br/>
                  </w:r>
                  <w:r>
                    <w:rPr>
                      <w:rFonts w:ascii="Arial" w:hAnsi="Arial" w:cs="Arial"/>
                      <w:noProof/>
                      <w:sz w:val="24"/>
                      <w:szCs w:val="24"/>
                      <w:lang w:val="en-US"/>
                    </w:rPr>
                    <w:t>(</w:t>
                  </w:r>
                  <w:r w:rsidRPr="00B54518">
                    <w:rPr>
                      <w:rFonts w:ascii="Arial" w:hAnsi="Arial" w:cs="Arial"/>
                      <w:noProof/>
                      <w:sz w:val="24"/>
                      <w:szCs w:val="24"/>
                      <w:lang w:val="en-US"/>
                    </w:rPr>
                    <w:t>Accessed 03 07 2022</w:t>
                  </w:r>
                  <w:r>
                    <w:rPr>
                      <w:rFonts w:ascii="Arial" w:hAnsi="Arial" w:cs="Arial"/>
                      <w:noProof/>
                      <w:sz w:val="24"/>
                      <w:szCs w:val="24"/>
                      <w:lang w:val="en-US"/>
                    </w:rPr>
                    <w:t>)</w:t>
                  </w:r>
                  <w:r w:rsidRPr="00B54518">
                    <w:rPr>
                      <w:rFonts w:ascii="Arial" w:hAnsi="Arial" w:cs="Arial"/>
                      <w:noProof/>
                      <w:sz w:val="24"/>
                      <w:szCs w:val="24"/>
                      <w:lang w:val="en-US"/>
                    </w:rPr>
                    <w:t>.</w:t>
                  </w:r>
                </w:p>
                <w:p w14:paraId="7B97E099" w14:textId="77777777" w:rsidR="00B54518" w:rsidRPr="00B54518" w:rsidRDefault="00B54518" w:rsidP="00B54518">
                  <w:pPr>
                    <w:rPr>
                      <w:lang w:val="en-US"/>
                    </w:rPr>
                  </w:pPr>
                </w:p>
                <w:p w14:paraId="5A8BE0C6" w14:textId="22923E9A" w:rsidR="004F1E41" w:rsidRDefault="004F1E41" w:rsidP="00F5762E">
                  <w:pPr>
                    <w:pStyle w:val="ListParagraph"/>
                    <w:numPr>
                      <w:ilvl w:val="0"/>
                      <w:numId w:val="4"/>
                    </w:numPr>
                    <w:spacing w:line="360" w:lineRule="auto"/>
                    <w:rPr>
                      <w:rFonts w:ascii="Arial" w:hAnsi="Arial" w:cs="Arial"/>
                      <w:sz w:val="24"/>
                      <w:szCs w:val="24"/>
                      <w:lang w:val="en-US"/>
                    </w:rPr>
                  </w:pPr>
                  <w:r w:rsidRPr="004F1E41">
                    <w:rPr>
                      <w:rFonts w:ascii="Arial" w:hAnsi="Arial" w:cs="Arial"/>
                      <w:noProof/>
                      <w:sz w:val="24"/>
                      <w:szCs w:val="24"/>
                      <w:lang w:val="en-US"/>
                    </w:rPr>
                    <w:t xml:space="preserve">official, m. </w:t>
                  </w:r>
                  <w:r>
                    <w:rPr>
                      <w:rFonts w:ascii="Arial" w:hAnsi="Arial" w:cs="Arial"/>
                      <w:noProof/>
                      <w:sz w:val="24"/>
                      <w:szCs w:val="24"/>
                      <w:lang w:val="en-US"/>
                    </w:rPr>
                    <w:t>(</w:t>
                  </w:r>
                  <w:r w:rsidRPr="004F1E41">
                    <w:rPr>
                      <w:rFonts w:ascii="Arial" w:hAnsi="Arial" w:cs="Arial"/>
                      <w:noProof/>
                      <w:sz w:val="24"/>
                      <w:szCs w:val="24"/>
                      <w:lang w:val="en-US"/>
                    </w:rPr>
                    <w:t>n.d</w:t>
                  </w:r>
                  <w:r>
                    <w:rPr>
                      <w:rFonts w:ascii="Arial" w:hAnsi="Arial" w:cs="Arial"/>
                      <w:noProof/>
                      <w:sz w:val="24"/>
                      <w:szCs w:val="24"/>
                      <w:lang w:val="en-US"/>
                    </w:rPr>
                    <w:t>)</w:t>
                  </w:r>
                  <w:r w:rsidRPr="004F1E41">
                    <w:rPr>
                      <w:rFonts w:ascii="Arial" w:hAnsi="Arial" w:cs="Arial"/>
                      <w:noProof/>
                      <w:sz w:val="24"/>
                      <w:szCs w:val="24"/>
                      <w:lang w:val="en-US"/>
                    </w:rPr>
                    <w:t xml:space="preserve">. </w:t>
                  </w:r>
                  <w:r w:rsidRPr="004F1E41">
                    <w:rPr>
                      <w:rFonts w:ascii="Arial" w:hAnsi="Arial" w:cs="Arial"/>
                      <w:i/>
                      <w:iCs/>
                      <w:noProof/>
                      <w:sz w:val="24"/>
                      <w:szCs w:val="24"/>
                      <w:lang w:val="en-US"/>
                    </w:rPr>
                    <w:t xml:space="preserve">manchester Marriott Victoria &amp; Albert Hotel. </w:t>
                  </w:r>
                  <w:r w:rsidRPr="004F1E41">
                    <w:rPr>
                      <w:rFonts w:ascii="Arial" w:hAnsi="Arial" w:cs="Arial"/>
                      <w:noProof/>
                      <w:sz w:val="24"/>
                      <w:szCs w:val="24"/>
                      <w:lang w:val="en-US"/>
                    </w:rPr>
                    <w:br/>
                    <w:t>Available at: http://www.marriottvictoriaalbert.com-manchester.com</w:t>
                  </w:r>
                  <w:r w:rsidRPr="004F1E41">
                    <w:rPr>
                      <w:rFonts w:ascii="Arial" w:hAnsi="Arial" w:cs="Arial"/>
                      <w:noProof/>
                      <w:sz w:val="24"/>
                      <w:szCs w:val="24"/>
                      <w:lang w:val="en-US"/>
                    </w:rPr>
                    <w:br/>
                  </w:r>
                  <w:r>
                    <w:rPr>
                      <w:rFonts w:ascii="Arial" w:hAnsi="Arial" w:cs="Arial"/>
                      <w:noProof/>
                      <w:sz w:val="24"/>
                      <w:szCs w:val="24"/>
                      <w:lang w:val="en-US"/>
                    </w:rPr>
                    <w:t>(</w:t>
                  </w:r>
                  <w:r w:rsidRPr="004F1E41">
                    <w:rPr>
                      <w:rFonts w:ascii="Arial" w:hAnsi="Arial" w:cs="Arial"/>
                      <w:noProof/>
                      <w:sz w:val="24"/>
                      <w:szCs w:val="24"/>
                      <w:lang w:val="en-US"/>
                    </w:rPr>
                    <w:t>Accessed 03 07 2022</w:t>
                  </w:r>
                  <w:r>
                    <w:rPr>
                      <w:rFonts w:ascii="Arial" w:hAnsi="Arial" w:cs="Arial"/>
                      <w:noProof/>
                      <w:sz w:val="24"/>
                      <w:szCs w:val="24"/>
                      <w:lang w:val="en-US"/>
                    </w:rPr>
                    <w:t>).</w:t>
                  </w:r>
                </w:p>
                <w:p w14:paraId="29AE66D3" w14:textId="77777777" w:rsidR="008E50CB" w:rsidRPr="008E50CB" w:rsidRDefault="008E50CB" w:rsidP="008E50CB">
                  <w:pPr>
                    <w:pStyle w:val="ListParagraph"/>
                    <w:rPr>
                      <w:rFonts w:ascii="Arial" w:hAnsi="Arial" w:cs="Arial"/>
                      <w:sz w:val="24"/>
                      <w:szCs w:val="24"/>
                      <w:lang w:val="en-US"/>
                    </w:rPr>
                  </w:pPr>
                </w:p>
                <w:p w14:paraId="5F786B04" w14:textId="1AA98F57" w:rsidR="008E50CB" w:rsidRDefault="008E50CB" w:rsidP="008E50CB">
                  <w:pPr>
                    <w:spacing w:line="360" w:lineRule="auto"/>
                    <w:rPr>
                      <w:rFonts w:ascii="Arial" w:hAnsi="Arial" w:cs="Arial"/>
                      <w:sz w:val="24"/>
                      <w:szCs w:val="24"/>
                      <w:lang w:val="en-US"/>
                    </w:rPr>
                  </w:pPr>
                </w:p>
                <w:sdt>
                  <w:sdtPr>
                    <w:id w:val="999924406"/>
                    <w:bibliography/>
                  </w:sdtPr>
                  <w:sdtContent>
                    <w:p w14:paraId="3D07CD5F" w14:textId="3CAD9164" w:rsidR="008E50CB" w:rsidRPr="008E50CB" w:rsidRDefault="008E50CB" w:rsidP="008E50CB">
                      <w:pPr>
                        <w:pStyle w:val="Bibliography"/>
                        <w:numPr>
                          <w:ilvl w:val="0"/>
                          <w:numId w:val="4"/>
                        </w:numPr>
                        <w:spacing w:line="360" w:lineRule="auto"/>
                        <w:rPr>
                          <w:rFonts w:ascii="Arial" w:hAnsi="Arial" w:cs="Arial"/>
                          <w:noProof/>
                          <w:sz w:val="24"/>
                          <w:szCs w:val="24"/>
                          <w:lang w:val="en-US"/>
                        </w:rPr>
                      </w:pPr>
                      <w:r w:rsidRPr="008E50CB">
                        <w:rPr>
                          <w:rFonts w:ascii="Arial" w:hAnsi="Arial" w:cs="Arial"/>
                          <w:sz w:val="24"/>
                          <w:szCs w:val="24"/>
                        </w:rPr>
                        <w:fldChar w:fldCharType="begin"/>
                      </w:r>
                      <w:r w:rsidRPr="008E50CB">
                        <w:rPr>
                          <w:rFonts w:ascii="Arial" w:hAnsi="Arial" w:cs="Arial"/>
                          <w:sz w:val="24"/>
                          <w:szCs w:val="24"/>
                        </w:rPr>
                        <w:instrText xml:space="preserve"> BIBLIOGRAPHY </w:instrText>
                      </w:r>
                      <w:r w:rsidRPr="008E50CB">
                        <w:rPr>
                          <w:rFonts w:ascii="Arial" w:hAnsi="Arial" w:cs="Arial"/>
                          <w:sz w:val="24"/>
                          <w:szCs w:val="24"/>
                        </w:rPr>
                        <w:fldChar w:fldCharType="separate"/>
                      </w:r>
                      <w:r w:rsidRPr="008E50CB">
                        <w:rPr>
                          <w:rFonts w:ascii="Arial" w:hAnsi="Arial" w:cs="Arial"/>
                          <w:noProof/>
                          <w:sz w:val="24"/>
                          <w:szCs w:val="24"/>
                          <w:lang w:val="en-US"/>
                        </w:rPr>
                        <w:t>Lawrence, M. T.</w:t>
                      </w:r>
                      <w:r>
                        <w:rPr>
                          <w:rFonts w:ascii="Arial" w:hAnsi="Arial" w:cs="Arial"/>
                          <w:noProof/>
                          <w:sz w:val="24"/>
                          <w:szCs w:val="24"/>
                          <w:lang w:val="en-US"/>
                        </w:rPr>
                        <w:t>(</w:t>
                      </w:r>
                      <w:r w:rsidRPr="008E50CB">
                        <w:rPr>
                          <w:rFonts w:ascii="Arial" w:hAnsi="Arial" w:cs="Arial"/>
                          <w:noProof/>
                          <w:sz w:val="24"/>
                          <w:szCs w:val="24"/>
                          <w:lang w:val="en-US"/>
                        </w:rPr>
                        <w:t>2017</w:t>
                      </w:r>
                      <w:r>
                        <w:rPr>
                          <w:rFonts w:ascii="Arial" w:hAnsi="Arial" w:cs="Arial"/>
                          <w:noProof/>
                          <w:sz w:val="24"/>
                          <w:szCs w:val="24"/>
                          <w:lang w:val="en-US"/>
                        </w:rPr>
                        <w:t>)</w:t>
                      </w:r>
                      <w:r w:rsidRPr="008E50CB">
                        <w:rPr>
                          <w:rFonts w:ascii="Arial" w:hAnsi="Arial" w:cs="Arial"/>
                          <w:noProof/>
                          <w:sz w:val="24"/>
                          <w:szCs w:val="24"/>
                          <w:lang w:val="en-US"/>
                        </w:rPr>
                        <w:t xml:space="preserve"> </w:t>
                      </w:r>
                      <w:r w:rsidRPr="008E50CB">
                        <w:rPr>
                          <w:rFonts w:ascii="Arial" w:hAnsi="Arial" w:cs="Arial"/>
                          <w:i/>
                          <w:iCs/>
                          <w:noProof/>
                          <w:sz w:val="24"/>
                          <w:szCs w:val="24"/>
                          <w:lang w:val="en-US"/>
                        </w:rPr>
                        <w:t xml:space="preserve">Employee lifecycle: get deeper insight by aligning analytics initiatives. </w:t>
                      </w:r>
                      <w:r w:rsidRPr="008E50CB">
                        <w:rPr>
                          <w:rFonts w:ascii="Arial" w:hAnsi="Arial" w:cs="Arial"/>
                          <w:noProof/>
                          <w:sz w:val="24"/>
                          <w:szCs w:val="24"/>
                          <w:lang w:val="en-US"/>
                        </w:rPr>
                        <w:br/>
                        <w:t>Available at: http://www.hrzone.com</w:t>
                      </w:r>
                      <w:r w:rsidRPr="008E50CB">
                        <w:rPr>
                          <w:rFonts w:ascii="Arial" w:hAnsi="Arial" w:cs="Arial"/>
                          <w:noProof/>
                          <w:sz w:val="24"/>
                          <w:szCs w:val="24"/>
                          <w:lang w:val="en-US"/>
                        </w:rPr>
                        <w:br/>
                      </w:r>
                      <w:r>
                        <w:rPr>
                          <w:rFonts w:ascii="Arial" w:hAnsi="Arial" w:cs="Arial"/>
                          <w:noProof/>
                          <w:sz w:val="24"/>
                          <w:szCs w:val="24"/>
                          <w:lang w:val="en-US"/>
                        </w:rPr>
                        <w:t>(</w:t>
                      </w:r>
                      <w:r w:rsidRPr="008E50CB">
                        <w:rPr>
                          <w:rFonts w:ascii="Arial" w:hAnsi="Arial" w:cs="Arial"/>
                          <w:noProof/>
                          <w:sz w:val="24"/>
                          <w:szCs w:val="24"/>
                          <w:lang w:val="en-US"/>
                        </w:rPr>
                        <w:t>Accessed 03 07 2022</w:t>
                      </w:r>
                      <w:r>
                        <w:rPr>
                          <w:rFonts w:ascii="Arial" w:hAnsi="Arial" w:cs="Arial"/>
                          <w:noProof/>
                          <w:sz w:val="24"/>
                          <w:szCs w:val="24"/>
                          <w:lang w:val="en-US"/>
                        </w:rPr>
                        <w:t>)</w:t>
                      </w:r>
                      <w:r w:rsidRPr="008E50CB">
                        <w:rPr>
                          <w:rFonts w:ascii="Arial" w:hAnsi="Arial" w:cs="Arial"/>
                          <w:noProof/>
                          <w:sz w:val="24"/>
                          <w:szCs w:val="24"/>
                          <w:lang w:val="en-US"/>
                        </w:rPr>
                        <w:t>.</w:t>
                      </w:r>
                    </w:p>
                    <w:p w14:paraId="75ECCC2D" w14:textId="17F21F26" w:rsidR="008E50CB" w:rsidRPr="008E50CB" w:rsidRDefault="008E50CB" w:rsidP="008E50CB">
                      <w:r w:rsidRPr="008E50CB">
                        <w:rPr>
                          <w:rFonts w:ascii="Arial" w:hAnsi="Arial" w:cs="Arial"/>
                          <w:b/>
                          <w:bCs/>
                          <w:noProof/>
                          <w:sz w:val="24"/>
                          <w:szCs w:val="24"/>
                        </w:rPr>
                        <w:fldChar w:fldCharType="end"/>
                      </w:r>
                    </w:p>
                  </w:sdtContent>
                </w:sdt>
                <w:p w14:paraId="3F69592C" w14:textId="3EB9337D" w:rsidR="009E67B9" w:rsidRPr="006843E9" w:rsidRDefault="00731C94" w:rsidP="006843E9">
                  <w:r w:rsidRPr="00731C94">
                    <w:rPr>
                      <w:rFonts w:ascii="Arial" w:hAnsi="Arial" w:cs="Arial"/>
                      <w:b/>
                      <w:bCs/>
                      <w:noProof/>
                      <w:sz w:val="24"/>
                      <w:szCs w:val="24"/>
                    </w:rPr>
                    <w:fldChar w:fldCharType="end"/>
                  </w:r>
                </w:p>
              </w:sdtContent>
            </w:sdt>
            <w:p w14:paraId="42313934" w14:textId="77777777" w:rsidR="00BA7E6C" w:rsidRPr="00BA7E6C" w:rsidRDefault="00BA7E6C" w:rsidP="00BA7E6C">
              <w:pPr>
                <w:rPr>
                  <w:lang w:val="en-US"/>
                </w:rPr>
              </w:pPr>
            </w:p>
            <w:p w14:paraId="292DAA60" w14:textId="57EDFDBD" w:rsidR="008701F8" w:rsidRDefault="008701F8" w:rsidP="008701F8">
              <w:pPr>
                <w:rPr>
                  <w:lang w:val="en-US"/>
                </w:rPr>
              </w:pPr>
            </w:p>
            <w:p w14:paraId="602C25D5" w14:textId="77777777" w:rsidR="008701F8" w:rsidRPr="008701F8" w:rsidRDefault="008701F8" w:rsidP="008701F8">
              <w:pPr>
                <w:rPr>
                  <w:lang w:val="en-US"/>
                </w:rPr>
              </w:pPr>
            </w:p>
            <w:p w14:paraId="1BA9F2EC" w14:textId="77777777" w:rsidR="00986D42" w:rsidRDefault="00986D42" w:rsidP="00986D42">
              <w:pPr>
                <w:spacing w:line="360" w:lineRule="auto"/>
              </w:pPr>
              <w:r w:rsidRPr="00986D42">
                <w:rPr>
                  <w:rFonts w:ascii="Arial" w:hAnsi="Arial" w:cs="Arial"/>
                  <w:b/>
                  <w:bCs/>
                  <w:noProof/>
                  <w:sz w:val="24"/>
                  <w:szCs w:val="24"/>
                </w:rPr>
                <w:fldChar w:fldCharType="end"/>
              </w:r>
            </w:p>
          </w:sdtContent>
        </w:sdt>
        <w:p w14:paraId="273FD984" w14:textId="1E9E492F" w:rsidR="00A90772" w:rsidRDefault="00A90772" w:rsidP="00A90772"/>
      </w:sdtContent>
    </w:sdt>
    <w:p w14:paraId="460D8676" w14:textId="64D053E1" w:rsidR="002F3C08" w:rsidRDefault="002F3C08" w:rsidP="00401AD0">
      <w:pPr>
        <w:spacing w:line="360" w:lineRule="auto"/>
        <w:rPr>
          <w:rFonts w:ascii="Arial" w:hAnsi="Arial" w:cs="Arial"/>
          <w:b/>
          <w:bCs/>
          <w:sz w:val="32"/>
          <w:szCs w:val="32"/>
          <w:u w:val="single"/>
        </w:rPr>
      </w:pPr>
    </w:p>
    <w:p w14:paraId="272EBECC" w14:textId="77777777" w:rsidR="00A90772" w:rsidRPr="00A90772" w:rsidRDefault="00A90772" w:rsidP="00A90772">
      <w:pPr>
        <w:spacing w:line="360" w:lineRule="auto"/>
        <w:rPr>
          <w:rFonts w:ascii="Arial" w:hAnsi="Arial" w:cs="Arial"/>
          <w:sz w:val="24"/>
          <w:szCs w:val="24"/>
        </w:rPr>
      </w:pPr>
    </w:p>
    <w:sectPr w:rsidR="00A90772" w:rsidRPr="00A90772">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727E28" w14:textId="77777777" w:rsidR="003A77AC" w:rsidRDefault="003A77AC" w:rsidP="003A1561">
      <w:pPr>
        <w:spacing w:after="0" w:line="240" w:lineRule="auto"/>
      </w:pPr>
      <w:r>
        <w:separator/>
      </w:r>
    </w:p>
  </w:endnote>
  <w:endnote w:type="continuationSeparator" w:id="0">
    <w:p w14:paraId="37D66DD0" w14:textId="77777777" w:rsidR="003A77AC" w:rsidRDefault="003A77AC" w:rsidP="003A15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770270"/>
      <w:docPartObj>
        <w:docPartGallery w:val="Page Numbers (Bottom of Page)"/>
        <w:docPartUnique/>
      </w:docPartObj>
    </w:sdtPr>
    <w:sdtEndPr>
      <w:rPr>
        <w:noProof/>
      </w:rPr>
    </w:sdtEndPr>
    <w:sdtContent>
      <w:p w14:paraId="666A58E5" w14:textId="6ACAADB0" w:rsidR="003A1561" w:rsidRDefault="003A156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261594" w14:textId="77777777" w:rsidR="003A1561" w:rsidRDefault="003A15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8289EC" w14:textId="77777777" w:rsidR="003A77AC" w:rsidRDefault="003A77AC" w:rsidP="003A1561">
      <w:pPr>
        <w:spacing w:after="0" w:line="240" w:lineRule="auto"/>
      </w:pPr>
      <w:r>
        <w:separator/>
      </w:r>
    </w:p>
  </w:footnote>
  <w:footnote w:type="continuationSeparator" w:id="0">
    <w:p w14:paraId="0239E7AA" w14:textId="77777777" w:rsidR="003A77AC" w:rsidRDefault="003A77AC" w:rsidP="003A15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101BD6"/>
    <w:multiLevelType w:val="hybridMultilevel"/>
    <w:tmpl w:val="37E22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A33114"/>
    <w:multiLevelType w:val="hybridMultilevel"/>
    <w:tmpl w:val="A4365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EC3412"/>
    <w:multiLevelType w:val="hybridMultilevel"/>
    <w:tmpl w:val="CBDEB7A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73E1593C"/>
    <w:multiLevelType w:val="hybridMultilevel"/>
    <w:tmpl w:val="5EAC7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2701362">
    <w:abstractNumId w:val="3"/>
  </w:num>
  <w:num w:numId="2" w16cid:durableId="1085952527">
    <w:abstractNumId w:val="2"/>
  </w:num>
  <w:num w:numId="3" w16cid:durableId="1807240754">
    <w:abstractNumId w:val="0"/>
  </w:num>
  <w:num w:numId="4" w16cid:durableId="7201764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5079"/>
    <w:rsid w:val="00000D22"/>
    <w:rsid w:val="000110A8"/>
    <w:rsid w:val="0003189B"/>
    <w:rsid w:val="00042751"/>
    <w:rsid w:val="00054122"/>
    <w:rsid w:val="000541CE"/>
    <w:rsid w:val="00054282"/>
    <w:rsid w:val="000577E8"/>
    <w:rsid w:val="00057ABC"/>
    <w:rsid w:val="00065E4A"/>
    <w:rsid w:val="00077F81"/>
    <w:rsid w:val="00092792"/>
    <w:rsid w:val="00094606"/>
    <w:rsid w:val="00094F72"/>
    <w:rsid w:val="000B06C6"/>
    <w:rsid w:val="000B4EB5"/>
    <w:rsid w:val="000C58F4"/>
    <w:rsid w:val="000C5BC3"/>
    <w:rsid w:val="000C5E10"/>
    <w:rsid w:val="000D089A"/>
    <w:rsid w:val="000D3A4D"/>
    <w:rsid w:val="000D4173"/>
    <w:rsid w:val="000D62FF"/>
    <w:rsid w:val="000E3C9F"/>
    <w:rsid w:val="000F118D"/>
    <w:rsid w:val="00112BF8"/>
    <w:rsid w:val="00115341"/>
    <w:rsid w:val="0012125D"/>
    <w:rsid w:val="001555C7"/>
    <w:rsid w:val="001558BC"/>
    <w:rsid w:val="00171EC4"/>
    <w:rsid w:val="00173B3E"/>
    <w:rsid w:val="00194F56"/>
    <w:rsid w:val="001B76B7"/>
    <w:rsid w:val="001C000C"/>
    <w:rsid w:val="001C6B12"/>
    <w:rsid w:val="001D1432"/>
    <w:rsid w:val="001F7EAA"/>
    <w:rsid w:val="00204AC0"/>
    <w:rsid w:val="00205654"/>
    <w:rsid w:val="0023135B"/>
    <w:rsid w:val="00233DF9"/>
    <w:rsid w:val="0024555B"/>
    <w:rsid w:val="00252EBE"/>
    <w:rsid w:val="00253337"/>
    <w:rsid w:val="00254BA9"/>
    <w:rsid w:val="0025690F"/>
    <w:rsid w:val="00257E81"/>
    <w:rsid w:val="0026579A"/>
    <w:rsid w:val="00282332"/>
    <w:rsid w:val="00290827"/>
    <w:rsid w:val="00290B44"/>
    <w:rsid w:val="002972C1"/>
    <w:rsid w:val="002B2AC5"/>
    <w:rsid w:val="002B32C8"/>
    <w:rsid w:val="002C256D"/>
    <w:rsid w:val="002D0CAE"/>
    <w:rsid w:val="002D49BE"/>
    <w:rsid w:val="002E2040"/>
    <w:rsid w:val="002F3C08"/>
    <w:rsid w:val="00305435"/>
    <w:rsid w:val="00307DE4"/>
    <w:rsid w:val="003122F4"/>
    <w:rsid w:val="00324153"/>
    <w:rsid w:val="003313AE"/>
    <w:rsid w:val="003333CF"/>
    <w:rsid w:val="00342190"/>
    <w:rsid w:val="003443B5"/>
    <w:rsid w:val="00351065"/>
    <w:rsid w:val="0035582B"/>
    <w:rsid w:val="00355853"/>
    <w:rsid w:val="0035696A"/>
    <w:rsid w:val="00364247"/>
    <w:rsid w:val="00366366"/>
    <w:rsid w:val="003721A9"/>
    <w:rsid w:val="00380537"/>
    <w:rsid w:val="00384BD2"/>
    <w:rsid w:val="00394C46"/>
    <w:rsid w:val="003973EF"/>
    <w:rsid w:val="003A1561"/>
    <w:rsid w:val="003A3BED"/>
    <w:rsid w:val="003A4637"/>
    <w:rsid w:val="003A77AC"/>
    <w:rsid w:val="003B4E78"/>
    <w:rsid w:val="003B6BBC"/>
    <w:rsid w:val="003C5D91"/>
    <w:rsid w:val="003E388A"/>
    <w:rsid w:val="003F7A6D"/>
    <w:rsid w:val="00401AD0"/>
    <w:rsid w:val="004048E5"/>
    <w:rsid w:val="004126B4"/>
    <w:rsid w:val="004144FF"/>
    <w:rsid w:val="00426D81"/>
    <w:rsid w:val="00430473"/>
    <w:rsid w:val="004371C7"/>
    <w:rsid w:val="00440387"/>
    <w:rsid w:val="0044070A"/>
    <w:rsid w:val="00442C12"/>
    <w:rsid w:val="00464DDD"/>
    <w:rsid w:val="00483DC2"/>
    <w:rsid w:val="00492928"/>
    <w:rsid w:val="004C0D47"/>
    <w:rsid w:val="004C3EB0"/>
    <w:rsid w:val="004D3876"/>
    <w:rsid w:val="004E48A4"/>
    <w:rsid w:val="004E5954"/>
    <w:rsid w:val="004F05E3"/>
    <w:rsid w:val="004F1E41"/>
    <w:rsid w:val="004F1F93"/>
    <w:rsid w:val="005007FB"/>
    <w:rsid w:val="0054295C"/>
    <w:rsid w:val="005443BA"/>
    <w:rsid w:val="00560612"/>
    <w:rsid w:val="00565040"/>
    <w:rsid w:val="005661D4"/>
    <w:rsid w:val="0056780C"/>
    <w:rsid w:val="0058222F"/>
    <w:rsid w:val="0058299F"/>
    <w:rsid w:val="00596716"/>
    <w:rsid w:val="00596D82"/>
    <w:rsid w:val="005A31D7"/>
    <w:rsid w:val="005B772B"/>
    <w:rsid w:val="005C34BE"/>
    <w:rsid w:val="005E4581"/>
    <w:rsid w:val="00603C17"/>
    <w:rsid w:val="006067F7"/>
    <w:rsid w:val="006073F1"/>
    <w:rsid w:val="00615B68"/>
    <w:rsid w:val="00623C80"/>
    <w:rsid w:val="0065087C"/>
    <w:rsid w:val="00672AD3"/>
    <w:rsid w:val="006843E9"/>
    <w:rsid w:val="00684CF8"/>
    <w:rsid w:val="006A538A"/>
    <w:rsid w:val="006B0759"/>
    <w:rsid w:val="006B696F"/>
    <w:rsid w:val="006B78EA"/>
    <w:rsid w:val="006D0326"/>
    <w:rsid w:val="006D731A"/>
    <w:rsid w:val="006E104F"/>
    <w:rsid w:val="006F2B28"/>
    <w:rsid w:val="00706127"/>
    <w:rsid w:val="007071BE"/>
    <w:rsid w:val="00721DBB"/>
    <w:rsid w:val="00721F8E"/>
    <w:rsid w:val="00722A0D"/>
    <w:rsid w:val="0073074E"/>
    <w:rsid w:val="00731C94"/>
    <w:rsid w:val="0073564E"/>
    <w:rsid w:val="00742B62"/>
    <w:rsid w:val="00755914"/>
    <w:rsid w:val="007777DB"/>
    <w:rsid w:val="0078679C"/>
    <w:rsid w:val="00786D14"/>
    <w:rsid w:val="00792295"/>
    <w:rsid w:val="007967DA"/>
    <w:rsid w:val="007A1045"/>
    <w:rsid w:val="007A531C"/>
    <w:rsid w:val="007B25A6"/>
    <w:rsid w:val="007B5FED"/>
    <w:rsid w:val="007B65CF"/>
    <w:rsid w:val="007C157A"/>
    <w:rsid w:val="007E3580"/>
    <w:rsid w:val="007F7756"/>
    <w:rsid w:val="008057E6"/>
    <w:rsid w:val="00811C04"/>
    <w:rsid w:val="00813713"/>
    <w:rsid w:val="00824335"/>
    <w:rsid w:val="00825536"/>
    <w:rsid w:val="008327D6"/>
    <w:rsid w:val="00834CB9"/>
    <w:rsid w:val="00844020"/>
    <w:rsid w:val="00850E1E"/>
    <w:rsid w:val="0086325E"/>
    <w:rsid w:val="008701F8"/>
    <w:rsid w:val="008A25B7"/>
    <w:rsid w:val="008A5D98"/>
    <w:rsid w:val="008B0667"/>
    <w:rsid w:val="008B3D74"/>
    <w:rsid w:val="008B669F"/>
    <w:rsid w:val="008D200B"/>
    <w:rsid w:val="008D26AE"/>
    <w:rsid w:val="008E26E8"/>
    <w:rsid w:val="008E4C1A"/>
    <w:rsid w:val="008E50CB"/>
    <w:rsid w:val="008F4887"/>
    <w:rsid w:val="009037A7"/>
    <w:rsid w:val="00905137"/>
    <w:rsid w:val="00906EDF"/>
    <w:rsid w:val="009252B9"/>
    <w:rsid w:val="009413C8"/>
    <w:rsid w:val="00954153"/>
    <w:rsid w:val="009551AA"/>
    <w:rsid w:val="009561C5"/>
    <w:rsid w:val="00976357"/>
    <w:rsid w:val="00976CC3"/>
    <w:rsid w:val="00985318"/>
    <w:rsid w:val="00986A9A"/>
    <w:rsid w:val="00986D42"/>
    <w:rsid w:val="009951B3"/>
    <w:rsid w:val="009A0373"/>
    <w:rsid w:val="009A2B49"/>
    <w:rsid w:val="009A4EF7"/>
    <w:rsid w:val="009A66AA"/>
    <w:rsid w:val="009A6841"/>
    <w:rsid w:val="009C2B9A"/>
    <w:rsid w:val="009C4D85"/>
    <w:rsid w:val="009D0FDB"/>
    <w:rsid w:val="009D11A1"/>
    <w:rsid w:val="009D600C"/>
    <w:rsid w:val="009E3DB3"/>
    <w:rsid w:val="009E67B9"/>
    <w:rsid w:val="00A00A13"/>
    <w:rsid w:val="00A164EA"/>
    <w:rsid w:val="00A17790"/>
    <w:rsid w:val="00A17B3D"/>
    <w:rsid w:val="00A2502B"/>
    <w:rsid w:val="00A34E73"/>
    <w:rsid w:val="00A37484"/>
    <w:rsid w:val="00A445F5"/>
    <w:rsid w:val="00A510DF"/>
    <w:rsid w:val="00A52ED6"/>
    <w:rsid w:val="00A53D92"/>
    <w:rsid w:val="00A54A66"/>
    <w:rsid w:val="00A6231C"/>
    <w:rsid w:val="00A70250"/>
    <w:rsid w:val="00A7152D"/>
    <w:rsid w:val="00A74EAC"/>
    <w:rsid w:val="00A90772"/>
    <w:rsid w:val="00A94439"/>
    <w:rsid w:val="00A974C3"/>
    <w:rsid w:val="00AA364F"/>
    <w:rsid w:val="00AA39F5"/>
    <w:rsid w:val="00AA3BAA"/>
    <w:rsid w:val="00AA49D0"/>
    <w:rsid w:val="00AB0014"/>
    <w:rsid w:val="00AD42A7"/>
    <w:rsid w:val="00AD715D"/>
    <w:rsid w:val="00AE0127"/>
    <w:rsid w:val="00AE211F"/>
    <w:rsid w:val="00AE5E95"/>
    <w:rsid w:val="00AE713F"/>
    <w:rsid w:val="00B2388C"/>
    <w:rsid w:val="00B24E7A"/>
    <w:rsid w:val="00B45C50"/>
    <w:rsid w:val="00B544A6"/>
    <w:rsid w:val="00B54518"/>
    <w:rsid w:val="00B5528D"/>
    <w:rsid w:val="00B77285"/>
    <w:rsid w:val="00B81A87"/>
    <w:rsid w:val="00B87078"/>
    <w:rsid w:val="00B96A47"/>
    <w:rsid w:val="00BA114F"/>
    <w:rsid w:val="00BA2CE7"/>
    <w:rsid w:val="00BA3988"/>
    <w:rsid w:val="00BA7E6C"/>
    <w:rsid w:val="00BB097B"/>
    <w:rsid w:val="00BB3E1D"/>
    <w:rsid w:val="00BC3A35"/>
    <w:rsid w:val="00BD3FFC"/>
    <w:rsid w:val="00BF0A5A"/>
    <w:rsid w:val="00BF3361"/>
    <w:rsid w:val="00C00687"/>
    <w:rsid w:val="00C12D15"/>
    <w:rsid w:val="00C24D19"/>
    <w:rsid w:val="00C30300"/>
    <w:rsid w:val="00C37D0B"/>
    <w:rsid w:val="00C40822"/>
    <w:rsid w:val="00C40D9E"/>
    <w:rsid w:val="00C47E94"/>
    <w:rsid w:val="00C60704"/>
    <w:rsid w:val="00C657D0"/>
    <w:rsid w:val="00C750AE"/>
    <w:rsid w:val="00C92130"/>
    <w:rsid w:val="00C960AF"/>
    <w:rsid w:val="00CA0BA0"/>
    <w:rsid w:val="00CA6BDF"/>
    <w:rsid w:val="00CC0D4A"/>
    <w:rsid w:val="00CC3DD8"/>
    <w:rsid w:val="00CC4AC1"/>
    <w:rsid w:val="00CD2E3C"/>
    <w:rsid w:val="00CD654B"/>
    <w:rsid w:val="00CE4D47"/>
    <w:rsid w:val="00CE63EA"/>
    <w:rsid w:val="00CF1DF7"/>
    <w:rsid w:val="00D00AA5"/>
    <w:rsid w:val="00D06FEA"/>
    <w:rsid w:val="00D13C64"/>
    <w:rsid w:val="00D1669D"/>
    <w:rsid w:val="00D21B9B"/>
    <w:rsid w:val="00D30E5F"/>
    <w:rsid w:val="00D34F80"/>
    <w:rsid w:val="00D41D8F"/>
    <w:rsid w:val="00D470CF"/>
    <w:rsid w:val="00D47113"/>
    <w:rsid w:val="00D77D5E"/>
    <w:rsid w:val="00D8245A"/>
    <w:rsid w:val="00D8320C"/>
    <w:rsid w:val="00DA2035"/>
    <w:rsid w:val="00DB0B3E"/>
    <w:rsid w:val="00DB2C9B"/>
    <w:rsid w:val="00DB6C17"/>
    <w:rsid w:val="00DC1FD3"/>
    <w:rsid w:val="00DC6D98"/>
    <w:rsid w:val="00DD0BB5"/>
    <w:rsid w:val="00DD6838"/>
    <w:rsid w:val="00DD72AD"/>
    <w:rsid w:val="00E0080E"/>
    <w:rsid w:val="00E07B15"/>
    <w:rsid w:val="00E25C03"/>
    <w:rsid w:val="00E335A5"/>
    <w:rsid w:val="00E35EAE"/>
    <w:rsid w:val="00E6359A"/>
    <w:rsid w:val="00E64990"/>
    <w:rsid w:val="00E875AB"/>
    <w:rsid w:val="00E905F8"/>
    <w:rsid w:val="00EA72D3"/>
    <w:rsid w:val="00EA7EC9"/>
    <w:rsid w:val="00EB1ACE"/>
    <w:rsid w:val="00ED466D"/>
    <w:rsid w:val="00EE3E25"/>
    <w:rsid w:val="00EE4FFA"/>
    <w:rsid w:val="00EF4214"/>
    <w:rsid w:val="00EF4E84"/>
    <w:rsid w:val="00EF51EC"/>
    <w:rsid w:val="00F018F9"/>
    <w:rsid w:val="00F1055F"/>
    <w:rsid w:val="00F117BD"/>
    <w:rsid w:val="00F165F6"/>
    <w:rsid w:val="00F16E84"/>
    <w:rsid w:val="00F17143"/>
    <w:rsid w:val="00F20EA1"/>
    <w:rsid w:val="00F21E07"/>
    <w:rsid w:val="00F313F0"/>
    <w:rsid w:val="00F442FA"/>
    <w:rsid w:val="00F54EE1"/>
    <w:rsid w:val="00F5762E"/>
    <w:rsid w:val="00F70C7B"/>
    <w:rsid w:val="00F75079"/>
    <w:rsid w:val="00F77702"/>
    <w:rsid w:val="00F834CB"/>
    <w:rsid w:val="00F86F2B"/>
    <w:rsid w:val="00F875FE"/>
    <w:rsid w:val="00F9086A"/>
    <w:rsid w:val="00F9217E"/>
    <w:rsid w:val="00F9432A"/>
    <w:rsid w:val="00FB1008"/>
    <w:rsid w:val="00FD1256"/>
    <w:rsid w:val="00FD4F67"/>
    <w:rsid w:val="00FD6768"/>
    <w:rsid w:val="00FD71D6"/>
    <w:rsid w:val="00FE1669"/>
    <w:rsid w:val="00FE27EF"/>
    <w:rsid w:val="00FE2B79"/>
    <w:rsid w:val="00FF3E26"/>
    <w:rsid w:val="00FF544D"/>
    <w:rsid w:val="00FF723C"/>
    <w:rsid w:val="00FF76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4188E4"/>
  <w15:chartTrackingRefBased/>
  <w15:docId w15:val="{20AC636D-62E4-4227-8764-2FFFDAFD3B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3A3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135B"/>
    <w:pPr>
      <w:ind w:left="720"/>
      <w:contextualSpacing/>
    </w:pPr>
  </w:style>
  <w:style w:type="paragraph" w:styleId="Header">
    <w:name w:val="header"/>
    <w:basedOn w:val="Normal"/>
    <w:link w:val="HeaderChar"/>
    <w:uiPriority w:val="99"/>
    <w:unhideWhenUsed/>
    <w:rsid w:val="003A15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1561"/>
  </w:style>
  <w:style w:type="paragraph" w:styleId="Footer">
    <w:name w:val="footer"/>
    <w:basedOn w:val="Normal"/>
    <w:link w:val="FooterChar"/>
    <w:uiPriority w:val="99"/>
    <w:unhideWhenUsed/>
    <w:rsid w:val="003A15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1561"/>
  </w:style>
  <w:style w:type="paragraph" w:styleId="Bibliography">
    <w:name w:val="Bibliography"/>
    <w:basedOn w:val="Normal"/>
    <w:next w:val="Normal"/>
    <w:uiPriority w:val="37"/>
    <w:unhideWhenUsed/>
    <w:rsid w:val="00A90772"/>
  </w:style>
  <w:style w:type="character" w:customStyle="1" w:styleId="Heading1Char">
    <w:name w:val="Heading 1 Char"/>
    <w:basedOn w:val="DefaultParagraphFont"/>
    <w:link w:val="Heading1"/>
    <w:uiPriority w:val="9"/>
    <w:rsid w:val="00BC3A35"/>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805393">
      <w:bodyDiv w:val="1"/>
      <w:marLeft w:val="0"/>
      <w:marRight w:val="0"/>
      <w:marTop w:val="0"/>
      <w:marBottom w:val="0"/>
      <w:divBdr>
        <w:top w:val="none" w:sz="0" w:space="0" w:color="auto"/>
        <w:left w:val="none" w:sz="0" w:space="0" w:color="auto"/>
        <w:bottom w:val="none" w:sz="0" w:space="0" w:color="auto"/>
        <w:right w:val="none" w:sz="0" w:space="0" w:color="auto"/>
      </w:divBdr>
    </w:div>
    <w:div w:id="799614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E71865688677B4DA44BFFE6D32FF457" ma:contentTypeVersion="11" ma:contentTypeDescription="Create a new document." ma:contentTypeScope="" ma:versionID="55eadccc06fec0d679b7dc7a586c9911">
  <xsd:schema xmlns:xsd="http://www.w3.org/2001/XMLSchema" xmlns:xs="http://www.w3.org/2001/XMLSchema" xmlns:p="http://schemas.microsoft.com/office/2006/metadata/properties" xmlns:ns3="ba6c36b3-aaa0-4c81-9b28-778ff2f838f2" xmlns:ns4="e9eca9e8-c0f5-42ce-ae20-9ea09691131d" targetNamespace="http://schemas.microsoft.com/office/2006/metadata/properties" ma:root="true" ma:fieldsID="b7e5a8d4da95297701d41d3f1386a80e" ns3:_="" ns4:_="">
    <xsd:import namespace="ba6c36b3-aaa0-4c81-9b28-778ff2f838f2"/>
    <xsd:import namespace="e9eca9e8-c0f5-42ce-ae20-9ea09691131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a6c36b3-aaa0-4c81-9b28-778ff2f838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9eca9e8-c0f5-42ce-ae20-9ea09691131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Mar201</b:Tag>
    <b:SourceType>InternetSite</b:SourceType>
    <b:Guid>{3DA2E65D-FA11-4096-B03E-BBA8C8BC330A}</b:Guid>
    <b:Author>
      <b:Author>
        <b:NameList>
          <b:Person>
            <b:Last>Terry</b:Last>
            <b:First>Mark</b:First>
          </b:Person>
        </b:NameList>
      </b:Author>
    </b:Author>
    <b:Title>Emoloyee engagement and Retention- The Impact of Talent Management</b:Title>
    <b:Year>2020</b:Year>
    <b:YearAccessed>2022</b:YearAccessed>
    <b:MonthAccessed>07</b:MonthAccessed>
    <b:DayAccessed>02</b:DayAccessed>
    <b:URL>talkfreely.com/blog/employee-engagement-and-retention</b:URL>
    <b:RefOrder>1</b:RefOrder>
  </b:Source>
  <b:Source>
    <b:Tag>Kim191</b:Tag>
    <b:SourceType>InternetSite</b:SourceType>
    <b:Guid>{E3176AEC-ADB7-4B7C-B6F2-908A202365A8}</b:Guid>
    <b:Author>
      <b:Author>
        <b:NameList>
          <b:Person>
            <b:Last>Leonard</b:Last>
            <b:First>Kimberlee</b:First>
          </b:Person>
        </b:NameList>
      </b:Author>
    </b:Author>
    <b:Title>The Importance of Traning and Delveloment</b:Title>
    <b:Year>2019</b:Year>
    <b:YearAccessed>2022</b:YearAccessed>
    <b:MonthAccessed>07</b:MonthAccessed>
    <b:DayAccessed>02</b:DayAccessed>
    <b:URL>smallbusubess.chron.com</b:URL>
    <b:RefOrder>2</b:RefOrder>
  </b:Source>
  <b:Source>
    <b:Tag>Mar20</b:Tag>
    <b:SourceType>InternetSite</b:SourceType>
    <b:Guid>{1CCE72E3-F54F-4BF9-BB2B-F870F1545755}</b:Guid>
    <b:Title>Employee engagement and retention- The impact telent management </b:Title>
    <b:Year>2020</b:Year>
    <b:YearAccessed>2022</b:YearAccessed>
    <b:MonthAccessed>07</b:MonthAccessed>
    <b:DayAccessed>02</b:DayAccessed>
    <b:URL>www.talkfreely.com</b:URL>
    <b:Author>
      <b:Author>
        <b:NameList>
          <b:Person>
            <b:Last>Terry</b:Last>
            <b:First>Mark</b:First>
          </b:Person>
        </b:NameList>
      </b:Author>
    </b:Author>
    <b:RefOrder>1</b:RefOrder>
  </b:Source>
  <b:Source>
    <b:Tag>Tab22</b:Tag>
    <b:SourceType>InternetSite</b:SourceType>
    <b:Guid>{F68323AF-63D6-438F-9583-16F783FE9B88}</b:Guid>
    <b:Author>
      <b:Author>
        <b:NameList>
          <b:Person>
            <b:Last>Charloote</b:Last>
            <b:First>Tabytha</b:First>
            <b:Middle>Cunningham and</b:Middle>
          </b:Person>
        </b:NameList>
      </b:Author>
    </b:Author>
    <b:Title>Recruitment, Retention and Employee Engagement: best practice for HR</b:Title>
    <b:Year>2022</b:Year>
    <b:YearAccessed>2022</b:YearAccessed>
    <b:MonthAccessed>07</b:MonthAccessed>
    <b:DayAccessed>02</b:DayAccessed>
    <b:URL>http://www.parisssmith.co.uk/blog/employee-engagement-retention-recuitment-strategies/</b:URL>
    <b:RefOrder>3</b:RefOrder>
  </b:Source>
  <b:Source>
    <b:Tag>Sha10</b:Tag>
    <b:SourceType>InternetSite</b:SourceType>
    <b:Guid>{317B00BB-A066-41BC-AE1E-9C87C80EC194}</b:Guid>
    <b:Author>
      <b:Author>
        <b:NameList>
          <b:Person>
            <b:Last>Cooke</b:Last>
            <b:First>Shane</b:First>
          </b:Person>
        </b:NameList>
      </b:Author>
    </b:Author>
    <b:Title>The Impact of Stress on Hospitilty People</b:Title>
    <b:Year>2010</b:Year>
    <b:YearAccessed>2022</b:YearAccessed>
    <b:MonthAccessed>07</b:MonthAccessed>
    <b:DayAccessed>02</b:DayAccessed>
    <b:URL>http://www.caterer.com</b:URL>
    <b:RefOrder>4</b:RefOrder>
  </b:Source>
  <b:Source>
    <b:Tag>not11</b:Tag>
    <b:SourceType>InternetSite</b:SourceType>
    <b:Guid>{E7A587EB-EC6D-4DB0-B4B1-9B5F8D42E4E1}</b:Guid>
    <b:Author>
      <b:Author>
        <b:NameList>
          <b:Person>
            <b:Last>available</b:Last>
            <b:First>not</b:First>
          </b:Person>
        </b:NameList>
      </b:Author>
    </b:Author>
    <b:Title>How To Define A Hotel USP</b:Title>
    <b:Year>2011</b:Year>
    <b:YearAccessed>2022</b:YearAccessed>
    <b:MonthAccessed>07</b:MonthAccessed>
    <b:DayAccessed>02</b:DayAccessed>
    <b:URL>http://www.martinsolor.com/instights/how-to-define-a-hotel-usp</b:URL>
    <b:RefOrder>5</b:RefOrder>
  </b:Source>
  <b:Source>
    <b:Tag>Her19</b:Tag>
    <b:SourceType>InternetSite</b:SourceType>
    <b:Guid>{FCF352C3-729D-4CA6-8320-E96BBC54E4EC}</b:Guid>
    <b:Author>
      <b:Author>
        <b:NameList>
          <b:Person>
            <b:Last>Heroic</b:Last>
          </b:Person>
        </b:NameList>
      </b:Author>
    </b:Author>
    <b:Title>How To Develop Your Hotel's USP</b:Title>
    <b:Year>2019</b:Year>
    <b:YearAccessed>2022</b:YearAccessed>
    <b:MonthAccessed>07</b:MonthAccessed>
    <b:DayAccessed>03</b:DayAccessed>
    <b:URL>http://www.hotelspeak.com</b:URL>
    <b:RefOrder>6</b:RefOrder>
  </b:Source>
  <b:Source>
    <b:Tag>Joc20</b:Tag>
    <b:SourceType>InternetSite</b:SourceType>
    <b:Guid>{0B847655-5D04-4842-9097-6D9EA3D59FD7}</b:Guid>
    <b:Author>
      <b:Author>
        <b:NameList>
          <b:Person>
            <b:Last>Stange</b:Last>
            <b:First>Jocelyn</b:First>
          </b:Person>
        </b:NameList>
      </b:Author>
    </b:Author>
    <b:Title>High-Impact Pulse Servey Questions</b:Title>
    <b:Year>2020</b:Year>
    <b:YearAccessed>2022</b:YearAccessed>
    <b:MonthAccessed>07</b:MonthAccessed>
    <b:DayAccessed>03</b:DayAccessed>
    <b:URL>http://www.quantumworkplace.com</b:URL>
    <b:RefOrder>9</b:RefOrder>
  </b:Source>
  <b:Source>
    <b:Tag>CIP21</b:Tag>
    <b:SourceType>InternetSite</b:SourceType>
    <b:Guid>{AB2D7BF4-6340-4821-924C-8E9EA34985A1}</b:Guid>
    <b:Author>
      <b:Author>
        <b:Corporate>CIPD</b:Corporate>
      </b:Author>
    </b:Author>
    <b:Title>Employee Engagement</b:Title>
    <b:Year>2021</b:Year>
    <b:YearAccessed>2022</b:YearAccessed>
    <b:MonthAccessed>07</b:MonthAccessed>
    <b:DayAccessed>03</b:DayAccessed>
    <b:URL>http://www.cipd.co.uk</b:URL>
    <b:RefOrder>1</b:RefOrder>
  </b:Source>
  <b:Source>
    <b:Tag>Kat211</b:Tag>
    <b:SourceType>InternetSite</b:SourceType>
    <b:Guid>{A55392B4-8AC8-4BEC-AAE9-0FFFE5E0DB46}</b:Guid>
    <b:Author>
      <b:Author>
        <b:NameList>
          <b:Person>
            <b:Last>Boogaard</b:Last>
            <b:First>Kat</b:First>
          </b:Person>
        </b:NameList>
      </b:Author>
    </b:Author>
    <b:Title>How to Measure Employee Engagement</b:Title>
    <b:Year>2021</b:Year>
    <b:YearAccessed>2022</b:YearAccessed>
    <b:MonthAccessed>07</b:MonthAccessed>
    <b:DayAccessed>03</b:DayAccessed>
    <b:URL>http://www.employers.hosco.com/blog/hot-to-measure-employee-engagement</b:URL>
    <b:RefOrder>2</b:RefOrder>
  </b:Source>
  <b:Source>
    <b:Tag>Mar17</b:Tag>
    <b:SourceType>InternetSite</b:SourceType>
    <b:Guid>{E01BEB84-0E14-45AD-8902-D04E7D5B226B}</b:Guid>
    <b:Author>
      <b:Author>
        <b:NameList>
          <b:Person>
            <b:Last>Lawrence</b:Last>
            <b:First>Mark</b:First>
            <b:Middle>T</b:Middle>
          </b:Person>
        </b:NameList>
      </b:Author>
    </b:Author>
    <b:Title>Employee lifecycle: get deeper insight by aligning analytics initiatives</b:Title>
    <b:Year>2017</b:Year>
    <b:YearAccessed>2022</b:YearAccessed>
    <b:MonthAccessed>07</b:MonthAccessed>
    <b:DayAccessed>03</b:DayAccessed>
    <b:URL>http://www.hrzone.com</b:URL>
    <b:RefOrder>1</b:RefOrder>
  </b:Source>
</b:Sources>
</file>

<file path=customXml/itemProps1.xml><?xml version="1.0" encoding="utf-8"?>
<ds:datastoreItem xmlns:ds="http://schemas.openxmlformats.org/officeDocument/2006/customXml" ds:itemID="{DFAF54AC-E845-4909-9C47-1BBF00BC90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a6c36b3-aaa0-4c81-9b28-778ff2f838f2"/>
    <ds:schemaRef ds:uri="e9eca9e8-c0f5-42ce-ae20-9ea09691131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3D383F8-6E9E-4BFF-B080-395B006B20F8}">
  <ds:schemaRefs>
    <ds:schemaRef ds:uri="http://schemas.microsoft.com/sharepoint/v3/contenttype/forms"/>
  </ds:schemaRefs>
</ds:datastoreItem>
</file>

<file path=customXml/itemProps3.xml><?xml version="1.0" encoding="utf-8"?>
<ds:datastoreItem xmlns:ds="http://schemas.openxmlformats.org/officeDocument/2006/customXml" ds:itemID="{A979E990-5DF1-4266-BE48-6B47920811F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4BAE756-4A5F-4267-B5E0-305FDB1643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1399</TotalTime>
  <Pages>11</Pages>
  <Words>2444</Words>
  <Characters>13933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dc:creator>
  <cp:keywords/>
  <dc:description/>
  <cp:lastModifiedBy>Mohammed</cp:lastModifiedBy>
  <cp:revision>354</cp:revision>
  <dcterms:created xsi:type="dcterms:W3CDTF">2022-07-07T12:04:00Z</dcterms:created>
  <dcterms:modified xsi:type="dcterms:W3CDTF">2022-07-08T13:02:00Z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0x010100AE71865688677B4DA44BFFE6D32FF457</vt:lpwstr>
  </property>
</Properties>
</file>