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AD037" w14:textId="26634A61" w:rsidR="009A61BD" w:rsidRDefault="009A61BD" w:rsidP="009A61BD">
      <w:pPr>
        <w:rPr>
          <w:lang w:val="en-US"/>
        </w:rPr>
      </w:pPr>
      <w:bookmarkStart w:id="0" w:name="_Hlk17390098"/>
      <w:bookmarkEnd w:id="0"/>
      <w:r>
        <w:rPr>
          <w:lang w:val="en-US"/>
        </w:rPr>
        <w:t xml:space="preserve">                                                                 </w:t>
      </w:r>
      <w:r w:rsidRPr="009A61BD">
        <w:rPr>
          <w:lang w:val="en-US"/>
        </w:rPr>
        <w:t>Legal Risks for the Hotel Industry</w:t>
      </w:r>
    </w:p>
    <w:p w14:paraId="4A293079" w14:textId="57B32192" w:rsidR="009A61BD" w:rsidRPr="004D4024" w:rsidRDefault="00B717BD" w:rsidP="009A61BD">
      <w:pPr>
        <w:rPr>
          <w:lang w:val="en-US"/>
        </w:rPr>
      </w:pPr>
      <w:r w:rsidRPr="00162739">
        <w:rPr>
          <w:lang w:val="en-US"/>
        </w:rPr>
        <w:t xml:space="preserve">                                                    </w:t>
      </w:r>
      <w:r w:rsidR="00001AB8" w:rsidRPr="00162739">
        <w:rPr>
          <w:lang w:val="en-US"/>
        </w:rPr>
        <w:t xml:space="preserve">        </w:t>
      </w:r>
      <w:r w:rsidRPr="00162739">
        <w:rPr>
          <w:lang w:val="en-US"/>
        </w:rPr>
        <w:t xml:space="preserve">  </w:t>
      </w:r>
      <w:r w:rsidRPr="004D4024">
        <w:rPr>
          <w:lang w:val="en-US"/>
        </w:rPr>
        <w:t>Monica Bono</w:t>
      </w:r>
      <w:r w:rsidR="00E25C1A" w:rsidRPr="004D4024">
        <w:rPr>
          <w:lang w:val="en-US"/>
        </w:rPr>
        <w:t>……………………1818860</w:t>
      </w:r>
    </w:p>
    <w:p w14:paraId="6F78A3F9" w14:textId="77777777" w:rsidR="009A61BD" w:rsidRPr="004D4024" w:rsidRDefault="009A61BD" w:rsidP="009A61BD">
      <w:pPr>
        <w:rPr>
          <w:lang w:val="en-US"/>
        </w:rPr>
      </w:pPr>
      <w:r w:rsidRPr="004D4024">
        <w:rPr>
          <w:lang w:val="en-US"/>
        </w:rPr>
        <w:t xml:space="preserve">                                                                     Module code: M4X01917</w:t>
      </w:r>
    </w:p>
    <w:p w14:paraId="023789C3" w14:textId="28D626D2" w:rsidR="009A61BD" w:rsidRPr="00162739" w:rsidRDefault="009A61BD" w:rsidP="009A61BD">
      <w:r w:rsidRPr="004D4024">
        <w:rPr>
          <w:lang w:val="en-US"/>
        </w:rPr>
        <w:t xml:space="preserve">                                                                          </w:t>
      </w:r>
      <w:r w:rsidR="00114FC0" w:rsidRPr="00162739">
        <w:t>Lecture</w:t>
      </w:r>
      <w:r w:rsidRPr="00162739">
        <w:t>: Dale Clarke</w:t>
      </w:r>
    </w:p>
    <w:p w14:paraId="27ACAC86" w14:textId="77777777" w:rsidR="009A61BD" w:rsidRPr="005B231C" w:rsidRDefault="009A61BD" w:rsidP="009A61BD">
      <w:pPr>
        <w:rPr>
          <w:lang w:val="en-US"/>
        </w:rPr>
      </w:pPr>
      <w:r w:rsidRPr="00162739">
        <w:t xml:space="preserve">                                                                      </w:t>
      </w:r>
      <w:r w:rsidRPr="009A61BD">
        <w:rPr>
          <w:lang w:val="en-US"/>
        </w:rPr>
        <w:t>Written Assignment part 2</w:t>
      </w:r>
    </w:p>
    <w:p w14:paraId="508296CF" w14:textId="43879E5F" w:rsidR="009A61BD" w:rsidRDefault="009A61BD" w:rsidP="009A61BD">
      <w:pPr>
        <w:rPr>
          <w:lang w:val="en-US"/>
        </w:rPr>
      </w:pPr>
    </w:p>
    <w:p w14:paraId="44D3893D" w14:textId="0244C421" w:rsidR="003A1B9A" w:rsidRDefault="003A1B9A" w:rsidP="009A61BD">
      <w:pPr>
        <w:rPr>
          <w:lang w:val="en-US"/>
        </w:rPr>
      </w:pPr>
    </w:p>
    <w:p w14:paraId="2324C6BC" w14:textId="54E8DC3C" w:rsidR="003A1B9A" w:rsidRDefault="003A1B9A" w:rsidP="009A61BD">
      <w:pPr>
        <w:rPr>
          <w:lang w:val="en-US"/>
        </w:rPr>
      </w:pPr>
    </w:p>
    <w:p w14:paraId="0455D4A6" w14:textId="08CA1896" w:rsidR="003A1B9A" w:rsidRDefault="006877F3" w:rsidP="009A61BD">
      <w:pPr>
        <w:rPr>
          <w:lang w:val="en-US"/>
        </w:rPr>
      </w:pPr>
      <w:r>
        <w:rPr>
          <w:lang w:val="en-US"/>
        </w:rPr>
        <w:t xml:space="preserve">                                     </w:t>
      </w:r>
      <w:r w:rsidRPr="006877F3">
        <w:rPr>
          <w:noProof/>
        </w:rPr>
        <w:drawing>
          <wp:inline distT="0" distB="0" distL="0" distR="0" wp14:anchorId="747116CF" wp14:editId="3466B09F">
            <wp:extent cx="3743325" cy="2857500"/>
            <wp:effectExtent l="0" t="0" r="0" b="0"/>
            <wp:docPr id="2" name="Immagine 2" descr="Immagine correl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magine correl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3325" cy="2857500"/>
                    </a:xfrm>
                    <a:prstGeom prst="rect">
                      <a:avLst/>
                    </a:prstGeom>
                    <a:noFill/>
                    <a:ln>
                      <a:noFill/>
                    </a:ln>
                  </pic:spPr>
                </pic:pic>
              </a:graphicData>
            </a:graphic>
          </wp:inline>
        </w:drawing>
      </w:r>
    </w:p>
    <w:p w14:paraId="2FD5E2DE" w14:textId="4C1DDE2D" w:rsidR="003A1B9A" w:rsidRPr="003A1B9A" w:rsidRDefault="003A1B9A" w:rsidP="003A1B9A">
      <w:pPr>
        <w:jc w:val="center"/>
        <w:rPr>
          <w:b/>
          <w:sz w:val="32"/>
          <w:szCs w:val="32"/>
          <w:u w:val="single"/>
          <w:lang w:val="en-US"/>
        </w:rPr>
      </w:pPr>
      <w:r w:rsidRPr="003A1B9A">
        <w:rPr>
          <w:b/>
          <w:sz w:val="32"/>
          <w:szCs w:val="32"/>
          <w:u w:val="single"/>
          <w:lang w:val="en-US"/>
        </w:rPr>
        <w:t>Table of Contents</w:t>
      </w:r>
    </w:p>
    <w:p w14:paraId="3B6D18B8" w14:textId="77777777" w:rsidR="003A1B9A" w:rsidRPr="003A1B9A" w:rsidRDefault="003A1B9A" w:rsidP="003A1B9A">
      <w:pPr>
        <w:jc w:val="center"/>
        <w:rPr>
          <w:b/>
          <w:sz w:val="32"/>
          <w:szCs w:val="32"/>
          <w:u w:val="single"/>
          <w:lang w:val="en-US"/>
        </w:rPr>
      </w:pPr>
    </w:p>
    <w:p w14:paraId="635A1BEA" w14:textId="77777777" w:rsidR="003A1B9A" w:rsidRPr="003A1B9A" w:rsidRDefault="003A1B9A" w:rsidP="003A1B9A">
      <w:pPr>
        <w:jc w:val="center"/>
        <w:rPr>
          <w:b/>
          <w:sz w:val="32"/>
          <w:szCs w:val="32"/>
          <w:u w:val="single"/>
          <w:lang w:val="en-US"/>
        </w:rPr>
      </w:pPr>
    </w:p>
    <w:p w14:paraId="12EDCE61" w14:textId="3465FCA1" w:rsidR="003A1B9A" w:rsidRPr="003A1B9A" w:rsidRDefault="00EF2D36" w:rsidP="003A1B9A">
      <w:pPr>
        <w:jc w:val="both"/>
        <w:rPr>
          <w:b/>
          <w:sz w:val="32"/>
          <w:szCs w:val="32"/>
          <w:lang w:val="en-US"/>
        </w:rPr>
      </w:pPr>
      <w:r>
        <w:rPr>
          <w:b/>
          <w:sz w:val="32"/>
          <w:szCs w:val="32"/>
          <w:lang w:val="en-US"/>
        </w:rPr>
        <w:t xml:space="preserve">Table of </w:t>
      </w:r>
      <w:r w:rsidRPr="00AC3FBE">
        <w:rPr>
          <w:b/>
          <w:sz w:val="32"/>
          <w:szCs w:val="32"/>
          <w:lang w:val="en-US"/>
        </w:rPr>
        <w:t>contents</w:t>
      </w:r>
      <w:r w:rsidR="00AC3FBE" w:rsidRPr="00AC3FBE">
        <w:rPr>
          <w:b/>
          <w:sz w:val="32"/>
          <w:szCs w:val="32"/>
          <w:lang w:val="en-US"/>
        </w:rPr>
        <w:t xml:space="preserve"> </w:t>
      </w:r>
      <w:r w:rsidR="00AC3FBE">
        <w:rPr>
          <w:b/>
          <w:sz w:val="32"/>
          <w:szCs w:val="32"/>
          <w:u w:val="single"/>
          <w:lang w:val="en-US"/>
        </w:rPr>
        <w:t xml:space="preserve">                                                          </w:t>
      </w:r>
      <w:r w:rsidR="003A1B9A" w:rsidRPr="00AC3FBE">
        <w:rPr>
          <w:b/>
          <w:sz w:val="32"/>
          <w:szCs w:val="32"/>
          <w:u w:val="single"/>
          <w:lang w:val="en-US"/>
        </w:rPr>
        <w:t>1</w:t>
      </w:r>
      <w:r w:rsidR="00F94F2C">
        <w:rPr>
          <w:b/>
          <w:sz w:val="32"/>
          <w:szCs w:val="32"/>
          <w:lang w:val="en-US"/>
        </w:rPr>
        <w:t>-2</w:t>
      </w:r>
    </w:p>
    <w:p w14:paraId="48132812" w14:textId="1499B8DD" w:rsidR="003A1B9A" w:rsidRPr="003A1B9A" w:rsidRDefault="003A1B9A" w:rsidP="003A1B9A">
      <w:pPr>
        <w:jc w:val="both"/>
        <w:rPr>
          <w:b/>
          <w:sz w:val="32"/>
          <w:szCs w:val="32"/>
          <w:lang w:val="en-US"/>
        </w:rPr>
      </w:pPr>
      <w:r w:rsidRPr="00AC3FBE">
        <w:rPr>
          <w:b/>
          <w:sz w:val="32"/>
          <w:szCs w:val="32"/>
          <w:lang w:val="en-US"/>
        </w:rPr>
        <w:t>Introduction</w:t>
      </w:r>
      <w:r w:rsidR="00AC3FBE">
        <w:rPr>
          <w:b/>
          <w:sz w:val="32"/>
          <w:szCs w:val="32"/>
          <w:u w:val="single"/>
          <w:lang w:val="en-US"/>
        </w:rPr>
        <w:t xml:space="preserve">                                                                     </w:t>
      </w:r>
      <w:r w:rsidRPr="00AC3FBE">
        <w:rPr>
          <w:b/>
          <w:sz w:val="32"/>
          <w:szCs w:val="32"/>
          <w:u w:val="single"/>
          <w:lang w:val="en-US"/>
        </w:rPr>
        <w:t>2</w:t>
      </w:r>
      <w:r w:rsidR="00C6181D">
        <w:rPr>
          <w:b/>
          <w:sz w:val="32"/>
          <w:szCs w:val="32"/>
          <w:lang w:val="en-US"/>
        </w:rPr>
        <w:t>-3</w:t>
      </w:r>
    </w:p>
    <w:p w14:paraId="21F5034C" w14:textId="2576D6F8" w:rsidR="003A1B9A" w:rsidRPr="003A1B9A" w:rsidRDefault="003A1B9A" w:rsidP="003A1B9A">
      <w:pPr>
        <w:jc w:val="both"/>
        <w:rPr>
          <w:b/>
          <w:sz w:val="32"/>
          <w:szCs w:val="32"/>
          <w:lang w:val="en-US"/>
        </w:rPr>
      </w:pPr>
      <w:bookmarkStart w:id="1" w:name="_Hlk17337593"/>
      <w:r w:rsidRPr="003A1B9A">
        <w:rPr>
          <w:b/>
          <w:sz w:val="32"/>
          <w:szCs w:val="32"/>
          <w:lang w:val="en-US"/>
        </w:rPr>
        <w:t>Risk Management</w:t>
      </w:r>
      <w:bookmarkEnd w:id="1"/>
      <w:r w:rsidR="00AC3FBE">
        <w:rPr>
          <w:b/>
          <w:sz w:val="32"/>
          <w:szCs w:val="32"/>
          <w:lang w:val="en-US"/>
        </w:rPr>
        <w:t xml:space="preserve"> </w:t>
      </w:r>
      <w:r w:rsidR="00AC3FBE">
        <w:rPr>
          <w:b/>
          <w:sz w:val="32"/>
          <w:szCs w:val="32"/>
          <w:u w:val="single"/>
          <w:lang w:val="en-US"/>
        </w:rPr>
        <w:t xml:space="preserve">                                                           </w:t>
      </w:r>
      <w:r w:rsidR="00F24E32">
        <w:rPr>
          <w:b/>
          <w:sz w:val="32"/>
          <w:szCs w:val="32"/>
          <w:lang w:val="en-US"/>
        </w:rPr>
        <w:t>3</w:t>
      </w:r>
    </w:p>
    <w:p w14:paraId="4F8C3C65" w14:textId="22B14A87" w:rsidR="003A1B9A" w:rsidRPr="003A1B9A" w:rsidRDefault="003A1B9A" w:rsidP="003A1B9A">
      <w:pPr>
        <w:jc w:val="both"/>
        <w:rPr>
          <w:b/>
          <w:sz w:val="32"/>
          <w:szCs w:val="32"/>
          <w:lang w:val="en-US"/>
        </w:rPr>
      </w:pPr>
      <w:r w:rsidRPr="003A1B9A">
        <w:rPr>
          <w:b/>
          <w:sz w:val="32"/>
          <w:szCs w:val="32"/>
          <w:lang w:val="en-US"/>
        </w:rPr>
        <w:t>Data Protection</w:t>
      </w:r>
      <w:r w:rsidR="00AC3FBE">
        <w:rPr>
          <w:b/>
          <w:sz w:val="32"/>
          <w:szCs w:val="32"/>
          <w:lang w:val="en-US"/>
        </w:rPr>
        <w:t xml:space="preserve"> </w:t>
      </w:r>
      <w:r w:rsidR="00AC3FBE">
        <w:rPr>
          <w:b/>
          <w:sz w:val="32"/>
          <w:szCs w:val="32"/>
          <w:u w:val="single"/>
          <w:lang w:val="en-US"/>
        </w:rPr>
        <w:t xml:space="preserve">                                                            </w:t>
      </w:r>
      <w:r w:rsidR="00F24E32">
        <w:rPr>
          <w:b/>
          <w:sz w:val="32"/>
          <w:szCs w:val="32"/>
          <w:lang w:val="en-US"/>
        </w:rPr>
        <w:t>3-4</w:t>
      </w:r>
    </w:p>
    <w:p w14:paraId="51F5DAF6" w14:textId="4D964022" w:rsidR="003A1B9A" w:rsidRPr="003A1B9A" w:rsidRDefault="003A1B9A" w:rsidP="003A1B9A">
      <w:pPr>
        <w:jc w:val="both"/>
        <w:rPr>
          <w:b/>
          <w:sz w:val="32"/>
          <w:szCs w:val="32"/>
          <w:lang w:val="en-US"/>
        </w:rPr>
      </w:pPr>
      <w:r w:rsidRPr="003A1B9A">
        <w:rPr>
          <w:b/>
          <w:sz w:val="32"/>
          <w:szCs w:val="32"/>
          <w:lang w:val="en-US"/>
        </w:rPr>
        <w:t xml:space="preserve">Food &amp; </w:t>
      </w:r>
      <w:r w:rsidRPr="00AC3FBE">
        <w:rPr>
          <w:b/>
          <w:sz w:val="32"/>
          <w:szCs w:val="32"/>
          <w:lang w:val="en-US"/>
        </w:rPr>
        <w:t>Hygiene</w:t>
      </w:r>
      <w:r w:rsidR="00AC3FBE">
        <w:rPr>
          <w:b/>
          <w:sz w:val="32"/>
          <w:szCs w:val="32"/>
          <w:u w:val="single"/>
          <w:lang w:val="en-US"/>
        </w:rPr>
        <w:t xml:space="preserve">                                                              </w:t>
      </w:r>
      <w:r w:rsidR="00F24E32" w:rsidRPr="00AC3FBE">
        <w:rPr>
          <w:b/>
          <w:sz w:val="32"/>
          <w:szCs w:val="32"/>
          <w:u w:val="single"/>
          <w:lang w:val="en-US"/>
        </w:rPr>
        <w:t>4</w:t>
      </w:r>
    </w:p>
    <w:p w14:paraId="5FDDFB43" w14:textId="60413FCD" w:rsidR="003A1B9A" w:rsidRPr="003A1B9A" w:rsidRDefault="003A1B9A" w:rsidP="003A1B9A">
      <w:pPr>
        <w:jc w:val="both"/>
        <w:rPr>
          <w:b/>
          <w:sz w:val="32"/>
          <w:szCs w:val="32"/>
          <w:lang w:val="en-US"/>
        </w:rPr>
      </w:pPr>
      <w:r w:rsidRPr="003A1B9A">
        <w:rPr>
          <w:b/>
          <w:sz w:val="32"/>
          <w:szCs w:val="32"/>
          <w:lang w:val="en-US"/>
        </w:rPr>
        <w:lastRenderedPageBreak/>
        <w:t>Health and</w:t>
      </w:r>
      <w:r w:rsidRPr="0067697B">
        <w:rPr>
          <w:b/>
          <w:sz w:val="32"/>
          <w:szCs w:val="32"/>
          <w:lang w:val="en-US"/>
        </w:rPr>
        <w:t xml:space="preserve"> Safety</w:t>
      </w:r>
      <w:r w:rsidR="0067697B">
        <w:rPr>
          <w:b/>
          <w:sz w:val="32"/>
          <w:szCs w:val="32"/>
          <w:u w:val="single"/>
          <w:lang w:val="en-US"/>
        </w:rPr>
        <w:t xml:space="preserve">                                              </w:t>
      </w:r>
      <w:r w:rsidR="00F24E32" w:rsidRPr="0067697B">
        <w:rPr>
          <w:b/>
          <w:sz w:val="32"/>
          <w:szCs w:val="32"/>
          <w:u w:val="single"/>
          <w:lang w:val="en-US"/>
        </w:rPr>
        <w:t>4</w:t>
      </w:r>
    </w:p>
    <w:p w14:paraId="61FD28C2" w14:textId="06EFDCBA" w:rsidR="003A1B9A" w:rsidRPr="003A1B9A" w:rsidRDefault="003A1B9A" w:rsidP="003A1B9A">
      <w:pPr>
        <w:jc w:val="both"/>
        <w:rPr>
          <w:b/>
          <w:sz w:val="32"/>
          <w:szCs w:val="32"/>
          <w:lang w:val="en-US"/>
        </w:rPr>
      </w:pPr>
      <w:r w:rsidRPr="003A1B9A">
        <w:rPr>
          <w:b/>
          <w:sz w:val="32"/>
          <w:szCs w:val="32"/>
          <w:lang w:val="en-US"/>
        </w:rPr>
        <w:t xml:space="preserve">Code of </w:t>
      </w:r>
      <w:r w:rsidRPr="0067697B">
        <w:rPr>
          <w:b/>
          <w:sz w:val="32"/>
          <w:szCs w:val="32"/>
          <w:lang w:val="en-US"/>
        </w:rPr>
        <w:t>Conduct</w:t>
      </w:r>
      <w:r w:rsidR="0067697B">
        <w:rPr>
          <w:b/>
          <w:sz w:val="32"/>
          <w:szCs w:val="32"/>
          <w:lang w:val="en-US"/>
        </w:rPr>
        <w:t xml:space="preserve"> </w:t>
      </w:r>
      <w:r w:rsidR="0067697B">
        <w:rPr>
          <w:b/>
          <w:sz w:val="32"/>
          <w:szCs w:val="32"/>
          <w:u w:val="single"/>
          <w:lang w:val="en-US"/>
        </w:rPr>
        <w:t xml:space="preserve">                                             </w:t>
      </w:r>
      <w:r w:rsidR="003011C7" w:rsidRPr="0067697B">
        <w:rPr>
          <w:b/>
          <w:sz w:val="32"/>
          <w:szCs w:val="32"/>
          <w:lang w:val="en-US"/>
        </w:rPr>
        <w:t>5</w:t>
      </w:r>
    </w:p>
    <w:p w14:paraId="48117823" w14:textId="39DA6A30" w:rsidR="003A1B9A" w:rsidRPr="003A1B9A" w:rsidRDefault="003A1B9A" w:rsidP="003A1B9A">
      <w:pPr>
        <w:jc w:val="both"/>
        <w:rPr>
          <w:b/>
          <w:sz w:val="32"/>
          <w:szCs w:val="32"/>
          <w:lang w:val="en-US"/>
        </w:rPr>
      </w:pPr>
      <w:r w:rsidRPr="003A1B9A">
        <w:rPr>
          <w:b/>
          <w:sz w:val="32"/>
          <w:szCs w:val="32"/>
          <w:lang w:val="en-US"/>
        </w:rPr>
        <w:t>Legislation</w:t>
      </w:r>
      <w:r w:rsidR="00F22AD7">
        <w:rPr>
          <w:b/>
          <w:sz w:val="32"/>
          <w:szCs w:val="32"/>
          <w:lang w:val="en-US"/>
        </w:rPr>
        <w:t xml:space="preserve"> </w:t>
      </w:r>
      <w:r w:rsidR="00F22AD7">
        <w:rPr>
          <w:b/>
          <w:sz w:val="32"/>
          <w:szCs w:val="32"/>
          <w:u w:val="single"/>
          <w:lang w:val="en-US"/>
        </w:rPr>
        <w:t xml:space="preserve">                                                               </w:t>
      </w:r>
      <w:r w:rsidR="003011C7">
        <w:rPr>
          <w:b/>
          <w:sz w:val="32"/>
          <w:szCs w:val="32"/>
          <w:lang w:val="en-US"/>
        </w:rPr>
        <w:t>5</w:t>
      </w:r>
    </w:p>
    <w:p w14:paraId="613AB280" w14:textId="5C686312" w:rsidR="003A1B9A" w:rsidRPr="003A1B9A" w:rsidRDefault="003A1B9A" w:rsidP="003A1B9A">
      <w:pPr>
        <w:jc w:val="both"/>
        <w:rPr>
          <w:b/>
          <w:sz w:val="32"/>
          <w:szCs w:val="32"/>
          <w:lang w:val="en-US"/>
        </w:rPr>
      </w:pPr>
      <w:r w:rsidRPr="003A1B9A">
        <w:rPr>
          <w:b/>
          <w:sz w:val="32"/>
          <w:szCs w:val="32"/>
          <w:lang w:val="en-US"/>
        </w:rPr>
        <w:t>Hotel Proprietors Act of 1956</w:t>
      </w:r>
      <w:r w:rsidR="00F22AD7">
        <w:rPr>
          <w:b/>
          <w:sz w:val="32"/>
          <w:szCs w:val="32"/>
          <w:lang w:val="en-US"/>
        </w:rPr>
        <w:t xml:space="preserve"> </w:t>
      </w:r>
      <w:r w:rsidR="00F22AD7">
        <w:rPr>
          <w:b/>
          <w:sz w:val="32"/>
          <w:szCs w:val="32"/>
          <w:u w:val="single"/>
          <w:lang w:val="en-US"/>
        </w:rPr>
        <w:t xml:space="preserve">                              </w:t>
      </w:r>
      <w:r w:rsidR="00AC3FBE">
        <w:rPr>
          <w:b/>
          <w:sz w:val="32"/>
          <w:szCs w:val="32"/>
          <w:lang w:val="en-US"/>
        </w:rPr>
        <w:t xml:space="preserve"> </w:t>
      </w:r>
      <w:r w:rsidR="003011C7">
        <w:rPr>
          <w:b/>
          <w:sz w:val="32"/>
          <w:szCs w:val="32"/>
          <w:lang w:val="en-US"/>
        </w:rPr>
        <w:t>5</w:t>
      </w:r>
    </w:p>
    <w:p w14:paraId="23DEC5E6" w14:textId="48267FF6" w:rsidR="003A1B9A" w:rsidRPr="003A1B9A" w:rsidRDefault="003A1B9A" w:rsidP="003A1B9A">
      <w:pPr>
        <w:jc w:val="both"/>
        <w:rPr>
          <w:b/>
          <w:sz w:val="32"/>
          <w:szCs w:val="32"/>
          <w:lang w:val="en-US"/>
        </w:rPr>
      </w:pPr>
      <w:r w:rsidRPr="003A1B9A">
        <w:rPr>
          <w:b/>
          <w:sz w:val="32"/>
          <w:szCs w:val="32"/>
          <w:lang w:val="en-US"/>
        </w:rPr>
        <w:t>Licensing and Registration</w:t>
      </w:r>
      <w:r w:rsidR="0067697B">
        <w:rPr>
          <w:b/>
          <w:sz w:val="32"/>
          <w:szCs w:val="32"/>
          <w:u w:val="single"/>
          <w:lang w:val="en-US"/>
        </w:rPr>
        <w:t xml:space="preserve">                                       </w:t>
      </w:r>
      <w:r w:rsidR="003011C7">
        <w:rPr>
          <w:b/>
          <w:sz w:val="32"/>
          <w:szCs w:val="32"/>
          <w:lang w:val="en-US"/>
        </w:rPr>
        <w:t>5</w:t>
      </w:r>
      <w:r w:rsidR="00174476">
        <w:rPr>
          <w:b/>
          <w:sz w:val="32"/>
          <w:szCs w:val="32"/>
          <w:lang w:val="en-US"/>
        </w:rPr>
        <w:t>-6</w:t>
      </w:r>
    </w:p>
    <w:p w14:paraId="345AC386" w14:textId="36711D60" w:rsidR="003A1B9A" w:rsidRPr="003A1B9A" w:rsidRDefault="003A1B9A" w:rsidP="003A1B9A">
      <w:pPr>
        <w:jc w:val="both"/>
        <w:rPr>
          <w:b/>
          <w:sz w:val="32"/>
          <w:szCs w:val="32"/>
          <w:lang w:val="en-US"/>
        </w:rPr>
      </w:pPr>
      <w:r w:rsidRPr="003A1B9A">
        <w:rPr>
          <w:b/>
          <w:sz w:val="32"/>
          <w:szCs w:val="32"/>
          <w:lang w:val="en-US"/>
        </w:rPr>
        <w:t>Conclusion</w:t>
      </w:r>
      <w:r w:rsidR="00F22AD7">
        <w:rPr>
          <w:b/>
          <w:sz w:val="32"/>
          <w:szCs w:val="32"/>
          <w:lang w:val="en-US"/>
        </w:rPr>
        <w:t xml:space="preserve"> </w:t>
      </w:r>
      <w:r w:rsidR="00F22AD7">
        <w:rPr>
          <w:b/>
          <w:sz w:val="32"/>
          <w:szCs w:val="32"/>
          <w:u w:val="single"/>
          <w:lang w:val="en-US"/>
        </w:rPr>
        <w:t xml:space="preserve">                                                                  </w:t>
      </w:r>
      <w:r w:rsidR="00174476">
        <w:rPr>
          <w:b/>
          <w:sz w:val="32"/>
          <w:szCs w:val="32"/>
          <w:lang w:val="en-US"/>
        </w:rPr>
        <w:t>6</w:t>
      </w:r>
    </w:p>
    <w:p w14:paraId="190BC3A6" w14:textId="29C4F837" w:rsidR="003A1B9A" w:rsidRPr="003A1B9A" w:rsidRDefault="003A1B9A" w:rsidP="003A1B9A">
      <w:pPr>
        <w:jc w:val="both"/>
        <w:rPr>
          <w:b/>
          <w:sz w:val="32"/>
          <w:szCs w:val="32"/>
          <w:lang w:val="en-US"/>
        </w:rPr>
      </w:pPr>
      <w:r w:rsidRPr="003A1B9A">
        <w:rPr>
          <w:b/>
          <w:sz w:val="32"/>
          <w:szCs w:val="32"/>
          <w:lang w:val="en-US"/>
        </w:rPr>
        <w:t xml:space="preserve">References </w:t>
      </w:r>
      <w:r w:rsidR="00F22AD7">
        <w:rPr>
          <w:b/>
          <w:sz w:val="32"/>
          <w:szCs w:val="32"/>
          <w:lang w:val="en-US"/>
        </w:rPr>
        <w:t xml:space="preserve"> </w:t>
      </w:r>
      <w:r w:rsidR="00F22AD7">
        <w:rPr>
          <w:b/>
          <w:sz w:val="32"/>
          <w:szCs w:val="32"/>
          <w:u w:val="single"/>
          <w:lang w:val="en-US"/>
        </w:rPr>
        <w:t xml:space="preserve">                                                                  </w:t>
      </w:r>
      <w:r w:rsidR="00867C30">
        <w:rPr>
          <w:b/>
          <w:sz w:val="32"/>
          <w:szCs w:val="32"/>
          <w:lang w:val="en-US"/>
        </w:rPr>
        <w:t>8</w:t>
      </w:r>
    </w:p>
    <w:p w14:paraId="735D7438" w14:textId="77777777" w:rsidR="003A1B9A" w:rsidRPr="003A1B9A" w:rsidRDefault="003A1B9A" w:rsidP="003A1B9A">
      <w:pPr>
        <w:jc w:val="both"/>
        <w:rPr>
          <w:b/>
          <w:sz w:val="32"/>
          <w:szCs w:val="32"/>
          <w:lang w:val="en-US"/>
        </w:rPr>
      </w:pPr>
    </w:p>
    <w:p w14:paraId="63407C08" w14:textId="77777777" w:rsidR="003A1B9A" w:rsidRPr="003A1B9A" w:rsidRDefault="003A1B9A" w:rsidP="003A1B9A">
      <w:pPr>
        <w:jc w:val="both"/>
        <w:rPr>
          <w:b/>
          <w:sz w:val="32"/>
          <w:szCs w:val="32"/>
          <w:lang w:val="en-US"/>
        </w:rPr>
      </w:pPr>
    </w:p>
    <w:p w14:paraId="3BE32A21" w14:textId="22463742" w:rsidR="003A1B9A" w:rsidRPr="003A1B9A" w:rsidRDefault="000B3917" w:rsidP="003A1B9A">
      <w:pPr>
        <w:jc w:val="both"/>
        <w:rPr>
          <w:b/>
          <w:sz w:val="32"/>
          <w:szCs w:val="32"/>
          <w:lang w:val="en-US"/>
        </w:rPr>
      </w:pPr>
      <w:r>
        <w:rPr>
          <w:b/>
          <w:sz w:val="32"/>
          <w:szCs w:val="32"/>
          <w:lang w:val="en-US"/>
        </w:rPr>
        <w:t xml:space="preserve">                                            INTRODUCTION</w:t>
      </w:r>
    </w:p>
    <w:p w14:paraId="5B6CBCE7" w14:textId="77777777" w:rsidR="00EF2D36" w:rsidRDefault="00EF2D36" w:rsidP="008D0AB7">
      <w:pPr>
        <w:ind w:left="720"/>
        <w:rPr>
          <w:rFonts w:ascii="Helvetica" w:hAnsi="Helvetica" w:cs="Helvetica"/>
          <w:color w:val="FFFFFF"/>
          <w:shd w:val="clear" w:color="auto" w:fill="D1D1D1"/>
          <w:lang w:val="en-US"/>
        </w:rPr>
      </w:pPr>
    </w:p>
    <w:p w14:paraId="5AF5B2DF" w14:textId="77777777" w:rsidR="00EF2D36" w:rsidRDefault="00EF2D36" w:rsidP="008D0AB7">
      <w:pPr>
        <w:ind w:left="720"/>
        <w:rPr>
          <w:rFonts w:ascii="Helvetica" w:hAnsi="Helvetica" w:cs="Helvetica"/>
          <w:color w:val="FFFFFF"/>
          <w:shd w:val="clear" w:color="auto" w:fill="D1D1D1"/>
          <w:lang w:val="en-US"/>
        </w:rPr>
      </w:pPr>
    </w:p>
    <w:p w14:paraId="77136B1B" w14:textId="77777777" w:rsidR="00EF2D36" w:rsidRDefault="00EF2D36" w:rsidP="008D0AB7">
      <w:pPr>
        <w:ind w:left="720"/>
        <w:rPr>
          <w:rFonts w:ascii="Helvetica" w:hAnsi="Helvetica" w:cs="Helvetica"/>
          <w:color w:val="FFFFFF"/>
          <w:shd w:val="clear" w:color="auto" w:fill="D1D1D1"/>
          <w:lang w:val="en-US"/>
        </w:rPr>
      </w:pPr>
    </w:p>
    <w:p w14:paraId="1EA4021A" w14:textId="77777777" w:rsidR="00EF2D36" w:rsidRDefault="00EF2D36" w:rsidP="008D0AB7">
      <w:pPr>
        <w:ind w:left="720"/>
        <w:rPr>
          <w:rFonts w:ascii="Helvetica" w:hAnsi="Helvetica" w:cs="Helvetica"/>
          <w:color w:val="FFFFFF"/>
          <w:shd w:val="clear" w:color="auto" w:fill="D1D1D1"/>
          <w:lang w:val="en-US"/>
        </w:rPr>
      </w:pPr>
    </w:p>
    <w:p w14:paraId="0D4CD816" w14:textId="38D2502B" w:rsidR="00EF2D36" w:rsidRDefault="00EF2D36" w:rsidP="00EF2D36">
      <w:pPr>
        <w:ind w:left="720"/>
        <w:rPr>
          <w:lang w:val="en-US"/>
        </w:rPr>
      </w:pPr>
      <w:r w:rsidRPr="00EF2D36">
        <w:rPr>
          <w:lang w:val="en-US"/>
        </w:rPr>
        <w:br/>
        <w:t>Historically, the concept of hospitality is about welcoming guests, strangers from other lands. Today hospitality also refers to a segment of the service sector that includes hotels, restaurants, entertainment, sporting events, cruises and other services related to tourism. The hospitality industry is unlike any other when it comes to buying coverage for risks that require reducing your company's profits or even buying from the market. Hospitality laws have been created to ensure that restaurants, hotels, motels and other public housing provide security measures within their facilities to ensure the well-being of their customers.</w:t>
      </w:r>
      <w:r w:rsidR="00F22AD7">
        <w:rPr>
          <w:rFonts w:ascii="Helvetica" w:hAnsi="Helvetica" w:cs="Helvetica"/>
          <w:color w:val="595959" w:themeColor="text1" w:themeTint="A6"/>
          <w:sz w:val="18"/>
          <w:szCs w:val="18"/>
          <w:shd w:val="clear" w:color="auto" w:fill="D1D1D1"/>
          <w:lang w:val="en-US"/>
        </w:rPr>
        <w:t xml:space="preserve"> (</w:t>
      </w:r>
      <w:r w:rsidRPr="0056241C">
        <w:rPr>
          <w:lang w:val="en-US"/>
        </w:rPr>
        <w:t>June 28, 2018</w:t>
      </w:r>
      <w:r w:rsidR="00F22AD7">
        <w:rPr>
          <w:lang w:val="en-US"/>
        </w:rPr>
        <w:t xml:space="preserve">, </w:t>
      </w:r>
      <w:proofErr w:type="spellStart"/>
      <w:proofErr w:type="gramStart"/>
      <w:r w:rsidR="00F22AD7">
        <w:rPr>
          <w:lang w:val="en-US"/>
        </w:rPr>
        <w:t>Kendallcollege</w:t>
      </w:r>
      <w:proofErr w:type="spellEnd"/>
      <w:r w:rsidRPr="0056241C">
        <w:rPr>
          <w:lang w:val="en-US"/>
        </w:rPr>
        <w:t xml:space="preserve"> </w:t>
      </w:r>
      <w:r>
        <w:rPr>
          <w:lang w:val="en-US"/>
        </w:rPr>
        <w:t>)</w:t>
      </w:r>
      <w:proofErr w:type="gramEnd"/>
    </w:p>
    <w:p w14:paraId="6C08677D" w14:textId="510D7BA2" w:rsidR="00995F33" w:rsidRDefault="008D0AB7" w:rsidP="00EF2D36">
      <w:pPr>
        <w:ind w:left="720"/>
        <w:rPr>
          <w:lang w:val="en-US"/>
        </w:rPr>
      </w:pPr>
      <w:r w:rsidRPr="008D0AB7">
        <w:rPr>
          <w:lang w:val="en-US"/>
        </w:rPr>
        <w:t xml:space="preserve">The hotel industry is made up of various departments related to legal legislation that mainly concern guests and employees, including health and safety legislation. In addition, within a new hotel structure we must consider legislative risks such as hygiene standards and bureaucratic aspects including licenses and the law on hotel owners </w:t>
      </w:r>
      <w:r w:rsidR="00322E61" w:rsidRPr="008D0AB7">
        <w:rPr>
          <w:lang w:val="en-US"/>
        </w:rPr>
        <w:t>(</w:t>
      </w:r>
      <w:r w:rsidR="00322E61">
        <w:rPr>
          <w:lang w:val="en-US"/>
        </w:rPr>
        <w:t>gov.uk</w:t>
      </w:r>
      <w:r w:rsidR="000304FD">
        <w:rPr>
          <w:lang w:val="en-US"/>
        </w:rPr>
        <w:t xml:space="preserve"> </w:t>
      </w:r>
      <w:r w:rsidRPr="008D0AB7">
        <w:rPr>
          <w:lang w:val="en-US"/>
        </w:rPr>
        <w:t>1956)</w:t>
      </w:r>
      <w:r w:rsidR="00F37F58" w:rsidRPr="00F37F58">
        <w:rPr>
          <w:lang w:val="en-US"/>
        </w:rPr>
        <w:t xml:space="preserve"> </w:t>
      </w:r>
    </w:p>
    <w:p w14:paraId="157620A3" w14:textId="6C469D2B" w:rsidR="00B451BA" w:rsidRDefault="001C5903" w:rsidP="008D0AB7">
      <w:pPr>
        <w:ind w:left="720"/>
        <w:rPr>
          <w:lang w:val="en-US"/>
        </w:rPr>
      </w:pPr>
      <w:r w:rsidRPr="001C5903">
        <w:rPr>
          <w:lang w:val="en-US"/>
        </w:rPr>
        <w:t>I</w:t>
      </w:r>
      <w:r>
        <w:rPr>
          <w:lang w:val="en-US"/>
        </w:rPr>
        <w:t>n t</w:t>
      </w:r>
      <w:r w:rsidR="0099090C" w:rsidRPr="0099090C">
        <w:rPr>
          <w:lang w:val="en-US"/>
        </w:rPr>
        <w:t xml:space="preserve">his assignment will analyze the legal legislative risks that must be considered in the hotel sector, in a company and some of the main categories that all entrepreneurs must first consider, such as: </w:t>
      </w:r>
    </w:p>
    <w:p w14:paraId="6544B0F4" w14:textId="77777777" w:rsidR="00A028E6" w:rsidRDefault="00F56C38" w:rsidP="008372CC">
      <w:pPr>
        <w:numPr>
          <w:ilvl w:val="0"/>
          <w:numId w:val="1"/>
        </w:numPr>
        <w:spacing w:line="240" w:lineRule="auto"/>
        <w:rPr>
          <w:lang w:val="en-US"/>
        </w:rPr>
      </w:pPr>
      <w:bookmarkStart w:id="2" w:name="_Hlk17276205"/>
      <w:r w:rsidRPr="0099090C">
        <w:rPr>
          <w:lang w:val="en-US"/>
        </w:rPr>
        <w:t>Risk management</w:t>
      </w:r>
      <w:bookmarkStart w:id="3" w:name="_Hlk17120618"/>
      <w:r w:rsidR="00FB1054" w:rsidRPr="00FB1054">
        <w:rPr>
          <w:lang w:val="en-US"/>
        </w:rPr>
        <w:t xml:space="preserve"> </w:t>
      </w:r>
    </w:p>
    <w:p w14:paraId="30D1E356" w14:textId="40039A56" w:rsidR="00FB1054" w:rsidRPr="0099090C" w:rsidRDefault="00FB1054" w:rsidP="00230670">
      <w:pPr>
        <w:numPr>
          <w:ilvl w:val="0"/>
          <w:numId w:val="1"/>
        </w:numPr>
        <w:spacing w:line="240" w:lineRule="auto"/>
        <w:rPr>
          <w:lang w:val="en-US"/>
        </w:rPr>
      </w:pPr>
      <w:r w:rsidRPr="0099090C">
        <w:rPr>
          <w:lang w:val="en-US"/>
        </w:rPr>
        <w:t>Data protection</w:t>
      </w:r>
    </w:p>
    <w:bookmarkEnd w:id="3"/>
    <w:p w14:paraId="7CCD5E20" w14:textId="77777777" w:rsidR="00A028E6" w:rsidRPr="0099090C" w:rsidRDefault="00A028E6" w:rsidP="008372CC">
      <w:pPr>
        <w:numPr>
          <w:ilvl w:val="0"/>
          <w:numId w:val="1"/>
        </w:numPr>
        <w:spacing w:line="240" w:lineRule="auto"/>
        <w:rPr>
          <w:lang w:val="en-US"/>
        </w:rPr>
      </w:pPr>
      <w:r w:rsidRPr="0099090C">
        <w:rPr>
          <w:lang w:val="en-US"/>
        </w:rPr>
        <w:lastRenderedPageBreak/>
        <w:t>Food hygiene</w:t>
      </w:r>
    </w:p>
    <w:p w14:paraId="122F359C" w14:textId="77777777" w:rsidR="00CF7A4C" w:rsidRDefault="00A028E6" w:rsidP="008372CC">
      <w:pPr>
        <w:numPr>
          <w:ilvl w:val="0"/>
          <w:numId w:val="1"/>
        </w:numPr>
        <w:spacing w:line="240" w:lineRule="auto"/>
        <w:rPr>
          <w:lang w:val="en-US"/>
        </w:rPr>
      </w:pPr>
      <w:r w:rsidRPr="0099090C">
        <w:rPr>
          <w:lang w:val="en-US"/>
        </w:rPr>
        <w:t>Health and safety</w:t>
      </w:r>
    </w:p>
    <w:p w14:paraId="13EDA0B8" w14:textId="3BFDD174" w:rsidR="0099090C" w:rsidRPr="00CF7A4C" w:rsidRDefault="0099090C" w:rsidP="008372CC">
      <w:pPr>
        <w:numPr>
          <w:ilvl w:val="0"/>
          <w:numId w:val="1"/>
        </w:numPr>
        <w:spacing w:line="240" w:lineRule="auto"/>
        <w:rPr>
          <w:lang w:val="en-US"/>
        </w:rPr>
      </w:pPr>
      <w:r w:rsidRPr="00CF7A4C">
        <w:rPr>
          <w:lang w:val="en-US"/>
        </w:rPr>
        <w:t>L</w:t>
      </w:r>
      <w:r w:rsidR="00CF7A4C" w:rsidRPr="00CF7A4C">
        <w:rPr>
          <w:lang w:val="en-US"/>
        </w:rPr>
        <w:t>egislation</w:t>
      </w:r>
    </w:p>
    <w:bookmarkEnd w:id="2"/>
    <w:p w14:paraId="0A061F6D" w14:textId="77C3F9DA" w:rsidR="0099090C" w:rsidRPr="00FB1054" w:rsidRDefault="0099090C" w:rsidP="008372CC">
      <w:pPr>
        <w:numPr>
          <w:ilvl w:val="0"/>
          <w:numId w:val="1"/>
        </w:numPr>
        <w:spacing w:line="240" w:lineRule="auto"/>
        <w:rPr>
          <w:sz w:val="32"/>
          <w:szCs w:val="32"/>
          <w:lang w:val="en-US"/>
        </w:rPr>
      </w:pPr>
      <w:r w:rsidRPr="0099090C">
        <w:rPr>
          <w:lang w:val="en-US"/>
        </w:rPr>
        <w:t>Licensing</w:t>
      </w:r>
    </w:p>
    <w:p w14:paraId="34550BB8" w14:textId="6D4E8511" w:rsidR="0011510C" w:rsidRPr="00FB1054" w:rsidRDefault="008438C5" w:rsidP="0011510C">
      <w:pPr>
        <w:ind w:left="720"/>
        <w:rPr>
          <w:sz w:val="32"/>
          <w:szCs w:val="32"/>
          <w:lang w:val="en-US"/>
        </w:rPr>
      </w:pPr>
      <w:r w:rsidRPr="00FB1054">
        <w:rPr>
          <w:sz w:val="32"/>
          <w:szCs w:val="32"/>
          <w:lang w:val="en-US"/>
        </w:rPr>
        <w:t xml:space="preserve">                                                    </w:t>
      </w:r>
      <w:r w:rsidR="00F56C38" w:rsidRPr="00FB1054">
        <w:rPr>
          <w:b/>
          <w:sz w:val="32"/>
          <w:szCs w:val="32"/>
          <w:lang w:val="en-US"/>
        </w:rPr>
        <w:t>Risk Management</w:t>
      </w:r>
    </w:p>
    <w:p w14:paraId="758B7D3E" w14:textId="77777777" w:rsidR="00F22AD7" w:rsidRDefault="00944AC1" w:rsidP="00F22AD7">
      <w:pPr>
        <w:ind w:left="720"/>
        <w:rPr>
          <w:lang w:val="en"/>
        </w:rPr>
      </w:pPr>
      <w:r>
        <w:rPr>
          <w:lang w:val="en"/>
        </w:rPr>
        <w:t>T</w:t>
      </w:r>
      <w:r w:rsidRPr="00944AC1">
        <w:rPr>
          <w:lang w:val="en"/>
        </w:rPr>
        <w:t>he performance of any economic activity composed of risks. organizations in general are always in the uncertainty of achieving corporate goals.</w:t>
      </w:r>
      <w:r w:rsidR="00677A72">
        <w:rPr>
          <w:lang w:val="en"/>
        </w:rPr>
        <w:t xml:space="preserve"> </w:t>
      </w:r>
      <w:r w:rsidR="009F1225">
        <w:rPr>
          <w:lang w:val="en"/>
        </w:rPr>
        <w:t>T</w:t>
      </w:r>
      <w:r w:rsidRPr="00944AC1">
        <w:rPr>
          <w:lang w:val="en"/>
        </w:rPr>
        <w:t xml:space="preserve">he risk management function is to regulate the corporate organizational system, aimed at ensuring a solid and productive business management. </w:t>
      </w:r>
      <w:r w:rsidR="008E1785" w:rsidRPr="00944AC1">
        <w:rPr>
          <w:lang w:val="en"/>
        </w:rPr>
        <w:t>Second (</w:t>
      </w:r>
      <w:r w:rsidRPr="00944AC1">
        <w:rPr>
          <w:lang w:val="en"/>
        </w:rPr>
        <w:t>Cloutier, 2000; CTC, 2003a; Heshka &amp; Jackson, 2011)</w:t>
      </w:r>
      <w:r w:rsidR="00F22AD7">
        <w:rPr>
          <w:lang w:val="en"/>
        </w:rPr>
        <w:t>.</w:t>
      </w:r>
    </w:p>
    <w:p w14:paraId="23AFEB72" w14:textId="2EE82A5D" w:rsidR="00F22AD7" w:rsidRDefault="00F22AD7" w:rsidP="00F22AD7">
      <w:pPr>
        <w:ind w:left="720"/>
        <w:rPr>
          <w:lang w:val="en"/>
        </w:rPr>
      </w:pPr>
      <w:r w:rsidRPr="00F22AD7">
        <w:rPr>
          <w:rFonts w:ascii="inherit" w:eastAsia="Times New Roman" w:hAnsi="inherit" w:cs="Courier New"/>
          <w:color w:val="222222"/>
          <w:sz w:val="54"/>
          <w:szCs w:val="54"/>
          <w:lang w:val="en" w:eastAsia="it-IT"/>
        </w:rPr>
        <w:t xml:space="preserve"> </w:t>
      </w:r>
      <w:r w:rsidRPr="00F22AD7">
        <w:rPr>
          <w:lang w:val="en"/>
        </w:rPr>
        <w:t>"Risk management refers to practices, policies and procedures designed to minimize or eliminate unacceptable risks. The risk manager protects the value of a company by supporting the development of a decision-making process." (UNI 11230. VOCABOLARY, MARCH 2003)</w:t>
      </w:r>
      <w:r>
        <w:rPr>
          <w:lang w:val="en"/>
        </w:rPr>
        <w:t>.</w:t>
      </w:r>
    </w:p>
    <w:p w14:paraId="76F28ADB" w14:textId="4693805B" w:rsidR="00944AC1" w:rsidRDefault="006842A9" w:rsidP="00F22AD7">
      <w:pPr>
        <w:ind w:left="720"/>
        <w:rPr>
          <w:lang w:val="en-US"/>
        </w:rPr>
      </w:pPr>
      <w:r>
        <w:rPr>
          <w:lang w:val="en-US"/>
        </w:rPr>
        <w:t>T</w:t>
      </w:r>
      <w:r w:rsidRPr="006842A9">
        <w:rPr>
          <w:lang w:val="en-US"/>
        </w:rPr>
        <w:t>he risk implies future uncertainty on the deviation from the expected profits or on the expected result, measures the uncertainty that an investor is willing to take to make a profit from an investment</w:t>
      </w:r>
      <w:r>
        <w:rPr>
          <w:lang w:val="en-US"/>
        </w:rPr>
        <w:t>.</w:t>
      </w:r>
    </w:p>
    <w:p w14:paraId="3399C74A" w14:textId="5B8C8BE1" w:rsidR="00747CD1" w:rsidRPr="00747CD1" w:rsidRDefault="00747CD1" w:rsidP="00946B60">
      <w:pPr>
        <w:ind w:left="720"/>
        <w:rPr>
          <w:lang w:val="en"/>
        </w:rPr>
      </w:pPr>
      <w:r w:rsidRPr="00747CD1">
        <w:rPr>
          <w:lang w:val="en"/>
        </w:rPr>
        <w:t>The main reasons why tour operators use risk management are:</w:t>
      </w:r>
      <w:r w:rsidR="00946B60">
        <w:rPr>
          <w:lang w:val="en"/>
        </w:rPr>
        <w:t xml:space="preserve"> </w:t>
      </w:r>
      <w:r w:rsidRPr="00747CD1">
        <w:rPr>
          <w:lang w:val="en"/>
        </w:rPr>
        <w:t>avoid injuries to guests and employees and protect business activities from physical and economic failures.</w:t>
      </w:r>
    </w:p>
    <w:p w14:paraId="39E13176" w14:textId="77777777" w:rsidR="00766E42" w:rsidRPr="00946B60" w:rsidRDefault="00766E42" w:rsidP="00766E42">
      <w:pPr>
        <w:pStyle w:val="Paragrafoelenco"/>
        <w:numPr>
          <w:ilvl w:val="0"/>
          <w:numId w:val="2"/>
        </w:numPr>
        <w:rPr>
          <w:lang w:val="en"/>
        </w:rPr>
      </w:pPr>
      <w:r w:rsidRPr="00946B60">
        <w:rPr>
          <w:lang w:val="en"/>
        </w:rPr>
        <w:t>Keeping the guest safe is a moral and ethical responsibility.</w:t>
      </w:r>
    </w:p>
    <w:p w14:paraId="18BBCE43" w14:textId="0E9CCDB2" w:rsidR="00571B11" w:rsidRPr="00571B11" w:rsidRDefault="00766E42" w:rsidP="00571B11">
      <w:pPr>
        <w:pStyle w:val="Paragrafoelenco"/>
        <w:numPr>
          <w:ilvl w:val="0"/>
          <w:numId w:val="2"/>
        </w:numPr>
        <w:rPr>
          <w:lang w:val="en-US"/>
        </w:rPr>
      </w:pPr>
      <w:r w:rsidRPr="00946B60">
        <w:rPr>
          <w:lang w:val="en"/>
        </w:rPr>
        <w:t xml:space="preserve">the protection of business operations </w:t>
      </w:r>
      <w:r w:rsidR="00A30E3C" w:rsidRPr="00946B60">
        <w:rPr>
          <w:lang w:val="en"/>
        </w:rPr>
        <w:t>includes</w:t>
      </w:r>
      <w:r w:rsidRPr="00946B60">
        <w:rPr>
          <w:lang w:val="en"/>
        </w:rPr>
        <w:t xml:space="preserve"> protection of operations and repurchases or any other financial impact.</w:t>
      </w:r>
    </w:p>
    <w:p w14:paraId="1DF2B327" w14:textId="590561EA" w:rsidR="00766E42" w:rsidRPr="005A5D81" w:rsidRDefault="00766E42" w:rsidP="005A5D81">
      <w:pPr>
        <w:ind w:left="1080"/>
        <w:rPr>
          <w:lang w:val="en-US"/>
        </w:rPr>
      </w:pPr>
      <w:r w:rsidRPr="005A5D81">
        <w:rPr>
          <w:lang w:val="en"/>
        </w:rPr>
        <w:t>The risk manager can therefore:</w:t>
      </w:r>
    </w:p>
    <w:p w14:paraId="02CF9678" w14:textId="77777777" w:rsidR="00766E42" w:rsidRPr="00766E42" w:rsidRDefault="00766E42" w:rsidP="00571B11">
      <w:pPr>
        <w:pStyle w:val="Paragrafoelenco"/>
        <w:numPr>
          <w:ilvl w:val="0"/>
          <w:numId w:val="2"/>
        </w:numPr>
        <w:rPr>
          <w:lang w:val="en"/>
        </w:rPr>
      </w:pPr>
      <w:r w:rsidRPr="00766E42">
        <w:rPr>
          <w:lang w:val="en"/>
        </w:rPr>
        <w:t>reduce the emergence of an unwanted and unplanned negative event.</w:t>
      </w:r>
    </w:p>
    <w:p w14:paraId="70CC2F04" w14:textId="77777777" w:rsidR="00766E42" w:rsidRPr="00766E42" w:rsidRDefault="00766E42" w:rsidP="00571B11">
      <w:pPr>
        <w:pStyle w:val="Paragrafoelenco"/>
        <w:numPr>
          <w:ilvl w:val="0"/>
          <w:numId w:val="2"/>
        </w:numPr>
        <w:rPr>
          <w:lang w:val="en"/>
        </w:rPr>
      </w:pPr>
      <w:r w:rsidRPr="00766E42">
        <w:rPr>
          <w:lang w:val="en"/>
        </w:rPr>
        <w:t>Reduce the consequences.</w:t>
      </w:r>
    </w:p>
    <w:p w14:paraId="643499D9" w14:textId="77777777" w:rsidR="00766E42" w:rsidRPr="00766E42" w:rsidRDefault="00766E42" w:rsidP="00571B11">
      <w:pPr>
        <w:pStyle w:val="Paragrafoelenco"/>
        <w:numPr>
          <w:ilvl w:val="0"/>
          <w:numId w:val="2"/>
        </w:numPr>
        <w:rPr>
          <w:lang w:val="en"/>
        </w:rPr>
      </w:pPr>
      <w:r w:rsidRPr="00766E42">
        <w:rPr>
          <w:lang w:val="en"/>
        </w:rPr>
        <w:t>Improve the possibilities of achieving complete and economic insurance.</w:t>
      </w:r>
    </w:p>
    <w:p w14:paraId="50FF123E" w14:textId="77777777" w:rsidR="00766E42" w:rsidRPr="00766E42" w:rsidRDefault="00766E42" w:rsidP="00766E42">
      <w:pPr>
        <w:pStyle w:val="Paragrafoelenco"/>
        <w:ind w:left="1440"/>
        <w:rPr>
          <w:lang w:val="en"/>
        </w:rPr>
      </w:pPr>
    </w:p>
    <w:p w14:paraId="4057E72F" w14:textId="77777777" w:rsidR="00434F6D" w:rsidRDefault="00766E42" w:rsidP="005A5D81">
      <w:pPr>
        <w:pStyle w:val="Paragrafoelenco"/>
        <w:ind w:left="1440"/>
        <w:rPr>
          <w:color w:val="373D3F"/>
          <w:sz w:val="27"/>
          <w:szCs w:val="27"/>
          <w:shd w:val="clear" w:color="auto" w:fill="FFFFFF"/>
          <w:lang w:val="en-US"/>
        </w:rPr>
      </w:pPr>
      <w:r w:rsidRPr="00766E42">
        <w:rPr>
          <w:lang w:val="en"/>
        </w:rPr>
        <w:t>All this in order to protect yourself from the risks that may vary or interrupt your income.</w:t>
      </w:r>
      <w:r w:rsidR="004A522D">
        <w:rPr>
          <w:lang w:val="en"/>
        </w:rPr>
        <w:t xml:space="preserve"> </w:t>
      </w:r>
      <w:r w:rsidR="00CC5D03" w:rsidRPr="00434F6D">
        <w:rPr>
          <w:lang w:val="en-US"/>
        </w:rPr>
        <w:t>(Enterprise Risk Management, 2004).</w:t>
      </w:r>
      <w:r w:rsidR="00434F6D" w:rsidRPr="00434F6D">
        <w:rPr>
          <w:color w:val="373D3F"/>
          <w:sz w:val="27"/>
          <w:szCs w:val="27"/>
          <w:shd w:val="clear" w:color="auto" w:fill="FFFFFF"/>
          <w:lang w:val="en-US"/>
        </w:rPr>
        <w:t xml:space="preserve"> </w:t>
      </w:r>
    </w:p>
    <w:p w14:paraId="2797C3C7" w14:textId="77777777" w:rsidR="00434F6D" w:rsidRDefault="00434F6D" w:rsidP="005A5D81">
      <w:pPr>
        <w:pStyle w:val="Paragrafoelenco"/>
        <w:ind w:left="1440"/>
        <w:rPr>
          <w:color w:val="373D3F"/>
          <w:sz w:val="27"/>
          <w:szCs w:val="27"/>
          <w:shd w:val="clear" w:color="auto" w:fill="FFFFFF"/>
          <w:lang w:val="en-US"/>
        </w:rPr>
      </w:pPr>
    </w:p>
    <w:p w14:paraId="0A293793" w14:textId="77777777" w:rsidR="00A30E3C" w:rsidRDefault="008E2645" w:rsidP="00A30E3C">
      <w:pPr>
        <w:pStyle w:val="Paragrafoelenco"/>
        <w:rPr>
          <w:sz w:val="36"/>
          <w:szCs w:val="36"/>
          <w:lang w:val="en-US"/>
        </w:rPr>
      </w:pPr>
      <w:bookmarkStart w:id="4" w:name="_Hlk17389183"/>
      <w:r>
        <w:rPr>
          <w:lang w:val="en-US"/>
        </w:rPr>
        <w:t xml:space="preserve">                                 </w:t>
      </w:r>
      <w:bookmarkEnd w:id="4"/>
      <w:r w:rsidRPr="00A30E3C">
        <w:rPr>
          <w:sz w:val="36"/>
          <w:szCs w:val="36"/>
          <w:lang w:val="en-US"/>
        </w:rPr>
        <w:t xml:space="preserve">  Data protect</w:t>
      </w:r>
    </w:p>
    <w:p w14:paraId="4014763E" w14:textId="77777777" w:rsidR="00FD3F7F" w:rsidRDefault="00FD3F7F" w:rsidP="00FD3F7F">
      <w:pPr>
        <w:pStyle w:val="Paragrafoelenco"/>
        <w:jc w:val="both"/>
        <w:rPr>
          <w:lang w:val="en"/>
        </w:rPr>
      </w:pPr>
    </w:p>
    <w:p w14:paraId="4E1A1606" w14:textId="22DA1DAE" w:rsidR="007535AF" w:rsidRPr="00F22AD7" w:rsidRDefault="003D2EDE" w:rsidP="00F22AD7">
      <w:pPr>
        <w:pStyle w:val="Paragrafoelenco"/>
        <w:rPr>
          <w:lang w:val="en-US"/>
        </w:rPr>
      </w:pPr>
      <w:r w:rsidRPr="00A30E3C">
        <w:rPr>
          <w:lang w:val="en"/>
        </w:rPr>
        <w:t>H</w:t>
      </w:r>
      <w:r w:rsidR="0007298E" w:rsidRPr="00A30E3C">
        <w:rPr>
          <w:lang w:val="en"/>
        </w:rPr>
        <w:t xml:space="preserve">otel hospitality companies assign time and expenses to adequately develop effective </w:t>
      </w:r>
      <w:r w:rsidR="00FD3F7F">
        <w:rPr>
          <w:lang w:val="en"/>
        </w:rPr>
        <w:t xml:space="preserve">                   </w:t>
      </w:r>
      <w:r w:rsidR="0007298E" w:rsidRPr="00A30E3C">
        <w:rPr>
          <w:lang w:val="en"/>
        </w:rPr>
        <w:t>ways to improve hospitality.</w:t>
      </w:r>
      <w:r w:rsidR="00491736">
        <w:rPr>
          <w:lang w:val="en"/>
        </w:rPr>
        <w:t xml:space="preserve"> T</w:t>
      </w:r>
      <w:r w:rsidR="0007298E" w:rsidRPr="00491736">
        <w:rPr>
          <w:lang w:val="en"/>
        </w:rPr>
        <w:t xml:space="preserve">echnological processes have made it easier to manage customer, supplier and employee </w:t>
      </w:r>
      <w:proofErr w:type="spellStart"/>
      <w:proofErr w:type="gramStart"/>
      <w:r w:rsidR="0007298E" w:rsidRPr="00491736">
        <w:rPr>
          <w:lang w:val="en"/>
        </w:rPr>
        <w:t>information.</w:t>
      </w:r>
      <w:r w:rsidR="00081539" w:rsidRPr="00491736">
        <w:rPr>
          <w:lang w:val="en"/>
        </w:rPr>
        <w:t>All</w:t>
      </w:r>
      <w:proofErr w:type="spellEnd"/>
      <w:proofErr w:type="gramEnd"/>
      <w:r w:rsidR="00081539" w:rsidRPr="00491736">
        <w:rPr>
          <w:lang w:val="en"/>
        </w:rPr>
        <w:t xml:space="preserve"> companies use computer systems of a certain range with exposures to very high system violations, as they collect huge amounts of information and private data from customers and others. In a computer system there are names, addresses, reservations, transactions with numbers and bank transactions.</w:t>
      </w:r>
      <w:r w:rsidR="003178B1" w:rsidRPr="00491736">
        <w:rPr>
          <w:lang w:val="en-US"/>
        </w:rPr>
        <w:t xml:space="preserve"> The Data Protection Act (DPA) is a United Kingdom Act of Parliament which</w:t>
      </w:r>
      <w:r w:rsidR="007535AF">
        <w:rPr>
          <w:lang w:val="en-US"/>
        </w:rPr>
        <w:t xml:space="preserve"> </w:t>
      </w:r>
      <w:r w:rsidR="003178B1" w:rsidRPr="007535AF">
        <w:rPr>
          <w:lang w:val="en-US"/>
        </w:rPr>
        <w:t>was passed in 1988.</w:t>
      </w:r>
      <w:r w:rsidR="004855A5" w:rsidRPr="007535AF">
        <w:rPr>
          <w:sz w:val="36"/>
          <w:szCs w:val="36"/>
          <w:lang w:val="en-US"/>
        </w:rPr>
        <w:t xml:space="preserve"> </w:t>
      </w:r>
      <w:r w:rsidR="007535AF" w:rsidRPr="007535AF">
        <w:rPr>
          <w:sz w:val="36"/>
          <w:szCs w:val="36"/>
          <w:lang w:val="en-US"/>
        </w:rPr>
        <w:br/>
      </w:r>
      <w:r w:rsidR="007535AF" w:rsidRPr="007535AF">
        <w:rPr>
          <w:sz w:val="24"/>
          <w:szCs w:val="24"/>
          <w:lang w:val="en-US"/>
        </w:rPr>
        <w:lastRenderedPageBreak/>
        <w:t xml:space="preserve">It has been developed to monitor personal information of customers from organizations or government agencies. It protects people and sets rules on how to use data on people. A data breach can have a serious impact on an organization's financial stability. </w:t>
      </w:r>
      <w:r w:rsidR="007535AF" w:rsidRPr="007535AF">
        <w:rPr>
          <w:sz w:val="24"/>
          <w:szCs w:val="24"/>
        </w:rPr>
        <w:t>(Experian 2018)</w:t>
      </w:r>
    </w:p>
    <w:p w14:paraId="7322C124" w14:textId="164F5C80" w:rsidR="004855A5" w:rsidRPr="003D2EDE" w:rsidRDefault="004855A5" w:rsidP="007535AF">
      <w:pPr>
        <w:pStyle w:val="Paragrafoelenco"/>
        <w:jc w:val="both"/>
        <w:rPr>
          <w:sz w:val="36"/>
          <w:szCs w:val="36"/>
          <w:lang w:val="en-US"/>
        </w:rPr>
      </w:pPr>
      <w:r w:rsidRPr="003D2EDE">
        <w:rPr>
          <w:sz w:val="36"/>
          <w:szCs w:val="36"/>
          <w:lang w:val="en-US"/>
        </w:rPr>
        <w:t xml:space="preserve">                                        Food hygiene</w:t>
      </w:r>
    </w:p>
    <w:p w14:paraId="46111C16" w14:textId="77777777" w:rsidR="00113A1A" w:rsidRPr="00113A1A" w:rsidRDefault="00113A1A" w:rsidP="00B327AE">
      <w:pPr>
        <w:pStyle w:val="Paragrafoelenco"/>
        <w:rPr>
          <w:lang w:val="en-US"/>
        </w:rPr>
      </w:pPr>
      <w:r w:rsidRPr="00113A1A">
        <w:rPr>
          <w:lang w:val="en-US"/>
        </w:rPr>
        <w:t>An important requirement within a company and its food security.</w:t>
      </w:r>
    </w:p>
    <w:p w14:paraId="196F4865" w14:textId="77777777" w:rsidR="00113A1A" w:rsidRPr="00113A1A" w:rsidRDefault="00113A1A" w:rsidP="00111724">
      <w:pPr>
        <w:pStyle w:val="Paragrafoelenco"/>
        <w:rPr>
          <w:lang w:val="en-US"/>
        </w:rPr>
      </w:pPr>
      <w:r w:rsidRPr="00113A1A">
        <w:rPr>
          <w:lang w:val="en-US"/>
        </w:rPr>
        <w:t>companies must demonstrate all monopolization and food preparation processes, as well as cooked foods stored using the correct safety standards.</w:t>
      </w:r>
    </w:p>
    <w:p w14:paraId="5D38FA58" w14:textId="77777777" w:rsidR="00113A1A" w:rsidRPr="00113A1A" w:rsidRDefault="00113A1A" w:rsidP="00111724">
      <w:pPr>
        <w:pStyle w:val="Paragrafoelenco"/>
        <w:rPr>
          <w:lang w:val="en-US"/>
        </w:rPr>
      </w:pPr>
      <w:r w:rsidRPr="00113A1A">
        <w:rPr>
          <w:lang w:val="en-US"/>
        </w:rPr>
        <w:t>Food hygiene ensures customer safety, preventing foodborne illnesses and other risks such as cross-contamination</w:t>
      </w:r>
    </w:p>
    <w:p w14:paraId="6DE8EFE3" w14:textId="77777777" w:rsidR="00113A1A" w:rsidRPr="00113A1A" w:rsidRDefault="00113A1A" w:rsidP="00111724">
      <w:pPr>
        <w:pStyle w:val="Paragrafoelenco"/>
        <w:rPr>
          <w:lang w:val="en-US"/>
        </w:rPr>
      </w:pPr>
      <w:r w:rsidRPr="00113A1A">
        <w:rPr>
          <w:lang w:val="en-US"/>
        </w:rPr>
        <w:t>In the EU the main legislation that controls food safety practices is Regulation (EC) n. 852/2004 on the hygiene of food products, which forms the basis of the local regulations of each member country.</w:t>
      </w:r>
    </w:p>
    <w:p w14:paraId="5B885D04" w14:textId="77777777" w:rsidR="00111724" w:rsidRDefault="00113A1A" w:rsidP="00111724">
      <w:pPr>
        <w:pStyle w:val="Paragrafoelenco"/>
        <w:rPr>
          <w:lang w:val="en-US"/>
        </w:rPr>
      </w:pPr>
      <w:r w:rsidRPr="00113A1A">
        <w:rPr>
          <w:lang w:val="en-US"/>
        </w:rPr>
        <w:t>The detailed legal requirements will vary slightly between countries (including within the UK), but the general principles of food hygiene are the same, generally integrated into the Codex Alimentarius.</w:t>
      </w:r>
    </w:p>
    <w:p w14:paraId="102BBF4C" w14:textId="77777777" w:rsidR="0010091F" w:rsidRPr="0010091F" w:rsidRDefault="0010091F" w:rsidP="0010091F">
      <w:pPr>
        <w:pStyle w:val="Paragrafoelenco"/>
        <w:rPr>
          <w:lang w:val="en"/>
        </w:rPr>
      </w:pPr>
      <w:r w:rsidRPr="0010091F">
        <w:rPr>
          <w:lang w:val="en"/>
        </w:rPr>
        <w:t>Adopting the HACCP system means changing production processes and</w:t>
      </w:r>
    </w:p>
    <w:p w14:paraId="79568027" w14:textId="77777777" w:rsidR="0010091F" w:rsidRPr="0010091F" w:rsidRDefault="0010091F" w:rsidP="0010091F">
      <w:pPr>
        <w:pStyle w:val="Paragrafoelenco"/>
        <w:rPr>
          <w:lang w:val="en-US"/>
        </w:rPr>
      </w:pPr>
      <w:r w:rsidRPr="0010091F">
        <w:rPr>
          <w:lang w:val="en"/>
        </w:rPr>
        <w:t>guarantee the health and safety of consumers, covering and respecting all the processes in the supply chain, from primary production to sale to the public.</w:t>
      </w:r>
    </w:p>
    <w:p w14:paraId="54198D1D" w14:textId="6F82548D" w:rsidR="00117DBD" w:rsidRPr="0010091F" w:rsidRDefault="0010091F" w:rsidP="00117DBD">
      <w:pPr>
        <w:pStyle w:val="Paragrafoelenco"/>
        <w:rPr>
          <w:lang w:val="en-US"/>
        </w:rPr>
      </w:pPr>
      <w:r w:rsidRPr="0010091F">
        <w:rPr>
          <w:lang w:val="en-US"/>
        </w:rPr>
        <w:br/>
        <w:t>Adopt the HACCP system by modifying the production processes, using the seven principles that make up the HACCP system:</w:t>
      </w:r>
    </w:p>
    <w:p w14:paraId="2741D1EC" w14:textId="77777777" w:rsidR="00E66967" w:rsidRPr="00E66967" w:rsidRDefault="00E66967" w:rsidP="00E66967">
      <w:pPr>
        <w:pStyle w:val="Paragrafoelenco"/>
        <w:numPr>
          <w:ilvl w:val="0"/>
          <w:numId w:val="7"/>
        </w:numPr>
        <w:jc w:val="both"/>
        <w:rPr>
          <w:lang w:val="en"/>
        </w:rPr>
      </w:pPr>
      <w:r w:rsidRPr="00E66967">
        <w:rPr>
          <w:lang w:val="en"/>
        </w:rPr>
        <w:t>Identification of risks and dangers</w:t>
      </w:r>
    </w:p>
    <w:p w14:paraId="231F1DD5" w14:textId="77777777" w:rsidR="00E66967" w:rsidRPr="00E66967" w:rsidRDefault="00E66967" w:rsidP="00E66967">
      <w:pPr>
        <w:pStyle w:val="Paragrafoelenco"/>
        <w:numPr>
          <w:ilvl w:val="0"/>
          <w:numId w:val="7"/>
        </w:numPr>
        <w:jc w:val="both"/>
        <w:rPr>
          <w:lang w:val="en"/>
        </w:rPr>
      </w:pPr>
      <w:r w:rsidRPr="00E66967">
        <w:rPr>
          <w:lang w:val="en"/>
        </w:rPr>
        <w:t>Definition of Critical Control Points (CCP)</w:t>
      </w:r>
    </w:p>
    <w:p w14:paraId="7BC838B6" w14:textId="77777777" w:rsidR="00E66967" w:rsidRPr="00E66967" w:rsidRDefault="00E66967" w:rsidP="00E66967">
      <w:pPr>
        <w:pStyle w:val="Paragrafoelenco"/>
        <w:numPr>
          <w:ilvl w:val="0"/>
          <w:numId w:val="7"/>
        </w:numPr>
        <w:jc w:val="both"/>
        <w:rPr>
          <w:lang w:val="en"/>
        </w:rPr>
      </w:pPr>
      <w:r w:rsidRPr="00E66967">
        <w:rPr>
          <w:lang w:val="en"/>
        </w:rPr>
        <w:t>Definition of critical limits, beyond which CCPs are not under control</w:t>
      </w:r>
    </w:p>
    <w:p w14:paraId="4B349122" w14:textId="77777777" w:rsidR="00E66967" w:rsidRPr="00E66967" w:rsidRDefault="00E66967" w:rsidP="00E66967">
      <w:pPr>
        <w:pStyle w:val="Paragrafoelenco"/>
        <w:numPr>
          <w:ilvl w:val="0"/>
          <w:numId w:val="7"/>
        </w:numPr>
        <w:jc w:val="both"/>
        <w:rPr>
          <w:lang w:val="en"/>
        </w:rPr>
      </w:pPr>
      <w:r w:rsidRPr="00E66967">
        <w:rPr>
          <w:lang w:val="en"/>
        </w:rPr>
        <w:t>Identification of CCP monitoring procedures</w:t>
      </w:r>
    </w:p>
    <w:p w14:paraId="3AB0984C" w14:textId="724C8B1F" w:rsidR="00E66967" w:rsidRPr="00E66967" w:rsidRDefault="00E66967" w:rsidP="00E66967">
      <w:pPr>
        <w:pStyle w:val="Paragrafoelenco"/>
        <w:numPr>
          <w:ilvl w:val="0"/>
          <w:numId w:val="7"/>
        </w:numPr>
        <w:jc w:val="both"/>
        <w:rPr>
          <w:lang w:val="en"/>
        </w:rPr>
      </w:pPr>
      <w:r w:rsidRPr="00E66967">
        <w:rPr>
          <w:lang w:val="en"/>
        </w:rPr>
        <w:t>Choice and planning of corrective actions if the CCP exceed critical limits</w:t>
      </w:r>
    </w:p>
    <w:p w14:paraId="23CF785F" w14:textId="77777777" w:rsidR="00E66967" w:rsidRPr="00E66967" w:rsidRDefault="00E66967" w:rsidP="00E66967">
      <w:pPr>
        <w:pStyle w:val="Paragrafoelenco"/>
        <w:numPr>
          <w:ilvl w:val="0"/>
          <w:numId w:val="7"/>
        </w:numPr>
        <w:jc w:val="both"/>
        <w:rPr>
          <w:lang w:val="en"/>
        </w:rPr>
      </w:pPr>
      <w:r w:rsidRPr="00E66967">
        <w:rPr>
          <w:lang w:val="en"/>
        </w:rPr>
        <w:t>Identification of the verification procedures on the adoption of the HACCP system</w:t>
      </w:r>
    </w:p>
    <w:p w14:paraId="6949A967" w14:textId="77777777" w:rsidR="00E66967" w:rsidRPr="00E66967" w:rsidRDefault="00E66967" w:rsidP="00E66967">
      <w:pPr>
        <w:pStyle w:val="Paragrafoelenco"/>
        <w:numPr>
          <w:ilvl w:val="0"/>
          <w:numId w:val="7"/>
        </w:numPr>
        <w:jc w:val="both"/>
        <w:rPr>
          <w:lang w:val="en-US"/>
        </w:rPr>
      </w:pPr>
      <w:r w:rsidRPr="00E66967">
        <w:rPr>
          <w:lang w:val="en"/>
        </w:rPr>
        <w:t>Definition of the procedures for recording the procedures defined for the adoption of the system</w:t>
      </w:r>
    </w:p>
    <w:p w14:paraId="1497DD65" w14:textId="77777777" w:rsidR="00F111FC" w:rsidRPr="00FB1054" w:rsidRDefault="00F111FC" w:rsidP="00F111FC">
      <w:pPr>
        <w:pStyle w:val="Paragrafoelenco"/>
        <w:ind w:left="2880"/>
        <w:rPr>
          <w:sz w:val="36"/>
          <w:szCs w:val="36"/>
          <w:lang w:val="en-US"/>
        </w:rPr>
      </w:pPr>
    </w:p>
    <w:p w14:paraId="63E2F838" w14:textId="5376EA29" w:rsidR="00617125" w:rsidRPr="00FB1054" w:rsidRDefault="00617125" w:rsidP="00617125">
      <w:pPr>
        <w:pStyle w:val="Paragrafoelenco"/>
        <w:rPr>
          <w:sz w:val="36"/>
          <w:szCs w:val="36"/>
          <w:lang w:val="en-US"/>
        </w:rPr>
      </w:pPr>
      <w:r w:rsidRPr="00FB1054">
        <w:rPr>
          <w:sz w:val="36"/>
          <w:szCs w:val="36"/>
          <w:lang w:val="en-US"/>
        </w:rPr>
        <w:t xml:space="preserve">                             Health and safety</w:t>
      </w:r>
    </w:p>
    <w:p w14:paraId="5F94743D" w14:textId="0935F289" w:rsidR="00760027" w:rsidRPr="00760027" w:rsidRDefault="00760027" w:rsidP="00760027">
      <w:pPr>
        <w:pStyle w:val="Paragrafoelenco"/>
        <w:rPr>
          <w:lang w:val="en-US"/>
        </w:rPr>
      </w:pPr>
      <w:r w:rsidRPr="00760027">
        <w:rPr>
          <w:lang w:val="en"/>
        </w:rPr>
        <w:t xml:space="preserve">Health and safety are the most important elements in any work environment, as it is a priority to protect both workers and customers. For an effective hotel </w:t>
      </w:r>
      <w:r w:rsidR="00A4500F" w:rsidRPr="00760027">
        <w:rPr>
          <w:lang w:val="en"/>
        </w:rPr>
        <w:t>business,</w:t>
      </w:r>
      <w:r w:rsidRPr="00760027">
        <w:rPr>
          <w:lang w:val="en"/>
        </w:rPr>
        <w:t xml:space="preserve"> it is important to have a checklist where all the risks and security protocols are written in order to obtain a quick and efficient control. From fire safety to cleaning procedures, not only in kitchens and bars, but in every corner and place. For example, if you find the correct sign "Caution wet floor". The protocol that analyzes and risks the preventive safety and well-being of a person during work and the surrounding environment is the 1974 act. In addition to guaranteeing the safety of the client and the worker, each organization must have hotel insurance.</w:t>
      </w:r>
    </w:p>
    <w:p w14:paraId="0A073841" w14:textId="77777777" w:rsidR="005257AE" w:rsidRDefault="0008474E" w:rsidP="00617125">
      <w:pPr>
        <w:pStyle w:val="Paragrafoelenco"/>
        <w:rPr>
          <w:lang w:val="en-US"/>
        </w:rPr>
      </w:pPr>
      <w:r>
        <w:rPr>
          <w:lang w:val="en-US"/>
        </w:rPr>
        <w:t xml:space="preserve">                 </w:t>
      </w:r>
    </w:p>
    <w:p w14:paraId="41AD184A" w14:textId="77777777" w:rsidR="005257AE" w:rsidRDefault="005257AE" w:rsidP="00617125">
      <w:pPr>
        <w:pStyle w:val="Paragrafoelenco"/>
        <w:rPr>
          <w:lang w:val="en-US"/>
        </w:rPr>
      </w:pPr>
    </w:p>
    <w:p w14:paraId="422C2920" w14:textId="77777777" w:rsidR="005257AE" w:rsidRDefault="005257AE" w:rsidP="00617125">
      <w:pPr>
        <w:pStyle w:val="Paragrafoelenco"/>
        <w:rPr>
          <w:lang w:val="en-US"/>
        </w:rPr>
      </w:pPr>
    </w:p>
    <w:p w14:paraId="31E32C57" w14:textId="77777777" w:rsidR="005257AE" w:rsidRDefault="005257AE" w:rsidP="00617125">
      <w:pPr>
        <w:pStyle w:val="Paragrafoelenco"/>
        <w:rPr>
          <w:lang w:val="en-US"/>
        </w:rPr>
      </w:pPr>
    </w:p>
    <w:p w14:paraId="7EE9FBBA" w14:textId="77777777" w:rsidR="009473E6" w:rsidRDefault="009473E6" w:rsidP="009473E6">
      <w:pPr>
        <w:pStyle w:val="Paragrafoelenco"/>
        <w:rPr>
          <w:lang w:val="en-US"/>
        </w:rPr>
      </w:pPr>
    </w:p>
    <w:p w14:paraId="7D1F042D" w14:textId="29F0333A" w:rsidR="009473E6" w:rsidRDefault="0008474E" w:rsidP="009473E6">
      <w:pPr>
        <w:pStyle w:val="Paragrafoelenco"/>
        <w:rPr>
          <w:sz w:val="36"/>
          <w:szCs w:val="36"/>
          <w:lang w:val="en-US"/>
        </w:rPr>
      </w:pPr>
      <w:r>
        <w:rPr>
          <w:lang w:val="en-US"/>
        </w:rPr>
        <w:lastRenderedPageBreak/>
        <w:t xml:space="preserve"> </w:t>
      </w:r>
      <w:r w:rsidRPr="00FB1054">
        <w:rPr>
          <w:sz w:val="36"/>
          <w:szCs w:val="36"/>
          <w:lang w:val="en-US"/>
        </w:rPr>
        <w:t xml:space="preserve">Code of conduct </w:t>
      </w:r>
    </w:p>
    <w:p w14:paraId="0BD41C5F" w14:textId="2ABBAE6B" w:rsidR="00E66967" w:rsidRPr="009473E6" w:rsidRDefault="003D0208" w:rsidP="009473E6">
      <w:pPr>
        <w:pStyle w:val="Paragrafoelenco"/>
        <w:rPr>
          <w:sz w:val="36"/>
          <w:szCs w:val="36"/>
          <w:lang w:val="en-US"/>
        </w:rPr>
      </w:pPr>
      <w:r w:rsidRPr="009473E6">
        <w:rPr>
          <w:lang w:val="en-US"/>
        </w:rPr>
        <w:t>In any labor activity it is important to create registers and codes of conduct, which every employee must respect. Task of the management team leader, leadership and senior manager by far knowing and comparing these rules, ensuring the training and retraining of the courses.</w:t>
      </w:r>
    </w:p>
    <w:p w14:paraId="11A414BD" w14:textId="5EBC5945" w:rsidR="009E08D7" w:rsidRDefault="009E08D7" w:rsidP="005257AE">
      <w:pPr>
        <w:pStyle w:val="Paragrafoelenco"/>
        <w:rPr>
          <w:lang w:val="en-US"/>
        </w:rPr>
      </w:pPr>
    </w:p>
    <w:p w14:paraId="7AB99842" w14:textId="3D132745" w:rsidR="009E08D7" w:rsidRDefault="009E08D7" w:rsidP="005257AE">
      <w:pPr>
        <w:pStyle w:val="Paragrafoelenco"/>
        <w:rPr>
          <w:lang w:val="en-US"/>
        </w:rPr>
      </w:pPr>
    </w:p>
    <w:p w14:paraId="22D64F52" w14:textId="12ADBAAF" w:rsidR="009E08D7" w:rsidRDefault="009E08D7" w:rsidP="005257AE">
      <w:pPr>
        <w:pStyle w:val="Paragrafoelenco"/>
        <w:rPr>
          <w:lang w:val="en-US"/>
        </w:rPr>
      </w:pPr>
    </w:p>
    <w:p w14:paraId="4E50E9A5" w14:textId="440D35A8" w:rsidR="00A344D8" w:rsidRPr="002871F9" w:rsidRDefault="002871F9" w:rsidP="00A344D8">
      <w:pPr>
        <w:pStyle w:val="Paragrafoelenco"/>
        <w:rPr>
          <w:sz w:val="36"/>
          <w:szCs w:val="36"/>
          <w:lang w:val="en-US"/>
        </w:rPr>
      </w:pPr>
      <w:r>
        <w:rPr>
          <w:sz w:val="36"/>
          <w:szCs w:val="36"/>
          <w:lang w:val="en-US"/>
        </w:rPr>
        <w:t>L</w:t>
      </w:r>
      <w:r w:rsidR="00980D07" w:rsidRPr="002871F9">
        <w:rPr>
          <w:sz w:val="36"/>
          <w:szCs w:val="36"/>
          <w:lang w:val="en-US"/>
        </w:rPr>
        <w:t>egislation</w:t>
      </w:r>
    </w:p>
    <w:p w14:paraId="42309735" w14:textId="2FD4A262" w:rsidR="009E08D7" w:rsidRPr="009E08D7" w:rsidRDefault="009E08D7" w:rsidP="009E08D7">
      <w:pPr>
        <w:pStyle w:val="Paragrafoelenco"/>
        <w:rPr>
          <w:lang w:val="en"/>
        </w:rPr>
      </w:pPr>
      <w:r w:rsidRPr="009E08D7">
        <w:rPr>
          <w:lang w:val="en"/>
        </w:rPr>
        <w:t xml:space="preserve">All protocols are regulated and analyzed. Behind every license and registrant there is a wide range of bureaucracy to consider, the law does not admit </w:t>
      </w:r>
      <w:r w:rsidR="00C54DA9" w:rsidRPr="009E08D7">
        <w:rPr>
          <w:lang w:val="en"/>
        </w:rPr>
        <w:t>ignorance. From</w:t>
      </w:r>
      <w:r w:rsidRPr="009E08D7">
        <w:rPr>
          <w:lang w:val="en"/>
        </w:rPr>
        <w:t xml:space="preserve"> the Hotel Proprietors Act of 1956, Employers Liability Act 1969, Licensing Act of 2003, Business Names Act 1985, Trade Description Act 1968, Health and Safety at Work 1974, hotel management laws have been developed and implemented. These laws are constantly evolving with the passing of time and technology.</w:t>
      </w:r>
    </w:p>
    <w:p w14:paraId="5D25929C" w14:textId="7CE772C0" w:rsidR="009E08D7" w:rsidRDefault="009E08D7" w:rsidP="009E08D7">
      <w:pPr>
        <w:pStyle w:val="Paragrafoelenco"/>
        <w:rPr>
          <w:lang w:val="en"/>
        </w:rPr>
      </w:pPr>
      <w:r w:rsidRPr="009E08D7">
        <w:rPr>
          <w:lang w:val="en"/>
        </w:rPr>
        <w:t>in the legislative regulations there are rules such as alcohol sales licenses, employee management, safety regulations and much more. The duty of every structure to maintain and respect every rule at the legislative level to avoid very high penal and civil penalties and sanctions, which can ruin the image of the company.</w:t>
      </w:r>
    </w:p>
    <w:p w14:paraId="562A2456" w14:textId="29C0E95C" w:rsidR="001A0CA4" w:rsidRDefault="001A0CA4" w:rsidP="009E08D7">
      <w:pPr>
        <w:pStyle w:val="Paragrafoelenco"/>
        <w:rPr>
          <w:lang w:val="en"/>
        </w:rPr>
      </w:pPr>
    </w:p>
    <w:p w14:paraId="21E523AE" w14:textId="4FB6AB03" w:rsidR="001A0CA4" w:rsidRPr="007535AF" w:rsidRDefault="00366E27" w:rsidP="006825E0">
      <w:pPr>
        <w:rPr>
          <w:bCs/>
          <w:lang w:val="en"/>
        </w:rPr>
      </w:pPr>
      <w:r>
        <w:rPr>
          <w:b/>
          <w:lang w:val="en"/>
        </w:rPr>
        <w:t xml:space="preserve">                                       </w:t>
      </w:r>
      <w:r w:rsidR="003A31E2" w:rsidRPr="006825E0">
        <w:rPr>
          <w:b/>
          <w:lang w:val="en"/>
        </w:rPr>
        <w:t xml:space="preserve"> </w:t>
      </w:r>
      <w:r w:rsidR="003A31E2" w:rsidRPr="007535AF">
        <w:rPr>
          <w:bCs/>
          <w:sz w:val="36"/>
          <w:szCs w:val="36"/>
          <w:lang w:val="en"/>
        </w:rPr>
        <w:t>Hotel Proprietors Act of 1956</w:t>
      </w:r>
    </w:p>
    <w:p w14:paraId="204F045E" w14:textId="77777777" w:rsidR="001A0CA4" w:rsidRPr="009E08D7" w:rsidRDefault="001A0CA4" w:rsidP="009E08D7">
      <w:pPr>
        <w:pStyle w:val="Paragrafoelenco"/>
        <w:rPr>
          <w:lang w:val="en-US"/>
        </w:rPr>
      </w:pPr>
    </w:p>
    <w:p w14:paraId="2DDF8066" w14:textId="4D9A0FD4" w:rsidR="009E08D7" w:rsidRDefault="001A0CA4" w:rsidP="005257AE">
      <w:pPr>
        <w:pStyle w:val="Paragrafoelenco"/>
        <w:rPr>
          <w:lang w:val="en-US"/>
        </w:rPr>
      </w:pPr>
      <w:r w:rsidRPr="001A0CA4">
        <w:rPr>
          <w:lang w:val="en-US"/>
        </w:rPr>
        <w:t>The </w:t>
      </w:r>
      <w:r w:rsidRPr="001A0CA4">
        <w:rPr>
          <w:b/>
          <w:bCs/>
          <w:lang w:val="en-US"/>
        </w:rPr>
        <w:t>Hotel Proprietors’ Act 1956</w:t>
      </w:r>
      <w:r w:rsidRPr="001A0CA4">
        <w:rPr>
          <w:lang w:val="en-US"/>
        </w:rPr>
        <w:t xml:space="preserve"> defines a hotel as ‘an establishment held out by the proprietor as offering food, drink and, if so required, sleeping accommodation, without special contract, to any </w:t>
      </w:r>
      <w:r w:rsidR="00D02087" w:rsidRPr="001A0CA4">
        <w:rPr>
          <w:lang w:val="en-US"/>
        </w:rPr>
        <w:t>traveler</w:t>
      </w:r>
      <w:r w:rsidRPr="001A0CA4">
        <w:rPr>
          <w:lang w:val="en-US"/>
        </w:rPr>
        <w:t xml:space="preserve"> presenting himself who appears able and willing to pay a reasonable sum for the services and facilities provided and who is in a fit state to be received.’</w:t>
      </w:r>
      <w:r w:rsidR="003E0252">
        <w:rPr>
          <w:lang w:val="en-US"/>
        </w:rPr>
        <w:t>(visitbritain</w:t>
      </w:r>
      <w:r w:rsidR="00136FAA">
        <w:rPr>
          <w:lang w:val="en-US"/>
        </w:rPr>
        <w:t>,2018)</w:t>
      </w:r>
      <w:r w:rsidR="0005769C">
        <w:rPr>
          <w:lang w:val="en-US"/>
        </w:rPr>
        <w:t xml:space="preserve"> </w:t>
      </w:r>
      <w:bookmarkStart w:id="5" w:name="_Hlk17389749"/>
      <w:r w:rsidRPr="001A0CA4">
        <w:rPr>
          <w:lang w:val="en-US"/>
        </w:rPr>
        <w:t> </w:t>
      </w:r>
      <w:bookmarkEnd w:id="5"/>
      <w:r w:rsidR="00875CFE">
        <w:rPr>
          <w:lang w:val="en-US"/>
        </w:rPr>
        <w:t xml:space="preserve">. </w:t>
      </w:r>
    </w:p>
    <w:p w14:paraId="77FB7E91" w14:textId="4247D93B" w:rsidR="00573BCC" w:rsidRPr="00573BCC" w:rsidRDefault="00573BCC" w:rsidP="00573BCC">
      <w:pPr>
        <w:pStyle w:val="Paragrafoelenco"/>
        <w:rPr>
          <w:lang w:val="en"/>
        </w:rPr>
      </w:pPr>
      <w:r w:rsidRPr="00573BCC">
        <w:rPr>
          <w:lang w:val="en"/>
        </w:rPr>
        <w:t xml:space="preserve">This is how a hospitality structure has been defined. All the laws governing a structure have undergone changes over the years from 1956 to now, but the concept has remained unchanged. The normative norms, </w:t>
      </w:r>
      <w:r w:rsidR="00F22AD7" w:rsidRPr="00573BCC">
        <w:rPr>
          <w:lang w:val="en"/>
        </w:rPr>
        <w:t>first</w:t>
      </w:r>
      <w:r w:rsidRPr="00573BCC">
        <w:rPr>
          <w:lang w:val="en"/>
        </w:rPr>
        <w:t>, in safety and in an excellent image of the structure.</w:t>
      </w:r>
    </w:p>
    <w:p w14:paraId="06337365" w14:textId="5B0B4DF9" w:rsidR="00573BCC" w:rsidRPr="00573BCC" w:rsidRDefault="00573BCC" w:rsidP="00573BCC">
      <w:pPr>
        <w:pStyle w:val="Paragrafoelenco"/>
        <w:rPr>
          <w:lang w:val="en-US"/>
        </w:rPr>
      </w:pPr>
      <w:r w:rsidRPr="00573BCC">
        <w:rPr>
          <w:lang w:val="en"/>
        </w:rPr>
        <w:t>Having a good service and maintaining a high standard is the basis for a large</w:t>
      </w:r>
      <w:r w:rsidR="00012DAF" w:rsidRPr="00012DAF">
        <w:rPr>
          <w:lang w:val="en-US"/>
        </w:rPr>
        <w:t xml:space="preserve"> </w:t>
      </w:r>
      <w:r w:rsidR="00012DAF" w:rsidRPr="00012DAF">
        <w:rPr>
          <w:lang w:val="en-US"/>
        </w:rPr>
        <w:br/>
      </w:r>
      <w:r w:rsidR="007535AF" w:rsidRPr="00012DAF">
        <w:rPr>
          <w:lang w:val="en-US"/>
        </w:rPr>
        <w:t>profitable</w:t>
      </w:r>
      <w:r w:rsidR="007535AF" w:rsidRPr="00573BCC">
        <w:rPr>
          <w:lang w:val="en"/>
        </w:rPr>
        <w:t xml:space="preserve"> enterprise</w:t>
      </w:r>
      <w:r w:rsidR="007535AF">
        <w:rPr>
          <w:lang w:val="en"/>
        </w:rPr>
        <w:t>.</w:t>
      </w:r>
    </w:p>
    <w:p w14:paraId="6E43150B" w14:textId="66675E68" w:rsidR="0005769C" w:rsidRDefault="0005769C" w:rsidP="005257AE">
      <w:pPr>
        <w:pStyle w:val="Paragrafoelenco"/>
        <w:rPr>
          <w:lang w:val="en-US"/>
        </w:rPr>
      </w:pPr>
    </w:p>
    <w:p w14:paraId="269D9639" w14:textId="0698C567" w:rsidR="003F30E9" w:rsidRDefault="003F30E9" w:rsidP="005257AE">
      <w:pPr>
        <w:pStyle w:val="Paragrafoelenco"/>
        <w:rPr>
          <w:lang w:val="en-US"/>
        </w:rPr>
      </w:pPr>
    </w:p>
    <w:p w14:paraId="2DD9B8D7" w14:textId="1494E155" w:rsidR="003F30E9" w:rsidRDefault="003F30E9" w:rsidP="005257AE">
      <w:pPr>
        <w:pStyle w:val="Paragrafoelenco"/>
        <w:rPr>
          <w:lang w:val="en-US"/>
        </w:rPr>
      </w:pPr>
    </w:p>
    <w:p w14:paraId="2E952976" w14:textId="2B645475" w:rsidR="003F30E9" w:rsidRDefault="003F30E9" w:rsidP="005257AE">
      <w:pPr>
        <w:pStyle w:val="Paragrafoelenco"/>
        <w:rPr>
          <w:lang w:val="en-US"/>
        </w:rPr>
      </w:pPr>
    </w:p>
    <w:p w14:paraId="4308D602" w14:textId="4506EBD5" w:rsidR="003F30E9" w:rsidRDefault="003F30E9" w:rsidP="005257AE">
      <w:pPr>
        <w:pStyle w:val="Paragrafoelenco"/>
        <w:rPr>
          <w:lang w:val="en-US"/>
        </w:rPr>
      </w:pPr>
    </w:p>
    <w:p w14:paraId="359233CE" w14:textId="44DA2F1E" w:rsidR="003F30E9" w:rsidRPr="00FB1054" w:rsidRDefault="003F30E9" w:rsidP="005257AE">
      <w:pPr>
        <w:pStyle w:val="Paragrafoelenco"/>
        <w:rPr>
          <w:sz w:val="36"/>
          <w:szCs w:val="36"/>
          <w:lang w:val="en-US"/>
        </w:rPr>
      </w:pPr>
    </w:p>
    <w:p w14:paraId="3C0C00E0" w14:textId="77777777" w:rsidR="00E36D88" w:rsidRPr="007535AF" w:rsidRDefault="003F30E9" w:rsidP="00E36D88">
      <w:pPr>
        <w:pStyle w:val="Paragrafoelenco"/>
        <w:rPr>
          <w:bCs/>
          <w:sz w:val="36"/>
          <w:szCs w:val="36"/>
          <w:lang w:val="en"/>
        </w:rPr>
      </w:pPr>
      <w:r w:rsidRPr="00FB1054">
        <w:rPr>
          <w:sz w:val="36"/>
          <w:szCs w:val="36"/>
          <w:lang w:val="en-US"/>
        </w:rPr>
        <w:t xml:space="preserve">                                   </w:t>
      </w:r>
      <w:r w:rsidR="00E36D88" w:rsidRPr="007535AF">
        <w:rPr>
          <w:bCs/>
          <w:sz w:val="36"/>
          <w:szCs w:val="36"/>
          <w:lang w:val="en"/>
        </w:rPr>
        <w:t>Licensing and Registration</w:t>
      </w:r>
    </w:p>
    <w:p w14:paraId="014E5E1B" w14:textId="430575AF" w:rsidR="003F30E9" w:rsidRDefault="003F30E9" w:rsidP="005257AE">
      <w:pPr>
        <w:pStyle w:val="Paragrafoelenco"/>
        <w:rPr>
          <w:lang w:val="en-US"/>
        </w:rPr>
      </w:pPr>
    </w:p>
    <w:p w14:paraId="6EE5652B" w14:textId="716704D9" w:rsidR="003F30E9" w:rsidRDefault="003F30E9" w:rsidP="005257AE">
      <w:pPr>
        <w:pStyle w:val="Paragrafoelenco"/>
        <w:rPr>
          <w:lang w:val="en-US"/>
        </w:rPr>
      </w:pPr>
    </w:p>
    <w:p w14:paraId="76676328" w14:textId="77777777" w:rsidR="003F30E9" w:rsidRPr="003F30E9" w:rsidRDefault="003F30E9" w:rsidP="003F30E9">
      <w:pPr>
        <w:pStyle w:val="Paragrafoelenco"/>
        <w:rPr>
          <w:lang w:val="en"/>
        </w:rPr>
      </w:pPr>
      <w:r w:rsidRPr="003F30E9">
        <w:rPr>
          <w:lang w:val="en"/>
        </w:rPr>
        <w:t xml:space="preserve">After having seen with what criteria, codes of conduct and legislation there are all the extensions there are in an organization, the average is confirmed by all the obligatory commitments are </w:t>
      </w:r>
      <w:r w:rsidRPr="003F30E9">
        <w:rPr>
          <w:lang w:val="en"/>
        </w:rPr>
        <w:lastRenderedPageBreak/>
        <w:t>respected and sustained, the manager must ensure that he has all the licenses and registrations. requirements.</w:t>
      </w:r>
    </w:p>
    <w:p w14:paraId="7753E9F7" w14:textId="77777777" w:rsidR="003F30E9" w:rsidRPr="003F30E9" w:rsidRDefault="003F30E9" w:rsidP="003F30E9">
      <w:pPr>
        <w:pStyle w:val="Paragrafoelenco"/>
        <w:rPr>
          <w:lang w:val="en"/>
        </w:rPr>
      </w:pPr>
      <w:r w:rsidRPr="003F30E9">
        <w:rPr>
          <w:lang w:val="en"/>
        </w:rPr>
        <w:t xml:space="preserve">The licenses they choose are in an organization are many, like the licenses </w:t>
      </w:r>
      <w:proofErr w:type="gramStart"/>
      <w:r w:rsidRPr="003F30E9">
        <w:rPr>
          <w:lang w:val="en"/>
        </w:rPr>
        <w:t>of:</w:t>
      </w:r>
      <w:proofErr w:type="gramEnd"/>
      <w:r w:rsidRPr="003F30E9">
        <w:rPr>
          <w:lang w:val="en"/>
        </w:rPr>
        <w:t xml:space="preserve"> alcohol, food, TV, etc.</w:t>
      </w:r>
    </w:p>
    <w:p w14:paraId="0D8A4CA3" w14:textId="22B5B133" w:rsidR="006F72C5" w:rsidRDefault="003F30E9" w:rsidP="006F72C5">
      <w:pPr>
        <w:pStyle w:val="Paragrafoelenco"/>
        <w:rPr>
          <w:lang w:val="en"/>
        </w:rPr>
      </w:pPr>
      <w:r w:rsidRPr="003F30E9">
        <w:rPr>
          <w:lang w:val="en"/>
        </w:rPr>
        <w:t>We remind you that an error or the essence of the necessary licenses can lead to the closure or bankruptcy of the company itself</w:t>
      </w:r>
      <w:r w:rsidR="00AC3FBE">
        <w:rPr>
          <w:lang w:val="en"/>
        </w:rPr>
        <w:t>.</w:t>
      </w:r>
    </w:p>
    <w:p w14:paraId="6A662059" w14:textId="77777777" w:rsidR="006F72C5" w:rsidRDefault="006F72C5" w:rsidP="006F72C5">
      <w:pPr>
        <w:pStyle w:val="Paragrafoelenco"/>
        <w:rPr>
          <w:lang w:val="en"/>
        </w:rPr>
      </w:pPr>
    </w:p>
    <w:p w14:paraId="2C28F8BC" w14:textId="77777777" w:rsidR="006F72C5" w:rsidRPr="00FB1054" w:rsidRDefault="006F72C5" w:rsidP="006F72C5">
      <w:pPr>
        <w:pStyle w:val="Paragrafoelenco"/>
        <w:rPr>
          <w:sz w:val="36"/>
          <w:szCs w:val="36"/>
          <w:lang w:val="en"/>
        </w:rPr>
      </w:pPr>
    </w:p>
    <w:p w14:paraId="3D2FC315" w14:textId="248DA9F0" w:rsidR="006F72C5" w:rsidRPr="00FB1054" w:rsidRDefault="006F72C5" w:rsidP="006F72C5">
      <w:pPr>
        <w:pStyle w:val="Paragrafoelenco"/>
        <w:rPr>
          <w:sz w:val="36"/>
          <w:szCs w:val="36"/>
          <w:lang w:val="en"/>
        </w:rPr>
      </w:pPr>
      <w:r w:rsidRPr="00FB1054">
        <w:rPr>
          <w:sz w:val="36"/>
          <w:szCs w:val="36"/>
          <w:lang w:val="en"/>
        </w:rPr>
        <w:t xml:space="preserve">                               </w:t>
      </w:r>
      <w:r w:rsidRPr="00FB1054">
        <w:rPr>
          <w:b/>
          <w:sz w:val="36"/>
          <w:szCs w:val="36"/>
          <w:u w:val="single"/>
          <w:lang w:val="en"/>
        </w:rPr>
        <w:t>Conclusion</w:t>
      </w:r>
    </w:p>
    <w:p w14:paraId="29C1C37A" w14:textId="0974F711" w:rsidR="00E36D88" w:rsidRDefault="00E36D88" w:rsidP="005257AE">
      <w:pPr>
        <w:pStyle w:val="Paragrafoelenco"/>
        <w:rPr>
          <w:lang w:val="en-US"/>
        </w:rPr>
      </w:pPr>
    </w:p>
    <w:p w14:paraId="6736EF2F" w14:textId="4182DE20" w:rsidR="00E36D88" w:rsidRDefault="00E36D88" w:rsidP="005257AE">
      <w:pPr>
        <w:pStyle w:val="Paragrafoelenco"/>
        <w:rPr>
          <w:lang w:val="en-US"/>
        </w:rPr>
      </w:pPr>
    </w:p>
    <w:p w14:paraId="640C0ED5" w14:textId="77777777" w:rsidR="00162739" w:rsidRPr="00162739" w:rsidRDefault="00162739" w:rsidP="00162739">
      <w:pPr>
        <w:pStyle w:val="Paragrafoelenco"/>
        <w:rPr>
          <w:lang w:val="en-US"/>
        </w:rPr>
      </w:pPr>
    </w:p>
    <w:p w14:paraId="45CF78E3" w14:textId="77777777" w:rsidR="00F22AD7" w:rsidRPr="00F22AD7" w:rsidRDefault="00F22AD7" w:rsidP="00F22AD7">
      <w:pPr>
        <w:pStyle w:val="Paragrafoelenco"/>
        <w:rPr>
          <w:lang w:val="en-US"/>
        </w:rPr>
      </w:pPr>
      <w:r w:rsidRPr="00F22AD7">
        <w:rPr>
          <w:lang w:val="en"/>
        </w:rPr>
        <w:t>In conclusion it states that the hospitality sector is constantly growing and very large. Maintaining hygienic and legal standards is an advantage on one hand, while on the other hand, keeping the places safe is quite expensive. Employee management is a moral action, it is useful to make workers and customers feel good.</w:t>
      </w:r>
    </w:p>
    <w:p w14:paraId="0615FD00" w14:textId="77777777" w:rsidR="00162739" w:rsidRPr="00162739" w:rsidRDefault="00162739" w:rsidP="00162739">
      <w:pPr>
        <w:pStyle w:val="Paragrafoelenco"/>
        <w:rPr>
          <w:lang w:val="en-US"/>
        </w:rPr>
      </w:pPr>
      <w:r w:rsidRPr="00162739">
        <w:rPr>
          <w:lang w:val="en-US"/>
        </w:rPr>
        <w:t xml:space="preserve">Considering the various risks that can occur within a company and the methods of prevention, </w:t>
      </w:r>
      <w:proofErr w:type="spellStart"/>
      <w:r w:rsidRPr="00162739">
        <w:rPr>
          <w:lang w:val="en-US"/>
        </w:rPr>
        <w:t>n</w:t>
      </w:r>
      <w:proofErr w:type="spellEnd"/>
      <w:r w:rsidRPr="00162739">
        <w:rPr>
          <w:lang w:val="en-US"/>
        </w:rPr>
        <w:t xml:space="preserve"> the management team must achieve a continuous and valid supersession on all hypothetical risks and dangers and respect all the laws in force, by doing so the company will never have legal and legislative problems.</w:t>
      </w:r>
    </w:p>
    <w:p w14:paraId="05477727" w14:textId="77777777" w:rsidR="00BA5825" w:rsidRPr="00BA5825" w:rsidRDefault="00BA5825" w:rsidP="00BA5825">
      <w:pPr>
        <w:pStyle w:val="Paragrafoelenco"/>
        <w:rPr>
          <w:lang w:val="en-US"/>
        </w:rPr>
      </w:pPr>
      <w:r w:rsidRPr="00BA5825">
        <w:rPr>
          <w:lang w:val="en"/>
        </w:rPr>
        <w:t>Thus, maintaining a system without any kind of risk is worth the image and reputation of the sector itself.</w:t>
      </w:r>
    </w:p>
    <w:p w14:paraId="7F5ABA5F" w14:textId="1DC9682D" w:rsidR="003F30E9" w:rsidRDefault="003F30E9" w:rsidP="005257AE">
      <w:pPr>
        <w:pStyle w:val="Paragrafoelenco"/>
        <w:rPr>
          <w:lang w:val="en-US"/>
        </w:rPr>
      </w:pPr>
    </w:p>
    <w:p w14:paraId="52AE5A57" w14:textId="05CCAD33" w:rsidR="001B7FD3" w:rsidRDefault="001B7FD3" w:rsidP="005257AE">
      <w:pPr>
        <w:pStyle w:val="Paragrafoelenco"/>
        <w:rPr>
          <w:lang w:val="en-US"/>
        </w:rPr>
      </w:pPr>
    </w:p>
    <w:p w14:paraId="181D3F18" w14:textId="350A2CB9" w:rsidR="001B7FD3" w:rsidRDefault="001B7FD3" w:rsidP="005257AE">
      <w:pPr>
        <w:pStyle w:val="Paragrafoelenco"/>
        <w:rPr>
          <w:lang w:val="en-US"/>
        </w:rPr>
      </w:pPr>
    </w:p>
    <w:p w14:paraId="6262871A" w14:textId="78E5DEBD" w:rsidR="001B7FD3" w:rsidRDefault="001B7FD3" w:rsidP="005257AE">
      <w:pPr>
        <w:pStyle w:val="Paragrafoelenco"/>
        <w:rPr>
          <w:lang w:val="en-US"/>
        </w:rPr>
      </w:pPr>
    </w:p>
    <w:p w14:paraId="259EE0E3" w14:textId="5B26316A" w:rsidR="001B7FD3" w:rsidRDefault="001B7FD3" w:rsidP="005257AE">
      <w:pPr>
        <w:pStyle w:val="Paragrafoelenco"/>
        <w:rPr>
          <w:lang w:val="en-US"/>
        </w:rPr>
      </w:pPr>
    </w:p>
    <w:p w14:paraId="63429E40" w14:textId="0DBDE8ED" w:rsidR="001B7FD3" w:rsidRDefault="001B7FD3" w:rsidP="005257AE">
      <w:pPr>
        <w:pStyle w:val="Paragrafoelenco"/>
        <w:rPr>
          <w:lang w:val="en-US"/>
        </w:rPr>
      </w:pPr>
    </w:p>
    <w:p w14:paraId="254DCDC8" w14:textId="77777777" w:rsidR="007768B8" w:rsidRDefault="007768B8" w:rsidP="007768B8">
      <w:pPr>
        <w:rPr>
          <w:lang w:val="en-US"/>
        </w:rPr>
      </w:pPr>
    </w:p>
    <w:p w14:paraId="074CA16B" w14:textId="239814C8" w:rsidR="009473E6" w:rsidRDefault="007768B8" w:rsidP="007768B8">
      <w:pPr>
        <w:rPr>
          <w:lang w:val="en-US"/>
        </w:rPr>
      </w:pPr>
      <w:r>
        <w:rPr>
          <w:lang w:val="en-US"/>
        </w:rPr>
        <w:t xml:space="preserve">                                                                      </w:t>
      </w:r>
    </w:p>
    <w:p w14:paraId="14A313BF" w14:textId="77777777" w:rsidR="00BA5825" w:rsidRDefault="009473E6" w:rsidP="001B3B56">
      <w:pPr>
        <w:spacing w:line="240" w:lineRule="auto"/>
        <w:jc w:val="both"/>
        <w:rPr>
          <w:sz w:val="24"/>
          <w:szCs w:val="24"/>
          <w:lang w:val="en-US"/>
        </w:rPr>
      </w:pPr>
      <w:r w:rsidRPr="009473E6">
        <w:rPr>
          <w:sz w:val="24"/>
          <w:szCs w:val="24"/>
          <w:lang w:val="en-US"/>
        </w:rPr>
        <w:t xml:space="preserve">                                                                     </w:t>
      </w:r>
      <w:r w:rsidR="007768B8" w:rsidRPr="009473E6">
        <w:rPr>
          <w:sz w:val="24"/>
          <w:szCs w:val="24"/>
          <w:lang w:val="en-US"/>
        </w:rPr>
        <w:t xml:space="preserve">  </w:t>
      </w:r>
    </w:p>
    <w:p w14:paraId="6305D297" w14:textId="77777777" w:rsidR="00BA5825" w:rsidRDefault="00BA5825" w:rsidP="001B3B56">
      <w:pPr>
        <w:spacing w:line="240" w:lineRule="auto"/>
        <w:jc w:val="both"/>
        <w:rPr>
          <w:sz w:val="24"/>
          <w:szCs w:val="24"/>
          <w:lang w:val="en-US"/>
        </w:rPr>
      </w:pPr>
    </w:p>
    <w:p w14:paraId="78FB81B5" w14:textId="77777777" w:rsidR="00BA5825" w:rsidRDefault="00BA5825" w:rsidP="001B3B56">
      <w:pPr>
        <w:spacing w:line="240" w:lineRule="auto"/>
        <w:jc w:val="both"/>
        <w:rPr>
          <w:sz w:val="24"/>
          <w:szCs w:val="24"/>
          <w:lang w:val="en-US"/>
        </w:rPr>
      </w:pPr>
    </w:p>
    <w:p w14:paraId="55C9AF22" w14:textId="77777777" w:rsidR="00BA5825" w:rsidRDefault="00BA5825" w:rsidP="001B3B56">
      <w:pPr>
        <w:spacing w:line="240" w:lineRule="auto"/>
        <w:jc w:val="both"/>
        <w:rPr>
          <w:sz w:val="24"/>
          <w:szCs w:val="24"/>
          <w:lang w:val="en-US"/>
        </w:rPr>
      </w:pPr>
    </w:p>
    <w:p w14:paraId="6D8E14E9" w14:textId="77777777" w:rsidR="00BA5825" w:rsidRDefault="00BA5825" w:rsidP="001B3B56">
      <w:pPr>
        <w:spacing w:line="240" w:lineRule="auto"/>
        <w:jc w:val="both"/>
        <w:rPr>
          <w:sz w:val="24"/>
          <w:szCs w:val="24"/>
          <w:lang w:val="en-US"/>
        </w:rPr>
      </w:pPr>
    </w:p>
    <w:p w14:paraId="6A029646" w14:textId="77777777" w:rsidR="00BA5825" w:rsidRDefault="00BA5825" w:rsidP="001B3B56">
      <w:pPr>
        <w:spacing w:line="240" w:lineRule="auto"/>
        <w:jc w:val="both"/>
        <w:rPr>
          <w:sz w:val="24"/>
          <w:szCs w:val="24"/>
          <w:lang w:val="en-US"/>
        </w:rPr>
      </w:pPr>
    </w:p>
    <w:p w14:paraId="7C355C36" w14:textId="77777777" w:rsidR="00BA5825" w:rsidRDefault="00BA5825" w:rsidP="001B3B56">
      <w:pPr>
        <w:spacing w:line="240" w:lineRule="auto"/>
        <w:jc w:val="both"/>
        <w:rPr>
          <w:sz w:val="24"/>
          <w:szCs w:val="24"/>
          <w:lang w:val="en-US"/>
        </w:rPr>
      </w:pPr>
    </w:p>
    <w:p w14:paraId="2313A3C9" w14:textId="77777777" w:rsidR="00BA5825" w:rsidRDefault="00BA5825" w:rsidP="001B3B56">
      <w:pPr>
        <w:spacing w:line="240" w:lineRule="auto"/>
        <w:jc w:val="both"/>
        <w:rPr>
          <w:sz w:val="24"/>
          <w:szCs w:val="24"/>
          <w:lang w:val="en-US"/>
        </w:rPr>
      </w:pPr>
    </w:p>
    <w:p w14:paraId="7DC6E5D8" w14:textId="77777777" w:rsidR="00BA5825" w:rsidRDefault="00BA5825" w:rsidP="001B3B56">
      <w:pPr>
        <w:spacing w:line="240" w:lineRule="auto"/>
        <w:jc w:val="both"/>
        <w:rPr>
          <w:sz w:val="24"/>
          <w:szCs w:val="24"/>
          <w:lang w:val="en-US"/>
        </w:rPr>
      </w:pPr>
    </w:p>
    <w:p w14:paraId="351133E1" w14:textId="437F17F5" w:rsidR="001B7FD3" w:rsidRPr="009473E6" w:rsidRDefault="007768B8" w:rsidP="001B3B56">
      <w:pPr>
        <w:spacing w:line="240" w:lineRule="auto"/>
        <w:jc w:val="both"/>
        <w:rPr>
          <w:sz w:val="24"/>
          <w:szCs w:val="24"/>
          <w:lang w:val="en-US"/>
        </w:rPr>
      </w:pPr>
      <w:bookmarkStart w:id="6" w:name="_GoBack"/>
      <w:bookmarkEnd w:id="6"/>
      <w:r w:rsidRPr="009473E6">
        <w:rPr>
          <w:sz w:val="24"/>
          <w:szCs w:val="24"/>
          <w:lang w:val="en-US"/>
        </w:rPr>
        <w:lastRenderedPageBreak/>
        <w:t xml:space="preserve">  </w:t>
      </w:r>
      <w:r w:rsidR="0081570B" w:rsidRPr="009473E6">
        <w:rPr>
          <w:sz w:val="24"/>
          <w:szCs w:val="24"/>
          <w:lang w:val="en-US"/>
        </w:rPr>
        <w:t>Reference</w:t>
      </w:r>
    </w:p>
    <w:p w14:paraId="2F274C53" w14:textId="2653CF82" w:rsidR="0081570B" w:rsidRDefault="00E028CF" w:rsidP="001B3B56">
      <w:pPr>
        <w:pStyle w:val="Paragrafoelenco"/>
        <w:spacing w:line="240" w:lineRule="auto"/>
        <w:jc w:val="both"/>
        <w:rPr>
          <w:lang w:val="en-US"/>
        </w:rPr>
      </w:pPr>
      <w:r w:rsidRPr="00E028CF">
        <w:rPr>
          <w:lang w:val="en-US"/>
        </w:rPr>
        <w:t>Cloutier, R. (2000). Legal liability and risk management in adventure tourism. Winnipeg, MB: Hignell Printing.</w:t>
      </w:r>
    </w:p>
    <w:p w14:paraId="784C6898" w14:textId="77777777" w:rsidR="000C1881" w:rsidRDefault="000C1881" w:rsidP="001B3B56">
      <w:pPr>
        <w:pStyle w:val="Paragrafoelenco"/>
        <w:spacing w:line="240" w:lineRule="auto"/>
        <w:jc w:val="both"/>
        <w:rPr>
          <w:lang w:val="en-US"/>
        </w:rPr>
      </w:pPr>
    </w:p>
    <w:p w14:paraId="31550955" w14:textId="74FA30E4" w:rsidR="000C1881" w:rsidRDefault="000C1881" w:rsidP="001B3B56">
      <w:pPr>
        <w:pStyle w:val="Paragrafoelenco"/>
        <w:spacing w:line="240" w:lineRule="auto"/>
        <w:jc w:val="both"/>
        <w:rPr>
          <w:lang w:val="en-US"/>
        </w:rPr>
      </w:pPr>
      <w:r w:rsidRPr="00256CA1">
        <w:rPr>
          <w:lang w:val="en-US"/>
        </w:rPr>
        <w:t>Enterprise Risk Management. (2004). </w:t>
      </w:r>
      <w:hyperlink r:id="rId9" w:tgtFrame="_self" w:history="1">
        <w:r w:rsidRPr="00256CA1">
          <w:rPr>
            <w:rStyle w:val="Collegamentoipertestuale"/>
            <w:i/>
            <w:iCs/>
            <w:lang w:val="en-US"/>
          </w:rPr>
          <w:t>A practical guide to risk assessment.</w:t>
        </w:r>
        <w:r w:rsidRPr="00256CA1">
          <w:rPr>
            <w:rStyle w:val="Collegamentoipertestuale"/>
            <w:lang w:val="en-US"/>
          </w:rPr>
          <w:t> [PDF]</w:t>
        </w:r>
      </w:hyperlink>
      <w:r w:rsidRPr="00256CA1">
        <w:rPr>
          <w:lang w:val="en-US"/>
        </w:rPr>
        <w:t>Retrieved from: hwww.pwc.com/en_us/us/issues/enterprise-risk-management/assets/risk_assessment_guide.pdf</w:t>
      </w:r>
    </w:p>
    <w:p w14:paraId="3D32A0CD" w14:textId="77777777" w:rsidR="00130523" w:rsidRPr="00256CA1" w:rsidRDefault="00130523" w:rsidP="001B3B56">
      <w:pPr>
        <w:pStyle w:val="Paragrafoelenco"/>
        <w:spacing w:line="240" w:lineRule="auto"/>
        <w:jc w:val="both"/>
        <w:rPr>
          <w:lang w:val="en-US"/>
        </w:rPr>
      </w:pPr>
    </w:p>
    <w:p w14:paraId="6E8F6494" w14:textId="77777777" w:rsidR="00130523" w:rsidRPr="00256CA1" w:rsidRDefault="00130523" w:rsidP="001B3B56">
      <w:pPr>
        <w:pStyle w:val="Paragrafoelenco"/>
        <w:spacing w:line="240" w:lineRule="auto"/>
        <w:jc w:val="both"/>
        <w:rPr>
          <w:lang w:val="en-US"/>
        </w:rPr>
      </w:pPr>
      <w:bookmarkStart w:id="7" w:name="_Hlk17389903"/>
      <w:r>
        <w:rPr>
          <w:lang w:val="en-US"/>
        </w:rPr>
        <w:t>Experian</w:t>
      </w:r>
      <w:bookmarkEnd w:id="7"/>
      <w:r>
        <w:rPr>
          <w:lang w:val="en-US"/>
        </w:rPr>
        <w:t xml:space="preserve">, what is data </w:t>
      </w:r>
      <w:proofErr w:type="spellStart"/>
      <w:proofErr w:type="gramStart"/>
      <w:r>
        <w:rPr>
          <w:lang w:val="en-US"/>
        </w:rPr>
        <w:t>protection?,</w:t>
      </w:r>
      <w:proofErr w:type="gramEnd"/>
      <w:r>
        <w:rPr>
          <w:lang w:val="en-US"/>
        </w:rPr>
        <w:t>access</w:t>
      </w:r>
      <w:proofErr w:type="spellEnd"/>
      <w:r>
        <w:rPr>
          <w:lang w:val="en-US"/>
        </w:rPr>
        <w:t xml:space="preserve"> at 19/08/19</w:t>
      </w:r>
      <w:r w:rsidRPr="00256CA1">
        <w:rPr>
          <w:lang w:val="en-US"/>
        </w:rPr>
        <w:t xml:space="preserve"> </w:t>
      </w:r>
      <w:r>
        <w:rPr>
          <w:lang w:val="en-US"/>
        </w:rPr>
        <w:t>,available at:</w:t>
      </w:r>
      <w:r w:rsidRPr="00256CA1">
        <w:rPr>
          <w:lang w:val="en-US"/>
        </w:rPr>
        <w:t xml:space="preserve">                               </w:t>
      </w:r>
    </w:p>
    <w:p w14:paraId="0E127409" w14:textId="77777777" w:rsidR="00130523" w:rsidRDefault="002951DC" w:rsidP="001B3B56">
      <w:pPr>
        <w:pStyle w:val="Paragrafoelenco"/>
        <w:spacing w:line="240" w:lineRule="auto"/>
        <w:jc w:val="both"/>
        <w:rPr>
          <w:lang w:val="en-US"/>
        </w:rPr>
      </w:pPr>
      <w:hyperlink r:id="rId10" w:history="1">
        <w:r w:rsidR="004A7B8E" w:rsidRPr="004A7B8E">
          <w:rPr>
            <w:rStyle w:val="Collegamentoipertestuale"/>
            <w:lang w:val="en-US"/>
          </w:rPr>
          <w:t>https://www.experian.co.uk/business/glossary/data-protection-act/</w:t>
        </w:r>
      </w:hyperlink>
    </w:p>
    <w:p w14:paraId="7A0AC54C" w14:textId="77777777" w:rsidR="00C1230B" w:rsidRDefault="00C1230B" w:rsidP="001B3B56">
      <w:pPr>
        <w:pStyle w:val="Paragrafoelenco"/>
        <w:spacing w:line="240" w:lineRule="auto"/>
        <w:jc w:val="both"/>
        <w:rPr>
          <w:lang w:val="en-US"/>
        </w:rPr>
      </w:pPr>
    </w:p>
    <w:p w14:paraId="4ADF9ED4" w14:textId="77777777" w:rsidR="00365A8B" w:rsidRDefault="00365A8B" w:rsidP="001B3B56">
      <w:pPr>
        <w:pStyle w:val="Paragrafoelenco"/>
        <w:spacing w:line="240" w:lineRule="auto"/>
        <w:jc w:val="both"/>
        <w:rPr>
          <w:lang w:val="en-US"/>
        </w:rPr>
      </w:pPr>
      <w:r>
        <w:rPr>
          <w:lang w:val="en-US"/>
        </w:rPr>
        <w:t>HSE health and safety executive, guidance gov.uk, 1956, access at 18/8/19, available at</w:t>
      </w:r>
    </w:p>
    <w:p w14:paraId="5B94D8BD" w14:textId="7FDD1928" w:rsidR="00293FA6" w:rsidRDefault="00365A8B" w:rsidP="001B3B56">
      <w:pPr>
        <w:pStyle w:val="Paragrafoelenco"/>
        <w:spacing w:line="240" w:lineRule="auto"/>
        <w:jc w:val="both"/>
        <w:rPr>
          <w:lang w:val="en-US"/>
        </w:rPr>
      </w:pPr>
      <w:r w:rsidRPr="008E1785">
        <w:rPr>
          <w:noProof/>
        </w:rPr>
        <w:drawing>
          <wp:inline distT="0" distB="0" distL="0" distR="0" wp14:anchorId="563F98FB" wp14:editId="780FE225">
            <wp:extent cx="6120130" cy="3238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323850"/>
                    </a:xfrm>
                    <a:prstGeom prst="rect">
                      <a:avLst/>
                    </a:prstGeom>
                    <a:noFill/>
                    <a:ln>
                      <a:noFill/>
                    </a:ln>
                  </pic:spPr>
                </pic:pic>
              </a:graphicData>
            </a:graphic>
          </wp:inline>
        </w:drawing>
      </w:r>
    </w:p>
    <w:p w14:paraId="09B60B62" w14:textId="1299811E" w:rsidR="00293FA6" w:rsidRPr="00751E82" w:rsidRDefault="00971C51" w:rsidP="001B3B56">
      <w:pPr>
        <w:pStyle w:val="Paragrafoelenco"/>
        <w:spacing w:line="240" w:lineRule="auto"/>
        <w:jc w:val="both"/>
        <w:rPr>
          <w:lang w:val="en-US"/>
        </w:rPr>
      </w:pPr>
      <w:r>
        <w:rPr>
          <w:lang w:val="en-US"/>
        </w:rPr>
        <w:t>Kendall col</w:t>
      </w:r>
      <w:r w:rsidR="00710CBB">
        <w:rPr>
          <w:lang w:val="en-US"/>
        </w:rPr>
        <w:t>l</w:t>
      </w:r>
      <w:r>
        <w:rPr>
          <w:lang w:val="en-US"/>
        </w:rPr>
        <w:t>ege</w:t>
      </w:r>
      <w:r w:rsidR="00710CBB">
        <w:rPr>
          <w:lang w:val="en-US"/>
        </w:rPr>
        <w:t>,</w:t>
      </w:r>
      <w:r w:rsidR="002B38A7" w:rsidRPr="00751E82">
        <w:rPr>
          <w:rFonts w:ascii="Helvetica" w:hAnsi="Helvetica" w:cs="Helvetica"/>
          <w:color w:val="FFFFFF"/>
          <w:shd w:val="clear" w:color="auto" w:fill="D1D1D1"/>
          <w:lang w:val="en-US"/>
        </w:rPr>
        <w:t xml:space="preserve"> </w:t>
      </w:r>
      <w:r w:rsidR="002B38A7" w:rsidRPr="00751E82">
        <w:rPr>
          <w:lang w:val="en-US"/>
        </w:rPr>
        <w:t>June 28, 2018</w:t>
      </w:r>
      <w:r w:rsidR="00751E82" w:rsidRPr="00751E82">
        <w:rPr>
          <w:lang w:val="en-US"/>
        </w:rPr>
        <w:t>, available a</w:t>
      </w:r>
      <w:r w:rsidR="00751E82">
        <w:rPr>
          <w:lang w:val="en-US"/>
        </w:rPr>
        <w:t>t:</w:t>
      </w:r>
      <w:r w:rsidR="00365A8B" w:rsidRPr="00365A8B">
        <w:rPr>
          <w:lang w:val="en-US"/>
        </w:rPr>
        <w:t xml:space="preserve"> </w:t>
      </w:r>
    </w:p>
    <w:p w14:paraId="3DF67FA1" w14:textId="62BB5159" w:rsidR="00293FA6" w:rsidRDefault="002951DC" w:rsidP="001B3B56">
      <w:pPr>
        <w:pStyle w:val="Paragrafoelenco"/>
        <w:spacing w:line="240" w:lineRule="auto"/>
        <w:jc w:val="both"/>
        <w:rPr>
          <w:lang w:val="en-US"/>
        </w:rPr>
      </w:pPr>
      <w:hyperlink r:id="rId12" w:history="1">
        <w:r w:rsidR="00293FA6" w:rsidRPr="00293FA6">
          <w:rPr>
            <w:rStyle w:val="Collegamentoipertestuale"/>
            <w:lang w:val="en-US"/>
          </w:rPr>
          <w:t>https://www.kendall.edu/blog/why-is-the-hospitality-industry-important/</w:t>
        </w:r>
      </w:hyperlink>
    </w:p>
    <w:p w14:paraId="58F3A58C" w14:textId="756D1915" w:rsidR="00293FA6" w:rsidRDefault="00293FA6" w:rsidP="001B3B56">
      <w:pPr>
        <w:pStyle w:val="Paragrafoelenco"/>
        <w:spacing w:line="240" w:lineRule="auto"/>
        <w:jc w:val="both"/>
        <w:rPr>
          <w:lang w:val="en-US"/>
        </w:rPr>
      </w:pPr>
    </w:p>
    <w:p w14:paraId="75683775" w14:textId="7C3CDCE1" w:rsidR="00496290" w:rsidRDefault="00496290" w:rsidP="001B3B56">
      <w:pPr>
        <w:pStyle w:val="Paragrafoelenco"/>
        <w:spacing w:line="240" w:lineRule="auto"/>
        <w:jc w:val="both"/>
        <w:rPr>
          <w:lang w:val="en-US"/>
        </w:rPr>
      </w:pPr>
    </w:p>
    <w:p w14:paraId="23AA21DA" w14:textId="50E16449" w:rsidR="00496290" w:rsidRDefault="00496290" w:rsidP="001B3B56">
      <w:pPr>
        <w:pStyle w:val="Paragrafoelenco"/>
        <w:spacing w:line="240" w:lineRule="auto"/>
        <w:jc w:val="both"/>
        <w:rPr>
          <w:lang w:val="en-US"/>
        </w:rPr>
      </w:pPr>
    </w:p>
    <w:p w14:paraId="2DC818C1" w14:textId="5427832B" w:rsidR="008E1785" w:rsidRDefault="00EC62FE" w:rsidP="001B3B56">
      <w:pPr>
        <w:pStyle w:val="Paragrafoelenco"/>
        <w:spacing w:line="240" w:lineRule="auto"/>
        <w:jc w:val="both"/>
        <w:rPr>
          <w:lang w:val="en-US"/>
        </w:rPr>
      </w:pPr>
      <w:r w:rsidRPr="008F7E14">
        <w:rPr>
          <w:lang w:val="en-US"/>
        </w:rPr>
        <w:t>Strategica group</w:t>
      </w:r>
      <w:r w:rsidR="00635AB9" w:rsidRPr="008F7E14">
        <w:rPr>
          <w:lang w:val="en-US"/>
        </w:rPr>
        <w:t xml:space="preserve"> </w:t>
      </w:r>
      <w:r w:rsidR="008F7E14" w:rsidRPr="008F7E14">
        <w:rPr>
          <w:lang w:val="en-US"/>
        </w:rPr>
        <w:t>partner</w:t>
      </w:r>
      <w:r w:rsidR="000B172A" w:rsidRPr="008F7E14">
        <w:rPr>
          <w:lang w:val="en-US"/>
        </w:rPr>
        <w:t xml:space="preserve"> in </w:t>
      </w:r>
      <w:r w:rsidR="00326D82" w:rsidRPr="008F7E14">
        <w:rPr>
          <w:lang w:val="en-US"/>
        </w:rPr>
        <w:t>risk</w:t>
      </w:r>
      <w:r w:rsidR="000B172A" w:rsidRPr="008F7E14">
        <w:rPr>
          <w:lang w:val="en-US"/>
        </w:rPr>
        <w:t xml:space="preserve"> e </w:t>
      </w:r>
      <w:r w:rsidR="008F7E14" w:rsidRPr="008F7E14">
        <w:rPr>
          <w:lang w:val="en-US"/>
        </w:rPr>
        <w:t>manager,</w:t>
      </w:r>
      <w:r w:rsidR="00F9723E" w:rsidRPr="00F9723E">
        <w:rPr>
          <w:lang w:val="en"/>
        </w:rPr>
        <w:t xml:space="preserve"> UNI 11230. VOCABOLARY, MARCH 2003</w:t>
      </w:r>
      <w:r w:rsidR="00A55DCF">
        <w:rPr>
          <w:lang w:val="en"/>
        </w:rPr>
        <w:t>,</w:t>
      </w:r>
      <w:r w:rsidR="008F7E14" w:rsidRPr="008F7E14">
        <w:rPr>
          <w:lang w:val="en-US"/>
        </w:rPr>
        <w:t xml:space="preserve"> access</w:t>
      </w:r>
      <w:r w:rsidR="0031120D" w:rsidRPr="008F7E14">
        <w:rPr>
          <w:lang w:val="en-US"/>
        </w:rPr>
        <w:t xml:space="preserve"> at </w:t>
      </w:r>
      <w:r w:rsidR="001C0506" w:rsidRPr="008F7E14">
        <w:rPr>
          <w:lang w:val="en-US"/>
        </w:rPr>
        <w:t xml:space="preserve">18/08/19 , available </w:t>
      </w:r>
      <w:r w:rsidR="008F7E14" w:rsidRPr="008F7E14">
        <w:rPr>
          <w:lang w:val="en-US"/>
        </w:rPr>
        <w:t>at:</w:t>
      </w:r>
      <w:r w:rsidR="00326D82" w:rsidRPr="008F7E14">
        <w:rPr>
          <w:lang w:val="en-US"/>
        </w:rPr>
        <w:t xml:space="preserve"> </w:t>
      </w:r>
      <w:hyperlink r:id="rId13" w:history="1">
        <w:r w:rsidR="00A55DCF" w:rsidRPr="00D573A4">
          <w:rPr>
            <w:rStyle w:val="Collegamentoipertestuale"/>
            <w:lang w:val="en-US"/>
          </w:rPr>
          <w:t>http://www.strategicagroup.com/it/risk-management/index.htm</w:t>
        </w:r>
      </w:hyperlink>
    </w:p>
    <w:p w14:paraId="52E06B11" w14:textId="42EA4561" w:rsidR="00A55DCF" w:rsidRDefault="00A55DCF" w:rsidP="001B3B56">
      <w:pPr>
        <w:pStyle w:val="Paragrafoelenco"/>
        <w:spacing w:line="240" w:lineRule="auto"/>
        <w:jc w:val="both"/>
        <w:rPr>
          <w:lang w:val="en-US"/>
        </w:rPr>
      </w:pPr>
    </w:p>
    <w:p w14:paraId="307462C5" w14:textId="7BFDF2CF" w:rsidR="00256CA1" w:rsidRDefault="00256CA1" w:rsidP="001B3B56">
      <w:pPr>
        <w:pStyle w:val="Paragrafoelenco"/>
        <w:spacing w:line="240" w:lineRule="auto"/>
        <w:jc w:val="both"/>
        <w:rPr>
          <w:lang w:val="en-US"/>
        </w:rPr>
      </w:pPr>
    </w:p>
    <w:p w14:paraId="32D523C9" w14:textId="6E1147D3" w:rsidR="005E3EA4" w:rsidRPr="004D039A" w:rsidRDefault="00256CA1" w:rsidP="001B3B56">
      <w:pPr>
        <w:pStyle w:val="Paragrafoelenco"/>
        <w:spacing w:line="240" w:lineRule="auto"/>
        <w:jc w:val="both"/>
        <w:rPr>
          <w:lang w:val="en-US"/>
        </w:rPr>
      </w:pPr>
      <w:r w:rsidRPr="00256CA1">
        <w:rPr>
          <w:lang w:val="en-US"/>
        </w:rPr>
        <w:t xml:space="preserve">  </w:t>
      </w:r>
      <w:r w:rsidR="008157D6" w:rsidRPr="004D039A">
        <w:rPr>
          <w:b/>
          <w:bCs/>
          <w:lang w:val="en-US"/>
        </w:rPr>
        <w:t xml:space="preserve">Visit </w:t>
      </w:r>
      <w:proofErr w:type="spellStart"/>
      <w:r w:rsidR="008157D6" w:rsidRPr="004D039A">
        <w:rPr>
          <w:b/>
          <w:bCs/>
          <w:lang w:val="en-US"/>
        </w:rPr>
        <w:t>Britain</w:t>
      </w:r>
      <w:r w:rsidR="00980491" w:rsidRPr="004D039A">
        <w:rPr>
          <w:b/>
          <w:bCs/>
          <w:lang w:val="en-US"/>
        </w:rPr>
        <w:t>,</w:t>
      </w:r>
      <w:r w:rsidR="00136FAA" w:rsidRPr="004D039A">
        <w:rPr>
          <w:b/>
          <w:bCs/>
          <w:lang w:val="en-US"/>
        </w:rPr>
        <w:t>Rights</w:t>
      </w:r>
      <w:proofErr w:type="spellEnd"/>
      <w:r w:rsidR="00136FAA" w:rsidRPr="004D039A">
        <w:rPr>
          <w:b/>
          <w:bCs/>
          <w:lang w:val="en-US"/>
        </w:rPr>
        <w:t xml:space="preserve"> and </w:t>
      </w:r>
      <w:r w:rsidR="00980491" w:rsidRPr="004D039A">
        <w:rPr>
          <w:b/>
          <w:bCs/>
          <w:lang w:val="en-US"/>
        </w:rPr>
        <w:t>access at 19/08/2019</w:t>
      </w:r>
      <w:r w:rsidR="00115B71" w:rsidRPr="004D039A">
        <w:rPr>
          <w:b/>
          <w:bCs/>
          <w:lang w:val="en-US"/>
        </w:rPr>
        <w:t>,available at :</w:t>
      </w:r>
      <w:r w:rsidR="00136FAA" w:rsidRPr="004D039A">
        <w:rPr>
          <w:lang w:val="en-US"/>
        </w:rPr>
        <w:t> </w:t>
      </w:r>
      <w:hyperlink r:id="rId14" w:history="1">
        <w:r w:rsidR="00136FAA" w:rsidRPr="004D039A">
          <w:rPr>
            <w:rStyle w:val="Collegamentoipertestuale"/>
            <w:lang w:val="en-US"/>
          </w:rPr>
          <w:t>https://www.visitbritain.org/business-advice/luggage-and-belongings</w:t>
        </w:r>
      </w:hyperlink>
    </w:p>
    <w:sectPr w:rsidR="005E3EA4" w:rsidRPr="004D039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97882" w14:textId="77777777" w:rsidR="002951DC" w:rsidRDefault="002951DC" w:rsidP="00A344D8">
      <w:pPr>
        <w:spacing w:after="0" w:line="240" w:lineRule="auto"/>
      </w:pPr>
      <w:r>
        <w:separator/>
      </w:r>
    </w:p>
  </w:endnote>
  <w:endnote w:type="continuationSeparator" w:id="0">
    <w:p w14:paraId="10A5177F" w14:textId="77777777" w:rsidR="002951DC" w:rsidRDefault="002951DC" w:rsidP="00A34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FAA2A" w14:textId="77777777" w:rsidR="002951DC" w:rsidRDefault="002951DC" w:rsidP="00A344D8">
      <w:pPr>
        <w:spacing w:after="0" w:line="240" w:lineRule="auto"/>
      </w:pPr>
      <w:r>
        <w:separator/>
      </w:r>
    </w:p>
  </w:footnote>
  <w:footnote w:type="continuationSeparator" w:id="0">
    <w:p w14:paraId="20459ADA" w14:textId="77777777" w:rsidR="002951DC" w:rsidRDefault="002951DC" w:rsidP="00A344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C16CB"/>
    <w:multiLevelType w:val="hybridMultilevel"/>
    <w:tmpl w:val="42A634D6"/>
    <w:lvl w:ilvl="0" w:tplc="0410000F">
      <w:start w:val="1"/>
      <w:numFmt w:val="decimal"/>
      <w:lvlText w:val="%1."/>
      <w:lvlJc w:val="left"/>
      <w:pPr>
        <w:ind w:left="2880" w:hanging="360"/>
      </w:pPr>
      <w:rPr>
        <w:rFonts w:hint="default"/>
      </w:rPr>
    </w:lvl>
    <w:lvl w:ilvl="1" w:tplc="04100003" w:tentative="1">
      <w:start w:val="1"/>
      <w:numFmt w:val="bullet"/>
      <w:lvlText w:val="o"/>
      <w:lvlJc w:val="left"/>
      <w:pPr>
        <w:ind w:left="3600" w:hanging="360"/>
      </w:pPr>
      <w:rPr>
        <w:rFonts w:ascii="Courier New" w:hAnsi="Courier New" w:cs="Courier New" w:hint="default"/>
      </w:rPr>
    </w:lvl>
    <w:lvl w:ilvl="2" w:tplc="04100005" w:tentative="1">
      <w:start w:val="1"/>
      <w:numFmt w:val="bullet"/>
      <w:lvlText w:val=""/>
      <w:lvlJc w:val="left"/>
      <w:pPr>
        <w:ind w:left="4320" w:hanging="360"/>
      </w:pPr>
      <w:rPr>
        <w:rFonts w:ascii="Wingdings" w:hAnsi="Wingdings" w:hint="default"/>
      </w:rPr>
    </w:lvl>
    <w:lvl w:ilvl="3" w:tplc="04100001" w:tentative="1">
      <w:start w:val="1"/>
      <w:numFmt w:val="bullet"/>
      <w:lvlText w:val=""/>
      <w:lvlJc w:val="left"/>
      <w:pPr>
        <w:ind w:left="5040" w:hanging="360"/>
      </w:pPr>
      <w:rPr>
        <w:rFonts w:ascii="Symbol" w:hAnsi="Symbol" w:hint="default"/>
      </w:rPr>
    </w:lvl>
    <w:lvl w:ilvl="4" w:tplc="04100003" w:tentative="1">
      <w:start w:val="1"/>
      <w:numFmt w:val="bullet"/>
      <w:lvlText w:val="o"/>
      <w:lvlJc w:val="left"/>
      <w:pPr>
        <w:ind w:left="5760" w:hanging="360"/>
      </w:pPr>
      <w:rPr>
        <w:rFonts w:ascii="Courier New" w:hAnsi="Courier New" w:cs="Courier New" w:hint="default"/>
      </w:rPr>
    </w:lvl>
    <w:lvl w:ilvl="5" w:tplc="04100005" w:tentative="1">
      <w:start w:val="1"/>
      <w:numFmt w:val="bullet"/>
      <w:lvlText w:val=""/>
      <w:lvlJc w:val="left"/>
      <w:pPr>
        <w:ind w:left="6480" w:hanging="360"/>
      </w:pPr>
      <w:rPr>
        <w:rFonts w:ascii="Wingdings" w:hAnsi="Wingdings" w:hint="default"/>
      </w:rPr>
    </w:lvl>
    <w:lvl w:ilvl="6" w:tplc="04100001" w:tentative="1">
      <w:start w:val="1"/>
      <w:numFmt w:val="bullet"/>
      <w:lvlText w:val=""/>
      <w:lvlJc w:val="left"/>
      <w:pPr>
        <w:ind w:left="7200" w:hanging="360"/>
      </w:pPr>
      <w:rPr>
        <w:rFonts w:ascii="Symbol" w:hAnsi="Symbol" w:hint="default"/>
      </w:rPr>
    </w:lvl>
    <w:lvl w:ilvl="7" w:tplc="04100003" w:tentative="1">
      <w:start w:val="1"/>
      <w:numFmt w:val="bullet"/>
      <w:lvlText w:val="o"/>
      <w:lvlJc w:val="left"/>
      <w:pPr>
        <w:ind w:left="7920" w:hanging="360"/>
      </w:pPr>
      <w:rPr>
        <w:rFonts w:ascii="Courier New" w:hAnsi="Courier New" w:cs="Courier New" w:hint="default"/>
      </w:rPr>
    </w:lvl>
    <w:lvl w:ilvl="8" w:tplc="04100005" w:tentative="1">
      <w:start w:val="1"/>
      <w:numFmt w:val="bullet"/>
      <w:lvlText w:val=""/>
      <w:lvlJc w:val="left"/>
      <w:pPr>
        <w:ind w:left="8640" w:hanging="360"/>
      </w:pPr>
      <w:rPr>
        <w:rFonts w:ascii="Wingdings" w:hAnsi="Wingdings" w:hint="default"/>
      </w:rPr>
    </w:lvl>
  </w:abstractNum>
  <w:abstractNum w:abstractNumId="1" w15:restartNumberingAfterBreak="0">
    <w:nsid w:val="08821B1B"/>
    <w:multiLevelType w:val="hybridMultilevel"/>
    <w:tmpl w:val="32C03C7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36C3038"/>
    <w:multiLevelType w:val="hybridMultilevel"/>
    <w:tmpl w:val="FF20255A"/>
    <w:lvl w:ilvl="0" w:tplc="04100001">
      <w:start w:val="1"/>
      <w:numFmt w:val="bullet"/>
      <w:lvlText w:val=""/>
      <w:lvlJc w:val="left"/>
      <w:pPr>
        <w:ind w:left="2880" w:hanging="360"/>
      </w:pPr>
      <w:rPr>
        <w:rFonts w:ascii="Symbol" w:hAnsi="Symbol" w:hint="default"/>
      </w:rPr>
    </w:lvl>
    <w:lvl w:ilvl="1" w:tplc="04100003" w:tentative="1">
      <w:start w:val="1"/>
      <w:numFmt w:val="bullet"/>
      <w:lvlText w:val="o"/>
      <w:lvlJc w:val="left"/>
      <w:pPr>
        <w:ind w:left="3600" w:hanging="360"/>
      </w:pPr>
      <w:rPr>
        <w:rFonts w:ascii="Courier New" w:hAnsi="Courier New" w:cs="Courier New" w:hint="default"/>
      </w:rPr>
    </w:lvl>
    <w:lvl w:ilvl="2" w:tplc="04100005" w:tentative="1">
      <w:start w:val="1"/>
      <w:numFmt w:val="bullet"/>
      <w:lvlText w:val=""/>
      <w:lvlJc w:val="left"/>
      <w:pPr>
        <w:ind w:left="4320" w:hanging="360"/>
      </w:pPr>
      <w:rPr>
        <w:rFonts w:ascii="Wingdings" w:hAnsi="Wingdings" w:hint="default"/>
      </w:rPr>
    </w:lvl>
    <w:lvl w:ilvl="3" w:tplc="04100001" w:tentative="1">
      <w:start w:val="1"/>
      <w:numFmt w:val="bullet"/>
      <w:lvlText w:val=""/>
      <w:lvlJc w:val="left"/>
      <w:pPr>
        <w:ind w:left="5040" w:hanging="360"/>
      </w:pPr>
      <w:rPr>
        <w:rFonts w:ascii="Symbol" w:hAnsi="Symbol" w:hint="default"/>
      </w:rPr>
    </w:lvl>
    <w:lvl w:ilvl="4" w:tplc="04100003" w:tentative="1">
      <w:start w:val="1"/>
      <w:numFmt w:val="bullet"/>
      <w:lvlText w:val="o"/>
      <w:lvlJc w:val="left"/>
      <w:pPr>
        <w:ind w:left="5760" w:hanging="360"/>
      </w:pPr>
      <w:rPr>
        <w:rFonts w:ascii="Courier New" w:hAnsi="Courier New" w:cs="Courier New" w:hint="default"/>
      </w:rPr>
    </w:lvl>
    <w:lvl w:ilvl="5" w:tplc="04100005" w:tentative="1">
      <w:start w:val="1"/>
      <w:numFmt w:val="bullet"/>
      <w:lvlText w:val=""/>
      <w:lvlJc w:val="left"/>
      <w:pPr>
        <w:ind w:left="6480" w:hanging="360"/>
      </w:pPr>
      <w:rPr>
        <w:rFonts w:ascii="Wingdings" w:hAnsi="Wingdings" w:hint="default"/>
      </w:rPr>
    </w:lvl>
    <w:lvl w:ilvl="6" w:tplc="04100001" w:tentative="1">
      <w:start w:val="1"/>
      <w:numFmt w:val="bullet"/>
      <w:lvlText w:val=""/>
      <w:lvlJc w:val="left"/>
      <w:pPr>
        <w:ind w:left="7200" w:hanging="360"/>
      </w:pPr>
      <w:rPr>
        <w:rFonts w:ascii="Symbol" w:hAnsi="Symbol" w:hint="default"/>
      </w:rPr>
    </w:lvl>
    <w:lvl w:ilvl="7" w:tplc="04100003" w:tentative="1">
      <w:start w:val="1"/>
      <w:numFmt w:val="bullet"/>
      <w:lvlText w:val="o"/>
      <w:lvlJc w:val="left"/>
      <w:pPr>
        <w:ind w:left="7920" w:hanging="360"/>
      </w:pPr>
      <w:rPr>
        <w:rFonts w:ascii="Courier New" w:hAnsi="Courier New" w:cs="Courier New" w:hint="default"/>
      </w:rPr>
    </w:lvl>
    <w:lvl w:ilvl="8" w:tplc="04100005" w:tentative="1">
      <w:start w:val="1"/>
      <w:numFmt w:val="bullet"/>
      <w:lvlText w:val=""/>
      <w:lvlJc w:val="left"/>
      <w:pPr>
        <w:ind w:left="8640" w:hanging="360"/>
      </w:pPr>
      <w:rPr>
        <w:rFonts w:ascii="Wingdings" w:hAnsi="Wingdings" w:hint="default"/>
      </w:rPr>
    </w:lvl>
  </w:abstractNum>
  <w:abstractNum w:abstractNumId="3" w15:restartNumberingAfterBreak="0">
    <w:nsid w:val="39DE4079"/>
    <w:multiLevelType w:val="hybridMultilevel"/>
    <w:tmpl w:val="25FED26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4E6A76DB"/>
    <w:multiLevelType w:val="hybridMultilevel"/>
    <w:tmpl w:val="E6D64D60"/>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5" w15:restartNumberingAfterBreak="0">
    <w:nsid w:val="51DF1B89"/>
    <w:multiLevelType w:val="hybridMultilevel"/>
    <w:tmpl w:val="0E343CCE"/>
    <w:lvl w:ilvl="0" w:tplc="04100001">
      <w:start w:val="1"/>
      <w:numFmt w:val="bullet"/>
      <w:lvlText w:val=""/>
      <w:lvlJc w:val="left"/>
      <w:pPr>
        <w:ind w:left="2880" w:hanging="360"/>
      </w:pPr>
      <w:rPr>
        <w:rFonts w:ascii="Symbol" w:hAnsi="Symbol" w:hint="default"/>
      </w:rPr>
    </w:lvl>
    <w:lvl w:ilvl="1" w:tplc="04100003" w:tentative="1">
      <w:start w:val="1"/>
      <w:numFmt w:val="bullet"/>
      <w:lvlText w:val="o"/>
      <w:lvlJc w:val="left"/>
      <w:pPr>
        <w:ind w:left="3600" w:hanging="360"/>
      </w:pPr>
      <w:rPr>
        <w:rFonts w:ascii="Courier New" w:hAnsi="Courier New" w:cs="Courier New" w:hint="default"/>
      </w:rPr>
    </w:lvl>
    <w:lvl w:ilvl="2" w:tplc="04100005" w:tentative="1">
      <w:start w:val="1"/>
      <w:numFmt w:val="bullet"/>
      <w:lvlText w:val=""/>
      <w:lvlJc w:val="left"/>
      <w:pPr>
        <w:ind w:left="4320" w:hanging="360"/>
      </w:pPr>
      <w:rPr>
        <w:rFonts w:ascii="Wingdings" w:hAnsi="Wingdings" w:hint="default"/>
      </w:rPr>
    </w:lvl>
    <w:lvl w:ilvl="3" w:tplc="04100001" w:tentative="1">
      <w:start w:val="1"/>
      <w:numFmt w:val="bullet"/>
      <w:lvlText w:val=""/>
      <w:lvlJc w:val="left"/>
      <w:pPr>
        <w:ind w:left="5040" w:hanging="360"/>
      </w:pPr>
      <w:rPr>
        <w:rFonts w:ascii="Symbol" w:hAnsi="Symbol" w:hint="default"/>
      </w:rPr>
    </w:lvl>
    <w:lvl w:ilvl="4" w:tplc="04100003" w:tentative="1">
      <w:start w:val="1"/>
      <w:numFmt w:val="bullet"/>
      <w:lvlText w:val="o"/>
      <w:lvlJc w:val="left"/>
      <w:pPr>
        <w:ind w:left="5760" w:hanging="360"/>
      </w:pPr>
      <w:rPr>
        <w:rFonts w:ascii="Courier New" w:hAnsi="Courier New" w:cs="Courier New" w:hint="default"/>
      </w:rPr>
    </w:lvl>
    <w:lvl w:ilvl="5" w:tplc="04100005" w:tentative="1">
      <w:start w:val="1"/>
      <w:numFmt w:val="bullet"/>
      <w:lvlText w:val=""/>
      <w:lvlJc w:val="left"/>
      <w:pPr>
        <w:ind w:left="6480" w:hanging="360"/>
      </w:pPr>
      <w:rPr>
        <w:rFonts w:ascii="Wingdings" w:hAnsi="Wingdings" w:hint="default"/>
      </w:rPr>
    </w:lvl>
    <w:lvl w:ilvl="6" w:tplc="04100001" w:tentative="1">
      <w:start w:val="1"/>
      <w:numFmt w:val="bullet"/>
      <w:lvlText w:val=""/>
      <w:lvlJc w:val="left"/>
      <w:pPr>
        <w:ind w:left="7200" w:hanging="360"/>
      </w:pPr>
      <w:rPr>
        <w:rFonts w:ascii="Symbol" w:hAnsi="Symbol" w:hint="default"/>
      </w:rPr>
    </w:lvl>
    <w:lvl w:ilvl="7" w:tplc="04100003" w:tentative="1">
      <w:start w:val="1"/>
      <w:numFmt w:val="bullet"/>
      <w:lvlText w:val="o"/>
      <w:lvlJc w:val="left"/>
      <w:pPr>
        <w:ind w:left="7920" w:hanging="360"/>
      </w:pPr>
      <w:rPr>
        <w:rFonts w:ascii="Courier New" w:hAnsi="Courier New" w:cs="Courier New" w:hint="default"/>
      </w:rPr>
    </w:lvl>
    <w:lvl w:ilvl="8" w:tplc="04100005" w:tentative="1">
      <w:start w:val="1"/>
      <w:numFmt w:val="bullet"/>
      <w:lvlText w:val=""/>
      <w:lvlJc w:val="left"/>
      <w:pPr>
        <w:ind w:left="8640" w:hanging="360"/>
      </w:pPr>
      <w:rPr>
        <w:rFonts w:ascii="Wingdings" w:hAnsi="Wingdings" w:hint="default"/>
      </w:rPr>
    </w:lvl>
  </w:abstractNum>
  <w:abstractNum w:abstractNumId="6" w15:restartNumberingAfterBreak="0">
    <w:nsid w:val="7EC80EFD"/>
    <w:multiLevelType w:val="hybridMultilevel"/>
    <w:tmpl w:val="2626EFEE"/>
    <w:lvl w:ilvl="0" w:tplc="1DBAEEAE">
      <w:numFmt w:val="bullet"/>
      <w:lvlText w:val="-"/>
      <w:lvlJc w:val="left"/>
      <w:pPr>
        <w:ind w:left="1069" w:hanging="360"/>
      </w:pPr>
      <w:rPr>
        <w:rFonts w:ascii="Times New Roman" w:eastAsiaTheme="minorHAnsi"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num w:numId="1">
    <w:abstractNumId w:val="6"/>
  </w:num>
  <w:num w:numId="2">
    <w:abstractNumId w:val="3"/>
  </w:num>
  <w:num w:numId="3">
    <w:abstractNumId w:val="4"/>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C97"/>
    <w:rsid w:val="00001AB8"/>
    <w:rsid w:val="00012DAF"/>
    <w:rsid w:val="000304FD"/>
    <w:rsid w:val="0005769C"/>
    <w:rsid w:val="0007184A"/>
    <w:rsid w:val="0007274F"/>
    <w:rsid w:val="0007298E"/>
    <w:rsid w:val="00081539"/>
    <w:rsid w:val="0008474E"/>
    <w:rsid w:val="00096832"/>
    <w:rsid w:val="000B05DE"/>
    <w:rsid w:val="000B172A"/>
    <w:rsid w:val="000B3917"/>
    <w:rsid w:val="000C1881"/>
    <w:rsid w:val="000C21F1"/>
    <w:rsid w:val="000D126B"/>
    <w:rsid w:val="000F506E"/>
    <w:rsid w:val="0010091F"/>
    <w:rsid w:val="00111724"/>
    <w:rsid w:val="00111B97"/>
    <w:rsid w:val="00113A1A"/>
    <w:rsid w:val="00114FC0"/>
    <w:rsid w:val="0011510C"/>
    <w:rsid w:val="00115B71"/>
    <w:rsid w:val="00117DBD"/>
    <w:rsid w:val="00130523"/>
    <w:rsid w:val="00136FAA"/>
    <w:rsid w:val="00162739"/>
    <w:rsid w:val="001710E3"/>
    <w:rsid w:val="00174476"/>
    <w:rsid w:val="00181CCC"/>
    <w:rsid w:val="0018259F"/>
    <w:rsid w:val="00187713"/>
    <w:rsid w:val="00190D9F"/>
    <w:rsid w:val="001A0CA4"/>
    <w:rsid w:val="001B2DFB"/>
    <w:rsid w:val="001B3B56"/>
    <w:rsid w:val="001B7FD3"/>
    <w:rsid w:val="001C0506"/>
    <w:rsid w:val="001C5903"/>
    <w:rsid w:val="001E2CA6"/>
    <w:rsid w:val="00201CE9"/>
    <w:rsid w:val="00202999"/>
    <w:rsid w:val="0022771E"/>
    <w:rsid w:val="00230670"/>
    <w:rsid w:val="00231462"/>
    <w:rsid w:val="00256CA1"/>
    <w:rsid w:val="002871F9"/>
    <w:rsid w:val="00293FA6"/>
    <w:rsid w:val="002951DC"/>
    <w:rsid w:val="002A7242"/>
    <w:rsid w:val="002B38A7"/>
    <w:rsid w:val="002C7827"/>
    <w:rsid w:val="002E5196"/>
    <w:rsid w:val="003011C7"/>
    <w:rsid w:val="0030766B"/>
    <w:rsid w:val="0031120D"/>
    <w:rsid w:val="00311F9D"/>
    <w:rsid w:val="003178B1"/>
    <w:rsid w:val="0032238D"/>
    <w:rsid w:val="00322E61"/>
    <w:rsid w:val="00326D82"/>
    <w:rsid w:val="00356647"/>
    <w:rsid w:val="003608BF"/>
    <w:rsid w:val="00365A8B"/>
    <w:rsid w:val="00366E27"/>
    <w:rsid w:val="003A1B9A"/>
    <w:rsid w:val="003A31E2"/>
    <w:rsid w:val="003D0208"/>
    <w:rsid w:val="003D2EDE"/>
    <w:rsid w:val="003D308C"/>
    <w:rsid w:val="003E0252"/>
    <w:rsid w:val="003F30E9"/>
    <w:rsid w:val="00427287"/>
    <w:rsid w:val="00434F6D"/>
    <w:rsid w:val="00443168"/>
    <w:rsid w:val="004552D5"/>
    <w:rsid w:val="00481710"/>
    <w:rsid w:val="004855A5"/>
    <w:rsid w:val="00486FEF"/>
    <w:rsid w:val="00491736"/>
    <w:rsid w:val="00496290"/>
    <w:rsid w:val="004A522D"/>
    <w:rsid w:val="004A7B8E"/>
    <w:rsid w:val="004D039A"/>
    <w:rsid w:val="004D4024"/>
    <w:rsid w:val="004E5FBD"/>
    <w:rsid w:val="00520DF4"/>
    <w:rsid w:val="00523E38"/>
    <w:rsid w:val="0052411A"/>
    <w:rsid w:val="005257AE"/>
    <w:rsid w:val="00531451"/>
    <w:rsid w:val="005445FE"/>
    <w:rsid w:val="0056241C"/>
    <w:rsid w:val="00571B11"/>
    <w:rsid w:val="00573BCC"/>
    <w:rsid w:val="0059794F"/>
    <w:rsid w:val="005A5D81"/>
    <w:rsid w:val="005B231C"/>
    <w:rsid w:val="005E3EA4"/>
    <w:rsid w:val="005F3D3C"/>
    <w:rsid w:val="005F5B1D"/>
    <w:rsid w:val="00617125"/>
    <w:rsid w:val="00635AB9"/>
    <w:rsid w:val="00645988"/>
    <w:rsid w:val="0067697B"/>
    <w:rsid w:val="00677A72"/>
    <w:rsid w:val="006825E0"/>
    <w:rsid w:val="006842A9"/>
    <w:rsid w:val="006877F3"/>
    <w:rsid w:val="0069279A"/>
    <w:rsid w:val="006C6BC6"/>
    <w:rsid w:val="006E27DC"/>
    <w:rsid w:val="006F72C5"/>
    <w:rsid w:val="0070546C"/>
    <w:rsid w:val="00710CBB"/>
    <w:rsid w:val="00712C77"/>
    <w:rsid w:val="00713A0D"/>
    <w:rsid w:val="007166F6"/>
    <w:rsid w:val="00717D8B"/>
    <w:rsid w:val="00747CD1"/>
    <w:rsid w:val="00751E82"/>
    <w:rsid w:val="007535AF"/>
    <w:rsid w:val="007551F3"/>
    <w:rsid w:val="00760027"/>
    <w:rsid w:val="00766E42"/>
    <w:rsid w:val="007768B8"/>
    <w:rsid w:val="00793479"/>
    <w:rsid w:val="007E27B2"/>
    <w:rsid w:val="0081570B"/>
    <w:rsid w:val="008157D6"/>
    <w:rsid w:val="008178C1"/>
    <w:rsid w:val="00831C97"/>
    <w:rsid w:val="008372CC"/>
    <w:rsid w:val="008438C5"/>
    <w:rsid w:val="00865461"/>
    <w:rsid w:val="00867C30"/>
    <w:rsid w:val="00875CFE"/>
    <w:rsid w:val="008A5A0A"/>
    <w:rsid w:val="008B1B97"/>
    <w:rsid w:val="008D0AB7"/>
    <w:rsid w:val="008E1785"/>
    <w:rsid w:val="008E2645"/>
    <w:rsid w:val="008E72D0"/>
    <w:rsid w:val="008F3E6E"/>
    <w:rsid w:val="008F7E14"/>
    <w:rsid w:val="00944AC1"/>
    <w:rsid w:val="00946B60"/>
    <w:rsid w:val="009473E6"/>
    <w:rsid w:val="009606B3"/>
    <w:rsid w:val="00967CA6"/>
    <w:rsid w:val="00971C51"/>
    <w:rsid w:val="00977500"/>
    <w:rsid w:val="00980491"/>
    <w:rsid w:val="00980D07"/>
    <w:rsid w:val="0099090C"/>
    <w:rsid w:val="00995F33"/>
    <w:rsid w:val="009A61BD"/>
    <w:rsid w:val="009B0A22"/>
    <w:rsid w:val="009C1CEA"/>
    <w:rsid w:val="009E08B1"/>
    <w:rsid w:val="009E08D7"/>
    <w:rsid w:val="009F1225"/>
    <w:rsid w:val="009F3BE6"/>
    <w:rsid w:val="009F57F4"/>
    <w:rsid w:val="00A028E6"/>
    <w:rsid w:val="00A209B7"/>
    <w:rsid w:val="00A30E3C"/>
    <w:rsid w:val="00A344D8"/>
    <w:rsid w:val="00A4500F"/>
    <w:rsid w:val="00A55DCF"/>
    <w:rsid w:val="00A65C21"/>
    <w:rsid w:val="00AA13C9"/>
    <w:rsid w:val="00AA5769"/>
    <w:rsid w:val="00AB37DF"/>
    <w:rsid w:val="00AC3FBE"/>
    <w:rsid w:val="00AF542E"/>
    <w:rsid w:val="00B053D4"/>
    <w:rsid w:val="00B0788D"/>
    <w:rsid w:val="00B327AE"/>
    <w:rsid w:val="00B32FDE"/>
    <w:rsid w:val="00B34B94"/>
    <w:rsid w:val="00B451BA"/>
    <w:rsid w:val="00B717BD"/>
    <w:rsid w:val="00B7785E"/>
    <w:rsid w:val="00B8299F"/>
    <w:rsid w:val="00BA5825"/>
    <w:rsid w:val="00BE447B"/>
    <w:rsid w:val="00C1230B"/>
    <w:rsid w:val="00C20D1A"/>
    <w:rsid w:val="00C23D8D"/>
    <w:rsid w:val="00C5134A"/>
    <w:rsid w:val="00C54DA9"/>
    <w:rsid w:val="00C6181D"/>
    <w:rsid w:val="00C64ABB"/>
    <w:rsid w:val="00C83394"/>
    <w:rsid w:val="00CB4A82"/>
    <w:rsid w:val="00CC1C47"/>
    <w:rsid w:val="00CC2687"/>
    <w:rsid w:val="00CC5D03"/>
    <w:rsid w:val="00CE06CB"/>
    <w:rsid w:val="00CE301A"/>
    <w:rsid w:val="00CE5AFB"/>
    <w:rsid w:val="00CE761F"/>
    <w:rsid w:val="00CF7A4C"/>
    <w:rsid w:val="00D02087"/>
    <w:rsid w:val="00D32843"/>
    <w:rsid w:val="00D419C4"/>
    <w:rsid w:val="00DA0FBE"/>
    <w:rsid w:val="00DB0A1A"/>
    <w:rsid w:val="00DB48B9"/>
    <w:rsid w:val="00E028CF"/>
    <w:rsid w:val="00E25C1A"/>
    <w:rsid w:val="00E36D88"/>
    <w:rsid w:val="00E654DE"/>
    <w:rsid w:val="00E66967"/>
    <w:rsid w:val="00EC62FE"/>
    <w:rsid w:val="00EF2D36"/>
    <w:rsid w:val="00F111FC"/>
    <w:rsid w:val="00F22AD7"/>
    <w:rsid w:val="00F24E32"/>
    <w:rsid w:val="00F37F58"/>
    <w:rsid w:val="00F401D6"/>
    <w:rsid w:val="00F411B3"/>
    <w:rsid w:val="00F422CF"/>
    <w:rsid w:val="00F47AC7"/>
    <w:rsid w:val="00F54447"/>
    <w:rsid w:val="00F56C38"/>
    <w:rsid w:val="00F94F2C"/>
    <w:rsid w:val="00F9723E"/>
    <w:rsid w:val="00FB1054"/>
    <w:rsid w:val="00FB28C7"/>
    <w:rsid w:val="00FC3E37"/>
    <w:rsid w:val="00FD13B3"/>
    <w:rsid w:val="00FD3F7F"/>
    <w:rsid w:val="7FBBE1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BE16D"/>
  <w15:chartTrackingRefBased/>
  <w15:docId w15:val="{39D2767A-B602-47B7-B01E-C8906CEF3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rsid w:val="00256CA1"/>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64ABB"/>
    <w:pPr>
      <w:ind w:left="720"/>
      <w:contextualSpacing/>
    </w:pPr>
  </w:style>
  <w:style w:type="paragraph" w:styleId="PreformattatoHTML">
    <w:name w:val="HTML Preformatted"/>
    <w:basedOn w:val="Normale"/>
    <w:link w:val="PreformattatoHTMLCarattere"/>
    <w:uiPriority w:val="99"/>
    <w:semiHidden/>
    <w:unhideWhenUsed/>
    <w:rsid w:val="009B0A22"/>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9B0A22"/>
    <w:rPr>
      <w:rFonts w:ascii="Consolas" w:hAnsi="Consolas"/>
      <w:sz w:val="20"/>
      <w:szCs w:val="20"/>
    </w:rPr>
  </w:style>
  <w:style w:type="character" w:styleId="Collegamentoipertestuale">
    <w:name w:val="Hyperlink"/>
    <w:basedOn w:val="Carpredefinitoparagrafo"/>
    <w:uiPriority w:val="99"/>
    <w:unhideWhenUsed/>
    <w:rsid w:val="00F37F58"/>
    <w:rPr>
      <w:color w:val="0000FF" w:themeColor="hyperlink"/>
      <w:u w:val="single"/>
    </w:rPr>
  </w:style>
  <w:style w:type="character" w:styleId="Menzionenonrisolta">
    <w:name w:val="Unresolved Mention"/>
    <w:basedOn w:val="Carpredefinitoparagrafo"/>
    <w:uiPriority w:val="99"/>
    <w:semiHidden/>
    <w:unhideWhenUsed/>
    <w:rsid w:val="00F37F58"/>
    <w:rPr>
      <w:color w:val="605E5C"/>
      <w:shd w:val="clear" w:color="auto" w:fill="E1DFDD"/>
    </w:rPr>
  </w:style>
  <w:style w:type="paragraph" w:styleId="Intestazione">
    <w:name w:val="header"/>
    <w:basedOn w:val="Normale"/>
    <w:link w:val="IntestazioneCarattere"/>
    <w:uiPriority w:val="99"/>
    <w:unhideWhenUsed/>
    <w:rsid w:val="00A344D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344D8"/>
  </w:style>
  <w:style w:type="paragraph" w:styleId="Pidipagina">
    <w:name w:val="footer"/>
    <w:basedOn w:val="Normale"/>
    <w:link w:val="PidipaginaCarattere"/>
    <w:uiPriority w:val="99"/>
    <w:unhideWhenUsed/>
    <w:rsid w:val="00A344D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344D8"/>
  </w:style>
  <w:style w:type="character" w:styleId="Rimandocommento">
    <w:name w:val="annotation reference"/>
    <w:basedOn w:val="Carpredefinitoparagrafo"/>
    <w:uiPriority w:val="99"/>
    <w:semiHidden/>
    <w:unhideWhenUsed/>
    <w:rsid w:val="00EF2D36"/>
    <w:rPr>
      <w:sz w:val="16"/>
      <w:szCs w:val="16"/>
    </w:rPr>
  </w:style>
  <w:style w:type="paragraph" w:styleId="Testocommento">
    <w:name w:val="annotation text"/>
    <w:basedOn w:val="Normale"/>
    <w:link w:val="TestocommentoCarattere"/>
    <w:uiPriority w:val="99"/>
    <w:semiHidden/>
    <w:unhideWhenUsed/>
    <w:rsid w:val="00EF2D3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F2D36"/>
    <w:rPr>
      <w:sz w:val="20"/>
      <w:szCs w:val="20"/>
    </w:rPr>
  </w:style>
  <w:style w:type="paragraph" w:styleId="Soggettocommento">
    <w:name w:val="annotation subject"/>
    <w:basedOn w:val="Testocommento"/>
    <w:next w:val="Testocommento"/>
    <w:link w:val="SoggettocommentoCarattere"/>
    <w:uiPriority w:val="99"/>
    <w:semiHidden/>
    <w:unhideWhenUsed/>
    <w:rsid w:val="00EF2D36"/>
    <w:rPr>
      <w:b/>
      <w:bCs/>
    </w:rPr>
  </w:style>
  <w:style w:type="character" w:customStyle="1" w:styleId="SoggettocommentoCarattere">
    <w:name w:val="Soggetto commento Carattere"/>
    <w:basedOn w:val="TestocommentoCarattere"/>
    <w:link w:val="Soggettocommento"/>
    <w:uiPriority w:val="99"/>
    <w:semiHidden/>
    <w:rsid w:val="00EF2D36"/>
    <w:rPr>
      <w:b/>
      <w:bCs/>
      <w:sz w:val="20"/>
      <w:szCs w:val="20"/>
    </w:rPr>
  </w:style>
  <w:style w:type="paragraph" w:styleId="Testofumetto">
    <w:name w:val="Balloon Text"/>
    <w:basedOn w:val="Normale"/>
    <w:link w:val="TestofumettoCarattere"/>
    <w:uiPriority w:val="99"/>
    <w:semiHidden/>
    <w:unhideWhenUsed/>
    <w:rsid w:val="00EF2D3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2D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83799">
      <w:bodyDiv w:val="1"/>
      <w:marLeft w:val="0"/>
      <w:marRight w:val="0"/>
      <w:marTop w:val="0"/>
      <w:marBottom w:val="0"/>
      <w:divBdr>
        <w:top w:val="none" w:sz="0" w:space="0" w:color="auto"/>
        <w:left w:val="none" w:sz="0" w:space="0" w:color="auto"/>
        <w:bottom w:val="none" w:sz="0" w:space="0" w:color="auto"/>
        <w:right w:val="none" w:sz="0" w:space="0" w:color="auto"/>
      </w:divBdr>
    </w:div>
    <w:div w:id="321737965">
      <w:bodyDiv w:val="1"/>
      <w:marLeft w:val="0"/>
      <w:marRight w:val="0"/>
      <w:marTop w:val="0"/>
      <w:marBottom w:val="0"/>
      <w:divBdr>
        <w:top w:val="none" w:sz="0" w:space="0" w:color="auto"/>
        <w:left w:val="none" w:sz="0" w:space="0" w:color="auto"/>
        <w:bottom w:val="none" w:sz="0" w:space="0" w:color="auto"/>
        <w:right w:val="none" w:sz="0" w:space="0" w:color="auto"/>
      </w:divBdr>
    </w:div>
    <w:div w:id="334067821">
      <w:bodyDiv w:val="1"/>
      <w:marLeft w:val="0"/>
      <w:marRight w:val="0"/>
      <w:marTop w:val="0"/>
      <w:marBottom w:val="0"/>
      <w:divBdr>
        <w:top w:val="none" w:sz="0" w:space="0" w:color="auto"/>
        <w:left w:val="none" w:sz="0" w:space="0" w:color="auto"/>
        <w:bottom w:val="none" w:sz="0" w:space="0" w:color="auto"/>
        <w:right w:val="none" w:sz="0" w:space="0" w:color="auto"/>
      </w:divBdr>
    </w:div>
    <w:div w:id="415055758">
      <w:bodyDiv w:val="1"/>
      <w:marLeft w:val="0"/>
      <w:marRight w:val="0"/>
      <w:marTop w:val="0"/>
      <w:marBottom w:val="0"/>
      <w:divBdr>
        <w:top w:val="none" w:sz="0" w:space="0" w:color="auto"/>
        <w:left w:val="none" w:sz="0" w:space="0" w:color="auto"/>
        <w:bottom w:val="none" w:sz="0" w:space="0" w:color="auto"/>
        <w:right w:val="none" w:sz="0" w:space="0" w:color="auto"/>
      </w:divBdr>
      <w:divsChild>
        <w:div w:id="1972125431">
          <w:marLeft w:val="0"/>
          <w:marRight w:val="0"/>
          <w:marTop w:val="0"/>
          <w:marBottom w:val="0"/>
          <w:divBdr>
            <w:top w:val="none" w:sz="0" w:space="0" w:color="auto"/>
            <w:left w:val="none" w:sz="0" w:space="0" w:color="auto"/>
            <w:bottom w:val="none" w:sz="0" w:space="0" w:color="auto"/>
            <w:right w:val="none" w:sz="0" w:space="0" w:color="auto"/>
          </w:divBdr>
        </w:div>
      </w:divsChild>
    </w:div>
    <w:div w:id="664238346">
      <w:bodyDiv w:val="1"/>
      <w:marLeft w:val="0"/>
      <w:marRight w:val="0"/>
      <w:marTop w:val="0"/>
      <w:marBottom w:val="0"/>
      <w:divBdr>
        <w:top w:val="none" w:sz="0" w:space="0" w:color="auto"/>
        <w:left w:val="none" w:sz="0" w:space="0" w:color="auto"/>
        <w:bottom w:val="none" w:sz="0" w:space="0" w:color="auto"/>
        <w:right w:val="none" w:sz="0" w:space="0" w:color="auto"/>
      </w:divBdr>
    </w:div>
    <w:div w:id="668946845">
      <w:bodyDiv w:val="1"/>
      <w:marLeft w:val="0"/>
      <w:marRight w:val="0"/>
      <w:marTop w:val="0"/>
      <w:marBottom w:val="0"/>
      <w:divBdr>
        <w:top w:val="none" w:sz="0" w:space="0" w:color="auto"/>
        <w:left w:val="none" w:sz="0" w:space="0" w:color="auto"/>
        <w:bottom w:val="none" w:sz="0" w:space="0" w:color="auto"/>
        <w:right w:val="none" w:sz="0" w:space="0" w:color="auto"/>
      </w:divBdr>
    </w:div>
    <w:div w:id="673844287">
      <w:bodyDiv w:val="1"/>
      <w:marLeft w:val="0"/>
      <w:marRight w:val="0"/>
      <w:marTop w:val="0"/>
      <w:marBottom w:val="0"/>
      <w:divBdr>
        <w:top w:val="none" w:sz="0" w:space="0" w:color="auto"/>
        <w:left w:val="none" w:sz="0" w:space="0" w:color="auto"/>
        <w:bottom w:val="none" w:sz="0" w:space="0" w:color="auto"/>
        <w:right w:val="none" w:sz="0" w:space="0" w:color="auto"/>
      </w:divBdr>
    </w:div>
    <w:div w:id="675183592">
      <w:bodyDiv w:val="1"/>
      <w:marLeft w:val="0"/>
      <w:marRight w:val="0"/>
      <w:marTop w:val="0"/>
      <w:marBottom w:val="0"/>
      <w:divBdr>
        <w:top w:val="none" w:sz="0" w:space="0" w:color="auto"/>
        <w:left w:val="none" w:sz="0" w:space="0" w:color="auto"/>
        <w:bottom w:val="none" w:sz="0" w:space="0" w:color="auto"/>
        <w:right w:val="none" w:sz="0" w:space="0" w:color="auto"/>
      </w:divBdr>
    </w:div>
    <w:div w:id="747194735">
      <w:bodyDiv w:val="1"/>
      <w:marLeft w:val="0"/>
      <w:marRight w:val="0"/>
      <w:marTop w:val="0"/>
      <w:marBottom w:val="0"/>
      <w:divBdr>
        <w:top w:val="none" w:sz="0" w:space="0" w:color="auto"/>
        <w:left w:val="none" w:sz="0" w:space="0" w:color="auto"/>
        <w:bottom w:val="none" w:sz="0" w:space="0" w:color="auto"/>
        <w:right w:val="none" w:sz="0" w:space="0" w:color="auto"/>
      </w:divBdr>
    </w:div>
    <w:div w:id="975842509">
      <w:bodyDiv w:val="1"/>
      <w:marLeft w:val="0"/>
      <w:marRight w:val="0"/>
      <w:marTop w:val="0"/>
      <w:marBottom w:val="0"/>
      <w:divBdr>
        <w:top w:val="none" w:sz="0" w:space="0" w:color="auto"/>
        <w:left w:val="none" w:sz="0" w:space="0" w:color="auto"/>
        <w:bottom w:val="none" w:sz="0" w:space="0" w:color="auto"/>
        <w:right w:val="none" w:sz="0" w:space="0" w:color="auto"/>
      </w:divBdr>
    </w:div>
    <w:div w:id="977538523">
      <w:bodyDiv w:val="1"/>
      <w:marLeft w:val="0"/>
      <w:marRight w:val="0"/>
      <w:marTop w:val="0"/>
      <w:marBottom w:val="0"/>
      <w:divBdr>
        <w:top w:val="none" w:sz="0" w:space="0" w:color="auto"/>
        <w:left w:val="none" w:sz="0" w:space="0" w:color="auto"/>
        <w:bottom w:val="none" w:sz="0" w:space="0" w:color="auto"/>
        <w:right w:val="none" w:sz="0" w:space="0" w:color="auto"/>
      </w:divBdr>
    </w:div>
    <w:div w:id="1335887324">
      <w:bodyDiv w:val="1"/>
      <w:marLeft w:val="0"/>
      <w:marRight w:val="0"/>
      <w:marTop w:val="0"/>
      <w:marBottom w:val="0"/>
      <w:divBdr>
        <w:top w:val="none" w:sz="0" w:space="0" w:color="auto"/>
        <w:left w:val="none" w:sz="0" w:space="0" w:color="auto"/>
        <w:bottom w:val="none" w:sz="0" w:space="0" w:color="auto"/>
        <w:right w:val="none" w:sz="0" w:space="0" w:color="auto"/>
      </w:divBdr>
    </w:div>
    <w:div w:id="1469199055">
      <w:bodyDiv w:val="1"/>
      <w:marLeft w:val="0"/>
      <w:marRight w:val="0"/>
      <w:marTop w:val="0"/>
      <w:marBottom w:val="0"/>
      <w:divBdr>
        <w:top w:val="none" w:sz="0" w:space="0" w:color="auto"/>
        <w:left w:val="none" w:sz="0" w:space="0" w:color="auto"/>
        <w:bottom w:val="none" w:sz="0" w:space="0" w:color="auto"/>
        <w:right w:val="none" w:sz="0" w:space="0" w:color="auto"/>
      </w:divBdr>
    </w:div>
    <w:div w:id="1523132986">
      <w:bodyDiv w:val="1"/>
      <w:marLeft w:val="0"/>
      <w:marRight w:val="0"/>
      <w:marTop w:val="0"/>
      <w:marBottom w:val="0"/>
      <w:divBdr>
        <w:top w:val="none" w:sz="0" w:space="0" w:color="auto"/>
        <w:left w:val="none" w:sz="0" w:space="0" w:color="auto"/>
        <w:bottom w:val="none" w:sz="0" w:space="0" w:color="auto"/>
        <w:right w:val="none" w:sz="0" w:space="0" w:color="auto"/>
      </w:divBdr>
    </w:div>
    <w:div w:id="1568762408">
      <w:bodyDiv w:val="1"/>
      <w:marLeft w:val="0"/>
      <w:marRight w:val="0"/>
      <w:marTop w:val="0"/>
      <w:marBottom w:val="0"/>
      <w:divBdr>
        <w:top w:val="none" w:sz="0" w:space="0" w:color="auto"/>
        <w:left w:val="none" w:sz="0" w:space="0" w:color="auto"/>
        <w:bottom w:val="none" w:sz="0" w:space="0" w:color="auto"/>
        <w:right w:val="none" w:sz="0" w:space="0" w:color="auto"/>
      </w:divBdr>
    </w:div>
    <w:div w:id="1670910927">
      <w:bodyDiv w:val="1"/>
      <w:marLeft w:val="0"/>
      <w:marRight w:val="0"/>
      <w:marTop w:val="0"/>
      <w:marBottom w:val="0"/>
      <w:divBdr>
        <w:top w:val="none" w:sz="0" w:space="0" w:color="auto"/>
        <w:left w:val="none" w:sz="0" w:space="0" w:color="auto"/>
        <w:bottom w:val="none" w:sz="0" w:space="0" w:color="auto"/>
        <w:right w:val="none" w:sz="0" w:space="0" w:color="auto"/>
      </w:divBdr>
    </w:div>
    <w:div w:id="1687751420">
      <w:bodyDiv w:val="1"/>
      <w:marLeft w:val="0"/>
      <w:marRight w:val="0"/>
      <w:marTop w:val="0"/>
      <w:marBottom w:val="0"/>
      <w:divBdr>
        <w:top w:val="none" w:sz="0" w:space="0" w:color="auto"/>
        <w:left w:val="none" w:sz="0" w:space="0" w:color="auto"/>
        <w:bottom w:val="none" w:sz="0" w:space="0" w:color="auto"/>
        <w:right w:val="none" w:sz="0" w:space="0" w:color="auto"/>
      </w:divBdr>
    </w:div>
    <w:div w:id="1833372576">
      <w:bodyDiv w:val="1"/>
      <w:marLeft w:val="0"/>
      <w:marRight w:val="0"/>
      <w:marTop w:val="0"/>
      <w:marBottom w:val="0"/>
      <w:divBdr>
        <w:top w:val="none" w:sz="0" w:space="0" w:color="auto"/>
        <w:left w:val="none" w:sz="0" w:space="0" w:color="auto"/>
        <w:bottom w:val="none" w:sz="0" w:space="0" w:color="auto"/>
        <w:right w:val="none" w:sz="0" w:space="0" w:color="auto"/>
      </w:divBdr>
    </w:div>
    <w:div w:id="1963489212">
      <w:bodyDiv w:val="1"/>
      <w:marLeft w:val="0"/>
      <w:marRight w:val="0"/>
      <w:marTop w:val="0"/>
      <w:marBottom w:val="0"/>
      <w:divBdr>
        <w:top w:val="none" w:sz="0" w:space="0" w:color="auto"/>
        <w:left w:val="none" w:sz="0" w:space="0" w:color="auto"/>
        <w:bottom w:val="none" w:sz="0" w:space="0" w:color="auto"/>
        <w:right w:val="none" w:sz="0" w:space="0" w:color="auto"/>
      </w:divBdr>
    </w:div>
    <w:div w:id="1998268507">
      <w:bodyDiv w:val="1"/>
      <w:marLeft w:val="0"/>
      <w:marRight w:val="0"/>
      <w:marTop w:val="0"/>
      <w:marBottom w:val="0"/>
      <w:divBdr>
        <w:top w:val="none" w:sz="0" w:space="0" w:color="auto"/>
        <w:left w:val="none" w:sz="0" w:space="0" w:color="auto"/>
        <w:bottom w:val="none" w:sz="0" w:space="0" w:color="auto"/>
        <w:right w:val="none" w:sz="0" w:space="0" w:color="auto"/>
      </w:divBdr>
    </w:div>
    <w:div w:id="2020347328">
      <w:bodyDiv w:val="1"/>
      <w:marLeft w:val="0"/>
      <w:marRight w:val="0"/>
      <w:marTop w:val="0"/>
      <w:marBottom w:val="0"/>
      <w:divBdr>
        <w:top w:val="none" w:sz="0" w:space="0" w:color="auto"/>
        <w:left w:val="none" w:sz="0" w:space="0" w:color="auto"/>
        <w:bottom w:val="none" w:sz="0" w:space="0" w:color="auto"/>
        <w:right w:val="none" w:sz="0" w:space="0" w:color="auto"/>
      </w:divBdr>
    </w:div>
    <w:div w:id="2064988201">
      <w:bodyDiv w:val="1"/>
      <w:marLeft w:val="0"/>
      <w:marRight w:val="0"/>
      <w:marTop w:val="0"/>
      <w:marBottom w:val="0"/>
      <w:divBdr>
        <w:top w:val="none" w:sz="0" w:space="0" w:color="auto"/>
        <w:left w:val="none" w:sz="0" w:space="0" w:color="auto"/>
        <w:bottom w:val="none" w:sz="0" w:space="0" w:color="auto"/>
        <w:right w:val="none" w:sz="0" w:space="0" w:color="auto"/>
      </w:divBdr>
    </w:div>
    <w:div w:id="209894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trategicagroup.com/it/risk-management/index.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endall.edu/blog/why-is-the-hospitality-industry-importa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xperian.co.uk/business/glossary/data-protection-act/" TargetMode="External"/><Relationship Id="rId4" Type="http://schemas.openxmlformats.org/officeDocument/2006/relationships/settings" Target="settings.xml"/><Relationship Id="rId9" Type="http://schemas.openxmlformats.org/officeDocument/2006/relationships/hyperlink" Target="http://www.pwc.com/en_us/us/issues/enterprise-risk-management/assets/risk_assessment_guide.pdf" TargetMode="External"/><Relationship Id="rId14" Type="http://schemas.openxmlformats.org/officeDocument/2006/relationships/hyperlink" Target="https://www.visitbritain.org/business-advice/luggage-and-belonging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6C4F3-4257-4947-A569-75123AE15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1885</Words>
  <Characters>10747</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bono</dc:creator>
  <cp:keywords/>
  <dc:description/>
  <cp:lastModifiedBy>Monica</cp:lastModifiedBy>
  <cp:revision>5</cp:revision>
  <dcterms:created xsi:type="dcterms:W3CDTF">2019-08-23T09:05:00Z</dcterms:created>
  <dcterms:modified xsi:type="dcterms:W3CDTF">2019-08-23T10:23:00Z</dcterms:modified>
</cp:coreProperties>
</file>