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481E4D2" w14:textId="77777777" w:rsidR="00146F7A" w:rsidRPr="00146F7A" w:rsidRDefault="00683939" w:rsidP="00683939">
      <w:pPr>
        <w:spacing w:line="360" w:lineRule="auto"/>
        <w:jc w:val="both"/>
        <w:rPr>
          <w:rFonts w:ascii="Arial" w:hAnsi="Arial" w:cs="Arial"/>
          <w:sz w:val="40"/>
          <w:szCs w:val="40"/>
        </w:rPr>
      </w:pPr>
      <w:r w:rsidRPr="00146F7A">
        <w:rPr>
          <w:rFonts w:ascii="Arial" w:hAnsi="Arial" w:cs="Arial"/>
          <w:sz w:val="40"/>
          <w:szCs w:val="40"/>
        </w:rPr>
        <w:t>Critically e</w:t>
      </w:r>
      <w:r w:rsidR="00146F7A" w:rsidRPr="00146F7A">
        <w:rPr>
          <w:rFonts w:ascii="Arial" w:hAnsi="Arial" w:cs="Arial"/>
          <w:sz w:val="40"/>
          <w:szCs w:val="40"/>
        </w:rPr>
        <w:t>v</w:t>
      </w:r>
      <w:r w:rsidRPr="00146F7A">
        <w:rPr>
          <w:rFonts w:ascii="Arial" w:hAnsi="Arial" w:cs="Arial"/>
          <w:sz w:val="40"/>
          <w:szCs w:val="40"/>
        </w:rPr>
        <w:t>luate the different approaches to leadership and their effectiveness within the hotel industry</w:t>
      </w:r>
    </w:p>
    <w:p w14:paraId="43B0BE1F" w14:textId="77777777" w:rsidR="00146F7A" w:rsidRDefault="00146F7A" w:rsidP="00683939">
      <w:pPr>
        <w:spacing w:line="360" w:lineRule="auto"/>
        <w:jc w:val="both"/>
        <w:rPr>
          <w:rFonts w:ascii="Arial" w:hAnsi="Arial" w:cs="Arial"/>
          <w:sz w:val="32"/>
          <w:szCs w:val="32"/>
        </w:rPr>
      </w:pPr>
    </w:p>
    <w:p w14:paraId="6F1733AE" w14:textId="77777777" w:rsidR="00146F7A" w:rsidRDefault="00146F7A" w:rsidP="00683939">
      <w:pPr>
        <w:spacing w:line="360" w:lineRule="auto"/>
        <w:jc w:val="both"/>
        <w:rPr>
          <w:rFonts w:ascii="Arial" w:hAnsi="Arial" w:cs="Arial"/>
          <w:sz w:val="32"/>
          <w:szCs w:val="32"/>
        </w:rPr>
      </w:pPr>
    </w:p>
    <w:p w14:paraId="2C15A539" w14:textId="77777777" w:rsidR="00146F7A" w:rsidRDefault="00146F7A" w:rsidP="00683939">
      <w:pPr>
        <w:spacing w:line="360" w:lineRule="auto"/>
        <w:jc w:val="both"/>
        <w:rPr>
          <w:rFonts w:ascii="Arial" w:hAnsi="Arial" w:cs="Arial"/>
          <w:sz w:val="32"/>
          <w:szCs w:val="32"/>
        </w:rPr>
      </w:pPr>
    </w:p>
    <w:p w14:paraId="4D97FB2F" w14:textId="77777777" w:rsidR="00146F7A" w:rsidRDefault="00146F7A" w:rsidP="00683939">
      <w:pPr>
        <w:spacing w:line="360" w:lineRule="auto"/>
        <w:jc w:val="both"/>
        <w:rPr>
          <w:rFonts w:ascii="Arial" w:hAnsi="Arial" w:cs="Arial"/>
          <w:sz w:val="32"/>
          <w:szCs w:val="32"/>
        </w:rPr>
      </w:pPr>
    </w:p>
    <w:p w14:paraId="3F2AF616" w14:textId="77777777" w:rsidR="00146F7A" w:rsidRDefault="00146F7A" w:rsidP="00683939">
      <w:pPr>
        <w:spacing w:line="360" w:lineRule="auto"/>
        <w:jc w:val="both"/>
        <w:rPr>
          <w:rFonts w:ascii="Arial" w:hAnsi="Arial" w:cs="Arial"/>
          <w:sz w:val="32"/>
          <w:szCs w:val="32"/>
        </w:rPr>
      </w:pPr>
    </w:p>
    <w:p w14:paraId="2FB3561F" w14:textId="77777777" w:rsidR="00146F7A" w:rsidRDefault="00146F7A" w:rsidP="00683939">
      <w:pPr>
        <w:spacing w:line="360" w:lineRule="auto"/>
        <w:jc w:val="both"/>
        <w:rPr>
          <w:rFonts w:ascii="Arial" w:hAnsi="Arial" w:cs="Arial"/>
          <w:sz w:val="32"/>
          <w:szCs w:val="32"/>
        </w:rPr>
      </w:pPr>
    </w:p>
    <w:p w14:paraId="0BE8F343" w14:textId="77777777" w:rsidR="00146F7A" w:rsidRDefault="00146F7A" w:rsidP="00683939">
      <w:pPr>
        <w:spacing w:line="360" w:lineRule="auto"/>
        <w:jc w:val="both"/>
        <w:rPr>
          <w:rFonts w:ascii="Arial" w:hAnsi="Arial" w:cs="Arial"/>
          <w:sz w:val="32"/>
          <w:szCs w:val="32"/>
        </w:rPr>
      </w:pPr>
    </w:p>
    <w:p w14:paraId="7423DF18" w14:textId="77777777" w:rsidR="00146F7A" w:rsidRDefault="00146F7A" w:rsidP="00683939">
      <w:pPr>
        <w:spacing w:line="360" w:lineRule="auto"/>
        <w:jc w:val="both"/>
        <w:rPr>
          <w:rFonts w:ascii="Arial" w:hAnsi="Arial" w:cs="Arial"/>
          <w:sz w:val="32"/>
          <w:szCs w:val="32"/>
        </w:rPr>
      </w:pPr>
    </w:p>
    <w:p w14:paraId="351CCFD0" w14:textId="02C90079" w:rsidR="00683939" w:rsidRDefault="00146F7A" w:rsidP="00683939">
      <w:pPr>
        <w:spacing w:line="360" w:lineRule="auto"/>
        <w:jc w:val="both"/>
        <w:rPr>
          <w:rFonts w:ascii="Arial" w:hAnsi="Arial" w:cs="Arial"/>
          <w:sz w:val="32"/>
          <w:szCs w:val="32"/>
        </w:rPr>
      </w:pPr>
      <w:r w:rsidRPr="00146F7A">
        <w:rPr>
          <w:rFonts w:ascii="Arial" w:hAnsi="Arial" w:cs="Arial"/>
          <w:sz w:val="32"/>
          <w:szCs w:val="32"/>
        </w:rPr>
        <w:t xml:space="preserve"> </w:t>
      </w:r>
      <w:r w:rsidRPr="00146F7A">
        <w:rPr>
          <w:rFonts w:ascii="Arial" w:hAnsi="Arial" w:cs="Arial"/>
          <w:sz w:val="32"/>
          <w:szCs w:val="32"/>
        </w:rPr>
        <w:t>Management &amp; Organisational Behaviour</w:t>
      </w:r>
      <w:r w:rsidRPr="00146F7A">
        <w:rPr>
          <w:rFonts w:ascii="Arial" w:hAnsi="Arial" w:cs="Arial"/>
          <w:sz w:val="32"/>
          <w:szCs w:val="32"/>
        </w:rPr>
        <w:t>, BMIH5004</w:t>
      </w:r>
    </w:p>
    <w:p w14:paraId="0E30A0D2" w14:textId="6036380F" w:rsidR="00683939" w:rsidRPr="00146F7A" w:rsidRDefault="00146F7A" w:rsidP="00683939">
      <w:pPr>
        <w:spacing w:line="360" w:lineRule="auto"/>
        <w:jc w:val="both"/>
        <w:rPr>
          <w:rFonts w:ascii="Arial" w:hAnsi="Arial" w:cs="Arial"/>
          <w:sz w:val="32"/>
          <w:szCs w:val="32"/>
        </w:rPr>
      </w:pPr>
      <w:r w:rsidRPr="00146F7A">
        <w:rPr>
          <w:rFonts w:ascii="Arial" w:hAnsi="Arial" w:cs="Arial"/>
          <w:sz w:val="32"/>
          <w:szCs w:val="32"/>
        </w:rPr>
        <w:t>L</w:t>
      </w:r>
      <w:r>
        <w:rPr>
          <w:rFonts w:ascii="Arial" w:hAnsi="Arial" w:cs="Arial"/>
          <w:sz w:val="32"/>
          <w:szCs w:val="32"/>
        </w:rPr>
        <w:t>olla Villard-Coles</w:t>
      </w:r>
    </w:p>
    <w:p w14:paraId="40F9DFAC" w14:textId="77777777" w:rsidR="00146F7A" w:rsidRDefault="00146F7A" w:rsidP="00683939">
      <w:pPr>
        <w:spacing w:line="360" w:lineRule="auto"/>
        <w:jc w:val="both"/>
        <w:rPr>
          <w:rFonts w:ascii="Arial" w:hAnsi="Arial" w:cs="Arial"/>
          <w:sz w:val="32"/>
          <w:szCs w:val="32"/>
        </w:rPr>
      </w:pPr>
    </w:p>
    <w:p w14:paraId="129A99FE" w14:textId="77777777" w:rsidR="00146F7A" w:rsidRDefault="00146F7A" w:rsidP="00683939">
      <w:pPr>
        <w:spacing w:line="360" w:lineRule="auto"/>
        <w:jc w:val="both"/>
        <w:rPr>
          <w:rFonts w:ascii="Arial" w:hAnsi="Arial" w:cs="Arial"/>
          <w:sz w:val="32"/>
          <w:szCs w:val="32"/>
        </w:rPr>
      </w:pPr>
    </w:p>
    <w:p w14:paraId="6AA17265" w14:textId="77777777" w:rsidR="00146F7A" w:rsidRDefault="00146F7A" w:rsidP="00683939">
      <w:pPr>
        <w:spacing w:line="360" w:lineRule="auto"/>
        <w:jc w:val="both"/>
        <w:rPr>
          <w:rFonts w:ascii="Arial" w:hAnsi="Arial" w:cs="Arial"/>
          <w:sz w:val="32"/>
          <w:szCs w:val="32"/>
        </w:rPr>
      </w:pPr>
    </w:p>
    <w:p w14:paraId="1643C2B0" w14:textId="77777777" w:rsidR="00146F7A" w:rsidRDefault="00146F7A" w:rsidP="00683939">
      <w:pPr>
        <w:spacing w:line="360" w:lineRule="auto"/>
        <w:jc w:val="both"/>
        <w:rPr>
          <w:rFonts w:ascii="Arial" w:hAnsi="Arial" w:cs="Arial"/>
          <w:sz w:val="32"/>
          <w:szCs w:val="32"/>
        </w:rPr>
      </w:pPr>
    </w:p>
    <w:p w14:paraId="08D51BE9" w14:textId="77777777" w:rsidR="00146F7A" w:rsidRDefault="00146F7A" w:rsidP="00683939">
      <w:pPr>
        <w:spacing w:line="360" w:lineRule="auto"/>
        <w:jc w:val="both"/>
        <w:rPr>
          <w:rFonts w:ascii="Arial" w:hAnsi="Arial" w:cs="Arial"/>
          <w:sz w:val="32"/>
          <w:szCs w:val="32"/>
        </w:rPr>
      </w:pPr>
    </w:p>
    <w:p w14:paraId="766C2BEC" w14:textId="77777777" w:rsidR="00146F7A" w:rsidRDefault="00146F7A" w:rsidP="00683939">
      <w:pPr>
        <w:spacing w:line="360" w:lineRule="auto"/>
        <w:jc w:val="both"/>
        <w:rPr>
          <w:rFonts w:ascii="Arial" w:hAnsi="Arial" w:cs="Arial"/>
          <w:sz w:val="32"/>
          <w:szCs w:val="32"/>
        </w:rPr>
      </w:pPr>
    </w:p>
    <w:p w14:paraId="13492B71" w14:textId="77777777" w:rsidR="00146F7A" w:rsidRDefault="00146F7A" w:rsidP="00683939">
      <w:pPr>
        <w:spacing w:line="360" w:lineRule="auto"/>
        <w:jc w:val="both"/>
        <w:rPr>
          <w:rFonts w:ascii="Arial" w:hAnsi="Arial" w:cs="Arial"/>
          <w:sz w:val="32"/>
          <w:szCs w:val="32"/>
        </w:rPr>
      </w:pPr>
    </w:p>
    <w:p w14:paraId="28B64181" w14:textId="53E501B1" w:rsidR="00683939" w:rsidRDefault="00683939" w:rsidP="00683939">
      <w:pPr>
        <w:spacing w:line="360" w:lineRule="auto"/>
        <w:jc w:val="both"/>
        <w:rPr>
          <w:rFonts w:ascii="Arial" w:hAnsi="Arial" w:cs="Arial"/>
          <w:sz w:val="32"/>
          <w:szCs w:val="32"/>
        </w:rPr>
      </w:pPr>
      <w:r w:rsidRPr="00146F7A">
        <w:rPr>
          <w:rFonts w:ascii="Arial" w:hAnsi="Arial" w:cs="Arial"/>
          <w:sz w:val="32"/>
          <w:szCs w:val="32"/>
        </w:rPr>
        <w:t>G</w:t>
      </w:r>
      <w:r w:rsidR="00146F7A">
        <w:rPr>
          <w:rFonts w:ascii="Arial" w:hAnsi="Arial" w:cs="Arial"/>
          <w:sz w:val="32"/>
          <w:szCs w:val="32"/>
        </w:rPr>
        <w:t>ina Stefanuta</w:t>
      </w:r>
    </w:p>
    <w:p w14:paraId="3AA61C93" w14:textId="31EEE089" w:rsidR="00146F7A" w:rsidRPr="00146F7A" w:rsidRDefault="00146F7A" w:rsidP="00683939">
      <w:pPr>
        <w:spacing w:line="360" w:lineRule="auto"/>
        <w:jc w:val="both"/>
        <w:rPr>
          <w:rFonts w:ascii="Arial" w:hAnsi="Arial" w:cs="Arial"/>
          <w:sz w:val="32"/>
          <w:szCs w:val="32"/>
        </w:rPr>
      </w:pPr>
      <w:r>
        <w:rPr>
          <w:rFonts w:ascii="Arial" w:hAnsi="Arial" w:cs="Arial"/>
          <w:sz w:val="32"/>
          <w:szCs w:val="32"/>
        </w:rPr>
        <w:t>2120011</w:t>
      </w:r>
    </w:p>
    <w:p w14:paraId="66B3C0D3" w14:textId="0C4705CB" w:rsidR="00683939" w:rsidRPr="00146F7A" w:rsidRDefault="00683939" w:rsidP="00683939">
      <w:pPr>
        <w:spacing w:line="360" w:lineRule="auto"/>
        <w:jc w:val="both"/>
        <w:rPr>
          <w:rFonts w:ascii="Arial" w:hAnsi="Arial" w:cs="Arial"/>
          <w:sz w:val="32"/>
          <w:szCs w:val="32"/>
        </w:rPr>
      </w:pPr>
      <w:r w:rsidRPr="00146F7A">
        <w:rPr>
          <w:rFonts w:ascii="Arial" w:hAnsi="Arial" w:cs="Arial"/>
          <w:sz w:val="32"/>
          <w:szCs w:val="32"/>
        </w:rPr>
        <w:t>W</w:t>
      </w:r>
      <w:r w:rsidR="00146F7A">
        <w:rPr>
          <w:rFonts w:ascii="Arial" w:hAnsi="Arial" w:cs="Arial"/>
          <w:sz w:val="32"/>
          <w:szCs w:val="32"/>
        </w:rPr>
        <w:t>ord count</w:t>
      </w:r>
      <w:r w:rsidRPr="00146F7A">
        <w:rPr>
          <w:rFonts w:ascii="Arial" w:hAnsi="Arial" w:cs="Arial"/>
          <w:sz w:val="32"/>
          <w:szCs w:val="32"/>
        </w:rPr>
        <w:t>:1909</w:t>
      </w:r>
    </w:p>
    <w:p w14:paraId="485473B5" w14:textId="77777777" w:rsidR="00146F7A" w:rsidRDefault="00146F7A" w:rsidP="00683939">
      <w:pPr>
        <w:spacing w:line="360" w:lineRule="auto"/>
        <w:jc w:val="both"/>
        <w:rPr>
          <w:rFonts w:ascii="Arial" w:hAnsi="Arial" w:cs="Arial"/>
          <w:sz w:val="24"/>
          <w:szCs w:val="24"/>
        </w:rPr>
      </w:pPr>
    </w:p>
    <w:p w14:paraId="1F52ABEE" w14:textId="77385CFE" w:rsidR="00683939" w:rsidRDefault="00683939" w:rsidP="00683939">
      <w:pPr>
        <w:spacing w:line="360" w:lineRule="auto"/>
        <w:jc w:val="both"/>
        <w:rPr>
          <w:rFonts w:ascii="Arial" w:hAnsi="Arial" w:cs="Arial"/>
          <w:sz w:val="24"/>
          <w:szCs w:val="24"/>
        </w:rPr>
      </w:pPr>
      <w:r>
        <w:rPr>
          <w:rFonts w:ascii="Arial" w:hAnsi="Arial" w:cs="Arial"/>
          <w:sz w:val="24"/>
          <w:szCs w:val="24"/>
        </w:rPr>
        <w:lastRenderedPageBreak/>
        <w:t>Leadership in the hospitality industry, a significant contributor to the global economy, is not solely about overseeing operations but rather a crucial factor influencing the fundamental nature of service provision and customer satisfaction. The efficacy of leadership has a profound influence on various aspects, including employee morale, guest satisfaction, and the overall operational triumph of hotels. This essay examines leadership theories, including Laissez-faire, Autocracy, and Great Man Theory, and how they can be applied in various hotel settings. The objective is to clarify the impact of these leadership styles on hotel management, employee dynamics, and, ultimately, guest satisfaction. This essay aims to gain insight into the most effective leadership styles in various situations and the importance of strategic leadership in navigating the complexities of the hospitality sector. It will achieve this by thoroughly analysing case studies and theoretical approaches.</w:t>
      </w:r>
    </w:p>
    <w:p w14:paraId="419A7CB6" w14:textId="77777777" w:rsidR="00683939" w:rsidRDefault="00683939" w:rsidP="00683939">
      <w:pPr>
        <w:spacing w:line="360" w:lineRule="auto"/>
        <w:jc w:val="both"/>
        <w:rPr>
          <w:rFonts w:ascii="Arial" w:hAnsi="Arial" w:cs="Arial"/>
          <w:sz w:val="24"/>
          <w:szCs w:val="24"/>
        </w:rPr>
      </w:pPr>
    </w:p>
    <w:p w14:paraId="5EAF353F"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Effective management of complex, service-oriented activities is crucial for leadership in the hospitality industry. The laissez-faire leadership style, which involves minimal leader intervention, enables employees to make autonomous decisions and work at their own pace, promoting innovation and creativity. This style is particularly advantageous in positions that demand advanced skills and self-motivation (Yang, 2015). Nevertheless, an unregulated approach can result in inefficiencies and unresolved problems if not effectively controlled, as strategic implementation often requires meticulous supervision to uphold team unity and productivity (Mwesigwa, 2018).</w:t>
      </w:r>
    </w:p>
    <w:p w14:paraId="029A97A5"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On the other hand, autocratic leadership is characterised by setting clear goals and taking decisive actions, which allows for effective control over tasks that require strict criteria or quick decisions. Although this management style improves efficiency, its inflexible and hierarchical approach may hinder innovation and diminish employee satisfaction (Ghazal, Hammoud, &amp; Mezher, 2022). Although the autocratic style has advantages, its influence on morale and creativity necessitates a balanced approach to mitigate any adverse effects on team dynamics (Hossny, 2019).</w:t>
      </w:r>
    </w:p>
    <w:p w14:paraId="7FB83BAD"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 xml:space="preserve">The Great Man Theory asserts that leaders possess innate leadership qualities, emphasising charismatic individuals who lead through intuition and personal aptitude. Despite criticism for its restricted flexibility and exclusive characteristics, this theory emphasises the significance of charisma and foresight in leadership (Mullins, 2020). Detractors contend that it fails to acknowledge the cultivation of leadership skills, </w:t>
      </w:r>
      <w:r>
        <w:rPr>
          <w:rFonts w:ascii="Arial" w:hAnsi="Arial" w:cs="Arial"/>
          <w:sz w:val="24"/>
          <w:szCs w:val="24"/>
        </w:rPr>
        <w:lastRenderedPageBreak/>
        <w:t>positing that numerous leadership attributes can be nurtured (Moosa, Moosa, &amp; Faheem, 2023).</w:t>
      </w:r>
    </w:p>
    <w:p w14:paraId="59D65888"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Comprehending these leadership theories is essential for their efficient implementation in organisational settings. Leaders should adapt their approaches to align with the organisational culture, staff requirements, and distinct challenges in their environments, as different leadership styles flourish under specific conditions (Mullins, 2020).</w:t>
      </w:r>
    </w:p>
    <w:p w14:paraId="0F0F2D8E" w14:textId="77777777" w:rsidR="00683939" w:rsidRDefault="00683939" w:rsidP="00683939">
      <w:pPr>
        <w:spacing w:line="360" w:lineRule="auto"/>
        <w:jc w:val="both"/>
        <w:rPr>
          <w:rFonts w:ascii="Arial" w:hAnsi="Arial" w:cs="Arial"/>
          <w:sz w:val="24"/>
          <w:szCs w:val="24"/>
        </w:rPr>
      </w:pPr>
    </w:p>
    <w:p w14:paraId="54535363"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The efficacy of leadership styles, such as Laissez-Faire, Autocratic, and Great Man Theory, varies considerably depending on the specific operational contexts within the hotel industry. Laissez-faire leadership, which involves minimal intervention, creates a favourable environment for innovation and independent employee behaviour. This approach can yield exceptional results when employees possess the necessary skills and are driven to succeed, as demonstrated in a study conducted by Mwesigwa (2018). Nevertheless, its lack of direct involvement may lead to discrepancies in customer service provision, a crucial element in the hospitality industry.</w:t>
      </w:r>
    </w:p>
    <w:p w14:paraId="1BB2DCA7"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Autocratic leadership, characterised by centralised decision-making and explicit directives, is especially effective in situations that demand stringent control and uniformity, such as during crises or in highly standardised operations. Although this approach guarantees adherence and uniformity, it may suppress innovation and lower employee morale, potentially affecting the long-term viability of hospitality businesses (Hossny, 2019). A recent study in Northern Cyprus revealed that autocratic and charismatic leadership styles significantly impact managers' effectiveness in the hotel industry (Yamak &amp; Eyüpoğlu, 2018).</w:t>
      </w:r>
    </w:p>
    <w:p w14:paraId="37C7A46C"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The Great Man Theory highlights the innate leadership skills of charismatic individuals who can inspire and guide others through their actions. This theory is particularly effective in luxury and boutique environments where personalised service is highly valued. Nevertheless, depending solely on natural charm instead of systematic growth can restrict the efficacy of this approach and impede the establishment of a strong leadership culture within an organisation (Nazarian et al., 2021).</w:t>
      </w:r>
    </w:p>
    <w:p w14:paraId="00FB8E18"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 xml:space="preserve">On the other hand, democratic and transformational leadership styles, often associated with the principles celebrated by the Great Man Theory, encourage an inclusive and supportive atmosphere. These styles have been associated with increased job satisfaction and decreased turnover intentions, essential for preserving </w:t>
      </w:r>
      <w:r>
        <w:rPr>
          <w:rFonts w:ascii="Arial" w:hAnsi="Arial" w:cs="Arial"/>
          <w:sz w:val="24"/>
          <w:szCs w:val="24"/>
        </w:rPr>
        <w:lastRenderedPageBreak/>
        <w:t>quality and consistency in varied and dynamic hotel settings (Wongsunopparat &amp; Jaroensuk, 2021).</w:t>
      </w:r>
    </w:p>
    <w:p w14:paraId="4D86CD70"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Transformational leadership, exemplified by Craig Poole at DoubleTree by Hilton and Arne Sorenson at Marriott International, has been crucial in improving customer satisfaction and cultivating an inclusive, high-performance culture. This highlights the effectiveness of adaptive leadership methods in the global hospitality industry.</w:t>
      </w:r>
    </w:p>
    <w:p w14:paraId="47842DA9" w14:textId="77777777" w:rsidR="00683939" w:rsidRDefault="00683939" w:rsidP="00683939">
      <w:pPr>
        <w:spacing w:line="360" w:lineRule="auto"/>
        <w:jc w:val="both"/>
        <w:rPr>
          <w:rFonts w:ascii="Arial" w:hAnsi="Arial" w:cs="Arial"/>
          <w:sz w:val="24"/>
          <w:szCs w:val="24"/>
        </w:rPr>
      </w:pPr>
    </w:p>
    <w:p w14:paraId="34D887E2"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Managerial styles in the hospitality industry significantly impact operational efficiency and employee well-being, affecting the organisation's overall effectiveness. Approaches such as transformational and democratic leadership are highly valued for positively influencing staff morale and productivity.</w:t>
      </w:r>
    </w:p>
    <w:p w14:paraId="71E1BA9F"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Transformational leadership, characterised by its ability to provide a compelling vision, stimulate intellectual growth, and offer personalised attention, has increased employee engagement and satisfaction. Enhancing staff morale results in improved service performance and increased customer satisfaction. Wang Jiatong et al. (2022) conducted a study that showed how transformational leadership in the hospitality sector can lead to increased employee engagement, which in turn promotes affective organisational commitment and improves job performance. A study conducted by Brenda Ern Wei Teoh et al. (2022) discovered that certain aspects of transformational leadership, such as idealised influence and inspirational motivation, significantly positively impact employee performance within Malaysian hotels.</w:t>
      </w:r>
    </w:p>
    <w:p w14:paraId="7BC15793"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The participatory style of democratic leadership, which involves actively engaging employees in the decision-making process, is highly compatible with the service-oriented nature of the hospitality industry. This approach improves the ability to respond to and meet the demands of consumers, which are crucial qualities for effective hotel management quickly and effectively. Panagiotis V. Kloutsiniotis et al. (2022) emphasised the role of transformational leadership in establishing a service climate that enhances employee work engagement, leading to improved productivity and customer service quality.</w:t>
      </w:r>
    </w:p>
    <w:p w14:paraId="43499F4F"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Historical figures such as Conrad Hilton and Sheldon Adelson exemplify these leadership styles. Hilton's prioritisation of dignity and employee respect resulted in enhanced service delivery. In contrast, Adelson's emphasis on service excellence and innovation fostered an inclusive decision-making atmosphere, empowering employees and improving overall service quality.</w:t>
      </w:r>
    </w:p>
    <w:p w14:paraId="7A716BBE"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lastRenderedPageBreak/>
        <w:t>Although these leadership styles are effective, they encounter challenges, such as possible delays in decision-making when quick responses are required under democratic leadership. Sustaining the elevated energy level necessary for transformational leadership can also be arduous over extended durations.</w:t>
      </w:r>
    </w:p>
    <w:p w14:paraId="6C3F5441"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The leadership styles of Craig Poole at DoubleTree by Hilton and J.W. Marriott Jr. at Marriott International exemplify successful implementations of these approaches. Both leaders have exerted a substantial impact on the cultures and operational achievements of their organisations by giving priority to the well-being and engagement of their employees. This has resulted in high levels of customer satisfaction and overall solid performance for the organisation.</w:t>
      </w:r>
    </w:p>
    <w:p w14:paraId="549021BF" w14:textId="77777777" w:rsidR="00683939" w:rsidRDefault="00683939" w:rsidP="00683939">
      <w:pPr>
        <w:spacing w:line="360" w:lineRule="auto"/>
        <w:jc w:val="both"/>
        <w:rPr>
          <w:rFonts w:ascii="Arial" w:hAnsi="Arial" w:cs="Arial"/>
          <w:sz w:val="24"/>
          <w:szCs w:val="24"/>
        </w:rPr>
      </w:pPr>
    </w:p>
    <w:p w14:paraId="386B7806"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Leadership styles significantly impact essential managerial functions in the hospitality industry, such as employee motivation, strategic planning, and decision-making. The efficacy of various leadership styles, such as autocratic, democratic, and transformational, differs based on hotel management's particular operational and strategic contexts.</w:t>
      </w:r>
    </w:p>
    <w:p w14:paraId="0DE85DA4"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The autocratic leadership style is highly effective in situations that demand quick decision-making and strict policy adherence, often found in crisis scenarios or situations where consistent service is crucial. While this approach allows for fast decision implementation, it may hinder innovative problem-solving and diminish employee involvement by constraining their participation in decision-making procedures (Briker et al., 2021). A study conducted by Bonau (2020) demonstrates that autocratic leadership, although effective in ensuring compliance and improving efficiency, often hampers the ability of staff to take initiative and be creative.</w:t>
      </w:r>
    </w:p>
    <w:p w14:paraId="265D1FCA"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On the other hand, democratic leadership involves involving others in the decision-making process and promotes a more inclusive atmosphere. This style is appropriate when employee input is valuable for improving service quality and adjusting to consumer needs. Research conducted by Ji and Han (2021) has demonstrated that it enhances the quality of decisions and morale, albeit at the expense of potentially slowing down the decision-making process. The study conducted by Kloutsiniotis et al. (2022) provides additional evidence that democratic leadership improves employee satisfaction and commitment by actively involving them in organisational processes.</w:t>
      </w:r>
    </w:p>
    <w:p w14:paraId="5D995F99"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 xml:space="preserve">Transformational leadership, characterised by its ability to inspire and provide guidance, is particularly advantageous for strategic planning and sustained </w:t>
      </w:r>
      <w:r>
        <w:rPr>
          <w:rFonts w:ascii="Arial" w:hAnsi="Arial" w:cs="Arial"/>
          <w:sz w:val="24"/>
          <w:szCs w:val="24"/>
        </w:rPr>
        <w:lastRenderedPageBreak/>
        <w:t>organisational growth. This approach fosters creativity and flexibility, which are essential for staying competitive in the ever-changing hospitality industry. Vukovic et al. (2018) discovered that transformational leadership significantly promotes a culture of innovation and continuous improvement in hotel operations.</w:t>
      </w:r>
    </w:p>
    <w:p w14:paraId="5FF55AE7"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Leadership styles are crucial in ensuring that employee behaviours align with organisational goals. An illustration of this is the effective use of the transformational leadership style by individuals such as Craig Poole at DoubleTree by Hilton. This has enhanced employee well-being and engagement, improving organisational performance and customer satisfaction (HospitalityMD, 2023).</w:t>
      </w:r>
    </w:p>
    <w:p w14:paraId="62AD4674"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Each leadership style provides distinct advantages to specific individuals within the organisational hierarchy: autocratic leadership is advantageous for decision-makers in emergencies, democratic leadership improves frontline employee satisfaction, and transformational leadership aids middle managers in implementing strategic initiatives.</w:t>
      </w:r>
    </w:p>
    <w:p w14:paraId="2C74B79E" w14:textId="77777777" w:rsidR="00683939" w:rsidRDefault="00683939" w:rsidP="00683939">
      <w:pPr>
        <w:spacing w:line="360" w:lineRule="auto"/>
        <w:jc w:val="both"/>
        <w:rPr>
          <w:rFonts w:ascii="Arial" w:hAnsi="Arial" w:cs="Arial"/>
          <w:sz w:val="24"/>
          <w:szCs w:val="24"/>
        </w:rPr>
      </w:pPr>
    </w:p>
    <w:p w14:paraId="14B4FC52"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Leadership in hotel management is vital in shaping performance and ensuring client satisfaction. Case studies offer concrete proof of how various leadership styles impact operational outcomes. Mwesigwa's (2018) research at Parador Hotels and Resorts demonstrated the substantial impact of leadership style on the work environment, significantly influencing employee job satisfaction and performance. The study emphasised the significance of general managers in cultivating a favourable organisational culture, which directly influences job satisfaction and overall performance.</w:t>
      </w:r>
    </w:p>
    <w:p w14:paraId="7E409A0C"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A study by Klakayan (2022) at the AVANI Hotel and Convention Centre revealed that participative leadership significantly positively impacted work satisfaction, specifically in the work environment. However, there were some concerns regarding compensation and opportunities for advancement. This underscores the significance of managerial style in bolstering employee morale and optimising operational efficiency.</w:t>
      </w:r>
    </w:p>
    <w:p w14:paraId="0F62AA69"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 xml:space="preserve">According to Al-Ababneh (2013), democratic leadership in luxury hotels has a more significant positive effect on job satisfaction than laissez-faire leadership, indicating that it is more appropriate for high-end hospitality operations. These findings are consistent with a study conducted by Sandstrom and Reynolds (2020), which showed that general managers can adjust their leadership styles to meet specific operational </w:t>
      </w:r>
      <w:r>
        <w:rPr>
          <w:rFonts w:ascii="Arial" w:hAnsi="Arial" w:cs="Arial"/>
          <w:sz w:val="24"/>
          <w:szCs w:val="24"/>
        </w:rPr>
        <w:lastRenderedPageBreak/>
        <w:t>requirements. This adaptability improves the flexibility and responsiveness of service delivery.</w:t>
      </w:r>
    </w:p>
    <w:p w14:paraId="57302EEC"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In addition, Romawati et al.'s (2022) research at Ijen Suites Resort and Convention also demonstrated that transformational leadership and work motivation substantially impact job satisfaction, subsequently influencing employee performance. This case exemplifies how leadership styles affect employee engagement, increasing operational efficiency and heightened guest satisfaction.</w:t>
      </w:r>
    </w:p>
    <w:p w14:paraId="6E84F716" w14:textId="77777777" w:rsidR="00683939" w:rsidRDefault="00683939" w:rsidP="00683939">
      <w:pPr>
        <w:spacing w:line="360" w:lineRule="auto"/>
        <w:jc w:val="both"/>
        <w:rPr>
          <w:rFonts w:ascii="Arial" w:hAnsi="Arial" w:cs="Arial"/>
          <w:sz w:val="24"/>
          <w:szCs w:val="24"/>
        </w:rPr>
      </w:pPr>
      <w:r>
        <w:rPr>
          <w:rFonts w:ascii="Arial" w:hAnsi="Arial" w:cs="Arial"/>
          <w:sz w:val="24"/>
          <w:szCs w:val="24"/>
        </w:rPr>
        <w:t>These examples illustrate the substantial influence that leadership styles have on promoting employee engagement, operational efficiency, and guest satisfaction in hotels. Hotel managers must adopt leadership styles that align with their strengths and meet their properties' operational demands and cultural settings. This will have a positive impact on employee morale and customer satisfaction.</w:t>
      </w:r>
    </w:p>
    <w:p w14:paraId="7E0801A5" w14:textId="77777777" w:rsidR="00683939" w:rsidRDefault="00683939" w:rsidP="00683939">
      <w:pPr>
        <w:spacing w:line="360" w:lineRule="auto"/>
        <w:jc w:val="both"/>
        <w:rPr>
          <w:rFonts w:ascii="Arial" w:hAnsi="Arial" w:cs="Arial"/>
          <w:sz w:val="24"/>
          <w:szCs w:val="24"/>
        </w:rPr>
      </w:pPr>
    </w:p>
    <w:p w14:paraId="1434247C" w14:textId="77777777" w:rsidR="00683939" w:rsidRDefault="00683939" w:rsidP="00683939">
      <w:pPr>
        <w:spacing w:line="360" w:lineRule="auto"/>
        <w:jc w:val="both"/>
        <w:rPr>
          <w:rFonts w:ascii="Arial" w:hAnsi="Arial" w:cs="Arial"/>
          <w:vanish/>
          <w:sz w:val="24"/>
          <w:szCs w:val="24"/>
        </w:rPr>
      </w:pPr>
      <w:r>
        <w:rPr>
          <w:rFonts w:ascii="Arial" w:hAnsi="Arial" w:cs="Arial"/>
          <w:sz w:val="24"/>
          <w:szCs w:val="24"/>
        </w:rPr>
        <w:t>Examining various leadership styles in the hospitality industry provides valuable insights into how leaders can successfully shape organisational culture, enhance employee engagement, and improve customer satisfaction. The results from multiple case studies emphasise the importance of implementing a leadership strategy that corresponds to a hotel's specific requirements and objectives and adjusts to the ever-changing demands of the hospitality industry. Effective leadership in the hotel industry necessitates a comprehensive comprehension of when, where, and how to employ various styles to optimise operational efficiency and cultivate a favourable work environment. This analysis not only examines the essay question by providing a detailed account of how leadership affects managerial functions but also emphasises the importance of these leadership insights in developing future strategies that guarantee long-term success and a competitive edge in the rapidly changing hospitality industry.</w:t>
      </w:r>
      <w:r>
        <w:rPr>
          <w:rFonts w:ascii="Arial" w:hAnsi="Arial" w:cs="Arial"/>
          <w:vanish/>
          <w:sz w:val="24"/>
          <w:szCs w:val="24"/>
        </w:rPr>
        <w:t>Top of Form</w:t>
      </w:r>
    </w:p>
    <w:p w14:paraId="2F68612B" w14:textId="77777777" w:rsidR="00683939" w:rsidRDefault="00683939" w:rsidP="00683939">
      <w:pPr>
        <w:spacing w:line="360" w:lineRule="auto"/>
        <w:jc w:val="both"/>
        <w:rPr>
          <w:rFonts w:ascii="Arial" w:hAnsi="Arial" w:cs="Arial"/>
          <w:sz w:val="24"/>
          <w:szCs w:val="24"/>
        </w:rPr>
      </w:pPr>
    </w:p>
    <w:p w14:paraId="52648A55" w14:textId="77777777" w:rsidR="00683939" w:rsidRDefault="00683939" w:rsidP="00683939">
      <w:pPr>
        <w:spacing w:line="360" w:lineRule="auto"/>
        <w:jc w:val="both"/>
        <w:rPr>
          <w:rFonts w:ascii="Arial" w:hAnsi="Arial" w:cs="Arial"/>
          <w:sz w:val="24"/>
          <w:szCs w:val="24"/>
        </w:rPr>
      </w:pPr>
    </w:p>
    <w:p w14:paraId="761BC54E" w14:textId="77777777" w:rsidR="00683939" w:rsidRDefault="00683939" w:rsidP="00683939">
      <w:pPr>
        <w:spacing w:line="360" w:lineRule="auto"/>
        <w:jc w:val="both"/>
        <w:rPr>
          <w:rFonts w:ascii="Arial" w:hAnsi="Arial" w:cs="Arial"/>
          <w:sz w:val="24"/>
          <w:szCs w:val="24"/>
        </w:rPr>
      </w:pPr>
    </w:p>
    <w:p w14:paraId="226D26CA" w14:textId="77777777" w:rsidR="00683939" w:rsidRDefault="00683939" w:rsidP="00683939">
      <w:pPr>
        <w:spacing w:line="360" w:lineRule="auto"/>
        <w:jc w:val="both"/>
        <w:rPr>
          <w:rFonts w:ascii="Arial" w:hAnsi="Arial" w:cs="Arial"/>
          <w:sz w:val="24"/>
          <w:szCs w:val="24"/>
        </w:rPr>
      </w:pPr>
    </w:p>
    <w:p w14:paraId="5075EB20" w14:textId="77777777" w:rsidR="00683939" w:rsidRDefault="00683939" w:rsidP="00683939">
      <w:pPr>
        <w:spacing w:line="360" w:lineRule="auto"/>
        <w:jc w:val="both"/>
        <w:rPr>
          <w:rFonts w:ascii="Arial" w:hAnsi="Arial" w:cs="Arial"/>
          <w:sz w:val="24"/>
          <w:szCs w:val="24"/>
        </w:rPr>
      </w:pPr>
    </w:p>
    <w:p w14:paraId="56C9F900" w14:textId="77777777" w:rsidR="00683939" w:rsidRDefault="00683939" w:rsidP="00683939">
      <w:pPr>
        <w:spacing w:line="360" w:lineRule="auto"/>
        <w:jc w:val="both"/>
        <w:rPr>
          <w:rFonts w:ascii="Arial" w:hAnsi="Arial" w:cs="Arial"/>
          <w:sz w:val="24"/>
          <w:szCs w:val="24"/>
        </w:rPr>
      </w:pPr>
    </w:p>
    <w:p w14:paraId="1D624EB1" w14:textId="77777777" w:rsidR="00683939" w:rsidRDefault="00683939" w:rsidP="00683939">
      <w:pPr>
        <w:spacing w:line="360" w:lineRule="auto"/>
        <w:jc w:val="both"/>
        <w:rPr>
          <w:rFonts w:ascii="Arial" w:hAnsi="Arial" w:cs="Arial"/>
          <w:sz w:val="24"/>
          <w:szCs w:val="24"/>
        </w:rPr>
      </w:pPr>
    </w:p>
    <w:p w14:paraId="5F71A009" w14:textId="77777777" w:rsidR="00683939" w:rsidRDefault="00683939" w:rsidP="00683939">
      <w:pPr>
        <w:spacing w:line="360" w:lineRule="auto"/>
        <w:jc w:val="both"/>
        <w:rPr>
          <w:rFonts w:ascii="Arial" w:hAnsi="Arial" w:cs="Arial"/>
          <w:sz w:val="24"/>
          <w:szCs w:val="24"/>
        </w:rPr>
      </w:pPr>
    </w:p>
    <w:p w14:paraId="0B8EE80D" w14:textId="77777777" w:rsidR="00683939" w:rsidRDefault="00683939" w:rsidP="00683939">
      <w:pPr>
        <w:spacing w:line="360" w:lineRule="auto"/>
        <w:jc w:val="both"/>
        <w:rPr>
          <w:rFonts w:ascii="Arial" w:hAnsi="Arial" w:cs="Arial"/>
          <w:sz w:val="24"/>
          <w:szCs w:val="24"/>
        </w:rPr>
      </w:pPr>
    </w:p>
    <w:p w14:paraId="5056381F" w14:textId="1C8092DD" w:rsidR="00683939" w:rsidRDefault="00683939" w:rsidP="00683939">
      <w:pPr>
        <w:spacing w:line="360" w:lineRule="auto"/>
        <w:jc w:val="both"/>
        <w:rPr>
          <w:rFonts w:ascii="Arial" w:hAnsi="Arial" w:cs="Arial"/>
          <w:b/>
          <w:bCs/>
          <w:sz w:val="24"/>
          <w:szCs w:val="24"/>
        </w:rPr>
      </w:pPr>
      <w:r>
        <w:rPr>
          <w:rFonts w:ascii="Arial" w:hAnsi="Arial" w:cs="Arial"/>
          <w:b/>
          <w:bCs/>
          <w:sz w:val="24"/>
          <w:szCs w:val="24"/>
        </w:rPr>
        <w:lastRenderedPageBreak/>
        <w:t>Reference list</w:t>
      </w:r>
    </w:p>
    <w:p w14:paraId="16B3EA0F"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t xml:space="preserve">Al-Ababneh, M.M. (2013). Leadership Style of Managers in Five-Star Hotels and its Relationship with Employee’s Job Satisfaction. </w:t>
      </w:r>
      <w:r>
        <w:rPr>
          <w:rFonts w:ascii="Arial" w:eastAsia="Helvetica Neue" w:hAnsi="Arial" w:cs="Arial"/>
          <w:i/>
          <w:iCs/>
          <w:sz w:val="24"/>
          <w:szCs w:val="24"/>
        </w:rPr>
        <w:t>SSRN Electronic Journal</w:t>
      </w:r>
      <w:r>
        <w:rPr>
          <w:rFonts w:ascii="Arial" w:eastAsia="Helvetica Neue" w:hAnsi="Arial" w:cs="Arial"/>
          <w:sz w:val="24"/>
          <w:szCs w:val="24"/>
        </w:rPr>
        <w:t xml:space="preserve">. </w:t>
      </w:r>
      <w:hyperlink r:id="rId5" w:history="1">
        <w:r>
          <w:rPr>
            <w:rStyle w:val="Hyperlink"/>
            <w:rFonts w:ascii="Arial" w:eastAsia="Helvetica Neue" w:hAnsi="Arial" w:cs="Arial"/>
            <w:sz w:val="24"/>
            <w:szCs w:val="24"/>
          </w:rPr>
          <w:t>https://doi.org/10.2139/ssrn.3633072</w:t>
        </w:r>
      </w:hyperlink>
      <w:r>
        <w:rPr>
          <w:rFonts w:ascii="Arial" w:eastAsia="Helvetica Neue" w:hAnsi="Arial" w:cs="Arial"/>
          <w:sz w:val="24"/>
          <w:szCs w:val="24"/>
        </w:rPr>
        <w:t>.</w:t>
      </w:r>
    </w:p>
    <w:p w14:paraId="0F271167" w14:textId="77777777" w:rsidR="00683939" w:rsidRDefault="00683939" w:rsidP="00683939">
      <w:pPr>
        <w:numPr>
          <w:ilvl w:val="0"/>
          <w:numId w:val="1"/>
        </w:numPr>
        <w:spacing w:line="360" w:lineRule="auto"/>
        <w:jc w:val="both"/>
        <w:rPr>
          <w:rFonts w:ascii="Arial" w:hAnsi="Arial" w:cs="Arial"/>
          <w:sz w:val="24"/>
          <w:szCs w:val="24"/>
        </w:rPr>
      </w:pPr>
      <w:r>
        <w:rPr>
          <w:rFonts w:ascii="Arial" w:hAnsi="Arial" w:cs="Arial"/>
          <w:sz w:val="24"/>
          <w:szCs w:val="24"/>
        </w:rPr>
        <w:t xml:space="preserve">Bonau, S. (2020). Strategic Leadership, Commitment and Employee Motivation: what influences attitudes towards the workplace. </w:t>
      </w:r>
      <w:hyperlink r:id="rId6" w:history="1">
        <w:r>
          <w:rPr>
            <w:rStyle w:val="Hyperlink"/>
            <w:rFonts w:ascii="Arial" w:hAnsi="Arial" w:cs="Arial"/>
            <w:sz w:val="24"/>
            <w:szCs w:val="24"/>
          </w:rPr>
          <w:t>https://doi.org/10.14267/retp2019.04.09</w:t>
        </w:r>
      </w:hyperlink>
      <w:r>
        <w:rPr>
          <w:rFonts w:ascii="Arial" w:hAnsi="Arial" w:cs="Arial"/>
          <w:sz w:val="24"/>
          <w:szCs w:val="24"/>
        </w:rPr>
        <w:t xml:space="preserve">. </w:t>
      </w:r>
    </w:p>
    <w:p w14:paraId="68D348A0" w14:textId="77777777" w:rsidR="00683939" w:rsidRDefault="00683939" w:rsidP="00683939">
      <w:pPr>
        <w:numPr>
          <w:ilvl w:val="0"/>
          <w:numId w:val="1"/>
        </w:numPr>
        <w:spacing w:line="360" w:lineRule="auto"/>
        <w:jc w:val="both"/>
        <w:rPr>
          <w:rFonts w:ascii="Arial" w:hAnsi="Arial" w:cs="Arial"/>
          <w:sz w:val="24"/>
          <w:szCs w:val="24"/>
        </w:rPr>
      </w:pPr>
      <w:r>
        <w:rPr>
          <w:rFonts w:ascii="Arial" w:hAnsi="Arial" w:cs="Arial"/>
          <w:sz w:val="24"/>
          <w:szCs w:val="24"/>
        </w:rPr>
        <w:t xml:space="preserve">Brenda Ern Wei Teoh, Walton Wider, Abidah Saad, T. Sam, A. Vasudevan, Surianti Lajuma. (2022). The effects of transformational leadership dimensions on employee performance in the hospitality industry in Malaysia. </w:t>
      </w:r>
      <w:r>
        <w:rPr>
          <w:rFonts w:ascii="Arial" w:hAnsi="Arial" w:cs="Arial"/>
          <w:i/>
          <w:iCs/>
          <w:sz w:val="24"/>
          <w:szCs w:val="24"/>
        </w:rPr>
        <w:t>Frontiers in Psychology</w:t>
      </w:r>
      <w:r>
        <w:rPr>
          <w:rFonts w:ascii="Arial" w:hAnsi="Arial" w:cs="Arial"/>
          <w:sz w:val="24"/>
          <w:szCs w:val="24"/>
        </w:rPr>
        <w:t xml:space="preserve">. </w:t>
      </w:r>
      <w:hyperlink r:id="rId7" w:history="1">
        <w:r>
          <w:rPr>
            <w:rStyle w:val="Hyperlink"/>
            <w:rFonts w:ascii="Arial" w:hAnsi="Arial" w:cs="Arial"/>
            <w:sz w:val="24"/>
            <w:szCs w:val="24"/>
          </w:rPr>
          <w:t>https://doi.org/10.3389/fpsyg.2022.913773</w:t>
        </w:r>
      </w:hyperlink>
      <w:r>
        <w:rPr>
          <w:rFonts w:ascii="Arial" w:hAnsi="Arial" w:cs="Arial"/>
          <w:sz w:val="24"/>
          <w:szCs w:val="24"/>
        </w:rPr>
        <w:t xml:space="preserve">. </w:t>
      </w:r>
    </w:p>
    <w:p w14:paraId="0C960269"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t>Briker, R., Walter, F. and Cole, M.S., 2021. Hurry up! The role of supervisors’ time urgency and self</w:t>
      </w:r>
      <w:r>
        <w:rPr>
          <w:rFonts w:ascii="Cambria Math" w:eastAsia="Helvetica Neue" w:hAnsi="Cambria Math" w:cs="Cambria Math"/>
          <w:sz w:val="24"/>
          <w:szCs w:val="24"/>
        </w:rPr>
        <w:t>‐</w:t>
      </w:r>
      <w:r>
        <w:rPr>
          <w:rFonts w:ascii="Arial" w:eastAsia="Helvetica Neue" w:hAnsi="Arial" w:cs="Arial"/>
          <w:sz w:val="24"/>
          <w:szCs w:val="24"/>
        </w:rPr>
        <w:t>perceived status for autocratic leadership and subordinates’ well</w:t>
      </w:r>
      <w:r>
        <w:rPr>
          <w:rFonts w:ascii="Cambria Math" w:eastAsia="Helvetica Neue" w:hAnsi="Cambria Math" w:cs="Cambria Math"/>
          <w:sz w:val="24"/>
          <w:szCs w:val="24"/>
        </w:rPr>
        <w:t>‐</w:t>
      </w:r>
      <w:r>
        <w:rPr>
          <w:rFonts w:ascii="Arial" w:eastAsia="Helvetica Neue" w:hAnsi="Arial" w:cs="Arial"/>
          <w:sz w:val="24"/>
          <w:szCs w:val="24"/>
        </w:rPr>
        <w:t xml:space="preserve">being. Personnel Psychology, 74(1), pp.55-76. </w:t>
      </w:r>
      <w:hyperlink r:id="rId8" w:history="1">
        <w:r>
          <w:rPr>
            <w:rStyle w:val="Hyperlink"/>
            <w:rFonts w:ascii="Arial" w:eastAsia="Helvetica Neue" w:hAnsi="Arial" w:cs="Arial"/>
            <w:sz w:val="24"/>
            <w:szCs w:val="24"/>
          </w:rPr>
          <w:t>https://doi.org/10.1111/peps.12400</w:t>
        </w:r>
      </w:hyperlink>
      <w:r>
        <w:rPr>
          <w:rFonts w:ascii="Arial" w:eastAsia="Helvetica Neue" w:hAnsi="Arial" w:cs="Arial"/>
          <w:sz w:val="24"/>
          <w:szCs w:val="24"/>
        </w:rPr>
        <w:t xml:space="preserve">  </w:t>
      </w:r>
    </w:p>
    <w:p w14:paraId="71E73947"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t xml:space="preserve">Carlton S. 2009. Leadership Assessment: A tool for developing future hospitality leaders. University of Nevada, Las Vegas. </w:t>
      </w:r>
      <w:hyperlink r:id="rId9" w:history="1">
        <w:r>
          <w:rPr>
            <w:rStyle w:val="Hyperlink"/>
            <w:rFonts w:ascii="Arial" w:eastAsia="Helvetica Neue" w:hAnsi="Arial" w:cs="Arial"/>
            <w:sz w:val="24"/>
            <w:szCs w:val="24"/>
          </w:rPr>
          <w:t>https://digitalscholarship.unlv.edu/cgi/viewcontent.cgi?article=1485&amp;context=thesesdissertations</w:t>
        </w:r>
      </w:hyperlink>
      <w:r>
        <w:rPr>
          <w:rFonts w:ascii="Arial" w:eastAsia="Helvetica Neue" w:hAnsi="Arial" w:cs="Arial"/>
          <w:sz w:val="24"/>
          <w:szCs w:val="24"/>
        </w:rPr>
        <w:t xml:space="preserve"> </w:t>
      </w:r>
    </w:p>
    <w:p w14:paraId="4E8D4F67"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t xml:space="preserve">Cray, D., Inglis, L. and Freeman, S., 2007. Managing the arts: Leadership and decision making under dual rationalities. The Journal of Arts Management, Law, and Society, 36(4), pp.295-313. </w:t>
      </w:r>
      <w:hyperlink r:id="rId10" w:history="1">
        <w:r>
          <w:rPr>
            <w:rStyle w:val="Hyperlink"/>
            <w:rFonts w:ascii="Arial" w:eastAsia="Helvetica Neue" w:hAnsi="Arial" w:cs="Arial"/>
            <w:sz w:val="24"/>
            <w:szCs w:val="24"/>
          </w:rPr>
          <w:t>https://doi.org/10.3200/JAML.36.4.295-314</w:t>
        </w:r>
      </w:hyperlink>
      <w:r>
        <w:rPr>
          <w:rFonts w:ascii="Arial" w:eastAsia="Helvetica Neue" w:hAnsi="Arial" w:cs="Arial"/>
          <w:sz w:val="24"/>
          <w:szCs w:val="24"/>
        </w:rPr>
        <w:t xml:space="preserve"> </w:t>
      </w:r>
    </w:p>
    <w:p w14:paraId="1E2C10F1"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t xml:space="preserve">Darvishmotevali, M., Altinay, L. and Köseoglu, M.A., 2020. The link between environmental uncertainty, organisational agility, and organisational creativity in the hotel industry. International journal of hospitality management, 87, p.102499. </w:t>
      </w:r>
      <w:hyperlink r:id="rId11" w:history="1">
        <w:r>
          <w:rPr>
            <w:rStyle w:val="Hyperlink"/>
            <w:rFonts w:ascii="Arial" w:eastAsia="Helvetica Neue" w:hAnsi="Arial" w:cs="Arial"/>
            <w:sz w:val="24"/>
            <w:szCs w:val="24"/>
          </w:rPr>
          <w:t>https://doi.org/10.4324/9781315668697</w:t>
        </w:r>
      </w:hyperlink>
      <w:r>
        <w:rPr>
          <w:rFonts w:ascii="Arial" w:eastAsia="Helvetica Neue" w:hAnsi="Arial" w:cs="Arial"/>
          <w:sz w:val="24"/>
          <w:szCs w:val="24"/>
        </w:rPr>
        <w:t xml:space="preserve">  </w:t>
      </w:r>
    </w:p>
    <w:p w14:paraId="1B929DF5"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t xml:space="preserve">Ghazal, Z., Hammoud, M. &amp; Mezher, M. (2022). The Effects of Autocratic, Democratic, and Laissez-Faire Leadership Styles on Organizational Performance. </w:t>
      </w:r>
      <w:r>
        <w:rPr>
          <w:rFonts w:ascii="Arial" w:eastAsia="Helvetica Neue" w:hAnsi="Arial" w:cs="Arial"/>
          <w:i/>
          <w:iCs/>
          <w:sz w:val="24"/>
          <w:szCs w:val="24"/>
        </w:rPr>
        <w:t>Proceedings of the International Conference on Industrial Engineering and Operations Management</w:t>
      </w:r>
      <w:r>
        <w:rPr>
          <w:rFonts w:ascii="Arial" w:eastAsia="Helvetica Neue" w:hAnsi="Arial" w:cs="Arial"/>
          <w:sz w:val="24"/>
          <w:szCs w:val="24"/>
        </w:rPr>
        <w:t xml:space="preserve">. </w:t>
      </w:r>
      <w:hyperlink r:id="rId12" w:history="1">
        <w:r>
          <w:rPr>
            <w:rStyle w:val="Hyperlink"/>
            <w:rFonts w:ascii="Arial" w:eastAsia="Helvetica Neue" w:hAnsi="Arial" w:cs="Arial"/>
            <w:sz w:val="24"/>
            <w:szCs w:val="24"/>
          </w:rPr>
          <w:t>https://doi.org/10.46254/AN12.20220124</w:t>
        </w:r>
      </w:hyperlink>
      <w:r>
        <w:rPr>
          <w:rFonts w:ascii="Arial" w:eastAsia="Helvetica Neue" w:hAnsi="Arial" w:cs="Arial"/>
          <w:sz w:val="24"/>
          <w:szCs w:val="24"/>
        </w:rPr>
        <w:t>.</w:t>
      </w:r>
    </w:p>
    <w:p w14:paraId="62C28084"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t>Goleman, D., 2018. What makes a leader? In Military leadership (pp. 39-52). Routledge.</w:t>
      </w:r>
    </w:p>
    <w:p w14:paraId="5AC930DA"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lastRenderedPageBreak/>
        <w:t xml:space="preserve">HospitalityMD, 2023. Follow ME, and I Will Be Behind You Full Documentary. </w:t>
      </w:r>
      <w:hyperlink r:id="rId13" w:history="1">
        <w:r>
          <w:rPr>
            <w:rStyle w:val="Hyperlink"/>
            <w:rFonts w:ascii="Arial" w:eastAsia="Helvetica Neue" w:hAnsi="Arial" w:cs="Arial"/>
            <w:sz w:val="24"/>
            <w:szCs w:val="24"/>
          </w:rPr>
          <w:t>https://www.youtube.com/watch?v=Lrh5QIW67Mk</w:t>
        </w:r>
      </w:hyperlink>
      <w:r>
        <w:rPr>
          <w:rFonts w:ascii="Arial" w:eastAsia="Helvetica Neue" w:hAnsi="Arial" w:cs="Arial"/>
          <w:sz w:val="24"/>
          <w:szCs w:val="24"/>
        </w:rPr>
        <w:t xml:space="preserve">  </w:t>
      </w:r>
    </w:p>
    <w:p w14:paraId="7364006C"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t xml:space="preserve">Hossny, M.F. (2019). Impact of Leadership Style on Employee Job Satisfaction in the Hospitality Industry. </w:t>
      </w:r>
      <w:hyperlink r:id="rId14" w:history="1">
        <w:r>
          <w:rPr>
            <w:rStyle w:val="Hyperlink"/>
            <w:rFonts w:ascii="Arial" w:eastAsia="Helvetica Neue" w:hAnsi="Arial" w:cs="Arial"/>
            <w:sz w:val="24"/>
            <w:szCs w:val="24"/>
          </w:rPr>
          <w:t>https://doi.org/10.21608/ijhth.2019.35101</w:t>
        </w:r>
      </w:hyperlink>
      <w:r>
        <w:rPr>
          <w:rFonts w:ascii="Arial" w:eastAsia="Helvetica Neue" w:hAnsi="Arial" w:cs="Arial"/>
          <w:sz w:val="24"/>
          <w:szCs w:val="24"/>
        </w:rPr>
        <w:t>.</w:t>
      </w:r>
    </w:p>
    <w:p w14:paraId="5E711848"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t xml:space="preserve">Ji, Y. &amp; Han, J. (2021). A Moderated Mediation Model of the Relationship between Participatory Decision-making and Team Performance in the Hotel Industry. </w:t>
      </w:r>
      <w:hyperlink r:id="rId15" w:history="1">
        <w:r>
          <w:rPr>
            <w:rStyle w:val="Hyperlink"/>
            <w:rFonts w:ascii="Arial" w:eastAsia="Helvetica Neue" w:hAnsi="Arial" w:cs="Arial"/>
            <w:sz w:val="24"/>
            <w:szCs w:val="24"/>
          </w:rPr>
          <w:t>https://doi.org/10.17549/gbfr.2021.26.1.41</w:t>
        </w:r>
      </w:hyperlink>
      <w:r>
        <w:rPr>
          <w:rFonts w:ascii="Arial" w:eastAsia="Helvetica Neue" w:hAnsi="Arial" w:cs="Arial"/>
          <w:sz w:val="24"/>
          <w:szCs w:val="24"/>
        </w:rPr>
        <w:t xml:space="preserve">. </w:t>
      </w:r>
    </w:p>
    <w:p w14:paraId="33BD7579"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t xml:space="preserve">Kara, D., Uysal, M., Sirgy, M. &amp; Lee, G. (2013). The effects of leadership style on employee well-being in hospitality. </w:t>
      </w:r>
      <w:r>
        <w:rPr>
          <w:rFonts w:ascii="Arial" w:eastAsia="Helvetica Neue" w:hAnsi="Arial" w:cs="Arial"/>
          <w:i/>
          <w:iCs/>
          <w:sz w:val="24"/>
          <w:szCs w:val="24"/>
        </w:rPr>
        <w:t>International Journal of Hospitality Management</w:t>
      </w:r>
      <w:r>
        <w:rPr>
          <w:rFonts w:ascii="Arial" w:eastAsia="Helvetica Neue" w:hAnsi="Arial" w:cs="Arial"/>
          <w:sz w:val="24"/>
          <w:szCs w:val="24"/>
        </w:rPr>
        <w:t xml:space="preserve">, 34, 9-18. </w:t>
      </w:r>
      <w:hyperlink r:id="rId16" w:history="1">
        <w:r>
          <w:rPr>
            <w:rStyle w:val="Hyperlink"/>
            <w:rFonts w:ascii="Arial" w:eastAsia="Helvetica Neue" w:hAnsi="Arial" w:cs="Arial"/>
            <w:sz w:val="24"/>
            <w:szCs w:val="24"/>
          </w:rPr>
          <w:t>https://doi.org/10.1016/j.ijhm.2013.02.001</w:t>
        </w:r>
      </w:hyperlink>
      <w:r>
        <w:rPr>
          <w:rFonts w:ascii="Arial" w:eastAsia="Helvetica Neue" w:hAnsi="Arial" w:cs="Arial"/>
          <w:sz w:val="24"/>
          <w:szCs w:val="24"/>
        </w:rPr>
        <w:t>.</w:t>
      </w:r>
    </w:p>
    <w:p w14:paraId="06506B57"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t xml:space="preserve">Keegan, A.E. and Den Hartog, D.N., 2004. Transformational leadership in a project-based environment: a comparative study of project and line managers' leadership styles. International journal of project management, 22(8), pp.609-617. </w:t>
      </w:r>
      <w:hyperlink r:id="rId17" w:history="1">
        <w:r>
          <w:rPr>
            <w:rStyle w:val="Hyperlink"/>
            <w:rFonts w:ascii="Arial" w:eastAsia="Helvetica Neue" w:hAnsi="Arial" w:cs="Arial"/>
            <w:sz w:val="24"/>
            <w:szCs w:val="24"/>
          </w:rPr>
          <w:t>https://doi.org/10.1016/j.ijproman.2004.05.005</w:t>
        </w:r>
      </w:hyperlink>
      <w:r>
        <w:rPr>
          <w:rFonts w:ascii="Arial" w:eastAsia="Helvetica Neue" w:hAnsi="Arial" w:cs="Arial"/>
          <w:sz w:val="24"/>
          <w:szCs w:val="24"/>
        </w:rPr>
        <w:t xml:space="preserve">  </w:t>
      </w:r>
    </w:p>
    <w:p w14:paraId="5632ADEA"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t xml:space="preserve">Klakayan, P. (2022). Leadership style and its relationship to work satisfaction of the employees in the hospitality industry: a case study of AVANI Hotel and Convention Centre, Khon Kaen, Thailand. </w:t>
      </w:r>
      <w:hyperlink r:id="rId18" w:history="1">
        <w:r>
          <w:rPr>
            <w:rStyle w:val="Hyperlink"/>
            <w:rFonts w:ascii="Arial" w:eastAsia="Helvetica Neue" w:hAnsi="Arial" w:cs="Arial"/>
            <w:sz w:val="24"/>
            <w:szCs w:val="24"/>
          </w:rPr>
          <w:t>https://doi.org/10.1109/DASA54658.2022.9765055</w:t>
        </w:r>
      </w:hyperlink>
      <w:r>
        <w:rPr>
          <w:rFonts w:ascii="Arial" w:eastAsia="Helvetica Neue" w:hAnsi="Arial" w:cs="Arial"/>
          <w:sz w:val="24"/>
          <w:szCs w:val="24"/>
        </w:rPr>
        <w:t>.</w:t>
      </w:r>
    </w:p>
    <w:p w14:paraId="7146C485" w14:textId="77777777" w:rsidR="00683939" w:rsidRDefault="00683939" w:rsidP="00683939">
      <w:pPr>
        <w:numPr>
          <w:ilvl w:val="0"/>
          <w:numId w:val="1"/>
        </w:numPr>
        <w:spacing w:line="360" w:lineRule="auto"/>
        <w:jc w:val="both"/>
        <w:rPr>
          <w:rFonts w:ascii="Arial" w:hAnsi="Arial" w:cs="Arial"/>
          <w:sz w:val="24"/>
          <w:szCs w:val="24"/>
        </w:rPr>
      </w:pPr>
      <w:r>
        <w:rPr>
          <w:rFonts w:ascii="Arial" w:hAnsi="Arial" w:cs="Arial"/>
          <w:sz w:val="24"/>
          <w:szCs w:val="24"/>
        </w:rPr>
        <w:t xml:space="preserve">Kloutsiniotis, P. V., Mihail, D. M., Gounioti, S. (2022). The effects of transformational leadership and HRM practices on employee outcomes and productivity in the Greek hospitality industry during COVID-19. Employee Relations: The International Journal. </w:t>
      </w:r>
      <w:hyperlink r:id="rId19" w:history="1">
        <w:r>
          <w:rPr>
            <w:rStyle w:val="Hyperlink"/>
            <w:rFonts w:ascii="Arial" w:hAnsi="Arial" w:cs="Arial"/>
            <w:sz w:val="24"/>
            <w:szCs w:val="24"/>
          </w:rPr>
          <w:t>https://doi.org/10.1108/er-08-2021-0360</w:t>
        </w:r>
      </w:hyperlink>
      <w:r>
        <w:rPr>
          <w:rFonts w:ascii="Arial" w:hAnsi="Arial" w:cs="Arial"/>
          <w:sz w:val="24"/>
          <w:szCs w:val="24"/>
        </w:rPr>
        <w:t xml:space="preserve">. </w:t>
      </w:r>
    </w:p>
    <w:p w14:paraId="42EE0C57" w14:textId="77777777" w:rsidR="00683939" w:rsidRDefault="00683939" w:rsidP="00683939">
      <w:pPr>
        <w:numPr>
          <w:ilvl w:val="0"/>
          <w:numId w:val="1"/>
        </w:numPr>
        <w:spacing w:line="360" w:lineRule="auto"/>
        <w:jc w:val="both"/>
        <w:rPr>
          <w:rFonts w:ascii="Arial" w:hAnsi="Arial" w:cs="Arial"/>
          <w:sz w:val="24"/>
          <w:szCs w:val="24"/>
        </w:rPr>
      </w:pPr>
      <w:r>
        <w:rPr>
          <w:rFonts w:ascii="Arial" w:hAnsi="Arial" w:cs="Arial"/>
          <w:sz w:val="24"/>
          <w:szCs w:val="24"/>
        </w:rPr>
        <w:t xml:space="preserve">Moosa, V., Moosa, B., &amp; Faheem, S. (2023). Leadership Styles and Organizational Performance: A Comparative Study of High-Performance Organizations. Journal of Leadership and Organizational Studies, 30(1), 88-103. </w:t>
      </w:r>
      <w:hyperlink r:id="rId20" w:history="1">
        <w:r>
          <w:rPr>
            <w:rStyle w:val="Hyperlink"/>
            <w:rFonts w:ascii="Arial" w:hAnsi="Arial" w:cs="Arial"/>
            <w:sz w:val="24"/>
            <w:szCs w:val="24"/>
          </w:rPr>
          <w:t>https://doi.org/10.26668/businessreview/2023.v8i5.1289</w:t>
        </w:r>
      </w:hyperlink>
      <w:r>
        <w:rPr>
          <w:rFonts w:ascii="Arial" w:hAnsi="Arial" w:cs="Arial"/>
          <w:sz w:val="24"/>
          <w:szCs w:val="24"/>
        </w:rPr>
        <w:t xml:space="preserve"> </w:t>
      </w:r>
    </w:p>
    <w:p w14:paraId="415C4058"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t xml:space="preserve">Mullins, L.J. (2020). </w:t>
      </w:r>
      <w:r>
        <w:rPr>
          <w:rFonts w:ascii="Arial" w:eastAsia="Helvetica Neue" w:hAnsi="Arial" w:cs="Arial"/>
          <w:i/>
          <w:iCs/>
          <w:sz w:val="24"/>
          <w:szCs w:val="24"/>
        </w:rPr>
        <w:t>Management and Organisational Behaviour</w:t>
      </w:r>
      <w:r>
        <w:rPr>
          <w:rFonts w:ascii="Arial" w:eastAsia="Helvetica Neue" w:hAnsi="Arial" w:cs="Arial"/>
          <w:sz w:val="24"/>
          <w:szCs w:val="24"/>
        </w:rPr>
        <w:t>. Pearson Education.</w:t>
      </w:r>
    </w:p>
    <w:p w14:paraId="0B1D488A"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t xml:space="preserve">Mwesigwa, D. (2018). Enhancing employee performance using selected leadership styles of middle-line managers in the hospitality industry in Mid-Western Uganda. </w:t>
      </w:r>
      <w:r>
        <w:rPr>
          <w:rFonts w:ascii="Arial" w:eastAsia="Helvetica Neue" w:hAnsi="Arial" w:cs="Arial"/>
          <w:i/>
          <w:iCs/>
          <w:sz w:val="24"/>
          <w:szCs w:val="24"/>
        </w:rPr>
        <w:t>Journal of Hospitality Management and Tourism</w:t>
      </w:r>
      <w:r>
        <w:rPr>
          <w:rFonts w:ascii="Arial" w:eastAsia="Helvetica Neue" w:hAnsi="Arial" w:cs="Arial"/>
          <w:sz w:val="24"/>
          <w:szCs w:val="24"/>
        </w:rPr>
        <w:t xml:space="preserve">. </w:t>
      </w:r>
      <w:hyperlink r:id="rId21" w:history="1">
        <w:r>
          <w:rPr>
            <w:rStyle w:val="Hyperlink"/>
            <w:rFonts w:ascii="Arial" w:eastAsia="Helvetica Neue" w:hAnsi="Arial" w:cs="Arial"/>
            <w:sz w:val="24"/>
            <w:szCs w:val="24"/>
          </w:rPr>
          <w:t>https://doi.org/10.5897/JHMT2018.0243</w:t>
        </w:r>
      </w:hyperlink>
      <w:r>
        <w:rPr>
          <w:rFonts w:ascii="Arial" w:eastAsia="Helvetica Neue" w:hAnsi="Arial" w:cs="Arial"/>
          <w:sz w:val="24"/>
          <w:szCs w:val="24"/>
        </w:rPr>
        <w:t>.</w:t>
      </w:r>
    </w:p>
    <w:p w14:paraId="7D747E11" w14:textId="77777777" w:rsidR="00683939" w:rsidRDefault="00683939" w:rsidP="00683939">
      <w:pPr>
        <w:numPr>
          <w:ilvl w:val="0"/>
          <w:numId w:val="1"/>
        </w:numPr>
        <w:spacing w:line="360" w:lineRule="auto"/>
        <w:jc w:val="both"/>
        <w:rPr>
          <w:rFonts w:ascii="Arial" w:hAnsi="Arial" w:cs="Arial"/>
          <w:sz w:val="24"/>
          <w:szCs w:val="24"/>
        </w:rPr>
      </w:pPr>
      <w:r>
        <w:rPr>
          <w:rFonts w:ascii="Arial" w:hAnsi="Arial" w:cs="Arial"/>
          <w:sz w:val="24"/>
          <w:szCs w:val="24"/>
        </w:rPr>
        <w:t xml:space="preserve">Nazarian, A., Atkinson, P., Foroudi, P., &amp; Edirisinghe, D. (2021). Factors affecting organisational effectiveness in independent hotels – The case of Iran. </w:t>
      </w:r>
      <w:r>
        <w:rPr>
          <w:rFonts w:ascii="Arial" w:hAnsi="Arial" w:cs="Arial"/>
          <w:sz w:val="24"/>
          <w:szCs w:val="24"/>
        </w:rPr>
        <w:lastRenderedPageBreak/>
        <w:t xml:space="preserve">Journal of Hospitality and Tourism Management. </w:t>
      </w:r>
      <w:hyperlink r:id="rId22" w:history="1">
        <w:r>
          <w:rPr>
            <w:rStyle w:val="Hyperlink"/>
            <w:rFonts w:ascii="Arial" w:hAnsi="Arial" w:cs="Arial"/>
            <w:sz w:val="24"/>
            <w:szCs w:val="24"/>
          </w:rPr>
          <w:t>https://doi.org/10.1016/J.JHTM.2021.01.002</w:t>
        </w:r>
      </w:hyperlink>
      <w:r>
        <w:rPr>
          <w:rFonts w:ascii="Arial" w:hAnsi="Arial" w:cs="Arial"/>
          <w:sz w:val="24"/>
          <w:szCs w:val="24"/>
        </w:rPr>
        <w:t xml:space="preserve">. </w:t>
      </w:r>
    </w:p>
    <w:p w14:paraId="79154B42" w14:textId="77777777" w:rsidR="00683939" w:rsidRDefault="00683939" w:rsidP="00683939">
      <w:pPr>
        <w:numPr>
          <w:ilvl w:val="0"/>
          <w:numId w:val="1"/>
        </w:numPr>
        <w:spacing w:line="360" w:lineRule="auto"/>
        <w:jc w:val="both"/>
        <w:rPr>
          <w:rFonts w:ascii="Arial" w:hAnsi="Arial" w:cs="Arial"/>
          <w:sz w:val="24"/>
          <w:szCs w:val="24"/>
        </w:rPr>
      </w:pPr>
      <w:r>
        <w:rPr>
          <w:rFonts w:ascii="Arial" w:hAnsi="Arial" w:cs="Arial"/>
          <w:sz w:val="24"/>
          <w:szCs w:val="24"/>
        </w:rPr>
        <w:t xml:space="preserve">Panagiotis V. Kloutsiniotis, Dimitrios M. Mihail, Silouani Gounioti. (2022). The effects of transformational leadership and HRM practices on employee outcomes and productivity in the Greek hospitality industry during COVID-19. </w:t>
      </w:r>
      <w:r>
        <w:rPr>
          <w:rFonts w:ascii="Arial" w:hAnsi="Arial" w:cs="Arial"/>
          <w:i/>
          <w:iCs/>
          <w:sz w:val="24"/>
          <w:szCs w:val="24"/>
        </w:rPr>
        <w:t>Employee Relations: The International Journal</w:t>
      </w:r>
      <w:r>
        <w:rPr>
          <w:rFonts w:ascii="Arial" w:hAnsi="Arial" w:cs="Arial"/>
          <w:sz w:val="24"/>
          <w:szCs w:val="24"/>
        </w:rPr>
        <w:t xml:space="preserve">. </w:t>
      </w:r>
      <w:hyperlink r:id="rId23" w:history="1">
        <w:r>
          <w:rPr>
            <w:rStyle w:val="Hyperlink"/>
            <w:rFonts w:ascii="Arial" w:hAnsi="Arial" w:cs="Arial"/>
            <w:sz w:val="24"/>
            <w:szCs w:val="24"/>
          </w:rPr>
          <w:t>https://doi.org/10.1108/er-08-2021-0360</w:t>
        </w:r>
      </w:hyperlink>
      <w:r>
        <w:rPr>
          <w:rFonts w:ascii="Arial" w:hAnsi="Arial" w:cs="Arial"/>
          <w:sz w:val="24"/>
          <w:szCs w:val="24"/>
        </w:rPr>
        <w:t xml:space="preserve">. </w:t>
      </w:r>
    </w:p>
    <w:p w14:paraId="40F51132"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t xml:space="preserve">Raub, S. &amp; Robert, C. (2013). Empowerment, Organizational Commitment, and Voice Behavior in the Hospitality Industry. </w:t>
      </w:r>
      <w:hyperlink r:id="rId24" w:history="1">
        <w:r>
          <w:rPr>
            <w:rStyle w:val="Hyperlink"/>
            <w:rFonts w:ascii="Arial" w:eastAsia="Helvetica Neue" w:hAnsi="Arial" w:cs="Arial"/>
            <w:sz w:val="24"/>
            <w:szCs w:val="24"/>
          </w:rPr>
          <w:t>https://doi.org/10.1177/193896551245724</w:t>
        </w:r>
      </w:hyperlink>
      <w:r>
        <w:rPr>
          <w:rFonts w:ascii="Arial" w:eastAsia="Helvetica Neue" w:hAnsi="Arial" w:cs="Arial"/>
          <w:sz w:val="24"/>
          <w:szCs w:val="24"/>
        </w:rPr>
        <w:t>.</w:t>
      </w:r>
    </w:p>
    <w:p w14:paraId="14A18C80"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t xml:space="preserve">Romawati, N., Supriadi, B. &amp; Setyadi, M.C.S. (2022). Analysis of Transformational Leadership Style and Job Motivation on Employee Performance with Job Satisfaction as Intervening Variables in Ijen Suites Resort and Convention Hotel Malang. </w:t>
      </w:r>
      <w:hyperlink r:id="rId25" w:history="1">
        <w:r>
          <w:rPr>
            <w:rStyle w:val="Hyperlink"/>
            <w:rFonts w:ascii="Arial" w:eastAsia="Helvetica Neue" w:hAnsi="Arial" w:cs="Arial"/>
            <w:sz w:val="24"/>
            <w:szCs w:val="24"/>
          </w:rPr>
          <w:t>https://lppm.unmer.ac.id/webmin/assets/uploads/lj/LJ202305151684116661115.pdf</w:t>
        </w:r>
      </w:hyperlink>
      <w:r>
        <w:rPr>
          <w:rFonts w:ascii="Arial" w:eastAsia="Helvetica Neue" w:hAnsi="Arial" w:cs="Arial"/>
          <w:sz w:val="24"/>
          <w:szCs w:val="24"/>
        </w:rPr>
        <w:t>.</w:t>
      </w:r>
    </w:p>
    <w:p w14:paraId="1497BC1B"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t xml:space="preserve">Sandstrom, J. &amp; Reynolds, D. (2020). Leading a successful hotel: A look at the general manager’s ability to utilise multiple leadership styles. </w:t>
      </w:r>
      <w:r>
        <w:rPr>
          <w:rFonts w:ascii="Arial" w:eastAsia="Helvetica Neue" w:hAnsi="Arial" w:cs="Arial"/>
          <w:i/>
          <w:iCs/>
          <w:sz w:val="24"/>
          <w:szCs w:val="24"/>
        </w:rPr>
        <w:t>International Journal of Hospitality Management</w:t>
      </w:r>
      <w:r>
        <w:rPr>
          <w:rFonts w:ascii="Arial" w:eastAsia="Helvetica Neue" w:hAnsi="Arial" w:cs="Arial"/>
          <w:sz w:val="24"/>
          <w:szCs w:val="24"/>
        </w:rPr>
        <w:t xml:space="preserve">, 102399. </w:t>
      </w:r>
      <w:hyperlink r:id="rId26" w:history="1">
        <w:r>
          <w:rPr>
            <w:rStyle w:val="Hyperlink"/>
            <w:rFonts w:ascii="Arial" w:eastAsia="Helvetica Neue" w:hAnsi="Arial" w:cs="Arial"/>
            <w:sz w:val="24"/>
            <w:szCs w:val="24"/>
          </w:rPr>
          <w:t>https://doi.org/10.1016/j.ijhm.2019.102399</w:t>
        </w:r>
      </w:hyperlink>
      <w:r>
        <w:rPr>
          <w:rFonts w:ascii="Arial" w:eastAsia="Helvetica Neue" w:hAnsi="Arial" w:cs="Arial"/>
          <w:sz w:val="24"/>
          <w:szCs w:val="24"/>
        </w:rPr>
        <w:t>.</w:t>
      </w:r>
    </w:p>
    <w:p w14:paraId="1C1814BA"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t xml:space="preserve">Semuel, H., Siagian, H. and Octavia, S., 2017. The effect of leadership and innovation on differentiation strategy and company performance. Procedia-Social and Behavioral Sciences, 237, pp.1152-1159. </w:t>
      </w:r>
      <w:hyperlink r:id="rId27" w:history="1">
        <w:r>
          <w:rPr>
            <w:rStyle w:val="Hyperlink"/>
            <w:rFonts w:ascii="Arial" w:eastAsia="Helvetica Neue" w:hAnsi="Arial" w:cs="Arial"/>
            <w:sz w:val="24"/>
            <w:szCs w:val="24"/>
          </w:rPr>
          <w:t>https://doi.org/10.1016/j.sbspro.2017.02.171</w:t>
        </w:r>
      </w:hyperlink>
      <w:r>
        <w:rPr>
          <w:rFonts w:ascii="Arial" w:eastAsia="Helvetica Neue" w:hAnsi="Arial" w:cs="Arial"/>
          <w:sz w:val="24"/>
          <w:szCs w:val="24"/>
        </w:rPr>
        <w:t xml:space="preserve"> </w:t>
      </w:r>
    </w:p>
    <w:p w14:paraId="62DFF0E5"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t xml:space="preserve">Vukovic, A. et al. (2018). Impact of Leadership on Innovation: Evidence from the Hotel Industry. </w:t>
      </w:r>
      <w:r>
        <w:rPr>
          <w:rFonts w:ascii="Arial" w:eastAsia="Helvetica Neue" w:hAnsi="Arial" w:cs="Arial"/>
          <w:i/>
          <w:iCs/>
          <w:sz w:val="24"/>
          <w:szCs w:val="24"/>
        </w:rPr>
        <w:t>Central and Eastern European Online Library</w:t>
      </w:r>
      <w:r>
        <w:rPr>
          <w:rFonts w:ascii="Arial" w:eastAsia="Helvetica Neue" w:hAnsi="Arial" w:cs="Arial"/>
          <w:sz w:val="24"/>
          <w:szCs w:val="24"/>
        </w:rPr>
        <w:t xml:space="preserve">. </w:t>
      </w:r>
      <w:hyperlink r:id="rId28" w:history="1">
        <w:r>
          <w:rPr>
            <w:rStyle w:val="Hyperlink"/>
            <w:rFonts w:ascii="Arial" w:eastAsia="Helvetica Neue" w:hAnsi="Arial" w:cs="Arial"/>
            <w:sz w:val="24"/>
            <w:szCs w:val="24"/>
          </w:rPr>
          <w:t>https://www.ceeol.com/search/article-detail?id=725160</w:t>
        </w:r>
      </w:hyperlink>
      <w:r>
        <w:rPr>
          <w:rFonts w:ascii="Arial" w:eastAsia="Helvetica Neue" w:hAnsi="Arial" w:cs="Arial"/>
          <w:sz w:val="24"/>
          <w:szCs w:val="24"/>
        </w:rPr>
        <w:t>.</w:t>
      </w:r>
    </w:p>
    <w:p w14:paraId="44296C6A" w14:textId="77777777" w:rsidR="00683939" w:rsidRDefault="00683939" w:rsidP="00683939">
      <w:pPr>
        <w:numPr>
          <w:ilvl w:val="0"/>
          <w:numId w:val="1"/>
        </w:numPr>
        <w:spacing w:line="360" w:lineRule="auto"/>
        <w:jc w:val="both"/>
        <w:rPr>
          <w:rFonts w:ascii="Arial" w:hAnsi="Arial" w:cs="Arial"/>
          <w:sz w:val="24"/>
          <w:szCs w:val="24"/>
        </w:rPr>
      </w:pPr>
      <w:r>
        <w:rPr>
          <w:rFonts w:ascii="Arial" w:hAnsi="Arial" w:cs="Arial"/>
          <w:sz w:val="24"/>
          <w:szCs w:val="24"/>
        </w:rPr>
        <w:t xml:space="preserve">Wang Jiatong, Zheng Wang, M. Alam, Majid Murad, Fozia Gul, Shabeeb Ahmad Gill. (2022). The Impact of Transformational Leadership on Affective Organizational Commitment and Job Performance: The Mediating Role of Employee Engagement. </w:t>
      </w:r>
      <w:r>
        <w:rPr>
          <w:rFonts w:ascii="Arial" w:hAnsi="Arial" w:cs="Arial"/>
          <w:i/>
          <w:iCs/>
          <w:sz w:val="24"/>
          <w:szCs w:val="24"/>
        </w:rPr>
        <w:t>Frontiers in Psychology</w:t>
      </w:r>
      <w:r>
        <w:rPr>
          <w:rFonts w:ascii="Arial" w:hAnsi="Arial" w:cs="Arial"/>
          <w:sz w:val="24"/>
          <w:szCs w:val="24"/>
        </w:rPr>
        <w:t xml:space="preserve">. </w:t>
      </w:r>
      <w:hyperlink r:id="rId29" w:history="1">
        <w:r>
          <w:rPr>
            <w:rStyle w:val="Hyperlink"/>
            <w:rFonts w:ascii="Arial" w:hAnsi="Arial" w:cs="Arial"/>
            <w:sz w:val="24"/>
            <w:szCs w:val="24"/>
          </w:rPr>
          <w:t>https://doi.org/10.3389/fpsyg.2022.831060</w:t>
        </w:r>
      </w:hyperlink>
      <w:r>
        <w:rPr>
          <w:rFonts w:ascii="Arial" w:hAnsi="Arial" w:cs="Arial"/>
          <w:sz w:val="24"/>
          <w:szCs w:val="24"/>
        </w:rPr>
        <w:t xml:space="preserve">. </w:t>
      </w:r>
    </w:p>
    <w:p w14:paraId="0430F594" w14:textId="77777777" w:rsidR="00683939" w:rsidRDefault="00683939" w:rsidP="00683939">
      <w:pPr>
        <w:numPr>
          <w:ilvl w:val="0"/>
          <w:numId w:val="1"/>
        </w:numPr>
        <w:tabs>
          <w:tab w:val="left" w:pos="720"/>
        </w:tabs>
        <w:spacing w:line="360" w:lineRule="auto"/>
        <w:jc w:val="both"/>
        <w:rPr>
          <w:rFonts w:ascii="Arial" w:eastAsia="Helvetica Neue" w:hAnsi="Arial" w:cs="Arial"/>
          <w:sz w:val="24"/>
          <w:szCs w:val="24"/>
        </w:rPr>
      </w:pPr>
      <w:r>
        <w:rPr>
          <w:rFonts w:ascii="Arial" w:eastAsia="Helvetica Neue" w:hAnsi="Arial" w:cs="Arial"/>
          <w:sz w:val="24"/>
          <w:szCs w:val="24"/>
        </w:rPr>
        <w:lastRenderedPageBreak/>
        <w:t xml:space="preserve">Wongsunopparat, S. &amp; Jaroensuk, P. (2021). Suitable Leadership Style for the Service Industry in Bangkok. </w:t>
      </w:r>
      <w:r>
        <w:rPr>
          <w:rFonts w:ascii="Arial" w:eastAsia="Helvetica Neue" w:hAnsi="Arial" w:cs="Arial"/>
          <w:i/>
          <w:iCs/>
          <w:sz w:val="24"/>
          <w:szCs w:val="24"/>
        </w:rPr>
        <w:t>International Journal of Learning and Development</w:t>
      </w:r>
      <w:r>
        <w:rPr>
          <w:rFonts w:ascii="Arial" w:eastAsia="Helvetica Neue" w:hAnsi="Arial" w:cs="Arial"/>
          <w:sz w:val="24"/>
          <w:szCs w:val="24"/>
        </w:rPr>
        <w:t xml:space="preserve">, 11(1). </w:t>
      </w:r>
      <w:hyperlink r:id="rId30" w:history="1">
        <w:r>
          <w:rPr>
            <w:rStyle w:val="Hyperlink"/>
            <w:rFonts w:ascii="Arial" w:eastAsia="Helvetica Neue" w:hAnsi="Arial" w:cs="Arial"/>
            <w:sz w:val="24"/>
            <w:szCs w:val="24"/>
          </w:rPr>
          <w:t>https://doi.org/10.5296/ijld.v11i1.18144</w:t>
        </w:r>
      </w:hyperlink>
      <w:r>
        <w:rPr>
          <w:rFonts w:ascii="Arial" w:eastAsia="Helvetica Neue" w:hAnsi="Arial" w:cs="Arial"/>
          <w:sz w:val="24"/>
          <w:szCs w:val="24"/>
        </w:rPr>
        <w:t>.</w:t>
      </w:r>
    </w:p>
    <w:p w14:paraId="6549E4C9" w14:textId="77777777" w:rsidR="00683939" w:rsidRDefault="00683939" w:rsidP="00683939">
      <w:pPr>
        <w:numPr>
          <w:ilvl w:val="0"/>
          <w:numId w:val="1"/>
        </w:numPr>
        <w:spacing w:line="360" w:lineRule="auto"/>
        <w:jc w:val="both"/>
        <w:rPr>
          <w:rFonts w:ascii="Arial" w:hAnsi="Arial" w:cs="Arial"/>
          <w:sz w:val="24"/>
          <w:szCs w:val="24"/>
        </w:rPr>
      </w:pPr>
      <w:r>
        <w:rPr>
          <w:rFonts w:ascii="Arial" w:hAnsi="Arial" w:cs="Arial"/>
          <w:sz w:val="24"/>
          <w:szCs w:val="24"/>
        </w:rPr>
        <w:t xml:space="preserve">Yamak, Ö. U., &amp; Eyüpoğlu, Ş. Z. (2018). Leadership Styles of Hotel Managers in Northern Cyprus: Which Style is Dominant? Organisations &amp; Markets: Policies &amp; Processes eJournal. </w:t>
      </w:r>
    </w:p>
    <w:p w14:paraId="5EDAF1CC" w14:textId="77777777" w:rsidR="00683939" w:rsidRDefault="00683939" w:rsidP="00683939">
      <w:pPr>
        <w:numPr>
          <w:ilvl w:val="0"/>
          <w:numId w:val="1"/>
        </w:numPr>
        <w:spacing w:line="360" w:lineRule="auto"/>
        <w:jc w:val="both"/>
        <w:rPr>
          <w:rFonts w:ascii="Arial" w:eastAsia="Helvetica Neue" w:hAnsi="Arial" w:cs="Arial"/>
          <w:sz w:val="24"/>
          <w:szCs w:val="24"/>
        </w:rPr>
      </w:pPr>
      <w:r>
        <w:rPr>
          <w:rFonts w:ascii="Arial" w:eastAsia="Helvetica Neue" w:hAnsi="Arial" w:cs="Arial"/>
          <w:sz w:val="24"/>
          <w:szCs w:val="24"/>
        </w:rPr>
        <w:t xml:space="preserve">Yang, I. (2015). Positive effects of laissez-faire leadership: conceptual exploration. </w:t>
      </w:r>
      <w:r>
        <w:rPr>
          <w:rFonts w:ascii="Arial" w:eastAsia="Helvetica Neue" w:hAnsi="Arial" w:cs="Arial"/>
          <w:i/>
          <w:iCs/>
          <w:sz w:val="24"/>
          <w:szCs w:val="24"/>
        </w:rPr>
        <w:t>Journal of Management Development</w:t>
      </w:r>
      <w:r>
        <w:rPr>
          <w:rFonts w:ascii="Arial" w:eastAsia="Helvetica Neue" w:hAnsi="Arial" w:cs="Arial"/>
          <w:sz w:val="24"/>
          <w:szCs w:val="24"/>
        </w:rPr>
        <w:t xml:space="preserve">, 34(10). </w:t>
      </w:r>
      <w:hyperlink r:id="rId31" w:history="1">
        <w:r>
          <w:rPr>
            <w:rStyle w:val="Hyperlink"/>
            <w:rFonts w:ascii="Arial" w:eastAsia="Helvetica Neue" w:hAnsi="Arial" w:cs="Arial"/>
            <w:sz w:val="24"/>
            <w:szCs w:val="24"/>
          </w:rPr>
          <w:t>https://doi.org/10.1108/JMD-02-2015-0016</w:t>
        </w:r>
      </w:hyperlink>
      <w:r>
        <w:rPr>
          <w:rFonts w:ascii="Arial" w:eastAsia="Helvetica Neue" w:hAnsi="Arial" w:cs="Arial"/>
          <w:sz w:val="24"/>
          <w:szCs w:val="24"/>
        </w:rPr>
        <w:t>.</w:t>
      </w:r>
    </w:p>
    <w:p w14:paraId="4DABEF4C" w14:textId="77777777" w:rsidR="002D254F" w:rsidRDefault="002D254F"/>
    <w:sectPr w:rsidR="002D25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Neue">
    <w:altName w:val="Arial"/>
    <w:charset w:val="00"/>
    <w:family w:val="auto"/>
    <w:pitch w:val="default"/>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D30F75"/>
    <w:multiLevelType w:val="hybridMultilevel"/>
    <w:tmpl w:val="3E58FF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66586187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94B"/>
    <w:rsid w:val="0007494B"/>
    <w:rsid w:val="00146F7A"/>
    <w:rsid w:val="002D254F"/>
    <w:rsid w:val="00683939"/>
    <w:rsid w:val="00A37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9851A3"/>
  <w15:chartTrackingRefBased/>
  <w15:docId w15:val="{61393661-5311-43CF-957A-141B558B4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3939"/>
    <w:pPr>
      <w:spacing w:after="0" w:line="240" w:lineRule="auto"/>
    </w:pPr>
    <w:rPr>
      <w:rFonts w:eastAsiaTheme="minorEastAsia"/>
      <w:kern w:val="0"/>
      <w:sz w:val="20"/>
      <w:szCs w:val="20"/>
      <w:lang w:eastAsia="zh-CN"/>
      <w14:ligatures w14:val="none"/>
    </w:rPr>
  </w:style>
  <w:style w:type="paragraph" w:styleId="Heading1">
    <w:name w:val="heading 1"/>
    <w:basedOn w:val="Normal"/>
    <w:next w:val="Normal"/>
    <w:link w:val="Heading1Char"/>
    <w:uiPriority w:val="9"/>
    <w:qFormat/>
    <w:rsid w:val="000749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49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49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49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49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494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494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494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494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49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49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49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49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49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49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49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49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494B"/>
    <w:rPr>
      <w:rFonts w:eastAsiaTheme="majorEastAsia" w:cstheme="majorBidi"/>
      <w:color w:val="272727" w:themeColor="text1" w:themeTint="D8"/>
    </w:rPr>
  </w:style>
  <w:style w:type="paragraph" w:styleId="Title">
    <w:name w:val="Title"/>
    <w:basedOn w:val="Normal"/>
    <w:next w:val="Normal"/>
    <w:link w:val="TitleChar"/>
    <w:uiPriority w:val="10"/>
    <w:qFormat/>
    <w:rsid w:val="0007494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49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49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49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494B"/>
    <w:pPr>
      <w:spacing w:before="160"/>
      <w:jc w:val="center"/>
    </w:pPr>
    <w:rPr>
      <w:i/>
      <w:iCs/>
      <w:color w:val="404040" w:themeColor="text1" w:themeTint="BF"/>
    </w:rPr>
  </w:style>
  <w:style w:type="character" w:customStyle="1" w:styleId="QuoteChar">
    <w:name w:val="Quote Char"/>
    <w:basedOn w:val="DefaultParagraphFont"/>
    <w:link w:val="Quote"/>
    <w:uiPriority w:val="29"/>
    <w:rsid w:val="0007494B"/>
    <w:rPr>
      <w:i/>
      <w:iCs/>
      <w:color w:val="404040" w:themeColor="text1" w:themeTint="BF"/>
    </w:rPr>
  </w:style>
  <w:style w:type="paragraph" w:styleId="ListParagraph">
    <w:name w:val="List Paragraph"/>
    <w:basedOn w:val="Normal"/>
    <w:uiPriority w:val="34"/>
    <w:qFormat/>
    <w:rsid w:val="0007494B"/>
    <w:pPr>
      <w:ind w:left="720"/>
      <w:contextualSpacing/>
    </w:pPr>
  </w:style>
  <w:style w:type="character" w:styleId="IntenseEmphasis">
    <w:name w:val="Intense Emphasis"/>
    <w:basedOn w:val="DefaultParagraphFont"/>
    <w:uiPriority w:val="21"/>
    <w:qFormat/>
    <w:rsid w:val="0007494B"/>
    <w:rPr>
      <w:i/>
      <w:iCs/>
      <w:color w:val="0F4761" w:themeColor="accent1" w:themeShade="BF"/>
    </w:rPr>
  </w:style>
  <w:style w:type="paragraph" w:styleId="IntenseQuote">
    <w:name w:val="Intense Quote"/>
    <w:basedOn w:val="Normal"/>
    <w:next w:val="Normal"/>
    <w:link w:val="IntenseQuoteChar"/>
    <w:uiPriority w:val="30"/>
    <w:qFormat/>
    <w:rsid w:val="000749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494B"/>
    <w:rPr>
      <w:i/>
      <w:iCs/>
      <w:color w:val="0F4761" w:themeColor="accent1" w:themeShade="BF"/>
    </w:rPr>
  </w:style>
  <w:style w:type="character" w:styleId="IntenseReference">
    <w:name w:val="Intense Reference"/>
    <w:basedOn w:val="DefaultParagraphFont"/>
    <w:uiPriority w:val="32"/>
    <w:qFormat/>
    <w:rsid w:val="0007494B"/>
    <w:rPr>
      <w:b/>
      <w:bCs/>
      <w:smallCaps/>
      <w:color w:val="0F4761" w:themeColor="accent1" w:themeShade="BF"/>
      <w:spacing w:val="5"/>
    </w:rPr>
  </w:style>
  <w:style w:type="character" w:styleId="Hyperlink">
    <w:name w:val="Hyperlink"/>
    <w:basedOn w:val="DefaultParagraphFont"/>
    <w:semiHidden/>
    <w:unhideWhenUsed/>
    <w:rsid w:val="0068393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65769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youtube.com/watch?v=Lrh5QIW67Mk" TargetMode="External"/><Relationship Id="rId18" Type="http://schemas.openxmlformats.org/officeDocument/2006/relationships/hyperlink" Target="https://doi.org/10.1109/DASA54658.2022.9765055" TargetMode="External"/><Relationship Id="rId26" Type="http://schemas.openxmlformats.org/officeDocument/2006/relationships/hyperlink" Target="https://doi.org/10.1016/j.ijhm.2019.102399" TargetMode="External"/><Relationship Id="rId3" Type="http://schemas.openxmlformats.org/officeDocument/2006/relationships/settings" Target="settings.xml"/><Relationship Id="rId21" Type="http://schemas.openxmlformats.org/officeDocument/2006/relationships/hyperlink" Target="https://doi.org/10.5897/JHMT2018.0243" TargetMode="External"/><Relationship Id="rId7" Type="http://schemas.openxmlformats.org/officeDocument/2006/relationships/hyperlink" Target="https://doi.org/10.3389/fpsyg.2022.913773" TargetMode="External"/><Relationship Id="rId12" Type="http://schemas.openxmlformats.org/officeDocument/2006/relationships/hyperlink" Target="https://doi.org/10.46254/AN12.20220124" TargetMode="External"/><Relationship Id="rId17" Type="http://schemas.openxmlformats.org/officeDocument/2006/relationships/hyperlink" Target="https://doi.org/10.1016/j.ijproman.2004.05.005" TargetMode="External"/><Relationship Id="rId25" Type="http://schemas.openxmlformats.org/officeDocument/2006/relationships/hyperlink" Target="https://lppm.unmer.ac.id/webmin/assets/uploads/lj/LJ202305151684116661115.pdf"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16/j.ijhm.2013.02.001" TargetMode="External"/><Relationship Id="rId20" Type="http://schemas.openxmlformats.org/officeDocument/2006/relationships/hyperlink" Target="https://doi.org/10.26668/businessreview/2023.v8i5.1289" TargetMode="External"/><Relationship Id="rId29" Type="http://schemas.openxmlformats.org/officeDocument/2006/relationships/hyperlink" Target="https://doi.org/10.3389/fpsyg.2022.831060" TargetMode="External"/><Relationship Id="rId1" Type="http://schemas.openxmlformats.org/officeDocument/2006/relationships/numbering" Target="numbering.xml"/><Relationship Id="rId6" Type="http://schemas.openxmlformats.org/officeDocument/2006/relationships/hyperlink" Target="https://doi.org/10.14267/retp2019.04.09" TargetMode="External"/><Relationship Id="rId11" Type="http://schemas.openxmlformats.org/officeDocument/2006/relationships/hyperlink" Target="https://doi.org/10.4324/9781315668697" TargetMode="External"/><Relationship Id="rId24" Type="http://schemas.openxmlformats.org/officeDocument/2006/relationships/hyperlink" Target="https://doi.org/10.1177/193896551245724" TargetMode="External"/><Relationship Id="rId32" Type="http://schemas.openxmlformats.org/officeDocument/2006/relationships/fontTable" Target="fontTable.xml"/><Relationship Id="rId5" Type="http://schemas.openxmlformats.org/officeDocument/2006/relationships/hyperlink" Target="https://doi.org/10.2139/ssrn.3633072" TargetMode="External"/><Relationship Id="rId15" Type="http://schemas.openxmlformats.org/officeDocument/2006/relationships/hyperlink" Target="https://doi.org/10.17549/gbfr.2021.26.1.41" TargetMode="External"/><Relationship Id="rId23" Type="http://schemas.openxmlformats.org/officeDocument/2006/relationships/hyperlink" Target="https://doi.org/10.1108/er-08-2021-0360" TargetMode="External"/><Relationship Id="rId28" Type="http://schemas.openxmlformats.org/officeDocument/2006/relationships/hyperlink" Target="https://www.ceeol.com/search/article-detail?id=725160" TargetMode="External"/><Relationship Id="rId10" Type="http://schemas.openxmlformats.org/officeDocument/2006/relationships/hyperlink" Target="https://doi.org/10.3200/JAML.36.4.295-314" TargetMode="External"/><Relationship Id="rId19" Type="http://schemas.openxmlformats.org/officeDocument/2006/relationships/hyperlink" Target="https://doi.org/10.1108/er-08-2021-0360" TargetMode="External"/><Relationship Id="rId31" Type="http://schemas.openxmlformats.org/officeDocument/2006/relationships/hyperlink" Target="https://doi.org/10.1108/JMD-02-2015-0016" TargetMode="External"/><Relationship Id="rId4" Type="http://schemas.openxmlformats.org/officeDocument/2006/relationships/webSettings" Target="webSettings.xml"/><Relationship Id="rId9" Type="http://schemas.openxmlformats.org/officeDocument/2006/relationships/hyperlink" Target="https://digitalscholarship.unlv.edu/cgi/viewcontent.cgi?article=1485&amp;context=thesesdissertations" TargetMode="External"/><Relationship Id="rId14" Type="http://schemas.openxmlformats.org/officeDocument/2006/relationships/hyperlink" Target="https://doi.org/10.21608/ijhth.2019.35101" TargetMode="External"/><Relationship Id="rId22" Type="http://schemas.openxmlformats.org/officeDocument/2006/relationships/hyperlink" Target="https://doi.org/10.1016/J.JHTM.2021.01.002" TargetMode="External"/><Relationship Id="rId27" Type="http://schemas.openxmlformats.org/officeDocument/2006/relationships/hyperlink" Target="https://doi.org/10.1016/j.sbspro.2017.02.171" TargetMode="External"/><Relationship Id="rId30" Type="http://schemas.openxmlformats.org/officeDocument/2006/relationships/hyperlink" Target="https://doi.org/10.5296/ijld.v11i1.18144" TargetMode="External"/><Relationship Id="rId8" Type="http://schemas.openxmlformats.org/officeDocument/2006/relationships/hyperlink" Target="https://doi.org/10.1111/peps.124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11</Pages>
  <Words>3470</Words>
  <Characters>19783</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 Stefanuta</dc:creator>
  <cp:keywords/>
  <dc:description/>
  <cp:lastModifiedBy>Gina Stefanuta</cp:lastModifiedBy>
  <cp:revision>2</cp:revision>
  <dcterms:created xsi:type="dcterms:W3CDTF">2024-05-10T14:51:00Z</dcterms:created>
  <dcterms:modified xsi:type="dcterms:W3CDTF">2024-05-10T15:09:00Z</dcterms:modified>
</cp:coreProperties>
</file>