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9DBDB1" w14:textId="77777777" w:rsidR="00D9011A" w:rsidRPr="005637D2" w:rsidRDefault="00D9011A" w:rsidP="005637D2">
      <w:pPr>
        <w:spacing w:after="200" w:line="360" w:lineRule="auto"/>
        <w:jc w:val="center"/>
        <w:rPr>
          <w:rFonts w:ascii="Times New Roman" w:eastAsia="Calibri" w:hAnsi="Times New Roman" w:cs="Times New Roman"/>
          <w:b/>
          <w:bCs/>
          <w:kern w:val="0"/>
          <w:sz w:val="32"/>
          <w:szCs w:val="32"/>
          <w14:ligatures w14:val="none"/>
        </w:rPr>
      </w:pPr>
      <w:r w:rsidRPr="005637D2">
        <w:rPr>
          <w:rFonts w:ascii="Times New Roman" w:eastAsia="Calibri" w:hAnsi="Times New Roman" w:cs="Times New Roman"/>
          <w:b/>
          <w:bCs/>
          <w:kern w:val="0"/>
          <w:sz w:val="32"/>
          <w:szCs w:val="32"/>
          <w14:ligatures w14:val="none"/>
        </w:rPr>
        <w:t>Academic Discipline of Hospitality and Tourism</w:t>
      </w:r>
    </w:p>
    <w:p w14:paraId="7282FB80" w14:textId="77777777" w:rsidR="00D9011A" w:rsidRPr="005637D2" w:rsidRDefault="00D9011A" w:rsidP="005637D2">
      <w:pPr>
        <w:spacing w:after="200" w:line="360" w:lineRule="auto"/>
        <w:jc w:val="center"/>
        <w:rPr>
          <w:rFonts w:ascii="Times New Roman" w:eastAsia="Calibri" w:hAnsi="Times New Roman" w:cs="Times New Roman"/>
          <w:b/>
          <w:bCs/>
          <w:kern w:val="0"/>
          <w:sz w:val="32"/>
          <w:szCs w:val="32"/>
          <w14:ligatures w14:val="none"/>
        </w:rPr>
      </w:pPr>
      <w:r w:rsidRPr="005637D2">
        <w:rPr>
          <w:rFonts w:ascii="Times New Roman" w:eastAsia="Calibri" w:hAnsi="Times New Roman" w:cs="Times New Roman"/>
          <w:b/>
          <w:bCs/>
          <w:kern w:val="0"/>
          <w:sz w:val="32"/>
          <w:szCs w:val="32"/>
          <w14:ligatures w14:val="none"/>
        </w:rPr>
        <w:t>Management</w:t>
      </w:r>
    </w:p>
    <w:p w14:paraId="25F7534A" w14:textId="77777777" w:rsidR="00D9011A" w:rsidRPr="005637D2" w:rsidRDefault="00D9011A" w:rsidP="005637D2">
      <w:pPr>
        <w:spacing w:after="200" w:line="360" w:lineRule="auto"/>
        <w:jc w:val="center"/>
        <w:rPr>
          <w:rFonts w:ascii="Times New Roman" w:eastAsia="Calibri" w:hAnsi="Times New Roman" w:cs="Times New Roman"/>
          <w:b/>
          <w:bCs/>
          <w:kern w:val="0"/>
          <w:sz w:val="32"/>
          <w:szCs w:val="32"/>
          <w14:ligatures w14:val="none"/>
        </w:rPr>
      </w:pPr>
      <w:r w:rsidRPr="005637D2">
        <w:rPr>
          <w:rFonts w:ascii="Times New Roman" w:eastAsia="Calibri" w:hAnsi="Times New Roman" w:cs="Times New Roman"/>
          <w:b/>
          <w:bCs/>
          <w:kern w:val="0"/>
          <w:sz w:val="32"/>
          <w:szCs w:val="32"/>
          <w14:ligatures w14:val="none"/>
        </w:rPr>
        <w:t>BA (Hons) International Hotel Management</w:t>
      </w:r>
    </w:p>
    <w:p w14:paraId="1C43060B" w14:textId="77777777" w:rsidR="00D9011A" w:rsidRPr="005637D2" w:rsidRDefault="00D9011A" w:rsidP="005637D2">
      <w:pPr>
        <w:spacing w:after="200" w:line="360" w:lineRule="auto"/>
        <w:jc w:val="center"/>
        <w:rPr>
          <w:rFonts w:ascii="Times New Roman" w:eastAsia="Calibri" w:hAnsi="Times New Roman" w:cs="Times New Roman"/>
          <w:b/>
          <w:bCs/>
          <w:kern w:val="0"/>
          <w:sz w:val="32"/>
          <w:szCs w:val="32"/>
          <w14:ligatures w14:val="none"/>
        </w:rPr>
      </w:pPr>
      <w:r w:rsidRPr="005637D2">
        <w:rPr>
          <w:rFonts w:ascii="Times New Roman" w:eastAsia="Calibri" w:hAnsi="Times New Roman" w:cs="Times New Roman"/>
          <w:b/>
          <w:bCs/>
          <w:kern w:val="0"/>
          <w:sz w:val="32"/>
          <w:szCs w:val="32"/>
          <w14:ligatures w14:val="none"/>
        </w:rPr>
        <w:t>Management &amp; Organisational Behaviour (BMIH5004) LEVEL 5</w:t>
      </w:r>
    </w:p>
    <w:p w14:paraId="524B8466" w14:textId="77777777" w:rsidR="00D9011A" w:rsidRPr="005637D2" w:rsidRDefault="00D9011A" w:rsidP="005637D2">
      <w:pPr>
        <w:spacing w:after="200" w:line="360" w:lineRule="auto"/>
        <w:jc w:val="center"/>
        <w:rPr>
          <w:rFonts w:ascii="Times New Roman" w:eastAsia="Calibri" w:hAnsi="Times New Roman" w:cs="Times New Roman"/>
          <w:b/>
          <w:bCs/>
          <w:kern w:val="0"/>
          <w:sz w:val="32"/>
          <w:szCs w:val="32"/>
          <w14:ligatures w14:val="none"/>
        </w:rPr>
      </w:pPr>
    </w:p>
    <w:p w14:paraId="362323EF" w14:textId="77777777" w:rsidR="00D9011A" w:rsidRPr="005637D2" w:rsidRDefault="00D9011A" w:rsidP="005637D2">
      <w:pPr>
        <w:spacing w:after="200" w:line="360" w:lineRule="auto"/>
        <w:jc w:val="center"/>
        <w:rPr>
          <w:rFonts w:ascii="Times New Roman" w:eastAsia="Calibri" w:hAnsi="Times New Roman" w:cs="Times New Roman"/>
          <w:b/>
          <w:bCs/>
          <w:kern w:val="0"/>
          <w:sz w:val="32"/>
          <w:szCs w:val="32"/>
          <w14:ligatures w14:val="none"/>
        </w:rPr>
      </w:pPr>
    </w:p>
    <w:p w14:paraId="7D264A5B" w14:textId="2B6205B6" w:rsidR="00D9011A" w:rsidRDefault="00D9011A" w:rsidP="005637D2">
      <w:pPr>
        <w:spacing w:after="200" w:line="360" w:lineRule="auto"/>
        <w:jc w:val="center"/>
        <w:rPr>
          <w:rFonts w:ascii="Times New Roman" w:eastAsia="Calibri" w:hAnsi="Times New Roman" w:cs="Times New Roman"/>
          <w:b/>
          <w:bCs/>
          <w:i/>
          <w:iCs/>
          <w:kern w:val="0"/>
          <w:sz w:val="32"/>
          <w:szCs w:val="32"/>
          <w14:ligatures w14:val="none"/>
        </w:rPr>
      </w:pPr>
      <w:r w:rsidRPr="005637D2">
        <w:rPr>
          <w:rFonts w:ascii="Times New Roman" w:eastAsia="Calibri" w:hAnsi="Times New Roman" w:cs="Times New Roman"/>
          <w:b/>
          <w:bCs/>
          <w:i/>
          <w:iCs/>
          <w:kern w:val="0"/>
          <w:sz w:val="32"/>
          <w:szCs w:val="32"/>
          <w14:ligatures w14:val="none"/>
        </w:rPr>
        <w:t>Report</w:t>
      </w:r>
    </w:p>
    <w:p w14:paraId="7E346FB4" w14:textId="3E2974C9" w:rsidR="005637D2" w:rsidRPr="005637D2" w:rsidRDefault="005637D2" w:rsidP="005637D2">
      <w:pPr>
        <w:spacing w:after="200" w:line="360" w:lineRule="auto"/>
        <w:jc w:val="center"/>
        <w:rPr>
          <w:rFonts w:ascii="Times New Roman" w:eastAsia="Calibri" w:hAnsi="Times New Roman" w:cs="Times New Roman"/>
          <w:b/>
          <w:bCs/>
          <w:i/>
          <w:iCs/>
          <w:kern w:val="0"/>
          <w:sz w:val="32"/>
          <w:szCs w:val="32"/>
          <w14:ligatures w14:val="none"/>
        </w:rPr>
      </w:pPr>
      <w:r w:rsidRPr="005637D2">
        <w:rPr>
          <w:rFonts w:ascii="Times New Roman" w:eastAsia="Calibri" w:hAnsi="Times New Roman" w:cs="Times New Roman"/>
          <w:b/>
          <w:bCs/>
          <w:i/>
          <w:iCs/>
          <w:kern w:val="0"/>
          <w:sz w:val="32"/>
          <w:szCs w:val="32"/>
          <w14:ligatures w14:val="none"/>
        </w:rPr>
        <w:t xml:space="preserve">Marriott International </w:t>
      </w:r>
    </w:p>
    <w:p w14:paraId="40FF90A6" w14:textId="77777777" w:rsidR="00D9011A" w:rsidRPr="005637D2" w:rsidRDefault="00D9011A" w:rsidP="005637D2">
      <w:pPr>
        <w:spacing w:after="200" w:line="360" w:lineRule="auto"/>
        <w:jc w:val="center"/>
        <w:rPr>
          <w:rFonts w:ascii="Times New Roman" w:eastAsia="Calibri" w:hAnsi="Times New Roman" w:cs="Times New Roman"/>
          <w:kern w:val="0"/>
          <w:sz w:val="32"/>
          <w:szCs w:val="32"/>
          <w14:ligatures w14:val="none"/>
        </w:rPr>
      </w:pPr>
    </w:p>
    <w:p w14:paraId="275D196E" w14:textId="77777777" w:rsidR="00D9011A" w:rsidRPr="005637D2" w:rsidRDefault="00D9011A" w:rsidP="005637D2">
      <w:pPr>
        <w:spacing w:after="200" w:line="360" w:lineRule="auto"/>
        <w:jc w:val="center"/>
        <w:rPr>
          <w:rFonts w:ascii="Times New Roman" w:eastAsia="Calibri" w:hAnsi="Times New Roman" w:cs="Times New Roman"/>
          <w:kern w:val="0"/>
          <w:sz w:val="32"/>
          <w:szCs w:val="32"/>
          <w14:ligatures w14:val="none"/>
        </w:rPr>
      </w:pPr>
    </w:p>
    <w:p w14:paraId="39A564BB" w14:textId="77777777" w:rsidR="00D9011A" w:rsidRPr="005637D2" w:rsidRDefault="00D9011A" w:rsidP="005637D2">
      <w:pPr>
        <w:spacing w:after="200" w:line="360" w:lineRule="auto"/>
        <w:jc w:val="both"/>
        <w:rPr>
          <w:rFonts w:ascii="Times New Roman" w:eastAsia="Calibri" w:hAnsi="Times New Roman" w:cs="Times New Roman"/>
          <w:kern w:val="0"/>
          <w:sz w:val="24"/>
          <w:szCs w:val="24"/>
          <w14:ligatures w14:val="none"/>
        </w:rPr>
      </w:pPr>
    </w:p>
    <w:p w14:paraId="1916369F" w14:textId="77777777" w:rsidR="00D9011A" w:rsidRDefault="00D9011A" w:rsidP="005637D2">
      <w:pPr>
        <w:spacing w:after="200" w:line="360" w:lineRule="auto"/>
        <w:jc w:val="both"/>
        <w:rPr>
          <w:rFonts w:ascii="Times New Roman" w:eastAsia="Calibri" w:hAnsi="Times New Roman" w:cs="Times New Roman"/>
          <w:i/>
          <w:iCs/>
          <w:kern w:val="0"/>
          <w:sz w:val="24"/>
          <w:szCs w:val="24"/>
          <w14:ligatures w14:val="none"/>
        </w:rPr>
      </w:pPr>
    </w:p>
    <w:p w14:paraId="4191308E" w14:textId="77777777" w:rsidR="005637D2" w:rsidRDefault="005637D2" w:rsidP="005637D2">
      <w:pPr>
        <w:spacing w:after="200" w:line="360" w:lineRule="auto"/>
        <w:jc w:val="both"/>
        <w:rPr>
          <w:rFonts w:ascii="Times New Roman" w:eastAsia="Calibri" w:hAnsi="Times New Roman" w:cs="Times New Roman"/>
          <w:i/>
          <w:iCs/>
          <w:kern w:val="0"/>
          <w:sz w:val="24"/>
          <w:szCs w:val="24"/>
          <w14:ligatures w14:val="none"/>
        </w:rPr>
      </w:pPr>
    </w:p>
    <w:p w14:paraId="04E5DC9B" w14:textId="77777777" w:rsidR="005637D2" w:rsidRPr="005637D2" w:rsidRDefault="005637D2" w:rsidP="005637D2">
      <w:pPr>
        <w:spacing w:after="200" w:line="360" w:lineRule="auto"/>
        <w:jc w:val="both"/>
        <w:rPr>
          <w:rFonts w:ascii="Times New Roman" w:eastAsia="Calibri" w:hAnsi="Times New Roman" w:cs="Times New Roman"/>
          <w:i/>
          <w:iCs/>
          <w:kern w:val="0"/>
          <w:sz w:val="24"/>
          <w:szCs w:val="24"/>
          <w14:ligatures w14:val="none"/>
        </w:rPr>
      </w:pPr>
    </w:p>
    <w:p w14:paraId="043A3FB1" w14:textId="77777777" w:rsidR="00D9011A" w:rsidRPr="005637D2" w:rsidRDefault="00D9011A" w:rsidP="005637D2">
      <w:pPr>
        <w:spacing w:after="200" w:line="360" w:lineRule="auto"/>
        <w:jc w:val="both"/>
        <w:rPr>
          <w:rFonts w:ascii="Times New Roman" w:eastAsia="Calibri" w:hAnsi="Times New Roman" w:cs="Times New Roman"/>
          <w:i/>
          <w:iCs/>
          <w:kern w:val="0"/>
          <w:sz w:val="24"/>
          <w:szCs w:val="24"/>
          <w14:ligatures w14:val="none"/>
        </w:rPr>
      </w:pPr>
    </w:p>
    <w:p w14:paraId="49AA192E" w14:textId="77777777" w:rsidR="00D9011A" w:rsidRPr="005637D2" w:rsidRDefault="00D9011A" w:rsidP="005637D2">
      <w:pPr>
        <w:spacing w:after="200" w:line="360" w:lineRule="auto"/>
        <w:jc w:val="right"/>
        <w:rPr>
          <w:rFonts w:ascii="Times New Roman" w:eastAsia="Calibri" w:hAnsi="Times New Roman" w:cs="Times New Roman"/>
          <w:b/>
          <w:bCs/>
          <w:kern w:val="0"/>
          <w:sz w:val="28"/>
          <w:szCs w:val="28"/>
          <w14:ligatures w14:val="none"/>
        </w:rPr>
      </w:pPr>
      <w:r w:rsidRPr="005637D2">
        <w:rPr>
          <w:rFonts w:ascii="Times New Roman" w:eastAsia="Calibri" w:hAnsi="Times New Roman" w:cs="Times New Roman"/>
          <w:b/>
          <w:bCs/>
          <w:kern w:val="0"/>
          <w:sz w:val="28"/>
          <w:szCs w:val="28"/>
          <w14:ligatures w14:val="none"/>
        </w:rPr>
        <w:t>Lecturer: Antoinette Milne</w:t>
      </w:r>
    </w:p>
    <w:p w14:paraId="1D94D62D" w14:textId="77777777" w:rsidR="00D9011A" w:rsidRPr="005637D2" w:rsidRDefault="00D9011A" w:rsidP="005637D2">
      <w:pPr>
        <w:spacing w:after="200" w:line="360" w:lineRule="auto"/>
        <w:jc w:val="right"/>
        <w:rPr>
          <w:rFonts w:ascii="Times New Roman" w:eastAsia="Calibri" w:hAnsi="Times New Roman" w:cs="Times New Roman"/>
          <w:b/>
          <w:bCs/>
          <w:kern w:val="0"/>
          <w:sz w:val="28"/>
          <w:szCs w:val="28"/>
          <w14:ligatures w14:val="none"/>
        </w:rPr>
      </w:pPr>
      <w:r w:rsidRPr="005637D2">
        <w:rPr>
          <w:rFonts w:ascii="Times New Roman" w:eastAsia="Calibri" w:hAnsi="Times New Roman" w:cs="Times New Roman"/>
          <w:b/>
          <w:bCs/>
          <w:kern w:val="0"/>
          <w:sz w:val="28"/>
          <w:szCs w:val="28"/>
          <w14:ligatures w14:val="none"/>
        </w:rPr>
        <w:t>Student: 2242685 Olga Brinza</w:t>
      </w:r>
    </w:p>
    <w:p w14:paraId="71E9355E" w14:textId="77777777" w:rsidR="00D9011A" w:rsidRPr="005637D2" w:rsidRDefault="00D9011A" w:rsidP="005637D2">
      <w:pPr>
        <w:spacing w:after="200" w:line="360" w:lineRule="auto"/>
        <w:jc w:val="both"/>
        <w:rPr>
          <w:rFonts w:ascii="Times New Roman" w:eastAsia="Calibri" w:hAnsi="Times New Roman" w:cs="Times New Roman"/>
          <w:b/>
          <w:bCs/>
          <w:kern w:val="0"/>
          <w:sz w:val="24"/>
          <w:szCs w:val="24"/>
          <w14:ligatures w14:val="none"/>
        </w:rPr>
      </w:pPr>
    </w:p>
    <w:p w14:paraId="1AB139C2" w14:textId="77777777" w:rsidR="00D9011A" w:rsidRPr="005637D2" w:rsidRDefault="00D9011A" w:rsidP="005637D2">
      <w:pPr>
        <w:spacing w:after="200" w:line="360" w:lineRule="auto"/>
        <w:jc w:val="both"/>
        <w:rPr>
          <w:rFonts w:ascii="Times New Roman" w:eastAsia="Calibri" w:hAnsi="Times New Roman" w:cs="Times New Roman"/>
          <w:b/>
          <w:bCs/>
          <w:kern w:val="0"/>
          <w:sz w:val="24"/>
          <w:szCs w:val="24"/>
          <w14:ligatures w14:val="none"/>
        </w:rPr>
      </w:pPr>
    </w:p>
    <w:p w14:paraId="682A8B59" w14:textId="77777777" w:rsidR="005637D2" w:rsidRPr="005637D2" w:rsidRDefault="005637D2" w:rsidP="005637D2">
      <w:pPr>
        <w:spacing w:after="200" w:line="360" w:lineRule="auto"/>
        <w:jc w:val="both"/>
        <w:rPr>
          <w:rFonts w:ascii="Times New Roman" w:eastAsia="Calibri" w:hAnsi="Times New Roman" w:cs="Times New Roman"/>
          <w:b/>
          <w:bCs/>
          <w:kern w:val="0"/>
          <w:sz w:val="24"/>
          <w:szCs w:val="24"/>
          <w14:ligatures w14:val="none"/>
        </w:rPr>
      </w:pPr>
    </w:p>
    <w:p w14:paraId="1C017C74" w14:textId="77777777" w:rsidR="00D9011A" w:rsidRPr="005637D2" w:rsidRDefault="00D9011A" w:rsidP="005637D2">
      <w:pPr>
        <w:spacing w:after="200" w:line="360" w:lineRule="auto"/>
        <w:jc w:val="center"/>
        <w:rPr>
          <w:rFonts w:ascii="Times New Roman" w:eastAsia="Calibri" w:hAnsi="Times New Roman" w:cs="Times New Roman"/>
          <w:b/>
          <w:bCs/>
          <w:kern w:val="0"/>
          <w:sz w:val="24"/>
          <w:szCs w:val="24"/>
          <w14:ligatures w14:val="none"/>
        </w:rPr>
      </w:pPr>
      <w:r w:rsidRPr="005637D2">
        <w:rPr>
          <w:rFonts w:ascii="Times New Roman" w:eastAsia="Calibri" w:hAnsi="Times New Roman" w:cs="Times New Roman"/>
          <w:b/>
          <w:bCs/>
          <w:kern w:val="0"/>
          <w:sz w:val="24"/>
          <w:szCs w:val="24"/>
          <w14:ligatures w14:val="none"/>
        </w:rPr>
        <w:lastRenderedPageBreak/>
        <w:t>Proofread with AI</w:t>
      </w:r>
    </w:p>
    <w:p w14:paraId="001031BB" w14:textId="23FFD2B1" w:rsidR="00D9011A" w:rsidRPr="005637D2" w:rsidRDefault="00D9011A" w:rsidP="005637D2">
      <w:pPr>
        <w:spacing w:after="200" w:line="360" w:lineRule="auto"/>
        <w:jc w:val="both"/>
        <w:rPr>
          <w:rFonts w:ascii="Times New Roman" w:eastAsia="Calibri" w:hAnsi="Times New Roman" w:cs="Times New Roman"/>
          <w:kern w:val="0"/>
          <w:sz w:val="24"/>
          <w:szCs w:val="24"/>
          <w14:ligatures w14:val="none"/>
        </w:rPr>
      </w:pPr>
      <w:r w:rsidRPr="005637D2">
        <w:rPr>
          <w:rFonts w:ascii="Times New Roman" w:eastAsia="Calibri" w:hAnsi="Times New Roman" w:cs="Times New Roman"/>
          <w:kern w:val="0"/>
          <w:sz w:val="24"/>
          <w:szCs w:val="24"/>
          <w14:ligatures w14:val="none"/>
        </w:rPr>
        <w:t>I acknowledge the use of [</w:t>
      </w:r>
      <w:r w:rsidRPr="005637D2">
        <w:rPr>
          <w:rFonts w:ascii="Times New Roman" w:eastAsia="Calibri" w:hAnsi="Times New Roman" w:cs="Times New Roman"/>
          <w:b/>
          <w:bCs/>
          <w:kern w:val="0"/>
          <w:sz w:val="24"/>
          <w:szCs w:val="24"/>
          <w14:ligatures w14:val="none"/>
        </w:rPr>
        <w:t>Grammarly in Microsoft</w:t>
      </w:r>
      <w:r w:rsidRPr="005637D2">
        <w:rPr>
          <w:rFonts w:ascii="Times New Roman" w:eastAsia="Calibri" w:hAnsi="Times New Roman" w:cs="Times New Roman"/>
          <w:kern w:val="0"/>
          <w:sz w:val="24"/>
          <w:szCs w:val="24"/>
          <w14:ligatures w14:val="none"/>
        </w:rPr>
        <w:t xml:space="preserve">] on [05.03.2025] to [readability, grammar, and syntax]. </w:t>
      </w:r>
    </w:p>
    <w:p w14:paraId="08508045" w14:textId="77777777" w:rsidR="00D9011A" w:rsidRPr="005637D2" w:rsidRDefault="00D9011A" w:rsidP="005637D2">
      <w:pPr>
        <w:spacing w:after="200" w:line="360" w:lineRule="auto"/>
        <w:jc w:val="both"/>
        <w:rPr>
          <w:rFonts w:ascii="Times New Roman" w:eastAsia="Calibri" w:hAnsi="Times New Roman" w:cs="Times New Roman"/>
          <w:kern w:val="0"/>
          <w:sz w:val="24"/>
          <w:szCs w:val="24"/>
          <w14:ligatures w14:val="none"/>
        </w:rPr>
      </w:pPr>
      <w:r w:rsidRPr="005637D2">
        <w:rPr>
          <w:rFonts w:ascii="Times New Roman" w:eastAsia="Calibri" w:hAnsi="Times New Roman" w:cs="Times New Roman"/>
          <w:kern w:val="0"/>
          <w:sz w:val="24"/>
          <w:szCs w:val="24"/>
          <w14:ligatures w14:val="none"/>
        </w:rPr>
        <w:t xml:space="preserve">I used the prompt(s): </w:t>
      </w:r>
    </w:p>
    <w:p w14:paraId="1355866D" w14:textId="77777777" w:rsidR="00D9011A" w:rsidRPr="005637D2" w:rsidRDefault="00D9011A" w:rsidP="005637D2">
      <w:pPr>
        <w:spacing w:after="200" w:line="360" w:lineRule="auto"/>
        <w:jc w:val="both"/>
        <w:rPr>
          <w:rFonts w:ascii="Times New Roman" w:eastAsia="Calibri" w:hAnsi="Times New Roman" w:cs="Times New Roman"/>
          <w:kern w:val="0"/>
          <w:sz w:val="24"/>
          <w:szCs w:val="24"/>
          <w14:ligatures w14:val="none"/>
        </w:rPr>
      </w:pPr>
      <w:r w:rsidRPr="005637D2">
        <w:rPr>
          <w:rFonts w:ascii="Times New Roman" w:eastAsia="Calibri" w:hAnsi="Times New Roman" w:cs="Times New Roman"/>
          <w:kern w:val="0"/>
          <w:sz w:val="24"/>
          <w:szCs w:val="24"/>
          <w14:ligatures w14:val="none"/>
        </w:rPr>
        <w:t>1. [Review correctness]</w:t>
      </w:r>
    </w:p>
    <w:p w14:paraId="5312BCF0" w14:textId="77777777" w:rsidR="00D9011A" w:rsidRPr="005637D2" w:rsidRDefault="00D9011A" w:rsidP="005637D2">
      <w:pPr>
        <w:spacing w:after="200" w:line="360" w:lineRule="auto"/>
        <w:jc w:val="both"/>
        <w:rPr>
          <w:rFonts w:ascii="Times New Roman" w:eastAsia="Calibri" w:hAnsi="Times New Roman" w:cs="Times New Roman"/>
          <w:kern w:val="0"/>
          <w:sz w:val="24"/>
          <w:szCs w:val="24"/>
          <w14:ligatures w14:val="none"/>
        </w:rPr>
      </w:pPr>
      <w:r w:rsidRPr="005637D2">
        <w:rPr>
          <w:rFonts w:ascii="Times New Roman" w:eastAsia="Calibri" w:hAnsi="Times New Roman" w:cs="Times New Roman"/>
          <w:kern w:val="0"/>
          <w:sz w:val="24"/>
          <w:szCs w:val="24"/>
          <w14:ligatures w14:val="none"/>
        </w:rPr>
        <w:t xml:space="preserve">I confirm that I have not presented any AI generated text as my own work. </w:t>
      </w:r>
    </w:p>
    <w:p w14:paraId="10E71375" w14:textId="77777777" w:rsidR="00D9011A" w:rsidRPr="005637D2" w:rsidRDefault="00D9011A" w:rsidP="005637D2">
      <w:pPr>
        <w:spacing w:after="200" w:line="360" w:lineRule="auto"/>
        <w:jc w:val="both"/>
        <w:rPr>
          <w:rFonts w:ascii="Times New Roman" w:eastAsia="Calibri" w:hAnsi="Times New Roman" w:cs="Times New Roman"/>
          <w:kern w:val="0"/>
          <w:sz w:val="24"/>
          <w:szCs w:val="24"/>
          <w14:ligatures w14:val="none"/>
        </w:rPr>
      </w:pPr>
      <w:r w:rsidRPr="005637D2">
        <w:rPr>
          <w:rFonts w:ascii="Times New Roman" w:eastAsia="Calibri" w:hAnsi="Times New Roman" w:cs="Times New Roman"/>
          <w:kern w:val="0"/>
          <w:sz w:val="24"/>
          <w:szCs w:val="24"/>
          <w14:ligatures w14:val="none"/>
        </w:rPr>
        <w:t>I confirm I have copies of my drafts, notes, and other resources I used before, and after the use of AI tools which I may be asked to provide in evidence.</w:t>
      </w:r>
    </w:p>
    <w:p w14:paraId="5F4F4A2F" w14:textId="1FE74FA6" w:rsidR="00D9011A" w:rsidRPr="005637D2" w:rsidRDefault="00D9011A" w:rsidP="005637D2">
      <w:pPr>
        <w:spacing w:line="360" w:lineRule="auto"/>
        <w:jc w:val="both"/>
        <w:rPr>
          <w:rFonts w:ascii="Times New Roman" w:hAnsi="Times New Roman" w:cs="Times New Roman"/>
          <w:sz w:val="24"/>
          <w:szCs w:val="24"/>
        </w:rPr>
      </w:pPr>
    </w:p>
    <w:p w14:paraId="07E745BC" w14:textId="77777777" w:rsidR="00D9011A" w:rsidRPr="005637D2" w:rsidRDefault="00D9011A" w:rsidP="005637D2">
      <w:pPr>
        <w:spacing w:line="360" w:lineRule="auto"/>
        <w:jc w:val="both"/>
        <w:rPr>
          <w:rFonts w:ascii="Times New Roman" w:hAnsi="Times New Roman" w:cs="Times New Roman"/>
          <w:sz w:val="24"/>
          <w:szCs w:val="24"/>
        </w:rPr>
      </w:pPr>
      <w:r w:rsidRPr="005637D2">
        <w:rPr>
          <w:rFonts w:ascii="Times New Roman" w:hAnsi="Times New Roman" w:cs="Times New Roman"/>
          <w:sz w:val="24"/>
          <w:szCs w:val="24"/>
        </w:rPr>
        <w:br w:type="page"/>
      </w:r>
    </w:p>
    <w:p w14:paraId="6D3D4A7F" w14:textId="77777777" w:rsidR="00D9011A" w:rsidRPr="005637D2" w:rsidRDefault="00D9011A" w:rsidP="005637D2">
      <w:pPr>
        <w:keepNext/>
        <w:keepLines/>
        <w:spacing w:before="480" w:after="0" w:line="360" w:lineRule="auto"/>
        <w:jc w:val="both"/>
        <w:outlineLvl w:val="0"/>
        <w:rPr>
          <w:rFonts w:ascii="Times New Roman" w:eastAsia="Times New Roman" w:hAnsi="Times New Roman" w:cs="Times New Roman"/>
          <w:b/>
          <w:bCs/>
          <w:kern w:val="0"/>
          <w:sz w:val="24"/>
          <w:szCs w:val="24"/>
          <w:lang w:eastAsia="en-GB"/>
          <w14:ligatures w14:val="none"/>
        </w:rPr>
      </w:pPr>
      <w:bookmarkStart w:id="0" w:name="_Toc192258965"/>
      <w:r w:rsidRPr="005637D2">
        <w:rPr>
          <w:rFonts w:ascii="Times New Roman" w:eastAsia="Times New Roman" w:hAnsi="Times New Roman" w:cs="Times New Roman"/>
          <w:b/>
          <w:bCs/>
          <w:kern w:val="0"/>
          <w:sz w:val="24"/>
          <w:szCs w:val="24"/>
          <w:lang w:eastAsia="en-GB"/>
          <w14:ligatures w14:val="none"/>
        </w:rPr>
        <w:lastRenderedPageBreak/>
        <w:t>EXECUTIVE SUMMARY</w:t>
      </w:r>
      <w:bookmarkEnd w:id="0"/>
    </w:p>
    <w:p w14:paraId="56FB20DB" w14:textId="55DAC55E"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This report illustrates the significance of the</w:t>
      </w:r>
      <w:r w:rsidR="003F6FB7" w:rsidRPr="005637D2">
        <w:rPr>
          <w:rFonts w:ascii="Times New Roman" w:eastAsia="Times New Roman" w:hAnsi="Times New Roman" w:cs="Times New Roman"/>
          <w:kern w:val="0"/>
          <w:sz w:val="24"/>
          <w:szCs w:val="24"/>
          <w:lang w:eastAsia="en-GB"/>
          <w14:ligatures w14:val="none"/>
        </w:rPr>
        <w:t xml:space="preserve"> </w:t>
      </w:r>
      <w:r w:rsidRPr="005637D2">
        <w:rPr>
          <w:rFonts w:ascii="Times New Roman" w:eastAsia="Times New Roman" w:hAnsi="Times New Roman" w:cs="Times New Roman"/>
          <w:kern w:val="0"/>
          <w:sz w:val="24"/>
          <w:szCs w:val="24"/>
          <w:lang w:eastAsia="en-GB"/>
          <w14:ligatures w14:val="none"/>
        </w:rPr>
        <w:t xml:space="preserve">relationship between structure, culture and people and organisational performance, through understanding these components of leading hospitality company Marriott </w:t>
      </w:r>
      <w:r w:rsidR="00BB14B3" w:rsidRPr="005637D2">
        <w:rPr>
          <w:rFonts w:ascii="Times New Roman" w:eastAsia="Times New Roman" w:hAnsi="Times New Roman" w:cs="Times New Roman"/>
          <w:kern w:val="0"/>
          <w:sz w:val="24"/>
          <w:szCs w:val="24"/>
          <w:lang w:eastAsia="en-GB"/>
          <w14:ligatures w14:val="none"/>
        </w:rPr>
        <w:t>I</w:t>
      </w:r>
      <w:r w:rsidRPr="005637D2">
        <w:rPr>
          <w:rFonts w:ascii="Times New Roman" w:eastAsia="Times New Roman" w:hAnsi="Times New Roman" w:cs="Times New Roman"/>
          <w:kern w:val="0"/>
          <w:sz w:val="24"/>
          <w:szCs w:val="24"/>
          <w:lang w:eastAsia="en-GB"/>
          <w14:ligatures w14:val="none"/>
        </w:rPr>
        <w:t xml:space="preserve">nternational. Additionally, it can be understood through this report that the working environment as well as the strategic direction of the company contribute to its brand reputation as well as </w:t>
      </w:r>
      <w:r w:rsidR="00BB14B3" w:rsidRPr="005637D2">
        <w:rPr>
          <w:rFonts w:ascii="Times New Roman" w:eastAsia="Times New Roman" w:hAnsi="Times New Roman" w:cs="Times New Roman"/>
          <w:kern w:val="0"/>
          <w:sz w:val="24"/>
          <w:szCs w:val="24"/>
          <w:lang w:eastAsia="en-GB"/>
          <w14:ligatures w14:val="none"/>
        </w:rPr>
        <w:t xml:space="preserve">its </w:t>
      </w:r>
      <w:r w:rsidRPr="005637D2">
        <w:rPr>
          <w:rFonts w:ascii="Times New Roman" w:eastAsia="Times New Roman" w:hAnsi="Times New Roman" w:cs="Times New Roman"/>
          <w:kern w:val="0"/>
          <w:sz w:val="24"/>
          <w:szCs w:val="24"/>
          <w:lang w:eastAsia="en-GB"/>
          <w14:ligatures w14:val="none"/>
        </w:rPr>
        <w:t xml:space="preserve">position in the market. This report also highlights the recent change initiatives taken by the company to accomplish their organisational goals and performance and cater </w:t>
      </w:r>
      <w:r w:rsidR="00BB14B3" w:rsidRPr="005637D2">
        <w:rPr>
          <w:rFonts w:ascii="Times New Roman" w:eastAsia="Times New Roman" w:hAnsi="Times New Roman" w:cs="Times New Roman"/>
          <w:kern w:val="0"/>
          <w:sz w:val="24"/>
          <w:szCs w:val="24"/>
          <w:lang w:eastAsia="en-GB"/>
          <w14:ligatures w14:val="none"/>
        </w:rPr>
        <w:t xml:space="preserve">to </w:t>
      </w:r>
      <w:r w:rsidRPr="005637D2">
        <w:rPr>
          <w:rFonts w:ascii="Times New Roman" w:eastAsia="Times New Roman" w:hAnsi="Times New Roman" w:cs="Times New Roman"/>
          <w:kern w:val="0"/>
          <w:sz w:val="24"/>
          <w:szCs w:val="24"/>
          <w:lang w:eastAsia="en-GB"/>
          <w14:ligatures w14:val="none"/>
        </w:rPr>
        <w:t xml:space="preserve">the changing </w:t>
      </w:r>
      <w:r w:rsidR="00BB14B3" w:rsidRPr="005637D2">
        <w:rPr>
          <w:rFonts w:ascii="Times New Roman" w:eastAsia="Times New Roman" w:hAnsi="Times New Roman" w:cs="Times New Roman"/>
          <w:kern w:val="0"/>
          <w:sz w:val="24"/>
          <w:szCs w:val="24"/>
          <w:lang w:eastAsia="en-GB"/>
          <w14:ligatures w14:val="none"/>
        </w:rPr>
        <w:t>preferences</w:t>
      </w:r>
      <w:r w:rsidRPr="005637D2">
        <w:rPr>
          <w:rFonts w:ascii="Times New Roman" w:eastAsia="Times New Roman" w:hAnsi="Times New Roman" w:cs="Times New Roman"/>
          <w:kern w:val="0"/>
          <w:sz w:val="24"/>
          <w:szCs w:val="24"/>
          <w:lang w:eastAsia="en-GB"/>
          <w14:ligatures w14:val="none"/>
        </w:rPr>
        <w:t xml:space="preserve"> of consumers. Lastly, various recommendations have been outlined for enhancing their position within </w:t>
      </w:r>
      <w:r w:rsidR="003F6FB7" w:rsidRPr="005637D2">
        <w:rPr>
          <w:rFonts w:ascii="Times New Roman" w:eastAsia="Times New Roman" w:hAnsi="Times New Roman" w:cs="Times New Roman"/>
          <w:kern w:val="0"/>
          <w:sz w:val="24"/>
          <w:szCs w:val="24"/>
          <w:lang w:eastAsia="en-GB"/>
          <w14:ligatures w14:val="none"/>
        </w:rPr>
        <w:t>their</w:t>
      </w:r>
      <w:r w:rsidRPr="005637D2">
        <w:rPr>
          <w:rFonts w:ascii="Times New Roman" w:eastAsia="Times New Roman" w:hAnsi="Times New Roman" w:cs="Times New Roman"/>
          <w:kern w:val="0"/>
          <w:sz w:val="24"/>
          <w:szCs w:val="24"/>
          <w:lang w:eastAsia="en-GB"/>
          <w14:ligatures w14:val="none"/>
        </w:rPr>
        <w:t xml:space="preserve"> sector. </w:t>
      </w:r>
    </w:p>
    <w:p w14:paraId="334B0D58" w14:textId="77777777" w:rsidR="00BB14B3" w:rsidRPr="005637D2" w:rsidRDefault="00BB14B3"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73227C92" w14:textId="77777777" w:rsidR="00BB14B3" w:rsidRPr="005637D2" w:rsidRDefault="00BB14B3"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7FF30171" w14:textId="77777777" w:rsidR="00BB14B3" w:rsidRPr="005637D2" w:rsidRDefault="00BB14B3" w:rsidP="005637D2">
      <w:pPr>
        <w:spacing w:after="200" w:line="360" w:lineRule="auto"/>
        <w:jc w:val="both"/>
        <w:rPr>
          <w:rFonts w:ascii="Times New Roman" w:eastAsia="Times New Roman" w:hAnsi="Times New Roman" w:cs="Times New Roman"/>
          <w:kern w:val="0"/>
          <w:sz w:val="24"/>
          <w:szCs w:val="24"/>
          <w:lang w:eastAsia="en-GB"/>
          <w14:ligatures w14:val="none"/>
        </w:rPr>
      </w:pPr>
    </w:p>
    <w:sdt>
      <w:sdtPr>
        <w:rPr>
          <w:rFonts w:ascii="Times New Roman" w:eastAsiaTheme="minorHAnsi" w:hAnsi="Times New Roman" w:cs="Times New Roman"/>
          <w:color w:val="auto"/>
          <w:kern w:val="2"/>
          <w:sz w:val="24"/>
          <w:szCs w:val="24"/>
          <w:lang w:val="en-GB"/>
          <w14:ligatures w14:val="standardContextual"/>
        </w:rPr>
        <w:id w:val="-2021844668"/>
        <w:docPartObj>
          <w:docPartGallery w:val="Table of Contents"/>
          <w:docPartUnique/>
        </w:docPartObj>
      </w:sdtPr>
      <w:sdtEndPr>
        <w:rPr>
          <w:b/>
          <w:bCs/>
          <w:noProof/>
        </w:rPr>
      </w:sdtEndPr>
      <w:sdtContent>
        <w:p w14:paraId="407C588D" w14:textId="208308CF" w:rsidR="00BB14B3" w:rsidRPr="005637D2" w:rsidRDefault="00BB14B3" w:rsidP="005637D2">
          <w:pPr>
            <w:pStyle w:val="TOCHeading"/>
            <w:spacing w:line="360" w:lineRule="auto"/>
            <w:jc w:val="center"/>
            <w:rPr>
              <w:rFonts w:ascii="Times New Roman" w:hAnsi="Times New Roman" w:cs="Times New Roman"/>
              <w:b/>
              <w:bCs/>
              <w:color w:val="auto"/>
            </w:rPr>
          </w:pPr>
          <w:r w:rsidRPr="005637D2">
            <w:rPr>
              <w:rFonts w:ascii="Times New Roman" w:hAnsi="Times New Roman" w:cs="Times New Roman"/>
              <w:b/>
              <w:bCs/>
              <w:color w:val="auto"/>
            </w:rPr>
            <w:t>Table of Contents</w:t>
          </w:r>
        </w:p>
        <w:p w14:paraId="12EDB36C" w14:textId="668EDA38" w:rsidR="005637D2" w:rsidRDefault="00BB14B3">
          <w:pPr>
            <w:pStyle w:val="TOC1"/>
            <w:tabs>
              <w:tab w:val="right" w:leader="dot" w:pos="9016"/>
            </w:tabs>
            <w:rPr>
              <w:rFonts w:eastAsiaTheme="minorEastAsia"/>
              <w:noProof/>
              <w:sz w:val="24"/>
              <w:szCs w:val="24"/>
              <w:lang w:eastAsia="en-GB"/>
            </w:rPr>
          </w:pPr>
          <w:r w:rsidRPr="005637D2">
            <w:rPr>
              <w:rFonts w:ascii="Times New Roman" w:hAnsi="Times New Roman" w:cs="Times New Roman"/>
              <w:sz w:val="24"/>
              <w:szCs w:val="24"/>
            </w:rPr>
            <w:fldChar w:fldCharType="begin"/>
          </w:r>
          <w:r w:rsidRPr="005637D2">
            <w:rPr>
              <w:rFonts w:ascii="Times New Roman" w:hAnsi="Times New Roman" w:cs="Times New Roman"/>
              <w:sz w:val="24"/>
              <w:szCs w:val="24"/>
            </w:rPr>
            <w:instrText xml:space="preserve"> TOC \o "1-3" \h \z \u </w:instrText>
          </w:r>
          <w:r w:rsidRPr="005637D2">
            <w:rPr>
              <w:rFonts w:ascii="Times New Roman" w:hAnsi="Times New Roman" w:cs="Times New Roman"/>
              <w:sz w:val="24"/>
              <w:szCs w:val="24"/>
            </w:rPr>
            <w:fldChar w:fldCharType="separate"/>
          </w:r>
          <w:hyperlink w:anchor="_Toc192258965" w:history="1">
            <w:r w:rsidR="005637D2" w:rsidRPr="007136C8">
              <w:rPr>
                <w:rStyle w:val="Hyperlink"/>
                <w:rFonts w:ascii="Times New Roman" w:eastAsia="Times New Roman" w:hAnsi="Times New Roman" w:cs="Times New Roman"/>
                <w:b/>
                <w:bCs/>
                <w:noProof/>
                <w:kern w:val="0"/>
                <w:lang w:eastAsia="en-GB"/>
                <w14:ligatures w14:val="none"/>
              </w:rPr>
              <w:t>EXECUTIVE SUMMARY</w:t>
            </w:r>
            <w:r w:rsidR="005637D2">
              <w:rPr>
                <w:noProof/>
                <w:webHidden/>
              </w:rPr>
              <w:tab/>
            </w:r>
            <w:r w:rsidR="005637D2">
              <w:rPr>
                <w:noProof/>
                <w:webHidden/>
              </w:rPr>
              <w:fldChar w:fldCharType="begin"/>
            </w:r>
            <w:r w:rsidR="005637D2">
              <w:rPr>
                <w:noProof/>
                <w:webHidden/>
              </w:rPr>
              <w:instrText xml:space="preserve"> PAGEREF _Toc192258965 \h </w:instrText>
            </w:r>
            <w:r w:rsidR="005637D2">
              <w:rPr>
                <w:noProof/>
                <w:webHidden/>
              </w:rPr>
            </w:r>
            <w:r w:rsidR="005637D2">
              <w:rPr>
                <w:noProof/>
                <w:webHidden/>
              </w:rPr>
              <w:fldChar w:fldCharType="separate"/>
            </w:r>
            <w:r w:rsidR="005637D2">
              <w:rPr>
                <w:noProof/>
                <w:webHidden/>
              </w:rPr>
              <w:t>3</w:t>
            </w:r>
            <w:r w:rsidR="005637D2">
              <w:rPr>
                <w:noProof/>
                <w:webHidden/>
              </w:rPr>
              <w:fldChar w:fldCharType="end"/>
            </w:r>
          </w:hyperlink>
        </w:p>
        <w:p w14:paraId="4408FE8A" w14:textId="5B653428" w:rsidR="005637D2" w:rsidRDefault="005637D2">
          <w:pPr>
            <w:pStyle w:val="TOC1"/>
            <w:tabs>
              <w:tab w:val="right" w:leader="dot" w:pos="9016"/>
            </w:tabs>
            <w:rPr>
              <w:rFonts w:eastAsiaTheme="minorEastAsia"/>
              <w:noProof/>
              <w:sz w:val="24"/>
              <w:szCs w:val="24"/>
              <w:lang w:eastAsia="en-GB"/>
            </w:rPr>
          </w:pPr>
          <w:hyperlink w:anchor="_Toc192258966" w:history="1">
            <w:r w:rsidRPr="007136C8">
              <w:rPr>
                <w:rStyle w:val="Hyperlink"/>
                <w:rFonts w:ascii="Times New Roman" w:eastAsia="Times New Roman" w:hAnsi="Times New Roman" w:cs="Times New Roman"/>
                <w:b/>
                <w:bCs/>
                <w:noProof/>
                <w:kern w:val="0"/>
                <w:lang w:eastAsia="en-GB"/>
                <w14:ligatures w14:val="none"/>
              </w:rPr>
              <w:t>INTRODUCTION</w:t>
            </w:r>
            <w:r>
              <w:rPr>
                <w:noProof/>
                <w:webHidden/>
              </w:rPr>
              <w:tab/>
            </w:r>
            <w:r>
              <w:rPr>
                <w:noProof/>
                <w:webHidden/>
              </w:rPr>
              <w:fldChar w:fldCharType="begin"/>
            </w:r>
            <w:r>
              <w:rPr>
                <w:noProof/>
                <w:webHidden/>
              </w:rPr>
              <w:instrText xml:space="preserve"> PAGEREF _Toc192258966 \h </w:instrText>
            </w:r>
            <w:r>
              <w:rPr>
                <w:noProof/>
                <w:webHidden/>
              </w:rPr>
            </w:r>
            <w:r>
              <w:rPr>
                <w:noProof/>
                <w:webHidden/>
              </w:rPr>
              <w:fldChar w:fldCharType="separate"/>
            </w:r>
            <w:r>
              <w:rPr>
                <w:noProof/>
                <w:webHidden/>
              </w:rPr>
              <w:t>4</w:t>
            </w:r>
            <w:r>
              <w:rPr>
                <w:noProof/>
                <w:webHidden/>
              </w:rPr>
              <w:fldChar w:fldCharType="end"/>
            </w:r>
          </w:hyperlink>
        </w:p>
        <w:p w14:paraId="2819D8D7" w14:textId="106E0E4C" w:rsidR="005637D2" w:rsidRDefault="005637D2">
          <w:pPr>
            <w:pStyle w:val="TOC1"/>
            <w:tabs>
              <w:tab w:val="right" w:leader="dot" w:pos="9016"/>
            </w:tabs>
            <w:rPr>
              <w:rFonts w:eastAsiaTheme="minorEastAsia"/>
              <w:noProof/>
              <w:sz w:val="24"/>
              <w:szCs w:val="24"/>
              <w:lang w:eastAsia="en-GB"/>
            </w:rPr>
          </w:pPr>
          <w:hyperlink w:anchor="_Toc192258967" w:history="1">
            <w:r w:rsidRPr="007136C8">
              <w:rPr>
                <w:rStyle w:val="Hyperlink"/>
                <w:rFonts w:ascii="Times New Roman" w:eastAsia="Times New Roman" w:hAnsi="Times New Roman" w:cs="Times New Roman"/>
                <w:b/>
                <w:bCs/>
                <w:noProof/>
                <w:kern w:val="0"/>
                <w:lang w:eastAsia="en-GB"/>
                <w14:ligatures w14:val="none"/>
              </w:rPr>
              <w:t>MAIN BODY</w:t>
            </w:r>
            <w:r>
              <w:rPr>
                <w:noProof/>
                <w:webHidden/>
              </w:rPr>
              <w:tab/>
            </w:r>
            <w:r>
              <w:rPr>
                <w:noProof/>
                <w:webHidden/>
              </w:rPr>
              <w:fldChar w:fldCharType="begin"/>
            </w:r>
            <w:r>
              <w:rPr>
                <w:noProof/>
                <w:webHidden/>
              </w:rPr>
              <w:instrText xml:space="preserve"> PAGEREF _Toc192258967 \h </w:instrText>
            </w:r>
            <w:r>
              <w:rPr>
                <w:noProof/>
                <w:webHidden/>
              </w:rPr>
            </w:r>
            <w:r>
              <w:rPr>
                <w:noProof/>
                <w:webHidden/>
              </w:rPr>
              <w:fldChar w:fldCharType="separate"/>
            </w:r>
            <w:r>
              <w:rPr>
                <w:noProof/>
                <w:webHidden/>
              </w:rPr>
              <w:t>4</w:t>
            </w:r>
            <w:r>
              <w:rPr>
                <w:noProof/>
                <w:webHidden/>
              </w:rPr>
              <w:fldChar w:fldCharType="end"/>
            </w:r>
          </w:hyperlink>
        </w:p>
        <w:p w14:paraId="02A06861" w14:textId="6C8E6B40" w:rsidR="005637D2" w:rsidRDefault="005637D2">
          <w:pPr>
            <w:pStyle w:val="TOC2"/>
            <w:tabs>
              <w:tab w:val="right" w:leader="dot" w:pos="9016"/>
            </w:tabs>
            <w:rPr>
              <w:rFonts w:eastAsiaTheme="minorEastAsia"/>
              <w:noProof/>
              <w:sz w:val="24"/>
              <w:szCs w:val="24"/>
              <w:lang w:eastAsia="en-GB"/>
            </w:rPr>
          </w:pPr>
          <w:hyperlink w:anchor="_Toc192258968" w:history="1">
            <w:r w:rsidRPr="007136C8">
              <w:rPr>
                <w:rStyle w:val="Hyperlink"/>
                <w:rFonts w:ascii="Times New Roman" w:eastAsia="Times New Roman" w:hAnsi="Times New Roman" w:cs="Times New Roman"/>
                <w:bCs/>
                <w:noProof/>
                <w:kern w:val="0"/>
                <w:lang w:eastAsia="en-GB"/>
                <w14:ligatures w14:val="none"/>
              </w:rPr>
              <w:t>Organisation structure, culture and goals</w:t>
            </w:r>
            <w:r>
              <w:rPr>
                <w:noProof/>
                <w:webHidden/>
              </w:rPr>
              <w:tab/>
            </w:r>
            <w:r>
              <w:rPr>
                <w:noProof/>
                <w:webHidden/>
              </w:rPr>
              <w:fldChar w:fldCharType="begin"/>
            </w:r>
            <w:r>
              <w:rPr>
                <w:noProof/>
                <w:webHidden/>
              </w:rPr>
              <w:instrText xml:space="preserve"> PAGEREF _Toc192258968 \h </w:instrText>
            </w:r>
            <w:r>
              <w:rPr>
                <w:noProof/>
                <w:webHidden/>
              </w:rPr>
            </w:r>
            <w:r>
              <w:rPr>
                <w:noProof/>
                <w:webHidden/>
              </w:rPr>
              <w:fldChar w:fldCharType="separate"/>
            </w:r>
            <w:r>
              <w:rPr>
                <w:noProof/>
                <w:webHidden/>
              </w:rPr>
              <w:t>4</w:t>
            </w:r>
            <w:r>
              <w:rPr>
                <w:noProof/>
                <w:webHidden/>
              </w:rPr>
              <w:fldChar w:fldCharType="end"/>
            </w:r>
          </w:hyperlink>
        </w:p>
        <w:p w14:paraId="5ED11486" w14:textId="628B9F1C" w:rsidR="005637D2" w:rsidRDefault="005637D2">
          <w:pPr>
            <w:pStyle w:val="TOC2"/>
            <w:tabs>
              <w:tab w:val="right" w:leader="dot" w:pos="9016"/>
            </w:tabs>
            <w:rPr>
              <w:rFonts w:eastAsiaTheme="minorEastAsia"/>
              <w:noProof/>
              <w:sz w:val="24"/>
              <w:szCs w:val="24"/>
              <w:lang w:eastAsia="en-GB"/>
            </w:rPr>
          </w:pPr>
          <w:hyperlink w:anchor="_Toc192258969" w:history="1">
            <w:r w:rsidRPr="007136C8">
              <w:rPr>
                <w:rStyle w:val="Hyperlink"/>
                <w:rFonts w:ascii="Times New Roman" w:eastAsia="Times New Roman" w:hAnsi="Times New Roman" w:cs="Times New Roman"/>
                <w:bCs/>
                <w:noProof/>
                <w:kern w:val="0"/>
                <w:lang w:eastAsia="en-GB"/>
                <w14:ligatures w14:val="none"/>
              </w:rPr>
              <w:t>Recent change initiatives</w:t>
            </w:r>
            <w:r>
              <w:rPr>
                <w:noProof/>
                <w:webHidden/>
              </w:rPr>
              <w:tab/>
            </w:r>
            <w:r>
              <w:rPr>
                <w:noProof/>
                <w:webHidden/>
              </w:rPr>
              <w:fldChar w:fldCharType="begin"/>
            </w:r>
            <w:r>
              <w:rPr>
                <w:noProof/>
                <w:webHidden/>
              </w:rPr>
              <w:instrText xml:space="preserve"> PAGEREF _Toc192258969 \h </w:instrText>
            </w:r>
            <w:r>
              <w:rPr>
                <w:noProof/>
                <w:webHidden/>
              </w:rPr>
            </w:r>
            <w:r>
              <w:rPr>
                <w:noProof/>
                <w:webHidden/>
              </w:rPr>
              <w:fldChar w:fldCharType="separate"/>
            </w:r>
            <w:r>
              <w:rPr>
                <w:noProof/>
                <w:webHidden/>
              </w:rPr>
              <w:t>6</w:t>
            </w:r>
            <w:r>
              <w:rPr>
                <w:noProof/>
                <w:webHidden/>
              </w:rPr>
              <w:fldChar w:fldCharType="end"/>
            </w:r>
          </w:hyperlink>
        </w:p>
        <w:p w14:paraId="160D36DF" w14:textId="03D66F8B" w:rsidR="005637D2" w:rsidRDefault="005637D2">
          <w:pPr>
            <w:pStyle w:val="TOC2"/>
            <w:tabs>
              <w:tab w:val="right" w:leader="dot" w:pos="9016"/>
            </w:tabs>
            <w:rPr>
              <w:rFonts w:eastAsiaTheme="minorEastAsia"/>
              <w:noProof/>
              <w:sz w:val="24"/>
              <w:szCs w:val="24"/>
              <w:lang w:eastAsia="en-GB"/>
            </w:rPr>
          </w:pPr>
          <w:hyperlink w:anchor="_Toc192258970" w:history="1">
            <w:r w:rsidRPr="007136C8">
              <w:rPr>
                <w:rStyle w:val="Hyperlink"/>
                <w:rFonts w:ascii="Times New Roman" w:eastAsia="Times New Roman" w:hAnsi="Times New Roman" w:cs="Times New Roman"/>
                <w:bCs/>
                <w:noProof/>
                <w:kern w:val="0"/>
                <w:lang w:eastAsia="en-GB"/>
                <w14:ligatures w14:val="none"/>
              </w:rPr>
              <w:t>Strategic direction</w:t>
            </w:r>
            <w:r>
              <w:rPr>
                <w:noProof/>
                <w:webHidden/>
              </w:rPr>
              <w:tab/>
            </w:r>
            <w:r>
              <w:rPr>
                <w:noProof/>
                <w:webHidden/>
              </w:rPr>
              <w:fldChar w:fldCharType="begin"/>
            </w:r>
            <w:r>
              <w:rPr>
                <w:noProof/>
                <w:webHidden/>
              </w:rPr>
              <w:instrText xml:space="preserve"> PAGEREF _Toc192258970 \h </w:instrText>
            </w:r>
            <w:r>
              <w:rPr>
                <w:noProof/>
                <w:webHidden/>
              </w:rPr>
            </w:r>
            <w:r>
              <w:rPr>
                <w:noProof/>
                <w:webHidden/>
              </w:rPr>
              <w:fldChar w:fldCharType="separate"/>
            </w:r>
            <w:r>
              <w:rPr>
                <w:noProof/>
                <w:webHidden/>
              </w:rPr>
              <w:t>8</w:t>
            </w:r>
            <w:r>
              <w:rPr>
                <w:noProof/>
                <w:webHidden/>
              </w:rPr>
              <w:fldChar w:fldCharType="end"/>
            </w:r>
          </w:hyperlink>
        </w:p>
        <w:p w14:paraId="13FEB97E" w14:textId="4585A330" w:rsidR="005637D2" w:rsidRDefault="005637D2">
          <w:pPr>
            <w:pStyle w:val="TOC1"/>
            <w:tabs>
              <w:tab w:val="right" w:leader="dot" w:pos="9016"/>
            </w:tabs>
            <w:rPr>
              <w:rFonts w:eastAsiaTheme="minorEastAsia"/>
              <w:noProof/>
              <w:sz w:val="24"/>
              <w:szCs w:val="24"/>
              <w:lang w:eastAsia="en-GB"/>
            </w:rPr>
          </w:pPr>
          <w:hyperlink w:anchor="_Toc192258971" w:history="1">
            <w:r w:rsidRPr="007136C8">
              <w:rPr>
                <w:rStyle w:val="Hyperlink"/>
                <w:rFonts w:ascii="Times New Roman" w:eastAsia="Times New Roman" w:hAnsi="Times New Roman" w:cs="Times New Roman"/>
                <w:b/>
                <w:bCs/>
                <w:noProof/>
                <w:kern w:val="0"/>
                <w:lang w:eastAsia="en-GB"/>
                <w14:ligatures w14:val="none"/>
              </w:rPr>
              <w:t>CONCLUSION</w:t>
            </w:r>
            <w:r>
              <w:rPr>
                <w:noProof/>
                <w:webHidden/>
              </w:rPr>
              <w:tab/>
            </w:r>
            <w:r>
              <w:rPr>
                <w:noProof/>
                <w:webHidden/>
              </w:rPr>
              <w:fldChar w:fldCharType="begin"/>
            </w:r>
            <w:r>
              <w:rPr>
                <w:noProof/>
                <w:webHidden/>
              </w:rPr>
              <w:instrText xml:space="preserve"> PAGEREF _Toc192258971 \h </w:instrText>
            </w:r>
            <w:r>
              <w:rPr>
                <w:noProof/>
                <w:webHidden/>
              </w:rPr>
            </w:r>
            <w:r>
              <w:rPr>
                <w:noProof/>
                <w:webHidden/>
              </w:rPr>
              <w:fldChar w:fldCharType="separate"/>
            </w:r>
            <w:r>
              <w:rPr>
                <w:noProof/>
                <w:webHidden/>
              </w:rPr>
              <w:t>9</w:t>
            </w:r>
            <w:r>
              <w:rPr>
                <w:noProof/>
                <w:webHidden/>
              </w:rPr>
              <w:fldChar w:fldCharType="end"/>
            </w:r>
          </w:hyperlink>
        </w:p>
        <w:p w14:paraId="2E1EDE42" w14:textId="797C4FA0" w:rsidR="005637D2" w:rsidRDefault="005637D2">
          <w:pPr>
            <w:pStyle w:val="TOC1"/>
            <w:tabs>
              <w:tab w:val="right" w:leader="dot" w:pos="9016"/>
            </w:tabs>
            <w:rPr>
              <w:rFonts w:eastAsiaTheme="minorEastAsia"/>
              <w:noProof/>
              <w:sz w:val="24"/>
              <w:szCs w:val="24"/>
              <w:lang w:eastAsia="en-GB"/>
            </w:rPr>
          </w:pPr>
          <w:hyperlink w:anchor="_Toc192258972" w:history="1">
            <w:r w:rsidRPr="007136C8">
              <w:rPr>
                <w:rStyle w:val="Hyperlink"/>
                <w:rFonts w:ascii="Times New Roman" w:eastAsia="Times New Roman" w:hAnsi="Times New Roman" w:cs="Times New Roman"/>
                <w:b/>
                <w:bCs/>
                <w:noProof/>
                <w:kern w:val="0"/>
                <w:lang w:eastAsia="en-GB"/>
                <w14:ligatures w14:val="none"/>
              </w:rPr>
              <w:t>RECOMMENDATIONS</w:t>
            </w:r>
            <w:r>
              <w:rPr>
                <w:noProof/>
                <w:webHidden/>
              </w:rPr>
              <w:tab/>
            </w:r>
            <w:r>
              <w:rPr>
                <w:noProof/>
                <w:webHidden/>
              </w:rPr>
              <w:fldChar w:fldCharType="begin"/>
            </w:r>
            <w:r>
              <w:rPr>
                <w:noProof/>
                <w:webHidden/>
              </w:rPr>
              <w:instrText xml:space="preserve"> PAGEREF _Toc192258972 \h </w:instrText>
            </w:r>
            <w:r>
              <w:rPr>
                <w:noProof/>
                <w:webHidden/>
              </w:rPr>
            </w:r>
            <w:r>
              <w:rPr>
                <w:noProof/>
                <w:webHidden/>
              </w:rPr>
              <w:fldChar w:fldCharType="separate"/>
            </w:r>
            <w:r>
              <w:rPr>
                <w:noProof/>
                <w:webHidden/>
              </w:rPr>
              <w:t>9</w:t>
            </w:r>
            <w:r>
              <w:rPr>
                <w:noProof/>
                <w:webHidden/>
              </w:rPr>
              <w:fldChar w:fldCharType="end"/>
            </w:r>
          </w:hyperlink>
        </w:p>
        <w:p w14:paraId="71414864" w14:textId="24DA80BB" w:rsidR="005637D2" w:rsidRDefault="005637D2">
          <w:pPr>
            <w:pStyle w:val="TOC1"/>
            <w:tabs>
              <w:tab w:val="right" w:leader="dot" w:pos="9016"/>
            </w:tabs>
            <w:rPr>
              <w:rFonts w:eastAsiaTheme="minorEastAsia"/>
              <w:noProof/>
              <w:sz w:val="24"/>
              <w:szCs w:val="24"/>
              <w:lang w:eastAsia="en-GB"/>
            </w:rPr>
          </w:pPr>
          <w:hyperlink w:anchor="_Toc192258973" w:history="1">
            <w:r w:rsidRPr="007136C8">
              <w:rPr>
                <w:rStyle w:val="Hyperlink"/>
                <w:rFonts w:ascii="Times New Roman" w:eastAsia="Times New Roman" w:hAnsi="Times New Roman" w:cs="Times New Roman"/>
                <w:b/>
                <w:bCs/>
                <w:noProof/>
                <w:kern w:val="0"/>
                <w:lang w:eastAsia="en-GB"/>
                <w14:ligatures w14:val="none"/>
              </w:rPr>
              <w:t>REFERENCES</w:t>
            </w:r>
            <w:r>
              <w:rPr>
                <w:noProof/>
                <w:webHidden/>
              </w:rPr>
              <w:tab/>
            </w:r>
            <w:r>
              <w:rPr>
                <w:noProof/>
                <w:webHidden/>
              </w:rPr>
              <w:fldChar w:fldCharType="begin"/>
            </w:r>
            <w:r>
              <w:rPr>
                <w:noProof/>
                <w:webHidden/>
              </w:rPr>
              <w:instrText xml:space="preserve"> PAGEREF _Toc192258973 \h </w:instrText>
            </w:r>
            <w:r>
              <w:rPr>
                <w:noProof/>
                <w:webHidden/>
              </w:rPr>
            </w:r>
            <w:r>
              <w:rPr>
                <w:noProof/>
                <w:webHidden/>
              </w:rPr>
              <w:fldChar w:fldCharType="separate"/>
            </w:r>
            <w:r>
              <w:rPr>
                <w:noProof/>
                <w:webHidden/>
              </w:rPr>
              <w:t>10</w:t>
            </w:r>
            <w:r>
              <w:rPr>
                <w:noProof/>
                <w:webHidden/>
              </w:rPr>
              <w:fldChar w:fldCharType="end"/>
            </w:r>
          </w:hyperlink>
        </w:p>
        <w:p w14:paraId="7D5DF54E" w14:textId="708309EE" w:rsidR="00BB14B3" w:rsidRPr="005637D2" w:rsidRDefault="00BB14B3" w:rsidP="005637D2">
          <w:pPr>
            <w:spacing w:line="360" w:lineRule="auto"/>
            <w:jc w:val="both"/>
            <w:rPr>
              <w:rFonts w:ascii="Times New Roman" w:hAnsi="Times New Roman" w:cs="Times New Roman"/>
              <w:sz w:val="24"/>
              <w:szCs w:val="24"/>
            </w:rPr>
          </w:pPr>
          <w:r w:rsidRPr="005637D2">
            <w:rPr>
              <w:rFonts w:ascii="Times New Roman" w:hAnsi="Times New Roman" w:cs="Times New Roman"/>
              <w:b/>
              <w:bCs/>
              <w:noProof/>
              <w:sz w:val="24"/>
              <w:szCs w:val="24"/>
            </w:rPr>
            <w:fldChar w:fldCharType="end"/>
          </w:r>
        </w:p>
      </w:sdtContent>
    </w:sdt>
    <w:p w14:paraId="5BCAAEA6" w14:textId="77777777" w:rsidR="00BB14B3" w:rsidRPr="005637D2" w:rsidRDefault="00BB14B3"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7B28568F" w14:textId="77777777"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269CAF7F" w14:textId="77777777" w:rsidR="00BB14B3" w:rsidRPr="005637D2" w:rsidRDefault="00BB14B3"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3F1DBB3C" w14:textId="77777777" w:rsidR="00BB14B3" w:rsidRPr="005637D2" w:rsidRDefault="00BB14B3"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6A97D6D5" w14:textId="77777777" w:rsidR="00BB14B3" w:rsidRPr="005637D2" w:rsidRDefault="00BB14B3"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02DF4C9A" w14:textId="77777777" w:rsidR="00BB14B3" w:rsidRPr="005637D2" w:rsidRDefault="00BB14B3"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558DA675" w14:textId="77777777" w:rsidR="00D9011A" w:rsidRPr="005637D2" w:rsidRDefault="00D9011A" w:rsidP="005637D2">
      <w:pPr>
        <w:keepNext/>
        <w:keepLines/>
        <w:spacing w:before="480" w:after="0" w:line="360" w:lineRule="auto"/>
        <w:jc w:val="both"/>
        <w:outlineLvl w:val="0"/>
        <w:rPr>
          <w:rFonts w:ascii="Times New Roman" w:eastAsia="Times New Roman" w:hAnsi="Times New Roman" w:cs="Times New Roman"/>
          <w:b/>
          <w:bCs/>
          <w:kern w:val="0"/>
          <w:sz w:val="24"/>
          <w:szCs w:val="24"/>
          <w:lang w:eastAsia="en-GB"/>
          <w14:ligatures w14:val="none"/>
        </w:rPr>
      </w:pPr>
      <w:bookmarkStart w:id="1" w:name="_Toc192258966"/>
      <w:r w:rsidRPr="005637D2">
        <w:rPr>
          <w:rFonts w:ascii="Times New Roman" w:eastAsia="Times New Roman" w:hAnsi="Times New Roman" w:cs="Times New Roman"/>
          <w:b/>
          <w:bCs/>
          <w:kern w:val="0"/>
          <w:sz w:val="24"/>
          <w:szCs w:val="24"/>
          <w:lang w:eastAsia="en-GB"/>
          <w14:ligatures w14:val="none"/>
        </w:rPr>
        <w:lastRenderedPageBreak/>
        <w:t>INTRODUCTION</w:t>
      </w:r>
      <w:bookmarkEnd w:id="1"/>
    </w:p>
    <w:p w14:paraId="3637AFBF" w14:textId="464EB80F"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Marriott </w:t>
      </w:r>
      <w:r w:rsidR="00BB14B3" w:rsidRPr="005637D2">
        <w:rPr>
          <w:rFonts w:ascii="Times New Roman" w:eastAsia="Times New Roman" w:hAnsi="Times New Roman" w:cs="Times New Roman"/>
          <w:kern w:val="0"/>
          <w:sz w:val="24"/>
          <w:szCs w:val="24"/>
          <w:lang w:eastAsia="en-GB"/>
          <w14:ligatures w14:val="none"/>
        </w:rPr>
        <w:t>I</w:t>
      </w:r>
      <w:r w:rsidRPr="005637D2">
        <w:rPr>
          <w:rFonts w:ascii="Times New Roman" w:eastAsia="Times New Roman" w:hAnsi="Times New Roman" w:cs="Times New Roman"/>
          <w:kern w:val="0"/>
          <w:sz w:val="24"/>
          <w:szCs w:val="24"/>
          <w:lang w:eastAsia="en-GB"/>
          <w14:ligatures w14:val="none"/>
        </w:rPr>
        <w:t xml:space="preserve">nternational is one of the leading hotel and resorts chains, which has a strong international presence. Marriott International </w:t>
      </w:r>
      <w:r w:rsidR="00BB14B3" w:rsidRPr="005637D2">
        <w:rPr>
          <w:rFonts w:ascii="Times New Roman" w:eastAsia="Times New Roman" w:hAnsi="Times New Roman" w:cs="Times New Roman"/>
          <w:kern w:val="0"/>
          <w:sz w:val="24"/>
          <w:szCs w:val="24"/>
          <w:lang w:eastAsia="en-GB"/>
          <w14:ligatures w14:val="none"/>
        </w:rPr>
        <w:t>serves</w:t>
      </w:r>
      <w:r w:rsidRPr="005637D2">
        <w:rPr>
          <w:rFonts w:ascii="Times New Roman" w:eastAsia="Times New Roman" w:hAnsi="Times New Roman" w:cs="Times New Roman"/>
          <w:kern w:val="0"/>
          <w:sz w:val="24"/>
          <w:szCs w:val="24"/>
          <w:lang w:eastAsia="en-GB"/>
          <w14:ligatures w14:val="none"/>
        </w:rPr>
        <w:t xml:space="preserve"> the hospitality sector and puts great emphasis on customer service as well as consumer satisfaction (</w:t>
      </w:r>
      <w:r w:rsidRPr="005637D2">
        <w:rPr>
          <w:rFonts w:ascii="Times New Roman" w:eastAsia="Times New Roman" w:hAnsi="Times New Roman" w:cs="Times New Roman"/>
          <w:color w:val="222222"/>
          <w:kern w:val="0"/>
          <w:sz w:val="24"/>
          <w:szCs w:val="24"/>
          <w:highlight w:val="white"/>
          <w:lang w:eastAsia="en-GB"/>
          <w14:ligatures w14:val="none"/>
        </w:rPr>
        <w:t>Oeij, Hulsegge, and van der Torre, 2023)</w:t>
      </w:r>
      <w:r w:rsidRPr="005637D2">
        <w:rPr>
          <w:rFonts w:ascii="Times New Roman" w:eastAsia="Times New Roman" w:hAnsi="Times New Roman" w:cs="Times New Roman"/>
          <w:kern w:val="0"/>
          <w:sz w:val="24"/>
          <w:szCs w:val="24"/>
          <w:lang w:eastAsia="en-GB"/>
          <w14:ligatures w14:val="none"/>
        </w:rPr>
        <w:t xml:space="preserve">. </w:t>
      </w:r>
      <w:r w:rsidR="00BB14B3" w:rsidRPr="005637D2">
        <w:rPr>
          <w:rFonts w:ascii="Times New Roman" w:eastAsia="Times New Roman" w:hAnsi="Times New Roman" w:cs="Times New Roman"/>
          <w:kern w:val="0"/>
          <w:sz w:val="24"/>
          <w:szCs w:val="24"/>
          <w:lang w:eastAsia="en-GB"/>
          <w14:ligatures w14:val="none"/>
        </w:rPr>
        <w:t>The employee</w:t>
      </w:r>
      <w:r w:rsidRPr="005637D2">
        <w:rPr>
          <w:rFonts w:ascii="Times New Roman" w:eastAsia="Times New Roman" w:hAnsi="Times New Roman" w:cs="Times New Roman"/>
          <w:kern w:val="0"/>
          <w:sz w:val="24"/>
          <w:szCs w:val="24"/>
          <w:lang w:eastAsia="en-GB"/>
          <w14:ligatures w14:val="none"/>
        </w:rPr>
        <w:t xml:space="preserve"> size of </w:t>
      </w:r>
      <w:r w:rsidR="00BB14B3" w:rsidRPr="005637D2">
        <w:rPr>
          <w:rFonts w:ascii="Times New Roman" w:eastAsia="Times New Roman" w:hAnsi="Times New Roman" w:cs="Times New Roman"/>
          <w:kern w:val="0"/>
          <w:sz w:val="24"/>
          <w:szCs w:val="24"/>
          <w:lang w:eastAsia="en-GB"/>
          <w14:ligatures w14:val="none"/>
        </w:rPr>
        <w:t>M</w:t>
      </w:r>
      <w:r w:rsidRPr="005637D2">
        <w:rPr>
          <w:rFonts w:ascii="Times New Roman" w:eastAsia="Times New Roman" w:hAnsi="Times New Roman" w:cs="Times New Roman"/>
          <w:kern w:val="0"/>
          <w:sz w:val="24"/>
          <w:szCs w:val="24"/>
          <w:lang w:eastAsia="en-GB"/>
          <w14:ligatures w14:val="none"/>
        </w:rPr>
        <w:t xml:space="preserve">arriott </w:t>
      </w:r>
      <w:r w:rsidR="00BB14B3" w:rsidRPr="005637D2">
        <w:rPr>
          <w:rFonts w:ascii="Times New Roman" w:eastAsia="Times New Roman" w:hAnsi="Times New Roman" w:cs="Times New Roman"/>
          <w:kern w:val="0"/>
          <w:sz w:val="24"/>
          <w:szCs w:val="24"/>
          <w:lang w:eastAsia="en-GB"/>
          <w14:ligatures w14:val="none"/>
        </w:rPr>
        <w:t>International</w:t>
      </w:r>
      <w:r w:rsidRPr="005637D2">
        <w:rPr>
          <w:rFonts w:ascii="Times New Roman" w:eastAsia="Times New Roman" w:hAnsi="Times New Roman" w:cs="Times New Roman"/>
          <w:kern w:val="0"/>
          <w:sz w:val="24"/>
          <w:szCs w:val="24"/>
          <w:lang w:eastAsia="en-GB"/>
          <w14:ligatures w14:val="none"/>
        </w:rPr>
        <w:t xml:space="preserve"> is 148 thousand as of 2023, and its portfolio involves longer stays as well as </w:t>
      </w:r>
      <w:r w:rsidR="00BB14B3" w:rsidRPr="005637D2">
        <w:rPr>
          <w:rFonts w:ascii="Times New Roman" w:eastAsia="Times New Roman" w:hAnsi="Times New Roman" w:cs="Times New Roman"/>
          <w:kern w:val="0"/>
          <w:sz w:val="24"/>
          <w:szCs w:val="24"/>
          <w:lang w:eastAsia="en-GB"/>
          <w14:ligatures w14:val="none"/>
        </w:rPr>
        <w:t>premium-stay properties</w:t>
      </w:r>
      <w:r w:rsidRPr="005637D2">
        <w:rPr>
          <w:rFonts w:ascii="Times New Roman" w:eastAsia="Times New Roman" w:hAnsi="Times New Roman" w:cs="Times New Roman"/>
          <w:kern w:val="0"/>
          <w:sz w:val="24"/>
          <w:szCs w:val="24"/>
          <w:lang w:eastAsia="en-GB"/>
          <w14:ligatures w14:val="none"/>
        </w:rPr>
        <w:t xml:space="preserve">. In this report, the concept of organisational behaviour and management of employees </w:t>
      </w:r>
      <w:r w:rsidR="00BB14B3" w:rsidRPr="005637D2">
        <w:rPr>
          <w:rFonts w:ascii="Times New Roman" w:eastAsia="Times New Roman" w:hAnsi="Times New Roman" w:cs="Times New Roman"/>
          <w:kern w:val="0"/>
          <w:sz w:val="24"/>
          <w:szCs w:val="24"/>
          <w:lang w:eastAsia="en-GB"/>
          <w14:ligatures w14:val="none"/>
        </w:rPr>
        <w:t>has</w:t>
      </w:r>
      <w:r w:rsidRPr="005637D2">
        <w:rPr>
          <w:rFonts w:ascii="Times New Roman" w:eastAsia="Times New Roman" w:hAnsi="Times New Roman" w:cs="Times New Roman"/>
          <w:kern w:val="0"/>
          <w:sz w:val="24"/>
          <w:szCs w:val="24"/>
          <w:lang w:eastAsia="en-GB"/>
          <w14:ligatures w14:val="none"/>
        </w:rPr>
        <w:t xml:space="preserve"> been examined through analysing the organisational structure, corporate culture</w:t>
      </w:r>
      <w:r w:rsidR="00BB14B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overall objectives of the Marriott </w:t>
      </w:r>
      <w:r w:rsidR="00BB14B3" w:rsidRPr="005637D2">
        <w:rPr>
          <w:rFonts w:ascii="Times New Roman" w:eastAsia="Times New Roman" w:hAnsi="Times New Roman" w:cs="Times New Roman"/>
          <w:kern w:val="0"/>
          <w:sz w:val="24"/>
          <w:szCs w:val="24"/>
          <w:lang w:eastAsia="en-GB"/>
          <w14:ligatures w14:val="none"/>
        </w:rPr>
        <w:t>I</w:t>
      </w:r>
      <w:r w:rsidRPr="005637D2">
        <w:rPr>
          <w:rFonts w:ascii="Times New Roman" w:eastAsia="Times New Roman" w:hAnsi="Times New Roman" w:cs="Times New Roman"/>
          <w:kern w:val="0"/>
          <w:sz w:val="24"/>
          <w:szCs w:val="24"/>
          <w:lang w:eastAsia="en-GB"/>
          <w14:ligatures w14:val="none"/>
        </w:rPr>
        <w:t>nternational will be discussed. In addition to this, current change initiatives will be identified along with their impact</w:t>
      </w:r>
      <w:r w:rsidR="00BB14B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w:t>
      </w:r>
      <w:r w:rsidR="00BB14B3" w:rsidRPr="005637D2">
        <w:rPr>
          <w:rFonts w:ascii="Times New Roman" w:eastAsia="Times New Roman" w:hAnsi="Times New Roman" w:cs="Times New Roman"/>
          <w:kern w:val="0"/>
          <w:sz w:val="24"/>
          <w:szCs w:val="24"/>
          <w:lang w:eastAsia="en-GB"/>
          <w14:ligatures w14:val="none"/>
        </w:rPr>
        <w:t xml:space="preserve">a deep </w:t>
      </w:r>
      <w:r w:rsidRPr="005637D2">
        <w:rPr>
          <w:rFonts w:ascii="Times New Roman" w:eastAsia="Times New Roman" w:hAnsi="Times New Roman" w:cs="Times New Roman"/>
          <w:kern w:val="0"/>
          <w:sz w:val="24"/>
          <w:szCs w:val="24"/>
          <w:lang w:eastAsia="en-GB"/>
          <w14:ligatures w14:val="none"/>
        </w:rPr>
        <w:t xml:space="preserve">evaluation will be </w:t>
      </w:r>
      <w:r w:rsidR="00BB14B3" w:rsidRPr="005637D2">
        <w:rPr>
          <w:rFonts w:ascii="Times New Roman" w:eastAsia="Times New Roman" w:hAnsi="Times New Roman" w:cs="Times New Roman"/>
          <w:kern w:val="0"/>
          <w:sz w:val="24"/>
          <w:szCs w:val="24"/>
          <w:lang w:eastAsia="en-GB"/>
          <w14:ligatures w14:val="none"/>
        </w:rPr>
        <w:t>performed</w:t>
      </w:r>
      <w:r w:rsidRPr="005637D2">
        <w:rPr>
          <w:rFonts w:ascii="Times New Roman" w:eastAsia="Times New Roman" w:hAnsi="Times New Roman" w:cs="Times New Roman"/>
          <w:kern w:val="0"/>
          <w:sz w:val="24"/>
          <w:szCs w:val="24"/>
          <w:lang w:eastAsia="en-GB"/>
          <w14:ligatures w14:val="none"/>
        </w:rPr>
        <w:t xml:space="preserve">. </w:t>
      </w:r>
      <w:r w:rsidR="003F6FB7" w:rsidRPr="005637D2">
        <w:rPr>
          <w:rFonts w:ascii="Times New Roman" w:eastAsia="Times New Roman" w:hAnsi="Times New Roman" w:cs="Times New Roman"/>
          <w:kern w:val="0"/>
          <w:sz w:val="24"/>
          <w:szCs w:val="24"/>
          <w:lang w:eastAsia="en-GB"/>
          <w14:ligatures w14:val="none"/>
        </w:rPr>
        <w:t>Lastly</w:t>
      </w:r>
      <w:r w:rsidRPr="005637D2">
        <w:rPr>
          <w:rFonts w:ascii="Times New Roman" w:eastAsia="Times New Roman" w:hAnsi="Times New Roman" w:cs="Times New Roman"/>
          <w:kern w:val="0"/>
          <w:sz w:val="24"/>
          <w:szCs w:val="24"/>
          <w:lang w:eastAsia="en-GB"/>
          <w14:ligatures w14:val="none"/>
        </w:rPr>
        <w:t>, strategic direction will be examined for the organisation</w:t>
      </w:r>
      <w:r w:rsidR="00BB14B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along with providing recommendations. </w:t>
      </w:r>
    </w:p>
    <w:p w14:paraId="115DF2AE" w14:textId="77777777" w:rsidR="00D9011A" w:rsidRPr="005637D2" w:rsidRDefault="00D9011A" w:rsidP="005637D2">
      <w:pPr>
        <w:keepNext/>
        <w:keepLines/>
        <w:spacing w:before="480" w:after="0" w:line="360" w:lineRule="auto"/>
        <w:jc w:val="both"/>
        <w:outlineLvl w:val="0"/>
        <w:rPr>
          <w:rFonts w:ascii="Times New Roman" w:eastAsia="Times New Roman" w:hAnsi="Times New Roman" w:cs="Times New Roman"/>
          <w:b/>
          <w:bCs/>
          <w:kern w:val="0"/>
          <w:sz w:val="24"/>
          <w:szCs w:val="24"/>
          <w:lang w:eastAsia="en-GB"/>
          <w14:ligatures w14:val="none"/>
        </w:rPr>
      </w:pPr>
      <w:bookmarkStart w:id="2" w:name="_Toc192258967"/>
      <w:r w:rsidRPr="005637D2">
        <w:rPr>
          <w:rFonts w:ascii="Times New Roman" w:eastAsia="Times New Roman" w:hAnsi="Times New Roman" w:cs="Times New Roman"/>
          <w:b/>
          <w:bCs/>
          <w:kern w:val="0"/>
          <w:sz w:val="24"/>
          <w:szCs w:val="24"/>
          <w:lang w:eastAsia="en-GB"/>
          <w14:ligatures w14:val="none"/>
        </w:rPr>
        <w:t>MAIN BODY</w:t>
      </w:r>
      <w:bookmarkEnd w:id="2"/>
    </w:p>
    <w:p w14:paraId="5C33AAD7" w14:textId="77777777" w:rsidR="00D9011A" w:rsidRPr="005637D2" w:rsidRDefault="00D9011A" w:rsidP="005637D2">
      <w:pPr>
        <w:keepNext/>
        <w:keepLines/>
        <w:spacing w:before="200" w:after="0" w:line="360" w:lineRule="auto"/>
        <w:jc w:val="both"/>
        <w:outlineLvl w:val="1"/>
        <w:rPr>
          <w:rFonts w:ascii="Times New Roman" w:eastAsia="Times New Roman" w:hAnsi="Times New Roman" w:cs="Times New Roman"/>
          <w:bCs/>
          <w:kern w:val="0"/>
          <w:sz w:val="24"/>
          <w:szCs w:val="24"/>
          <w:u w:val="single"/>
          <w:lang w:eastAsia="en-GB"/>
          <w14:ligatures w14:val="none"/>
        </w:rPr>
      </w:pPr>
      <w:bookmarkStart w:id="3" w:name="_Toc192258968"/>
      <w:r w:rsidRPr="005637D2">
        <w:rPr>
          <w:rFonts w:ascii="Times New Roman" w:eastAsia="Times New Roman" w:hAnsi="Times New Roman" w:cs="Times New Roman"/>
          <w:bCs/>
          <w:kern w:val="0"/>
          <w:sz w:val="24"/>
          <w:szCs w:val="24"/>
          <w:u w:val="single"/>
          <w:lang w:eastAsia="en-GB"/>
          <w14:ligatures w14:val="none"/>
        </w:rPr>
        <w:t>Organisation structure, culture and goals</w:t>
      </w:r>
      <w:bookmarkEnd w:id="3"/>
      <w:r w:rsidRPr="005637D2">
        <w:rPr>
          <w:rFonts w:ascii="Times New Roman" w:eastAsia="Times New Roman" w:hAnsi="Times New Roman" w:cs="Times New Roman"/>
          <w:bCs/>
          <w:kern w:val="0"/>
          <w:sz w:val="24"/>
          <w:szCs w:val="24"/>
          <w:u w:val="single"/>
          <w:lang w:eastAsia="en-GB"/>
          <w14:ligatures w14:val="none"/>
        </w:rPr>
        <w:t xml:space="preserve"> </w:t>
      </w:r>
    </w:p>
    <w:p w14:paraId="452DEBB2" w14:textId="02B61B77"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Marriott International is one of the leading hospitality </w:t>
      </w:r>
      <w:r w:rsidR="00BB14B3" w:rsidRPr="005637D2">
        <w:rPr>
          <w:rFonts w:ascii="Times New Roman" w:eastAsia="Times New Roman" w:hAnsi="Times New Roman" w:cs="Times New Roman"/>
          <w:kern w:val="0"/>
          <w:sz w:val="24"/>
          <w:szCs w:val="24"/>
          <w:lang w:eastAsia="en-GB"/>
          <w14:ligatures w14:val="none"/>
        </w:rPr>
        <w:t>organisations</w:t>
      </w:r>
      <w:r w:rsidRPr="005637D2">
        <w:rPr>
          <w:rFonts w:ascii="Times New Roman" w:eastAsia="Times New Roman" w:hAnsi="Times New Roman" w:cs="Times New Roman"/>
          <w:kern w:val="0"/>
          <w:sz w:val="24"/>
          <w:szCs w:val="24"/>
          <w:lang w:eastAsia="en-GB"/>
          <w14:ligatures w14:val="none"/>
        </w:rPr>
        <w:t xml:space="preserve"> that functions in various departments, which involve </w:t>
      </w:r>
      <w:r w:rsidR="00BB14B3" w:rsidRPr="005637D2">
        <w:rPr>
          <w:rFonts w:ascii="Times New Roman" w:eastAsia="Times New Roman" w:hAnsi="Times New Roman" w:cs="Times New Roman"/>
          <w:kern w:val="0"/>
          <w:sz w:val="24"/>
          <w:szCs w:val="24"/>
          <w:lang w:eastAsia="en-GB"/>
          <w14:ligatures w14:val="none"/>
        </w:rPr>
        <w:t>accommodations</w:t>
      </w:r>
      <w:r w:rsidRPr="005637D2">
        <w:rPr>
          <w:rFonts w:ascii="Times New Roman" w:eastAsia="Times New Roman" w:hAnsi="Times New Roman" w:cs="Times New Roman"/>
          <w:kern w:val="0"/>
          <w:sz w:val="24"/>
          <w:szCs w:val="24"/>
          <w:lang w:eastAsia="en-GB"/>
          <w14:ligatures w14:val="none"/>
        </w:rPr>
        <w:t>, and more. The organisation of the company is structured to manage its operations in around 130 countries</w:t>
      </w:r>
      <w:r w:rsidR="00BB14B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which involve both geographical and functional divisions (</w:t>
      </w:r>
      <w:r w:rsidRPr="005637D2">
        <w:rPr>
          <w:rFonts w:ascii="Times New Roman" w:eastAsia="Times New Roman" w:hAnsi="Times New Roman" w:cs="Times New Roman"/>
          <w:color w:val="222222"/>
          <w:kern w:val="0"/>
          <w:sz w:val="24"/>
          <w:szCs w:val="24"/>
          <w:highlight w:val="white"/>
          <w:lang w:eastAsia="en-GB"/>
          <w14:ligatures w14:val="none"/>
        </w:rPr>
        <w:t>Volery, and Tarabashkina, 2021)</w:t>
      </w:r>
      <w:r w:rsidRPr="005637D2">
        <w:rPr>
          <w:rFonts w:ascii="Times New Roman" w:eastAsia="Times New Roman" w:hAnsi="Times New Roman" w:cs="Times New Roman"/>
          <w:kern w:val="0"/>
          <w:sz w:val="24"/>
          <w:szCs w:val="24"/>
          <w:lang w:eastAsia="en-GB"/>
          <w14:ligatures w14:val="none"/>
        </w:rPr>
        <w:t xml:space="preserve">. Considering the functional division, Marriott is </w:t>
      </w:r>
      <w:r w:rsidR="00BB14B3" w:rsidRPr="005637D2">
        <w:rPr>
          <w:rFonts w:ascii="Times New Roman" w:eastAsia="Times New Roman" w:hAnsi="Times New Roman" w:cs="Times New Roman"/>
          <w:kern w:val="0"/>
          <w:sz w:val="24"/>
          <w:szCs w:val="24"/>
          <w:lang w:eastAsia="en-GB"/>
          <w14:ligatures w14:val="none"/>
        </w:rPr>
        <w:t>separated</w:t>
      </w:r>
      <w:r w:rsidRPr="005637D2">
        <w:rPr>
          <w:rFonts w:ascii="Times New Roman" w:eastAsia="Times New Roman" w:hAnsi="Times New Roman" w:cs="Times New Roman"/>
          <w:kern w:val="0"/>
          <w:sz w:val="24"/>
          <w:szCs w:val="24"/>
          <w:lang w:eastAsia="en-GB"/>
          <w14:ligatures w14:val="none"/>
        </w:rPr>
        <w:t xml:space="preserve"> into various departments that put emphasis on significant functions of business and these departments further involve human resources, marketing and more. Each of these functions </w:t>
      </w:r>
      <w:r w:rsidR="00BB14B3" w:rsidRPr="005637D2">
        <w:rPr>
          <w:rFonts w:ascii="Times New Roman" w:eastAsia="Times New Roman" w:hAnsi="Times New Roman" w:cs="Times New Roman"/>
          <w:kern w:val="0"/>
          <w:sz w:val="24"/>
          <w:szCs w:val="24"/>
          <w:lang w:eastAsia="en-GB"/>
          <w14:ligatures w14:val="none"/>
        </w:rPr>
        <w:t>has</w:t>
      </w:r>
      <w:r w:rsidRPr="005637D2">
        <w:rPr>
          <w:rFonts w:ascii="Times New Roman" w:eastAsia="Times New Roman" w:hAnsi="Times New Roman" w:cs="Times New Roman"/>
          <w:kern w:val="0"/>
          <w:sz w:val="24"/>
          <w:szCs w:val="24"/>
          <w:lang w:eastAsia="en-GB"/>
          <w14:ligatures w14:val="none"/>
        </w:rPr>
        <w:t xml:space="preserve"> a key role in making sure that the organisation </w:t>
      </w:r>
      <w:r w:rsidR="00BB14B3" w:rsidRPr="005637D2">
        <w:rPr>
          <w:rFonts w:ascii="Times New Roman" w:eastAsia="Times New Roman" w:hAnsi="Times New Roman" w:cs="Times New Roman"/>
          <w:kern w:val="0"/>
          <w:sz w:val="24"/>
          <w:szCs w:val="24"/>
          <w:lang w:eastAsia="en-GB"/>
          <w14:ligatures w14:val="none"/>
        </w:rPr>
        <w:t xml:space="preserve">works </w:t>
      </w:r>
      <w:r w:rsidRPr="005637D2">
        <w:rPr>
          <w:rFonts w:ascii="Times New Roman" w:eastAsia="Times New Roman" w:hAnsi="Times New Roman" w:cs="Times New Roman"/>
          <w:kern w:val="0"/>
          <w:sz w:val="24"/>
          <w:szCs w:val="24"/>
          <w:lang w:eastAsia="en-GB"/>
          <w14:ligatures w14:val="none"/>
        </w:rPr>
        <w:t xml:space="preserve">smoothly on domestic as well as international </w:t>
      </w:r>
      <w:r w:rsidR="00BB14B3" w:rsidRPr="005637D2">
        <w:rPr>
          <w:rFonts w:ascii="Times New Roman" w:eastAsia="Times New Roman" w:hAnsi="Times New Roman" w:cs="Times New Roman"/>
          <w:kern w:val="0"/>
          <w:sz w:val="24"/>
          <w:szCs w:val="24"/>
          <w:lang w:eastAsia="en-GB"/>
          <w14:ligatures w14:val="none"/>
        </w:rPr>
        <w:t>levels</w:t>
      </w:r>
      <w:r w:rsidRPr="005637D2">
        <w:rPr>
          <w:rFonts w:ascii="Times New Roman" w:eastAsia="Times New Roman" w:hAnsi="Times New Roman" w:cs="Times New Roman"/>
          <w:kern w:val="0"/>
          <w:sz w:val="24"/>
          <w:szCs w:val="24"/>
          <w:lang w:eastAsia="en-GB"/>
          <w14:ligatures w14:val="none"/>
        </w:rPr>
        <w:t xml:space="preserve"> (</w:t>
      </w:r>
      <w:r w:rsidRPr="005637D2">
        <w:rPr>
          <w:rFonts w:ascii="Times New Roman" w:eastAsia="Times New Roman" w:hAnsi="Times New Roman" w:cs="Times New Roman"/>
          <w:color w:val="222222"/>
          <w:kern w:val="0"/>
          <w:sz w:val="24"/>
          <w:szCs w:val="24"/>
          <w:highlight w:val="white"/>
          <w:lang w:eastAsia="en-GB"/>
          <w14:ligatures w14:val="none"/>
        </w:rPr>
        <w:t xml:space="preserve">Elkhwesky, and </w:t>
      </w:r>
      <w:r w:rsidRPr="005637D2">
        <w:rPr>
          <w:rFonts w:ascii="Times New Roman" w:eastAsia="Times New Roman" w:hAnsi="Times New Roman" w:cs="Times New Roman"/>
          <w:i/>
          <w:color w:val="222222"/>
          <w:kern w:val="0"/>
          <w:sz w:val="24"/>
          <w:szCs w:val="24"/>
          <w:highlight w:val="white"/>
          <w:lang w:eastAsia="en-GB"/>
          <w14:ligatures w14:val="none"/>
        </w:rPr>
        <w:t>et.al</w:t>
      </w:r>
      <w:r w:rsidRPr="005637D2">
        <w:rPr>
          <w:rFonts w:ascii="Times New Roman" w:eastAsia="Times New Roman" w:hAnsi="Times New Roman" w:cs="Times New Roman"/>
          <w:color w:val="222222"/>
          <w:kern w:val="0"/>
          <w:sz w:val="24"/>
          <w:szCs w:val="24"/>
          <w:highlight w:val="white"/>
          <w:lang w:eastAsia="en-GB"/>
          <w14:ligatures w14:val="none"/>
        </w:rPr>
        <w:t>., 2022)</w:t>
      </w:r>
      <w:r w:rsidRPr="005637D2">
        <w:rPr>
          <w:rFonts w:ascii="Times New Roman" w:eastAsia="Times New Roman" w:hAnsi="Times New Roman" w:cs="Times New Roman"/>
          <w:kern w:val="0"/>
          <w:sz w:val="24"/>
          <w:szCs w:val="24"/>
          <w:lang w:eastAsia="en-GB"/>
          <w14:ligatures w14:val="none"/>
        </w:rPr>
        <w:t xml:space="preserve">. In </w:t>
      </w:r>
      <w:r w:rsidR="00BB14B3"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 xml:space="preserve">case of geographical divisions, Marriott </w:t>
      </w:r>
      <w:r w:rsidR="00BB14B3" w:rsidRPr="005637D2">
        <w:rPr>
          <w:rFonts w:ascii="Times New Roman" w:eastAsia="Times New Roman" w:hAnsi="Times New Roman" w:cs="Times New Roman"/>
          <w:kern w:val="0"/>
          <w:sz w:val="24"/>
          <w:szCs w:val="24"/>
          <w:lang w:eastAsia="en-GB"/>
          <w14:ligatures w14:val="none"/>
        </w:rPr>
        <w:t>separates</w:t>
      </w:r>
      <w:r w:rsidRPr="005637D2">
        <w:rPr>
          <w:rFonts w:ascii="Times New Roman" w:eastAsia="Times New Roman" w:hAnsi="Times New Roman" w:cs="Times New Roman"/>
          <w:kern w:val="0"/>
          <w:sz w:val="24"/>
          <w:szCs w:val="24"/>
          <w:lang w:eastAsia="en-GB"/>
          <w14:ligatures w14:val="none"/>
        </w:rPr>
        <w:t xml:space="preserve"> its operations into different geographical regions in order to cater </w:t>
      </w:r>
      <w:r w:rsidR="00A80145" w:rsidRPr="005637D2">
        <w:rPr>
          <w:rFonts w:ascii="Times New Roman" w:eastAsia="Times New Roman" w:hAnsi="Times New Roman" w:cs="Times New Roman"/>
          <w:kern w:val="0"/>
          <w:sz w:val="24"/>
          <w:szCs w:val="24"/>
          <w:lang w:eastAsia="en-GB"/>
          <w14:ligatures w14:val="none"/>
        </w:rPr>
        <w:t xml:space="preserve">to </w:t>
      </w:r>
      <w:r w:rsidRPr="005637D2">
        <w:rPr>
          <w:rFonts w:ascii="Times New Roman" w:eastAsia="Times New Roman" w:hAnsi="Times New Roman" w:cs="Times New Roman"/>
          <w:kern w:val="0"/>
          <w:sz w:val="24"/>
          <w:szCs w:val="24"/>
          <w:lang w:eastAsia="en-GB"/>
          <w14:ligatures w14:val="none"/>
        </w:rPr>
        <w:t xml:space="preserve">the </w:t>
      </w:r>
      <w:r w:rsidR="00BB14B3" w:rsidRPr="005637D2">
        <w:rPr>
          <w:rFonts w:ascii="Times New Roman" w:eastAsia="Times New Roman" w:hAnsi="Times New Roman" w:cs="Times New Roman"/>
          <w:kern w:val="0"/>
          <w:sz w:val="24"/>
          <w:szCs w:val="24"/>
          <w:lang w:eastAsia="en-GB"/>
          <w14:ligatures w14:val="none"/>
        </w:rPr>
        <w:t>requirements</w:t>
      </w:r>
      <w:r w:rsidRPr="005637D2">
        <w:rPr>
          <w:rFonts w:ascii="Times New Roman" w:eastAsia="Times New Roman" w:hAnsi="Times New Roman" w:cs="Times New Roman"/>
          <w:kern w:val="0"/>
          <w:sz w:val="24"/>
          <w:szCs w:val="24"/>
          <w:lang w:eastAsia="en-GB"/>
          <w14:ligatures w14:val="none"/>
        </w:rPr>
        <w:t xml:space="preserve"> of partners and consumers across its operative regions such as Europe, Asia Pacific</w:t>
      </w:r>
      <w:r w:rsidR="00A80145"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more. </w:t>
      </w:r>
    </w:p>
    <w:p w14:paraId="0DB7F398" w14:textId="3FF3D3C0"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Each geographical category is </w:t>
      </w:r>
      <w:r w:rsidR="00A80145" w:rsidRPr="005637D2">
        <w:rPr>
          <w:rFonts w:ascii="Times New Roman" w:eastAsia="Times New Roman" w:hAnsi="Times New Roman" w:cs="Times New Roman"/>
          <w:kern w:val="0"/>
          <w:sz w:val="24"/>
          <w:szCs w:val="24"/>
          <w:lang w:eastAsia="en-GB"/>
          <w14:ligatures w14:val="none"/>
        </w:rPr>
        <w:t>responsible</w:t>
      </w:r>
      <w:r w:rsidRPr="005637D2">
        <w:rPr>
          <w:rFonts w:ascii="Times New Roman" w:eastAsia="Times New Roman" w:hAnsi="Times New Roman" w:cs="Times New Roman"/>
          <w:kern w:val="0"/>
          <w:sz w:val="24"/>
          <w:szCs w:val="24"/>
          <w:lang w:eastAsia="en-GB"/>
          <w14:ligatures w14:val="none"/>
        </w:rPr>
        <w:t xml:space="preserve"> for governing the operations of that region, making sure that </w:t>
      </w:r>
      <w:r w:rsidR="00A80145"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 xml:space="preserve">standards of Marriott are balanced and further adapting services to </w:t>
      </w:r>
      <w:r w:rsidR="00A80145" w:rsidRPr="005637D2">
        <w:rPr>
          <w:rFonts w:ascii="Times New Roman" w:eastAsia="Times New Roman" w:hAnsi="Times New Roman" w:cs="Times New Roman"/>
          <w:kern w:val="0"/>
          <w:sz w:val="24"/>
          <w:szCs w:val="24"/>
          <w:lang w:eastAsia="en-GB"/>
          <w14:ligatures w14:val="none"/>
        </w:rPr>
        <w:t>fulfill</w:t>
      </w:r>
      <w:r w:rsidRPr="005637D2">
        <w:rPr>
          <w:rFonts w:ascii="Times New Roman" w:eastAsia="Times New Roman" w:hAnsi="Times New Roman" w:cs="Times New Roman"/>
          <w:kern w:val="0"/>
          <w:sz w:val="24"/>
          <w:szCs w:val="24"/>
          <w:lang w:eastAsia="en-GB"/>
          <w14:ligatures w14:val="none"/>
        </w:rPr>
        <w:t xml:space="preserve"> </w:t>
      </w:r>
      <w:r w:rsidR="00A80145"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demand of the local market (</w:t>
      </w:r>
      <w:r w:rsidRPr="005637D2">
        <w:rPr>
          <w:rFonts w:ascii="Times New Roman" w:eastAsia="Times New Roman" w:hAnsi="Times New Roman" w:cs="Times New Roman"/>
          <w:color w:val="222222"/>
          <w:kern w:val="0"/>
          <w:sz w:val="24"/>
          <w:szCs w:val="24"/>
          <w:highlight w:val="white"/>
          <w:lang w:eastAsia="en-GB"/>
          <w14:ligatures w14:val="none"/>
        </w:rPr>
        <w:t>Fischer, and Sitkin, 2023)</w:t>
      </w:r>
      <w:r w:rsidRPr="005637D2">
        <w:rPr>
          <w:rFonts w:ascii="Times New Roman" w:eastAsia="Times New Roman" w:hAnsi="Times New Roman" w:cs="Times New Roman"/>
          <w:kern w:val="0"/>
          <w:sz w:val="24"/>
          <w:szCs w:val="24"/>
          <w:lang w:eastAsia="en-GB"/>
          <w14:ligatures w14:val="none"/>
        </w:rPr>
        <w:t xml:space="preserve">. This organisation </w:t>
      </w:r>
      <w:r w:rsidR="00A80145" w:rsidRPr="005637D2">
        <w:rPr>
          <w:rFonts w:ascii="Times New Roman" w:eastAsia="Times New Roman" w:hAnsi="Times New Roman" w:cs="Times New Roman"/>
          <w:kern w:val="0"/>
          <w:sz w:val="24"/>
          <w:szCs w:val="24"/>
          <w:lang w:eastAsia="en-GB"/>
          <w14:ligatures w14:val="none"/>
        </w:rPr>
        <w:t>operates</w:t>
      </w:r>
      <w:r w:rsidRPr="005637D2">
        <w:rPr>
          <w:rFonts w:ascii="Times New Roman" w:eastAsia="Times New Roman" w:hAnsi="Times New Roman" w:cs="Times New Roman"/>
          <w:kern w:val="0"/>
          <w:sz w:val="24"/>
          <w:szCs w:val="24"/>
          <w:lang w:eastAsia="en-GB"/>
          <w14:ligatures w14:val="none"/>
        </w:rPr>
        <w:t xml:space="preserve"> on the basis of </w:t>
      </w:r>
      <w:r w:rsidR="00A80145" w:rsidRPr="005637D2">
        <w:rPr>
          <w:rFonts w:ascii="Times New Roman" w:eastAsia="Times New Roman" w:hAnsi="Times New Roman" w:cs="Times New Roman"/>
          <w:kern w:val="0"/>
          <w:sz w:val="24"/>
          <w:szCs w:val="24"/>
          <w:lang w:eastAsia="en-GB"/>
          <w14:ligatures w14:val="none"/>
        </w:rPr>
        <w:t xml:space="preserve">a </w:t>
      </w:r>
      <w:r w:rsidRPr="005637D2">
        <w:rPr>
          <w:rFonts w:ascii="Times New Roman" w:eastAsia="Times New Roman" w:hAnsi="Times New Roman" w:cs="Times New Roman"/>
          <w:kern w:val="0"/>
          <w:sz w:val="24"/>
          <w:szCs w:val="24"/>
          <w:lang w:eastAsia="en-GB"/>
          <w14:ligatures w14:val="none"/>
        </w:rPr>
        <w:t>franchise model</w:t>
      </w:r>
      <w:r w:rsidR="00A80145"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its hotels in different geographical regions are managed by </w:t>
      </w:r>
      <w:r w:rsidR="00A80145" w:rsidRPr="005637D2">
        <w:rPr>
          <w:rFonts w:ascii="Times New Roman" w:eastAsia="Times New Roman" w:hAnsi="Times New Roman" w:cs="Times New Roman"/>
          <w:kern w:val="0"/>
          <w:sz w:val="24"/>
          <w:szCs w:val="24"/>
          <w:lang w:eastAsia="en-GB"/>
          <w14:ligatures w14:val="none"/>
        </w:rPr>
        <w:t>third-party</w:t>
      </w:r>
      <w:r w:rsidRPr="005637D2">
        <w:rPr>
          <w:rFonts w:ascii="Times New Roman" w:eastAsia="Times New Roman" w:hAnsi="Times New Roman" w:cs="Times New Roman"/>
          <w:kern w:val="0"/>
          <w:sz w:val="24"/>
          <w:szCs w:val="24"/>
          <w:lang w:eastAsia="en-GB"/>
          <w14:ligatures w14:val="none"/>
        </w:rPr>
        <w:t xml:space="preserve"> franchisees. Marriott governs the overall operations but provides access to these parties to control daily activities, to further make sure that their business is </w:t>
      </w:r>
      <w:r w:rsidR="003F6FB7" w:rsidRPr="005637D2">
        <w:rPr>
          <w:rFonts w:ascii="Times New Roman" w:eastAsia="Times New Roman" w:hAnsi="Times New Roman" w:cs="Times New Roman"/>
          <w:kern w:val="0"/>
          <w:sz w:val="24"/>
          <w:szCs w:val="24"/>
          <w:lang w:eastAsia="en-GB"/>
          <w14:ligatures w14:val="none"/>
        </w:rPr>
        <w:t>scalable,</w:t>
      </w:r>
      <w:r w:rsidRPr="005637D2">
        <w:rPr>
          <w:rFonts w:ascii="Times New Roman" w:eastAsia="Times New Roman" w:hAnsi="Times New Roman" w:cs="Times New Roman"/>
          <w:kern w:val="0"/>
          <w:sz w:val="24"/>
          <w:szCs w:val="24"/>
          <w:lang w:eastAsia="en-GB"/>
          <w14:ligatures w14:val="none"/>
        </w:rPr>
        <w:t xml:space="preserve"> and brand reputation is maintained (</w:t>
      </w:r>
      <w:r w:rsidRPr="005637D2">
        <w:rPr>
          <w:rFonts w:ascii="Times New Roman" w:eastAsia="Times New Roman" w:hAnsi="Times New Roman" w:cs="Times New Roman"/>
          <w:color w:val="222222"/>
          <w:kern w:val="0"/>
          <w:sz w:val="24"/>
          <w:szCs w:val="24"/>
          <w:highlight w:val="white"/>
          <w:lang w:eastAsia="en-GB"/>
          <w14:ligatures w14:val="none"/>
        </w:rPr>
        <w:t>Andrej, Breznik, and Natek, 2023)</w:t>
      </w:r>
      <w:r w:rsidRPr="005637D2">
        <w:rPr>
          <w:rFonts w:ascii="Times New Roman" w:eastAsia="Times New Roman" w:hAnsi="Times New Roman" w:cs="Times New Roman"/>
          <w:kern w:val="0"/>
          <w:sz w:val="24"/>
          <w:szCs w:val="24"/>
          <w:lang w:eastAsia="en-GB"/>
          <w14:ligatures w14:val="none"/>
        </w:rPr>
        <w:t xml:space="preserve">. Overall, this organisational </w:t>
      </w:r>
      <w:r w:rsidRPr="005637D2">
        <w:rPr>
          <w:rFonts w:ascii="Times New Roman" w:eastAsia="Times New Roman" w:hAnsi="Times New Roman" w:cs="Times New Roman"/>
          <w:kern w:val="0"/>
          <w:sz w:val="24"/>
          <w:szCs w:val="24"/>
          <w:lang w:eastAsia="en-GB"/>
          <w14:ligatures w14:val="none"/>
        </w:rPr>
        <w:lastRenderedPageBreak/>
        <w:t xml:space="preserve">structure of Marriott allows the company to be highly adaptable and have a responsive nature while balancing a strong corporate culture. </w:t>
      </w:r>
    </w:p>
    <w:p w14:paraId="6508BF38" w14:textId="163A30A0"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Marriott’s corporate culture is established </w:t>
      </w:r>
      <w:r w:rsidR="00A80145" w:rsidRPr="005637D2">
        <w:rPr>
          <w:rFonts w:ascii="Times New Roman" w:eastAsia="Times New Roman" w:hAnsi="Times New Roman" w:cs="Times New Roman"/>
          <w:kern w:val="0"/>
          <w:sz w:val="24"/>
          <w:szCs w:val="24"/>
          <w:lang w:eastAsia="en-GB"/>
          <w14:ligatures w14:val="none"/>
        </w:rPr>
        <w:t>based on</w:t>
      </w:r>
      <w:r w:rsidRPr="005637D2">
        <w:rPr>
          <w:rFonts w:ascii="Times New Roman" w:eastAsia="Times New Roman" w:hAnsi="Times New Roman" w:cs="Times New Roman"/>
          <w:kern w:val="0"/>
          <w:sz w:val="24"/>
          <w:szCs w:val="24"/>
          <w:lang w:eastAsia="en-GB"/>
          <w14:ligatures w14:val="none"/>
        </w:rPr>
        <w:t xml:space="preserve"> prioritising its people</w:t>
      </w:r>
      <w:r w:rsidR="00A80145"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such as employees, guests</w:t>
      </w:r>
      <w:r w:rsidR="00A80145"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more, which </w:t>
      </w:r>
      <w:r w:rsidR="00A80145" w:rsidRPr="005637D2">
        <w:rPr>
          <w:rFonts w:ascii="Times New Roman" w:eastAsia="Times New Roman" w:hAnsi="Times New Roman" w:cs="Times New Roman"/>
          <w:kern w:val="0"/>
          <w:sz w:val="24"/>
          <w:szCs w:val="24"/>
          <w:lang w:eastAsia="en-GB"/>
          <w14:ligatures w14:val="none"/>
        </w:rPr>
        <w:t>makes</w:t>
      </w:r>
      <w:r w:rsidRPr="005637D2">
        <w:rPr>
          <w:rFonts w:ascii="Times New Roman" w:eastAsia="Times New Roman" w:hAnsi="Times New Roman" w:cs="Times New Roman"/>
          <w:kern w:val="0"/>
          <w:sz w:val="24"/>
          <w:szCs w:val="24"/>
          <w:lang w:eastAsia="en-GB"/>
          <w14:ligatures w14:val="none"/>
        </w:rPr>
        <w:t xml:space="preserve"> their working culture positive as well as healthy. Marriott’s business is known for its </w:t>
      </w:r>
      <w:r w:rsidR="00A80145" w:rsidRPr="005637D2">
        <w:rPr>
          <w:rFonts w:ascii="Times New Roman" w:eastAsia="Times New Roman" w:hAnsi="Times New Roman" w:cs="Times New Roman"/>
          <w:kern w:val="0"/>
          <w:sz w:val="24"/>
          <w:szCs w:val="24"/>
          <w:lang w:eastAsia="en-GB"/>
          <w14:ligatures w14:val="none"/>
        </w:rPr>
        <w:t>hospitality,</w:t>
      </w:r>
      <w:r w:rsidRPr="005637D2">
        <w:rPr>
          <w:rFonts w:ascii="Times New Roman" w:eastAsia="Times New Roman" w:hAnsi="Times New Roman" w:cs="Times New Roman"/>
          <w:kern w:val="0"/>
          <w:sz w:val="24"/>
          <w:szCs w:val="24"/>
          <w:lang w:eastAsia="en-GB"/>
          <w14:ligatures w14:val="none"/>
        </w:rPr>
        <w:t xml:space="preserve"> and they prioritise providing high-quality services to their consumers. This corporate culture of focus on services also influences </w:t>
      </w:r>
      <w:r w:rsidR="00A80145" w:rsidRPr="005637D2">
        <w:rPr>
          <w:rFonts w:ascii="Times New Roman" w:eastAsia="Times New Roman" w:hAnsi="Times New Roman" w:cs="Times New Roman"/>
          <w:kern w:val="0"/>
          <w:sz w:val="24"/>
          <w:szCs w:val="24"/>
          <w:lang w:eastAsia="en-GB"/>
          <w14:ligatures w14:val="none"/>
        </w:rPr>
        <w:t>how</w:t>
      </w:r>
      <w:r w:rsidRPr="005637D2">
        <w:rPr>
          <w:rFonts w:ascii="Times New Roman" w:eastAsia="Times New Roman" w:hAnsi="Times New Roman" w:cs="Times New Roman"/>
          <w:kern w:val="0"/>
          <w:sz w:val="24"/>
          <w:szCs w:val="24"/>
          <w:lang w:eastAsia="en-GB"/>
          <w14:ligatures w14:val="none"/>
        </w:rPr>
        <w:t xml:space="preserve"> daily activity is operated, through training the employees wherever required to fulfil the set standard associated with consumer satisfaction. In addition to the service-centric corporate culture of the Marriott, diversity and inclusion </w:t>
      </w:r>
      <w:r w:rsidR="00A80145" w:rsidRPr="005637D2">
        <w:rPr>
          <w:rFonts w:ascii="Times New Roman" w:eastAsia="Times New Roman" w:hAnsi="Times New Roman" w:cs="Times New Roman"/>
          <w:kern w:val="0"/>
          <w:sz w:val="24"/>
          <w:szCs w:val="24"/>
          <w:lang w:eastAsia="en-GB"/>
          <w14:ligatures w14:val="none"/>
        </w:rPr>
        <w:t>are</w:t>
      </w:r>
      <w:r w:rsidRPr="005637D2">
        <w:rPr>
          <w:rFonts w:ascii="Times New Roman" w:eastAsia="Times New Roman" w:hAnsi="Times New Roman" w:cs="Times New Roman"/>
          <w:kern w:val="0"/>
          <w:sz w:val="24"/>
          <w:szCs w:val="24"/>
          <w:lang w:eastAsia="en-GB"/>
          <w14:ligatures w14:val="none"/>
        </w:rPr>
        <w:t xml:space="preserve"> also prioritised in this organisation, where they encourage </w:t>
      </w:r>
      <w:r w:rsidR="00A80145" w:rsidRPr="005637D2">
        <w:rPr>
          <w:rFonts w:ascii="Times New Roman" w:eastAsia="Times New Roman" w:hAnsi="Times New Roman" w:cs="Times New Roman"/>
          <w:kern w:val="0"/>
          <w:sz w:val="24"/>
          <w:szCs w:val="24"/>
          <w:lang w:eastAsia="en-GB"/>
          <w14:ligatures w14:val="none"/>
        </w:rPr>
        <w:t>a</w:t>
      </w:r>
      <w:r w:rsidRPr="005637D2">
        <w:rPr>
          <w:rFonts w:ascii="Times New Roman" w:eastAsia="Times New Roman" w:hAnsi="Times New Roman" w:cs="Times New Roman"/>
          <w:kern w:val="0"/>
          <w:sz w:val="24"/>
          <w:szCs w:val="24"/>
          <w:lang w:eastAsia="en-GB"/>
          <w14:ligatures w14:val="none"/>
        </w:rPr>
        <w:t xml:space="preserve"> working environment that makes employees feel heard and valued. Marriott believes that diversity and inclusion </w:t>
      </w:r>
      <w:r w:rsidR="00A80145" w:rsidRPr="005637D2">
        <w:rPr>
          <w:rFonts w:ascii="Times New Roman" w:eastAsia="Times New Roman" w:hAnsi="Times New Roman" w:cs="Times New Roman"/>
          <w:kern w:val="0"/>
          <w:sz w:val="24"/>
          <w:szCs w:val="24"/>
          <w:lang w:eastAsia="en-GB"/>
          <w14:ligatures w14:val="none"/>
        </w:rPr>
        <w:t>bring</w:t>
      </w:r>
      <w:r w:rsidRPr="005637D2">
        <w:rPr>
          <w:rFonts w:ascii="Times New Roman" w:eastAsia="Times New Roman" w:hAnsi="Times New Roman" w:cs="Times New Roman"/>
          <w:kern w:val="0"/>
          <w:sz w:val="24"/>
          <w:szCs w:val="24"/>
          <w:lang w:eastAsia="en-GB"/>
          <w14:ligatures w14:val="none"/>
        </w:rPr>
        <w:t xml:space="preserve"> innovation and creativity within the work environment</w:t>
      </w:r>
      <w:r w:rsidR="00A80145"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which further help </w:t>
      </w:r>
      <w:r w:rsidR="00A80145" w:rsidRPr="005637D2">
        <w:rPr>
          <w:rFonts w:ascii="Times New Roman" w:eastAsia="Times New Roman" w:hAnsi="Times New Roman" w:cs="Times New Roman"/>
          <w:kern w:val="0"/>
          <w:sz w:val="24"/>
          <w:szCs w:val="24"/>
          <w:lang w:eastAsia="en-GB"/>
          <w14:ligatures w14:val="none"/>
        </w:rPr>
        <w:t>enhance</w:t>
      </w:r>
      <w:r w:rsidRPr="005637D2">
        <w:rPr>
          <w:rFonts w:ascii="Times New Roman" w:eastAsia="Times New Roman" w:hAnsi="Times New Roman" w:cs="Times New Roman"/>
          <w:kern w:val="0"/>
          <w:sz w:val="24"/>
          <w:szCs w:val="24"/>
          <w:lang w:eastAsia="en-GB"/>
          <w14:ligatures w14:val="none"/>
        </w:rPr>
        <w:t xml:space="preserve"> the customer services as well as experiences. </w:t>
      </w:r>
    </w:p>
    <w:p w14:paraId="1B9CBF9B" w14:textId="09EC10AE"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Moreover, the corporate culture of Marriott gives importance to empowering their </w:t>
      </w:r>
      <w:r w:rsidR="00A80145" w:rsidRPr="005637D2">
        <w:rPr>
          <w:rFonts w:ascii="Times New Roman" w:eastAsia="Times New Roman" w:hAnsi="Times New Roman" w:cs="Times New Roman"/>
          <w:kern w:val="0"/>
          <w:sz w:val="24"/>
          <w:szCs w:val="24"/>
          <w:lang w:eastAsia="en-GB"/>
          <w14:ligatures w14:val="none"/>
        </w:rPr>
        <w:t>team members</w:t>
      </w:r>
      <w:r w:rsidRPr="005637D2">
        <w:rPr>
          <w:rFonts w:ascii="Times New Roman" w:eastAsia="Times New Roman" w:hAnsi="Times New Roman" w:cs="Times New Roman"/>
          <w:kern w:val="0"/>
          <w:sz w:val="24"/>
          <w:szCs w:val="24"/>
          <w:lang w:eastAsia="en-GB"/>
          <w14:ligatures w14:val="none"/>
        </w:rPr>
        <w:t xml:space="preserve"> by providing them the required power to make decisions on dealing with guests that benefits them and enhances their experience. Organisation also spend their money </w:t>
      </w:r>
      <w:r w:rsidR="00A80145" w:rsidRPr="005637D2">
        <w:rPr>
          <w:rFonts w:ascii="Times New Roman" w:eastAsia="Times New Roman" w:hAnsi="Times New Roman" w:cs="Times New Roman"/>
          <w:kern w:val="0"/>
          <w:sz w:val="24"/>
          <w:szCs w:val="24"/>
          <w:lang w:eastAsia="en-GB"/>
          <w14:ligatures w14:val="none"/>
        </w:rPr>
        <w:t>on</w:t>
      </w:r>
      <w:r w:rsidRPr="005637D2">
        <w:rPr>
          <w:rFonts w:ascii="Times New Roman" w:eastAsia="Times New Roman" w:hAnsi="Times New Roman" w:cs="Times New Roman"/>
          <w:kern w:val="0"/>
          <w:sz w:val="24"/>
          <w:szCs w:val="24"/>
          <w:lang w:eastAsia="en-GB"/>
          <w14:ligatures w14:val="none"/>
        </w:rPr>
        <w:t xml:space="preserve"> training programs that make sure that their employees feel supported and valued. Through training </w:t>
      </w:r>
      <w:r w:rsidR="00A80145" w:rsidRPr="005637D2">
        <w:rPr>
          <w:rFonts w:ascii="Times New Roman" w:eastAsia="Times New Roman" w:hAnsi="Times New Roman" w:cs="Times New Roman"/>
          <w:kern w:val="0"/>
          <w:sz w:val="24"/>
          <w:szCs w:val="24"/>
          <w:lang w:eastAsia="en-GB"/>
          <w14:ligatures w14:val="none"/>
        </w:rPr>
        <w:t>employees, Marriot</w:t>
      </w:r>
      <w:r w:rsidRPr="005637D2">
        <w:rPr>
          <w:rFonts w:ascii="Times New Roman" w:eastAsia="Times New Roman" w:hAnsi="Times New Roman" w:cs="Times New Roman"/>
          <w:kern w:val="0"/>
          <w:sz w:val="24"/>
          <w:szCs w:val="24"/>
          <w:lang w:eastAsia="en-GB"/>
          <w14:ligatures w14:val="none"/>
        </w:rPr>
        <w:t xml:space="preserve"> </w:t>
      </w:r>
      <w:r w:rsidR="00A80145" w:rsidRPr="005637D2">
        <w:rPr>
          <w:rFonts w:ascii="Times New Roman" w:eastAsia="Times New Roman" w:hAnsi="Times New Roman" w:cs="Times New Roman"/>
          <w:kern w:val="0"/>
          <w:sz w:val="24"/>
          <w:szCs w:val="24"/>
          <w:lang w:eastAsia="en-GB"/>
          <w14:ligatures w14:val="none"/>
        </w:rPr>
        <w:t>makes</w:t>
      </w:r>
      <w:r w:rsidRPr="005637D2">
        <w:rPr>
          <w:rFonts w:ascii="Times New Roman" w:eastAsia="Times New Roman" w:hAnsi="Times New Roman" w:cs="Times New Roman"/>
          <w:kern w:val="0"/>
          <w:sz w:val="24"/>
          <w:szCs w:val="24"/>
          <w:lang w:eastAsia="en-GB"/>
          <w14:ligatures w14:val="none"/>
        </w:rPr>
        <w:t xml:space="preserve"> sure that they are motivated and increase their productivity to further enhance the operational efficiency within an organisation. This can be connected with </w:t>
      </w:r>
      <w:r w:rsidR="00A80145"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Contingency Theory of Organisation, which is a framework that suggests that appropriate organisational structure depends on its business objectives, environment</w:t>
      </w:r>
      <w:r w:rsidR="00A80145"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more. Overall</w:t>
      </w:r>
      <w:r w:rsidR="00A80145"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considering operations, Marriott’s corporate culture makes sure that their </w:t>
      </w:r>
      <w:r w:rsidR="00A80145" w:rsidRPr="005637D2">
        <w:rPr>
          <w:rFonts w:ascii="Times New Roman" w:eastAsia="Times New Roman" w:hAnsi="Times New Roman" w:cs="Times New Roman"/>
          <w:kern w:val="0"/>
          <w:sz w:val="24"/>
          <w:szCs w:val="24"/>
          <w:lang w:eastAsia="en-GB"/>
          <w14:ligatures w14:val="none"/>
        </w:rPr>
        <w:t>team members</w:t>
      </w:r>
      <w:r w:rsidRPr="005637D2">
        <w:rPr>
          <w:rFonts w:ascii="Times New Roman" w:eastAsia="Times New Roman" w:hAnsi="Times New Roman" w:cs="Times New Roman"/>
          <w:kern w:val="0"/>
          <w:sz w:val="24"/>
          <w:szCs w:val="24"/>
          <w:lang w:eastAsia="en-GB"/>
          <w14:ligatures w14:val="none"/>
        </w:rPr>
        <w:t xml:space="preserve"> </w:t>
      </w:r>
      <w:r w:rsidR="00A80145" w:rsidRPr="005637D2">
        <w:rPr>
          <w:rFonts w:ascii="Times New Roman" w:eastAsia="Times New Roman" w:hAnsi="Times New Roman" w:cs="Times New Roman"/>
          <w:kern w:val="0"/>
          <w:sz w:val="24"/>
          <w:szCs w:val="24"/>
          <w:lang w:eastAsia="en-GB"/>
          <w14:ligatures w14:val="none"/>
        </w:rPr>
        <w:t>encompass</w:t>
      </w:r>
      <w:r w:rsidRPr="005637D2">
        <w:rPr>
          <w:rFonts w:ascii="Times New Roman" w:eastAsia="Times New Roman" w:hAnsi="Times New Roman" w:cs="Times New Roman"/>
          <w:kern w:val="0"/>
          <w:sz w:val="24"/>
          <w:szCs w:val="24"/>
          <w:lang w:eastAsia="en-GB"/>
          <w14:ligatures w14:val="none"/>
        </w:rPr>
        <w:t xml:space="preserve"> values that align with that of </w:t>
      </w:r>
      <w:r w:rsidR="00A80145"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 xml:space="preserve">organisation and further aid in enhancing consumer experience through establishing a positive work environment. </w:t>
      </w:r>
    </w:p>
    <w:p w14:paraId="676F653D" w14:textId="0A9FFD31" w:rsidR="00D9011A" w:rsidRPr="005637D2" w:rsidRDefault="00A80145"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The goals</w:t>
      </w:r>
      <w:r w:rsidR="00D9011A" w:rsidRPr="005637D2">
        <w:rPr>
          <w:rFonts w:ascii="Times New Roman" w:eastAsia="Times New Roman" w:hAnsi="Times New Roman" w:cs="Times New Roman"/>
          <w:kern w:val="0"/>
          <w:sz w:val="24"/>
          <w:szCs w:val="24"/>
          <w:lang w:eastAsia="en-GB"/>
          <w14:ligatures w14:val="none"/>
        </w:rPr>
        <w:t xml:space="preserve"> of Marriott </w:t>
      </w:r>
      <w:r w:rsidRPr="005637D2">
        <w:rPr>
          <w:rFonts w:ascii="Times New Roman" w:eastAsia="Times New Roman" w:hAnsi="Times New Roman" w:cs="Times New Roman"/>
          <w:kern w:val="0"/>
          <w:sz w:val="24"/>
          <w:szCs w:val="24"/>
          <w:lang w:eastAsia="en-GB"/>
          <w14:ligatures w14:val="none"/>
        </w:rPr>
        <w:t>International</w:t>
      </w:r>
      <w:r w:rsidR="00D9011A" w:rsidRPr="005637D2">
        <w:rPr>
          <w:rFonts w:ascii="Times New Roman" w:eastAsia="Times New Roman" w:hAnsi="Times New Roman" w:cs="Times New Roman"/>
          <w:kern w:val="0"/>
          <w:sz w:val="24"/>
          <w:szCs w:val="24"/>
          <w:lang w:eastAsia="en-GB"/>
          <w14:ligatures w14:val="none"/>
        </w:rPr>
        <w:t xml:space="preserve"> at both corporate and individual unit levels are aligned to make sure that the organisation has a competitive edge and remains sustainable for the long-term duration. Considering </w:t>
      </w:r>
      <w:r w:rsidRPr="005637D2">
        <w:rPr>
          <w:rFonts w:ascii="Times New Roman" w:eastAsia="Times New Roman" w:hAnsi="Times New Roman" w:cs="Times New Roman"/>
          <w:kern w:val="0"/>
          <w:sz w:val="24"/>
          <w:szCs w:val="24"/>
          <w:lang w:eastAsia="en-GB"/>
          <w14:ligatures w14:val="none"/>
        </w:rPr>
        <w:t xml:space="preserve">the </w:t>
      </w:r>
      <w:r w:rsidR="00D9011A" w:rsidRPr="005637D2">
        <w:rPr>
          <w:rFonts w:ascii="Times New Roman" w:eastAsia="Times New Roman" w:hAnsi="Times New Roman" w:cs="Times New Roman"/>
          <w:kern w:val="0"/>
          <w:sz w:val="24"/>
          <w:szCs w:val="24"/>
          <w:lang w:eastAsia="en-GB"/>
          <w14:ligatures w14:val="none"/>
        </w:rPr>
        <w:t>corporate goals of the organisation, it focuses on international expansion, growth</w:t>
      </w:r>
      <w:r w:rsidRPr="005637D2">
        <w:rPr>
          <w:rFonts w:ascii="Times New Roman" w:eastAsia="Times New Roman" w:hAnsi="Times New Roman" w:cs="Times New Roman"/>
          <w:kern w:val="0"/>
          <w:sz w:val="24"/>
          <w:szCs w:val="24"/>
          <w:lang w:eastAsia="en-GB"/>
          <w14:ligatures w14:val="none"/>
        </w:rPr>
        <w:t>,</w:t>
      </w:r>
      <w:r w:rsidR="00D9011A" w:rsidRPr="005637D2">
        <w:rPr>
          <w:rFonts w:ascii="Times New Roman" w:eastAsia="Times New Roman" w:hAnsi="Times New Roman" w:cs="Times New Roman"/>
          <w:kern w:val="0"/>
          <w:sz w:val="24"/>
          <w:szCs w:val="24"/>
          <w:lang w:eastAsia="en-GB"/>
          <w14:ligatures w14:val="none"/>
        </w:rPr>
        <w:t xml:space="preserve"> and operational efficiency. It also focuses on expanding into untapped and emerging new markets to reach new consumers and work on brand expansion. Marriott also consistently invests and works on innovation with the help of technology and digital tools. Through investing in technology, Marriott desires to accomplish the goals associated with enhancing consumer experiences and refine the quality of the services they provide. Considering individual unit goals, Marriott </w:t>
      </w:r>
      <w:r w:rsidR="007E7A90" w:rsidRPr="005637D2">
        <w:rPr>
          <w:rFonts w:ascii="Times New Roman" w:eastAsia="Times New Roman" w:hAnsi="Times New Roman" w:cs="Times New Roman"/>
          <w:kern w:val="0"/>
          <w:sz w:val="24"/>
          <w:szCs w:val="24"/>
          <w:lang w:eastAsia="en-GB"/>
          <w14:ligatures w14:val="none"/>
        </w:rPr>
        <w:t>emphasized</w:t>
      </w:r>
      <w:r w:rsidR="00D9011A" w:rsidRPr="005637D2">
        <w:rPr>
          <w:rFonts w:ascii="Times New Roman" w:eastAsia="Times New Roman" w:hAnsi="Times New Roman" w:cs="Times New Roman"/>
          <w:kern w:val="0"/>
          <w:sz w:val="24"/>
          <w:szCs w:val="24"/>
          <w:lang w:eastAsia="en-GB"/>
          <w14:ligatures w14:val="none"/>
        </w:rPr>
        <w:t xml:space="preserve"> performance of the local market, </w:t>
      </w:r>
      <w:r w:rsidR="00D9011A" w:rsidRPr="005637D2">
        <w:rPr>
          <w:rFonts w:ascii="Times New Roman" w:eastAsia="Times New Roman" w:hAnsi="Times New Roman" w:cs="Times New Roman"/>
          <w:kern w:val="0"/>
          <w:sz w:val="24"/>
          <w:szCs w:val="24"/>
          <w:lang w:eastAsia="en-GB"/>
          <w14:ligatures w14:val="none"/>
        </w:rPr>
        <w:lastRenderedPageBreak/>
        <w:t xml:space="preserve">profitability and consumer satisfaction, which they work consistently to </w:t>
      </w:r>
      <w:r w:rsidR="007E7A90" w:rsidRPr="005637D2">
        <w:rPr>
          <w:rFonts w:ascii="Times New Roman" w:eastAsia="Times New Roman" w:hAnsi="Times New Roman" w:cs="Times New Roman"/>
          <w:kern w:val="0"/>
          <w:sz w:val="24"/>
          <w:szCs w:val="24"/>
          <w:lang w:eastAsia="en-GB"/>
          <w14:ligatures w14:val="none"/>
        </w:rPr>
        <w:t>accomplish</w:t>
      </w:r>
      <w:r w:rsidR="00D9011A" w:rsidRPr="005637D2">
        <w:rPr>
          <w:rFonts w:ascii="Times New Roman" w:eastAsia="Times New Roman" w:hAnsi="Times New Roman" w:cs="Times New Roman"/>
          <w:kern w:val="0"/>
          <w:sz w:val="24"/>
          <w:szCs w:val="24"/>
          <w:lang w:eastAsia="en-GB"/>
          <w14:ligatures w14:val="none"/>
        </w:rPr>
        <w:t xml:space="preserve"> these objectives. </w:t>
      </w:r>
    </w:p>
    <w:p w14:paraId="378BBD63" w14:textId="77777777" w:rsidR="00D9011A" w:rsidRPr="005637D2" w:rsidRDefault="00D9011A" w:rsidP="005637D2">
      <w:pPr>
        <w:keepNext/>
        <w:keepLines/>
        <w:spacing w:before="200" w:after="0" w:line="360" w:lineRule="auto"/>
        <w:jc w:val="both"/>
        <w:outlineLvl w:val="1"/>
        <w:rPr>
          <w:rFonts w:ascii="Times New Roman" w:eastAsia="Times New Roman" w:hAnsi="Times New Roman" w:cs="Times New Roman"/>
          <w:bCs/>
          <w:kern w:val="0"/>
          <w:sz w:val="24"/>
          <w:szCs w:val="24"/>
          <w:u w:val="single"/>
          <w:lang w:eastAsia="en-GB"/>
          <w14:ligatures w14:val="none"/>
        </w:rPr>
      </w:pPr>
      <w:bookmarkStart w:id="4" w:name="_Toc192258969"/>
      <w:r w:rsidRPr="005637D2">
        <w:rPr>
          <w:rFonts w:ascii="Times New Roman" w:eastAsia="Times New Roman" w:hAnsi="Times New Roman" w:cs="Times New Roman"/>
          <w:bCs/>
          <w:kern w:val="0"/>
          <w:sz w:val="24"/>
          <w:szCs w:val="24"/>
          <w:u w:val="single"/>
          <w:lang w:eastAsia="en-GB"/>
          <w14:ligatures w14:val="none"/>
        </w:rPr>
        <w:t>Recent change initiatives</w:t>
      </w:r>
      <w:bookmarkEnd w:id="4"/>
      <w:r w:rsidRPr="005637D2">
        <w:rPr>
          <w:rFonts w:ascii="Times New Roman" w:eastAsia="Times New Roman" w:hAnsi="Times New Roman" w:cs="Times New Roman"/>
          <w:bCs/>
          <w:kern w:val="0"/>
          <w:sz w:val="24"/>
          <w:szCs w:val="24"/>
          <w:u w:val="single"/>
          <w:lang w:eastAsia="en-GB"/>
          <w14:ligatures w14:val="none"/>
        </w:rPr>
        <w:t xml:space="preserve"> </w:t>
      </w:r>
    </w:p>
    <w:p w14:paraId="06ED4BD8" w14:textId="10345119"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Marriott International works consistently on market trends and caters to the changing expectations of the consumers. </w:t>
      </w:r>
      <w:r w:rsidR="007E7A90" w:rsidRPr="005637D2">
        <w:rPr>
          <w:rFonts w:ascii="Times New Roman" w:eastAsia="Times New Roman" w:hAnsi="Times New Roman" w:cs="Times New Roman"/>
          <w:kern w:val="0"/>
          <w:sz w:val="24"/>
          <w:szCs w:val="24"/>
          <w:lang w:eastAsia="en-GB"/>
          <w14:ligatures w14:val="none"/>
        </w:rPr>
        <w:t>Over</w:t>
      </w:r>
      <w:r w:rsidRPr="005637D2">
        <w:rPr>
          <w:rFonts w:ascii="Times New Roman" w:eastAsia="Times New Roman" w:hAnsi="Times New Roman" w:cs="Times New Roman"/>
          <w:kern w:val="0"/>
          <w:sz w:val="24"/>
          <w:szCs w:val="24"/>
          <w:lang w:eastAsia="en-GB"/>
          <w14:ligatures w14:val="none"/>
        </w:rPr>
        <w:t xml:space="preserve"> the past few years</w:t>
      </w:r>
      <w:r w:rsidR="007E7A90"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the company has implemented various changes that aimed at increasing the quality of consumer experience, improving their market reach</w:t>
      </w:r>
      <w:r w:rsidR="007E7A90"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more. Marriott is constantly working on digital transformation as well as </w:t>
      </w:r>
      <w:r w:rsidR="007E7A90" w:rsidRPr="005637D2">
        <w:rPr>
          <w:rFonts w:ascii="Times New Roman" w:eastAsia="Times New Roman" w:hAnsi="Times New Roman" w:cs="Times New Roman"/>
          <w:kern w:val="0"/>
          <w:sz w:val="24"/>
          <w:szCs w:val="24"/>
          <w:lang w:eastAsia="en-GB"/>
          <w14:ligatures w14:val="none"/>
        </w:rPr>
        <w:t>the integration</w:t>
      </w:r>
      <w:r w:rsidRPr="005637D2">
        <w:rPr>
          <w:rFonts w:ascii="Times New Roman" w:eastAsia="Times New Roman" w:hAnsi="Times New Roman" w:cs="Times New Roman"/>
          <w:kern w:val="0"/>
          <w:sz w:val="24"/>
          <w:szCs w:val="24"/>
          <w:lang w:eastAsia="en-GB"/>
          <w14:ligatures w14:val="none"/>
        </w:rPr>
        <w:t xml:space="preserve"> of advanced technology to gain </w:t>
      </w:r>
      <w:r w:rsidR="007E7A90" w:rsidRPr="005637D2">
        <w:rPr>
          <w:rFonts w:ascii="Times New Roman" w:eastAsia="Times New Roman" w:hAnsi="Times New Roman" w:cs="Times New Roman"/>
          <w:kern w:val="0"/>
          <w:sz w:val="24"/>
          <w:szCs w:val="24"/>
          <w:lang w:eastAsia="en-GB"/>
          <w14:ligatures w14:val="none"/>
        </w:rPr>
        <w:t xml:space="preserve">a </w:t>
      </w:r>
      <w:r w:rsidRPr="005637D2">
        <w:rPr>
          <w:rFonts w:ascii="Times New Roman" w:eastAsia="Times New Roman" w:hAnsi="Times New Roman" w:cs="Times New Roman"/>
          <w:kern w:val="0"/>
          <w:sz w:val="24"/>
          <w:szCs w:val="24"/>
          <w:lang w:eastAsia="en-GB"/>
          <w14:ligatures w14:val="none"/>
        </w:rPr>
        <w:t>competitive advantage and improve customer experience. For instance</w:t>
      </w:r>
      <w:r w:rsidR="007E7A90" w:rsidRPr="005637D2">
        <w:rPr>
          <w:rFonts w:ascii="Times New Roman" w:eastAsia="Times New Roman" w:hAnsi="Times New Roman" w:cs="Times New Roman"/>
          <w:kern w:val="0"/>
          <w:sz w:val="24"/>
          <w:szCs w:val="24"/>
          <w:lang w:eastAsia="en-GB"/>
          <w14:ligatures w14:val="none"/>
        </w:rPr>
        <w:t xml:space="preserve">, </w:t>
      </w:r>
      <w:r w:rsidRPr="005637D2">
        <w:rPr>
          <w:rFonts w:ascii="Times New Roman" w:eastAsia="Times New Roman" w:hAnsi="Times New Roman" w:cs="Times New Roman"/>
          <w:kern w:val="0"/>
          <w:sz w:val="24"/>
          <w:szCs w:val="24"/>
          <w:lang w:eastAsia="en-GB"/>
          <w14:ligatures w14:val="none"/>
        </w:rPr>
        <w:t xml:space="preserve">Marriott has forecasted their technology investment to touch </w:t>
      </w:r>
      <w:r w:rsidR="00055AF6"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1 billion with </w:t>
      </w:r>
      <w:r w:rsidR="007E7A90" w:rsidRPr="005637D2">
        <w:rPr>
          <w:rFonts w:ascii="Times New Roman" w:eastAsia="Times New Roman" w:hAnsi="Times New Roman" w:cs="Times New Roman"/>
          <w:kern w:val="0"/>
          <w:sz w:val="24"/>
          <w:szCs w:val="24"/>
          <w:lang w:eastAsia="en-GB"/>
          <w14:ligatures w14:val="none"/>
        </w:rPr>
        <w:t>the development</w:t>
      </w:r>
      <w:r w:rsidRPr="005637D2">
        <w:rPr>
          <w:rFonts w:ascii="Times New Roman" w:eastAsia="Times New Roman" w:hAnsi="Times New Roman" w:cs="Times New Roman"/>
          <w:kern w:val="0"/>
          <w:sz w:val="24"/>
          <w:szCs w:val="24"/>
          <w:lang w:eastAsia="en-GB"/>
          <w14:ligatures w14:val="none"/>
        </w:rPr>
        <w:t xml:space="preserve"> of their digital transformation projects, and through this project</w:t>
      </w:r>
      <w:r w:rsidR="007E7A90"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they are planning to launch the latest cloud-based systems in their properties (Lindsey Wilkinson, 2024). This system will be focused on fulfilling the demand of consumers for the manner in which they desire to shop or book through their channels. </w:t>
      </w:r>
    </w:p>
    <w:p w14:paraId="58835EE1" w14:textId="69972E01"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In addition to the technical change initiative, Marriott is also taking a change initiative towards sustainability due to increasing awareness towards the environment and </w:t>
      </w:r>
      <w:r w:rsidR="007E7A90" w:rsidRPr="005637D2">
        <w:rPr>
          <w:rFonts w:ascii="Times New Roman" w:eastAsia="Times New Roman" w:hAnsi="Times New Roman" w:cs="Times New Roman"/>
          <w:kern w:val="0"/>
          <w:sz w:val="24"/>
          <w:szCs w:val="24"/>
          <w:lang w:eastAsia="en-GB"/>
          <w14:ligatures w14:val="none"/>
        </w:rPr>
        <w:t>the demand</w:t>
      </w:r>
      <w:r w:rsidRPr="005637D2">
        <w:rPr>
          <w:rFonts w:ascii="Times New Roman" w:eastAsia="Times New Roman" w:hAnsi="Times New Roman" w:cs="Times New Roman"/>
          <w:kern w:val="0"/>
          <w:sz w:val="24"/>
          <w:szCs w:val="24"/>
          <w:lang w:eastAsia="en-GB"/>
          <w14:ligatures w14:val="none"/>
        </w:rPr>
        <w:t xml:space="preserve"> of the consumers towards sustainability and their requirement for sustainable options while travelling. </w:t>
      </w:r>
      <w:r w:rsidR="002C1473" w:rsidRPr="005637D2">
        <w:rPr>
          <w:rFonts w:ascii="Times New Roman" w:eastAsia="Times New Roman" w:hAnsi="Times New Roman" w:cs="Times New Roman"/>
          <w:kern w:val="0"/>
          <w:sz w:val="24"/>
          <w:szCs w:val="24"/>
          <w:lang w:eastAsia="en-GB"/>
          <w14:ligatures w14:val="none"/>
        </w:rPr>
        <w:t xml:space="preserve">This initiative can be linked to Carroll’s Pyramid of Corporate Social Responsibility (1991), which emphasizes economic, legal, ethical, and philanthropic responsibilities. </w:t>
      </w:r>
      <w:r w:rsidRPr="005637D2">
        <w:rPr>
          <w:rFonts w:ascii="Times New Roman" w:eastAsia="Times New Roman" w:hAnsi="Times New Roman" w:cs="Times New Roman"/>
          <w:kern w:val="0"/>
          <w:sz w:val="24"/>
          <w:szCs w:val="24"/>
          <w:lang w:eastAsia="en-GB"/>
          <w14:ligatures w14:val="none"/>
        </w:rPr>
        <w:t xml:space="preserve">Marriott International is aiming at focusing strongly on diversity, sustainability and more, and the organisation is planning towards net-zero and reducing emission of harmful gases by 46.2 % by 2030, which suggests that the company is actively taking initiatives to be more sustainable and minimise the impact on the environment (Travel world, 2024). Furthermore, another initiative taken by Marriott is towards employee engagement and inclusivity, and </w:t>
      </w:r>
      <w:r w:rsidR="007E7A90" w:rsidRPr="005637D2">
        <w:rPr>
          <w:rFonts w:ascii="Times New Roman" w:eastAsia="Times New Roman" w:hAnsi="Times New Roman" w:cs="Times New Roman"/>
          <w:kern w:val="0"/>
          <w:sz w:val="24"/>
          <w:szCs w:val="24"/>
          <w:lang w:eastAsia="en-GB"/>
          <w14:ligatures w14:val="none"/>
        </w:rPr>
        <w:t>it started</w:t>
      </w:r>
      <w:r w:rsidRPr="005637D2">
        <w:rPr>
          <w:rFonts w:ascii="Times New Roman" w:eastAsia="Times New Roman" w:hAnsi="Times New Roman" w:cs="Times New Roman"/>
          <w:kern w:val="0"/>
          <w:sz w:val="24"/>
          <w:szCs w:val="24"/>
          <w:lang w:eastAsia="en-GB"/>
          <w14:ligatures w14:val="none"/>
        </w:rPr>
        <w:t xml:space="preserve"> various </w:t>
      </w:r>
      <w:r w:rsidR="007E7A90" w:rsidRPr="005637D2">
        <w:rPr>
          <w:rFonts w:ascii="Times New Roman" w:eastAsia="Times New Roman" w:hAnsi="Times New Roman" w:cs="Times New Roman"/>
          <w:kern w:val="0"/>
          <w:sz w:val="24"/>
          <w:szCs w:val="24"/>
          <w:lang w:eastAsia="en-GB"/>
          <w14:ligatures w14:val="none"/>
        </w:rPr>
        <w:t>packages</w:t>
      </w:r>
      <w:r w:rsidRPr="005637D2">
        <w:rPr>
          <w:rFonts w:ascii="Times New Roman" w:eastAsia="Times New Roman" w:hAnsi="Times New Roman" w:cs="Times New Roman"/>
          <w:kern w:val="0"/>
          <w:sz w:val="24"/>
          <w:szCs w:val="24"/>
          <w:lang w:eastAsia="en-GB"/>
          <w14:ligatures w14:val="none"/>
        </w:rPr>
        <w:t xml:space="preserve"> providing importance to equality as well as diversity within leadership teams. This approach of Marriott towards the well-being of their employees is a crucial aspect of their strategy to manage their employees. </w:t>
      </w:r>
    </w:p>
    <w:p w14:paraId="42DBCD88" w14:textId="753DA311"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Considering the impact of these initiatives taken by the organisation on its overall business environment and operations, it is helping the organisation in enhancing consumer experience, increasing operational efficiency and more (</w:t>
      </w:r>
      <w:r w:rsidRPr="005637D2">
        <w:rPr>
          <w:rFonts w:ascii="Times New Roman" w:eastAsia="Times New Roman" w:hAnsi="Times New Roman" w:cs="Times New Roman"/>
          <w:color w:val="222222"/>
          <w:kern w:val="0"/>
          <w:sz w:val="24"/>
          <w:szCs w:val="24"/>
          <w:highlight w:val="white"/>
          <w:lang w:eastAsia="en-GB"/>
          <w14:ligatures w14:val="none"/>
        </w:rPr>
        <w:t>Kaur, and Randhawa, 2021)</w:t>
      </w:r>
      <w:r w:rsidRPr="005637D2">
        <w:rPr>
          <w:rFonts w:ascii="Times New Roman" w:eastAsia="Times New Roman" w:hAnsi="Times New Roman" w:cs="Times New Roman"/>
          <w:kern w:val="0"/>
          <w:sz w:val="24"/>
          <w:szCs w:val="24"/>
          <w:lang w:eastAsia="en-GB"/>
          <w14:ligatures w14:val="none"/>
        </w:rPr>
        <w:t>. In the case of Marriott</w:t>
      </w:r>
      <w:r w:rsidR="007E7A90" w:rsidRPr="005637D2">
        <w:rPr>
          <w:rFonts w:ascii="Times New Roman" w:eastAsia="Times New Roman" w:hAnsi="Times New Roman" w:cs="Times New Roman"/>
          <w:kern w:val="0"/>
          <w:sz w:val="24"/>
          <w:szCs w:val="24"/>
          <w:lang w:eastAsia="en-GB"/>
          <w14:ligatures w14:val="none"/>
        </w:rPr>
        <w:t>, a</w:t>
      </w:r>
      <w:r w:rsidRPr="005637D2">
        <w:rPr>
          <w:rFonts w:ascii="Times New Roman" w:eastAsia="Times New Roman" w:hAnsi="Times New Roman" w:cs="Times New Roman"/>
          <w:kern w:val="0"/>
          <w:sz w:val="24"/>
          <w:szCs w:val="24"/>
          <w:lang w:eastAsia="en-GB"/>
          <w14:ligatures w14:val="none"/>
        </w:rPr>
        <w:t xml:space="preserve"> recent initiative associated with technical </w:t>
      </w:r>
      <w:r w:rsidR="007E7A90" w:rsidRPr="005637D2">
        <w:rPr>
          <w:rFonts w:ascii="Times New Roman" w:eastAsia="Times New Roman" w:hAnsi="Times New Roman" w:cs="Times New Roman"/>
          <w:kern w:val="0"/>
          <w:sz w:val="24"/>
          <w:szCs w:val="24"/>
          <w:lang w:eastAsia="en-GB"/>
          <w14:ligatures w14:val="none"/>
        </w:rPr>
        <w:t>innovation</w:t>
      </w:r>
      <w:r w:rsidRPr="005637D2">
        <w:rPr>
          <w:rFonts w:ascii="Times New Roman" w:eastAsia="Times New Roman" w:hAnsi="Times New Roman" w:cs="Times New Roman"/>
          <w:kern w:val="0"/>
          <w:sz w:val="24"/>
          <w:szCs w:val="24"/>
          <w:lang w:eastAsia="en-GB"/>
          <w14:ligatures w14:val="none"/>
        </w:rPr>
        <w:t xml:space="preserve"> has contributed to enhancing </w:t>
      </w:r>
      <w:r w:rsidR="007E7A90" w:rsidRPr="005637D2">
        <w:rPr>
          <w:rFonts w:ascii="Times New Roman" w:eastAsia="Times New Roman" w:hAnsi="Times New Roman" w:cs="Times New Roman"/>
          <w:kern w:val="0"/>
          <w:sz w:val="24"/>
          <w:szCs w:val="24"/>
          <w:lang w:eastAsia="en-GB"/>
          <w14:ligatures w14:val="none"/>
        </w:rPr>
        <w:t>the way</w:t>
      </w:r>
      <w:r w:rsidRPr="005637D2">
        <w:rPr>
          <w:rFonts w:ascii="Times New Roman" w:eastAsia="Times New Roman" w:hAnsi="Times New Roman" w:cs="Times New Roman"/>
          <w:kern w:val="0"/>
          <w:sz w:val="24"/>
          <w:szCs w:val="24"/>
          <w:lang w:eastAsia="en-GB"/>
          <w14:ligatures w14:val="none"/>
        </w:rPr>
        <w:t xml:space="preserve"> services are provided to consumers. Through digital transformation of the organisation, Marriott can increase the level of quality of the products and services and eventually enhance </w:t>
      </w:r>
      <w:r w:rsidRPr="005637D2">
        <w:rPr>
          <w:rFonts w:ascii="Times New Roman" w:eastAsia="Times New Roman" w:hAnsi="Times New Roman" w:cs="Times New Roman"/>
          <w:kern w:val="0"/>
          <w:sz w:val="24"/>
          <w:szCs w:val="24"/>
          <w:lang w:eastAsia="en-GB"/>
          <w14:ligatures w14:val="none"/>
        </w:rPr>
        <w:lastRenderedPageBreak/>
        <w:t>the experience of consumers, which will help them in providing increased brand reputation as well as competitive edge within their sector. In this era of advanced technology, many organisation in the hospitality sector are leveraging the benefits of these technologies to transform their services and increase the base of their consumers (</w:t>
      </w:r>
      <w:r w:rsidRPr="005637D2">
        <w:rPr>
          <w:rFonts w:ascii="Times New Roman" w:eastAsia="Times New Roman" w:hAnsi="Times New Roman" w:cs="Times New Roman"/>
          <w:color w:val="222222"/>
          <w:kern w:val="0"/>
          <w:sz w:val="24"/>
          <w:szCs w:val="24"/>
          <w:highlight w:val="white"/>
          <w:lang w:eastAsia="en-GB"/>
          <w14:ligatures w14:val="none"/>
        </w:rPr>
        <w:t>Khaola, and Rambe, 2021)</w:t>
      </w:r>
      <w:r w:rsidRPr="005637D2">
        <w:rPr>
          <w:rFonts w:ascii="Times New Roman" w:eastAsia="Times New Roman" w:hAnsi="Times New Roman" w:cs="Times New Roman"/>
          <w:kern w:val="0"/>
          <w:sz w:val="24"/>
          <w:szCs w:val="24"/>
          <w:lang w:eastAsia="en-GB"/>
          <w14:ligatures w14:val="none"/>
        </w:rPr>
        <w:t xml:space="preserve">. In </w:t>
      </w:r>
      <w:r w:rsidR="007E7A90"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 xml:space="preserve">case of a change initiative focused on sustainability and going net-zero, Marriott aimed at minimising the risk of environmental degradation and further </w:t>
      </w:r>
      <w:r w:rsidR="007E7A90" w:rsidRPr="005637D2">
        <w:rPr>
          <w:rFonts w:ascii="Times New Roman" w:eastAsia="Times New Roman" w:hAnsi="Times New Roman" w:cs="Times New Roman"/>
          <w:kern w:val="0"/>
          <w:sz w:val="24"/>
          <w:szCs w:val="24"/>
          <w:lang w:eastAsia="en-GB"/>
          <w14:ligatures w14:val="none"/>
        </w:rPr>
        <w:t>positioning</w:t>
      </w:r>
      <w:r w:rsidRPr="005637D2">
        <w:rPr>
          <w:rFonts w:ascii="Times New Roman" w:eastAsia="Times New Roman" w:hAnsi="Times New Roman" w:cs="Times New Roman"/>
          <w:kern w:val="0"/>
          <w:sz w:val="24"/>
          <w:szCs w:val="24"/>
          <w:lang w:eastAsia="en-GB"/>
          <w14:ligatures w14:val="none"/>
        </w:rPr>
        <w:t xml:space="preserve"> itself as a socially responsible brand. Implementing sustainability in its operation can also enhance </w:t>
      </w:r>
      <w:r w:rsidR="007E7A90"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operational efficiency of the company and increase the base of loyal consumers (</w:t>
      </w:r>
      <w:r w:rsidRPr="005637D2">
        <w:rPr>
          <w:rFonts w:ascii="Times New Roman" w:eastAsia="Times New Roman" w:hAnsi="Times New Roman" w:cs="Times New Roman"/>
          <w:color w:val="222222"/>
          <w:kern w:val="0"/>
          <w:sz w:val="24"/>
          <w:szCs w:val="24"/>
          <w:highlight w:val="white"/>
          <w:lang w:eastAsia="en-GB"/>
          <w14:ligatures w14:val="none"/>
        </w:rPr>
        <w:t>Niinihuhta, and Häggman‐Laitila, 2022)</w:t>
      </w:r>
      <w:r w:rsidRPr="005637D2">
        <w:rPr>
          <w:rFonts w:ascii="Times New Roman" w:eastAsia="Times New Roman" w:hAnsi="Times New Roman" w:cs="Times New Roman"/>
          <w:kern w:val="0"/>
          <w:sz w:val="24"/>
          <w:szCs w:val="24"/>
          <w:lang w:eastAsia="en-GB"/>
          <w14:ligatures w14:val="none"/>
        </w:rPr>
        <w:t xml:space="preserve">. </w:t>
      </w:r>
      <w:r w:rsidR="007E7A90" w:rsidRPr="005637D2">
        <w:rPr>
          <w:rFonts w:ascii="Times New Roman" w:eastAsia="Times New Roman" w:hAnsi="Times New Roman" w:cs="Times New Roman"/>
          <w:kern w:val="0"/>
          <w:sz w:val="24"/>
          <w:szCs w:val="24"/>
          <w:lang w:eastAsia="en-GB"/>
          <w14:ligatures w14:val="none"/>
        </w:rPr>
        <w:t>With change</w:t>
      </w:r>
      <w:r w:rsidRPr="005637D2">
        <w:rPr>
          <w:rFonts w:ascii="Times New Roman" w:eastAsia="Times New Roman" w:hAnsi="Times New Roman" w:cs="Times New Roman"/>
          <w:kern w:val="0"/>
          <w:sz w:val="24"/>
          <w:szCs w:val="24"/>
          <w:lang w:eastAsia="en-GB"/>
          <w14:ligatures w14:val="none"/>
        </w:rPr>
        <w:t xml:space="preserve"> initiatives towards diversity and inclusivity, Marriott is focused on building a strong team</w:t>
      </w:r>
      <w:r w:rsidR="007E7A90"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which further boosts </w:t>
      </w:r>
      <w:r w:rsidR="007E7A90"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 xml:space="preserve">morale and motivation of the employees </w:t>
      </w:r>
      <w:r w:rsidR="007E7A90" w:rsidRPr="005637D2">
        <w:rPr>
          <w:rFonts w:ascii="Times New Roman" w:eastAsia="Times New Roman" w:hAnsi="Times New Roman" w:cs="Times New Roman"/>
          <w:kern w:val="0"/>
          <w:sz w:val="24"/>
          <w:szCs w:val="24"/>
          <w:lang w:eastAsia="en-GB"/>
          <w14:ligatures w14:val="none"/>
        </w:rPr>
        <w:t>to</w:t>
      </w:r>
      <w:r w:rsidRPr="005637D2">
        <w:rPr>
          <w:rFonts w:ascii="Times New Roman" w:eastAsia="Times New Roman" w:hAnsi="Times New Roman" w:cs="Times New Roman"/>
          <w:kern w:val="0"/>
          <w:sz w:val="24"/>
          <w:szCs w:val="24"/>
          <w:lang w:eastAsia="en-GB"/>
          <w14:ligatures w14:val="none"/>
        </w:rPr>
        <w:t xml:space="preserve"> support the company in enhancing their performance and productivity. Through establishing a work culture that is inclusive and delivers opportunities associated with career development, Marriott has established a workforce that </w:t>
      </w:r>
      <w:r w:rsidR="007E7A90" w:rsidRPr="005637D2">
        <w:rPr>
          <w:rFonts w:ascii="Times New Roman" w:eastAsia="Times New Roman" w:hAnsi="Times New Roman" w:cs="Times New Roman"/>
          <w:kern w:val="0"/>
          <w:sz w:val="24"/>
          <w:szCs w:val="24"/>
          <w:lang w:eastAsia="en-GB"/>
          <w14:ligatures w14:val="none"/>
        </w:rPr>
        <w:t>delivers</w:t>
      </w:r>
      <w:r w:rsidRPr="005637D2">
        <w:rPr>
          <w:rFonts w:ascii="Times New Roman" w:eastAsia="Times New Roman" w:hAnsi="Times New Roman" w:cs="Times New Roman"/>
          <w:kern w:val="0"/>
          <w:sz w:val="24"/>
          <w:szCs w:val="24"/>
          <w:lang w:eastAsia="en-GB"/>
          <w14:ligatures w14:val="none"/>
        </w:rPr>
        <w:t xml:space="preserve"> high-quality services. This initiative has helped the company in increasing employee retention and </w:t>
      </w:r>
      <w:r w:rsidR="007E7A90" w:rsidRPr="005637D2">
        <w:rPr>
          <w:rFonts w:ascii="Times New Roman" w:eastAsia="Times New Roman" w:hAnsi="Times New Roman" w:cs="Times New Roman"/>
          <w:kern w:val="0"/>
          <w:sz w:val="24"/>
          <w:szCs w:val="24"/>
          <w:lang w:eastAsia="en-GB"/>
          <w14:ligatures w14:val="none"/>
        </w:rPr>
        <w:t>reducing</w:t>
      </w:r>
      <w:r w:rsidRPr="005637D2">
        <w:rPr>
          <w:rFonts w:ascii="Times New Roman" w:eastAsia="Times New Roman" w:hAnsi="Times New Roman" w:cs="Times New Roman"/>
          <w:kern w:val="0"/>
          <w:sz w:val="24"/>
          <w:szCs w:val="24"/>
          <w:lang w:eastAsia="en-GB"/>
          <w14:ligatures w14:val="none"/>
        </w:rPr>
        <w:t xml:space="preserve"> employee turnover, which is important for the growth of the organisation. </w:t>
      </w:r>
    </w:p>
    <w:p w14:paraId="0568B48D" w14:textId="2AED6546"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In case the changes were managed, Marriott have effectively communicated their changes to the stakeholders and well as workforce, for instance - digital transformation can be implemented together with complete training </w:t>
      </w:r>
      <w:r w:rsidR="007E7A90" w:rsidRPr="005637D2">
        <w:rPr>
          <w:rFonts w:ascii="Times New Roman" w:eastAsia="Times New Roman" w:hAnsi="Times New Roman" w:cs="Times New Roman"/>
          <w:kern w:val="0"/>
          <w:sz w:val="24"/>
          <w:szCs w:val="24"/>
          <w:lang w:eastAsia="en-GB"/>
          <w14:ligatures w14:val="none"/>
        </w:rPr>
        <w:t>courses</w:t>
      </w:r>
      <w:r w:rsidRPr="005637D2">
        <w:rPr>
          <w:rFonts w:ascii="Times New Roman" w:eastAsia="Times New Roman" w:hAnsi="Times New Roman" w:cs="Times New Roman"/>
          <w:kern w:val="0"/>
          <w:sz w:val="24"/>
          <w:szCs w:val="24"/>
          <w:lang w:eastAsia="en-GB"/>
          <w14:ligatures w14:val="none"/>
        </w:rPr>
        <w:t xml:space="preserve"> to ensure that employees are flexible towards new changes and minimise the scope of resistance (</w:t>
      </w:r>
      <w:r w:rsidRPr="005637D2">
        <w:rPr>
          <w:rFonts w:ascii="Times New Roman" w:eastAsia="Times New Roman" w:hAnsi="Times New Roman" w:cs="Times New Roman"/>
          <w:color w:val="222222"/>
          <w:kern w:val="0"/>
          <w:sz w:val="24"/>
          <w:szCs w:val="24"/>
          <w:highlight w:val="white"/>
          <w:lang w:eastAsia="en-GB"/>
          <w14:ligatures w14:val="none"/>
        </w:rPr>
        <w:t>Abdulmuhsin, Zaker, and Asad, 2021)</w:t>
      </w:r>
      <w:r w:rsidRPr="005637D2">
        <w:rPr>
          <w:rFonts w:ascii="Times New Roman" w:eastAsia="Times New Roman" w:hAnsi="Times New Roman" w:cs="Times New Roman"/>
          <w:kern w:val="0"/>
          <w:sz w:val="24"/>
          <w:szCs w:val="24"/>
          <w:lang w:eastAsia="en-GB"/>
          <w14:ligatures w14:val="none"/>
        </w:rPr>
        <w:t xml:space="preserve">. Leaders of the company work on aligning the objectives and </w:t>
      </w:r>
      <w:r w:rsidR="007E7A90" w:rsidRPr="005637D2">
        <w:rPr>
          <w:rFonts w:ascii="Times New Roman" w:eastAsia="Times New Roman" w:hAnsi="Times New Roman" w:cs="Times New Roman"/>
          <w:kern w:val="0"/>
          <w:sz w:val="24"/>
          <w:szCs w:val="24"/>
          <w:lang w:eastAsia="en-GB"/>
          <w14:ligatures w14:val="none"/>
        </w:rPr>
        <w:t>values</w:t>
      </w:r>
      <w:r w:rsidRPr="005637D2">
        <w:rPr>
          <w:rFonts w:ascii="Times New Roman" w:eastAsia="Times New Roman" w:hAnsi="Times New Roman" w:cs="Times New Roman"/>
          <w:kern w:val="0"/>
          <w:sz w:val="24"/>
          <w:szCs w:val="24"/>
          <w:lang w:eastAsia="en-GB"/>
          <w14:ligatures w14:val="none"/>
        </w:rPr>
        <w:t xml:space="preserve"> of the employees with </w:t>
      </w:r>
      <w:r w:rsidR="007E7A90" w:rsidRPr="005637D2">
        <w:rPr>
          <w:rFonts w:ascii="Times New Roman" w:eastAsia="Times New Roman" w:hAnsi="Times New Roman" w:cs="Times New Roman"/>
          <w:kern w:val="0"/>
          <w:sz w:val="24"/>
          <w:szCs w:val="24"/>
          <w:lang w:eastAsia="en-GB"/>
          <w14:ligatures w14:val="none"/>
        </w:rPr>
        <w:t>those</w:t>
      </w:r>
      <w:r w:rsidRPr="005637D2">
        <w:rPr>
          <w:rFonts w:ascii="Times New Roman" w:eastAsia="Times New Roman" w:hAnsi="Times New Roman" w:cs="Times New Roman"/>
          <w:kern w:val="0"/>
          <w:sz w:val="24"/>
          <w:szCs w:val="24"/>
          <w:lang w:eastAsia="en-GB"/>
          <w14:ligatures w14:val="none"/>
        </w:rPr>
        <w:t xml:space="preserve"> of the organisation. </w:t>
      </w:r>
      <w:r w:rsidR="007E7A90" w:rsidRPr="005637D2">
        <w:rPr>
          <w:rFonts w:ascii="Times New Roman" w:eastAsia="Times New Roman" w:hAnsi="Times New Roman" w:cs="Times New Roman"/>
          <w:kern w:val="0"/>
          <w:sz w:val="24"/>
          <w:szCs w:val="24"/>
          <w:lang w:eastAsia="en-GB"/>
          <w14:ligatures w14:val="none"/>
        </w:rPr>
        <w:t>This</w:t>
      </w:r>
      <w:r w:rsidRPr="005637D2">
        <w:rPr>
          <w:rFonts w:ascii="Times New Roman" w:eastAsia="Times New Roman" w:hAnsi="Times New Roman" w:cs="Times New Roman"/>
          <w:kern w:val="0"/>
          <w:sz w:val="24"/>
          <w:szCs w:val="24"/>
          <w:lang w:eastAsia="en-GB"/>
          <w14:ligatures w14:val="none"/>
        </w:rPr>
        <w:t xml:space="preserve"> clear and open communication has supported the organisation in minimising the scope of resistance to change and ensuring smooth implementation. In addition to this, Marriott has managed the technology investment through gradually implementing it in the company’s organisation and further reducing the scope of disruptions associated with </w:t>
      </w:r>
      <w:r w:rsidR="00571323"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organisation. This can be associated with Lewin’s Change Management Model to evaluate the change initiatives of Marriott</w:t>
      </w:r>
      <w:r w:rsidR="0057132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it states </w:t>
      </w:r>
      <w:r w:rsidR="00571323" w:rsidRPr="005637D2">
        <w:rPr>
          <w:rFonts w:ascii="Times New Roman" w:eastAsia="Times New Roman" w:hAnsi="Times New Roman" w:cs="Times New Roman"/>
          <w:kern w:val="0"/>
          <w:sz w:val="24"/>
          <w:szCs w:val="24"/>
          <w:lang w:eastAsia="en-GB"/>
          <w14:ligatures w14:val="none"/>
        </w:rPr>
        <w:t>how</w:t>
      </w:r>
      <w:r w:rsidRPr="005637D2">
        <w:rPr>
          <w:rFonts w:ascii="Times New Roman" w:eastAsia="Times New Roman" w:hAnsi="Times New Roman" w:cs="Times New Roman"/>
          <w:kern w:val="0"/>
          <w:sz w:val="24"/>
          <w:szCs w:val="24"/>
          <w:lang w:eastAsia="en-GB"/>
          <w14:ligatures w14:val="none"/>
        </w:rPr>
        <w:t xml:space="preserve"> an organisation can overcome the critical stages of change, unfreeze and refreeze to implement any change within an organisation. </w:t>
      </w:r>
    </w:p>
    <w:p w14:paraId="1CE3260B" w14:textId="77777777"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Moreover, Marriott also focuses on employee engagement through inclusion and shaping the company’s corporate culture and values. Organisation’s investment in the development of employees has made sure that they have required skills to adapt to new and advanced technologies as well as expectations associated with consumer services. However, one of the major challenges faced by Marriott in managing its brand with diverse nature and culture, </w:t>
      </w:r>
      <w:r w:rsidRPr="005637D2">
        <w:rPr>
          <w:rFonts w:ascii="Times New Roman" w:eastAsia="Times New Roman" w:hAnsi="Times New Roman" w:cs="Times New Roman"/>
          <w:kern w:val="0"/>
          <w:sz w:val="24"/>
          <w:szCs w:val="24"/>
          <w:lang w:eastAsia="en-GB"/>
          <w14:ligatures w14:val="none"/>
        </w:rPr>
        <w:lastRenderedPageBreak/>
        <w:t xml:space="preserve">which have presented challenges associated with cultural differences and needed flexibility as well as local adaptation. Overall, competitors of Marriott such as Hyatt, Hilton and more also work towards sustainability and digital transformation but Marriott can consistently work on its services and technology implementation to stand out from their competitors. </w:t>
      </w:r>
    </w:p>
    <w:p w14:paraId="51373CE7" w14:textId="77777777" w:rsidR="00D9011A" w:rsidRPr="005637D2" w:rsidRDefault="00D9011A" w:rsidP="005637D2">
      <w:pPr>
        <w:keepNext/>
        <w:keepLines/>
        <w:spacing w:before="200" w:after="0" w:line="360" w:lineRule="auto"/>
        <w:jc w:val="both"/>
        <w:outlineLvl w:val="1"/>
        <w:rPr>
          <w:rFonts w:ascii="Times New Roman" w:eastAsia="Times New Roman" w:hAnsi="Times New Roman" w:cs="Times New Roman"/>
          <w:bCs/>
          <w:kern w:val="0"/>
          <w:sz w:val="24"/>
          <w:szCs w:val="24"/>
          <w:u w:val="single"/>
          <w:lang w:eastAsia="en-GB"/>
          <w14:ligatures w14:val="none"/>
        </w:rPr>
      </w:pPr>
      <w:bookmarkStart w:id="5" w:name="_Toc192258970"/>
      <w:r w:rsidRPr="005637D2">
        <w:rPr>
          <w:rFonts w:ascii="Times New Roman" w:eastAsia="Times New Roman" w:hAnsi="Times New Roman" w:cs="Times New Roman"/>
          <w:bCs/>
          <w:kern w:val="0"/>
          <w:sz w:val="24"/>
          <w:szCs w:val="24"/>
          <w:u w:val="single"/>
          <w:lang w:eastAsia="en-GB"/>
          <w14:ligatures w14:val="none"/>
        </w:rPr>
        <w:t>Strategic direction</w:t>
      </w:r>
      <w:bookmarkEnd w:id="5"/>
    </w:p>
    <w:p w14:paraId="4F2839A4" w14:textId="141B1E6B"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Through the above analysis</w:t>
      </w:r>
      <w:r w:rsidR="0057132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it can be stated that Marriott </w:t>
      </w:r>
      <w:r w:rsidR="00571323" w:rsidRPr="005637D2">
        <w:rPr>
          <w:rFonts w:ascii="Times New Roman" w:eastAsia="Times New Roman" w:hAnsi="Times New Roman" w:cs="Times New Roman"/>
          <w:kern w:val="0"/>
          <w:sz w:val="24"/>
          <w:szCs w:val="24"/>
          <w:lang w:eastAsia="en-GB"/>
          <w14:ligatures w14:val="none"/>
        </w:rPr>
        <w:t>International's</w:t>
      </w:r>
      <w:r w:rsidRPr="005637D2">
        <w:rPr>
          <w:rFonts w:ascii="Times New Roman" w:eastAsia="Times New Roman" w:hAnsi="Times New Roman" w:cs="Times New Roman"/>
          <w:kern w:val="0"/>
          <w:sz w:val="24"/>
          <w:szCs w:val="24"/>
          <w:lang w:eastAsia="en-GB"/>
          <w14:ligatures w14:val="none"/>
        </w:rPr>
        <w:t xml:space="preserve"> strategic direction </w:t>
      </w:r>
      <w:r w:rsidR="00571323" w:rsidRPr="005637D2">
        <w:rPr>
          <w:rFonts w:ascii="Times New Roman" w:eastAsia="Times New Roman" w:hAnsi="Times New Roman" w:cs="Times New Roman"/>
          <w:kern w:val="0"/>
          <w:sz w:val="24"/>
          <w:szCs w:val="24"/>
          <w:lang w:eastAsia="en-GB"/>
          <w14:ligatures w14:val="none"/>
        </w:rPr>
        <w:t>emphasized</w:t>
      </w:r>
      <w:r w:rsidRPr="005637D2">
        <w:rPr>
          <w:rFonts w:ascii="Times New Roman" w:eastAsia="Times New Roman" w:hAnsi="Times New Roman" w:cs="Times New Roman"/>
          <w:kern w:val="0"/>
          <w:sz w:val="24"/>
          <w:szCs w:val="24"/>
          <w:lang w:eastAsia="en-GB"/>
          <w14:ligatures w14:val="none"/>
        </w:rPr>
        <w:t xml:space="preserve"> enhancing its leadership position within its sector through expanding its market presence, accomplishing long-duration sustainability</w:t>
      </w:r>
      <w:r w:rsidR="0057132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more. </w:t>
      </w:r>
      <w:r w:rsidR="00571323" w:rsidRPr="005637D2">
        <w:rPr>
          <w:rFonts w:ascii="Times New Roman" w:eastAsia="Times New Roman" w:hAnsi="Times New Roman" w:cs="Times New Roman"/>
          <w:kern w:val="0"/>
          <w:sz w:val="24"/>
          <w:szCs w:val="24"/>
          <w:lang w:eastAsia="en-GB"/>
          <w14:ligatures w14:val="none"/>
        </w:rPr>
        <w:t>The organisation's</w:t>
      </w:r>
      <w:r w:rsidRPr="005637D2">
        <w:rPr>
          <w:rFonts w:ascii="Times New Roman" w:eastAsia="Times New Roman" w:hAnsi="Times New Roman" w:cs="Times New Roman"/>
          <w:kern w:val="0"/>
          <w:sz w:val="24"/>
          <w:szCs w:val="24"/>
          <w:lang w:eastAsia="en-GB"/>
          <w14:ligatures w14:val="none"/>
        </w:rPr>
        <w:t xml:space="preserve"> objective </w:t>
      </w:r>
      <w:r w:rsidR="00571323" w:rsidRPr="005637D2">
        <w:rPr>
          <w:rFonts w:ascii="Times New Roman" w:eastAsia="Times New Roman" w:hAnsi="Times New Roman" w:cs="Times New Roman"/>
          <w:kern w:val="0"/>
          <w:sz w:val="24"/>
          <w:szCs w:val="24"/>
          <w:lang w:eastAsia="en-GB"/>
          <w14:ligatures w14:val="none"/>
        </w:rPr>
        <w:t>to</w:t>
      </w:r>
      <w:r w:rsidRPr="005637D2">
        <w:rPr>
          <w:rFonts w:ascii="Times New Roman" w:eastAsia="Times New Roman" w:hAnsi="Times New Roman" w:cs="Times New Roman"/>
          <w:kern w:val="0"/>
          <w:sz w:val="24"/>
          <w:szCs w:val="24"/>
          <w:lang w:eastAsia="en-GB"/>
          <w14:ligatures w14:val="none"/>
        </w:rPr>
        <w:t xml:space="preserve"> </w:t>
      </w:r>
      <w:r w:rsidR="00571323" w:rsidRPr="005637D2">
        <w:rPr>
          <w:rFonts w:ascii="Times New Roman" w:eastAsia="Times New Roman" w:hAnsi="Times New Roman" w:cs="Times New Roman"/>
          <w:kern w:val="0"/>
          <w:sz w:val="24"/>
          <w:szCs w:val="24"/>
          <w:lang w:eastAsia="en-GB"/>
          <w14:ligatures w14:val="none"/>
        </w:rPr>
        <w:t>establish</w:t>
      </w:r>
      <w:r w:rsidRPr="005637D2">
        <w:rPr>
          <w:rFonts w:ascii="Times New Roman" w:eastAsia="Times New Roman" w:hAnsi="Times New Roman" w:cs="Times New Roman"/>
          <w:kern w:val="0"/>
          <w:sz w:val="24"/>
          <w:szCs w:val="24"/>
          <w:lang w:eastAsia="en-GB"/>
          <w14:ligatures w14:val="none"/>
        </w:rPr>
        <w:t xml:space="preserve"> value that is exceptional for its shareholders as well as customers, which further </w:t>
      </w:r>
      <w:r w:rsidR="00571323" w:rsidRPr="005637D2">
        <w:rPr>
          <w:rFonts w:ascii="Times New Roman" w:eastAsia="Times New Roman" w:hAnsi="Times New Roman" w:cs="Times New Roman"/>
          <w:kern w:val="0"/>
          <w:sz w:val="24"/>
          <w:szCs w:val="24"/>
          <w:lang w:eastAsia="en-GB"/>
          <w14:ligatures w14:val="none"/>
        </w:rPr>
        <w:t>includes</w:t>
      </w:r>
      <w:r w:rsidRPr="005637D2">
        <w:rPr>
          <w:rFonts w:ascii="Times New Roman" w:eastAsia="Times New Roman" w:hAnsi="Times New Roman" w:cs="Times New Roman"/>
          <w:kern w:val="0"/>
          <w:sz w:val="24"/>
          <w:szCs w:val="24"/>
          <w:lang w:eastAsia="en-GB"/>
          <w14:ligatures w14:val="none"/>
        </w:rPr>
        <w:t xml:space="preserve"> </w:t>
      </w:r>
      <w:r w:rsidR="00571323" w:rsidRPr="005637D2">
        <w:rPr>
          <w:rFonts w:ascii="Times New Roman" w:eastAsia="Times New Roman" w:hAnsi="Times New Roman" w:cs="Times New Roman"/>
          <w:kern w:val="0"/>
          <w:sz w:val="24"/>
          <w:szCs w:val="24"/>
          <w:lang w:eastAsia="en-GB"/>
          <w14:ligatures w14:val="none"/>
        </w:rPr>
        <w:t xml:space="preserve">a </w:t>
      </w:r>
      <w:r w:rsidRPr="005637D2">
        <w:rPr>
          <w:rFonts w:ascii="Times New Roman" w:eastAsia="Times New Roman" w:hAnsi="Times New Roman" w:cs="Times New Roman"/>
          <w:kern w:val="0"/>
          <w:sz w:val="24"/>
          <w:szCs w:val="24"/>
          <w:lang w:eastAsia="en-GB"/>
          <w14:ligatures w14:val="none"/>
        </w:rPr>
        <w:t>focus on innovation, social responsibility</w:t>
      </w:r>
      <w:r w:rsidR="0057132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more. In order to accomplish these goals, Marriott has structured various strategies that align with its vision as well as </w:t>
      </w:r>
      <w:r w:rsidR="00571323" w:rsidRPr="005637D2">
        <w:rPr>
          <w:rFonts w:ascii="Times New Roman" w:eastAsia="Times New Roman" w:hAnsi="Times New Roman" w:cs="Times New Roman"/>
          <w:kern w:val="0"/>
          <w:sz w:val="24"/>
          <w:szCs w:val="24"/>
          <w:lang w:eastAsia="en-GB"/>
          <w14:ligatures w14:val="none"/>
        </w:rPr>
        <w:t xml:space="preserve">its </w:t>
      </w:r>
      <w:r w:rsidRPr="005637D2">
        <w:rPr>
          <w:rFonts w:ascii="Times New Roman" w:eastAsia="Times New Roman" w:hAnsi="Times New Roman" w:cs="Times New Roman"/>
          <w:kern w:val="0"/>
          <w:sz w:val="24"/>
          <w:szCs w:val="24"/>
          <w:lang w:eastAsia="en-GB"/>
          <w14:ligatures w14:val="none"/>
        </w:rPr>
        <w:t xml:space="preserve">mission. One of the major strategies that is implemented by the long-term objectives </w:t>
      </w:r>
      <w:r w:rsidR="00571323" w:rsidRPr="005637D2">
        <w:rPr>
          <w:rFonts w:ascii="Times New Roman" w:eastAsia="Times New Roman" w:hAnsi="Times New Roman" w:cs="Times New Roman"/>
          <w:kern w:val="0"/>
          <w:sz w:val="24"/>
          <w:szCs w:val="24"/>
          <w:lang w:eastAsia="en-GB"/>
          <w14:ligatures w14:val="none"/>
        </w:rPr>
        <w:t>is</w:t>
      </w:r>
      <w:r w:rsidRPr="005637D2">
        <w:rPr>
          <w:rFonts w:ascii="Times New Roman" w:eastAsia="Times New Roman" w:hAnsi="Times New Roman" w:cs="Times New Roman"/>
          <w:kern w:val="0"/>
          <w:sz w:val="24"/>
          <w:szCs w:val="24"/>
          <w:lang w:eastAsia="en-GB"/>
          <w14:ligatures w14:val="none"/>
        </w:rPr>
        <w:t xml:space="preserve"> expansion in the international market as well as brand growth. This growth strategy of the organisation is to accomplish market expansion within various consumer segments and further </w:t>
      </w:r>
      <w:r w:rsidR="00571323" w:rsidRPr="005637D2">
        <w:rPr>
          <w:rFonts w:ascii="Times New Roman" w:eastAsia="Times New Roman" w:hAnsi="Times New Roman" w:cs="Times New Roman"/>
          <w:kern w:val="0"/>
          <w:sz w:val="24"/>
          <w:szCs w:val="24"/>
          <w:lang w:eastAsia="en-GB"/>
          <w14:ligatures w14:val="none"/>
        </w:rPr>
        <w:t>expand</w:t>
      </w:r>
      <w:r w:rsidRPr="005637D2">
        <w:rPr>
          <w:rFonts w:ascii="Times New Roman" w:eastAsia="Times New Roman" w:hAnsi="Times New Roman" w:cs="Times New Roman"/>
          <w:kern w:val="0"/>
          <w:sz w:val="24"/>
          <w:szCs w:val="24"/>
          <w:lang w:eastAsia="en-GB"/>
          <w14:ligatures w14:val="none"/>
        </w:rPr>
        <w:t xml:space="preserve"> its presence in emerging markets. </w:t>
      </w:r>
    </w:p>
    <w:p w14:paraId="55382C9B" w14:textId="2A3F37E8" w:rsidR="00D9011A"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Additionally, considering innovation strategy, Marriott has invested in technology and digital innovation to enhance the consumer services and provide them with more personalised experience. This innovation strategy of Marriott will support it in achieving its long-term goals associated with customer satisfaction and loyalty. In addition to this, Marriott also focuses on human capital strategy to enhance employee retention and reduce employee turnover. </w:t>
      </w:r>
      <w:r w:rsidR="00571323" w:rsidRPr="005637D2">
        <w:rPr>
          <w:rFonts w:ascii="Times New Roman" w:eastAsia="Times New Roman" w:hAnsi="Times New Roman" w:cs="Times New Roman"/>
          <w:kern w:val="0"/>
          <w:sz w:val="24"/>
          <w:szCs w:val="24"/>
          <w:lang w:eastAsia="en-GB"/>
          <w14:ligatures w14:val="none"/>
        </w:rPr>
        <w:t>Companies</w:t>
      </w:r>
      <w:r w:rsidRPr="005637D2">
        <w:rPr>
          <w:rFonts w:ascii="Times New Roman" w:eastAsia="Times New Roman" w:hAnsi="Times New Roman" w:cs="Times New Roman"/>
          <w:kern w:val="0"/>
          <w:sz w:val="24"/>
          <w:szCs w:val="24"/>
          <w:lang w:eastAsia="en-GB"/>
          <w14:ligatures w14:val="none"/>
        </w:rPr>
        <w:t xml:space="preserve"> regularly invest in training and development programmes </w:t>
      </w:r>
      <w:r w:rsidR="00571323" w:rsidRPr="005637D2">
        <w:rPr>
          <w:rFonts w:ascii="Times New Roman" w:eastAsia="Times New Roman" w:hAnsi="Times New Roman" w:cs="Times New Roman"/>
          <w:kern w:val="0"/>
          <w:sz w:val="24"/>
          <w:szCs w:val="24"/>
          <w:lang w:eastAsia="en-GB"/>
          <w14:ligatures w14:val="none"/>
        </w:rPr>
        <w:t>for</w:t>
      </w:r>
      <w:r w:rsidRPr="005637D2">
        <w:rPr>
          <w:rFonts w:ascii="Times New Roman" w:eastAsia="Times New Roman" w:hAnsi="Times New Roman" w:cs="Times New Roman"/>
          <w:kern w:val="0"/>
          <w:sz w:val="24"/>
          <w:szCs w:val="24"/>
          <w:lang w:eastAsia="en-GB"/>
          <w14:ligatures w14:val="none"/>
        </w:rPr>
        <w:t xml:space="preserve"> employees to establish a highly productive environment and to deliver high-quality customer service. This can be connected with </w:t>
      </w:r>
      <w:r w:rsidR="00571323"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 xml:space="preserve">Human Capital Theory, which focuses on the significance of investing in </w:t>
      </w:r>
      <w:r w:rsidR="00571323"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workforce’s skill development to enhance organisational performance (</w:t>
      </w:r>
      <w:r w:rsidRPr="005637D2">
        <w:rPr>
          <w:rFonts w:ascii="Times New Roman" w:eastAsia="Times New Roman" w:hAnsi="Times New Roman" w:cs="Times New Roman"/>
          <w:color w:val="222222"/>
          <w:kern w:val="0"/>
          <w:sz w:val="24"/>
          <w:szCs w:val="24"/>
          <w:highlight w:val="white"/>
          <w:lang w:eastAsia="en-GB"/>
          <w14:ligatures w14:val="none"/>
        </w:rPr>
        <w:t>Kumar, Bhatt, and Ganguly, 2022)</w:t>
      </w:r>
      <w:r w:rsidRPr="005637D2">
        <w:rPr>
          <w:rFonts w:ascii="Times New Roman" w:eastAsia="Times New Roman" w:hAnsi="Times New Roman" w:cs="Times New Roman"/>
          <w:kern w:val="0"/>
          <w:sz w:val="24"/>
          <w:szCs w:val="24"/>
          <w:lang w:eastAsia="en-GB"/>
          <w14:ligatures w14:val="none"/>
        </w:rPr>
        <w:t xml:space="preserve">. Overall, Marriott’s strategic direction </w:t>
      </w:r>
      <w:r w:rsidR="00571323" w:rsidRPr="005637D2">
        <w:rPr>
          <w:rFonts w:ascii="Times New Roman" w:eastAsia="Times New Roman" w:hAnsi="Times New Roman" w:cs="Times New Roman"/>
          <w:kern w:val="0"/>
          <w:sz w:val="24"/>
          <w:szCs w:val="24"/>
          <w:lang w:eastAsia="en-GB"/>
          <w14:ligatures w14:val="none"/>
        </w:rPr>
        <w:t>emphasized</w:t>
      </w:r>
      <w:r w:rsidRPr="005637D2">
        <w:rPr>
          <w:rFonts w:ascii="Times New Roman" w:eastAsia="Times New Roman" w:hAnsi="Times New Roman" w:cs="Times New Roman"/>
          <w:kern w:val="0"/>
          <w:sz w:val="24"/>
          <w:szCs w:val="24"/>
          <w:lang w:eastAsia="en-GB"/>
          <w14:ligatures w14:val="none"/>
        </w:rPr>
        <w:t xml:space="preserve"> innovation, sustainability</w:t>
      </w:r>
      <w:r w:rsidR="0057132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more in order to accomplish the long-duration goals and to stay competitive within their sector. </w:t>
      </w:r>
    </w:p>
    <w:p w14:paraId="561A589E" w14:textId="77777777" w:rsidR="005637D2" w:rsidRDefault="005637D2"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1B1A212B" w14:textId="77777777" w:rsidR="005637D2" w:rsidRPr="005637D2" w:rsidRDefault="005637D2"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671422F4" w14:textId="77777777" w:rsidR="00D9011A" w:rsidRPr="005637D2" w:rsidRDefault="00D9011A" w:rsidP="005637D2">
      <w:pPr>
        <w:keepNext/>
        <w:keepLines/>
        <w:spacing w:before="480" w:after="0" w:line="360" w:lineRule="auto"/>
        <w:jc w:val="both"/>
        <w:outlineLvl w:val="0"/>
        <w:rPr>
          <w:rFonts w:ascii="Times New Roman" w:eastAsia="Times New Roman" w:hAnsi="Times New Roman" w:cs="Times New Roman"/>
          <w:b/>
          <w:bCs/>
          <w:kern w:val="0"/>
          <w:sz w:val="24"/>
          <w:szCs w:val="24"/>
          <w:lang w:eastAsia="en-GB"/>
          <w14:ligatures w14:val="none"/>
        </w:rPr>
      </w:pPr>
      <w:bookmarkStart w:id="6" w:name="_Toc192258971"/>
      <w:r w:rsidRPr="005637D2">
        <w:rPr>
          <w:rFonts w:ascii="Times New Roman" w:eastAsia="Times New Roman" w:hAnsi="Times New Roman" w:cs="Times New Roman"/>
          <w:b/>
          <w:bCs/>
          <w:kern w:val="0"/>
          <w:sz w:val="24"/>
          <w:szCs w:val="24"/>
          <w:lang w:eastAsia="en-GB"/>
          <w14:ligatures w14:val="none"/>
        </w:rPr>
        <w:lastRenderedPageBreak/>
        <w:t>CONCLUSION</w:t>
      </w:r>
      <w:bookmarkEnd w:id="6"/>
      <w:r w:rsidRPr="005637D2">
        <w:rPr>
          <w:rFonts w:ascii="Times New Roman" w:eastAsia="Times New Roman" w:hAnsi="Times New Roman" w:cs="Times New Roman"/>
          <w:b/>
          <w:bCs/>
          <w:kern w:val="0"/>
          <w:sz w:val="24"/>
          <w:szCs w:val="24"/>
          <w:lang w:eastAsia="en-GB"/>
          <w14:ligatures w14:val="none"/>
        </w:rPr>
        <w:t xml:space="preserve"> </w:t>
      </w:r>
    </w:p>
    <w:p w14:paraId="0A8DD305" w14:textId="50FA151A"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In this report, the concept of organisational behaviour and management has been explored </w:t>
      </w:r>
      <w:r w:rsidR="00571323" w:rsidRPr="005637D2">
        <w:rPr>
          <w:rFonts w:ascii="Times New Roman" w:eastAsia="Times New Roman" w:hAnsi="Times New Roman" w:cs="Times New Roman"/>
          <w:kern w:val="0"/>
          <w:sz w:val="24"/>
          <w:szCs w:val="24"/>
          <w:lang w:eastAsia="en-GB"/>
          <w14:ligatures w14:val="none"/>
        </w:rPr>
        <w:t>and</w:t>
      </w:r>
      <w:r w:rsidRPr="005637D2">
        <w:rPr>
          <w:rFonts w:ascii="Times New Roman" w:eastAsia="Times New Roman" w:hAnsi="Times New Roman" w:cs="Times New Roman"/>
          <w:kern w:val="0"/>
          <w:sz w:val="24"/>
          <w:szCs w:val="24"/>
          <w:lang w:eastAsia="en-GB"/>
          <w14:ligatures w14:val="none"/>
        </w:rPr>
        <w:t xml:space="preserve"> organisational structure, objectives and more, has been discussed for one of the leading hotel chains Marriott </w:t>
      </w:r>
      <w:r w:rsidR="00571323" w:rsidRPr="005637D2">
        <w:rPr>
          <w:rFonts w:ascii="Times New Roman" w:eastAsia="Times New Roman" w:hAnsi="Times New Roman" w:cs="Times New Roman"/>
          <w:kern w:val="0"/>
          <w:sz w:val="24"/>
          <w:szCs w:val="24"/>
          <w:lang w:eastAsia="en-GB"/>
          <w14:ligatures w14:val="none"/>
        </w:rPr>
        <w:t>International</w:t>
      </w:r>
      <w:r w:rsidRPr="005637D2">
        <w:rPr>
          <w:rFonts w:ascii="Times New Roman" w:eastAsia="Times New Roman" w:hAnsi="Times New Roman" w:cs="Times New Roman"/>
          <w:kern w:val="0"/>
          <w:sz w:val="24"/>
          <w:szCs w:val="24"/>
          <w:lang w:eastAsia="en-GB"/>
          <w14:ligatures w14:val="none"/>
        </w:rPr>
        <w:t xml:space="preserve">. Recent change initiatives taken by the organisation have also been identified and </w:t>
      </w:r>
      <w:r w:rsidR="00571323" w:rsidRPr="005637D2">
        <w:rPr>
          <w:rFonts w:ascii="Times New Roman" w:eastAsia="Times New Roman" w:hAnsi="Times New Roman" w:cs="Times New Roman"/>
          <w:kern w:val="0"/>
          <w:sz w:val="24"/>
          <w:szCs w:val="24"/>
          <w:lang w:eastAsia="en-GB"/>
          <w14:ligatures w14:val="none"/>
        </w:rPr>
        <w:t>their</w:t>
      </w:r>
      <w:r w:rsidRPr="005637D2">
        <w:rPr>
          <w:rFonts w:ascii="Times New Roman" w:eastAsia="Times New Roman" w:hAnsi="Times New Roman" w:cs="Times New Roman"/>
          <w:kern w:val="0"/>
          <w:sz w:val="24"/>
          <w:szCs w:val="24"/>
          <w:lang w:eastAsia="en-GB"/>
          <w14:ligatures w14:val="none"/>
        </w:rPr>
        <w:t xml:space="preserve"> impact has been analysed to evaluate their management in the company. </w:t>
      </w:r>
      <w:r w:rsidR="00571323" w:rsidRPr="005637D2">
        <w:rPr>
          <w:rFonts w:ascii="Times New Roman" w:eastAsia="Times New Roman" w:hAnsi="Times New Roman" w:cs="Times New Roman"/>
          <w:kern w:val="0"/>
          <w:sz w:val="24"/>
          <w:szCs w:val="24"/>
          <w:lang w:eastAsia="en-GB"/>
          <w14:ligatures w14:val="none"/>
        </w:rPr>
        <w:t>A</w:t>
      </w:r>
      <w:r w:rsidRPr="005637D2">
        <w:rPr>
          <w:rFonts w:ascii="Times New Roman" w:eastAsia="Times New Roman" w:hAnsi="Times New Roman" w:cs="Times New Roman"/>
          <w:kern w:val="0"/>
          <w:sz w:val="24"/>
          <w:szCs w:val="24"/>
          <w:lang w:eastAsia="en-GB"/>
          <w14:ligatures w14:val="none"/>
        </w:rPr>
        <w:t xml:space="preserve">ppropriate theories </w:t>
      </w:r>
      <w:r w:rsidR="00571323" w:rsidRPr="005637D2">
        <w:rPr>
          <w:rFonts w:ascii="Times New Roman" w:eastAsia="Times New Roman" w:hAnsi="Times New Roman" w:cs="Times New Roman"/>
          <w:kern w:val="0"/>
          <w:sz w:val="24"/>
          <w:szCs w:val="24"/>
          <w:lang w:eastAsia="en-GB"/>
          <w14:ligatures w14:val="none"/>
        </w:rPr>
        <w:t>have</w:t>
      </w:r>
      <w:r w:rsidRPr="005637D2">
        <w:rPr>
          <w:rFonts w:ascii="Times New Roman" w:eastAsia="Times New Roman" w:hAnsi="Times New Roman" w:cs="Times New Roman"/>
          <w:kern w:val="0"/>
          <w:sz w:val="24"/>
          <w:szCs w:val="24"/>
          <w:lang w:eastAsia="en-GB"/>
          <w14:ligatures w14:val="none"/>
        </w:rPr>
        <w:t xml:space="preserve"> been </w:t>
      </w:r>
      <w:r w:rsidR="00571323" w:rsidRPr="005637D2">
        <w:rPr>
          <w:rFonts w:ascii="Times New Roman" w:eastAsia="Times New Roman" w:hAnsi="Times New Roman" w:cs="Times New Roman"/>
          <w:kern w:val="0"/>
          <w:sz w:val="24"/>
          <w:szCs w:val="24"/>
          <w:lang w:eastAsia="en-GB"/>
          <w14:ligatures w14:val="none"/>
        </w:rPr>
        <w:t>used</w:t>
      </w:r>
      <w:r w:rsidRPr="005637D2">
        <w:rPr>
          <w:rFonts w:ascii="Times New Roman" w:eastAsia="Times New Roman" w:hAnsi="Times New Roman" w:cs="Times New Roman"/>
          <w:kern w:val="0"/>
          <w:sz w:val="24"/>
          <w:szCs w:val="24"/>
          <w:lang w:eastAsia="en-GB"/>
          <w14:ligatures w14:val="none"/>
        </w:rPr>
        <w:t xml:space="preserve"> to support the discussion</w:t>
      </w:r>
      <w:r w:rsidR="0057132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recommendations have been outlined for the company to improve </w:t>
      </w:r>
      <w:r w:rsidR="00571323" w:rsidRPr="005637D2">
        <w:rPr>
          <w:rFonts w:ascii="Times New Roman" w:eastAsia="Times New Roman" w:hAnsi="Times New Roman" w:cs="Times New Roman"/>
          <w:kern w:val="0"/>
          <w:sz w:val="24"/>
          <w:szCs w:val="24"/>
          <w:lang w:eastAsia="en-GB"/>
          <w14:ligatures w14:val="none"/>
        </w:rPr>
        <w:t>its</w:t>
      </w:r>
      <w:r w:rsidRPr="005637D2">
        <w:rPr>
          <w:rFonts w:ascii="Times New Roman" w:eastAsia="Times New Roman" w:hAnsi="Times New Roman" w:cs="Times New Roman"/>
          <w:kern w:val="0"/>
          <w:sz w:val="24"/>
          <w:szCs w:val="24"/>
          <w:lang w:eastAsia="en-GB"/>
          <w14:ligatures w14:val="none"/>
        </w:rPr>
        <w:t xml:space="preserve"> position in the hospitality market. Lastly, </w:t>
      </w:r>
      <w:r w:rsidR="00571323"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strategic direction of the organisation has been examined</w:t>
      </w:r>
      <w:r w:rsidR="0057132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and strategies have been analysed </w:t>
      </w:r>
      <w:r w:rsidR="00571323" w:rsidRPr="005637D2">
        <w:rPr>
          <w:rFonts w:ascii="Times New Roman" w:eastAsia="Times New Roman" w:hAnsi="Times New Roman" w:cs="Times New Roman"/>
          <w:kern w:val="0"/>
          <w:sz w:val="24"/>
          <w:szCs w:val="24"/>
          <w:lang w:eastAsia="en-GB"/>
          <w14:ligatures w14:val="none"/>
        </w:rPr>
        <w:t>that</w:t>
      </w:r>
      <w:r w:rsidRPr="005637D2">
        <w:rPr>
          <w:rFonts w:ascii="Times New Roman" w:eastAsia="Times New Roman" w:hAnsi="Times New Roman" w:cs="Times New Roman"/>
          <w:kern w:val="0"/>
          <w:sz w:val="24"/>
          <w:szCs w:val="24"/>
          <w:lang w:eastAsia="en-GB"/>
          <w14:ligatures w14:val="none"/>
        </w:rPr>
        <w:t xml:space="preserve"> the organisation has implemented to achieve long-term objectives. </w:t>
      </w:r>
    </w:p>
    <w:p w14:paraId="7DE51B43" w14:textId="77777777" w:rsidR="00D9011A" w:rsidRPr="005637D2" w:rsidRDefault="00D9011A" w:rsidP="005637D2">
      <w:pPr>
        <w:keepNext/>
        <w:keepLines/>
        <w:spacing w:before="480" w:after="0" w:line="360" w:lineRule="auto"/>
        <w:jc w:val="both"/>
        <w:outlineLvl w:val="0"/>
        <w:rPr>
          <w:rFonts w:ascii="Times New Roman" w:eastAsia="Times New Roman" w:hAnsi="Times New Roman" w:cs="Times New Roman"/>
          <w:b/>
          <w:bCs/>
          <w:kern w:val="0"/>
          <w:sz w:val="24"/>
          <w:szCs w:val="24"/>
          <w:lang w:eastAsia="en-GB"/>
          <w14:ligatures w14:val="none"/>
        </w:rPr>
      </w:pPr>
      <w:bookmarkStart w:id="7" w:name="_Toc192258972"/>
      <w:r w:rsidRPr="005637D2">
        <w:rPr>
          <w:rFonts w:ascii="Times New Roman" w:eastAsia="Times New Roman" w:hAnsi="Times New Roman" w:cs="Times New Roman"/>
          <w:b/>
          <w:bCs/>
          <w:kern w:val="0"/>
          <w:sz w:val="24"/>
          <w:szCs w:val="24"/>
          <w:lang w:eastAsia="en-GB"/>
          <w14:ligatures w14:val="none"/>
        </w:rPr>
        <w:t>RECOMMENDATIONS</w:t>
      </w:r>
      <w:bookmarkEnd w:id="7"/>
      <w:r w:rsidRPr="005637D2">
        <w:rPr>
          <w:rFonts w:ascii="Times New Roman" w:eastAsia="Times New Roman" w:hAnsi="Times New Roman" w:cs="Times New Roman"/>
          <w:b/>
          <w:bCs/>
          <w:kern w:val="0"/>
          <w:sz w:val="24"/>
          <w:szCs w:val="24"/>
          <w:lang w:eastAsia="en-GB"/>
          <w14:ligatures w14:val="none"/>
        </w:rPr>
        <w:t xml:space="preserve"> </w:t>
      </w:r>
    </w:p>
    <w:p w14:paraId="5953DF3C" w14:textId="254A4CDF"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Through </w:t>
      </w:r>
      <w:r w:rsidR="00571323" w:rsidRPr="005637D2">
        <w:rPr>
          <w:rFonts w:ascii="Times New Roman" w:eastAsia="Times New Roman" w:hAnsi="Times New Roman" w:cs="Times New Roman"/>
          <w:kern w:val="0"/>
          <w:sz w:val="24"/>
          <w:szCs w:val="24"/>
          <w:lang w:eastAsia="en-GB"/>
          <w14:ligatures w14:val="none"/>
        </w:rPr>
        <w:t xml:space="preserve">the </w:t>
      </w:r>
      <w:r w:rsidRPr="005637D2">
        <w:rPr>
          <w:rFonts w:ascii="Times New Roman" w:eastAsia="Times New Roman" w:hAnsi="Times New Roman" w:cs="Times New Roman"/>
          <w:kern w:val="0"/>
          <w:sz w:val="24"/>
          <w:szCs w:val="24"/>
          <w:lang w:eastAsia="en-GB"/>
          <w14:ligatures w14:val="none"/>
        </w:rPr>
        <w:t>above analysis and evaluation</w:t>
      </w:r>
      <w:r w:rsidR="0057132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various recommendations can be provided for Marriott </w:t>
      </w:r>
      <w:r w:rsidR="00571323" w:rsidRPr="005637D2">
        <w:rPr>
          <w:rFonts w:ascii="Times New Roman" w:eastAsia="Times New Roman" w:hAnsi="Times New Roman" w:cs="Times New Roman"/>
          <w:kern w:val="0"/>
          <w:sz w:val="24"/>
          <w:szCs w:val="24"/>
          <w:lang w:eastAsia="en-GB"/>
          <w14:ligatures w14:val="none"/>
        </w:rPr>
        <w:t>International</w:t>
      </w:r>
      <w:r w:rsidRPr="005637D2">
        <w:rPr>
          <w:rFonts w:ascii="Times New Roman" w:eastAsia="Times New Roman" w:hAnsi="Times New Roman" w:cs="Times New Roman"/>
          <w:kern w:val="0"/>
          <w:sz w:val="24"/>
          <w:szCs w:val="24"/>
          <w:lang w:eastAsia="en-GB"/>
          <w14:ligatures w14:val="none"/>
        </w:rPr>
        <w:t xml:space="preserve"> to improve </w:t>
      </w:r>
      <w:r w:rsidR="00571323" w:rsidRPr="005637D2">
        <w:rPr>
          <w:rFonts w:ascii="Times New Roman" w:eastAsia="Times New Roman" w:hAnsi="Times New Roman" w:cs="Times New Roman"/>
          <w:kern w:val="0"/>
          <w:sz w:val="24"/>
          <w:szCs w:val="24"/>
          <w:lang w:eastAsia="en-GB"/>
          <w14:ligatures w14:val="none"/>
        </w:rPr>
        <w:t>its</w:t>
      </w:r>
      <w:r w:rsidRPr="005637D2">
        <w:rPr>
          <w:rFonts w:ascii="Times New Roman" w:eastAsia="Times New Roman" w:hAnsi="Times New Roman" w:cs="Times New Roman"/>
          <w:kern w:val="0"/>
          <w:sz w:val="24"/>
          <w:szCs w:val="24"/>
          <w:lang w:eastAsia="en-GB"/>
          <w14:ligatures w14:val="none"/>
        </w:rPr>
        <w:t xml:space="preserve"> standing within the hospitality industry. Marriott can consider increasing their investment in sustainability to reduce the impact on the environment and boost brand reputation. For instance</w:t>
      </w:r>
      <w:r w:rsidR="0057132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Marriott can outline a goal to establish </w:t>
      </w:r>
      <w:r w:rsidR="00571323" w:rsidRPr="005637D2">
        <w:rPr>
          <w:rFonts w:ascii="Times New Roman" w:eastAsia="Times New Roman" w:hAnsi="Times New Roman" w:cs="Times New Roman"/>
          <w:kern w:val="0"/>
          <w:sz w:val="24"/>
          <w:szCs w:val="24"/>
          <w:lang w:eastAsia="en-GB"/>
          <w14:ligatures w14:val="none"/>
        </w:rPr>
        <w:t>all its</w:t>
      </w:r>
      <w:r w:rsidRPr="005637D2">
        <w:rPr>
          <w:rFonts w:ascii="Times New Roman" w:eastAsia="Times New Roman" w:hAnsi="Times New Roman" w:cs="Times New Roman"/>
          <w:kern w:val="0"/>
          <w:sz w:val="24"/>
          <w:szCs w:val="24"/>
          <w:lang w:eastAsia="en-GB"/>
          <w14:ligatures w14:val="none"/>
        </w:rPr>
        <w:t xml:space="preserve"> properties with the standard of sustainability in the next five years. In addition to this, the chosen organisation can consider boosting its digital transformation and focus on building a digital experience for the guest through offering </w:t>
      </w:r>
      <w:r w:rsidR="00571323" w:rsidRPr="005637D2">
        <w:rPr>
          <w:rFonts w:ascii="Times New Roman" w:eastAsia="Times New Roman" w:hAnsi="Times New Roman" w:cs="Times New Roman"/>
          <w:kern w:val="0"/>
          <w:sz w:val="24"/>
          <w:szCs w:val="24"/>
          <w:lang w:eastAsia="en-GB"/>
          <w14:ligatures w14:val="none"/>
        </w:rPr>
        <w:t xml:space="preserve">a </w:t>
      </w:r>
      <w:r w:rsidRPr="005637D2">
        <w:rPr>
          <w:rFonts w:ascii="Times New Roman" w:eastAsia="Times New Roman" w:hAnsi="Times New Roman" w:cs="Times New Roman"/>
          <w:kern w:val="0"/>
          <w:sz w:val="24"/>
          <w:szCs w:val="24"/>
          <w:lang w:eastAsia="en-GB"/>
          <w14:ligatures w14:val="none"/>
        </w:rPr>
        <w:t>personalised experience. For instance</w:t>
      </w:r>
      <w:r w:rsidR="00571323"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 Marriott can target its key international markets to implement these digital changes in the next two years to enhance the consumer experience and further increase profitability. Furthermore, Marriott can consider enhancing employee retention </w:t>
      </w:r>
      <w:r w:rsidR="00571323" w:rsidRPr="005637D2">
        <w:rPr>
          <w:rFonts w:ascii="Times New Roman" w:eastAsia="Times New Roman" w:hAnsi="Times New Roman" w:cs="Times New Roman"/>
          <w:kern w:val="0"/>
          <w:sz w:val="24"/>
          <w:szCs w:val="24"/>
          <w:lang w:eastAsia="en-GB"/>
          <w14:ligatures w14:val="none"/>
        </w:rPr>
        <w:t>by</w:t>
      </w:r>
      <w:r w:rsidRPr="005637D2">
        <w:rPr>
          <w:rFonts w:ascii="Times New Roman" w:eastAsia="Times New Roman" w:hAnsi="Times New Roman" w:cs="Times New Roman"/>
          <w:kern w:val="0"/>
          <w:sz w:val="24"/>
          <w:szCs w:val="24"/>
          <w:lang w:eastAsia="en-GB"/>
          <w14:ligatures w14:val="none"/>
        </w:rPr>
        <w:t xml:space="preserve"> conducting more personalised employee training </w:t>
      </w:r>
      <w:r w:rsidR="00571323" w:rsidRPr="005637D2">
        <w:rPr>
          <w:rFonts w:ascii="Times New Roman" w:eastAsia="Times New Roman" w:hAnsi="Times New Roman" w:cs="Times New Roman"/>
          <w:kern w:val="0"/>
          <w:sz w:val="24"/>
          <w:szCs w:val="24"/>
          <w:lang w:eastAsia="en-GB"/>
          <w14:ligatures w14:val="none"/>
        </w:rPr>
        <w:t>courses</w:t>
      </w:r>
      <w:r w:rsidRPr="005637D2">
        <w:rPr>
          <w:rFonts w:ascii="Times New Roman" w:eastAsia="Times New Roman" w:hAnsi="Times New Roman" w:cs="Times New Roman"/>
          <w:kern w:val="0"/>
          <w:sz w:val="24"/>
          <w:szCs w:val="24"/>
          <w:lang w:eastAsia="en-GB"/>
          <w14:ligatures w14:val="none"/>
        </w:rPr>
        <w:t xml:space="preserve"> and can conduct it every alternate month to monitor the progress and make necessary changes. </w:t>
      </w:r>
    </w:p>
    <w:p w14:paraId="01A7F16B" w14:textId="77777777"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22E54993" w14:textId="77777777"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51444C9E" w14:textId="77777777"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443C21ED" w14:textId="77777777"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51EE5F0F" w14:textId="77777777"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40C193BF" w14:textId="77777777"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458E5848" w14:textId="77777777" w:rsidR="00571323" w:rsidRPr="005637D2" w:rsidRDefault="00571323"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2D1161EE" w14:textId="77777777" w:rsidR="00D9011A" w:rsidRPr="005637D2" w:rsidRDefault="00D9011A" w:rsidP="005637D2">
      <w:pPr>
        <w:keepNext/>
        <w:keepLines/>
        <w:spacing w:before="480" w:after="0" w:line="360" w:lineRule="auto"/>
        <w:jc w:val="center"/>
        <w:outlineLvl w:val="0"/>
        <w:rPr>
          <w:rFonts w:ascii="Times New Roman" w:eastAsia="Times New Roman" w:hAnsi="Times New Roman" w:cs="Times New Roman"/>
          <w:b/>
          <w:bCs/>
          <w:kern w:val="0"/>
          <w:sz w:val="24"/>
          <w:szCs w:val="24"/>
          <w:lang w:eastAsia="en-GB"/>
          <w14:ligatures w14:val="none"/>
        </w:rPr>
      </w:pPr>
      <w:bookmarkStart w:id="8" w:name="_Toc192258973"/>
      <w:r w:rsidRPr="005637D2">
        <w:rPr>
          <w:rFonts w:ascii="Times New Roman" w:eastAsia="Times New Roman" w:hAnsi="Times New Roman" w:cs="Times New Roman"/>
          <w:b/>
          <w:bCs/>
          <w:kern w:val="0"/>
          <w:sz w:val="24"/>
          <w:szCs w:val="24"/>
          <w:lang w:eastAsia="en-GB"/>
          <w14:ligatures w14:val="none"/>
        </w:rPr>
        <w:lastRenderedPageBreak/>
        <w:t>REFERENCES</w:t>
      </w:r>
      <w:bookmarkEnd w:id="8"/>
    </w:p>
    <w:p w14:paraId="0EE6C50D" w14:textId="77777777"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u w:val="single"/>
          <w:lang w:eastAsia="en-GB"/>
          <w14:ligatures w14:val="none"/>
        </w:rPr>
        <w:t>Books and journal</w:t>
      </w:r>
      <w:r w:rsidRPr="005637D2">
        <w:rPr>
          <w:rFonts w:ascii="Times New Roman" w:eastAsia="Times New Roman" w:hAnsi="Times New Roman" w:cs="Times New Roman"/>
          <w:kern w:val="0"/>
          <w:sz w:val="24"/>
          <w:szCs w:val="24"/>
          <w:lang w:eastAsia="en-GB"/>
          <w14:ligatures w14:val="none"/>
        </w:rPr>
        <w:t xml:space="preserve"> </w:t>
      </w:r>
    </w:p>
    <w:p w14:paraId="76082A02" w14:textId="77777777" w:rsidR="00D9011A" w:rsidRPr="005637D2" w:rsidRDefault="00D9011A"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Abdulmuhsin, A.A., Zaker, R.A. and Asad, M.M., (2021). How exploitative leadership influences on knowledge management processes: the moderating role of organisational citizenship behaviour. </w:t>
      </w:r>
      <w:r w:rsidRPr="005637D2">
        <w:rPr>
          <w:rFonts w:ascii="Times New Roman" w:eastAsia="Times New Roman" w:hAnsi="Times New Roman" w:cs="Times New Roman"/>
          <w:i/>
          <w:color w:val="222222"/>
          <w:kern w:val="0"/>
          <w:sz w:val="24"/>
          <w:szCs w:val="24"/>
          <w:highlight w:val="white"/>
          <w:lang w:eastAsia="en-GB"/>
          <w14:ligatures w14:val="none"/>
        </w:rPr>
        <w:t>International journal of organizational analysis</w:t>
      </w:r>
      <w:r w:rsidRPr="005637D2">
        <w:rPr>
          <w:rFonts w:ascii="Times New Roman" w:eastAsia="Times New Roman" w:hAnsi="Times New Roman" w:cs="Times New Roman"/>
          <w:color w:val="222222"/>
          <w:kern w:val="0"/>
          <w:sz w:val="24"/>
          <w:szCs w:val="24"/>
          <w:highlight w:val="white"/>
          <w:lang w:eastAsia="en-GB"/>
          <w14:ligatures w14:val="none"/>
        </w:rPr>
        <w:t xml:space="preserve">, </w:t>
      </w:r>
      <w:r w:rsidRPr="005637D2">
        <w:rPr>
          <w:rFonts w:ascii="Times New Roman" w:eastAsia="Times New Roman" w:hAnsi="Times New Roman" w:cs="Times New Roman"/>
          <w:i/>
          <w:color w:val="222222"/>
          <w:kern w:val="0"/>
          <w:sz w:val="24"/>
          <w:szCs w:val="24"/>
          <w:highlight w:val="white"/>
          <w:lang w:eastAsia="en-GB"/>
          <w14:ligatures w14:val="none"/>
        </w:rPr>
        <w:t>29</w:t>
      </w:r>
      <w:r w:rsidRPr="005637D2">
        <w:rPr>
          <w:rFonts w:ascii="Times New Roman" w:eastAsia="Times New Roman" w:hAnsi="Times New Roman" w:cs="Times New Roman"/>
          <w:color w:val="222222"/>
          <w:kern w:val="0"/>
          <w:sz w:val="24"/>
          <w:szCs w:val="24"/>
          <w:highlight w:val="white"/>
          <w:lang w:eastAsia="en-GB"/>
          <w14:ligatures w14:val="none"/>
        </w:rPr>
        <w:t>(3), pp.529-561.</w:t>
      </w:r>
    </w:p>
    <w:p w14:paraId="6FDD82AC" w14:textId="77777777"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Andrej, N., Breznik, K. and Natek, S., (2023). Managing knowledge to improve performance: The impact of leadership style and knowledge management on organizational performance with moderation effects via PLS-SEM. </w:t>
      </w:r>
      <w:r w:rsidRPr="005637D2">
        <w:rPr>
          <w:rFonts w:ascii="Times New Roman" w:eastAsia="Times New Roman" w:hAnsi="Times New Roman" w:cs="Times New Roman"/>
          <w:i/>
          <w:color w:val="222222"/>
          <w:kern w:val="0"/>
          <w:sz w:val="24"/>
          <w:szCs w:val="24"/>
          <w:highlight w:val="white"/>
          <w:lang w:eastAsia="en-GB"/>
          <w14:ligatures w14:val="none"/>
        </w:rPr>
        <w:t>Journal of the Knowledge Economy</w:t>
      </w:r>
      <w:r w:rsidRPr="005637D2">
        <w:rPr>
          <w:rFonts w:ascii="Times New Roman" w:eastAsia="Times New Roman" w:hAnsi="Times New Roman" w:cs="Times New Roman"/>
          <w:color w:val="222222"/>
          <w:kern w:val="0"/>
          <w:sz w:val="24"/>
          <w:szCs w:val="24"/>
          <w:highlight w:val="white"/>
          <w:lang w:eastAsia="en-GB"/>
          <w14:ligatures w14:val="none"/>
        </w:rPr>
        <w:t xml:space="preserve">, </w:t>
      </w:r>
      <w:r w:rsidRPr="005637D2">
        <w:rPr>
          <w:rFonts w:ascii="Times New Roman" w:eastAsia="Times New Roman" w:hAnsi="Times New Roman" w:cs="Times New Roman"/>
          <w:i/>
          <w:color w:val="222222"/>
          <w:kern w:val="0"/>
          <w:sz w:val="24"/>
          <w:szCs w:val="24"/>
          <w:highlight w:val="white"/>
          <w:lang w:eastAsia="en-GB"/>
          <w14:ligatures w14:val="none"/>
        </w:rPr>
        <w:t>14</w:t>
      </w:r>
      <w:r w:rsidRPr="005637D2">
        <w:rPr>
          <w:rFonts w:ascii="Times New Roman" w:eastAsia="Times New Roman" w:hAnsi="Times New Roman" w:cs="Times New Roman"/>
          <w:color w:val="222222"/>
          <w:kern w:val="0"/>
          <w:sz w:val="24"/>
          <w:szCs w:val="24"/>
          <w:highlight w:val="white"/>
          <w:lang w:eastAsia="en-GB"/>
          <w14:ligatures w14:val="none"/>
        </w:rPr>
        <w:t>(2), pp.1672-1701.</w:t>
      </w:r>
    </w:p>
    <w:p w14:paraId="27AAABB7" w14:textId="0B1FE323" w:rsidR="002C1473" w:rsidRPr="005637D2" w:rsidRDefault="002C1473"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Carroll, A.B. (2016) 'Carroll’s pyramid of CSR: taking another look', </w:t>
      </w:r>
      <w:r w:rsidRPr="005637D2">
        <w:rPr>
          <w:rFonts w:ascii="Times New Roman" w:eastAsia="Times New Roman" w:hAnsi="Times New Roman" w:cs="Times New Roman"/>
          <w:i/>
          <w:iCs/>
          <w:color w:val="222222"/>
          <w:kern w:val="0"/>
          <w:sz w:val="24"/>
          <w:szCs w:val="24"/>
          <w:highlight w:val="white"/>
          <w:lang w:eastAsia="en-GB"/>
          <w14:ligatures w14:val="none"/>
        </w:rPr>
        <w:t>International Journal of Corporate Social Responsibility</w:t>
      </w:r>
      <w:r w:rsidRPr="005637D2">
        <w:rPr>
          <w:rFonts w:ascii="Times New Roman" w:eastAsia="Times New Roman" w:hAnsi="Times New Roman" w:cs="Times New Roman"/>
          <w:color w:val="222222"/>
          <w:kern w:val="0"/>
          <w:sz w:val="24"/>
          <w:szCs w:val="24"/>
          <w:highlight w:val="white"/>
          <w:lang w:eastAsia="en-GB"/>
          <w14:ligatures w14:val="none"/>
        </w:rPr>
        <w:t xml:space="preserve">, 1(3). Available at: </w:t>
      </w:r>
      <w:hyperlink r:id="rId5" w:tgtFrame="_new" w:history="1">
        <w:r w:rsidRPr="005637D2">
          <w:rPr>
            <w:rStyle w:val="Hyperlink"/>
            <w:rFonts w:ascii="Times New Roman" w:eastAsia="Times New Roman" w:hAnsi="Times New Roman" w:cs="Times New Roman"/>
            <w:kern w:val="0"/>
            <w:sz w:val="24"/>
            <w:szCs w:val="24"/>
            <w:highlight w:val="white"/>
            <w:lang w:eastAsia="en-GB"/>
            <w14:ligatures w14:val="none"/>
          </w:rPr>
          <w:t>https://doi.org/10.1186/s40991-016-0004-6</w:t>
        </w:r>
      </w:hyperlink>
      <w:r w:rsidRPr="005637D2">
        <w:rPr>
          <w:rFonts w:ascii="Times New Roman" w:eastAsia="Times New Roman" w:hAnsi="Times New Roman" w:cs="Times New Roman"/>
          <w:color w:val="222222"/>
          <w:kern w:val="0"/>
          <w:sz w:val="24"/>
          <w:szCs w:val="24"/>
          <w:highlight w:val="white"/>
          <w:lang w:eastAsia="en-GB"/>
          <w14:ligatures w14:val="none"/>
        </w:rPr>
        <w:t xml:space="preserve"> (Accessed: 7 March 2025).</w:t>
      </w:r>
    </w:p>
    <w:p w14:paraId="4DE1A7AF" w14:textId="77777777"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Elkhwesky, and </w:t>
      </w:r>
      <w:r w:rsidRPr="005637D2">
        <w:rPr>
          <w:rFonts w:ascii="Times New Roman" w:eastAsia="Times New Roman" w:hAnsi="Times New Roman" w:cs="Times New Roman"/>
          <w:i/>
          <w:color w:val="222222"/>
          <w:kern w:val="0"/>
          <w:sz w:val="24"/>
          <w:szCs w:val="24"/>
          <w:highlight w:val="white"/>
          <w:lang w:eastAsia="en-GB"/>
          <w14:ligatures w14:val="none"/>
        </w:rPr>
        <w:t>et.al</w:t>
      </w:r>
      <w:r w:rsidRPr="005637D2">
        <w:rPr>
          <w:rFonts w:ascii="Times New Roman" w:eastAsia="Times New Roman" w:hAnsi="Times New Roman" w:cs="Times New Roman"/>
          <w:color w:val="222222"/>
          <w:kern w:val="0"/>
          <w:sz w:val="24"/>
          <w:szCs w:val="24"/>
          <w:highlight w:val="white"/>
          <w:lang w:eastAsia="en-GB"/>
          <w14:ligatures w14:val="none"/>
        </w:rPr>
        <w:t xml:space="preserve">., (2022). A systematic and critical review of leadership styles in contemporary hospitality: a roadmap and a call for future research. </w:t>
      </w:r>
      <w:r w:rsidRPr="005637D2">
        <w:rPr>
          <w:rFonts w:ascii="Times New Roman" w:eastAsia="Times New Roman" w:hAnsi="Times New Roman" w:cs="Times New Roman"/>
          <w:i/>
          <w:color w:val="222222"/>
          <w:kern w:val="0"/>
          <w:sz w:val="24"/>
          <w:szCs w:val="24"/>
          <w:highlight w:val="white"/>
          <w:lang w:eastAsia="en-GB"/>
          <w14:ligatures w14:val="none"/>
        </w:rPr>
        <w:t>International Journal of Contemporary Hospitality Management</w:t>
      </w:r>
      <w:r w:rsidRPr="005637D2">
        <w:rPr>
          <w:rFonts w:ascii="Times New Roman" w:eastAsia="Times New Roman" w:hAnsi="Times New Roman" w:cs="Times New Roman"/>
          <w:color w:val="222222"/>
          <w:kern w:val="0"/>
          <w:sz w:val="24"/>
          <w:szCs w:val="24"/>
          <w:highlight w:val="white"/>
          <w:lang w:eastAsia="en-GB"/>
          <w14:ligatures w14:val="none"/>
        </w:rPr>
        <w:t xml:space="preserve">, </w:t>
      </w:r>
      <w:r w:rsidRPr="005637D2">
        <w:rPr>
          <w:rFonts w:ascii="Times New Roman" w:eastAsia="Times New Roman" w:hAnsi="Times New Roman" w:cs="Times New Roman"/>
          <w:i/>
          <w:color w:val="222222"/>
          <w:kern w:val="0"/>
          <w:sz w:val="24"/>
          <w:szCs w:val="24"/>
          <w:highlight w:val="white"/>
          <w:lang w:eastAsia="en-GB"/>
          <w14:ligatures w14:val="none"/>
        </w:rPr>
        <w:t>34</w:t>
      </w:r>
      <w:r w:rsidRPr="005637D2">
        <w:rPr>
          <w:rFonts w:ascii="Times New Roman" w:eastAsia="Times New Roman" w:hAnsi="Times New Roman" w:cs="Times New Roman"/>
          <w:color w:val="222222"/>
          <w:kern w:val="0"/>
          <w:sz w:val="24"/>
          <w:szCs w:val="24"/>
          <w:highlight w:val="white"/>
          <w:lang w:eastAsia="en-GB"/>
          <w14:ligatures w14:val="none"/>
        </w:rPr>
        <w:t>(5), pp.1925-1958.</w:t>
      </w:r>
    </w:p>
    <w:p w14:paraId="13FDDBA6" w14:textId="77777777"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Fischer, T. and Sitkin, S.B., (2023). Leadership styles: A comprehensive assessment and way forward. </w:t>
      </w:r>
      <w:r w:rsidRPr="005637D2">
        <w:rPr>
          <w:rFonts w:ascii="Times New Roman" w:eastAsia="Times New Roman" w:hAnsi="Times New Roman" w:cs="Times New Roman"/>
          <w:i/>
          <w:color w:val="222222"/>
          <w:kern w:val="0"/>
          <w:sz w:val="24"/>
          <w:szCs w:val="24"/>
          <w:highlight w:val="white"/>
          <w:lang w:eastAsia="en-GB"/>
          <w14:ligatures w14:val="none"/>
        </w:rPr>
        <w:t>Academy of Management Annals</w:t>
      </w:r>
      <w:r w:rsidRPr="005637D2">
        <w:rPr>
          <w:rFonts w:ascii="Times New Roman" w:eastAsia="Times New Roman" w:hAnsi="Times New Roman" w:cs="Times New Roman"/>
          <w:color w:val="222222"/>
          <w:kern w:val="0"/>
          <w:sz w:val="24"/>
          <w:szCs w:val="24"/>
          <w:highlight w:val="white"/>
          <w:lang w:eastAsia="en-GB"/>
          <w14:ligatures w14:val="none"/>
        </w:rPr>
        <w:t xml:space="preserve">, </w:t>
      </w:r>
      <w:r w:rsidRPr="005637D2">
        <w:rPr>
          <w:rFonts w:ascii="Times New Roman" w:eastAsia="Times New Roman" w:hAnsi="Times New Roman" w:cs="Times New Roman"/>
          <w:i/>
          <w:color w:val="222222"/>
          <w:kern w:val="0"/>
          <w:sz w:val="24"/>
          <w:szCs w:val="24"/>
          <w:highlight w:val="white"/>
          <w:lang w:eastAsia="en-GB"/>
          <w14:ligatures w14:val="none"/>
        </w:rPr>
        <w:t>17</w:t>
      </w:r>
      <w:r w:rsidRPr="005637D2">
        <w:rPr>
          <w:rFonts w:ascii="Times New Roman" w:eastAsia="Times New Roman" w:hAnsi="Times New Roman" w:cs="Times New Roman"/>
          <w:color w:val="222222"/>
          <w:kern w:val="0"/>
          <w:sz w:val="24"/>
          <w:szCs w:val="24"/>
          <w:highlight w:val="white"/>
          <w:lang w:eastAsia="en-GB"/>
          <w14:ligatures w14:val="none"/>
        </w:rPr>
        <w:t>(1), pp.331-372.</w:t>
      </w:r>
    </w:p>
    <w:p w14:paraId="7B15D6F9" w14:textId="7385C8AB"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Heriyanti, S.S. and Apriyani, E., (2021). The Influence of Democratic Leadership Style, Work Discipline, and Work Motivation on Employee Performance at PT. Sinotrans. </w:t>
      </w:r>
      <w:r w:rsidRPr="005637D2">
        <w:rPr>
          <w:rFonts w:ascii="Times New Roman" w:eastAsia="Times New Roman" w:hAnsi="Times New Roman" w:cs="Times New Roman"/>
          <w:i/>
          <w:color w:val="222222"/>
          <w:kern w:val="0"/>
          <w:sz w:val="24"/>
          <w:szCs w:val="24"/>
          <w:highlight w:val="white"/>
          <w:lang w:eastAsia="en-GB"/>
          <w14:ligatures w14:val="none"/>
        </w:rPr>
        <w:t>Journal of Research in Business, Economics, and Education</w:t>
      </w:r>
      <w:r w:rsidRPr="005637D2">
        <w:rPr>
          <w:rFonts w:ascii="Times New Roman" w:eastAsia="Times New Roman" w:hAnsi="Times New Roman" w:cs="Times New Roman"/>
          <w:color w:val="222222"/>
          <w:kern w:val="0"/>
          <w:sz w:val="24"/>
          <w:szCs w:val="24"/>
          <w:highlight w:val="white"/>
          <w:lang w:eastAsia="en-GB"/>
          <w14:ligatures w14:val="none"/>
        </w:rPr>
        <w:t xml:space="preserve">, </w:t>
      </w:r>
      <w:r w:rsidRPr="005637D2">
        <w:rPr>
          <w:rFonts w:ascii="Times New Roman" w:eastAsia="Times New Roman" w:hAnsi="Times New Roman" w:cs="Times New Roman"/>
          <w:i/>
          <w:color w:val="222222"/>
          <w:kern w:val="0"/>
          <w:sz w:val="24"/>
          <w:szCs w:val="24"/>
          <w:highlight w:val="white"/>
          <w:lang w:eastAsia="en-GB"/>
          <w14:ligatures w14:val="none"/>
        </w:rPr>
        <w:t>3</w:t>
      </w:r>
      <w:r w:rsidRPr="005637D2">
        <w:rPr>
          <w:rFonts w:ascii="Times New Roman" w:eastAsia="Times New Roman" w:hAnsi="Times New Roman" w:cs="Times New Roman"/>
          <w:color w:val="222222"/>
          <w:kern w:val="0"/>
          <w:sz w:val="24"/>
          <w:szCs w:val="24"/>
          <w:highlight w:val="white"/>
          <w:lang w:eastAsia="en-GB"/>
          <w14:ligatures w14:val="none"/>
        </w:rPr>
        <w:t>(5), pp.119-125.</w:t>
      </w:r>
    </w:p>
    <w:p w14:paraId="5CEC6A5D" w14:textId="3F315C52"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Kaur, K. and Randhawa, G., (2021). Exploring the influence of supportive supervisors on organisational citizenship behaviours: Linking theory to practice. </w:t>
      </w:r>
      <w:r w:rsidRPr="005637D2">
        <w:rPr>
          <w:rFonts w:ascii="Times New Roman" w:eastAsia="Times New Roman" w:hAnsi="Times New Roman" w:cs="Times New Roman"/>
          <w:i/>
          <w:color w:val="222222"/>
          <w:kern w:val="0"/>
          <w:sz w:val="24"/>
          <w:szCs w:val="24"/>
          <w:highlight w:val="white"/>
          <w:lang w:eastAsia="en-GB"/>
          <w14:ligatures w14:val="none"/>
        </w:rPr>
        <w:t>IIMB Management Review</w:t>
      </w:r>
      <w:r w:rsidRPr="005637D2">
        <w:rPr>
          <w:rFonts w:ascii="Times New Roman" w:eastAsia="Times New Roman" w:hAnsi="Times New Roman" w:cs="Times New Roman"/>
          <w:color w:val="222222"/>
          <w:kern w:val="0"/>
          <w:sz w:val="24"/>
          <w:szCs w:val="24"/>
          <w:highlight w:val="white"/>
          <w:lang w:eastAsia="en-GB"/>
          <w14:ligatures w14:val="none"/>
        </w:rPr>
        <w:t xml:space="preserve">, </w:t>
      </w:r>
      <w:r w:rsidRPr="005637D2">
        <w:rPr>
          <w:rFonts w:ascii="Times New Roman" w:eastAsia="Times New Roman" w:hAnsi="Times New Roman" w:cs="Times New Roman"/>
          <w:i/>
          <w:color w:val="222222"/>
          <w:kern w:val="0"/>
          <w:sz w:val="24"/>
          <w:szCs w:val="24"/>
          <w:highlight w:val="white"/>
          <w:lang w:eastAsia="en-GB"/>
          <w14:ligatures w14:val="none"/>
        </w:rPr>
        <w:t>33</w:t>
      </w:r>
      <w:r w:rsidRPr="005637D2">
        <w:rPr>
          <w:rFonts w:ascii="Times New Roman" w:eastAsia="Times New Roman" w:hAnsi="Times New Roman" w:cs="Times New Roman"/>
          <w:color w:val="222222"/>
          <w:kern w:val="0"/>
          <w:sz w:val="24"/>
          <w:szCs w:val="24"/>
          <w:highlight w:val="white"/>
          <w:lang w:eastAsia="en-GB"/>
          <w14:ligatures w14:val="none"/>
        </w:rPr>
        <w:t>(2), pp.156-165.</w:t>
      </w:r>
    </w:p>
    <w:p w14:paraId="350F0B35" w14:textId="77777777"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Khaola, P. and Rambe, P., (2021). The effects of transformational leadership on organisational citizenship behaviour: The role of organisational justice and affective commitment. </w:t>
      </w:r>
      <w:r w:rsidRPr="005637D2">
        <w:rPr>
          <w:rFonts w:ascii="Times New Roman" w:eastAsia="Times New Roman" w:hAnsi="Times New Roman" w:cs="Times New Roman"/>
          <w:i/>
          <w:color w:val="222222"/>
          <w:kern w:val="0"/>
          <w:sz w:val="24"/>
          <w:szCs w:val="24"/>
          <w:highlight w:val="white"/>
          <w:lang w:eastAsia="en-GB"/>
          <w14:ligatures w14:val="none"/>
        </w:rPr>
        <w:t>Management Research Review</w:t>
      </w:r>
      <w:r w:rsidRPr="005637D2">
        <w:rPr>
          <w:rFonts w:ascii="Times New Roman" w:eastAsia="Times New Roman" w:hAnsi="Times New Roman" w:cs="Times New Roman"/>
          <w:color w:val="222222"/>
          <w:kern w:val="0"/>
          <w:sz w:val="24"/>
          <w:szCs w:val="24"/>
          <w:highlight w:val="white"/>
          <w:lang w:eastAsia="en-GB"/>
          <w14:ligatures w14:val="none"/>
        </w:rPr>
        <w:t xml:space="preserve">, </w:t>
      </w:r>
      <w:r w:rsidRPr="005637D2">
        <w:rPr>
          <w:rFonts w:ascii="Times New Roman" w:eastAsia="Times New Roman" w:hAnsi="Times New Roman" w:cs="Times New Roman"/>
          <w:i/>
          <w:color w:val="222222"/>
          <w:kern w:val="0"/>
          <w:sz w:val="24"/>
          <w:szCs w:val="24"/>
          <w:highlight w:val="white"/>
          <w:lang w:eastAsia="en-GB"/>
          <w14:ligatures w14:val="none"/>
        </w:rPr>
        <w:t>44</w:t>
      </w:r>
      <w:r w:rsidRPr="005637D2">
        <w:rPr>
          <w:rFonts w:ascii="Times New Roman" w:eastAsia="Times New Roman" w:hAnsi="Times New Roman" w:cs="Times New Roman"/>
          <w:color w:val="222222"/>
          <w:kern w:val="0"/>
          <w:sz w:val="24"/>
          <w:szCs w:val="24"/>
          <w:highlight w:val="white"/>
          <w:lang w:eastAsia="en-GB"/>
          <w14:ligatures w14:val="none"/>
        </w:rPr>
        <w:t>(3), pp.381-398.</w:t>
      </w:r>
    </w:p>
    <w:p w14:paraId="1E432AFD" w14:textId="5882BD2D"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Kumar, A., Bhatt, S. and Ganguly, A., (2022). Human Capital Theory and its Impact on Organizational Performance: A Review. </w:t>
      </w:r>
      <w:r w:rsidRPr="005637D2">
        <w:rPr>
          <w:rFonts w:ascii="Times New Roman" w:eastAsia="Times New Roman" w:hAnsi="Times New Roman" w:cs="Times New Roman"/>
          <w:i/>
          <w:iCs/>
          <w:color w:val="222222"/>
          <w:kern w:val="0"/>
          <w:sz w:val="24"/>
          <w:szCs w:val="24"/>
          <w:highlight w:val="white"/>
          <w:lang w:eastAsia="en-GB"/>
          <w14:ligatures w14:val="none"/>
        </w:rPr>
        <w:t>International Journal of Business and Management Studies</w:t>
      </w:r>
      <w:r w:rsidRPr="005637D2">
        <w:rPr>
          <w:rFonts w:ascii="Times New Roman" w:eastAsia="Times New Roman" w:hAnsi="Times New Roman" w:cs="Times New Roman"/>
          <w:color w:val="222222"/>
          <w:kern w:val="0"/>
          <w:sz w:val="24"/>
          <w:szCs w:val="24"/>
          <w:highlight w:val="white"/>
          <w:lang w:eastAsia="en-GB"/>
          <w14:ligatures w14:val="none"/>
        </w:rPr>
        <w:t>, 14(2), pp. 21-30.</w:t>
      </w:r>
    </w:p>
    <w:p w14:paraId="36BAF3F5" w14:textId="77777777"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lastRenderedPageBreak/>
        <w:t xml:space="preserve">Mey, M.R., Poisat, P. and Stindt, C., (2021). The influence of leadership behaviours on talent retention: An empirical study. </w:t>
      </w:r>
      <w:r w:rsidRPr="005637D2">
        <w:rPr>
          <w:rFonts w:ascii="Times New Roman" w:eastAsia="Times New Roman" w:hAnsi="Times New Roman" w:cs="Times New Roman"/>
          <w:i/>
          <w:color w:val="222222"/>
          <w:kern w:val="0"/>
          <w:sz w:val="24"/>
          <w:szCs w:val="24"/>
          <w:highlight w:val="white"/>
          <w:lang w:eastAsia="en-GB"/>
          <w14:ligatures w14:val="none"/>
        </w:rPr>
        <w:t>SA Journal of Human Resource Management</w:t>
      </w:r>
      <w:r w:rsidRPr="005637D2">
        <w:rPr>
          <w:rFonts w:ascii="Times New Roman" w:eastAsia="Times New Roman" w:hAnsi="Times New Roman" w:cs="Times New Roman"/>
          <w:color w:val="222222"/>
          <w:kern w:val="0"/>
          <w:sz w:val="24"/>
          <w:szCs w:val="24"/>
          <w:highlight w:val="white"/>
          <w:lang w:eastAsia="en-GB"/>
          <w14:ligatures w14:val="none"/>
        </w:rPr>
        <w:t xml:space="preserve">, </w:t>
      </w:r>
      <w:r w:rsidRPr="005637D2">
        <w:rPr>
          <w:rFonts w:ascii="Times New Roman" w:eastAsia="Times New Roman" w:hAnsi="Times New Roman" w:cs="Times New Roman"/>
          <w:i/>
          <w:color w:val="222222"/>
          <w:kern w:val="0"/>
          <w:sz w:val="24"/>
          <w:szCs w:val="24"/>
          <w:highlight w:val="white"/>
          <w:lang w:eastAsia="en-GB"/>
          <w14:ligatures w14:val="none"/>
        </w:rPr>
        <w:t>19</w:t>
      </w:r>
      <w:r w:rsidRPr="005637D2">
        <w:rPr>
          <w:rFonts w:ascii="Times New Roman" w:eastAsia="Times New Roman" w:hAnsi="Times New Roman" w:cs="Times New Roman"/>
          <w:color w:val="222222"/>
          <w:kern w:val="0"/>
          <w:sz w:val="24"/>
          <w:szCs w:val="24"/>
          <w:highlight w:val="white"/>
          <w:lang w:eastAsia="en-GB"/>
          <w14:ligatures w14:val="none"/>
        </w:rPr>
        <w:t>, p.9.</w:t>
      </w:r>
    </w:p>
    <w:p w14:paraId="5A8B2E19" w14:textId="5DE89D68" w:rsidR="007652F8" w:rsidRPr="005637D2" w:rsidRDefault="007652F8"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lang w:eastAsia="en-GB"/>
          <w14:ligatures w14:val="none"/>
        </w:rPr>
        <w:t>Mullins, L. and Dossor, P. (2013) Hospitality Management and Organisational Behaviour. Harlow: Pearson Education Limited. Available from: ProQuest Ebook Central. (Accessed 5 March 2025).</w:t>
      </w:r>
    </w:p>
    <w:p w14:paraId="57EF4DA2" w14:textId="77777777"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Niinihuhta, M. and Häggman‐Laitila, A., (2022). A systematic review of the relationships between nurse leaders' leadership styles and nurses' work‐related well‐being. </w:t>
      </w:r>
      <w:r w:rsidRPr="005637D2">
        <w:rPr>
          <w:rFonts w:ascii="Times New Roman" w:eastAsia="Times New Roman" w:hAnsi="Times New Roman" w:cs="Times New Roman"/>
          <w:i/>
          <w:color w:val="222222"/>
          <w:kern w:val="0"/>
          <w:sz w:val="24"/>
          <w:szCs w:val="24"/>
          <w:highlight w:val="white"/>
          <w:lang w:eastAsia="en-GB"/>
          <w14:ligatures w14:val="none"/>
        </w:rPr>
        <w:t>International Journal of Nursing Practice</w:t>
      </w:r>
      <w:r w:rsidRPr="005637D2">
        <w:rPr>
          <w:rFonts w:ascii="Times New Roman" w:eastAsia="Times New Roman" w:hAnsi="Times New Roman" w:cs="Times New Roman"/>
          <w:color w:val="222222"/>
          <w:kern w:val="0"/>
          <w:sz w:val="24"/>
          <w:szCs w:val="24"/>
          <w:highlight w:val="white"/>
          <w:lang w:eastAsia="en-GB"/>
          <w14:ligatures w14:val="none"/>
        </w:rPr>
        <w:t xml:space="preserve">, </w:t>
      </w:r>
      <w:r w:rsidRPr="005637D2">
        <w:rPr>
          <w:rFonts w:ascii="Times New Roman" w:eastAsia="Times New Roman" w:hAnsi="Times New Roman" w:cs="Times New Roman"/>
          <w:i/>
          <w:color w:val="222222"/>
          <w:kern w:val="0"/>
          <w:sz w:val="24"/>
          <w:szCs w:val="24"/>
          <w:highlight w:val="white"/>
          <w:lang w:eastAsia="en-GB"/>
          <w14:ligatures w14:val="none"/>
        </w:rPr>
        <w:t>28</w:t>
      </w:r>
      <w:r w:rsidRPr="005637D2">
        <w:rPr>
          <w:rFonts w:ascii="Times New Roman" w:eastAsia="Times New Roman" w:hAnsi="Times New Roman" w:cs="Times New Roman"/>
          <w:color w:val="222222"/>
          <w:kern w:val="0"/>
          <w:sz w:val="24"/>
          <w:szCs w:val="24"/>
          <w:highlight w:val="white"/>
          <w:lang w:eastAsia="en-GB"/>
          <w14:ligatures w14:val="none"/>
        </w:rPr>
        <w:t>(5), p.e13040.</w:t>
      </w:r>
    </w:p>
    <w:p w14:paraId="5E29F265" w14:textId="77777777"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Oeij, P.R., Hulsegge, G. and van der Torre, W., (2023). The impact of technology on work: enabling workplace innovation by technological and organisational choice. In </w:t>
      </w:r>
      <w:r w:rsidRPr="005637D2">
        <w:rPr>
          <w:rFonts w:ascii="Times New Roman" w:eastAsia="Times New Roman" w:hAnsi="Times New Roman" w:cs="Times New Roman"/>
          <w:i/>
          <w:color w:val="222222"/>
          <w:kern w:val="0"/>
          <w:sz w:val="24"/>
          <w:szCs w:val="24"/>
          <w:highlight w:val="white"/>
          <w:lang w:eastAsia="en-GB"/>
          <w14:ligatures w14:val="none"/>
        </w:rPr>
        <w:t>A research agenda for workplace innovation</w:t>
      </w:r>
      <w:r w:rsidRPr="005637D2">
        <w:rPr>
          <w:rFonts w:ascii="Times New Roman" w:eastAsia="Times New Roman" w:hAnsi="Times New Roman" w:cs="Times New Roman"/>
          <w:color w:val="222222"/>
          <w:kern w:val="0"/>
          <w:sz w:val="24"/>
          <w:szCs w:val="24"/>
          <w:highlight w:val="white"/>
          <w:lang w:eastAsia="en-GB"/>
          <w14:ligatures w14:val="none"/>
        </w:rPr>
        <w:t xml:space="preserve"> (pp. 67-90). Edward Elgar Publishing.</w:t>
      </w:r>
    </w:p>
    <w:p w14:paraId="6ECA7D45" w14:textId="77777777"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Pizzolitto, E., Verna, I. and Venditti, M., (2023). Authoritarian leadership styles and performance: a systematic literature review and research agenda. </w:t>
      </w:r>
      <w:r w:rsidRPr="005637D2">
        <w:rPr>
          <w:rFonts w:ascii="Times New Roman" w:eastAsia="Times New Roman" w:hAnsi="Times New Roman" w:cs="Times New Roman"/>
          <w:i/>
          <w:color w:val="222222"/>
          <w:kern w:val="0"/>
          <w:sz w:val="24"/>
          <w:szCs w:val="24"/>
          <w:highlight w:val="white"/>
          <w:lang w:eastAsia="en-GB"/>
          <w14:ligatures w14:val="none"/>
        </w:rPr>
        <w:t>Management Review Quarterly</w:t>
      </w:r>
      <w:r w:rsidRPr="005637D2">
        <w:rPr>
          <w:rFonts w:ascii="Times New Roman" w:eastAsia="Times New Roman" w:hAnsi="Times New Roman" w:cs="Times New Roman"/>
          <w:color w:val="222222"/>
          <w:kern w:val="0"/>
          <w:sz w:val="24"/>
          <w:szCs w:val="24"/>
          <w:highlight w:val="white"/>
          <w:lang w:eastAsia="en-GB"/>
          <w14:ligatures w14:val="none"/>
        </w:rPr>
        <w:t xml:space="preserve">, </w:t>
      </w:r>
      <w:r w:rsidRPr="005637D2">
        <w:rPr>
          <w:rFonts w:ascii="Times New Roman" w:eastAsia="Times New Roman" w:hAnsi="Times New Roman" w:cs="Times New Roman"/>
          <w:i/>
          <w:color w:val="222222"/>
          <w:kern w:val="0"/>
          <w:sz w:val="24"/>
          <w:szCs w:val="24"/>
          <w:highlight w:val="white"/>
          <w:lang w:eastAsia="en-GB"/>
          <w14:ligatures w14:val="none"/>
        </w:rPr>
        <w:t>73</w:t>
      </w:r>
      <w:r w:rsidRPr="005637D2">
        <w:rPr>
          <w:rFonts w:ascii="Times New Roman" w:eastAsia="Times New Roman" w:hAnsi="Times New Roman" w:cs="Times New Roman"/>
          <w:color w:val="222222"/>
          <w:kern w:val="0"/>
          <w:sz w:val="24"/>
          <w:szCs w:val="24"/>
          <w:highlight w:val="white"/>
          <w:lang w:eastAsia="en-GB"/>
          <w14:ligatures w14:val="none"/>
        </w:rPr>
        <w:t>(2), pp.841-871.</w:t>
      </w:r>
    </w:p>
    <w:p w14:paraId="43C09882" w14:textId="22205A33" w:rsidR="009C054C" w:rsidRPr="005637D2" w:rsidRDefault="009C054C"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Tepeci, M. and Bartlett, A.L.B. (2002) 'The hospitality industry culture profile: a measure of individual values, organizational culture, and person–organization fit as predictors of job satisfaction and behavioral intentions', </w:t>
      </w:r>
      <w:r w:rsidRPr="005637D2">
        <w:rPr>
          <w:rFonts w:ascii="Times New Roman" w:eastAsia="Times New Roman" w:hAnsi="Times New Roman" w:cs="Times New Roman"/>
          <w:i/>
          <w:iCs/>
          <w:color w:val="222222"/>
          <w:kern w:val="0"/>
          <w:sz w:val="24"/>
          <w:szCs w:val="24"/>
          <w:highlight w:val="white"/>
          <w:lang w:eastAsia="en-GB"/>
          <w14:ligatures w14:val="none"/>
        </w:rPr>
        <w:t>International Journal of Hospitality Management</w:t>
      </w:r>
      <w:r w:rsidRPr="005637D2">
        <w:rPr>
          <w:rFonts w:ascii="Times New Roman" w:eastAsia="Times New Roman" w:hAnsi="Times New Roman" w:cs="Times New Roman"/>
          <w:color w:val="222222"/>
          <w:kern w:val="0"/>
          <w:sz w:val="24"/>
          <w:szCs w:val="24"/>
          <w:highlight w:val="white"/>
          <w:lang w:eastAsia="en-GB"/>
          <w14:ligatures w14:val="none"/>
        </w:rPr>
        <w:t xml:space="preserve">, 21(2), pp. 151-170. Available at: </w:t>
      </w:r>
      <w:hyperlink r:id="rId6" w:tgtFrame="_new" w:history="1">
        <w:r w:rsidRPr="005637D2">
          <w:rPr>
            <w:rStyle w:val="Hyperlink"/>
            <w:rFonts w:ascii="Times New Roman" w:eastAsia="Times New Roman" w:hAnsi="Times New Roman" w:cs="Times New Roman"/>
            <w:kern w:val="0"/>
            <w:sz w:val="24"/>
            <w:szCs w:val="24"/>
            <w:highlight w:val="white"/>
            <w:lang w:eastAsia="en-GB"/>
            <w14:ligatures w14:val="none"/>
          </w:rPr>
          <w:t>https://doi.org/10.1016/S0278-4319(01)00035-4</w:t>
        </w:r>
      </w:hyperlink>
      <w:r w:rsidRPr="005637D2">
        <w:rPr>
          <w:rFonts w:ascii="Times New Roman" w:eastAsia="Times New Roman" w:hAnsi="Times New Roman" w:cs="Times New Roman"/>
          <w:color w:val="222222"/>
          <w:kern w:val="0"/>
          <w:sz w:val="24"/>
          <w:szCs w:val="24"/>
          <w:highlight w:val="white"/>
          <w:lang w:eastAsia="en-GB"/>
          <w14:ligatures w14:val="none"/>
        </w:rPr>
        <w:t xml:space="preserve"> (Accessed: 7 March 2025).</w:t>
      </w:r>
    </w:p>
    <w:p w14:paraId="3ABB367B" w14:textId="77777777" w:rsidR="00453FEB" w:rsidRPr="005637D2" w:rsidRDefault="00453FEB" w:rsidP="005637D2">
      <w:pPr>
        <w:spacing w:after="200" w:line="360" w:lineRule="auto"/>
        <w:jc w:val="both"/>
        <w:rPr>
          <w:rFonts w:ascii="Times New Roman" w:eastAsia="Times New Roman" w:hAnsi="Times New Roman" w:cs="Times New Roman"/>
          <w:color w:val="222222"/>
          <w:kern w:val="0"/>
          <w:sz w:val="24"/>
          <w:szCs w:val="24"/>
          <w:highlight w:val="white"/>
          <w:lang w:eastAsia="en-GB"/>
          <w14:ligatures w14:val="none"/>
        </w:rPr>
      </w:pPr>
      <w:r w:rsidRPr="005637D2">
        <w:rPr>
          <w:rFonts w:ascii="Times New Roman" w:eastAsia="Times New Roman" w:hAnsi="Times New Roman" w:cs="Times New Roman"/>
          <w:color w:val="222222"/>
          <w:kern w:val="0"/>
          <w:sz w:val="24"/>
          <w:szCs w:val="24"/>
          <w:highlight w:val="white"/>
          <w:lang w:eastAsia="en-GB"/>
          <w14:ligatures w14:val="none"/>
        </w:rPr>
        <w:t xml:space="preserve">Volery, T. and Tarabashkina, L., (2021). The impact of organisational support, employee creativity and work centrality on innovative work behaviour. </w:t>
      </w:r>
      <w:r w:rsidRPr="005637D2">
        <w:rPr>
          <w:rFonts w:ascii="Times New Roman" w:eastAsia="Times New Roman" w:hAnsi="Times New Roman" w:cs="Times New Roman"/>
          <w:i/>
          <w:color w:val="222222"/>
          <w:kern w:val="0"/>
          <w:sz w:val="24"/>
          <w:szCs w:val="24"/>
          <w:highlight w:val="white"/>
          <w:lang w:eastAsia="en-GB"/>
          <w14:ligatures w14:val="none"/>
        </w:rPr>
        <w:t>Journal of Business Research</w:t>
      </w:r>
      <w:r w:rsidRPr="005637D2">
        <w:rPr>
          <w:rFonts w:ascii="Times New Roman" w:eastAsia="Times New Roman" w:hAnsi="Times New Roman" w:cs="Times New Roman"/>
          <w:color w:val="222222"/>
          <w:kern w:val="0"/>
          <w:sz w:val="24"/>
          <w:szCs w:val="24"/>
          <w:highlight w:val="white"/>
          <w:lang w:eastAsia="en-GB"/>
          <w14:ligatures w14:val="none"/>
        </w:rPr>
        <w:t xml:space="preserve">, </w:t>
      </w:r>
      <w:r w:rsidRPr="005637D2">
        <w:rPr>
          <w:rFonts w:ascii="Times New Roman" w:eastAsia="Times New Roman" w:hAnsi="Times New Roman" w:cs="Times New Roman"/>
          <w:i/>
          <w:color w:val="222222"/>
          <w:kern w:val="0"/>
          <w:sz w:val="24"/>
          <w:szCs w:val="24"/>
          <w:highlight w:val="white"/>
          <w:lang w:eastAsia="en-GB"/>
          <w14:ligatures w14:val="none"/>
        </w:rPr>
        <w:t>129</w:t>
      </w:r>
      <w:r w:rsidRPr="005637D2">
        <w:rPr>
          <w:rFonts w:ascii="Times New Roman" w:eastAsia="Times New Roman" w:hAnsi="Times New Roman" w:cs="Times New Roman"/>
          <w:color w:val="222222"/>
          <w:kern w:val="0"/>
          <w:sz w:val="24"/>
          <w:szCs w:val="24"/>
          <w:highlight w:val="white"/>
          <w:lang w:eastAsia="en-GB"/>
          <w14:ligatures w14:val="none"/>
        </w:rPr>
        <w:t>, pp.295-303.</w:t>
      </w:r>
    </w:p>
    <w:p w14:paraId="42104DA6" w14:textId="77777777" w:rsidR="00D9011A" w:rsidRPr="005637D2" w:rsidRDefault="00D9011A" w:rsidP="005637D2">
      <w:pPr>
        <w:spacing w:after="200" w:line="360" w:lineRule="auto"/>
        <w:jc w:val="both"/>
        <w:rPr>
          <w:rFonts w:ascii="Times New Roman" w:eastAsia="Times New Roman" w:hAnsi="Times New Roman" w:cs="Times New Roman"/>
          <w:kern w:val="0"/>
          <w:sz w:val="24"/>
          <w:szCs w:val="24"/>
          <w:u w:val="single"/>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 </w:t>
      </w:r>
      <w:r w:rsidRPr="005637D2">
        <w:rPr>
          <w:rFonts w:ascii="Times New Roman" w:eastAsia="Times New Roman" w:hAnsi="Times New Roman" w:cs="Times New Roman"/>
          <w:kern w:val="0"/>
          <w:sz w:val="24"/>
          <w:szCs w:val="24"/>
          <w:u w:val="single"/>
          <w:lang w:eastAsia="en-GB"/>
          <w14:ligatures w14:val="none"/>
        </w:rPr>
        <w:t>Online</w:t>
      </w:r>
    </w:p>
    <w:p w14:paraId="50AA385B" w14:textId="12052339" w:rsidR="007652F8" w:rsidRPr="005637D2" w:rsidRDefault="007652F8"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Marriott International (n.d.) </w:t>
      </w:r>
      <w:r w:rsidRPr="005637D2">
        <w:rPr>
          <w:rFonts w:ascii="Times New Roman" w:eastAsia="Times New Roman" w:hAnsi="Times New Roman" w:cs="Times New Roman"/>
          <w:i/>
          <w:iCs/>
          <w:kern w:val="0"/>
          <w:sz w:val="24"/>
          <w:szCs w:val="24"/>
          <w:lang w:eastAsia="en-GB"/>
          <w14:ligatures w14:val="none"/>
        </w:rPr>
        <w:t>Core Values</w:t>
      </w:r>
      <w:r w:rsidRPr="005637D2">
        <w:rPr>
          <w:rFonts w:ascii="Times New Roman" w:eastAsia="Times New Roman" w:hAnsi="Times New Roman" w:cs="Times New Roman"/>
          <w:kern w:val="0"/>
          <w:sz w:val="24"/>
          <w:szCs w:val="24"/>
          <w:lang w:eastAsia="en-GB"/>
          <w14:ligatures w14:val="none"/>
        </w:rPr>
        <w:t xml:space="preserve">. Available at: </w:t>
      </w:r>
      <w:hyperlink r:id="rId7" w:tgtFrame="_new" w:history="1">
        <w:r w:rsidRPr="005637D2">
          <w:rPr>
            <w:rStyle w:val="Hyperlink"/>
            <w:rFonts w:ascii="Times New Roman" w:eastAsia="Times New Roman" w:hAnsi="Times New Roman" w:cs="Times New Roman"/>
            <w:color w:val="auto"/>
            <w:kern w:val="0"/>
            <w:sz w:val="24"/>
            <w:szCs w:val="24"/>
            <w:lang w:eastAsia="en-GB"/>
            <w14:ligatures w14:val="none"/>
          </w:rPr>
          <w:t>https://www.marriott.com/culture-and-values/core-values.mi?msockid=33e6568fc2ec6c06386a47ccc30c6ded</w:t>
        </w:r>
      </w:hyperlink>
      <w:r w:rsidRPr="005637D2">
        <w:rPr>
          <w:rFonts w:ascii="Times New Roman" w:eastAsia="Times New Roman" w:hAnsi="Times New Roman" w:cs="Times New Roman"/>
          <w:kern w:val="0"/>
          <w:sz w:val="24"/>
          <w:szCs w:val="24"/>
          <w:lang w:eastAsia="en-GB"/>
          <w14:ligatures w14:val="none"/>
        </w:rPr>
        <w:t xml:space="preserve"> (Accessed 1 March 2025).</w:t>
      </w:r>
    </w:p>
    <w:p w14:paraId="57BF4F8E" w14:textId="366C73A4" w:rsidR="007652F8" w:rsidRPr="005637D2" w:rsidRDefault="007652F8"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Research-Methodology.net (</w:t>
      </w:r>
      <w:r w:rsidR="0033108F" w:rsidRPr="005637D2">
        <w:rPr>
          <w:rFonts w:ascii="Times New Roman" w:eastAsia="Times New Roman" w:hAnsi="Times New Roman" w:cs="Times New Roman"/>
          <w:kern w:val="0"/>
          <w:sz w:val="24"/>
          <w:szCs w:val="24"/>
          <w:lang w:eastAsia="en-GB"/>
          <w14:ligatures w14:val="none"/>
        </w:rPr>
        <w:t>2023</w:t>
      </w:r>
      <w:r w:rsidRPr="005637D2">
        <w:rPr>
          <w:rFonts w:ascii="Times New Roman" w:eastAsia="Times New Roman" w:hAnsi="Times New Roman" w:cs="Times New Roman"/>
          <w:kern w:val="0"/>
          <w:sz w:val="24"/>
          <w:szCs w:val="24"/>
          <w:lang w:eastAsia="en-GB"/>
          <w14:ligatures w14:val="none"/>
        </w:rPr>
        <w:t xml:space="preserve">) </w:t>
      </w:r>
      <w:r w:rsidRPr="005637D2">
        <w:rPr>
          <w:rFonts w:ascii="Times New Roman" w:eastAsia="Times New Roman" w:hAnsi="Times New Roman" w:cs="Times New Roman"/>
          <w:i/>
          <w:iCs/>
          <w:kern w:val="0"/>
          <w:sz w:val="24"/>
          <w:szCs w:val="24"/>
          <w:lang w:eastAsia="en-GB"/>
          <w14:ligatures w14:val="none"/>
        </w:rPr>
        <w:t>Marriott Organizational Culture Overview</w:t>
      </w:r>
      <w:r w:rsidRPr="005637D2">
        <w:rPr>
          <w:rFonts w:ascii="Times New Roman" w:eastAsia="Times New Roman" w:hAnsi="Times New Roman" w:cs="Times New Roman"/>
          <w:kern w:val="0"/>
          <w:sz w:val="24"/>
          <w:szCs w:val="24"/>
          <w:lang w:eastAsia="en-GB"/>
          <w14:ligatures w14:val="none"/>
        </w:rPr>
        <w:t xml:space="preserve">. Available at: </w:t>
      </w:r>
      <w:hyperlink r:id="rId8" w:tgtFrame="_new" w:history="1">
        <w:r w:rsidRPr="005637D2">
          <w:rPr>
            <w:rStyle w:val="Hyperlink"/>
            <w:rFonts w:ascii="Times New Roman" w:eastAsia="Times New Roman" w:hAnsi="Times New Roman" w:cs="Times New Roman"/>
            <w:kern w:val="0"/>
            <w:sz w:val="24"/>
            <w:szCs w:val="24"/>
            <w:lang w:eastAsia="en-GB"/>
            <w14:ligatures w14:val="none"/>
          </w:rPr>
          <w:t>https://research-methodology.net/marriott-organizational-culture-overview/</w:t>
        </w:r>
      </w:hyperlink>
      <w:r w:rsidRPr="005637D2">
        <w:rPr>
          <w:rFonts w:ascii="Times New Roman" w:eastAsia="Times New Roman" w:hAnsi="Times New Roman" w:cs="Times New Roman"/>
          <w:kern w:val="0"/>
          <w:sz w:val="24"/>
          <w:szCs w:val="24"/>
          <w:lang w:eastAsia="en-GB"/>
          <w14:ligatures w14:val="none"/>
        </w:rPr>
        <w:t xml:space="preserve"> </w:t>
      </w:r>
      <w:r w:rsidR="0033108F"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 xml:space="preserve">Accessed </w:t>
      </w:r>
      <w:r w:rsidR="0033108F" w:rsidRPr="005637D2">
        <w:rPr>
          <w:rFonts w:ascii="Times New Roman" w:eastAsia="Times New Roman" w:hAnsi="Times New Roman" w:cs="Times New Roman"/>
          <w:kern w:val="0"/>
          <w:sz w:val="24"/>
          <w:szCs w:val="24"/>
          <w:lang w:eastAsia="en-GB"/>
          <w14:ligatures w14:val="none"/>
        </w:rPr>
        <w:t>3</w:t>
      </w:r>
      <w:r w:rsidRPr="005637D2">
        <w:rPr>
          <w:rFonts w:ascii="Times New Roman" w:eastAsia="Times New Roman" w:hAnsi="Times New Roman" w:cs="Times New Roman"/>
          <w:kern w:val="0"/>
          <w:sz w:val="24"/>
          <w:szCs w:val="24"/>
          <w:lang w:eastAsia="en-GB"/>
          <w14:ligatures w14:val="none"/>
        </w:rPr>
        <w:t xml:space="preserve"> March 2025</w:t>
      </w:r>
      <w:r w:rsidR="0033108F" w:rsidRPr="005637D2">
        <w:rPr>
          <w:rFonts w:ascii="Times New Roman" w:eastAsia="Times New Roman" w:hAnsi="Times New Roman" w:cs="Times New Roman"/>
          <w:kern w:val="0"/>
          <w:sz w:val="24"/>
          <w:szCs w:val="24"/>
          <w:lang w:eastAsia="en-GB"/>
          <w14:ligatures w14:val="none"/>
        </w:rPr>
        <w:t>)</w:t>
      </w:r>
      <w:r w:rsidRPr="005637D2">
        <w:rPr>
          <w:rFonts w:ascii="Times New Roman" w:eastAsia="Times New Roman" w:hAnsi="Times New Roman" w:cs="Times New Roman"/>
          <w:kern w:val="0"/>
          <w:sz w:val="24"/>
          <w:szCs w:val="24"/>
          <w:lang w:eastAsia="en-GB"/>
          <w14:ligatures w14:val="none"/>
        </w:rPr>
        <w:t>.</w:t>
      </w:r>
    </w:p>
    <w:p w14:paraId="19452CC5" w14:textId="77777777" w:rsidR="007652F8" w:rsidRPr="005637D2" w:rsidRDefault="007652F8"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lastRenderedPageBreak/>
        <w:t xml:space="preserve">Travel World, 2024. Marriott makes strides towards net-zero emission with SBTi. [online] Available at: </w:t>
      </w:r>
      <w:hyperlink r:id="rId9" w:tgtFrame="_new" w:history="1">
        <w:r w:rsidRPr="005637D2">
          <w:rPr>
            <w:rStyle w:val="Hyperlink"/>
            <w:rFonts w:ascii="Times New Roman" w:eastAsia="Times New Roman" w:hAnsi="Times New Roman" w:cs="Times New Roman"/>
            <w:color w:val="auto"/>
            <w:kern w:val="0"/>
            <w:sz w:val="24"/>
            <w:szCs w:val="24"/>
            <w:lang w:eastAsia="en-GB"/>
            <w14:ligatures w14:val="none"/>
          </w:rPr>
          <w:t>https://travel.economictimes.indiatimes.com/news/hospitality/marriott-makes-strides-towards-net-zero-emission-with-sbti/109573228</w:t>
        </w:r>
      </w:hyperlink>
      <w:r w:rsidRPr="005637D2">
        <w:rPr>
          <w:rFonts w:ascii="Times New Roman" w:eastAsia="Times New Roman" w:hAnsi="Times New Roman" w:cs="Times New Roman"/>
          <w:kern w:val="0"/>
          <w:sz w:val="24"/>
          <w:szCs w:val="24"/>
          <w:lang w:eastAsia="en-GB"/>
          <w14:ligatures w14:val="none"/>
        </w:rPr>
        <w:t xml:space="preserve"> [Accessed 7 March 2025].</w:t>
      </w:r>
    </w:p>
    <w:p w14:paraId="65BDC4E9" w14:textId="77777777" w:rsidR="007652F8" w:rsidRPr="005637D2" w:rsidRDefault="007652F8" w:rsidP="005637D2">
      <w:pPr>
        <w:spacing w:after="200" w:line="360" w:lineRule="auto"/>
        <w:jc w:val="both"/>
        <w:rPr>
          <w:rFonts w:ascii="Times New Roman" w:eastAsia="Times New Roman" w:hAnsi="Times New Roman" w:cs="Times New Roman"/>
          <w:kern w:val="0"/>
          <w:sz w:val="24"/>
          <w:szCs w:val="24"/>
          <w:lang w:eastAsia="en-GB"/>
          <w14:ligatures w14:val="none"/>
        </w:rPr>
      </w:pPr>
      <w:r w:rsidRPr="005637D2">
        <w:rPr>
          <w:rFonts w:ascii="Times New Roman" w:eastAsia="Times New Roman" w:hAnsi="Times New Roman" w:cs="Times New Roman"/>
          <w:kern w:val="0"/>
          <w:sz w:val="24"/>
          <w:szCs w:val="24"/>
          <w:lang w:eastAsia="en-GB"/>
          <w14:ligatures w14:val="none"/>
        </w:rPr>
        <w:t xml:space="preserve">Wilkinson, L., 2024. Marriott gears up for another year of major tech spending. [online] Available at: </w:t>
      </w:r>
      <w:hyperlink r:id="rId10" w:tgtFrame="_new" w:history="1">
        <w:r w:rsidRPr="005637D2">
          <w:rPr>
            <w:rStyle w:val="Hyperlink"/>
            <w:rFonts w:ascii="Times New Roman" w:eastAsia="Times New Roman" w:hAnsi="Times New Roman" w:cs="Times New Roman"/>
            <w:color w:val="auto"/>
            <w:kern w:val="0"/>
            <w:sz w:val="24"/>
            <w:szCs w:val="24"/>
            <w:lang w:eastAsia="en-GB"/>
            <w14:ligatures w14:val="none"/>
          </w:rPr>
          <w:t>https://www.ciodive.com/news/marriott-international-tech-spend-digital-transformation-plan-ai/715036/</w:t>
        </w:r>
      </w:hyperlink>
      <w:r w:rsidRPr="005637D2">
        <w:rPr>
          <w:rFonts w:ascii="Times New Roman" w:eastAsia="Times New Roman" w:hAnsi="Times New Roman" w:cs="Times New Roman"/>
          <w:kern w:val="0"/>
          <w:sz w:val="24"/>
          <w:szCs w:val="24"/>
          <w:lang w:eastAsia="en-GB"/>
          <w14:ligatures w14:val="none"/>
        </w:rPr>
        <w:t xml:space="preserve"> [Accessed 7 March 2025].</w:t>
      </w:r>
    </w:p>
    <w:p w14:paraId="069CD19E" w14:textId="77777777" w:rsidR="007652F8" w:rsidRPr="005637D2" w:rsidRDefault="007652F8"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4653D5FD" w14:textId="77777777" w:rsidR="007652F8" w:rsidRPr="005637D2" w:rsidRDefault="007652F8"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7B562300" w14:textId="77777777" w:rsidR="00D9011A" w:rsidRPr="005637D2" w:rsidRDefault="00D9011A" w:rsidP="005637D2">
      <w:pPr>
        <w:spacing w:after="200" w:line="360" w:lineRule="auto"/>
        <w:jc w:val="both"/>
        <w:rPr>
          <w:rFonts w:ascii="Times New Roman" w:eastAsia="Times New Roman" w:hAnsi="Times New Roman" w:cs="Times New Roman"/>
          <w:kern w:val="0"/>
          <w:sz w:val="24"/>
          <w:szCs w:val="24"/>
          <w:lang w:eastAsia="en-GB"/>
          <w14:ligatures w14:val="none"/>
        </w:rPr>
      </w:pPr>
    </w:p>
    <w:p w14:paraId="1D63FCD6" w14:textId="77777777" w:rsidR="00690A02" w:rsidRPr="005637D2" w:rsidRDefault="00690A02" w:rsidP="005637D2">
      <w:pPr>
        <w:spacing w:line="360" w:lineRule="auto"/>
        <w:jc w:val="both"/>
        <w:rPr>
          <w:rFonts w:ascii="Times New Roman" w:hAnsi="Times New Roman" w:cs="Times New Roman"/>
          <w:sz w:val="24"/>
          <w:szCs w:val="24"/>
        </w:rPr>
      </w:pPr>
    </w:p>
    <w:sectPr w:rsidR="00690A02" w:rsidRPr="005637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A91"/>
    <w:rsid w:val="00055AF6"/>
    <w:rsid w:val="002C1473"/>
    <w:rsid w:val="0033108F"/>
    <w:rsid w:val="00383F99"/>
    <w:rsid w:val="003F6FB7"/>
    <w:rsid w:val="00453FEB"/>
    <w:rsid w:val="005637D2"/>
    <w:rsid w:val="00571323"/>
    <w:rsid w:val="006808B3"/>
    <w:rsid w:val="00690A02"/>
    <w:rsid w:val="00734508"/>
    <w:rsid w:val="007652F8"/>
    <w:rsid w:val="00774DDE"/>
    <w:rsid w:val="007C33A6"/>
    <w:rsid w:val="007E7A90"/>
    <w:rsid w:val="008D3D67"/>
    <w:rsid w:val="008F52B1"/>
    <w:rsid w:val="009C054C"/>
    <w:rsid w:val="00A80145"/>
    <w:rsid w:val="00BB14B3"/>
    <w:rsid w:val="00D44E83"/>
    <w:rsid w:val="00D9011A"/>
    <w:rsid w:val="00DC7A91"/>
    <w:rsid w:val="00E94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3CA45C"/>
  <w15:chartTrackingRefBased/>
  <w15:docId w15:val="{B8F78AFB-D19D-4B18-ADA4-D7A4E272A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11A"/>
  </w:style>
  <w:style w:type="paragraph" w:styleId="Heading1">
    <w:name w:val="heading 1"/>
    <w:basedOn w:val="Normal"/>
    <w:next w:val="Normal"/>
    <w:link w:val="Heading1Char"/>
    <w:uiPriority w:val="9"/>
    <w:qFormat/>
    <w:rsid w:val="00DC7A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7A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7A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7A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7A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7A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7A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7A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7A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A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7A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7A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7A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7A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7A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7A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7A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7A91"/>
    <w:rPr>
      <w:rFonts w:eastAsiaTheme="majorEastAsia" w:cstheme="majorBidi"/>
      <w:color w:val="272727" w:themeColor="text1" w:themeTint="D8"/>
    </w:rPr>
  </w:style>
  <w:style w:type="paragraph" w:styleId="Title">
    <w:name w:val="Title"/>
    <w:basedOn w:val="Normal"/>
    <w:next w:val="Normal"/>
    <w:link w:val="TitleChar"/>
    <w:uiPriority w:val="10"/>
    <w:qFormat/>
    <w:rsid w:val="00DC7A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7A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7A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7A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7A91"/>
    <w:pPr>
      <w:spacing w:before="160"/>
      <w:jc w:val="center"/>
    </w:pPr>
    <w:rPr>
      <w:i/>
      <w:iCs/>
      <w:color w:val="404040" w:themeColor="text1" w:themeTint="BF"/>
    </w:rPr>
  </w:style>
  <w:style w:type="character" w:customStyle="1" w:styleId="QuoteChar">
    <w:name w:val="Quote Char"/>
    <w:basedOn w:val="DefaultParagraphFont"/>
    <w:link w:val="Quote"/>
    <w:uiPriority w:val="29"/>
    <w:rsid w:val="00DC7A91"/>
    <w:rPr>
      <w:i/>
      <w:iCs/>
      <w:color w:val="404040" w:themeColor="text1" w:themeTint="BF"/>
    </w:rPr>
  </w:style>
  <w:style w:type="paragraph" w:styleId="ListParagraph">
    <w:name w:val="List Paragraph"/>
    <w:basedOn w:val="Normal"/>
    <w:uiPriority w:val="34"/>
    <w:qFormat/>
    <w:rsid w:val="00DC7A91"/>
    <w:pPr>
      <w:ind w:left="720"/>
      <w:contextualSpacing/>
    </w:pPr>
  </w:style>
  <w:style w:type="character" w:styleId="IntenseEmphasis">
    <w:name w:val="Intense Emphasis"/>
    <w:basedOn w:val="DefaultParagraphFont"/>
    <w:uiPriority w:val="21"/>
    <w:qFormat/>
    <w:rsid w:val="00DC7A91"/>
    <w:rPr>
      <w:i/>
      <w:iCs/>
      <w:color w:val="0F4761" w:themeColor="accent1" w:themeShade="BF"/>
    </w:rPr>
  </w:style>
  <w:style w:type="paragraph" w:styleId="IntenseQuote">
    <w:name w:val="Intense Quote"/>
    <w:basedOn w:val="Normal"/>
    <w:next w:val="Normal"/>
    <w:link w:val="IntenseQuoteChar"/>
    <w:uiPriority w:val="30"/>
    <w:qFormat/>
    <w:rsid w:val="00DC7A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7A91"/>
    <w:rPr>
      <w:i/>
      <w:iCs/>
      <w:color w:val="0F4761" w:themeColor="accent1" w:themeShade="BF"/>
    </w:rPr>
  </w:style>
  <w:style w:type="character" w:styleId="IntenseReference">
    <w:name w:val="Intense Reference"/>
    <w:basedOn w:val="DefaultParagraphFont"/>
    <w:uiPriority w:val="32"/>
    <w:qFormat/>
    <w:rsid w:val="00DC7A91"/>
    <w:rPr>
      <w:b/>
      <w:bCs/>
      <w:smallCaps/>
      <w:color w:val="0F4761" w:themeColor="accent1" w:themeShade="BF"/>
      <w:spacing w:val="5"/>
    </w:rPr>
  </w:style>
  <w:style w:type="paragraph" w:styleId="TOCHeading">
    <w:name w:val="TOC Heading"/>
    <w:basedOn w:val="Heading1"/>
    <w:next w:val="Normal"/>
    <w:uiPriority w:val="39"/>
    <w:unhideWhenUsed/>
    <w:qFormat/>
    <w:rsid w:val="00BB14B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B14B3"/>
    <w:pPr>
      <w:spacing w:after="100"/>
    </w:pPr>
  </w:style>
  <w:style w:type="paragraph" w:styleId="TOC2">
    <w:name w:val="toc 2"/>
    <w:basedOn w:val="Normal"/>
    <w:next w:val="Normal"/>
    <w:autoRedefine/>
    <w:uiPriority w:val="39"/>
    <w:unhideWhenUsed/>
    <w:rsid w:val="00BB14B3"/>
    <w:pPr>
      <w:spacing w:after="100"/>
      <w:ind w:left="220"/>
    </w:pPr>
  </w:style>
  <w:style w:type="character" w:styleId="Hyperlink">
    <w:name w:val="Hyperlink"/>
    <w:basedOn w:val="DefaultParagraphFont"/>
    <w:uiPriority w:val="99"/>
    <w:unhideWhenUsed/>
    <w:rsid w:val="00BB14B3"/>
    <w:rPr>
      <w:color w:val="467886" w:themeColor="hyperlink"/>
      <w:u w:val="single"/>
    </w:rPr>
  </w:style>
  <w:style w:type="character" w:styleId="UnresolvedMention">
    <w:name w:val="Unresolved Mention"/>
    <w:basedOn w:val="DefaultParagraphFont"/>
    <w:uiPriority w:val="99"/>
    <w:semiHidden/>
    <w:unhideWhenUsed/>
    <w:rsid w:val="00453FEB"/>
    <w:rPr>
      <w:color w:val="605E5C"/>
      <w:shd w:val="clear" w:color="auto" w:fill="E1DFDD"/>
    </w:rPr>
  </w:style>
  <w:style w:type="character" w:styleId="FollowedHyperlink">
    <w:name w:val="FollowedHyperlink"/>
    <w:basedOn w:val="DefaultParagraphFont"/>
    <w:uiPriority w:val="99"/>
    <w:semiHidden/>
    <w:unhideWhenUsed/>
    <w:rsid w:val="00453FE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629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marriott-organizational-culture-overview/" TargetMode="External"/><Relationship Id="rId3" Type="http://schemas.openxmlformats.org/officeDocument/2006/relationships/settings" Target="settings.xml"/><Relationship Id="rId7" Type="http://schemas.openxmlformats.org/officeDocument/2006/relationships/hyperlink" Target="https://www.marriott.com/culture-and-values/core-values.mi?msockid=33e6568fc2ec6c06386a47ccc30c6de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16/S0278-4319(01)00035-4" TargetMode="External"/><Relationship Id="rId11" Type="http://schemas.openxmlformats.org/officeDocument/2006/relationships/fontTable" Target="fontTable.xml"/><Relationship Id="rId5" Type="http://schemas.openxmlformats.org/officeDocument/2006/relationships/hyperlink" Target="https://doi.org/10.1186/s40991-016-0004-6" TargetMode="External"/><Relationship Id="rId10" Type="http://schemas.openxmlformats.org/officeDocument/2006/relationships/hyperlink" Target="https://www.ciodive.com/news/marriott-international-tech-spend-digital-transformation-plan-ai/715036/" TargetMode="External"/><Relationship Id="rId4" Type="http://schemas.openxmlformats.org/officeDocument/2006/relationships/webSettings" Target="webSettings.xml"/><Relationship Id="rId9" Type="http://schemas.openxmlformats.org/officeDocument/2006/relationships/hyperlink" Target="https://travel.economictimes.indiatimes.com/news/hospitality/marriott-makes-strides-towards-net-zero-emission-with-sbti/1095732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6343E4-6C7C-42E1-8798-852876BC9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12</Pages>
  <Words>3097</Words>
  <Characters>19420</Characters>
  <Application>Microsoft Office Word</Application>
  <DocSecurity>0</DocSecurity>
  <Lines>334</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 (2242685)</cp:lastModifiedBy>
  <cp:revision>7</cp:revision>
  <dcterms:created xsi:type="dcterms:W3CDTF">2025-03-05T10:52:00Z</dcterms:created>
  <dcterms:modified xsi:type="dcterms:W3CDTF">2025-03-07T16:55:00Z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1e02bbbb0732e230a20bebc1985affa99066465888e7119a3e016111d7112d3b</vt:lpwstr>
  </property>
</Properties>
</file>