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rsidRPr="00217245">
        <w:rPr>
          <w:color w:val="000000" w:themeColor="text1"/>
        </w:rPr>
        <w:t xml:space="preserve"> </w:t>
      </w:r>
      <w:r w:rsidR="00217245" w:rsidRPr="00217245">
        <w:rPr>
          <w:color w:val="000000" w:themeColor="text1"/>
        </w:rPr>
        <w:t>4</w:t>
      </w:r>
      <w:r w:rsidRPr="00217245">
        <w:rPr>
          <w:color w:val="000000" w:themeColor="text1"/>
        </w:rPr>
        <w:t xml:space="preserve">       </w:t>
      </w:r>
    </w:p>
    <w:p w:rsidR="00F827F1" w:rsidRDefault="00F827F1" w:rsidP="00F827F1">
      <w:pPr>
        <w:pStyle w:val="Modcode"/>
        <w:jc w:val="left"/>
        <w:rPr>
          <w:color w:val="FF0000"/>
        </w:rPr>
      </w:pPr>
      <w:r w:rsidRPr="00EB1F41">
        <w:rPr>
          <w:color w:val="FF0000"/>
        </w:rPr>
        <w:t xml:space="preserve">                                                                      </w:t>
      </w:r>
    </w:p>
    <w:p w:rsidR="00F827F1" w:rsidRPr="00217245" w:rsidRDefault="00F827F1" w:rsidP="00F827F1">
      <w:pPr>
        <w:pStyle w:val="Modcode"/>
        <w:jc w:val="left"/>
      </w:pPr>
      <w:r w:rsidRPr="00217245">
        <w:rPr>
          <w:color w:val="000000" w:themeColor="text1"/>
        </w:rPr>
        <w:t>SEMESTER 1/2</w:t>
      </w:r>
      <w:r w:rsidRPr="00217245">
        <w:t xml:space="preserve">                                                                         </w:t>
      </w:r>
    </w:p>
    <w:p w:rsidR="00F827F1" w:rsidRDefault="00F827F1" w:rsidP="00F827F1">
      <w:pPr>
        <w:pStyle w:val="Modcode"/>
        <w:jc w:val="left"/>
      </w:pPr>
    </w:p>
    <w:p w:rsidR="00F827F1" w:rsidRPr="007E3A8E" w:rsidRDefault="00F827F1" w:rsidP="00F827F1">
      <w:pPr>
        <w:pStyle w:val="Modcode"/>
        <w:jc w:val="left"/>
      </w:pPr>
    </w:p>
    <w:p w:rsidR="00F827F1" w:rsidRPr="00217245" w:rsidRDefault="00F827F1" w:rsidP="00AD12B9">
      <w:pPr>
        <w:pStyle w:val="Modcode"/>
        <w:jc w:val="left"/>
        <w:rPr>
          <w:color w:val="000000" w:themeColor="text1"/>
        </w:rPr>
      </w:pPr>
      <w:r w:rsidRPr="00217245">
        <w:rPr>
          <w:color w:val="000000" w:themeColor="text1"/>
        </w:rPr>
        <w:t>MODULE CODE</w:t>
      </w:r>
      <w:r w:rsidR="00B876DA" w:rsidRPr="00217245">
        <w:rPr>
          <w:color w:val="000000" w:themeColor="text1"/>
        </w:rPr>
        <w:t>/ Cod Y modIwl</w:t>
      </w:r>
      <w:r w:rsidRPr="00217245">
        <w:rPr>
          <w:color w:val="000000" w:themeColor="text1"/>
        </w:rPr>
        <w:t xml:space="preserve">: </w:t>
      </w:r>
      <w:r w:rsidR="00B27A5A" w:rsidRPr="00217245">
        <w:rPr>
          <w:color w:val="000000" w:themeColor="text1"/>
        </w:rPr>
        <w:t>PDSE4005</w:t>
      </w:r>
      <w:r w:rsidR="00AD12B9" w:rsidRPr="00217245">
        <w:rPr>
          <w:color w:val="000000" w:themeColor="text1"/>
        </w:rPr>
        <w:t xml:space="preserve"> </w:t>
      </w:r>
      <w:r w:rsidR="007F415A">
        <w:rPr>
          <w:color w:val="000000" w:themeColor="text1"/>
        </w:rPr>
        <w:t xml:space="preserve"> - </w:t>
      </w:r>
      <w:r w:rsidR="00AD12B9" w:rsidRPr="00217245">
        <w:rPr>
          <w:color w:val="000000" w:themeColor="text1"/>
        </w:rPr>
        <w:t>Programmable Logic Controllers</w:t>
      </w:r>
    </w:p>
    <w:p w:rsidR="00AD12B9" w:rsidRDefault="00AD12B9"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D12B9" w:rsidRPr="00217245">
        <w:rPr>
          <w:color w:val="000000" w:themeColor="text1"/>
          <w:szCs w:val="28"/>
        </w:rPr>
        <w:t>aSSIGNMENT</w:t>
      </w:r>
      <w:r w:rsidRPr="00217245">
        <w:rPr>
          <w:color w:val="000000" w:themeColor="text1"/>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217245">
        <w:rPr>
          <w:color w:val="000000" w:themeColor="text1"/>
          <w:szCs w:val="28"/>
        </w:rPr>
        <w:t xml:space="preserve">: </w:t>
      </w:r>
      <w:r w:rsidR="00AD12B9" w:rsidRPr="00217245">
        <w:rPr>
          <w:color w:val="000000" w:themeColor="text1"/>
          <w:szCs w:val="28"/>
        </w:rPr>
        <w:t>1 of 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D12B9" w:rsidRPr="00217245">
        <w:rPr>
          <w:b/>
          <w:color w:val="000000" w:themeColor="text1"/>
          <w:sz w:val="28"/>
          <w:szCs w:val="28"/>
        </w:rPr>
        <w:t>30</w:t>
      </w:r>
      <w:r w:rsidRPr="00217245">
        <w:rPr>
          <w:b/>
          <w:color w:val="000000" w:themeColor="tex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AD12B9">
        <w:rPr>
          <w:b/>
          <w:sz w:val="28"/>
          <w:szCs w:val="28"/>
        </w:rPr>
        <w:t xml:space="preserve">: </w:t>
      </w:r>
      <w:r w:rsidR="00AD12B9" w:rsidRPr="00217245">
        <w:rPr>
          <w:b/>
          <w:color w:val="000000" w:themeColor="text1"/>
          <w:sz w:val="28"/>
          <w:szCs w:val="28"/>
        </w:rPr>
        <w:t xml:space="preserve">2000 </w:t>
      </w:r>
      <w:r w:rsidRPr="00AD12B9">
        <w:rPr>
          <w:b/>
          <w:sz w:val="28"/>
          <w:szCs w:val="28"/>
        </w:rPr>
        <w:t>W</w:t>
      </w:r>
      <w:r w:rsidRPr="00C536A6">
        <w:rPr>
          <w:b/>
          <w:sz w:val="28"/>
          <w:szCs w:val="28"/>
        </w:rPr>
        <w:t>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 xml:space="preserve">TIWTOR Y </w:t>
      </w:r>
      <w:r w:rsidR="00B876DA" w:rsidRPr="00AD12B9">
        <w:rPr>
          <w:b/>
          <w:sz w:val="28"/>
          <w:szCs w:val="28"/>
        </w:rPr>
        <w:t>MODIWL</w:t>
      </w:r>
      <w:r w:rsidRPr="00217245">
        <w:rPr>
          <w:b/>
          <w:color w:val="000000" w:themeColor="text1"/>
          <w:sz w:val="28"/>
          <w:szCs w:val="28"/>
        </w:rPr>
        <w:t xml:space="preserve">: </w:t>
      </w:r>
      <w:r w:rsidR="00AD12B9" w:rsidRPr="00217245">
        <w:rPr>
          <w:b/>
          <w:color w:val="000000" w:themeColor="text1"/>
          <w:sz w:val="28"/>
          <w:szCs w:val="28"/>
        </w:rPr>
        <w:t>Richard Wray</w:t>
      </w:r>
      <w:r w:rsidRPr="00217245">
        <w:rPr>
          <w:b/>
          <w:color w:val="000000" w:themeColor="tex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8F6836"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6602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E14CCD" w:rsidRDefault="008F6836" w:rsidP="00E51AAC">
            <w:pPr>
              <w:spacing w:before="120" w:after="120"/>
              <w:jc w:val="both"/>
              <w:rPr>
                <w:rFonts w:ascii="Calibri" w:hAnsi="Calibri" w:cs="Arial"/>
                <w:sz w:val="22"/>
                <w:szCs w:val="22"/>
              </w:rPr>
            </w:pPr>
            <w:r w:rsidRPr="00E14CCD">
              <w:rPr>
                <w:rFonts w:ascii="Calibri" w:hAnsi="Calibri" w:cs="Arial"/>
                <w:sz w:val="22"/>
                <w:szCs w:val="22"/>
              </w:rPr>
              <w:t>HND/HNC</w:t>
            </w:r>
            <w:r>
              <w:rPr>
                <w:rFonts w:ascii="Calibri" w:hAnsi="Calibri" w:cs="Arial"/>
                <w:sz w:val="22"/>
                <w:szCs w:val="22"/>
              </w:rPr>
              <w:t xml:space="preserve"> Electrical &amp; Electronic Engineering, HNC Instrumentation Engineering, HNC Power Systems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E14CCD" w:rsidRDefault="00E14CCD" w:rsidP="00E51AAC">
            <w:pPr>
              <w:spacing w:before="120" w:after="120"/>
              <w:jc w:val="both"/>
              <w:rPr>
                <w:rFonts w:ascii="Calibri" w:hAnsi="Calibri" w:cs="Arial"/>
                <w:sz w:val="22"/>
                <w:szCs w:val="22"/>
              </w:rPr>
            </w:pPr>
            <w:r w:rsidRPr="00E14CCD">
              <w:rPr>
                <w:rFonts w:ascii="Calibri" w:hAnsi="Calibri" w:cs="Arial"/>
                <w:sz w:val="22"/>
                <w:szCs w:val="22"/>
              </w:rPr>
              <w:t>Richard Wray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E14CCD" w:rsidRDefault="00E14CCD" w:rsidP="00E51AAC">
            <w:pPr>
              <w:spacing w:before="120" w:after="120"/>
              <w:jc w:val="both"/>
              <w:rPr>
                <w:rFonts w:ascii="Calibri" w:hAnsi="Calibri" w:cs="Arial"/>
                <w:sz w:val="22"/>
                <w:szCs w:val="22"/>
              </w:rPr>
            </w:pPr>
            <w:r w:rsidRPr="00E14CCD">
              <w:rPr>
                <w:rFonts w:ascii="Calibri" w:hAnsi="Calibri" w:cs="Arial"/>
                <w:sz w:val="22"/>
                <w:szCs w:val="22"/>
              </w:rPr>
              <w:t>Jason Pointer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14CCD" w:rsidP="00E51AAC">
            <w:pPr>
              <w:spacing w:before="120" w:after="120"/>
              <w:jc w:val="both"/>
              <w:rPr>
                <w:rFonts w:ascii="Calibri" w:hAnsi="Calibri" w:cs="Arial"/>
                <w:b/>
                <w:sz w:val="22"/>
                <w:szCs w:val="22"/>
              </w:rPr>
            </w:pPr>
            <w:r>
              <w:rPr>
                <w:rFonts w:ascii="Calibri" w:hAnsi="Calibri" w:cs="Calibri"/>
                <w:sz w:val="22"/>
                <w:szCs w:val="22"/>
              </w:rPr>
              <w:t>PLC Program design using FBD</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4CCD" w:rsidRDefault="00E14CCD" w:rsidP="00E51AAC">
            <w:pPr>
              <w:spacing w:before="120" w:after="120"/>
              <w:jc w:val="both"/>
              <w:rPr>
                <w:rFonts w:ascii="Calibri" w:hAnsi="Calibri" w:cs="Arial"/>
                <w:sz w:val="22"/>
                <w:szCs w:val="22"/>
              </w:rPr>
            </w:pPr>
            <w:r w:rsidRPr="00E14CCD">
              <w:rPr>
                <w:rFonts w:ascii="Calibri" w:hAnsi="Calibri" w:cs="Arial"/>
                <w:sz w:val="22"/>
                <w:szCs w:val="22"/>
              </w:rPr>
              <w:t>08/11/17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E14CCD" w:rsidRDefault="00E14CCD" w:rsidP="00E51AAC">
            <w:pPr>
              <w:spacing w:before="120" w:after="120"/>
              <w:jc w:val="both"/>
              <w:rPr>
                <w:rFonts w:ascii="Calibri" w:hAnsi="Calibri" w:cs="Arial"/>
                <w:sz w:val="22"/>
                <w:szCs w:val="22"/>
              </w:rPr>
            </w:pPr>
            <w:r w:rsidRPr="00E14CCD">
              <w:rPr>
                <w:rFonts w:ascii="Calibri" w:hAnsi="Calibri" w:cs="Arial"/>
                <w:sz w:val="22"/>
                <w:szCs w:val="22"/>
              </w:rPr>
              <w:t>13/12/17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8F6836" w:rsidP="00D770BD">
            <w:pPr>
              <w:rPr>
                <w:rFonts w:ascii="Calibri" w:hAnsi="Calibri" w:cs="Arial"/>
                <w:b/>
                <w:sz w:val="22"/>
                <w:szCs w:val="22"/>
              </w:rPr>
            </w:pPr>
            <w:r>
              <w:rPr>
                <w:rFonts w:ascii="Calibri" w:hAnsi="Calibri" w:cs="Arial"/>
                <w:b/>
                <w:sz w:val="22"/>
                <w:szCs w:val="22"/>
              </w:rPr>
              <w:t>Up to one</w:t>
            </w:r>
            <w:r w:rsidR="00D770BD" w:rsidRPr="00D770BD">
              <w:rPr>
                <w:rFonts w:ascii="Calibri" w:hAnsi="Calibri" w:cs="Arial"/>
                <w:b/>
                <w:sz w:val="22"/>
                <w:szCs w:val="22"/>
              </w:rPr>
              <w:t xml:space="preserve"> week late, maximum mark of 40% for first attempts and 0% for resubmissions. </w:t>
            </w:r>
          </w:p>
          <w:p w:rsidR="00D770BD" w:rsidRPr="00D770BD" w:rsidRDefault="008F6836" w:rsidP="00D770BD">
            <w:pPr>
              <w:rPr>
                <w:rFonts w:ascii="Calibri" w:hAnsi="Calibri" w:cs="Arial"/>
                <w:b/>
                <w:sz w:val="22"/>
                <w:szCs w:val="22"/>
              </w:rPr>
            </w:pPr>
            <w:r>
              <w:rPr>
                <w:rFonts w:ascii="Calibri" w:hAnsi="Calibri" w:cs="Arial"/>
                <w:b/>
                <w:sz w:val="22"/>
                <w:szCs w:val="22"/>
              </w:rPr>
              <w:t>(Academic Quality Handbook 2017/18</w:t>
            </w:r>
            <w:r w:rsidR="00D770BD"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314ECC" w:rsidP="00273FEE">
            <w:pPr>
              <w:rPr>
                <w:rFonts w:ascii="Calibri" w:hAnsi="Calibri"/>
                <w:sz w:val="22"/>
                <w:szCs w:val="22"/>
              </w:rPr>
            </w:pPr>
            <w:r>
              <w:rPr>
                <w:rFonts w:ascii="Calibri" w:hAnsi="Calibri"/>
                <w:sz w:val="22"/>
                <w:szCs w:val="22"/>
              </w:rPr>
              <w:t>LO1</w:t>
            </w:r>
            <w:r w:rsidR="00E14CCD">
              <w:rPr>
                <w:rFonts w:ascii="Calibri" w:hAnsi="Calibri"/>
                <w:sz w:val="22"/>
                <w:szCs w:val="22"/>
              </w:rPr>
              <w:t>, LO2.</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D06965" w:rsidRDefault="00D06965" w:rsidP="00D06965">
      <w:pPr>
        <w:rPr>
          <w:b/>
          <w:sz w:val="24"/>
          <w:szCs w:val="24"/>
        </w:rPr>
      </w:pPr>
      <w:r>
        <w:rPr>
          <w:b/>
          <w:sz w:val="24"/>
          <w:szCs w:val="24"/>
        </w:rPr>
        <w:t>Part A. Introduction</w:t>
      </w:r>
    </w:p>
    <w:p w:rsidR="00D06965" w:rsidRPr="00706AD4" w:rsidRDefault="00D06965" w:rsidP="00D06965">
      <w:pPr>
        <w:pStyle w:val="BodyText"/>
        <w:tabs>
          <w:tab w:val="num" w:pos="1440"/>
        </w:tabs>
        <w:ind w:right="567"/>
        <w:rPr>
          <w:sz w:val="24"/>
        </w:rPr>
      </w:pPr>
      <w:r w:rsidRPr="00706AD4">
        <w:rPr>
          <w:sz w:val="24"/>
        </w:rPr>
        <w:t xml:space="preserve">Programmable Logic Controllers are available in three design types, </w:t>
      </w:r>
      <w:r>
        <w:rPr>
          <w:sz w:val="24"/>
        </w:rPr>
        <w:t>which</w:t>
      </w:r>
      <w:r w:rsidRPr="00706AD4">
        <w:rPr>
          <w:sz w:val="24"/>
        </w:rPr>
        <w:t xml:space="preserve"> are termed:</w:t>
      </w:r>
    </w:p>
    <w:p w:rsidR="00D06965" w:rsidRPr="00706AD4" w:rsidRDefault="00D06965" w:rsidP="00D06965">
      <w:pPr>
        <w:pStyle w:val="BodyText"/>
        <w:numPr>
          <w:ilvl w:val="0"/>
          <w:numId w:val="10"/>
        </w:numPr>
        <w:spacing w:after="0"/>
        <w:ind w:right="567"/>
        <w:rPr>
          <w:sz w:val="24"/>
        </w:rPr>
      </w:pPr>
      <w:r w:rsidRPr="00706AD4">
        <w:rPr>
          <w:sz w:val="24"/>
        </w:rPr>
        <w:t>Unitary</w:t>
      </w:r>
      <w:r w:rsidR="00F04EA0">
        <w:rPr>
          <w:sz w:val="24"/>
        </w:rPr>
        <w:t xml:space="preserve"> PLC</w:t>
      </w:r>
      <w:r w:rsidRPr="00706AD4">
        <w:rPr>
          <w:sz w:val="24"/>
        </w:rPr>
        <w:t xml:space="preserve"> </w:t>
      </w:r>
    </w:p>
    <w:p w:rsidR="00D06965" w:rsidRPr="00706AD4" w:rsidRDefault="00D06965" w:rsidP="00D06965">
      <w:pPr>
        <w:pStyle w:val="BodyText"/>
        <w:numPr>
          <w:ilvl w:val="0"/>
          <w:numId w:val="10"/>
        </w:numPr>
        <w:spacing w:after="0"/>
        <w:ind w:right="567"/>
        <w:rPr>
          <w:sz w:val="24"/>
        </w:rPr>
      </w:pPr>
      <w:r w:rsidRPr="00706AD4">
        <w:rPr>
          <w:sz w:val="24"/>
        </w:rPr>
        <w:t>Modular</w:t>
      </w:r>
      <w:r w:rsidR="00F04EA0">
        <w:rPr>
          <w:sz w:val="24"/>
        </w:rPr>
        <w:t xml:space="preserve"> PLC</w:t>
      </w:r>
    </w:p>
    <w:p w:rsidR="00D06965" w:rsidRPr="00706AD4" w:rsidRDefault="00D06965" w:rsidP="00D06965">
      <w:pPr>
        <w:pStyle w:val="BodyText"/>
        <w:numPr>
          <w:ilvl w:val="0"/>
          <w:numId w:val="10"/>
        </w:numPr>
        <w:spacing w:after="0"/>
        <w:ind w:right="567"/>
        <w:rPr>
          <w:sz w:val="24"/>
        </w:rPr>
      </w:pPr>
      <w:r w:rsidRPr="00706AD4">
        <w:rPr>
          <w:sz w:val="24"/>
        </w:rPr>
        <w:t xml:space="preserve">Rack </w:t>
      </w:r>
      <w:r w:rsidR="00F04EA0">
        <w:rPr>
          <w:sz w:val="24"/>
        </w:rPr>
        <w:t>mounted PLC</w:t>
      </w:r>
    </w:p>
    <w:p w:rsidR="00D06965" w:rsidRPr="00706AD4" w:rsidRDefault="00D06965" w:rsidP="00D06965">
      <w:pPr>
        <w:pStyle w:val="BodyText"/>
        <w:tabs>
          <w:tab w:val="left" w:pos="8505"/>
          <w:tab w:val="left" w:pos="9720"/>
        </w:tabs>
        <w:ind w:right="807"/>
        <w:rPr>
          <w:sz w:val="24"/>
        </w:rPr>
      </w:pPr>
    </w:p>
    <w:p w:rsidR="00D06965" w:rsidRPr="00706AD4" w:rsidRDefault="00D06965" w:rsidP="00D06965">
      <w:pPr>
        <w:pStyle w:val="BodyText"/>
        <w:tabs>
          <w:tab w:val="left" w:pos="8505"/>
          <w:tab w:val="left" w:pos="9720"/>
        </w:tabs>
        <w:ind w:right="807"/>
        <w:rPr>
          <w:sz w:val="24"/>
        </w:rPr>
      </w:pPr>
      <w:r w:rsidRPr="00706AD4">
        <w:rPr>
          <w:sz w:val="24"/>
        </w:rPr>
        <w:t xml:space="preserve">Each PLC type has been developed to meet specific applications with respect to operational characteristics, system capacity, I/O functionality and </w:t>
      </w:r>
      <w:r>
        <w:rPr>
          <w:sz w:val="24"/>
        </w:rPr>
        <w:t xml:space="preserve">potential </w:t>
      </w:r>
      <w:r w:rsidRPr="00706AD4">
        <w:rPr>
          <w:sz w:val="24"/>
        </w:rPr>
        <w:t>expansion.</w:t>
      </w:r>
    </w:p>
    <w:p w:rsidR="00D06965" w:rsidRPr="00706AD4" w:rsidRDefault="00D06965" w:rsidP="00D06965">
      <w:pPr>
        <w:pStyle w:val="BodyText"/>
        <w:tabs>
          <w:tab w:val="left" w:pos="8505"/>
          <w:tab w:val="left" w:pos="9720"/>
        </w:tabs>
        <w:ind w:right="807"/>
        <w:rPr>
          <w:sz w:val="24"/>
          <w:u w:val="single"/>
        </w:rPr>
      </w:pPr>
    </w:p>
    <w:p w:rsidR="00D06965" w:rsidRPr="00302186" w:rsidRDefault="00D06965" w:rsidP="00D06965">
      <w:pPr>
        <w:pStyle w:val="BodyText"/>
        <w:tabs>
          <w:tab w:val="left" w:pos="8505"/>
          <w:tab w:val="left" w:pos="9720"/>
        </w:tabs>
        <w:ind w:right="807"/>
        <w:rPr>
          <w:b/>
          <w:sz w:val="24"/>
        </w:rPr>
      </w:pPr>
      <w:r w:rsidRPr="00302186">
        <w:rPr>
          <w:b/>
          <w:sz w:val="24"/>
        </w:rPr>
        <w:t>Task 1 – P</w:t>
      </w:r>
      <w:r>
        <w:rPr>
          <w:b/>
          <w:sz w:val="24"/>
        </w:rPr>
        <w:t xml:space="preserve">rogrammable </w:t>
      </w:r>
      <w:r w:rsidRPr="00302186">
        <w:rPr>
          <w:b/>
          <w:sz w:val="24"/>
        </w:rPr>
        <w:t>L</w:t>
      </w:r>
      <w:r>
        <w:rPr>
          <w:b/>
          <w:sz w:val="24"/>
        </w:rPr>
        <w:t xml:space="preserve">ogic </w:t>
      </w:r>
      <w:r w:rsidRPr="00302186">
        <w:rPr>
          <w:b/>
          <w:sz w:val="24"/>
        </w:rPr>
        <w:t>C</w:t>
      </w:r>
      <w:r>
        <w:rPr>
          <w:b/>
          <w:sz w:val="24"/>
        </w:rPr>
        <w:t>ontroller t</w:t>
      </w:r>
      <w:r w:rsidRPr="00302186">
        <w:rPr>
          <w:b/>
          <w:sz w:val="24"/>
        </w:rPr>
        <w:t>ypes</w:t>
      </w:r>
    </w:p>
    <w:p w:rsidR="00D06965" w:rsidRPr="00302186" w:rsidRDefault="00D06965" w:rsidP="00D06965">
      <w:pPr>
        <w:pStyle w:val="BodyText"/>
        <w:numPr>
          <w:ilvl w:val="0"/>
          <w:numId w:val="11"/>
        </w:numPr>
        <w:spacing w:after="0"/>
        <w:ind w:right="567"/>
        <w:rPr>
          <w:sz w:val="24"/>
        </w:rPr>
      </w:pPr>
      <w:r w:rsidRPr="00302186">
        <w:rPr>
          <w:sz w:val="24"/>
        </w:rPr>
        <w:t>Through your own research</w:t>
      </w:r>
      <w:r w:rsidR="00E14CCD">
        <w:rPr>
          <w:sz w:val="24"/>
        </w:rPr>
        <w:t>,</w:t>
      </w:r>
      <w:r w:rsidRPr="00302186">
        <w:rPr>
          <w:sz w:val="24"/>
        </w:rPr>
        <w:t xml:space="preserve"> describe in detail the three </w:t>
      </w:r>
      <w:r>
        <w:rPr>
          <w:sz w:val="24"/>
        </w:rPr>
        <w:t xml:space="preserve">types of </w:t>
      </w:r>
      <w:r w:rsidRPr="00302186">
        <w:rPr>
          <w:sz w:val="24"/>
        </w:rPr>
        <w:t>PLC</w:t>
      </w:r>
      <w:r>
        <w:rPr>
          <w:sz w:val="24"/>
        </w:rPr>
        <w:t xml:space="preserve">s available. Include in your answer </w:t>
      </w:r>
      <w:r w:rsidRPr="00302186">
        <w:rPr>
          <w:sz w:val="24"/>
        </w:rPr>
        <w:t>the specifications that define each type, possible applications and any consideration</w:t>
      </w:r>
      <w:r>
        <w:rPr>
          <w:sz w:val="24"/>
        </w:rPr>
        <w:t>s</w:t>
      </w:r>
      <w:r w:rsidRPr="00302186">
        <w:rPr>
          <w:sz w:val="24"/>
        </w:rPr>
        <w:t xml:space="preserve"> </w:t>
      </w:r>
      <w:r>
        <w:rPr>
          <w:sz w:val="24"/>
        </w:rPr>
        <w:t xml:space="preserve">that need to be assessed </w:t>
      </w:r>
      <w:r w:rsidRPr="00302186">
        <w:rPr>
          <w:sz w:val="24"/>
        </w:rPr>
        <w:t xml:space="preserve">when selecting a specific </w:t>
      </w:r>
      <w:r>
        <w:rPr>
          <w:sz w:val="24"/>
        </w:rPr>
        <w:t xml:space="preserve">PLC </w:t>
      </w:r>
      <w:r w:rsidRPr="00302186">
        <w:rPr>
          <w:sz w:val="24"/>
        </w:rPr>
        <w:t xml:space="preserve">type. </w:t>
      </w:r>
    </w:p>
    <w:p w:rsidR="00D06965" w:rsidRPr="00302186" w:rsidRDefault="00D06965" w:rsidP="00D06965">
      <w:pPr>
        <w:rPr>
          <w:b/>
          <w:sz w:val="24"/>
          <w:szCs w:val="24"/>
        </w:rPr>
      </w:pPr>
    </w:p>
    <w:p w:rsidR="00D06965" w:rsidRPr="00302186" w:rsidRDefault="00D06965" w:rsidP="00D06965">
      <w:pPr>
        <w:numPr>
          <w:ilvl w:val="0"/>
          <w:numId w:val="12"/>
        </w:numPr>
        <w:ind w:right="1658"/>
        <w:rPr>
          <w:sz w:val="24"/>
          <w:szCs w:val="24"/>
        </w:rPr>
      </w:pPr>
      <w:r w:rsidRPr="00302186">
        <w:rPr>
          <w:sz w:val="24"/>
          <w:szCs w:val="24"/>
        </w:rPr>
        <w:t>Explain with the aid of a diagram the main components within a PLC and show the appropriate connections to and from the outside world</w:t>
      </w:r>
      <w:r>
        <w:rPr>
          <w:sz w:val="24"/>
          <w:szCs w:val="24"/>
        </w:rPr>
        <w:t>. In addition, i</w:t>
      </w:r>
      <w:r w:rsidRPr="00302186">
        <w:rPr>
          <w:sz w:val="24"/>
          <w:szCs w:val="24"/>
        </w:rPr>
        <w:t xml:space="preserve">dentify methods of protecting a PLC input/output interface from </w:t>
      </w:r>
      <w:r>
        <w:rPr>
          <w:sz w:val="24"/>
          <w:szCs w:val="24"/>
        </w:rPr>
        <w:t xml:space="preserve">potential </w:t>
      </w:r>
      <w:r w:rsidRPr="00302186">
        <w:rPr>
          <w:sz w:val="24"/>
          <w:szCs w:val="24"/>
        </w:rPr>
        <w:t>electrical overload</w:t>
      </w:r>
      <w:r>
        <w:rPr>
          <w:sz w:val="24"/>
          <w:szCs w:val="24"/>
        </w:rPr>
        <w:t xml:space="preserve">s or </w:t>
      </w:r>
      <w:r w:rsidR="00575647">
        <w:rPr>
          <w:sz w:val="24"/>
          <w:szCs w:val="24"/>
        </w:rPr>
        <w:t>fault</w:t>
      </w:r>
      <w:r w:rsidRPr="00302186">
        <w:rPr>
          <w:sz w:val="24"/>
          <w:szCs w:val="24"/>
        </w:rPr>
        <w:t xml:space="preserve"> </w:t>
      </w:r>
      <w:r w:rsidR="00F04EA0">
        <w:rPr>
          <w:sz w:val="24"/>
          <w:szCs w:val="24"/>
        </w:rPr>
        <w:t>conditions that may occur in the</w:t>
      </w:r>
      <w:r w:rsidRPr="00302186">
        <w:rPr>
          <w:sz w:val="24"/>
          <w:szCs w:val="24"/>
        </w:rPr>
        <w:t xml:space="preserve"> field devices. </w:t>
      </w:r>
    </w:p>
    <w:p w:rsidR="00D06965" w:rsidRDefault="00D06965" w:rsidP="00D06965">
      <w:pPr>
        <w:rPr>
          <w:b/>
          <w:sz w:val="24"/>
          <w:szCs w:val="24"/>
        </w:rPr>
      </w:pPr>
    </w:p>
    <w:p w:rsidR="00D06965" w:rsidRDefault="00D06965" w:rsidP="00D06965">
      <w:pPr>
        <w:rPr>
          <w:b/>
          <w:sz w:val="24"/>
          <w:szCs w:val="24"/>
        </w:rPr>
      </w:pPr>
    </w:p>
    <w:p w:rsidR="00D06965" w:rsidRPr="00E87C45" w:rsidRDefault="00D06965" w:rsidP="00D06965">
      <w:pPr>
        <w:rPr>
          <w:sz w:val="24"/>
          <w:szCs w:val="24"/>
        </w:rPr>
      </w:pPr>
    </w:p>
    <w:p w:rsidR="00D06965" w:rsidRPr="00E87C45" w:rsidRDefault="00D06965" w:rsidP="00D06965">
      <w:pPr>
        <w:rPr>
          <w:b/>
          <w:sz w:val="24"/>
          <w:szCs w:val="24"/>
        </w:rPr>
      </w:pPr>
    </w:p>
    <w:p w:rsidR="00D06965" w:rsidRPr="00E87C45" w:rsidRDefault="00D06965" w:rsidP="00D06965">
      <w:pPr>
        <w:autoSpaceDE w:val="0"/>
        <w:autoSpaceDN w:val="0"/>
        <w:adjustRightInd w:val="0"/>
        <w:spacing w:line="240" w:lineRule="atLeast"/>
        <w:rPr>
          <w:b/>
          <w:sz w:val="24"/>
          <w:szCs w:val="24"/>
          <w:lang w:val="en-US"/>
        </w:rPr>
      </w:pPr>
      <w:r>
        <w:rPr>
          <w:b/>
          <w:sz w:val="24"/>
          <w:szCs w:val="24"/>
          <w:lang w:val="en-US"/>
        </w:rPr>
        <w:t>Task 2</w:t>
      </w:r>
      <w:r w:rsidRPr="00E87C45">
        <w:rPr>
          <w:b/>
          <w:sz w:val="24"/>
          <w:szCs w:val="24"/>
          <w:lang w:val="en-US"/>
        </w:rPr>
        <w:t xml:space="preserve"> – Logic diagrams and truth tables</w:t>
      </w:r>
    </w:p>
    <w:p w:rsidR="00D06965" w:rsidRPr="00E87C45" w:rsidRDefault="00D06965" w:rsidP="00D06965">
      <w:pPr>
        <w:autoSpaceDE w:val="0"/>
        <w:autoSpaceDN w:val="0"/>
        <w:adjustRightInd w:val="0"/>
        <w:spacing w:line="240" w:lineRule="atLeast"/>
        <w:rPr>
          <w:sz w:val="24"/>
          <w:szCs w:val="24"/>
          <w:lang w:val="en-US"/>
        </w:rPr>
      </w:pPr>
      <w:r w:rsidRPr="00E87C45">
        <w:rPr>
          <w:sz w:val="24"/>
          <w:szCs w:val="24"/>
          <w:lang w:val="en-US"/>
        </w:rPr>
        <w:t xml:space="preserve">There are many control situations </w:t>
      </w:r>
      <w:r w:rsidR="00F04EA0">
        <w:rPr>
          <w:sz w:val="24"/>
          <w:szCs w:val="24"/>
          <w:lang w:val="en-US"/>
        </w:rPr>
        <w:t>that require</w:t>
      </w:r>
      <w:r w:rsidRPr="00E87C45">
        <w:rPr>
          <w:sz w:val="24"/>
          <w:szCs w:val="24"/>
          <w:lang w:val="en-US"/>
        </w:rPr>
        <w:t xml:space="preserve"> actions to be initiated when a certain comb</w:t>
      </w:r>
      <w:r w:rsidR="00F04EA0">
        <w:rPr>
          <w:sz w:val="24"/>
          <w:szCs w:val="24"/>
          <w:lang w:val="en-US"/>
        </w:rPr>
        <w:t xml:space="preserve">ination of conditions are </w:t>
      </w:r>
      <w:r w:rsidR="00F04EA0" w:rsidRPr="00606F93">
        <w:rPr>
          <w:sz w:val="24"/>
          <w:szCs w:val="24"/>
        </w:rPr>
        <w:t>realised</w:t>
      </w:r>
      <w:r w:rsidRPr="00E87C45">
        <w:rPr>
          <w:sz w:val="24"/>
          <w:szCs w:val="24"/>
          <w:lang w:val="en-US"/>
        </w:rPr>
        <w:t>. Such situation</w:t>
      </w:r>
      <w:r>
        <w:rPr>
          <w:sz w:val="24"/>
          <w:szCs w:val="24"/>
          <w:lang w:val="en-US"/>
        </w:rPr>
        <w:t>s</w:t>
      </w:r>
      <w:r w:rsidRPr="00E87C45">
        <w:rPr>
          <w:sz w:val="24"/>
          <w:szCs w:val="24"/>
          <w:lang w:val="en-US"/>
        </w:rPr>
        <w:t xml:space="preserve"> can involve the use of logic gates to produce an output when certain input conditions are met. </w:t>
      </w:r>
    </w:p>
    <w:p w:rsidR="00D06965" w:rsidRPr="00E87C45" w:rsidRDefault="00D06965" w:rsidP="00D06965">
      <w:pPr>
        <w:autoSpaceDE w:val="0"/>
        <w:autoSpaceDN w:val="0"/>
        <w:adjustRightInd w:val="0"/>
        <w:spacing w:line="240" w:lineRule="atLeast"/>
        <w:rPr>
          <w:sz w:val="24"/>
          <w:szCs w:val="24"/>
          <w:lang w:val="en-US"/>
        </w:rPr>
      </w:pPr>
    </w:p>
    <w:p w:rsidR="00D06965" w:rsidRPr="00E87C45" w:rsidRDefault="00D06965" w:rsidP="00D06965">
      <w:pPr>
        <w:autoSpaceDE w:val="0"/>
        <w:autoSpaceDN w:val="0"/>
        <w:adjustRightInd w:val="0"/>
        <w:spacing w:line="240" w:lineRule="atLeast"/>
        <w:ind w:left="709" w:hanging="709"/>
        <w:rPr>
          <w:sz w:val="24"/>
          <w:szCs w:val="24"/>
          <w:lang w:val="en-US"/>
        </w:rPr>
      </w:pPr>
      <w:r w:rsidRPr="00E87C45">
        <w:rPr>
          <w:sz w:val="24"/>
          <w:szCs w:val="24"/>
          <w:lang w:val="en-US"/>
        </w:rPr>
        <w:t>a)</w:t>
      </w:r>
      <w:r w:rsidRPr="00E87C45">
        <w:rPr>
          <w:sz w:val="24"/>
          <w:szCs w:val="24"/>
          <w:lang w:val="en-US"/>
        </w:rPr>
        <w:tab/>
        <w:t>Assuming two inputs (A &amp; B) and one output (Q), produce truth tables for each of the following logic gates:</w:t>
      </w:r>
    </w:p>
    <w:p w:rsidR="00D06965" w:rsidRPr="00E87C45" w:rsidRDefault="00D06965" w:rsidP="00D06965">
      <w:pPr>
        <w:numPr>
          <w:ilvl w:val="0"/>
          <w:numId w:val="8"/>
        </w:numPr>
        <w:tabs>
          <w:tab w:val="clear" w:pos="720"/>
          <w:tab w:val="num" w:pos="993"/>
        </w:tabs>
        <w:autoSpaceDE w:val="0"/>
        <w:autoSpaceDN w:val="0"/>
        <w:adjustRightInd w:val="0"/>
        <w:spacing w:line="240" w:lineRule="atLeast"/>
        <w:ind w:left="993" w:hanging="284"/>
        <w:rPr>
          <w:sz w:val="24"/>
          <w:szCs w:val="24"/>
          <w:lang w:val="en-US"/>
        </w:rPr>
      </w:pPr>
      <w:r w:rsidRPr="00E87C45">
        <w:rPr>
          <w:sz w:val="24"/>
          <w:szCs w:val="24"/>
          <w:lang w:val="en-US"/>
        </w:rPr>
        <w:t>AND</w:t>
      </w:r>
    </w:p>
    <w:p w:rsidR="00D06965" w:rsidRPr="00E87C45" w:rsidRDefault="00D06965" w:rsidP="00D06965">
      <w:pPr>
        <w:numPr>
          <w:ilvl w:val="0"/>
          <w:numId w:val="8"/>
        </w:numPr>
        <w:tabs>
          <w:tab w:val="clear" w:pos="720"/>
          <w:tab w:val="num" w:pos="993"/>
        </w:tabs>
        <w:autoSpaceDE w:val="0"/>
        <w:autoSpaceDN w:val="0"/>
        <w:adjustRightInd w:val="0"/>
        <w:spacing w:line="240" w:lineRule="atLeast"/>
        <w:ind w:left="993" w:hanging="284"/>
        <w:rPr>
          <w:sz w:val="24"/>
          <w:szCs w:val="24"/>
          <w:lang w:val="en-US"/>
        </w:rPr>
      </w:pPr>
      <w:r w:rsidRPr="00E87C45">
        <w:rPr>
          <w:sz w:val="24"/>
          <w:szCs w:val="24"/>
          <w:lang w:val="en-US"/>
        </w:rPr>
        <w:t>OR</w:t>
      </w:r>
    </w:p>
    <w:p w:rsidR="00D06965" w:rsidRPr="00E87C45" w:rsidRDefault="00D06965" w:rsidP="00D06965">
      <w:pPr>
        <w:numPr>
          <w:ilvl w:val="0"/>
          <w:numId w:val="8"/>
        </w:numPr>
        <w:tabs>
          <w:tab w:val="clear" w:pos="720"/>
          <w:tab w:val="num" w:pos="993"/>
        </w:tabs>
        <w:autoSpaceDE w:val="0"/>
        <w:autoSpaceDN w:val="0"/>
        <w:adjustRightInd w:val="0"/>
        <w:spacing w:line="240" w:lineRule="atLeast"/>
        <w:ind w:left="993" w:hanging="284"/>
        <w:rPr>
          <w:sz w:val="24"/>
          <w:szCs w:val="24"/>
          <w:lang w:val="en-US"/>
        </w:rPr>
      </w:pPr>
      <w:r w:rsidRPr="00E87C45">
        <w:rPr>
          <w:sz w:val="24"/>
          <w:szCs w:val="24"/>
          <w:lang w:val="en-US"/>
        </w:rPr>
        <w:t>NAND</w:t>
      </w:r>
    </w:p>
    <w:p w:rsidR="00D06965" w:rsidRPr="00E87C45" w:rsidRDefault="00D06965" w:rsidP="00D06965">
      <w:pPr>
        <w:numPr>
          <w:ilvl w:val="0"/>
          <w:numId w:val="8"/>
        </w:numPr>
        <w:tabs>
          <w:tab w:val="clear" w:pos="720"/>
          <w:tab w:val="num" w:pos="993"/>
        </w:tabs>
        <w:autoSpaceDE w:val="0"/>
        <w:autoSpaceDN w:val="0"/>
        <w:adjustRightInd w:val="0"/>
        <w:spacing w:line="240" w:lineRule="atLeast"/>
        <w:ind w:left="993" w:hanging="284"/>
        <w:rPr>
          <w:sz w:val="24"/>
          <w:szCs w:val="24"/>
          <w:lang w:val="en-US"/>
        </w:rPr>
      </w:pPr>
      <w:r w:rsidRPr="00E87C45">
        <w:rPr>
          <w:sz w:val="24"/>
          <w:szCs w:val="24"/>
          <w:lang w:val="en-US"/>
        </w:rPr>
        <w:t>NOR</w:t>
      </w:r>
    </w:p>
    <w:p w:rsidR="00D06965" w:rsidRPr="00E87C45" w:rsidRDefault="00D06965" w:rsidP="00D06965">
      <w:pPr>
        <w:numPr>
          <w:ilvl w:val="0"/>
          <w:numId w:val="8"/>
        </w:numPr>
        <w:tabs>
          <w:tab w:val="clear" w:pos="720"/>
          <w:tab w:val="num" w:pos="993"/>
        </w:tabs>
        <w:autoSpaceDE w:val="0"/>
        <w:autoSpaceDN w:val="0"/>
        <w:adjustRightInd w:val="0"/>
        <w:spacing w:line="240" w:lineRule="atLeast"/>
        <w:ind w:left="993" w:hanging="284"/>
        <w:rPr>
          <w:sz w:val="24"/>
          <w:szCs w:val="24"/>
          <w:lang w:val="en-US"/>
        </w:rPr>
      </w:pPr>
      <w:r w:rsidRPr="00E87C45">
        <w:rPr>
          <w:sz w:val="24"/>
          <w:szCs w:val="24"/>
          <w:lang w:val="en-US"/>
        </w:rPr>
        <w:t>XOR</w:t>
      </w:r>
    </w:p>
    <w:p w:rsidR="00D06965" w:rsidRPr="00E87C45" w:rsidRDefault="00D06965" w:rsidP="00D06965">
      <w:pPr>
        <w:autoSpaceDE w:val="0"/>
        <w:autoSpaceDN w:val="0"/>
        <w:adjustRightInd w:val="0"/>
        <w:spacing w:line="240" w:lineRule="atLeast"/>
        <w:ind w:left="349"/>
        <w:rPr>
          <w:sz w:val="24"/>
          <w:szCs w:val="24"/>
          <w:lang w:val="en-US"/>
        </w:rPr>
      </w:pPr>
    </w:p>
    <w:p w:rsidR="00D06965" w:rsidRPr="00E87C45" w:rsidRDefault="00D06965" w:rsidP="00D06965">
      <w:pPr>
        <w:autoSpaceDE w:val="0"/>
        <w:autoSpaceDN w:val="0"/>
        <w:adjustRightInd w:val="0"/>
        <w:spacing w:line="240" w:lineRule="atLeast"/>
        <w:ind w:left="709" w:hanging="709"/>
        <w:rPr>
          <w:sz w:val="24"/>
          <w:szCs w:val="24"/>
          <w:lang w:val="en-US"/>
        </w:rPr>
      </w:pPr>
      <w:r>
        <w:rPr>
          <w:sz w:val="24"/>
          <w:szCs w:val="24"/>
          <w:lang w:val="en-US"/>
        </w:rPr>
        <w:t>b</w:t>
      </w:r>
      <w:r w:rsidRPr="00E87C45">
        <w:rPr>
          <w:sz w:val="24"/>
          <w:szCs w:val="24"/>
          <w:lang w:val="en-US"/>
        </w:rPr>
        <w:t xml:space="preserve">) </w:t>
      </w:r>
      <w:r w:rsidRPr="00E87C45">
        <w:rPr>
          <w:sz w:val="24"/>
          <w:szCs w:val="24"/>
          <w:lang w:val="en-US"/>
        </w:rPr>
        <w:tab/>
        <w:t>Produce a truth table for the logic circuit shown below</w:t>
      </w:r>
      <w:r>
        <w:rPr>
          <w:sz w:val="24"/>
          <w:szCs w:val="24"/>
          <w:lang w:val="en-US"/>
        </w:rPr>
        <w:t xml:space="preserve"> (figure 1)</w:t>
      </w:r>
      <w:r w:rsidRPr="00E87C45">
        <w:rPr>
          <w:sz w:val="24"/>
          <w:szCs w:val="24"/>
          <w:lang w:val="en-US"/>
        </w:rPr>
        <w:t>. Comment on the circuit output with respect to the inputs</w:t>
      </w:r>
      <w:r w:rsidR="00575647">
        <w:rPr>
          <w:sz w:val="24"/>
          <w:szCs w:val="24"/>
          <w:lang w:val="en-US"/>
        </w:rPr>
        <w:t>,</w:t>
      </w:r>
      <w:r w:rsidRPr="00E87C45">
        <w:rPr>
          <w:sz w:val="24"/>
          <w:szCs w:val="24"/>
          <w:lang w:val="en-US"/>
        </w:rPr>
        <w:t xml:space="preserve"> noting any issues that may arise when using this configuration</w:t>
      </w:r>
      <w:r>
        <w:rPr>
          <w:sz w:val="24"/>
          <w:szCs w:val="24"/>
          <w:lang w:val="en-US"/>
        </w:rPr>
        <w:t xml:space="preserve"> of logic gates</w:t>
      </w:r>
      <w:r w:rsidRPr="00E87C45">
        <w:rPr>
          <w:sz w:val="24"/>
          <w:szCs w:val="24"/>
          <w:lang w:val="en-US"/>
        </w:rPr>
        <w:t xml:space="preserve">. </w:t>
      </w:r>
    </w:p>
    <w:p w:rsidR="00D06965" w:rsidRPr="00E87C45" w:rsidRDefault="00D06965" w:rsidP="00D06965">
      <w:pPr>
        <w:autoSpaceDE w:val="0"/>
        <w:autoSpaceDN w:val="0"/>
        <w:adjustRightInd w:val="0"/>
        <w:spacing w:line="240" w:lineRule="atLeast"/>
        <w:ind w:left="720" w:hanging="720"/>
        <w:rPr>
          <w:sz w:val="24"/>
          <w:szCs w:val="24"/>
          <w:lang w:val="en-US"/>
        </w:rPr>
      </w:pPr>
    </w:p>
    <w:p w:rsidR="00D06965" w:rsidRDefault="00D06965" w:rsidP="00D06965">
      <w:pPr>
        <w:autoSpaceDE w:val="0"/>
        <w:autoSpaceDN w:val="0"/>
        <w:adjustRightInd w:val="0"/>
        <w:spacing w:line="240" w:lineRule="atLeast"/>
        <w:ind w:left="720" w:hanging="720"/>
        <w:jc w:val="center"/>
        <w:rPr>
          <w:szCs w:val="18"/>
          <w:lang w:val="en-US"/>
        </w:rPr>
      </w:pPr>
      <w:r w:rsidRPr="00321350">
        <w:rPr>
          <w:noProof/>
          <w:szCs w:val="18"/>
        </w:rPr>
        <w:drawing>
          <wp:inline distT="0" distB="0" distL="0" distR="0">
            <wp:extent cx="2689225" cy="1206500"/>
            <wp:effectExtent l="0" t="0" r="0" b="0"/>
            <wp:docPr id="6" name="Picture 6" descr="Logic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ic p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9225" cy="1206500"/>
                    </a:xfrm>
                    <a:prstGeom prst="rect">
                      <a:avLst/>
                    </a:prstGeom>
                    <a:noFill/>
                    <a:ln>
                      <a:noFill/>
                    </a:ln>
                  </pic:spPr>
                </pic:pic>
              </a:graphicData>
            </a:graphic>
          </wp:inline>
        </w:drawing>
      </w:r>
    </w:p>
    <w:p w:rsidR="00D06965" w:rsidRPr="00063B38" w:rsidRDefault="00D06965" w:rsidP="00D06965">
      <w:pPr>
        <w:autoSpaceDE w:val="0"/>
        <w:autoSpaceDN w:val="0"/>
        <w:adjustRightInd w:val="0"/>
        <w:spacing w:line="240" w:lineRule="atLeast"/>
        <w:jc w:val="center"/>
        <w:rPr>
          <w:i/>
          <w:sz w:val="22"/>
          <w:szCs w:val="22"/>
          <w:lang w:val="en-US"/>
        </w:rPr>
      </w:pPr>
      <w:r w:rsidRPr="00063B38">
        <w:rPr>
          <w:i/>
          <w:sz w:val="22"/>
          <w:szCs w:val="22"/>
          <w:lang w:val="en-US"/>
        </w:rPr>
        <w:t>Figure 1. Logic Gate Circuit</w:t>
      </w:r>
    </w:p>
    <w:p w:rsidR="00D06965" w:rsidRDefault="00D06965" w:rsidP="00D06965"/>
    <w:p w:rsidR="00D06965" w:rsidRDefault="00D06965" w:rsidP="00D06965">
      <w:pPr>
        <w:rPr>
          <w:b/>
          <w:sz w:val="24"/>
          <w:szCs w:val="24"/>
        </w:rPr>
      </w:pPr>
    </w:p>
    <w:p w:rsidR="00D06965" w:rsidRDefault="00D06965" w:rsidP="00D06965">
      <w:pPr>
        <w:rPr>
          <w:b/>
          <w:sz w:val="24"/>
          <w:szCs w:val="24"/>
        </w:rPr>
      </w:pPr>
      <w:r>
        <w:rPr>
          <w:b/>
          <w:sz w:val="24"/>
          <w:szCs w:val="24"/>
        </w:rPr>
        <w:t>Task 3 -</w:t>
      </w:r>
      <w:r w:rsidRPr="00E87C45">
        <w:rPr>
          <w:b/>
          <w:sz w:val="24"/>
          <w:szCs w:val="24"/>
        </w:rPr>
        <w:t xml:space="preserve"> Timers and Counters</w:t>
      </w:r>
    </w:p>
    <w:p w:rsidR="00D06965" w:rsidRPr="00E87C45" w:rsidRDefault="00D06965" w:rsidP="00D06965">
      <w:pPr>
        <w:rPr>
          <w:b/>
          <w:sz w:val="24"/>
          <w:szCs w:val="24"/>
        </w:rPr>
      </w:pPr>
    </w:p>
    <w:p w:rsidR="00D06965" w:rsidRPr="00302186" w:rsidRDefault="00D06965" w:rsidP="00D06965">
      <w:pPr>
        <w:rPr>
          <w:sz w:val="24"/>
          <w:szCs w:val="24"/>
        </w:rPr>
      </w:pPr>
      <w:r w:rsidRPr="00302186">
        <w:rPr>
          <w:sz w:val="24"/>
          <w:szCs w:val="24"/>
        </w:rPr>
        <w:t>In many control tasks there is a need to apply timing constraints to a process operation. For example, a motor might need to be controlled to operate for a particular interval of time, or perhaps be switched on after some time interval. PLCs thus have timers as built-in devices</w:t>
      </w:r>
      <w:r>
        <w:rPr>
          <w:sz w:val="24"/>
          <w:szCs w:val="24"/>
        </w:rPr>
        <w:t>.</w:t>
      </w:r>
    </w:p>
    <w:p w:rsidR="00D06965" w:rsidRDefault="00D06965" w:rsidP="00D06965">
      <w:pPr>
        <w:pStyle w:val="BodyTextIndent2"/>
        <w:spacing w:line="240" w:lineRule="auto"/>
        <w:ind w:left="720" w:hanging="720"/>
        <w:rPr>
          <w:sz w:val="24"/>
          <w:szCs w:val="24"/>
        </w:rPr>
      </w:pPr>
    </w:p>
    <w:p w:rsidR="00D06965" w:rsidRPr="00AD30D4" w:rsidRDefault="00D06965" w:rsidP="00D06965">
      <w:pPr>
        <w:pStyle w:val="BodyTextIndent2"/>
        <w:spacing w:line="240" w:lineRule="auto"/>
        <w:ind w:left="720" w:hanging="720"/>
        <w:rPr>
          <w:sz w:val="24"/>
          <w:szCs w:val="24"/>
        </w:rPr>
      </w:pPr>
      <w:r w:rsidRPr="00AD30D4">
        <w:rPr>
          <w:sz w:val="24"/>
          <w:szCs w:val="24"/>
        </w:rPr>
        <w:t xml:space="preserve"> </w:t>
      </w:r>
      <w:r>
        <w:rPr>
          <w:sz w:val="24"/>
          <w:szCs w:val="24"/>
        </w:rPr>
        <w:t xml:space="preserve">a) </w:t>
      </w:r>
      <w:r>
        <w:rPr>
          <w:sz w:val="24"/>
          <w:szCs w:val="24"/>
        </w:rPr>
        <w:tab/>
      </w:r>
      <w:r w:rsidR="00F04EA0">
        <w:rPr>
          <w:sz w:val="24"/>
          <w:szCs w:val="24"/>
        </w:rPr>
        <w:t xml:space="preserve">With the aid of suitable timing </w:t>
      </w:r>
      <w:r w:rsidRPr="00E87C45">
        <w:rPr>
          <w:sz w:val="24"/>
          <w:szCs w:val="24"/>
        </w:rPr>
        <w:t>diagrams explain the operation of each timer</w:t>
      </w:r>
      <w:r w:rsidRPr="00AD30D4">
        <w:rPr>
          <w:sz w:val="24"/>
          <w:szCs w:val="24"/>
        </w:rPr>
        <w:t xml:space="preserve"> type listed below:</w:t>
      </w:r>
    </w:p>
    <w:p w:rsidR="00D06965" w:rsidRPr="00E87C45" w:rsidRDefault="00D06965" w:rsidP="00D06965">
      <w:pPr>
        <w:numPr>
          <w:ilvl w:val="0"/>
          <w:numId w:val="9"/>
        </w:numPr>
        <w:autoSpaceDE w:val="0"/>
        <w:autoSpaceDN w:val="0"/>
        <w:adjustRightInd w:val="0"/>
        <w:spacing w:line="240" w:lineRule="atLeast"/>
        <w:ind w:right="-382"/>
        <w:rPr>
          <w:sz w:val="24"/>
          <w:szCs w:val="24"/>
          <w:lang w:val="en-US"/>
        </w:rPr>
      </w:pPr>
      <w:r w:rsidRPr="00E87C45">
        <w:rPr>
          <w:sz w:val="24"/>
          <w:szCs w:val="24"/>
        </w:rPr>
        <w:t>On-delay timer</w:t>
      </w:r>
    </w:p>
    <w:p w:rsidR="00D06965" w:rsidRPr="00E87C45" w:rsidRDefault="00D06965" w:rsidP="00D06965">
      <w:pPr>
        <w:numPr>
          <w:ilvl w:val="0"/>
          <w:numId w:val="9"/>
        </w:numPr>
        <w:autoSpaceDE w:val="0"/>
        <w:autoSpaceDN w:val="0"/>
        <w:adjustRightInd w:val="0"/>
        <w:spacing w:line="240" w:lineRule="atLeast"/>
        <w:ind w:right="-382"/>
        <w:rPr>
          <w:sz w:val="24"/>
          <w:szCs w:val="24"/>
          <w:lang w:val="en-US"/>
        </w:rPr>
      </w:pPr>
      <w:r w:rsidRPr="00E87C45">
        <w:rPr>
          <w:sz w:val="24"/>
          <w:szCs w:val="24"/>
        </w:rPr>
        <w:t>Off-delay timer</w:t>
      </w:r>
    </w:p>
    <w:p w:rsidR="00D06965" w:rsidRPr="00E87C45" w:rsidRDefault="00D06965" w:rsidP="00D06965">
      <w:pPr>
        <w:numPr>
          <w:ilvl w:val="0"/>
          <w:numId w:val="9"/>
        </w:numPr>
        <w:autoSpaceDE w:val="0"/>
        <w:autoSpaceDN w:val="0"/>
        <w:adjustRightInd w:val="0"/>
        <w:spacing w:line="240" w:lineRule="atLeast"/>
        <w:ind w:right="-382"/>
        <w:rPr>
          <w:sz w:val="24"/>
          <w:szCs w:val="24"/>
          <w:lang w:val="en-US"/>
        </w:rPr>
      </w:pPr>
      <w:r w:rsidRPr="00E87C45">
        <w:rPr>
          <w:sz w:val="24"/>
          <w:szCs w:val="24"/>
        </w:rPr>
        <w:t>Pulse timer.</w:t>
      </w:r>
    </w:p>
    <w:p w:rsidR="00D06965" w:rsidRPr="00E87C45" w:rsidRDefault="00D06965" w:rsidP="00D06965">
      <w:pPr>
        <w:autoSpaceDE w:val="0"/>
        <w:autoSpaceDN w:val="0"/>
        <w:adjustRightInd w:val="0"/>
        <w:spacing w:line="240" w:lineRule="atLeast"/>
        <w:ind w:left="-543" w:right="-382" w:firstLine="1263"/>
        <w:rPr>
          <w:sz w:val="24"/>
          <w:szCs w:val="24"/>
        </w:rPr>
      </w:pPr>
    </w:p>
    <w:p w:rsidR="00D06965" w:rsidRPr="00E87C45" w:rsidRDefault="00D06965" w:rsidP="00D06965">
      <w:pPr>
        <w:autoSpaceDE w:val="0"/>
        <w:autoSpaceDN w:val="0"/>
        <w:adjustRightInd w:val="0"/>
        <w:spacing w:line="240" w:lineRule="atLeast"/>
        <w:ind w:left="720" w:right="-382" w:hanging="720"/>
        <w:rPr>
          <w:sz w:val="24"/>
          <w:szCs w:val="24"/>
          <w:lang w:val="en-US"/>
        </w:rPr>
      </w:pPr>
      <w:r w:rsidRPr="00E87C45">
        <w:rPr>
          <w:sz w:val="24"/>
          <w:szCs w:val="24"/>
          <w:lang w:val="en-US"/>
        </w:rPr>
        <w:t>b)</w:t>
      </w:r>
      <w:r w:rsidRPr="00E87C45">
        <w:rPr>
          <w:sz w:val="24"/>
          <w:szCs w:val="24"/>
          <w:lang w:val="en-US"/>
        </w:rPr>
        <w:tab/>
      </w:r>
      <w:r>
        <w:rPr>
          <w:sz w:val="24"/>
          <w:szCs w:val="24"/>
          <w:lang w:val="en-US"/>
        </w:rPr>
        <w:t xml:space="preserve">In addition there may be a need to count the number of events before allowing an action to take place. </w:t>
      </w:r>
      <w:r w:rsidRPr="00E87C45">
        <w:rPr>
          <w:sz w:val="24"/>
          <w:szCs w:val="24"/>
          <w:lang w:val="en-US"/>
        </w:rPr>
        <w:t>Explain the two types of counters that could be used by PLCs</w:t>
      </w:r>
      <w:r>
        <w:rPr>
          <w:sz w:val="24"/>
          <w:szCs w:val="24"/>
          <w:lang w:val="en-US"/>
        </w:rPr>
        <w:t xml:space="preserve"> for this purpose.</w:t>
      </w:r>
      <w:r w:rsidRPr="00E87C45">
        <w:rPr>
          <w:sz w:val="24"/>
          <w:szCs w:val="24"/>
          <w:lang w:val="en-US"/>
        </w:rPr>
        <w:t xml:space="preserve"> </w:t>
      </w:r>
    </w:p>
    <w:p w:rsidR="00D06965" w:rsidRPr="00E87C45" w:rsidRDefault="00D06965" w:rsidP="00D06965">
      <w:pPr>
        <w:pStyle w:val="BodyTextIndent"/>
        <w:rPr>
          <w:b/>
          <w:bCs/>
          <w:szCs w:val="24"/>
        </w:rPr>
      </w:pPr>
    </w:p>
    <w:p w:rsidR="00D06965" w:rsidRPr="00E87C45" w:rsidRDefault="00D06965" w:rsidP="00D06965">
      <w:pPr>
        <w:pStyle w:val="BodyTextIndent"/>
        <w:rPr>
          <w:b/>
          <w:bCs/>
          <w:szCs w:val="24"/>
        </w:rPr>
      </w:pPr>
    </w:p>
    <w:p w:rsidR="00D06965" w:rsidRPr="00E87C45" w:rsidRDefault="00D06965" w:rsidP="00D06965">
      <w:pPr>
        <w:rPr>
          <w:b/>
          <w:sz w:val="24"/>
          <w:szCs w:val="24"/>
        </w:rPr>
      </w:pPr>
      <w:r>
        <w:rPr>
          <w:b/>
          <w:sz w:val="24"/>
          <w:szCs w:val="24"/>
        </w:rPr>
        <w:t xml:space="preserve">Part B </w:t>
      </w:r>
      <w:r w:rsidRPr="00E87C45">
        <w:rPr>
          <w:b/>
          <w:sz w:val="24"/>
          <w:szCs w:val="24"/>
        </w:rPr>
        <w:t>Introduction</w:t>
      </w:r>
    </w:p>
    <w:p w:rsidR="00D06965" w:rsidRPr="00E87C45" w:rsidRDefault="00D06965" w:rsidP="00D06965">
      <w:pPr>
        <w:rPr>
          <w:sz w:val="24"/>
          <w:szCs w:val="24"/>
        </w:rPr>
      </w:pPr>
      <w:r w:rsidRPr="00E87C45">
        <w:rPr>
          <w:sz w:val="24"/>
          <w:szCs w:val="24"/>
        </w:rPr>
        <w:t>Unitary PLCs are widely used in industry where sequential control of small process</w:t>
      </w:r>
      <w:r w:rsidR="00F04EA0">
        <w:rPr>
          <w:sz w:val="24"/>
          <w:szCs w:val="24"/>
        </w:rPr>
        <w:t>es</w:t>
      </w:r>
      <w:r w:rsidRPr="00E87C45">
        <w:rPr>
          <w:sz w:val="24"/>
          <w:szCs w:val="24"/>
        </w:rPr>
        <w:t xml:space="preserve"> or manufacturing operations </w:t>
      </w:r>
      <w:r w:rsidR="00575647">
        <w:rPr>
          <w:sz w:val="24"/>
          <w:szCs w:val="24"/>
        </w:rPr>
        <w:t>are</w:t>
      </w:r>
      <w:r w:rsidRPr="00E87C45">
        <w:rPr>
          <w:sz w:val="24"/>
          <w:szCs w:val="24"/>
        </w:rPr>
        <w:t xml:space="preserve"> required. Typically these systems use development software employing graphic symbols to aid in the construction of </w:t>
      </w:r>
      <w:r>
        <w:rPr>
          <w:sz w:val="24"/>
          <w:szCs w:val="24"/>
        </w:rPr>
        <w:t xml:space="preserve">a </w:t>
      </w:r>
      <w:r w:rsidRPr="00E87C45">
        <w:rPr>
          <w:sz w:val="24"/>
          <w:szCs w:val="24"/>
        </w:rPr>
        <w:t xml:space="preserve">PLC program. </w:t>
      </w:r>
      <w:r w:rsidR="00F04EA0">
        <w:rPr>
          <w:sz w:val="24"/>
          <w:szCs w:val="24"/>
        </w:rPr>
        <w:t xml:space="preserve">For this </w:t>
      </w:r>
      <w:r>
        <w:rPr>
          <w:sz w:val="24"/>
          <w:szCs w:val="24"/>
        </w:rPr>
        <w:t xml:space="preserve">part of the </w:t>
      </w:r>
      <w:r w:rsidRPr="00E87C45">
        <w:rPr>
          <w:sz w:val="24"/>
          <w:szCs w:val="24"/>
        </w:rPr>
        <w:t xml:space="preserve">assignment </w:t>
      </w:r>
      <w:r w:rsidR="00F04EA0">
        <w:rPr>
          <w:sz w:val="24"/>
          <w:szCs w:val="24"/>
        </w:rPr>
        <w:t xml:space="preserve">you </w:t>
      </w:r>
      <w:r w:rsidRPr="00E87C45">
        <w:rPr>
          <w:sz w:val="24"/>
          <w:szCs w:val="24"/>
        </w:rPr>
        <w:t xml:space="preserve">will investigate </w:t>
      </w:r>
      <w:r>
        <w:rPr>
          <w:sz w:val="24"/>
          <w:szCs w:val="24"/>
        </w:rPr>
        <w:t xml:space="preserve">the use of this type of development software </w:t>
      </w:r>
      <w:r w:rsidRPr="00E87C45">
        <w:rPr>
          <w:sz w:val="24"/>
          <w:szCs w:val="24"/>
        </w:rPr>
        <w:t xml:space="preserve">to </w:t>
      </w:r>
      <w:r>
        <w:rPr>
          <w:sz w:val="24"/>
          <w:szCs w:val="24"/>
        </w:rPr>
        <w:t>design</w:t>
      </w:r>
      <w:r w:rsidRPr="00E87C45">
        <w:rPr>
          <w:sz w:val="24"/>
          <w:szCs w:val="24"/>
        </w:rPr>
        <w:t xml:space="preserve"> </w:t>
      </w:r>
      <w:r w:rsidR="00F04EA0">
        <w:rPr>
          <w:sz w:val="24"/>
          <w:szCs w:val="24"/>
        </w:rPr>
        <w:t xml:space="preserve">a range </w:t>
      </w:r>
      <w:r w:rsidR="00575647">
        <w:rPr>
          <w:sz w:val="24"/>
          <w:szCs w:val="24"/>
        </w:rPr>
        <w:t xml:space="preserve">of </w:t>
      </w:r>
      <w:r w:rsidRPr="00E87C45">
        <w:rPr>
          <w:sz w:val="24"/>
          <w:szCs w:val="24"/>
        </w:rPr>
        <w:t>PLC programs.</w:t>
      </w:r>
    </w:p>
    <w:p w:rsidR="00D06965" w:rsidRPr="004D41C1" w:rsidRDefault="00D06965" w:rsidP="00D06965">
      <w:pPr>
        <w:ind w:left="720" w:hanging="720"/>
        <w:rPr>
          <w:b/>
          <w:sz w:val="24"/>
          <w:szCs w:val="24"/>
          <w:lang w:val="en-US"/>
        </w:rPr>
      </w:pPr>
    </w:p>
    <w:p w:rsidR="00D06965" w:rsidRPr="00E87C45" w:rsidRDefault="00D06965" w:rsidP="00D06965">
      <w:pPr>
        <w:ind w:left="720" w:hanging="720"/>
        <w:rPr>
          <w:b/>
          <w:sz w:val="24"/>
          <w:szCs w:val="24"/>
          <w:lang w:val="en-US"/>
        </w:rPr>
      </w:pPr>
    </w:p>
    <w:p w:rsidR="00D06965" w:rsidRPr="00E87C45" w:rsidRDefault="00D06965" w:rsidP="00D06965">
      <w:pPr>
        <w:ind w:left="720" w:hanging="720"/>
        <w:rPr>
          <w:b/>
          <w:sz w:val="24"/>
          <w:szCs w:val="24"/>
          <w:lang w:val="en-US"/>
        </w:rPr>
      </w:pPr>
      <w:r>
        <w:rPr>
          <w:b/>
          <w:sz w:val="24"/>
          <w:szCs w:val="24"/>
          <w:lang w:val="en-US"/>
        </w:rPr>
        <w:t>Task 4 – Programming p</w:t>
      </w:r>
      <w:r w:rsidRPr="00E87C45">
        <w:rPr>
          <w:b/>
          <w:sz w:val="24"/>
          <w:szCs w:val="24"/>
          <w:lang w:val="en-US"/>
        </w:rPr>
        <w:t>roblems</w:t>
      </w:r>
    </w:p>
    <w:p w:rsidR="00D06965" w:rsidRPr="00E87C45" w:rsidRDefault="00D06965" w:rsidP="00D06965">
      <w:pPr>
        <w:ind w:left="720" w:hanging="720"/>
        <w:rPr>
          <w:sz w:val="24"/>
          <w:szCs w:val="24"/>
          <w:lang w:val="en-US"/>
        </w:rPr>
      </w:pPr>
      <w:r w:rsidRPr="00E87C45">
        <w:rPr>
          <w:sz w:val="24"/>
          <w:szCs w:val="24"/>
          <w:lang w:val="en-US"/>
        </w:rPr>
        <w:t>Us</w:t>
      </w:r>
      <w:r>
        <w:rPr>
          <w:sz w:val="24"/>
          <w:szCs w:val="24"/>
          <w:lang w:val="en-US"/>
        </w:rPr>
        <w:t xml:space="preserve">e </w:t>
      </w:r>
      <w:r w:rsidRPr="00E87C45">
        <w:rPr>
          <w:sz w:val="24"/>
          <w:szCs w:val="24"/>
          <w:lang w:val="en-US"/>
        </w:rPr>
        <w:t>the Mitsubishi Alpha software</w:t>
      </w:r>
      <w:r>
        <w:rPr>
          <w:sz w:val="24"/>
          <w:szCs w:val="24"/>
          <w:lang w:val="en-US"/>
        </w:rPr>
        <w:t xml:space="preserve"> to develop programs to meet the </w:t>
      </w:r>
      <w:r w:rsidR="00575647">
        <w:rPr>
          <w:sz w:val="24"/>
          <w:szCs w:val="24"/>
          <w:lang w:val="en-US"/>
        </w:rPr>
        <w:t>following sequential operations:</w:t>
      </w:r>
    </w:p>
    <w:p w:rsidR="00D06965" w:rsidRPr="00E87C45" w:rsidRDefault="00D06965" w:rsidP="00D06965">
      <w:pPr>
        <w:ind w:left="720" w:hanging="720"/>
        <w:rPr>
          <w:sz w:val="24"/>
          <w:szCs w:val="24"/>
          <w:lang w:val="en-US"/>
        </w:rPr>
      </w:pPr>
    </w:p>
    <w:p w:rsidR="00D06965" w:rsidRPr="00E87C45" w:rsidRDefault="00D06965" w:rsidP="00D06965">
      <w:pPr>
        <w:ind w:left="720" w:hanging="720"/>
        <w:rPr>
          <w:sz w:val="24"/>
          <w:szCs w:val="24"/>
          <w:lang w:val="en-US"/>
        </w:rPr>
      </w:pPr>
      <w:r w:rsidRPr="00E87C45">
        <w:rPr>
          <w:sz w:val="24"/>
          <w:szCs w:val="24"/>
          <w:lang w:val="en-US"/>
        </w:rPr>
        <w:t xml:space="preserve"> a) </w:t>
      </w:r>
      <w:r w:rsidRPr="00E87C45">
        <w:rPr>
          <w:sz w:val="24"/>
          <w:szCs w:val="24"/>
          <w:lang w:val="en-US"/>
        </w:rPr>
        <w:tab/>
        <w:t>For part of a washing machine cycle</w:t>
      </w:r>
      <w:r w:rsidR="00217245">
        <w:rPr>
          <w:sz w:val="24"/>
          <w:szCs w:val="24"/>
          <w:lang w:val="en-US"/>
        </w:rPr>
        <w:t>,</w:t>
      </w:r>
      <w:r w:rsidRPr="00E87C45">
        <w:rPr>
          <w:sz w:val="24"/>
          <w:szCs w:val="24"/>
          <w:lang w:val="en-US"/>
        </w:rPr>
        <w:t xml:space="preserve"> a water supply pump </w:t>
      </w:r>
      <w:r>
        <w:rPr>
          <w:sz w:val="24"/>
          <w:szCs w:val="24"/>
          <w:lang w:val="en-US"/>
        </w:rPr>
        <w:t xml:space="preserve">is required to </w:t>
      </w:r>
      <w:r w:rsidRPr="00E87C45">
        <w:rPr>
          <w:sz w:val="24"/>
          <w:szCs w:val="24"/>
          <w:lang w:val="en-US"/>
        </w:rPr>
        <w:t>run for 50 seconds. It is then to be switch</w:t>
      </w:r>
      <w:r>
        <w:rPr>
          <w:sz w:val="24"/>
          <w:szCs w:val="24"/>
          <w:lang w:val="en-US"/>
        </w:rPr>
        <w:t>ed</w:t>
      </w:r>
      <w:r w:rsidRPr="00E87C45">
        <w:rPr>
          <w:sz w:val="24"/>
          <w:szCs w:val="24"/>
          <w:lang w:val="en-US"/>
        </w:rPr>
        <w:t xml:space="preserve"> off and a heater switched on for 20 seconds. The heater </w:t>
      </w:r>
      <w:r>
        <w:rPr>
          <w:sz w:val="24"/>
          <w:szCs w:val="24"/>
          <w:lang w:val="en-US"/>
        </w:rPr>
        <w:t>should then be turned</w:t>
      </w:r>
      <w:r w:rsidRPr="00E87C45">
        <w:rPr>
          <w:sz w:val="24"/>
          <w:szCs w:val="24"/>
          <w:lang w:val="en-US"/>
        </w:rPr>
        <w:t xml:space="preserve"> off and a drain pump </w:t>
      </w:r>
      <w:r>
        <w:rPr>
          <w:sz w:val="24"/>
          <w:szCs w:val="24"/>
          <w:lang w:val="en-US"/>
        </w:rPr>
        <w:t>run for 15 seconds to</w:t>
      </w:r>
      <w:r w:rsidRPr="00E87C45">
        <w:rPr>
          <w:sz w:val="24"/>
          <w:szCs w:val="24"/>
          <w:lang w:val="en-US"/>
        </w:rPr>
        <w:t xml:space="preserve"> remove the water. The cycle should be started using a</w:t>
      </w:r>
      <w:r>
        <w:rPr>
          <w:sz w:val="24"/>
          <w:szCs w:val="24"/>
          <w:lang w:val="en-US"/>
        </w:rPr>
        <w:t xml:space="preserve"> momentary</w:t>
      </w:r>
      <w:r w:rsidRPr="00E87C45">
        <w:rPr>
          <w:sz w:val="24"/>
          <w:szCs w:val="24"/>
          <w:lang w:val="en-US"/>
        </w:rPr>
        <w:t xml:space="preserve"> ‘on’ switch,</w:t>
      </w:r>
      <w:r w:rsidR="00217245">
        <w:rPr>
          <w:sz w:val="24"/>
          <w:szCs w:val="24"/>
          <w:lang w:val="en-US"/>
        </w:rPr>
        <w:t xml:space="preserve"> run automatically and terminate</w:t>
      </w:r>
      <w:r w:rsidRPr="00E87C45">
        <w:rPr>
          <w:sz w:val="24"/>
          <w:szCs w:val="24"/>
          <w:lang w:val="en-US"/>
        </w:rPr>
        <w:t xml:space="preserve"> once the drain pump has stopped.</w:t>
      </w:r>
      <w:r>
        <w:rPr>
          <w:sz w:val="24"/>
          <w:szCs w:val="24"/>
          <w:lang w:val="en-US"/>
        </w:rPr>
        <w:t xml:space="preserve"> Indicator lights should be used to inform the user of each stage of the cycle.</w:t>
      </w:r>
    </w:p>
    <w:p w:rsidR="00D06965" w:rsidRPr="00E87C45" w:rsidRDefault="00D06965" w:rsidP="00D06965">
      <w:pPr>
        <w:ind w:left="-543"/>
        <w:rPr>
          <w:sz w:val="24"/>
          <w:szCs w:val="24"/>
          <w:lang w:val="en-US"/>
        </w:rPr>
      </w:pPr>
    </w:p>
    <w:p w:rsidR="00D06965" w:rsidRPr="00E87C45" w:rsidRDefault="00D06965" w:rsidP="00D06965">
      <w:pPr>
        <w:ind w:left="717" w:hanging="720"/>
        <w:rPr>
          <w:sz w:val="24"/>
          <w:szCs w:val="24"/>
          <w:lang w:val="en-US"/>
        </w:rPr>
      </w:pPr>
      <w:r w:rsidRPr="00E87C45">
        <w:rPr>
          <w:sz w:val="24"/>
          <w:szCs w:val="24"/>
          <w:lang w:val="en-US"/>
        </w:rPr>
        <w:t>b)</w:t>
      </w:r>
      <w:r w:rsidRPr="00E87C45">
        <w:rPr>
          <w:sz w:val="24"/>
          <w:szCs w:val="24"/>
          <w:lang w:val="en-US"/>
        </w:rPr>
        <w:tab/>
      </w:r>
      <w:r>
        <w:rPr>
          <w:sz w:val="24"/>
          <w:szCs w:val="24"/>
          <w:lang w:val="en-US"/>
        </w:rPr>
        <w:t xml:space="preserve">A </w:t>
      </w:r>
      <w:r w:rsidRPr="00E87C45">
        <w:rPr>
          <w:sz w:val="24"/>
          <w:szCs w:val="24"/>
          <w:lang w:val="en-US"/>
        </w:rPr>
        <w:t>photocell sensor</w:t>
      </w:r>
      <w:r>
        <w:rPr>
          <w:sz w:val="24"/>
          <w:szCs w:val="24"/>
          <w:lang w:val="en-US"/>
        </w:rPr>
        <w:t xml:space="preserve"> is being used to detect objects moving on a conveyor belt. The system is required to give an output after receiving a </w:t>
      </w:r>
      <w:r w:rsidRPr="00E87C45">
        <w:rPr>
          <w:sz w:val="24"/>
          <w:szCs w:val="24"/>
          <w:lang w:val="en-US"/>
        </w:rPr>
        <w:t xml:space="preserve">10 pulse input </w:t>
      </w:r>
      <w:r>
        <w:rPr>
          <w:sz w:val="24"/>
          <w:szCs w:val="24"/>
          <w:lang w:val="en-US"/>
        </w:rPr>
        <w:t xml:space="preserve">from the sensor </w:t>
      </w:r>
      <w:r w:rsidRPr="00E87C45">
        <w:rPr>
          <w:sz w:val="24"/>
          <w:szCs w:val="24"/>
          <w:lang w:val="en-US"/>
        </w:rPr>
        <w:t>as a result of detecting 10 objects passing in front of it.</w:t>
      </w:r>
      <w:r>
        <w:rPr>
          <w:sz w:val="24"/>
          <w:szCs w:val="24"/>
          <w:lang w:val="en-US"/>
        </w:rPr>
        <w:t xml:space="preserve"> The system should have a manual and automatic counter reset. </w:t>
      </w:r>
    </w:p>
    <w:p w:rsidR="00D06965" w:rsidRPr="00E87C45" w:rsidRDefault="00D06965" w:rsidP="00D06965">
      <w:pPr>
        <w:tabs>
          <w:tab w:val="left" w:pos="362"/>
        </w:tabs>
        <w:ind w:left="717" w:hanging="720"/>
        <w:rPr>
          <w:sz w:val="24"/>
          <w:szCs w:val="24"/>
          <w:lang w:val="en-US"/>
        </w:rPr>
      </w:pPr>
    </w:p>
    <w:p w:rsidR="00D06965" w:rsidRPr="00E87C45" w:rsidRDefault="00D06965" w:rsidP="00D06965">
      <w:pPr>
        <w:ind w:left="717" w:hanging="720"/>
        <w:rPr>
          <w:sz w:val="24"/>
          <w:szCs w:val="24"/>
          <w:lang w:val="en-US"/>
        </w:rPr>
      </w:pPr>
      <w:r w:rsidRPr="00E87C45">
        <w:rPr>
          <w:sz w:val="24"/>
          <w:szCs w:val="24"/>
          <w:lang w:val="en-US"/>
        </w:rPr>
        <w:t>c)</w:t>
      </w:r>
      <w:r w:rsidRPr="00E87C45">
        <w:rPr>
          <w:sz w:val="24"/>
          <w:szCs w:val="24"/>
          <w:lang w:val="en-US"/>
        </w:rPr>
        <w:tab/>
      </w:r>
      <w:r w:rsidRPr="00E87C45">
        <w:rPr>
          <w:sz w:val="24"/>
          <w:szCs w:val="24"/>
          <w:lang w:val="en-US"/>
        </w:rPr>
        <w:tab/>
      </w:r>
      <w:r>
        <w:rPr>
          <w:sz w:val="24"/>
          <w:szCs w:val="24"/>
          <w:lang w:val="en-US"/>
        </w:rPr>
        <w:t xml:space="preserve">A detection system is required to monitor the number of people entering and leaving a store and thereby calculate the total number of customers in the store at any point in time. The system should be able to monitor customers entering and leaving the store and display a warning if this number reaches 50. The system should have a manual counter reset to clear the stored value at the end of the working day. </w:t>
      </w:r>
    </w:p>
    <w:p w:rsidR="00D06965" w:rsidRPr="00E87C45" w:rsidRDefault="00D06965" w:rsidP="00D06965">
      <w:pPr>
        <w:tabs>
          <w:tab w:val="left" w:pos="362"/>
        </w:tabs>
        <w:ind w:left="717" w:hanging="720"/>
        <w:rPr>
          <w:sz w:val="24"/>
          <w:szCs w:val="24"/>
          <w:lang w:val="en-US"/>
        </w:rPr>
      </w:pPr>
    </w:p>
    <w:p w:rsidR="00D06965" w:rsidRPr="00E87C45" w:rsidRDefault="00D06965" w:rsidP="00D06965">
      <w:pPr>
        <w:tabs>
          <w:tab w:val="left" w:pos="362"/>
        </w:tabs>
        <w:ind w:left="-3"/>
        <w:rPr>
          <w:sz w:val="24"/>
          <w:szCs w:val="24"/>
          <w:lang w:val="en-US"/>
        </w:rPr>
      </w:pPr>
    </w:p>
    <w:p w:rsidR="00D06965" w:rsidRPr="00E87C45" w:rsidRDefault="00D06965" w:rsidP="00D06965">
      <w:pPr>
        <w:rPr>
          <w:sz w:val="24"/>
          <w:szCs w:val="24"/>
          <w:lang w:val="en-US"/>
        </w:rPr>
      </w:pPr>
      <w:r>
        <w:rPr>
          <w:sz w:val="24"/>
          <w:szCs w:val="24"/>
          <w:lang w:val="en-US"/>
        </w:rPr>
        <w:t>To complete the tasks y</w:t>
      </w:r>
      <w:r w:rsidRPr="00E87C45">
        <w:rPr>
          <w:sz w:val="24"/>
          <w:szCs w:val="24"/>
          <w:lang w:val="en-US"/>
        </w:rPr>
        <w:t>ou are required to demonstrate the operation of you</w:t>
      </w:r>
      <w:r w:rsidR="00575647">
        <w:rPr>
          <w:sz w:val="24"/>
          <w:szCs w:val="24"/>
          <w:lang w:val="en-US"/>
        </w:rPr>
        <w:t>r</w:t>
      </w:r>
      <w:r w:rsidRPr="00E87C45">
        <w:rPr>
          <w:sz w:val="24"/>
          <w:szCs w:val="24"/>
          <w:lang w:val="en-US"/>
        </w:rPr>
        <w:t xml:space="preserve"> program</w:t>
      </w:r>
      <w:r>
        <w:rPr>
          <w:sz w:val="24"/>
          <w:szCs w:val="24"/>
          <w:lang w:val="en-US"/>
        </w:rPr>
        <w:t>s and a</w:t>
      </w:r>
      <w:r w:rsidRPr="00E87C45">
        <w:rPr>
          <w:sz w:val="24"/>
          <w:szCs w:val="24"/>
          <w:lang w:val="en-US"/>
        </w:rPr>
        <w:t xml:space="preserve">ttach a Tutor </w:t>
      </w:r>
      <w:r>
        <w:rPr>
          <w:sz w:val="24"/>
          <w:szCs w:val="24"/>
          <w:lang w:val="en-US"/>
        </w:rPr>
        <w:t>verified</w:t>
      </w:r>
      <w:r w:rsidRPr="00E87C45">
        <w:rPr>
          <w:sz w:val="24"/>
          <w:szCs w:val="24"/>
          <w:lang w:val="en-US"/>
        </w:rPr>
        <w:t xml:space="preserve"> copy of the program to your report. Briefly discuss </w:t>
      </w:r>
      <w:r>
        <w:rPr>
          <w:sz w:val="24"/>
          <w:szCs w:val="24"/>
          <w:lang w:val="en-US"/>
        </w:rPr>
        <w:t xml:space="preserve">the I/O, flow charts and </w:t>
      </w:r>
      <w:r w:rsidRPr="00E87C45">
        <w:rPr>
          <w:sz w:val="24"/>
          <w:szCs w:val="24"/>
          <w:lang w:val="en-US"/>
        </w:rPr>
        <w:t>operation of each program with respect to your circuit design.</w:t>
      </w:r>
    </w:p>
    <w:p w:rsidR="00D06965" w:rsidRPr="00E87C45" w:rsidRDefault="00D06965" w:rsidP="00D06965">
      <w:pPr>
        <w:rPr>
          <w:b/>
          <w:bCs/>
          <w:sz w:val="24"/>
          <w:szCs w:val="24"/>
          <w:lang w:val="en-US"/>
        </w:rPr>
      </w:pPr>
    </w:p>
    <w:p w:rsidR="00D06965" w:rsidRPr="00E87C45" w:rsidRDefault="00D06965" w:rsidP="00D06965">
      <w:pPr>
        <w:rPr>
          <w:sz w:val="24"/>
          <w:szCs w:val="24"/>
        </w:rPr>
      </w:pPr>
    </w:p>
    <w:p w:rsidR="00D06965" w:rsidRDefault="00D06965" w:rsidP="00D06965">
      <w:pPr>
        <w:pStyle w:val="BodyTextIndent3"/>
        <w:rPr>
          <w:b/>
          <w:sz w:val="24"/>
          <w:szCs w:val="24"/>
        </w:rPr>
      </w:pPr>
    </w:p>
    <w:p w:rsidR="00D06965" w:rsidRDefault="00D06965" w:rsidP="00D06965">
      <w:pPr>
        <w:pStyle w:val="BodyTextIndent3"/>
        <w:rPr>
          <w:b/>
          <w:sz w:val="24"/>
          <w:szCs w:val="24"/>
        </w:rPr>
      </w:pPr>
    </w:p>
    <w:p w:rsidR="00D06965" w:rsidRDefault="00D06965" w:rsidP="00D06965">
      <w:pPr>
        <w:pStyle w:val="BodyTextIndent3"/>
        <w:rPr>
          <w:b/>
          <w:sz w:val="24"/>
          <w:szCs w:val="24"/>
        </w:rPr>
      </w:pPr>
    </w:p>
    <w:p w:rsidR="00D06965" w:rsidRDefault="00D06965" w:rsidP="00D06965">
      <w:pPr>
        <w:pStyle w:val="BodyTextIndent3"/>
        <w:rPr>
          <w:b/>
          <w:sz w:val="24"/>
          <w:szCs w:val="24"/>
        </w:rPr>
      </w:pPr>
    </w:p>
    <w:p w:rsidR="00D06965" w:rsidRDefault="00D06965" w:rsidP="00D06965">
      <w:pPr>
        <w:pStyle w:val="BodyTextIndent3"/>
        <w:rPr>
          <w:b/>
          <w:sz w:val="24"/>
          <w:szCs w:val="24"/>
        </w:rPr>
      </w:pPr>
    </w:p>
    <w:p w:rsidR="00D06965" w:rsidRPr="00E87C45" w:rsidRDefault="00D06965" w:rsidP="00D06965">
      <w:pPr>
        <w:pStyle w:val="BodyTextIndent3"/>
        <w:rPr>
          <w:b/>
          <w:sz w:val="24"/>
          <w:szCs w:val="24"/>
        </w:rPr>
      </w:pPr>
      <w:r>
        <w:rPr>
          <w:b/>
          <w:sz w:val="24"/>
          <w:szCs w:val="24"/>
        </w:rPr>
        <w:t>Task 5 – Traffic Light programming p</w:t>
      </w:r>
      <w:r w:rsidRPr="00E87C45">
        <w:rPr>
          <w:b/>
          <w:sz w:val="24"/>
          <w:szCs w:val="24"/>
        </w:rPr>
        <w:t>roblem</w:t>
      </w:r>
    </w:p>
    <w:p w:rsidR="00D06965" w:rsidRPr="00E87C45" w:rsidRDefault="00D06965" w:rsidP="00D06965">
      <w:pPr>
        <w:pStyle w:val="BodyTextIndent3"/>
        <w:rPr>
          <w:sz w:val="24"/>
          <w:szCs w:val="24"/>
        </w:rPr>
      </w:pPr>
      <w:r>
        <w:rPr>
          <w:sz w:val="24"/>
          <w:szCs w:val="24"/>
        </w:rPr>
        <w:t>For this task you are required to develop</w:t>
      </w:r>
      <w:r w:rsidRPr="00E87C45">
        <w:rPr>
          <w:sz w:val="24"/>
          <w:szCs w:val="24"/>
        </w:rPr>
        <w:t xml:space="preserve"> a PLC program using </w:t>
      </w:r>
      <w:r w:rsidRPr="00E87C45">
        <w:rPr>
          <w:sz w:val="24"/>
          <w:szCs w:val="24"/>
          <w:lang w:val="en-US"/>
        </w:rPr>
        <w:t xml:space="preserve">the Mitsubishi Alpha development software </w:t>
      </w:r>
      <w:r w:rsidRPr="00E87C45">
        <w:rPr>
          <w:sz w:val="24"/>
          <w:szCs w:val="24"/>
        </w:rPr>
        <w:t xml:space="preserve">that will operate a set of </w:t>
      </w:r>
      <w:r>
        <w:rPr>
          <w:sz w:val="24"/>
          <w:szCs w:val="24"/>
        </w:rPr>
        <w:t xml:space="preserve">two way </w:t>
      </w:r>
      <w:r w:rsidRPr="00E87C45">
        <w:rPr>
          <w:sz w:val="24"/>
          <w:szCs w:val="24"/>
        </w:rPr>
        <w:t>traffic lights</w:t>
      </w:r>
      <w:r w:rsidR="002F6356">
        <w:rPr>
          <w:sz w:val="24"/>
          <w:szCs w:val="24"/>
        </w:rPr>
        <w:t xml:space="preserve"> (</w:t>
      </w:r>
      <w:r w:rsidR="00E14CCD">
        <w:rPr>
          <w:sz w:val="24"/>
          <w:szCs w:val="24"/>
        </w:rPr>
        <w:t xml:space="preserve">see </w:t>
      </w:r>
      <w:r w:rsidR="002F6356">
        <w:rPr>
          <w:sz w:val="24"/>
          <w:szCs w:val="24"/>
        </w:rPr>
        <w:t>figure 2)</w:t>
      </w:r>
      <w:r w:rsidRPr="00E87C45">
        <w:rPr>
          <w:sz w:val="24"/>
          <w:szCs w:val="24"/>
        </w:rPr>
        <w:t xml:space="preserve"> in the </w:t>
      </w:r>
      <w:r>
        <w:rPr>
          <w:sz w:val="24"/>
          <w:szCs w:val="24"/>
        </w:rPr>
        <w:t xml:space="preserve">standard </w:t>
      </w:r>
      <w:r w:rsidRPr="00E87C45">
        <w:rPr>
          <w:sz w:val="24"/>
          <w:szCs w:val="24"/>
        </w:rPr>
        <w:t>sequence</w:t>
      </w:r>
      <w:r>
        <w:rPr>
          <w:sz w:val="24"/>
          <w:szCs w:val="24"/>
        </w:rPr>
        <w:t xml:space="preserve"> shown in table 1.</w:t>
      </w:r>
    </w:p>
    <w:p w:rsidR="00D06965" w:rsidRDefault="00D06965" w:rsidP="00D06965">
      <w:pPr>
        <w:pStyle w:val="BodyTextIndent3"/>
        <w:rPr>
          <w:sz w:val="24"/>
          <w:szCs w:val="24"/>
        </w:rPr>
      </w:pPr>
      <w:r>
        <w:rPr>
          <w:sz w:val="24"/>
          <w:szCs w:val="24"/>
        </w:rPr>
        <w:t xml:space="preserve">To </w:t>
      </w:r>
      <w:r w:rsidRPr="00E87C45">
        <w:rPr>
          <w:sz w:val="24"/>
          <w:szCs w:val="24"/>
        </w:rPr>
        <w:t xml:space="preserve">start the </w:t>
      </w:r>
      <w:r>
        <w:rPr>
          <w:sz w:val="24"/>
          <w:szCs w:val="24"/>
        </w:rPr>
        <w:t xml:space="preserve">program </w:t>
      </w:r>
      <w:r w:rsidRPr="00E87C45">
        <w:rPr>
          <w:sz w:val="24"/>
          <w:szCs w:val="24"/>
        </w:rPr>
        <w:t xml:space="preserve">a momentary push button </w:t>
      </w:r>
      <w:r>
        <w:rPr>
          <w:sz w:val="24"/>
          <w:szCs w:val="24"/>
        </w:rPr>
        <w:t xml:space="preserve">(press and release) </w:t>
      </w:r>
      <w:r w:rsidRPr="00E87C45">
        <w:rPr>
          <w:sz w:val="24"/>
          <w:szCs w:val="24"/>
        </w:rPr>
        <w:t xml:space="preserve">will </w:t>
      </w:r>
      <w:r>
        <w:rPr>
          <w:sz w:val="24"/>
          <w:szCs w:val="24"/>
        </w:rPr>
        <w:t>be used to initiate</w:t>
      </w:r>
      <w:r w:rsidRPr="00E87C45">
        <w:rPr>
          <w:sz w:val="24"/>
          <w:szCs w:val="24"/>
        </w:rPr>
        <w:t xml:space="preserve"> the sequence</w:t>
      </w:r>
      <w:r w:rsidR="00575647">
        <w:rPr>
          <w:sz w:val="24"/>
          <w:szCs w:val="24"/>
        </w:rPr>
        <w:t>,</w:t>
      </w:r>
      <w:r>
        <w:rPr>
          <w:sz w:val="24"/>
          <w:szCs w:val="24"/>
        </w:rPr>
        <w:t xml:space="preserve"> after which it should continue automatically. </w:t>
      </w:r>
    </w:p>
    <w:tbl>
      <w:tblPr>
        <w:tblW w:w="11474" w:type="dxa"/>
        <w:tblInd w:w="-435" w:type="dxa"/>
        <w:tblLook w:val="01E0" w:firstRow="1" w:lastRow="1" w:firstColumn="1" w:lastColumn="1" w:noHBand="0" w:noVBand="0"/>
      </w:tblPr>
      <w:tblGrid>
        <w:gridCol w:w="11252"/>
        <w:gridCol w:w="222"/>
      </w:tblGrid>
      <w:tr w:rsidR="00D06965" w:rsidRPr="00E87C45" w:rsidTr="00A65369">
        <w:tc>
          <w:tcPr>
            <w:tcW w:w="11252" w:type="dxa"/>
          </w:tcPr>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6"/>
            </w:tblGrid>
            <w:tr w:rsidR="00D06965" w:rsidRPr="00BA02AF" w:rsidTr="00A65369">
              <w:tc>
                <w:tcPr>
                  <w:tcW w:w="10306" w:type="dxa"/>
                  <w:tcBorders>
                    <w:top w:val="nil"/>
                    <w:left w:val="nil"/>
                    <w:bottom w:val="nil"/>
                    <w:right w:val="nil"/>
                  </w:tcBorders>
                  <w:shd w:val="clear" w:color="auto" w:fill="auto"/>
                </w:tcPr>
                <w:p w:rsidR="00D06965" w:rsidRPr="008C4F07" w:rsidRDefault="00D06965" w:rsidP="00A65369">
                  <w:pPr>
                    <w:pStyle w:val="BodyTextIndent3"/>
                    <w:spacing w:after="0"/>
                    <w:ind w:left="0"/>
                    <w:jc w:val="center"/>
                    <w:rPr>
                      <w:sz w:val="24"/>
                      <w:szCs w:val="24"/>
                    </w:rPr>
                  </w:pPr>
                </w:p>
                <w:p w:rsidR="0024751B" w:rsidRDefault="0024751B" w:rsidP="0024751B">
                  <w:pPr>
                    <w:pStyle w:val="BodyTextIndent3"/>
                    <w:spacing w:line="276" w:lineRule="auto"/>
                    <w:jc w:val="center"/>
                    <w:rPr>
                      <w:sz w:val="24"/>
                      <w:szCs w:val="24"/>
                    </w:rPr>
                  </w:pPr>
                  <w:r w:rsidRPr="008C2438">
                    <w:rPr>
                      <w:rFonts w:ascii="Arial" w:hAnsi="Arial" w:cs="Arial"/>
                      <w:noProof/>
                      <w:sz w:val="20"/>
                      <w:szCs w:val="20"/>
                      <w:lang w:eastAsia="en-GB"/>
                    </w:rPr>
                    <w:drawing>
                      <wp:inline distT="0" distB="0" distL="0" distR="0">
                        <wp:extent cx="3365500" cy="2182495"/>
                        <wp:effectExtent l="0" t="0" r="6350" b="8255"/>
                        <wp:docPr id="8" name="Picture 8" descr="http://www.findleys.co.uk/highway_code/150_box_jun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indleys.co.uk/highway_code/150_box_junct.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5500" cy="2182495"/>
                                </a:xfrm>
                                <a:prstGeom prst="rect">
                                  <a:avLst/>
                                </a:prstGeom>
                                <a:noFill/>
                                <a:ln>
                                  <a:noFill/>
                                </a:ln>
                              </pic:spPr>
                            </pic:pic>
                          </a:graphicData>
                        </a:graphic>
                      </wp:inline>
                    </w:drawing>
                  </w:r>
                </w:p>
                <w:p w:rsidR="0024751B" w:rsidRPr="00BD3FBD" w:rsidRDefault="0024751B" w:rsidP="0024751B">
                  <w:pPr>
                    <w:jc w:val="center"/>
                    <w:rPr>
                      <w:i/>
                    </w:rPr>
                  </w:pPr>
                  <w:r>
                    <w:rPr>
                      <w:i/>
                    </w:rPr>
                    <w:t>Figure 2</w:t>
                  </w:r>
                  <w:r w:rsidRPr="00BD3FBD">
                    <w:rPr>
                      <w:i/>
                    </w:rPr>
                    <w:t>. Traffic light system</w:t>
                  </w:r>
                </w:p>
                <w:p w:rsidR="00D06965" w:rsidRPr="008C4F07" w:rsidRDefault="00D06965" w:rsidP="00A65369">
                  <w:pPr>
                    <w:pStyle w:val="BodyTextIndent3"/>
                    <w:spacing w:after="0"/>
                    <w:ind w:left="0"/>
                    <w:rPr>
                      <w:sz w:val="24"/>
                      <w:szCs w:val="24"/>
                    </w:rPr>
                  </w:pPr>
                </w:p>
              </w:tc>
            </w:tr>
          </w:tbl>
          <w:p w:rsidR="0024751B" w:rsidRDefault="0024751B" w:rsidP="0024751B">
            <w:pPr>
              <w:rPr>
                <w:sz w:val="24"/>
                <w:szCs w:val="24"/>
              </w:rPr>
            </w:pPr>
            <w:r>
              <w:rPr>
                <w:sz w:val="24"/>
                <w:szCs w:val="24"/>
              </w:rPr>
              <w:t xml:space="preserve">          </w:t>
            </w:r>
            <w:r w:rsidRPr="00BD3FBD">
              <w:rPr>
                <w:sz w:val="24"/>
                <w:szCs w:val="24"/>
              </w:rPr>
              <w:t>The traffic light control system will operate the two sets of traffic lights in the following timed sequence:</w:t>
            </w:r>
          </w:p>
          <w:p w:rsidR="00E14CCD" w:rsidRDefault="0024751B" w:rsidP="0024751B">
            <w:pPr>
              <w:rPr>
                <w:sz w:val="24"/>
                <w:szCs w:val="24"/>
              </w:rPr>
            </w:pPr>
            <w:r>
              <w:rPr>
                <w:sz w:val="24"/>
                <w:szCs w:val="24"/>
              </w:rPr>
              <w:t xml:space="preserve">              </w:t>
            </w:r>
          </w:p>
          <w:p w:rsidR="0024751B" w:rsidRDefault="00E14CCD" w:rsidP="0024751B">
            <w:pPr>
              <w:rPr>
                <w:sz w:val="24"/>
                <w:szCs w:val="24"/>
              </w:rPr>
            </w:pPr>
            <w:r>
              <w:rPr>
                <w:sz w:val="24"/>
                <w:szCs w:val="24"/>
              </w:rPr>
              <w:t xml:space="preserve">          </w:t>
            </w:r>
            <w:r w:rsidR="0024751B">
              <w:rPr>
                <w:sz w:val="24"/>
                <w:szCs w:val="24"/>
              </w:rPr>
              <w:t xml:space="preserve"> Table 1</w:t>
            </w:r>
          </w:p>
          <w:p w:rsidR="0024751B" w:rsidRPr="00BD3FBD" w:rsidRDefault="0024751B" w:rsidP="0024751B">
            <w:pPr>
              <w:rPr>
                <w:sz w:val="24"/>
                <w:szCs w:val="24"/>
                <w:lang w:val="en-US"/>
              </w:rPr>
            </w:pPr>
          </w:p>
          <w:tbl>
            <w:tblPr>
              <w:tblW w:w="9181"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65"/>
              <w:gridCol w:w="560"/>
              <w:gridCol w:w="563"/>
              <w:gridCol w:w="563"/>
              <w:gridCol w:w="563"/>
              <w:gridCol w:w="562"/>
              <w:gridCol w:w="562"/>
              <w:gridCol w:w="562"/>
              <w:gridCol w:w="562"/>
              <w:gridCol w:w="562"/>
              <w:gridCol w:w="562"/>
              <w:gridCol w:w="562"/>
              <w:gridCol w:w="562"/>
              <w:gridCol w:w="361"/>
            </w:tblGrid>
            <w:tr w:rsidR="0024751B" w:rsidRPr="003C6E28" w:rsidTr="001F1FB6">
              <w:tc>
                <w:tcPr>
                  <w:tcW w:w="810" w:type="dxa"/>
                  <w:tcBorders>
                    <w:top w:val="nil"/>
                    <w:left w:val="nil"/>
                    <w:bottom w:val="nil"/>
                    <w:right w:val="single" w:sz="4" w:space="0" w:color="auto"/>
                  </w:tcBorders>
                  <w:shd w:val="clear" w:color="auto" w:fill="auto"/>
                </w:tcPr>
                <w:p w:rsidR="0024751B" w:rsidRPr="00907B56" w:rsidRDefault="0024751B" w:rsidP="0024751B">
                  <w:pPr>
                    <w:pStyle w:val="BodyTextIndent3"/>
                    <w:ind w:left="0"/>
                    <w:rPr>
                      <w:sz w:val="24"/>
                      <w:szCs w:val="24"/>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24751B" w:rsidRPr="00907B56" w:rsidRDefault="0024751B" w:rsidP="0024751B">
                  <w:pPr>
                    <w:pStyle w:val="BodyTextIndent3"/>
                    <w:ind w:left="0"/>
                    <w:rPr>
                      <w:sz w:val="24"/>
                      <w:szCs w:val="24"/>
                    </w:rPr>
                  </w:pPr>
                  <w:r w:rsidRPr="00907B56">
                    <w:rPr>
                      <w:sz w:val="24"/>
                      <w:szCs w:val="24"/>
                    </w:rPr>
                    <w:t>Timing (s)</w:t>
                  </w:r>
                </w:p>
              </w:tc>
              <w:tc>
                <w:tcPr>
                  <w:tcW w:w="560" w:type="dxa"/>
                  <w:tcBorders>
                    <w:left w:val="single" w:sz="4" w:space="0" w:color="auto"/>
                  </w:tcBorders>
                  <w:shd w:val="clear" w:color="auto" w:fill="auto"/>
                  <w:vAlign w:val="center"/>
                </w:tcPr>
                <w:p w:rsidR="0024751B" w:rsidRPr="003C6E28" w:rsidRDefault="0024751B" w:rsidP="0024751B">
                  <w:pPr>
                    <w:jc w:val="center"/>
                  </w:pPr>
                  <w:r w:rsidRPr="003C6E28">
                    <w:t>5</w:t>
                  </w:r>
                </w:p>
              </w:tc>
              <w:tc>
                <w:tcPr>
                  <w:tcW w:w="563" w:type="dxa"/>
                  <w:shd w:val="clear" w:color="auto" w:fill="auto"/>
                  <w:vAlign w:val="center"/>
                </w:tcPr>
                <w:p w:rsidR="0024751B" w:rsidRPr="003C6E28" w:rsidRDefault="0024751B" w:rsidP="0024751B">
                  <w:pPr>
                    <w:jc w:val="center"/>
                  </w:pPr>
                  <w:r w:rsidRPr="003C6E28">
                    <w:t>10</w:t>
                  </w:r>
                </w:p>
              </w:tc>
              <w:tc>
                <w:tcPr>
                  <w:tcW w:w="563" w:type="dxa"/>
                  <w:shd w:val="clear" w:color="auto" w:fill="auto"/>
                  <w:vAlign w:val="center"/>
                </w:tcPr>
                <w:p w:rsidR="0024751B" w:rsidRPr="003C6E28" w:rsidRDefault="0024751B" w:rsidP="0024751B">
                  <w:pPr>
                    <w:jc w:val="center"/>
                  </w:pPr>
                  <w:r w:rsidRPr="003C6E28">
                    <w:t>15</w:t>
                  </w:r>
                </w:p>
              </w:tc>
              <w:tc>
                <w:tcPr>
                  <w:tcW w:w="563" w:type="dxa"/>
                  <w:shd w:val="clear" w:color="auto" w:fill="auto"/>
                  <w:vAlign w:val="center"/>
                </w:tcPr>
                <w:p w:rsidR="0024751B" w:rsidRPr="003C6E28" w:rsidRDefault="0024751B" w:rsidP="0024751B">
                  <w:pPr>
                    <w:jc w:val="center"/>
                  </w:pPr>
                  <w:r w:rsidRPr="003C6E28">
                    <w:t>20</w:t>
                  </w:r>
                </w:p>
              </w:tc>
              <w:tc>
                <w:tcPr>
                  <w:tcW w:w="562" w:type="dxa"/>
                  <w:shd w:val="clear" w:color="auto" w:fill="auto"/>
                  <w:vAlign w:val="center"/>
                </w:tcPr>
                <w:p w:rsidR="0024751B" w:rsidRPr="003C6E28" w:rsidRDefault="0024751B" w:rsidP="0024751B">
                  <w:pPr>
                    <w:jc w:val="center"/>
                  </w:pPr>
                  <w:r w:rsidRPr="003C6E28">
                    <w:t>25</w:t>
                  </w:r>
                </w:p>
              </w:tc>
              <w:tc>
                <w:tcPr>
                  <w:tcW w:w="562" w:type="dxa"/>
                  <w:shd w:val="clear" w:color="auto" w:fill="auto"/>
                  <w:vAlign w:val="center"/>
                </w:tcPr>
                <w:p w:rsidR="0024751B" w:rsidRPr="003C6E28" w:rsidRDefault="0024751B" w:rsidP="0024751B">
                  <w:pPr>
                    <w:jc w:val="center"/>
                  </w:pPr>
                  <w:r w:rsidRPr="003C6E28">
                    <w:t>30</w:t>
                  </w:r>
                </w:p>
              </w:tc>
              <w:tc>
                <w:tcPr>
                  <w:tcW w:w="562" w:type="dxa"/>
                  <w:shd w:val="clear" w:color="auto" w:fill="auto"/>
                  <w:vAlign w:val="center"/>
                </w:tcPr>
                <w:p w:rsidR="0024751B" w:rsidRPr="003C6E28" w:rsidRDefault="0024751B" w:rsidP="0024751B">
                  <w:pPr>
                    <w:jc w:val="center"/>
                  </w:pPr>
                  <w:r w:rsidRPr="003C6E28">
                    <w:t>35</w:t>
                  </w:r>
                </w:p>
              </w:tc>
              <w:tc>
                <w:tcPr>
                  <w:tcW w:w="562" w:type="dxa"/>
                  <w:shd w:val="clear" w:color="auto" w:fill="auto"/>
                  <w:vAlign w:val="center"/>
                </w:tcPr>
                <w:p w:rsidR="0024751B" w:rsidRPr="003C6E28" w:rsidRDefault="0024751B" w:rsidP="0024751B">
                  <w:pPr>
                    <w:jc w:val="center"/>
                  </w:pPr>
                  <w:r w:rsidRPr="003C6E28">
                    <w:t>40</w:t>
                  </w:r>
                </w:p>
              </w:tc>
              <w:tc>
                <w:tcPr>
                  <w:tcW w:w="562" w:type="dxa"/>
                  <w:shd w:val="clear" w:color="auto" w:fill="auto"/>
                  <w:vAlign w:val="center"/>
                </w:tcPr>
                <w:p w:rsidR="0024751B" w:rsidRPr="003C6E28" w:rsidRDefault="0024751B" w:rsidP="0024751B">
                  <w:pPr>
                    <w:jc w:val="center"/>
                  </w:pPr>
                  <w:r w:rsidRPr="003C6E28">
                    <w:t>45</w:t>
                  </w:r>
                </w:p>
              </w:tc>
              <w:tc>
                <w:tcPr>
                  <w:tcW w:w="562" w:type="dxa"/>
                  <w:shd w:val="clear" w:color="auto" w:fill="auto"/>
                  <w:vAlign w:val="center"/>
                </w:tcPr>
                <w:p w:rsidR="0024751B" w:rsidRPr="003C6E28" w:rsidRDefault="0024751B" w:rsidP="0024751B">
                  <w:pPr>
                    <w:jc w:val="center"/>
                  </w:pPr>
                  <w:r w:rsidRPr="003C6E28">
                    <w:t>50</w:t>
                  </w:r>
                </w:p>
              </w:tc>
              <w:tc>
                <w:tcPr>
                  <w:tcW w:w="562" w:type="dxa"/>
                  <w:shd w:val="clear" w:color="auto" w:fill="auto"/>
                  <w:vAlign w:val="center"/>
                </w:tcPr>
                <w:p w:rsidR="0024751B" w:rsidRPr="003C6E28" w:rsidRDefault="0024751B" w:rsidP="0024751B">
                  <w:pPr>
                    <w:jc w:val="center"/>
                  </w:pPr>
                  <w:r w:rsidRPr="003C6E28">
                    <w:t>55</w:t>
                  </w:r>
                </w:p>
              </w:tc>
              <w:tc>
                <w:tcPr>
                  <w:tcW w:w="562" w:type="dxa"/>
                  <w:shd w:val="clear" w:color="auto" w:fill="auto"/>
                  <w:vAlign w:val="center"/>
                </w:tcPr>
                <w:p w:rsidR="0024751B" w:rsidRPr="003C6E28" w:rsidRDefault="0024751B" w:rsidP="0024751B">
                  <w:pPr>
                    <w:jc w:val="center"/>
                  </w:pPr>
                  <w:r w:rsidRPr="003C6E28">
                    <w:t>60</w:t>
                  </w:r>
                </w:p>
              </w:tc>
              <w:tc>
                <w:tcPr>
                  <w:tcW w:w="361" w:type="dxa"/>
                  <w:vMerge w:val="restart"/>
                  <w:shd w:val="clear" w:color="auto" w:fill="FFFFFF"/>
                  <w:vAlign w:val="center"/>
                </w:tcPr>
                <w:p w:rsidR="0024751B" w:rsidRPr="003C6E28" w:rsidRDefault="0024751B" w:rsidP="0024751B">
                  <w:pPr>
                    <w:jc w:val="center"/>
                  </w:pPr>
                  <w:r w:rsidRPr="003C6E28">
                    <w:t>R</w:t>
                  </w:r>
                </w:p>
                <w:p w:rsidR="0024751B" w:rsidRPr="003C6E28" w:rsidRDefault="0024751B" w:rsidP="0024751B">
                  <w:pPr>
                    <w:jc w:val="center"/>
                  </w:pPr>
                  <w:r w:rsidRPr="003C6E28">
                    <w:t>E</w:t>
                  </w:r>
                </w:p>
                <w:p w:rsidR="0024751B" w:rsidRPr="003C6E28" w:rsidRDefault="0024751B" w:rsidP="0024751B">
                  <w:pPr>
                    <w:jc w:val="center"/>
                  </w:pPr>
                  <w:r w:rsidRPr="003C6E28">
                    <w:t>T</w:t>
                  </w:r>
                </w:p>
                <w:p w:rsidR="0024751B" w:rsidRPr="003C6E28" w:rsidRDefault="0024751B" w:rsidP="0024751B">
                  <w:pPr>
                    <w:jc w:val="center"/>
                  </w:pPr>
                  <w:r w:rsidRPr="003C6E28">
                    <w:t>U</w:t>
                  </w:r>
                </w:p>
                <w:p w:rsidR="0024751B" w:rsidRPr="003C6E28" w:rsidRDefault="0024751B" w:rsidP="0024751B">
                  <w:pPr>
                    <w:jc w:val="center"/>
                  </w:pPr>
                  <w:r w:rsidRPr="003C6E28">
                    <w:t>R</w:t>
                  </w:r>
                </w:p>
                <w:p w:rsidR="0024751B" w:rsidRPr="003C6E28" w:rsidRDefault="0024751B" w:rsidP="0024751B">
                  <w:pPr>
                    <w:jc w:val="center"/>
                  </w:pPr>
                  <w:r w:rsidRPr="003C6E28">
                    <w:t>N</w:t>
                  </w:r>
                </w:p>
              </w:tc>
            </w:tr>
            <w:tr w:rsidR="0024751B" w:rsidRPr="003C6E28" w:rsidTr="001F1FB6">
              <w:tc>
                <w:tcPr>
                  <w:tcW w:w="810" w:type="dxa"/>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p>
              </w:tc>
              <w:tc>
                <w:tcPr>
                  <w:tcW w:w="8010" w:type="dxa"/>
                  <w:gridSpan w:val="13"/>
                  <w:tcBorders>
                    <w:top w:val="single" w:sz="4" w:space="0" w:color="auto"/>
                    <w:left w:val="single" w:sz="4" w:space="0" w:color="auto"/>
                    <w:bottom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North / South Traffic Light Set Sequence</w:t>
                  </w: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val="restart"/>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Set 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Red</w:t>
                  </w:r>
                </w:p>
              </w:tc>
              <w:tc>
                <w:tcPr>
                  <w:tcW w:w="560" w:type="dxa"/>
                  <w:tcBorders>
                    <w:left w:val="single" w:sz="4" w:space="0" w:color="auto"/>
                  </w:tcBorders>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Amber</w:t>
                  </w:r>
                </w:p>
              </w:tc>
              <w:tc>
                <w:tcPr>
                  <w:tcW w:w="560" w:type="dxa"/>
                  <w:tcBorders>
                    <w:left w:val="single" w:sz="4" w:space="0" w:color="auto"/>
                  </w:tcBorders>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Green</w:t>
                  </w:r>
                </w:p>
              </w:tc>
              <w:tc>
                <w:tcPr>
                  <w:tcW w:w="560" w:type="dxa"/>
                  <w:tcBorders>
                    <w:left w:val="single" w:sz="4" w:space="0" w:color="auto"/>
                  </w:tcBorders>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p>
              </w:tc>
              <w:tc>
                <w:tcPr>
                  <w:tcW w:w="8010" w:type="dxa"/>
                  <w:gridSpan w:val="13"/>
                  <w:tcBorders>
                    <w:top w:val="single" w:sz="4" w:space="0" w:color="auto"/>
                    <w:left w:val="single" w:sz="4" w:space="0" w:color="auto"/>
                    <w:bottom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East / West Traffic Light Set Sequence</w:t>
                  </w: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val="restart"/>
                  <w:tcBorders>
                    <w:top w:val="nil"/>
                    <w:left w:val="nil"/>
                    <w:bottom w:val="nil"/>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Set 2</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Red</w:t>
                  </w:r>
                </w:p>
              </w:tc>
              <w:tc>
                <w:tcPr>
                  <w:tcW w:w="560" w:type="dxa"/>
                  <w:tcBorders>
                    <w:left w:val="single" w:sz="4" w:space="0" w:color="auto"/>
                  </w:tcBorders>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tcBorders>
                    <w:top w:val="nil"/>
                    <w:left w:val="nil"/>
                    <w:bottom w:val="nil"/>
                    <w:right w:val="single" w:sz="4" w:space="0" w:color="auto"/>
                  </w:tcBorders>
                  <w:shd w:val="clear" w:color="auto" w:fill="auto"/>
                </w:tcPr>
                <w:p w:rsidR="0024751B" w:rsidRPr="00907B56" w:rsidRDefault="0024751B" w:rsidP="0024751B">
                  <w:pPr>
                    <w:pStyle w:val="BodyTextIndent3"/>
                    <w:ind w:left="0"/>
                    <w:rPr>
                      <w:sz w:val="24"/>
                      <w:szCs w:val="24"/>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Amber</w:t>
                  </w:r>
                </w:p>
              </w:tc>
              <w:tc>
                <w:tcPr>
                  <w:tcW w:w="560" w:type="dxa"/>
                  <w:tcBorders>
                    <w:left w:val="single" w:sz="4" w:space="0" w:color="auto"/>
                  </w:tcBorders>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3"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AEAAAA"/>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r w:rsidR="0024751B" w:rsidRPr="003C6E28" w:rsidTr="001F1FB6">
              <w:tc>
                <w:tcPr>
                  <w:tcW w:w="810" w:type="dxa"/>
                  <w:vMerge/>
                  <w:tcBorders>
                    <w:top w:val="nil"/>
                    <w:left w:val="nil"/>
                    <w:bottom w:val="nil"/>
                    <w:right w:val="single" w:sz="4" w:space="0" w:color="auto"/>
                  </w:tcBorders>
                  <w:shd w:val="clear" w:color="auto" w:fill="auto"/>
                </w:tcPr>
                <w:p w:rsidR="0024751B" w:rsidRPr="00907B56" w:rsidRDefault="0024751B" w:rsidP="0024751B">
                  <w:pPr>
                    <w:pStyle w:val="BodyTextIndent3"/>
                    <w:ind w:left="0"/>
                    <w:rPr>
                      <w:sz w:val="24"/>
                      <w:szCs w:val="24"/>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24751B" w:rsidRPr="00907B56" w:rsidRDefault="0024751B" w:rsidP="0024751B">
                  <w:pPr>
                    <w:pStyle w:val="BodyTextIndent3"/>
                    <w:ind w:left="0"/>
                    <w:rPr>
                      <w:sz w:val="24"/>
                      <w:szCs w:val="24"/>
                    </w:rPr>
                  </w:pPr>
                  <w:r w:rsidRPr="00907B56">
                    <w:rPr>
                      <w:sz w:val="24"/>
                      <w:szCs w:val="24"/>
                    </w:rPr>
                    <w:t>Green</w:t>
                  </w:r>
                </w:p>
              </w:tc>
              <w:tc>
                <w:tcPr>
                  <w:tcW w:w="560" w:type="dxa"/>
                  <w:tcBorders>
                    <w:left w:val="single" w:sz="4" w:space="0" w:color="auto"/>
                  </w:tcBorders>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3" w:type="dxa"/>
                  <w:shd w:val="clear" w:color="auto" w:fill="AEAAAA"/>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562" w:type="dxa"/>
                  <w:shd w:val="clear" w:color="auto" w:fill="FFFFFF"/>
                </w:tcPr>
                <w:p w:rsidR="0024751B" w:rsidRPr="00907B56" w:rsidRDefault="0024751B" w:rsidP="0024751B">
                  <w:pPr>
                    <w:pStyle w:val="BodyTextIndent3"/>
                    <w:ind w:left="0"/>
                    <w:rPr>
                      <w:sz w:val="24"/>
                      <w:szCs w:val="24"/>
                    </w:rPr>
                  </w:pPr>
                </w:p>
              </w:tc>
              <w:tc>
                <w:tcPr>
                  <w:tcW w:w="361" w:type="dxa"/>
                  <w:vMerge/>
                  <w:shd w:val="clear" w:color="auto" w:fill="FFFFFF"/>
                </w:tcPr>
                <w:p w:rsidR="0024751B" w:rsidRPr="00907B56" w:rsidRDefault="0024751B" w:rsidP="0024751B">
                  <w:pPr>
                    <w:pStyle w:val="BodyTextIndent3"/>
                    <w:ind w:left="0"/>
                    <w:rPr>
                      <w:sz w:val="24"/>
                      <w:szCs w:val="24"/>
                    </w:rPr>
                  </w:pPr>
                </w:p>
              </w:tc>
            </w:tr>
          </w:tbl>
          <w:p w:rsidR="0024751B" w:rsidRPr="003C6E28" w:rsidRDefault="0024751B" w:rsidP="0024751B">
            <w:pPr>
              <w:pStyle w:val="BodyTextIndent3"/>
              <w:rPr>
                <w:sz w:val="24"/>
                <w:szCs w:val="24"/>
              </w:rPr>
            </w:pPr>
          </w:p>
          <w:p w:rsidR="00D06965" w:rsidRPr="008C4F07" w:rsidRDefault="00D06965" w:rsidP="00A65369">
            <w:pPr>
              <w:pStyle w:val="BodyTextIndent3"/>
              <w:spacing w:after="0"/>
              <w:ind w:left="720"/>
              <w:rPr>
                <w:sz w:val="24"/>
                <w:szCs w:val="24"/>
              </w:rPr>
            </w:pPr>
          </w:p>
        </w:tc>
        <w:tc>
          <w:tcPr>
            <w:tcW w:w="222" w:type="dxa"/>
          </w:tcPr>
          <w:p w:rsidR="00D06965" w:rsidRPr="008C4F07" w:rsidRDefault="00D06965" w:rsidP="00A65369">
            <w:pPr>
              <w:pStyle w:val="BodyTextIndent3"/>
              <w:ind w:left="0"/>
              <w:jc w:val="center"/>
              <w:rPr>
                <w:sz w:val="24"/>
                <w:szCs w:val="24"/>
              </w:rPr>
            </w:pPr>
          </w:p>
        </w:tc>
      </w:tr>
      <w:tr w:rsidR="0024751B" w:rsidRPr="00E87C45" w:rsidTr="00A65369">
        <w:tc>
          <w:tcPr>
            <w:tcW w:w="11252" w:type="dxa"/>
          </w:tcPr>
          <w:p w:rsidR="0024751B" w:rsidRPr="008C4F07" w:rsidRDefault="0024751B" w:rsidP="00A65369">
            <w:pPr>
              <w:pStyle w:val="BodyTextIndent3"/>
              <w:spacing w:after="0"/>
              <w:ind w:left="0"/>
              <w:jc w:val="center"/>
              <w:rPr>
                <w:sz w:val="24"/>
                <w:szCs w:val="24"/>
              </w:rPr>
            </w:pPr>
          </w:p>
        </w:tc>
        <w:tc>
          <w:tcPr>
            <w:tcW w:w="222" w:type="dxa"/>
          </w:tcPr>
          <w:p w:rsidR="0024751B" w:rsidRPr="008C4F07" w:rsidRDefault="0024751B" w:rsidP="00A65369">
            <w:pPr>
              <w:pStyle w:val="BodyTextIndent3"/>
              <w:ind w:left="0"/>
              <w:jc w:val="center"/>
              <w:rPr>
                <w:sz w:val="24"/>
                <w:szCs w:val="24"/>
              </w:rPr>
            </w:pPr>
          </w:p>
        </w:tc>
      </w:tr>
    </w:tbl>
    <w:p w:rsidR="00D06965" w:rsidRDefault="00D06965" w:rsidP="00D06965">
      <w:pPr>
        <w:rPr>
          <w:sz w:val="24"/>
          <w:szCs w:val="24"/>
          <w:lang w:val="en-US"/>
        </w:rPr>
      </w:pPr>
      <w:r w:rsidRPr="00E87C45">
        <w:rPr>
          <w:sz w:val="24"/>
          <w:szCs w:val="24"/>
          <w:lang w:val="en-US"/>
        </w:rPr>
        <w:t xml:space="preserve">To aid the design </w:t>
      </w:r>
      <w:r>
        <w:rPr>
          <w:sz w:val="24"/>
          <w:szCs w:val="24"/>
          <w:lang w:val="en-US"/>
        </w:rPr>
        <w:t xml:space="preserve">process </w:t>
      </w:r>
      <w:r w:rsidRPr="00E87C45">
        <w:rPr>
          <w:sz w:val="24"/>
          <w:szCs w:val="24"/>
          <w:lang w:val="en-US"/>
        </w:rPr>
        <w:t>consider the use of timing diagrams and flow charts</w:t>
      </w:r>
      <w:r w:rsidR="00217245">
        <w:rPr>
          <w:sz w:val="24"/>
          <w:szCs w:val="24"/>
          <w:lang w:val="en-US"/>
        </w:rPr>
        <w:t>,</w:t>
      </w:r>
      <w:r w:rsidRPr="00E87C45">
        <w:rPr>
          <w:sz w:val="24"/>
          <w:szCs w:val="24"/>
          <w:lang w:val="en-US"/>
        </w:rPr>
        <w:t xml:space="preserve"> which should be included in you</w:t>
      </w:r>
      <w:r>
        <w:rPr>
          <w:sz w:val="24"/>
          <w:szCs w:val="24"/>
          <w:lang w:val="en-US"/>
        </w:rPr>
        <w:t>r</w:t>
      </w:r>
      <w:r w:rsidRPr="00E87C45">
        <w:rPr>
          <w:sz w:val="24"/>
          <w:szCs w:val="24"/>
          <w:lang w:val="en-US"/>
        </w:rPr>
        <w:t xml:space="preserve"> report</w:t>
      </w:r>
      <w:r>
        <w:rPr>
          <w:sz w:val="24"/>
          <w:szCs w:val="24"/>
          <w:lang w:val="en-US"/>
        </w:rPr>
        <w:t>.</w:t>
      </w:r>
      <w:r w:rsidRPr="00DD5FB6">
        <w:rPr>
          <w:sz w:val="24"/>
          <w:szCs w:val="24"/>
          <w:lang w:val="en-US"/>
        </w:rPr>
        <w:t xml:space="preserve"> </w:t>
      </w:r>
      <w:r>
        <w:rPr>
          <w:sz w:val="24"/>
          <w:szCs w:val="24"/>
          <w:lang w:val="en-US"/>
        </w:rPr>
        <w:t>To complete this task y</w:t>
      </w:r>
      <w:r w:rsidRPr="00E87C45">
        <w:rPr>
          <w:sz w:val="24"/>
          <w:szCs w:val="24"/>
          <w:lang w:val="en-US"/>
        </w:rPr>
        <w:t>ou are required to demonstrate the operation of you</w:t>
      </w:r>
      <w:r w:rsidR="00575647">
        <w:rPr>
          <w:sz w:val="24"/>
          <w:szCs w:val="24"/>
          <w:lang w:val="en-US"/>
        </w:rPr>
        <w:t>r</w:t>
      </w:r>
      <w:r w:rsidRPr="00E87C45">
        <w:rPr>
          <w:sz w:val="24"/>
          <w:szCs w:val="24"/>
          <w:lang w:val="en-US"/>
        </w:rPr>
        <w:t xml:space="preserve"> program</w:t>
      </w:r>
      <w:r>
        <w:rPr>
          <w:sz w:val="24"/>
          <w:szCs w:val="24"/>
          <w:lang w:val="en-US"/>
        </w:rPr>
        <w:t xml:space="preserve"> and a</w:t>
      </w:r>
      <w:r w:rsidRPr="00E87C45">
        <w:rPr>
          <w:sz w:val="24"/>
          <w:szCs w:val="24"/>
          <w:lang w:val="en-US"/>
        </w:rPr>
        <w:t xml:space="preserve">ttach a Tutor </w:t>
      </w:r>
      <w:r>
        <w:rPr>
          <w:sz w:val="24"/>
          <w:szCs w:val="24"/>
          <w:lang w:val="en-US"/>
        </w:rPr>
        <w:t>verified</w:t>
      </w:r>
      <w:r w:rsidRPr="00E87C45">
        <w:rPr>
          <w:sz w:val="24"/>
          <w:szCs w:val="24"/>
          <w:lang w:val="en-US"/>
        </w:rPr>
        <w:t xml:space="preserve"> copy of the program to your report.</w:t>
      </w:r>
    </w:p>
    <w:p w:rsidR="00D06965" w:rsidRDefault="00D06965" w:rsidP="00D06965">
      <w:pPr>
        <w:rPr>
          <w:sz w:val="24"/>
          <w:szCs w:val="24"/>
          <w:lang w:val="en-US"/>
        </w:rPr>
      </w:pPr>
    </w:p>
    <w:p w:rsidR="00D06965" w:rsidRPr="005330B4" w:rsidRDefault="00D06965" w:rsidP="00D06965">
      <w:pPr>
        <w:rPr>
          <w:sz w:val="24"/>
          <w:szCs w:val="24"/>
        </w:rPr>
      </w:pPr>
      <w:r w:rsidRPr="005330B4">
        <w:rPr>
          <w:sz w:val="24"/>
          <w:szCs w:val="24"/>
        </w:rPr>
        <w:t>To complete this assignment you are required to generate a</w:t>
      </w:r>
      <w:r>
        <w:rPr>
          <w:sz w:val="24"/>
          <w:szCs w:val="24"/>
        </w:rPr>
        <w:t xml:space="preserve">n individual </w:t>
      </w:r>
      <w:r w:rsidRPr="005330B4">
        <w:rPr>
          <w:sz w:val="24"/>
          <w:szCs w:val="24"/>
        </w:rPr>
        <w:t xml:space="preserve">report of 2000 words </w:t>
      </w:r>
      <w:r>
        <w:rPr>
          <w:sz w:val="24"/>
          <w:szCs w:val="24"/>
        </w:rPr>
        <w:t xml:space="preserve">(±10%). </w:t>
      </w:r>
    </w:p>
    <w:p w:rsidR="00D06965" w:rsidRPr="005330B4" w:rsidRDefault="00D06965" w:rsidP="00D06965">
      <w:pPr>
        <w:spacing w:line="276" w:lineRule="auto"/>
        <w:rPr>
          <w:sz w:val="24"/>
          <w:szCs w:val="24"/>
        </w:rPr>
      </w:pPr>
      <w:r w:rsidRPr="005330B4">
        <w:rPr>
          <w:sz w:val="24"/>
          <w:szCs w:val="24"/>
        </w:rPr>
        <w:t xml:space="preserve">Your report should critically present the </w:t>
      </w:r>
      <w:r>
        <w:rPr>
          <w:sz w:val="24"/>
          <w:szCs w:val="24"/>
        </w:rPr>
        <w:t xml:space="preserve">research and </w:t>
      </w:r>
      <w:r w:rsidRPr="005330B4">
        <w:rPr>
          <w:sz w:val="24"/>
          <w:szCs w:val="24"/>
        </w:rPr>
        <w:t>experimental work undertaken</w:t>
      </w:r>
      <w:r>
        <w:rPr>
          <w:sz w:val="24"/>
          <w:szCs w:val="24"/>
        </w:rPr>
        <w:t xml:space="preserve"> in the various tasks</w:t>
      </w:r>
      <w:r w:rsidR="00575647">
        <w:rPr>
          <w:sz w:val="24"/>
          <w:szCs w:val="24"/>
        </w:rPr>
        <w:t>, including</w:t>
      </w:r>
      <w:r w:rsidRPr="005330B4">
        <w:rPr>
          <w:sz w:val="24"/>
          <w:szCs w:val="24"/>
        </w:rPr>
        <w:t xml:space="preserve"> the work of others where appropriate</w:t>
      </w:r>
      <w:r>
        <w:rPr>
          <w:sz w:val="24"/>
          <w:szCs w:val="24"/>
        </w:rPr>
        <w:t>. P</w:t>
      </w:r>
      <w:r w:rsidRPr="005330B4">
        <w:rPr>
          <w:sz w:val="24"/>
          <w:szCs w:val="24"/>
        </w:rPr>
        <w:t xml:space="preserve">resent and discuss the results obtained with reference to any background material and draw appropriate conclusions </w:t>
      </w:r>
      <w:r>
        <w:rPr>
          <w:sz w:val="24"/>
          <w:szCs w:val="24"/>
        </w:rPr>
        <w:t xml:space="preserve">with respect to your </w:t>
      </w:r>
      <w:r w:rsidRPr="005330B4">
        <w:rPr>
          <w:sz w:val="24"/>
          <w:szCs w:val="24"/>
        </w:rPr>
        <w:t xml:space="preserve">results. </w:t>
      </w:r>
    </w:p>
    <w:p w:rsidR="00D06965" w:rsidRDefault="00D06965" w:rsidP="00D06965">
      <w:pPr>
        <w:jc w:val="both"/>
        <w:rPr>
          <w:sz w:val="22"/>
          <w:szCs w:val="22"/>
        </w:rPr>
      </w:pPr>
    </w:p>
    <w:p w:rsidR="00D06965" w:rsidRDefault="00D06965" w:rsidP="00D06965">
      <w:pPr>
        <w:jc w:val="both"/>
        <w:rPr>
          <w:sz w:val="22"/>
          <w:szCs w:val="22"/>
        </w:rPr>
      </w:pPr>
    </w:p>
    <w:p w:rsidR="00D06965" w:rsidRDefault="00D06965" w:rsidP="00D06965">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06965" w:rsidRPr="00100396" w:rsidTr="00A65369">
        <w:trPr>
          <w:trHeight w:val="414"/>
        </w:trPr>
        <w:tc>
          <w:tcPr>
            <w:tcW w:w="10670" w:type="dxa"/>
            <w:shd w:val="clear" w:color="auto" w:fill="D9D9D9"/>
          </w:tcPr>
          <w:p w:rsidR="00D06965" w:rsidRPr="00100396" w:rsidRDefault="00D06965" w:rsidP="00A65369">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06965" w:rsidRPr="00EA0F4E" w:rsidRDefault="00D06965" w:rsidP="00D06965">
      <w:pPr>
        <w:jc w:val="both"/>
        <w:rPr>
          <w:sz w:val="22"/>
          <w:szCs w:val="22"/>
        </w:rPr>
      </w:pPr>
    </w:p>
    <w:p w:rsidR="00D06965" w:rsidRDefault="00D06965" w:rsidP="00D06965">
      <w:pPr>
        <w:spacing w:line="276" w:lineRule="auto"/>
        <w:rPr>
          <w:b/>
          <w:sz w:val="24"/>
          <w:szCs w:val="24"/>
        </w:rPr>
      </w:pPr>
    </w:p>
    <w:p w:rsidR="00D06965" w:rsidRPr="005330B4" w:rsidRDefault="00D06965" w:rsidP="00D06965">
      <w:pPr>
        <w:rPr>
          <w:sz w:val="24"/>
          <w:szCs w:val="24"/>
        </w:rPr>
      </w:pPr>
      <w:r w:rsidRPr="005330B4">
        <w:rPr>
          <w:b/>
          <w:sz w:val="24"/>
          <w:szCs w:val="24"/>
        </w:rPr>
        <w:t xml:space="preserve">1. Research-informed Literature: </w:t>
      </w:r>
      <w:r w:rsidRPr="005330B4">
        <w:rPr>
          <w:sz w:val="24"/>
          <w:szCs w:val="24"/>
        </w:rPr>
        <w:t>You must provide evidence of indiv</w:t>
      </w:r>
      <w:r>
        <w:rPr>
          <w:sz w:val="24"/>
          <w:szCs w:val="24"/>
        </w:rPr>
        <w:t xml:space="preserve">idual research with respect to PLC and systems </w:t>
      </w:r>
      <w:r w:rsidRPr="005330B4">
        <w:rPr>
          <w:sz w:val="24"/>
          <w:szCs w:val="24"/>
        </w:rPr>
        <w:t>theory and operation</w:t>
      </w:r>
      <w:r>
        <w:rPr>
          <w:sz w:val="24"/>
          <w:szCs w:val="24"/>
        </w:rPr>
        <w:t>,</w:t>
      </w:r>
      <w:r w:rsidRPr="005330B4">
        <w:rPr>
          <w:sz w:val="24"/>
          <w:szCs w:val="24"/>
        </w:rPr>
        <w:t xml:space="preserve"> and provide relevant referencing. </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 xml:space="preserve">2. Knowledge and Understanding of Subject: </w:t>
      </w:r>
      <w:r w:rsidRPr="005330B4">
        <w:rPr>
          <w:sz w:val="24"/>
          <w:szCs w:val="24"/>
        </w:rPr>
        <w:t xml:space="preserve">Your report should show you gained knowledge of the </w:t>
      </w:r>
      <w:r>
        <w:rPr>
          <w:sz w:val="24"/>
          <w:szCs w:val="24"/>
        </w:rPr>
        <w:t>PLCs and associated systems</w:t>
      </w:r>
      <w:r w:rsidRPr="005330B4">
        <w:rPr>
          <w:sz w:val="24"/>
          <w:szCs w:val="24"/>
        </w:rPr>
        <w:t xml:space="preserve"> used in this assignment.</w:t>
      </w:r>
    </w:p>
    <w:p w:rsidR="00D06965" w:rsidRPr="005330B4" w:rsidRDefault="00D06965" w:rsidP="00D06965">
      <w:pPr>
        <w:rPr>
          <w:b/>
          <w:sz w:val="24"/>
          <w:szCs w:val="24"/>
        </w:rPr>
      </w:pPr>
    </w:p>
    <w:p w:rsidR="00D06965" w:rsidRPr="005330B4" w:rsidRDefault="00D06965" w:rsidP="00D06965">
      <w:pPr>
        <w:rPr>
          <w:b/>
          <w:sz w:val="24"/>
          <w:szCs w:val="24"/>
        </w:rPr>
      </w:pPr>
      <w:r w:rsidRPr="005330B4">
        <w:rPr>
          <w:b/>
          <w:sz w:val="24"/>
          <w:szCs w:val="24"/>
        </w:rPr>
        <w:t xml:space="preserve">3. Analysis: </w:t>
      </w:r>
      <w:r w:rsidRPr="005330B4">
        <w:rPr>
          <w:sz w:val="24"/>
          <w:szCs w:val="24"/>
        </w:rPr>
        <w:t xml:space="preserve">The report should show analysis of the </w:t>
      </w:r>
      <w:r>
        <w:rPr>
          <w:sz w:val="24"/>
          <w:szCs w:val="24"/>
        </w:rPr>
        <w:t xml:space="preserve">research and </w:t>
      </w:r>
      <w:r w:rsidRPr="005330B4">
        <w:rPr>
          <w:sz w:val="24"/>
          <w:szCs w:val="24"/>
        </w:rPr>
        <w:t>experiment</w:t>
      </w:r>
      <w:r>
        <w:rPr>
          <w:sz w:val="24"/>
          <w:szCs w:val="24"/>
        </w:rPr>
        <w:t>al programming work.</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4. Practical Application and Deployment</w:t>
      </w:r>
      <w:r w:rsidRPr="005330B4">
        <w:rPr>
          <w:sz w:val="24"/>
          <w:szCs w:val="24"/>
        </w:rPr>
        <w:t xml:space="preserve">: Verify </w:t>
      </w:r>
      <w:r>
        <w:rPr>
          <w:sz w:val="24"/>
          <w:szCs w:val="24"/>
        </w:rPr>
        <w:t xml:space="preserve">program design and </w:t>
      </w:r>
      <w:r w:rsidRPr="005330B4">
        <w:rPr>
          <w:sz w:val="24"/>
          <w:szCs w:val="24"/>
        </w:rPr>
        <w:t>operation against expected theoretical and calculated outcomes. Although the practical exercise</w:t>
      </w:r>
      <w:r>
        <w:rPr>
          <w:sz w:val="24"/>
          <w:szCs w:val="24"/>
        </w:rPr>
        <w:t xml:space="preserve">s may be completed as part of a group </w:t>
      </w:r>
      <w:r w:rsidRPr="005330B4">
        <w:rPr>
          <w:sz w:val="24"/>
          <w:szCs w:val="24"/>
        </w:rPr>
        <w:t>exercise the resulting report and analysis of data must be</w:t>
      </w:r>
      <w:r>
        <w:rPr>
          <w:sz w:val="24"/>
          <w:szCs w:val="24"/>
        </w:rPr>
        <w:t xml:space="preserve"> an</w:t>
      </w:r>
      <w:r w:rsidRPr="005330B4">
        <w:rPr>
          <w:sz w:val="24"/>
          <w:szCs w:val="24"/>
        </w:rPr>
        <w:t xml:space="preserve"> independent </w:t>
      </w:r>
      <w:r>
        <w:rPr>
          <w:sz w:val="24"/>
          <w:szCs w:val="24"/>
        </w:rPr>
        <w:t>piece of work. You will need a verified copy of your program design (screen shot) to confirm the PLC program has been demonstrated and witnessed.</w:t>
      </w:r>
    </w:p>
    <w:p w:rsidR="00D06965" w:rsidRPr="005330B4" w:rsidRDefault="00D06965" w:rsidP="00D06965">
      <w:pPr>
        <w:rPr>
          <w:b/>
          <w:sz w:val="24"/>
          <w:szCs w:val="24"/>
        </w:rPr>
      </w:pPr>
    </w:p>
    <w:p w:rsidR="00D06965" w:rsidRDefault="00D06965" w:rsidP="00D06965">
      <w:pPr>
        <w:rPr>
          <w:rFonts w:ascii="Calibri" w:hAnsi="Calibri"/>
          <w:b/>
          <w:sz w:val="16"/>
          <w:szCs w:val="16"/>
        </w:rPr>
      </w:pPr>
      <w:r w:rsidRPr="005330B4">
        <w:rPr>
          <w:b/>
          <w:sz w:val="24"/>
          <w:szCs w:val="24"/>
        </w:rPr>
        <w:t>5. Skills for Professional Practice</w:t>
      </w:r>
      <w:r>
        <w:rPr>
          <w:b/>
          <w:sz w:val="24"/>
          <w:szCs w:val="24"/>
        </w:rPr>
        <w:t xml:space="preserve">: </w:t>
      </w:r>
      <w:r w:rsidRPr="005330B4">
        <w:rPr>
          <w:sz w:val="24"/>
          <w:szCs w:val="24"/>
        </w:rPr>
        <w:t>Your work should be well organised and presented in a professional manner.</w:t>
      </w:r>
      <w:r w:rsidRPr="00F61A20">
        <w:rPr>
          <w:rFonts w:ascii="Calibri" w:hAnsi="Calibri"/>
          <w:b/>
          <w:sz w:val="16"/>
          <w:szCs w:val="16"/>
        </w:rPr>
        <w:t xml:space="preserve"> </w:t>
      </w:r>
    </w:p>
    <w:p w:rsidR="00D06965" w:rsidRDefault="00D06965" w:rsidP="00D06965">
      <w:pPr>
        <w:jc w:val="both"/>
        <w:rPr>
          <w:sz w:val="22"/>
          <w:szCs w:val="22"/>
        </w:rPr>
      </w:pPr>
    </w:p>
    <w:p w:rsidR="00D06965" w:rsidRDefault="00D06965" w:rsidP="00D06965">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F04EA0">
        <w:trPr>
          <w:jc w:val="center"/>
        </w:trPr>
        <w:tc>
          <w:tcPr>
            <w:tcW w:w="10444"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A397B"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A397B"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A397B"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A397B"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A397B"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8F6836">
              <w:rPr>
                <w:rFonts w:ascii="Calibri" w:hAnsi="Calibri" w:cs="Arial"/>
                <w:sz w:val="16"/>
                <w:szCs w:val="16"/>
              </w:rPr>
              <w:t xml:space="preserve">one </w:t>
            </w:r>
            <w:r w:rsidRPr="00EB4F96">
              <w:rPr>
                <w:rFonts w:ascii="Calibri" w:hAnsi="Calibri" w:cs="Arial"/>
                <w:sz w:val="16"/>
                <w:szCs w:val="16"/>
              </w:rPr>
              <w:t>week</w:t>
            </w:r>
            <w:r w:rsidR="00CF253C">
              <w:rPr>
                <w:rFonts w:ascii="Calibri" w:hAnsi="Calibri" w:cs="Arial"/>
                <w:sz w:val="16"/>
                <w:szCs w:val="16"/>
              </w:rPr>
              <w:t>s</w:t>
            </w:r>
            <w:r w:rsidR="008F6836">
              <w:rPr>
                <w:rFonts w:ascii="Calibri" w:hAnsi="Calibri" w:cs="Arial"/>
                <w:sz w:val="16"/>
                <w:szCs w:val="16"/>
              </w:rPr>
              <w:t xml:space="preserve"> late capped at 40%)</w:t>
            </w:r>
            <w:bookmarkStart w:id="0" w:name="_GoBack"/>
            <w:bookmarkEnd w:id="0"/>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8F6836">
        <w:rPr>
          <w:rFonts w:ascii="Arial" w:hAnsi="Arial"/>
          <w:b/>
          <w:noProof/>
        </w:rPr>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F4C" w:rsidRDefault="00E85F4C">
      <w:r>
        <w:separator/>
      </w:r>
    </w:p>
  </w:endnote>
  <w:endnote w:type="continuationSeparator" w:id="0">
    <w:p w:rsidR="00E85F4C" w:rsidRDefault="00E8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sidR="0016602B">
      <w:rPr>
        <w:b/>
        <w:sz w:val="24"/>
        <w:szCs w:val="24"/>
      </w:rPr>
      <w:fldChar w:fldCharType="begin"/>
    </w:r>
    <w:r>
      <w:rPr>
        <w:b/>
      </w:rPr>
      <w:instrText xml:space="preserve"> PAGE </w:instrText>
    </w:r>
    <w:r w:rsidR="0016602B">
      <w:rPr>
        <w:b/>
        <w:sz w:val="24"/>
        <w:szCs w:val="24"/>
      </w:rPr>
      <w:fldChar w:fldCharType="separate"/>
    </w:r>
    <w:r w:rsidR="008F6836">
      <w:rPr>
        <w:b/>
        <w:noProof/>
      </w:rPr>
      <w:t>7</w:t>
    </w:r>
    <w:r w:rsidR="0016602B">
      <w:rPr>
        <w:b/>
        <w:sz w:val="24"/>
        <w:szCs w:val="24"/>
      </w:rPr>
      <w:fldChar w:fldCharType="end"/>
    </w:r>
    <w:r>
      <w:t xml:space="preserve"> of </w:t>
    </w:r>
    <w:r w:rsidR="0016602B">
      <w:rPr>
        <w:b/>
        <w:sz w:val="24"/>
        <w:szCs w:val="24"/>
      </w:rPr>
      <w:fldChar w:fldCharType="begin"/>
    </w:r>
    <w:r>
      <w:rPr>
        <w:b/>
      </w:rPr>
      <w:instrText xml:space="preserve"> NUMPAGES  </w:instrText>
    </w:r>
    <w:r w:rsidR="0016602B">
      <w:rPr>
        <w:b/>
        <w:sz w:val="24"/>
        <w:szCs w:val="24"/>
      </w:rPr>
      <w:fldChar w:fldCharType="separate"/>
    </w:r>
    <w:r w:rsidR="008F6836">
      <w:rPr>
        <w:b/>
        <w:noProof/>
      </w:rPr>
      <w:t>9</w:t>
    </w:r>
    <w:r w:rsidR="0016602B">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sidR="0016602B">
      <w:rPr>
        <w:b/>
        <w:sz w:val="24"/>
        <w:szCs w:val="24"/>
      </w:rPr>
      <w:fldChar w:fldCharType="begin"/>
    </w:r>
    <w:r>
      <w:rPr>
        <w:b/>
      </w:rPr>
      <w:instrText xml:space="preserve"> PAGE </w:instrText>
    </w:r>
    <w:r w:rsidR="0016602B">
      <w:rPr>
        <w:b/>
        <w:sz w:val="24"/>
        <w:szCs w:val="24"/>
      </w:rPr>
      <w:fldChar w:fldCharType="separate"/>
    </w:r>
    <w:r w:rsidR="008F6836">
      <w:rPr>
        <w:b/>
        <w:noProof/>
      </w:rPr>
      <w:t>9</w:t>
    </w:r>
    <w:r w:rsidR="0016602B">
      <w:rPr>
        <w:b/>
        <w:sz w:val="24"/>
        <w:szCs w:val="24"/>
      </w:rPr>
      <w:fldChar w:fldCharType="end"/>
    </w:r>
    <w:r>
      <w:t xml:space="preserve"> of </w:t>
    </w:r>
    <w:r w:rsidR="0016602B">
      <w:rPr>
        <w:b/>
        <w:sz w:val="24"/>
        <w:szCs w:val="24"/>
      </w:rPr>
      <w:fldChar w:fldCharType="begin"/>
    </w:r>
    <w:r>
      <w:rPr>
        <w:b/>
      </w:rPr>
      <w:instrText xml:space="preserve"> NUMPAGES  </w:instrText>
    </w:r>
    <w:r w:rsidR="0016602B">
      <w:rPr>
        <w:b/>
        <w:sz w:val="24"/>
        <w:szCs w:val="24"/>
      </w:rPr>
      <w:fldChar w:fldCharType="separate"/>
    </w:r>
    <w:r w:rsidR="008F6836">
      <w:rPr>
        <w:b/>
        <w:noProof/>
      </w:rPr>
      <w:t>9</w:t>
    </w:r>
    <w:r w:rsidR="0016602B">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F4C" w:rsidRDefault="00E85F4C">
      <w:r>
        <w:separator/>
      </w:r>
    </w:p>
  </w:footnote>
  <w:footnote w:type="continuationSeparator" w:id="0">
    <w:p w:rsidR="00E85F4C" w:rsidRDefault="00E8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D111D60"/>
    <w:multiLevelType w:val="hybridMultilevel"/>
    <w:tmpl w:val="D79404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44FC6"/>
    <w:multiLevelType w:val="hybridMultilevel"/>
    <w:tmpl w:val="64FED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E10876"/>
    <w:multiLevelType w:val="hybridMultilevel"/>
    <w:tmpl w:val="F86E17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1"/>
  </w:num>
  <w:num w:numId="4">
    <w:abstractNumId w:val="6"/>
  </w:num>
  <w:num w:numId="5">
    <w:abstractNumId w:val="4"/>
  </w:num>
  <w:num w:numId="6">
    <w:abstractNumId w:val="1"/>
  </w:num>
  <w:num w:numId="7">
    <w:abstractNumId w:val="9"/>
  </w:num>
  <w:num w:numId="8">
    <w:abstractNumId w:val="7"/>
  </w:num>
  <w:num w:numId="9">
    <w:abstractNumId w:val="0"/>
  </w:num>
  <w:num w:numId="10">
    <w:abstractNumId w:val="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971FC"/>
    <w:rsid w:val="000A2A3A"/>
    <w:rsid w:val="000A492A"/>
    <w:rsid w:val="000D2FD0"/>
    <w:rsid w:val="000D6BF4"/>
    <w:rsid w:val="000E32B7"/>
    <w:rsid w:val="000E413A"/>
    <w:rsid w:val="000F5AA3"/>
    <w:rsid w:val="00100396"/>
    <w:rsid w:val="00100B5C"/>
    <w:rsid w:val="001106E9"/>
    <w:rsid w:val="001113A3"/>
    <w:rsid w:val="00134F77"/>
    <w:rsid w:val="0013758B"/>
    <w:rsid w:val="00154487"/>
    <w:rsid w:val="0016602B"/>
    <w:rsid w:val="001B5F45"/>
    <w:rsid w:val="001E04A7"/>
    <w:rsid w:val="001E1050"/>
    <w:rsid w:val="001E1E1F"/>
    <w:rsid w:val="001E57C1"/>
    <w:rsid w:val="001F07EF"/>
    <w:rsid w:val="001F6D7A"/>
    <w:rsid w:val="00200A56"/>
    <w:rsid w:val="002158EB"/>
    <w:rsid w:val="00217245"/>
    <w:rsid w:val="00223EA9"/>
    <w:rsid w:val="0023517E"/>
    <w:rsid w:val="00235F71"/>
    <w:rsid w:val="002444CA"/>
    <w:rsid w:val="0024751B"/>
    <w:rsid w:val="00260DE6"/>
    <w:rsid w:val="00273FEE"/>
    <w:rsid w:val="0028204E"/>
    <w:rsid w:val="00282616"/>
    <w:rsid w:val="0028591B"/>
    <w:rsid w:val="00291841"/>
    <w:rsid w:val="002C449B"/>
    <w:rsid w:val="002C6040"/>
    <w:rsid w:val="002D5B3F"/>
    <w:rsid w:val="002E0197"/>
    <w:rsid w:val="002E272E"/>
    <w:rsid w:val="002E4F1C"/>
    <w:rsid w:val="002F5778"/>
    <w:rsid w:val="002F6356"/>
    <w:rsid w:val="00310E4D"/>
    <w:rsid w:val="00314ECC"/>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5647"/>
    <w:rsid w:val="00576AB4"/>
    <w:rsid w:val="00577917"/>
    <w:rsid w:val="00590667"/>
    <w:rsid w:val="005969E2"/>
    <w:rsid w:val="005B61CD"/>
    <w:rsid w:val="005D1D58"/>
    <w:rsid w:val="005D432C"/>
    <w:rsid w:val="005E285E"/>
    <w:rsid w:val="005E72F8"/>
    <w:rsid w:val="00606F93"/>
    <w:rsid w:val="00610E08"/>
    <w:rsid w:val="006140BF"/>
    <w:rsid w:val="00632434"/>
    <w:rsid w:val="00644256"/>
    <w:rsid w:val="00661D6F"/>
    <w:rsid w:val="0066725E"/>
    <w:rsid w:val="006716C7"/>
    <w:rsid w:val="00681208"/>
    <w:rsid w:val="006864F6"/>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7F415A"/>
    <w:rsid w:val="00800069"/>
    <w:rsid w:val="008310A0"/>
    <w:rsid w:val="00842E7F"/>
    <w:rsid w:val="00852933"/>
    <w:rsid w:val="00863DD9"/>
    <w:rsid w:val="00865B46"/>
    <w:rsid w:val="00886B46"/>
    <w:rsid w:val="00896134"/>
    <w:rsid w:val="008A3249"/>
    <w:rsid w:val="008A62BC"/>
    <w:rsid w:val="008B43E7"/>
    <w:rsid w:val="008D763F"/>
    <w:rsid w:val="008E4E1D"/>
    <w:rsid w:val="008F036F"/>
    <w:rsid w:val="008F6836"/>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12B9"/>
    <w:rsid w:val="00AD2430"/>
    <w:rsid w:val="00AF0E34"/>
    <w:rsid w:val="00AF271D"/>
    <w:rsid w:val="00AF4F0B"/>
    <w:rsid w:val="00AF56C2"/>
    <w:rsid w:val="00B004E6"/>
    <w:rsid w:val="00B0744D"/>
    <w:rsid w:val="00B27A5A"/>
    <w:rsid w:val="00B45905"/>
    <w:rsid w:val="00B81AD3"/>
    <w:rsid w:val="00B829D8"/>
    <w:rsid w:val="00B84B5B"/>
    <w:rsid w:val="00B876DA"/>
    <w:rsid w:val="00BA1176"/>
    <w:rsid w:val="00BA397B"/>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06965"/>
    <w:rsid w:val="00D241F1"/>
    <w:rsid w:val="00D275CB"/>
    <w:rsid w:val="00D33EE8"/>
    <w:rsid w:val="00D703C0"/>
    <w:rsid w:val="00D770BD"/>
    <w:rsid w:val="00DB116D"/>
    <w:rsid w:val="00DD17CC"/>
    <w:rsid w:val="00E14CCD"/>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04EA0"/>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3AD79187"/>
  <w15:docId w15:val="{A6E418BE-2C4A-457B-9379-50D714B5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02B"/>
  </w:style>
  <w:style w:type="paragraph" w:styleId="Heading1">
    <w:name w:val="heading 1"/>
    <w:basedOn w:val="Normal"/>
    <w:next w:val="Normal"/>
    <w:qFormat/>
    <w:rsid w:val="0016602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6602B"/>
    <w:pPr>
      <w:keepNext/>
      <w:jc w:val="both"/>
      <w:outlineLvl w:val="1"/>
    </w:pPr>
    <w:rPr>
      <w:b/>
      <w:sz w:val="24"/>
    </w:rPr>
  </w:style>
  <w:style w:type="paragraph" w:styleId="Heading3">
    <w:name w:val="heading 3"/>
    <w:basedOn w:val="Normal"/>
    <w:next w:val="Normal"/>
    <w:link w:val="Heading3Char"/>
    <w:qFormat/>
    <w:rsid w:val="0016602B"/>
    <w:pPr>
      <w:keepNext/>
      <w:jc w:val="center"/>
      <w:outlineLvl w:val="2"/>
    </w:pPr>
    <w:rPr>
      <w:b/>
      <w:sz w:val="24"/>
    </w:rPr>
  </w:style>
  <w:style w:type="paragraph" w:styleId="Heading4">
    <w:name w:val="heading 4"/>
    <w:basedOn w:val="Normal"/>
    <w:next w:val="Normal"/>
    <w:qFormat/>
    <w:rsid w:val="0016602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6602B"/>
    <w:pPr>
      <w:tabs>
        <w:tab w:val="center" w:pos="4153"/>
        <w:tab w:val="right" w:pos="8306"/>
      </w:tabs>
    </w:pPr>
  </w:style>
  <w:style w:type="paragraph" w:styleId="Footer">
    <w:name w:val="footer"/>
    <w:basedOn w:val="Normal"/>
    <w:link w:val="FooterChar"/>
    <w:uiPriority w:val="99"/>
    <w:rsid w:val="0016602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D06965"/>
    <w:pPr>
      <w:spacing w:after="120"/>
      <w:ind w:left="283"/>
    </w:pPr>
  </w:style>
  <w:style w:type="character" w:customStyle="1" w:styleId="BodyTextIndentChar">
    <w:name w:val="Body Text Indent Char"/>
    <w:basedOn w:val="DefaultParagraphFont"/>
    <w:link w:val="BodyTextIndent"/>
    <w:rsid w:val="00D06965"/>
  </w:style>
  <w:style w:type="paragraph" w:styleId="BodyTextIndent2">
    <w:name w:val="Body Text Indent 2"/>
    <w:basedOn w:val="Normal"/>
    <w:link w:val="BodyTextIndent2Char"/>
    <w:rsid w:val="00D06965"/>
    <w:pPr>
      <w:spacing w:after="120" w:line="480" w:lineRule="auto"/>
      <w:ind w:left="283"/>
    </w:pPr>
  </w:style>
  <w:style w:type="character" w:customStyle="1" w:styleId="BodyTextIndent2Char">
    <w:name w:val="Body Text Indent 2 Char"/>
    <w:basedOn w:val="DefaultParagraphFont"/>
    <w:link w:val="BodyTextIndent2"/>
    <w:rsid w:val="00D06965"/>
  </w:style>
  <w:style w:type="paragraph" w:styleId="BodyTextIndent3">
    <w:name w:val="Body Text Indent 3"/>
    <w:basedOn w:val="Normal"/>
    <w:link w:val="BodyTextIndent3Char"/>
    <w:uiPriority w:val="99"/>
    <w:unhideWhenUsed/>
    <w:rsid w:val="00D06965"/>
    <w:pPr>
      <w:spacing w:after="120"/>
      <w:ind w:left="283"/>
    </w:pPr>
    <w:rPr>
      <w:sz w:val="16"/>
      <w:szCs w:val="16"/>
      <w:lang w:eastAsia="en-US"/>
    </w:rPr>
  </w:style>
  <w:style w:type="character" w:customStyle="1" w:styleId="BodyTextIndent3Char">
    <w:name w:val="Body Text Indent 3 Char"/>
    <w:basedOn w:val="DefaultParagraphFont"/>
    <w:link w:val="BodyTextIndent3"/>
    <w:uiPriority w:val="99"/>
    <w:rsid w:val="00D06965"/>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103</TotalTime>
  <Pages>9</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Lance Rutherford</cp:lastModifiedBy>
  <cp:revision>13</cp:revision>
  <cp:lastPrinted>2012-06-14T15:25:00Z</cp:lastPrinted>
  <dcterms:created xsi:type="dcterms:W3CDTF">2017-09-12T07:32:00Z</dcterms:created>
  <dcterms:modified xsi:type="dcterms:W3CDTF">2017-11-20T11:10:00Z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