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01F3E" w14:textId="3F121BCA" w:rsidR="00975833" w:rsidRDefault="00975833" w:rsidP="00962C91">
      <w:pPr>
        <w:pStyle w:val="NormalWeb"/>
        <w:rPr>
          <w:rFonts w:asciiTheme="minorHAnsi" w:hAnsiTheme="minorHAnsi" w:cstheme="minorHAnsi"/>
          <w:sz w:val="28"/>
          <w:szCs w:val="28"/>
          <w:u w:val="single"/>
        </w:rPr>
      </w:pPr>
      <w:r>
        <w:rPr>
          <w:rFonts w:asciiTheme="minorHAnsi" w:hAnsiTheme="minorHAnsi" w:cstheme="minorHAnsi"/>
          <w:sz w:val="28"/>
          <w:szCs w:val="28"/>
          <w:u w:val="single"/>
        </w:rPr>
        <w:t>HOW TO USE TEAMWORK THEORIES TO IMPROVE PERFORMANCE OF TEAM IN THE WORKPLACE</w:t>
      </w:r>
    </w:p>
    <w:p w14:paraId="50D40009" w14:textId="3C404CFC" w:rsidR="00362755" w:rsidRPr="00326637" w:rsidRDefault="00715949"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 xml:space="preserve">In 1981 </w:t>
      </w:r>
      <w:r w:rsidR="00362755" w:rsidRPr="00326637">
        <w:rPr>
          <w:rFonts w:asciiTheme="minorHAnsi" w:hAnsiTheme="minorHAnsi" w:cstheme="minorHAnsi"/>
          <w:sz w:val="22"/>
          <w:szCs w:val="22"/>
        </w:rPr>
        <w:t>Dr. Meredith</w:t>
      </w:r>
      <w:r w:rsidRPr="00326637">
        <w:rPr>
          <w:rFonts w:asciiTheme="minorHAnsi" w:hAnsiTheme="minorHAnsi" w:cstheme="minorHAnsi"/>
          <w:sz w:val="22"/>
          <w:szCs w:val="22"/>
        </w:rPr>
        <w:t xml:space="preserve"> Belbin </w:t>
      </w:r>
      <w:r w:rsidR="00362755" w:rsidRPr="00326637">
        <w:rPr>
          <w:rFonts w:asciiTheme="minorHAnsi" w:hAnsiTheme="minorHAnsi" w:cstheme="minorHAnsi"/>
          <w:sz w:val="22"/>
          <w:szCs w:val="22"/>
        </w:rPr>
        <w:t xml:space="preserve">developed the Belbin’s theory. It’s a theory that suggests each of us possesses a pattern of behaviour that characterises one person’s behaviour in relationship to another in facilitating the progress of a team. </w:t>
      </w:r>
      <w:r w:rsidR="008C2AC7" w:rsidRPr="00326637">
        <w:rPr>
          <w:rFonts w:asciiTheme="minorHAnsi" w:hAnsiTheme="minorHAnsi" w:cstheme="minorHAnsi"/>
          <w:sz w:val="22"/>
          <w:szCs w:val="22"/>
        </w:rPr>
        <w:t>I</w:t>
      </w:r>
      <w:r w:rsidR="00362755" w:rsidRPr="00326637">
        <w:rPr>
          <w:rFonts w:asciiTheme="minorHAnsi" w:hAnsiTheme="minorHAnsi" w:cstheme="minorHAnsi"/>
          <w:sz w:val="22"/>
          <w:szCs w:val="22"/>
        </w:rPr>
        <w:t xml:space="preserve">n the theory there are nine different team roles. These roles can be categorised into three groups. The action, though and people-oriented roles. </w:t>
      </w:r>
    </w:p>
    <w:p w14:paraId="78B19BBA" w14:textId="6B3E8C19" w:rsidR="00B37D85" w:rsidRPr="00326637" w:rsidRDefault="00B37D85"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 xml:space="preserve"> All the roles are significant</w:t>
      </w:r>
      <w:r w:rsidR="00CC387F">
        <w:rPr>
          <w:rFonts w:asciiTheme="minorHAnsi" w:hAnsiTheme="minorHAnsi" w:cstheme="minorHAnsi"/>
          <w:sz w:val="22"/>
          <w:szCs w:val="22"/>
        </w:rPr>
        <w:t xml:space="preserve"> but, not necessarily needed,</w:t>
      </w:r>
      <w:r w:rsidRPr="00326637">
        <w:rPr>
          <w:rFonts w:asciiTheme="minorHAnsi" w:hAnsiTheme="minorHAnsi" w:cstheme="minorHAnsi"/>
          <w:sz w:val="22"/>
          <w:szCs w:val="22"/>
        </w:rPr>
        <w:t xml:space="preserve"> though some have a higher profile than others.</w:t>
      </w:r>
      <w:r w:rsidR="008C2AC7" w:rsidRPr="00326637">
        <w:rPr>
          <w:rFonts w:asciiTheme="minorHAnsi" w:hAnsiTheme="minorHAnsi" w:cstheme="minorHAnsi"/>
          <w:sz w:val="22"/>
          <w:szCs w:val="22"/>
        </w:rPr>
        <w:t xml:space="preserve"> For example, the Implementers will bring self-discipline while shapers question the progress of the team. </w:t>
      </w:r>
      <w:r w:rsidRPr="00326637">
        <w:rPr>
          <w:rFonts w:asciiTheme="minorHAnsi" w:hAnsiTheme="minorHAnsi" w:cstheme="minorHAnsi"/>
          <w:sz w:val="22"/>
          <w:szCs w:val="22"/>
        </w:rPr>
        <w:t xml:space="preserve">  </w:t>
      </w:r>
    </w:p>
    <w:p w14:paraId="27D35068" w14:textId="59919AE9" w:rsidR="007714AB" w:rsidRDefault="007714AB" w:rsidP="00962C91">
      <w:pPr>
        <w:pStyle w:val="NormalWeb"/>
        <w:rPr>
          <w:rFonts w:asciiTheme="minorHAnsi" w:hAnsiTheme="minorHAnsi" w:cstheme="minorHAnsi"/>
          <w:sz w:val="22"/>
          <w:szCs w:val="22"/>
          <w:u w:val="single"/>
        </w:rPr>
      </w:pPr>
      <w:r>
        <w:rPr>
          <w:rFonts w:asciiTheme="minorHAnsi" w:hAnsiTheme="minorHAnsi" w:cstheme="minorHAnsi"/>
          <w:sz w:val="22"/>
          <w:szCs w:val="22"/>
          <w:u w:val="single"/>
        </w:rPr>
        <w:t>THE NINE TEAM ROLES</w:t>
      </w:r>
    </w:p>
    <w:p w14:paraId="41F0B1FD" w14:textId="5216DDA4" w:rsidR="00CC387F" w:rsidRDefault="00CC387F" w:rsidP="00962C91">
      <w:pPr>
        <w:pStyle w:val="NormalWeb"/>
        <w:rPr>
          <w:rFonts w:asciiTheme="minorHAnsi" w:hAnsiTheme="minorHAnsi" w:cstheme="minorHAnsi"/>
          <w:sz w:val="22"/>
          <w:szCs w:val="22"/>
          <w:u w:val="single"/>
        </w:rPr>
      </w:pPr>
      <w:r>
        <w:rPr>
          <w:rFonts w:asciiTheme="minorHAnsi" w:hAnsiTheme="minorHAnsi" w:cstheme="minorHAnsi"/>
          <w:sz w:val="22"/>
          <w:szCs w:val="22"/>
          <w:u w:val="single"/>
        </w:rPr>
        <w:t xml:space="preserve">Below is an explanation of a few of the key the roles: </w:t>
      </w:r>
    </w:p>
    <w:p w14:paraId="762A337A" w14:textId="35EB8829" w:rsidR="002B328E" w:rsidRPr="00326637" w:rsidRDefault="002B328E" w:rsidP="00962C91">
      <w:pPr>
        <w:pStyle w:val="NormalWeb"/>
        <w:rPr>
          <w:rFonts w:asciiTheme="minorHAnsi" w:hAnsiTheme="minorHAnsi" w:cstheme="minorHAnsi"/>
          <w:sz w:val="22"/>
          <w:szCs w:val="22"/>
        </w:rPr>
      </w:pPr>
      <w:r w:rsidRPr="00326637">
        <w:rPr>
          <w:rFonts w:asciiTheme="minorHAnsi" w:hAnsiTheme="minorHAnsi" w:cstheme="minorHAnsi"/>
          <w:sz w:val="22"/>
          <w:szCs w:val="22"/>
          <w:u w:val="single"/>
        </w:rPr>
        <w:t>Action oriented</w:t>
      </w:r>
      <w:r w:rsidRPr="00326637">
        <w:rPr>
          <w:rFonts w:asciiTheme="minorHAnsi" w:hAnsiTheme="minorHAnsi" w:cstheme="minorHAnsi"/>
          <w:sz w:val="22"/>
          <w:szCs w:val="22"/>
        </w:rPr>
        <w:t xml:space="preserve">- </w:t>
      </w:r>
      <w:r w:rsidR="00797B6C" w:rsidRPr="00326637">
        <w:rPr>
          <w:rFonts w:asciiTheme="minorHAnsi" w:hAnsiTheme="minorHAnsi" w:cstheme="minorHAnsi"/>
          <w:sz w:val="22"/>
          <w:szCs w:val="22"/>
        </w:rPr>
        <w:t xml:space="preserve">they </w:t>
      </w:r>
      <w:r w:rsidR="00C83FB2" w:rsidRPr="00326637">
        <w:rPr>
          <w:rFonts w:asciiTheme="minorHAnsi" w:hAnsiTheme="minorHAnsi" w:cstheme="minorHAnsi"/>
          <w:sz w:val="22"/>
          <w:szCs w:val="22"/>
        </w:rPr>
        <w:t>focus</w:t>
      </w:r>
      <w:r w:rsidR="00797B6C" w:rsidRPr="00326637">
        <w:rPr>
          <w:rFonts w:asciiTheme="minorHAnsi" w:hAnsiTheme="minorHAnsi" w:cstheme="minorHAnsi"/>
          <w:sz w:val="22"/>
          <w:szCs w:val="22"/>
        </w:rPr>
        <w:t xml:space="preserve"> on challenging the team to improve its performance, put the ideas into action and meet deadlines. </w:t>
      </w:r>
    </w:p>
    <w:p w14:paraId="38FD4E77" w14:textId="4185E625" w:rsidR="00B31238" w:rsidRDefault="00797B6C"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Completer-finishers pay attention to the smallest detail</w:t>
      </w:r>
      <w:r w:rsidR="00536947" w:rsidRPr="00326637">
        <w:rPr>
          <w:rFonts w:asciiTheme="minorHAnsi" w:hAnsiTheme="minorHAnsi" w:cstheme="minorHAnsi"/>
          <w:sz w:val="22"/>
          <w:szCs w:val="22"/>
        </w:rPr>
        <w:t>s</w:t>
      </w:r>
      <w:r w:rsidRPr="00326637">
        <w:rPr>
          <w:rFonts w:asciiTheme="minorHAnsi" w:hAnsiTheme="minorHAnsi" w:cstheme="minorHAnsi"/>
          <w:sz w:val="22"/>
          <w:szCs w:val="22"/>
        </w:rPr>
        <w:t xml:space="preserve"> and make sure things are done </w:t>
      </w:r>
      <w:r w:rsidR="00C83FB2" w:rsidRPr="00326637">
        <w:rPr>
          <w:rFonts w:asciiTheme="minorHAnsi" w:hAnsiTheme="minorHAnsi" w:cstheme="minorHAnsi"/>
          <w:sz w:val="22"/>
          <w:szCs w:val="22"/>
        </w:rPr>
        <w:t>right;</w:t>
      </w:r>
      <w:r w:rsidRPr="00326637">
        <w:rPr>
          <w:rFonts w:asciiTheme="minorHAnsi" w:hAnsiTheme="minorHAnsi" w:cstheme="minorHAnsi"/>
          <w:sz w:val="22"/>
          <w:szCs w:val="22"/>
        </w:rPr>
        <w:t xml:space="preserve"> they might worry too much. </w:t>
      </w:r>
    </w:p>
    <w:p w14:paraId="5A42D3B6" w14:textId="031E35A9" w:rsidR="00797B6C" w:rsidRPr="00326637" w:rsidRDefault="00797B6C" w:rsidP="00962C91">
      <w:pPr>
        <w:pStyle w:val="NormalWeb"/>
        <w:rPr>
          <w:rFonts w:asciiTheme="minorHAnsi" w:hAnsiTheme="minorHAnsi" w:cstheme="minorHAnsi"/>
          <w:sz w:val="22"/>
          <w:szCs w:val="22"/>
        </w:rPr>
      </w:pPr>
      <w:r w:rsidRPr="00326637">
        <w:rPr>
          <w:rFonts w:asciiTheme="minorHAnsi" w:hAnsiTheme="minorHAnsi" w:cstheme="minorHAnsi"/>
          <w:sz w:val="22"/>
          <w:szCs w:val="22"/>
          <w:u w:val="single"/>
        </w:rPr>
        <w:t>People oriented</w:t>
      </w:r>
      <w:r w:rsidRPr="00326637">
        <w:rPr>
          <w:rFonts w:asciiTheme="minorHAnsi" w:hAnsiTheme="minorHAnsi" w:cstheme="minorHAnsi"/>
          <w:sz w:val="22"/>
          <w:szCs w:val="22"/>
        </w:rPr>
        <w:t xml:space="preserve">- they draw together people and ideas. </w:t>
      </w:r>
    </w:p>
    <w:p w14:paraId="2630A3B7" w14:textId="5BDA524E" w:rsidR="00C83FB2" w:rsidRPr="00326637" w:rsidRDefault="00797B6C"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 xml:space="preserve">Co-ordinators in a team will guide, listen, </w:t>
      </w:r>
      <w:r w:rsidR="00C83FB2" w:rsidRPr="00326637">
        <w:rPr>
          <w:rFonts w:asciiTheme="minorHAnsi" w:hAnsiTheme="minorHAnsi" w:cstheme="minorHAnsi"/>
          <w:sz w:val="22"/>
          <w:szCs w:val="22"/>
        </w:rPr>
        <w:t>delegate</w:t>
      </w:r>
      <w:r w:rsidRPr="00326637">
        <w:rPr>
          <w:rFonts w:asciiTheme="minorHAnsi" w:hAnsiTheme="minorHAnsi" w:cstheme="minorHAnsi"/>
          <w:sz w:val="22"/>
          <w:szCs w:val="22"/>
        </w:rPr>
        <w:t xml:space="preserve"> and bring calm and order</w:t>
      </w:r>
      <w:r w:rsidR="00536947" w:rsidRPr="00326637">
        <w:rPr>
          <w:rFonts w:asciiTheme="minorHAnsi" w:hAnsiTheme="minorHAnsi" w:cstheme="minorHAnsi"/>
          <w:sz w:val="22"/>
          <w:szCs w:val="22"/>
        </w:rPr>
        <w:t xml:space="preserve"> t</w:t>
      </w:r>
      <w:r w:rsidR="001349AA" w:rsidRPr="00326637">
        <w:rPr>
          <w:rFonts w:asciiTheme="minorHAnsi" w:hAnsiTheme="minorHAnsi" w:cstheme="minorHAnsi"/>
          <w:sz w:val="22"/>
          <w:szCs w:val="22"/>
        </w:rPr>
        <w:t>o the team.</w:t>
      </w:r>
      <w:r w:rsidRPr="00326637">
        <w:rPr>
          <w:rFonts w:asciiTheme="minorHAnsi" w:hAnsiTheme="minorHAnsi" w:cstheme="minorHAnsi"/>
          <w:sz w:val="22"/>
          <w:szCs w:val="22"/>
        </w:rPr>
        <w:t xml:space="preserve"> They might be manipulative. </w:t>
      </w:r>
      <w:bookmarkStart w:id="0" w:name="_GoBack"/>
      <w:bookmarkEnd w:id="0"/>
    </w:p>
    <w:p w14:paraId="27C41DA1" w14:textId="2012C30D" w:rsidR="00C83FB2" w:rsidRPr="00326637" w:rsidRDefault="00C83FB2" w:rsidP="00962C91">
      <w:pPr>
        <w:pStyle w:val="NormalWeb"/>
        <w:rPr>
          <w:rFonts w:asciiTheme="minorHAnsi" w:hAnsiTheme="minorHAnsi" w:cstheme="minorHAnsi"/>
          <w:sz w:val="22"/>
          <w:szCs w:val="22"/>
        </w:rPr>
      </w:pPr>
      <w:r w:rsidRPr="00326637">
        <w:rPr>
          <w:rFonts w:asciiTheme="minorHAnsi" w:hAnsiTheme="minorHAnsi" w:cstheme="minorHAnsi"/>
          <w:sz w:val="22"/>
          <w:szCs w:val="22"/>
          <w:u w:val="single"/>
        </w:rPr>
        <w:t>Thought orientated</w:t>
      </w:r>
      <w:r w:rsidRPr="00326637">
        <w:rPr>
          <w:rFonts w:asciiTheme="minorHAnsi" w:hAnsiTheme="minorHAnsi" w:cstheme="minorHAnsi"/>
          <w:sz w:val="22"/>
          <w:szCs w:val="22"/>
        </w:rPr>
        <w:t xml:space="preserve">- they tend to analyse options or provide technical expertise  </w:t>
      </w:r>
    </w:p>
    <w:p w14:paraId="4F437398" w14:textId="39F51C72" w:rsidR="00C83FB2" w:rsidRPr="00326637" w:rsidRDefault="00C83FB2"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Plants are usually introverted lone workers that come up with the most innervated ideas and solutions that might break all the rules</w:t>
      </w:r>
      <w:r w:rsidR="00536947" w:rsidRPr="00326637">
        <w:rPr>
          <w:rFonts w:asciiTheme="minorHAnsi" w:hAnsiTheme="minorHAnsi" w:cstheme="minorHAnsi"/>
          <w:sz w:val="22"/>
          <w:szCs w:val="22"/>
        </w:rPr>
        <w:t xml:space="preserve">. </w:t>
      </w:r>
    </w:p>
    <w:p w14:paraId="18A409F3" w14:textId="17532A97" w:rsidR="00326637" w:rsidRPr="00326637" w:rsidRDefault="00326637" w:rsidP="00962C91">
      <w:pPr>
        <w:pStyle w:val="NormalWeb"/>
        <w:spacing w:before="0" w:beforeAutospacing="0" w:after="0" w:afterAutospacing="0"/>
        <w:rPr>
          <w:rFonts w:asciiTheme="minorHAnsi" w:hAnsiTheme="minorHAnsi" w:cstheme="minorHAnsi"/>
          <w:color w:val="222222"/>
          <w:sz w:val="22"/>
          <w:szCs w:val="22"/>
          <w:u w:val="single"/>
        </w:rPr>
      </w:pPr>
      <w:r w:rsidRPr="00326637">
        <w:rPr>
          <w:rFonts w:asciiTheme="minorHAnsi" w:hAnsiTheme="minorHAnsi" w:cstheme="minorHAnsi"/>
          <w:color w:val="222222"/>
          <w:sz w:val="22"/>
          <w:szCs w:val="22"/>
          <w:u w:val="single"/>
        </w:rPr>
        <w:t>EFFECTIVE CONFLICT HANDLING &amp; DELEGATION:</w:t>
      </w:r>
    </w:p>
    <w:p w14:paraId="58C566DC" w14:textId="77777777" w:rsidR="00515EFE" w:rsidRDefault="00515EFE" w:rsidP="00962C91">
      <w:pPr>
        <w:pStyle w:val="NormalWeb"/>
        <w:spacing w:before="0" w:beforeAutospacing="0" w:after="0" w:afterAutospacing="0"/>
        <w:rPr>
          <w:rFonts w:asciiTheme="minorHAnsi" w:hAnsiTheme="minorHAnsi" w:cstheme="minorHAnsi"/>
          <w:color w:val="222222"/>
          <w:sz w:val="22"/>
          <w:szCs w:val="22"/>
        </w:rPr>
      </w:pPr>
    </w:p>
    <w:p w14:paraId="681E7CC0" w14:textId="48DAE7D1" w:rsidR="00326637" w:rsidRPr="00326637" w:rsidRDefault="00326637" w:rsidP="00962C91">
      <w:pPr>
        <w:pStyle w:val="NormalWeb"/>
        <w:spacing w:before="0" w:beforeAutospacing="0" w:after="0" w:afterAutospacing="0"/>
        <w:rPr>
          <w:rFonts w:asciiTheme="minorHAnsi" w:hAnsiTheme="minorHAnsi" w:cstheme="minorHAnsi"/>
          <w:color w:val="222222"/>
          <w:sz w:val="22"/>
          <w:szCs w:val="22"/>
        </w:rPr>
      </w:pPr>
      <w:r w:rsidRPr="00326637">
        <w:rPr>
          <w:rFonts w:asciiTheme="minorHAnsi" w:hAnsiTheme="minorHAnsi" w:cstheme="minorHAnsi"/>
          <w:color w:val="222222"/>
          <w:sz w:val="22"/>
          <w:szCs w:val="22"/>
        </w:rPr>
        <w:t>According to </w:t>
      </w:r>
      <w:r w:rsidRPr="00301E4B">
        <w:rPr>
          <w:rFonts w:asciiTheme="minorHAnsi" w:hAnsiTheme="minorHAnsi" w:cstheme="minorHAnsi"/>
          <w:sz w:val="22"/>
          <w:szCs w:val="22"/>
        </w:rPr>
        <w:t xml:space="preserve"> Wellington (2017)</w:t>
      </w:r>
      <w:r w:rsidR="00301E4B" w:rsidRPr="00301E4B">
        <w:rPr>
          <w:rStyle w:val="FootnoteReference"/>
          <w:rFonts w:asciiTheme="minorHAnsi" w:hAnsiTheme="minorHAnsi" w:cstheme="minorHAnsi"/>
          <w:sz w:val="22"/>
          <w:szCs w:val="22"/>
        </w:rPr>
        <w:footnoteReference w:id="1"/>
      </w:r>
      <w:r w:rsidRPr="00301E4B">
        <w:rPr>
          <w:rFonts w:asciiTheme="minorHAnsi" w:hAnsiTheme="minorHAnsi" w:cstheme="minorHAnsi"/>
          <w:sz w:val="22"/>
          <w:szCs w:val="22"/>
        </w:rPr>
        <w:t>,</w:t>
      </w:r>
      <w:r w:rsidRPr="00326637">
        <w:rPr>
          <w:rFonts w:asciiTheme="minorHAnsi" w:hAnsiTheme="minorHAnsi" w:cstheme="minorHAnsi"/>
          <w:color w:val="FF0000"/>
          <w:sz w:val="22"/>
          <w:szCs w:val="22"/>
        </w:rPr>
        <w:t> </w:t>
      </w:r>
      <w:r w:rsidRPr="00326637">
        <w:rPr>
          <w:rFonts w:asciiTheme="minorHAnsi" w:hAnsiTheme="minorHAnsi" w:cstheme="minorHAnsi"/>
          <w:color w:val="222222"/>
          <w:sz w:val="22"/>
          <w:szCs w:val="22"/>
        </w:rPr>
        <w:t>a Conflict is a disagreement that’s an inevitable part of human interaction. It can occur anywhere (at work or at home) when one’s desires, needs, values and/or intentions are in opposition with those of another person or group. The potential for conflict exists everywhere two people or more are found. A conflict can be handled proactively, and its management can change the dynamics for a better group performance. Some conflicts can be simply ignored if they don’t have factors to affect the group’s progression. </w:t>
      </w:r>
    </w:p>
    <w:p w14:paraId="4EEAA729" w14:textId="5B7E4469" w:rsidR="00301E4B" w:rsidRPr="00326637" w:rsidRDefault="00326637" w:rsidP="00962C91">
      <w:pPr>
        <w:pStyle w:val="NormalWeb"/>
        <w:spacing w:before="0" w:beforeAutospacing="0" w:after="0" w:afterAutospacing="0"/>
        <w:rPr>
          <w:rFonts w:asciiTheme="minorHAnsi" w:hAnsiTheme="minorHAnsi" w:cstheme="minorHAnsi"/>
          <w:color w:val="222222"/>
          <w:sz w:val="22"/>
          <w:szCs w:val="22"/>
        </w:rPr>
      </w:pPr>
      <w:r w:rsidRPr="00326637">
        <w:rPr>
          <w:rFonts w:asciiTheme="minorHAnsi" w:hAnsiTheme="minorHAnsi" w:cstheme="minorHAnsi"/>
          <w:color w:val="222222"/>
          <w:sz w:val="22"/>
          <w:szCs w:val="22"/>
        </w:rPr>
        <w:t>In some cases, if the challenge is major in handling a conflict, a manager can proceed to delegating a person or group of persons to represent them. This is based on trust. The person or group of persons to delegate must be officially elected and selected with good care. They are empowered and authorised to take over the conflict or the situation. </w:t>
      </w:r>
      <w:r w:rsidR="00A80086">
        <w:rPr>
          <w:rFonts w:asciiTheme="minorHAnsi" w:hAnsiTheme="minorHAnsi" w:cstheme="minorHAnsi"/>
          <w:color w:val="222222"/>
          <w:sz w:val="22"/>
          <w:szCs w:val="22"/>
        </w:rPr>
        <w:t xml:space="preserve"> According to the book (Dealing with difficult people, 2005) </w:t>
      </w:r>
      <w:r w:rsidR="00301E4B">
        <w:rPr>
          <w:rStyle w:val="FootnoteReference"/>
          <w:rFonts w:asciiTheme="minorHAnsi" w:hAnsiTheme="minorHAnsi" w:cstheme="minorHAnsi"/>
          <w:color w:val="222222"/>
          <w:sz w:val="22"/>
          <w:szCs w:val="22"/>
        </w:rPr>
        <w:footnoteReference w:id="2"/>
      </w:r>
      <w:r w:rsidR="00A80086">
        <w:rPr>
          <w:rFonts w:asciiTheme="minorHAnsi" w:hAnsiTheme="minorHAnsi" w:cstheme="minorHAnsi"/>
          <w:color w:val="222222"/>
          <w:sz w:val="22"/>
          <w:szCs w:val="22"/>
        </w:rPr>
        <w:t>“</w:t>
      </w:r>
      <w:r w:rsidR="00301E4B" w:rsidRPr="00301E4B">
        <w:rPr>
          <w:rFonts w:asciiTheme="minorHAnsi" w:hAnsiTheme="minorHAnsi" w:cstheme="minorHAnsi"/>
          <w:i/>
          <w:iCs/>
          <w:color w:val="222222"/>
          <w:sz w:val="22"/>
          <w:szCs w:val="22"/>
        </w:rPr>
        <w:t>As managers shift from blaming people to solving problems, they create healthier organizations</w:t>
      </w:r>
      <w:r w:rsidR="00301E4B">
        <w:rPr>
          <w:rFonts w:asciiTheme="minorHAnsi" w:hAnsiTheme="minorHAnsi" w:cstheme="minorHAnsi"/>
          <w:color w:val="222222"/>
          <w:sz w:val="22"/>
          <w:szCs w:val="22"/>
        </w:rPr>
        <w:t xml:space="preserve">”. </w:t>
      </w:r>
    </w:p>
    <w:p w14:paraId="6706E622" w14:textId="60B6BB62" w:rsidR="007714AB" w:rsidRDefault="007714AB" w:rsidP="00962C91">
      <w:pPr>
        <w:rPr>
          <w:rFonts w:eastAsia="Times New Roman" w:cstheme="minorHAnsi"/>
          <w:color w:val="222222"/>
          <w:sz w:val="20"/>
          <w:szCs w:val="20"/>
          <w:lang w:eastAsia="en-GB"/>
        </w:rPr>
      </w:pPr>
    </w:p>
    <w:p w14:paraId="3A431ACA" w14:textId="77777777" w:rsidR="00962C91" w:rsidRDefault="00962C91" w:rsidP="00962C91">
      <w:pPr>
        <w:rPr>
          <w:rFonts w:eastAsia="Times New Roman" w:cstheme="minorHAnsi"/>
          <w:color w:val="222222"/>
          <w:sz w:val="20"/>
          <w:szCs w:val="20"/>
          <w:lang w:eastAsia="en-GB"/>
        </w:rPr>
      </w:pPr>
    </w:p>
    <w:p w14:paraId="361B90A3" w14:textId="4BB357FB" w:rsidR="007714AB" w:rsidRPr="005542BD" w:rsidRDefault="00962C91" w:rsidP="00962C91">
      <w:pPr>
        <w:rPr>
          <w:rFonts w:eastAsia="Times New Roman" w:cstheme="minorHAnsi"/>
          <w:sz w:val="20"/>
          <w:szCs w:val="20"/>
          <w:u w:val="single"/>
          <w:lang w:eastAsia="en-GB"/>
        </w:rPr>
      </w:pPr>
      <w:r w:rsidRPr="005542BD">
        <w:rPr>
          <w:rFonts w:eastAsia="Times New Roman" w:cstheme="minorHAnsi"/>
          <w:sz w:val="20"/>
          <w:szCs w:val="20"/>
          <w:u w:val="single"/>
          <w:lang w:eastAsia="en-GB"/>
        </w:rPr>
        <w:t>THE CHARACTERS OF AN EFFECTIVE TEAM</w:t>
      </w:r>
    </w:p>
    <w:p w14:paraId="2FA14455" w14:textId="486B6A50" w:rsidR="004E4517" w:rsidRPr="00326637" w:rsidRDefault="004E4517" w:rsidP="00962C91">
      <w:pPr>
        <w:pStyle w:val="NormalWeb"/>
        <w:rPr>
          <w:rFonts w:asciiTheme="minorHAnsi" w:hAnsiTheme="minorHAnsi" w:cstheme="minorHAnsi"/>
          <w:sz w:val="22"/>
          <w:szCs w:val="22"/>
        </w:rPr>
      </w:pPr>
      <w:r w:rsidRPr="00326637">
        <w:rPr>
          <w:rFonts w:asciiTheme="minorHAnsi" w:hAnsiTheme="minorHAnsi" w:cstheme="minorHAnsi"/>
          <w:sz w:val="22"/>
          <w:szCs w:val="22"/>
        </w:rPr>
        <w:t xml:space="preserve">I work in the Principality Stadium as part of the team. We all share the same goal which is to facilitate events like international rugby games and make them as good as possible. </w:t>
      </w:r>
      <w:r w:rsidR="00D9074A">
        <w:rPr>
          <w:rFonts w:asciiTheme="minorHAnsi" w:hAnsiTheme="minorHAnsi" w:cstheme="minorHAnsi"/>
          <w:sz w:val="22"/>
          <w:szCs w:val="22"/>
        </w:rPr>
        <w:t xml:space="preserve">According to </w:t>
      </w:r>
      <w:r w:rsidR="00680BCD">
        <w:rPr>
          <w:rFonts w:asciiTheme="minorHAnsi" w:hAnsiTheme="minorHAnsi" w:cstheme="minorHAnsi"/>
          <w:sz w:val="22"/>
          <w:szCs w:val="22"/>
        </w:rPr>
        <w:t>(J</w:t>
      </w:r>
      <w:r w:rsidR="00D9074A">
        <w:rPr>
          <w:rFonts w:asciiTheme="minorHAnsi" w:hAnsiTheme="minorHAnsi" w:cstheme="minorHAnsi"/>
          <w:sz w:val="22"/>
          <w:szCs w:val="22"/>
        </w:rPr>
        <w:t>ones 1999</w:t>
      </w:r>
      <w:r w:rsidR="00680BCD">
        <w:rPr>
          <w:rFonts w:asciiTheme="minorHAnsi" w:hAnsiTheme="minorHAnsi" w:cstheme="minorHAnsi"/>
          <w:sz w:val="22"/>
          <w:szCs w:val="22"/>
        </w:rPr>
        <w:t>)</w:t>
      </w:r>
      <w:r w:rsidR="00D9074A">
        <w:rPr>
          <w:rFonts w:asciiTheme="minorHAnsi" w:hAnsiTheme="minorHAnsi" w:cstheme="minorHAnsi"/>
          <w:sz w:val="22"/>
          <w:szCs w:val="22"/>
        </w:rPr>
        <w:t xml:space="preserve"> </w:t>
      </w:r>
      <w:r w:rsidR="00680BCD">
        <w:rPr>
          <w:rStyle w:val="FootnoteReference"/>
          <w:rFonts w:asciiTheme="minorHAnsi" w:hAnsiTheme="minorHAnsi" w:cstheme="minorHAnsi"/>
          <w:sz w:val="22"/>
          <w:szCs w:val="22"/>
        </w:rPr>
        <w:footnoteReference w:id="3"/>
      </w:r>
      <w:r w:rsidR="00D9074A">
        <w:rPr>
          <w:rFonts w:asciiTheme="minorHAnsi" w:hAnsiTheme="minorHAnsi" w:cstheme="minorHAnsi"/>
          <w:sz w:val="22"/>
          <w:szCs w:val="22"/>
        </w:rPr>
        <w:t>the foundation of a good team is “</w:t>
      </w:r>
      <w:r w:rsidR="00D9074A" w:rsidRPr="00D9074A">
        <w:rPr>
          <w:rFonts w:asciiTheme="minorHAnsi" w:hAnsiTheme="minorHAnsi" w:cstheme="minorHAnsi"/>
          <w:i/>
          <w:iCs/>
          <w:sz w:val="22"/>
          <w:szCs w:val="22"/>
        </w:rPr>
        <w:t>one in which every member feels like they belong</w:t>
      </w:r>
      <w:r w:rsidR="00D9074A">
        <w:rPr>
          <w:rFonts w:asciiTheme="minorHAnsi" w:hAnsiTheme="minorHAnsi" w:cstheme="minorHAnsi"/>
          <w:sz w:val="22"/>
          <w:szCs w:val="22"/>
        </w:rPr>
        <w:t xml:space="preserve">”. </w:t>
      </w:r>
      <w:r w:rsidRPr="00326637">
        <w:rPr>
          <w:rFonts w:asciiTheme="minorHAnsi" w:hAnsiTheme="minorHAnsi" w:cstheme="minorHAnsi"/>
          <w:sz w:val="22"/>
          <w:szCs w:val="22"/>
        </w:rPr>
        <w:t>There’s a lot that goes into hosting these events</w:t>
      </w:r>
      <w:r w:rsidR="00CC387F">
        <w:rPr>
          <w:rFonts w:asciiTheme="minorHAnsi" w:hAnsiTheme="minorHAnsi" w:cstheme="minorHAnsi"/>
          <w:sz w:val="22"/>
          <w:szCs w:val="22"/>
        </w:rPr>
        <w:t xml:space="preserve">, </w:t>
      </w:r>
      <w:r w:rsidRPr="00326637">
        <w:rPr>
          <w:rFonts w:asciiTheme="minorHAnsi" w:hAnsiTheme="minorHAnsi" w:cstheme="minorHAnsi"/>
          <w:sz w:val="22"/>
          <w:szCs w:val="22"/>
        </w:rPr>
        <w:t xml:space="preserve">months of planning, setting up the stadium and the actual event day. It takes a well organised team to pull off.  As a plant I often find myself problem solving and coming up with new ideas to contribute to the team progress. </w:t>
      </w:r>
      <w:r w:rsidR="00962C91">
        <w:rPr>
          <w:rFonts w:asciiTheme="minorHAnsi" w:hAnsiTheme="minorHAnsi" w:cstheme="minorHAnsi"/>
          <w:sz w:val="22"/>
          <w:szCs w:val="22"/>
        </w:rPr>
        <w:t>Also,</w:t>
      </w:r>
      <w:r w:rsidR="00D9074A">
        <w:rPr>
          <w:rFonts w:asciiTheme="minorHAnsi" w:hAnsiTheme="minorHAnsi" w:cstheme="minorHAnsi"/>
          <w:sz w:val="22"/>
          <w:szCs w:val="22"/>
        </w:rPr>
        <w:t xml:space="preserve"> what makes the team so effective is  that </w:t>
      </w:r>
      <w:r w:rsidR="00962C91">
        <w:rPr>
          <w:rFonts w:asciiTheme="minorHAnsi" w:hAnsiTheme="minorHAnsi" w:cstheme="minorHAnsi"/>
          <w:sz w:val="22"/>
          <w:szCs w:val="22"/>
        </w:rPr>
        <w:t xml:space="preserve">everyone sees the benefits of being successful, with external motivation like bonus. </w:t>
      </w:r>
      <w:r w:rsidR="00AC3D28">
        <w:rPr>
          <w:rFonts w:asciiTheme="minorHAnsi" w:hAnsiTheme="minorHAnsi" w:cstheme="minorHAnsi"/>
          <w:sz w:val="22"/>
          <w:szCs w:val="22"/>
        </w:rPr>
        <w:t>(</w:t>
      </w:r>
      <w:r w:rsidR="00962C91">
        <w:rPr>
          <w:rFonts w:asciiTheme="minorHAnsi" w:hAnsiTheme="minorHAnsi" w:cstheme="minorHAnsi"/>
          <w:sz w:val="22"/>
          <w:szCs w:val="22"/>
        </w:rPr>
        <w:t>Cioffi and Willings</w:t>
      </w:r>
      <w:r w:rsidR="00AC3D28">
        <w:rPr>
          <w:rFonts w:asciiTheme="minorHAnsi" w:hAnsiTheme="minorHAnsi" w:cstheme="minorHAnsi"/>
          <w:sz w:val="22"/>
          <w:szCs w:val="22"/>
        </w:rPr>
        <w:t xml:space="preserve"> 2011)</w:t>
      </w:r>
      <w:r w:rsidR="00AC3D28">
        <w:rPr>
          <w:rStyle w:val="FootnoteReference"/>
          <w:rFonts w:asciiTheme="minorHAnsi" w:hAnsiTheme="minorHAnsi" w:cstheme="minorHAnsi"/>
          <w:sz w:val="22"/>
          <w:szCs w:val="22"/>
        </w:rPr>
        <w:footnoteReference w:id="4"/>
      </w:r>
      <w:r w:rsidR="00962C91">
        <w:rPr>
          <w:rFonts w:asciiTheme="minorHAnsi" w:hAnsiTheme="minorHAnsi" w:cstheme="minorHAnsi"/>
          <w:sz w:val="22"/>
          <w:szCs w:val="22"/>
        </w:rPr>
        <w:t xml:space="preserve"> believe that </w:t>
      </w:r>
      <w:r w:rsidR="00CC387F">
        <w:rPr>
          <w:rFonts w:asciiTheme="minorHAnsi" w:hAnsiTheme="minorHAnsi" w:cstheme="minorHAnsi"/>
          <w:i/>
          <w:iCs/>
          <w:sz w:val="22"/>
          <w:szCs w:val="22"/>
        </w:rPr>
        <w:t>people would work</w:t>
      </w:r>
      <w:r w:rsidR="00962C91" w:rsidRPr="00962C91">
        <w:rPr>
          <w:rFonts w:asciiTheme="minorHAnsi" w:hAnsiTheme="minorHAnsi" w:cstheme="minorHAnsi"/>
          <w:i/>
          <w:iCs/>
          <w:sz w:val="22"/>
          <w:szCs w:val="22"/>
        </w:rPr>
        <w:t xml:space="preserve"> </w:t>
      </w:r>
      <w:r w:rsidR="00CC387F">
        <w:rPr>
          <w:rFonts w:asciiTheme="minorHAnsi" w:hAnsiTheme="minorHAnsi" w:cstheme="minorHAnsi"/>
          <w:i/>
          <w:iCs/>
          <w:sz w:val="22"/>
          <w:szCs w:val="22"/>
        </w:rPr>
        <w:t>“</w:t>
      </w:r>
      <w:r w:rsidR="00962C91" w:rsidRPr="00962C91">
        <w:rPr>
          <w:rFonts w:asciiTheme="minorHAnsi" w:hAnsiTheme="minorHAnsi" w:cstheme="minorHAnsi"/>
          <w:i/>
          <w:iCs/>
          <w:sz w:val="22"/>
          <w:szCs w:val="22"/>
        </w:rPr>
        <w:t>tirelessly only for the benefits of stakeholders</w:t>
      </w:r>
      <w:r w:rsidR="00962C91">
        <w:rPr>
          <w:rFonts w:asciiTheme="minorHAnsi" w:hAnsiTheme="minorHAnsi" w:cstheme="minorHAnsi"/>
          <w:sz w:val="22"/>
          <w:szCs w:val="22"/>
        </w:rPr>
        <w:t>”.</w:t>
      </w:r>
      <w:r w:rsidR="005D3304">
        <w:rPr>
          <w:rFonts w:asciiTheme="minorHAnsi" w:hAnsiTheme="minorHAnsi" w:cstheme="minorHAnsi"/>
          <w:sz w:val="22"/>
          <w:szCs w:val="22"/>
        </w:rPr>
        <w:t xml:space="preserve"> However, </w:t>
      </w:r>
      <w:r w:rsidR="00AC3D28">
        <w:rPr>
          <w:rFonts w:asciiTheme="minorHAnsi" w:hAnsiTheme="minorHAnsi" w:cstheme="minorHAnsi"/>
          <w:sz w:val="22"/>
          <w:szCs w:val="22"/>
        </w:rPr>
        <w:t>(</w:t>
      </w:r>
      <w:r w:rsidR="00A80086">
        <w:rPr>
          <w:rFonts w:asciiTheme="minorHAnsi" w:hAnsiTheme="minorHAnsi" w:cstheme="minorHAnsi"/>
          <w:sz w:val="22"/>
          <w:szCs w:val="22"/>
        </w:rPr>
        <w:t>O’connor 2007</w:t>
      </w:r>
      <w:r w:rsidR="00AC3D28">
        <w:rPr>
          <w:rFonts w:asciiTheme="minorHAnsi" w:hAnsiTheme="minorHAnsi" w:cstheme="minorHAnsi"/>
          <w:sz w:val="22"/>
          <w:szCs w:val="22"/>
        </w:rPr>
        <w:t>)</w:t>
      </w:r>
      <w:r w:rsidR="00AC3D28">
        <w:rPr>
          <w:rStyle w:val="FootnoteReference"/>
          <w:rFonts w:asciiTheme="minorHAnsi" w:hAnsiTheme="minorHAnsi" w:cstheme="minorHAnsi"/>
          <w:sz w:val="22"/>
          <w:szCs w:val="22"/>
        </w:rPr>
        <w:footnoteReference w:id="5"/>
      </w:r>
      <w:r w:rsidR="00A80086">
        <w:rPr>
          <w:rFonts w:asciiTheme="minorHAnsi" w:hAnsiTheme="minorHAnsi" w:cstheme="minorHAnsi"/>
          <w:sz w:val="22"/>
          <w:szCs w:val="22"/>
        </w:rPr>
        <w:t xml:space="preserve"> “</w:t>
      </w:r>
      <w:r w:rsidR="00A80086" w:rsidRPr="00A80086">
        <w:rPr>
          <w:rFonts w:asciiTheme="minorHAnsi" w:hAnsiTheme="minorHAnsi" w:cstheme="minorHAnsi"/>
          <w:i/>
          <w:iCs/>
          <w:sz w:val="22"/>
          <w:szCs w:val="22"/>
        </w:rPr>
        <w:t>money on its own will not buy creativity or ensure high performance</w:t>
      </w:r>
      <w:r w:rsidR="00A80086">
        <w:rPr>
          <w:rFonts w:asciiTheme="minorHAnsi" w:hAnsiTheme="minorHAnsi" w:cstheme="minorHAnsi"/>
          <w:sz w:val="22"/>
          <w:szCs w:val="22"/>
        </w:rPr>
        <w:t xml:space="preserve">”. This is why its also very important to encourage your employees internally as well. </w:t>
      </w:r>
      <w:r w:rsidR="00962C91">
        <w:rPr>
          <w:rFonts w:asciiTheme="minorHAnsi" w:hAnsiTheme="minorHAnsi" w:cstheme="minorHAnsi"/>
          <w:sz w:val="22"/>
          <w:szCs w:val="22"/>
        </w:rPr>
        <w:t xml:space="preserve"> </w:t>
      </w:r>
      <w:r w:rsidR="00A80086">
        <w:rPr>
          <w:rFonts w:asciiTheme="minorHAnsi" w:hAnsiTheme="minorHAnsi" w:cstheme="minorHAnsi"/>
          <w:sz w:val="22"/>
          <w:szCs w:val="22"/>
        </w:rPr>
        <w:t>It’s</w:t>
      </w:r>
      <w:r w:rsidR="00962C91">
        <w:rPr>
          <w:rFonts w:asciiTheme="minorHAnsi" w:hAnsiTheme="minorHAnsi" w:cstheme="minorHAnsi"/>
          <w:sz w:val="22"/>
          <w:szCs w:val="22"/>
        </w:rPr>
        <w:t xml:space="preserve"> also very important that people know their jobs within the team</w:t>
      </w:r>
      <w:r w:rsidR="005D3304">
        <w:rPr>
          <w:rFonts w:asciiTheme="minorHAnsi" w:hAnsiTheme="minorHAnsi" w:cstheme="minorHAnsi"/>
          <w:sz w:val="22"/>
          <w:szCs w:val="22"/>
        </w:rPr>
        <w:t xml:space="preserve">. </w:t>
      </w:r>
      <w:r w:rsidR="005542BD">
        <w:rPr>
          <w:rFonts w:asciiTheme="minorHAnsi" w:hAnsiTheme="minorHAnsi" w:cstheme="minorHAnsi"/>
          <w:sz w:val="22"/>
          <w:szCs w:val="22"/>
        </w:rPr>
        <w:t>(</w:t>
      </w:r>
      <w:r w:rsidR="005D3304">
        <w:rPr>
          <w:rFonts w:asciiTheme="minorHAnsi" w:hAnsiTheme="minorHAnsi" w:cstheme="minorHAnsi"/>
          <w:sz w:val="22"/>
          <w:szCs w:val="22"/>
        </w:rPr>
        <w:t>Bacal 2004</w:t>
      </w:r>
      <w:r w:rsidR="005542BD">
        <w:rPr>
          <w:rStyle w:val="FootnoteReference"/>
          <w:rFonts w:asciiTheme="minorHAnsi" w:hAnsiTheme="minorHAnsi" w:cstheme="minorHAnsi"/>
          <w:sz w:val="22"/>
          <w:szCs w:val="22"/>
        </w:rPr>
        <w:footnoteReference w:id="6"/>
      </w:r>
      <w:r w:rsidR="005542BD">
        <w:rPr>
          <w:rFonts w:asciiTheme="minorHAnsi" w:hAnsiTheme="minorHAnsi" w:cstheme="minorHAnsi"/>
          <w:sz w:val="22"/>
          <w:szCs w:val="22"/>
        </w:rPr>
        <w:t>)</w:t>
      </w:r>
      <w:r w:rsidR="005D3304">
        <w:rPr>
          <w:rFonts w:asciiTheme="minorHAnsi" w:hAnsiTheme="minorHAnsi" w:cstheme="minorHAnsi"/>
          <w:sz w:val="22"/>
          <w:szCs w:val="22"/>
        </w:rPr>
        <w:t xml:space="preserve"> said that to be part of an effective team “</w:t>
      </w:r>
      <w:r w:rsidR="005D3304" w:rsidRPr="005D3304">
        <w:rPr>
          <w:rFonts w:asciiTheme="minorHAnsi" w:hAnsiTheme="minorHAnsi" w:cstheme="minorHAnsi"/>
          <w:i/>
          <w:iCs/>
          <w:sz w:val="22"/>
          <w:szCs w:val="22"/>
        </w:rPr>
        <w:t>employees need to know what their expected to do</w:t>
      </w:r>
      <w:r w:rsidR="005D3304">
        <w:rPr>
          <w:rFonts w:asciiTheme="minorHAnsi" w:hAnsiTheme="minorHAnsi" w:cstheme="minorHAnsi"/>
          <w:sz w:val="22"/>
          <w:szCs w:val="22"/>
        </w:rPr>
        <w:t>”</w:t>
      </w:r>
    </w:p>
    <w:p w14:paraId="27A57BA0" w14:textId="77777777" w:rsidR="002B328E" w:rsidRPr="00326637" w:rsidRDefault="002B328E" w:rsidP="00962C91">
      <w:pPr>
        <w:pStyle w:val="NormalWeb"/>
        <w:rPr>
          <w:rFonts w:asciiTheme="minorHAnsi" w:hAnsiTheme="minorHAnsi" w:cstheme="minorHAnsi"/>
          <w:sz w:val="22"/>
          <w:szCs w:val="22"/>
        </w:rPr>
      </w:pPr>
    </w:p>
    <w:p w14:paraId="75B8D7BB" w14:textId="77777777" w:rsidR="00E51BEA" w:rsidRDefault="00E51BEA" w:rsidP="00E51BEA">
      <w:pPr>
        <w:pStyle w:val="NormalWeb"/>
      </w:pPr>
    </w:p>
    <w:p w14:paraId="6FC58C64" w14:textId="77777777" w:rsidR="00E51BEA" w:rsidRDefault="00E51BEA" w:rsidP="00715949">
      <w:pPr>
        <w:pStyle w:val="NormalWeb"/>
        <w:rPr>
          <w:rFonts w:ascii="Verdana" w:hAnsi="Verdana"/>
          <w:sz w:val="22"/>
          <w:szCs w:val="22"/>
        </w:rPr>
      </w:pPr>
    </w:p>
    <w:p w14:paraId="6975B201" w14:textId="77777777" w:rsidR="00362755" w:rsidRDefault="00362755" w:rsidP="00715949">
      <w:pPr>
        <w:pStyle w:val="NormalWeb"/>
      </w:pPr>
    </w:p>
    <w:p w14:paraId="4CB3AA94" w14:textId="52CF5467" w:rsidR="00715949" w:rsidRPr="00715949" w:rsidRDefault="00715949">
      <w:pPr>
        <w:rPr>
          <w:rFonts w:ascii="-webkit-standard" w:eastAsia="Times New Roman" w:hAnsi="-webkit-standard" w:cs="Times New Roman"/>
          <w:color w:val="000000"/>
          <w:sz w:val="27"/>
          <w:szCs w:val="27"/>
          <w:lang w:eastAsia="en-GB"/>
        </w:rPr>
      </w:pPr>
      <w:r>
        <w:rPr>
          <w:rFonts w:ascii="-webkit-standard" w:eastAsia="Times New Roman" w:hAnsi="-webkit-standard" w:cs="Times New Roman"/>
          <w:color w:val="000000"/>
          <w:sz w:val="27"/>
          <w:szCs w:val="27"/>
          <w:lang w:eastAsia="en-GB"/>
        </w:rPr>
        <w:t xml:space="preserve"> </w:t>
      </w:r>
    </w:p>
    <w:sectPr w:rsidR="00715949" w:rsidRPr="00715949" w:rsidSect="006837A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E8E76" w14:textId="77777777" w:rsidR="00A40142" w:rsidRDefault="00A40142" w:rsidP="00301E4B">
      <w:r>
        <w:separator/>
      </w:r>
    </w:p>
  </w:endnote>
  <w:endnote w:type="continuationSeparator" w:id="0">
    <w:p w14:paraId="0D694536" w14:textId="77777777" w:rsidR="00A40142" w:rsidRDefault="00A40142" w:rsidP="00301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55032" w14:textId="77777777" w:rsidR="00A40142" w:rsidRDefault="00A40142" w:rsidP="00301E4B">
      <w:r>
        <w:separator/>
      </w:r>
    </w:p>
  </w:footnote>
  <w:footnote w:type="continuationSeparator" w:id="0">
    <w:p w14:paraId="356A10FD" w14:textId="77777777" w:rsidR="00A40142" w:rsidRDefault="00A40142" w:rsidP="00301E4B">
      <w:r>
        <w:continuationSeparator/>
      </w:r>
    </w:p>
  </w:footnote>
  <w:footnote w:id="1">
    <w:p w14:paraId="6F2B81E9" w14:textId="35625CC9" w:rsidR="00301E4B" w:rsidRPr="00301E4B" w:rsidRDefault="00301E4B">
      <w:pPr>
        <w:pStyle w:val="FootnoteText"/>
      </w:pPr>
      <w:r>
        <w:rPr>
          <w:rStyle w:val="FootnoteReference"/>
        </w:rPr>
        <w:footnoteRef/>
      </w:r>
      <w:r>
        <w:t xml:space="preserve"> Wellington, P. (2017) </w:t>
      </w:r>
      <w:r w:rsidRPr="00301E4B">
        <w:rPr>
          <w:rFonts w:eastAsia="Times New Roman" w:cstheme="minorHAnsi"/>
          <w:i/>
          <w:iCs/>
          <w:color w:val="222222"/>
          <w:lang w:eastAsia="en-GB"/>
        </w:rPr>
        <w:t>Effective people management: your guide to boasting performance, managing  conflict and becoming a great leader in your start up</w:t>
      </w:r>
      <w:r>
        <w:rPr>
          <w:rFonts w:eastAsia="Times New Roman" w:cstheme="minorHAnsi"/>
          <w:i/>
          <w:iCs/>
          <w:color w:val="222222"/>
          <w:lang w:eastAsia="en-GB"/>
        </w:rPr>
        <w:t xml:space="preserve"> </w:t>
      </w:r>
      <w:r>
        <w:rPr>
          <w:rFonts w:eastAsia="Times New Roman" w:cstheme="minorHAnsi"/>
          <w:color w:val="222222"/>
          <w:lang w:eastAsia="en-GB"/>
        </w:rPr>
        <w:t>2</w:t>
      </w:r>
      <w:r w:rsidRPr="00301E4B">
        <w:rPr>
          <w:rFonts w:eastAsia="Times New Roman" w:cstheme="minorHAnsi"/>
          <w:color w:val="222222"/>
          <w:vertAlign w:val="superscript"/>
          <w:lang w:eastAsia="en-GB"/>
        </w:rPr>
        <w:t>nd</w:t>
      </w:r>
      <w:r>
        <w:rPr>
          <w:rFonts w:eastAsia="Times New Roman" w:cstheme="minorHAnsi"/>
          <w:color w:val="222222"/>
          <w:lang w:eastAsia="en-GB"/>
        </w:rPr>
        <w:t xml:space="preserve"> Ed. London: Kogan Page Limited</w:t>
      </w:r>
    </w:p>
  </w:footnote>
  <w:footnote w:id="2">
    <w:p w14:paraId="11820E5F" w14:textId="0D1B05B5" w:rsidR="00301E4B" w:rsidRDefault="00301E4B">
      <w:pPr>
        <w:pStyle w:val="FootnoteText"/>
      </w:pPr>
      <w:r>
        <w:rPr>
          <w:rStyle w:val="FootnoteReference"/>
        </w:rPr>
        <w:footnoteRef/>
      </w:r>
      <w:r>
        <w:t xml:space="preserve"> </w:t>
      </w:r>
      <w:r w:rsidR="00680BCD">
        <w:t>Dealing with difficult people (2005) United States of America: Harvard Business School Publishing Corporation</w:t>
      </w:r>
    </w:p>
  </w:footnote>
  <w:footnote w:id="3">
    <w:p w14:paraId="1F5F12CC" w14:textId="1DB29F98" w:rsidR="00680BCD" w:rsidRPr="00680BCD" w:rsidRDefault="00680BCD">
      <w:pPr>
        <w:pStyle w:val="FootnoteText"/>
      </w:pPr>
      <w:r>
        <w:rPr>
          <w:rStyle w:val="FootnoteReference"/>
        </w:rPr>
        <w:footnoteRef/>
      </w:r>
      <w:r>
        <w:t xml:space="preserve"> Jones, A. (1999) </w:t>
      </w:r>
      <w:r>
        <w:rPr>
          <w:i/>
          <w:iCs/>
        </w:rPr>
        <w:t xml:space="preserve">Team-Building Activities. </w:t>
      </w:r>
      <w:r>
        <w:t>United States of America</w:t>
      </w:r>
      <w:r>
        <w:t>:</w:t>
      </w:r>
      <w:r w:rsidR="00AC3D28">
        <w:t xml:space="preserve"> Rec Room Publishing </w:t>
      </w:r>
    </w:p>
  </w:footnote>
  <w:footnote w:id="4">
    <w:p w14:paraId="5F8BF39C" w14:textId="4FFCF514" w:rsidR="00AC3D28" w:rsidRDefault="00AC3D28">
      <w:pPr>
        <w:pStyle w:val="FootnoteText"/>
      </w:pPr>
      <w:r>
        <w:rPr>
          <w:rStyle w:val="FootnoteReference"/>
        </w:rPr>
        <w:footnoteRef/>
      </w:r>
      <w:r>
        <w:t xml:space="preserve"> Cioffi, J. and Willig, K. (2011)</w:t>
      </w:r>
      <w:r w:rsidR="005542BD">
        <w:t xml:space="preserve"> </w:t>
      </w:r>
      <w:r w:rsidR="005542BD" w:rsidRPr="005542BD">
        <w:rPr>
          <w:i/>
          <w:iCs/>
        </w:rPr>
        <w:t>6 Habits of highly successful managers</w:t>
      </w:r>
      <w:r w:rsidR="005542BD">
        <w:t xml:space="preserve">. </w:t>
      </w:r>
      <w:r>
        <w:t xml:space="preserve"> New Jersey: The Career Press</w:t>
      </w:r>
    </w:p>
  </w:footnote>
  <w:footnote w:id="5">
    <w:p w14:paraId="044473C6" w14:textId="04591FF8" w:rsidR="00AC3D28" w:rsidRDefault="00AC3D28">
      <w:pPr>
        <w:pStyle w:val="FootnoteText"/>
      </w:pPr>
      <w:r>
        <w:rPr>
          <w:rStyle w:val="FootnoteReference"/>
        </w:rPr>
        <w:footnoteRef/>
      </w:r>
      <w:r>
        <w:t xml:space="preserve"> </w:t>
      </w:r>
      <w:r w:rsidR="005542BD">
        <w:t xml:space="preserve">O’Connor, J. (2007) </w:t>
      </w:r>
      <w:r w:rsidR="005542BD" w:rsidRPr="005542BD">
        <w:rPr>
          <w:i/>
          <w:iCs/>
        </w:rPr>
        <w:t>How Coaching Works</w:t>
      </w:r>
      <w:r w:rsidR="005542BD">
        <w:t>. London: A&amp;C Black Publishers Ltd</w:t>
      </w:r>
    </w:p>
  </w:footnote>
  <w:footnote w:id="6">
    <w:p w14:paraId="6A9E6365" w14:textId="73A386E5" w:rsidR="005542BD" w:rsidRPr="005542BD" w:rsidRDefault="005542BD">
      <w:pPr>
        <w:pStyle w:val="FootnoteText"/>
      </w:pPr>
      <w:r>
        <w:rPr>
          <w:rStyle w:val="FootnoteReference"/>
        </w:rPr>
        <w:footnoteRef/>
      </w:r>
      <w:r>
        <w:t xml:space="preserve"> Bacal, R. (2004) </w:t>
      </w:r>
      <w:r w:rsidRPr="005542BD">
        <w:rPr>
          <w:i/>
          <w:iCs/>
        </w:rPr>
        <w:t>How to manage performance</w:t>
      </w:r>
      <w:r>
        <w:rPr>
          <w:i/>
          <w:iCs/>
        </w:rPr>
        <w:t xml:space="preserve">. </w:t>
      </w:r>
      <w:r>
        <w:t xml:space="preserve">United States of America: The McGraw-Hill Companies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F7"/>
    <w:rsid w:val="00104799"/>
    <w:rsid w:val="001349AA"/>
    <w:rsid w:val="00176202"/>
    <w:rsid w:val="002B328E"/>
    <w:rsid w:val="00301E4B"/>
    <w:rsid w:val="00326637"/>
    <w:rsid w:val="00362755"/>
    <w:rsid w:val="004E4517"/>
    <w:rsid w:val="00515EFE"/>
    <w:rsid w:val="00536947"/>
    <w:rsid w:val="005542BD"/>
    <w:rsid w:val="005D3304"/>
    <w:rsid w:val="00680BCD"/>
    <w:rsid w:val="006837A1"/>
    <w:rsid w:val="00683EFB"/>
    <w:rsid w:val="00715949"/>
    <w:rsid w:val="007714AB"/>
    <w:rsid w:val="00797B6C"/>
    <w:rsid w:val="007F5F84"/>
    <w:rsid w:val="008251E3"/>
    <w:rsid w:val="008C2AC7"/>
    <w:rsid w:val="00962C91"/>
    <w:rsid w:val="00975833"/>
    <w:rsid w:val="00977DB8"/>
    <w:rsid w:val="00A32066"/>
    <w:rsid w:val="00A40142"/>
    <w:rsid w:val="00A80086"/>
    <w:rsid w:val="00AC3D28"/>
    <w:rsid w:val="00B31238"/>
    <w:rsid w:val="00B37D85"/>
    <w:rsid w:val="00B813F5"/>
    <w:rsid w:val="00C83FB2"/>
    <w:rsid w:val="00CC387F"/>
    <w:rsid w:val="00CE78F7"/>
    <w:rsid w:val="00D9074A"/>
    <w:rsid w:val="00E51BEA"/>
    <w:rsid w:val="00F47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949A5"/>
  <w15:chartTrackingRefBased/>
  <w15:docId w15:val="{E8840512-F41C-1240-BDAF-0E94BACF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5949"/>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301E4B"/>
    <w:rPr>
      <w:sz w:val="20"/>
      <w:szCs w:val="20"/>
    </w:rPr>
  </w:style>
  <w:style w:type="character" w:customStyle="1" w:styleId="FootnoteTextChar">
    <w:name w:val="Footnote Text Char"/>
    <w:basedOn w:val="DefaultParagraphFont"/>
    <w:link w:val="FootnoteText"/>
    <w:uiPriority w:val="99"/>
    <w:semiHidden/>
    <w:rsid w:val="00301E4B"/>
    <w:rPr>
      <w:sz w:val="20"/>
      <w:szCs w:val="20"/>
    </w:rPr>
  </w:style>
  <w:style w:type="character" w:styleId="FootnoteReference">
    <w:name w:val="footnote reference"/>
    <w:basedOn w:val="DefaultParagraphFont"/>
    <w:uiPriority w:val="99"/>
    <w:semiHidden/>
    <w:unhideWhenUsed/>
    <w:rsid w:val="00301E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33323">
      <w:bodyDiv w:val="1"/>
      <w:marLeft w:val="0"/>
      <w:marRight w:val="0"/>
      <w:marTop w:val="0"/>
      <w:marBottom w:val="0"/>
      <w:divBdr>
        <w:top w:val="none" w:sz="0" w:space="0" w:color="auto"/>
        <w:left w:val="none" w:sz="0" w:space="0" w:color="auto"/>
        <w:bottom w:val="none" w:sz="0" w:space="0" w:color="auto"/>
        <w:right w:val="none" w:sz="0" w:space="0" w:color="auto"/>
      </w:divBdr>
      <w:divsChild>
        <w:div w:id="794567062">
          <w:marLeft w:val="0"/>
          <w:marRight w:val="0"/>
          <w:marTop w:val="0"/>
          <w:marBottom w:val="0"/>
          <w:divBdr>
            <w:top w:val="none" w:sz="0" w:space="0" w:color="auto"/>
            <w:left w:val="none" w:sz="0" w:space="0" w:color="auto"/>
            <w:bottom w:val="none" w:sz="0" w:space="0" w:color="auto"/>
            <w:right w:val="none" w:sz="0" w:space="0" w:color="auto"/>
          </w:divBdr>
          <w:divsChild>
            <w:div w:id="710885398">
              <w:marLeft w:val="0"/>
              <w:marRight w:val="0"/>
              <w:marTop w:val="0"/>
              <w:marBottom w:val="0"/>
              <w:divBdr>
                <w:top w:val="none" w:sz="0" w:space="0" w:color="auto"/>
                <w:left w:val="none" w:sz="0" w:space="0" w:color="auto"/>
                <w:bottom w:val="none" w:sz="0" w:space="0" w:color="auto"/>
                <w:right w:val="none" w:sz="0" w:space="0" w:color="auto"/>
              </w:divBdr>
              <w:divsChild>
                <w:div w:id="137542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541628">
      <w:bodyDiv w:val="1"/>
      <w:marLeft w:val="0"/>
      <w:marRight w:val="0"/>
      <w:marTop w:val="0"/>
      <w:marBottom w:val="0"/>
      <w:divBdr>
        <w:top w:val="none" w:sz="0" w:space="0" w:color="auto"/>
        <w:left w:val="none" w:sz="0" w:space="0" w:color="auto"/>
        <w:bottom w:val="none" w:sz="0" w:space="0" w:color="auto"/>
        <w:right w:val="none" w:sz="0" w:space="0" w:color="auto"/>
      </w:divBdr>
      <w:divsChild>
        <w:div w:id="224295128">
          <w:marLeft w:val="0"/>
          <w:marRight w:val="0"/>
          <w:marTop w:val="0"/>
          <w:marBottom w:val="0"/>
          <w:divBdr>
            <w:top w:val="none" w:sz="0" w:space="0" w:color="auto"/>
            <w:left w:val="none" w:sz="0" w:space="0" w:color="auto"/>
            <w:bottom w:val="none" w:sz="0" w:space="0" w:color="auto"/>
            <w:right w:val="none" w:sz="0" w:space="0" w:color="auto"/>
          </w:divBdr>
          <w:divsChild>
            <w:div w:id="267350531">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13977">
      <w:bodyDiv w:val="1"/>
      <w:marLeft w:val="0"/>
      <w:marRight w:val="0"/>
      <w:marTop w:val="0"/>
      <w:marBottom w:val="0"/>
      <w:divBdr>
        <w:top w:val="none" w:sz="0" w:space="0" w:color="auto"/>
        <w:left w:val="none" w:sz="0" w:space="0" w:color="auto"/>
        <w:bottom w:val="none" w:sz="0" w:space="0" w:color="auto"/>
        <w:right w:val="none" w:sz="0" w:space="0" w:color="auto"/>
      </w:divBdr>
    </w:div>
    <w:div w:id="200547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2718F-E347-E149-8189-7AC351E8B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3005</TotalTime>
  <Pages>2</Pages>
  <Words>602</Words>
  <Characters>3118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Bugler (1905674)</dc:creator>
  <cp:keywords/>
  <dc:description/>
  <cp:lastModifiedBy>Steffan Bugler (1905674)</cp:lastModifiedBy>
  <cp:revision>4</cp:revision>
  <dcterms:created xsi:type="dcterms:W3CDTF">2020-02-15T14:09:00Z</dcterms:created>
  <dcterms:modified xsi:type="dcterms:W3CDTF">2020-02-24T10:23:00Z</dcterms:modified>
</cp:coreProperties>
</file>