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51B4" w:rsidRDefault="005651B4" w:rsidP="005651B4">
      <w:pPr>
        <w:autoSpaceDE w:val="0"/>
        <w:autoSpaceDN w:val="0"/>
        <w:jc w:val="center"/>
        <w:rPr>
          <w:rFonts w:ascii="Times New Roman" w:eastAsia="Times New Roman" w:hAnsi="Times New Roman" w:cs="Times New Roman"/>
          <w:b/>
          <w:color w:val="000000"/>
          <w:sz w:val="44"/>
          <w:szCs w:val="44"/>
          <w:lang w:eastAsia="en-GB"/>
        </w:rPr>
      </w:pPr>
    </w:p>
    <w:p w:rsidR="005651B4" w:rsidRPr="00063BD3" w:rsidRDefault="005651B4" w:rsidP="005651B4">
      <w:pPr>
        <w:autoSpaceDE w:val="0"/>
        <w:autoSpaceDN w:val="0"/>
        <w:jc w:val="center"/>
        <w:rPr>
          <w:rFonts w:ascii="Times New Roman" w:eastAsia="Times New Roman" w:hAnsi="Times New Roman" w:cs="Times New Roman"/>
          <w:b/>
          <w:sz w:val="44"/>
          <w:szCs w:val="44"/>
          <w:lang w:eastAsia="en-GB"/>
        </w:rPr>
      </w:pPr>
      <w:r>
        <w:rPr>
          <w:rFonts w:ascii="Times New Roman" w:eastAsia="Times New Roman" w:hAnsi="Times New Roman" w:cs="Times New Roman"/>
          <w:b/>
          <w:color w:val="000000"/>
          <w:sz w:val="44"/>
          <w:szCs w:val="44"/>
          <w:lang w:eastAsia="en-GB"/>
        </w:rPr>
        <w:t>University of Wales Trinity Saint David</w:t>
      </w:r>
    </w:p>
    <w:p w:rsidR="005651B4" w:rsidRPr="00063BD3" w:rsidRDefault="005651B4" w:rsidP="005651B4">
      <w:pPr>
        <w:jc w:val="center"/>
        <w:rPr>
          <w:rFonts w:ascii="Times New Roman" w:eastAsia="Times New Roman" w:hAnsi="Times New Roman" w:cs="Times New Roman"/>
          <w:sz w:val="44"/>
          <w:szCs w:val="44"/>
          <w:u w:val="single"/>
          <w:lang w:eastAsia="en-GB"/>
        </w:rPr>
      </w:pPr>
    </w:p>
    <w:p w:rsidR="005651B4" w:rsidRPr="00063BD3" w:rsidRDefault="005651B4" w:rsidP="005651B4">
      <w:pPr>
        <w:jc w:val="center"/>
        <w:outlineLvl w:val="0"/>
        <w:rPr>
          <w:rFonts w:ascii="Times New Roman" w:eastAsia="Times New Roman" w:hAnsi="Times New Roman" w:cs="Times New Roman"/>
          <w:sz w:val="44"/>
          <w:szCs w:val="44"/>
          <w:u w:val="single"/>
          <w:lang w:eastAsia="en-GB"/>
        </w:rPr>
      </w:pPr>
      <w:r w:rsidRPr="00063BD3">
        <w:rPr>
          <w:rFonts w:ascii="Times New Roman" w:eastAsia="Times New Roman" w:hAnsi="Times New Roman" w:cs="Times New Roman"/>
          <w:sz w:val="44"/>
          <w:szCs w:val="44"/>
          <w:u w:val="single"/>
          <w:lang w:eastAsia="en-GB"/>
        </w:rPr>
        <w:t>BSc (Hons)</w:t>
      </w:r>
    </w:p>
    <w:p w:rsidR="005651B4" w:rsidRPr="00063BD3" w:rsidRDefault="005651B4" w:rsidP="005651B4">
      <w:pPr>
        <w:jc w:val="center"/>
        <w:rPr>
          <w:rFonts w:ascii="Times New Roman" w:eastAsia="Times New Roman" w:hAnsi="Times New Roman" w:cs="Times New Roman"/>
          <w:sz w:val="44"/>
          <w:szCs w:val="44"/>
          <w:u w:val="single"/>
          <w:lang w:eastAsia="en-GB"/>
        </w:rPr>
      </w:pPr>
    </w:p>
    <w:p w:rsidR="005651B4" w:rsidRPr="00EB6BCF" w:rsidRDefault="005651B4" w:rsidP="005651B4">
      <w:pPr>
        <w:jc w:val="center"/>
        <w:rPr>
          <w:rFonts w:ascii="Times New Roman" w:eastAsia="Times New Roman" w:hAnsi="Times New Roman" w:cs="Times New Roman"/>
          <w:sz w:val="28"/>
          <w:szCs w:val="28"/>
          <w:u w:val="single"/>
          <w:lang w:eastAsia="en-GB"/>
        </w:rPr>
      </w:pPr>
      <w:r w:rsidRPr="00EB6BCF">
        <w:rPr>
          <w:rFonts w:ascii="Times New Roman" w:hAnsi="Times New Roman" w:cs="Times New Roman"/>
          <w:bCs/>
          <w:sz w:val="45"/>
          <w:szCs w:val="45"/>
          <w:shd w:val="clear" w:color="auto" w:fill="FFFFFF"/>
        </w:rPr>
        <w:t>Business Management (Human Resource Management)</w:t>
      </w:r>
    </w:p>
    <w:p w:rsidR="005651B4" w:rsidRPr="00063BD3" w:rsidRDefault="005651B4" w:rsidP="005651B4">
      <w:pPr>
        <w:jc w:val="center"/>
        <w:rPr>
          <w:rFonts w:ascii="Times New Roman" w:eastAsia="Times New Roman" w:hAnsi="Times New Roman" w:cs="Times New Roman"/>
          <w:sz w:val="28"/>
          <w:szCs w:val="28"/>
          <w:u w:val="single"/>
          <w:lang w:eastAsia="en-GB"/>
        </w:rPr>
      </w:pPr>
    </w:p>
    <w:p w:rsidR="005651B4" w:rsidRPr="00063BD3" w:rsidRDefault="005651B4" w:rsidP="005651B4">
      <w:pPr>
        <w:jc w:val="center"/>
        <w:rPr>
          <w:rFonts w:ascii="Times New Roman" w:eastAsia="Times New Roman" w:hAnsi="Times New Roman" w:cs="Times New Roman"/>
          <w:sz w:val="28"/>
          <w:szCs w:val="28"/>
          <w:u w:val="single"/>
          <w:lang w:eastAsia="en-GB"/>
        </w:rPr>
      </w:pPr>
    </w:p>
    <w:p w:rsidR="005651B4" w:rsidRDefault="005651B4" w:rsidP="005651B4">
      <w:pPr>
        <w:jc w:val="center"/>
        <w:outlineLvl w:val="0"/>
        <w:rPr>
          <w:rFonts w:ascii="Times New Roman" w:hAnsi="Times New Roman" w:cs="Times New Roman"/>
          <w:sz w:val="28"/>
          <w:shd w:val="clear" w:color="auto" w:fill="FBF7F5"/>
        </w:rPr>
      </w:pPr>
      <w:r w:rsidRPr="00063BD3">
        <w:rPr>
          <w:rFonts w:ascii="Times New Roman" w:eastAsia="Times New Roman" w:hAnsi="Times New Roman" w:cs="Times New Roman"/>
          <w:sz w:val="28"/>
          <w:szCs w:val="28"/>
          <w:u w:val="single"/>
          <w:lang w:eastAsia="en-GB"/>
        </w:rPr>
        <w:t xml:space="preserve">Module: </w:t>
      </w:r>
      <w:r w:rsidRPr="005651B4">
        <w:rPr>
          <w:rFonts w:ascii="Times New Roman" w:hAnsi="Times New Roman" w:cs="Times New Roman"/>
          <w:sz w:val="28"/>
          <w:shd w:val="clear" w:color="auto" w:fill="FBF7F5"/>
        </w:rPr>
        <w:t>Employment Relations &amp; Reward</w:t>
      </w:r>
    </w:p>
    <w:p w:rsidR="005651B4" w:rsidRDefault="005651B4" w:rsidP="005651B4">
      <w:pPr>
        <w:jc w:val="center"/>
        <w:outlineLvl w:val="0"/>
        <w:rPr>
          <w:rFonts w:ascii="Times New Roman" w:eastAsia="Times New Roman" w:hAnsi="Times New Roman" w:cs="Times New Roman"/>
          <w:sz w:val="28"/>
          <w:szCs w:val="28"/>
          <w:u w:val="single"/>
          <w:lang w:eastAsia="en-GB"/>
        </w:rPr>
      </w:pPr>
      <w:r>
        <w:rPr>
          <w:rFonts w:ascii="Times New Roman" w:hAnsi="Times New Roman" w:cs="Times New Roman"/>
          <w:sz w:val="28"/>
          <w:shd w:val="clear" w:color="auto" w:fill="FBF7F5"/>
        </w:rPr>
        <w:t>Assignment 2</w:t>
      </w:r>
    </w:p>
    <w:p w:rsidR="005651B4" w:rsidRDefault="005651B4" w:rsidP="005651B4">
      <w:pPr>
        <w:rPr>
          <w:rFonts w:ascii="Times New Roman" w:eastAsia="Times New Roman" w:hAnsi="Times New Roman" w:cs="Times New Roman"/>
          <w:sz w:val="28"/>
          <w:szCs w:val="28"/>
          <w:u w:val="single"/>
          <w:lang w:eastAsia="en-GB"/>
        </w:rPr>
      </w:pPr>
    </w:p>
    <w:p w:rsidR="005651B4" w:rsidRPr="00063BD3" w:rsidRDefault="005651B4" w:rsidP="005651B4">
      <w:pPr>
        <w:jc w:val="center"/>
        <w:outlineLvl w:val="0"/>
        <w:rPr>
          <w:rFonts w:ascii="Times New Roman" w:eastAsia="Times New Roman" w:hAnsi="Times New Roman" w:cs="Times New Roman"/>
          <w:sz w:val="28"/>
          <w:szCs w:val="28"/>
          <w:u w:val="single"/>
          <w:lang w:eastAsia="en-GB"/>
        </w:rPr>
      </w:pPr>
      <w:r>
        <w:rPr>
          <w:rFonts w:ascii="Times New Roman" w:eastAsia="Times New Roman" w:hAnsi="Times New Roman" w:cs="Times New Roman"/>
          <w:sz w:val="28"/>
          <w:szCs w:val="28"/>
          <w:u w:val="single"/>
          <w:lang w:eastAsia="en-GB"/>
        </w:rPr>
        <w:t>TSD Student Number:</w:t>
      </w:r>
      <w:r w:rsidRPr="005651B4">
        <w:rPr>
          <w:rFonts w:ascii="Times New Roman" w:eastAsia="Times New Roman" w:hAnsi="Times New Roman" w:cs="Times New Roman"/>
          <w:sz w:val="28"/>
          <w:szCs w:val="28"/>
          <w:lang w:eastAsia="en-GB"/>
        </w:rPr>
        <w:t xml:space="preserve"> 1602721</w:t>
      </w:r>
      <w:r>
        <w:rPr>
          <w:rFonts w:ascii="Times New Roman" w:eastAsia="Times New Roman" w:hAnsi="Times New Roman" w:cs="Times New Roman"/>
          <w:sz w:val="28"/>
          <w:szCs w:val="28"/>
          <w:u w:val="single"/>
          <w:lang w:eastAsia="en-GB"/>
        </w:rPr>
        <w:t xml:space="preserve"> </w:t>
      </w:r>
    </w:p>
    <w:p w:rsidR="005651B4" w:rsidRPr="00063BD3" w:rsidRDefault="005651B4" w:rsidP="005651B4">
      <w:pPr>
        <w:jc w:val="center"/>
        <w:rPr>
          <w:rFonts w:ascii="Times New Roman" w:eastAsia="Times New Roman" w:hAnsi="Times New Roman" w:cs="Times New Roman"/>
          <w:sz w:val="28"/>
          <w:szCs w:val="28"/>
          <w:u w:val="single"/>
          <w:lang w:eastAsia="en-GB"/>
        </w:rPr>
      </w:pPr>
    </w:p>
    <w:p w:rsidR="005651B4" w:rsidRPr="005651B4" w:rsidRDefault="005651B4" w:rsidP="005651B4">
      <w:pPr>
        <w:spacing w:before="240" w:after="240" w:line="240" w:lineRule="auto"/>
        <w:ind w:left="2160"/>
        <w:rPr>
          <w:rFonts w:ascii="Arial" w:eastAsia="Times New Roman" w:hAnsi="Arial" w:cs="Arial"/>
          <w:color w:val="000000"/>
          <w:lang w:eastAsia="en-GB"/>
        </w:rPr>
      </w:pPr>
      <w:r w:rsidRPr="005651B4">
        <w:rPr>
          <w:rFonts w:ascii="Times New Roman" w:eastAsia="Times New Roman" w:hAnsi="Times New Roman" w:cs="Times New Roman"/>
          <w:sz w:val="28"/>
          <w:szCs w:val="28"/>
          <w:lang w:eastAsia="en-GB"/>
        </w:rPr>
        <w:t xml:space="preserve">    </w:t>
      </w:r>
      <w:r w:rsidRPr="00EB6BCF">
        <w:rPr>
          <w:rFonts w:ascii="Times New Roman" w:eastAsia="Times New Roman" w:hAnsi="Times New Roman" w:cs="Times New Roman"/>
          <w:sz w:val="28"/>
          <w:szCs w:val="28"/>
          <w:lang w:eastAsia="en-GB"/>
        </w:rPr>
        <w:t xml:space="preserve"> </w:t>
      </w:r>
      <w:r w:rsidRPr="00063BD3">
        <w:rPr>
          <w:rFonts w:ascii="Times New Roman" w:eastAsia="Times New Roman" w:hAnsi="Times New Roman" w:cs="Times New Roman"/>
          <w:sz w:val="28"/>
          <w:szCs w:val="28"/>
          <w:u w:val="single"/>
          <w:lang w:eastAsia="en-GB"/>
        </w:rPr>
        <w:t>Student Name:</w:t>
      </w:r>
      <w:r w:rsidRPr="005651B4">
        <w:rPr>
          <w:rFonts w:ascii="Times New Roman" w:eastAsia="Times New Roman" w:hAnsi="Times New Roman" w:cs="Times New Roman"/>
          <w:sz w:val="28"/>
          <w:szCs w:val="28"/>
          <w:lang w:eastAsia="en-GB"/>
        </w:rPr>
        <w:t xml:space="preserve"> Sylvia </w:t>
      </w:r>
      <w:proofErr w:type="spellStart"/>
      <w:r w:rsidRPr="005651B4">
        <w:rPr>
          <w:rFonts w:ascii="Times New Roman" w:eastAsia="Times New Roman" w:hAnsi="Times New Roman" w:cs="Times New Roman"/>
          <w:sz w:val="28"/>
          <w:szCs w:val="28"/>
          <w:lang w:eastAsia="en-GB"/>
        </w:rPr>
        <w:t>Swierkowska</w:t>
      </w:r>
      <w:proofErr w:type="spellEnd"/>
    </w:p>
    <w:p w:rsidR="005651B4" w:rsidRDefault="005651B4" w:rsidP="005651B4">
      <w:pPr>
        <w:spacing w:before="240" w:after="240" w:line="240" w:lineRule="auto"/>
        <w:rPr>
          <w:rFonts w:ascii="Arial" w:eastAsia="Times New Roman" w:hAnsi="Arial" w:cs="Arial"/>
          <w:color w:val="000000"/>
          <w:u w:val="single"/>
          <w:lang w:eastAsia="en-GB"/>
        </w:rPr>
      </w:pPr>
    </w:p>
    <w:p w:rsidR="005651B4" w:rsidRDefault="005651B4" w:rsidP="005651B4">
      <w:pPr>
        <w:spacing w:before="240" w:after="240" w:line="240" w:lineRule="auto"/>
        <w:rPr>
          <w:rFonts w:ascii="Arial" w:eastAsia="Times New Roman" w:hAnsi="Arial" w:cs="Arial"/>
          <w:color w:val="000000"/>
          <w:u w:val="single"/>
          <w:lang w:eastAsia="en-GB"/>
        </w:rPr>
      </w:pPr>
    </w:p>
    <w:p w:rsidR="005651B4" w:rsidRDefault="005651B4" w:rsidP="005651B4">
      <w:pPr>
        <w:spacing w:before="240" w:after="240" w:line="240" w:lineRule="auto"/>
        <w:rPr>
          <w:rFonts w:ascii="Arial" w:eastAsia="Times New Roman" w:hAnsi="Arial" w:cs="Arial"/>
          <w:color w:val="000000"/>
          <w:u w:val="single"/>
          <w:lang w:eastAsia="en-GB"/>
        </w:rPr>
      </w:pPr>
    </w:p>
    <w:p w:rsidR="005651B4" w:rsidRDefault="005651B4" w:rsidP="005651B4">
      <w:pPr>
        <w:spacing w:before="240" w:after="240" w:line="240" w:lineRule="auto"/>
        <w:rPr>
          <w:rFonts w:ascii="Arial" w:eastAsia="Times New Roman" w:hAnsi="Arial" w:cs="Arial"/>
          <w:color w:val="000000"/>
          <w:u w:val="single"/>
          <w:lang w:eastAsia="en-GB"/>
        </w:rPr>
      </w:pPr>
    </w:p>
    <w:p w:rsidR="005651B4" w:rsidRDefault="005651B4" w:rsidP="005651B4">
      <w:pPr>
        <w:spacing w:before="240" w:after="240" w:line="240" w:lineRule="auto"/>
        <w:rPr>
          <w:rFonts w:ascii="Arial" w:eastAsia="Times New Roman" w:hAnsi="Arial" w:cs="Arial"/>
          <w:color w:val="000000"/>
          <w:u w:val="single"/>
          <w:lang w:eastAsia="en-GB"/>
        </w:rPr>
      </w:pPr>
    </w:p>
    <w:p w:rsidR="005651B4" w:rsidRDefault="005651B4" w:rsidP="005651B4">
      <w:pPr>
        <w:spacing w:before="240" w:after="240" w:line="240" w:lineRule="auto"/>
        <w:rPr>
          <w:rFonts w:ascii="Arial" w:eastAsia="Times New Roman" w:hAnsi="Arial" w:cs="Arial"/>
          <w:color w:val="000000"/>
          <w:u w:val="single"/>
          <w:lang w:eastAsia="en-GB"/>
        </w:rPr>
      </w:pPr>
    </w:p>
    <w:p w:rsidR="005651B4" w:rsidRDefault="005651B4" w:rsidP="005651B4">
      <w:pPr>
        <w:spacing w:before="240" w:after="240" w:line="240" w:lineRule="auto"/>
        <w:rPr>
          <w:rFonts w:ascii="Arial" w:eastAsia="Times New Roman" w:hAnsi="Arial" w:cs="Arial"/>
          <w:color w:val="000000"/>
          <w:u w:val="single"/>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Default="00EB6BCF" w:rsidP="00EB6BCF">
      <w:pPr>
        <w:spacing w:line="360" w:lineRule="auto"/>
        <w:jc w:val="both"/>
        <w:outlineLvl w:val="0"/>
        <w:rPr>
          <w:rFonts w:ascii="Arial" w:hAnsi="Arial" w:cs="Arial"/>
          <w:b/>
          <w:color w:val="000000" w:themeColor="text1"/>
          <w:u w:val="single"/>
        </w:rPr>
      </w:pPr>
    </w:p>
    <w:p w:rsidR="00EB6BCF" w:rsidRDefault="00EB6BCF" w:rsidP="00EB6BCF">
      <w:pPr>
        <w:spacing w:line="360" w:lineRule="auto"/>
        <w:jc w:val="both"/>
        <w:outlineLvl w:val="0"/>
        <w:rPr>
          <w:rFonts w:ascii="Arial" w:hAnsi="Arial" w:cs="Arial"/>
          <w:b/>
          <w:color w:val="000000" w:themeColor="text1"/>
          <w:u w:val="single"/>
        </w:rPr>
      </w:pPr>
      <w:r w:rsidRPr="00666555">
        <w:rPr>
          <w:rFonts w:ascii="Arial" w:hAnsi="Arial" w:cs="Arial"/>
          <w:b/>
          <w:color w:val="000000" w:themeColor="text1"/>
          <w:u w:val="single"/>
        </w:rPr>
        <w:t xml:space="preserve">Table of Contents </w:t>
      </w:r>
    </w:p>
    <w:p w:rsidR="005E5A5F" w:rsidRPr="00666555" w:rsidRDefault="005E5A5F" w:rsidP="00EB6BCF">
      <w:pPr>
        <w:spacing w:line="360" w:lineRule="auto"/>
        <w:jc w:val="both"/>
        <w:outlineLvl w:val="0"/>
        <w:rPr>
          <w:rFonts w:ascii="Arial" w:hAnsi="Arial" w:cs="Arial"/>
          <w:b/>
          <w:color w:val="000000" w:themeColor="text1"/>
          <w:u w:val="single"/>
        </w:rPr>
      </w:pPr>
    </w:p>
    <w:p w:rsidR="00EB6BCF" w:rsidRPr="00666555" w:rsidRDefault="00EB6BCF" w:rsidP="00EB6BCF">
      <w:pPr>
        <w:spacing w:line="360" w:lineRule="auto"/>
        <w:jc w:val="both"/>
        <w:outlineLvl w:val="0"/>
        <w:rPr>
          <w:rFonts w:ascii="Arial" w:hAnsi="Arial" w:cs="Arial"/>
          <w:b/>
          <w:color w:val="000000" w:themeColor="text1"/>
        </w:rPr>
      </w:pPr>
      <w:r w:rsidRPr="00666555">
        <w:rPr>
          <w:rFonts w:ascii="Arial" w:hAnsi="Arial" w:cs="Arial"/>
          <w:b/>
          <w:color w:val="000000" w:themeColor="text1"/>
        </w:rPr>
        <w:t xml:space="preserve">Chapter One: </w:t>
      </w:r>
      <w:r w:rsidRPr="00EB6BCF">
        <w:rPr>
          <w:rFonts w:ascii="Arial" w:hAnsi="Arial" w:cs="Arial"/>
          <w:color w:val="000000" w:themeColor="text1"/>
        </w:rPr>
        <w:t xml:space="preserve">Introduction </w:t>
      </w:r>
      <w:r w:rsidRPr="00EB6BCF">
        <w:rPr>
          <w:rFonts w:ascii="Arial" w:hAnsi="Arial" w:cs="Arial"/>
          <w:color w:val="000000" w:themeColor="text1"/>
        </w:rPr>
        <w:tab/>
      </w:r>
      <w:r w:rsidRPr="00666555">
        <w:rPr>
          <w:rFonts w:ascii="Arial" w:hAnsi="Arial" w:cs="Arial"/>
          <w:b/>
          <w:color w:val="000000" w:themeColor="text1"/>
        </w:rPr>
        <w:tab/>
      </w:r>
      <w:r w:rsidRPr="00666555">
        <w:rPr>
          <w:rFonts w:ascii="Arial" w:hAnsi="Arial" w:cs="Arial"/>
          <w:b/>
          <w:color w:val="000000" w:themeColor="text1"/>
        </w:rPr>
        <w:tab/>
      </w:r>
      <w:r w:rsidRPr="00666555">
        <w:rPr>
          <w:rFonts w:ascii="Arial" w:hAnsi="Arial" w:cs="Arial"/>
          <w:b/>
          <w:color w:val="000000" w:themeColor="text1"/>
        </w:rPr>
        <w:tab/>
      </w:r>
      <w:r w:rsidRPr="00666555">
        <w:rPr>
          <w:rFonts w:ascii="Arial" w:hAnsi="Arial" w:cs="Arial"/>
          <w:b/>
          <w:color w:val="000000" w:themeColor="text1"/>
        </w:rPr>
        <w:tab/>
      </w:r>
      <w:r w:rsidRPr="00666555">
        <w:rPr>
          <w:rFonts w:ascii="Arial" w:hAnsi="Arial" w:cs="Arial"/>
          <w:b/>
          <w:color w:val="000000" w:themeColor="text1"/>
        </w:rPr>
        <w:tab/>
      </w:r>
      <w:r w:rsidRPr="00666555">
        <w:rPr>
          <w:rFonts w:ascii="Arial" w:hAnsi="Arial" w:cs="Arial"/>
          <w:b/>
          <w:color w:val="000000" w:themeColor="text1"/>
        </w:rPr>
        <w:tab/>
      </w:r>
      <w:r>
        <w:rPr>
          <w:rFonts w:ascii="Arial" w:hAnsi="Arial" w:cs="Arial"/>
          <w:b/>
          <w:color w:val="000000" w:themeColor="text1"/>
        </w:rPr>
        <w:tab/>
      </w:r>
    </w:p>
    <w:p w:rsidR="00EB6BCF" w:rsidRDefault="00EB6BCF" w:rsidP="00EB6BCF">
      <w:pPr>
        <w:pStyle w:val="ListParagraph"/>
        <w:numPr>
          <w:ilvl w:val="1"/>
          <w:numId w:val="1"/>
        </w:numPr>
        <w:spacing w:line="360" w:lineRule="auto"/>
        <w:jc w:val="both"/>
        <w:rPr>
          <w:rFonts w:ascii="Arial" w:hAnsi="Arial" w:cs="Arial"/>
          <w:color w:val="000000" w:themeColor="text1"/>
        </w:rPr>
      </w:pPr>
      <w:r w:rsidRPr="00666555">
        <w:rPr>
          <w:rFonts w:ascii="Arial" w:hAnsi="Arial" w:cs="Arial"/>
          <w:color w:val="000000" w:themeColor="text1"/>
        </w:rPr>
        <w:t xml:space="preserve">Introduction </w:t>
      </w:r>
      <w:r w:rsidRPr="00666555">
        <w:rPr>
          <w:rFonts w:ascii="Arial" w:hAnsi="Arial" w:cs="Arial"/>
          <w:color w:val="000000" w:themeColor="text1"/>
        </w:rPr>
        <w:tab/>
      </w:r>
      <w:r w:rsidRPr="00666555">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3</w:t>
      </w:r>
    </w:p>
    <w:p w:rsidR="00EB6BCF" w:rsidRDefault="00EB6BCF" w:rsidP="00EB6BCF">
      <w:pPr>
        <w:spacing w:line="360" w:lineRule="auto"/>
        <w:jc w:val="both"/>
        <w:rPr>
          <w:rFonts w:ascii="Arial" w:eastAsia="Times New Roman" w:hAnsi="Arial" w:cs="Arial"/>
          <w:color w:val="000000"/>
          <w:lang w:eastAsia="en-GB"/>
        </w:rPr>
      </w:pPr>
      <w:r w:rsidRPr="00EB6BCF">
        <w:rPr>
          <w:rFonts w:ascii="Arial" w:hAnsi="Arial" w:cs="Arial"/>
          <w:b/>
          <w:color w:val="000000" w:themeColor="text1"/>
        </w:rPr>
        <w:t>Chapter Two</w:t>
      </w:r>
      <w:r>
        <w:rPr>
          <w:rFonts w:ascii="Arial" w:hAnsi="Arial" w:cs="Arial"/>
          <w:color w:val="000000" w:themeColor="text1"/>
        </w:rPr>
        <w:t xml:space="preserve">: </w:t>
      </w:r>
      <w:r w:rsidRPr="005651B4">
        <w:rPr>
          <w:rFonts w:ascii="Arial" w:eastAsia="Times New Roman" w:hAnsi="Arial" w:cs="Arial"/>
          <w:color w:val="000000"/>
          <w:lang w:eastAsia="en-GB"/>
        </w:rPr>
        <w:t>‘Reward’ and ‘Total Reward’</w:t>
      </w:r>
    </w:p>
    <w:p w:rsidR="00EB6BCF" w:rsidRDefault="00EB6BCF" w:rsidP="00EB6BCF">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2.1 </w:t>
      </w:r>
      <w:r w:rsidRPr="005651B4">
        <w:rPr>
          <w:rFonts w:ascii="Arial" w:eastAsia="Times New Roman" w:hAnsi="Arial" w:cs="Arial"/>
          <w:color w:val="000000"/>
          <w:lang w:eastAsia="en-GB"/>
        </w:rPr>
        <w:t>‘Reward’ and ‘Total Reward’</w:t>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t>4</w:t>
      </w:r>
    </w:p>
    <w:p w:rsidR="00EB6BCF" w:rsidRDefault="00EB6BCF" w:rsidP="00EB6BCF">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2.2 </w:t>
      </w:r>
      <w:r w:rsidRPr="005651B4">
        <w:rPr>
          <w:rFonts w:ascii="Arial" w:eastAsia="Times New Roman" w:hAnsi="Arial" w:cs="Arial"/>
          <w:color w:val="000000"/>
          <w:lang w:eastAsia="en-GB"/>
        </w:rPr>
        <w:t xml:space="preserve">How reward </w:t>
      </w:r>
      <w:r w:rsidRPr="00EB6BCF">
        <w:rPr>
          <w:rFonts w:ascii="Arial" w:eastAsia="Times New Roman" w:hAnsi="Arial" w:cs="Arial"/>
          <w:color w:val="000000"/>
          <w:lang w:eastAsia="en-GB"/>
        </w:rPr>
        <w:t>has changed in the last decade</w:t>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t>5</w:t>
      </w:r>
    </w:p>
    <w:p w:rsidR="00EB6BCF" w:rsidRDefault="00EB6BCF" w:rsidP="00EB6BCF">
      <w:pPr>
        <w:spacing w:before="240" w:after="240" w:line="240" w:lineRule="auto"/>
        <w:rPr>
          <w:rFonts w:ascii="Arial" w:eastAsia="Times New Roman" w:hAnsi="Arial" w:cs="Arial"/>
          <w:color w:val="000000"/>
          <w:lang w:eastAsia="en-GB"/>
        </w:rPr>
      </w:pPr>
      <w:r w:rsidRPr="00EB6BCF">
        <w:rPr>
          <w:rFonts w:ascii="Arial" w:eastAsia="Times New Roman" w:hAnsi="Arial" w:cs="Arial"/>
          <w:b/>
          <w:color w:val="000000"/>
          <w:lang w:eastAsia="en-GB"/>
        </w:rPr>
        <w:t>Chapter Three:</w:t>
      </w:r>
      <w:r>
        <w:rPr>
          <w:rFonts w:ascii="Arial" w:eastAsia="Times New Roman" w:hAnsi="Arial" w:cs="Arial"/>
          <w:color w:val="000000"/>
          <w:lang w:eastAsia="en-GB"/>
        </w:rPr>
        <w:t xml:space="preserve"> </w:t>
      </w:r>
      <w:r w:rsidRPr="005651B4">
        <w:rPr>
          <w:rFonts w:ascii="Arial" w:eastAsia="Times New Roman" w:hAnsi="Arial" w:cs="Arial"/>
          <w:color w:val="000000"/>
          <w:lang w:eastAsia="en-GB"/>
        </w:rPr>
        <w:t>British Airways</w:t>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p>
    <w:p w:rsidR="00EB6BCF" w:rsidRDefault="00EB6BCF" w:rsidP="00EB6BCF">
      <w:pPr>
        <w:spacing w:before="240" w:after="24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3.1 </w:t>
      </w:r>
      <w:r w:rsidRPr="005651B4">
        <w:rPr>
          <w:rFonts w:ascii="Arial" w:eastAsia="Times New Roman" w:hAnsi="Arial" w:cs="Arial"/>
          <w:color w:val="000000"/>
          <w:lang w:eastAsia="en-GB"/>
        </w:rPr>
        <w:t>British Airways</w:t>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sidR="005E5A5F">
        <w:rPr>
          <w:rFonts w:ascii="Arial" w:eastAsia="Times New Roman" w:hAnsi="Arial" w:cs="Arial"/>
          <w:color w:val="000000"/>
          <w:lang w:eastAsia="en-GB"/>
        </w:rPr>
        <w:t>6-8</w:t>
      </w:r>
    </w:p>
    <w:p w:rsidR="005E5A5F" w:rsidRPr="005E5A5F" w:rsidRDefault="00EB6BCF" w:rsidP="00EB6BCF">
      <w:pPr>
        <w:spacing w:before="240" w:after="240" w:line="240" w:lineRule="auto"/>
        <w:rPr>
          <w:rFonts w:ascii="Arial" w:eastAsia="Times New Roman" w:hAnsi="Arial" w:cs="Arial"/>
          <w:color w:val="000000"/>
          <w:lang w:eastAsia="en-GB"/>
        </w:rPr>
      </w:pPr>
      <w:r w:rsidRPr="00EB6BCF">
        <w:rPr>
          <w:rFonts w:ascii="Arial" w:eastAsia="Times New Roman" w:hAnsi="Arial" w:cs="Arial"/>
          <w:b/>
          <w:color w:val="000000"/>
          <w:lang w:eastAsia="en-GB"/>
        </w:rPr>
        <w:t>Chapter Four:</w:t>
      </w:r>
      <w:r w:rsidR="005E5A5F">
        <w:rPr>
          <w:rFonts w:ascii="Arial" w:eastAsia="Times New Roman" w:hAnsi="Arial" w:cs="Arial"/>
          <w:b/>
          <w:color w:val="000000"/>
          <w:lang w:eastAsia="en-GB"/>
        </w:rPr>
        <w:t xml:space="preserve"> </w:t>
      </w:r>
      <w:r w:rsidR="005E5A5F">
        <w:rPr>
          <w:rFonts w:ascii="Arial" w:eastAsia="Times New Roman" w:hAnsi="Arial" w:cs="Arial"/>
          <w:color w:val="000000"/>
          <w:lang w:eastAsia="en-GB"/>
        </w:rPr>
        <w:t xml:space="preserve">Recommendation </w:t>
      </w:r>
    </w:p>
    <w:p w:rsidR="00EB6BCF" w:rsidRDefault="005E5A5F" w:rsidP="00EB6BCF">
      <w:pPr>
        <w:spacing w:before="240" w:after="240" w:line="240" w:lineRule="auto"/>
        <w:rPr>
          <w:rFonts w:ascii="Arial" w:eastAsia="Times New Roman" w:hAnsi="Arial" w:cs="Arial"/>
          <w:color w:val="000000"/>
          <w:lang w:eastAsia="en-GB"/>
        </w:rPr>
      </w:pPr>
      <w:r>
        <w:rPr>
          <w:rFonts w:ascii="Arial" w:eastAsia="Times New Roman" w:hAnsi="Arial" w:cs="Arial"/>
          <w:color w:val="000000"/>
          <w:lang w:eastAsia="en-GB"/>
        </w:rPr>
        <w:t>4.1 Recommendation One</w:t>
      </w:r>
      <w:r w:rsidR="00EB6BCF" w:rsidRPr="00EB6BCF">
        <w:rPr>
          <w:rFonts w:ascii="Arial" w:eastAsia="Times New Roman" w:hAnsi="Arial" w:cs="Arial"/>
          <w:b/>
          <w:color w:val="000000"/>
          <w:lang w:eastAsia="en-GB"/>
        </w:rPr>
        <w:t xml:space="preserve"> </w:t>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color w:val="000000"/>
          <w:lang w:eastAsia="en-GB"/>
        </w:rPr>
        <w:t>9</w:t>
      </w:r>
    </w:p>
    <w:p w:rsidR="005E5A5F" w:rsidRDefault="005E5A5F" w:rsidP="00EB6BCF">
      <w:pPr>
        <w:spacing w:before="240" w:after="240" w:line="240" w:lineRule="auto"/>
        <w:rPr>
          <w:rFonts w:ascii="Arial" w:eastAsia="Times New Roman" w:hAnsi="Arial" w:cs="Arial"/>
          <w:color w:val="000000"/>
          <w:lang w:eastAsia="en-GB"/>
        </w:rPr>
      </w:pPr>
      <w:r>
        <w:rPr>
          <w:rFonts w:ascii="Arial" w:eastAsia="Times New Roman" w:hAnsi="Arial" w:cs="Arial"/>
          <w:color w:val="000000"/>
          <w:lang w:eastAsia="en-GB"/>
        </w:rPr>
        <w:t>4.2 Recommendation Two</w:t>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t>9</w:t>
      </w:r>
    </w:p>
    <w:p w:rsidR="005E5A5F" w:rsidRDefault="005E5A5F" w:rsidP="00EB6BCF">
      <w:pPr>
        <w:spacing w:before="240" w:after="240" w:line="240" w:lineRule="auto"/>
        <w:rPr>
          <w:rFonts w:ascii="Arial" w:eastAsia="Times New Roman" w:hAnsi="Arial" w:cs="Arial"/>
          <w:color w:val="000000"/>
          <w:lang w:eastAsia="en-GB"/>
        </w:rPr>
      </w:pPr>
      <w:r w:rsidRPr="005E5A5F">
        <w:rPr>
          <w:rFonts w:ascii="Arial" w:eastAsia="Times New Roman" w:hAnsi="Arial" w:cs="Arial"/>
          <w:b/>
          <w:color w:val="000000"/>
          <w:lang w:eastAsia="en-GB"/>
        </w:rPr>
        <w:t>Chapter Five</w:t>
      </w:r>
      <w:r>
        <w:rPr>
          <w:rFonts w:ascii="Arial" w:eastAsia="Times New Roman" w:hAnsi="Arial" w:cs="Arial"/>
          <w:color w:val="000000"/>
          <w:lang w:eastAsia="en-GB"/>
        </w:rPr>
        <w:t>: Conclusion</w:t>
      </w:r>
    </w:p>
    <w:p w:rsidR="005E5A5F" w:rsidRDefault="005E5A5F" w:rsidP="00EB6BCF">
      <w:pPr>
        <w:spacing w:before="240" w:after="24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5.1 Conclusion </w:t>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t>10</w:t>
      </w:r>
    </w:p>
    <w:p w:rsidR="005E5A5F" w:rsidRPr="005651B4" w:rsidRDefault="005E5A5F" w:rsidP="00EB6BCF">
      <w:pPr>
        <w:spacing w:before="240" w:after="240" w:line="240" w:lineRule="auto"/>
        <w:rPr>
          <w:rFonts w:ascii="Times New Roman" w:eastAsia="Times New Roman" w:hAnsi="Times New Roman" w:cs="Times New Roman"/>
          <w:b/>
          <w:color w:val="000000"/>
          <w:sz w:val="24"/>
          <w:szCs w:val="24"/>
          <w:lang w:eastAsia="en-GB"/>
        </w:rPr>
      </w:pPr>
      <w:r w:rsidRPr="005E5A5F">
        <w:rPr>
          <w:rFonts w:ascii="Arial" w:eastAsia="Times New Roman" w:hAnsi="Arial" w:cs="Arial"/>
          <w:b/>
          <w:color w:val="000000"/>
          <w:lang w:eastAsia="en-GB"/>
        </w:rPr>
        <w:t xml:space="preserve">References </w:t>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b/>
          <w:color w:val="000000"/>
          <w:lang w:eastAsia="en-GB"/>
        </w:rPr>
        <w:tab/>
      </w:r>
      <w:r>
        <w:rPr>
          <w:rFonts w:ascii="Arial" w:eastAsia="Times New Roman" w:hAnsi="Arial" w:cs="Arial"/>
          <w:color w:val="000000"/>
          <w:lang w:eastAsia="en-GB"/>
        </w:rPr>
        <w:t>11-13</w:t>
      </w:r>
    </w:p>
    <w:p w:rsidR="00EB6BCF" w:rsidRPr="005651B4" w:rsidRDefault="00EB6BCF" w:rsidP="00EB6BCF">
      <w:pPr>
        <w:spacing w:before="240" w:after="240" w:line="240" w:lineRule="auto"/>
        <w:rPr>
          <w:rFonts w:ascii="Times New Roman" w:eastAsia="Times New Roman" w:hAnsi="Times New Roman" w:cs="Times New Roman"/>
          <w:color w:val="000000"/>
          <w:sz w:val="24"/>
          <w:szCs w:val="24"/>
          <w:lang w:eastAsia="en-GB"/>
        </w:rPr>
      </w:pPr>
    </w:p>
    <w:p w:rsidR="00EB6BCF" w:rsidRPr="005651B4" w:rsidRDefault="00EB6BCF" w:rsidP="00EB6BCF">
      <w:pPr>
        <w:spacing w:before="240" w:after="240" w:line="240" w:lineRule="auto"/>
        <w:rPr>
          <w:rFonts w:ascii="Times New Roman" w:eastAsia="Times New Roman" w:hAnsi="Times New Roman" w:cs="Times New Roman"/>
          <w:color w:val="000000"/>
          <w:sz w:val="24"/>
          <w:szCs w:val="24"/>
          <w:lang w:eastAsia="en-GB"/>
        </w:rPr>
      </w:pPr>
      <w:r w:rsidRPr="005651B4">
        <w:rPr>
          <w:rFonts w:ascii="Arial" w:eastAsia="Times New Roman" w:hAnsi="Arial" w:cs="Arial"/>
          <w:color w:val="000000"/>
          <w:lang w:eastAsia="en-GB"/>
        </w:rPr>
        <w:t> </w:t>
      </w:r>
    </w:p>
    <w:p w:rsidR="00EB6BCF" w:rsidRPr="00EB6BCF" w:rsidRDefault="00EB6BCF" w:rsidP="00EB6BCF">
      <w:pPr>
        <w:spacing w:line="360" w:lineRule="auto"/>
        <w:jc w:val="both"/>
        <w:rPr>
          <w:rFonts w:ascii="Arial" w:eastAsia="Times New Roman" w:hAnsi="Arial" w:cs="Arial"/>
          <w:color w:val="000000"/>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Default="00EB6BCF" w:rsidP="005651B4">
      <w:pPr>
        <w:spacing w:before="240" w:after="240" w:line="24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b/>
          <w:color w:val="000000"/>
          <w:u w:val="single"/>
          <w:lang w:eastAsia="en-GB"/>
        </w:rPr>
      </w:pPr>
    </w:p>
    <w:p w:rsidR="005651B4" w:rsidRPr="005E5A5F" w:rsidRDefault="00EB6BCF" w:rsidP="005E5A5F">
      <w:pPr>
        <w:spacing w:before="240" w:after="240" w:line="360" w:lineRule="auto"/>
        <w:ind w:left="2880" w:firstLine="720"/>
        <w:rPr>
          <w:rFonts w:ascii="Arial" w:eastAsia="Times New Roman" w:hAnsi="Arial" w:cs="Arial"/>
          <w:b/>
          <w:color w:val="000000"/>
          <w:lang w:eastAsia="en-GB"/>
        </w:rPr>
      </w:pPr>
      <w:r w:rsidRPr="005E5A5F">
        <w:rPr>
          <w:rFonts w:ascii="Arial" w:eastAsia="Times New Roman" w:hAnsi="Arial" w:cs="Arial"/>
          <w:b/>
          <w:color w:val="000000"/>
          <w:lang w:eastAsia="en-GB"/>
        </w:rPr>
        <w:lastRenderedPageBreak/>
        <w:t>1.1</w:t>
      </w:r>
      <w:r w:rsidRPr="005E5A5F">
        <w:rPr>
          <w:rFonts w:ascii="Arial" w:eastAsia="Times New Roman" w:hAnsi="Arial" w:cs="Arial"/>
          <w:b/>
          <w:color w:val="000000"/>
          <w:u w:val="single"/>
          <w:lang w:eastAsia="en-GB"/>
        </w:rPr>
        <w:t xml:space="preserve"> </w:t>
      </w:r>
      <w:r w:rsidR="005651B4" w:rsidRPr="005E5A5F">
        <w:rPr>
          <w:rFonts w:ascii="Arial" w:eastAsia="Times New Roman" w:hAnsi="Arial" w:cs="Arial"/>
          <w:b/>
          <w:color w:val="000000"/>
          <w:u w:val="single"/>
          <w:lang w:eastAsia="en-GB"/>
        </w:rPr>
        <w:t>Introduction</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“Total Reward” is a system that includes </w:t>
      </w:r>
      <w:proofErr w:type="gramStart"/>
      <w:r w:rsidRPr="005651B4">
        <w:rPr>
          <w:rFonts w:ascii="Arial" w:eastAsia="Times New Roman" w:hAnsi="Arial" w:cs="Arial"/>
          <w:color w:val="000000"/>
          <w:lang w:eastAsia="en-GB"/>
        </w:rPr>
        <w:t>pay</w:t>
      </w:r>
      <w:proofErr w:type="gramEnd"/>
      <w:r w:rsidRPr="005651B4">
        <w:rPr>
          <w:rFonts w:ascii="Arial" w:eastAsia="Times New Roman" w:hAnsi="Arial" w:cs="Arial"/>
          <w:color w:val="000000"/>
          <w:lang w:eastAsia="en-GB"/>
        </w:rPr>
        <w:t xml:space="preserve"> and benefits, but also opportunities for employee development (</w:t>
      </w:r>
      <w:proofErr w:type="spellStart"/>
      <w:r w:rsidRPr="005651B4">
        <w:rPr>
          <w:rFonts w:ascii="Arial" w:eastAsia="Times New Roman" w:hAnsi="Arial" w:cs="Arial"/>
          <w:color w:val="000000"/>
          <w:lang w:eastAsia="en-GB"/>
        </w:rPr>
        <w:t>Heneman</w:t>
      </w:r>
      <w:proofErr w:type="spellEnd"/>
      <w:r w:rsidRPr="005651B4">
        <w:rPr>
          <w:rFonts w:ascii="Arial" w:eastAsia="Times New Roman" w:hAnsi="Arial" w:cs="Arial"/>
          <w:color w:val="000000"/>
          <w:lang w:eastAsia="en-GB"/>
        </w:rPr>
        <w:t xml:space="preserve">, 2007). This indicates that the more the suggested rewards are in place, the more satisfied are the employees, which will impact employee and organisational productivity (Daniels, 1999; Nelson, 2005). It suggests options for employers to choose alternative forms of rewards that cost less, but still motivate employees to excellence. This report shows studies which reward system is most successful: financial or </w:t>
      </w:r>
      <w:r w:rsidR="00AE25F3" w:rsidRPr="005651B4">
        <w:rPr>
          <w:rFonts w:ascii="Arial" w:eastAsia="Times New Roman" w:hAnsi="Arial" w:cs="Arial"/>
          <w:color w:val="000000"/>
          <w:lang w:eastAsia="en-GB"/>
        </w:rPr>
        <w:t>non-financial</w:t>
      </w:r>
      <w:r w:rsidRPr="005651B4">
        <w:rPr>
          <w:rFonts w:ascii="Arial" w:eastAsia="Times New Roman" w:hAnsi="Arial" w:cs="Arial"/>
          <w:color w:val="000000"/>
          <w:lang w:eastAsia="en-GB"/>
        </w:rPr>
        <w:t>. In addition it explains how the reward system employees have changed and</w:t>
      </w:r>
      <w:r w:rsidR="00AE25F3" w:rsidRPr="005651B4">
        <w:rPr>
          <w:rFonts w:ascii="Arial" w:eastAsia="Times New Roman" w:hAnsi="Arial" w:cs="Arial"/>
          <w:color w:val="000000"/>
          <w:lang w:eastAsia="en-GB"/>
        </w:rPr>
        <w:t> has</w:t>
      </w:r>
      <w:r w:rsidRPr="005651B4">
        <w:rPr>
          <w:rFonts w:ascii="Arial" w:eastAsia="Times New Roman" w:hAnsi="Arial" w:cs="Arial"/>
          <w:color w:val="000000"/>
          <w:lang w:eastAsia="en-GB"/>
        </w:rPr>
        <w:t xml:space="preserve"> drastically progressed in many business organisations. </w:t>
      </w:r>
      <w:r w:rsidR="00AE25F3" w:rsidRPr="005651B4">
        <w:rPr>
          <w:rFonts w:ascii="Arial" w:eastAsia="Times New Roman" w:hAnsi="Arial" w:cs="Arial"/>
          <w:color w:val="000000"/>
          <w:lang w:eastAsia="en-GB"/>
        </w:rPr>
        <w:t>An employee relation is</w:t>
      </w:r>
      <w:r w:rsidRPr="005651B4">
        <w:rPr>
          <w:rFonts w:ascii="Arial" w:eastAsia="Times New Roman" w:hAnsi="Arial" w:cs="Arial"/>
          <w:color w:val="000000"/>
          <w:lang w:eastAsia="en-GB"/>
        </w:rPr>
        <w:t xml:space="preserve"> used as the term for defining the relationship between employers and employees. Nevertheless this report analysed employee relations in British Airways (BA) and why pilots decided to take drastic moves such as the “strike” method causing £121m loss in company profits.  This report provides two recommendations and justify which option is most suitable to benefit all parties and could prevent “strikes” and conflicts happening in the future. </w:t>
      </w:r>
    </w:p>
    <w:p w:rsidR="005651B4" w:rsidRPr="005651B4" w:rsidRDefault="005651B4" w:rsidP="005E5A5F">
      <w:pPr>
        <w:spacing w:after="0" w:line="360" w:lineRule="auto"/>
        <w:rPr>
          <w:rFonts w:ascii="Arial" w:eastAsia="Times New Roman" w:hAnsi="Arial" w:cs="Arial"/>
          <w:lang w:eastAsia="en-GB"/>
        </w:rPr>
      </w:pPr>
      <w:r w:rsidRPr="005651B4">
        <w:rPr>
          <w:rFonts w:ascii="Arial" w:eastAsia="Times New Roman" w:hAnsi="Arial" w:cs="Arial"/>
          <w:color w:val="000000"/>
          <w:lang w:eastAsia="en-GB"/>
        </w:rPr>
        <w:br/>
      </w: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EB6BCF" w:rsidRPr="005E5A5F" w:rsidRDefault="00EB6BCF" w:rsidP="005E5A5F">
      <w:pPr>
        <w:spacing w:before="240" w:after="240" w:line="360" w:lineRule="auto"/>
        <w:rPr>
          <w:rFonts w:ascii="Arial" w:eastAsia="Times New Roman" w:hAnsi="Arial" w:cs="Arial"/>
          <w:color w:val="000000"/>
          <w:u w:val="single"/>
          <w:lang w:eastAsia="en-GB"/>
        </w:rPr>
      </w:pPr>
    </w:p>
    <w:p w:rsidR="005651B4" w:rsidRPr="005651B4" w:rsidRDefault="00EB6BCF" w:rsidP="005E5A5F">
      <w:pPr>
        <w:spacing w:before="240" w:after="240" w:line="360" w:lineRule="auto"/>
        <w:rPr>
          <w:rFonts w:ascii="Arial" w:eastAsia="Times New Roman" w:hAnsi="Arial" w:cs="Arial"/>
          <w:color w:val="000000"/>
          <w:lang w:eastAsia="en-GB"/>
        </w:rPr>
      </w:pPr>
      <w:r w:rsidRPr="005E5A5F">
        <w:rPr>
          <w:rFonts w:ascii="Arial" w:eastAsia="Times New Roman" w:hAnsi="Arial" w:cs="Arial"/>
          <w:color w:val="000000"/>
          <w:lang w:eastAsia="en-GB"/>
        </w:rPr>
        <w:lastRenderedPageBreak/>
        <w:t xml:space="preserve">2.1. </w:t>
      </w:r>
      <w:r w:rsidR="005651B4" w:rsidRPr="005651B4">
        <w:rPr>
          <w:rFonts w:ascii="Arial" w:eastAsia="Times New Roman" w:hAnsi="Arial" w:cs="Arial"/>
          <w:color w:val="000000"/>
          <w:u w:val="single"/>
          <w:lang w:eastAsia="en-GB"/>
        </w:rPr>
        <w:t>‘Reward’ and ‘Total Reward’</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In recent years, the expression 'pay and benefits' has given way to 'total reward', which includes not only pay and benefits, but also opportunities for personal and professional development,  a motivating work environment for instance recognition, work-life balance, and a valued work project (</w:t>
      </w:r>
      <w:proofErr w:type="spellStart"/>
      <w:r w:rsidRPr="005651B4">
        <w:rPr>
          <w:rFonts w:ascii="Arial" w:eastAsia="Times New Roman" w:hAnsi="Arial" w:cs="Arial"/>
          <w:color w:val="000000"/>
          <w:lang w:eastAsia="en-GB"/>
        </w:rPr>
        <w:t>Heneman</w:t>
      </w:r>
      <w:proofErr w:type="spellEnd"/>
      <w:r w:rsidRPr="005651B4">
        <w:rPr>
          <w:rFonts w:ascii="Arial" w:eastAsia="Times New Roman" w:hAnsi="Arial" w:cs="Arial"/>
          <w:color w:val="000000"/>
          <w:lang w:eastAsia="en-GB"/>
        </w:rPr>
        <w:t>, 2007). Total reward can be recognised as a strategy that impacts on employee engagement without increasing every year wages due to global competitions in business. Employers had to choose alternative forms of rewards that cost less, but still motivate employees to excellence. </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Additionally, it is important that employers recognise employee needs and specific benefits that a company could provide to create a positive work environment and create job satisfaction for employees. This indicates that the more the suggested rewards are in place, the more satisfied are the employees, which will impact employee and organisational productivity (Daniels, 1999; Nelson, 2005).</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The employee reward is </w:t>
      </w:r>
      <w:proofErr w:type="gramStart"/>
      <w:r w:rsidRPr="005651B4">
        <w:rPr>
          <w:rFonts w:ascii="Arial" w:eastAsia="Times New Roman" w:hAnsi="Arial" w:cs="Arial"/>
          <w:color w:val="000000"/>
          <w:lang w:eastAsia="en-GB"/>
        </w:rPr>
        <w:t>a recognition</w:t>
      </w:r>
      <w:proofErr w:type="gramEnd"/>
      <w:r w:rsidRPr="005651B4">
        <w:rPr>
          <w:rFonts w:ascii="Arial" w:eastAsia="Times New Roman" w:hAnsi="Arial" w:cs="Arial"/>
          <w:color w:val="000000"/>
          <w:lang w:eastAsia="en-GB"/>
        </w:rPr>
        <w:t xml:space="preserve"> of employees, usually with the help of bonuses, a commission or increased wages for higher productivity (</w:t>
      </w:r>
      <w:proofErr w:type="spellStart"/>
      <w:r w:rsidRPr="005651B4">
        <w:rPr>
          <w:rFonts w:ascii="Arial" w:eastAsia="Times New Roman" w:hAnsi="Arial" w:cs="Arial"/>
          <w:color w:val="000000"/>
          <w:lang w:eastAsia="en-GB"/>
        </w:rPr>
        <w:t>Accaglobal</w:t>
      </w:r>
      <w:proofErr w:type="spellEnd"/>
      <w:r w:rsidRPr="005651B4">
        <w:rPr>
          <w:rFonts w:ascii="Arial" w:eastAsia="Times New Roman" w:hAnsi="Arial" w:cs="Arial"/>
          <w:color w:val="000000"/>
          <w:lang w:eastAsia="en-GB"/>
        </w:rPr>
        <w:t xml:space="preserve">, 2013). Studies suggest that rewarding employees with extra benefits are considered indicators of commitment and job satisfaction. The reason to offer pay and benefits is to retain, attract and influence employees (CIPD, 2019). It indicates that fair pay attracts employees, benefits keep them longer and </w:t>
      </w:r>
      <w:r w:rsidR="00AE25F3" w:rsidRPr="005651B4">
        <w:rPr>
          <w:rFonts w:ascii="Arial" w:eastAsia="Times New Roman" w:hAnsi="Arial" w:cs="Arial"/>
          <w:color w:val="000000"/>
          <w:lang w:eastAsia="en-GB"/>
        </w:rPr>
        <w:t>incentives schemes motivate</w:t>
      </w:r>
      <w:r w:rsidRPr="005651B4">
        <w:rPr>
          <w:rFonts w:ascii="Arial" w:eastAsia="Times New Roman" w:hAnsi="Arial" w:cs="Arial"/>
          <w:color w:val="000000"/>
          <w:lang w:eastAsia="en-GB"/>
        </w:rPr>
        <w:t xml:space="preserve"> them. According to Taylor (1911) the hardest working</w:t>
      </w:r>
      <w:proofErr w:type="gramStart"/>
      <w:r w:rsidRPr="005651B4">
        <w:rPr>
          <w:rFonts w:ascii="Arial" w:eastAsia="Times New Roman" w:hAnsi="Arial" w:cs="Arial"/>
          <w:color w:val="000000"/>
          <w:lang w:eastAsia="en-GB"/>
        </w:rPr>
        <w:t>  and</w:t>
      </w:r>
      <w:proofErr w:type="gramEnd"/>
      <w:r w:rsidRPr="005651B4">
        <w:rPr>
          <w:rFonts w:ascii="Arial" w:eastAsia="Times New Roman" w:hAnsi="Arial" w:cs="Arial"/>
          <w:color w:val="000000"/>
          <w:lang w:eastAsia="en-GB"/>
        </w:rPr>
        <w:t xml:space="preserve"> skilled employee should be paid more. This suggests that higher pay will keep the worker more motivated by achieving higher results, and additionally it could potentially increase organisational overall productivity and efficiency. </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However, Stone </w:t>
      </w:r>
      <w:r w:rsidRPr="005651B4">
        <w:rPr>
          <w:rFonts w:ascii="Arial" w:eastAsia="Times New Roman" w:hAnsi="Arial" w:cs="Arial"/>
          <w:i/>
          <w:iCs/>
          <w:color w:val="000000"/>
          <w:lang w:eastAsia="en-GB"/>
        </w:rPr>
        <w:t>et al</w:t>
      </w:r>
      <w:r w:rsidRPr="005651B4">
        <w:rPr>
          <w:rFonts w:ascii="Arial" w:eastAsia="Times New Roman" w:hAnsi="Arial" w:cs="Arial"/>
          <w:color w:val="000000"/>
          <w:lang w:eastAsia="en-GB"/>
        </w:rPr>
        <w:t xml:space="preserve"> (2010) argues that financial incentives do not always satisfy employees, and material incentives usually do not meet basic psychological needs and recognise individual variance. This suggests that many individuals' motivation is driven by intrinsic rewards, which is </w:t>
      </w:r>
      <w:r w:rsidR="00AE25F3" w:rsidRPr="005651B4">
        <w:rPr>
          <w:rFonts w:ascii="Arial" w:eastAsia="Times New Roman" w:hAnsi="Arial" w:cs="Arial"/>
          <w:color w:val="000000"/>
          <w:lang w:eastAsia="en-GB"/>
        </w:rPr>
        <w:t>fulfilment</w:t>
      </w:r>
      <w:r w:rsidRPr="005651B4">
        <w:rPr>
          <w:rFonts w:ascii="Arial" w:eastAsia="Times New Roman" w:hAnsi="Arial" w:cs="Arial"/>
          <w:color w:val="000000"/>
          <w:lang w:eastAsia="en-GB"/>
        </w:rPr>
        <w:t xml:space="preserve"> of performing a job and sense of contributing something to society instead of receiving material bonus. Many individuals accept lower pay for instance individuals who just started their career and they are interested in development or gaining skills. Offering individual growth and development makes it possible to benefit from high-quality work that affects the well-being of individuals, as well as the efficiency of the organisation. Ensuring a positive workplace can be conducive to trust and commitment.</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In addition, pay rise or bonuses are not always a case to motivate employees. It has been argued that pay is a key motivator for many employees, especially for top talented workers, </w:t>
      </w:r>
      <w:r w:rsidRPr="005651B4">
        <w:rPr>
          <w:rFonts w:ascii="Arial" w:eastAsia="Times New Roman" w:hAnsi="Arial" w:cs="Arial"/>
          <w:color w:val="000000"/>
          <w:lang w:eastAsia="en-GB"/>
        </w:rPr>
        <w:lastRenderedPageBreak/>
        <w:t>but it is not motivational enough in the long term. It means that people have different needs for example some people are driven by bonuses, however others by achievement or security. Research also shows that recognition can have a huge impact on employee performance (</w:t>
      </w:r>
      <w:proofErr w:type="spellStart"/>
      <w:r w:rsidRPr="005651B4">
        <w:rPr>
          <w:rFonts w:ascii="Arial" w:eastAsia="Times New Roman" w:hAnsi="Arial" w:cs="Arial"/>
          <w:color w:val="000000"/>
          <w:lang w:eastAsia="en-GB"/>
        </w:rPr>
        <w:t>Stajkovic</w:t>
      </w:r>
      <w:proofErr w:type="spellEnd"/>
      <w:r w:rsidRPr="005651B4">
        <w:rPr>
          <w:rFonts w:ascii="Arial" w:eastAsia="Times New Roman" w:hAnsi="Arial" w:cs="Arial"/>
          <w:color w:val="000000"/>
          <w:lang w:eastAsia="en-GB"/>
        </w:rPr>
        <w:t xml:space="preserve"> and </w:t>
      </w:r>
      <w:proofErr w:type="spellStart"/>
      <w:r w:rsidRPr="005651B4">
        <w:rPr>
          <w:rFonts w:ascii="Arial" w:eastAsia="Times New Roman" w:hAnsi="Arial" w:cs="Arial"/>
          <w:color w:val="000000"/>
          <w:lang w:eastAsia="en-GB"/>
        </w:rPr>
        <w:t>Luthans</w:t>
      </w:r>
      <w:proofErr w:type="spellEnd"/>
      <w:r w:rsidRPr="005651B4">
        <w:rPr>
          <w:rFonts w:ascii="Arial" w:eastAsia="Times New Roman" w:hAnsi="Arial" w:cs="Arial"/>
          <w:color w:val="000000"/>
          <w:lang w:eastAsia="en-GB"/>
        </w:rPr>
        <w:t>, 1997; 2001) and that it can affect organisational efficiency as well as financial incentives. </w:t>
      </w:r>
    </w:p>
    <w:p w:rsidR="00EB6BCF" w:rsidRPr="005E5A5F"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Darling, et al (1997) on the other hand argues that the most effective reward and morale boost for employees is saying “well done”. This suggests that </w:t>
      </w:r>
      <w:proofErr w:type="gramStart"/>
      <w:r w:rsidRPr="005651B4">
        <w:rPr>
          <w:rFonts w:ascii="Arial" w:eastAsia="Times New Roman" w:hAnsi="Arial" w:cs="Arial"/>
          <w:color w:val="000000"/>
          <w:lang w:eastAsia="en-GB"/>
        </w:rPr>
        <w:t>employees</w:t>
      </w:r>
      <w:proofErr w:type="gramEnd"/>
      <w:r w:rsidRPr="005651B4">
        <w:rPr>
          <w:rFonts w:ascii="Arial" w:eastAsia="Times New Roman" w:hAnsi="Arial" w:cs="Arial"/>
          <w:color w:val="000000"/>
          <w:lang w:eastAsia="en-GB"/>
        </w:rPr>
        <w:t xml:space="preserve"> achievements have been recognized and appreciated. Regular recognition and rewarding employees may be one of the easiest ways to ensure employee satisfaction and productivity. For many employees, self-esteem is directly related to their work.</w:t>
      </w:r>
    </w:p>
    <w:p w:rsidR="005651B4" w:rsidRPr="005651B4" w:rsidRDefault="005E5A5F" w:rsidP="005E5A5F">
      <w:pPr>
        <w:spacing w:before="240" w:after="240" w:line="360" w:lineRule="auto"/>
        <w:rPr>
          <w:rFonts w:ascii="Arial" w:eastAsia="Times New Roman" w:hAnsi="Arial" w:cs="Arial"/>
          <w:color w:val="000000"/>
          <w:lang w:eastAsia="en-GB"/>
        </w:rPr>
      </w:pPr>
      <w:r w:rsidRPr="005E5A5F">
        <w:rPr>
          <w:rFonts w:ascii="Arial" w:eastAsia="Times New Roman" w:hAnsi="Arial" w:cs="Arial"/>
          <w:color w:val="000000"/>
          <w:lang w:eastAsia="en-GB"/>
        </w:rPr>
        <w:t xml:space="preserve">2.2 </w:t>
      </w:r>
      <w:r w:rsidR="005651B4" w:rsidRPr="005651B4">
        <w:rPr>
          <w:rFonts w:ascii="Arial" w:eastAsia="Times New Roman" w:hAnsi="Arial" w:cs="Arial"/>
          <w:color w:val="000000"/>
          <w:u w:val="single"/>
          <w:lang w:eastAsia="en-GB"/>
        </w:rPr>
        <w:t>How reward has changed in the last decade. </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In the last decade, the reward system has drastically progressed in many business organisations. It has moved from focusing only on pay to focusing more on individuals and employees looking for rewards that meet their needs (</w:t>
      </w:r>
      <w:proofErr w:type="spellStart"/>
      <w:r w:rsidRPr="005651B4">
        <w:rPr>
          <w:rFonts w:ascii="Arial" w:eastAsia="Times New Roman" w:hAnsi="Arial" w:cs="Arial"/>
          <w:color w:val="000000"/>
          <w:lang w:eastAsia="en-GB"/>
        </w:rPr>
        <w:t>Deloittle</w:t>
      </w:r>
      <w:proofErr w:type="spellEnd"/>
      <w:r w:rsidRPr="005651B4">
        <w:rPr>
          <w:rFonts w:ascii="Arial" w:eastAsia="Times New Roman" w:hAnsi="Arial" w:cs="Arial"/>
          <w:color w:val="000000"/>
          <w:lang w:eastAsia="en-GB"/>
        </w:rPr>
        <w:t>, 2019). The workplace is much more employee-focused and individualized as a result of increasing competition for skilled employees. It suggests that to attract employees, therefore employers need to provide other benefits such as flexible schedules or development opportunities. </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Studies state that: “85% of Millennials would be more engaged in their current positions if they received more frequent performance feedback” (</w:t>
      </w:r>
      <w:proofErr w:type="spellStart"/>
      <w:r w:rsidRPr="005651B4">
        <w:rPr>
          <w:rFonts w:ascii="Arial" w:eastAsia="Times New Roman" w:hAnsi="Arial" w:cs="Arial"/>
          <w:color w:val="000000"/>
          <w:lang w:eastAsia="en-GB"/>
        </w:rPr>
        <w:t>Milligan.S</w:t>
      </w:r>
      <w:proofErr w:type="spellEnd"/>
      <w:r w:rsidRPr="005651B4">
        <w:rPr>
          <w:rFonts w:ascii="Arial" w:eastAsia="Times New Roman" w:hAnsi="Arial" w:cs="Arial"/>
          <w:color w:val="000000"/>
          <w:lang w:eastAsia="en-GB"/>
        </w:rPr>
        <w:t>, 2017). This indicates that employers should commit more time for providing more constructive feedback, in result it keeps employees more motivated. Setting a goal for employees can improve their weaknesses and increase engagement in the workplace. </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National statistics show that “employment levels in the UK with record high and average salary increases of 3.3% - the largest increase since the collapse of the financial market in 2008” (</w:t>
      </w:r>
      <w:proofErr w:type="spellStart"/>
      <w:r w:rsidRPr="005651B4">
        <w:rPr>
          <w:rFonts w:ascii="Arial" w:eastAsia="Times New Roman" w:hAnsi="Arial" w:cs="Arial"/>
          <w:color w:val="000000"/>
          <w:lang w:eastAsia="en-GB"/>
        </w:rPr>
        <w:t>Balaam.J</w:t>
      </w:r>
      <w:proofErr w:type="spellEnd"/>
      <w:r w:rsidRPr="005651B4">
        <w:rPr>
          <w:rFonts w:ascii="Arial" w:eastAsia="Times New Roman" w:hAnsi="Arial" w:cs="Arial"/>
          <w:color w:val="000000"/>
          <w:lang w:eastAsia="en-GB"/>
        </w:rPr>
        <w:t>, 2019). Increase in employment levels could indicate better working conditions and a positive work environment and perhaps organisations developed more structured well-being programs.</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For instance, organisations in the US are spending 7% more on well-being such as flexible work hours, free lunches, unlimited vacation, and many more benefits in efforts to make a better work environment (</w:t>
      </w:r>
      <w:proofErr w:type="spellStart"/>
      <w:r w:rsidRPr="005651B4">
        <w:rPr>
          <w:rFonts w:ascii="Arial" w:eastAsia="Times New Roman" w:hAnsi="Arial" w:cs="Arial"/>
          <w:color w:val="000000"/>
          <w:lang w:eastAsia="en-GB"/>
        </w:rPr>
        <w:t>Deloittle</w:t>
      </w:r>
      <w:proofErr w:type="spellEnd"/>
      <w:r w:rsidRPr="005651B4">
        <w:rPr>
          <w:rFonts w:ascii="Arial" w:eastAsia="Times New Roman" w:hAnsi="Arial" w:cs="Arial"/>
          <w:color w:val="000000"/>
          <w:lang w:eastAsia="en-GB"/>
        </w:rPr>
        <w:t xml:space="preserve">, 2018). Findings suggest that healthy and highly engaged employees are more productive. Today, organisations are focusing more to develop, retain employees and increase overall company productivity. This means rewards are becoming </w:t>
      </w:r>
      <w:r w:rsidRPr="005651B4">
        <w:rPr>
          <w:rFonts w:ascii="Arial" w:eastAsia="Times New Roman" w:hAnsi="Arial" w:cs="Arial"/>
          <w:color w:val="000000"/>
          <w:lang w:eastAsia="en-GB"/>
        </w:rPr>
        <w:lastRenderedPageBreak/>
        <w:t>more important than ever as organisations are looking at the best ways to motivate employees and increase productivity.</w:t>
      </w:r>
    </w:p>
    <w:p w:rsidR="005651B4" w:rsidRPr="005651B4" w:rsidRDefault="005E5A5F" w:rsidP="005E5A5F">
      <w:pPr>
        <w:spacing w:before="240" w:after="240" w:line="360" w:lineRule="auto"/>
        <w:rPr>
          <w:rFonts w:ascii="Arial" w:eastAsia="Times New Roman" w:hAnsi="Arial" w:cs="Arial"/>
          <w:color w:val="000000"/>
          <w:lang w:eastAsia="en-GB"/>
        </w:rPr>
      </w:pPr>
      <w:r w:rsidRPr="005E5A5F">
        <w:rPr>
          <w:rFonts w:ascii="Arial" w:eastAsia="Times New Roman" w:hAnsi="Arial" w:cs="Arial"/>
          <w:color w:val="000000"/>
          <w:lang w:eastAsia="en-GB"/>
        </w:rPr>
        <w:t xml:space="preserve">3.1 </w:t>
      </w:r>
      <w:r w:rsidR="005651B4" w:rsidRPr="005651B4">
        <w:rPr>
          <w:rFonts w:ascii="Arial" w:eastAsia="Times New Roman" w:hAnsi="Arial" w:cs="Arial"/>
          <w:color w:val="000000"/>
          <w:u w:val="single"/>
          <w:lang w:eastAsia="en-GB"/>
        </w:rPr>
        <w:t>British Airways </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British Airways (BA) suffered a loss of £121m due to two-day pilot strikes in September 2019. Pilots went on strike for 48 hours, in the long run dispute causing many flights to cancelations (</w:t>
      </w:r>
      <w:hyperlink r:id="rId8" w:history="1">
        <w:r w:rsidRPr="005E5A5F">
          <w:rPr>
            <w:rFonts w:ascii="Arial" w:eastAsia="Times New Roman" w:hAnsi="Arial" w:cs="Arial"/>
            <w:color w:val="000000"/>
            <w:lang w:eastAsia="en-GB"/>
          </w:rPr>
          <w:t>Powley</w:t>
        </w:r>
      </w:hyperlink>
      <w:r w:rsidRPr="005651B4">
        <w:rPr>
          <w:rFonts w:ascii="Arial" w:eastAsia="Times New Roman" w:hAnsi="Arial" w:cs="Arial"/>
          <w:color w:val="000000"/>
          <w:lang w:eastAsia="en-GB"/>
        </w:rPr>
        <w:t>, T et.al, 2019). “Members of the British Airline Pilots Association (</w:t>
      </w:r>
      <w:proofErr w:type="spellStart"/>
      <w:r w:rsidRPr="005651B4">
        <w:rPr>
          <w:rFonts w:ascii="Arial" w:eastAsia="Times New Roman" w:hAnsi="Arial" w:cs="Arial"/>
          <w:color w:val="000000"/>
          <w:lang w:eastAsia="en-GB"/>
        </w:rPr>
        <w:t>Balpa</w:t>
      </w:r>
      <w:proofErr w:type="spellEnd"/>
      <w:r w:rsidRPr="005651B4">
        <w:rPr>
          <w:rFonts w:ascii="Arial" w:eastAsia="Times New Roman" w:hAnsi="Arial" w:cs="Arial"/>
          <w:color w:val="000000"/>
          <w:lang w:eastAsia="en-GB"/>
        </w:rPr>
        <w:t xml:space="preserve">) and BA reached a deal, </w:t>
      </w:r>
      <w:r w:rsidR="00AE25F3">
        <w:rPr>
          <w:rFonts w:ascii="Arial" w:eastAsia="Times New Roman" w:hAnsi="Arial" w:cs="Arial"/>
          <w:color w:val="000000"/>
          <w:lang w:eastAsia="en-GB"/>
        </w:rPr>
        <w:t xml:space="preserve">and </w:t>
      </w:r>
      <w:r w:rsidRPr="005651B4">
        <w:rPr>
          <w:rFonts w:ascii="Arial" w:eastAsia="Times New Roman" w:hAnsi="Arial" w:cs="Arial"/>
          <w:color w:val="000000"/>
          <w:lang w:eastAsia="en-GB"/>
        </w:rPr>
        <w:t>promised an 11.5% pay rise over three years” (bbc.co.uk, 2019). </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In addition, BA was affected by lower reservations at low costs, resulting in a further hit of EUR 45 million. It suggests that operating profit in 2019 will be EUR 215 million lower than EUR 3.48 billion last year. BA owners have announced that additional strike actions will hit profits again (</w:t>
      </w:r>
      <w:proofErr w:type="spellStart"/>
      <w:r w:rsidRPr="005651B4">
        <w:rPr>
          <w:rFonts w:ascii="Arial" w:eastAsia="Times New Roman" w:hAnsi="Arial" w:cs="Arial"/>
          <w:color w:val="000000"/>
          <w:lang w:eastAsia="en-GB"/>
        </w:rPr>
        <w:t>Kolewe.J</w:t>
      </w:r>
      <w:proofErr w:type="spellEnd"/>
      <w:r w:rsidRPr="005651B4">
        <w:rPr>
          <w:rFonts w:ascii="Arial" w:eastAsia="Times New Roman" w:hAnsi="Arial" w:cs="Arial"/>
          <w:color w:val="000000"/>
          <w:lang w:eastAsia="en-GB"/>
        </w:rPr>
        <w:t>, 2019). This suggests that the company has to pay more wages to pilots which causes less budget to external ‘threats’ which could happen unexpectedly in the future. It is important for businesses to secure some budget to provide financial security for a company.</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Due to the global coronavirus (Convid-19)</w:t>
      </w:r>
      <w:r w:rsidR="00AE25F3" w:rsidRPr="005651B4">
        <w:rPr>
          <w:rFonts w:ascii="Arial" w:eastAsia="Times New Roman" w:hAnsi="Arial" w:cs="Arial"/>
          <w:color w:val="000000"/>
          <w:lang w:eastAsia="en-GB"/>
        </w:rPr>
        <w:t> pandemic</w:t>
      </w:r>
      <w:r w:rsidRPr="005651B4">
        <w:rPr>
          <w:rFonts w:ascii="Arial" w:eastAsia="Times New Roman" w:hAnsi="Arial" w:cs="Arial"/>
          <w:color w:val="000000"/>
          <w:lang w:eastAsia="en-GB"/>
        </w:rPr>
        <w:t>, airlines such as BA and many more across the world have warned they face a fight for survival. BA believes it can take several years for travel to go back to normal and they consider that many airlines will go out of business. Nonetheless, economist Leggett (2020) believes that airlines can survive on financial reserves and take advantage of the government's job retention scheme to furlough employees (bbc.co.uk, 2020). However, this method is only for a short-term period, it is uncertain how long the pandemic will last and moreover it is not known if the government will be able to support airlines for a long period of time. In these uncertain times, BA may result in the redundancy of up to 12,000 of employees and assume - “it will take several years for air travel to return to pre-virus levels” (bbc.co.uk, 2020).</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 Besides </w:t>
      </w:r>
      <w:r w:rsidRPr="005651B4">
        <w:rPr>
          <w:rFonts w:ascii="Arial" w:eastAsia="Times New Roman" w:hAnsi="Arial" w:cs="Arial"/>
          <w:color w:val="000000"/>
          <w:shd w:val="clear" w:color="auto" w:fill="FFFFFF"/>
          <w:lang w:eastAsia="en-GB"/>
        </w:rPr>
        <w:t xml:space="preserve">BA pilots are going to take </w:t>
      </w:r>
      <w:r w:rsidR="00AE25F3" w:rsidRPr="005651B4">
        <w:rPr>
          <w:rFonts w:ascii="Arial" w:eastAsia="Times New Roman" w:hAnsi="Arial" w:cs="Arial"/>
          <w:color w:val="000000"/>
          <w:shd w:val="clear" w:color="auto" w:fill="FFFFFF"/>
          <w:lang w:eastAsia="en-GB"/>
        </w:rPr>
        <w:t>a 50% pay-cut</w:t>
      </w:r>
      <w:r w:rsidRPr="005651B4">
        <w:rPr>
          <w:rFonts w:ascii="Arial" w:eastAsia="Times New Roman" w:hAnsi="Arial" w:cs="Arial"/>
          <w:color w:val="000000"/>
          <w:shd w:val="clear" w:color="auto" w:fill="FFFFFF"/>
          <w:lang w:eastAsia="en-GB"/>
        </w:rPr>
        <w:t xml:space="preserve"> as the airline fights with the coronavirus crisis.</w:t>
      </w:r>
      <w:r w:rsidRPr="005651B4">
        <w:rPr>
          <w:rFonts w:ascii="Arial" w:eastAsia="Times New Roman" w:hAnsi="Arial" w:cs="Arial"/>
          <w:color w:val="000000"/>
          <w:lang w:eastAsia="en-GB"/>
        </w:rPr>
        <w:t xml:space="preserve"> It is likely possible that the 50% pay-cuts that employees accepted due to the Convid-19 crisis could relate back to 2009, when BA at </w:t>
      </w:r>
      <w:r w:rsidR="00AE25F3" w:rsidRPr="005651B4">
        <w:rPr>
          <w:rFonts w:ascii="Arial" w:eastAsia="Times New Roman" w:hAnsi="Arial" w:cs="Arial"/>
          <w:color w:val="000000"/>
          <w:lang w:eastAsia="en-GB"/>
        </w:rPr>
        <w:t>crisis</w:t>
      </w:r>
      <w:r w:rsidRPr="005651B4">
        <w:rPr>
          <w:rFonts w:ascii="Arial" w:eastAsia="Times New Roman" w:hAnsi="Arial" w:cs="Arial"/>
          <w:color w:val="000000"/>
          <w:lang w:eastAsia="en-GB"/>
        </w:rPr>
        <w:t xml:space="preserve"> stated that they would share the future profits from BA. Otherwise employees could go on strike in the future if BA decides not to give anything in return. It suggests that many customers might not want to travel too soon in fear of the </w:t>
      </w:r>
      <w:proofErr w:type="gramStart"/>
      <w:r w:rsidRPr="005651B4">
        <w:rPr>
          <w:rFonts w:ascii="Arial" w:eastAsia="Times New Roman" w:hAnsi="Arial" w:cs="Arial"/>
          <w:color w:val="000000"/>
          <w:lang w:eastAsia="en-GB"/>
        </w:rPr>
        <w:t>virus,</w:t>
      </w:r>
      <w:proofErr w:type="gramEnd"/>
      <w:r w:rsidRPr="005651B4">
        <w:rPr>
          <w:rFonts w:ascii="Arial" w:eastAsia="Times New Roman" w:hAnsi="Arial" w:cs="Arial"/>
          <w:color w:val="000000"/>
          <w:lang w:eastAsia="en-GB"/>
        </w:rPr>
        <w:t xml:space="preserve"> it might cause an increase in prices and lose regular customers. </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British Airways pilots rejected 11.5% pay rise, over three years, they suggested that they deserve more because the company thrives on higher profits. Moreover, BA pilots took pay cuts and gave up large amounts of benefits when the company was in a financial crisis in </w:t>
      </w:r>
      <w:r w:rsidRPr="005651B4">
        <w:rPr>
          <w:rFonts w:ascii="Arial" w:eastAsia="Times New Roman" w:hAnsi="Arial" w:cs="Arial"/>
          <w:color w:val="000000"/>
          <w:lang w:eastAsia="en-GB"/>
        </w:rPr>
        <w:lastRenderedPageBreak/>
        <w:t>2009. BA pilot stated “Many pilots are working flat out, they are not likely to get a decent pension, it’s a much longer pay scale to progress to higher pay” (</w:t>
      </w:r>
      <w:proofErr w:type="spellStart"/>
      <w:r w:rsidRPr="005651B4">
        <w:rPr>
          <w:rFonts w:ascii="Arial" w:eastAsia="Times New Roman" w:hAnsi="Arial" w:cs="Arial"/>
          <w:color w:val="000000"/>
          <w:lang w:eastAsia="en-GB"/>
        </w:rPr>
        <w:t>Theguardian</w:t>
      </w:r>
      <w:proofErr w:type="spellEnd"/>
      <w:r w:rsidRPr="005651B4">
        <w:rPr>
          <w:rFonts w:ascii="Arial" w:eastAsia="Times New Roman" w:hAnsi="Arial" w:cs="Arial"/>
          <w:color w:val="000000"/>
          <w:lang w:eastAsia="en-GB"/>
        </w:rPr>
        <w:t>, 2019). It indicates</w:t>
      </w:r>
      <w:proofErr w:type="gramStart"/>
      <w:r w:rsidRPr="005651B4">
        <w:rPr>
          <w:rFonts w:ascii="Arial" w:eastAsia="Times New Roman" w:hAnsi="Arial" w:cs="Arial"/>
          <w:color w:val="000000"/>
          <w:lang w:eastAsia="en-GB"/>
        </w:rPr>
        <w:t>,</w:t>
      </w:r>
      <w:proofErr w:type="gramEnd"/>
      <w:r w:rsidRPr="005651B4">
        <w:rPr>
          <w:rFonts w:ascii="Arial" w:eastAsia="Times New Roman" w:hAnsi="Arial" w:cs="Arial"/>
          <w:color w:val="000000"/>
          <w:lang w:eastAsia="en-GB"/>
        </w:rPr>
        <w:t xml:space="preserve"> BA pilots did not feel appreciated when the company was hitting profits and any extra benefits were not offered. It refers to “Se</w:t>
      </w:r>
      <w:r w:rsidR="00AE25F3">
        <w:rPr>
          <w:rFonts w:ascii="Arial" w:eastAsia="Times New Roman" w:hAnsi="Arial" w:cs="Arial"/>
          <w:color w:val="000000"/>
          <w:lang w:eastAsia="en-GB"/>
        </w:rPr>
        <w:t xml:space="preserve">curity Needs” (Maslow. A, 1943), </w:t>
      </w:r>
      <w:r w:rsidRPr="005651B4">
        <w:rPr>
          <w:rFonts w:ascii="Arial" w:eastAsia="Times New Roman" w:hAnsi="Arial" w:cs="Arial"/>
          <w:color w:val="000000"/>
          <w:lang w:eastAsia="en-GB"/>
        </w:rPr>
        <w:t>which consider physical as well as psychological safety and security issues such as benefits and pension. According to Maslow theory (1943), employees whose needs at the lowest level have not been met will make decisions based on issues related to compensation, security or stability. In the case of BA, the employees security needs were not achieved therefore there was no future stability because of the lack of benefits such as pension scheme. </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According to “</w:t>
      </w:r>
      <w:r w:rsidR="00AE25F3">
        <w:rPr>
          <w:rFonts w:ascii="Arial" w:eastAsia="Times New Roman" w:hAnsi="Arial" w:cs="Arial"/>
          <w:color w:val="000000"/>
          <w:lang w:eastAsia="en-GB"/>
        </w:rPr>
        <w:t>Equity Theory” (</w:t>
      </w:r>
      <w:proofErr w:type="spellStart"/>
      <w:r w:rsidR="00AE25F3">
        <w:rPr>
          <w:rFonts w:ascii="Arial" w:eastAsia="Times New Roman" w:hAnsi="Arial" w:cs="Arial"/>
          <w:color w:val="000000"/>
          <w:lang w:eastAsia="en-GB"/>
        </w:rPr>
        <w:t>Adams.J</w:t>
      </w:r>
      <w:proofErr w:type="spellEnd"/>
      <w:r w:rsidR="00AE25F3">
        <w:rPr>
          <w:rFonts w:ascii="Arial" w:eastAsia="Times New Roman" w:hAnsi="Arial" w:cs="Arial"/>
          <w:color w:val="000000"/>
          <w:lang w:eastAsia="en-GB"/>
        </w:rPr>
        <w:t xml:space="preserve">, </w:t>
      </w:r>
      <w:r w:rsidRPr="005651B4">
        <w:rPr>
          <w:rFonts w:ascii="Arial" w:eastAsia="Times New Roman" w:hAnsi="Arial" w:cs="Arial"/>
          <w:color w:val="000000"/>
          <w:lang w:eastAsia="en-GB"/>
        </w:rPr>
        <w:t>1963), which is about a balance between the effort the employee puts into his work and the result received in return (</w:t>
      </w:r>
      <w:proofErr w:type="spellStart"/>
      <w:r w:rsidRPr="005651B4">
        <w:rPr>
          <w:rFonts w:ascii="Arial" w:eastAsia="Times New Roman" w:hAnsi="Arial" w:cs="Arial"/>
          <w:color w:val="000000"/>
          <w:lang w:eastAsia="en-GB"/>
        </w:rPr>
        <w:fldChar w:fldCharType="begin"/>
      </w:r>
      <w:r w:rsidRPr="005651B4">
        <w:rPr>
          <w:rFonts w:ascii="Arial" w:eastAsia="Times New Roman" w:hAnsi="Arial" w:cs="Arial"/>
          <w:color w:val="000000"/>
          <w:lang w:eastAsia="en-GB"/>
        </w:rPr>
        <w:instrText xml:space="preserve"> HYPERLINK "https://www.scirp.org/(S(351jmbntvnsjt1aadkposzje))/reference/ReferencesPapers.aspx?ReferenceID=1608999" </w:instrText>
      </w:r>
      <w:r w:rsidRPr="005651B4">
        <w:rPr>
          <w:rFonts w:ascii="Arial" w:eastAsia="Times New Roman" w:hAnsi="Arial" w:cs="Arial"/>
          <w:color w:val="000000"/>
          <w:lang w:eastAsia="en-GB"/>
        </w:rPr>
        <w:fldChar w:fldCharType="separate"/>
      </w:r>
      <w:r w:rsidR="00AE25F3">
        <w:rPr>
          <w:rFonts w:ascii="Arial" w:eastAsia="Times New Roman" w:hAnsi="Arial" w:cs="Arial"/>
          <w:color w:val="000000"/>
          <w:lang w:eastAsia="en-GB"/>
        </w:rPr>
        <w:t>Mowday.R.T</w:t>
      </w:r>
      <w:proofErr w:type="spellEnd"/>
      <w:r w:rsidR="00AE25F3">
        <w:rPr>
          <w:rFonts w:ascii="Arial" w:eastAsia="Times New Roman" w:hAnsi="Arial" w:cs="Arial"/>
          <w:color w:val="000000"/>
          <w:lang w:eastAsia="en-GB"/>
        </w:rPr>
        <w:t xml:space="preserve">, </w:t>
      </w:r>
      <w:r w:rsidRPr="005E5A5F">
        <w:rPr>
          <w:rFonts w:ascii="Arial" w:eastAsia="Times New Roman" w:hAnsi="Arial" w:cs="Arial"/>
          <w:color w:val="000000"/>
          <w:lang w:eastAsia="en-GB"/>
        </w:rPr>
        <w:t>1967)</w:t>
      </w:r>
      <w:r w:rsidRPr="005651B4">
        <w:rPr>
          <w:rFonts w:ascii="Arial" w:eastAsia="Times New Roman" w:hAnsi="Arial" w:cs="Arial"/>
          <w:color w:val="000000"/>
          <w:lang w:eastAsia="en-GB"/>
        </w:rPr>
        <w:fldChar w:fldCharType="end"/>
      </w:r>
      <w:r w:rsidRPr="005651B4">
        <w:rPr>
          <w:rFonts w:ascii="Arial" w:eastAsia="Times New Roman" w:hAnsi="Arial" w:cs="Arial"/>
          <w:color w:val="000000"/>
          <w:lang w:eastAsia="en-GB"/>
        </w:rPr>
        <w:t>. As mentioned above, BA pilots agreed to pay and benefits cuts in 2009 and decided to help the company and in return the pilots have the chance to receive BA shares. Therefore, the pilot stated: “And now that we’ve asked for a little bit of payback, it’s not there” (</w:t>
      </w:r>
      <w:proofErr w:type="spellStart"/>
      <w:r w:rsidRPr="005651B4">
        <w:rPr>
          <w:rFonts w:ascii="Arial" w:eastAsia="Times New Roman" w:hAnsi="Arial" w:cs="Arial"/>
          <w:color w:val="000000"/>
          <w:lang w:eastAsia="en-GB"/>
        </w:rPr>
        <w:t>Theguardian</w:t>
      </w:r>
      <w:proofErr w:type="spellEnd"/>
      <w:r w:rsidRPr="005651B4">
        <w:rPr>
          <w:rFonts w:ascii="Arial" w:eastAsia="Times New Roman" w:hAnsi="Arial" w:cs="Arial"/>
          <w:color w:val="000000"/>
          <w:lang w:eastAsia="en-GB"/>
        </w:rPr>
        <w:t>, 2019). It reflects the “Equity theory” that BA employees believe their great “input” helped the company to increase the profits, however pilots did not receive any successful outcomes. Studies suggest that, to reduce inequity people are more likely to leave their jobs, in result companies often incur losses of great talents. Another option is taking some action of changing the outcomes for instance in relations of BA pilots decided to strike. Research states that British Airways pilots are earning six-figure salaries therefore it suggests money is not a motivational factor, but trust and confidence in the employer (payscale.com, 2020).</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Failing to deliver the desired pay award for BA pilots could mean a drop in Trade Union Membership. Many pilots might disagree with the new pay award as a result of conflict and leaving the company resulting in </w:t>
      </w:r>
      <w:proofErr w:type="gramStart"/>
      <w:r w:rsidRPr="005651B4">
        <w:rPr>
          <w:rFonts w:ascii="Arial" w:eastAsia="Times New Roman" w:hAnsi="Arial" w:cs="Arial"/>
          <w:color w:val="000000"/>
          <w:lang w:eastAsia="en-GB"/>
        </w:rPr>
        <w:t>less</w:t>
      </w:r>
      <w:proofErr w:type="gramEnd"/>
      <w:r w:rsidRPr="005651B4">
        <w:rPr>
          <w:rFonts w:ascii="Arial" w:eastAsia="Times New Roman" w:hAnsi="Arial" w:cs="Arial"/>
          <w:color w:val="000000"/>
          <w:lang w:eastAsia="en-GB"/>
        </w:rPr>
        <w:t xml:space="preserve"> members in the trade union. Less members in the </w:t>
      </w:r>
      <w:proofErr w:type="spellStart"/>
      <w:r w:rsidRPr="005651B4">
        <w:rPr>
          <w:rFonts w:ascii="Arial" w:eastAsia="Times New Roman" w:hAnsi="Arial" w:cs="Arial"/>
          <w:color w:val="000000"/>
          <w:lang w:eastAsia="en-GB"/>
        </w:rPr>
        <w:t>The</w:t>
      </w:r>
      <w:proofErr w:type="spellEnd"/>
      <w:r w:rsidRPr="005651B4">
        <w:rPr>
          <w:rFonts w:ascii="Arial" w:eastAsia="Times New Roman" w:hAnsi="Arial" w:cs="Arial"/>
          <w:color w:val="000000"/>
          <w:lang w:eastAsia="en-GB"/>
        </w:rPr>
        <w:t xml:space="preserve"> British Airline Pilots’ </w:t>
      </w:r>
      <w:proofErr w:type="gramStart"/>
      <w:r w:rsidRPr="005651B4">
        <w:rPr>
          <w:rFonts w:ascii="Arial" w:eastAsia="Times New Roman" w:hAnsi="Arial" w:cs="Arial"/>
          <w:color w:val="000000"/>
          <w:lang w:eastAsia="en-GB"/>
        </w:rPr>
        <w:t>Association(</w:t>
      </w:r>
      <w:proofErr w:type="spellStart"/>
      <w:proofErr w:type="gramEnd"/>
      <w:r w:rsidRPr="005651B4">
        <w:rPr>
          <w:rFonts w:ascii="Arial" w:eastAsia="Times New Roman" w:hAnsi="Arial" w:cs="Arial"/>
          <w:color w:val="000000"/>
          <w:lang w:eastAsia="en-GB"/>
        </w:rPr>
        <w:t>Balpa</w:t>
      </w:r>
      <w:proofErr w:type="spellEnd"/>
      <w:r w:rsidRPr="005651B4">
        <w:rPr>
          <w:rFonts w:ascii="Arial" w:eastAsia="Times New Roman" w:hAnsi="Arial" w:cs="Arial"/>
          <w:color w:val="000000"/>
          <w:lang w:eastAsia="en-GB"/>
        </w:rPr>
        <w:t>) could indicate declining union power and could result in minimising future be</w:t>
      </w:r>
      <w:r w:rsidR="00AE25F3">
        <w:rPr>
          <w:rFonts w:ascii="Arial" w:eastAsia="Times New Roman" w:hAnsi="Arial" w:cs="Arial"/>
          <w:color w:val="000000"/>
          <w:lang w:eastAsia="en-GB"/>
        </w:rPr>
        <w:t>nefits for pilots. In 2019 BALPA</w:t>
      </w:r>
      <w:r w:rsidRPr="005651B4">
        <w:rPr>
          <w:rFonts w:ascii="Arial" w:eastAsia="Times New Roman" w:hAnsi="Arial" w:cs="Arial"/>
          <w:color w:val="000000"/>
          <w:lang w:eastAsia="en-GB"/>
        </w:rPr>
        <w:t xml:space="preserve"> tried to negotiate to resolve the dispute. The union warned that if the airline refused “meaningful negotiations” it would continue to prospect of further strikes (bbc.co.uk, 2011). This suggested pluralist approach which focuses more on compromising and collective bargaining as it recognises different interests and finding balance between what employees and owners expect. Usually, </w:t>
      </w:r>
      <w:proofErr w:type="gramStart"/>
      <w:r w:rsidRPr="005651B4">
        <w:rPr>
          <w:rFonts w:ascii="Arial" w:eastAsia="Times New Roman" w:hAnsi="Arial" w:cs="Arial"/>
          <w:color w:val="000000"/>
          <w:lang w:eastAsia="en-GB"/>
        </w:rPr>
        <w:t>It</w:t>
      </w:r>
      <w:proofErr w:type="gramEnd"/>
      <w:r w:rsidRPr="005651B4">
        <w:rPr>
          <w:rFonts w:ascii="Arial" w:eastAsia="Times New Roman" w:hAnsi="Arial" w:cs="Arial"/>
          <w:color w:val="000000"/>
          <w:lang w:eastAsia="en-GB"/>
        </w:rPr>
        <w:t xml:space="preserve"> causes many unavoidable conflicts due to different approaches.</w:t>
      </w:r>
    </w:p>
    <w:p w:rsidR="005E5A5F" w:rsidRPr="005E5A5F"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 In 2019 due to </w:t>
      </w:r>
      <w:proofErr w:type="spellStart"/>
      <w:r w:rsidRPr="005651B4">
        <w:rPr>
          <w:rFonts w:ascii="Arial" w:eastAsia="Times New Roman" w:hAnsi="Arial" w:cs="Arial"/>
          <w:color w:val="000000"/>
          <w:lang w:eastAsia="en-GB"/>
        </w:rPr>
        <w:t>Balpa</w:t>
      </w:r>
      <w:proofErr w:type="spellEnd"/>
      <w:r w:rsidRPr="005651B4">
        <w:rPr>
          <w:rFonts w:ascii="Arial" w:eastAsia="Times New Roman" w:hAnsi="Arial" w:cs="Arial"/>
          <w:color w:val="000000"/>
          <w:lang w:eastAsia="en-GB"/>
        </w:rPr>
        <w:t xml:space="preserve"> strikes BA airlines was forced to cancel most of the flight affecting more than 195,000 passengers (telegraph.co.uk, 2019). Many passengers did not receive any notice about the flight cancellations and many passengers only knew if their flights were going ahead a few hours before the flight scheduled time. From the customer point of view it can be stressful especially if you travel a long distance to the airport. It can question </w:t>
      </w:r>
      <w:r w:rsidRPr="005651B4">
        <w:rPr>
          <w:rFonts w:ascii="Arial" w:eastAsia="Times New Roman" w:hAnsi="Arial" w:cs="Arial"/>
          <w:color w:val="000000"/>
          <w:lang w:eastAsia="en-GB"/>
        </w:rPr>
        <w:lastRenderedPageBreak/>
        <w:t xml:space="preserve">customers if they can trust BA or should book future flights with other airlines. BA could lose many customers due to loss of confidence with the company as a result of </w:t>
      </w:r>
      <w:proofErr w:type="gramStart"/>
      <w:r w:rsidRPr="005651B4">
        <w:rPr>
          <w:rFonts w:ascii="Arial" w:eastAsia="Times New Roman" w:hAnsi="Arial" w:cs="Arial"/>
          <w:color w:val="000000"/>
          <w:lang w:eastAsia="en-GB"/>
        </w:rPr>
        <w:t>pilots</w:t>
      </w:r>
      <w:proofErr w:type="gramEnd"/>
      <w:r w:rsidRPr="005651B4">
        <w:rPr>
          <w:rFonts w:ascii="Arial" w:eastAsia="Times New Roman" w:hAnsi="Arial" w:cs="Arial"/>
          <w:color w:val="000000"/>
          <w:lang w:eastAsia="en-GB"/>
        </w:rPr>
        <w:t xml:space="preserve"> strikes in 2019. In addition ‘Financial Times’ reported many negative feedbacks about BA customer service (ft.com, 2018). It could suggest that cabin crew could be demotivated and not providing top quality service as BA is known for. Convid-19 pandemic could also increase future airlines prices. As mentioned above many airlines might go bust leaving less competition in the global market to compete with the </w:t>
      </w:r>
      <w:r w:rsidR="00AE25F3" w:rsidRPr="005651B4">
        <w:rPr>
          <w:rFonts w:ascii="Arial" w:eastAsia="Times New Roman" w:hAnsi="Arial" w:cs="Arial"/>
          <w:color w:val="000000"/>
          <w:lang w:eastAsia="en-GB"/>
        </w:rPr>
        <w:t>prices. In</w:t>
      </w:r>
      <w:r w:rsidRPr="005651B4">
        <w:rPr>
          <w:rFonts w:ascii="Arial" w:eastAsia="Times New Roman" w:hAnsi="Arial" w:cs="Arial"/>
          <w:color w:val="000000"/>
          <w:lang w:eastAsia="en-GB"/>
        </w:rPr>
        <w:t xml:space="preserve"> result many people might spend holidays locally.</w:t>
      </w:r>
    </w:p>
    <w:p w:rsidR="00EB6BCF" w:rsidRDefault="00EB6BC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Default="005E5A5F" w:rsidP="005E5A5F">
      <w:pPr>
        <w:spacing w:before="100" w:after="0" w:line="360" w:lineRule="auto"/>
        <w:rPr>
          <w:rFonts w:ascii="Arial" w:eastAsia="Times New Roman" w:hAnsi="Arial" w:cs="Arial"/>
          <w:color w:val="000000"/>
          <w:u w:val="single"/>
          <w:lang w:eastAsia="en-GB"/>
        </w:rPr>
      </w:pPr>
    </w:p>
    <w:p w:rsidR="005E5A5F" w:rsidRPr="005E5A5F" w:rsidRDefault="005E5A5F" w:rsidP="005E5A5F">
      <w:pPr>
        <w:spacing w:before="100" w:after="0" w:line="360" w:lineRule="auto"/>
        <w:rPr>
          <w:rFonts w:ascii="Arial" w:eastAsia="Times New Roman" w:hAnsi="Arial" w:cs="Arial"/>
          <w:color w:val="000000"/>
          <w:u w:val="single"/>
          <w:lang w:eastAsia="en-GB"/>
        </w:rPr>
      </w:pPr>
    </w:p>
    <w:p w:rsidR="005651B4" w:rsidRPr="005651B4" w:rsidRDefault="005E5A5F" w:rsidP="005E5A5F">
      <w:pPr>
        <w:spacing w:before="100" w:after="0" w:line="360" w:lineRule="auto"/>
        <w:rPr>
          <w:rFonts w:ascii="Arial" w:eastAsia="Times New Roman" w:hAnsi="Arial" w:cs="Arial"/>
          <w:color w:val="000000"/>
          <w:lang w:eastAsia="en-GB"/>
        </w:rPr>
      </w:pPr>
      <w:r w:rsidRPr="005E5A5F">
        <w:rPr>
          <w:rFonts w:ascii="Arial" w:eastAsia="Times New Roman" w:hAnsi="Arial" w:cs="Arial"/>
          <w:color w:val="000000"/>
          <w:lang w:eastAsia="en-GB"/>
        </w:rPr>
        <w:lastRenderedPageBreak/>
        <w:t xml:space="preserve">4.1 </w:t>
      </w:r>
      <w:r w:rsidRPr="005E5A5F">
        <w:rPr>
          <w:rFonts w:ascii="Arial" w:eastAsia="Times New Roman" w:hAnsi="Arial" w:cs="Arial"/>
          <w:color w:val="000000"/>
          <w:u w:val="single"/>
          <w:lang w:eastAsia="en-GB"/>
        </w:rPr>
        <w:t>Recommendation One</w:t>
      </w:r>
      <w:r w:rsidR="005651B4" w:rsidRPr="005651B4">
        <w:rPr>
          <w:rFonts w:ascii="Arial" w:eastAsia="Times New Roman" w:hAnsi="Arial" w:cs="Arial"/>
          <w:color w:val="000000"/>
          <w:u w:val="single"/>
          <w:lang w:eastAsia="en-GB"/>
        </w:rPr>
        <w:t xml:space="preserve">- Offer </w:t>
      </w:r>
      <w:r w:rsidR="00AE25F3" w:rsidRPr="005651B4">
        <w:rPr>
          <w:rFonts w:ascii="Arial" w:eastAsia="Times New Roman" w:hAnsi="Arial" w:cs="Arial"/>
          <w:color w:val="000000"/>
          <w:u w:val="single"/>
          <w:lang w:eastAsia="en-GB"/>
        </w:rPr>
        <w:t>non-financial</w:t>
      </w:r>
      <w:r w:rsidR="005651B4" w:rsidRPr="005651B4">
        <w:rPr>
          <w:rFonts w:ascii="Arial" w:eastAsia="Times New Roman" w:hAnsi="Arial" w:cs="Arial"/>
          <w:color w:val="000000"/>
          <w:u w:val="single"/>
          <w:lang w:eastAsia="en-GB"/>
        </w:rPr>
        <w:t xml:space="preserve"> benefits </w:t>
      </w:r>
    </w:p>
    <w:p w:rsidR="005651B4"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According to TED economics Daniel Pink (2018) more financial benefits could demotivate </w:t>
      </w:r>
      <w:proofErr w:type="gramStart"/>
      <w:r w:rsidRPr="005651B4">
        <w:rPr>
          <w:rFonts w:ascii="Arial" w:eastAsia="Times New Roman" w:hAnsi="Arial" w:cs="Arial"/>
          <w:color w:val="000000"/>
          <w:lang w:eastAsia="en-GB"/>
        </w:rPr>
        <w:t>employees</w:t>
      </w:r>
      <w:proofErr w:type="gramEnd"/>
      <w:r w:rsidRPr="005651B4">
        <w:rPr>
          <w:rFonts w:ascii="Arial" w:eastAsia="Times New Roman" w:hAnsi="Arial" w:cs="Arial"/>
          <w:color w:val="000000"/>
          <w:lang w:eastAsia="en-GB"/>
        </w:rPr>
        <w:t xml:space="preserve"> and stop their innovations and creativity. It indicates that 11.5% pay-rise for BA pilots would not motivate them for a long term and in the future another conflict could be scheduled. As mentioned above BA</w:t>
      </w:r>
      <w:r w:rsidR="00AE25F3" w:rsidRPr="005651B4">
        <w:rPr>
          <w:rFonts w:ascii="Arial" w:eastAsia="Times New Roman" w:hAnsi="Arial" w:cs="Arial"/>
          <w:color w:val="000000"/>
          <w:lang w:eastAsia="en-GB"/>
        </w:rPr>
        <w:t> employee</w:t>
      </w:r>
      <w:r w:rsidRPr="005651B4">
        <w:rPr>
          <w:rFonts w:ascii="Arial" w:eastAsia="Times New Roman" w:hAnsi="Arial" w:cs="Arial"/>
          <w:color w:val="000000"/>
          <w:lang w:eastAsia="en-GB"/>
        </w:rPr>
        <w:t xml:space="preserve"> stated</w:t>
      </w:r>
      <w:r w:rsidR="00AE25F3" w:rsidRPr="005651B4">
        <w:rPr>
          <w:rFonts w:ascii="Arial" w:eastAsia="Times New Roman" w:hAnsi="Arial" w:cs="Arial"/>
          <w:color w:val="000000"/>
          <w:lang w:eastAsia="en-GB"/>
        </w:rPr>
        <w:t> “</w:t>
      </w:r>
      <w:r w:rsidRPr="005651B4">
        <w:rPr>
          <w:rFonts w:ascii="Arial" w:eastAsia="Times New Roman" w:hAnsi="Arial" w:cs="Arial"/>
          <w:color w:val="000000"/>
          <w:lang w:eastAsia="en-GB"/>
        </w:rPr>
        <w:t xml:space="preserve">it’s a much longer pay scale to progress to higher pay”. In addition BA could address more development opportunities for new pilots to </w:t>
      </w:r>
      <w:hyperlink r:id="rId9" w:history="1">
        <w:r w:rsidR="00AE25F3" w:rsidRPr="00AE25F3">
          <w:rPr>
            <w:rStyle w:val="Hyperlink"/>
            <w:rFonts w:ascii="Arial" w:hAnsi="Arial" w:cs="Arial"/>
            <w:bCs/>
            <w:iCs/>
            <w:color w:val="000000" w:themeColor="text1"/>
            <w:u w:val="none"/>
          </w:rPr>
          <w:t>encourage</w:t>
        </w:r>
      </w:hyperlink>
      <w:r w:rsidR="00AE25F3">
        <w:rPr>
          <w:rFonts w:ascii="Arial" w:hAnsi="Arial" w:cs="Arial"/>
          <w:color w:val="000000" w:themeColor="text1"/>
        </w:rPr>
        <w:t xml:space="preserve"> </w:t>
      </w:r>
      <w:r w:rsidRPr="005651B4">
        <w:rPr>
          <w:rFonts w:ascii="Arial" w:eastAsia="Times New Roman" w:hAnsi="Arial" w:cs="Arial"/>
          <w:color w:val="000000" w:themeColor="text1"/>
          <w:lang w:eastAsia="en-GB"/>
        </w:rPr>
        <w:t>t</w:t>
      </w:r>
      <w:r w:rsidRPr="005651B4">
        <w:rPr>
          <w:rFonts w:ascii="Arial" w:eastAsia="Times New Roman" w:hAnsi="Arial" w:cs="Arial"/>
          <w:color w:val="000000"/>
          <w:lang w:eastAsia="en-GB"/>
        </w:rPr>
        <w:t xml:space="preserve">hem to progress within the </w:t>
      </w:r>
      <w:proofErr w:type="gramStart"/>
      <w:r w:rsidRPr="005651B4">
        <w:rPr>
          <w:rFonts w:ascii="Arial" w:eastAsia="Times New Roman" w:hAnsi="Arial" w:cs="Arial"/>
          <w:color w:val="000000"/>
          <w:lang w:eastAsia="en-GB"/>
        </w:rPr>
        <w:t>company,</w:t>
      </w:r>
      <w:proofErr w:type="gramEnd"/>
      <w:r w:rsidRPr="005651B4">
        <w:rPr>
          <w:rFonts w:ascii="Arial" w:eastAsia="Times New Roman" w:hAnsi="Arial" w:cs="Arial"/>
          <w:color w:val="000000"/>
          <w:lang w:eastAsia="en-GB"/>
        </w:rPr>
        <w:t xml:space="preserve"> otherwise new pilots could have offers from other airlines and could result in BA losing many great talents. Studies suggest that the key employee motivator is training and developing that is designed to improve employee competency and organisational performance. Moreover offering training can be seen as a motivation for developing, in the result organisations have significant benefits when they encourage employees to learn and gain more skills. It creates a positive atmosphere and promotes better organisational culture. It helps employees challenge themselves, gain recognition, solve problems by making decisions, stimulate enthusiasm and skills in the workplace. The result is job satisfaction, a higher level of productivity and a successful organisation (</w:t>
      </w:r>
      <w:proofErr w:type="spellStart"/>
      <w:r w:rsidRPr="005651B4">
        <w:rPr>
          <w:rFonts w:ascii="Arial" w:eastAsia="Times New Roman" w:hAnsi="Arial" w:cs="Arial"/>
          <w:color w:val="000000"/>
          <w:lang w:eastAsia="en-GB"/>
        </w:rPr>
        <w:t>Sharma.V</w:t>
      </w:r>
      <w:proofErr w:type="spellEnd"/>
      <w:r w:rsidRPr="005651B4">
        <w:rPr>
          <w:rFonts w:ascii="Arial" w:eastAsia="Times New Roman" w:hAnsi="Arial" w:cs="Arial"/>
          <w:color w:val="000000"/>
          <w:lang w:eastAsia="en-GB"/>
        </w:rPr>
        <w:t>, 2014). </w:t>
      </w:r>
    </w:p>
    <w:p w:rsidR="005651B4" w:rsidRPr="005651B4" w:rsidRDefault="005651B4" w:rsidP="005E5A5F">
      <w:pPr>
        <w:spacing w:after="0" w:line="360" w:lineRule="auto"/>
        <w:rPr>
          <w:rFonts w:ascii="Arial" w:eastAsia="Times New Roman" w:hAnsi="Arial" w:cs="Arial"/>
          <w:lang w:eastAsia="en-GB"/>
        </w:rPr>
      </w:pPr>
    </w:p>
    <w:p w:rsidR="005651B4" w:rsidRPr="005651B4" w:rsidRDefault="005E5A5F" w:rsidP="005E5A5F">
      <w:pPr>
        <w:spacing w:before="100" w:after="0" w:line="360" w:lineRule="auto"/>
        <w:rPr>
          <w:rFonts w:ascii="Arial" w:eastAsia="Times New Roman" w:hAnsi="Arial" w:cs="Arial"/>
          <w:color w:val="000000"/>
          <w:lang w:eastAsia="en-GB"/>
        </w:rPr>
      </w:pPr>
      <w:r w:rsidRPr="005E5A5F">
        <w:rPr>
          <w:rFonts w:ascii="Arial" w:eastAsia="Times New Roman" w:hAnsi="Arial" w:cs="Arial"/>
          <w:color w:val="000000"/>
          <w:lang w:eastAsia="en-GB"/>
        </w:rPr>
        <w:t xml:space="preserve">4.2 </w:t>
      </w:r>
      <w:r w:rsidRPr="005E5A5F">
        <w:rPr>
          <w:rFonts w:ascii="Arial" w:eastAsia="Times New Roman" w:hAnsi="Arial" w:cs="Arial"/>
          <w:color w:val="000000"/>
          <w:u w:val="single"/>
          <w:lang w:eastAsia="en-GB"/>
        </w:rPr>
        <w:t>Recommendation Two</w:t>
      </w:r>
      <w:proofErr w:type="gramStart"/>
      <w:r w:rsidR="005651B4" w:rsidRPr="005651B4">
        <w:rPr>
          <w:rFonts w:ascii="Arial" w:eastAsia="Times New Roman" w:hAnsi="Arial" w:cs="Arial"/>
          <w:color w:val="000000"/>
          <w:u w:val="single"/>
          <w:lang w:eastAsia="en-GB"/>
        </w:rPr>
        <w:t>.-</w:t>
      </w:r>
      <w:proofErr w:type="gramEnd"/>
      <w:r w:rsidR="005651B4" w:rsidRPr="005651B4">
        <w:rPr>
          <w:rFonts w:ascii="Arial" w:eastAsia="Times New Roman" w:hAnsi="Arial" w:cs="Arial"/>
          <w:color w:val="000000"/>
          <w:u w:val="single"/>
          <w:lang w:eastAsia="en-GB"/>
        </w:rPr>
        <w:t xml:space="preserve"> Refuse the desired pay increase</w:t>
      </w:r>
    </w:p>
    <w:p w:rsidR="005E5A5F" w:rsidRPr="005651B4" w:rsidRDefault="005651B4" w:rsidP="005E5A5F">
      <w:pPr>
        <w:spacing w:before="100" w:after="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Offering 11.5% pay rise might not feel fair for BA pilots, considering they made more sacrifices in the past. BA offered pilots</w:t>
      </w:r>
      <w:r w:rsidR="00AE25F3" w:rsidRPr="005651B4">
        <w:rPr>
          <w:rFonts w:ascii="Arial" w:eastAsia="Times New Roman" w:hAnsi="Arial" w:cs="Arial"/>
          <w:color w:val="000000"/>
          <w:lang w:eastAsia="en-GB"/>
        </w:rPr>
        <w:t> join</w:t>
      </w:r>
      <w:r w:rsidRPr="005651B4">
        <w:rPr>
          <w:rFonts w:ascii="Arial" w:eastAsia="Times New Roman" w:hAnsi="Arial" w:cs="Arial"/>
          <w:color w:val="000000"/>
          <w:lang w:eastAsia="en-GB"/>
        </w:rPr>
        <w:t xml:space="preserve"> a long-term incentive scheme that will offer £13m worth of BA shares for agreeing to pay cuts. However, this plan was not achieved and it indicates the company was not trustworthy with their employees. Member of B</w:t>
      </w:r>
      <w:r w:rsidR="00174C1C">
        <w:rPr>
          <w:rFonts w:ascii="Arial" w:eastAsia="Times New Roman" w:hAnsi="Arial" w:cs="Arial"/>
          <w:color w:val="000000"/>
          <w:lang w:eastAsia="en-GB"/>
        </w:rPr>
        <w:t>ALPA</w:t>
      </w:r>
      <w:r w:rsidRPr="005651B4">
        <w:rPr>
          <w:rFonts w:ascii="Arial" w:eastAsia="Times New Roman" w:hAnsi="Arial" w:cs="Arial"/>
          <w:color w:val="000000"/>
          <w:lang w:eastAsia="en-GB"/>
        </w:rPr>
        <w:t xml:space="preserve"> stated:  ‘Loyal pilots, who previously made huge sacrifices to support British Airways through tougher times have asked for a fair and reasonable pay deal” (</w:t>
      </w:r>
      <w:proofErr w:type="spellStart"/>
      <w:r w:rsidRPr="005651B4">
        <w:rPr>
          <w:rFonts w:ascii="Arial" w:eastAsia="Times New Roman" w:hAnsi="Arial" w:cs="Arial"/>
          <w:color w:val="000000"/>
          <w:lang w:eastAsia="en-GB"/>
        </w:rPr>
        <w:t>Salmon.J</w:t>
      </w:r>
      <w:proofErr w:type="spellEnd"/>
      <w:r w:rsidRPr="005651B4">
        <w:rPr>
          <w:rFonts w:ascii="Arial" w:eastAsia="Times New Roman" w:hAnsi="Arial" w:cs="Arial"/>
          <w:color w:val="000000"/>
          <w:lang w:eastAsia="en-GB"/>
        </w:rPr>
        <w:t xml:space="preserve">, 2018). It suggests that just 11.5% pay-rise over three years would not be successful in the long term and unlikely to avoid strikes in the future. Due to Convid-19 pandemic BA pilots accepted 50% pay-cuts to protect the future of the business and jobs (news.sky.com, 2020). Similar events from years ago suggest that renewed strikes in the future may be inevitable, or BA's proposals will be more promised for employees. Calculations suggest that one day strike cost BA over £121m and operating profit fell by £191m in 2019. To avoid </w:t>
      </w:r>
      <w:proofErr w:type="gramStart"/>
      <w:r w:rsidRPr="005651B4">
        <w:rPr>
          <w:rFonts w:ascii="Arial" w:eastAsia="Times New Roman" w:hAnsi="Arial" w:cs="Arial"/>
          <w:color w:val="000000"/>
          <w:lang w:eastAsia="en-GB"/>
        </w:rPr>
        <w:t>that ,BA</w:t>
      </w:r>
      <w:proofErr w:type="gramEnd"/>
      <w:r w:rsidRPr="005651B4">
        <w:rPr>
          <w:rFonts w:ascii="Arial" w:eastAsia="Times New Roman" w:hAnsi="Arial" w:cs="Arial"/>
          <w:color w:val="000000"/>
          <w:lang w:eastAsia="en-GB"/>
        </w:rPr>
        <w:t xml:space="preserve"> could offer employees a more promising pension scheme which will provide employees more security in the future. BA employees are around 300 female pilots, and provide only 6 weeks paid maternity leave (</w:t>
      </w:r>
      <w:proofErr w:type="spellStart"/>
      <w:r w:rsidRPr="005651B4">
        <w:rPr>
          <w:rFonts w:ascii="Arial" w:eastAsia="Times New Roman" w:hAnsi="Arial" w:cs="Arial"/>
          <w:color w:val="000000"/>
          <w:lang w:eastAsia="en-GB"/>
        </w:rPr>
        <w:t>Balpa</w:t>
      </w:r>
      <w:proofErr w:type="spellEnd"/>
      <w:r w:rsidRPr="005651B4">
        <w:rPr>
          <w:rFonts w:ascii="Arial" w:eastAsia="Times New Roman" w:hAnsi="Arial" w:cs="Arial"/>
          <w:color w:val="000000"/>
          <w:lang w:eastAsia="en-GB"/>
        </w:rPr>
        <w:t>,</w:t>
      </w:r>
      <w:r w:rsidR="00AE25F3">
        <w:rPr>
          <w:rFonts w:ascii="Arial" w:eastAsia="Times New Roman" w:hAnsi="Arial" w:cs="Arial"/>
          <w:color w:val="000000"/>
          <w:lang w:eastAsia="en-GB"/>
        </w:rPr>
        <w:t xml:space="preserve"> </w:t>
      </w:r>
      <w:r w:rsidRPr="005651B4">
        <w:rPr>
          <w:rFonts w:ascii="Arial" w:eastAsia="Times New Roman" w:hAnsi="Arial" w:cs="Arial"/>
          <w:color w:val="000000"/>
          <w:lang w:eastAsia="en-GB"/>
        </w:rPr>
        <w:t xml:space="preserve">2019). However, EasyJet </w:t>
      </w:r>
      <w:r w:rsidRPr="005651B4">
        <w:rPr>
          <w:rFonts w:ascii="Arial" w:eastAsia="Times New Roman" w:hAnsi="Arial" w:cs="Arial"/>
          <w:color w:val="000000"/>
          <w:shd w:val="clear" w:color="auto" w:fill="FFFFFF"/>
          <w:lang w:eastAsia="en-GB"/>
        </w:rPr>
        <w:t>offers six weeks at 90% and then 12 weeks at 50%, and offers parents flexible working arrangements (theguardian.com, 2019). BA could increase paid maternity leave as an extra motivational benefit and attract female pilots. </w:t>
      </w:r>
    </w:p>
    <w:p w:rsidR="005651B4" w:rsidRPr="005651B4" w:rsidRDefault="005E5A5F" w:rsidP="005E5A5F">
      <w:pPr>
        <w:spacing w:before="240" w:after="240" w:line="360" w:lineRule="auto"/>
        <w:rPr>
          <w:rFonts w:ascii="Arial" w:eastAsia="Times New Roman" w:hAnsi="Arial" w:cs="Arial"/>
          <w:color w:val="000000"/>
          <w:lang w:eastAsia="en-GB"/>
        </w:rPr>
      </w:pPr>
      <w:r w:rsidRPr="005E5A5F">
        <w:rPr>
          <w:rFonts w:ascii="Arial" w:eastAsia="Times New Roman" w:hAnsi="Arial" w:cs="Arial"/>
          <w:color w:val="000000"/>
          <w:lang w:eastAsia="en-GB"/>
        </w:rPr>
        <w:lastRenderedPageBreak/>
        <w:t xml:space="preserve">5.1 </w:t>
      </w:r>
      <w:r w:rsidR="005651B4" w:rsidRPr="005651B4">
        <w:rPr>
          <w:rFonts w:ascii="Arial" w:eastAsia="Times New Roman" w:hAnsi="Arial" w:cs="Arial"/>
          <w:color w:val="000000"/>
          <w:u w:val="single"/>
          <w:lang w:eastAsia="en-GB"/>
        </w:rPr>
        <w:t>Conclusion</w:t>
      </w:r>
      <w:r w:rsidR="005651B4" w:rsidRPr="005651B4">
        <w:rPr>
          <w:rFonts w:ascii="Arial" w:eastAsia="Times New Roman" w:hAnsi="Arial" w:cs="Arial"/>
          <w:color w:val="000000"/>
          <w:lang w:eastAsia="en-GB"/>
        </w:rPr>
        <w:t> </w:t>
      </w:r>
    </w:p>
    <w:p w:rsidR="005651B4" w:rsidRPr="005651B4" w:rsidRDefault="005651B4" w:rsidP="005E5A5F">
      <w:pPr>
        <w:spacing w:before="240" w:after="240" w:line="360" w:lineRule="auto"/>
        <w:rPr>
          <w:rFonts w:ascii="Arial" w:eastAsia="Times New Roman" w:hAnsi="Arial" w:cs="Arial"/>
          <w:color w:val="000000"/>
          <w:lang w:eastAsia="en-GB"/>
        </w:rPr>
      </w:pPr>
      <w:r w:rsidRPr="005651B4">
        <w:rPr>
          <w:rFonts w:ascii="Arial" w:eastAsia="Times New Roman" w:hAnsi="Arial" w:cs="Arial"/>
          <w:color w:val="000000"/>
          <w:lang w:eastAsia="en-GB"/>
        </w:rPr>
        <w:t xml:space="preserve">The benefits of implementing “Total rewards” strategy help organisations reduce employee turnover and increase an organisational profit. Research suggests that the total reward strategy improves not only employee motivation, performance and productivity, but also their psychological contract. According to BA employees there was no balance between the effort they put into work and the result received in return. However, money was not the main motivator for BA </w:t>
      </w:r>
      <w:r w:rsidR="00174C1C" w:rsidRPr="005651B4">
        <w:rPr>
          <w:rFonts w:ascii="Arial" w:eastAsia="Times New Roman" w:hAnsi="Arial" w:cs="Arial"/>
          <w:color w:val="000000"/>
          <w:lang w:eastAsia="en-GB"/>
        </w:rPr>
        <w:t>pilots;</w:t>
      </w:r>
      <w:r w:rsidRPr="005651B4">
        <w:rPr>
          <w:rFonts w:ascii="Arial" w:eastAsia="Times New Roman" w:hAnsi="Arial" w:cs="Arial"/>
          <w:color w:val="000000"/>
          <w:lang w:eastAsia="en-GB"/>
        </w:rPr>
        <w:t xml:space="preserve"> it suggests the company was not trustworthy by promising shares to employees. As BA profits increased, as pilots collaborated with this result, however they did not feel recognised and rewarded for sacrifices they made in the past. To avoid future conflicts and strikes, this report provides two recommendations for both parties. Studies suggest that money is not a long-term motivator for employees, therefore recommendation “one”</w:t>
      </w:r>
      <w:r w:rsidR="00AE25F3" w:rsidRPr="005651B4">
        <w:rPr>
          <w:rFonts w:ascii="Arial" w:eastAsia="Times New Roman" w:hAnsi="Arial" w:cs="Arial"/>
          <w:color w:val="000000"/>
          <w:lang w:eastAsia="en-GB"/>
        </w:rPr>
        <w:t> would</w:t>
      </w:r>
      <w:r w:rsidRPr="005651B4">
        <w:rPr>
          <w:rFonts w:ascii="Arial" w:eastAsia="Times New Roman" w:hAnsi="Arial" w:cs="Arial"/>
          <w:color w:val="000000"/>
          <w:lang w:eastAsia="en-GB"/>
        </w:rPr>
        <w:t xml:space="preserve"> be m</w:t>
      </w:r>
      <w:r w:rsidR="00AE25F3">
        <w:rPr>
          <w:rFonts w:ascii="Arial" w:eastAsia="Times New Roman" w:hAnsi="Arial" w:cs="Arial"/>
          <w:color w:val="000000"/>
          <w:lang w:eastAsia="en-GB"/>
        </w:rPr>
        <w:t>ost suitable for both parties. </w:t>
      </w:r>
      <w:r w:rsidRPr="005651B4">
        <w:rPr>
          <w:rFonts w:ascii="Arial" w:eastAsia="Times New Roman" w:hAnsi="Arial" w:cs="Arial"/>
          <w:color w:val="000000"/>
          <w:lang w:eastAsia="en-GB"/>
        </w:rPr>
        <w:t xml:space="preserve">It indicates </w:t>
      </w:r>
      <w:r w:rsidR="00AE25F3" w:rsidRPr="005651B4">
        <w:rPr>
          <w:rFonts w:ascii="Arial" w:eastAsia="Times New Roman" w:hAnsi="Arial" w:cs="Arial"/>
          <w:color w:val="000000"/>
          <w:lang w:eastAsia="en-GB"/>
        </w:rPr>
        <w:t>non-financial</w:t>
      </w:r>
      <w:r w:rsidRPr="005651B4">
        <w:rPr>
          <w:rFonts w:ascii="Arial" w:eastAsia="Times New Roman" w:hAnsi="Arial" w:cs="Arial"/>
          <w:color w:val="000000"/>
          <w:lang w:eastAsia="en-GB"/>
        </w:rPr>
        <w:t xml:space="preserve"> benefits could be a powerful motivator</w:t>
      </w:r>
      <w:r w:rsidRPr="005651B4">
        <w:rPr>
          <w:rFonts w:ascii="Arial" w:eastAsia="Times New Roman" w:hAnsi="Arial" w:cs="Arial"/>
          <w:color w:val="000000"/>
          <w:shd w:val="clear" w:color="auto" w:fill="FFFFFF"/>
          <w:lang w:eastAsia="en-GB"/>
        </w:rPr>
        <w:t xml:space="preserve"> in the long run. In addition BA could provide fair and equal recognition criteria for the motivation of its employees which will result in higher productivity of the business.</w:t>
      </w:r>
    </w:p>
    <w:p w:rsidR="005E5A5F" w:rsidRDefault="005651B4" w:rsidP="005651B4">
      <w:pPr>
        <w:spacing w:after="0" w:line="240" w:lineRule="auto"/>
        <w:rPr>
          <w:rFonts w:ascii="Times New Roman" w:eastAsia="Times New Roman" w:hAnsi="Times New Roman" w:cs="Times New Roman"/>
          <w:color w:val="000000"/>
          <w:sz w:val="24"/>
          <w:szCs w:val="24"/>
          <w:lang w:eastAsia="en-GB"/>
        </w:rPr>
      </w:pP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r w:rsidRPr="005651B4">
        <w:rPr>
          <w:rFonts w:ascii="Times New Roman" w:eastAsia="Times New Roman" w:hAnsi="Times New Roman" w:cs="Times New Roman"/>
          <w:color w:val="000000"/>
          <w:sz w:val="24"/>
          <w:szCs w:val="24"/>
          <w:lang w:eastAsia="en-GB"/>
        </w:rPr>
        <w:br/>
      </w:r>
    </w:p>
    <w:p w:rsidR="005E5A5F" w:rsidRDefault="005E5A5F" w:rsidP="005651B4">
      <w:pPr>
        <w:spacing w:after="0" w:line="240" w:lineRule="auto"/>
        <w:rPr>
          <w:rFonts w:ascii="Times New Roman" w:eastAsia="Times New Roman" w:hAnsi="Times New Roman" w:cs="Times New Roman"/>
          <w:color w:val="000000"/>
          <w:sz w:val="24"/>
          <w:szCs w:val="24"/>
          <w:lang w:eastAsia="en-GB"/>
        </w:rPr>
      </w:pPr>
    </w:p>
    <w:p w:rsidR="005E5A5F" w:rsidRDefault="005E5A5F" w:rsidP="005651B4">
      <w:pPr>
        <w:spacing w:after="0" w:line="240" w:lineRule="auto"/>
        <w:rPr>
          <w:rFonts w:ascii="Times New Roman" w:eastAsia="Times New Roman" w:hAnsi="Times New Roman" w:cs="Times New Roman"/>
          <w:color w:val="000000"/>
          <w:sz w:val="24"/>
          <w:szCs w:val="24"/>
          <w:lang w:eastAsia="en-GB"/>
        </w:rPr>
      </w:pPr>
    </w:p>
    <w:p w:rsidR="005651B4" w:rsidRPr="005651B4" w:rsidRDefault="005651B4" w:rsidP="005651B4">
      <w:pPr>
        <w:spacing w:after="0" w:line="240" w:lineRule="auto"/>
        <w:rPr>
          <w:rFonts w:ascii="Times New Roman" w:eastAsia="Times New Roman" w:hAnsi="Times New Roman" w:cs="Times New Roman"/>
          <w:sz w:val="24"/>
          <w:szCs w:val="24"/>
          <w:lang w:eastAsia="en-GB"/>
        </w:rPr>
      </w:pPr>
    </w:p>
    <w:p w:rsidR="005651B4" w:rsidRPr="005651B4" w:rsidRDefault="005651B4" w:rsidP="005651B4">
      <w:pPr>
        <w:spacing w:after="0" w:line="240" w:lineRule="auto"/>
        <w:rPr>
          <w:rFonts w:ascii="Times New Roman" w:eastAsia="Times New Roman" w:hAnsi="Times New Roman" w:cs="Times New Roman"/>
          <w:color w:val="000000"/>
          <w:sz w:val="24"/>
          <w:szCs w:val="24"/>
          <w:lang w:eastAsia="en-GB"/>
        </w:rPr>
      </w:pPr>
      <w:r w:rsidRPr="005651B4">
        <w:rPr>
          <w:rFonts w:ascii="Arial" w:eastAsia="Times New Roman" w:hAnsi="Arial" w:cs="Arial"/>
          <w:b/>
          <w:bCs/>
          <w:color w:val="000000"/>
          <w:lang w:eastAsia="en-GB"/>
        </w:rPr>
        <w:lastRenderedPageBreak/>
        <w:t>References</w:t>
      </w:r>
      <w:r w:rsidRPr="005651B4">
        <w:rPr>
          <w:rFonts w:ascii="Times New Roman" w:eastAsia="Times New Roman" w:hAnsi="Times New Roman" w:cs="Times New Roman"/>
          <w:color w:val="000000"/>
          <w:sz w:val="24"/>
          <w:szCs w:val="24"/>
          <w:lang w:eastAsia="en-GB"/>
        </w:rPr>
        <w:br/>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xml:space="preserve">Adams, J. (1963) ‘Toward an understanding of inequity’. </w:t>
      </w:r>
      <w:proofErr w:type="gramStart"/>
      <w:r w:rsidRPr="005651B4">
        <w:rPr>
          <w:rFonts w:ascii="Arial" w:eastAsia="Times New Roman" w:hAnsi="Arial" w:cs="Arial"/>
          <w:color w:val="000000" w:themeColor="text1"/>
          <w:lang w:eastAsia="en-GB"/>
        </w:rPr>
        <w:t>Vol, 2.</w:t>
      </w:r>
      <w:proofErr w:type="gramEnd"/>
      <w:r w:rsidRPr="005651B4">
        <w:rPr>
          <w:rFonts w:ascii="Arial" w:eastAsia="Times New Roman" w:hAnsi="Arial" w:cs="Arial"/>
          <w:color w:val="000000" w:themeColor="text1"/>
          <w:lang w:eastAsia="en-GB"/>
        </w:rPr>
        <w:t xml:space="preserve"> pp, 267-299.</w:t>
      </w:r>
      <w:r w:rsidRPr="005651B4">
        <w:rPr>
          <w:rFonts w:ascii="Arial" w:eastAsia="Times New Roman" w:hAnsi="Arial" w:cs="Arial"/>
          <w:color w:val="000000" w:themeColor="text1"/>
          <w:lang w:eastAsia="en-GB"/>
        </w:rPr>
        <w:br/>
      </w:r>
    </w:p>
    <w:p w:rsidR="005651B4" w:rsidRPr="005651B4" w:rsidRDefault="005651B4" w:rsidP="005651B4">
      <w:pPr>
        <w:spacing w:after="0" w:line="240" w:lineRule="auto"/>
        <w:rPr>
          <w:rFonts w:ascii="Arial" w:eastAsia="Times New Roman" w:hAnsi="Arial" w:cs="Arial"/>
          <w:color w:val="000000" w:themeColor="text1"/>
          <w:lang w:eastAsia="en-GB"/>
        </w:rPr>
      </w:pPr>
      <w:proofErr w:type="spellStart"/>
      <w:proofErr w:type="gramStart"/>
      <w:r w:rsidRPr="005651B4">
        <w:rPr>
          <w:rFonts w:ascii="Arial" w:eastAsia="Times New Roman" w:hAnsi="Arial" w:cs="Arial"/>
          <w:color w:val="000000" w:themeColor="text1"/>
          <w:lang w:eastAsia="en-GB"/>
        </w:rPr>
        <w:t>Aruma</w:t>
      </w:r>
      <w:proofErr w:type="spellEnd"/>
      <w:r w:rsidRPr="005651B4">
        <w:rPr>
          <w:rFonts w:ascii="Arial" w:eastAsia="Times New Roman" w:hAnsi="Arial" w:cs="Arial"/>
          <w:color w:val="000000" w:themeColor="text1"/>
          <w:lang w:eastAsia="en-GB"/>
        </w:rPr>
        <w:t>, DR E. et al. (2017) ‘Abraham Maslow’s Hierarchy of Needs’.</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International Journal of Development and Economic Sustainability.</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Vol, 5.</w:t>
      </w:r>
      <w:proofErr w:type="gramEnd"/>
      <w:r w:rsidRPr="005651B4">
        <w:rPr>
          <w:rFonts w:ascii="Arial" w:eastAsia="Times New Roman" w:hAnsi="Arial" w:cs="Arial"/>
          <w:color w:val="000000" w:themeColor="text1"/>
          <w:lang w:eastAsia="en-GB"/>
        </w:rPr>
        <w:t xml:space="preserve"> </w:t>
      </w:r>
      <w:proofErr w:type="gramStart"/>
      <w:r w:rsidR="00480AA9">
        <w:rPr>
          <w:rFonts w:ascii="Arial" w:eastAsia="Times New Roman" w:hAnsi="Arial" w:cs="Arial"/>
          <w:color w:val="000000" w:themeColor="text1"/>
          <w:lang w:eastAsia="en-GB"/>
        </w:rPr>
        <w:t>Issue, 7.</w:t>
      </w:r>
      <w:proofErr w:type="gramEnd"/>
      <w:r w:rsidR="00480AA9">
        <w:rPr>
          <w:rFonts w:ascii="Arial" w:eastAsia="Times New Roman" w:hAnsi="Arial" w:cs="Arial"/>
          <w:color w:val="000000" w:themeColor="text1"/>
          <w:lang w:eastAsia="en-GB"/>
        </w:rPr>
        <w:t xml:space="preserve"> pp, 15-27. </w:t>
      </w:r>
      <w:r w:rsidR="00480AA9" w:rsidRPr="00480AA9">
        <w:rPr>
          <w:rFonts w:ascii="Arial" w:hAnsi="Arial" w:cs="Arial"/>
          <w:color w:val="000000" w:themeColor="text1"/>
        </w:rPr>
        <w:t xml:space="preserve">Available at: </w:t>
      </w:r>
      <w:hyperlink r:id="rId10"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http://www.eajournals.org/wp-content/uploads/Abraham-Maslow’s-Hierarchy-of-Needs-and-Assessment-of-Needs-in-Community-Development.pdf</w:t>
        </w:r>
      </w:hyperlink>
      <w:r w:rsidRPr="005651B4">
        <w:rPr>
          <w:rFonts w:ascii="Arial" w:eastAsia="Times New Roman" w:hAnsi="Arial" w:cs="Arial"/>
          <w:color w:val="000000" w:themeColor="text1"/>
          <w:lang w:eastAsia="en-GB"/>
        </w:rPr>
        <w:t>. Last accessed; 23/04/2020. </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w:t>
      </w:r>
    </w:p>
    <w:p w:rsidR="005651B4" w:rsidRPr="005651B4" w:rsidRDefault="005651B4" w:rsidP="005651B4">
      <w:pPr>
        <w:spacing w:after="0" w:line="240" w:lineRule="auto"/>
        <w:rPr>
          <w:rFonts w:ascii="Arial" w:eastAsia="Times New Roman" w:hAnsi="Arial" w:cs="Arial"/>
          <w:color w:val="000000" w:themeColor="text1"/>
          <w:lang w:eastAsia="en-GB"/>
        </w:rPr>
      </w:pPr>
      <w:proofErr w:type="spellStart"/>
      <w:proofErr w:type="gramStart"/>
      <w:r w:rsidRPr="005651B4">
        <w:rPr>
          <w:rFonts w:ascii="Arial" w:eastAsia="Times New Roman" w:hAnsi="Arial" w:cs="Arial"/>
          <w:color w:val="000000" w:themeColor="text1"/>
          <w:lang w:eastAsia="en-GB"/>
        </w:rPr>
        <w:t>Balpa</w:t>
      </w:r>
      <w:proofErr w:type="spellEnd"/>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unknown</w:t>
      </w:r>
      <w:proofErr w:type="gramEnd"/>
      <w:r w:rsidRPr="005651B4">
        <w:rPr>
          <w:rFonts w:ascii="Arial" w:eastAsia="Times New Roman" w:hAnsi="Arial" w:cs="Arial"/>
          <w:color w:val="000000" w:themeColor="text1"/>
          <w:lang w:eastAsia="en-GB"/>
        </w:rPr>
        <w:t>) ‘British pilots launch campaign to end scandal of statutor</w:t>
      </w:r>
      <w:r w:rsidR="00480AA9">
        <w:rPr>
          <w:rFonts w:ascii="Arial" w:eastAsia="Times New Roman" w:hAnsi="Arial" w:cs="Arial"/>
          <w:color w:val="000000" w:themeColor="text1"/>
          <w:lang w:eastAsia="en-GB"/>
        </w:rPr>
        <w:t xml:space="preserve">y maternity pay’. </w:t>
      </w:r>
      <w:r w:rsidR="00480AA9" w:rsidRPr="00480AA9">
        <w:rPr>
          <w:rFonts w:ascii="Arial" w:hAnsi="Arial" w:cs="Arial"/>
          <w:color w:val="000000" w:themeColor="text1"/>
        </w:rPr>
        <w:t xml:space="preserve">Available at: </w:t>
      </w:r>
      <w:hyperlink r:id="rId11"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https://www.balpa.org/Media-Centre/Press-Releases/British-pilots-launch-campaign-to-end-scandal-of-s</w:t>
        </w:r>
      </w:hyperlink>
      <w:r w:rsidRPr="005651B4">
        <w:rPr>
          <w:rFonts w:ascii="Arial" w:eastAsia="Times New Roman" w:hAnsi="Arial" w:cs="Arial"/>
          <w:color w:val="000000" w:themeColor="text1"/>
          <w:lang w:eastAsia="en-GB"/>
        </w:rPr>
        <w:t>. Last accessed; 29/04/2020.</w:t>
      </w:r>
    </w:p>
    <w:p w:rsidR="005651B4" w:rsidRPr="005651B4" w:rsidRDefault="005651B4" w:rsidP="005651B4">
      <w:pPr>
        <w:spacing w:after="0" w:line="240" w:lineRule="auto"/>
        <w:rPr>
          <w:rFonts w:ascii="Arial" w:eastAsia="Times New Roman" w:hAnsi="Arial" w:cs="Arial"/>
          <w:color w:val="000000" w:themeColor="text1"/>
          <w:lang w:eastAsia="en-GB"/>
        </w:rPr>
      </w:pPr>
    </w:p>
    <w:p w:rsidR="005651B4" w:rsidRPr="005651B4" w:rsidRDefault="005651B4" w:rsidP="005651B4">
      <w:pPr>
        <w:spacing w:after="0" w:line="240" w:lineRule="auto"/>
        <w:rPr>
          <w:rFonts w:ascii="Arial" w:eastAsia="Times New Roman" w:hAnsi="Arial" w:cs="Arial"/>
          <w:color w:val="000000" w:themeColor="text1"/>
          <w:lang w:eastAsia="en-GB"/>
        </w:rPr>
      </w:pPr>
      <w:proofErr w:type="gramStart"/>
      <w:r w:rsidRPr="005651B4">
        <w:rPr>
          <w:rFonts w:ascii="Arial" w:eastAsia="Times New Roman" w:hAnsi="Arial" w:cs="Arial"/>
          <w:color w:val="000000" w:themeColor="text1"/>
          <w:lang w:eastAsia="en-GB"/>
        </w:rPr>
        <w:t>BBC.</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(2009) ‘BA pilots to acc</w:t>
      </w:r>
      <w:r w:rsidR="00480AA9">
        <w:rPr>
          <w:rFonts w:ascii="Arial" w:eastAsia="Times New Roman" w:hAnsi="Arial" w:cs="Arial"/>
          <w:color w:val="000000" w:themeColor="text1"/>
          <w:lang w:eastAsia="en-GB"/>
        </w:rPr>
        <w:t>ept 2.6% pay cut’.</w:t>
      </w:r>
      <w:proofErr w:type="gramEnd"/>
      <w:r w:rsidR="00480AA9">
        <w:rPr>
          <w:rFonts w:ascii="Arial" w:eastAsia="Times New Roman" w:hAnsi="Arial" w:cs="Arial"/>
          <w:color w:val="000000" w:themeColor="text1"/>
          <w:lang w:eastAsia="en-GB"/>
        </w:rPr>
        <w:t xml:space="preserve"> </w:t>
      </w:r>
      <w:r w:rsidR="00480AA9" w:rsidRPr="00480AA9">
        <w:rPr>
          <w:rFonts w:ascii="Arial" w:hAnsi="Arial" w:cs="Arial"/>
          <w:color w:val="000000" w:themeColor="text1"/>
        </w:rPr>
        <w:t xml:space="preserve">Available at: </w:t>
      </w:r>
      <w:hyperlink r:id="rId12" w:history="1">
        <w:r w:rsidR="00480AA9" w:rsidRPr="00CA2FE2">
          <w:rPr>
            <w:rStyle w:val="Hyperlink"/>
            <w:rFonts w:ascii="Arial" w:eastAsia="Times New Roman" w:hAnsi="Arial" w:cs="Arial"/>
            <w:lang w:eastAsia="en-GB"/>
          </w:rPr>
          <w:t>http://news.bbc.co.uk/1/hi/business/8148333.stm</w:t>
        </w:r>
      </w:hyperlink>
      <w:r w:rsidRPr="005651B4">
        <w:rPr>
          <w:rFonts w:ascii="Arial" w:eastAsia="Times New Roman" w:hAnsi="Arial" w:cs="Arial"/>
          <w:color w:val="000000" w:themeColor="text1"/>
          <w:lang w:eastAsia="en-GB"/>
        </w:rPr>
        <w:t>. Last accessed; 21/04/2020.</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w:t>
      </w:r>
    </w:p>
    <w:p w:rsidR="005651B4" w:rsidRPr="005651B4" w:rsidRDefault="005651B4" w:rsidP="005651B4">
      <w:pPr>
        <w:spacing w:after="0" w:line="240" w:lineRule="auto"/>
        <w:rPr>
          <w:rFonts w:ascii="Arial" w:eastAsia="Times New Roman" w:hAnsi="Arial" w:cs="Arial"/>
          <w:color w:val="000000" w:themeColor="text1"/>
          <w:lang w:eastAsia="en-GB"/>
        </w:rPr>
      </w:pPr>
      <w:proofErr w:type="gramStart"/>
      <w:r w:rsidRPr="005651B4">
        <w:rPr>
          <w:rFonts w:ascii="Arial" w:eastAsia="Times New Roman" w:hAnsi="Arial" w:cs="Arial"/>
          <w:color w:val="000000" w:themeColor="text1"/>
          <w:lang w:eastAsia="en-GB"/>
        </w:rPr>
        <w:t>BBC.</w:t>
      </w:r>
      <w:proofErr w:type="gramEnd"/>
      <w:r w:rsidRPr="005651B4">
        <w:rPr>
          <w:rFonts w:ascii="Arial" w:eastAsia="Times New Roman" w:hAnsi="Arial" w:cs="Arial"/>
          <w:color w:val="000000" w:themeColor="text1"/>
          <w:lang w:eastAsia="en-GB"/>
        </w:rPr>
        <w:t xml:space="preserve"> (2011) ‘BA strike: Airline and union agree</w:t>
      </w:r>
      <w:r w:rsidR="00480AA9">
        <w:rPr>
          <w:rFonts w:ascii="Arial" w:eastAsia="Times New Roman" w:hAnsi="Arial" w:cs="Arial"/>
          <w:color w:val="000000" w:themeColor="text1"/>
          <w:lang w:eastAsia="en-GB"/>
        </w:rPr>
        <w:t xml:space="preserve"> to end dispute’. </w:t>
      </w:r>
      <w:r w:rsidR="00480AA9" w:rsidRPr="00480AA9">
        <w:rPr>
          <w:rFonts w:ascii="Arial" w:hAnsi="Arial" w:cs="Arial"/>
          <w:color w:val="000000" w:themeColor="text1"/>
        </w:rPr>
        <w:t xml:space="preserve">Available at: </w:t>
      </w:r>
      <w:hyperlink r:id="rId13"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https://www.bbc.co.uk/news/business-13373638</w:t>
        </w:r>
      </w:hyperlink>
      <w:r w:rsidRPr="005651B4">
        <w:rPr>
          <w:rFonts w:ascii="Arial" w:eastAsia="Times New Roman" w:hAnsi="Arial" w:cs="Arial"/>
          <w:color w:val="000000" w:themeColor="text1"/>
          <w:lang w:eastAsia="en-GB"/>
        </w:rPr>
        <w:t>. Last accessed; 25/04/2020.</w:t>
      </w:r>
      <w:r w:rsidRPr="005651B4">
        <w:rPr>
          <w:rFonts w:ascii="Arial" w:eastAsia="Times New Roman" w:hAnsi="Arial" w:cs="Arial"/>
          <w:color w:val="000000" w:themeColor="text1"/>
          <w:lang w:eastAsia="en-GB"/>
        </w:rPr>
        <w:br/>
      </w:r>
    </w:p>
    <w:p w:rsidR="005651B4" w:rsidRPr="005651B4" w:rsidRDefault="005651B4" w:rsidP="005651B4">
      <w:pPr>
        <w:spacing w:after="0" w:line="240" w:lineRule="auto"/>
        <w:rPr>
          <w:rFonts w:ascii="Arial" w:eastAsia="Times New Roman" w:hAnsi="Arial" w:cs="Arial"/>
          <w:color w:val="000000" w:themeColor="text1"/>
          <w:lang w:eastAsia="en-GB"/>
        </w:rPr>
      </w:pPr>
      <w:proofErr w:type="gramStart"/>
      <w:r w:rsidRPr="005651B4">
        <w:rPr>
          <w:rFonts w:ascii="Arial" w:eastAsia="Times New Roman" w:hAnsi="Arial" w:cs="Arial"/>
          <w:color w:val="000000" w:themeColor="text1"/>
          <w:lang w:eastAsia="en-GB"/>
        </w:rPr>
        <w:t>Brown, D. (2019) ‘Reward Management Strategies</w:t>
      </w:r>
      <w:r w:rsidR="00480AA9">
        <w:rPr>
          <w:rFonts w:ascii="Arial" w:eastAsia="Times New Roman" w:hAnsi="Arial" w:cs="Arial"/>
          <w:color w:val="000000" w:themeColor="text1"/>
          <w:lang w:eastAsia="en-GB"/>
        </w:rPr>
        <w:t>.’</w:t>
      </w:r>
      <w:proofErr w:type="gramEnd"/>
      <w:r w:rsidR="00480AA9">
        <w:rPr>
          <w:rFonts w:ascii="Arial" w:eastAsia="Times New Roman" w:hAnsi="Arial" w:cs="Arial"/>
          <w:color w:val="000000" w:themeColor="text1"/>
          <w:lang w:eastAsia="en-GB"/>
        </w:rPr>
        <w:t xml:space="preserve"> Knowledge Bank. </w:t>
      </w:r>
      <w:r w:rsidR="00480AA9" w:rsidRPr="00480AA9">
        <w:rPr>
          <w:rFonts w:ascii="Arial" w:hAnsi="Arial" w:cs="Arial"/>
          <w:color w:val="000000" w:themeColor="text1"/>
        </w:rPr>
        <w:t>Available at</w:t>
      </w:r>
      <w:proofErr w:type="gramStart"/>
      <w:r w:rsidRPr="005651B4">
        <w:rPr>
          <w:rFonts w:ascii="Arial" w:eastAsia="Times New Roman" w:hAnsi="Arial" w:cs="Arial"/>
          <w:color w:val="000000" w:themeColor="text1"/>
          <w:lang w:eastAsia="en-GB"/>
        </w:rPr>
        <w:t>;</w:t>
      </w:r>
      <w:proofErr w:type="gramEnd"/>
      <w:r w:rsidR="00480AA9">
        <w:rPr>
          <w:rFonts w:ascii="Arial" w:eastAsia="Times New Roman" w:hAnsi="Arial" w:cs="Arial"/>
          <w:color w:val="000000" w:themeColor="text1"/>
          <w:u w:val="single"/>
          <w:lang w:eastAsia="en-GB"/>
        </w:rPr>
        <w:fldChar w:fldCharType="begin"/>
      </w:r>
      <w:r w:rsidR="00480AA9">
        <w:rPr>
          <w:rFonts w:ascii="Arial" w:eastAsia="Times New Roman" w:hAnsi="Arial" w:cs="Arial"/>
          <w:color w:val="000000" w:themeColor="text1"/>
          <w:u w:val="single"/>
          <w:lang w:eastAsia="en-GB"/>
        </w:rPr>
        <w:instrText xml:space="preserve"> HYPERLINK "</w:instrText>
      </w:r>
      <w:r w:rsidR="00480AA9" w:rsidRPr="00480AA9">
        <w:rPr>
          <w:rFonts w:ascii="Arial" w:eastAsia="Times New Roman" w:hAnsi="Arial" w:cs="Arial"/>
          <w:color w:val="000000" w:themeColor="text1"/>
          <w:u w:val="single"/>
          <w:lang w:eastAsia="en-GB"/>
        </w:rPr>
        <w:instrText>https://www.hrmagazine.co.uk/hr-knowledge-bank/editorial/ditch-the-glitz-in-reward-management-strategies</w:instrText>
      </w:r>
      <w:r w:rsidR="00480AA9">
        <w:rPr>
          <w:rFonts w:ascii="Arial" w:eastAsia="Times New Roman" w:hAnsi="Arial" w:cs="Arial"/>
          <w:color w:val="000000" w:themeColor="text1"/>
          <w:u w:val="single"/>
          <w:lang w:eastAsia="en-GB"/>
        </w:rPr>
        <w:instrText xml:space="preserve">" </w:instrText>
      </w:r>
      <w:r w:rsidR="00480AA9">
        <w:rPr>
          <w:rFonts w:ascii="Arial" w:eastAsia="Times New Roman" w:hAnsi="Arial" w:cs="Arial"/>
          <w:color w:val="000000" w:themeColor="text1"/>
          <w:u w:val="single"/>
          <w:lang w:eastAsia="en-GB"/>
        </w:rPr>
        <w:fldChar w:fldCharType="separate"/>
      </w:r>
      <w:r w:rsidR="00480AA9" w:rsidRPr="00CA2FE2">
        <w:rPr>
          <w:rStyle w:val="Hyperlink"/>
          <w:rFonts w:ascii="Arial" w:eastAsia="Times New Roman" w:hAnsi="Arial" w:cs="Arial"/>
          <w:lang w:eastAsia="en-GB"/>
        </w:rPr>
        <w:t>https://www.hrmagazine.co.uk/hr-knowledge-bank/editorial/ditch-the-glitz-in-reward-management-strategies</w:t>
      </w:r>
      <w:r w:rsidR="00480AA9">
        <w:rPr>
          <w:rFonts w:ascii="Arial" w:eastAsia="Times New Roman" w:hAnsi="Arial" w:cs="Arial"/>
          <w:color w:val="000000" w:themeColor="text1"/>
          <w:u w:val="single"/>
          <w:lang w:eastAsia="en-GB"/>
        </w:rPr>
        <w:fldChar w:fldCharType="end"/>
      </w:r>
      <w:r w:rsidRPr="005651B4">
        <w:rPr>
          <w:rFonts w:ascii="Arial" w:eastAsia="Times New Roman" w:hAnsi="Arial" w:cs="Arial"/>
          <w:color w:val="000000" w:themeColor="text1"/>
          <w:lang w:eastAsia="en-GB"/>
        </w:rPr>
        <w:t>. Last accessed; 22/04/2020. </w:t>
      </w:r>
    </w:p>
    <w:p w:rsidR="005651B4" w:rsidRPr="005651B4" w:rsidRDefault="005651B4" w:rsidP="005651B4">
      <w:pPr>
        <w:spacing w:after="0" w:line="240" w:lineRule="auto"/>
        <w:rPr>
          <w:rFonts w:ascii="Arial" w:eastAsia="Times New Roman" w:hAnsi="Arial" w:cs="Arial"/>
          <w:color w:val="000000" w:themeColor="text1"/>
          <w:lang w:eastAsia="en-GB"/>
        </w:rPr>
      </w:pP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xml:space="preserve">Daniels A. (1999). ‘Bringing out the Best in People: How to Apply the Astonishing Power of Positive Reinforcement’ (2nd </w:t>
      </w:r>
      <w:proofErr w:type="gramStart"/>
      <w:r w:rsidRPr="005651B4">
        <w:rPr>
          <w:rFonts w:ascii="Arial" w:eastAsia="Times New Roman" w:hAnsi="Arial" w:cs="Arial"/>
          <w:color w:val="000000" w:themeColor="text1"/>
          <w:lang w:eastAsia="en-GB"/>
        </w:rPr>
        <w:t>ed</w:t>
      </w:r>
      <w:proofErr w:type="gramEnd"/>
      <w:r w:rsidRPr="005651B4">
        <w:rPr>
          <w:rFonts w:ascii="Arial" w:eastAsia="Times New Roman" w:hAnsi="Arial" w:cs="Arial"/>
          <w:color w:val="000000" w:themeColor="text1"/>
          <w:lang w:eastAsia="en-GB"/>
        </w:rPr>
        <w:t>.) New York: McGraw-Hill.</w:t>
      </w:r>
    </w:p>
    <w:p w:rsidR="005651B4" w:rsidRPr="005651B4" w:rsidRDefault="005651B4" w:rsidP="005651B4">
      <w:pPr>
        <w:spacing w:after="0" w:line="240" w:lineRule="auto"/>
        <w:rPr>
          <w:rFonts w:ascii="Arial" w:eastAsia="Times New Roman" w:hAnsi="Arial" w:cs="Arial"/>
          <w:color w:val="000000" w:themeColor="text1"/>
          <w:lang w:eastAsia="en-GB"/>
        </w:rPr>
      </w:pPr>
    </w:p>
    <w:p w:rsidR="005651B4" w:rsidRPr="005651B4" w:rsidRDefault="005651B4" w:rsidP="005651B4">
      <w:pPr>
        <w:spacing w:after="0" w:line="240" w:lineRule="auto"/>
        <w:rPr>
          <w:rFonts w:ascii="Arial" w:eastAsia="Times New Roman" w:hAnsi="Arial" w:cs="Arial"/>
          <w:color w:val="000000" w:themeColor="text1"/>
          <w:lang w:eastAsia="en-GB"/>
        </w:rPr>
      </w:pPr>
      <w:proofErr w:type="gramStart"/>
      <w:r w:rsidRPr="005651B4">
        <w:rPr>
          <w:rFonts w:ascii="Arial" w:eastAsia="Times New Roman" w:hAnsi="Arial" w:cs="Arial"/>
          <w:color w:val="000000" w:themeColor="text1"/>
          <w:lang w:eastAsia="en-GB"/>
        </w:rPr>
        <w:t>Darling, K. et al. (1997) “How to effectively reward employees”, Industrial Management.</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Vol, 39.</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Issue, 4.</w:t>
      </w:r>
      <w:proofErr w:type="gramEnd"/>
      <w:r w:rsidRPr="005651B4">
        <w:rPr>
          <w:rFonts w:ascii="Arial" w:eastAsia="Times New Roman" w:hAnsi="Arial" w:cs="Arial"/>
          <w:color w:val="000000" w:themeColor="text1"/>
          <w:lang w:eastAsia="en-GB"/>
        </w:rPr>
        <w:t xml:space="preserve"> pp, 1-4. </w:t>
      </w:r>
      <w:r w:rsidR="00480AA9" w:rsidRPr="00480AA9">
        <w:rPr>
          <w:rFonts w:ascii="Arial" w:hAnsi="Arial" w:cs="Arial"/>
          <w:color w:val="000000" w:themeColor="text1"/>
        </w:rPr>
        <w:t xml:space="preserve">Available at: </w:t>
      </w:r>
      <w:hyperlink r:id="rId14"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https://mail.yahoo.com/d/folders/2/messages/19111?guce_referrer</w:t>
        </w:r>
      </w:hyperlink>
      <w:r w:rsidRPr="005651B4">
        <w:rPr>
          <w:rFonts w:ascii="Arial" w:eastAsia="Times New Roman" w:hAnsi="Arial" w:cs="Arial"/>
          <w:color w:val="000000" w:themeColor="text1"/>
          <w:lang w:eastAsia="en-GB"/>
        </w:rPr>
        <w:t>. Last accessed; 22/04/2020. </w:t>
      </w:r>
    </w:p>
    <w:p w:rsidR="005651B4" w:rsidRPr="005651B4" w:rsidRDefault="005651B4" w:rsidP="005651B4">
      <w:pPr>
        <w:spacing w:before="240" w:after="240" w:line="240" w:lineRule="auto"/>
        <w:rPr>
          <w:rFonts w:ascii="Arial" w:eastAsia="Times New Roman" w:hAnsi="Arial" w:cs="Arial"/>
          <w:color w:val="000000" w:themeColor="text1"/>
          <w:lang w:eastAsia="en-GB"/>
        </w:rPr>
      </w:pPr>
      <w:proofErr w:type="spellStart"/>
      <w:r w:rsidRPr="005651B4">
        <w:rPr>
          <w:rFonts w:ascii="Arial" w:eastAsia="Times New Roman" w:hAnsi="Arial" w:cs="Arial"/>
          <w:color w:val="000000" w:themeColor="text1"/>
          <w:lang w:eastAsia="en-GB"/>
        </w:rPr>
        <w:t>Dobre</w:t>
      </w:r>
      <w:proofErr w:type="spellEnd"/>
      <w:r w:rsidRPr="005651B4">
        <w:rPr>
          <w:rFonts w:ascii="Arial" w:eastAsia="Times New Roman" w:hAnsi="Arial" w:cs="Arial"/>
          <w:color w:val="000000" w:themeColor="text1"/>
          <w:lang w:eastAsia="en-GB"/>
        </w:rPr>
        <w:t xml:space="preserve">, O. (2013) ‘Employee motivation and organizational perform.’ </w:t>
      </w:r>
      <w:proofErr w:type="gramStart"/>
      <w:r w:rsidRPr="005651B4">
        <w:rPr>
          <w:rFonts w:ascii="Arial" w:eastAsia="Times New Roman" w:hAnsi="Arial" w:cs="Arial"/>
          <w:color w:val="000000" w:themeColor="text1"/>
          <w:lang w:eastAsia="en-GB"/>
        </w:rPr>
        <w:t>Economic Research Journal.</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Vol, 5.</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Iss</w:t>
      </w:r>
      <w:r w:rsidR="00480AA9">
        <w:rPr>
          <w:rFonts w:ascii="Arial" w:eastAsia="Times New Roman" w:hAnsi="Arial" w:cs="Arial"/>
          <w:color w:val="000000" w:themeColor="text1"/>
          <w:lang w:eastAsia="en-GB"/>
        </w:rPr>
        <w:t>ue, 1.</w:t>
      </w:r>
      <w:proofErr w:type="gramEnd"/>
      <w:r w:rsidR="00480AA9">
        <w:rPr>
          <w:rFonts w:ascii="Arial" w:eastAsia="Times New Roman" w:hAnsi="Arial" w:cs="Arial"/>
          <w:color w:val="000000" w:themeColor="text1"/>
          <w:lang w:eastAsia="en-GB"/>
        </w:rPr>
        <w:t xml:space="preserve"> pp, 53-59. </w:t>
      </w:r>
      <w:r w:rsidR="00480AA9" w:rsidRPr="00480AA9">
        <w:rPr>
          <w:rFonts w:ascii="Arial" w:hAnsi="Arial" w:cs="Arial"/>
          <w:color w:val="000000" w:themeColor="text1"/>
        </w:rPr>
        <w:t xml:space="preserve">Available at: </w:t>
      </w:r>
      <w:r w:rsidRPr="005651B4">
        <w:rPr>
          <w:rFonts w:ascii="Arial" w:eastAsia="Times New Roman" w:hAnsi="Arial" w:cs="Arial"/>
          <w:color w:val="000000" w:themeColor="text1"/>
          <w:lang w:eastAsia="en-GB"/>
        </w:rPr>
        <w:t xml:space="preserve"> </w:t>
      </w:r>
      <w:r w:rsidRPr="005651B4">
        <w:rPr>
          <w:rFonts w:ascii="Arial" w:eastAsia="Times New Roman" w:hAnsi="Arial" w:cs="Arial"/>
          <w:color w:val="000000" w:themeColor="text1"/>
          <w:u w:val="single"/>
          <w:lang w:eastAsia="en-GB"/>
        </w:rPr>
        <w:t>ftp://ftp.repec.org/opt/ReDIF/RePEc/rse/wpaper/R5_5_DobreOvidiuIliuta_p53_60.pdf</w:t>
      </w:r>
      <w:r w:rsidRPr="005651B4">
        <w:rPr>
          <w:rFonts w:ascii="Arial" w:eastAsia="Times New Roman" w:hAnsi="Arial" w:cs="Arial"/>
          <w:color w:val="000000" w:themeColor="text1"/>
          <w:lang w:eastAsia="en-GB"/>
        </w:rPr>
        <w:t>. Last accessed; 24/04/2020.</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xml:space="preserve">Gallinari, M. (2020) ‘A FLIGHT </w:t>
      </w:r>
      <w:proofErr w:type="gramStart"/>
      <w:r w:rsidRPr="005651B4">
        <w:rPr>
          <w:rFonts w:ascii="Arial" w:eastAsia="Times New Roman" w:hAnsi="Arial" w:cs="Arial"/>
          <w:color w:val="000000" w:themeColor="text1"/>
          <w:lang w:eastAsia="en-GB"/>
        </w:rPr>
        <w:t>PLAN</w:t>
      </w:r>
      <w:proofErr w:type="gramEnd"/>
      <w:r w:rsidRPr="005651B4">
        <w:rPr>
          <w:rFonts w:ascii="Arial" w:eastAsia="Times New Roman" w:hAnsi="Arial" w:cs="Arial"/>
          <w:color w:val="000000" w:themeColor="text1"/>
          <w:lang w:eastAsia="en-GB"/>
        </w:rPr>
        <w:t xml:space="preserve"> FOR AIRLINES IN THE US DURING AND AFTER COVID-19’. </w:t>
      </w:r>
      <w:proofErr w:type="gramStart"/>
      <w:r w:rsidRPr="005651B4">
        <w:rPr>
          <w:rFonts w:ascii="Arial" w:eastAsia="Times New Roman" w:hAnsi="Arial" w:cs="Arial"/>
          <w:color w:val="000000" w:themeColor="text1"/>
          <w:lang w:eastAsia="en-GB"/>
        </w:rPr>
        <w:t>Mintel.</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Online access;</w:t>
      </w:r>
      <w:hyperlink r:id="rId15"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https://www.mintel.com/blog/travel-and-tourism-market-news/a-flight-plan-for-airlines-during-and-after-covid-19</w:t>
        </w:r>
      </w:hyperlink>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Last accessed; 25/04/2020. </w:t>
      </w:r>
      <w:r w:rsidRPr="005651B4">
        <w:rPr>
          <w:rFonts w:ascii="Arial" w:eastAsia="Times New Roman" w:hAnsi="Arial" w:cs="Arial"/>
          <w:color w:val="000000" w:themeColor="text1"/>
          <w:lang w:eastAsia="en-GB"/>
        </w:rPr>
        <w:br/>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Johnson, J. (2019) ‘British Airways tells passengers not to turn up at airports, as airline's biggest ever strike begins</w:t>
      </w:r>
      <w:r w:rsidR="00480AA9">
        <w:rPr>
          <w:rFonts w:ascii="Arial" w:eastAsia="Times New Roman" w:hAnsi="Arial" w:cs="Arial"/>
          <w:color w:val="000000" w:themeColor="text1"/>
          <w:lang w:eastAsia="en-GB"/>
        </w:rPr>
        <w:t xml:space="preserve">’. </w:t>
      </w:r>
      <w:proofErr w:type="gramStart"/>
      <w:r w:rsidR="00480AA9">
        <w:rPr>
          <w:rFonts w:ascii="Arial" w:eastAsia="Times New Roman" w:hAnsi="Arial" w:cs="Arial"/>
          <w:color w:val="000000" w:themeColor="text1"/>
          <w:lang w:eastAsia="en-GB"/>
        </w:rPr>
        <w:t>The Telegraph.</w:t>
      </w:r>
      <w:proofErr w:type="gramEnd"/>
      <w:r w:rsidR="00480AA9">
        <w:rPr>
          <w:rFonts w:ascii="Arial" w:eastAsia="Times New Roman" w:hAnsi="Arial" w:cs="Arial"/>
          <w:color w:val="000000" w:themeColor="text1"/>
          <w:lang w:eastAsia="en-GB"/>
        </w:rPr>
        <w:t xml:space="preserve"> </w:t>
      </w:r>
      <w:r w:rsidR="00480AA9" w:rsidRPr="00480AA9">
        <w:rPr>
          <w:rFonts w:ascii="Arial" w:hAnsi="Arial" w:cs="Arial"/>
          <w:color w:val="000000" w:themeColor="text1"/>
        </w:rPr>
        <w:t xml:space="preserve">Available at: </w:t>
      </w:r>
      <w:hyperlink r:id="rId16"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https://www.telegraph.co.uk/news/2019/09/09/british-airways-strike-cancelled-flights-passengers-airports-airlines/</w:t>
        </w:r>
      </w:hyperlink>
      <w:r w:rsidRPr="005651B4">
        <w:rPr>
          <w:rFonts w:ascii="Arial" w:eastAsia="Times New Roman" w:hAnsi="Arial" w:cs="Arial"/>
          <w:color w:val="000000" w:themeColor="text1"/>
          <w:lang w:eastAsia="en-GB"/>
        </w:rPr>
        <w:t>. Last accessed; 25/04/2020. </w:t>
      </w:r>
    </w:p>
    <w:p w:rsidR="005651B4" w:rsidRPr="005651B4" w:rsidRDefault="005651B4" w:rsidP="005651B4">
      <w:pPr>
        <w:spacing w:after="0" w:line="240" w:lineRule="auto"/>
        <w:rPr>
          <w:rFonts w:ascii="Arial" w:eastAsia="Times New Roman" w:hAnsi="Arial" w:cs="Arial"/>
          <w:color w:val="000000" w:themeColor="text1"/>
          <w:lang w:eastAsia="en-GB"/>
        </w:rPr>
      </w:pP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xml:space="preserve">Lee, M. et al. (2016) ‘Understanding employee motivation and organizational performance: Arguments for a set-theoretic approach’. </w:t>
      </w:r>
      <w:proofErr w:type="gramStart"/>
      <w:r w:rsidRPr="005651B4">
        <w:rPr>
          <w:rFonts w:ascii="Arial" w:eastAsia="Times New Roman" w:hAnsi="Arial" w:cs="Arial"/>
          <w:color w:val="000000" w:themeColor="text1"/>
          <w:lang w:eastAsia="en-GB"/>
        </w:rPr>
        <w:t>Journal of innovation &amp; knowledge.</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Vol, 1.</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Issue, 3.</w:t>
      </w:r>
      <w:proofErr w:type="gramEnd"/>
      <w:r w:rsidRPr="005651B4">
        <w:rPr>
          <w:rFonts w:ascii="Arial" w:eastAsia="Times New Roman" w:hAnsi="Arial" w:cs="Arial"/>
          <w:color w:val="000000" w:themeColor="text1"/>
          <w:lang w:eastAsia="en-GB"/>
        </w:rPr>
        <w:t xml:space="preserve"> pp, 162-169. </w:t>
      </w:r>
      <w:proofErr w:type="gramStart"/>
      <w:r w:rsidRPr="005651B4">
        <w:rPr>
          <w:rFonts w:ascii="Arial" w:eastAsia="Times New Roman" w:hAnsi="Arial" w:cs="Arial"/>
          <w:color w:val="000000" w:themeColor="text1"/>
          <w:lang w:eastAsia="en-GB"/>
        </w:rPr>
        <w:t>Online access;</w:t>
      </w:r>
      <w:hyperlink r:id="rId17"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https://www.sciencedirect.com/science/article/pii/S2444569X16000068</w:t>
        </w:r>
      </w:hyperlink>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Last accessed; 21/04/2020. </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br/>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Leggett, T. (2020) ‘British Airways to cut up to 12,000 jobs as air travel</w:t>
      </w:r>
      <w:r w:rsidR="00480AA9">
        <w:rPr>
          <w:rFonts w:ascii="Arial" w:eastAsia="Times New Roman" w:hAnsi="Arial" w:cs="Arial"/>
          <w:color w:val="000000" w:themeColor="text1"/>
          <w:lang w:eastAsia="en-GB"/>
        </w:rPr>
        <w:t xml:space="preserve"> collapses.’ </w:t>
      </w:r>
      <w:proofErr w:type="gramStart"/>
      <w:r w:rsidR="00480AA9">
        <w:rPr>
          <w:rFonts w:ascii="Arial" w:eastAsia="Times New Roman" w:hAnsi="Arial" w:cs="Arial"/>
          <w:color w:val="000000" w:themeColor="text1"/>
          <w:lang w:eastAsia="en-GB"/>
        </w:rPr>
        <w:t>BBC.</w:t>
      </w:r>
      <w:proofErr w:type="gramEnd"/>
      <w:r w:rsidR="00480AA9">
        <w:rPr>
          <w:rFonts w:ascii="Arial" w:eastAsia="Times New Roman" w:hAnsi="Arial" w:cs="Arial"/>
          <w:color w:val="000000" w:themeColor="text1"/>
          <w:lang w:eastAsia="en-GB"/>
        </w:rPr>
        <w:t xml:space="preserve"> </w:t>
      </w:r>
      <w:r w:rsidR="00480AA9" w:rsidRPr="00480AA9">
        <w:rPr>
          <w:rFonts w:ascii="Arial" w:hAnsi="Arial" w:cs="Arial"/>
          <w:color w:val="000000" w:themeColor="text1"/>
        </w:rPr>
        <w:t xml:space="preserve">Available at: </w:t>
      </w:r>
      <w:hyperlink r:id="rId18"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https://www.bbc.co.uk/news/business-52462660</w:t>
        </w:r>
      </w:hyperlink>
      <w:r w:rsidRPr="005651B4">
        <w:rPr>
          <w:rFonts w:ascii="Arial" w:eastAsia="Times New Roman" w:hAnsi="Arial" w:cs="Arial"/>
          <w:color w:val="000000" w:themeColor="text1"/>
          <w:lang w:eastAsia="en-GB"/>
        </w:rPr>
        <w:t>. Last accessed; 21/04/2020. </w:t>
      </w:r>
      <w:r w:rsidRPr="005651B4">
        <w:rPr>
          <w:rFonts w:ascii="Arial" w:eastAsia="Times New Roman" w:hAnsi="Arial" w:cs="Arial"/>
          <w:color w:val="000000" w:themeColor="text1"/>
          <w:lang w:eastAsia="en-GB"/>
        </w:rPr>
        <w:br/>
      </w:r>
    </w:p>
    <w:p w:rsidR="005651B4" w:rsidRPr="00480AA9"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lastRenderedPageBreak/>
        <w:t>LGE. ‘Total reward – How to get started, What do employers need to be aware of</w:t>
      </w:r>
      <w:proofErr w:type="gramStart"/>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Local Gov</w:t>
      </w:r>
      <w:r w:rsidR="00480AA9">
        <w:rPr>
          <w:rFonts w:ascii="Arial" w:eastAsia="Times New Roman" w:hAnsi="Arial" w:cs="Arial"/>
          <w:color w:val="000000" w:themeColor="text1"/>
          <w:lang w:eastAsia="en-GB"/>
        </w:rPr>
        <w:t>ernment Employers.</w:t>
      </w:r>
      <w:proofErr w:type="gramEnd"/>
      <w:r w:rsidR="00480AA9">
        <w:rPr>
          <w:rFonts w:ascii="Arial" w:eastAsia="Times New Roman" w:hAnsi="Arial" w:cs="Arial"/>
          <w:color w:val="000000" w:themeColor="text1"/>
          <w:lang w:eastAsia="en-GB"/>
        </w:rPr>
        <w:t xml:space="preserve"> </w:t>
      </w:r>
      <w:r w:rsidR="00480AA9" w:rsidRPr="00480AA9">
        <w:rPr>
          <w:rFonts w:ascii="Arial" w:hAnsi="Arial" w:cs="Arial"/>
          <w:color w:val="000000" w:themeColor="text1"/>
        </w:rPr>
        <w:t xml:space="preserve">Available at: </w:t>
      </w:r>
      <w:hyperlink r:id="rId19" w:history="1">
        <w:r w:rsidR="00480AA9" w:rsidRPr="00CA2FE2">
          <w:rPr>
            <w:rStyle w:val="Hyperlink"/>
            <w:rFonts w:ascii="Arial" w:eastAsia="Times New Roman" w:hAnsi="Arial" w:cs="Arial"/>
            <w:lang w:eastAsia="en-GB"/>
          </w:rPr>
          <w:t>https://www.local.gov.uk/sites/default/files/documents/total-reward-9b8.pdf</w:t>
        </w:r>
      </w:hyperlink>
      <w:r w:rsidRPr="005651B4">
        <w:rPr>
          <w:rFonts w:ascii="Arial" w:eastAsia="Times New Roman" w:hAnsi="Arial" w:cs="Arial"/>
          <w:color w:val="000000" w:themeColor="text1"/>
          <w:lang w:eastAsia="en-GB"/>
        </w:rPr>
        <w:t>. Last accessed; 22/04/2020. </w:t>
      </w:r>
    </w:p>
    <w:p w:rsidR="00480AA9" w:rsidRPr="00480AA9" w:rsidRDefault="00480AA9" w:rsidP="005651B4">
      <w:pPr>
        <w:spacing w:after="0" w:line="240" w:lineRule="auto"/>
        <w:rPr>
          <w:rFonts w:ascii="Arial" w:eastAsia="Times New Roman" w:hAnsi="Arial" w:cs="Arial"/>
          <w:color w:val="000000" w:themeColor="text1"/>
          <w:lang w:eastAsia="en-GB"/>
        </w:rPr>
      </w:pPr>
    </w:p>
    <w:p w:rsidR="00480AA9" w:rsidRPr="00480AA9" w:rsidRDefault="00480AA9" w:rsidP="00480AA9">
      <w:pPr>
        <w:rPr>
          <w:rFonts w:ascii="Arial" w:eastAsia="Times New Roman" w:hAnsi="Arial" w:cs="Arial"/>
          <w:color w:val="000000" w:themeColor="text1"/>
          <w:lang w:eastAsia="en-GB"/>
        </w:rPr>
      </w:pPr>
      <w:proofErr w:type="gramStart"/>
      <w:r w:rsidRPr="00480AA9">
        <w:rPr>
          <w:rFonts w:ascii="Arial" w:eastAsia="Times New Roman" w:hAnsi="Arial" w:cs="Arial"/>
          <w:color w:val="000000" w:themeColor="text1"/>
          <w:lang w:eastAsia="en-GB"/>
        </w:rPr>
        <w:t>Milligan, S. (2017) ‘</w:t>
      </w:r>
      <w:r w:rsidRPr="00480AA9">
        <w:rPr>
          <w:rFonts w:ascii="Arial" w:hAnsi="Arial" w:cs="Arial"/>
          <w:bCs/>
          <w:color w:val="000000" w:themeColor="text1"/>
          <w:shd w:val="clear" w:color="auto" w:fill="FFFFFF"/>
        </w:rPr>
        <w:t>6 Trends That Changed HR Over the Past Decade’.</w:t>
      </w:r>
      <w:proofErr w:type="gramEnd"/>
      <w:r w:rsidRPr="00480AA9">
        <w:rPr>
          <w:rFonts w:ascii="Arial" w:hAnsi="Arial" w:cs="Arial"/>
          <w:bCs/>
          <w:color w:val="000000" w:themeColor="text1"/>
          <w:shd w:val="clear" w:color="auto" w:fill="FFFFFF"/>
        </w:rPr>
        <w:t xml:space="preserve"> Available at</w:t>
      </w:r>
      <w:proofErr w:type="gramStart"/>
      <w:r w:rsidRPr="00480AA9">
        <w:rPr>
          <w:rFonts w:ascii="Arial" w:hAnsi="Arial" w:cs="Arial"/>
          <w:bCs/>
          <w:color w:val="000000" w:themeColor="text1"/>
          <w:shd w:val="clear" w:color="auto" w:fill="FFFFFF"/>
        </w:rPr>
        <w:t>:</w:t>
      </w:r>
      <w:proofErr w:type="gramEnd"/>
      <w:r w:rsidRPr="00480AA9">
        <w:rPr>
          <w:rFonts w:ascii="Arial" w:eastAsia="Times New Roman" w:hAnsi="Arial" w:cs="Arial"/>
          <w:color w:val="000000" w:themeColor="text1"/>
          <w:lang w:eastAsia="en-GB"/>
        </w:rPr>
        <w:fldChar w:fldCharType="begin"/>
      </w:r>
      <w:r w:rsidRPr="00480AA9">
        <w:rPr>
          <w:rFonts w:ascii="Arial" w:eastAsia="Times New Roman" w:hAnsi="Arial" w:cs="Arial"/>
          <w:color w:val="000000" w:themeColor="text1"/>
          <w:lang w:eastAsia="en-GB"/>
        </w:rPr>
        <w:instrText xml:space="preserve"> HYPERLINK "https://www.shrm.org/hr-today/news/hr-magazine/0817/pages/6-trends-that-changed-hr-over-the-past-decade.aspx" </w:instrText>
      </w:r>
      <w:r w:rsidRPr="00480AA9">
        <w:rPr>
          <w:rFonts w:ascii="Arial" w:eastAsia="Times New Roman" w:hAnsi="Arial" w:cs="Arial"/>
          <w:color w:val="000000" w:themeColor="text1"/>
          <w:lang w:eastAsia="en-GB"/>
        </w:rPr>
        <w:fldChar w:fldCharType="separate"/>
      </w:r>
      <w:r w:rsidRPr="00480AA9">
        <w:rPr>
          <w:rFonts w:ascii="Arial" w:eastAsia="Times New Roman" w:hAnsi="Arial" w:cs="Arial"/>
          <w:color w:val="000000" w:themeColor="text1"/>
          <w:u w:val="single"/>
          <w:lang w:eastAsia="en-GB"/>
        </w:rPr>
        <w:t>https://www.shrm.org/hr-today/news/hr-magazine/0</w:t>
      </w:r>
      <w:r w:rsidRPr="00480AA9">
        <w:rPr>
          <w:rFonts w:ascii="Arial" w:eastAsia="Times New Roman" w:hAnsi="Arial" w:cs="Arial"/>
          <w:color w:val="000000" w:themeColor="text1"/>
          <w:u w:val="single"/>
          <w:lang w:eastAsia="en-GB"/>
        </w:rPr>
        <w:t>8</w:t>
      </w:r>
      <w:r w:rsidRPr="00480AA9">
        <w:rPr>
          <w:rFonts w:ascii="Arial" w:eastAsia="Times New Roman" w:hAnsi="Arial" w:cs="Arial"/>
          <w:color w:val="000000" w:themeColor="text1"/>
          <w:u w:val="single"/>
          <w:lang w:eastAsia="en-GB"/>
        </w:rPr>
        <w:t>17/pages/6-trends-that-changed-hr-</w:t>
      </w:r>
      <w:bookmarkStart w:id="0" w:name="_GoBack"/>
      <w:bookmarkEnd w:id="0"/>
      <w:r w:rsidRPr="00480AA9">
        <w:rPr>
          <w:rFonts w:ascii="Arial" w:eastAsia="Times New Roman" w:hAnsi="Arial" w:cs="Arial"/>
          <w:color w:val="000000" w:themeColor="text1"/>
          <w:u w:val="single"/>
          <w:lang w:eastAsia="en-GB"/>
        </w:rPr>
        <w:t>over-the-past-decade.aspx</w:t>
      </w:r>
      <w:r w:rsidRPr="00480AA9">
        <w:rPr>
          <w:rFonts w:ascii="Arial" w:eastAsia="Times New Roman" w:hAnsi="Arial" w:cs="Arial"/>
          <w:color w:val="000000" w:themeColor="text1"/>
          <w:lang w:eastAsia="en-GB"/>
        </w:rPr>
        <w:fldChar w:fldCharType="end"/>
      </w:r>
      <w:r w:rsidRPr="00480AA9">
        <w:rPr>
          <w:rFonts w:ascii="Arial" w:eastAsia="Times New Roman" w:hAnsi="Arial" w:cs="Arial"/>
          <w:color w:val="000000" w:themeColor="text1"/>
          <w:lang w:eastAsia="en-GB"/>
        </w:rPr>
        <w:t>. Last accessed: 27/04/2020</w:t>
      </w:r>
    </w:p>
    <w:p w:rsidR="00480AA9" w:rsidRPr="005651B4" w:rsidRDefault="00480AA9" w:rsidP="005651B4">
      <w:pPr>
        <w:spacing w:after="0" w:line="240" w:lineRule="auto"/>
        <w:rPr>
          <w:rFonts w:ascii="Arial" w:eastAsia="Times New Roman" w:hAnsi="Arial" w:cs="Arial"/>
          <w:color w:val="000000" w:themeColor="text1"/>
          <w:lang w:eastAsia="en-GB"/>
        </w:rPr>
      </w:pPr>
    </w:p>
    <w:p w:rsidR="005651B4" w:rsidRPr="005651B4" w:rsidRDefault="005651B4" w:rsidP="005651B4">
      <w:pPr>
        <w:spacing w:after="0" w:line="240" w:lineRule="auto"/>
        <w:rPr>
          <w:rFonts w:ascii="Arial" w:eastAsia="Times New Roman" w:hAnsi="Arial" w:cs="Arial"/>
          <w:color w:val="000000" w:themeColor="text1"/>
          <w:lang w:eastAsia="en-GB"/>
        </w:rPr>
      </w:pPr>
      <w:proofErr w:type="spellStart"/>
      <w:proofErr w:type="gramStart"/>
      <w:r w:rsidRPr="005651B4">
        <w:rPr>
          <w:rFonts w:ascii="Arial" w:eastAsia="Times New Roman" w:hAnsi="Arial" w:cs="Arial"/>
          <w:color w:val="000000" w:themeColor="text1"/>
          <w:lang w:eastAsia="en-GB"/>
        </w:rPr>
        <w:t>Mzezewa</w:t>
      </w:r>
      <w:proofErr w:type="spellEnd"/>
      <w:r w:rsidRPr="005651B4">
        <w:rPr>
          <w:rFonts w:ascii="Arial" w:eastAsia="Times New Roman" w:hAnsi="Arial" w:cs="Arial"/>
          <w:color w:val="000000" w:themeColor="text1"/>
          <w:lang w:eastAsia="en-GB"/>
        </w:rPr>
        <w:t>, T. (2019) ‘What the British Airways Pilot Strike Means for Travelers’.</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Th</w:t>
      </w:r>
      <w:r w:rsidR="00480AA9">
        <w:rPr>
          <w:rFonts w:ascii="Arial" w:eastAsia="Times New Roman" w:hAnsi="Arial" w:cs="Arial"/>
          <w:color w:val="000000" w:themeColor="text1"/>
          <w:lang w:eastAsia="en-GB"/>
        </w:rPr>
        <w:t>e New York Times.</w:t>
      </w:r>
      <w:proofErr w:type="gramEnd"/>
      <w:r w:rsidR="00480AA9">
        <w:rPr>
          <w:rFonts w:ascii="Arial" w:eastAsia="Times New Roman" w:hAnsi="Arial" w:cs="Arial"/>
          <w:color w:val="000000" w:themeColor="text1"/>
          <w:lang w:eastAsia="en-GB"/>
        </w:rPr>
        <w:t xml:space="preserve"> </w:t>
      </w:r>
      <w:r w:rsidR="00480AA9" w:rsidRPr="00480AA9">
        <w:rPr>
          <w:rFonts w:ascii="Arial" w:hAnsi="Arial" w:cs="Arial"/>
          <w:color w:val="000000" w:themeColor="text1"/>
        </w:rPr>
        <w:t>Available at:</w:t>
      </w:r>
      <w:hyperlink r:id="rId20"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https://www.nytimes.com/2019/09/09/travel/british-airways-pilot-strike.html</w:t>
        </w:r>
      </w:hyperlink>
      <w:r w:rsidRPr="005651B4">
        <w:rPr>
          <w:rFonts w:ascii="Arial" w:eastAsia="Times New Roman" w:hAnsi="Arial" w:cs="Arial"/>
          <w:color w:val="000000" w:themeColor="text1"/>
          <w:lang w:eastAsia="en-GB"/>
        </w:rPr>
        <w:t>. Last accessed; 26/04/2020.</w:t>
      </w:r>
      <w:r w:rsidRPr="005651B4">
        <w:rPr>
          <w:rFonts w:ascii="Arial" w:eastAsia="Times New Roman" w:hAnsi="Arial" w:cs="Arial"/>
          <w:color w:val="000000" w:themeColor="text1"/>
          <w:lang w:eastAsia="en-GB"/>
        </w:rPr>
        <w:br/>
      </w:r>
    </w:p>
    <w:p w:rsidR="005651B4" w:rsidRPr="005651B4" w:rsidRDefault="005651B4" w:rsidP="005651B4">
      <w:pPr>
        <w:spacing w:after="0" w:line="240" w:lineRule="auto"/>
        <w:rPr>
          <w:rFonts w:ascii="Arial" w:eastAsia="Times New Roman" w:hAnsi="Arial" w:cs="Arial"/>
          <w:color w:val="000000" w:themeColor="text1"/>
          <w:lang w:eastAsia="en-GB"/>
        </w:rPr>
      </w:pPr>
      <w:proofErr w:type="spellStart"/>
      <w:r w:rsidRPr="005651B4">
        <w:rPr>
          <w:rFonts w:ascii="Arial" w:eastAsia="Times New Roman" w:hAnsi="Arial" w:cs="Arial"/>
          <w:color w:val="000000" w:themeColor="text1"/>
          <w:lang w:eastAsia="en-GB"/>
        </w:rPr>
        <w:t>Nazir</w:t>
      </w:r>
      <w:proofErr w:type="spellEnd"/>
      <w:r w:rsidRPr="005651B4">
        <w:rPr>
          <w:rFonts w:ascii="Arial" w:eastAsia="Times New Roman" w:hAnsi="Arial" w:cs="Arial"/>
          <w:color w:val="000000" w:themeColor="text1"/>
          <w:lang w:eastAsia="en-GB"/>
        </w:rPr>
        <w:t xml:space="preserve">, T. et al. (2012) ‘Literature review on total rewards: An international perspective.’ </w:t>
      </w:r>
      <w:proofErr w:type="gramStart"/>
      <w:r w:rsidRPr="005651B4">
        <w:rPr>
          <w:rFonts w:ascii="Arial" w:eastAsia="Times New Roman" w:hAnsi="Arial" w:cs="Arial"/>
          <w:color w:val="000000" w:themeColor="text1"/>
          <w:lang w:eastAsia="en-GB"/>
        </w:rPr>
        <w:t>African Journal of Business Management.</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Vol, 6.</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 xml:space="preserve">Issue, </w:t>
      </w:r>
      <w:r w:rsidR="00480AA9">
        <w:rPr>
          <w:rFonts w:ascii="Arial" w:eastAsia="Times New Roman" w:hAnsi="Arial" w:cs="Arial"/>
          <w:color w:val="000000" w:themeColor="text1"/>
          <w:lang w:eastAsia="en-GB"/>
        </w:rPr>
        <w:t>8.</w:t>
      </w:r>
      <w:proofErr w:type="gramEnd"/>
      <w:r w:rsidR="00480AA9">
        <w:rPr>
          <w:rFonts w:ascii="Arial" w:eastAsia="Times New Roman" w:hAnsi="Arial" w:cs="Arial"/>
          <w:color w:val="000000" w:themeColor="text1"/>
          <w:lang w:eastAsia="en-GB"/>
        </w:rPr>
        <w:t xml:space="preserve"> </w:t>
      </w:r>
      <w:proofErr w:type="gramStart"/>
      <w:r w:rsidR="00480AA9">
        <w:rPr>
          <w:rFonts w:ascii="Arial" w:eastAsia="Times New Roman" w:hAnsi="Arial" w:cs="Arial"/>
          <w:color w:val="000000" w:themeColor="text1"/>
          <w:lang w:eastAsia="en-GB"/>
        </w:rPr>
        <w:t>pp, 3046-3058.</w:t>
      </w:r>
      <w:proofErr w:type="gramEnd"/>
      <w:r w:rsidR="00480AA9">
        <w:rPr>
          <w:rFonts w:ascii="Arial" w:eastAsia="Times New Roman" w:hAnsi="Arial" w:cs="Arial"/>
          <w:color w:val="000000" w:themeColor="text1"/>
          <w:lang w:eastAsia="en-GB"/>
        </w:rPr>
        <w:t xml:space="preserve"> </w:t>
      </w:r>
      <w:r w:rsidR="00480AA9" w:rsidRPr="00480AA9">
        <w:rPr>
          <w:rFonts w:ascii="Arial" w:hAnsi="Arial" w:cs="Arial"/>
          <w:color w:val="000000" w:themeColor="text1"/>
        </w:rPr>
        <w:t xml:space="preserve">Available at: </w:t>
      </w:r>
      <w:hyperlink r:id="rId21"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https://academicjournals.org/article/article1380793248_Nazir%20et%20al.pdf</w:t>
        </w:r>
      </w:hyperlink>
      <w:r w:rsidRPr="005651B4">
        <w:rPr>
          <w:rFonts w:ascii="Arial" w:eastAsia="Times New Roman" w:hAnsi="Arial" w:cs="Arial"/>
          <w:color w:val="000000" w:themeColor="text1"/>
          <w:lang w:eastAsia="en-GB"/>
        </w:rPr>
        <w:t>. Last accessed; 25/04/2020.</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Nelson B. (2005). 1001 Ways to Reward Employees (2nd ed.), New York: Workman Publishing. </w:t>
      </w:r>
    </w:p>
    <w:p w:rsidR="00174C1C" w:rsidRPr="00480AA9" w:rsidRDefault="005651B4" w:rsidP="005651B4">
      <w:pPr>
        <w:spacing w:after="0" w:line="240" w:lineRule="auto"/>
        <w:rPr>
          <w:rFonts w:ascii="Arial" w:eastAsia="Times New Roman" w:hAnsi="Arial" w:cs="Arial"/>
          <w:color w:val="000000" w:themeColor="text1"/>
          <w:lang w:eastAsia="en-GB"/>
        </w:rPr>
      </w:pPr>
      <w:proofErr w:type="spellStart"/>
      <w:proofErr w:type="gramStart"/>
      <w:r w:rsidRPr="005651B4">
        <w:rPr>
          <w:rFonts w:ascii="Arial" w:eastAsia="Times New Roman" w:hAnsi="Arial" w:cs="Arial"/>
          <w:color w:val="000000" w:themeColor="text1"/>
          <w:lang w:eastAsia="en-GB"/>
        </w:rPr>
        <w:t>PayScale</w:t>
      </w:r>
      <w:proofErr w:type="spellEnd"/>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unknown</w:t>
      </w:r>
      <w:proofErr w:type="gramEnd"/>
      <w:r w:rsidRPr="005651B4">
        <w:rPr>
          <w:rFonts w:ascii="Arial" w:eastAsia="Times New Roman" w:hAnsi="Arial" w:cs="Arial"/>
          <w:color w:val="000000" w:themeColor="text1"/>
          <w:lang w:eastAsia="en-GB"/>
        </w:rPr>
        <w:t>) ‘Average British salary in UK,’</w:t>
      </w:r>
      <w:r w:rsidR="00480AA9" w:rsidRPr="00480AA9">
        <w:rPr>
          <w:rFonts w:ascii="Arial" w:hAnsi="Arial" w:cs="Arial"/>
          <w:color w:val="000000" w:themeColor="text1"/>
        </w:rPr>
        <w:t xml:space="preserve"> </w:t>
      </w:r>
      <w:r w:rsidR="00480AA9" w:rsidRPr="00480AA9">
        <w:rPr>
          <w:rFonts w:ascii="Arial" w:hAnsi="Arial" w:cs="Arial"/>
          <w:color w:val="000000" w:themeColor="text1"/>
        </w:rPr>
        <w:t>Available at:</w:t>
      </w:r>
      <w:r w:rsidR="00480AA9">
        <w:rPr>
          <w:rFonts w:ascii="Arial" w:eastAsia="Times New Roman" w:hAnsi="Arial" w:cs="Arial"/>
          <w:color w:val="000000" w:themeColor="text1"/>
          <w:lang w:eastAsia="en-GB"/>
        </w:rPr>
        <w:t xml:space="preserve"> </w:t>
      </w:r>
      <w:hyperlink r:id="rId22" w:history="1">
        <w:r w:rsidR="00480AA9" w:rsidRPr="00CA2FE2">
          <w:rPr>
            <w:rStyle w:val="Hyperlink"/>
            <w:rFonts w:ascii="Arial" w:eastAsia="Times New Roman" w:hAnsi="Arial" w:cs="Arial"/>
            <w:lang w:eastAsia="en-GB"/>
          </w:rPr>
          <w:t>https://www.payscale.com/research/UK/Employer=British_Airways/Salary</w:t>
        </w:r>
      </w:hyperlink>
      <w:r w:rsidRPr="005651B4">
        <w:rPr>
          <w:rFonts w:ascii="Arial" w:eastAsia="Times New Roman" w:hAnsi="Arial" w:cs="Arial"/>
          <w:color w:val="000000" w:themeColor="text1"/>
          <w:lang w:eastAsia="en-GB"/>
        </w:rPr>
        <w:t xml:space="preserve">. Last accessed; </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27/04/2020. </w:t>
      </w:r>
    </w:p>
    <w:p w:rsidR="005651B4" w:rsidRPr="00480AA9" w:rsidRDefault="005651B4" w:rsidP="005651B4">
      <w:pPr>
        <w:spacing w:after="0" w:line="240" w:lineRule="auto"/>
        <w:rPr>
          <w:rFonts w:ascii="Arial" w:eastAsia="Times New Roman" w:hAnsi="Arial" w:cs="Arial"/>
          <w:color w:val="000000" w:themeColor="text1"/>
          <w:lang w:eastAsia="en-GB"/>
        </w:rPr>
      </w:pPr>
    </w:p>
    <w:p w:rsidR="00174C1C" w:rsidRPr="00480AA9" w:rsidRDefault="00174C1C" w:rsidP="00174C1C">
      <w:pPr>
        <w:rPr>
          <w:rFonts w:ascii="Arial" w:hAnsi="Arial" w:cs="Arial"/>
          <w:color w:val="000000" w:themeColor="text1"/>
        </w:rPr>
      </w:pPr>
      <w:r w:rsidRPr="00480AA9">
        <w:rPr>
          <w:rFonts w:ascii="Arial" w:eastAsia="Times New Roman" w:hAnsi="Arial" w:cs="Arial"/>
          <w:color w:val="000000" w:themeColor="text1"/>
          <w:lang w:eastAsia="en-GB"/>
        </w:rPr>
        <w:t xml:space="preserve">Pink. </w:t>
      </w:r>
      <w:proofErr w:type="gramStart"/>
      <w:r w:rsidRPr="00480AA9">
        <w:rPr>
          <w:rFonts w:ascii="Arial" w:eastAsia="Times New Roman" w:hAnsi="Arial" w:cs="Arial"/>
          <w:color w:val="000000" w:themeColor="text1"/>
          <w:lang w:eastAsia="en-GB"/>
        </w:rPr>
        <w:t>D. (2009) ‘</w:t>
      </w:r>
      <w:r w:rsidRPr="00480AA9">
        <w:rPr>
          <w:rFonts w:ascii="Arial" w:eastAsia="Times New Roman" w:hAnsi="Arial" w:cs="Arial"/>
          <w:color w:val="000000" w:themeColor="text1"/>
          <w:kern w:val="36"/>
          <w:lang w:eastAsia="en-GB"/>
        </w:rPr>
        <w:t>The puzzle of motivation’.</w:t>
      </w:r>
      <w:proofErr w:type="gramEnd"/>
      <w:r w:rsidRPr="00480AA9">
        <w:rPr>
          <w:rFonts w:ascii="Arial" w:eastAsia="Times New Roman" w:hAnsi="Arial" w:cs="Arial"/>
          <w:color w:val="000000" w:themeColor="text1"/>
          <w:kern w:val="36"/>
          <w:lang w:eastAsia="en-GB"/>
        </w:rPr>
        <w:t xml:space="preserve"> </w:t>
      </w:r>
      <w:r w:rsidRPr="00480AA9">
        <w:rPr>
          <w:rFonts w:ascii="Arial" w:hAnsi="Arial" w:cs="Arial"/>
          <w:color w:val="000000" w:themeColor="text1"/>
        </w:rPr>
        <w:t>Available at: https://www.youtube.com/watch?v=rrkrvAUbU9Y. Last accessed; 28/04/2020</w:t>
      </w: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xml:space="preserve">Ryan, N. (2013) ‘Reward schemes for employees and management.’ </w:t>
      </w:r>
      <w:proofErr w:type="gramStart"/>
      <w:r w:rsidRPr="005651B4">
        <w:rPr>
          <w:rFonts w:ascii="Arial" w:eastAsia="Times New Roman" w:hAnsi="Arial" w:cs="Arial"/>
          <w:color w:val="000000" w:themeColor="text1"/>
          <w:lang w:eastAsia="en-GB"/>
        </w:rPr>
        <w:t>ACCA.</w:t>
      </w:r>
      <w:proofErr w:type="gramEnd"/>
      <w:r w:rsidRPr="005651B4">
        <w:rPr>
          <w:rFonts w:ascii="Arial" w:eastAsia="Times New Roman" w:hAnsi="Arial" w:cs="Arial"/>
          <w:color w:val="000000" w:themeColor="text1"/>
          <w:lang w:eastAsia="en-GB"/>
        </w:rPr>
        <w:t xml:space="preserve"> </w:t>
      </w:r>
      <w:r w:rsidR="00480AA9" w:rsidRPr="00480AA9">
        <w:rPr>
          <w:rFonts w:ascii="Arial" w:hAnsi="Arial" w:cs="Arial"/>
          <w:color w:val="000000" w:themeColor="text1"/>
        </w:rPr>
        <w:t xml:space="preserve">Available at: </w:t>
      </w:r>
      <w:hyperlink r:id="rId23"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https://www.accaglobal.com/content/dam/acca/global/PDF-students/2012s/sa_jan13_p5_reward_a.pdf</w:t>
        </w:r>
      </w:hyperlink>
      <w:r w:rsidRPr="005651B4">
        <w:rPr>
          <w:rFonts w:ascii="Arial" w:eastAsia="Times New Roman" w:hAnsi="Arial" w:cs="Arial"/>
          <w:color w:val="000000" w:themeColor="text1"/>
          <w:lang w:eastAsia="en-GB"/>
        </w:rPr>
        <w:t>. Last accessed; 25/04/2020. </w:t>
      </w:r>
      <w:r w:rsidRPr="005651B4">
        <w:rPr>
          <w:rFonts w:ascii="Arial" w:eastAsia="Times New Roman" w:hAnsi="Arial" w:cs="Arial"/>
          <w:color w:val="000000" w:themeColor="text1"/>
          <w:lang w:eastAsia="en-GB"/>
        </w:rPr>
        <w:br/>
      </w:r>
    </w:p>
    <w:p w:rsidR="005651B4" w:rsidRPr="005651B4" w:rsidRDefault="005651B4" w:rsidP="005651B4">
      <w:pPr>
        <w:spacing w:after="0" w:line="240" w:lineRule="auto"/>
        <w:rPr>
          <w:rFonts w:ascii="Arial" w:eastAsia="Times New Roman" w:hAnsi="Arial" w:cs="Arial"/>
          <w:color w:val="000000" w:themeColor="text1"/>
          <w:lang w:eastAsia="en-GB"/>
        </w:rPr>
      </w:pPr>
      <w:proofErr w:type="spellStart"/>
      <w:r w:rsidRPr="005651B4">
        <w:rPr>
          <w:rFonts w:ascii="Arial" w:eastAsia="Times New Roman" w:hAnsi="Arial" w:cs="Arial"/>
          <w:color w:val="000000" w:themeColor="text1"/>
          <w:lang w:eastAsia="en-GB"/>
        </w:rPr>
        <w:t>Skapinker</w:t>
      </w:r>
      <w:proofErr w:type="spellEnd"/>
      <w:r w:rsidRPr="005651B4">
        <w:rPr>
          <w:rFonts w:ascii="Arial" w:eastAsia="Times New Roman" w:hAnsi="Arial" w:cs="Arial"/>
          <w:color w:val="000000" w:themeColor="text1"/>
          <w:lang w:eastAsia="en-GB"/>
        </w:rPr>
        <w:t>, M. (2018) ‘Has British Airways really gone to the dogs</w:t>
      </w:r>
      <w:proofErr w:type="gramStart"/>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Financial Times.</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Online access;</w:t>
      </w:r>
      <w:hyperlink r:id="rId24"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https://www.ft.com/content/6770dc84-4704-11e8-8ee8-cae73aab7ccb</w:t>
        </w:r>
      </w:hyperlink>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Last accessed; 20/04/2020. </w:t>
      </w:r>
    </w:p>
    <w:p w:rsidR="005651B4" w:rsidRPr="005651B4" w:rsidRDefault="005651B4" w:rsidP="005651B4">
      <w:pPr>
        <w:spacing w:after="0" w:line="240" w:lineRule="auto"/>
        <w:rPr>
          <w:rFonts w:ascii="Arial" w:eastAsia="Times New Roman" w:hAnsi="Arial" w:cs="Arial"/>
          <w:color w:val="000000" w:themeColor="text1"/>
          <w:lang w:eastAsia="en-GB"/>
        </w:rPr>
      </w:pP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xml:space="preserve">Stone, D. et al. (2010) ‘Why are financial incentive effects unreliable? </w:t>
      </w:r>
      <w:proofErr w:type="gramStart"/>
      <w:r w:rsidRPr="005651B4">
        <w:rPr>
          <w:rFonts w:ascii="Arial" w:eastAsia="Times New Roman" w:hAnsi="Arial" w:cs="Arial"/>
          <w:color w:val="000000" w:themeColor="text1"/>
          <w:lang w:eastAsia="en-GB"/>
        </w:rPr>
        <w:t>An extension of self-determination theory’.</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Vol, 22.</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Issue, 2.</w:t>
      </w:r>
      <w:proofErr w:type="gramEnd"/>
      <w:r w:rsidRPr="005651B4">
        <w:rPr>
          <w:rFonts w:ascii="Arial" w:eastAsia="Times New Roman" w:hAnsi="Arial" w:cs="Arial"/>
          <w:color w:val="000000" w:themeColor="text1"/>
          <w:lang w:eastAsia="en-GB"/>
        </w:rPr>
        <w:t xml:space="preserve"> pp, 105-132. </w:t>
      </w:r>
      <w:proofErr w:type="gramStart"/>
      <w:r w:rsidRPr="005651B4">
        <w:rPr>
          <w:rFonts w:ascii="Arial" w:eastAsia="Times New Roman" w:hAnsi="Arial" w:cs="Arial"/>
          <w:color w:val="000000" w:themeColor="text1"/>
          <w:lang w:eastAsia="en-GB"/>
        </w:rPr>
        <w:t>Online access;</w:t>
      </w:r>
      <w:hyperlink r:id="rId25"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https://www.researchgate.net/publication/309382148_Employee_participation_performance_metrics_and_job_performance_A_survey_study_based_on_self-determination_theory</w:t>
        </w:r>
      </w:hyperlink>
      <w:r w:rsidRPr="005651B4">
        <w:rPr>
          <w:rFonts w:ascii="Arial" w:eastAsia="Times New Roman" w:hAnsi="Arial" w:cs="Arial"/>
          <w:color w:val="000000" w:themeColor="text1"/>
          <w:lang w:eastAsia="en-GB"/>
        </w:rPr>
        <w:t>.</w:t>
      </w:r>
      <w:proofErr w:type="gramEnd"/>
      <w:r w:rsidRPr="005651B4">
        <w:rPr>
          <w:rFonts w:ascii="Arial" w:eastAsia="Times New Roman" w:hAnsi="Arial" w:cs="Arial"/>
          <w:color w:val="000000" w:themeColor="text1"/>
          <w:lang w:eastAsia="en-GB"/>
        </w:rPr>
        <w:t xml:space="preserve"> Last accessed; 23/04/2020. </w:t>
      </w:r>
    </w:p>
    <w:p w:rsidR="00480AA9" w:rsidRPr="00480AA9" w:rsidRDefault="00480AA9" w:rsidP="00480AA9">
      <w:pPr>
        <w:spacing w:before="240" w:after="240" w:line="240" w:lineRule="auto"/>
        <w:rPr>
          <w:rFonts w:ascii="Arial" w:eastAsia="Times New Roman" w:hAnsi="Arial" w:cs="Arial"/>
          <w:color w:val="000000" w:themeColor="text1"/>
          <w:lang w:eastAsia="en-GB"/>
        </w:rPr>
      </w:pPr>
      <w:proofErr w:type="gramStart"/>
      <w:r w:rsidRPr="005651B4">
        <w:rPr>
          <w:rFonts w:ascii="Arial" w:eastAsia="Times New Roman" w:hAnsi="Arial" w:cs="Arial"/>
          <w:color w:val="000000" w:themeColor="text1"/>
          <w:lang w:eastAsia="en-GB"/>
        </w:rPr>
        <w:t>Sharma</w:t>
      </w:r>
      <w:r w:rsidRPr="00480AA9">
        <w:rPr>
          <w:rFonts w:ascii="Arial" w:eastAsia="Times New Roman" w:hAnsi="Arial" w:cs="Arial"/>
          <w:color w:val="000000" w:themeColor="text1"/>
          <w:lang w:eastAsia="en-GB"/>
        </w:rPr>
        <w:t>, V. (2014) ‘Training –A motivational tool.’</w:t>
      </w:r>
      <w:proofErr w:type="gramEnd"/>
      <w:r w:rsidRPr="00480AA9">
        <w:rPr>
          <w:rFonts w:ascii="Arial" w:eastAsia="Times New Roman" w:hAnsi="Arial" w:cs="Arial"/>
          <w:color w:val="000000" w:themeColor="text1"/>
          <w:lang w:eastAsia="en-GB"/>
        </w:rPr>
        <w:t xml:space="preserve"> Journal of Business and Management</w:t>
      </w:r>
      <w:proofErr w:type="gramStart"/>
      <w:r w:rsidRPr="00480AA9">
        <w:rPr>
          <w:rFonts w:ascii="Arial" w:eastAsia="Times New Roman" w:hAnsi="Arial" w:cs="Arial"/>
          <w:color w:val="000000" w:themeColor="text1"/>
          <w:lang w:eastAsia="en-GB"/>
        </w:rPr>
        <w:t>..</w:t>
      </w:r>
      <w:proofErr w:type="gramEnd"/>
      <w:r w:rsidRPr="00480AA9">
        <w:rPr>
          <w:rFonts w:ascii="Arial" w:eastAsia="Times New Roman" w:hAnsi="Arial" w:cs="Arial"/>
          <w:color w:val="000000" w:themeColor="text1"/>
          <w:lang w:eastAsia="en-GB"/>
        </w:rPr>
        <w:t xml:space="preserve"> </w:t>
      </w:r>
      <w:proofErr w:type="gramStart"/>
      <w:r w:rsidRPr="00480AA9">
        <w:rPr>
          <w:rFonts w:ascii="Arial" w:eastAsia="Times New Roman" w:hAnsi="Arial" w:cs="Arial"/>
          <w:color w:val="000000" w:themeColor="text1"/>
          <w:lang w:eastAsia="en-GB"/>
        </w:rPr>
        <w:t>Vol.16, Issue 3.</w:t>
      </w:r>
      <w:proofErr w:type="gramEnd"/>
      <w:r w:rsidRPr="00480AA9">
        <w:rPr>
          <w:rFonts w:ascii="Arial" w:eastAsia="Times New Roman" w:hAnsi="Arial" w:cs="Arial"/>
          <w:color w:val="000000" w:themeColor="text1"/>
          <w:lang w:eastAsia="en-GB"/>
        </w:rPr>
        <w:t xml:space="preserve"> Available at:</w:t>
      </w:r>
      <w:r w:rsidRPr="005651B4">
        <w:rPr>
          <w:rFonts w:ascii="Arial" w:eastAsia="Times New Roman" w:hAnsi="Arial" w:cs="Arial"/>
          <w:color w:val="000000" w:themeColor="text1"/>
          <w:lang w:eastAsia="en-GB"/>
        </w:rPr>
        <w:t xml:space="preserve"> </w:t>
      </w:r>
      <w:hyperlink r:id="rId26" w:history="1">
        <w:r w:rsidRPr="00480AA9">
          <w:rPr>
            <w:rFonts w:ascii="Arial" w:eastAsia="Times New Roman" w:hAnsi="Arial" w:cs="Arial"/>
            <w:color w:val="000000" w:themeColor="text1"/>
            <w:u w:val="single"/>
            <w:lang w:eastAsia="en-GB"/>
          </w:rPr>
          <w:t>http://www.iosrjournals.org/iosr-jb</w:t>
        </w:r>
        <w:r w:rsidRPr="00480AA9">
          <w:rPr>
            <w:rFonts w:ascii="Arial" w:eastAsia="Times New Roman" w:hAnsi="Arial" w:cs="Arial"/>
            <w:color w:val="000000" w:themeColor="text1"/>
            <w:u w:val="single"/>
            <w:lang w:eastAsia="en-GB"/>
          </w:rPr>
          <w:t>m</w:t>
        </w:r>
        <w:r w:rsidRPr="00480AA9">
          <w:rPr>
            <w:rFonts w:ascii="Arial" w:eastAsia="Times New Roman" w:hAnsi="Arial" w:cs="Arial"/>
            <w:color w:val="000000" w:themeColor="text1"/>
            <w:u w:val="single"/>
            <w:lang w:eastAsia="en-GB"/>
          </w:rPr>
          <w:t>/papers/Vol16-issue3/Version-3/D016332735.pdf</w:t>
        </w:r>
      </w:hyperlink>
      <w:r w:rsidRPr="00480AA9">
        <w:rPr>
          <w:rFonts w:ascii="Arial" w:eastAsia="Times New Roman" w:hAnsi="Arial" w:cs="Arial"/>
          <w:color w:val="000000" w:themeColor="text1"/>
          <w:lang w:eastAsia="en-GB"/>
        </w:rPr>
        <w:t>. Last accessed: 26/04/2020</w:t>
      </w:r>
    </w:p>
    <w:p w:rsidR="005651B4" w:rsidRPr="005651B4" w:rsidRDefault="005651B4" w:rsidP="005651B4">
      <w:pPr>
        <w:spacing w:after="0" w:line="240" w:lineRule="auto"/>
        <w:rPr>
          <w:rFonts w:ascii="Arial" w:eastAsia="Times New Roman" w:hAnsi="Arial" w:cs="Arial"/>
          <w:color w:val="000000" w:themeColor="text1"/>
          <w:lang w:eastAsia="en-GB"/>
        </w:rPr>
      </w:pPr>
      <w:proofErr w:type="gramStart"/>
      <w:r w:rsidRPr="005651B4">
        <w:rPr>
          <w:rFonts w:ascii="Arial" w:eastAsia="Times New Roman" w:hAnsi="Arial" w:cs="Arial"/>
          <w:color w:val="000000" w:themeColor="text1"/>
          <w:lang w:eastAsia="en-GB"/>
        </w:rPr>
        <w:t>Taylor, F. (1911) ‘Title; Principle of Scientific Management.</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Author; Fredrick Taylor.</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Publisher; New York.</w:t>
      </w:r>
      <w:proofErr w:type="gramEnd"/>
      <w:r w:rsidRPr="005651B4">
        <w:rPr>
          <w:rFonts w:ascii="Arial" w:eastAsia="Times New Roman" w:hAnsi="Arial" w:cs="Arial"/>
          <w:color w:val="000000" w:themeColor="text1"/>
          <w:lang w:eastAsia="en-GB"/>
        </w:rPr>
        <w:t> </w:t>
      </w:r>
    </w:p>
    <w:p w:rsidR="005651B4" w:rsidRPr="005651B4" w:rsidRDefault="005651B4" w:rsidP="005651B4">
      <w:pPr>
        <w:spacing w:after="0" w:line="240" w:lineRule="auto"/>
        <w:rPr>
          <w:rFonts w:ascii="Arial" w:eastAsia="Times New Roman" w:hAnsi="Arial" w:cs="Arial"/>
          <w:color w:val="000000" w:themeColor="text1"/>
          <w:lang w:eastAsia="en-GB"/>
        </w:rPr>
      </w:pPr>
    </w:p>
    <w:p w:rsidR="005651B4" w:rsidRPr="00480AA9" w:rsidRDefault="005651B4" w:rsidP="005651B4">
      <w:pPr>
        <w:spacing w:after="0" w:line="240" w:lineRule="auto"/>
        <w:rPr>
          <w:rFonts w:ascii="Arial" w:eastAsia="Times New Roman" w:hAnsi="Arial" w:cs="Arial"/>
          <w:color w:val="000000" w:themeColor="text1"/>
          <w:lang w:eastAsia="en-GB"/>
        </w:rPr>
      </w:pPr>
      <w:proofErr w:type="spellStart"/>
      <w:r w:rsidRPr="005651B4">
        <w:rPr>
          <w:rFonts w:ascii="Arial" w:eastAsia="Times New Roman" w:hAnsi="Arial" w:cs="Arial"/>
          <w:color w:val="000000" w:themeColor="text1"/>
          <w:lang w:eastAsia="en-GB"/>
        </w:rPr>
        <w:t>Tessema</w:t>
      </w:r>
      <w:proofErr w:type="spellEnd"/>
      <w:r w:rsidRPr="005651B4">
        <w:rPr>
          <w:rFonts w:ascii="Arial" w:eastAsia="Times New Roman" w:hAnsi="Arial" w:cs="Arial"/>
          <w:color w:val="000000" w:themeColor="text1"/>
          <w:lang w:eastAsia="en-GB"/>
        </w:rPr>
        <w:t>, M. et al. (2013) ‘</w:t>
      </w:r>
      <w:proofErr w:type="gramStart"/>
      <w:r w:rsidRPr="005651B4">
        <w:rPr>
          <w:rFonts w:ascii="Arial" w:eastAsia="Times New Roman" w:hAnsi="Arial" w:cs="Arial"/>
          <w:color w:val="000000" w:themeColor="text1"/>
          <w:lang w:eastAsia="en-GB"/>
        </w:rPr>
        <w:t>The</w:t>
      </w:r>
      <w:proofErr w:type="gramEnd"/>
      <w:r w:rsidRPr="005651B4">
        <w:rPr>
          <w:rFonts w:ascii="Arial" w:eastAsia="Times New Roman" w:hAnsi="Arial" w:cs="Arial"/>
          <w:color w:val="000000" w:themeColor="text1"/>
          <w:lang w:eastAsia="en-GB"/>
        </w:rPr>
        <w:t xml:space="preserve"> Effects of Employee Recognition, Pay, and Benefits on Job Satisfaction: Cross Country Evidence.’ </w:t>
      </w:r>
      <w:proofErr w:type="gramStart"/>
      <w:r w:rsidRPr="005651B4">
        <w:rPr>
          <w:rFonts w:ascii="Arial" w:eastAsia="Times New Roman" w:hAnsi="Arial" w:cs="Arial"/>
          <w:color w:val="000000" w:themeColor="text1"/>
          <w:lang w:eastAsia="en-GB"/>
        </w:rPr>
        <w:t>Journal of Business and Economics.</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Vol, 4.</w:t>
      </w:r>
      <w:proofErr w:type="gramEnd"/>
      <w:r w:rsidRPr="005651B4">
        <w:rPr>
          <w:rFonts w:ascii="Arial" w:eastAsia="Times New Roman" w:hAnsi="Arial" w:cs="Arial"/>
          <w:color w:val="000000" w:themeColor="text1"/>
          <w:lang w:eastAsia="en-GB"/>
        </w:rPr>
        <w:t xml:space="preserve"> </w:t>
      </w:r>
      <w:proofErr w:type="gramStart"/>
      <w:r w:rsidRPr="005651B4">
        <w:rPr>
          <w:rFonts w:ascii="Arial" w:eastAsia="Times New Roman" w:hAnsi="Arial" w:cs="Arial"/>
          <w:color w:val="000000" w:themeColor="text1"/>
          <w:lang w:eastAsia="en-GB"/>
        </w:rPr>
        <w:t>Is</w:t>
      </w:r>
      <w:r w:rsidR="00480AA9">
        <w:rPr>
          <w:rFonts w:ascii="Arial" w:eastAsia="Times New Roman" w:hAnsi="Arial" w:cs="Arial"/>
          <w:color w:val="000000" w:themeColor="text1"/>
          <w:lang w:eastAsia="en-GB"/>
        </w:rPr>
        <w:t>sue, 1.</w:t>
      </w:r>
      <w:proofErr w:type="gramEnd"/>
      <w:r w:rsidR="00480AA9">
        <w:rPr>
          <w:rFonts w:ascii="Arial" w:eastAsia="Times New Roman" w:hAnsi="Arial" w:cs="Arial"/>
          <w:color w:val="000000" w:themeColor="text1"/>
          <w:lang w:eastAsia="en-GB"/>
        </w:rPr>
        <w:t xml:space="preserve"> pp, 1-12. </w:t>
      </w:r>
      <w:r w:rsidR="00480AA9" w:rsidRPr="00480AA9">
        <w:rPr>
          <w:rFonts w:ascii="Arial" w:hAnsi="Arial" w:cs="Arial"/>
          <w:color w:val="000000" w:themeColor="text1"/>
        </w:rPr>
        <w:t xml:space="preserve">Available at: </w:t>
      </w:r>
      <w:hyperlink r:id="rId27"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https://pdfs.semanticscholar.org/d999/306d685a85cbe2232a844f8415a689e985f0.pdf</w:t>
        </w:r>
      </w:hyperlink>
      <w:r w:rsidRPr="005651B4">
        <w:rPr>
          <w:rFonts w:ascii="Arial" w:eastAsia="Times New Roman" w:hAnsi="Arial" w:cs="Arial"/>
          <w:color w:val="000000" w:themeColor="text1"/>
          <w:lang w:eastAsia="en-GB"/>
        </w:rPr>
        <w:t>. Last accessed; 26/04/2020.</w:t>
      </w:r>
    </w:p>
    <w:p w:rsidR="00480AA9" w:rsidRPr="005651B4" w:rsidRDefault="00480AA9" w:rsidP="005651B4">
      <w:pPr>
        <w:spacing w:after="0" w:line="240" w:lineRule="auto"/>
        <w:rPr>
          <w:rFonts w:ascii="Arial" w:eastAsia="Times New Roman" w:hAnsi="Arial" w:cs="Arial"/>
          <w:color w:val="000000" w:themeColor="text1"/>
          <w:lang w:eastAsia="en-GB"/>
        </w:rPr>
      </w:pPr>
    </w:p>
    <w:p w:rsidR="005651B4" w:rsidRPr="005651B4" w:rsidRDefault="005651B4" w:rsidP="005651B4">
      <w:pPr>
        <w:spacing w:after="0" w:line="240" w:lineRule="auto"/>
        <w:rPr>
          <w:rFonts w:ascii="Arial" w:eastAsia="Times New Roman" w:hAnsi="Arial" w:cs="Arial"/>
          <w:color w:val="000000" w:themeColor="text1"/>
          <w:lang w:eastAsia="en-GB"/>
        </w:rPr>
      </w:pPr>
      <w:r w:rsidRPr="005651B4">
        <w:rPr>
          <w:rFonts w:ascii="Arial" w:eastAsia="Times New Roman" w:hAnsi="Arial" w:cs="Arial"/>
          <w:color w:val="000000" w:themeColor="text1"/>
          <w:lang w:eastAsia="en-GB"/>
        </w:rPr>
        <w:t xml:space="preserve">Volini, E. (2019) ‘Rewards: Closing the gap.’ </w:t>
      </w:r>
      <w:proofErr w:type="gramStart"/>
      <w:r w:rsidRPr="005651B4">
        <w:rPr>
          <w:rFonts w:ascii="Arial" w:eastAsia="Times New Roman" w:hAnsi="Arial" w:cs="Arial"/>
          <w:color w:val="000000" w:themeColor="text1"/>
          <w:lang w:eastAsia="en-GB"/>
        </w:rPr>
        <w:t>Deloitte.</w:t>
      </w:r>
      <w:proofErr w:type="gramEnd"/>
      <w:r w:rsidRPr="005651B4">
        <w:rPr>
          <w:rFonts w:ascii="Arial" w:eastAsia="Times New Roman" w:hAnsi="Arial" w:cs="Arial"/>
          <w:color w:val="000000" w:themeColor="text1"/>
          <w:lang w:eastAsia="en-GB"/>
        </w:rPr>
        <w:t xml:space="preserve"> </w:t>
      </w:r>
      <w:r w:rsidR="00174C1C" w:rsidRPr="00480AA9">
        <w:rPr>
          <w:rFonts w:ascii="Arial" w:hAnsi="Arial" w:cs="Arial"/>
          <w:color w:val="000000" w:themeColor="text1"/>
        </w:rPr>
        <w:t>Available at</w:t>
      </w:r>
      <w:r w:rsidR="00174C1C" w:rsidRPr="00480AA9">
        <w:rPr>
          <w:rFonts w:ascii="Arial" w:eastAsia="Times New Roman" w:hAnsi="Arial" w:cs="Arial"/>
          <w:color w:val="000000" w:themeColor="text1"/>
          <w:lang w:eastAsia="en-GB"/>
        </w:rPr>
        <w:t>:</w:t>
      </w:r>
      <w:hyperlink r:id="rId28" w:history="1">
        <w:r w:rsidRPr="00480AA9">
          <w:rPr>
            <w:rFonts w:ascii="Arial" w:eastAsia="Times New Roman" w:hAnsi="Arial" w:cs="Arial"/>
            <w:color w:val="000000" w:themeColor="text1"/>
            <w:lang w:eastAsia="en-GB"/>
          </w:rPr>
          <w:t xml:space="preserve"> </w:t>
        </w:r>
        <w:r w:rsidRPr="00480AA9">
          <w:rPr>
            <w:rFonts w:ascii="Arial" w:eastAsia="Times New Roman" w:hAnsi="Arial" w:cs="Arial"/>
            <w:color w:val="000000" w:themeColor="text1"/>
            <w:u w:val="single"/>
            <w:lang w:eastAsia="en-GB"/>
          </w:rPr>
          <w:t>https://www2.deloitte.com/us/en/insights/focus/human-capital-trends/2019/rewards-employees-want-most.html</w:t>
        </w:r>
      </w:hyperlink>
      <w:r w:rsidRPr="005651B4">
        <w:rPr>
          <w:rFonts w:ascii="Arial" w:eastAsia="Times New Roman" w:hAnsi="Arial" w:cs="Arial"/>
          <w:color w:val="000000" w:themeColor="text1"/>
          <w:lang w:eastAsia="en-GB"/>
        </w:rPr>
        <w:t>. Last accessed; 23/04/2020. </w:t>
      </w:r>
    </w:p>
    <w:p w:rsidR="00174C1C" w:rsidRDefault="00174C1C" w:rsidP="005651B4">
      <w:pPr>
        <w:rPr>
          <w:rFonts w:ascii="Times New Roman" w:eastAsia="Times New Roman" w:hAnsi="Times New Roman" w:cs="Times New Roman"/>
          <w:sz w:val="24"/>
          <w:szCs w:val="24"/>
          <w:lang w:eastAsia="en-GB"/>
        </w:rPr>
      </w:pPr>
    </w:p>
    <w:sectPr w:rsidR="00174C1C">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03FB" w:rsidRDefault="002A03FB" w:rsidP="005651B4">
      <w:pPr>
        <w:spacing w:after="0" w:line="240" w:lineRule="auto"/>
      </w:pPr>
      <w:r>
        <w:separator/>
      </w:r>
    </w:p>
  </w:endnote>
  <w:endnote w:type="continuationSeparator" w:id="0">
    <w:p w:rsidR="002A03FB" w:rsidRDefault="002A03FB" w:rsidP="005651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03873"/>
      <w:docPartObj>
        <w:docPartGallery w:val="Page Numbers (Bottom of Page)"/>
        <w:docPartUnique/>
      </w:docPartObj>
    </w:sdtPr>
    <w:sdtEndPr>
      <w:rPr>
        <w:noProof/>
      </w:rPr>
    </w:sdtEndPr>
    <w:sdtContent>
      <w:p w:rsidR="00EB6BCF" w:rsidRDefault="00EB6BCF">
        <w:pPr>
          <w:pStyle w:val="Footer"/>
          <w:jc w:val="right"/>
        </w:pPr>
        <w:r>
          <w:fldChar w:fldCharType="begin"/>
        </w:r>
        <w:r>
          <w:instrText xml:space="preserve"> PAGE   \* MERGEFORMAT </w:instrText>
        </w:r>
        <w:r>
          <w:fldChar w:fldCharType="separate"/>
        </w:r>
        <w:r w:rsidR="00480AA9">
          <w:rPr>
            <w:noProof/>
          </w:rPr>
          <w:t>1</w:t>
        </w:r>
        <w:r>
          <w:rPr>
            <w:noProof/>
          </w:rPr>
          <w:fldChar w:fldCharType="end"/>
        </w:r>
      </w:p>
    </w:sdtContent>
  </w:sdt>
  <w:p w:rsidR="00EB6BCF" w:rsidRDefault="00EB6B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03FB" w:rsidRDefault="002A03FB" w:rsidP="005651B4">
      <w:pPr>
        <w:spacing w:after="0" w:line="240" w:lineRule="auto"/>
      </w:pPr>
      <w:r>
        <w:separator/>
      </w:r>
    </w:p>
  </w:footnote>
  <w:footnote w:type="continuationSeparator" w:id="0">
    <w:p w:rsidR="002A03FB" w:rsidRDefault="002A03FB" w:rsidP="005651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651B4" w:rsidRDefault="005651B4">
    <w:pPr>
      <w:pStyle w:val="Header"/>
    </w:pPr>
    <w:r>
      <w:rPr>
        <w:noProof/>
        <w:lang w:eastAsia="en-GB"/>
      </w:rPr>
      <w:drawing>
        <wp:anchor distT="0" distB="0" distL="114300" distR="114300" simplePos="0" relativeHeight="251659264" behindDoc="0" locked="0" layoutInCell="1" allowOverlap="1" wp14:anchorId="2600BE2E" wp14:editId="058CA802">
          <wp:simplePos x="0" y="0"/>
          <wp:positionH relativeFrom="column">
            <wp:posOffset>1940560</wp:posOffset>
          </wp:positionH>
          <wp:positionV relativeFrom="paragraph">
            <wp:posOffset>-252730</wp:posOffset>
          </wp:positionV>
          <wp:extent cx="1447800" cy="543560"/>
          <wp:effectExtent l="0" t="0" r="0" b="8890"/>
          <wp:wrapSquare wrapText="bothSides"/>
          <wp:docPr id="321" name="Picture 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47800" cy="54356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6E0F7A"/>
    <w:multiLevelType w:val="multilevel"/>
    <w:tmpl w:val="D9A0675A"/>
    <w:lvl w:ilvl="0">
      <w:start w:val="1"/>
      <w:numFmt w:val="decimal"/>
      <w:lvlText w:val="%1."/>
      <w:lvlJc w:val="left"/>
      <w:pPr>
        <w:ind w:left="375" w:hanging="375"/>
      </w:pPr>
      <w:rPr>
        <w:rFonts w:ascii="Arial" w:hAnsi="Arial" w:cs="Arial" w:hint="default"/>
        <w:sz w:val="22"/>
        <w:u w:val="single"/>
      </w:rPr>
    </w:lvl>
    <w:lvl w:ilvl="1">
      <w:start w:val="1"/>
      <w:numFmt w:val="decimal"/>
      <w:lvlText w:val="%1.%2-"/>
      <w:lvlJc w:val="left"/>
      <w:pPr>
        <w:ind w:left="720" w:hanging="720"/>
      </w:pPr>
      <w:rPr>
        <w:rFonts w:ascii="Arial" w:hAnsi="Arial" w:cs="Arial" w:hint="default"/>
        <w:sz w:val="22"/>
        <w:u w:val="single"/>
      </w:rPr>
    </w:lvl>
    <w:lvl w:ilvl="2">
      <w:start w:val="1"/>
      <w:numFmt w:val="decimal"/>
      <w:lvlText w:val="%1.%2-%3."/>
      <w:lvlJc w:val="left"/>
      <w:pPr>
        <w:ind w:left="720" w:hanging="720"/>
      </w:pPr>
      <w:rPr>
        <w:rFonts w:ascii="Arial" w:hAnsi="Arial" w:cs="Arial" w:hint="default"/>
        <w:sz w:val="22"/>
        <w:u w:val="single"/>
      </w:rPr>
    </w:lvl>
    <w:lvl w:ilvl="3">
      <w:start w:val="1"/>
      <w:numFmt w:val="decimal"/>
      <w:lvlText w:val="%1.%2-%3.%4."/>
      <w:lvlJc w:val="left"/>
      <w:pPr>
        <w:ind w:left="1080" w:hanging="1080"/>
      </w:pPr>
      <w:rPr>
        <w:rFonts w:ascii="Arial" w:hAnsi="Arial" w:cs="Arial" w:hint="default"/>
        <w:sz w:val="22"/>
        <w:u w:val="single"/>
      </w:rPr>
    </w:lvl>
    <w:lvl w:ilvl="4">
      <w:start w:val="1"/>
      <w:numFmt w:val="decimal"/>
      <w:lvlText w:val="%1.%2-%3.%4.%5."/>
      <w:lvlJc w:val="left"/>
      <w:pPr>
        <w:ind w:left="1080" w:hanging="1080"/>
      </w:pPr>
      <w:rPr>
        <w:rFonts w:ascii="Arial" w:hAnsi="Arial" w:cs="Arial" w:hint="default"/>
        <w:sz w:val="22"/>
        <w:u w:val="single"/>
      </w:rPr>
    </w:lvl>
    <w:lvl w:ilvl="5">
      <w:start w:val="1"/>
      <w:numFmt w:val="decimal"/>
      <w:lvlText w:val="%1.%2-%3.%4.%5.%6."/>
      <w:lvlJc w:val="left"/>
      <w:pPr>
        <w:ind w:left="1440" w:hanging="1440"/>
      </w:pPr>
      <w:rPr>
        <w:rFonts w:ascii="Arial" w:hAnsi="Arial" w:cs="Arial" w:hint="default"/>
        <w:sz w:val="22"/>
        <w:u w:val="single"/>
      </w:rPr>
    </w:lvl>
    <w:lvl w:ilvl="6">
      <w:start w:val="1"/>
      <w:numFmt w:val="decimal"/>
      <w:lvlText w:val="%1.%2-%3.%4.%5.%6.%7."/>
      <w:lvlJc w:val="left"/>
      <w:pPr>
        <w:ind w:left="1440" w:hanging="1440"/>
      </w:pPr>
      <w:rPr>
        <w:rFonts w:ascii="Arial" w:hAnsi="Arial" w:cs="Arial" w:hint="default"/>
        <w:sz w:val="22"/>
        <w:u w:val="single"/>
      </w:rPr>
    </w:lvl>
    <w:lvl w:ilvl="7">
      <w:start w:val="1"/>
      <w:numFmt w:val="decimal"/>
      <w:lvlText w:val="%1.%2-%3.%4.%5.%6.%7.%8."/>
      <w:lvlJc w:val="left"/>
      <w:pPr>
        <w:ind w:left="1800" w:hanging="1800"/>
      </w:pPr>
      <w:rPr>
        <w:rFonts w:ascii="Arial" w:hAnsi="Arial" w:cs="Arial" w:hint="default"/>
        <w:sz w:val="22"/>
        <w:u w:val="single"/>
      </w:rPr>
    </w:lvl>
    <w:lvl w:ilvl="8">
      <w:start w:val="1"/>
      <w:numFmt w:val="decimal"/>
      <w:lvlText w:val="%1.%2-%3.%4.%5.%6.%7.%8.%9."/>
      <w:lvlJc w:val="left"/>
      <w:pPr>
        <w:ind w:left="1800" w:hanging="1800"/>
      </w:pPr>
      <w:rPr>
        <w:rFonts w:ascii="Arial" w:hAnsi="Arial" w:cs="Arial" w:hint="default"/>
        <w:sz w:val="22"/>
        <w:u w:val="single"/>
      </w:rPr>
    </w:lvl>
  </w:abstractNum>
  <w:abstractNum w:abstractNumId="1">
    <w:nsid w:val="5CDC2723"/>
    <w:multiLevelType w:val="multilevel"/>
    <w:tmpl w:val="34E45E2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51B4"/>
    <w:rsid w:val="00174C1C"/>
    <w:rsid w:val="002A03FB"/>
    <w:rsid w:val="00480AA9"/>
    <w:rsid w:val="005651B4"/>
    <w:rsid w:val="005E5A5F"/>
    <w:rsid w:val="00637E42"/>
    <w:rsid w:val="00AE25F3"/>
    <w:rsid w:val="00EB6BCF"/>
    <w:rsid w:val="00F40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74C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5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651B4"/>
    <w:rPr>
      <w:color w:val="0000FF"/>
      <w:u w:val="single"/>
    </w:rPr>
  </w:style>
  <w:style w:type="paragraph" w:styleId="Header">
    <w:name w:val="header"/>
    <w:basedOn w:val="Normal"/>
    <w:link w:val="HeaderChar"/>
    <w:uiPriority w:val="99"/>
    <w:unhideWhenUsed/>
    <w:rsid w:val="00565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1B4"/>
  </w:style>
  <w:style w:type="paragraph" w:styleId="Footer">
    <w:name w:val="footer"/>
    <w:basedOn w:val="Normal"/>
    <w:link w:val="FooterChar"/>
    <w:uiPriority w:val="99"/>
    <w:unhideWhenUsed/>
    <w:rsid w:val="00565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1B4"/>
  </w:style>
  <w:style w:type="paragraph" w:styleId="ListParagraph">
    <w:name w:val="List Paragraph"/>
    <w:basedOn w:val="Normal"/>
    <w:uiPriority w:val="34"/>
    <w:qFormat/>
    <w:rsid w:val="00EB6BCF"/>
    <w:pPr>
      <w:ind w:left="720"/>
      <w:contextualSpacing/>
    </w:pPr>
  </w:style>
  <w:style w:type="character" w:customStyle="1" w:styleId="Heading1Char">
    <w:name w:val="Heading 1 Char"/>
    <w:basedOn w:val="DefaultParagraphFont"/>
    <w:link w:val="Heading1"/>
    <w:uiPriority w:val="9"/>
    <w:rsid w:val="00174C1C"/>
    <w:rPr>
      <w:rFonts w:ascii="Times New Roman" w:eastAsia="Times New Roman" w:hAnsi="Times New Roman" w:cs="Times New Roman"/>
      <w:b/>
      <w:bCs/>
      <w:kern w:val="36"/>
      <w:sz w:val="48"/>
      <w:szCs w:val="48"/>
      <w:lang w:eastAsia="en-GB"/>
    </w:rPr>
  </w:style>
  <w:style w:type="character" w:customStyle="1" w:styleId="view-count">
    <w:name w:val="view-count"/>
    <w:basedOn w:val="DefaultParagraphFont"/>
    <w:rsid w:val="00174C1C"/>
  </w:style>
  <w:style w:type="character" w:customStyle="1" w:styleId="style-scope">
    <w:name w:val="style-scope"/>
    <w:basedOn w:val="DefaultParagraphFont"/>
    <w:rsid w:val="00174C1C"/>
  </w:style>
  <w:style w:type="character" w:customStyle="1" w:styleId="clearfix">
    <w:name w:val="clearfix"/>
    <w:basedOn w:val="DefaultParagraphFont"/>
    <w:rsid w:val="00480A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74C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5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651B4"/>
    <w:rPr>
      <w:color w:val="0000FF"/>
      <w:u w:val="single"/>
    </w:rPr>
  </w:style>
  <w:style w:type="paragraph" w:styleId="Header">
    <w:name w:val="header"/>
    <w:basedOn w:val="Normal"/>
    <w:link w:val="HeaderChar"/>
    <w:uiPriority w:val="99"/>
    <w:unhideWhenUsed/>
    <w:rsid w:val="00565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1B4"/>
  </w:style>
  <w:style w:type="paragraph" w:styleId="Footer">
    <w:name w:val="footer"/>
    <w:basedOn w:val="Normal"/>
    <w:link w:val="FooterChar"/>
    <w:uiPriority w:val="99"/>
    <w:unhideWhenUsed/>
    <w:rsid w:val="00565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1B4"/>
  </w:style>
  <w:style w:type="paragraph" w:styleId="ListParagraph">
    <w:name w:val="List Paragraph"/>
    <w:basedOn w:val="Normal"/>
    <w:uiPriority w:val="34"/>
    <w:qFormat/>
    <w:rsid w:val="00EB6BCF"/>
    <w:pPr>
      <w:ind w:left="720"/>
      <w:contextualSpacing/>
    </w:pPr>
  </w:style>
  <w:style w:type="character" w:customStyle="1" w:styleId="Heading1Char">
    <w:name w:val="Heading 1 Char"/>
    <w:basedOn w:val="DefaultParagraphFont"/>
    <w:link w:val="Heading1"/>
    <w:uiPriority w:val="9"/>
    <w:rsid w:val="00174C1C"/>
    <w:rPr>
      <w:rFonts w:ascii="Times New Roman" w:eastAsia="Times New Roman" w:hAnsi="Times New Roman" w:cs="Times New Roman"/>
      <w:b/>
      <w:bCs/>
      <w:kern w:val="36"/>
      <w:sz w:val="48"/>
      <w:szCs w:val="48"/>
      <w:lang w:eastAsia="en-GB"/>
    </w:rPr>
  </w:style>
  <w:style w:type="character" w:customStyle="1" w:styleId="view-count">
    <w:name w:val="view-count"/>
    <w:basedOn w:val="DefaultParagraphFont"/>
    <w:rsid w:val="00174C1C"/>
  </w:style>
  <w:style w:type="character" w:customStyle="1" w:styleId="style-scope">
    <w:name w:val="style-scope"/>
    <w:basedOn w:val="DefaultParagraphFont"/>
    <w:rsid w:val="00174C1C"/>
  </w:style>
  <w:style w:type="character" w:customStyle="1" w:styleId="clearfix">
    <w:name w:val="clearfix"/>
    <w:basedOn w:val="DefaultParagraphFont"/>
    <w:rsid w:val="00480A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7411975">
      <w:bodyDiv w:val="1"/>
      <w:marLeft w:val="0"/>
      <w:marRight w:val="0"/>
      <w:marTop w:val="0"/>
      <w:marBottom w:val="0"/>
      <w:divBdr>
        <w:top w:val="none" w:sz="0" w:space="0" w:color="auto"/>
        <w:left w:val="none" w:sz="0" w:space="0" w:color="auto"/>
        <w:bottom w:val="none" w:sz="0" w:space="0" w:color="auto"/>
        <w:right w:val="none" w:sz="0" w:space="0" w:color="auto"/>
      </w:divBdr>
    </w:div>
    <w:div w:id="1697996528">
      <w:bodyDiv w:val="1"/>
      <w:marLeft w:val="0"/>
      <w:marRight w:val="0"/>
      <w:marTop w:val="0"/>
      <w:marBottom w:val="0"/>
      <w:divBdr>
        <w:top w:val="none" w:sz="0" w:space="0" w:color="auto"/>
        <w:left w:val="none" w:sz="0" w:space="0" w:color="auto"/>
        <w:bottom w:val="none" w:sz="0" w:space="0" w:color="auto"/>
        <w:right w:val="none" w:sz="0" w:space="0" w:color="auto"/>
      </w:divBdr>
      <w:divsChild>
        <w:div w:id="949359063">
          <w:marLeft w:val="0"/>
          <w:marRight w:val="0"/>
          <w:marTop w:val="0"/>
          <w:marBottom w:val="0"/>
          <w:divBdr>
            <w:top w:val="none" w:sz="0" w:space="0" w:color="auto"/>
            <w:left w:val="none" w:sz="0" w:space="0" w:color="auto"/>
            <w:bottom w:val="none" w:sz="0" w:space="0" w:color="auto"/>
            <w:right w:val="none" w:sz="0" w:space="0" w:color="auto"/>
          </w:divBdr>
          <w:divsChild>
            <w:div w:id="1972205891">
              <w:marLeft w:val="0"/>
              <w:marRight w:val="0"/>
              <w:marTop w:val="0"/>
              <w:marBottom w:val="0"/>
              <w:divBdr>
                <w:top w:val="none" w:sz="0" w:space="0" w:color="auto"/>
                <w:left w:val="none" w:sz="0" w:space="0" w:color="auto"/>
                <w:bottom w:val="none" w:sz="0" w:space="0" w:color="auto"/>
                <w:right w:val="none" w:sz="0" w:space="0" w:color="auto"/>
              </w:divBdr>
            </w:div>
            <w:div w:id="61695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stream/a2c79f42-d66f-4bf6-8de7-e9a0785efa6b" TargetMode="External"/><Relationship Id="rId13" Type="http://schemas.openxmlformats.org/officeDocument/2006/relationships/hyperlink" Target="https://www.bbc.co.uk/news/business-13373638" TargetMode="External"/><Relationship Id="rId18" Type="http://schemas.openxmlformats.org/officeDocument/2006/relationships/hyperlink" Target="https://www.bbc.co.uk/news/business-52462660" TargetMode="External"/><Relationship Id="rId26" Type="http://schemas.openxmlformats.org/officeDocument/2006/relationships/hyperlink" Target="http://www.iosrjournals.org/iosr-jbm/papers/Vol16-issue3/Version-3/D016332735.pdf" TargetMode="External"/><Relationship Id="rId3" Type="http://schemas.microsoft.com/office/2007/relationships/stylesWithEffects" Target="stylesWithEffects.xml"/><Relationship Id="rId21" Type="http://schemas.openxmlformats.org/officeDocument/2006/relationships/hyperlink" Target="https://academicjournals.org/article/article1380793248_Nazir%20et%20al.pdf" TargetMode="External"/><Relationship Id="rId7" Type="http://schemas.openxmlformats.org/officeDocument/2006/relationships/endnotes" Target="endnotes.xml"/><Relationship Id="rId12" Type="http://schemas.openxmlformats.org/officeDocument/2006/relationships/hyperlink" Target="http://news.bbc.co.uk/1/hi/business/8148333.stm" TargetMode="External"/><Relationship Id="rId17" Type="http://schemas.openxmlformats.org/officeDocument/2006/relationships/hyperlink" Target="https://www.sciencedirect.com/science/article/pii/S2444569X16000068" TargetMode="External"/><Relationship Id="rId25" Type="http://schemas.openxmlformats.org/officeDocument/2006/relationships/hyperlink" Target="https://www.researchgate.net/publication/309382148_Employee_participation_performance_metrics_and_job_performance_A_survey_study_based_on_self-determination_theory" TargetMode="External"/><Relationship Id="rId2" Type="http://schemas.openxmlformats.org/officeDocument/2006/relationships/styles" Target="styles.xml"/><Relationship Id="rId16" Type="http://schemas.openxmlformats.org/officeDocument/2006/relationships/hyperlink" Target="https://www.telegraph.co.uk/news/2019/09/09/british-airways-strike-cancelled-flights-passengers-airports-airlines/" TargetMode="External"/><Relationship Id="rId20" Type="http://schemas.openxmlformats.org/officeDocument/2006/relationships/hyperlink" Target="https://www.nytimes.com/2019/09/09/travel/british-airways-pilot-strike.html"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alpa.org/Media-Centre/Press-Releases/British-pilots-launch-campaign-to-end-scandal-of-s" TargetMode="External"/><Relationship Id="rId24" Type="http://schemas.openxmlformats.org/officeDocument/2006/relationships/hyperlink" Target="https://www.ft.com/content/6770dc84-4704-11e8-8ee8-cae73aab7ccb"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tel.com/blog/travel-and-tourism-market-news/a-flight-plan-for-airlines-during-and-after-covid-19" TargetMode="External"/><Relationship Id="rId23" Type="http://schemas.openxmlformats.org/officeDocument/2006/relationships/hyperlink" Target="https://www.accaglobal.com/content/dam/acca/global/PDF-students/2012s/sa_jan13_p5_reward_a.pdf" TargetMode="External"/><Relationship Id="rId28" Type="http://schemas.openxmlformats.org/officeDocument/2006/relationships/hyperlink" Target="https://www2.deloitte.com/us/en/insights/focus/human-capital-trends/2019/rewards-employees-want-most.html" TargetMode="External"/><Relationship Id="rId10" Type="http://schemas.openxmlformats.org/officeDocument/2006/relationships/hyperlink" Target="http://www.eajournals.org/wp-content/uploads/Abraham-Maslow%E2%80%99s-Hierarchy-of-Needs-and-Assessment-of-Needs-in-Community-Development.pdf" TargetMode="External"/><Relationship Id="rId19" Type="http://schemas.openxmlformats.org/officeDocument/2006/relationships/hyperlink" Target="https://www.local.gov.uk/sites/default/files/documents/total-reward-9b8.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uk/search?sxsrf=ALeKk03AEDhXsmjXAbJAtiDO4tpyod7BXA:1588325303280&amp;q=encourage+someone&amp;spell=1&amp;sa=X&amp;ved=2ahUKEwidi_XrrJLpAhX5VRUIHf9CCB4QBSgAegQIDRAq" TargetMode="External"/><Relationship Id="rId14" Type="http://schemas.openxmlformats.org/officeDocument/2006/relationships/hyperlink" Target="https://mail.yahoo.com/d/folders/2/messages/19111?guce_referrer" TargetMode="External"/><Relationship Id="rId22" Type="http://schemas.openxmlformats.org/officeDocument/2006/relationships/hyperlink" Target="https://www.payscale.com/research/UK/Employer=British_Airways/Salary" TargetMode="External"/><Relationship Id="rId27" Type="http://schemas.openxmlformats.org/officeDocument/2006/relationships/hyperlink" Target="https://pdfs.semanticscholar.org/d999/306d685a85cbe2232a844f8415a689e985f0.pdf"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13</Pages>
  <Words>3942</Words>
  <Characters>22474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1</cp:revision>
  <dcterms:created xsi:type="dcterms:W3CDTF">2020-05-01T08:52:00Z</dcterms:created>
  <dcterms:modified xsi:type="dcterms:W3CDTF">2020-05-01T09:52:00Z</dcterms:modified>
</cp:coreProperties>
</file>