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23146"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3C492FF5" w14:textId="77777777" w:rsidR="00EF0BE1" w:rsidRDefault="686CAE6D" w:rsidP="686CAE6D">
      <w:pPr>
        <w:pStyle w:val="Heading1"/>
        <w:rPr>
          <w:b/>
          <w:bCs/>
        </w:rPr>
        <w:sectPr w:rsidR="00EF0BE1" w:rsidSect="00EF0BE1">
          <w:type w:val="continuous"/>
          <w:pgSz w:w="11900" w:h="16840"/>
          <w:pgMar w:top="1440" w:right="1440" w:bottom="1440" w:left="1440" w:header="720" w:footer="720" w:gutter="0"/>
          <w:cols w:space="720"/>
          <w:docGrid w:linePitch="360"/>
        </w:sectPr>
      </w:pPr>
      <w:r w:rsidRPr="686CAE6D">
        <w:rPr>
          <w:b/>
          <w:bCs/>
        </w:rPr>
        <w:t>Lesson Plan Phase 1</w:t>
      </w:r>
    </w:p>
    <w:p w14:paraId="5EC1A8A3"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466F5EDD"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46467218" w14:textId="77777777" w:rsidTr="686CAE6D">
        <w:tc>
          <w:tcPr>
            <w:tcW w:w="2252" w:type="dxa"/>
            <w:shd w:val="clear" w:color="auto" w:fill="auto"/>
          </w:tcPr>
          <w:p w14:paraId="39972279" w14:textId="77777777" w:rsidR="00D46A8E" w:rsidRPr="002F72F8" w:rsidRDefault="686CAE6D" w:rsidP="686CAE6D">
            <w:r w:rsidRPr="686CAE6D">
              <w:t>Student-teacher</w:t>
            </w:r>
          </w:p>
        </w:tc>
        <w:tc>
          <w:tcPr>
            <w:tcW w:w="3555" w:type="dxa"/>
          </w:tcPr>
          <w:p w14:paraId="76123BCB" w14:textId="77777777" w:rsidR="00D46A8E" w:rsidRPr="00D46A8E" w:rsidRDefault="686CAE6D" w:rsidP="686CAE6D">
            <w:pPr>
              <w:rPr>
                <w:sz w:val="28"/>
                <w:szCs w:val="28"/>
              </w:rPr>
            </w:pPr>
            <w:r w:rsidRPr="686CAE6D">
              <w:rPr>
                <w:sz w:val="28"/>
                <w:szCs w:val="28"/>
              </w:rPr>
              <w:t>Ryan Bradshaw</w:t>
            </w:r>
          </w:p>
        </w:tc>
        <w:tc>
          <w:tcPr>
            <w:tcW w:w="950" w:type="dxa"/>
            <w:shd w:val="clear" w:color="auto" w:fill="auto"/>
          </w:tcPr>
          <w:p w14:paraId="348CD1A9" w14:textId="77777777" w:rsidR="00D46A8E" w:rsidRPr="002F72F8" w:rsidRDefault="686CAE6D" w:rsidP="686CAE6D">
            <w:r w:rsidRPr="686CAE6D">
              <w:t>Class:</w:t>
            </w:r>
          </w:p>
        </w:tc>
        <w:tc>
          <w:tcPr>
            <w:tcW w:w="2253" w:type="dxa"/>
          </w:tcPr>
          <w:p w14:paraId="1953FE10" w14:textId="77777777" w:rsidR="00D46A8E" w:rsidRPr="00D46A8E" w:rsidRDefault="00F23DFA" w:rsidP="00F23DFA">
            <w:pPr>
              <w:rPr>
                <w:sz w:val="28"/>
                <w:szCs w:val="28"/>
              </w:rPr>
            </w:pPr>
            <w:r>
              <w:rPr>
                <w:sz w:val="28"/>
                <w:szCs w:val="28"/>
              </w:rPr>
              <w:t>Y</w:t>
            </w:r>
            <w:r w:rsidR="686CAE6D" w:rsidRPr="686CAE6D">
              <w:rPr>
                <w:sz w:val="28"/>
                <w:szCs w:val="28"/>
              </w:rPr>
              <w:t>2P</w:t>
            </w:r>
          </w:p>
        </w:tc>
      </w:tr>
      <w:tr w:rsidR="00D46A8E" w:rsidRPr="00D46A8E" w14:paraId="250C1E2E" w14:textId="77777777" w:rsidTr="686CAE6D">
        <w:tc>
          <w:tcPr>
            <w:tcW w:w="2252" w:type="dxa"/>
            <w:shd w:val="clear" w:color="auto" w:fill="auto"/>
          </w:tcPr>
          <w:p w14:paraId="1793EB19" w14:textId="77777777" w:rsidR="00D46A8E" w:rsidRPr="002F72F8" w:rsidRDefault="686CAE6D" w:rsidP="686CAE6D">
            <w:r w:rsidRPr="686CAE6D">
              <w:t>AoLE or Subject</w:t>
            </w:r>
          </w:p>
        </w:tc>
        <w:tc>
          <w:tcPr>
            <w:tcW w:w="3555" w:type="dxa"/>
          </w:tcPr>
          <w:p w14:paraId="20AED289" w14:textId="77777777" w:rsidR="00D46A8E" w:rsidRPr="00D46A8E" w:rsidRDefault="000D0860" w:rsidP="686CAE6D">
            <w:pPr>
              <w:spacing w:line="259" w:lineRule="auto"/>
              <w:rPr>
                <w:sz w:val="28"/>
                <w:szCs w:val="28"/>
              </w:rPr>
            </w:pPr>
            <w:r>
              <w:rPr>
                <w:sz w:val="28"/>
                <w:szCs w:val="28"/>
              </w:rPr>
              <w:t xml:space="preserve">LLC (Welsh language) </w:t>
            </w:r>
          </w:p>
        </w:tc>
        <w:tc>
          <w:tcPr>
            <w:tcW w:w="950" w:type="dxa"/>
            <w:shd w:val="clear" w:color="auto" w:fill="auto"/>
          </w:tcPr>
          <w:p w14:paraId="6DCF8AF0" w14:textId="77777777" w:rsidR="00D46A8E" w:rsidRPr="002F72F8" w:rsidRDefault="686CAE6D" w:rsidP="686CAE6D">
            <w:r w:rsidRPr="686CAE6D">
              <w:t>Date:</w:t>
            </w:r>
          </w:p>
        </w:tc>
        <w:tc>
          <w:tcPr>
            <w:tcW w:w="2253" w:type="dxa"/>
          </w:tcPr>
          <w:p w14:paraId="4E1209BB" w14:textId="77777777" w:rsidR="00D46A8E" w:rsidRPr="00D46A8E" w:rsidRDefault="00F23DFA" w:rsidP="686CAE6D">
            <w:pPr>
              <w:rPr>
                <w:sz w:val="28"/>
                <w:szCs w:val="28"/>
              </w:rPr>
            </w:pPr>
            <w:r>
              <w:rPr>
                <w:sz w:val="28"/>
                <w:szCs w:val="28"/>
              </w:rPr>
              <w:t>WB 27</w:t>
            </w:r>
            <w:r w:rsidR="686CAE6D" w:rsidRPr="686CAE6D">
              <w:rPr>
                <w:sz w:val="28"/>
                <w:szCs w:val="28"/>
              </w:rPr>
              <w:t>.01.20</w:t>
            </w:r>
          </w:p>
        </w:tc>
      </w:tr>
      <w:tr w:rsidR="00D46A8E" w:rsidRPr="00D46A8E" w14:paraId="011B11A1" w14:textId="77777777" w:rsidTr="686CAE6D">
        <w:tc>
          <w:tcPr>
            <w:tcW w:w="2252" w:type="dxa"/>
            <w:shd w:val="clear" w:color="auto" w:fill="auto"/>
          </w:tcPr>
          <w:p w14:paraId="5CEE9CFB" w14:textId="77777777" w:rsidR="00D46A8E" w:rsidRPr="002F72F8" w:rsidRDefault="686CAE6D" w:rsidP="686CAE6D">
            <w:r w:rsidRPr="686CAE6D">
              <w:t>Lesson Focus:</w:t>
            </w:r>
          </w:p>
        </w:tc>
        <w:tc>
          <w:tcPr>
            <w:tcW w:w="6758" w:type="dxa"/>
            <w:gridSpan w:val="3"/>
          </w:tcPr>
          <w:p w14:paraId="490933F5" w14:textId="6CA0C2C7" w:rsidR="00D46A8E" w:rsidRPr="00D46A8E" w:rsidRDefault="007E01B4" w:rsidP="686CAE6D">
            <w:pPr>
              <w:spacing w:line="259" w:lineRule="auto"/>
              <w:rPr>
                <w:sz w:val="28"/>
                <w:szCs w:val="28"/>
              </w:rPr>
            </w:pPr>
            <w:proofErr w:type="spellStart"/>
            <w:r>
              <w:rPr>
                <w:sz w:val="28"/>
                <w:szCs w:val="28"/>
              </w:rPr>
              <w:t>Ces</w:t>
            </w:r>
            <w:proofErr w:type="spellEnd"/>
            <w:r w:rsidR="00B46214">
              <w:rPr>
                <w:sz w:val="28"/>
                <w:szCs w:val="28"/>
              </w:rPr>
              <w:t xml:space="preserve"> </w:t>
            </w:r>
            <w:proofErr w:type="spellStart"/>
            <w:r w:rsidR="00B46214">
              <w:rPr>
                <w:sz w:val="28"/>
                <w:szCs w:val="28"/>
              </w:rPr>
              <w:t>i</w:t>
            </w:r>
            <w:proofErr w:type="spellEnd"/>
            <w:r w:rsidR="00B46214">
              <w:rPr>
                <w:sz w:val="28"/>
                <w:szCs w:val="28"/>
              </w:rPr>
              <w:t xml:space="preserve"> </w:t>
            </w:r>
          </w:p>
        </w:tc>
      </w:tr>
      <w:tr w:rsidR="00EB6268" w:rsidRPr="00D46A8E" w14:paraId="74F3D42A" w14:textId="77777777" w:rsidTr="686CAE6D">
        <w:tc>
          <w:tcPr>
            <w:tcW w:w="2252" w:type="dxa"/>
            <w:shd w:val="clear" w:color="auto" w:fill="auto"/>
          </w:tcPr>
          <w:p w14:paraId="067FF5E1" w14:textId="77777777" w:rsidR="009D68DF" w:rsidRPr="002F72F8" w:rsidRDefault="686CAE6D" w:rsidP="686CAE6D">
            <w:r w:rsidRPr="686CAE6D">
              <w:t xml:space="preserve">Meaningful links toCurriculum </w:t>
            </w:r>
          </w:p>
        </w:tc>
        <w:tc>
          <w:tcPr>
            <w:tcW w:w="6758" w:type="dxa"/>
            <w:gridSpan w:val="3"/>
          </w:tcPr>
          <w:p w14:paraId="7608688A" w14:textId="77777777" w:rsidR="000D0860" w:rsidRDefault="000D0860" w:rsidP="000D0860">
            <w:pPr>
              <w:pStyle w:val="Pa8"/>
              <w:spacing w:line="240" w:lineRule="auto"/>
              <w:rPr>
                <w:rFonts w:asciiTheme="minorHAnsi" w:hAnsiTheme="minorHAnsi"/>
                <w:b/>
                <w:bCs/>
              </w:rPr>
            </w:pPr>
            <w:r w:rsidRPr="000D0860">
              <w:rPr>
                <w:rFonts w:asciiTheme="minorHAnsi" w:hAnsiTheme="minorHAnsi"/>
                <w:b/>
                <w:bCs/>
              </w:rPr>
              <w:t>LLC (Welsh)</w:t>
            </w:r>
            <w:r w:rsidR="00F23DFA" w:rsidRPr="000D0860">
              <w:rPr>
                <w:rFonts w:asciiTheme="minorHAnsi" w:hAnsiTheme="minorHAnsi"/>
                <w:b/>
                <w:bCs/>
              </w:rPr>
              <w:t>:</w:t>
            </w:r>
          </w:p>
          <w:p w14:paraId="3B9F7D7D" w14:textId="77777777" w:rsidR="000D0860" w:rsidRDefault="000D0860" w:rsidP="000D0860">
            <w:pPr>
              <w:pStyle w:val="Pa8"/>
              <w:spacing w:line="240" w:lineRule="auto"/>
              <w:rPr>
                <w:rFonts w:asciiTheme="minorHAnsi" w:hAnsiTheme="minorHAnsi"/>
                <w:color w:val="000000"/>
              </w:rPr>
            </w:pPr>
            <w:r w:rsidRPr="000D0860">
              <w:rPr>
                <w:rFonts w:asciiTheme="minorHAnsi" w:hAnsiTheme="minorHAnsi"/>
                <w:bCs/>
              </w:rPr>
              <w:t xml:space="preserve">Progression Step 1 (Speaking) - </w:t>
            </w:r>
            <w:r w:rsidRPr="000D0860">
              <w:rPr>
                <w:rFonts w:asciiTheme="minorHAnsi" w:hAnsiTheme="minorHAnsi"/>
                <w:color w:val="000000"/>
              </w:rPr>
              <w:t>I can answer simple questions and expre</w:t>
            </w:r>
            <w:r>
              <w:rPr>
                <w:rFonts w:asciiTheme="minorHAnsi" w:hAnsiTheme="minorHAnsi"/>
                <w:color w:val="000000"/>
              </w:rPr>
              <w:t xml:space="preserve">ss basic feelings and opinions. </w:t>
            </w:r>
          </w:p>
          <w:p w14:paraId="709DE8AB" w14:textId="77777777" w:rsidR="00B94C0D" w:rsidRPr="000D0860" w:rsidRDefault="000D0860" w:rsidP="000D0860">
            <w:pPr>
              <w:pStyle w:val="Pa8"/>
              <w:spacing w:line="240" w:lineRule="auto"/>
              <w:rPr>
                <w:rFonts w:asciiTheme="minorHAnsi" w:hAnsiTheme="minorHAnsi"/>
                <w:color w:val="000000"/>
              </w:rPr>
            </w:pPr>
            <w:r>
              <w:rPr>
                <w:rFonts w:asciiTheme="minorHAnsi" w:hAnsiTheme="minorHAnsi"/>
                <w:color w:val="000000"/>
              </w:rPr>
              <w:t xml:space="preserve">Progression </w:t>
            </w:r>
            <w:r w:rsidRPr="000D0860">
              <w:rPr>
                <w:rFonts w:asciiTheme="minorHAnsi" w:hAnsiTheme="minorHAnsi"/>
                <w:color w:val="000000"/>
              </w:rPr>
              <w:t>Step 2 (Writing) - I can write an increasing range of familiar words and phrases in simple sentences.</w:t>
            </w:r>
          </w:p>
        </w:tc>
      </w:tr>
      <w:tr w:rsidR="00EB6268" w:rsidRPr="00D46A8E" w14:paraId="5E297BDA" w14:textId="77777777" w:rsidTr="686CAE6D">
        <w:tc>
          <w:tcPr>
            <w:tcW w:w="2252" w:type="dxa"/>
            <w:shd w:val="clear" w:color="auto" w:fill="auto"/>
          </w:tcPr>
          <w:p w14:paraId="491F4CC3" w14:textId="77777777" w:rsidR="00BC35BE" w:rsidRDefault="686CAE6D" w:rsidP="686CAE6D">
            <w:r w:rsidRPr="686CAE6D">
              <w:t>Meaningful links to:</w:t>
            </w:r>
          </w:p>
          <w:p w14:paraId="50D0B845" w14:textId="77777777" w:rsidR="009D68DF" w:rsidRPr="002F72F8" w:rsidRDefault="686CAE6D" w:rsidP="686CAE6D">
            <w:r w:rsidRPr="686CAE6D">
              <w:t>Cross Curricular Responsibilities</w:t>
            </w:r>
          </w:p>
        </w:tc>
        <w:tc>
          <w:tcPr>
            <w:tcW w:w="6758" w:type="dxa"/>
            <w:gridSpan w:val="3"/>
          </w:tcPr>
          <w:p w14:paraId="723A0A54" w14:textId="77777777" w:rsidR="00EB6268" w:rsidRPr="00DC6619" w:rsidRDefault="686CAE6D" w:rsidP="686CAE6D">
            <w:r w:rsidRPr="686CAE6D">
              <w:rPr>
                <w:b/>
                <w:bCs/>
              </w:rPr>
              <w:t xml:space="preserve">Mathematics &amp; Numeracy </w:t>
            </w:r>
            <w:r w:rsidR="00F23DFA">
              <w:rPr>
                <w:bCs/>
              </w:rPr>
              <w:t>(</w:t>
            </w:r>
            <w:r w:rsidR="00DC6619">
              <w:rPr>
                <w:bCs/>
              </w:rPr>
              <w:t xml:space="preserve">) </w:t>
            </w:r>
          </w:p>
          <w:p w14:paraId="37AB1B7F" w14:textId="6E5D3ABC" w:rsidR="004A2677" w:rsidRDefault="686CAE6D" w:rsidP="686CAE6D">
            <w:r w:rsidRPr="686CAE6D">
              <w:rPr>
                <w:b/>
                <w:bCs/>
              </w:rPr>
              <w:t>Literacy</w:t>
            </w:r>
            <w:r w:rsidR="007E01B4">
              <w:rPr>
                <w:b/>
                <w:bCs/>
              </w:rPr>
              <w:t xml:space="preserve"> </w:t>
            </w:r>
            <w:r w:rsidR="000D0860">
              <w:t xml:space="preserve">(speaking and writing Welsh) </w:t>
            </w:r>
          </w:p>
          <w:p w14:paraId="3A4AAF07" w14:textId="09A3349D" w:rsidR="004A2677" w:rsidRPr="00D46A8E" w:rsidRDefault="686CAE6D" w:rsidP="686CAE6D">
            <w:r w:rsidRPr="686CAE6D">
              <w:rPr>
                <w:b/>
                <w:bCs/>
              </w:rPr>
              <w:t>Digital Competency</w:t>
            </w:r>
            <w:r w:rsidR="007E01B4">
              <w:rPr>
                <w:b/>
                <w:bCs/>
              </w:rPr>
              <w:t xml:space="preserve"> </w:t>
            </w:r>
            <w:r w:rsidR="000D0860">
              <w:t xml:space="preserve">(using </w:t>
            </w:r>
            <w:proofErr w:type="spellStart"/>
            <w:r w:rsidR="000D0860">
              <w:t>FlipGrid</w:t>
            </w:r>
            <w:proofErr w:type="spellEnd"/>
            <w:r w:rsidR="000D0860">
              <w:t xml:space="preserve">) </w:t>
            </w:r>
          </w:p>
        </w:tc>
      </w:tr>
      <w:tr w:rsidR="00D46A8E" w:rsidRPr="00D46A8E" w14:paraId="180858A0" w14:textId="77777777" w:rsidTr="686CAE6D">
        <w:tc>
          <w:tcPr>
            <w:tcW w:w="9010" w:type="dxa"/>
            <w:gridSpan w:val="4"/>
            <w:shd w:val="clear" w:color="auto" w:fill="auto"/>
          </w:tcPr>
          <w:p w14:paraId="78815201" w14:textId="77777777" w:rsidR="00D46A8E" w:rsidRPr="000432F2" w:rsidRDefault="686CAE6D" w:rsidP="686CAE6D">
            <w:pPr>
              <w:rPr>
                <w:sz w:val="22"/>
                <w:szCs w:val="22"/>
              </w:rPr>
            </w:pPr>
            <w:r w:rsidRPr="686CAE6D">
              <w:t xml:space="preserve">Personal Targets </w:t>
            </w:r>
            <w:r w:rsidRPr="686CAE6D">
              <w:rPr>
                <w:sz w:val="22"/>
                <w:szCs w:val="22"/>
              </w:rPr>
              <w:t>(Linked to QTS and identified in weekly review)</w:t>
            </w:r>
          </w:p>
          <w:p w14:paraId="1433DB37" w14:textId="77777777" w:rsidR="004A2677" w:rsidRDefault="00E452B0" w:rsidP="686CAE6D">
            <w:pPr>
              <w:tabs>
                <w:tab w:val="left" w:pos="5977"/>
              </w:tabs>
              <w:rPr>
                <w:sz w:val="28"/>
                <w:szCs w:val="28"/>
              </w:rPr>
            </w:pPr>
            <w:r>
              <w:rPr>
                <w:sz w:val="28"/>
                <w:szCs w:val="28"/>
                <w:lang w:val="cy-GB"/>
              </w:rPr>
              <w:tab/>
            </w:r>
          </w:p>
          <w:p w14:paraId="246D815B" w14:textId="77777777" w:rsidR="00D46A8E" w:rsidRPr="00D46A8E" w:rsidRDefault="00F23DFA" w:rsidP="686CAE6D">
            <w:pPr>
              <w:pStyle w:val="ListParagraph"/>
              <w:numPr>
                <w:ilvl w:val="0"/>
                <w:numId w:val="9"/>
              </w:numPr>
              <w:spacing w:line="259" w:lineRule="auto"/>
              <w:rPr>
                <w:lang w:val="cy-GB"/>
              </w:rPr>
            </w:pPr>
            <w:r>
              <w:t xml:space="preserve">Assessment for learning: plan for and successfully implement more AfL strategies within lessons. </w:t>
            </w:r>
          </w:p>
        </w:tc>
      </w:tr>
    </w:tbl>
    <w:p w14:paraId="133CC06E" w14:textId="77777777" w:rsidR="00D46A8E" w:rsidRPr="00D46A8E" w:rsidRDefault="00D46A8E" w:rsidP="00D46A8E">
      <w:pPr>
        <w:rPr>
          <w:sz w:val="28"/>
          <w:szCs w:val="28"/>
          <w:lang w:val="cy-GB"/>
        </w:rPr>
      </w:pPr>
    </w:p>
    <w:p w14:paraId="1CAEE852"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6A62F032" w14:textId="77777777" w:rsidTr="686CAE6D">
        <w:tc>
          <w:tcPr>
            <w:tcW w:w="9010" w:type="dxa"/>
            <w:shd w:val="clear" w:color="auto" w:fill="D9E2F3" w:themeFill="accent1" w:themeFillTint="33"/>
          </w:tcPr>
          <w:p w14:paraId="7D1359A4" w14:textId="77777777" w:rsidR="00D46A8E" w:rsidRPr="006E32EF" w:rsidRDefault="00D46A8E" w:rsidP="004A2677">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672AB86A" w14:textId="77777777" w:rsidTr="686CAE6D">
        <w:tc>
          <w:tcPr>
            <w:tcW w:w="9010" w:type="dxa"/>
          </w:tcPr>
          <w:p w14:paraId="70A5A5AC" w14:textId="77777777" w:rsidR="00D46A8E" w:rsidRPr="00655CA5" w:rsidRDefault="686CAE6D" w:rsidP="686CAE6D">
            <w:r w:rsidRPr="686CAE6D">
              <w:t>The pupils will:</w:t>
            </w:r>
          </w:p>
          <w:p w14:paraId="1DD1ACD3" w14:textId="77777777" w:rsidR="00D46A8E" w:rsidRDefault="00D46A8E" w:rsidP="686CAE6D"/>
          <w:p w14:paraId="0FDFDF84" w14:textId="546D0875" w:rsidR="00D46A8E" w:rsidRPr="000D0860" w:rsidRDefault="007E01B4" w:rsidP="686CAE6D">
            <w:pPr>
              <w:pStyle w:val="ListParagraph"/>
              <w:numPr>
                <w:ilvl w:val="0"/>
                <w:numId w:val="5"/>
              </w:numPr>
              <w:rPr>
                <w:sz w:val="32"/>
                <w:szCs w:val="28"/>
                <w:lang w:val="cy-GB"/>
              </w:rPr>
            </w:pPr>
            <w:r>
              <w:rPr>
                <w:sz w:val="28"/>
                <w:szCs w:val="28"/>
              </w:rPr>
              <w:t>Learn how to formulate sentences that begin with “</w:t>
            </w:r>
            <w:proofErr w:type="spellStart"/>
            <w:r>
              <w:rPr>
                <w:sz w:val="28"/>
                <w:szCs w:val="28"/>
              </w:rPr>
              <w:t>Ces</w:t>
            </w:r>
            <w:proofErr w:type="spellEnd"/>
            <w:r>
              <w:rPr>
                <w:sz w:val="28"/>
                <w:szCs w:val="28"/>
              </w:rPr>
              <w:t xml:space="preserve"> </w:t>
            </w:r>
            <w:proofErr w:type="spellStart"/>
            <w:r>
              <w:rPr>
                <w:sz w:val="28"/>
                <w:szCs w:val="28"/>
              </w:rPr>
              <w:t>i</w:t>
            </w:r>
            <w:proofErr w:type="spellEnd"/>
            <w:r>
              <w:rPr>
                <w:sz w:val="28"/>
                <w:szCs w:val="28"/>
              </w:rPr>
              <w:t xml:space="preserve">”. </w:t>
            </w:r>
          </w:p>
          <w:p w14:paraId="1A8E7BA9" w14:textId="77777777" w:rsidR="00D46A8E" w:rsidRPr="006E32EF" w:rsidRDefault="00D46A8E" w:rsidP="004A2677">
            <w:pPr>
              <w:rPr>
                <w:szCs w:val="28"/>
                <w:lang w:val="cy-GB"/>
              </w:rPr>
            </w:pPr>
          </w:p>
        </w:tc>
      </w:tr>
    </w:tbl>
    <w:p w14:paraId="6CF1B949" w14:textId="77777777" w:rsidR="00D46A8E" w:rsidRPr="00D46A8E" w:rsidRDefault="00D46A8E" w:rsidP="00D46A8E">
      <w:pPr>
        <w:rPr>
          <w:sz w:val="28"/>
          <w:szCs w:val="28"/>
          <w:lang w:val="cy-GB"/>
        </w:rPr>
      </w:pPr>
    </w:p>
    <w:p w14:paraId="105E0C40"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73930C1" w14:textId="77777777" w:rsidTr="686CAE6D">
        <w:tc>
          <w:tcPr>
            <w:tcW w:w="4505" w:type="dxa"/>
            <w:shd w:val="clear" w:color="auto" w:fill="D9E2F3" w:themeFill="accent1" w:themeFillTint="33"/>
          </w:tcPr>
          <w:p w14:paraId="0308A7EE" w14:textId="77777777" w:rsidR="00D46A8E" w:rsidRPr="00D46A8E" w:rsidRDefault="00D46A8E" w:rsidP="004A2677">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7E1EFD2B" w14:textId="77777777" w:rsidR="00D46A8E" w:rsidRPr="00D46A8E" w:rsidRDefault="00D91956" w:rsidP="004A2677">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05E3652B" w14:textId="77777777" w:rsidR="00D46A8E" w:rsidRPr="00D46A8E" w:rsidRDefault="00D46A8E" w:rsidP="004A2677">
            <w:pPr>
              <w:rPr>
                <w:sz w:val="20"/>
                <w:szCs w:val="20"/>
                <w:lang w:val="cy-GB"/>
              </w:rPr>
            </w:pPr>
            <w:r w:rsidRPr="00D46A8E">
              <w:rPr>
                <w:sz w:val="20"/>
                <w:szCs w:val="20"/>
                <w:lang w:val="cy-GB"/>
              </w:rPr>
              <w:t>Evidence</w:t>
            </w:r>
          </w:p>
          <w:p w14:paraId="7FACE77A" w14:textId="77777777" w:rsidR="00D46A8E" w:rsidRPr="00D46A8E" w:rsidRDefault="00F636FF" w:rsidP="00475256">
            <w:pPr>
              <w:rPr>
                <w:sz w:val="28"/>
                <w:szCs w:val="28"/>
                <w:lang w:val="cy-GB"/>
              </w:rPr>
            </w:pPr>
            <w:r>
              <w:rPr>
                <w:sz w:val="20"/>
                <w:szCs w:val="20"/>
                <w:lang w:val="cy-GB"/>
              </w:rPr>
              <w:t>(</w:t>
            </w:r>
            <w:r w:rsidR="00475256">
              <w:rPr>
                <w:sz w:val="20"/>
                <w:szCs w:val="20"/>
                <w:lang w:val="cy-GB"/>
              </w:rPr>
              <w:t>What do the learners</w:t>
            </w:r>
            <w:r w:rsidR="00D46A8E" w:rsidRPr="00D46A8E">
              <w:rPr>
                <w:sz w:val="20"/>
                <w:szCs w:val="20"/>
                <w:lang w:val="cy-GB"/>
              </w:rPr>
              <w:t xml:space="preserve">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0002DD85" w14:textId="77777777" w:rsidTr="686CAE6D">
        <w:tc>
          <w:tcPr>
            <w:tcW w:w="4505" w:type="dxa"/>
          </w:tcPr>
          <w:p w14:paraId="58101249" w14:textId="57B7C6E1" w:rsidR="00DC6619" w:rsidRDefault="005F5A51" w:rsidP="00DC6619">
            <w:pPr>
              <w:pStyle w:val="ListParagraph"/>
              <w:numPr>
                <w:ilvl w:val="0"/>
                <w:numId w:val="5"/>
              </w:numPr>
              <w:spacing w:line="259" w:lineRule="auto"/>
              <w:rPr>
                <w:sz w:val="28"/>
                <w:szCs w:val="28"/>
                <w:lang w:val="cy-GB"/>
              </w:rPr>
            </w:pPr>
            <w:r>
              <w:rPr>
                <w:sz w:val="28"/>
                <w:szCs w:val="28"/>
                <w:lang w:val="cy-GB"/>
              </w:rPr>
              <w:t>Class recap of “</w:t>
            </w:r>
            <w:r w:rsidR="007E01B4">
              <w:rPr>
                <w:sz w:val="28"/>
                <w:szCs w:val="28"/>
                <w:lang w:val="cy-GB"/>
              </w:rPr>
              <w:t>E</w:t>
            </w:r>
            <w:r>
              <w:rPr>
                <w:sz w:val="28"/>
                <w:szCs w:val="28"/>
                <w:lang w:val="cy-GB"/>
              </w:rPr>
              <w:t xml:space="preserve">s i” </w:t>
            </w:r>
          </w:p>
          <w:p w14:paraId="7B9A60DE" w14:textId="43E086B3" w:rsidR="005F5A51" w:rsidRDefault="005F5A51" w:rsidP="00DC6619">
            <w:pPr>
              <w:pStyle w:val="ListParagraph"/>
              <w:numPr>
                <w:ilvl w:val="0"/>
                <w:numId w:val="5"/>
              </w:numPr>
              <w:spacing w:line="259" w:lineRule="auto"/>
              <w:rPr>
                <w:sz w:val="28"/>
                <w:szCs w:val="28"/>
                <w:lang w:val="cy-GB"/>
              </w:rPr>
            </w:pPr>
            <w:r>
              <w:rPr>
                <w:sz w:val="28"/>
                <w:szCs w:val="28"/>
                <w:lang w:val="cy-GB"/>
              </w:rPr>
              <w:t xml:space="preserve">Learn basic </w:t>
            </w:r>
            <w:r w:rsidR="007E01B4">
              <w:rPr>
                <w:sz w:val="28"/>
                <w:szCs w:val="28"/>
                <w:lang w:val="cy-GB"/>
              </w:rPr>
              <w:t>“Ces</w:t>
            </w:r>
            <w:r>
              <w:rPr>
                <w:sz w:val="28"/>
                <w:szCs w:val="28"/>
                <w:lang w:val="cy-GB"/>
              </w:rPr>
              <w:t xml:space="preserve"> i” phrases and formation </w:t>
            </w:r>
          </w:p>
          <w:p w14:paraId="6C83297E" w14:textId="5B443F36" w:rsidR="005F5A51" w:rsidRPr="00DC6619" w:rsidRDefault="007E01B4" w:rsidP="00DC6619">
            <w:pPr>
              <w:pStyle w:val="ListParagraph"/>
              <w:numPr>
                <w:ilvl w:val="0"/>
                <w:numId w:val="5"/>
              </w:numPr>
              <w:spacing w:line="259" w:lineRule="auto"/>
              <w:rPr>
                <w:sz w:val="28"/>
                <w:szCs w:val="28"/>
                <w:lang w:val="cy-GB"/>
              </w:rPr>
            </w:pPr>
            <w:r>
              <w:rPr>
                <w:sz w:val="28"/>
                <w:szCs w:val="28"/>
                <w:lang w:val="cy-GB"/>
              </w:rPr>
              <w:t>Es</w:t>
            </w:r>
            <w:r w:rsidR="005F5A51">
              <w:rPr>
                <w:sz w:val="28"/>
                <w:szCs w:val="28"/>
                <w:lang w:val="cy-GB"/>
              </w:rPr>
              <w:t xml:space="preserve"> i &amp;</w:t>
            </w:r>
            <w:r>
              <w:rPr>
                <w:sz w:val="28"/>
                <w:szCs w:val="28"/>
                <w:lang w:val="cy-GB"/>
              </w:rPr>
              <w:t xml:space="preserve"> Ces</w:t>
            </w:r>
            <w:r w:rsidR="005F5A51">
              <w:rPr>
                <w:sz w:val="28"/>
                <w:szCs w:val="28"/>
                <w:lang w:val="cy-GB"/>
              </w:rPr>
              <w:t xml:space="preserve"> i activities </w:t>
            </w:r>
          </w:p>
        </w:tc>
        <w:tc>
          <w:tcPr>
            <w:tcW w:w="4505" w:type="dxa"/>
          </w:tcPr>
          <w:p w14:paraId="7EDBC8EC" w14:textId="77777777" w:rsidR="005F5A51" w:rsidRDefault="005F5A51" w:rsidP="686CAE6D">
            <w:pPr>
              <w:pStyle w:val="ListParagraph"/>
              <w:numPr>
                <w:ilvl w:val="0"/>
                <w:numId w:val="5"/>
              </w:numPr>
              <w:spacing w:line="259" w:lineRule="auto"/>
              <w:rPr>
                <w:sz w:val="28"/>
                <w:szCs w:val="28"/>
              </w:rPr>
            </w:pPr>
            <w:r>
              <w:rPr>
                <w:sz w:val="28"/>
                <w:szCs w:val="28"/>
              </w:rPr>
              <w:t xml:space="preserve">Contribution to class discussion </w:t>
            </w:r>
          </w:p>
          <w:p w14:paraId="50B7F334" w14:textId="30A80B87" w:rsidR="005F5A51" w:rsidRDefault="005F5A51" w:rsidP="686CAE6D">
            <w:pPr>
              <w:pStyle w:val="ListParagraph"/>
              <w:numPr>
                <w:ilvl w:val="0"/>
                <w:numId w:val="5"/>
              </w:numPr>
              <w:spacing w:line="259" w:lineRule="auto"/>
              <w:rPr>
                <w:sz w:val="28"/>
                <w:szCs w:val="28"/>
              </w:rPr>
            </w:pPr>
            <w:r>
              <w:rPr>
                <w:sz w:val="28"/>
                <w:szCs w:val="28"/>
              </w:rPr>
              <w:t>Contribution to and engagement with “</w:t>
            </w:r>
            <w:proofErr w:type="spellStart"/>
            <w:r w:rsidR="007E01B4">
              <w:rPr>
                <w:sz w:val="28"/>
                <w:szCs w:val="28"/>
              </w:rPr>
              <w:t>Ces</w:t>
            </w:r>
            <w:proofErr w:type="spellEnd"/>
            <w:r>
              <w:rPr>
                <w:sz w:val="28"/>
                <w:szCs w:val="28"/>
              </w:rPr>
              <w:t xml:space="preserve"> </w:t>
            </w:r>
            <w:proofErr w:type="spellStart"/>
            <w:r w:rsidR="00B46214">
              <w:rPr>
                <w:sz w:val="28"/>
                <w:szCs w:val="28"/>
              </w:rPr>
              <w:t>i</w:t>
            </w:r>
            <w:proofErr w:type="spellEnd"/>
            <w:r>
              <w:rPr>
                <w:sz w:val="28"/>
                <w:szCs w:val="28"/>
              </w:rPr>
              <w:t xml:space="preserve">” phrases </w:t>
            </w:r>
          </w:p>
          <w:p w14:paraId="3BF9FA44" w14:textId="77777777" w:rsidR="00DC6619" w:rsidRPr="00314D33" w:rsidRDefault="005F5A51" w:rsidP="686CAE6D">
            <w:pPr>
              <w:pStyle w:val="ListParagraph"/>
              <w:numPr>
                <w:ilvl w:val="0"/>
                <w:numId w:val="5"/>
              </w:numPr>
              <w:spacing w:line="259" w:lineRule="auto"/>
              <w:rPr>
                <w:sz w:val="28"/>
                <w:szCs w:val="28"/>
              </w:rPr>
            </w:pPr>
            <w:r>
              <w:rPr>
                <w:sz w:val="28"/>
                <w:szCs w:val="28"/>
              </w:rPr>
              <w:t xml:space="preserve">Completion of activities </w:t>
            </w:r>
          </w:p>
        </w:tc>
      </w:tr>
    </w:tbl>
    <w:p w14:paraId="08F8F07E"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p w14:paraId="512EB597" w14:textId="77777777" w:rsidR="00EF0BE1" w:rsidRPr="00D46A8E" w:rsidRDefault="00EF0BE1" w:rsidP="00EF0BE1">
      <w:pPr>
        <w:rPr>
          <w:sz w:val="28"/>
          <w:szCs w:val="28"/>
        </w:rPr>
      </w:pPr>
    </w:p>
    <w:tbl>
      <w:tblPr>
        <w:tblStyle w:val="TableGrid2"/>
        <w:tblpPr w:leftFromText="180" w:rightFromText="180" w:vertAnchor="page" w:horzAnchor="margin" w:tblpXSpec="center" w:tblpY="2011"/>
        <w:tblW w:w="0" w:type="auto"/>
        <w:tblLook w:val="04A0" w:firstRow="1" w:lastRow="0" w:firstColumn="1" w:lastColumn="0" w:noHBand="0" w:noVBand="1"/>
      </w:tblPr>
      <w:tblGrid>
        <w:gridCol w:w="1249"/>
        <w:gridCol w:w="4971"/>
        <w:gridCol w:w="4971"/>
        <w:gridCol w:w="2903"/>
      </w:tblGrid>
      <w:tr w:rsidR="00314D33" w:rsidRPr="002B2D5B" w14:paraId="17651BB9" w14:textId="77777777" w:rsidTr="7AC714AD">
        <w:trPr>
          <w:trHeight w:val="1071"/>
        </w:trPr>
        <w:tc>
          <w:tcPr>
            <w:tcW w:w="1249" w:type="dxa"/>
          </w:tcPr>
          <w:p w14:paraId="07F942CA" w14:textId="77777777" w:rsidR="00314D33" w:rsidRPr="002B2D5B" w:rsidRDefault="686CAE6D" w:rsidP="686CAE6D">
            <w:pPr>
              <w:jc w:val="center"/>
              <w:rPr>
                <w:b/>
                <w:bCs/>
              </w:rPr>
            </w:pPr>
            <w:r w:rsidRPr="686CAE6D">
              <w:rPr>
                <w:b/>
                <w:bCs/>
              </w:rPr>
              <w:t>Time</w:t>
            </w:r>
          </w:p>
        </w:tc>
        <w:tc>
          <w:tcPr>
            <w:tcW w:w="4971" w:type="dxa"/>
          </w:tcPr>
          <w:p w14:paraId="0083ED18" w14:textId="77777777" w:rsidR="00314D33" w:rsidRPr="002B2D5B" w:rsidRDefault="686CAE6D" w:rsidP="686CAE6D">
            <w:pPr>
              <w:jc w:val="center"/>
              <w:rPr>
                <w:b/>
                <w:bCs/>
                <w:sz w:val="22"/>
                <w:szCs w:val="22"/>
              </w:rPr>
            </w:pPr>
            <w:r w:rsidRPr="686CAE6D">
              <w:rPr>
                <w:b/>
                <w:bCs/>
                <w:sz w:val="22"/>
                <w:szCs w:val="22"/>
              </w:rPr>
              <w:t>Activities/Methodology/Key Concepts</w:t>
            </w:r>
          </w:p>
          <w:p w14:paraId="602B5D8D" w14:textId="77777777" w:rsidR="00314D33" w:rsidRPr="002B2D5B" w:rsidRDefault="7AC714AD" w:rsidP="7AC714AD">
            <w:pPr>
              <w:jc w:val="center"/>
              <w:rPr>
                <w:sz w:val="22"/>
                <w:szCs w:val="22"/>
              </w:rPr>
            </w:pPr>
            <w:r w:rsidRPr="7AC714AD">
              <w:rPr>
                <w:sz w:val="22"/>
                <w:szCs w:val="22"/>
              </w:rPr>
              <w:t>(Teacher’s Role – including key teaching points,  differentiation strategies and key questions)</w:t>
            </w:r>
          </w:p>
        </w:tc>
        <w:tc>
          <w:tcPr>
            <w:tcW w:w="4971" w:type="dxa"/>
          </w:tcPr>
          <w:p w14:paraId="7AB0CE06" w14:textId="77777777" w:rsidR="00314D33" w:rsidRPr="002B2D5B" w:rsidRDefault="686CAE6D" w:rsidP="686CAE6D">
            <w:pPr>
              <w:jc w:val="center"/>
              <w:rPr>
                <w:b/>
                <w:bCs/>
                <w:sz w:val="22"/>
                <w:szCs w:val="22"/>
              </w:rPr>
            </w:pPr>
            <w:r w:rsidRPr="686CAE6D">
              <w:rPr>
                <w:b/>
                <w:bCs/>
                <w:sz w:val="22"/>
                <w:szCs w:val="22"/>
              </w:rPr>
              <w:t>Pupil Tasks</w:t>
            </w:r>
          </w:p>
          <w:p w14:paraId="6BDCC5BF" w14:textId="77777777" w:rsidR="00314D33" w:rsidRPr="002B2D5B" w:rsidRDefault="686CAE6D" w:rsidP="686CAE6D">
            <w:pPr>
              <w:jc w:val="center"/>
              <w:rPr>
                <w:sz w:val="22"/>
                <w:szCs w:val="22"/>
              </w:rPr>
            </w:pPr>
            <w:r w:rsidRPr="686CAE6D">
              <w:rPr>
                <w:sz w:val="22"/>
                <w:szCs w:val="22"/>
              </w:rPr>
              <w:t>(Pupils’ role –including differentiation,engagement in formative assessment and homework)</w:t>
            </w:r>
          </w:p>
          <w:p w14:paraId="0F9B1D1C" w14:textId="77777777" w:rsidR="00314D33" w:rsidRPr="002B2D5B" w:rsidRDefault="00314D33" w:rsidP="686CAE6D">
            <w:pPr>
              <w:jc w:val="center"/>
              <w:rPr>
                <w:sz w:val="22"/>
                <w:szCs w:val="22"/>
              </w:rPr>
            </w:pPr>
          </w:p>
        </w:tc>
        <w:tc>
          <w:tcPr>
            <w:tcW w:w="2903" w:type="dxa"/>
          </w:tcPr>
          <w:p w14:paraId="4CB8843A" w14:textId="77777777" w:rsidR="00314D33" w:rsidRPr="002B2D5B" w:rsidRDefault="686CAE6D" w:rsidP="686CAE6D">
            <w:pPr>
              <w:jc w:val="center"/>
              <w:rPr>
                <w:b/>
                <w:bCs/>
                <w:sz w:val="22"/>
                <w:szCs w:val="22"/>
              </w:rPr>
            </w:pPr>
            <w:r w:rsidRPr="686CAE6D">
              <w:rPr>
                <w:b/>
                <w:bCs/>
                <w:sz w:val="22"/>
                <w:szCs w:val="22"/>
              </w:rPr>
              <w:t>Resources</w:t>
            </w:r>
          </w:p>
          <w:p w14:paraId="5DB582BB" w14:textId="77777777" w:rsidR="00314D33" w:rsidRPr="00B0430A" w:rsidRDefault="686CAE6D" w:rsidP="686CAE6D">
            <w:pPr>
              <w:jc w:val="center"/>
              <w:rPr>
                <w:sz w:val="22"/>
                <w:szCs w:val="22"/>
              </w:rPr>
            </w:pPr>
            <w:r w:rsidRPr="686CAE6D">
              <w:rPr>
                <w:sz w:val="22"/>
                <w:szCs w:val="22"/>
              </w:rPr>
              <w:t>(Including Health and Safety requirement)</w:t>
            </w:r>
          </w:p>
        </w:tc>
      </w:tr>
      <w:tr w:rsidR="00FF186A" w:rsidRPr="00EF1F6E" w14:paraId="6958CF1C" w14:textId="77777777" w:rsidTr="7AC714AD">
        <w:trPr>
          <w:trHeight w:val="2391"/>
        </w:trPr>
        <w:tc>
          <w:tcPr>
            <w:tcW w:w="1249" w:type="dxa"/>
          </w:tcPr>
          <w:p w14:paraId="1CE54F3E" w14:textId="77777777" w:rsidR="00FF186A" w:rsidRPr="002B2D5B" w:rsidRDefault="00FF186A" w:rsidP="686CAE6D">
            <w:pPr>
              <w:jc w:val="center"/>
              <w:rPr>
                <w:b/>
                <w:bCs/>
              </w:rPr>
            </w:pPr>
          </w:p>
          <w:p w14:paraId="241DB87E" w14:textId="77777777" w:rsidR="00FF186A" w:rsidRPr="002B2D5B" w:rsidRDefault="00FF186A" w:rsidP="686CAE6D">
            <w:pPr>
              <w:jc w:val="center"/>
              <w:rPr>
                <w:b/>
                <w:bCs/>
              </w:rPr>
            </w:pPr>
          </w:p>
          <w:p w14:paraId="233B91BE" w14:textId="77777777" w:rsidR="00FF186A" w:rsidRPr="002B2D5B" w:rsidRDefault="00FF186A" w:rsidP="686CAE6D">
            <w:pPr>
              <w:jc w:val="center"/>
              <w:rPr>
                <w:b/>
                <w:bCs/>
              </w:rPr>
            </w:pPr>
            <w:r w:rsidRPr="686CAE6D">
              <w:rPr>
                <w:b/>
                <w:bCs/>
              </w:rPr>
              <w:t>Opening phase</w:t>
            </w:r>
            <w:r w:rsidRPr="686CAE6D">
              <w:rPr>
                <w:sz w:val="20"/>
                <w:szCs w:val="20"/>
              </w:rPr>
              <w:t>(with links to  prior learning)</w:t>
            </w:r>
          </w:p>
        </w:tc>
        <w:tc>
          <w:tcPr>
            <w:tcW w:w="4971" w:type="dxa"/>
          </w:tcPr>
          <w:p w14:paraId="3F52E2F1" w14:textId="29FCBE37" w:rsidR="00DF3111" w:rsidRDefault="00D02AD8" w:rsidP="686CAE6D">
            <w:r>
              <w:t>Whole class recap of “Es</w:t>
            </w:r>
            <w:r w:rsidR="00B46214">
              <w:t xml:space="preserve"> </w:t>
            </w:r>
            <w:proofErr w:type="spellStart"/>
            <w:r>
              <w:t>i</w:t>
            </w:r>
            <w:proofErr w:type="spellEnd"/>
            <w:r>
              <w:t xml:space="preserve">” – how we form the sentences, what </w:t>
            </w:r>
            <w:proofErr w:type="gramStart"/>
            <w:r>
              <w:t>other</w:t>
            </w:r>
            <w:proofErr w:type="gramEnd"/>
            <w:r>
              <w:t xml:space="preserve"> vocab we may use alongside them. </w:t>
            </w:r>
          </w:p>
          <w:p w14:paraId="69D904E0" w14:textId="57D80D76" w:rsidR="00D02AD8" w:rsidRPr="00737550" w:rsidRDefault="00D02AD8" w:rsidP="686CAE6D">
            <w:r>
              <w:t>Whole class introduction of “</w:t>
            </w:r>
            <w:proofErr w:type="spellStart"/>
            <w:r w:rsidR="007E01B4">
              <w:t>Ce</w:t>
            </w:r>
            <w:r>
              <w:t>s</w:t>
            </w:r>
            <w:proofErr w:type="spellEnd"/>
            <w:r w:rsidR="00B46214">
              <w:t xml:space="preserve"> </w:t>
            </w:r>
            <w:proofErr w:type="spellStart"/>
            <w:r>
              <w:t>i</w:t>
            </w:r>
            <w:proofErr w:type="spellEnd"/>
            <w:r>
              <w:t xml:space="preserve">…” – how we form the sentences, what other vocab we may use alongside it. </w:t>
            </w:r>
          </w:p>
        </w:tc>
        <w:tc>
          <w:tcPr>
            <w:tcW w:w="4971" w:type="dxa"/>
          </w:tcPr>
          <w:p w14:paraId="459CF099" w14:textId="1A5B6825" w:rsidR="00FF186A" w:rsidRDefault="00D02AD8" w:rsidP="686CAE6D">
            <w:pPr>
              <w:tabs>
                <w:tab w:val="left" w:pos="3465"/>
              </w:tabs>
            </w:pPr>
            <w:r>
              <w:t>Pupils to provide prior knowledge about Es</w:t>
            </w:r>
            <w:r w:rsidR="00B46214">
              <w:t xml:space="preserve"> </w:t>
            </w:r>
            <w:proofErr w:type="spellStart"/>
            <w:r>
              <w:t>i</w:t>
            </w:r>
            <w:proofErr w:type="spellEnd"/>
            <w:r>
              <w:t>…</w:t>
            </w:r>
            <w:r w:rsidR="007E01B4">
              <w:t xml:space="preserve"> </w:t>
            </w:r>
            <w:r>
              <w:t>and suggest vocab ideas.</w:t>
            </w:r>
          </w:p>
          <w:p w14:paraId="30C6F4A6" w14:textId="77777777" w:rsidR="00D02AD8" w:rsidRDefault="00D02AD8" w:rsidP="686CAE6D">
            <w:pPr>
              <w:tabs>
                <w:tab w:val="left" w:pos="3465"/>
              </w:tabs>
            </w:pPr>
          </w:p>
          <w:p w14:paraId="5BA460B1" w14:textId="77777777" w:rsidR="00D02AD8" w:rsidRDefault="00D02AD8" w:rsidP="686CAE6D">
            <w:pPr>
              <w:tabs>
                <w:tab w:val="left" w:pos="3465"/>
              </w:tabs>
            </w:pPr>
            <w:r>
              <w:t xml:space="preserve">Pupils to engage with new content and provide new vocab ideas. </w:t>
            </w:r>
          </w:p>
          <w:p w14:paraId="4C1E3EB7" w14:textId="77777777" w:rsidR="00D02AD8" w:rsidRDefault="00D02AD8" w:rsidP="686CAE6D">
            <w:pPr>
              <w:tabs>
                <w:tab w:val="left" w:pos="3465"/>
              </w:tabs>
            </w:pPr>
          </w:p>
          <w:p w14:paraId="3F58D935" w14:textId="77777777" w:rsidR="00D02AD8" w:rsidRPr="00D02AD8" w:rsidRDefault="00D02AD8" w:rsidP="686CAE6D">
            <w:pPr>
              <w:tabs>
                <w:tab w:val="left" w:pos="3465"/>
              </w:tabs>
            </w:pPr>
            <w:r>
              <w:t xml:space="preserve">Use </w:t>
            </w:r>
            <w:r>
              <w:rPr>
                <w:i/>
                <w:u w:val="single"/>
              </w:rPr>
              <w:t>Partner Talk</w:t>
            </w:r>
            <w:r>
              <w:t xml:space="preserve"> and </w:t>
            </w:r>
            <w:r>
              <w:rPr>
                <w:i/>
                <w:u w:val="single"/>
              </w:rPr>
              <w:t>Think, Pair, Share</w:t>
            </w:r>
            <w:r>
              <w:t xml:space="preserve">. </w:t>
            </w:r>
          </w:p>
        </w:tc>
        <w:tc>
          <w:tcPr>
            <w:tcW w:w="2903" w:type="dxa"/>
            <w:vMerge w:val="restart"/>
          </w:tcPr>
          <w:p w14:paraId="4E91A137" w14:textId="77777777" w:rsidR="00FF186A" w:rsidRDefault="00D02AD8" w:rsidP="686CAE6D">
            <w:pPr>
              <w:pStyle w:val="ListParagraph"/>
              <w:numPr>
                <w:ilvl w:val="0"/>
                <w:numId w:val="4"/>
              </w:numPr>
            </w:pPr>
            <w:r>
              <w:t xml:space="preserve">IWB </w:t>
            </w:r>
          </w:p>
          <w:p w14:paraId="43E2A873" w14:textId="77777777" w:rsidR="00D02AD8" w:rsidRDefault="00D02AD8" w:rsidP="686CAE6D">
            <w:pPr>
              <w:pStyle w:val="ListParagraph"/>
              <w:numPr>
                <w:ilvl w:val="0"/>
                <w:numId w:val="4"/>
              </w:numPr>
            </w:pPr>
            <w:r>
              <w:t xml:space="preserve">A3 paper </w:t>
            </w:r>
          </w:p>
          <w:p w14:paraId="69652C13" w14:textId="77777777" w:rsidR="00D02AD8" w:rsidRPr="002B2D5B" w:rsidRDefault="00D02AD8" w:rsidP="00D02AD8">
            <w:pPr>
              <w:pStyle w:val="ListParagraph"/>
              <w:numPr>
                <w:ilvl w:val="0"/>
                <w:numId w:val="4"/>
              </w:numPr>
            </w:pPr>
            <w:r>
              <w:t xml:space="preserve">Success criteria examples </w:t>
            </w:r>
          </w:p>
        </w:tc>
      </w:tr>
      <w:tr w:rsidR="00FF186A" w:rsidRPr="002B2D5B" w14:paraId="46B6A81C" w14:textId="77777777" w:rsidTr="7AC714AD">
        <w:trPr>
          <w:trHeight w:val="2043"/>
        </w:trPr>
        <w:tc>
          <w:tcPr>
            <w:tcW w:w="1249" w:type="dxa"/>
          </w:tcPr>
          <w:p w14:paraId="0F0E48D4" w14:textId="77777777" w:rsidR="00FF186A" w:rsidRPr="002B2D5B" w:rsidRDefault="00FF186A" w:rsidP="686CAE6D">
            <w:pPr>
              <w:jc w:val="center"/>
              <w:rPr>
                <w:b/>
                <w:bCs/>
              </w:rPr>
            </w:pPr>
          </w:p>
          <w:p w14:paraId="320CB6D2" w14:textId="77777777" w:rsidR="00FF186A" w:rsidRPr="002B2D5B" w:rsidRDefault="00FF186A" w:rsidP="686CAE6D">
            <w:pPr>
              <w:jc w:val="center"/>
              <w:rPr>
                <w:b/>
                <w:bCs/>
              </w:rPr>
            </w:pPr>
          </w:p>
          <w:p w14:paraId="2CCE6CE8" w14:textId="77777777" w:rsidR="00FF186A" w:rsidRPr="002B2D5B" w:rsidRDefault="00FF186A" w:rsidP="686CAE6D">
            <w:pPr>
              <w:jc w:val="center"/>
              <w:rPr>
                <w:b/>
                <w:bCs/>
              </w:rPr>
            </w:pPr>
            <w:r w:rsidRPr="686CAE6D">
              <w:rPr>
                <w:b/>
                <w:bCs/>
              </w:rPr>
              <w:t>Teaching &amp; Core Learning</w:t>
            </w:r>
          </w:p>
        </w:tc>
        <w:tc>
          <w:tcPr>
            <w:tcW w:w="4971" w:type="dxa"/>
          </w:tcPr>
          <w:p w14:paraId="0634D93A" w14:textId="304A47A1" w:rsidR="00D02AD8" w:rsidRDefault="00D02AD8" w:rsidP="00DF3111">
            <w:r>
              <w:t>Core Activity - All pupils to write 3 recap sentences of Es</w:t>
            </w:r>
            <w:r w:rsidR="00B46214">
              <w:t xml:space="preserve"> </w:t>
            </w:r>
            <w:proofErr w:type="spellStart"/>
            <w:r>
              <w:t>i</w:t>
            </w:r>
            <w:proofErr w:type="spellEnd"/>
            <w:r>
              <w:t>…</w:t>
            </w:r>
          </w:p>
          <w:p w14:paraId="347E2A7D" w14:textId="40AEAA0A" w:rsidR="00D02AD8" w:rsidRDefault="00D02AD8" w:rsidP="00DF3111">
            <w:r>
              <w:t>HA (and some MA) to write 3 new sentences containing Es/</w:t>
            </w:r>
            <w:proofErr w:type="spellStart"/>
            <w:r>
              <w:t>Ces</w:t>
            </w:r>
            <w:proofErr w:type="spellEnd"/>
            <w:r w:rsidR="007E01B4">
              <w:t xml:space="preserve"> </w:t>
            </w:r>
            <w:proofErr w:type="spellStart"/>
            <w:r w:rsidR="007E01B4">
              <w:t>i</w:t>
            </w:r>
            <w:proofErr w:type="spellEnd"/>
            <w:r>
              <w:t>.</w:t>
            </w:r>
            <w:r w:rsidR="007E01B4">
              <w:t xml:space="preserve"> LA to write at least 1 sentence that includes Es </w:t>
            </w:r>
            <w:proofErr w:type="spellStart"/>
            <w:r w:rsidR="007E01B4">
              <w:t>i</w:t>
            </w:r>
            <w:proofErr w:type="spellEnd"/>
            <w:r w:rsidR="007E01B4">
              <w:t xml:space="preserve"> and </w:t>
            </w:r>
            <w:proofErr w:type="spellStart"/>
            <w:r w:rsidR="007E01B4">
              <w:t>Ces</w:t>
            </w:r>
            <w:proofErr w:type="spellEnd"/>
            <w:r w:rsidR="007E01B4">
              <w:t xml:space="preserve"> </w:t>
            </w:r>
            <w:proofErr w:type="spellStart"/>
            <w:r w:rsidR="007E01B4">
              <w:t>i</w:t>
            </w:r>
            <w:proofErr w:type="spellEnd"/>
            <w:r w:rsidR="007E01B4">
              <w:t xml:space="preserve">. </w:t>
            </w:r>
            <w:r>
              <w:t xml:space="preserve"> </w:t>
            </w:r>
          </w:p>
          <w:p w14:paraId="6730BB86" w14:textId="77777777" w:rsidR="00D02AD8" w:rsidRDefault="00D02AD8" w:rsidP="00DF3111"/>
          <w:p w14:paraId="5396F3C6" w14:textId="77777777" w:rsidR="00FF186A" w:rsidRPr="008515BB" w:rsidRDefault="00D02AD8" w:rsidP="00D02AD8">
            <w:r>
              <w:t>Extension task: complete a newer “</w:t>
            </w:r>
            <w:proofErr w:type="spellStart"/>
            <w:r>
              <w:t>Dyma</w:t>
            </w:r>
            <w:proofErr w:type="spellEnd"/>
            <w:r>
              <w:t xml:space="preserve"> fi” profile: </w:t>
            </w:r>
            <w:r w:rsidR="00DF3111">
              <w:t>Name</w:t>
            </w:r>
            <w:r>
              <w:t xml:space="preserve">, </w:t>
            </w:r>
            <w:r w:rsidR="00DF3111">
              <w:t>Age</w:t>
            </w:r>
            <w:r>
              <w:t xml:space="preserve">, </w:t>
            </w:r>
            <w:r w:rsidR="00DF3111">
              <w:t>How I am feeling</w:t>
            </w:r>
            <w:r>
              <w:t xml:space="preserve">, </w:t>
            </w:r>
            <w:r w:rsidR="00DF3111">
              <w:t>Where I live</w:t>
            </w:r>
            <w:r>
              <w:t xml:space="preserve">, What they like to eat, </w:t>
            </w:r>
            <w:r w:rsidR="00DF3111">
              <w:t>What they like to wear</w:t>
            </w:r>
            <w:r>
              <w:t>, I went / I had /</w:t>
            </w:r>
            <w:r w:rsidR="00DF3111">
              <w:t xml:space="preserve"> I saw</w:t>
            </w:r>
            <w:r>
              <w:t xml:space="preserve">. A3 paper with pics. </w:t>
            </w:r>
          </w:p>
        </w:tc>
        <w:tc>
          <w:tcPr>
            <w:tcW w:w="4971" w:type="dxa"/>
          </w:tcPr>
          <w:p w14:paraId="6112C294" w14:textId="77777777" w:rsidR="00FF186A" w:rsidRDefault="00D02AD8" w:rsidP="686CAE6D">
            <w:r>
              <w:rPr>
                <w:i/>
                <w:u w:val="single"/>
              </w:rPr>
              <w:t>Success criteria</w:t>
            </w:r>
            <w:r>
              <w:t xml:space="preserve"> to be provided for pupils, littered around various tables. Examples of Es</w:t>
            </w:r>
            <w:r w:rsidR="00B46214">
              <w:t xml:space="preserve"> </w:t>
            </w:r>
            <w:proofErr w:type="spellStart"/>
            <w:r>
              <w:t>i</w:t>
            </w:r>
            <w:proofErr w:type="spellEnd"/>
            <w:r>
              <w:t xml:space="preserve">…, examples of what we see at the park, examples of foods etc. </w:t>
            </w:r>
          </w:p>
          <w:p w14:paraId="27BF84D4" w14:textId="77777777" w:rsidR="00D02AD8" w:rsidRDefault="00D02AD8" w:rsidP="686CAE6D"/>
          <w:p w14:paraId="7957836B" w14:textId="77777777" w:rsidR="00D02AD8" w:rsidRDefault="00D02AD8" w:rsidP="686CAE6D">
            <w:r>
              <w:t>Pupils to use A3 paper to build on their original “</w:t>
            </w:r>
            <w:proofErr w:type="spellStart"/>
            <w:r>
              <w:t>Dyma</w:t>
            </w:r>
            <w:proofErr w:type="spellEnd"/>
            <w:r>
              <w:t xml:space="preserve"> fi” work from October, using new vocab introduced over the previous 3 weeks. </w:t>
            </w:r>
          </w:p>
          <w:p w14:paraId="2D5987DF" w14:textId="77777777" w:rsidR="00D02AD8" w:rsidRPr="00D02AD8" w:rsidRDefault="00D02AD8" w:rsidP="686CAE6D"/>
        </w:tc>
        <w:tc>
          <w:tcPr>
            <w:tcW w:w="2903" w:type="dxa"/>
            <w:vMerge/>
          </w:tcPr>
          <w:p w14:paraId="5EBE5458" w14:textId="77777777" w:rsidR="00FF186A" w:rsidRPr="002B2D5B" w:rsidRDefault="00FF186A" w:rsidP="008B18D2">
            <w:pPr>
              <w:pStyle w:val="ListParagraph"/>
              <w:numPr>
                <w:ilvl w:val="0"/>
                <w:numId w:val="4"/>
              </w:numPr>
            </w:pPr>
          </w:p>
        </w:tc>
      </w:tr>
      <w:tr w:rsidR="00FF186A" w:rsidRPr="002B2D5B" w14:paraId="523A7C0C" w14:textId="77777777" w:rsidTr="7AC714AD">
        <w:trPr>
          <w:trHeight w:val="2051"/>
        </w:trPr>
        <w:tc>
          <w:tcPr>
            <w:tcW w:w="1249" w:type="dxa"/>
          </w:tcPr>
          <w:p w14:paraId="685C027A" w14:textId="77777777" w:rsidR="00FF186A" w:rsidRPr="002B2D5B" w:rsidRDefault="00FF186A" w:rsidP="686CAE6D">
            <w:pPr>
              <w:jc w:val="center"/>
              <w:rPr>
                <w:b/>
                <w:bCs/>
              </w:rPr>
            </w:pPr>
          </w:p>
          <w:p w14:paraId="2CD7E707" w14:textId="77777777" w:rsidR="00FF186A" w:rsidRPr="002B2D5B" w:rsidRDefault="00FF186A" w:rsidP="686CAE6D">
            <w:pPr>
              <w:jc w:val="center"/>
              <w:rPr>
                <w:b/>
                <w:bCs/>
              </w:rPr>
            </w:pPr>
          </w:p>
          <w:p w14:paraId="71C6AFD0" w14:textId="77777777" w:rsidR="00FF186A" w:rsidRPr="002B2D5B" w:rsidRDefault="00FF186A" w:rsidP="686CAE6D">
            <w:pPr>
              <w:jc w:val="center"/>
              <w:rPr>
                <w:b/>
                <w:bCs/>
              </w:rPr>
            </w:pPr>
            <w:r w:rsidRPr="686CAE6D">
              <w:rPr>
                <w:b/>
                <w:bCs/>
              </w:rPr>
              <w:t>Plenary</w:t>
            </w:r>
          </w:p>
        </w:tc>
        <w:tc>
          <w:tcPr>
            <w:tcW w:w="4971" w:type="dxa"/>
          </w:tcPr>
          <w:p w14:paraId="6E53A835" w14:textId="77777777" w:rsidR="00FF186A" w:rsidRPr="002B2D5B" w:rsidRDefault="00D02AD8" w:rsidP="686CAE6D">
            <w:r>
              <w:t xml:space="preserve">n/a </w:t>
            </w:r>
          </w:p>
        </w:tc>
        <w:tc>
          <w:tcPr>
            <w:tcW w:w="4971" w:type="dxa"/>
          </w:tcPr>
          <w:p w14:paraId="1A68FDF4" w14:textId="77777777" w:rsidR="00FF186A" w:rsidRPr="002B2D5B" w:rsidRDefault="00D02AD8" w:rsidP="686CAE6D">
            <w:r>
              <w:t xml:space="preserve">n/a </w:t>
            </w:r>
          </w:p>
        </w:tc>
        <w:tc>
          <w:tcPr>
            <w:tcW w:w="2903" w:type="dxa"/>
            <w:vMerge/>
          </w:tcPr>
          <w:p w14:paraId="48E3477E" w14:textId="77777777" w:rsidR="00FF186A" w:rsidRPr="002B2D5B" w:rsidRDefault="00FF186A" w:rsidP="008B18D2">
            <w:pPr>
              <w:pStyle w:val="ListParagraph"/>
              <w:numPr>
                <w:ilvl w:val="0"/>
                <w:numId w:val="4"/>
              </w:numPr>
            </w:pPr>
          </w:p>
        </w:tc>
      </w:tr>
    </w:tbl>
    <w:p w14:paraId="28B5B8F2" w14:textId="77777777" w:rsidR="008515BB" w:rsidRDefault="00825827" w:rsidP="00197CEF">
      <w:pPr>
        <w:jc w:val="center"/>
        <w:rPr>
          <w:b/>
          <w:sz w:val="28"/>
          <w:szCs w:val="28"/>
          <w:lang w:val="cy-GB"/>
        </w:rPr>
      </w:pPr>
      <w:r>
        <w:rPr>
          <w:b/>
          <w:sz w:val="28"/>
          <w:szCs w:val="28"/>
          <w:lang w:val="cy-GB"/>
        </w:rPr>
        <w:lastRenderedPageBreak/>
        <w:t>Lesson Plan – Phase 1</w:t>
      </w:r>
    </w:p>
    <w:p w14:paraId="5E84D48F" w14:textId="77777777" w:rsidR="00825827" w:rsidRPr="00825827" w:rsidRDefault="00825827" w:rsidP="008515BB">
      <w:pPr>
        <w:jc w:val="center"/>
        <w:rPr>
          <w:b/>
          <w:sz w:val="28"/>
          <w:szCs w:val="28"/>
          <w:lang w:val="cy-GB"/>
        </w:rPr>
      </w:pPr>
      <w:r w:rsidRPr="00825827">
        <w:rPr>
          <w:b/>
          <w:sz w:val="28"/>
          <w:szCs w:val="28"/>
          <w:lang w:val="cy-GB"/>
        </w:rPr>
        <w:t>Evaluation of the Learning Experience</w:t>
      </w:r>
    </w:p>
    <w:p w14:paraId="28DB5814"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01CEC0D9"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11907"/>
      </w:tblGrid>
      <w:tr w:rsidR="00825827" w:rsidRPr="00825827" w14:paraId="44258435" w14:textId="77777777" w:rsidTr="7AC714AD">
        <w:tc>
          <w:tcPr>
            <w:tcW w:w="13887" w:type="dxa"/>
            <w:gridSpan w:val="2"/>
            <w:shd w:val="clear" w:color="auto" w:fill="D9E2F3" w:themeFill="accent1" w:themeFillTint="33"/>
          </w:tcPr>
          <w:p w14:paraId="73C9068B" w14:textId="77777777" w:rsidR="00825827" w:rsidRPr="00825827" w:rsidRDefault="686CAE6D" w:rsidP="686CAE6D">
            <w:pPr>
              <w:rPr>
                <w:b/>
                <w:bCs/>
              </w:rPr>
            </w:pPr>
            <w:r w:rsidRPr="686CAE6D">
              <w:rPr>
                <w:b/>
                <w:bCs/>
              </w:rPr>
              <w:t>Evaluation of Pupil Learning</w:t>
            </w:r>
          </w:p>
          <w:p w14:paraId="020CE7CE" w14:textId="77777777" w:rsidR="00825827" w:rsidRPr="00825827" w:rsidRDefault="00825827" w:rsidP="686CAE6D">
            <w:pPr>
              <w:rPr>
                <w:sz w:val="20"/>
                <w:szCs w:val="20"/>
              </w:rPr>
            </w:pPr>
          </w:p>
        </w:tc>
      </w:tr>
      <w:tr w:rsidR="00825827" w:rsidRPr="00825827" w14:paraId="309E791E" w14:textId="77777777" w:rsidTr="7AC714AD">
        <w:tc>
          <w:tcPr>
            <w:tcW w:w="1980" w:type="dxa"/>
            <w:shd w:val="clear" w:color="auto" w:fill="D9E2F3" w:themeFill="accent1" w:themeFillTint="33"/>
          </w:tcPr>
          <w:p w14:paraId="6E4DABD6" w14:textId="77777777" w:rsidR="00825827" w:rsidRPr="00825827" w:rsidRDefault="686CAE6D" w:rsidP="686CAE6D">
            <w:pPr>
              <w:rPr>
                <w:sz w:val="20"/>
                <w:szCs w:val="20"/>
              </w:rPr>
            </w:pPr>
            <w:r w:rsidRPr="686CAE6D">
              <w:rPr>
                <w:sz w:val="20"/>
                <w:szCs w:val="20"/>
              </w:rPr>
              <w:t>Evidence of Learning (including attitude to learning over time)</w:t>
            </w:r>
          </w:p>
        </w:tc>
        <w:tc>
          <w:tcPr>
            <w:tcW w:w="11907" w:type="dxa"/>
          </w:tcPr>
          <w:p w14:paraId="34C625A2" w14:textId="5B06819B" w:rsidR="00197CEF" w:rsidRPr="00B46214" w:rsidRDefault="00B46214" w:rsidP="7AC714AD">
            <w:pPr>
              <w:spacing w:line="259" w:lineRule="auto"/>
              <w:rPr>
                <w:sz w:val="22"/>
                <w:szCs w:val="20"/>
              </w:rPr>
            </w:pPr>
            <w:r>
              <w:rPr>
                <w:sz w:val="22"/>
                <w:szCs w:val="20"/>
              </w:rPr>
              <w:t xml:space="preserve">Pupils recapped Es i... during introduction, with varying levels of contribution and knowledge. Pupils engaged with the learning of </w:t>
            </w:r>
            <w:proofErr w:type="spellStart"/>
            <w:r w:rsidR="007E01B4">
              <w:rPr>
                <w:sz w:val="22"/>
                <w:szCs w:val="20"/>
              </w:rPr>
              <w:t>Ces</w:t>
            </w:r>
            <w:proofErr w:type="spellEnd"/>
            <w:r>
              <w:rPr>
                <w:sz w:val="22"/>
                <w:szCs w:val="20"/>
              </w:rPr>
              <w:t xml:space="preserve"> </w:t>
            </w:r>
            <w:proofErr w:type="spellStart"/>
            <w:r>
              <w:rPr>
                <w:sz w:val="22"/>
                <w:szCs w:val="20"/>
              </w:rPr>
              <w:t>i</w:t>
            </w:r>
            <w:proofErr w:type="spellEnd"/>
            <w:r>
              <w:rPr>
                <w:sz w:val="22"/>
                <w:szCs w:val="20"/>
              </w:rPr>
              <w:t xml:space="preserve">... and submitted positive responses and suggestions. LA and MA groupings required lots of scaffolding and support with the core activities, but this was expected. HA were largely able to independently complete the work. </w:t>
            </w:r>
          </w:p>
        </w:tc>
      </w:tr>
      <w:tr w:rsidR="00825827" w:rsidRPr="00825827" w14:paraId="076F188F" w14:textId="77777777" w:rsidTr="7AC714AD">
        <w:trPr>
          <w:trHeight w:val="437"/>
        </w:trPr>
        <w:tc>
          <w:tcPr>
            <w:tcW w:w="1980" w:type="dxa"/>
            <w:shd w:val="clear" w:color="auto" w:fill="D9E2F3" w:themeFill="accent1" w:themeFillTint="33"/>
          </w:tcPr>
          <w:p w14:paraId="4A992F64" w14:textId="77777777" w:rsidR="00825827" w:rsidRPr="00825827" w:rsidRDefault="686CAE6D" w:rsidP="686CAE6D">
            <w:pPr>
              <w:rPr>
                <w:sz w:val="20"/>
                <w:szCs w:val="20"/>
              </w:rPr>
            </w:pPr>
            <w:r w:rsidRPr="686CAE6D">
              <w:rPr>
                <w:sz w:val="20"/>
                <w:szCs w:val="20"/>
              </w:rPr>
              <w:t>Next Steps for Progress</w:t>
            </w:r>
          </w:p>
          <w:p w14:paraId="71BBF1B5" w14:textId="77777777" w:rsidR="00825827" w:rsidRPr="00825827" w:rsidRDefault="00825827" w:rsidP="686CAE6D">
            <w:pPr>
              <w:rPr>
                <w:sz w:val="20"/>
                <w:szCs w:val="20"/>
              </w:rPr>
            </w:pPr>
          </w:p>
        </w:tc>
        <w:tc>
          <w:tcPr>
            <w:tcW w:w="11907" w:type="dxa"/>
          </w:tcPr>
          <w:p w14:paraId="5234998D" w14:textId="77777777" w:rsidR="00197CEF" w:rsidRDefault="00B46214" w:rsidP="7AC714AD">
            <w:pPr>
              <w:pStyle w:val="ListParagraph"/>
              <w:numPr>
                <w:ilvl w:val="0"/>
                <w:numId w:val="3"/>
              </w:numPr>
              <w:rPr>
                <w:sz w:val="22"/>
                <w:szCs w:val="22"/>
              </w:rPr>
            </w:pPr>
            <w:r>
              <w:rPr>
                <w:sz w:val="22"/>
                <w:szCs w:val="22"/>
              </w:rPr>
              <w:t xml:space="preserve">Differentiation: introduction could have been differentiated by ability, so that HA could have been extended and LA could have been given more time to recap/learn the language formations. </w:t>
            </w:r>
          </w:p>
          <w:p w14:paraId="46F3862C" w14:textId="77777777" w:rsidR="00B46214" w:rsidRPr="00687EAF" w:rsidRDefault="00B46214" w:rsidP="7AC714AD">
            <w:pPr>
              <w:pStyle w:val="ListParagraph"/>
              <w:numPr>
                <w:ilvl w:val="0"/>
                <w:numId w:val="3"/>
              </w:numPr>
              <w:rPr>
                <w:sz w:val="22"/>
                <w:szCs w:val="22"/>
              </w:rPr>
            </w:pPr>
            <w:r>
              <w:rPr>
                <w:sz w:val="22"/>
                <w:szCs w:val="22"/>
              </w:rPr>
              <w:t xml:space="preserve">Core task: the core task was quite repetitive and in the future I will endeavour to create less monotonous tasks for the pupils to complete. </w:t>
            </w:r>
            <w:bookmarkStart w:id="0" w:name="_GoBack"/>
            <w:bookmarkEnd w:id="0"/>
          </w:p>
        </w:tc>
      </w:tr>
    </w:tbl>
    <w:p w14:paraId="4C0DDFDE" w14:textId="77777777" w:rsidR="00825827" w:rsidRPr="00825827" w:rsidRDefault="00825827" w:rsidP="686CAE6D">
      <w:pPr>
        <w:rPr>
          <w:sz w:val="20"/>
          <w:szCs w:val="20"/>
        </w:rPr>
      </w:pPr>
    </w:p>
    <w:p w14:paraId="4B523126" w14:textId="77777777" w:rsidR="00825827" w:rsidRPr="00825827" w:rsidRDefault="00825827" w:rsidP="686CAE6D">
      <w:pPr>
        <w:rPr>
          <w:sz w:val="20"/>
          <w:szCs w:val="20"/>
        </w:rPr>
      </w:pPr>
    </w:p>
    <w:tbl>
      <w:tblPr>
        <w:tblStyle w:val="TableGrid3"/>
        <w:tblW w:w="0" w:type="auto"/>
        <w:tblLook w:val="04A0" w:firstRow="1" w:lastRow="0" w:firstColumn="1" w:lastColumn="0" w:noHBand="0" w:noVBand="1"/>
      </w:tblPr>
      <w:tblGrid>
        <w:gridCol w:w="1838"/>
        <w:gridCol w:w="12049"/>
      </w:tblGrid>
      <w:tr w:rsidR="00825827" w:rsidRPr="00825827" w14:paraId="2046056C" w14:textId="77777777" w:rsidTr="7AC714AD">
        <w:tc>
          <w:tcPr>
            <w:tcW w:w="13887" w:type="dxa"/>
            <w:gridSpan w:val="2"/>
            <w:shd w:val="clear" w:color="auto" w:fill="D9E2F3" w:themeFill="accent1" w:themeFillTint="33"/>
          </w:tcPr>
          <w:p w14:paraId="2B344F0E" w14:textId="77777777" w:rsidR="00825827" w:rsidRPr="00825827" w:rsidRDefault="686CAE6D" w:rsidP="686CAE6D">
            <w:pPr>
              <w:rPr>
                <w:b/>
                <w:bCs/>
              </w:rPr>
            </w:pPr>
            <w:r w:rsidRPr="686CAE6D">
              <w:rPr>
                <w:b/>
                <w:bCs/>
              </w:rPr>
              <w:t>Reflective Analysis of Teaching and Strategies For Development – including justification/rationale for pedagogical choices</w:t>
            </w:r>
          </w:p>
          <w:p w14:paraId="10C9942C" w14:textId="77777777" w:rsidR="00825827" w:rsidRPr="00825827" w:rsidRDefault="00825827" w:rsidP="686CAE6D">
            <w:pPr>
              <w:rPr>
                <w:sz w:val="20"/>
                <w:szCs w:val="20"/>
              </w:rPr>
            </w:pPr>
          </w:p>
        </w:tc>
      </w:tr>
      <w:tr w:rsidR="00825827" w:rsidRPr="00825827" w14:paraId="408BC4BA" w14:textId="77777777" w:rsidTr="7AC714AD">
        <w:tc>
          <w:tcPr>
            <w:tcW w:w="1838" w:type="dxa"/>
            <w:shd w:val="clear" w:color="auto" w:fill="D9E2F3" w:themeFill="accent1" w:themeFillTint="33"/>
          </w:tcPr>
          <w:p w14:paraId="394AC4DF" w14:textId="77777777" w:rsidR="00825827" w:rsidRPr="00825827" w:rsidRDefault="686CAE6D" w:rsidP="686CAE6D">
            <w:pPr>
              <w:rPr>
                <w:sz w:val="20"/>
                <w:szCs w:val="20"/>
              </w:rPr>
            </w:pPr>
            <w:r w:rsidRPr="686CAE6D">
              <w:rPr>
                <w:sz w:val="20"/>
                <w:szCs w:val="20"/>
              </w:rPr>
              <w:t xml:space="preserve">Evidence of my Effective Practice </w:t>
            </w:r>
          </w:p>
          <w:p w14:paraId="046F612D" w14:textId="77777777" w:rsidR="00825827" w:rsidRPr="00825827" w:rsidRDefault="00825827" w:rsidP="686CAE6D">
            <w:pPr>
              <w:rPr>
                <w:sz w:val="20"/>
                <w:szCs w:val="20"/>
              </w:rPr>
            </w:pPr>
          </w:p>
          <w:p w14:paraId="3FEFBDBC" w14:textId="77777777" w:rsidR="00825827" w:rsidRPr="00825827" w:rsidRDefault="00825827" w:rsidP="686CAE6D">
            <w:pPr>
              <w:rPr>
                <w:sz w:val="20"/>
                <w:szCs w:val="20"/>
              </w:rPr>
            </w:pPr>
          </w:p>
        </w:tc>
        <w:tc>
          <w:tcPr>
            <w:tcW w:w="12049" w:type="dxa"/>
          </w:tcPr>
          <w:p w14:paraId="6B4EAC96" w14:textId="77777777" w:rsidR="00197CEF" w:rsidRDefault="00B46214" w:rsidP="00B46214">
            <w:pPr>
              <w:pStyle w:val="ListParagraph"/>
              <w:numPr>
                <w:ilvl w:val="0"/>
                <w:numId w:val="14"/>
              </w:numPr>
              <w:rPr>
                <w:rFonts w:ascii="Calibri" w:eastAsia="Calibri" w:hAnsi="Calibri" w:cs="Calibri"/>
                <w:sz w:val="22"/>
                <w:szCs w:val="20"/>
              </w:rPr>
            </w:pPr>
            <w:r>
              <w:rPr>
                <w:rFonts w:ascii="Calibri" w:eastAsia="Calibri" w:hAnsi="Calibri" w:cs="Calibri"/>
                <w:sz w:val="22"/>
                <w:szCs w:val="20"/>
              </w:rPr>
              <w:t xml:space="preserve">Introduction: I provided the pupils with lots of information/resources from their previous learning, which allowed them to recap this more easily. </w:t>
            </w:r>
          </w:p>
          <w:p w14:paraId="443FE7C9" w14:textId="77777777" w:rsidR="00B46214" w:rsidRDefault="00B46214" w:rsidP="00B46214">
            <w:pPr>
              <w:pStyle w:val="ListParagraph"/>
              <w:numPr>
                <w:ilvl w:val="0"/>
                <w:numId w:val="14"/>
              </w:numPr>
              <w:rPr>
                <w:rFonts w:ascii="Calibri" w:eastAsia="Calibri" w:hAnsi="Calibri" w:cs="Calibri"/>
                <w:sz w:val="22"/>
                <w:szCs w:val="20"/>
              </w:rPr>
            </w:pPr>
            <w:r>
              <w:rPr>
                <w:rFonts w:ascii="Calibri" w:eastAsia="Calibri" w:hAnsi="Calibri" w:cs="Calibri"/>
                <w:sz w:val="22"/>
                <w:szCs w:val="20"/>
              </w:rPr>
              <w:t xml:space="preserve">Success criteria: a wide variety of success criteria resources were provided for all abilities and this allowed much of the core work to be completed independently. </w:t>
            </w:r>
          </w:p>
          <w:p w14:paraId="62ABD612" w14:textId="77777777" w:rsidR="00B46214" w:rsidRDefault="00B46214" w:rsidP="00B46214">
            <w:pPr>
              <w:rPr>
                <w:rFonts w:ascii="Calibri" w:eastAsia="Calibri" w:hAnsi="Calibri" w:cs="Calibri"/>
                <w:sz w:val="22"/>
                <w:szCs w:val="20"/>
              </w:rPr>
            </w:pPr>
          </w:p>
          <w:p w14:paraId="75405863" w14:textId="77777777" w:rsidR="00B46214" w:rsidRPr="00B46214" w:rsidRDefault="00B46214" w:rsidP="00B46214">
            <w:pPr>
              <w:rPr>
                <w:rFonts w:ascii="Calibri" w:eastAsia="Calibri" w:hAnsi="Calibri" w:cs="Calibri"/>
                <w:sz w:val="22"/>
                <w:szCs w:val="20"/>
              </w:rPr>
            </w:pPr>
            <w:r>
              <w:rPr>
                <w:rFonts w:ascii="Calibri" w:eastAsia="Calibri" w:hAnsi="Calibri" w:cs="Calibri"/>
                <w:sz w:val="22"/>
                <w:szCs w:val="20"/>
              </w:rPr>
              <w:t>QTS Link – “</w:t>
            </w:r>
            <w:r w:rsidRPr="00B46214">
              <w:rPr>
                <w:rFonts w:ascii="Calibri" w:eastAsia="Calibri" w:hAnsi="Calibri" w:cs="Calibri"/>
                <w:sz w:val="22"/>
                <w:szCs w:val="20"/>
              </w:rPr>
              <w:t>Organisation of learners and colleagues, routines and resources is focussed on building learning habits and behaviours that meet the four purposes and are understood by learners in that context.</w:t>
            </w:r>
            <w:r>
              <w:rPr>
                <w:rFonts w:ascii="Calibri" w:eastAsia="Calibri" w:hAnsi="Calibri" w:cs="Calibri"/>
                <w:sz w:val="22"/>
                <w:szCs w:val="20"/>
              </w:rPr>
              <w:t>”</w:t>
            </w:r>
          </w:p>
        </w:tc>
      </w:tr>
      <w:tr w:rsidR="00825827" w:rsidRPr="00825827" w14:paraId="3612C992" w14:textId="77777777" w:rsidTr="7AC714AD">
        <w:trPr>
          <w:trHeight w:val="437"/>
        </w:trPr>
        <w:tc>
          <w:tcPr>
            <w:tcW w:w="1838" w:type="dxa"/>
            <w:shd w:val="clear" w:color="auto" w:fill="D9E2F3" w:themeFill="accent1" w:themeFillTint="33"/>
          </w:tcPr>
          <w:p w14:paraId="4D06E9AA" w14:textId="77777777" w:rsidR="00825827" w:rsidRPr="00825827" w:rsidRDefault="686CAE6D" w:rsidP="686CAE6D">
            <w:pPr>
              <w:rPr>
                <w:sz w:val="20"/>
                <w:szCs w:val="20"/>
              </w:rPr>
            </w:pPr>
            <w:r w:rsidRPr="686CAE6D">
              <w:rPr>
                <w:sz w:val="20"/>
                <w:szCs w:val="20"/>
              </w:rPr>
              <w:t>Areas for my Development</w:t>
            </w:r>
          </w:p>
          <w:p w14:paraId="1D3EED49" w14:textId="77777777" w:rsidR="00825827" w:rsidRPr="00825827" w:rsidRDefault="00825827" w:rsidP="686CAE6D">
            <w:pPr>
              <w:rPr>
                <w:sz w:val="20"/>
                <w:szCs w:val="20"/>
              </w:rPr>
            </w:pPr>
          </w:p>
          <w:p w14:paraId="1221CAC9" w14:textId="77777777" w:rsidR="00825827" w:rsidRPr="00825827" w:rsidRDefault="686CAE6D" w:rsidP="686CAE6D">
            <w:pPr>
              <w:rPr>
                <w:sz w:val="20"/>
                <w:szCs w:val="20"/>
              </w:rPr>
            </w:pPr>
            <w:r w:rsidRPr="686CAE6D">
              <w:rPr>
                <w:sz w:val="20"/>
                <w:szCs w:val="20"/>
              </w:rPr>
              <w:t>Personal Targets for Progress</w:t>
            </w:r>
          </w:p>
          <w:p w14:paraId="356D3C83" w14:textId="77777777" w:rsidR="00825827" w:rsidRPr="00825827" w:rsidRDefault="00825827" w:rsidP="686CAE6D">
            <w:pPr>
              <w:rPr>
                <w:sz w:val="20"/>
                <w:szCs w:val="20"/>
              </w:rPr>
            </w:pPr>
          </w:p>
        </w:tc>
        <w:tc>
          <w:tcPr>
            <w:tcW w:w="12049" w:type="dxa"/>
          </w:tcPr>
          <w:p w14:paraId="3AB74FF9" w14:textId="77777777" w:rsidR="00197CEF" w:rsidRDefault="00B46214" w:rsidP="00B46214">
            <w:pPr>
              <w:pStyle w:val="ListParagraph"/>
              <w:numPr>
                <w:ilvl w:val="0"/>
                <w:numId w:val="15"/>
              </w:numPr>
              <w:rPr>
                <w:rFonts w:cstheme="minorHAnsi"/>
                <w:sz w:val="22"/>
              </w:rPr>
            </w:pPr>
            <w:r>
              <w:rPr>
                <w:rFonts w:cstheme="minorHAnsi"/>
                <w:sz w:val="22"/>
              </w:rPr>
              <w:t xml:space="preserve">Time management: too much time was allocated to the introduction and therefore no pupils made it to the extension task. </w:t>
            </w:r>
          </w:p>
          <w:p w14:paraId="2583C9E4" w14:textId="77777777" w:rsidR="00B46214" w:rsidRPr="00B46214" w:rsidRDefault="00B46214" w:rsidP="00B46214">
            <w:pPr>
              <w:pStyle w:val="ListParagraph"/>
              <w:numPr>
                <w:ilvl w:val="0"/>
                <w:numId w:val="15"/>
              </w:numPr>
              <w:rPr>
                <w:rFonts w:cstheme="minorHAnsi"/>
                <w:sz w:val="22"/>
              </w:rPr>
            </w:pPr>
            <w:r>
              <w:rPr>
                <w:sz w:val="22"/>
                <w:szCs w:val="22"/>
              </w:rPr>
              <w:t>Core task: the core task was quite repetitive and in the future I will endeavour to create less monotonous tasks for the pupils to complete.</w:t>
            </w:r>
          </w:p>
          <w:p w14:paraId="4BE4FFC7" w14:textId="77777777" w:rsidR="00B46214" w:rsidRDefault="00B46214" w:rsidP="00B46214">
            <w:pPr>
              <w:rPr>
                <w:rFonts w:cstheme="minorHAnsi"/>
                <w:sz w:val="22"/>
              </w:rPr>
            </w:pPr>
          </w:p>
          <w:p w14:paraId="2B3547DE" w14:textId="77777777" w:rsidR="00B46214" w:rsidRPr="00B46214" w:rsidRDefault="00B46214" w:rsidP="00B46214">
            <w:pPr>
              <w:rPr>
                <w:rFonts w:cstheme="minorHAnsi"/>
                <w:sz w:val="22"/>
              </w:rPr>
            </w:pPr>
            <w:r>
              <w:rPr>
                <w:rFonts w:ascii="Calibri" w:eastAsia="Calibri" w:hAnsi="Calibri" w:cs="Calibri"/>
                <w:sz w:val="22"/>
                <w:szCs w:val="20"/>
              </w:rPr>
              <w:t>QTS Link – “</w:t>
            </w:r>
            <w:r w:rsidRPr="00B46214">
              <w:rPr>
                <w:rFonts w:ascii="Calibri" w:eastAsia="Calibri" w:hAnsi="Calibri" w:cs="Calibri"/>
                <w:sz w:val="22"/>
                <w:szCs w:val="20"/>
              </w:rPr>
              <w:t>Organisation of learners and colleagues, routines and resources is focussed on building learning habits and behaviours that meet the four purposes and are understood by learners in that context.</w:t>
            </w:r>
            <w:r>
              <w:rPr>
                <w:rFonts w:ascii="Calibri" w:eastAsia="Calibri" w:hAnsi="Calibri" w:cs="Calibri"/>
                <w:sz w:val="22"/>
                <w:szCs w:val="20"/>
              </w:rPr>
              <w:t>”</w:t>
            </w:r>
          </w:p>
        </w:tc>
      </w:tr>
    </w:tbl>
    <w:p w14:paraId="09CBA92E" w14:textId="77777777" w:rsidR="4D7AFDBB" w:rsidRDefault="4D7AFDBB"/>
    <w:p w14:paraId="6525F398" w14:textId="77777777" w:rsidR="008175EB" w:rsidRPr="008175EB" w:rsidRDefault="008175EB" w:rsidP="4D7AFDBB">
      <w:pPr>
        <w:rPr>
          <w:color w:val="FF0000"/>
          <w:sz w:val="28"/>
          <w:szCs w:val="28"/>
          <w:lang w:val="cy-GB"/>
        </w:rPr>
      </w:pPr>
    </w:p>
    <w:p w14:paraId="7BFEFCA9" w14:textId="77777777" w:rsidR="4D7AFDBB" w:rsidRDefault="4D7AFDBB" w:rsidP="4D7AFDBB">
      <w:pPr>
        <w:rPr>
          <w:b/>
          <w:bCs/>
          <w:color w:val="FF0000"/>
          <w:sz w:val="28"/>
          <w:szCs w:val="28"/>
          <w:lang w:val="cy-GB"/>
        </w:rPr>
      </w:pPr>
      <w:r w:rsidRPr="4D7AFDBB">
        <w:rPr>
          <w:b/>
          <w:bCs/>
          <w:color w:val="FF0000"/>
          <w:sz w:val="28"/>
          <w:szCs w:val="28"/>
          <w:lang w:val="cy-GB"/>
        </w:rPr>
        <w:t>APPENDICES</w:t>
      </w:r>
    </w:p>
    <w:p w14:paraId="002FD590" w14:textId="77777777" w:rsidR="4D7AFDBB" w:rsidRDefault="4D7AFDBB" w:rsidP="4D7AFDBB">
      <w:pPr>
        <w:rPr>
          <w:b/>
          <w:bCs/>
          <w:color w:val="FF0000"/>
          <w:sz w:val="28"/>
          <w:szCs w:val="28"/>
          <w:lang w:val="cy-GB"/>
        </w:rPr>
      </w:pPr>
    </w:p>
    <w:p w14:paraId="462093A9" w14:textId="77777777" w:rsidR="4D7AFDBB" w:rsidRDefault="4D7AFDBB" w:rsidP="4D7AFDBB"/>
    <w:sectPr w:rsidR="4D7AFDBB" w:rsidSect="008515BB">
      <w:pgSz w:w="16840" w:h="11900" w:orient="landscape"/>
      <w:pgMar w:top="1440" w:right="794"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DD1347" w14:textId="77777777" w:rsidR="00261359" w:rsidRDefault="00261359" w:rsidP="00B24C18">
      <w:r>
        <w:separator/>
      </w:r>
    </w:p>
  </w:endnote>
  <w:endnote w:type="continuationSeparator" w:id="0">
    <w:p w14:paraId="64F99902" w14:textId="77777777" w:rsidR="00261359" w:rsidRDefault="00261359"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0DC8A407" w14:textId="77777777" w:rsidR="00197CEF" w:rsidRDefault="00012C25">
        <w:pPr>
          <w:pStyle w:val="Footer"/>
        </w:pPr>
        <w:r>
          <w:fldChar w:fldCharType="begin"/>
        </w:r>
        <w:r w:rsidR="00197CEF">
          <w:instrText xml:space="preserve"> PAGE   \* MERGEFORMAT </w:instrText>
        </w:r>
        <w:r>
          <w:fldChar w:fldCharType="separate"/>
        </w:r>
        <w:r w:rsidR="00B46214">
          <w:rPr>
            <w:noProof/>
          </w:rPr>
          <w:t>4</w:t>
        </w:r>
        <w:r>
          <w:rPr>
            <w:noProof/>
          </w:rPr>
          <w:fldChar w:fldCharType="end"/>
        </w:r>
      </w:p>
    </w:sdtContent>
  </w:sdt>
  <w:p w14:paraId="654955D1" w14:textId="77777777" w:rsidR="00197CEF" w:rsidRDefault="00197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4BEC9D" w14:textId="77777777" w:rsidR="00261359" w:rsidRDefault="00261359" w:rsidP="00B24C18">
      <w:r>
        <w:separator/>
      </w:r>
    </w:p>
  </w:footnote>
  <w:footnote w:type="continuationSeparator" w:id="0">
    <w:p w14:paraId="50E50A64" w14:textId="77777777" w:rsidR="00261359" w:rsidRDefault="00261359"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DE2A2" w14:textId="77777777" w:rsidR="00197CEF" w:rsidRDefault="00197CEF">
    <w:pPr>
      <w:pStyle w:val="Header"/>
    </w:pPr>
    <w:r>
      <w:rPr>
        <w:noProof/>
        <w:lang w:val="en-US"/>
      </w:rPr>
      <w:drawing>
        <wp:anchor distT="0" distB="0" distL="114300" distR="114300" simplePos="0" relativeHeight="251658240" behindDoc="1" locked="0" layoutInCell="1" allowOverlap="1" wp14:anchorId="25EEAF64" wp14:editId="50CB5097">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4232E" w14:textId="77777777" w:rsidR="00197CEF" w:rsidRDefault="00197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178CD"/>
    <w:multiLevelType w:val="hybridMultilevel"/>
    <w:tmpl w:val="32D6B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7F3CB7"/>
    <w:multiLevelType w:val="hybridMultilevel"/>
    <w:tmpl w:val="F5AEC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A70E0"/>
    <w:multiLevelType w:val="hybridMultilevel"/>
    <w:tmpl w:val="AE547AA4"/>
    <w:lvl w:ilvl="0" w:tplc="69740212">
      <w:start w:val="1"/>
      <w:numFmt w:val="bullet"/>
      <w:lvlText w:val="-"/>
      <w:lvlJc w:val="left"/>
      <w:pPr>
        <w:ind w:left="720" w:hanging="360"/>
      </w:pPr>
      <w:rPr>
        <w:rFonts w:ascii="Calibri" w:hAnsi="Calibri" w:hint="default"/>
        <w:lang w:val="cy-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7410B7"/>
    <w:multiLevelType w:val="hybridMultilevel"/>
    <w:tmpl w:val="E862B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12CB4"/>
    <w:multiLevelType w:val="hybridMultilevel"/>
    <w:tmpl w:val="875EAD98"/>
    <w:lvl w:ilvl="0" w:tplc="3B1E4BE6">
      <w:start w:val="1"/>
      <w:numFmt w:val="bullet"/>
      <w:lvlText w:val=""/>
      <w:lvlJc w:val="left"/>
      <w:pPr>
        <w:ind w:left="720" w:hanging="360"/>
      </w:pPr>
      <w:rPr>
        <w:rFonts w:ascii="Symbol" w:hAnsi="Symbol" w:hint="default"/>
      </w:rPr>
    </w:lvl>
    <w:lvl w:ilvl="1" w:tplc="3384D0AC">
      <w:start w:val="1"/>
      <w:numFmt w:val="bullet"/>
      <w:lvlText w:val="o"/>
      <w:lvlJc w:val="left"/>
      <w:pPr>
        <w:ind w:left="1440" w:hanging="360"/>
      </w:pPr>
      <w:rPr>
        <w:rFonts w:ascii="Courier New" w:hAnsi="Courier New" w:hint="default"/>
      </w:rPr>
    </w:lvl>
    <w:lvl w:ilvl="2" w:tplc="D06A1FC6">
      <w:start w:val="1"/>
      <w:numFmt w:val="bullet"/>
      <w:lvlText w:val=""/>
      <w:lvlJc w:val="left"/>
      <w:pPr>
        <w:ind w:left="2160" w:hanging="360"/>
      </w:pPr>
      <w:rPr>
        <w:rFonts w:ascii="Wingdings" w:hAnsi="Wingdings" w:hint="default"/>
      </w:rPr>
    </w:lvl>
    <w:lvl w:ilvl="3" w:tplc="3F2E2778">
      <w:start w:val="1"/>
      <w:numFmt w:val="bullet"/>
      <w:lvlText w:val=""/>
      <w:lvlJc w:val="left"/>
      <w:pPr>
        <w:ind w:left="2880" w:hanging="360"/>
      </w:pPr>
      <w:rPr>
        <w:rFonts w:ascii="Symbol" w:hAnsi="Symbol" w:hint="default"/>
      </w:rPr>
    </w:lvl>
    <w:lvl w:ilvl="4" w:tplc="AAE6A702">
      <w:start w:val="1"/>
      <w:numFmt w:val="bullet"/>
      <w:lvlText w:val="o"/>
      <w:lvlJc w:val="left"/>
      <w:pPr>
        <w:ind w:left="3600" w:hanging="360"/>
      </w:pPr>
      <w:rPr>
        <w:rFonts w:ascii="Courier New" w:hAnsi="Courier New" w:hint="default"/>
      </w:rPr>
    </w:lvl>
    <w:lvl w:ilvl="5" w:tplc="866658C6">
      <w:start w:val="1"/>
      <w:numFmt w:val="bullet"/>
      <w:lvlText w:val=""/>
      <w:lvlJc w:val="left"/>
      <w:pPr>
        <w:ind w:left="4320" w:hanging="360"/>
      </w:pPr>
      <w:rPr>
        <w:rFonts w:ascii="Wingdings" w:hAnsi="Wingdings" w:hint="default"/>
      </w:rPr>
    </w:lvl>
    <w:lvl w:ilvl="6" w:tplc="1550F490">
      <w:start w:val="1"/>
      <w:numFmt w:val="bullet"/>
      <w:lvlText w:val=""/>
      <w:lvlJc w:val="left"/>
      <w:pPr>
        <w:ind w:left="5040" w:hanging="360"/>
      </w:pPr>
      <w:rPr>
        <w:rFonts w:ascii="Symbol" w:hAnsi="Symbol" w:hint="default"/>
      </w:rPr>
    </w:lvl>
    <w:lvl w:ilvl="7" w:tplc="E3E68F78">
      <w:start w:val="1"/>
      <w:numFmt w:val="bullet"/>
      <w:lvlText w:val="o"/>
      <w:lvlJc w:val="left"/>
      <w:pPr>
        <w:ind w:left="5760" w:hanging="360"/>
      </w:pPr>
      <w:rPr>
        <w:rFonts w:ascii="Courier New" w:hAnsi="Courier New" w:hint="default"/>
      </w:rPr>
    </w:lvl>
    <w:lvl w:ilvl="8" w:tplc="6D04AFC4">
      <w:start w:val="1"/>
      <w:numFmt w:val="bullet"/>
      <w:lvlText w:val=""/>
      <w:lvlJc w:val="left"/>
      <w:pPr>
        <w:ind w:left="6480" w:hanging="360"/>
      </w:pPr>
      <w:rPr>
        <w:rFonts w:ascii="Wingdings" w:hAnsi="Wingdings" w:hint="default"/>
      </w:rPr>
    </w:lvl>
  </w:abstractNum>
  <w:abstractNum w:abstractNumId="5" w15:restartNumberingAfterBreak="0">
    <w:nsid w:val="2EF073ED"/>
    <w:multiLevelType w:val="hybridMultilevel"/>
    <w:tmpl w:val="3C2848BC"/>
    <w:lvl w:ilvl="0" w:tplc="BF5825F8">
      <w:start w:val="1"/>
      <w:numFmt w:val="bullet"/>
      <w:lvlText w:val=""/>
      <w:lvlJc w:val="left"/>
      <w:pPr>
        <w:ind w:left="720" w:hanging="360"/>
      </w:pPr>
      <w:rPr>
        <w:rFonts w:ascii="Symbol" w:hAnsi="Symbol" w:hint="default"/>
      </w:rPr>
    </w:lvl>
    <w:lvl w:ilvl="1" w:tplc="23E0B39A">
      <w:start w:val="1"/>
      <w:numFmt w:val="bullet"/>
      <w:lvlText w:val="o"/>
      <w:lvlJc w:val="left"/>
      <w:pPr>
        <w:ind w:left="1440" w:hanging="360"/>
      </w:pPr>
      <w:rPr>
        <w:rFonts w:ascii="Courier New" w:hAnsi="Courier New" w:hint="default"/>
      </w:rPr>
    </w:lvl>
    <w:lvl w:ilvl="2" w:tplc="CA944170">
      <w:start w:val="1"/>
      <w:numFmt w:val="bullet"/>
      <w:lvlText w:val=""/>
      <w:lvlJc w:val="left"/>
      <w:pPr>
        <w:ind w:left="2160" w:hanging="360"/>
      </w:pPr>
      <w:rPr>
        <w:rFonts w:ascii="Wingdings" w:hAnsi="Wingdings" w:hint="default"/>
      </w:rPr>
    </w:lvl>
    <w:lvl w:ilvl="3" w:tplc="B88C6106">
      <w:start w:val="1"/>
      <w:numFmt w:val="bullet"/>
      <w:lvlText w:val=""/>
      <w:lvlJc w:val="left"/>
      <w:pPr>
        <w:ind w:left="2880" w:hanging="360"/>
      </w:pPr>
      <w:rPr>
        <w:rFonts w:ascii="Symbol" w:hAnsi="Symbol" w:hint="default"/>
      </w:rPr>
    </w:lvl>
    <w:lvl w:ilvl="4" w:tplc="AF0CF672">
      <w:start w:val="1"/>
      <w:numFmt w:val="bullet"/>
      <w:lvlText w:val="o"/>
      <w:lvlJc w:val="left"/>
      <w:pPr>
        <w:ind w:left="3600" w:hanging="360"/>
      </w:pPr>
      <w:rPr>
        <w:rFonts w:ascii="Courier New" w:hAnsi="Courier New" w:hint="default"/>
      </w:rPr>
    </w:lvl>
    <w:lvl w:ilvl="5" w:tplc="FC54A4E0">
      <w:start w:val="1"/>
      <w:numFmt w:val="bullet"/>
      <w:lvlText w:val=""/>
      <w:lvlJc w:val="left"/>
      <w:pPr>
        <w:ind w:left="4320" w:hanging="360"/>
      </w:pPr>
      <w:rPr>
        <w:rFonts w:ascii="Wingdings" w:hAnsi="Wingdings" w:hint="default"/>
      </w:rPr>
    </w:lvl>
    <w:lvl w:ilvl="6" w:tplc="92DCA57C">
      <w:start w:val="1"/>
      <w:numFmt w:val="bullet"/>
      <w:lvlText w:val=""/>
      <w:lvlJc w:val="left"/>
      <w:pPr>
        <w:ind w:left="5040" w:hanging="360"/>
      </w:pPr>
      <w:rPr>
        <w:rFonts w:ascii="Symbol" w:hAnsi="Symbol" w:hint="default"/>
      </w:rPr>
    </w:lvl>
    <w:lvl w:ilvl="7" w:tplc="3490DD1A">
      <w:start w:val="1"/>
      <w:numFmt w:val="bullet"/>
      <w:lvlText w:val="o"/>
      <w:lvlJc w:val="left"/>
      <w:pPr>
        <w:ind w:left="5760" w:hanging="360"/>
      </w:pPr>
      <w:rPr>
        <w:rFonts w:ascii="Courier New" w:hAnsi="Courier New" w:hint="default"/>
      </w:rPr>
    </w:lvl>
    <w:lvl w:ilvl="8" w:tplc="DB32CB1A">
      <w:start w:val="1"/>
      <w:numFmt w:val="bullet"/>
      <w:lvlText w:val=""/>
      <w:lvlJc w:val="left"/>
      <w:pPr>
        <w:ind w:left="6480" w:hanging="360"/>
      </w:pPr>
      <w:rPr>
        <w:rFonts w:ascii="Wingdings" w:hAnsi="Wingdings" w:hint="default"/>
      </w:rPr>
    </w:lvl>
  </w:abstractNum>
  <w:abstractNum w:abstractNumId="6" w15:restartNumberingAfterBreak="0">
    <w:nsid w:val="2FDB1E12"/>
    <w:multiLevelType w:val="hybridMultilevel"/>
    <w:tmpl w:val="8C46E34A"/>
    <w:lvl w:ilvl="0" w:tplc="3370D902">
      <w:start w:val="1"/>
      <w:numFmt w:val="bullet"/>
      <w:lvlText w:val=""/>
      <w:lvlJc w:val="left"/>
      <w:pPr>
        <w:ind w:left="720" w:hanging="360"/>
      </w:pPr>
      <w:rPr>
        <w:rFonts w:ascii="Symbol" w:hAnsi="Symbol" w:hint="default"/>
      </w:rPr>
    </w:lvl>
    <w:lvl w:ilvl="1" w:tplc="B3428146">
      <w:start w:val="1"/>
      <w:numFmt w:val="bullet"/>
      <w:lvlText w:val="o"/>
      <w:lvlJc w:val="left"/>
      <w:pPr>
        <w:ind w:left="1440" w:hanging="360"/>
      </w:pPr>
      <w:rPr>
        <w:rFonts w:ascii="Courier New" w:hAnsi="Courier New" w:hint="default"/>
      </w:rPr>
    </w:lvl>
    <w:lvl w:ilvl="2" w:tplc="CA281426">
      <w:start w:val="1"/>
      <w:numFmt w:val="bullet"/>
      <w:lvlText w:val=""/>
      <w:lvlJc w:val="left"/>
      <w:pPr>
        <w:ind w:left="2160" w:hanging="360"/>
      </w:pPr>
      <w:rPr>
        <w:rFonts w:ascii="Wingdings" w:hAnsi="Wingdings" w:hint="default"/>
      </w:rPr>
    </w:lvl>
    <w:lvl w:ilvl="3" w:tplc="7688DC8E">
      <w:start w:val="1"/>
      <w:numFmt w:val="bullet"/>
      <w:lvlText w:val=""/>
      <w:lvlJc w:val="left"/>
      <w:pPr>
        <w:ind w:left="2880" w:hanging="360"/>
      </w:pPr>
      <w:rPr>
        <w:rFonts w:ascii="Symbol" w:hAnsi="Symbol" w:hint="default"/>
      </w:rPr>
    </w:lvl>
    <w:lvl w:ilvl="4" w:tplc="D9E0F95C">
      <w:start w:val="1"/>
      <w:numFmt w:val="bullet"/>
      <w:lvlText w:val="o"/>
      <w:lvlJc w:val="left"/>
      <w:pPr>
        <w:ind w:left="3600" w:hanging="360"/>
      </w:pPr>
      <w:rPr>
        <w:rFonts w:ascii="Courier New" w:hAnsi="Courier New" w:hint="default"/>
      </w:rPr>
    </w:lvl>
    <w:lvl w:ilvl="5" w:tplc="02EC7824">
      <w:start w:val="1"/>
      <w:numFmt w:val="bullet"/>
      <w:lvlText w:val=""/>
      <w:lvlJc w:val="left"/>
      <w:pPr>
        <w:ind w:left="4320" w:hanging="360"/>
      </w:pPr>
      <w:rPr>
        <w:rFonts w:ascii="Wingdings" w:hAnsi="Wingdings" w:hint="default"/>
      </w:rPr>
    </w:lvl>
    <w:lvl w:ilvl="6" w:tplc="7BA86F8E">
      <w:start w:val="1"/>
      <w:numFmt w:val="bullet"/>
      <w:lvlText w:val=""/>
      <w:lvlJc w:val="left"/>
      <w:pPr>
        <w:ind w:left="5040" w:hanging="360"/>
      </w:pPr>
      <w:rPr>
        <w:rFonts w:ascii="Symbol" w:hAnsi="Symbol" w:hint="default"/>
      </w:rPr>
    </w:lvl>
    <w:lvl w:ilvl="7" w:tplc="00725BBE">
      <w:start w:val="1"/>
      <w:numFmt w:val="bullet"/>
      <w:lvlText w:val="o"/>
      <w:lvlJc w:val="left"/>
      <w:pPr>
        <w:ind w:left="5760" w:hanging="360"/>
      </w:pPr>
      <w:rPr>
        <w:rFonts w:ascii="Courier New" w:hAnsi="Courier New" w:hint="default"/>
      </w:rPr>
    </w:lvl>
    <w:lvl w:ilvl="8" w:tplc="E396AE0E">
      <w:start w:val="1"/>
      <w:numFmt w:val="bullet"/>
      <w:lvlText w:val=""/>
      <w:lvlJc w:val="left"/>
      <w:pPr>
        <w:ind w:left="6480" w:hanging="360"/>
      </w:pPr>
      <w:rPr>
        <w:rFonts w:ascii="Wingdings" w:hAnsi="Wingdings" w:hint="default"/>
      </w:rPr>
    </w:lvl>
  </w:abstractNum>
  <w:abstractNum w:abstractNumId="7" w15:restartNumberingAfterBreak="0">
    <w:nsid w:val="39AF2E3D"/>
    <w:multiLevelType w:val="hybridMultilevel"/>
    <w:tmpl w:val="42DE9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DA73E9"/>
    <w:multiLevelType w:val="hybridMultilevel"/>
    <w:tmpl w:val="0602C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37678B"/>
    <w:multiLevelType w:val="hybridMultilevel"/>
    <w:tmpl w:val="24B0B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294FAF"/>
    <w:multiLevelType w:val="hybridMultilevel"/>
    <w:tmpl w:val="6AB2CFEA"/>
    <w:lvl w:ilvl="0" w:tplc="C13EF2EA">
      <w:start w:val="1"/>
      <w:numFmt w:val="bullet"/>
      <w:lvlText w:val=""/>
      <w:lvlJc w:val="left"/>
      <w:pPr>
        <w:ind w:left="720" w:hanging="360"/>
      </w:pPr>
      <w:rPr>
        <w:rFonts w:ascii="Symbol" w:hAnsi="Symbol" w:hint="default"/>
      </w:rPr>
    </w:lvl>
    <w:lvl w:ilvl="1" w:tplc="B7E2C9E6">
      <w:start w:val="1"/>
      <w:numFmt w:val="bullet"/>
      <w:lvlText w:val="o"/>
      <w:lvlJc w:val="left"/>
      <w:pPr>
        <w:ind w:left="1440" w:hanging="360"/>
      </w:pPr>
      <w:rPr>
        <w:rFonts w:ascii="Courier New" w:hAnsi="Courier New" w:hint="default"/>
      </w:rPr>
    </w:lvl>
    <w:lvl w:ilvl="2" w:tplc="0AB07004">
      <w:start w:val="1"/>
      <w:numFmt w:val="bullet"/>
      <w:lvlText w:val=""/>
      <w:lvlJc w:val="left"/>
      <w:pPr>
        <w:ind w:left="2160" w:hanging="360"/>
      </w:pPr>
      <w:rPr>
        <w:rFonts w:ascii="Wingdings" w:hAnsi="Wingdings" w:hint="default"/>
      </w:rPr>
    </w:lvl>
    <w:lvl w:ilvl="3" w:tplc="C9740C04">
      <w:start w:val="1"/>
      <w:numFmt w:val="bullet"/>
      <w:lvlText w:val=""/>
      <w:lvlJc w:val="left"/>
      <w:pPr>
        <w:ind w:left="2880" w:hanging="360"/>
      </w:pPr>
      <w:rPr>
        <w:rFonts w:ascii="Symbol" w:hAnsi="Symbol" w:hint="default"/>
      </w:rPr>
    </w:lvl>
    <w:lvl w:ilvl="4" w:tplc="69660A7E">
      <w:start w:val="1"/>
      <w:numFmt w:val="bullet"/>
      <w:lvlText w:val="o"/>
      <w:lvlJc w:val="left"/>
      <w:pPr>
        <w:ind w:left="3600" w:hanging="360"/>
      </w:pPr>
      <w:rPr>
        <w:rFonts w:ascii="Courier New" w:hAnsi="Courier New" w:hint="default"/>
      </w:rPr>
    </w:lvl>
    <w:lvl w:ilvl="5" w:tplc="03460F80">
      <w:start w:val="1"/>
      <w:numFmt w:val="bullet"/>
      <w:lvlText w:val=""/>
      <w:lvlJc w:val="left"/>
      <w:pPr>
        <w:ind w:left="4320" w:hanging="360"/>
      </w:pPr>
      <w:rPr>
        <w:rFonts w:ascii="Wingdings" w:hAnsi="Wingdings" w:hint="default"/>
      </w:rPr>
    </w:lvl>
    <w:lvl w:ilvl="6" w:tplc="0E182238">
      <w:start w:val="1"/>
      <w:numFmt w:val="bullet"/>
      <w:lvlText w:val=""/>
      <w:lvlJc w:val="left"/>
      <w:pPr>
        <w:ind w:left="5040" w:hanging="360"/>
      </w:pPr>
      <w:rPr>
        <w:rFonts w:ascii="Symbol" w:hAnsi="Symbol" w:hint="default"/>
      </w:rPr>
    </w:lvl>
    <w:lvl w:ilvl="7" w:tplc="21448F84">
      <w:start w:val="1"/>
      <w:numFmt w:val="bullet"/>
      <w:lvlText w:val="o"/>
      <w:lvlJc w:val="left"/>
      <w:pPr>
        <w:ind w:left="5760" w:hanging="360"/>
      </w:pPr>
      <w:rPr>
        <w:rFonts w:ascii="Courier New" w:hAnsi="Courier New" w:hint="default"/>
      </w:rPr>
    </w:lvl>
    <w:lvl w:ilvl="8" w:tplc="6692656C">
      <w:start w:val="1"/>
      <w:numFmt w:val="bullet"/>
      <w:lvlText w:val=""/>
      <w:lvlJc w:val="left"/>
      <w:pPr>
        <w:ind w:left="6480" w:hanging="360"/>
      </w:pPr>
      <w:rPr>
        <w:rFonts w:ascii="Wingdings" w:hAnsi="Wingdings" w:hint="default"/>
      </w:rPr>
    </w:lvl>
  </w:abstractNum>
  <w:abstractNum w:abstractNumId="11" w15:restartNumberingAfterBreak="0">
    <w:nsid w:val="56DD2358"/>
    <w:multiLevelType w:val="hybridMultilevel"/>
    <w:tmpl w:val="4E14BC0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AA1578"/>
    <w:multiLevelType w:val="hybridMultilevel"/>
    <w:tmpl w:val="BB506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363FE9"/>
    <w:multiLevelType w:val="hybridMultilevel"/>
    <w:tmpl w:val="041AD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2C2FE5"/>
    <w:multiLevelType w:val="hybridMultilevel"/>
    <w:tmpl w:val="24DA1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4"/>
  </w:num>
  <w:num w:numId="4">
    <w:abstractNumId w:val="6"/>
  </w:num>
  <w:num w:numId="5">
    <w:abstractNumId w:val="2"/>
  </w:num>
  <w:num w:numId="6">
    <w:abstractNumId w:val="8"/>
  </w:num>
  <w:num w:numId="7">
    <w:abstractNumId w:val="0"/>
  </w:num>
  <w:num w:numId="8">
    <w:abstractNumId w:val="9"/>
  </w:num>
  <w:num w:numId="9">
    <w:abstractNumId w:val="11"/>
  </w:num>
  <w:num w:numId="10">
    <w:abstractNumId w:val="7"/>
  </w:num>
  <w:num w:numId="11">
    <w:abstractNumId w:val="14"/>
  </w:num>
  <w:num w:numId="12">
    <w:abstractNumId w:val="12"/>
  </w:num>
  <w:num w:numId="13">
    <w:abstractNumId w:val="1"/>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47B6"/>
    <w:rsid w:val="000071C7"/>
    <w:rsid w:val="00012C25"/>
    <w:rsid w:val="00031566"/>
    <w:rsid w:val="000432F2"/>
    <w:rsid w:val="00045D70"/>
    <w:rsid w:val="00053C3B"/>
    <w:rsid w:val="00063D4A"/>
    <w:rsid w:val="000973E5"/>
    <w:rsid w:val="000B6B62"/>
    <w:rsid w:val="000C6E57"/>
    <w:rsid w:val="000D0860"/>
    <w:rsid w:val="000E5C05"/>
    <w:rsid w:val="00123525"/>
    <w:rsid w:val="00167F75"/>
    <w:rsid w:val="00197CEF"/>
    <w:rsid w:val="001A05B7"/>
    <w:rsid w:val="001B443C"/>
    <w:rsid w:val="001E4BAF"/>
    <w:rsid w:val="00261359"/>
    <w:rsid w:val="0026199A"/>
    <w:rsid w:val="002A41E2"/>
    <w:rsid w:val="002B2D5B"/>
    <w:rsid w:val="002F72F8"/>
    <w:rsid w:val="0031228F"/>
    <w:rsid w:val="00314D33"/>
    <w:rsid w:val="00321892"/>
    <w:rsid w:val="003502C7"/>
    <w:rsid w:val="003770F9"/>
    <w:rsid w:val="00396528"/>
    <w:rsid w:val="003B005D"/>
    <w:rsid w:val="003D443E"/>
    <w:rsid w:val="00401599"/>
    <w:rsid w:val="0040291F"/>
    <w:rsid w:val="00405745"/>
    <w:rsid w:val="00467647"/>
    <w:rsid w:val="00475256"/>
    <w:rsid w:val="004847B6"/>
    <w:rsid w:val="004A2677"/>
    <w:rsid w:val="004B73CD"/>
    <w:rsid w:val="004E1B77"/>
    <w:rsid w:val="005404E0"/>
    <w:rsid w:val="00597EE3"/>
    <w:rsid w:val="005B7769"/>
    <w:rsid w:val="005F5A51"/>
    <w:rsid w:val="005F6FDF"/>
    <w:rsid w:val="00610C4A"/>
    <w:rsid w:val="00645E24"/>
    <w:rsid w:val="00655CA5"/>
    <w:rsid w:val="00687EAF"/>
    <w:rsid w:val="006953EE"/>
    <w:rsid w:val="006C4C10"/>
    <w:rsid w:val="006E32EF"/>
    <w:rsid w:val="00705DF5"/>
    <w:rsid w:val="00713823"/>
    <w:rsid w:val="00737550"/>
    <w:rsid w:val="00755154"/>
    <w:rsid w:val="007B1352"/>
    <w:rsid w:val="007B65F8"/>
    <w:rsid w:val="007E01B4"/>
    <w:rsid w:val="00816DB9"/>
    <w:rsid w:val="008175EB"/>
    <w:rsid w:val="00825827"/>
    <w:rsid w:val="00825DEF"/>
    <w:rsid w:val="008321BB"/>
    <w:rsid w:val="00837E23"/>
    <w:rsid w:val="008515BB"/>
    <w:rsid w:val="008723DA"/>
    <w:rsid w:val="00896514"/>
    <w:rsid w:val="008B18D2"/>
    <w:rsid w:val="008B2B15"/>
    <w:rsid w:val="008D362E"/>
    <w:rsid w:val="009224B2"/>
    <w:rsid w:val="00932403"/>
    <w:rsid w:val="009A03EA"/>
    <w:rsid w:val="009C26DA"/>
    <w:rsid w:val="009D2533"/>
    <w:rsid w:val="009D68DF"/>
    <w:rsid w:val="00A1027C"/>
    <w:rsid w:val="00A46632"/>
    <w:rsid w:val="00A53AE4"/>
    <w:rsid w:val="00AA5380"/>
    <w:rsid w:val="00AB0843"/>
    <w:rsid w:val="00AC6FB1"/>
    <w:rsid w:val="00AF532A"/>
    <w:rsid w:val="00B02BEF"/>
    <w:rsid w:val="00B0430A"/>
    <w:rsid w:val="00B24C18"/>
    <w:rsid w:val="00B46214"/>
    <w:rsid w:val="00B74D5A"/>
    <w:rsid w:val="00B85948"/>
    <w:rsid w:val="00B94C0D"/>
    <w:rsid w:val="00BB582B"/>
    <w:rsid w:val="00BC35BE"/>
    <w:rsid w:val="00BD781C"/>
    <w:rsid w:val="00BE2A44"/>
    <w:rsid w:val="00BE5E13"/>
    <w:rsid w:val="00BF5170"/>
    <w:rsid w:val="00BF6073"/>
    <w:rsid w:val="00C10CC3"/>
    <w:rsid w:val="00C339F4"/>
    <w:rsid w:val="00C45C35"/>
    <w:rsid w:val="00C5454D"/>
    <w:rsid w:val="00D02AD8"/>
    <w:rsid w:val="00D060A6"/>
    <w:rsid w:val="00D46A8E"/>
    <w:rsid w:val="00D47F23"/>
    <w:rsid w:val="00D91956"/>
    <w:rsid w:val="00DB1D3B"/>
    <w:rsid w:val="00DC6619"/>
    <w:rsid w:val="00DC79A2"/>
    <w:rsid w:val="00DF3111"/>
    <w:rsid w:val="00DF54E2"/>
    <w:rsid w:val="00E452B0"/>
    <w:rsid w:val="00E466EF"/>
    <w:rsid w:val="00E51F68"/>
    <w:rsid w:val="00E75960"/>
    <w:rsid w:val="00E86FD3"/>
    <w:rsid w:val="00EB6268"/>
    <w:rsid w:val="00EC0A98"/>
    <w:rsid w:val="00EE0418"/>
    <w:rsid w:val="00EE0AC1"/>
    <w:rsid w:val="00EF0BE1"/>
    <w:rsid w:val="00EF1F6E"/>
    <w:rsid w:val="00F23DFA"/>
    <w:rsid w:val="00F636FF"/>
    <w:rsid w:val="00F707F4"/>
    <w:rsid w:val="00F75FD5"/>
    <w:rsid w:val="00F8496A"/>
    <w:rsid w:val="00FB79B2"/>
    <w:rsid w:val="00FD5F18"/>
    <w:rsid w:val="00FD64BF"/>
    <w:rsid w:val="00FE495F"/>
    <w:rsid w:val="00FF186A"/>
    <w:rsid w:val="00FF3E15"/>
    <w:rsid w:val="00FF7530"/>
    <w:rsid w:val="4D7AFDBB"/>
    <w:rsid w:val="5E7CF870"/>
    <w:rsid w:val="686CAE6D"/>
    <w:rsid w:val="7AC714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0C327F"/>
  <w15:docId w15:val="{76C15BF3-A333-4522-A1B3-72A24F5FF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4A2677"/>
    <w:pPr>
      <w:ind w:left="720"/>
      <w:contextualSpacing/>
    </w:pPr>
  </w:style>
  <w:style w:type="paragraph" w:customStyle="1" w:styleId="Pa8">
    <w:name w:val="Pa8"/>
    <w:basedOn w:val="Normal"/>
    <w:next w:val="Normal"/>
    <w:uiPriority w:val="99"/>
    <w:rsid w:val="000D0860"/>
    <w:pPr>
      <w:autoSpaceDE w:val="0"/>
      <w:autoSpaceDN w:val="0"/>
      <w:adjustRightInd w:val="0"/>
      <w:spacing w:line="236" w:lineRule="atLeast"/>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148</TotalTime>
  <Pages>1</Pages>
  <Words>744</Words>
  <Characters>4242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Ryan Bradshaw</cp:lastModifiedBy>
  <cp:revision>7</cp:revision>
  <dcterms:created xsi:type="dcterms:W3CDTF">2020-01-23T20:59:00Z</dcterms:created>
  <dcterms:modified xsi:type="dcterms:W3CDTF">2020-05-12T08:47:00Z</dcterms:modified>
</cp:coreProperties>
</file>