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FAFFC" w14:textId="6EB5CE5C" w:rsidR="0031779E" w:rsidRDefault="0031779E">
      <w:r>
        <w:t>Title Page</w:t>
      </w:r>
      <w:r w:rsidR="00695AFD">
        <w:t xml:space="preserve"> </w:t>
      </w:r>
    </w:p>
    <w:p w14:paraId="53FF1543" w14:textId="77777777" w:rsidR="00EC767D" w:rsidRDefault="00EC767D">
      <w:r>
        <w:t>University of Wales Trinity Saint David</w:t>
      </w:r>
    </w:p>
    <w:p w14:paraId="7BDF8673" w14:textId="77777777" w:rsidR="00EC767D" w:rsidRDefault="00EC767D">
      <w:r>
        <w:t>School of Engineering</w:t>
      </w:r>
    </w:p>
    <w:p w14:paraId="354A6459" w14:textId="77777777" w:rsidR="00AE0358" w:rsidRDefault="00EC767D">
      <w:r>
        <w:t>Title of the coursework</w:t>
      </w:r>
      <w:r w:rsidR="006A0086">
        <w:t xml:space="preserve">: </w:t>
      </w:r>
      <w:r w:rsidR="00086BFC">
        <w:t>Combustion and Emission Study: Modelling Fuels and NOx.</w:t>
      </w:r>
    </w:p>
    <w:p w14:paraId="33A61C35" w14:textId="7DD37C09" w:rsidR="00EC767D" w:rsidRDefault="00EC767D">
      <w:r>
        <w:t>Your Name</w:t>
      </w:r>
      <w:r w:rsidR="006A0086">
        <w:t>: Loaghan Slade</w:t>
      </w:r>
    </w:p>
    <w:p w14:paraId="0694F8D2" w14:textId="10A9C14E" w:rsidR="00EC767D" w:rsidRDefault="00EC767D">
      <w:r>
        <w:t>Your Student Number</w:t>
      </w:r>
      <w:r w:rsidR="006A0086">
        <w:t>: P151151</w:t>
      </w:r>
    </w:p>
    <w:p w14:paraId="1C1A426B" w14:textId="07045A0E" w:rsidR="00EC767D" w:rsidRDefault="00EC767D">
      <w:r>
        <w:t>Date</w:t>
      </w:r>
      <w:r w:rsidR="006A0086">
        <w:t xml:space="preserve">: </w:t>
      </w:r>
      <w:r w:rsidR="00AE0358">
        <w:t>25/11/19</w:t>
      </w:r>
    </w:p>
    <w:p w14:paraId="3672CA34" w14:textId="47AD03CB" w:rsidR="00EC767D" w:rsidRDefault="00EC767D">
      <w:r>
        <w:t>Module Name and Code</w:t>
      </w:r>
      <w:r w:rsidR="006A0086">
        <w:t xml:space="preserve">: </w:t>
      </w:r>
      <w:r w:rsidR="000656E1">
        <w:t>Powertrain and sustainability, M6X01206</w:t>
      </w:r>
    </w:p>
    <w:p w14:paraId="6CC403BB" w14:textId="268FE7CC" w:rsidR="00EC767D" w:rsidRDefault="006A0086">
      <w:r>
        <w:t xml:space="preserve">Lecturer’s name: </w:t>
      </w:r>
      <w:r w:rsidR="000656E1">
        <w:t>Owen Williams</w:t>
      </w:r>
    </w:p>
    <w:p w14:paraId="663A5938" w14:textId="6E4C4AA2" w:rsidR="004123B0" w:rsidRDefault="004123B0"/>
    <w:p w14:paraId="5B5E3763" w14:textId="77777777" w:rsidR="00BB7467" w:rsidRDefault="00BB7467" w:rsidP="00BB7467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8576993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87FB046" w14:textId="77777777" w:rsidR="00BB7467" w:rsidRDefault="00BB7467">
          <w:pPr>
            <w:pStyle w:val="TOCHeading"/>
          </w:pPr>
          <w:r>
            <w:t>Contents</w:t>
          </w:r>
        </w:p>
        <w:p w14:paraId="54E8A68E" w14:textId="4D5FEE32" w:rsidR="00B30CA5" w:rsidRDefault="00BB746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095226" w:history="1">
            <w:r w:rsidR="00B30CA5" w:rsidRPr="0040751D">
              <w:rPr>
                <w:rStyle w:val="Hyperlink"/>
                <w:noProof/>
              </w:rPr>
              <w:t>1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Introduction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_Toc29095226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1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7C4A71D2" w14:textId="0454F0E2" w:rsidR="00B30CA5" w:rsidRDefault="007F33B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27" w:history="1">
            <w:r w:rsidR="00B30CA5" w:rsidRPr="0040751D">
              <w:rPr>
                <w:rStyle w:val="Hyperlink"/>
                <w:noProof/>
              </w:rPr>
              <w:t>2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Question 1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_Toc29095227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2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4EFD7621" w14:textId="06EFAB34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28" w:history="1">
            <w:r w:rsidR="00B30CA5" w:rsidRPr="0040751D">
              <w:rPr>
                <w:rStyle w:val="Hyperlink"/>
                <w:noProof/>
              </w:rPr>
              <w:t>2.1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Summary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_Toc29095228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2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6CA9BF1B" w14:textId="3BC7FBF0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29" w:history="1">
            <w:r w:rsidR="00B30CA5" w:rsidRPr="0040751D">
              <w:rPr>
                <w:rStyle w:val="Hyperlink"/>
                <w:noProof/>
              </w:rPr>
              <w:t>2.2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A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_Toc29095229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2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471556F5" w14:textId="018C2296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0" w:history="1">
            <w:r w:rsidR="00B30CA5" w:rsidRPr="0040751D">
              <w:rPr>
                <w:rStyle w:val="Hyperlink"/>
                <w:noProof/>
              </w:rPr>
              <w:t>2.3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  <w:shd w:val="clear" w:color="auto" w:fill="FFFFFF"/>
              </w:rPr>
              <w:t>Part B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_Toc29095230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2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18B5E16E" w14:textId="5D416E58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1" w:history="1">
            <w:r w:rsidR="00B30CA5" w:rsidRPr="0040751D">
              <w:rPr>
                <w:rStyle w:val="Hyperlink"/>
                <w:noProof/>
              </w:rPr>
              <w:t>2.4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C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_Toc29095231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3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1495E612" w14:textId="122C7101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2" w:history="1">
            <w:r w:rsidR="00B30CA5" w:rsidRPr="0040751D">
              <w:rPr>
                <w:rStyle w:val="Hyperlink"/>
                <w:noProof/>
              </w:rPr>
              <w:t>2.5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D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_Toc29095232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5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55A8015A" w14:textId="50E80169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3" w:history="1">
            <w:r w:rsidR="00B30CA5" w:rsidRPr="0040751D">
              <w:rPr>
                <w:rStyle w:val="Hyperlink"/>
                <w:noProof/>
              </w:rPr>
              <w:t>2.6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E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_Toc29095233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5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2948B81B" w14:textId="1B09B137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4" w:history="1">
            <w:r w:rsidR="00B30CA5" w:rsidRPr="0040751D">
              <w:rPr>
                <w:rStyle w:val="Hyperlink"/>
                <w:noProof/>
              </w:rPr>
              <w:t>2.7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F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_Toc29095234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5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65CBB88D" w14:textId="5C08FDCE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5" w:history="1">
            <w:r w:rsidR="00B30CA5" w:rsidRPr="0040751D">
              <w:rPr>
                <w:rStyle w:val="Hyperlink"/>
                <w:noProof/>
              </w:rPr>
              <w:t>2.8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G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_Toc29095235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6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5373E3C5" w14:textId="6E3AD936" w:rsidR="00B30CA5" w:rsidRDefault="007F33B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6" w:history="1">
            <w:r w:rsidR="00B30CA5" w:rsidRPr="0040751D">
              <w:rPr>
                <w:rStyle w:val="Hyperlink"/>
                <w:noProof/>
              </w:rPr>
              <w:t>3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Question 2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_Toc29095236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7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1FF5E1A6" w14:textId="26259C3D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7" w:history="1">
            <w:r w:rsidR="00B30CA5" w:rsidRPr="0040751D">
              <w:rPr>
                <w:rStyle w:val="Hyperlink"/>
                <w:noProof/>
              </w:rPr>
              <w:t>3.1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Summary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_Toc29095237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7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36DE520E" w14:textId="786ECAAE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8" w:history="1">
            <w:r w:rsidR="00B30CA5" w:rsidRPr="0040751D">
              <w:rPr>
                <w:rStyle w:val="Hyperlink"/>
                <w:noProof/>
              </w:rPr>
              <w:t>3.2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A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_Toc29095238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7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09FEB822" w14:textId="7E4DCCD0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39" w:history="1">
            <w:r w:rsidR="00B30CA5" w:rsidRPr="0040751D">
              <w:rPr>
                <w:rStyle w:val="Hyperlink"/>
                <w:noProof/>
              </w:rPr>
              <w:t>3.3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Part B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_Toc29095239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14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0BEAAA0D" w14:textId="39DBAD46" w:rsidR="00B30CA5" w:rsidRDefault="007F33B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40" w:history="1">
            <w:r w:rsidR="00B30CA5" w:rsidRPr="0040751D">
              <w:rPr>
                <w:rStyle w:val="Hyperlink"/>
                <w:noProof/>
              </w:rPr>
              <w:t>4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Bibliography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_Toc29095240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17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448A62F4" w14:textId="7406FCA3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41" w:history="1">
            <w:r w:rsidR="00B30CA5" w:rsidRPr="0040751D">
              <w:rPr>
                <w:rStyle w:val="Hyperlink"/>
                <w:noProof/>
              </w:rPr>
              <w:t>4.1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Figures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_Toc29095241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17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0C030741" w14:textId="0F07B523" w:rsidR="00B30CA5" w:rsidRDefault="007F33BB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9095242" w:history="1">
            <w:r w:rsidR="00B30CA5" w:rsidRPr="0040751D">
              <w:rPr>
                <w:rStyle w:val="Hyperlink"/>
                <w:noProof/>
              </w:rPr>
              <w:t>4.2</w:t>
            </w:r>
            <w:r w:rsidR="00B30CA5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30CA5" w:rsidRPr="0040751D">
              <w:rPr>
                <w:rStyle w:val="Hyperlink"/>
                <w:noProof/>
              </w:rPr>
              <w:t>Graphs</w:t>
            </w:r>
            <w:r w:rsidR="00B30CA5">
              <w:rPr>
                <w:noProof/>
                <w:webHidden/>
              </w:rPr>
              <w:tab/>
            </w:r>
            <w:r w:rsidR="00B30CA5">
              <w:rPr>
                <w:noProof/>
                <w:webHidden/>
              </w:rPr>
              <w:fldChar w:fldCharType="begin"/>
            </w:r>
            <w:r w:rsidR="00B30CA5">
              <w:rPr>
                <w:noProof/>
                <w:webHidden/>
              </w:rPr>
              <w:instrText xml:space="preserve"> PAGEREF _Toc29095242 \h </w:instrText>
            </w:r>
            <w:r w:rsidR="00B30CA5">
              <w:rPr>
                <w:noProof/>
                <w:webHidden/>
              </w:rPr>
            </w:r>
            <w:r w:rsidR="00B30CA5">
              <w:rPr>
                <w:noProof/>
                <w:webHidden/>
              </w:rPr>
              <w:fldChar w:fldCharType="separate"/>
            </w:r>
            <w:r w:rsidR="00B30CA5">
              <w:rPr>
                <w:noProof/>
                <w:webHidden/>
              </w:rPr>
              <w:t>17</w:t>
            </w:r>
            <w:r w:rsidR="00B30CA5">
              <w:rPr>
                <w:noProof/>
                <w:webHidden/>
              </w:rPr>
              <w:fldChar w:fldCharType="end"/>
            </w:r>
          </w:hyperlink>
        </w:p>
        <w:p w14:paraId="55A3A7A9" w14:textId="78B1B7E4" w:rsidR="00BB7467" w:rsidRDefault="00BB7467">
          <w:r>
            <w:rPr>
              <w:b/>
              <w:bCs/>
              <w:noProof/>
            </w:rPr>
            <w:fldChar w:fldCharType="end"/>
          </w:r>
        </w:p>
      </w:sdtContent>
    </w:sdt>
    <w:p w14:paraId="0263D2F5" w14:textId="77777777" w:rsidR="00BB7467" w:rsidRDefault="00BB7467" w:rsidP="00B2630B">
      <w:pPr>
        <w:pStyle w:val="Heading1"/>
        <w:numPr>
          <w:ilvl w:val="0"/>
          <w:numId w:val="0"/>
        </w:numPr>
      </w:pPr>
    </w:p>
    <w:p w14:paraId="4AA0A0A0" w14:textId="77777777" w:rsidR="00BB7467" w:rsidRDefault="00BB7467" w:rsidP="00BB7467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F3EE6A2" w14:textId="77777777" w:rsidR="00B2630B" w:rsidRDefault="00B2630B" w:rsidP="00B2630B">
      <w:pPr>
        <w:pStyle w:val="Heading1"/>
        <w:numPr>
          <w:ilvl w:val="0"/>
          <w:numId w:val="0"/>
        </w:numPr>
        <w:sectPr w:rsidR="00B2630B" w:rsidSect="00EC767D">
          <w:footerReference w:type="default" r:id="rId8"/>
          <w:pgSz w:w="11906" w:h="16838"/>
          <w:pgMar w:top="1440" w:right="1440" w:bottom="1440" w:left="1440" w:header="708" w:footer="708" w:gutter="0"/>
          <w:pgNumType w:fmt="upperRoman"/>
          <w:cols w:space="708"/>
          <w:titlePg/>
          <w:docGrid w:linePitch="360"/>
        </w:sectPr>
      </w:pPr>
    </w:p>
    <w:p w14:paraId="7B228A6C" w14:textId="77777777" w:rsidR="0031779E" w:rsidRDefault="0031779E" w:rsidP="00B2630B">
      <w:pPr>
        <w:pStyle w:val="Heading1"/>
        <w:numPr>
          <w:ilvl w:val="0"/>
          <w:numId w:val="0"/>
        </w:numPr>
      </w:pPr>
    </w:p>
    <w:p w14:paraId="77254C90" w14:textId="77777777" w:rsidR="0031779E" w:rsidRDefault="0031779E" w:rsidP="00E04DD3">
      <w:pPr>
        <w:pStyle w:val="Heading1"/>
      </w:pPr>
      <w:bookmarkStart w:id="0" w:name="_Toc29095226"/>
      <w:r>
        <w:t>Introduction</w:t>
      </w:r>
      <w:bookmarkEnd w:id="0"/>
    </w:p>
    <w:p w14:paraId="3706A956" w14:textId="6010A0B6" w:rsidR="0031779E" w:rsidRDefault="00185D67">
      <w:r>
        <w:t>The aim of this assignment is to complete a series of calculations outlining the emissions of specific fuels and demonstrat</w:t>
      </w:r>
      <w:r w:rsidR="00737881">
        <w:t>e</w:t>
      </w:r>
      <w:r>
        <w:t xml:space="preserve"> an understanding of the combustion process taking place when fuel is burned.</w:t>
      </w:r>
      <w:r w:rsidR="0031779E">
        <w:br w:type="page"/>
      </w:r>
    </w:p>
    <w:p w14:paraId="6390E623" w14:textId="2751CD17" w:rsidR="0031779E" w:rsidRDefault="0031779E" w:rsidP="00EC767D">
      <w:pPr>
        <w:pStyle w:val="Caption"/>
      </w:pPr>
    </w:p>
    <w:p w14:paraId="0179388B" w14:textId="77777777" w:rsidR="0031779E" w:rsidRDefault="0031779E"/>
    <w:p w14:paraId="227AE4C5" w14:textId="4D5E3D1F" w:rsidR="0031779E" w:rsidRDefault="006A38B6" w:rsidP="0031779E">
      <w:pPr>
        <w:pStyle w:val="Heading1"/>
      </w:pPr>
      <w:bookmarkStart w:id="1" w:name="_Toc29095227"/>
      <w:r>
        <w:t>Question</w:t>
      </w:r>
      <w:r w:rsidR="00D87814">
        <w:t xml:space="preserve"> </w:t>
      </w:r>
      <w:r w:rsidR="00C013A2">
        <w:t>1</w:t>
      </w:r>
      <w:bookmarkEnd w:id="1"/>
    </w:p>
    <w:p w14:paraId="2C6C092F" w14:textId="3DE4A944" w:rsidR="001C2E87" w:rsidRPr="001C2E87" w:rsidRDefault="00737881" w:rsidP="001C2E87">
      <w:pPr>
        <w:pStyle w:val="Heading2"/>
      </w:pPr>
      <w:bookmarkStart w:id="2" w:name="_Toc29095228"/>
      <w:r>
        <w:t>S</w:t>
      </w:r>
      <w:r w:rsidR="001C2E87">
        <w:t>ummary</w:t>
      </w:r>
      <w:bookmarkEnd w:id="2"/>
    </w:p>
    <w:p w14:paraId="686781B3" w14:textId="62390851" w:rsidR="00FA3AE9" w:rsidRDefault="00FA3AE9" w:rsidP="00FA3AE9">
      <w:r>
        <w:t xml:space="preserve">Part A </w:t>
      </w:r>
      <w:r w:rsidR="00AA262A">
        <w:t>is a study of a specific blend of the fuels Methanol and Iso-</w:t>
      </w:r>
      <w:r w:rsidR="00F05C10">
        <w:t>O</w:t>
      </w:r>
      <w:r w:rsidR="00AA262A">
        <w:t>ctane having an equal 50%</w:t>
      </w:r>
      <w:r w:rsidR="00F05C10">
        <w:t xml:space="preserve"> split of the total molar mass. (50% Methanol and 50% Iso-Octane)</w:t>
      </w:r>
    </w:p>
    <w:p w14:paraId="4101076F" w14:textId="46A1997D" w:rsidR="00F05C10" w:rsidRDefault="006A38B6" w:rsidP="00F05C10">
      <w:pPr>
        <w:pStyle w:val="Heading2"/>
      </w:pPr>
      <w:bookmarkStart w:id="3" w:name="_Toc29095229"/>
      <w:r>
        <w:t>Part</w:t>
      </w:r>
      <w:r w:rsidR="003C2BE0">
        <w:t xml:space="preserve"> </w:t>
      </w:r>
      <w:r w:rsidR="00C013A2">
        <w:t>A</w:t>
      </w:r>
      <w:bookmarkEnd w:id="3"/>
    </w:p>
    <w:p w14:paraId="1F75783E" w14:textId="2EAB6581" w:rsidR="00AA776F" w:rsidRPr="00AA776F" w:rsidRDefault="00AA776F" w:rsidP="00AA776F">
      <w:r>
        <w:t>Calculate the mass percentages of each fuel in this blend.</w:t>
      </w:r>
    </w:p>
    <w:p w14:paraId="6279386F" w14:textId="5BCDD6EB" w:rsidR="003C2BE0" w:rsidRPr="00737881" w:rsidRDefault="003C2BE0" w:rsidP="003C2BE0">
      <w:pPr>
        <w:rPr>
          <w:rFonts w:cs="Arial"/>
          <w:color w:val="222222"/>
          <w:shd w:val="clear" w:color="auto" w:fill="FFFFFF"/>
        </w:rPr>
      </w:pPr>
      <w:r>
        <w:t>Iso-Octane</w:t>
      </w:r>
      <w:r w:rsidR="009C003C">
        <w:t xml:space="preserve"> (C</w:t>
      </w:r>
      <w:r w:rsidR="00352D2F">
        <w:t>8H18)</w:t>
      </w:r>
      <w:r>
        <w:t xml:space="preserve"> has a molar mass of </w:t>
      </w:r>
      <w:r w:rsidR="007F6D86" w:rsidRPr="00737881">
        <w:rPr>
          <w:rFonts w:cs="Arial"/>
          <w:color w:val="222222"/>
          <w:shd w:val="clear" w:color="auto" w:fill="FFFFFF"/>
        </w:rPr>
        <w:t>114.22850 Kg/Kmol</w:t>
      </w:r>
      <w:r w:rsidR="00691AEF" w:rsidRPr="00737881">
        <w:rPr>
          <w:rFonts w:cs="Arial"/>
          <w:color w:val="222222"/>
          <w:shd w:val="clear" w:color="auto" w:fill="FFFFFF"/>
        </w:rPr>
        <w:t>, and Methanol</w:t>
      </w:r>
      <w:r w:rsidR="00352D2F" w:rsidRPr="00737881">
        <w:rPr>
          <w:rFonts w:cs="Arial"/>
          <w:color w:val="222222"/>
          <w:shd w:val="clear" w:color="auto" w:fill="FFFFFF"/>
        </w:rPr>
        <w:t xml:space="preserve"> (CH4O)</w:t>
      </w:r>
      <w:r w:rsidR="00691AEF" w:rsidRPr="00737881">
        <w:rPr>
          <w:rFonts w:cs="Arial"/>
          <w:color w:val="222222"/>
          <w:shd w:val="clear" w:color="auto" w:fill="FFFFFF"/>
        </w:rPr>
        <w:t xml:space="preserve"> has a molar mass of 32.04186 Kg/Kmol</w:t>
      </w:r>
      <w:r w:rsidR="007F6D86" w:rsidRPr="00737881">
        <w:rPr>
          <w:rFonts w:cs="Arial"/>
          <w:color w:val="222222"/>
          <w:shd w:val="clear" w:color="auto" w:fill="FFFFFF"/>
        </w:rPr>
        <w:t xml:space="preserve"> </w:t>
      </w:r>
      <w:sdt>
        <w:sdtPr>
          <w:rPr>
            <w:rFonts w:cs="Arial"/>
            <w:color w:val="222222"/>
            <w:shd w:val="clear" w:color="auto" w:fill="FFFFFF"/>
          </w:rPr>
          <w:id w:val="-953326269"/>
          <w:citation/>
        </w:sdtPr>
        <w:sdtEndPr/>
        <w:sdtContent>
          <w:r w:rsidR="006342B2" w:rsidRPr="00737881">
            <w:rPr>
              <w:rFonts w:cs="Arial"/>
              <w:color w:val="222222"/>
              <w:shd w:val="clear" w:color="auto" w:fill="FFFFFF"/>
            </w:rPr>
            <w:fldChar w:fldCharType="begin"/>
          </w:r>
          <w:r w:rsidR="006342B2" w:rsidRPr="00737881">
            <w:rPr>
              <w:rFonts w:cs="Arial"/>
              <w:color w:val="222222"/>
              <w:shd w:val="clear" w:color="auto" w:fill="FFFFFF"/>
            </w:rPr>
            <w:instrText xml:space="preserve"> CITATION EBI16 \l 2057 </w:instrText>
          </w:r>
          <w:r w:rsidR="006342B2" w:rsidRPr="00737881">
            <w:rPr>
              <w:rFonts w:cs="Arial"/>
              <w:color w:val="222222"/>
              <w:shd w:val="clear" w:color="auto" w:fill="FFFFFF"/>
            </w:rPr>
            <w:fldChar w:fldCharType="separate"/>
          </w:r>
          <w:r w:rsidR="00ED6F76" w:rsidRPr="00737881">
            <w:rPr>
              <w:rFonts w:cs="Arial"/>
              <w:noProof/>
              <w:color w:val="222222"/>
              <w:shd w:val="clear" w:color="auto" w:fill="FFFFFF"/>
            </w:rPr>
            <w:t>(EBI, 2016)</w:t>
          </w:r>
          <w:r w:rsidR="006342B2" w:rsidRPr="00737881">
            <w:rPr>
              <w:rFonts w:cs="Arial"/>
              <w:color w:val="222222"/>
              <w:shd w:val="clear" w:color="auto" w:fill="FFFFFF"/>
            </w:rPr>
            <w:fldChar w:fldCharType="end"/>
          </w:r>
        </w:sdtContent>
      </w:sdt>
      <w:r w:rsidR="00AA776F" w:rsidRPr="00737881">
        <w:rPr>
          <w:rFonts w:cs="Arial"/>
          <w:color w:val="222222"/>
          <w:shd w:val="clear" w:color="auto" w:fill="FFFFFF"/>
        </w:rPr>
        <w:t xml:space="preserve"> </w:t>
      </w:r>
    </w:p>
    <w:p w14:paraId="5D99C0D7" w14:textId="1E6719A4" w:rsidR="00A87B88" w:rsidRPr="00737881" w:rsidRDefault="00A87B88" w:rsidP="003C2BE0">
      <w:pPr>
        <w:rPr>
          <w:rFonts w:cs="Arial"/>
          <w:color w:val="222222"/>
          <w:shd w:val="clear" w:color="auto" w:fill="FFFFFF"/>
        </w:rPr>
      </w:pPr>
      <w:r w:rsidRPr="00737881">
        <w:rPr>
          <w:rFonts w:cs="Arial"/>
          <w:color w:val="222222"/>
          <w:shd w:val="clear" w:color="auto" w:fill="FFFFFF"/>
        </w:rPr>
        <w:t>114.22850+32.04186=</w:t>
      </w:r>
      <w:r w:rsidR="005862D9" w:rsidRPr="00737881">
        <w:rPr>
          <w:rFonts w:cs="Arial"/>
          <w:color w:val="222222"/>
          <w:shd w:val="clear" w:color="auto" w:fill="FFFFFF"/>
        </w:rPr>
        <w:t>146.270</w:t>
      </w:r>
      <w:r w:rsidR="00615EA0" w:rsidRPr="00737881">
        <w:rPr>
          <w:rFonts w:cs="Arial"/>
          <w:color w:val="222222"/>
          <w:shd w:val="clear" w:color="auto" w:fill="FFFFFF"/>
        </w:rPr>
        <w:t>36 Kg/Kmol total.</w:t>
      </w:r>
    </w:p>
    <w:p w14:paraId="744F639E" w14:textId="0A2261F0" w:rsidR="00615EA0" w:rsidRPr="00737881" w:rsidRDefault="00615EA0" w:rsidP="003C2BE0">
      <w:pPr>
        <w:rPr>
          <w:rFonts w:cs="Arial"/>
          <w:color w:val="222222"/>
          <w:shd w:val="clear" w:color="auto" w:fill="FFFFFF"/>
        </w:rPr>
      </w:pPr>
      <w:r w:rsidRPr="00737881">
        <w:rPr>
          <w:rFonts w:cs="Arial"/>
          <w:color w:val="222222"/>
          <w:shd w:val="clear" w:color="auto" w:fill="FFFFFF"/>
        </w:rPr>
        <w:t>114.22850/146.27037=</w:t>
      </w:r>
      <w:r w:rsidR="005F68CF" w:rsidRPr="00737881">
        <w:rPr>
          <w:rFonts w:cs="Arial"/>
          <w:color w:val="222222"/>
          <w:shd w:val="clear" w:color="auto" w:fill="FFFFFF"/>
        </w:rPr>
        <w:t>0.78094</w:t>
      </w:r>
    </w:p>
    <w:p w14:paraId="6413E4E4" w14:textId="762F712A" w:rsidR="00C5026F" w:rsidRPr="00737881" w:rsidRDefault="00C5026F" w:rsidP="003C2BE0">
      <w:pPr>
        <w:rPr>
          <w:rFonts w:cs="Arial"/>
          <w:color w:val="222222"/>
          <w:shd w:val="clear" w:color="auto" w:fill="FFFFFF"/>
        </w:rPr>
      </w:pPr>
      <w:r w:rsidRPr="00737881">
        <w:rPr>
          <w:rFonts w:cs="Arial"/>
          <w:color w:val="222222"/>
          <w:shd w:val="clear" w:color="auto" w:fill="FFFFFF"/>
        </w:rPr>
        <w:t>0.78094x100=78.09</w:t>
      </w:r>
      <w:r w:rsidR="001141DA" w:rsidRPr="00737881">
        <w:rPr>
          <w:rFonts w:cs="Arial"/>
          <w:color w:val="222222"/>
          <w:shd w:val="clear" w:color="auto" w:fill="FFFFFF"/>
        </w:rPr>
        <w:t>41%</w:t>
      </w:r>
    </w:p>
    <w:p w14:paraId="15154E6C" w14:textId="2D77E48D" w:rsidR="001141DA" w:rsidRPr="00737881" w:rsidRDefault="001141DA" w:rsidP="003C2BE0">
      <w:pPr>
        <w:rPr>
          <w:rFonts w:cs="Arial"/>
          <w:color w:val="222222"/>
          <w:shd w:val="clear" w:color="auto" w:fill="FFFFFF"/>
        </w:rPr>
      </w:pPr>
      <w:r w:rsidRPr="00737881">
        <w:rPr>
          <w:rFonts w:cs="Arial"/>
          <w:color w:val="222222"/>
          <w:shd w:val="clear" w:color="auto" w:fill="FFFFFF"/>
        </w:rPr>
        <w:t>100-78.0941=21.90</w:t>
      </w:r>
      <w:r w:rsidR="000254C0" w:rsidRPr="00737881">
        <w:rPr>
          <w:rFonts w:cs="Arial"/>
          <w:color w:val="222222"/>
          <w:shd w:val="clear" w:color="auto" w:fill="FFFFFF"/>
        </w:rPr>
        <w:t>592%</w:t>
      </w:r>
    </w:p>
    <w:p w14:paraId="6B87CB50" w14:textId="42841AEF" w:rsidR="000254C0" w:rsidRPr="00737881" w:rsidRDefault="000254C0" w:rsidP="003C2BE0">
      <w:pPr>
        <w:rPr>
          <w:rFonts w:cs="Arial"/>
          <w:color w:val="222222"/>
          <w:shd w:val="clear" w:color="auto" w:fill="FFFFFF"/>
        </w:rPr>
      </w:pPr>
      <w:r w:rsidRPr="00737881">
        <w:rPr>
          <w:rFonts w:cs="Arial"/>
          <w:color w:val="222222"/>
          <w:shd w:val="clear" w:color="auto" w:fill="FFFFFF"/>
        </w:rPr>
        <w:t>Iso-Octane accounts for 78% of the</w:t>
      </w:r>
      <w:r w:rsidR="00A716E2" w:rsidRPr="00737881">
        <w:rPr>
          <w:rFonts w:cs="Arial"/>
          <w:color w:val="222222"/>
          <w:shd w:val="clear" w:color="auto" w:fill="FFFFFF"/>
        </w:rPr>
        <w:t xml:space="preserve"> total</w:t>
      </w:r>
      <w:r w:rsidRPr="00737881">
        <w:rPr>
          <w:rFonts w:cs="Arial"/>
          <w:color w:val="222222"/>
          <w:shd w:val="clear" w:color="auto" w:fill="FFFFFF"/>
        </w:rPr>
        <w:t xml:space="preserve"> molar mass while Methanol accounts for </w:t>
      </w:r>
      <w:r w:rsidR="00A716E2" w:rsidRPr="00737881">
        <w:rPr>
          <w:rFonts w:cs="Arial"/>
          <w:color w:val="222222"/>
          <w:shd w:val="clear" w:color="auto" w:fill="FFFFFF"/>
        </w:rPr>
        <w:t>22%.</w:t>
      </w:r>
    </w:p>
    <w:p w14:paraId="610A2534" w14:textId="0E5BDA63" w:rsidR="00A716E2" w:rsidRDefault="006A38B6" w:rsidP="00A716E2">
      <w:pPr>
        <w:pStyle w:val="Heading2"/>
        <w:rPr>
          <w:shd w:val="clear" w:color="auto" w:fill="FFFFFF"/>
        </w:rPr>
      </w:pPr>
      <w:bookmarkStart w:id="4" w:name="_Toc29095230"/>
      <w:r>
        <w:rPr>
          <w:shd w:val="clear" w:color="auto" w:fill="FFFFFF"/>
        </w:rPr>
        <w:t>Part</w:t>
      </w:r>
      <w:r w:rsidR="00A716E2">
        <w:rPr>
          <w:shd w:val="clear" w:color="auto" w:fill="FFFFFF"/>
        </w:rPr>
        <w:t xml:space="preserve"> </w:t>
      </w:r>
      <w:r w:rsidR="00C013A2">
        <w:rPr>
          <w:shd w:val="clear" w:color="auto" w:fill="FFFFFF"/>
        </w:rPr>
        <w:t>B</w:t>
      </w:r>
      <w:bookmarkEnd w:id="4"/>
    </w:p>
    <w:p w14:paraId="2547C5A6" w14:textId="5018FE9C" w:rsidR="00A716E2" w:rsidRDefault="00820BA7" w:rsidP="00A716E2">
      <w:r>
        <w:t xml:space="preserve">Calculate the air-fuel mass </w:t>
      </w:r>
      <w:r w:rsidR="00986B83">
        <w:t>ratio for stoichiometric combustion in air.</w:t>
      </w:r>
    </w:p>
    <w:p w14:paraId="69EC8F32" w14:textId="399A8CDC" w:rsidR="00986B83" w:rsidRDefault="004B1382" w:rsidP="00A716E2">
      <w:r>
        <w:t xml:space="preserve">Assuming </w:t>
      </w:r>
      <w:r w:rsidR="00C97697">
        <w:t>atmospheric air is comprised of 79% Nitrogen</w:t>
      </w:r>
      <w:r w:rsidR="00352D2F">
        <w:t xml:space="preserve"> (N2)</w:t>
      </w:r>
      <w:r w:rsidR="00C97697">
        <w:t xml:space="preserve"> and 21% oxygen</w:t>
      </w:r>
      <w:r w:rsidR="00352D2F">
        <w:t xml:space="preserve"> (O2)</w:t>
      </w:r>
      <w:r w:rsidR="00667260">
        <w:t xml:space="preserve">. </w:t>
      </w:r>
      <w:r w:rsidR="00FA136F">
        <w:t xml:space="preserve">(excluding the 0.96% </w:t>
      </w:r>
      <w:r w:rsidR="007E2199">
        <w:t>of Carbon dioxide</w:t>
      </w:r>
      <w:r w:rsidR="00352D2F">
        <w:t xml:space="preserve"> (CO2)</w:t>
      </w:r>
      <w:r w:rsidR="007E2199">
        <w:t>, Argon</w:t>
      </w:r>
      <w:r w:rsidR="00352D2F">
        <w:t xml:space="preserve"> (Ar)</w:t>
      </w:r>
      <w:r w:rsidR="007E2199">
        <w:t>, and other trace gasses found in atmospheric air)</w:t>
      </w:r>
      <w:r w:rsidR="007A5904">
        <w:t xml:space="preserve"> 79/21=3.</w:t>
      </w:r>
      <w:r w:rsidR="00995652">
        <w:t>762 atmospheric air = O2+3.762N2</w:t>
      </w:r>
    </w:p>
    <w:p w14:paraId="7C0A5270" w14:textId="4ED7FCA8" w:rsidR="00E74FBC" w:rsidRDefault="00E74FBC" w:rsidP="00A716E2">
      <w:r>
        <w:t>Atomic weights</w:t>
      </w:r>
    </w:p>
    <w:p w14:paraId="4F04A96C" w14:textId="101B78CC" w:rsidR="00E74FBC" w:rsidRDefault="00E74FBC" w:rsidP="00A716E2">
      <w:r>
        <w:t>Hydrogen = 1</w:t>
      </w:r>
    </w:p>
    <w:p w14:paraId="08F5E276" w14:textId="79785BEB" w:rsidR="00E74FBC" w:rsidRDefault="00E74FBC" w:rsidP="00A716E2">
      <w:r>
        <w:t>Carbon = 12</w:t>
      </w:r>
    </w:p>
    <w:p w14:paraId="196B40BB" w14:textId="14DF3CD0" w:rsidR="007511B8" w:rsidRDefault="007511B8" w:rsidP="00A716E2">
      <w:r>
        <w:t>Oxygen = 16</w:t>
      </w:r>
    </w:p>
    <w:p w14:paraId="532CC497" w14:textId="7E9A6259" w:rsidR="007511B8" w:rsidRDefault="007511B8" w:rsidP="00A716E2">
      <w:r>
        <w:t>Nitrogen = 14</w:t>
      </w:r>
    </w:p>
    <w:p w14:paraId="03BBFDBA" w14:textId="19A8F618" w:rsidR="00066BF6" w:rsidRDefault="00066BF6" w:rsidP="00A716E2">
      <w:r>
        <w:t>Stoichiometric burning</w:t>
      </w:r>
      <w:r w:rsidR="001B1FE1">
        <w:t xml:space="preserve"> </w:t>
      </w:r>
      <w:r w:rsidR="00C170D0">
        <w:t xml:space="preserve">is calculated by combining both chemical equations for iso-octane and methanol to form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8+1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18+4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1+0</m:t>
            </m:r>
          </m:sub>
        </m:sSub>
      </m:oMath>
      <w:r w:rsidR="002F1D6C">
        <w:rPr>
          <w:rFonts w:eastAsiaTheme="minorEastAsia"/>
        </w:rPr>
        <w:t xml:space="preserve"> or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9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22</m:t>
            </m:r>
          </m:sub>
        </m:sSub>
        <m:r>
          <w:rPr>
            <w:rFonts w:ascii="Cambria Math" w:eastAsiaTheme="minorEastAsia" w:hAnsi="Cambria Math"/>
          </w:rPr>
          <m:t>O</m:t>
        </m:r>
      </m:oMath>
    </w:p>
    <w:p w14:paraId="6F376551" w14:textId="1FFC0CC8" w:rsidR="001F132A" w:rsidRDefault="00C206D7" w:rsidP="00A716E2">
      <w:r>
        <w:t xml:space="preserve">Using the equation </w:t>
      </w:r>
    </w:p>
    <w:p w14:paraId="238310C0" w14:textId="6DE0D178" w:rsidR="00C206D7" w:rsidRPr="00612593" w:rsidRDefault="007F33BB" w:rsidP="00A716E2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c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+3.762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→</m:t>
          </m:r>
          <m:r>
            <w:rPr>
              <w:rFonts w:ascii="Cambria Math" w:hAnsi="Cambria Math"/>
            </w:rPr>
            <m:t>aC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O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a</m:t>
              </m:r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c</m:t>
              </m:r>
            </m:e>
          </m:d>
          <m:r>
            <w:rPr>
              <w:rFonts w:ascii="Cambria Math" w:hAnsi="Cambria Math"/>
            </w:rPr>
            <m:t>×3.762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64D0DA7C" w14:textId="0C05A629" w:rsidR="00612593" w:rsidRDefault="007F33BB" w:rsidP="00A716E2">
      <w:sdt>
        <w:sdtPr>
          <w:id w:val="1410809898"/>
          <w:citation/>
        </w:sdtPr>
        <w:sdtEndPr/>
        <w:sdtContent>
          <w:r w:rsidR="00612593">
            <w:fldChar w:fldCharType="begin"/>
          </w:r>
          <w:r w:rsidR="00612593">
            <w:rPr>
              <w:rFonts w:eastAsiaTheme="minorEastAsia"/>
            </w:rPr>
            <w:instrText xml:space="preserve"> CITATION MIT14 \l 2057 </w:instrText>
          </w:r>
          <w:r w:rsidR="00612593">
            <w:fldChar w:fldCharType="separate"/>
          </w:r>
          <w:r w:rsidR="00ED6F76" w:rsidRPr="00ED6F76">
            <w:rPr>
              <w:rFonts w:eastAsiaTheme="minorEastAsia"/>
              <w:noProof/>
            </w:rPr>
            <w:t>(MIT, 2014)</w:t>
          </w:r>
          <w:r w:rsidR="00612593">
            <w:fldChar w:fldCharType="end"/>
          </w:r>
        </w:sdtContent>
      </w:sdt>
    </w:p>
    <w:p w14:paraId="1416CC72" w14:textId="48109787" w:rsidR="00BB4605" w:rsidRDefault="009E5F3C" w:rsidP="00A716E2">
      <w:r>
        <w:t>A=</w:t>
      </w:r>
      <w:r w:rsidR="00485C48">
        <w:t xml:space="preserve"> </w:t>
      </w:r>
      <w:r w:rsidR="002F1D6C">
        <w:t>9</w:t>
      </w:r>
    </w:p>
    <w:p w14:paraId="01B77764" w14:textId="006BD395" w:rsidR="00485C48" w:rsidRDefault="00485C48" w:rsidP="00A716E2">
      <w:r>
        <w:t>B=</w:t>
      </w:r>
      <w:r w:rsidR="002F1D6C">
        <w:t>22</w:t>
      </w:r>
    </w:p>
    <w:p w14:paraId="50D7B0E3" w14:textId="29C9B5BB" w:rsidR="00485C48" w:rsidRDefault="00485C48" w:rsidP="00A716E2">
      <w:r>
        <w:t>C=1</w:t>
      </w:r>
    </w:p>
    <w:p w14:paraId="787D982C" w14:textId="46812FDE" w:rsidR="00D208DB" w:rsidRPr="002F1D6C" w:rsidRDefault="007F33BB" w:rsidP="00A716E2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9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+3.762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→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</m:t>
              </m:r>
            </m:e>
          </m:d>
          <m:r>
            <w:rPr>
              <w:rFonts w:ascii="Cambria Math" w:hAnsi="Cambria Math"/>
            </w:rPr>
            <m:t>C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O</m:t>
          </m:r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(2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</m:t>
              </m:r>
            </m:e>
          </m:d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</m:t>
              </m:r>
            </m:e>
          </m:d>
          <m:r>
            <w:rPr>
              <w:rFonts w:ascii="Cambria Math" w:hAnsi="Cambria Math"/>
            </w:rPr>
            <m:t>)×3.762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42E38E9F" w14:textId="4D5B6839" w:rsidR="002F1D6C" w:rsidRDefault="007F33BB" w:rsidP="00A716E2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9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22</m:t>
              </m:r>
            </m:sub>
          </m:sSub>
          <m:r>
            <w:rPr>
              <w:rFonts w:ascii="Cambria Math" w:hAnsi="Cambria Math"/>
            </w:rPr>
            <m:t>O</m:t>
          </m:r>
          <m:r>
            <w:rPr>
              <w:rFonts w:ascii="Cambria Math" w:hAnsi="Cambria Math"/>
            </w:rPr>
            <m:t>+14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+3.762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)→9</m:t>
          </m:r>
          <m:r>
            <w:rPr>
              <w:rFonts w:ascii="Cambria Math" w:hAnsi="Cambria Math"/>
            </w:rPr>
            <m:t>C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+11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O</m:t>
          </m:r>
          <m:r>
            <w:rPr>
              <w:rFonts w:ascii="Cambria Math" w:hAnsi="Cambria Math"/>
            </w:rPr>
            <m:t>+52.668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0A1CE5A9" w14:textId="1E91DD84" w:rsidR="00BA3B75" w:rsidRDefault="00525367" w:rsidP="00A716E2">
      <w:r>
        <w:t xml:space="preserve">AFR by mass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Air mass</m:t>
            </m:r>
          </m:num>
          <m:den>
            <m:r>
              <w:rPr>
                <w:rFonts w:ascii="Cambria Math" w:hAnsi="Cambria Math"/>
              </w:rPr>
              <m:t>Fuel mass</m:t>
            </m:r>
          </m:den>
        </m:f>
      </m:oMath>
    </w:p>
    <w:p w14:paraId="522CC104" w14:textId="2B6EF9FB" w:rsidR="007E2199" w:rsidRDefault="00A00BD0" w:rsidP="00A716E2">
      <w:pPr>
        <w:rPr>
          <w:rFonts w:eastAsiaTheme="minorEastAsia"/>
        </w:rPr>
      </w:pPr>
      <w:r>
        <w:t xml:space="preserve">AFR by mass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14(2×16+3.762×2×14)</m:t>
            </m:r>
          </m:num>
          <m:den>
            <m:r>
              <w:rPr>
                <w:rFonts w:ascii="Cambria Math" w:hAnsi="Cambria Math"/>
              </w:rPr>
              <m:t>9×12+22×1+1×16</m:t>
            </m:r>
          </m:den>
        </m:f>
      </m:oMath>
    </w:p>
    <w:p w14:paraId="1BAE48FA" w14:textId="0243D861" w:rsidR="0044462E" w:rsidRDefault="0044462E" w:rsidP="00A716E2">
      <w:pPr>
        <w:rPr>
          <w:rFonts w:eastAsiaTheme="minorEastAsia"/>
        </w:rPr>
      </w:pPr>
      <w:r>
        <w:rPr>
          <w:rFonts w:eastAsiaTheme="minorEastAsia"/>
        </w:rPr>
        <w:t>AFR by mass 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1922.704</m:t>
            </m:r>
          </m:num>
          <m:den>
            <m:r>
              <w:rPr>
                <w:rFonts w:ascii="Cambria Math" w:eastAsiaTheme="minorEastAsia" w:hAnsi="Cambria Math"/>
              </w:rPr>
              <m:t>146</m:t>
            </m:r>
          </m:den>
        </m:f>
      </m:oMath>
    </w:p>
    <w:p w14:paraId="01AB09D4" w14:textId="5A73D9EA" w:rsidR="00672059" w:rsidRDefault="00672059" w:rsidP="00A716E2">
      <w:pPr>
        <w:rPr>
          <w:rFonts w:eastAsiaTheme="minorEastAsia"/>
        </w:rPr>
      </w:pPr>
      <w:r>
        <w:rPr>
          <w:rFonts w:eastAsiaTheme="minorEastAsia"/>
        </w:rPr>
        <w:t xml:space="preserve">AFR by mass = </w:t>
      </w:r>
      <w:r w:rsidR="00436E3C">
        <w:rPr>
          <w:rFonts w:eastAsiaTheme="minorEastAsia"/>
        </w:rPr>
        <w:t>13.169:1</w:t>
      </w:r>
    </w:p>
    <w:p w14:paraId="55A4B35D" w14:textId="2A81E12F" w:rsidR="004D0109" w:rsidRDefault="004D0109" w:rsidP="00A716E2">
      <w:pPr>
        <w:rPr>
          <w:rFonts w:eastAsiaTheme="minorEastAsia"/>
        </w:rPr>
      </w:pPr>
    </w:p>
    <w:p w14:paraId="53A89F37" w14:textId="77777777" w:rsidR="004D0109" w:rsidRDefault="004D0109" w:rsidP="00A716E2">
      <w:pPr>
        <w:rPr>
          <w:rFonts w:eastAsiaTheme="minorEastAsia"/>
        </w:rPr>
      </w:pPr>
    </w:p>
    <w:p w14:paraId="759CD0CE" w14:textId="46B10C25" w:rsidR="00A81AE4" w:rsidRDefault="006A38B6" w:rsidP="00A81AE4">
      <w:pPr>
        <w:pStyle w:val="Heading2"/>
      </w:pPr>
      <w:bookmarkStart w:id="5" w:name="_Toc29095231"/>
      <w:r>
        <w:t>Part</w:t>
      </w:r>
      <w:r w:rsidR="00A81AE4">
        <w:t xml:space="preserve"> </w:t>
      </w:r>
      <w:r w:rsidR="00C013A2">
        <w:t>C</w:t>
      </w:r>
      <w:bookmarkEnd w:id="5"/>
    </w:p>
    <w:p w14:paraId="22CE4235" w14:textId="768A1310" w:rsidR="00A81AE4" w:rsidRDefault="009D559D" w:rsidP="00A81AE4">
      <w:r>
        <w:t xml:space="preserve">Calculate </w:t>
      </w:r>
      <w:r w:rsidR="005A6F99">
        <w:t>the enthalpy of formations and the lower heating values in MJ/Kg</w:t>
      </w:r>
    </w:p>
    <w:p w14:paraId="312500DA" w14:textId="77777777" w:rsidR="00F06A67" w:rsidRDefault="00753912" w:rsidP="00A81AE4">
      <w:r>
        <w:t>Specific enthalpy for Iso-Octane = -259.</w:t>
      </w:r>
      <w:r w:rsidR="00F06A67">
        <w:t>2 MJ/Kmol</w:t>
      </w:r>
    </w:p>
    <w:p w14:paraId="0C3F5ED6" w14:textId="5E588C71" w:rsidR="00D44372" w:rsidRDefault="00F06A67" w:rsidP="00A81AE4">
      <w:r>
        <w:t xml:space="preserve">Specific enthalpy for Methanol = </w:t>
      </w:r>
      <w:r w:rsidR="00D44372">
        <w:t>-201.5 MJ/Kmol</w:t>
      </w:r>
    </w:p>
    <w:p w14:paraId="6DFB7992" w14:textId="2C0EA438" w:rsidR="00B53444" w:rsidRDefault="00B53444" w:rsidP="00A81AE4">
      <w:r>
        <w:t xml:space="preserve">Specific enthalpy of Carbon Dioxide = </w:t>
      </w:r>
      <w:r w:rsidR="00F15F19">
        <w:t>-393.5 MJ/Kmol</w:t>
      </w:r>
    </w:p>
    <w:p w14:paraId="48BEBD2A" w14:textId="06F0E457" w:rsidR="00F15F19" w:rsidRDefault="00F15F19" w:rsidP="00A81AE4">
      <w:r>
        <w:t xml:space="preserve">Specific enthalpy of water = </w:t>
      </w:r>
      <w:r w:rsidR="004D0109">
        <w:t>-241.8 MJ/Kmol</w:t>
      </w:r>
    </w:p>
    <w:p w14:paraId="62748B89" w14:textId="77777777" w:rsidR="004D0109" w:rsidRDefault="004D0109" w:rsidP="00A81AE4"/>
    <w:p w14:paraId="72851204" w14:textId="77777777" w:rsidR="00D44372" w:rsidRDefault="00D44372" w:rsidP="00A81AE4">
      <w:r>
        <w:t>Equation for enthalpy of formation</w:t>
      </w:r>
    </w:p>
    <w:p w14:paraId="2A0A3890" w14:textId="2C19EDDF" w:rsidR="005A6F99" w:rsidRDefault="00A02361" w:rsidP="00A81AE4">
      <w:r>
        <w:rPr>
          <w:rStyle w:val="mi"/>
          <w:rFonts w:ascii="MathJax_Main" w:hAnsi="MathJax_Main"/>
          <w:color w:val="000000"/>
          <w:sz w:val="25"/>
          <w:szCs w:val="25"/>
          <w:bdr w:val="none" w:sz="0" w:space="0" w:color="auto" w:frame="1"/>
          <w:shd w:val="clear" w:color="auto" w:fill="FFFFFF"/>
        </w:rPr>
        <w:t>Δ</w:t>
      </w:r>
      <w:r>
        <w:rPr>
          <w:rStyle w:val="mi"/>
          <w:rFonts w:ascii="MathJax_Math-italic" w:hAnsi="MathJax_Math-italic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H</w:t>
      </w:r>
      <w:r>
        <w:rPr>
          <w:rStyle w:val="mi"/>
          <w:rFonts w:ascii="MathJax_Math-italic" w:hAnsi="MathJax_Math-italic" w:cs="Tahoma"/>
          <w:color w:val="000000"/>
          <w:sz w:val="18"/>
          <w:szCs w:val="18"/>
          <w:bdr w:val="none" w:sz="0" w:space="0" w:color="auto" w:frame="1"/>
          <w:shd w:val="clear" w:color="auto" w:fill="FFFFFF"/>
        </w:rPr>
        <w:t>reaction</w:t>
      </w:r>
      <w:r>
        <w:rPr>
          <w:rStyle w:val="mo"/>
          <w:rFonts w:ascii="MathJax_Main" w:hAnsi="MathJax_Main"/>
          <w:color w:val="000000"/>
          <w:sz w:val="25"/>
          <w:szCs w:val="25"/>
          <w:bdr w:val="none" w:sz="0" w:space="0" w:color="auto" w:frame="1"/>
          <w:shd w:val="clear" w:color="auto" w:fill="FFFFFF"/>
        </w:rPr>
        <w:t>=</w:t>
      </w:r>
      <w:r>
        <w:rPr>
          <w:rStyle w:val="mo"/>
          <w:rFonts w:ascii="MathJax_Size2" w:hAnsi="MathJax_Size2"/>
          <w:color w:val="000000"/>
          <w:sz w:val="25"/>
          <w:szCs w:val="25"/>
          <w:bdr w:val="none" w:sz="0" w:space="0" w:color="auto" w:frame="1"/>
          <w:shd w:val="clear" w:color="auto" w:fill="FFFFFF"/>
        </w:rPr>
        <w:t>∑</w:t>
      </w:r>
      <w:r>
        <w:rPr>
          <w:rStyle w:val="mi"/>
          <w:rFonts w:ascii="MathJax_Main" w:hAnsi="MathJax_Main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Δ</w:t>
      </w:r>
      <w:r>
        <w:rPr>
          <w:rStyle w:val="mi"/>
          <w:rFonts w:ascii="MathJax_Math-italic" w:hAnsi="MathJax_Math-italic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H</w:t>
      </w:r>
      <w:r>
        <w:rPr>
          <w:rStyle w:val="mi"/>
          <w:rFonts w:ascii="MathJax_Math-italic" w:hAnsi="MathJax_Math-italic" w:cs="Tahoma"/>
          <w:color w:val="000000"/>
          <w:sz w:val="18"/>
          <w:szCs w:val="18"/>
          <w:bdr w:val="none" w:sz="0" w:space="0" w:color="auto" w:frame="1"/>
          <w:shd w:val="clear" w:color="auto" w:fill="FFFFFF"/>
        </w:rPr>
        <w:t>of</w:t>
      </w:r>
      <w:r>
        <w:rPr>
          <w:rStyle w:val="mo"/>
          <w:rFonts w:ascii="MathJax_Main" w:hAnsi="MathJax_Main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(</w:t>
      </w:r>
      <w:r>
        <w:rPr>
          <w:rStyle w:val="mi"/>
          <w:rFonts w:ascii="MathJax_Math-italic" w:hAnsi="MathJax_Math-italic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products</w:t>
      </w:r>
      <w:r>
        <w:rPr>
          <w:rStyle w:val="mo"/>
          <w:rFonts w:ascii="MathJax_Main" w:hAnsi="MathJax_Main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)</w:t>
      </w:r>
      <w:r>
        <w:rPr>
          <w:rStyle w:val="mo"/>
          <w:rFonts w:ascii="MathJax_Main" w:hAnsi="MathJax_Main"/>
          <w:color w:val="000000"/>
          <w:sz w:val="25"/>
          <w:szCs w:val="25"/>
          <w:bdr w:val="none" w:sz="0" w:space="0" w:color="auto" w:frame="1"/>
          <w:shd w:val="clear" w:color="auto" w:fill="FFFFFF"/>
        </w:rPr>
        <w:t>−</w:t>
      </w:r>
      <w:r>
        <w:rPr>
          <w:rStyle w:val="mo"/>
          <w:rFonts w:ascii="MathJax_Size2" w:hAnsi="MathJax_Size2"/>
          <w:color w:val="000000"/>
          <w:sz w:val="25"/>
          <w:szCs w:val="25"/>
          <w:bdr w:val="none" w:sz="0" w:space="0" w:color="auto" w:frame="1"/>
          <w:shd w:val="clear" w:color="auto" w:fill="FFFFFF"/>
        </w:rPr>
        <w:t>∑</w:t>
      </w:r>
      <w:r>
        <w:rPr>
          <w:rStyle w:val="mi"/>
          <w:rFonts w:ascii="MathJax_Main" w:hAnsi="MathJax_Main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Δ</w:t>
      </w:r>
      <w:r>
        <w:rPr>
          <w:rStyle w:val="mi"/>
          <w:rFonts w:ascii="MathJax_Math-italic" w:hAnsi="MathJax_Math-italic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H</w:t>
      </w:r>
      <w:r>
        <w:rPr>
          <w:rStyle w:val="mi"/>
          <w:rFonts w:ascii="MathJax_Math-italic" w:hAnsi="MathJax_Math-italic" w:cs="Tahoma"/>
          <w:color w:val="000000"/>
          <w:sz w:val="18"/>
          <w:szCs w:val="18"/>
          <w:bdr w:val="none" w:sz="0" w:space="0" w:color="auto" w:frame="1"/>
          <w:shd w:val="clear" w:color="auto" w:fill="FFFFFF"/>
        </w:rPr>
        <w:t>of</w:t>
      </w:r>
      <w:r>
        <w:rPr>
          <w:rStyle w:val="mo"/>
          <w:rFonts w:ascii="MathJax_Main" w:hAnsi="MathJax_Main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(</w:t>
      </w:r>
      <w:r>
        <w:rPr>
          <w:rStyle w:val="mi"/>
          <w:rFonts w:ascii="MathJax_Math-italic" w:hAnsi="MathJax_Math-italic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Reactants</w:t>
      </w:r>
      <w:r>
        <w:rPr>
          <w:rStyle w:val="mo"/>
          <w:rFonts w:ascii="MathJax_Main" w:hAnsi="MathJax_Main" w:cs="Tahoma"/>
          <w:color w:val="000000"/>
          <w:sz w:val="25"/>
          <w:szCs w:val="25"/>
          <w:bdr w:val="none" w:sz="0" w:space="0" w:color="auto" w:frame="1"/>
          <w:shd w:val="clear" w:color="auto" w:fill="FFFFFF"/>
        </w:rPr>
        <w:t>)</w:t>
      </w:r>
      <w:r w:rsidR="00753912">
        <w:t xml:space="preserve"> </w:t>
      </w:r>
    </w:p>
    <w:p w14:paraId="79C75B73" w14:textId="21616D85" w:rsidR="004D0109" w:rsidRDefault="007F33BB" w:rsidP="00A81AE4">
      <w:sdt>
        <w:sdtPr>
          <w:id w:val="-855122984"/>
          <w:citation/>
        </w:sdtPr>
        <w:sdtEndPr/>
        <w:sdtContent>
          <w:r w:rsidR="008140D2">
            <w:fldChar w:fldCharType="begin"/>
          </w:r>
          <w:r w:rsidR="008140D2">
            <w:instrText xml:space="preserve"> CITATION Che19 \l 2057 </w:instrText>
          </w:r>
          <w:r w:rsidR="008140D2">
            <w:fldChar w:fldCharType="separate"/>
          </w:r>
          <w:r w:rsidR="00ED6F76">
            <w:rPr>
              <w:noProof/>
            </w:rPr>
            <w:t>(Texts, 2019)</w:t>
          </w:r>
          <w:r w:rsidR="008140D2">
            <w:fldChar w:fldCharType="end"/>
          </w:r>
        </w:sdtContent>
      </w:sdt>
    </w:p>
    <w:p w14:paraId="14D60D32" w14:textId="77424AE6" w:rsidR="008140D2" w:rsidRDefault="00FD146A" w:rsidP="00A81AE4">
      <w:r>
        <w:lastRenderedPageBreak/>
        <w:t>Methanol</w:t>
      </w:r>
    </w:p>
    <w:p w14:paraId="1242DEA9" w14:textId="3E384E97" w:rsidR="00FD146A" w:rsidRDefault="009D1CE4" w:rsidP="00A81AE4">
      <w:r>
        <w:t>Enthalpy needed</w:t>
      </w:r>
      <w:r w:rsidR="005D0C73">
        <w:t xml:space="preserve"> for </w:t>
      </w:r>
      <w:r w:rsidR="00C83BC0">
        <w:t>products</w:t>
      </w:r>
    </w:p>
    <w:p w14:paraId="34AAC8B0" w14:textId="484CD871" w:rsidR="009D1CE4" w:rsidRDefault="009D1CE4" w:rsidP="00A81AE4">
      <w:r>
        <w:t>201.5</w:t>
      </w:r>
      <w:r w:rsidR="005D0C73">
        <w:t>+</w:t>
      </w:r>
      <w:r>
        <w:t>1.5(0+3.762</w:t>
      </w:r>
      <w:r w:rsidR="005D0C73">
        <w:t>x0)</w:t>
      </w:r>
    </w:p>
    <w:p w14:paraId="471847EF" w14:textId="112BCDB3" w:rsidR="005D0C73" w:rsidRDefault="005D0C73" w:rsidP="00A81AE4">
      <w:r>
        <w:t>201.5 MJ/Kmol</w:t>
      </w:r>
    </w:p>
    <w:p w14:paraId="587F1382" w14:textId="206C7755" w:rsidR="00C83BC0" w:rsidRDefault="00C83BC0" w:rsidP="00A81AE4">
      <w:r>
        <w:t>Enthalpy released</w:t>
      </w:r>
    </w:p>
    <w:p w14:paraId="7C2AB565" w14:textId="7A3D6643" w:rsidR="00C83BC0" w:rsidRDefault="00C83BC0" w:rsidP="00A81AE4">
      <w:r>
        <w:t>(1x393.5)+(2x</w:t>
      </w:r>
      <w:r w:rsidR="000334E7">
        <w:t>241.8)+(5.643x0)</w:t>
      </w:r>
    </w:p>
    <w:p w14:paraId="208909B5" w14:textId="7A7489E1" w:rsidR="000334E7" w:rsidRDefault="00F83806" w:rsidP="00A81AE4">
      <w:r>
        <w:t>393.5+483.6+0=</w:t>
      </w:r>
      <w:r w:rsidR="00C93C58">
        <w:t>877.1</w:t>
      </w:r>
    </w:p>
    <w:p w14:paraId="63DA6D21" w14:textId="2A1E6D0F" w:rsidR="00C93C58" w:rsidRDefault="0048220C" w:rsidP="00A81AE4">
      <w:r>
        <w:t>Enthalpy of formation = 877.1-201.5</w:t>
      </w:r>
    </w:p>
    <w:p w14:paraId="6C4A9032" w14:textId="4934A089" w:rsidR="0048220C" w:rsidRDefault="0048220C" w:rsidP="00A81AE4">
      <w:r>
        <w:t xml:space="preserve">Enthalpy of formation for methanol = </w:t>
      </w:r>
      <w:r w:rsidR="008D562F">
        <w:t>675.6 MJ</w:t>
      </w:r>
    </w:p>
    <w:p w14:paraId="41DEB6B8" w14:textId="4BF8153A" w:rsidR="00314E66" w:rsidRDefault="00314E66" w:rsidP="00A81AE4">
      <w:pPr>
        <w:rPr>
          <w:rFonts w:eastAsiaTheme="minorEastAsia"/>
        </w:rPr>
      </w:pPr>
      <w:r>
        <w:t xml:space="preserve">LHV (Lower Heating Value)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Enthalpy</m:t>
            </m:r>
          </m:num>
          <m:den>
            <m:r>
              <w:rPr>
                <w:rFonts w:ascii="Cambria Math" w:hAnsi="Cambria Math"/>
              </w:rPr>
              <m:t>Molar mass</m:t>
            </m:r>
          </m:den>
        </m:f>
      </m:oMath>
    </w:p>
    <w:p w14:paraId="0753331B" w14:textId="017C3AFE" w:rsidR="00314E66" w:rsidRDefault="005F0706" w:rsidP="00A81AE4">
      <w:pPr>
        <w:rPr>
          <w:rFonts w:eastAsiaTheme="minorEastAsia"/>
        </w:rPr>
      </w:pPr>
      <w:r>
        <w:rPr>
          <w:rFonts w:eastAsiaTheme="minorEastAsia"/>
        </w:rPr>
        <w:t>LHV=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675.6</m:t>
            </m:r>
          </m:num>
          <m:den>
            <m:r>
              <w:rPr>
                <w:rFonts w:ascii="Cambria Math" w:eastAsiaTheme="minorEastAsia" w:hAnsi="Cambria Math"/>
              </w:rPr>
              <m:t>32.04</m:t>
            </m:r>
          </m:den>
        </m:f>
      </m:oMath>
    </w:p>
    <w:p w14:paraId="15EFCD36" w14:textId="33D47C25" w:rsidR="005F0706" w:rsidRDefault="005F0706" w:rsidP="00A81AE4">
      <w:r>
        <w:rPr>
          <w:rFonts w:eastAsiaTheme="minorEastAsia"/>
        </w:rPr>
        <w:t>LHV=</w:t>
      </w:r>
      <w:r w:rsidR="00EF18E8">
        <w:rPr>
          <w:rFonts w:eastAsiaTheme="minorEastAsia"/>
        </w:rPr>
        <w:t>21.086</w:t>
      </w:r>
      <w:r w:rsidR="00E00D8B">
        <w:rPr>
          <w:rFonts w:eastAsiaTheme="minorEastAsia"/>
        </w:rPr>
        <w:t xml:space="preserve"> MJ/Kg</w:t>
      </w:r>
    </w:p>
    <w:p w14:paraId="6F5D4787" w14:textId="7022BFC3" w:rsidR="008D562F" w:rsidRDefault="008D562F" w:rsidP="00A81AE4">
      <w:r>
        <w:t>Iso-Octane</w:t>
      </w:r>
    </w:p>
    <w:p w14:paraId="00239BAC" w14:textId="5CBC7A35" w:rsidR="008D562F" w:rsidRDefault="008D562F" w:rsidP="00A81AE4">
      <w:r>
        <w:t>Enthalpy needed for products</w:t>
      </w:r>
    </w:p>
    <w:p w14:paraId="45A91AD8" w14:textId="35852970" w:rsidR="00A74114" w:rsidRDefault="00A74114" w:rsidP="00A81AE4">
      <w:r>
        <w:t>259.2+12.5(0+3.762</w:t>
      </w:r>
      <w:r w:rsidR="004E51AE">
        <w:t>x0)</w:t>
      </w:r>
    </w:p>
    <w:p w14:paraId="50937638" w14:textId="737BC6E8" w:rsidR="004E51AE" w:rsidRDefault="004E51AE" w:rsidP="00A81AE4">
      <w:r>
        <w:t>259.2 MJ/Kmol</w:t>
      </w:r>
    </w:p>
    <w:p w14:paraId="6E8AAFC9" w14:textId="1C611543" w:rsidR="004E51AE" w:rsidRDefault="004E51AE" w:rsidP="00A81AE4">
      <w:r>
        <w:t>Enthalpy released</w:t>
      </w:r>
    </w:p>
    <w:p w14:paraId="537959B8" w14:textId="1130653F" w:rsidR="004E51AE" w:rsidRDefault="00B2164A" w:rsidP="00A81AE4">
      <w:r>
        <w:t>(8x393.5)+(9x</w:t>
      </w:r>
      <w:r w:rsidR="009313C1">
        <w:t>241.8)+(47x0)</w:t>
      </w:r>
    </w:p>
    <w:p w14:paraId="08A8D96A" w14:textId="54A54F91" w:rsidR="009313C1" w:rsidRDefault="009313C1" w:rsidP="00A81AE4">
      <w:r>
        <w:t>3148+</w:t>
      </w:r>
      <w:r w:rsidR="00C22B05">
        <w:t>2176.2+0=5324.2</w:t>
      </w:r>
    </w:p>
    <w:p w14:paraId="64EA4FE8" w14:textId="4396F752" w:rsidR="00F55E38" w:rsidRDefault="00F55E38" w:rsidP="00A81AE4">
      <w:r>
        <w:t>Enthalpy of formation = 5324.2-</w:t>
      </w:r>
      <w:r w:rsidR="00382440">
        <w:t>259.2</w:t>
      </w:r>
    </w:p>
    <w:p w14:paraId="28B53E99" w14:textId="49D0237C" w:rsidR="00D613E0" w:rsidRDefault="00382440" w:rsidP="00A81AE4">
      <w:r>
        <w:t>Enthalpy of formation for Iso-Octane = 5065</w:t>
      </w:r>
      <w:r w:rsidR="00AF4E62">
        <w:t xml:space="preserve"> MJ</w:t>
      </w:r>
    </w:p>
    <w:p w14:paraId="7003D621" w14:textId="3BE14310" w:rsidR="00E00D8B" w:rsidRDefault="00E00D8B" w:rsidP="00A81AE4">
      <w:pPr>
        <w:rPr>
          <w:rFonts w:eastAsiaTheme="minorEastAsia"/>
        </w:rPr>
      </w:pPr>
      <w:r>
        <w:t>LHV=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5065</m:t>
            </m:r>
          </m:num>
          <m:den>
            <m:r>
              <w:rPr>
                <w:rFonts w:ascii="Cambria Math" w:hAnsi="Cambria Math"/>
              </w:rPr>
              <m:t>114</m:t>
            </m:r>
          </m:den>
        </m:f>
      </m:oMath>
    </w:p>
    <w:p w14:paraId="336E0BCD" w14:textId="06A9A2ED" w:rsidR="004C619B" w:rsidRDefault="00E00D8B" w:rsidP="00A81AE4">
      <w:pPr>
        <w:rPr>
          <w:rFonts w:eastAsiaTheme="minorEastAsia"/>
        </w:rPr>
      </w:pPr>
      <w:r>
        <w:rPr>
          <w:rFonts w:eastAsiaTheme="minorEastAsia"/>
        </w:rPr>
        <w:t>LHV=</w:t>
      </w:r>
      <w:r w:rsidR="00E15344">
        <w:rPr>
          <w:rFonts w:eastAsiaTheme="minorEastAsia"/>
        </w:rPr>
        <w:t>44.430 MJ/Kg</w:t>
      </w:r>
    </w:p>
    <w:p w14:paraId="7CB89C45" w14:textId="3D623DF0" w:rsidR="00333F1A" w:rsidRDefault="00333F1A" w:rsidP="00A81AE4">
      <w:pPr>
        <w:rPr>
          <w:rFonts w:eastAsiaTheme="minorEastAsia"/>
        </w:rPr>
      </w:pPr>
      <w:r>
        <w:rPr>
          <w:rFonts w:eastAsiaTheme="minorEastAsia"/>
        </w:rPr>
        <w:t>Blend</w:t>
      </w:r>
    </w:p>
    <w:p w14:paraId="7CEF075C" w14:textId="57E094F1" w:rsidR="00333F1A" w:rsidRDefault="00333F1A" w:rsidP="00A81AE4">
      <w:pPr>
        <w:rPr>
          <w:rFonts w:eastAsiaTheme="minorEastAsia"/>
        </w:rPr>
      </w:pPr>
      <w:r>
        <w:rPr>
          <w:rFonts w:eastAsiaTheme="minorEastAsia"/>
        </w:rPr>
        <w:t>Enthalpy of formation for blend</w:t>
      </w:r>
    </w:p>
    <w:p w14:paraId="5DBECAE6" w14:textId="0B435E9C" w:rsidR="007446C6" w:rsidRDefault="007446C6" w:rsidP="00A81AE4">
      <w:pPr>
        <w:rPr>
          <w:rFonts w:eastAsiaTheme="minorEastAsia"/>
        </w:rPr>
      </w:pPr>
      <w:r>
        <w:rPr>
          <w:rFonts w:eastAsiaTheme="minorEastAsia"/>
        </w:rPr>
        <w:lastRenderedPageBreak/>
        <w:t>0.78(5065</w:t>
      </w:r>
      <w:r w:rsidR="00AD3CB5">
        <w:rPr>
          <w:rFonts w:eastAsiaTheme="minorEastAsia"/>
        </w:rPr>
        <w:t>)+0.22(675.6)</w:t>
      </w:r>
      <w:r w:rsidR="006F49DD">
        <w:rPr>
          <w:rFonts w:eastAsiaTheme="minorEastAsia"/>
        </w:rPr>
        <w:t>=</w:t>
      </w:r>
      <w:r w:rsidR="009C5367">
        <w:rPr>
          <w:rFonts w:eastAsiaTheme="minorEastAsia"/>
        </w:rPr>
        <w:t>40</w:t>
      </w:r>
      <w:r w:rsidR="00933FAF">
        <w:rPr>
          <w:rFonts w:eastAsiaTheme="minorEastAsia"/>
        </w:rPr>
        <w:t>99.332MJ/Kg</w:t>
      </w:r>
    </w:p>
    <w:p w14:paraId="304762EF" w14:textId="685AE0D1" w:rsidR="00FB2F85" w:rsidRDefault="00FB2F85" w:rsidP="00A81AE4">
      <w:pPr>
        <w:rPr>
          <w:rFonts w:eastAsiaTheme="minorEastAsia"/>
        </w:rPr>
      </w:pPr>
      <w:r>
        <w:rPr>
          <w:rFonts w:eastAsiaTheme="minorEastAsia"/>
        </w:rPr>
        <w:t>LHV of blend = 0.78(44.</w:t>
      </w:r>
      <w:r w:rsidR="009B58D8">
        <w:rPr>
          <w:rFonts w:eastAsiaTheme="minorEastAsia"/>
        </w:rPr>
        <w:t>430)+0.22(21.086)</w:t>
      </w:r>
    </w:p>
    <w:p w14:paraId="016FA29F" w14:textId="7FFFAD57" w:rsidR="009B58D8" w:rsidRDefault="009B58D8" w:rsidP="00A81AE4">
      <w:pPr>
        <w:rPr>
          <w:rFonts w:eastAsiaTheme="minorEastAsia"/>
        </w:rPr>
      </w:pPr>
      <w:r>
        <w:rPr>
          <w:rFonts w:eastAsiaTheme="minorEastAsia"/>
        </w:rPr>
        <w:t>LHV of blend =</w:t>
      </w:r>
      <w:r w:rsidR="00F62D19">
        <w:rPr>
          <w:rFonts w:eastAsiaTheme="minorEastAsia"/>
        </w:rPr>
        <w:t xml:space="preserve"> 39.</w:t>
      </w:r>
      <w:r w:rsidR="006257E6">
        <w:rPr>
          <w:rFonts w:eastAsiaTheme="minorEastAsia"/>
        </w:rPr>
        <w:t>294 MJ/Kg</w:t>
      </w:r>
    </w:p>
    <w:p w14:paraId="1A430C98" w14:textId="2AE5CBE5" w:rsidR="00E15344" w:rsidRDefault="006A38B6" w:rsidP="00E15344">
      <w:pPr>
        <w:pStyle w:val="Heading2"/>
      </w:pPr>
      <w:bookmarkStart w:id="6" w:name="_Toc29095232"/>
      <w:r>
        <w:t>Part</w:t>
      </w:r>
      <w:r w:rsidR="00E15344">
        <w:t xml:space="preserve"> </w:t>
      </w:r>
      <w:r w:rsidR="00C013A2">
        <w:t>D</w:t>
      </w:r>
      <w:bookmarkEnd w:id="6"/>
    </w:p>
    <w:p w14:paraId="5129A006" w14:textId="39051591" w:rsidR="006257E6" w:rsidRDefault="006257E6" w:rsidP="00E15344">
      <w:r>
        <w:t>Explain enthalpy of formation.</w:t>
      </w:r>
    </w:p>
    <w:p w14:paraId="13192CAD" w14:textId="287ED656" w:rsidR="00FD748D" w:rsidRDefault="00663DE2" w:rsidP="00E15344">
      <w:r>
        <w:t>Enthalpy of formation  is the value given when 1 mol of a</w:t>
      </w:r>
      <w:r w:rsidR="005B793E">
        <w:t xml:space="preserve"> substance is made from </w:t>
      </w:r>
      <w:r w:rsidR="00737881">
        <w:t>its</w:t>
      </w:r>
      <w:r w:rsidR="005B793E">
        <w:t xml:space="preserve"> </w:t>
      </w:r>
      <w:r w:rsidR="005C6836">
        <w:t>elemental component chemicals</w:t>
      </w:r>
      <w:r w:rsidR="00737881">
        <w:t>;</w:t>
      </w:r>
      <w:r w:rsidR="005C6836">
        <w:t xml:space="preserve"> the value can be </w:t>
      </w:r>
      <w:r w:rsidR="004B6B22">
        <w:t>impacted by a range of physical or chemical</w:t>
      </w:r>
      <w:r w:rsidR="00B162E0">
        <w:t xml:space="preserve"> factors such as heat, pressure and the state of matter in which the component parts </w:t>
      </w:r>
      <w:r w:rsidR="004F4672">
        <w:t xml:space="preserve">are when they are reacted. To calculate enthalpy of formation it is best to assume the reaction is carried out under ideal </w:t>
      </w:r>
      <w:r w:rsidR="009D51A0">
        <w:t xml:space="preserve">circumstances, these are 1 BAR (or 1 atmosphere) of pressure and at </w:t>
      </w:r>
      <w:r w:rsidR="00D853CB">
        <w:t>25 degrees Celsius (298k).</w:t>
      </w:r>
      <w:r w:rsidR="005F55CB">
        <w:t xml:space="preserve"> Values calculated under these </w:t>
      </w:r>
      <w:r w:rsidR="00A6133F">
        <w:t>circumstances are considered standard.</w:t>
      </w:r>
      <w:r w:rsidR="00D853CB">
        <w:t xml:space="preserve"> </w:t>
      </w:r>
    </w:p>
    <w:p w14:paraId="45C78365" w14:textId="63E67060" w:rsidR="006B526F" w:rsidRDefault="006A38B6" w:rsidP="006B526F">
      <w:pPr>
        <w:pStyle w:val="Heading2"/>
      </w:pPr>
      <w:bookmarkStart w:id="7" w:name="_Toc29095233"/>
      <w:r>
        <w:t>Part</w:t>
      </w:r>
      <w:r w:rsidR="006B526F">
        <w:t xml:space="preserve"> </w:t>
      </w:r>
      <w:r w:rsidR="00C013A2">
        <w:t>E</w:t>
      </w:r>
      <w:bookmarkEnd w:id="7"/>
    </w:p>
    <w:p w14:paraId="320EAC3A" w14:textId="305E9EFB" w:rsidR="00A6133F" w:rsidRDefault="00C45655" w:rsidP="00A6133F">
      <w:r>
        <w:t xml:space="preserve">Explain the difference between higher and lower </w:t>
      </w:r>
      <w:r w:rsidR="009453A0">
        <w:t>heating values.</w:t>
      </w:r>
    </w:p>
    <w:p w14:paraId="3905C7AB" w14:textId="183064C7" w:rsidR="009453A0" w:rsidRDefault="00E36CA0" w:rsidP="00A6133F">
      <w:r>
        <w:t xml:space="preserve">Higher </w:t>
      </w:r>
      <w:r w:rsidR="00E51507">
        <w:t>heating value</w:t>
      </w:r>
      <w:r>
        <w:t xml:space="preserve"> (HHV)</w:t>
      </w:r>
      <w:r w:rsidR="00520E3F">
        <w:t xml:space="preserve"> or gross calorific value,</w:t>
      </w:r>
      <w:r w:rsidR="00E51507">
        <w:t xml:space="preserve"> is used when water is present </w:t>
      </w:r>
      <w:r>
        <w:t xml:space="preserve">in its liquid form in the </w:t>
      </w:r>
      <w:r w:rsidR="00A03992">
        <w:t>reacted agents</w:t>
      </w:r>
      <w:r w:rsidR="007012DA">
        <w:t xml:space="preserve"> where the heat released can be re-captured and used</w:t>
      </w:r>
      <w:r w:rsidR="00E51507">
        <w:t xml:space="preserve">, whereas </w:t>
      </w:r>
      <w:r w:rsidR="00A03992">
        <w:t>lower</w:t>
      </w:r>
      <w:r w:rsidR="00E51507">
        <w:t xml:space="preserve"> heating value (</w:t>
      </w:r>
      <w:r w:rsidR="00A03992">
        <w:t>L</w:t>
      </w:r>
      <w:r w:rsidR="00E51507">
        <w:t>HV)</w:t>
      </w:r>
      <w:r w:rsidR="00D22E01">
        <w:t xml:space="preserve"> or net calorific value</w:t>
      </w:r>
      <w:r w:rsidR="00520E3F">
        <w:t>,</w:t>
      </w:r>
      <w:r w:rsidR="00E51507">
        <w:t xml:space="preserve"> is used when water is present in its gaseous form (steam)</w:t>
      </w:r>
      <w:r w:rsidR="00741755">
        <w:t>, this assumes that the heat released by the steam is entirely wasted.</w:t>
      </w:r>
      <w:r w:rsidR="00D019E8">
        <w:t xml:space="preserve"> </w:t>
      </w:r>
      <w:sdt>
        <w:sdtPr>
          <w:id w:val="1099749891"/>
          <w:citation/>
        </w:sdtPr>
        <w:sdtEndPr/>
        <w:sdtContent>
          <w:r w:rsidR="00D019E8">
            <w:fldChar w:fldCharType="begin"/>
          </w:r>
          <w:r w:rsidR="00D019E8">
            <w:instrText xml:space="preserve"> CITATION Hyd19 \l 2057 </w:instrText>
          </w:r>
          <w:r w:rsidR="00D019E8">
            <w:fldChar w:fldCharType="separate"/>
          </w:r>
          <w:r w:rsidR="00ED6F76">
            <w:rPr>
              <w:noProof/>
            </w:rPr>
            <w:t>(HydrogenTools, 2019)</w:t>
          </w:r>
          <w:r w:rsidR="00D019E8">
            <w:fldChar w:fldCharType="end"/>
          </w:r>
        </w:sdtContent>
      </w:sdt>
    </w:p>
    <w:p w14:paraId="7F244718" w14:textId="7C979DBF" w:rsidR="00046BCC" w:rsidRDefault="00046BCC" w:rsidP="00A6133F"/>
    <w:p w14:paraId="5F8BA1FE" w14:textId="77777777" w:rsidR="00046BCC" w:rsidRDefault="00046BCC" w:rsidP="00A6133F"/>
    <w:p w14:paraId="6084B4AF" w14:textId="5542C08F" w:rsidR="00046BCC" w:rsidRPr="00046BCC" w:rsidRDefault="006A38B6" w:rsidP="00046BCC">
      <w:pPr>
        <w:pStyle w:val="Heading2"/>
      </w:pPr>
      <w:bookmarkStart w:id="8" w:name="_Toc29095234"/>
      <w:r>
        <w:t>Part</w:t>
      </w:r>
      <w:r w:rsidR="007012DA">
        <w:t xml:space="preserve"> </w:t>
      </w:r>
      <w:r w:rsidR="00C013A2">
        <w:t>F</w:t>
      </w:r>
      <w:bookmarkEnd w:id="8"/>
    </w:p>
    <w:p w14:paraId="2A83E5BC" w14:textId="4E1AE535" w:rsidR="00CD244E" w:rsidRDefault="00CD244E" w:rsidP="00CD244E">
      <w:r>
        <w:t xml:space="preserve">Calculate the mass of CO2 produced per Kg of fuel </w:t>
      </w:r>
      <w:r w:rsidR="00F84687">
        <w:t>consumed</w:t>
      </w:r>
      <w:r>
        <w:t>.</w:t>
      </w:r>
    </w:p>
    <w:p w14:paraId="316891A5" w14:textId="4174A9EC" w:rsidR="00D011DE" w:rsidRDefault="00740034" w:rsidP="00CD244E">
      <w:r>
        <w:t>Iso-Octane = 114 Kg/Kmol</w:t>
      </w:r>
    </w:p>
    <w:p w14:paraId="33A79B3A" w14:textId="13A38619" w:rsidR="00740034" w:rsidRDefault="00740034" w:rsidP="00CD244E">
      <w:r>
        <w:t>Methanol = 32.04 Kg/Kmol</w:t>
      </w:r>
    </w:p>
    <w:p w14:paraId="035C1E17" w14:textId="0BE39C1F" w:rsidR="00740034" w:rsidRDefault="0050725F" w:rsidP="00CD244E">
      <w:r>
        <w:t>Kmol of CO2 produced per Kmol of Methanol = 1</w:t>
      </w:r>
    </w:p>
    <w:p w14:paraId="35E91513" w14:textId="6B83C6EA" w:rsidR="0050725F" w:rsidRDefault="0050725F" w:rsidP="00CD244E">
      <w:r>
        <w:t xml:space="preserve">Kmol of CO2 produced per Kmol of Iso-Octane = </w:t>
      </w:r>
      <w:r w:rsidR="009816F2">
        <w:t>8</w:t>
      </w:r>
    </w:p>
    <w:p w14:paraId="3972F46C" w14:textId="13C0BABE" w:rsidR="009816F2" w:rsidRDefault="00D317B8" w:rsidP="00CD244E">
      <w:r>
        <w:t>0.78(8)+0.22(1)=Kmol of CO2 produced per Kmol of blended fuel</w:t>
      </w:r>
    </w:p>
    <w:p w14:paraId="63C8B5DF" w14:textId="648F9333" w:rsidR="00D317B8" w:rsidRDefault="006C153E" w:rsidP="00CD244E">
      <w:r>
        <w:t>6.24+0.22=6.46 Kmol</w:t>
      </w:r>
      <w:r w:rsidR="00970404">
        <w:t xml:space="preserve"> of CO2 produced per Kmol of blended fuel.</w:t>
      </w:r>
    </w:p>
    <w:p w14:paraId="730EF686" w14:textId="48C9913D" w:rsidR="00970404" w:rsidRDefault="00E86DB0" w:rsidP="00CD244E">
      <w:r>
        <w:lastRenderedPageBreak/>
        <w:t xml:space="preserve">Molar mass of CO2 = </w:t>
      </w:r>
      <w:r w:rsidR="00B2324A">
        <w:t>44.</w:t>
      </w:r>
      <w:r w:rsidR="006A2FBF">
        <w:t>01 Kg/Kmol</w:t>
      </w:r>
    </w:p>
    <w:p w14:paraId="77D5A860" w14:textId="1CDDC921" w:rsidR="00F01CB3" w:rsidRDefault="00F01CB3" w:rsidP="00CD244E">
      <w:r>
        <w:t>6.46x44.01=284.305 Kg/Kmol of CO2 per Kmol of blended fuel burned</w:t>
      </w:r>
    </w:p>
    <w:p w14:paraId="0379A7D8" w14:textId="121FEEC1" w:rsidR="00123FCF" w:rsidRDefault="00B1388C" w:rsidP="00CD244E">
      <w:r>
        <w:t>0.78(114)+0.22(</w:t>
      </w:r>
      <w:r w:rsidR="005E4733">
        <w:t xml:space="preserve">32.04)=95.969 Kg/Kmol </w:t>
      </w:r>
      <w:r w:rsidR="009B02B6">
        <w:t>for blended fuel</w:t>
      </w:r>
    </w:p>
    <w:p w14:paraId="6E172D44" w14:textId="2707F220" w:rsidR="009B02B6" w:rsidRPr="009B02B6" w:rsidRDefault="007F33BB" w:rsidP="00CD244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284.305</m:t>
              </m:r>
            </m:num>
            <m:den>
              <m:r>
                <w:rPr>
                  <w:rFonts w:ascii="Cambria Math" w:eastAsiaTheme="minorEastAsia" w:hAnsi="Cambria Math"/>
                </w:rPr>
                <m:t>95.969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Kg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of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C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produced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per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Kg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of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blended</m:t>
          </m:r>
          <m:r>
            <w:rPr>
              <w:rFonts w:ascii="Cambria Math" w:eastAsiaTheme="minorEastAsia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>fuel</m:t>
          </m:r>
        </m:oMath>
      </m:oMathPara>
    </w:p>
    <w:p w14:paraId="76E08EDD" w14:textId="7B723EA9" w:rsidR="009B02B6" w:rsidRDefault="00C765F4" w:rsidP="00CD244E">
      <w:pPr>
        <w:rPr>
          <w:rFonts w:eastAsiaTheme="minorEastAsia"/>
        </w:rPr>
      </w:pPr>
      <w:r>
        <w:rPr>
          <w:rFonts w:eastAsiaTheme="minorEastAsia"/>
        </w:rPr>
        <w:t>2.962 Kg of CO2 is produced per Kg of blended fuel burned.</w:t>
      </w:r>
    </w:p>
    <w:p w14:paraId="68DAC451" w14:textId="7F0C5282" w:rsidR="003345DA" w:rsidRDefault="006A38B6" w:rsidP="003345DA">
      <w:pPr>
        <w:pStyle w:val="Heading2"/>
        <w:rPr>
          <w:rFonts w:eastAsiaTheme="minorEastAsia"/>
        </w:rPr>
      </w:pPr>
      <w:bookmarkStart w:id="9" w:name="_Toc29095235"/>
      <w:r>
        <w:rPr>
          <w:rFonts w:eastAsiaTheme="minorEastAsia"/>
        </w:rPr>
        <w:t>Part</w:t>
      </w:r>
      <w:r w:rsidR="003345DA">
        <w:rPr>
          <w:rFonts w:eastAsiaTheme="minorEastAsia"/>
        </w:rPr>
        <w:t xml:space="preserve"> </w:t>
      </w:r>
      <w:r w:rsidR="00C013A2">
        <w:rPr>
          <w:rFonts w:eastAsiaTheme="minorEastAsia"/>
        </w:rPr>
        <w:t>G</w:t>
      </w:r>
      <w:bookmarkEnd w:id="9"/>
    </w:p>
    <w:p w14:paraId="2A7B529B" w14:textId="74E40B33" w:rsidR="003345DA" w:rsidRDefault="003345DA" w:rsidP="003345DA">
      <w:r>
        <w:t>Describe what properties an “ideal” fuel may have.</w:t>
      </w:r>
    </w:p>
    <w:p w14:paraId="6B8EA899" w14:textId="7F2BB1FA" w:rsidR="003345DA" w:rsidRPr="003345DA" w:rsidRDefault="00D45712" w:rsidP="003345DA">
      <w:r>
        <w:t xml:space="preserve">An ideal fuel </w:t>
      </w:r>
      <w:r w:rsidR="00E10348">
        <w:t xml:space="preserve">should have a high calorific value and burn at </w:t>
      </w:r>
      <w:r w:rsidR="00044B83">
        <w:t>a reasonable rate, produce no harmful emissions after burning</w:t>
      </w:r>
      <w:r w:rsidR="00737881">
        <w:t>, thus</w:t>
      </w:r>
      <w:r w:rsidR="00044B83">
        <w:t xml:space="preserve"> causing </w:t>
      </w:r>
      <w:r w:rsidR="0094421A">
        <w:t>the least amount of air pollution possible</w:t>
      </w:r>
      <w:r w:rsidR="00737881">
        <w:t>.</w:t>
      </w:r>
      <w:r w:rsidR="0094421A">
        <w:t xml:space="preserve"> </w:t>
      </w:r>
      <w:r w:rsidR="00737881">
        <w:t>T</w:t>
      </w:r>
      <w:r w:rsidR="0094421A">
        <w:t xml:space="preserve">he fuel should also be stable at room temperature but not volatile when </w:t>
      </w:r>
      <w:r w:rsidR="00FC30F9">
        <w:t>in transit</w:t>
      </w:r>
      <w:r w:rsidR="00737881">
        <w:t>,</w:t>
      </w:r>
      <w:r w:rsidR="00FC30F9">
        <w:t xml:space="preserve"> thus making transportation and storage easy</w:t>
      </w:r>
      <w:r w:rsidR="00737881">
        <w:t>.</w:t>
      </w:r>
      <w:r w:rsidR="00605783">
        <w:t xml:space="preserve"> </w:t>
      </w:r>
      <w:r w:rsidR="00737881">
        <w:t>T</w:t>
      </w:r>
      <w:r w:rsidR="00605783">
        <w:t>he fuel should also be cheap, available and renewable. A good example of a</w:t>
      </w:r>
      <w:r w:rsidR="00D3452A">
        <w:t xml:space="preserve"> fuel </w:t>
      </w:r>
      <w:r w:rsidR="00605783">
        <w:t>currently available</w:t>
      </w:r>
      <w:r w:rsidR="006F5EB9">
        <w:t xml:space="preserve"> that is close to being ideal</w:t>
      </w:r>
      <w:r w:rsidR="00605783">
        <w:t xml:space="preserve"> is E85 or </w:t>
      </w:r>
      <w:r w:rsidR="00FC30F9">
        <w:t>bioethanol</w:t>
      </w:r>
      <w:r w:rsidR="00605783">
        <w:t xml:space="preserve">, </w:t>
      </w:r>
      <w:r w:rsidR="006F5EB9">
        <w:t>though combustion of bioethanol still produces too many harmful by-products to be considered ideal</w:t>
      </w:r>
      <w:r w:rsidR="000554FA">
        <w:t xml:space="preserve">. </w:t>
      </w:r>
      <w:sdt>
        <w:sdtPr>
          <w:id w:val="1847752311"/>
          <w:citation/>
        </w:sdtPr>
        <w:sdtEndPr/>
        <w:sdtContent>
          <w:r w:rsidR="000554FA">
            <w:fldChar w:fldCharType="begin"/>
          </w:r>
          <w:r w:rsidR="000554FA">
            <w:instrText xml:space="preserve"> CITATION Gas19 \l 2057 </w:instrText>
          </w:r>
          <w:r w:rsidR="000554FA">
            <w:fldChar w:fldCharType="separate"/>
          </w:r>
          <w:r w:rsidR="00ED6F76">
            <w:rPr>
              <w:noProof/>
            </w:rPr>
            <w:t>(Malaysia, 2019)</w:t>
          </w:r>
          <w:r w:rsidR="000554FA">
            <w:fldChar w:fldCharType="end"/>
          </w:r>
        </w:sdtContent>
      </w:sdt>
    </w:p>
    <w:p w14:paraId="2738A21A" w14:textId="77777777" w:rsidR="00264858" w:rsidRDefault="00264858" w:rsidP="00CD244E"/>
    <w:p w14:paraId="76990A21" w14:textId="77777777" w:rsidR="00F84687" w:rsidRPr="00CD244E" w:rsidRDefault="00F84687" w:rsidP="00CD244E"/>
    <w:p w14:paraId="5A56D5A6" w14:textId="3A87F5EE" w:rsidR="0031779E" w:rsidRDefault="0031779E" w:rsidP="00BB7467">
      <w:pPr>
        <w:pStyle w:val="Heading1"/>
        <w:numPr>
          <w:ilvl w:val="0"/>
          <w:numId w:val="0"/>
        </w:numPr>
      </w:pPr>
    </w:p>
    <w:p w14:paraId="0CF28AA0" w14:textId="4FBCC376" w:rsidR="00C946C5" w:rsidRDefault="00C946C5" w:rsidP="00C946C5"/>
    <w:p w14:paraId="17A36D92" w14:textId="73AF3C7F" w:rsidR="00C946C5" w:rsidRDefault="00C946C5" w:rsidP="00C946C5"/>
    <w:p w14:paraId="24B0D8C3" w14:textId="2F7877CC" w:rsidR="00C946C5" w:rsidRDefault="00C946C5" w:rsidP="00C946C5"/>
    <w:p w14:paraId="3B98A779" w14:textId="6A5DA90B" w:rsidR="00C946C5" w:rsidRDefault="00C946C5" w:rsidP="00C946C5"/>
    <w:p w14:paraId="262AEDE7" w14:textId="57F587C4" w:rsidR="00C946C5" w:rsidRDefault="00C946C5" w:rsidP="00C946C5"/>
    <w:p w14:paraId="016643AC" w14:textId="4B3ECC50" w:rsidR="00C946C5" w:rsidRDefault="00C946C5" w:rsidP="00C946C5"/>
    <w:p w14:paraId="4331070F" w14:textId="77777777" w:rsidR="00C946C5" w:rsidRPr="00C946C5" w:rsidRDefault="00C946C5" w:rsidP="00C946C5"/>
    <w:p w14:paraId="5A77CB42" w14:textId="77777777" w:rsidR="000554FA" w:rsidRPr="000554FA" w:rsidRDefault="000554FA" w:rsidP="000554FA"/>
    <w:p w14:paraId="504F2017" w14:textId="7DFC153B" w:rsidR="0031779E" w:rsidRDefault="006A38B6" w:rsidP="0031779E">
      <w:pPr>
        <w:pStyle w:val="Heading1"/>
      </w:pPr>
      <w:bookmarkStart w:id="10" w:name="_Toc29095236"/>
      <w:r>
        <w:lastRenderedPageBreak/>
        <w:t>Question</w:t>
      </w:r>
      <w:r w:rsidR="000554FA">
        <w:t xml:space="preserve"> </w:t>
      </w:r>
      <w:r>
        <w:t>2</w:t>
      </w:r>
      <w:bookmarkEnd w:id="10"/>
    </w:p>
    <w:p w14:paraId="63842C1F" w14:textId="405C5242" w:rsidR="001C2E87" w:rsidRPr="001C2E87" w:rsidRDefault="001C2E87" w:rsidP="001C2E87">
      <w:pPr>
        <w:pStyle w:val="Heading2"/>
      </w:pPr>
      <w:bookmarkStart w:id="11" w:name="_Toc29095237"/>
      <w:r>
        <w:t>Summary</w:t>
      </w:r>
      <w:bookmarkEnd w:id="11"/>
    </w:p>
    <w:p w14:paraId="0311C1CB" w14:textId="221C61F8" w:rsidR="000554FA" w:rsidRDefault="00A33739" w:rsidP="000554FA">
      <w:r>
        <w:t xml:space="preserve">The aim of part B is to use either Excel or Matlab to </w:t>
      </w:r>
      <w:r w:rsidR="00E55E67">
        <w:t>perform calculations which can then be used as an exhaust gas simulation tool</w:t>
      </w:r>
      <w:r w:rsidR="00737881">
        <w:t>;</w:t>
      </w:r>
      <w:r w:rsidR="00E55E67">
        <w:t xml:space="preserve"> the information produced by this simulation </w:t>
      </w:r>
      <w:r w:rsidR="00E9396D">
        <w:t xml:space="preserve">can then be used to calculate components of the exhaust gas </w:t>
      </w:r>
      <w:r w:rsidR="00FD2336">
        <w:t>as a function of fuel equivalence ratio.</w:t>
      </w:r>
    </w:p>
    <w:p w14:paraId="78229CAB" w14:textId="1541EAEA" w:rsidR="00FD2336" w:rsidRDefault="006A38B6" w:rsidP="00FD2336">
      <w:pPr>
        <w:pStyle w:val="Heading2"/>
      </w:pPr>
      <w:bookmarkStart w:id="12" w:name="_Toc29095238"/>
      <w:r>
        <w:t>Part</w:t>
      </w:r>
      <w:r w:rsidR="002E6E97">
        <w:t xml:space="preserve"> </w:t>
      </w:r>
      <w:r w:rsidR="00C013A2">
        <w:t>A</w:t>
      </w:r>
      <w:bookmarkEnd w:id="12"/>
    </w:p>
    <w:p w14:paraId="25F17737" w14:textId="5D1423A2" w:rsidR="00C013A2" w:rsidRDefault="002307FB" w:rsidP="00C013A2">
      <w:r>
        <w:t>Create</w:t>
      </w:r>
      <w:r w:rsidR="00820364">
        <w:t xml:space="preserve"> a NOx model </w:t>
      </w:r>
      <w:r>
        <w:t>of</w:t>
      </w:r>
      <w:r w:rsidR="00820364">
        <w:t xml:space="preserve"> Iso-octane </w:t>
      </w:r>
      <w:r>
        <w:t>using</w:t>
      </w:r>
      <w:r w:rsidR="004B1083">
        <w:t xml:space="preserve"> lean</w:t>
      </w:r>
      <w:r>
        <w:t xml:space="preserve"> stoichiometric values</w:t>
      </w:r>
      <w:r w:rsidR="00B323DC">
        <w:t>.</w:t>
      </w:r>
    </w:p>
    <w:p w14:paraId="68A7E361" w14:textId="16BA1215" w:rsidR="00B323DC" w:rsidRDefault="00B323DC" w:rsidP="00C013A2">
      <w:r>
        <w:t xml:space="preserve">A NOx simulation can be produced by first </w:t>
      </w:r>
      <w:r w:rsidR="000E3132">
        <w:t>calculating adiabatic flame temperatures.</w:t>
      </w:r>
    </w:p>
    <w:p w14:paraId="7B547755" w14:textId="0671BB5E" w:rsidR="000E3132" w:rsidRDefault="000E3132" w:rsidP="00C013A2">
      <w:r>
        <w:t xml:space="preserve">Adiabatic flame temperatures are calculated by first calculating the enthalpy of formation for each stoichiometric value </w:t>
      </w:r>
      <w:r w:rsidR="0077336F">
        <w:t xml:space="preserve">used. This is done by multiplying the initial enthalpy of formation by the new </w:t>
      </w:r>
      <w:r w:rsidR="00470511">
        <w:t xml:space="preserve">stoichiometric value. </w:t>
      </w:r>
    </w:p>
    <w:tbl>
      <w:tblPr>
        <w:tblW w:w="9040" w:type="dxa"/>
        <w:tblLook w:val="04A0" w:firstRow="1" w:lastRow="0" w:firstColumn="1" w:lastColumn="0" w:noHBand="0" w:noVBand="1"/>
      </w:tblPr>
      <w:tblGrid>
        <w:gridCol w:w="1055"/>
        <w:gridCol w:w="3927"/>
        <w:gridCol w:w="4058"/>
      </w:tblGrid>
      <w:tr w:rsidR="00E5778C" w:rsidRPr="00E5778C" w14:paraId="2AEE730C" w14:textId="77777777" w:rsidTr="00E5778C">
        <w:trPr>
          <w:trHeight w:val="288"/>
        </w:trPr>
        <w:tc>
          <w:tcPr>
            <w:tcW w:w="904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56237FE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Enthalpy of formation by fuel equivalence ratio in MJ</w:t>
            </w:r>
          </w:p>
        </w:tc>
      </w:tr>
      <w:tr w:rsidR="00E5778C" w:rsidRPr="00E5778C" w14:paraId="5DA6D383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8C05AB2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Φ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6640F25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Methanol (CH₄O)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4B084"/>
            <w:noWrap/>
            <w:vAlign w:val="bottom"/>
            <w:hideMark/>
          </w:tcPr>
          <w:p w14:paraId="67A5C5EC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Iso-octane (C₈H₁₈)</w:t>
            </w:r>
          </w:p>
        </w:tc>
      </w:tr>
      <w:tr w:rsidR="00E5778C" w:rsidRPr="00E5778C" w14:paraId="1BCC0796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40D2E31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8B1F354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405.36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0DD0BC14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3039</w:t>
            </w:r>
          </w:p>
        </w:tc>
      </w:tr>
      <w:tr w:rsidR="00E5778C" w:rsidRPr="00E5778C" w14:paraId="7A43DF39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D4BC16E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0.65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E48A52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439.14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23F49D51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3292.25</w:t>
            </w:r>
          </w:p>
        </w:tc>
      </w:tr>
      <w:tr w:rsidR="00E5778C" w:rsidRPr="00E5778C" w14:paraId="0BD2E2DC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8D793C2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14C2B4E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472.92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02262129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3545.5</w:t>
            </w:r>
          </w:p>
        </w:tc>
      </w:tr>
      <w:tr w:rsidR="00E5778C" w:rsidRPr="00E5778C" w14:paraId="386DB3D2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455D7E9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0.75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C48C2C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506.7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6E651F4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3798.75</w:t>
            </w:r>
          </w:p>
        </w:tc>
      </w:tr>
      <w:tr w:rsidR="00E5778C" w:rsidRPr="00E5778C" w14:paraId="023FE4DD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3984EA3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50DAAC4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540.48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585CFC17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4052</w:t>
            </w:r>
          </w:p>
        </w:tc>
      </w:tr>
      <w:tr w:rsidR="00E5778C" w:rsidRPr="00E5778C" w14:paraId="5950932D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83B91FA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0.85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05C1DA8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574.26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78EA8DD8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4305.25</w:t>
            </w:r>
          </w:p>
        </w:tc>
      </w:tr>
      <w:tr w:rsidR="00E5778C" w:rsidRPr="00E5778C" w14:paraId="5940432F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32AFAFF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2EBAD5B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608.04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46662FB0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4558.5</w:t>
            </w:r>
          </w:p>
        </w:tc>
      </w:tr>
      <w:tr w:rsidR="00E5778C" w:rsidRPr="00E5778C" w14:paraId="30AB5EEF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15E508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A43CE1D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641.82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46471988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4811.75</w:t>
            </w:r>
          </w:p>
        </w:tc>
      </w:tr>
      <w:tr w:rsidR="00E5778C" w:rsidRPr="00E5778C" w14:paraId="6BFF0F74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965B93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0.96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E7F23E9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648.576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3E916C93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4862.4</w:t>
            </w:r>
          </w:p>
        </w:tc>
      </w:tr>
      <w:tr w:rsidR="00E5778C" w:rsidRPr="00E5778C" w14:paraId="20112834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300BCFE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0.97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E5F2CD2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655.332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6447583E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4913.05</w:t>
            </w:r>
          </w:p>
        </w:tc>
      </w:tr>
      <w:tr w:rsidR="00E5778C" w:rsidRPr="00E5778C" w14:paraId="3A1ACDED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D401906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0.98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F0CD59F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662.088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A6BF175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4963.7</w:t>
            </w:r>
          </w:p>
        </w:tc>
      </w:tr>
      <w:tr w:rsidR="00E5778C" w:rsidRPr="00E5778C" w14:paraId="3166E6F9" w14:textId="77777777" w:rsidTr="00E5778C">
        <w:trPr>
          <w:trHeight w:val="288"/>
        </w:trPr>
        <w:tc>
          <w:tcPr>
            <w:tcW w:w="10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15ACE52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0.99</w:t>
            </w:r>
          </w:p>
        </w:tc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3A9F5BC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668.844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2A44EDE3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5014.35</w:t>
            </w:r>
          </w:p>
        </w:tc>
      </w:tr>
      <w:tr w:rsidR="00E5778C" w:rsidRPr="00E5778C" w14:paraId="1EAD30F0" w14:textId="77777777" w:rsidTr="00E5778C">
        <w:trPr>
          <w:trHeight w:val="300"/>
        </w:trPr>
        <w:tc>
          <w:tcPr>
            <w:tcW w:w="105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53B79933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9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57D22F4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675.6</w:t>
            </w:r>
          </w:p>
        </w:tc>
        <w:tc>
          <w:tcPr>
            <w:tcW w:w="40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6CB2B3EB" w14:textId="77777777" w:rsidR="00E5778C" w:rsidRPr="00E5778C" w:rsidRDefault="00E5778C" w:rsidP="00E57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778C">
              <w:rPr>
                <w:rFonts w:ascii="Calibri" w:eastAsia="Times New Roman" w:hAnsi="Calibri" w:cs="Calibri"/>
                <w:color w:val="000000"/>
                <w:lang w:eastAsia="en-GB"/>
              </w:rPr>
              <w:t>5065</w:t>
            </w:r>
          </w:p>
        </w:tc>
      </w:tr>
    </w:tbl>
    <w:p w14:paraId="542DAF55" w14:textId="4591B139" w:rsidR="00E5778C" w:rsidRDefault="00E5778C" w:rsidP="00E5778C">
      <w:pPr>
        <w:pStyle w:val="Caption"/>
      </w:pPr>
      <w:bookmarkStart w:id="13" w:name="_Toc28705171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1</w:t>
      </w:r>
      <w:r w:rsidR="007F33BB">
        <w:rPr>
          <w:noProof/>
        </w:rPr>
        <w:fldChar w:fldCharType="end"/>
      </w:r>
      <w:r>
        <w:t xml:space="preserve"> Enthalpy of formation by FER</w:t>
      </w:r>
      <w:bookmarkEnd w:id="13"/>
    </w:p>
    <w:p w14:paraId="192C0B6F" w14:textId="4E38B6D8" w:rsidR="00227AFF" w:rsidRDefault="00227AFF" w:rsidP="00227AFF">
      <w:r>
        <w:t>This can also be achieved by</w:t>
      </w:r>
      <w:r w:rsidR="001A662A">
        <w:t xml:space="preserve"> completing the chemical</w:t>
      </w:r>
      <w:r w:rsidR="00D3023A">
        <w:t xml:space="preserve"> equation</w:t>
      </w:r>
      <w:r w:rsidR="001A662A">
        <w:t xml:space="preserve"> previously used to calculate the air fuel ratio</w:t>
      </w:r>
      <w:r w:rsidR="00D3023A">
        <w:t xml:space="preserve"> multiplied by the new fuel equivalence ratio</w:t>
      </w:r>
      <w:r w:rsidR="00FA22FD">
        <w:t xml:space="preserve"> for lean combustion.</w:t>
      </w:r>
    </w:p>
    <w:p w14:paraId="046F6651" w14:textId="132C110C" w:rsidR="004E56B6" w:rsidRPr="002B5110" w:rsidRDefault="007F33BB" w:rsidP="00227AF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φ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C</m:t>
          </m:r>
        </m:oMath>
      </m:oMathPara>
    </w:p>
    <w:p w14:paraId="1C96C796" w14:textId="5F8F132F" w:rsidR="002B5110" w:rsidRPr="002B5110" w:rsidRDefault="007F33BB" w:rsidP="00227AF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φ</m:t>
              </m:r>
              <m:r>
                <w:rPr>
                  <w:rFonts w:ascii="Cambria Math" w:eastAsiaTheme="minorEastAsia" w:hAnsi="Cambria Math"/>
                </w:rPr>
                <m:t>×</m:t>
              </m:r>
              <m:r>
                <w:rPr>
                  <w:rFonts w:ascii="Cambria Math" w:eastAsiaTheme="minorEastAsia" w:hAnsi="Cambria Math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0EDFE41E" w14:textId="5D14D478" w:rsidR="002B5110" w:rsidRPr="0008475C" w:rsidRDefault="000D1207" w:rsidP="00227AFF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2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3</m:t>
              </m:r>
            </m:sub>
          </m:sSub>
          <m:r>
            <w:rPr>
              <w:rFonts w:ascii="Cambria Math" w:eastAsiaTheme="minorEastAsia" w:hAnsi="Cambria Math"/>
            </w:rPr>
            <m:t>=2x</m:t>
          </m:r>
        </m:oMath>
      </m:oMathPara>
    </w:p>
    <w:p w14:paraId="00AE2C4E" w14:textId="6CA9FE82" w:rsidR="004E56B6" w:rsidRPr="008042F6" w:rsidRDefault="007F33BB" w:rsidP="00227AF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4</m:t>
              </m:r>
            </m:sub>
          </m:sSub>
          <m:r>
            <w:rPr>
              <w:rFonts w:ascii="Cambria Math" w:eastAsiaTheme="minorEastAsia" w:hAnsi="Cambria Math"/>
            </w:rPr>
            <m:t>=3.762</m:t>
          </m:r>
          <m:r>
            <w:rPr>
              <w:rFonts w:ascii="Cambria Math" w:eastAsiaTheme="minorEastAsia" w:hAnsi="Cambria Math"/>
            </w:rPr>
            <m:t>x</m:t>
          </m:r>
        </m:oMath>
      </m:oMathPara>
    </w:p>
    <w:p w14:paraId="5095A3AF" w14:textId="77777777" w:rsidR="008042F6" w:rsidRPr="008042F6" w:rsidRDefault="008042F6" w:rsidP="00227AFF">
      <w:pPr>
        <w:rPr>
          <w:rFonts w:eastAsiaTheme="minorEastAsia"/>
        </w:rPr>
      </w:pPr>
    </w:p>
    <w:tbl>
      <w:tblPr>
        <w:tblW w:w="5960" w:type="dxa"/>
        <w:tblLook w:val="04A0" w:firstRow="1" w:lastRow="0" w:firstColumn="1" w:lastColumn="0" w:noHBand="0" w:noVBand="1"/>
      </w:tblPr>
      <w:tblGrid>
        <w:gridCol w:w="902"/>
        <w:gridCol w:w="902"/>
        <w:gridCol w:w="902"/>
        <w:gridCol w:w="902"/>
        <w:gridCol w:w="544"/>
        <w:gridCol w:w="1808"/>
      </w:tblGrid>
      <w:tr w:rsidR="008042F6" w:rsidRPr="008042F6" w14:paraId="1E65E29C" w14:textId="77777777" w:rsidTr="008042F6">
        <w:trPr>
          <w:trHeight w:val="288"/>
        </w:trPr>
        <w:tc>
          <w:tcPr>
            <w:tcW w:w="5960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758F881E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n Values for Iso-octane</w:t>
            </w:r>
          </w:p>
        </w:tc>
      </w:tr>
      <w:tr w:rsidR="008042F6" w:rsidRPr="008042F6" w14:paraId="6505614E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5B329F4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Φ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55D40B9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n₁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588ACD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n₂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75B46FD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n₃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3BF290F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n₄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2796F36D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EX Kmols</w:t>
            </w:r>
          </w:p>
        </w:tc>
      </w:tr>
      <w:tr w:rsidR="008042F6" w:rsidRPr="008042F6" w14:paraId="4BAAF847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A72DCD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38E95A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4.8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00FB29B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5.4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543D21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5DF2714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2CEAEDA1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2.35E-05</w:t>
            </w:r>
          </w:p>
        </w:tc>
      </w:tr>
      <w:tr w:rsidR="008042F6" w:rsidRPr="008042F6" w14:paraId="1ED4D60F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9039DDF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0.65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ACC6B4D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5.2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F3D230B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5.85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7762E11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8.75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BD2308B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799D33B0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2.34E-05</w:t>
            </w:r>
          </w:p>
        </w:tc>
      </w:tr>
      <w:tr w:rsidR="008042F6" w:rsidRPr="008042F6" w14:paraId="0BD9FD0D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624BF4F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ACC2CF1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5.6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5E4DAF6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6.3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7B0FF28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C39A209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A09FA74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2.32E-05</w:t>
            </w:r>
          </w:p>
        </w:tc>
      </w:tr>
      <w:tr w:rsidR="008042F6" w:rsidRPr="008042F6" w14:paraId="09CD1F61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4CD851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0.75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B775AA9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CDDCBAD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6.75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3DB9438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6.25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9D2298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E8FB2DA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2.30E-05</w:t>
            </w:r>
          </w:p>
        </w:tc>
      </w:tr>
      <w:tr w:rsidR="008042F6" w:rsidRPr="008042F6" w14:paraId="26FCBA38" w14:textId="77777777" w:rsidTr="008042F6">
        <w:trPr>
          <w:trHeight w:val="300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D3978F9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0E2ACCB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6.4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30BB466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3147FEE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47C7CE4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76D00FD8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2.29E-05</w:t>
            </w:r>
          </w:p>
        </w:tc>
      </w:tr>
      <w:tr w:rsidR="008042F6" w:rsidRPr="008042F6" w14:paraId="236087E5" w14:textId="77777777" w:rsidTr="008042F6">
        <w:trPr>
          <w:trHeight w:val="300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880CDC9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0.85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06370E3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6.8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1EE7846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7.65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488FE08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3.75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6864243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77A8D782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2.27E-05</w:t>
            </w:r>
          </w:p>
        </w:tc>
      </w:tr>
      <w:tr w:rsidR="008042F6" w:rsidRPr="008042F6" w14:paraId="7D7C2B80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94A24CC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C728053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FB1BE4E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0DE7B1F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226245C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6C4DBDED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2.26E-05</w:t>
            </w:r>
          </w:p>
        </w:tc>
      </w:tr>
      <w:tr w:rsidR="008042F6" w:rsidRPr="008042F6" w14:paraId="14B2BDE7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F9DB7D3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0A1E9E8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E970AFF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8.55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38DCECC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1.25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2435E92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7D8FE78B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2.24E-05</w:t>
            </w:r>
          </w:p>
        </w:tc>
      </w:tr>
      <w:tr w:rsidR="008042F6" w:rsidRPr="008042F6" w14:paraId="2BE18DF6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82C0AE1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0.96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CAA29E9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7.68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716B71E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8.64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D7BF42E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753735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677C7000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2.24E-05</w:t>
            </w:r>
          </w:p>
        </w:tc>
      </w:tr>
      <w:tr w:rsidR="008042F6" w:rsidRPr="008042F6" w14:paraId="07DADBC3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70FE7AB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0.97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83741AC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7.76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ADF1FF4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8.73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CD99D84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0.75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37CD4E6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70076D1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2.23E-05</w:t>
            </w:r>
          </w:p>
        </w:tc>
      </w:tr>
      <w:tr w:rsidR="008042F6" w:rsidRPr="008042F6" w14:paraId="388062DA" w14:textId="77777777" w:rsidTr="008042F6">
        <w:trPr>
          <w:trHeight w:val="300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22D8547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0.98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75EF2E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7.84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0993001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8.82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FD3770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E89E0F2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7A876D7E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2.23E-05</w:t>
            </w:r>
          </w:p>
        </w:tc>
      </w:tr>
      <w:tr w:rsidR="008042F6" w:rsidRPr="008042F6" w14:paraId="3E1CB8C6" w14:textId="77777777" w:rsidTr="008042F6">
        <w:trPr>
          <w:trHeight w:val="288"/>
        </w:trPr>
        <w:tc>
          <w:tcPr>
            <w:tcW w:w="90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05D0436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0.99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B775C3D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7.92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D1A7B16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8.91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BF0B642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0.25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C8CF5D2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6BF25E0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2.23E-05</w:t>
            </w:r>
          </w:p>
        </w:tc>
      </w:tr>
      <w:tr w:rsidR="008042F6" w:rsidRPr="008042F6" w14:paraId="14CF963D" w14:textId="77777777" w:rsidTr="008042F6">
        <w:trPr>
          <w:trHeight w:val="300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6EE958D2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090168C7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61D50C5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7DB04B10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6F3C992C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02CD30A3" w14:textId="77777777" w:rsidR="008042F6" w:rsidRPr="008042F6" w:rsidRDefault="008042F6" w:rsidP="00804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042F6">
              <w:rPr>
                <w:rFonts w:ascii="Calibri" w:eastAsia="Times New Roman" w:hAnsi="Calibri" w:cs="Calibri"/>
                <w:color w:val="000000"/>
                <w:lang w:eastAsia="en-GB"/>
              </w:rPr>
              <w:t>2.23E-05</w:t>
            </w:r>
          </w:p>
        </w:tc>
      </w:tr>
    </w:tbl>
    <w:p w14:paraId="589DD397" w14:textId="73EFD515" w:rsidR="008042F6" w:rsidRDefault="008042F6" w:rsidP="008042F6">
      <w:pPr>
        <w:pStyle w:val="Caption"/>
      </w:pPr>
      <w:bookmarkStart w:id="14" w:name="_Toc28705172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2</w:t>
      </w:r>
      <w:r w:rsidR="007F33BB">
        <w:rPr>
          <w:noProof/>
        </w:rPr>
        <w:fldChar w:fldCharType="end"/>
      </w:r>
      <w:r>
        <w:t xml:space="preserve"> n Values for Iso-octane</w:t>
      </w:r>
      <w:bookmarkEnd w:id="14"/>
    </w:p>
    <w:tbl>
      <w:tblPr>
        <w:tblW w:w="5760" w:type="dxa"/>
        <w:tblLook w:val="04A0" w:firstRow="1" w:lastRow="0" w:firstColumn="1" w:lastColumn="0" w:noHBand="0" w:noVBand="1"/>
      </w:tblPr>
      <w:tblGrid>
        <w:gridCol w:w="793"/>
        <w:gridCol w:w="793"/>
        <w:gridCol w:w="792"/>
        <w:gridCol w:w="792"/>
        <w:gridCol w:w="1001"/>
        <w:gridCol w:w="1589"/>
      </w:tblGrid>
      <w:tr w:rsidR="00AE61BC" w:rsidRPr="00AE61BC" w14:paraId="50425377" w14:textId="77777777" w:rsidTr="00AE61BC">
        <w:trPr>
          <w:trHeight w:val="288"/>
        </w:trPr>
        <w:tc>
          <w:tcPr>
            <w:tcW w:w="5760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3718DF7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n Values for Methanol</w:t>
            </w:r>
          </w:p>
        </w:tc>
      </w:tr>
      <w:tr w:rsidR="00AE61BC" w:rsidRPr="00AE61BC" w14:paraId="38C4F3A7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B88D7A5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Φ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BC59F7E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n₁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7849AB7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n₂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5300E5C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n₃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FA3BBE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n₄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376BAC7C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EX Kmols</w:t>
            </w:r>
          </w:p>
        </w:tc>
      </w:tr>
      <w:tr w:rsidR="00AE61BC" w:rsidRPr="00AE61BC" w14:paraId="6E7F35C4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6C42901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E65F54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880D1E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10194E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1.2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4BB84FE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68E9DAE3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7.33E-07</w:t>
            </w:r>
          </w:p>
        </w:tc>
      </w:tr>
      <w:tr w:rsidR="00AE61BC" w:rsidRPr="00AE61BC" w14:paraId="77677992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13E915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0.65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85AC198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0.65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CC1E23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51178CE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1.3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A546295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2256CF9D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7.50E-07</w:t>
            </w:r>
          </w:p>
        </w:tc>
      </w:tr>
      <w:tr w:rsidR="00AE61BC" w:rsidRPr="00AE61BC" w14:paraId="38400392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7AFD770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FE8D83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2BB07AC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C2247F3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1.4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A2EEF80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5A6BA26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7.66E-07</w:t>
            </w:r>
          </w:p>
        </w:tc>
      </w:tr>
      <w:tr w:rsidR="00AE61BC" w:rsidRPr="00AE61BC" w14:paraId="768975B3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AD5C19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0.75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571B27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0.75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5D8B143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51520FE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69F9F5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54AFC79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7.82E-07</w:t>
            </w:r>
          </w:p>
        </w:tc>
      </w:tr>
      <w:tr w:rsidR="00AE61BC" w:rsidRPr="00AE61BC" w14:paraId="2A664A5C" w14:textId="77777777" w:rsidTr="00AE61BC">
        <w:trPr>
          <w:trHeight w:val="300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2753F8D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713D0E0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E40F440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CE6EAAD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1C5EE3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5150F8D1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7.97E-07</w:t>
            </w:r>
          </w:p>
        </w:tc>
      </w:tr>
      <w:tr w:rsidR="00AE61BC" w:rsidRPr="00AE61BC" w14:paraId="76A0A9CA" w14:textId="77777777" w:rsidTr="00AE61BC">
        <w:trPr>
          <w:trHeight w:val="300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13F7C7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0.85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B97DC2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0.85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BE54046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4DF862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1.7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E2BA13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AD4F3F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8.13E-07</w:t>
            </w:r>
          </w:p>
        </w:tc>
      </w:tr>
      <w:tr w:rsidR="00AE61BC" w:rsidRPr="00AE61BC" w14:paraId="7E3B3CA8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C9EA0C6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C8A7F1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83B0AF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C20B5F7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1.8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DF1B7D3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0D25CD2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8.28E-07</w:t>
            </w:r>
          </w:p>
        </w:tc>
      </w:tr>
      <w:tr w:rsidR="00AE61BC" w:rsidRPr="00AE61BC" w14:paraId="2FC3E116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192F8C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E5F055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E5BED8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7B38273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CA030AD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7878077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8.43E-07</w:t>
            </w:r>
          </w:p>
        </w:tc>
      </w:tr>
      <w:tr w:rsidR="00AE61BC" w:rsidRPr="00AE61BC" w14:paraId="7E5C247A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89ED5F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0.96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0826D4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6A7C1E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CC72EE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1.92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05E7E20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24196C4A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8.46E-07</w:t>
            </w:r>
          </w:p>
        </w:tc>
      </w:tr>
      <w:tr w:rsidR="00AE61BC" w:rsidRPr="00AE61BC" w14:paraId="54570BEE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FF0551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0.97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1FDBF28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E9B2CE8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216B625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1.94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C5678A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2C5F053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8.49E-07</w:t>
            </w:r>
          </w:p>
        </w:tc>
      </w:tr>
      <w:tr w:rsidR="00AE61BC" w:rsidRPr="00AE61BC" w14:paraId="7EC22D36" w14:textId="77777777" w:rsidTr="00AE61BC">
        <w:trPr>
          <w:trHeight w:val="300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A718F37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0.98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18FFE1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C1341F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39D5C458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1.96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8DA3F4E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47BB7D4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8.52E-07</w:t>
            </w:r>
          </w:p>
        </w:tc>
      </w:tr>
      <w:tr w:rsidR="00AE61BC" w:rsidRPr="00AE61BC" w14:paraId="13533BA1" w14:textId="77777777" w:rsidTr="00AE61BC">
        <w:trPr>
          <w:trHeight w:val="288"/>
        </w:trPr>
        <w:tc>
          <w:tcPr>
            <w:tcW w:w="7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A4D6CB2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0.99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74FE11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0.99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E7A6BD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988246B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1.98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6EA0CBD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6BF78FC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8.55E-07</w:t>
            </w:r>
          </w:p>
        </w:tc>
      </w:tr>
      <w:tr w:rsidR="00AE61BC" w:rsidRPr="00AE61BC" w14:paraId="67ED1E34" w14:textId="77777777" w:rsidTr="00AE61BC">
        <w:trPr>
          <w:trHeight w:val="300"/>
        </w:trPr>
        <w:tc>
          <w:tcPr>
            <w:tcW w:w="7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7B2358D7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61429A4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1E8E4409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52D4BD5F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4671D6E1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5.643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9D08E"/>
            <w:noWrap/>
            <w:vAlign w:val="bottom"/>
            <w:hideMark/>
          </w:tcPr>
          <w:p w14:paraId="184D48C3" w14:textId="77777777" w:rsidR="00AE61BC" w:rsidRPr="00AE61BC" w:rsidRDefault="00AE61BC" w:rsidP="00AE61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E61BC">
              <w:rPr>
                <w:rFonts w:ascii="Calibri" w:eastAsia="Times New Roman" w:hAnsi="Calibri" w:cs="Calibri"/>
                <w:color w:val="000000"/>
                <w:lang w:eastAsia="en-GB"/>
              </w:rPr>
              <w:t>8.58E-07</w:t>
            </w:r>
          </w:p>
        </w:tc>
      </w:tr>
    </w:tbl>
    <w:p w14:paraId="32BA4E42" w14:textId="10FE03DB" w:rsidR="00C05618" w:rsidRDefault="00AE61BC" w:rsidP="00AE61BC">
      <w:pPr>
        <w:pStyle w:val="Caption"/>
      </w:pPr>
      <w:bookmarkStart w:id="15" w:name="_Toc28705173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3</w:t>
      </w:r>
      <w:r w:rsidR="007F33BB">
        <w:rPr>
          <w:noProof/>
        </w:rPr>
        <w:fldChar w:fldCharType="end"/>
      </w:r>
      <w:r>
        <w:t xml:space="preserve"> n Values for Methanol</w:t>
      </w:r>
      <w:bookmarkEnd w:id="15"/>
    </w:p>
    <w:p w14:paraId="742F13AA" w14:textId="4D125592" w:rsidR="00AE61BC" w:rsidRDefault="00AE61BC" w:rsidP="00AE61BC"/>
    <w:p w14:paraId="5369AE4F" w14:textId="1850F899" w:rsidR="00AE61BC" w:rsidRDefault="00AE61BC" w:rsidP="00AE61BC"/>
    <w:p w14:paraId="755DCEA2" w14:textId="2ACD20E0" w:rsidR="00AE61BC" w:rsidRDefault="00AE61BC" w:rsidP="00AE61BC"/>
    <w:p w14:paraId="1A730D51" w14:textId="4AD28B08" w:rsidR="00AE61BC" w:rsidRDefault="00AE61BC" w:rsidP="00AE61BC"/>
    <w:p w14:paraId="0A2C8B00" w14:textId="69DD3159" w:rsidR="00AE61BC" w:rsidRDefault="00AE61BC" w:rsidP="00AE61BC"/>
    <w:p w14:paraId="65BB25EE" w14:textId="57AB0C4D" w:rsidR="00AE61BC" w:rsidRDefault="00AE61BC" w:rsidP="00AE61BC"/>
    <w:p w14:paraId="5803D4F1" w14:textId="260CFBC4" w:rsidR="00AE61BC" w:rsidRDefault="00AE61BC" w:rsidP="00AE61BC"/>
    <w:p w14:paraId="5B235C5A" w14:textId="77777777" w:rsidR="00AE61BC" w:rsidRPr="00AE61BC" w:rsidRDefault="00AE61BC" w:rsidP="00AE61BC"/>
    <w:tbl>
      <w:tblPr>
        <w:tblW w:w="9040" w:type="dxa"/>
        <w:tblLook w:val="04A0" w:firstRow="1" w:lastRow="0" w:firstColumn="1" w:lastColumn="0" w:noHBand="0" w:noVBand="1"/>
      </w:tblPr>
      <w:tblGrid>
        <w:gridCol w:w="607"/>
        <w:gridCol w:w="4153"/>
        <w:gridCol w:w="4334"/>
      </w:tblGrid>
      <w:tr w:rsidR="004E56B6" w:rsidRPr="004E56B6" w14:paraId="7B117845" w14:textId="77777777" w:rsidTr="004E56B6">
        <w:trPr>
          <w:trHeight w:val="288"/>
        </w:trPr>
        <w:tc>
          <w:tcPr>
            <w:tcW w:w="904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58DEEC06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Chemical reactants by fuel equivalence ratio</w:t>
            </w:r>
          </w:p>
        </w:tc>
      </w:tr>
      <w:tr w:rsidR="004E56B6" w:rsidRPr="004E56B6" w14:paraId="5236817B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83FE3F4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Φ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618EF43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Methanol (CH₄O+1.5(O₂+3.762N₂))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4B084"/>
            <w:noWrap/>
            <w:vAlign w:val="bottom"/>
            <w:hideMark/>
          </w:tcPr>
          <w:p w14:paraId="359FE58F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Iso-octane (C₈H₁₈+12.5(O₂+3.762N₂))</w:t>
            </w:r>
          </w:p>
        </w:tc>
      </w:tr>
      <w:tr w:rsidR="004E56B6" w:rsidRPr="004E56B6" w14:paraId="1887C86B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012200E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26480CB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0.6CO₂+1.2H₂O+1.2O₂+5.643N₂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04ADBF12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4.8CO₂+5.4H₂O+10O₂+47N₂</w:t>
            </w:r>
          </w:p>
        </w:tc>
      </w:tr>
      <w:tr w:rsidR="004E56B6" w:rsidRPr="004E56B6" w14:paraId="16894C04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C207129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0.65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3A205E3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0.65CO₂+1.3H₂O+1.05O₂+5.643N₂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29C8C70F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5.2CO₂+5.85H₂O+8.75O₂+47N₂</w:t>
            </w:r>
          </w:p>
        </w:tc>
      </w:tr>
      <w:tr w:rsidR="004E56B6" w:rsidRPr="004E56B6" w14:paraId="08886190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C35E675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AD6E867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0.7CO₂+1.4H₂O+0.9O₂+5.643N₂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19E7F5A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5.6CO₂+6.3H₂O+7.5O₂+47N₂</w:t>
            </w:r>
          </w:p>
        </w:tc>
      </w:tr>
      <w:tr w:rsidR="004E56B6" w:rsidRPr="004E56B6" w14:paraId="053B5057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31377D3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0.75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CE8C16D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0.75CO₂+1.5H₂O+0.75O₂+5.643N₂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8516278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6CO₂+6.75H₂O+6.25O₂+47N₂</w:t>
            </w:r>
          </w:p>
        </w:tc>
      </w:tr>
      <w:tr w:rsidR="004E56B6" w:rsidRPr="004E56B6" w14:paraId="1E52CF30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F85DCAA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5D6F5566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0.8CO₂+1.6H₂O+0.6O₂+5.643N₂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32C1CA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6.4CO₂+7.2H₂O+5O₂+47N₂</w:t>
            </w:r>
          </w:p>
        </w:tc>
      </w:tr>
      <w:tr w:rsidR="004E56B6" w:rsidRPr="004E56B6" w14:paraId="0E6FFB23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9E32C97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0.85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4B3299FC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0.85CO₂+1.7H₂O+0.45O₂+5.643N₂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6F4A3F6C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6.8CO₂+7.65H₂O+3.75O₂+47N₂</w:t>
            </w:r>
          </w:p>
        </w:tc>
      </w:tr>
      <w:tr w:rsidR="004E56B6" w:rsidRPr="004E56B6" w14:paraId="79DE881E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9022C94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637512D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0.9CO₂+1.8H₂O+0.3O₂+5.643N₂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D5FA8E1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7.2CO₂+8.1H₂O+2.5O₂+47N₂</w:t>
            </w:r>
          </w:p>
        </w:tc>
      </w:tr>
      <w:tr w:rsidR="004E56B6" w:rsidRPr="004E56B6" w14:paraId="713CA170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918D291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785305A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0.95CO₂+1.9H₂O+0.15O₂+5.643N₂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240BBC1E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7.6CO₂+8.55H₂O+1.25O₂+47N₂</w:t>
            </w:r>
          </w:p>
        </w:tc>
      </w:tr>
      <w:tr w:rsidR="004E56B6" w:rsidRPr="004E56B6" w14:paraId="6026A78B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E0A3E06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0.96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29FA3B3B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0.96CO₂+1.92H₂O+0.12O₂+5.643N₂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7FBF121C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7.68CO₂+8.64H₂O+1O₂+47N₂</w:t>
            </w:r>
          </w:p>
        </w:tc>
      </w:tr>
      <w:tr w:rsidR="004E56B6" w:rsidRPr="004E56B6" w14:paraId="426128B2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5F66493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0.97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87D3685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0.97CO₂+1.94H₂O+0.09O₂+5.643N₂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16A13B0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7.76CO₂+8.73H₂O+0.75O₂+47N₂</w:t>
            </w:r>
          </w:p>
        </w:tc>
      </w:tr>
      <w:tr w:rsidR="004E56B6" w:rsidRPr="004E56B6" w14:paraId="08E65DEE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4630943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0.98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06670597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0.98CO₂+1.96H₂O+0.06O₂+5.643N₂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394E38D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7.84CO₂+8.82H₂O+0.5O₂+47N₂</w:t>
            </w:r>
          </w:p>
        </w:tc>
      </w:tr>
      <w:tr w:rsidR="004E56B6" w:rsidRPr="004E56B6" w14:paraId="4AC0E45F" w14:textId="77777777" w:rsidTr="004E56B6">
        <w:trPr>
          <w:trHeight w:val="288"/>
        </w:trPr>
        <w:tc>
          <w:tcPr>
            <w:tcW w:w="55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8AE293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0.99</w:t>
            </w:r>
          </w:p>
        </w:tc>
        <w:tc>
          <w:tcPr>
            <w:tcW w:w="4153" w:type="dxa"/>
            <w:tcBorders>
              <w:top w:val="nil"/>
              <w:left w:val="nil"/>
              <w:bottom w:val="nil"/>
              <w:right w:val="nil"/>
            </w:tcBorders>
            <w:shd w:val="clear" w:color="000000" w:fill="A9D08E"/>
            <w:noWrap/>
            <w:vAlign w:val="bottom"/>
            <w:hideMark/>
          </w:tcPr>
          <w:p w14:paraId="1C6ED2FB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0.99CO₂+1.98H₂O+0.03O₂+5.643N₂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62A0B808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7.92CO₂+8.91H₂O+0.25O₂+47N₂</w:t>
            </w:r>
          </w:p>
        </w:tc>
      </w:tr>
      <w:tr w:rsidR="004E56B6" w:rsidRPr="004E56B6" w14:paraId="0213B2CA" w14:textId="77777777" w:rsidTr="004E56B6">
        <w:trPr>
          <w:trHeight w:val="300"/>
        </w:trPr>
        <w:tc>
          <w:tcPr>
            <w:tcW w:w="55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6505E5B4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E4A1863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1.0CO₂+2.0H₂O+0.0O₂+5.643N₂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A9D08E"/>
            <w:noWrap/>
            <w:vAlign w:val="bottom"/>
            <w:hideMark/>
          </w:tcPr>
          <w:p w14:paraId="6B965A50" w14:textId="77777777" w:rsidR="004E56B6" w:rsidRPr="004E56B6" w:rsidRDefault="004E56B6" w:rsidP="004E56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E56B6">
              <w:rPr>
                <w:rFonts w:ascii="Calibri" w:eastAsia="Times New Roman" w:hAnsi="Calibri" w:cs="Calibri"/>
                <w:color w:val="000000"/>
                <w:lang w:eastAsia="en-GB"/>
              </w:rPr>
              <w:t>8CO₂+9H₂O+0.0O₂+47N₂</w:t>
            </w:r>
          </w:p>
        </w:tc>
      </w:tr>
    </w:tbl>
    <w:p w14:paraId="7B7C8714" w14:textId="0DDAB084" w:rsidR="00D3023A" w:rsidRDefault="00C05618" w:rsidP="00C05618">
      <w:pPr>
        <w:pStyle w:val="Caption"/>
      </w:pPr>
      <w:bookmarkStart w:id="16" w:name="_Toc28705174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4</w:t>
      </w:r>
      <w:r w:rsidR="007F33BB">
        <w:rPr>
          <w:noProof/>
        </w:rPr>
        <w:fldChar w:fldCharType="end"/>
      </w:r>
      <w:r>
        <w:t xml:space="preserve"> Chemical reactants by FER</w:t>
      </w:r>
      <w:bookmarkEnd w:id="16"/>
    </w:p>
    <w:p w14:paraId="7CCE9B35" w14:textId="11BE1E49" w:rsidR="00083018" w:rsidRDefault="00D10B2F" w:rsidP="00C05618">
      <w:pPr>
        <w:rPr>
          <w:rFonts w:cs="Arial"/>
        </w:rPr>
      </w:pPr>
      <w:r>
        <w:t>The new enthalpy of formation is then used to calculate the initial flame temperatures</w:t>
      </w:r>
      <w:r w:rsidR="00B07BAC">
        <w:t xml:space="preserve"> used to calculate flame temperatures for each degree of crank angle </w:t>
      </w:r>
      <w:r w:rsidR="009B6A64">
        <w:t>for the duration of combustion.</w:t>
      </w:r>
      <w:r w:rsidR="001C5C21">
        <w:t xml:space="preserve"> The initial flame temperature is calculated through trial </w:t>
      </w:r>
      <w:r w:rsidR="00737881">
        <w:t>and</w:t>
      </w:r>
      <w:r w:rsidR="001C5C21">
        <w:t xml:space="preserve"> error, </w:t>
      </w:r>
      <w:r w:rsidR="004D3FAD">
        <w:t xml:space="preserve">this was completed by completing an initial calculation for </w:t>
      </w:r>
      <w:r w:rsidR="00425FC6">
        <w:t>iso-ethanol at a “</w:t>
      </w:r>
      <w:r w:rsidR="00425FC6">
        <w:rPr>
          <w:rFonts w:cs="Arial"/>
        </w:rPr>
        <w:t>Φ” value of 1</w:t>
      </w:r>
      <w:r w:rsidR="00A5426C">
        <w:rPr>
          <w:rFonts w:cs="Arial"/>
        </w:rPr>
        <w:t xml:space="preserve">, and an initial arbitrary </w:t>
      </w:r>
      <w:r w:rsidR="00175923">
        <w:rPr>
          <w:rFonts w:cs="Arial"/>
        </w:rPr>
        <w:t xml:space="preserve">temperature of 2400K. Enthalpy </w:t>
      </w:r>
      <w:r w:rsidR="000C474D">
        <w:rPr>
          <w:rFonts w:cs="Arial"/>
        </w:rPr>
        <w:t>for each component of the resultant chemicals is found by consulting</w:t>
      </w:r>
      <w:r w:rsidR="00DF5AA4">
        <w:rPr>
          <w:rFonts w:cs="Arial"/>
        </w:rPr>
        <w:t xml:space="preserve"> the</w:t>
      </w:r>
      <w:r w:rsidR="000C474D">
        <w:rPr>
          <w:rFonts w:cs="Arial"/>
        </w:rPr>
        <w:t xml:space="preserve"> tables provided</w:t>
      </w:r>
      <w:r w:rsidR="00DF5AA4">
        <w:rPr>
          <w:rFonts w:cs="Arial"/>
        </w:rPr>
        <w:t xml:space="preserve"> by </w:t>
      </w:r>
      <w:r w:rsidR="00083018">
        <w:rPr>
          <w:rFonts w:cs="Arial"/>
        </w:rPr>
        <w:t>the university.</w:t>
      </w:r>
      <w:r w:rsidR="000D2B92">
        <w:rPr>
          <w:rFonts w:cs="Arial"/>
        </w:rPr>
        <w:t xml:space="preserve"> </w:t>
      </w:r>
      <w:sdt>
        <w:sdtPr>
          <w:rPr>
            <w:rFonts w:cs="Arial"/>
          </w:rPr>
          <w:id w:val="329653306"/>
          <w:citation/>
        </w:sdtPr>
        <w:sdtEndPr/>
        <w:sdtContent>
          <w:r w:rsidR="000D2B92">
            <w:rPr>
              <w:rFonts w:cs="Arial"/>
            </w:rPr>
            <w:fldChar w:fldCharType="begin"/>
          </w:r>
          <w:r w:rsidR="000D2B92">
            <w:rPr>
              <w:rFonts w:cs="Arial"/>
            </w:rPr>
            <w:instrText xml:space="preserve"> CITATION DrO19 \l 2057 </w:instrText>
          </w:r>
          <w:r w:rsidR="000D2B92">
            <w:rPr>
              <w:rFonts w:cs="Arial"/>
            </w:rPr>
            <w:fldChar w:fldCharType="separate"/>
          </w:r>
          <w:r w:rsidR="00ED6F76" w:rsidRPr="00ED6F76">
            <w:rPr>
              <w:rFonts w:cs="Arial"/>
              <w:noProof/>
            </w:rPr>
            <w:t>(Williams, 2019)</w:t>
          </w:r>
          <w:r w:rsidR="000D2B92">
            <w:rPr>
              <w:rFonts w:cs="Arial"/>
            </w:rPr>
            <w:fldChar w:fldCharType="end"/>
          </w:r>
        </w:sdtContent>
      </w:sdt>
    </w:p>
    <w:p w14:paraId="57B29DE3" w14:textId="457AD080" w:rsidR="00ED6F76" w:rsidRDefault="003904AA" w:rsidP="00C05618">
      <w:pPr>
        <w:rPr>
          <w:rFonts w:cs="Arial"/>
        </w:rPr>
      </w:pPr>
      <w:r>
        <w:rPr>
          <w:rFonts w:cs="Arial"/>
        </w:rPr>
        <w:t>For 2400k</w:t>
      </w:r>
      <w:r w:rsidR="00133C7F">
        <w:rPr>
          <w:rFonts w:cs="Arial"/>
        </w:rPr>
        <w:t xml:space="preserve"> </w:t>
      </w:r>
      <w:r w:rsidR="007F3997">
        <w:rPr>
          <w:rFonts w:cs="Arial"/>
        </w:rPr>
        <w:t xml:space="preserve"> </w:t>
      </w:r>
      <w:r w:rsidR="00ED4C05">
        <w:rPr>
          <w:rFonts w:cs="Arial"/>
        </w:rPr>
        <w:t>Hf</w:t>
      </w:r>
      <w:r w:rsidR="007F3997">
        <w:rPr>
          <w:rFonts w:cs="Arial"/>
        </w:rPr>
        <w:t>= 5065MJ</w:t>
      </w:r>
    </w:p>
    <w:p w14:paraId="1622B540" w14:textId="27A72C1A" w:rsidR="003904AA" w:rsidRDefault="003904AA" w:rsidP="00C05618">
      <w:pPr>
        <w:rPr>
          <w:rFonts w:cs="Arial"/>
        </w:rPr>
      </w:pPr>
      <w:r>
        <w:rPr>
          <w:rFonts w:cs="Arial"/>
        </w:rPr>
        <w:t>8(1</w:t>
      </w:r>
      <w:r w:rsidR="006A5C33">
        <w:rPr>
          <w:rFonts w:cs="Arial"/>
        </w:rPr>
        <w:t>15.79</w:t>
      </w:r>
      <w:r>
        <w:rPr>
          <w:rFonts w:cs="Arial"/>
        </w:rPr>
        <w:t>)+</w:t>
      </w:r>
      <w:r w:rsidR="00E42746">
        <w:rPr>
          <w:rFonts w:cs="Arial"/>
        </w:rPr>
        <w:t>9(</w:t>
      </w:r>
      <w:r w:rsidR="006A5C33">
        <w:rPr>
          <w:rFonts w:cs="Arial"/>
        </w:rPr>
        <w:t>93.74</w:t>
      </w:r>
      <w:r w:rsidR="00E42746">
        <w:rPr>
          <w:rFonts w:cs="Arial"/>
        </w:rPr>
        <w:t>)+47(</w:t>
      </w:r>
      <w:r w:rsidR="00133C7F">
        <w:rPr>
          <w:rFonts w:cs="Arial"/>
        </w:rPr>
        <w:t>70.64</w:t>
      </w:r>
      <w:r w:rsidR="00E42746">
        <w:rPr>
          <w:rFonts w:cs="Arial"/>
        </w:rPr>
        <w:t>)</w:t>
      </w:r>
      <w:r w:rsidR="00133C7F">
        <w:rPr>
          <w:rFonts w:cs="Arial"/>
        </w:rPr>
        <w:t>=5090.06MJ this value is too high</w:t>
      </w:r>
      <w:r w:rsidR="004C1FFE">
        <w:rPr>
          <w:rFonts w:cs="Arial"/>
        </w:rPr>
        <w:t xml:space="preserve"> (A)</w:t>
      </w:r>
    </w:p>
    <w:p w14:paraId="79AB4F94" w14:textId="1A5EDB35" w:rsidR="00425A9A" w:rsidRDefault="00425A9A" w:rsidP="00C05618">
      <w:pPr>
        <w:rPr>
          <w:rFonts w:cs="Arial"/>
        </w:rPr>
      </w:pPr>
      <w:r>
        <w:rPr>
          <w:rFonts w:cs="Arial"/>
        </w:rPr>
        <w:t>For 2350K</w:t>
      </w:r>
    </w:p>
    <w:p w14:paraId="490EED33" w14:textId="1AAEAF00" w:rsidR="004C1FFE" w:rsidRDefault="00425A9A" w:rsidP="00C05618">
      <w:pPr>
        <w:rPr>
          <w:rFonts w:cs="Arial"/>
        </w:rPr>
      </w:pPr>
      <w:r>
        <w:rPr>
          <w:rFonts w:cs="Arial"/>
        </w:rPr>
        <w:t>8(112.73)+9(</w:t>
      </w:r>
      <w:r w:rsidR="00411687">
        <w:rPr>
          <w:rFonts w:cs="Arial"/>
        </w:rPr>
        <w:t>91.07)+47(68.82)=</w:t>
      </w:r>
      <w:r w:rsidR="004C1FFE">
        <w:rPr>
          <w:rFonts w:cs="Arial"/>
        </w:rPr>
        <w:t>4956.01MJ this value is too low (B)</w:t>
      </w:r>
    </w:p>
    <w:p w14:paraId="440C50CD" w14:textId="5AB482BB" w:rsidR="00425A9A" w:rsidRDefault="004C1FFE" w:rsidP="00C05618">
      <w:pPr>
        <w:rPr>
          <w:rFonts w:cs="Arial"/>
        </w:rPr>
      </w:pPr>
      <w:r>
        <w:rPr>
          <w:rFonts w:cs="Arial"/>
        </w:rPr>
        <w:t>The correct value must lie between 2350k and 2400k. the actual temperature can be calculated using the formula;</w:t>
      </w:r>
    </w:p>
    <w:p w14:paraId="5A0813ED" w14:textId="139DAAA0" w:rsidR="004C1FFE" w:rsidRPr="00ED4C05" w:rsidRDefault="007F33BB" w:rsidP="00C05618">
      <w:pPr>
        <w:rPr>
          <w:rFonts w:eastAsiaTheme="minorEastAsia" w:cs="Arial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T</m:t>
              </m:r>
              <m:r>
                <w:rPr>
                  <w:rFonts w:ascii="Cambria Math" w:hAnsi="Cambria Math" w:cs="Arial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</w:rPr>
                    <m:t>f</m:t>
                  </m:r>
                </m:sub>
              </m:sSub>
              <m:r>
                <w:rPr>
                  <w:rFonts w:ascii="Cambria Math" w:hAnsi="Cambria Math" w:cs="Arial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</w:rPr>
                    <m:t>B</m:t>
                  </m:r>
                </m:sub>
              </m:sSub>
              <m:r>
                <w:rPr>
                  <w:rFonts w:ascii="Cambria Math" w:hAnsi="Cambria Math" w:cs="Arial"/>
                </w:rPr>
                <m:t xml:space="preserve"> </m:t>
              </m:r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</w:rPr>
                    <m:t>A</m:t>
                  </m:r>
                </m:sub>
              </m:sSub>
              <m:r>
                <w:rPr>
                  <w:rFonts w:ascii="Cambria Math" w:hAnsi="Cambria Math" w:cs="Arial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hAnsi="Cambria Math" w:cs="Arial"/>
                    </w:rPr>
                    <m:t>B</m:t>
                  </m:r>
                </m:sub>
              </m:sSub>
            </m:den>
          </m:f>
        </m:oMath>
      </m:oMathPara>
    </w:p>
    <w:p w14:paraId="22A773B9" w14:textId="6D0F8727" w:rsidR="00ED4C05" w:rsidRPr="00316E05" w:rsidRDefault="00316E05" w:rsidP="00C05618">
      <w:pPr>
        <w:rPr>
          <w:rFonts w:eastAsiaTheme="minorEastAsia" w:cs="Arial"/>
        </w:rPr>
      </w:pPr>
      <m:oMathPara>
        <m:oMath>
          <m:r>
            <w:rPr>
              <w:rFonts w:ascii="Cambria Math" w:eastAsiaTheme="minorEastAsia" w:hAnsi="Cambria Math" w:cs="Arial"/>
            </w:rPr>
            <m:t>T=</m:t>
          </m:r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T</m:t>
              </m:r>
            </m:e>
            <m:sub>
              <m:r>
                <w:rPr>
                  <w:rFonts w:ascii="Cambria Math" w:eastAsiaTheme="minorEastAsia" w:hAnsi="Cambria Math" w:cs="Arial"/>
                </w:rPr>
                <m:t>B</m:t>
              </m:r>
            </m:sub>
          </m:sSub>
          <m:r>
            <w:rPr>
              <w:rFonts w:ascii="Cambria Math" w:eastAsiaTheme="minorEastAsia" w:hAnsi="Cambria Math" w:cs="Arial"/>
            </w:rPr>
            <m:t>+</m:t>
          </m:r>
          <m:d>
            <m:dPr>
              <m:ctrlPr>
                <w:rPr>
                  <w:rFonts w:ascii="Cambria Math" w:eastAsiaTheme="minorEastAsia" w:hAnsi="Cambria Math" w:cs="Arial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B</m:t>
                  </m:r>
                </m:sub>
              </m:sSub>
            </m:e>
          </m:d>
          <m:r>
            <w:rPr>
              <w:rFonts w:ascii="Cambria Math" w:eastAsiaTheme="minorEastAsia" w:hAnsi="Cambria Math" w:cs="Arial"/>
            </w:rPr>
            <m:t>×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f</m:t>
                  </m:r>
                </m:sub>
              </m:sSub>
              <m:r>
                <w:rPr>
                  <w:rFonts w:ascii="Cambria Math" w:eastAsiaTheme="minorEastAsia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a</m:t>
                  </m:r>
                </m:sub>
              </m:sSub>
              <m:r>
                <w:rPr>
                  <w:rFonts w:ascii="Cambria Math" w:eastAsiaTheme="minorEastAsia" w:hAnsi="Cambria Math" w:cs="Arial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B</m:t>
                  </m:r>
                </m:sub>
              </m:sSub>
            </m:den>
          </m:f>
        </m:oMath>
      </m:oMathPara>
    </w:p>
    <w:p w14:paraId="07C0DEE1" w14:textId="34E68213" w:rsidR="00316E05" w:rsidRDefault="00B2388B" w:rsidP="00C05618">
      <w:pPr>
        <w:rPr>
          <w:rFonts w:eastAsiaTheme="minorEastAsia" w:cs="Arial"/>
        </w:rPr>
      </w:pPr>
      <w:r>
        <w:rPr>
          <w:rFonts w:eastAsiaTheme="minorEastAsia" w:cs="Arial"/>
        </w:rPr>
        <w:t>This results in;</w:t>
      </w:r>
    </w:p>
    <w:p w14:paraId="0A18E0E8" w14:textId="5606CDA7" w:rsidR="00B2388B" w:rsidRPr="000B6B90" w:rsidRDefault="007F33BB" w:rsidP="00C05618">
      <w:pPr>
        <w:rPr>
          <w:rFonts w:eastAsiaTheme="minorEastAsia" w:cs="Arial"/>
        </w:rPr>
      </w:pPr>
      <m:oMathPara>
        <m:oMath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T</m:t>
              </m:r>
              <m:r>
                <w:rPr>
                  <w:rFonts w:ascii="Cambria Math" w:eastAsiaTheme="minorEastAsia" w:hAnsi="Cambria Math" w:cs="Arial"/>
                </w:rPr>
                <m:t>-</m:t>
              </m:r>
              <m:r>
                <w:rPr>
                  <w:rFonts w:ascii="Cambria Math" w:eastAsiaTheme="minorEastAsia" w:hAnsi="Cambria Math" w:cs="Arial"/>
                </w:rPr>
                <m:t>2350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2400-2350</m:t>
              </m:r>
            </m:den>
          </m:f>
          <m:r>
            <w:rPr>
              <w:rFonts w:ascii="Cambria Math" w:eastAsiaTheme="minorEastAsia" w:hAnsi="Cambria Math" w:cs="Arial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5065-4956.01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5090.06-4965.01</m:t>
              </m:r>
            </m:den>
          </m:f>
        </m:oMath>
      </m:oMathPara>
    </w:p>
    <w:p w14:paraId="163A680F" w14:textId="0F20AD7C" w:rsidR="00C3476A" w:rsidRPr="00C74D44" w:rsidRDefault="000B6B90" w:rsidP="00C05618">
      <w:pPr>
        <w:rPr>
          <w:rFonts w:eastAsiaTheme="minorEastAsia" w:cs="Arial"/>
        </w:rPr>
      </w:pPr>
      <m:oMathPara>
        <m:oMath>
          <m:r>
            <w:rPr>
              <w:rFonts w:ascii="Cambria Math" w:eastAsiaTheme="minorEastAsia" w:hAnsi="Cambria Math" w:cs="Arial"/>
            </w:rPr>
            <m:t>T=2350+50×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108.99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125.05</m:t>
              </m:r>
            </m:den>
          </m:f>
          <m:r>
            <w:rPr>
              <w:rFonts w:ascii="Cambria Math" w:eastAsiaTheme="minorEastAsia" w:hAnsi="Cambria Math" w:cs="Arial"/>
            </w:rPr>
            <m:t>=2393.579K</m:t>
          </m:r>
        </m:oMath>
      </m:oMathPara>
    </w:p>
    <w:p w14:paraId="73AC1BAD" w14:textId="735A08FC" w:rsidR="00C74D44" w:rsidRPr="00C74D44" w:rsidRDefault="00C74D44" w:rsidP="00C05618">
      <w:pPr>
        <w:rPr>
          <w:rFonts w:eastAsiaTheme="minorEastAsia" w:cs="Arial"/>
        </w:rPr>
      </w:pPr>
      <w:r>
        <w:rPr>
          <w:rFonts w:eastAsiaTheme="minorEastAsia" w:cs="Arial"/>
        </w:rPr>
        <w:lastRenderedPageBreak/>
        <w:t xml:space="preserve">This is then repeated for each </w:t>
      </w:r>
      <w:r w:rsidR="00CB5FEB">
        <w:rPr>
          <w:rFonts w:eastAsiaTheme="minorEastAsia" w:cs="Arial"/>
        </w:rPr>
        <w:t>of the required fuel equivalence ratios.</w:t>
      </w:r>
    </w:p>
    <w:tbl>
      <w:tblPr>
        <w:tblW w:w="6720" w:type="dxa"/>
        <w:tblLook w:val="04A0" w:firstRow="1" w:lastRow="0" w:firstColumn="1" w:lastColumn="0" w:noHBand="0" w:noVBand="1"/>
      </w:tblPr>
      <w:tblGrid>
        <w:gridCol w:w="724"/>
        <w:gridCol w:w="1171"/>
        <w:gridCol w:w="1037"/>
        <w:gridCol w:w="960"/>
        <w:gridCol w:w="724"/>
        <w:gridCol w:w="1171"/>
        <w:gridCol w:w="1037"/>
      </w:tblGrid>
      <w:tr w:rsidR="00C3476A" w:rsidRPr="00C3476A" w14:paraId="5FF7AC2B" w14:textId="77777777" w:rsidTr="00C3476A">
        <w:trPr>
          <w:trHeight w:val="288"/>
        </w:trPr>
        <w:tc>
          <w:tcPr>
            <w:tcW w:w="288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439BFF5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Carbon Dioxide (CO₂)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E725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239681A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Water (H₂O)</w:t>
            </w:r>
          </w:p>
        </w:tc>
      </w:tr>
      <w:tr w:rsidR="00C3476A" w:rsidRPr="00C3476A" w14:paraId="1DC7102B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3B94CDA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Temp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56A360C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Spec heat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54C59B7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Enthalpy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951B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00F173A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Temp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49EEF67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Spec heat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6F72AF9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Enthalpy</w:t>
            </w:r>
          </w:p>
        </w:tc>
      </w:tr>
      <w:tr w:rsidR="00C3476A" w:rsidRPr="00C3476A" w14:paraId="280956EB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8C4131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K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51C5E0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KJ/Kmol-K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7C4FE6E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MJ/Kmol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A9DF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F69CEA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K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92923E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KJ/Kmol-K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2A5207F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MJ/Kmol</w:t>
            </w:r>
          </w:p>
        </w:tc>
      </w:tr>
      <w:tr w:rsidR="00C3476A" w:rsidRPr="00C3476A" w14:paraId="76A52336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9583F5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98237B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54.36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9FEB7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33.42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88CA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DD9598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64D89D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41.31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7AD83C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25.99</w:t>
            </w:r>
          </w:p>
        </w:tc>
      </w:tr>
      <w:tr w:rsidR="00C3476A" w:rsidRPr="00C3476A" w14:paraId="66DA46EE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844B81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F58272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54.86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E2A4E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36.15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C684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A98BD5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0A474C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41.99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0206BF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28.07</w:t>
            </w:r>
          </w:p>
        </w:tc>
      </w:tr>
      <w:tr w:rsidR="00C3476A" w:rsidRPr="00C3476A" w14:paraId="7FC21D98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EE009C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3E2FD2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55.33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6171C1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38.91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E2E9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26D6D0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AFDA00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42.64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EF0323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30.19</w:t>
            </w:r>
          </w:p>
        </w:tc>
      </w:tr>
      <w:tr w:rsidR="00C3476A" w:rsidRPr="00C3476A" w14:paraId="264F0646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4F65F5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AB4175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55.78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9EF7DA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41.69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459D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8E775B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29B6A1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43.26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F42875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32.34</w:t>
            </w:r>
          </w:p>
        </w:tc>
      </w:tr>
      <w:tr w:rsidR="00C3476A" w:rsidRPr="00C3476A" w14:paraId="15E65DD5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0B073F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C5D779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56.2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8C2944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44.49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05F1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E0D88C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845A27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43.87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277B84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34.52</w:t>
            </w:r>
          </w:p>
        </w:tc>
      </w:tr>
      <w:tr w:rsidR="00C3476A" w:rsidRPr="00C3476A" w14:paraId="265D6A9A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1AA718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2D1DD8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56.6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82D22B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47.31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9C50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428BC1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9C4A5A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44.46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814F09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36.72</w:t>
            </w:r>
          </w:p>
        </w:tc>
      </w:tr>
      <w:tr w:rsidR="00C3476A" w:rsidRPr="00C3476A" w14:paraId="47446DFE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8CF68D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7F4EFB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56.98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A9D3ED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50.15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14FA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4DA337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1F5BFC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45.02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BCB749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38.96</w:t>
            </w:r>
          </w:p>
        </w:tc>
      </w:tr>
      <w:tr w:rsidR="00C3476A" w:rsidRPr="00C3476A" w14:paraId="3D74408A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73C787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5E6939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57.34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9B82B2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CF65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E648DF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2A7863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45.57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FD4B01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41.23</w:t>
            </w:r>
          </w:p>
        </w:tc>
      </w:tr>
      <w:tr w:rsidR="00C3476A" w:rsidRPr="00C3476A" w14:paraId="275CE025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FDCD45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5CAB7C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57.67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CF9A45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25CE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1538FD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DC3121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46.1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F99B90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43.52</w:t>
            </w:r>
          </w:p>
        </w:tc>
      </w:tr>
      <w:tr w:rsidR="00C3476A" w:rsidRPr="00C3476A" w14:paraId="3211E628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10FBCA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3C59BB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57.99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EF308F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58.77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C4EB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953970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6D66A6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46.61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ABD7A8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45.84</w:t>
            </w:r>
          </w:p>
        </w:tc>
      </w:tr>
      <w:tr w:rsidR="00C3476A" w:rsidRPr="00C3476A" w14:paraId="648EE333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3B75BF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C4F8E2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58.29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30D91B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CC72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B90950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4B13AE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47.1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E2D8D3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48.18</w:t>
            </w:r>
          </w:p>
        </w:tc>
      </w:tr>
      <w:tr w:rsidR="00C3476A" w:rsidRPr="00C3476A" w14:paraId="647A8645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8AEF72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B4CE5B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58.57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015870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64.6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AFB4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5B7A34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1006AC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47.58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80D622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50.55</w:t>
            </w:r>
          </w:p>
        </w:tc>
      </w:tr>
      <w:tr w:rsidR="00C3476A" w:rsidRPr="00C3476A" w14:paraId="2CC45D4A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B7DEFB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9611EF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58.83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DEE808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67.54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6038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48314C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3C03CD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48.03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0EA6F8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52.94</w:t>
            </w:r>
          </w:p>
        </w:tc>
      </w:tr>
      <w:tr w:rsidR="00C3476A" w:rsidRPr="00C3476A" w14:paraId="1389A3A0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43BA6E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F7F405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59.08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FD4219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70.48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8C17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8C2F3D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A11FB8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48.47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EEBB4F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55.35</w:t>
            </w:r>
          </w:p>
        </w:tc>
      </w:tr>
      <w:tr w:rsidR="00C3476A" w:rsidRPr="00C3476A" w14:paraId="3F71035E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256E05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9E8E0F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59.31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60C280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73.44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8270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5AEF27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398A9C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48.9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2B61C8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57.78</w:t>
            </w:r>
          </w:p>
        </w:tc>
      </w:tr>
      <w:tr w:rsidR="00C3476A" w:rsidRPr="00C3476A" w14:paraId="10D5F5B1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D9AF9F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D73C01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59.53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C9CD98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76.41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2835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0854BE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4BE298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49.31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E4CBC0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60.24</w:t>
            </w:r>
          </w:p>
        </w:tc>
      </w:tr>
      <w:tr w:rsidR="00C3476A" w:rsidRPr="00C3476A" w14:paraId="5675B8D0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B3F541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78A4A4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59.73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F4F6D2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79.4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BE0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455B6E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755D99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49.7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8A29E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62.71</w:t>
            </w:r>
          </w:p>
        </w:tc>
      </w:tr>
      <w:tr w:rsidR="00C3476A" w:rsidRPr="00C3476A" w14:paraId="789AFFB0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D3FEB1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82B926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59.93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A9D1FC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82.39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3B9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72CDF3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F7BB57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50.08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7EC8AF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65.21</w:t>
            </w:r>
          </w:p>
        </w:tc>
      </w:tr>
      <w:tr w:rsidR="00C3476A" w:rsidRPr="00C3476A" w14:paraId="33C951BA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D4FEF5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E9E6FF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60.11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F3A44F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85.39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FF8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21EFBC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9AD759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50.45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E85884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67.72</w:t>
            </w:r>
          </w:p>
        </w:tc>
      </w:tr>
      <w:tr w:rsidR="00C3476A" w:rsidRPr="00C3476A" w14:paraId="2F33E6D4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D5108D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8CBEEE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60.27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298D78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88.4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0438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57C9AA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8467B2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50.8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2F013C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70.25</w:t>
            </w:r>
          </w:p>
        </w:tc>
      </w:tr>
      <w:tr w:rsidR="00C3476A" w:rsidRPr="00C3476A" w14:paraId="32DA98B0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52B209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28D347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60.43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E219DE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91.42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3925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602E5C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835139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51.14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73CCEE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72.8</w:t>
            </w:r>
          </w:p>
        </w:tc>
      </w:tr>
      <w:tr w:rsidR="00C3476A" w:rsidRPr="00C3476A" w14:paraId="4F915177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7205BD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F6F76D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60.58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22F9B2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94.44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211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DE1C42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92DBA8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51.47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A59515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75.3</w:t>
            </w:r>
          </w:p>
        </w:tc>
      </w:tr>
      <w:tr w:rsidR="00C3476A" w:rsidRPr="00C3476A" w14:paraId="3FC42361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4EF0F2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226467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60.71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169BBD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97.47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6F51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304C3E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8DD413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51.78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B1C17A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77.95</w:t>
            </w:r>
          </w:p>
        </w:tc>
      </w:tr>
      <w:tr w:rsidR="00C3476A" w:rsidRPr="00C3476A" w14:paraId="58870488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28E258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2430F2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60.84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1A913D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100.51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B4D0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576737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C393E8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52.08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B1FA84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80.54</w:t>
            </w:r>
          </w:p>
        </w:tc>
      </w:tr>
      <w:tr w:rsidR="00C3476A" w:rsidRPr="00C3476A" w14:paraId="0E19D9A7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EC5A85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FD8617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60.96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B1F9A6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103.56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30D2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6CD543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E236AF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52.38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FCA472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83.16</w:t>
            </w:r>
          </w:p>
        </w:tc>
      </w:tr>
      <w:tr w:rsidR="00C3476A" w:rsidRPr="00C3476A" w14:paraId="7919D3FA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0BF8DA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FA9D2B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61.08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104FC1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106.61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AB4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9DF3B8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3FB6C2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52.66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F700FC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85.78</w:t>
            </w:r>
          </w:p>
        </w:tc>
      </w:tr>
      <w:tr w:rsidR="00C3476A" w:rsidRPr="00C3476A" w14:paraId="68AA550D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EE60EB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AD0385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61.18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10D0BD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109.66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BE21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D6E569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CFBBEF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52.92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0D9A56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88.42</w:t>
            </w:r>
          </w:p>
        </w:tc>
      </w:tr>
      <w:tr w:rsidR="00C3476A" w:rsidRPr="00C3476A" w14:paraId="626707BE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98DB34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C22B52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61.28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A8C92A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112.73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EEE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F96C12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57DAA1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53.18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0F3574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91.07</w:t>
            </w:r>
          </w:p>
        </w:tc>
      </w:tr>
      <w:tr w:rsidR="00C3476A" w:rsidRPr="00C3476A" w14:paraId="3AFFB69E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5A0E78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8DF084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61.37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F4D444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115.79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1A31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B19E1B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AF55D8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53.43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21216C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93.74</w:t>
            </w:r>
          </w:p>
        </w:tc>
      </w:tr>
      <w:tr w:rsidR="00C3476A" w:rsidRPr="00C3476A" w14:paraId="4ACD2FAD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F0D906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669CAC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61.46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395552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118.86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1056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369DFE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FC0129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53.67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694F02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96.42</w:t>
            </w:r>
          </w:p>
        </w:tc>
      </w:tr>
      <w:tr w:rsidR="00C3476A" w:rsidRPr="00C3476A" w14:paraId="4C50DDC6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CAAEC4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436E68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61.55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936FCF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121.94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AE5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F367AE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8158DB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53.9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DEB70B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99.11</w:t>
            </w:r>
          </w:p>
        </w:tc>
      </w:tr>
      <w:tr w:rsidR="00C3476A" w:rsidRPr="00C3476A" w14:paraId="6D9CB37C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558C9F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A49358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61.62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596DD8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125.02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207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3F088E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DC1536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54.12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CA83F9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101.81</w:t>
            </w:r>
          </w:p>
        </w:tc>
      </w:tr>
      <w:tr w:rsidR="00C3476A" w:rsidRPr="00C3476A" w14:paraId="70746EFA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F9E934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184248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579B81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128.1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1A8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19CBAB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4B2CA8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54.34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A0F852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104.52</w:t>
            </w:r>
          </w:p>
        </w:tc>
      </w:tr>
      <w:tr w:rsidR="00C3476A" w:rsidRPr="00C3476A" w14:paraId="713A9B81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DD25B0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9FB6FF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61.77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E032EB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131.19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45F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33F223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811696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54.54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F04ABA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107.24</w:t>
            </w:r>
          </w:p>
        </w:tc>
      </w:tr>
      <w:tr w:rsidR="00C3476A" w:rsidRPr="00C3476A" w14:paraId="575BBC3F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06CA2B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2AB344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61.84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D00592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134.28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5E0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BECAD0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1B6C80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54.74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C23756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109.97</w:t>
            </w:r>
          </w:p>
        </w:tc>
      </w:tr>
      <w:tr w:rsidR="00C3476A" w:rsidRPr="00C3476A" w14:paraId="20B56E0A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551A6D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87A337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314257B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137.37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B8B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F307CC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22F984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54.93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6F218F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112.72</w:t>
            </w:r>
          </w:p>
        </w:tc>
      </w:tr>
      <w:tr w:rsidR="00C3476A" w:rsidRPr="00C3476A" w14:paraId="7B0242DF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B4B3E1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099C4A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61.96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619516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140.47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461A9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43385A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79B623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55.11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F1385D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115.47</w:t>
            </w:r>
          </w:p>
        </w:tc>
      </w:tr>
      <w:tr w:rsidR="00C3476A" w:rsidRPr="00C3476A" w14:paraId="404ECDA9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0CC66F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C95DDD4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62.02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C6BE34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143.57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B361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D580B9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5C09E6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55.29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988CDD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118.23</w:t>
            </w:r>
          </w:p>
        </w:tc>
      </w:tr>
      <w:tr w:rsidR="00C3476A" w:rsidRPr="00C3476A" w14:paraId="4B1B81DE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A34AA9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180D5F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62.08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69D5BA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246.67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8688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A22F515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A21132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55.46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1E78D11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120.99</w:t>
            </w:r>
          </w:p>
        </w:tc>
      </w:tr>
      <w:tr w:rsidR="00C3476A" w:rsidRPr="00C3476A" w14:paraId="37CFF696" w14:textId="77777777" w:rsidTr="00C3476A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952006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9E7738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62.14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F4897C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149.78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47A6D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409711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2950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944D38E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55.62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074B1A6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123.77</w:t>
            </w:r>
          </w:p>
        </w:tc>
      </w:tr>
      <w:tr w:rsidR="00C3476A" w:rsidRPr="00C3476A" w14:paraId="7C91195F" w14:textId="77777777" w:rsidTr="00C3476A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4033A4B2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14:paraId="18421017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62.19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9700A83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152.88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1A5C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0E0FFBF0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3000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14:paraId="1640E8BA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55.78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32CE66F" w14:textId="77777777" w:rsidR="00C3476A" w:rsidRPr="00C3476A" w:rsidRDefault="00C3476A" w:rsidP="00C347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3476A">
              <w:rPr>
                <w:rFonts w:ascii="Calibri" w:eastAsia="Times New Roman" w:hAnsi="Calibri" w:cs="Calibri"/>
                <w:color w:val="000000"/>
                <w:lang w:eastAsia="en-GB"/>
              </w:rPr>
              <w:t>126.56</w:t>
            </w:r>
          </w:p>
        </w:tc>
      </w:tr>
    </w:tbl>
    <w:p w14:paraId="268155C3" w14:textId="46F7ECF5" w:rsidR="00C05618" w:rsidRDefault="00C3476A" w:rsidP="00C3476A">
      <w:pPr>
        <w:pStyle w:val="Caption"/>
        <w:rPr>
          <w:rFonts w:cs="Arial"/>
        </w:rPr>
      </w:pPr>
      <w:bookmarkStart w:id="17" w:name="_Toc28705175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5</w:t>
      </w:r>
      <w:r w:rsidR="007F33BB">
        <w:rPr>
          <w:noProof/>
        </w:rPr>
        <w:fldChar w:fldCharType="end"/>
      </w:r>
      <w:r>
        <w:t xml:space="preserve"> Enthalpy table for Carbon Dioxide          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6</w:t>
      </w:r>
      <w:r w:rsidR="007F33BB">
        <w:rPr>
          <w:noProof/>
        </w:rPr>
        <w:fldChar w:fldCharType="end"/>
      </w:r>
      <w:r>
        <w:t xml:space="preserve"> Enthalpy table for Water</w:t>
      </w:r>
      <w:bookmarkEnd w:id="17"/>
    </w:p>
    <w:p w14:paraId="2F0055C9" w14:textId="3BFFCE14" w:rsidR="00175923" w:rsidRDefault="00175923" w:rsidP="00C05618">
      <w:pPr>
        <w:rPr>
          <w:rFonts w:cs="Arial"/>
        </w:rPr>
      </w:pPr>
    </w:p>
    <w:tbl>
      <w:tblPr>
        <w:tblW w:w="6720" w:type="dxa"/>
        <w:tblLook w:val="04A0" w:firstRow="1" w:lastRow="0" w:firstColumn="1" w:lastColumn="0" w:noHBand="0" w:noVBand="1"/>
      </w:tblPr>
      <w:tblGrid>
        <w:gridCol w:w="724"/>
        <w:gridCol w:w="1171"/>
        <w:gridCol w:w="1037"/>
        <w:gridCol w:w="960"/>
        <w:gridCol w:w="724"/>
        <w:gridCol w:w="1171"/>
        <w:gridCol w:w="1037"/>
      </w:tblGrid>
      <w:tr w:rsidR="00E879A5" w:rsidRPr="00E879A5" w14:paraId="0AED6081" w14:textId="77777777" w:rsidTr="00E879A5">
        <w:trPr>
          <w:trHeight w:val="288"/>
        </w:trPr>
        <w:tc>
          <w:tcPr>
            <w:tcW w:w="288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5A67AEE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Nitrogen (N₂)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EF51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B0F0"/>
            <w:noWrap/>
            <w:vAlign w:val="bottom"/>
            <w:hideMark/>
          </w:tcPr>
          <w:p w14:paraId="10FE682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Oxygen(O₂)</w:t>
            </w:r>
          </w:p>
        </w:tc>
      </w:tr>
      <w:tr w:rsidR="00E879A5" w:rsidRPr="00E879A5" w14:paraId="2250B93E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4F9BF64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Temp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D43CB3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Spec heat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1CD823D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Enthalpy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4030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0854795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Temp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BC08E2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Spec heat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F0"/>
            <w:noWrap/>
            <w:vAlign w:val="bottom"/>
            <w:hideMark/>
          </w:tcPr>
          <w:p w14:paraId="151A057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Enthalpy</w:t>
            </w:r>
          </w:p>
        </w:tc>
      </w:tr>
      <w:tr w:rsidR="00E879A5" w:rsidRPr="00E879A5" w14:paraId="3FDD677D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DDF418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K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8E1FF9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KJ/Kmol-K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2116D6A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MJ/Kmol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601F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6F5274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K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5F0DFD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KJ/Kmol-K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4B084"/>
            <w:noWrap/>
            <w:vAlign w:val="bottom"/>
            <w:hideMark/>
          </w:tcPr>
          <w:p w14:paraId="24C8A13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MJ/Kmol</w:t>
            </w:r>
          </w:p>
        </w:tc>
      </w:tr>
      <w:tr w:rsidR="00E879A5" w:rsidRPr="00E879A5" w14:paraId="13B3E2B4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BD7FC3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7F32FE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32.76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781A90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21.47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E51E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5D8D50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A71136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34.93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F01660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22.72</w:t>
            </w:r>
          </w:p>
        </w:tc>
      </w:tr>
      <w:tr w:rsidR="00E879A5" w:rsidRPr="00E879A5" w14:paraId="3D87DA70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70CC3C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FC0299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33.01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A09A1B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23.11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E957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F09E7B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A0AB1A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74DC4E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24.47</w:t>
            </w:r>
          </w:p>
        </w:tc>
      </w:tr>
      <w:tr w:rsidR="00E879A5" w:rsidRPr="00E879A5" w14:paraId="17CEB57B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FD3D29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C42541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33.26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7A054B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24.77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EB4F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6D1425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4EA0E6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35.27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237F56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26.23</w:t>
            </w:r>
          </w:p>
        </w:tc>
      </w:tr>
      <w:tr w:rsidR="00E879A5" w:rsidRPr="00E879A5" w14:paraId="7A4A87FE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014FE9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0777E3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33.49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32910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26.44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35DB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45E0B1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6DC6F9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35.43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1B28FF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</w:tr>
      <w:tr w:rsidR="00E879A5" w:rsidRPr="00E879A5" w14:paraId="3DB5F182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850062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107AE0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33.71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EAB0E9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28.12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A9EF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691AF8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E082F5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35.59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B0D710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29.77</w:t>
            </w:r>
          </w:p>
        </w:tc>
      </w:tr>
      <w:tr w:rsidR="00E879A5" w:rsidRPr="00E879A5" w14:paraId="5CD3141C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7FEEB8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99DA78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33.91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031B77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29.81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7677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A29B61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D3AA8F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35.75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E707F5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31.56</w:t>
            </w:r>
          </w:p>
        </w:tc>
      </w:tr>
      <w:tr w:rsidR="00E879A5" w:rsidRPr="00E879A5" w14:paraId="1135A495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8B763A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E7672E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34.11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121F59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31.51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38C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1AA40D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B85B54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387F10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33.35</w:t>
            </w:r>
          </w:p>
        </w:tc>
      </w:tr>
      <w:tr w:rsidR="00E879A5" w:rsidRPr="00E879A5" w14:paraId="60B556D4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1F7AD3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5BCDC9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9675CE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33.22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2FD4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99B68F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A1642A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36.05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084E6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35.15</w:t>
            </w:r>
          </w:p>
        </w:tc>
      </w:tr>
      <w:tr w:rsidR="00E879A5" w:rsidRPr="00E879A5" w14:paraId="2B06B97C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7D0FBC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758B9D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34.48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1DD78A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B079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D102DE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0BD301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4EB898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36.95</w:t>
            </w:r>
          </w:p>
        </w:tc>
      </w:tr>
      <w:tr w:rsidR="00E879A5" w:rsidRPr="00E879A5" w14:paraId="6EA86FB7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C06968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3CA642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34.64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671309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102F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7BAB05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00BDCD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36.35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222DDE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38.77</w:t>
            </w:r>
          </w:p>
        </w:tc>
      </w:tr>
      <w:tr w:rsidR="00E879A5" w:rsidRPr="00E879A5" w14:paraId="30BB4CA2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ED2A3C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1E31E6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11340D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A907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C75A78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8A7CB0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36.49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824396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40.59</w:t>
            </w:r>
          </w:p>
        </w:tc>
      </w:tr>
      <w:tr w:rsidR="00E879A5" w:rsidRPr="00E879A5" w14:paraId="072248F9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C77B46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74F925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34.95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2AD76F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40.15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A6C8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1E3303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3BEB54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36.63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63C6CA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42.42</w:t>
            </w:r>
          </w:p>
        </w:tc>
      </w:tr>
      <w:tr w:rsidR="00E879A5" w:rsidRPr="00E879A5" w14:paraId="6B54A065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956326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AD7766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6E5112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41.9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EC0B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2C3AF8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8329F3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36.77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9130FD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44.25</w:t>
            </w:r>
          </w:p>
        </w:tc>
      </w:tr>
      <w:tr w:rsidR="00E879A5" w:rsidRPr="00E879A5" w14:paraId="01DB77CF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89A407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0A9211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35.23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66C70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43.66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ED57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D80730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3CA895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C04DE9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46.09</w:t>
            </w:r>
          </w:p>
        </w:tc>
      </w:tr>
      <w:tr w:rsidR="00E879A5" w:rsidRPr="00E879A5" w14:paraId="7FEFBE19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B9001D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EA34D1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35.36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9D0DD0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45.42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CD49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334D71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D2D2BC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37.03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8F6678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47.94</w:t>
            </w:r>
          </w:p>
        </w:tc>
      </w:tr>
      <w:tr w:rsidR="00E879A5" w:rsidRPr="00E879A5" w14:paraId="1ABEF118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B5CCD8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245850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35.48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00DB80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47.19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9FE3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C7A991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64FCCA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37.17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E6B704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49.8</w:t>
            </w:r>
          </w:p>
        </w:tc>
      </w:tr>
      <w:tr w:rsidR="00E879A5" w:rsidRPr="00E879A5" w14:paraId="6354D72B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A33DA0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23FC36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35.59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3388BE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48.97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FBC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934FF9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13DB74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37.29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7AC981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51.66</w:t>
            </w:r>
          </w:p>
        </w:tc>
      </w:tr>
      <w:tr w:rsidR="00E879A5" w:rsidRPr="00E879A5" w14:paraId="6A2A0D3F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8CF7AC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AA58B7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BE535E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50.75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152D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1E46C0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3114BE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37.42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99953A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53.53</w:t>
            </w:r>
          </w:p>
        </w:tc>
      </w:tr>
      <w:tr w:rsidR="00E879A5" w:rsidRPr="00E879A5" w14:paraId="7F9C086E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A4B07D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B78E12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7618BE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52.54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0D96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6E074D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BEF600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37.54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944CDE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55.4</w:t>
            </w:r>
          </w:p>
        </w:tc>
      </w:tr>
      <w:tr w:rsidR="00E879A5" w:rsidRPr="00E879A5" w14:paraId="7C880700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FFC6B4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1AC84C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26F3F3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54.33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8977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037877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1950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D540AB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37.67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C2CC4D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57.28</w:t>
            </w:r>
          </w:p>
        </w:tc>
      </w:tr>
      <w:tr w:rsidR="00E879A5" w:rsidRPr="00E879A5" w14:paraId="5F3C6BE7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981933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AF9ADE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35.99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7903EB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56.13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3ED1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E6B850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2000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DDBA9D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37.79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F10B6A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59.17</w:t>
            </w:r>
          </w:p>
        </w:tc>
      </w:tr>
      <w:tr w:rsidR="00E879A5" w:rsidRPr="00E879A5" w14:paraId="1C86F4F6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C04561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D67435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36.07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D8E2C2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57.93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AB9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C5F9EC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2050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B5A647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5CC5FE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61.06</w:t>
            </w:r>
          </w:p>
        </w:tc>
      </w:tr>
      <w:tr w:rsidR="00E879A5" w:rsidRPr="00E879A5" w14:paraId="3F6E55A5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0703A0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C6E6B3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36.15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3140CE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59.73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AD5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347139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2100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8C73CA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38.02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E6FBB3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62.96</w:t>
            </w:r>
          </w:p>
        </w:tc>
      </w:tr>
      <w:tr w:rsidR="00E879A5" w:rsidRPr="00E879A5" w14:paraId="12C091D0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6D86FE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84A16B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36.23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D57030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61.54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665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C316EF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2150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F7BF53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38.14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17C25B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64.86</w:t>
            </w:r>
          </w:p>
        </w:tc>
      </w:tr>
      <w:tr w:rsidR="00E879A5" w:rsidRPr="00E879A5" w14:paraId="62372EC2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0A69D5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2EF3AE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EB4AB9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63.36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8B05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802528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2200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C24B2D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38.25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6ED21D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66.77</w:t>
            </w:r>
          </w:p>
        </w:tc>
      </w:tr>
      <w:tr w:rsidR="00E879A5" w:rsidRPr="00E879A5" w14:paraId="78F94476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A09AE8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0795A0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36.36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A7F37B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65.17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9A01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3CFF4D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2250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BF1A00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38.36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F94C29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68.69</w:t>
            </w:r>
          </w:p>
        </w:tc>
      </w:tr>
      <w:tr w:rsidR="00E879A5" w:rsidRPr="00E879A5" w14:paraId="2A401430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DC4528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F9E37F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36.43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3D4F5E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66.99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D1E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A84224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2300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A22D11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38.47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4BBF8A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70.61</w:t>
            </w:r>
          </w:p>
        </w:tc>
      </w:tr>
      <w:tr w:rsidR="00E879A5" w:rsidRPr="00E879A5" w14:paraId="490FE98F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7533B4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F15AAF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36.49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D4DC5E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68.82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79B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923630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2350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D9B05F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38.58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6F41C42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72.53</w:t>
            </w:r>
          </w:p>
        </w:tc>
      </w:tr>
      <w:tr w:rsidR="00E879A5" w:rsidRPr="00E879A5" w14:paraId="21FD43F7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27FEC7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0A0539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36.54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1B2F1E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70.64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781B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A38C6E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2400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F34481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38.68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3BF6E7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74.46</w:t>
            </w:r>
          </w:p>
        </w:tc>
      </w:tr>
      <w:tr w:rsidR="00E879A5" w:rsidRPr="00E879A5" w14:paraId="0CCD6AC3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C251CD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6CF5FB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36.59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C977E2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72.47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0022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8F047E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2450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503FED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38.79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553D98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76.4</w:t>
            </w:r>
          </w:p>
        </w:tc>
      </w:tr>
      <w:tr w:rsidR="00E879A5" w:rsidRPr="00E879A5" w14:paraId="1A8A338D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F85765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E197D4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36.64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2E739C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74.3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030E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B7FFA4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2500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7B2892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38.89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743AE8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78.34</w:t>
            </w:r>
          </w:p>
        </w:tc>
      </w:tr>
      <w:tr w:rsidR="00E879A5" w:rsidRPr="00E879A5" w14:paraId="47DF6E74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42E873E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AB329E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36.69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65C4E1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76.13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D0F9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1BBED1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2550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183986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38.99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079488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80.29</w:t>
            </w:r>
          </w:p>
        </w:tc>
      </w:tr>
      <w:tr w:rsidR="00E879A5" w:rsidRPr="00E879A5" w14:paraId="3DAB912C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19D401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8AFAF0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36.74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6D9A99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77.97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C7CE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2C60320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2600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16B683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39.09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108AF37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82.24</w:t>
            </w:r>
          </w:p>
        </w:tc>
      </w:tr>
      <w:tr w:rsidR="00E879A5" w:rsidRPr="00E879A5" w14:paraId="44C32CC2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9ED220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93E80C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36.78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DDFAC1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79.81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A892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2CBCAD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2650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F30C29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39.19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CA5EEB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84.2</w:t>
            </w:r>
          </w:p>
        </w:tc>
      </w:tr>
      <w:tr w:rsidR="00E879A5" w:rsidRPr="00E879A5" w14:paraId="668FCFA1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0E98DF4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9B96CC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36.82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98DB4B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81.65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A24A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93CC44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2700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B41C42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39.29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5101F5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86.16</w:t>
            </w:r>
          </w:p>
        </w:tc>
      </w:tr>
      <w:tr w:rsidR="00E879A5" w:rsidRPr="00E879A5" w14:paraId="458705C4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61D511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DBBE380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36.86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C1375A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83.49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2EF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994674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2750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D4B462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39.38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BCEBF1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88.13</w:t>
            </w:r>
          </w:p>
        </w:tc>
      </w:tr>
      <w:tr w:rsidR="00E879A5" w:rsidRPr="00E879A5" w14:paraId="4F79DB77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67F513A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FFF091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36.89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60D8084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85.33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81FC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35B79DE9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2800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031C93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39.48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7101071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90.1</w:t>
            </w:r>
          </w:p>
        </w:tc>
      </w:tr>
      <w:tr w:rsidR="00E879A5" w:rsidRPr="00E879A5" w14:paraId="0254352B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0E5437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65A00E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36.93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05E15B2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87.18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2108D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FF1CBF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2850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A2A74E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39.57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49D4C34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92.07</w:t>
            </w:r>
          </w:p>
        </w:tc>
      </w:tr>
      <w:tr w:rsidR="00E879A5" w:rsidRPr="00E879A5" w14:paraId="7107E77F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38852D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4FDEDFFE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36.96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443F49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89.03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BB647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125C7EB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2900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175D97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39.66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123AF4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94.06</w:t>
            </w:r>
          </w:p>
        </w:tc>
      </w:tr>
      <w:tr w:rsidR="00E879A5" w:rsidRPr="00E879A5" w14:paraId="73C46B39" w14:textId="77777777" w:rsidTr="00E879A5">
        <w:trPr>
          <w:trHeight w:val="288"/>
        </w:trPr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748DB0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1075C5C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36.99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26EED78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90.88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8E956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593C72CA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2950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F0C9475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39.75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20A84DF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96.04</w:t>
            </w:r>
          </w:p>
        </w:tc>
      </w:tr>
      <w:tr w:rsidR="00E879A5" w:rsidRPr="00E879A5" w14:paraId="06205573" w14:textId="77777777" w:rsidTr="00E879A5">
        <w:trPr>
          <w:trHeight w:val="300"/>
        </w:trPr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51527021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14:paraId="62A476B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37.03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5A6BCE7B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92.73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D29C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4B084"/>
            <w:noWrap/>
            <w:vAlign w:val="bottom"/>
            <w:hideMark/>
          </w:tcPr>
          <w:p w14:paraId="6397F8F3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3000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14:paraId="58367DAF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39.84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14:paraId="3D8082A2" w14:textId="77777777" w:rsidR="00E879A5" w:rsidRPr="00E879A5" w:rsidRDefault="00E879A5" w:rsidP="00E87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879A5">
              <w:rPr>
                <w:rFonts w:ascii="Calibri" w:eastAsia="Times New Roman" w:hAnsi="Calibri" w:cs="Calibri"/>
                <w:color w:val="000000"/>
                <w:lang w:eastAsia="en-GB"/>
              </w:rPr>
              <w:t>98.03</w:t>
            </w:r>
          </w:p>
        </w:tc>
      </w:tr>
    </w:tbl>
    <w:p w14:paraId="5F91B89E" w14:textId="66DC44D7" w:rsidR="00C3476A" w:rsidRDefault="00E879A5" w:rsidP="00E879A5">
      <w:pPr>
        <w:pStyle w:val="Caption"/>
      </w:pPr>
      <w:bookmarkStart w:id="18" w:name="_Toc28705176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7</w:t>
      </w:r>
      <w:r w:rsidR="007F33BB">
        <w:rPr>
          <w:noProof/>
        </w:rPr>
        <w:fldChar w:fldCharType="end"/>
      </w:r>
      <w:r>
        <w:t xml:space="preserve"> Enthalpy table for Nitrogen                     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8</w:t>
      </w:r>
      <w:r w:rsidR="007F33BB">
        <w:rPr>
          <w:noProof/>
        </w:rPr>
        <w:fldChar w:fldCharType="end"/>
      </w:r>
      <w:r>
        <w:t xml:space="preserve"> Enthalpy table for Oxygen</w:t>
      </w:r>
      <w:bookmarkEnd w:id="18"/>
    </w:p>
    <w:p w14:paraId="69759963" w14:textId="5CE168F4" w:rsidR="00032165" w:rsidRDefault="007462B7" w:rsidP="00032165">
      <w:r>
        <w:lastRenderedPageBreak/>
        <w:t xml:space="preserve">When the initial temperatures have been found for each of the ratios, </w:t>
      </w:r>
      <w:r w:rsidR="00DD539B">
        <w:t>the increase can be calculated</w:t>
      </w:r>
      <w:r w:rsidR="007473B1">
        <w:t xml:space="preserve"> using the equation;</w:t>
      </w:r>
    </w:p>
    <w:p w14:paraId="40700F44" w14:textId="3F9B28A6" w:rsidR="00363B26" w:rsidRPr="00363B26" w:rsidRDefault="007F33BB" w:rsidP="0003216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</m:sSub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r>
                    <w:rPr>
                      <w:rFonts w:ascii="Cambria Math" w:eastAsiaTheme="minorEastAsia" w:hAnsi="Cambria Math"/>
                    </w:rPr>
                    <m:t>-</m:t>
                  </m:r>
                  <m:r>
                    <w:rPr>
                      <w:rFonts w:ascii="Cambria Math" w:eastAsiaTheme="minorEastAsia" w:hAnsi="Cambria Math"/>
                    </w:rPr>
                    <m:t>1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  <m:r>
                    <w:rPr>
                      <w:rFonts w:ascii="Cambria Math" w:eastAsiaTheme="minorEastAsia" w:hAnsi="Cambria Math"/>
                    </w:rPr>
                    <m:t>-</m:t>
                  </m:r>
                  <m:r>
                    <w:rPr>
                      <w:rFonts w:ascii="Cambria Math" w:eastAsiaTheme="minorEastAsia" w:hAnsi="Cambria Math"/>
                    </w:rPr>
                    <m:t>1</m:t>
                  </m:r>
                </m:sup>
              </m:sSubSup>
            </m:den>
          </m:f>
        </m:oMath>
      </m:oMathPara>
    </w:p>
    <w:p w14:paraId="4D3AD89C" w14:textId="091455DB" w:rsidR="00425FC6" w:rsidRPr="00C05618" w:rsidRDefault="003F0209" w:rsidP="00C05618">
      <w:r>
        <w:t>Which is then transposed to make T2 the subject.</w:t>
      </w:r>
    </w:p>
    <w:p w14:paraId="4B045068" w14:textId="55464092" w:rsidR="002E6E97" w:rsidRPr="002E6E97" w:rsidRDefault="007F33BB" w:rsidP="002E6E97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ctrlPr>
                <w:rPr>
                  <w:rFonts w:ascii="Cambria Math" w:hAnsi="Cambria Math"/>
                  <w:i/>
                </w:rPr>
              </m:ctrlPr>
            </m:radPr>
            <m:deg>
              <m:r>
                <w:rPr>
                  <w:rFonts w:ascii="Cambria Math" w:hAnsi="Cambria Math"/>
                </w:rPr>
                <m:t>n</m:t>
              </m:r>
            </m:deg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sup>
                  </m:sSubSup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/>
                        </w:rPr>
                        <m:t>1</m:t>
                      </m:r>
                    </m:sup>
                  </m:sSubSup>
                </m:den>
              </m:f>
              <m:r>
                <w:rPr>
                  <w:rFonts w:ascii="Cambria Math" w:hAnsi="Cambria Math"/>
                </w:rPr>
                <m:t>×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</m:e>
          </m:rad>
        </m:oMath>
      </m:oMathPara>
    </w:p>
    <w:p w14:paraId="2A1958B5" w14:textId="68B0B851" w:rsidR="00BB7467" w:rsidRDefault="003156CD" w:rsidP="00BB7467">
      <w:r>
        <w:t xml:space="preserve">From the temperatures found it is possible to calculate the NOx </w:t>
      </w:r>
      <w:r w:rsidR="00FF3683">
        <w:t>emitted at each of the fuel equivalence ratios</w:t>
      </w:r>
      <w:r w:rsidR="00E90D53">
        <w:t>, the equation</w:t>
      </w:r>
      <w:r w:rsidR="008217D2">
        <w:t>;</w:t>
      </w:r>
    </w:p>
    <w:p w14:paraId="5E9BEF57" w14:textId="37EA7817" w:rsidR="008217D2" w:rsidRPr="008659A3" w:rsidRDefault="007F33BB" w:rsidP="00BB7467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4.7×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13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[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]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/>
                </w:rPr>
                <m:t>EXP</m:t>
              </m:r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67837</m:t>
                  </m:r>
                </m:num>
                <m:den>
                  <m:r>
                    <w:rPr>
                      <w:rFonts w:ascii="Cambria Math" w:hAnsi="Cambria Math"/>
                    </w:rPr>
                    <m:t>T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num>
            <m:den>
              <m:r>
                <w:rPr>
                  <w:rFonts w:ascii="Cambria Math" w:hAnsi="Cambria Math"/>
                </w:rPr>
                <m:t>RPM</m:t>
              </m:r>
              <m:r>
                <w:rPr>
                  <w:rFonts w:ascii="Cambria Math" w:hAnsi="Cambria Math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360</m:t>
                  </m:r>
                </m:num>
                <m:den>
                  <m:r>
                    <w:rPr>
                      <w:rFonts w:ascii="Cambria Math" w:hAnsi="Cambria Math"/>
                    </w:rPr>
                    <m:t>60</m:t>
                  </m:r>
                </m:den>
              </m:f>
            </m:den>
          </m:f>
          <m:r>
            <w:rPr>
              <w:rFonts w:ascii="Cambria Math" w:hAnsi="Cambria Math"/>
            </w:rPr>
            <m:t>×40×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6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KMol</m:t>
              </m:r>
            </m:num>
            <m:den>
              <m:r>
                <w:rPr>
                  <w:rFonts w:ascii="Cambria Math" w:hAnsi="Cambria Math"/>
                </w:rPr>
                <m:t>°</m:t>
              </m:r>
            </m:den>
          </m:f>
        </m:oMath>
      </m:oMathPara>
    </w:p>
    <w:p w14:paraId="390DDB21" w14:textId="6021E93A" w:rsidR="008659A3" w:rsidRDefault="008659A3" w:rsidP="00BB7467">
      <w:pPr>
        <w:rPr>
          <w:rFonts w:eastAsiaTheme="minorEastAsia"/>
        </w:rPr>
      </w:pPr>
      <w:r>
        <w:rPr>
          <w:rFonts w:eastAsiaTheme="minorEastAsia"/>
        </w:rPr>
        <w:t>Where the volume used is 40cc</w:t>
      </w:r>
      <w:r w:rsidR="00F063D7">
        <w:rPr>
          <w:rFonts w:eastAsiaTheme="minorEastAsia"/>
        </w:rPr>
        <w:t xml:space="preserve"> and RPM is 1800.</w:t>
      </w:r>
    </w:p>
    <w:p w14:paraId="0FFD52C1" w14:textId="4B35D5B4" w:rsidR="00F063D7" w:rsidRPr="00BB7467" w:rsidRDefault="009A74E2" w:rsidP="00BB7467">
      <w:r w:rsidRPr="009A74E2">
        <w:drawing>
          <wp:inline distT="0" distB="0" distL="0" distR="0" wp14:anchorId="6D0B770A" wp14:editId="4EC085D2">
            <wp:extent cx="5731510" cy="383095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C108D" w14:textId="205B2578" w:rsidR="00F063D7" w:rsidRDefault="00F063D7"/>
    <w:p w14:paraId="09520848" w14:textId="6DB1C1BB" w:rsidR="00957F6A" w:rsidRPr="00957F6A" w:rsidRDefault="00F063D7" w:rsidP="00957F6A">
      <w:pPr>
        <w:pStyle w:val="Caption"/>
      </w:pPr>
      <w:bookmarkStart w:id="19" w:name="_Toc28705177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9</w:t>
      </w:r>
      <w:r w:rsidR="007F33BB">
        <w:rPr>
          <w:noProof/>
        </w:rPr>
        <w:fldChar w:fldCharType="end"/>
      </w:r>
      <w:r>
        <w:t xml:space="preserve"> Temperature and NOx </w:t>
      </w:r>
      <w:proofErr w:type="gramStart"/>
      <w:r>
        <w:t>for  fuel</w:t>
      </w:r>
      <w:proofErr w:type="gramEnd"/>
      <w:r>
        <w:t xml:space="preserve"> equivalence ratio</w:t>
      </w:r>
      <w:r w:rsidR="00867339">
        <w:t>s</w:t>
      </w:r>
      <w:r>
        <w:t xml:space="preserve"> of 0.6</w:t>
      </w:r>
      <w:bookmarkEnd w:id="19"/>
      <w:r w:rsidR="00867339">
        <w:t xml:space="preserve"> to 0.7</w:t>
      </w:r>
    </w:p>
    <w:p w14:paraId="15C3ED3F" w14:textId="61CF9553" w:rsidR="003F761A" w:rsidRDefault="00C050E5" w:rsidP="00C050E5">
      <w:r>
        <w:lastRenderedPageBreak/>
        <w:t>This is repeated for all ratios from 0.6 to 1,</w:t>
      </w:r>
      <w:r w:rsidR="003F761A">
        <w:t xml:space="preserve"> at 0.05 intervals between 0.6 and 0.95, between 0.96 and 1.0 an interval of 0.01 is used.</w:t>
      </w:r>
      <w:r w:rsidR="00867339">
        <w:t xml:space="preserve"> (full excel worksheets can be found </w:t>
      </w:r>
      <w:r w:rsidR="00DE6D84">
        <w:t>in the appendix after this report)</w:t>
      </w:r>
      <w:r w:rsidR="00B30CA5">
        <w:t xml:space="preserve"> </w:t>
      </w:r>
      <w:r w:rsidR="00957F6A">
        <w:t xml:space="preserve">The total NOx </w:t>
      </w:r>
      <w:r w:rsidR="006D1E5C">
        <w:t xml:space="preserve">released at each ratio can then be graphed to show how a fuel equivalence ratio impacts </w:t>
      </w:r>
      <w:proofErr w:type="gramStart"/>
      <w:r w:rsidR="006D1E5C">
        <w:t>emissions</w:t>
      </w:r>
      <w:proofErr w:type="gramEnd"/>
      <w:r w:rsidR="006D1E5C">
        <w:t>.</w:t>
      </w:r>
      <w:r w:rsidR="00B371AE">
        <w:t xml:space="preserve"> The number of oxygen and nitrogen atoms must also be found by </w:t>
      </w:r>
      <w:r w:rsidR="00E55C92">
        <w:t>calculating the volume present in the exhaust gas as a proportion of total emissions. This value is given the name alpha.</w:t>
      </w:r>
    </w:p>
    <w:p w14:paraId="4A6B6643" w14:textId="5B9251F3" w:rsidR="00022516" w:rsidRDefault="00022516" w:rsidP="00C050E5">
      <m:oMathPara>
        <m:oMath>
          <m:r>
            <w:rPr>
              <w:rFonts w:ascii="Cambria Math" w:hAnsi="Cambria Math"/>
            </w:rPr>
            <m:t>Exhaust KMols=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Pressure×Volume</m:t>
              </m:r>
            </m:num>
            <m:den>
              <m:r>
                <w:rPr>
                  <w:rFonts w:ascii="Cambria Math" w:hAnsi="Cambria Math"/>
                </w:rPr>
                <m:t>Gas constant×Temperature</m:t>
              </m:r>
            </m:den>
          </m:f>
        </m:oMath>
      </m:oMathPara>
    </w:p>
    <w:p w14:paraId="3CA11A0F" w14:textId="326EB3F2" w:rsidR="00C737D5" w:rsidRDefault="00F0576B" w:rsidP="00C050E5">
      <m:oMathPara>
        <m:oMath>
          <m:r>
            <w:rPr>
              <w:rFonts w:ascii="Cambria Math" w:hAnsi="Cambria Math"/>
            </w:rPr>
            <m:t>α=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Exhaust KMols</m:t>
              </m:r>
            </m:num>
            <m:den>
              <m:r>
                <w:rPr>
                  <w:rFonts w:ascii="Cambria Math" w:hAnsi="Cambria Math"/>
                </w:rPr>
                <m:t>φ+12.5(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+3.762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14:paraId="05A1E55A" w14:textId="62F1CD7A" w:rsidR="00C737D5" w:rsidRPr="00C737D5" w:rsidRDefault="007F33BB" w:rsidP="00C050E5">
      <w:pPr>
        <w:rPr>
          <w:rFonts w:eastAsiaTheme="minorEastAsia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α</m:t>
              </m:r>
              <m:r>
                <w:rPr>
                  <w:rFonts w:ascii="Cambria Math" w:hAnsi="Cambria Math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Volume</m:t>
              </m:r>
            </m:den>
          </m:f>
          <m:r>
            <w:rPr>
              <w:rFonts w:ascii="Cambria Math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α</m:t>
              </m:r>
              <m:r>
                <w:rPr>
                  <w:rFonts w:ascii="Cambria Math" w:hAnsi="Cambria Math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Volume</m:t>
              </m:r>
            </m:den>
          </m:f>
        </m:oMath>
      </m:oMathPara>
    </w:p>
    <w:p w14:paraId="1DCD424C" w14:textId="77777777" w:rsidR="00C737D5" w:rsidRPr="00C737D5" w:rsidRDefault="00C737D5" w:rsidP="00C050E5">
      <w:pPr>
        <w:rPr>
          <w:rFonts w:eastAsiaTheme="minorEastAsia"/>
        </w:rPr>
      </w:pPr>
    </w:p>
    <w:p w14:paraId="599689AF" w14:textId="38536F3C" w:rsidR="006D1E5C" w:rsidRDefault="006803B7" w:rsidP="00C050E5">
      <w:r>
        <w:rPr>
          <w:noProof/>
        </w:rPr>
        <w:drawing>
          <wp:inline distT="0" distB="0" distL="0" distR="0" wp14:anchorId="34671C6A" wp14:editId="0E64490F">
            <wp:extent cx="5731510" cy="2999105"/>
            <wp:effectExtent l="0" t="0" r="2540" b="1079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6216DECF-A850-4DB1-A4B4-0A5CD37B73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3DF1FC5" w14:textId="55202DF7" w:rsidR="006803B7" w:rsidRDefault="006803B7" w:rsidP="006803B7">
      <w:pPr>
        <w:pStyle w:val="Caption"/>
      </w:pPr>
      <w:bookmarkStart w:id="20" w:name="_Toc28705164"/>
      <w:r>
        <w:t xml:space="preserve">Graph </w:t>
      </w:r>
      <w:r w:rsidR="007F33BB">
        <w:fldChar w:fldCharType="begin"/>
      </w:r>
      <w:r w:rsidR="007F33BB">
        <w:instrText xml:space="preserve"> SEQ Graph \* ARABIC </w:instrText>
      </w:r>
      <w:r w:rsidR="007F33BB">
        <w:fldChar w:fldCharType="separate"/>
      </w:r>
      <w:r w:rsidR="00027B18">
        <w:rPr>
          <w:noProof/>
        </w:rPr>
        <w:t>1</w:t>
      </w:r>
      <w:r w:rsidR="007F33BB">
        <w:rPr>
          <w:noProof/>
        </w:rPr>
        <w:fldChar w:fldCharType="end"/>
      </w:r>
      <w:r>
        <w:t xml:space="preserve"> NOx PPM vs FER for Iso-octane</w:t>
      </w:r>
      <w:bookmarkEnd w:id="20"/>
    </w:p>
    <w:p w14:paraId="0C3C4E97" w14:textId="2C33A52A" w:rsidR="006803B7" w:rsidRDefault="00995E85" w:rsidP="006803B7">
      <w:r>
        <w:rPr>
          <w:noProof/>
        </w:rPr>
        <w:lastRenderedPageBreak/>
        <w:drawing>
          <wp:inline distT="0" distB="0" distL="0" distR="0" wp14:anchorId="3A98FAC6" wp14:editId="2C03E34C">
            <wp:extent cx="5731510" cy="2999105"/>
            <wp:effectExtent l="0" t="0" r="2540" b="10795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14F23A2D-4E1F-46B5-A40E-069E7ED0222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4540BD5" w14:textId="5DABCB83" w:rsidR="00995E85" w:rsidRDefault="00995E85" w:rsidP="00995E85">
      <w:pPr>
        <w:pStyle w:val="Caption"/>
      </w:pPr>
      <w:bookmarkStart w:id="21" w:name="_Toc28705165"/>
      <w:r>
        <w:t xml:space="preserve">Graph </w:t>
      </w:r>
      <w:r w:rsidR="007F33BB">
        <w:fldChar w:fldCharType="begin"/>
      </w:r>
      <w:r w:rsidR="007F33BB">
        <w:instrText xml:space="preserve"> SEQ Graph \* ARABIC </w:instrText>
      </w:r>
      <w:r w:rsidR="007F33BB">
        <w:fldChar w:fldCharType="separate"/>
      </w:r>
      <w:r w:rsidR="00027B18">
        <w:rPr>
          <w:noProof/>
        </w:rPr>
        <w:t>2</w:t>
      </w:r>
      <w:r w:rsidR="007F33BB">
        <w:rPr>
          <w:noProof/>
        </w:rPr>
        <w:fldChar w:fldCharType="end"/>
      </w:r>
      <w:r>
        <w:t xml:space="preserve"> NOx PPM vs FER for Methanol</w:t>
      </w:r>
      <w:bookmarkEnd w:id="21"/>
    </w:p>
    <w:p w14:paraId="036C9C0A" w14:textId="77777777" w:rsidR="00995E85" w:rsidRPr="00995E85" w:rsidRDefault="00995E85" w:rsidP="00995E85"/>
    <w:p w14:paraId="6560B2A5" w14:textId="77777777" w:rsidR="006D1E5C" w:rsidRDefault="006D1E5C" w:rsidP="00C050E5"/>
    <w:p w14:paraId="3DB41541" w14:textId="77777777" w:rsidR="006A38B6" w:rsidRDefault="006A38B6" w:rsidP="003F761A">
      <w:pPr>
        <w:pStyle w:val="Heading2"/>
      </w:pPr>
      <w:bookmarkStart w:id="22" w:name="_Toc29095239"/>
      <w:r>
        <w:t>Part B</w:t>
      </w:r>
      <w:bookmarkEnd w:id="22"/>
    </w:p>
    <w:p w14:paraId="627BDA35" w14:textId="77777777" w:rsidR="006B3B81" w:rsidRDefault="00586B6A" w:rsidP="006A38B6">
      <w:r>
        <w:t xml:space="preserve">At the FER of 0.97 </w:t>
      </w:r>
      <w:r w:rsidR="006B3B81">
        <w:t>model the results of adding exhaust gas recirculation up to 20%</w:t>
      </w:r>
    </w:p>
    <w:p w14:paraId="173AD5C9" w14:textId="77777777" w:rsidR="00FB0086" w:rsidRDefault="008954AF" w:rsidP="006A38B6">
      <w:r>
        <w:t xml:space="preserve">The process of calculating the impact of EGR is almost identical to </w:t>
      </w:r>
      <w:r w:rsidR="001C6D64">
        <w:t xml:space="preserve">the way NOx is found without the addition of EGR. The </w:t>
      </w:r>
      <w:r w:rsidR="00F22B4A">
        <w:t xml:space="preserve">steps must be repeated with a modified chemical equation to account for the additional gasses added to the combustion chamber before </w:t>
      </w:r>
      <w:r w:rsidR="00FB0086">
        <w:t>the ignition point.</w:t>
      </w:r>
    </w:p>
    <w:p w14:paraId="5F33D0EB" w14:textId="77777777" w:rsidR="00FB0086" w:rsidRDefault="00FB0086" w:rsidP="006A38B6">
      <w:r>
        <w:t>This is done using the equation;</w:t>
      </w:r>
    </w:p>
    <w:p w14:paraId="6278636F" w14:textId="77777777" w:rsidR="004D5162" w:rsidRPr="004D5162" w:rsidRDefault="004D5162" w:rsidP="006A38B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C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O+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+φ(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8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18</m:t>
              </m:r>
            </m:sub>
          </m:sSub>
          <m:r>
            <w:rPr>
              <w:rFonts w:ascii="Cambria Math" w:hAnsi="Cambria Math"/>
            </w:rPr>
            <m:t>+12.5(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+3.762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)→y(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C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O+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</m:t>
          </m:r>
        </m:oMath>
      </m:oMathPara>
    </w:p>
    <w:p w14:paraId="55C0BBD7" w14:textId="77777777" w:rsidR="002650D0" w:rsidRDefault="003C51BE" w:rsidP="006A38B6">
      <w:r>
        <w:t xml:space="preserve">Where y=EGR% and </w:t>
      </w:r>
      <m:oMath>
        <m:r>
          <w:rPr>
            <w:rFonts w:ascii="Cambria Math" w:hAnsi="Cambria Math"/>
          </w:rPr>
          <m:t>φ</m:t>
        </m:r>
      </m:oMath>
      <w:r>
        <w:t xml:space="preserve"> =</w:t>
      </w:r>
      <w:r w:rsidR="002650D0">
        <w:t xml:space="preserve"> Fuel equivalence ratio.</w:t>
      </w:r>
    </w:p>
    <w:p w14:paraId="13CAD364" w14:textId="77777777" w:rsidR="002650D0" w:rsidRDefault="002650D0" w:rsidP="006A38B6">
      <w:r>
        <w:t>This is completed at 2% intervals between 0% and 20%.</w:t>
      </w:r>
    </w:p>
    <w:p w14:paraId="27C8F18B" w14:textId="77777777" w:rsidR="000B4570" w:rsidRDefault="002650D0" w:rsidP="006A38B6">
      <w:r>
        <w:t>The new chemical equations are then used to find</w:t>
      </w:r>
      <w:r w:rsidR="003650FA">
        <w:t xml:space="preserve"> the</w:t>
      </w:r>
      <w:r>
        <w:t xml:space="preserve"> new enthalpy</w:t>
      </w:r>
      <w:r w:rsidR="003650FA">
        <w:t xml:space="preserve"> and flame temperatures.</w:t>
      </w:r>
    </w:p>
    <w:p w14:paraId="25E9FB56" w14:textId="77777777" w:rsidR="00B116E5" w:rsidRDefault="00B116E5" w:rsidP="006A38B6">
      <w:r w:rsidRPr="00B116E5">
        <w:rPr>
          <w:noProof/>
        </w:rPr>
        <w:lastRenderedPageBreak/>
        <w:drawing>
          <wp:inline distT="0" distB="0" distL="0" distR="0" wp14:anchorId="7FC3538B" wp14:editId="3EDD4A83">
            <wp:extent cx="1485900" cy="36804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16E5">
        <w:t xml:space="preserve"> </w:t>
      </w:r>
    </w:p>
    <w:p w14:paraId="7ECB83F4" w14:textId="2B0C049F" w:rsidR="00B116E5" w:rsidRDefault="00B116E5" w:rsidP="00B116E5">
      <w:pPr>
        <w:pStyle w:val="Caption"/>
      </w:pPr>
      <w:bookmarkStart w:id="23" w:name="_Toc28705178"/>
      <w:r>
        <w:t xml:space="preserve">Table </w:t>
      </w:r>
      <w:r w:rsidR="007F33BB">
        <w:fldChar w:fldCharType="begin"/>
      </w:r>
      <w:r w:rsidR="007F33BB">
        <w:instrText xml:space="preserve"> SEQ Table \* ARABIC </w:instrText>
      </w:r>
      <w:r w:rsidR="007F33BB">
        <w:fldChar w:fldCharType="separate"/>
      </w:r>
      <w:r w:rsidR="007F33BB">
        <w:rPr>
          <w:noProof/>
        </w:rPr>
        <w:t>10</w:t>
      </w:r>
      <w:r w:rsidR="007F33BB">
        <w:rPr>
          <w:noProof/>
        </w:rPr>
        <w:fldChar w:fldCharType="end"/>
      </w:r>
      <w:r>
        <w:t xml:space="preserve"> 2% EGR Temp and NOx</w:t>
      </w:r>
      <w:bookmarkEnd w:id="23"/>
    </w:p>
    <w:p w14:paraId="177D8D05" w14:textId="77777777" w:rsidR="00B116E5" w:rsidRDefault="00B116E5" w:rsidP="00B116E5">
      <w:r>
        <w:t>These values can also be graphed to show the difference between how much NOx is evolved at each percentile of EGR.</w:t>
      </w:r>
    </w:p>
    <w:p w14:paraId="6DD2B6E8" w14:textId="77777777" w:rsidR="00311FFA" w:rsidRDefault="00311FFA" w:rsidP="00B116E5">
      <w:r>
        <w:rPr>
          <w:noProof/>
        </w:rPr>
        <w:drawing>
          <wp:inline distT="0" distB="0" distL="0" distR="0" wp14:anchorId="7FEEDE45" wp14:editId="09D1FE79">
            <wp:extent cx="5731510" cy="2585085"/>
            <wp:effectExtent l="0" t="0" r="2540" b="571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EE433C9D-C6B3-481F-9027-8C6ADB383A4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t xml:space="preserve"> </w:t>
      </w:r>
    </w:p>
    <w:p w14:paraId="5EA2CDB2" w14:textId="27A6C878" w:rsidR="00311FFA" w:rsidRDefault="00311FFA" w:rsidP="00311FFA">
      <w:pPr>
        <w:pStyle w:val="Caption"/>
      </w:pPr>
      <w:bookmarkStart w:id="24" w:name="_Toc28705166"/>
      <w:r>
        <w:t xml:space="preserve">Graph </w:t>
      </w:r>
      <w:r w:rsidR="007F33BB">
        <w:fldChar w:fldCharType="begin"/>
      </w:r>
      <w:r w:rsidR="007F33BB">
        <w:instrText xml:space="preserve"> SEQ Graph \* ARABIC </w:instrText>
      </w:r>
      <w:r w:rsidR="007F33BB">
        <w:fldChar w:fldCharType="separate"/>
      </w:r>
      <w:r w:rsidR="00027B18">
        <w:rPr>
          <w:noProof/>
        </w:rPr>
        <w:t>3</w:t>
      </w:r>
      <w:r w:rsidR="007F33BB">
        <w:rPr>
          <w:noProof/>
        </w:rPr>
        <w:fldChar w:fldCharType="end"/>
      </w:r>
      <w:r>
        <w:t xml:space="preserve"> NOx production across EGR% against crank angle</w:t>
      </w:r>
      <w:bookmarkEnd w:id="24"/>
    </w:p>
    <w:p w14:paraId="535FC2F8" w14:textId="77777777" w:rsidR="00C16C66" w:rsidRDefault="00311FFA" w:rsidP="00311FFA">
      <w:r>
        <w:t xml:space="preserve">The average </w:t>
      </w:r>
      <w:r w:rsidR="00C16C66">
        <w:t>NOx can also be graphed showing a clear relationship between NOx production and EGR.</w:t>
      </w:r>
    </w:p>
    <w:p w14:paraId="0614DEB3" w14:textId="77777777" w:rsidR="00027B18" w:rsidRDefault="00027B18" w:rsidP="00311FFA">
      <w:r>
        <w:rPr>
          <w:noProof/>
        </w:rPr>
        <w:lastRenderedPageBreak/>
        <w:drawing>
          <wp:inline distT="0" distB="0" distL="0" distR="0" wp14:anchorId="579C3DDA" wp14:editId="1FFDC0D8">
            <wp:extent cx="4450080" cy="2190750"/>
            <wp:effectExtent l="0" t="0" r="762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CA108A1B-3B35-45F8-BBBD-1B360212AF2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t xml:space="preserve"> </w:t>
      </w:r>
    </w:p>
    <w:p w14:paraId="61824D59" w14:textId="3E2F93D2" w:rsidR="0031779E" w:rsidRPr="00892D54" w:rsidRDefault="00027B18" w:rsidP="00892D54">
      <w:pPr>
        <w:pStyle w:val="Caption"/>
        <w:rPr>
          <w:rFonts w:eastAsiaTheme="minorEastAsia"/>
        </w:rPr>
      </w:pPr>
      <w:bookmarkStart w:id="25" w:name="_Toc28705167"/>
      <w:r>
        <w:t xml:space="preserve">Graph </w:t>
      </w:r>
      <w:r w:rsidR="007F33BB">
        <w:fldChar w:fldCharType="begin"/>
      </w:r>
      <w:r w:rsidR="007F33BB">
        <w:instrText xml:space="preserve"> SEQ Graph \* ARABIC </w:instrText>
      </w:r>
      <w:r w:rsidR="007F33BB">
        <w:fldChar w:fldCharType="separate"/>
      </w:r>
      <w:r>
        <w:rPr>
          <w:noProof/>
        </w:rPr>
        <w:t>4</w:t>
      </w:r>
      <w:r w:rsidR="007F33BB">
        <w:rPr>
          <w:noProof/>
        </w:rPr>
        <w:fldChar w:fldCharType="end"/>
      </w:r>
      <w:r>
        <w:t xml:space="preserve"> Average NOx vs EGR%</w:t>
      </w:r>
      <w:bookmarkEnd w:id="25"/>
      <w:r w:rsidR="0031779E">
        <w:br w:type="page"/>
      </w:r>
    </w:p>
    <w:bookmarkStart w:id="26" w:name="_Toc29095240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-223522074"/>
        <w:docPartObj>
          <w:docPartGallery w:val="Bibliographies"/>
          <w:docPartUnique/>
        </w:docPartObj>
      </w:sdtPr>
      <w:sdtEndPr/>
      <w:sdtContent>
        <w:p w14:paraId="5593E184" w14:textId="6A7A8544" w:rsidR="00C8600C" w:rsidRDefault="00C8600C">
          <w:pPr>
            <w:pStyle w:val="Heading1"/>
          </w:pPr>
          <w:r>
            <w:t>Bibliography</w:t>
          </w:r>
          <w:bookmarkEnd w:id="26"/>
        </w:p>
        <w:sdt>
          <w:sdtPr>
            <w:id w:val="111145805"/>
            <w:bibliography/>
          </w:sdtPr>
          <w:sdtEndPr/>
          <w:sdtContent>
            <w:p w14:paraId="5685F8A4" w14:textId="77777777" w:rsidR="00ED6F76" w:rsidRDefault="00C8600C" w:rsidP="00ED6F76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D6F76">
                <w:rPr>
                  <w:noProof/>
                </w:rPr>
                <w:t xml:space="preserve">EBI. (2016, December 15). </w:t>
              </w:r>
              <w:r w:rsidR="00ED6F76">
                <w:rPr>
                  <w:i/>
                  <w:iCs/>
                  <w:noProof/>
                </w:rPr>
                <w:t>CHEBI:62805 - isooctane</w:t>
              </w:r>
              <w:r w:rsidR="00ED6F76">
                <w:rPr>
                  <w:noProof/>
                </w:rPr>
                <w:t>. Retrieved from ChEBI: https://www.ebi.ac.uk/chebi/searchId.do?chebiId=CHEBI:62805</w:t>
              </w:r>
            </w:p>
            <w:p w14:paraId="6CA08411" w14:textId="77777777" w:rsidR="00ED6F76" w:rsidRDefault="00ED6F76" w:rsidP="00ED6F7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HydrogenTools. (2019, November 25). </w:t>
              </w:r>
              <w:r>
                <w:rPr>
                  <w:i/>
                  <w:iCs/>
                  <w:noProof/>
                </w:rPr>
                <w:t>Lower and Higher Heating Values of Fuels</w:t>
              </w:r>
              <w:r>
                <w:rPr>
                  <w:noProof/>
                </w:rPr>
                <w:t>. Retrieved from h2tools.org: https://h2tools.org/hyarc/calculator-tools/lower-and-higher-heating-values-fuels</w:t>
              </w:r>
            </w:p>
            <w:p w14:paraId="64F76DDE" w14:textId="77777777" w:rsidR="00ED6F76" w:rsidRDefault="00ED6F76" w:rsidP="00ED6F7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Malaysia, G. (2019, November 25). </w:t>
              </w:r>
              <w:r>
                <w:rPr>
                  <w:i/>
                  <w:iCs/>
                  <w:noProof/>
                </w:rPr>
                <w:t>Ideal Fuel</w:t>
              </w:r>
              <w:r>
                <w:rPr>
                  <w:noProof/>
                </w:rPr>
                <w:t>. Retrieved from GasMalaysia.com: https://www.gasmalaysia.com/index.php/gas-fundamentals/ideal-fuel</w:t>
              </w:r>
            </w:p>
            <w:p w14:paraId="033EDADC" w14:textId="77777777" w:rsidR="00ED6F76" w:rsidRDefault="00ED6F76" w:rsidP="00ED6F7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MIT. (2014). </w:t>
              </w:r>
              <w:r>
                <w:rPr>
                  <w:i/>
                  <w:iCs/>
                  <w:noProof/>
                </w:rPr>
                <w:t>Lec. 04 Comb &amp; thermochemistry.</w:t>
              </w:r>
              <w:r>
                <w:rPr>
                  <w:noProof/>
                </w:rPr>
                <w:t xml:space="preserve"> Massachusetts: Massachusetts Institute of Technology.</w:t>
              </w:r>
            </w:p>
            <w:p w14:paraId="1D5ECB0B" w14:textId="77777777" w:rsidR="00ED6F76" w:rsidRDefault="00ED6F76" w:rsidP="00ED6F7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Texts, C. L. (2019, June 5). </w:t>
              </w:r>
              <w:r>
                <w:rPr>
                  <w:i/>
                  <w:iCs/>
                  <w:noProof/>
                </w:rPr>
                <w:t>Thermochemistry</w:t>
              </w:r>
              <w:r>
                <w:rPr>
                  <w:noProof/>
                </w:rPr>
                <w:t>. Retrieved from chem.libretexts.org: chem.libretexts.org/Bookshelves/Physical_and_Theoretical_Chemistry_Textbook_Maps/Map%3A_Physical_Chemistry_for_the_Biosciences_(Chang)/03%3A_The_First_Law_of_Thermodynamics/3.6%3A_Thermochemistry</w:t>
              </w:r>
            </w:p>
            <w:p w14:paraId="58A0236A" w14:textId="77777777" w:rsidR="00ED6F76" w:rsidRDefault="00ED6F76" w:rsidP="00ED6F7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Williams, D. O. (2019, November 10). Fuels Database/JANAF Tables. Swansea, Swansea, Wales: University of wales trinity saint david.</w:t>
              </w:r>
            </w:p>
            <w:p w14:paraId="0E37BF49" w14:textId="1FE825D1" w:rsidR="00AE61BC" w:rsidRDefault="00C8600C" w:rsidP="00DE6D8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A8376A0" w14:textId="207C1C2C" w:rsidR="00AE61BC" w:rsidRDefault="00AE61BC" w:rsidP="00AE61BC">
      <w:pPr>
        <w:pStyle w:val="Heading2"/>
      </w:pPr>
      <w:bookmarkStart w:id="27" w:name="_Toc29095241"/>
      <w:r>
        <w:t>Figures</w:t>
      </w:r>
      <w:bookmarkEnd w:id="27"/>
    </w:p>
    <w:p w14:paraId="3A13B00A" w14:textId="75131A29" w:rsidR="00027B18" w:rsidRDefault="00AE61B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8705171" w:history="1">
        <w:r w:rsidR="00027B18" w:rsidRPr="00456060">
          <w:rPr>
            <w:rStyle w:val="Hyperlink"/>
            <w:noProof/>
          </w:rPr>
          <w:t>Table 1 Enthalpy of formation by FER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_Toc28705171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7</w:t>
        </w:r>
        <w:r w:rsidR="00027B18">
          <w:rPr>
            <w:noProof/>
            <w:webHidden/>
          </w:rPr>
          <w:fldChar w:fldCharType="end"/>
        </w:r>
      </w:hyperlink>
    </w:p>
    <w:p w14:paraId="205541C2" w14:textId="15BB0C45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2" w:history="1">
        <w:r w:rsidR="00027B18" w:rsidRPr="00456060">
          <w:rPr>
            <w:rStyle w:val="Hyperlink"/>
            <w:noProof/>
          </w:rPr>
          <w:t>Table 2 n Values for Iso-octane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_Toc28705172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8</w:t>
        </w:r>
        <w:r w:rsidR="00027B18">
          <w:rPr>
            <w:noProof/>
            <w:webHidden/>
          </w:rPr>
          <w:fldChar w:fldCharType="end"/>
        </w:r>
      </w:hyperlink>
    </w:p>
    <w:p w14:paraId="01C865F4" w14:textId="0AEC82CF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3" w:history="1">
        <w:r w:rsidR="00027B18" w:rsidRPr="00456060">
          <w:rPr>
            <w:rStyle w:val="Hyperlink"/>
            <w:noProof/>
          </w:rPr>
          <w:t>Table 3 n Values for Methanol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_Toc28705173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8</w:t>
        </w:r>
        <w:r w:rsidR="00027B18">
          <w:rPr>
            <w:noProof/>
            <w:webHidden/>
          </w:rPr>
          <w:fldChar w:fldCharType="end"/>
        </w:r>
      </w:hyperlink>
    </w:p>
    <w:p w14:paraId="7FFBF723" w14:textId="0ECA394D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4" w:history="1">
        <w:r w:rsidR="00027B18" w:rsidRPr="00456060">
          <w:rPr>
            <w:rStyle w:val="Hyperlink"/>
            <w:noProof/>
          </w:rPr>
          <w:t>Table 4 Chemical reactants by FER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_Toc28705174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9</w:t>
        </w:r>
        <w:r w:rsidR="00027B18">
          <w:rPr>
            <w:noProof/>
            <w:webHidden/>
          </w:rPr>
          <w:fldChar w:fldCharType="end"/>
        </w:r>
      </w:hyperlink>
    </w:p>
    <w:p w14:paraId="0044EE16" w14:textId="2D6A5C6B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5" w:history="1">
        <w:r w:rsidR="00027B18" w:rsidRPr="00456060">
          <w:rPr>
            <w:rStyle w:val="Hyperlink"/>
            <w:noProof/>
          </w:rPr>
          <w:t>Table 5 Enthalpy table for Carbon Dioxide          Table 6 Enthalpy table for Water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_Toc28705175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10</w:t>
        </w:r>
        <w:r w:rsidR="00027B18">
          <w:rPr>
            <w:noProof/>
            <w:webHidden/>
          </w:rPr>
          <w:fldChar w:fldCharType="end"/>
        </w:r>
      </w:hyperlink>
    </w:p>
    <w:p w14:paraId="6F6E697A" w14:textId="2B22BF12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6" w:history="1">
        <w:r w:rsidR="00027B18" w:rsidRPr="00456060">
          <w:rPr>
            <w:rStyle w:val="Hyperlink"/>
            <w:noProof/>
          </w:rPr>
          <w:t>Table 7 Enthalpy table for Nitrogen                     Table 8 Enthalpy table for Oxygen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_Toc28705176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11</w:t>
        </w:r>
        <w:r w:rsidR="00027B18">
          <w:rPr>
            <w:noProof/>
            <w:webHidden/>
          </w:rPr>
          <w:fldChar w:fldCharType="end"/>
        </w:r>
      </w:hyperlink>
    </w:p>
    <w:p w14:paraId="79D162F5" w14:textId="2B3A7295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7" w:history="1">
        <w:r w:rsidR="00027B18" w:rsidRPr="00456060">
          <w:rPr>
            <w:rStyle w:val="Hyperlink"/>
            <w:noProof/>
          </w:rPr>
          <w:t>Table 9 Temperature and NOx for a fuel equivalence ratio of 0.6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_Toc28705177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12</w:t>
        </w:r>
        <w:r w:rsidR="00027B18">
          <w:rPr>
            <w:noProof/>
            <w:webHidden/>
          </w:rPr>
          <w:fldChar w:fldCharType="end"/>
        </w:r>
      </w:hyperlink>
    </w:p>
    <w:p w14:paraId="70CE3FF8" w14:textId="7E429D93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78" w:history="1">
        <w:r w:rsidR="00027B18" w:rsidRPr="00456060">
          <w:rPr>
            <w:rStyle w:val="Hyperlink"/>
            <w:noProof/>
          </w:rPr>
          <w:t>Table 10 2% EGR Temp and NOx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_Toc28705178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15</w:t>
        </w:r>
        <w:r w:rsidR="00027B18">
          <w:rPr>
            <w:noProof/>
            <w:webHidden/>
          </w:rPr>
          <w:fldChar w:fldCharType="end"/>
        </w:r>
      </w:hyperlink>
    </w:p>
    <w:p w14:paraId="100E7E6C" w14:textId="3743AB69" w:rsidR="0031779E" w:rsidRDefault="00AE61BC" w:rsidP="00995E85">
      <w:pPr>
        <w:pStyle w:val="Heading2"/>
      </w:pPr>
      <w:r>
        <w:fldChar w:fldCharType="end"/>
      </w:r>
      <w:bookmarkStart w:id="28" w:name="_Toc29095242"/>
      <w:r w:rsidR="00995E85">
        <w:t>Graphs</w:t>
      </w:r>
      <w:bookmarkEnd w:id="28"/>
    </w:p>
    <w:p w14:paraId="23703720" w14:textId="29953CCE" w:rsidR="00027B18" w:rsidRDefault="00995E8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fldChar w:fldCharType="begin"/>
      </w:r>
      <w:r>
        <w:instrText xml:space="preserve"> TOC \h \z \c "Graph" </w:instrText>
      </w:r>
      <w:r>
        <w:fldChar w:fldCharType="separate"/>
      </w:r>
      <w:hyperlink w:anchor="_Toc28705164" w:history="1">
        <w:r w:rsidR="00027B18" w:rsidRPr="00B77469">
          <w:rPr>
            <w:rStyle w:val="Hyperlink"/>
            <w:noProof/>
          </w:rPr>
          <w:t>Graph 1 NOx PPM vs FER for Iso-octane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_Toc28705164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13</w:t>
        </w:r>
        <w:r w:rsidR="00027B18">
          <w:rPr>
            <w:noProof/>
            <w:webHidden/>
          </w:rPr>
          <w:fldChar w:fldCharType="end"/>
        </w:r>
      </w:hyperlink>
    </w:p>
    <w:p w14:paraId="22FF795B" w14:textId="2D6E03A5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65" w:history="1">
        <w:r w:rsidR="00027B18" w:rsidRPr="00B77469">
          <w:rPr>
            <w:rStyle w:val="Hyperlink"/>
            <w:noProof/>
          </w:rPr>
          <w:t>Graph 2 NOx PPM vs FER for Methanol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_Toc28705165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14</w:t>
        </w:r>
        <w:r w:rsidR="00027B18">
          <w:rPr>
            <w:noProof/>
            <w:webHidden/>
          </w:rPr>
          <w:fldChar w:fldCharType="end"/>
        </w:r>
      </w:hyperlink>
    </w:p>
    <w:p w14:paraId="3DDF4A69" w14:textId="3DDB6FF8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66" w:history="1">
        <w:r w:rsidR="00027B18" w:rsidRPr="00B77469">
          <w:rPr>
            <w:rStyle w:val="Hyperlink"/>
            <w:noProof/>
          </w:rPr>
          <w:t>Graph 3 NOx production across EGR% against crank angle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_Toc28705166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15</w:t>
        </w:r>
        <w:r w:rsidR="00027B18">
          <w:rPr>
            <w:noProof/>
            <w:webHidden/>
          </w:rPr>
          <w:fldChar w:fldCharType="end"/>
        </w:r>
      </w:hyperlink>
    </w:p>
    <w:p w14:paraId="3A367A62" w14:textId="57EFE33A" w:rsidR="00027B18" w:rsidRDefault="007F33BB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8705167" w:history="1">
        <w:r w:rsidR="00027B18" w:rsidRPr="00B77469">
          <w:rPr>
            <w:rStyle w:val="Hyperlink"/>
            <w:noProof/>
          </w:rPr>
          <w:t>Graph 4 Average NOx vs EGR%</w:t>
        </w:r>
        <w:r w:rsidR="00027B18">
          <w:rPr>
            <w:noProof/>
            <w:webHidden/>
          </w:rPr>
          <w:tab/>
        </w:r>
        <w:r w:rsidR="00027B18">
          <w:rPr>
            <w:noProof/>
            <w:webHidden/>
          </w:rPr>
          <w:fldChar w:fldCharType="begin"/>
        </w:r>
        <w:r w:rsidR="00027B18">
          <w:rPr>
            <w:noProof/>
            <w:webHidden/>
          </w:rPr>
          <w:instrText xml:space="preserve"> PAGEREF _Toc28705167 \h </w:instrText>
        </w:r>
        <w:r w:rsidR="00027B18">
          <w:rPr>
            <w:noProof/>
            <w:webHidden/>
          </w:rPr>
        </w:r>
        <w:r w:rsidR="00027B18">
          <w:rPr>
            <w:noProof/>
            <w:webHidden/>
          </w:rPr>
          <w:fldChar w:fldCharType="separate"/>
        </w:r>
        <w:r w:rsidR="00027B18">
          <w:rPr>
            <w:noProof/>
            <w:webHidden/>
          </w:rPr>
          <w:t>16</w:t>
        </w:r>
        <w:r w:rsidR="00027B18">
          <w:rPr>
            <w:noProof/>
            <w:webHidden/>
          </w:rPr>
          <w:fldChar w:fldCharType="end"/>
        </w:r>
      </w:hyperlink>
    </w:p>
    <w:p w14:paraId="4023AA64" w14:textId="77777777" w:rsidR="00016210" w:rsidRDefault="00995E85" w:rsidP="00995E85">
      <w:pPr>
        <w:sectPr w:rsidR="00016210" w:rsidSect="00BB7467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fldChar w:fldCharType="end"/>
      </w:r>
    </w:p>
    <w:p w14:paraId="3F086A56" w14:textId="408B6EBA" w:rsidR="00995E85" w:rsidRDefault="00995E85" w:rsidP="00995E85"/>
    <w:p w14:paraId="1FB545D8" w14:textId="400B23FF" w:rsidR="00996BFF" w:rsidRDefault="00437E8C" w:rsidP="00437E8C">
      <w:pPr>
        <w:pStyle w:val="Heading1"/>
      </w:pPr>
      <w:r>
        <w:t>Appendix</w:t>
      </w:r>
    </w:p>
    <w:p w14:paraId="62CCE7E2" w14:textId="0670BBCA" w:rsidR="00996BFF" w:rsidRDefault="00016210" w:rsidP="00995E85">
      <w:r w:rsidRPr="00016210">
        <w:drawing>
          <wp:inline distT="0" distB="0" distL="0" distR="0" wp14:anchorId="68BDBB64" wp14:editId="0F9DE183">
            <wp:extent cx="8863330" cy="29489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9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0F92B" w14:textId="512A83CF" w:rsidR="00437E8C" w:rsidRDefault="00437E8C" w:rsidP="00437E8C">
      <w:pPr>
        <w:pStyle w:val="Caption"/>
      </w:pPr>
      <w:r>
        <w:t xml:space="preserve">Table </w:t>
      </w:r>
      <w:fldSimple w:instr=" SEQ Table \* ARABIC ">
        <w:r w:rsidR="007F33BB">
          <w:rPr>
            <w:noProof/>
          </w:rPr>
          <w:t>11</w:t>
        </w:r>
      </w:fldSimple>
      <w:r>
        <w:t xml:space="preserve"> Flame temperature and NOx production for Iso-octane without EGR</w:t>
      </w:r>
    </w:p>
    <w:p w14:paraId="636A29D7" w14:textId="77777777" w:rsidR="00437E8C" w:rsidRPr="00437E8C" w:rsidRDefault="00437E8C" w:rsidP="00437E8C"/>
    <w:p w14:paraId="3537EE12" w14:textId="01CF7380" w:rsidR="00996BFF" w:rsidRDefault="00FE0774" w:rsidP="00996BFF">
      <w:bookmarkStart w:id="29" w:name="_GoBack"/>
      <w:r w:rsidRPr="00FE0774">
        <w:lastRenderedPageBreak/>
        <w:drawing>
          <wp:inline distT="0" distB="0" distL="0" distR="0" wp14:anchorId="1A3F5542" wp14:editId="398F6E7E">
            <wp:extent cx="8863330" cy="26136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9"/>
    <w:p w14:paraId="0E8EAD1A" w14:textId="418321F6" w:rsidR="00FE0774" w:rsidRDefault="00FE0774" w:rsidP="00FE0774">
      <w:pPr>
        <w:pStyle w:val="Caption"/>
      </w:pPr>
      <w:r>
        <w:t xml:space="preserve">Table </w:t>
      </w:r>
      <w:fldSimple w:instr=" SEQ Table \* ARABIC ">
        <w:r w:rsidR="007F33BB">
          <w:rPr>
            <w:noProof/>
          </w:rPr>
          <w:t>12</w:t>
        </w:r>
      </w:fldSimple>
      <w:r>
        <w:t xml:space="preserve"> </w:t>
      </w:r>
      <w:r w:rsidRPr="00450BC9">
        <w:t xml:space="preserve">Flame temperature and NOx production for </w:t>
      </w:r>
      <w:r>
        <w:t>Methanol</w:t>
      </w:r>
      <w:r w:rsidRPr="00450BC9">
        <w:t xml:space="preserve"> without EGR</w:t>
      </w:r>
    </w:p>
    <w:p w14:paraId="6E6B4FE2" w14:textId="25E48F5C" w:rsidR="00BD05D2" w:rsidRDefault="00BD05D2" w:rsidP="00BD05D2"/>
    <w:p w14:paraId="4C5C7272" w14:textId="77777777" w:rsidR="00BD05D2" w:rsidRPr="00BD05D2" w:rsidRDefault="00BD05D2" w:rsidP="00BD05D2"/>
    <w:p w14:paraId="500D6A90" w14:textId="6DF1E3F9" w:rsidR="00BD05D2" w:rsidRDefault="00BD05D2" w:rsidP="00BD05D2">
      <w:r w:rsidRPr="00BD05D2">
        <w:lastRenderedPageBreak/>
        <w:drawing>
          <wp:inline distT="0" distB="0" distL="0" distR="0" wp14:anchorId="6C940556" wp14:editId="61CC1942">
            <wp:extent cx="8863330" cy="22326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3AFFB" w14:textId="6A980DEC" w:rsidR="00BD05D2" w:rsidRDefault="00BD05D2" w:rsidP="00BD05D2">
      <w:pPr>
        <w:pStyle w:val="Caption"/>
      </w:pPr>
      <w:r>
        <w:t xml:space="preserve">Table </w:t>
      </w:r>
      <w:fldSimple w:instr=" SEQ Table \* ARABIC ">
        <w:r w:rsidR="007F33BB">
          <w:rPr>
            <w:noProof/>
          </w:rPr>
          <w:t>13</w:t>
        </w:r>
      </w:fldSimple>
      <w:r>
        <w:t xml:space="preserve"> </w:t>
      </w:r>
      <w:r w:rsidRPr="00CE4534">
        <w:t>Flame temperature and NOx production for Iso-octane with EGR</w:t>
      </w:r>
    </w:p>
    <w:p w14:paraId="448676B1" w14:textId="48C1244B" w:rsidR="00BD05D2" w:rsidRDefault="00BD05D2" w:rsidP="00BD05D2"/>
    <w:p w14:paraId="2FDDF850" w14:textId="2B3C3C43" w:rsidR="007F33BB" w:rsidRDefault="007F33BB" w:rsidP="00BD05D2">
      <w:r w:rsidRPr="007F33BB">
        <w:lastRenderedPageBreak/>
        <w:drawing>
          <wp:inline distT="0" distB="0" distL="0" distR="0" wp14:anchorId="32A497CD" wp14:editId="7CDC51D4">
            <wp:extent cx="8027035" cy="5372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703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08EC3" w14:textId="1DCB3DAF" w:rsidR="007F33BB" w:rsidRPr="00BD05D2" w:rsidRDefault="007F33BB" w:rsidP="007F33BB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14</w:t>
        </w:r>
      </w:fldSimple>
      <w:r>
        <w:t xml:space="preserve"> Reference tables used for calculations</w:t>
      </w:r>
    </w:p>
    <w:sectPr w:rsidR="007F33BB" w:rsidRPr="00BD05D2" w:rsidSect="00016210">
      <w:pgSz w:w="16838" w:h="11906" w:orient="landscape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1F807" w14:textId="77777777" w:rsidR="003B078D" w:rsidRDefault="003B078D" w:rsidP="00B2630B">
      <w:pPr>
        <w:spacing w:after="0" w:line="240" w:lineRule="auto"/>
      </w:pPr>
      <w:r>
        <w:separator/>
      </w:r>
    </w:p>
  </w:endnote>
  <w:endnote w:type="continuationSeparator" w:id="0">
    <w:p w14:paraId="3297BEFF" w14:textId="77777777" w:rsidR="003B078D" w:rsidRDefault="003B078D" w:rsidP="00B26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hJax_Main">
    <w:altName w:val="Cambria"/>
    <w:panose1 w:val="00000000000000000000"/>
    <w:charset w:val="00"/>
    <w:family w:val="roman"/>
    <w:notTrueType/>
    <w:pitch w:val="default"/>
  </w:font>
  <w:font w:name="MathJax_Math-italic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hJax_Size2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98715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A91B24" w14:textId="2DC1EA00" w:rsidR="00B2630B" w:rsidRDefault="00B263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72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830FF1" w14:textId="77777777" w:rsidR="00B2630B" w:rsidRDefault="00B263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2FBD2" w14:textId="77777777" w:rsidR="003B078D" w:rsidRDefault="003B078D" w:rsidP="00B2630B">
      <w:pPr>
        <w:spacing w:after="0" w:line="240" w:lineRule="auto"/>
      </w:pPr>
      <w:r>
        <w:separator/>
      </w:r>
    </w:p>
  </w:footnote>
  <w:footnote w:type="continuationSeparator" w:id="0">
    <w:p w14:paraId="3F8882A8" w14:textId="77777777" w:rsidR="003B078D" w:rsidRDefault="003B078D" w:rsidP="00B26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769B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79E"/>
    <w:rsid w:val="00003C0D"/>
    <w:rsid w:val="00016210"/>
    <w:rsid w:val="00022516"/>
    <w:rsid w:val="000254C0"/>
    <w:rsid w:val="000255B3"/>
    <w:rsid w:val="00027B18"/>
    <w:rsid w:val="00032165"/>
    <w:rsid w:val="000334E7"/>
    <w:rsid w:val="0004443B"/>
    <w:rsid w:val="00044B83"/>
    <w:rsid w:val="00046BCC"/>
    <w:rsid w:val="000554FA"/>
    <w:rsid w:val="00055C39"/>
    <w:rsid w:val="000656E1"/>
    <w:rsid w:val="00066BF6"/>
    <w:rsid w:val="00070228"/>
    <w:rsid w:val="00083018"/>
    <w:rsid w:val="0008475C"/>
    <w:rsid w:val="00086BFC"/>
    <w:rsid w:val="000876AC"/>
    <w:rsid w:val="000A2330"/>
    <w:rsid w:val="000A5140"/>
    <w:rsid w:val="000A7F51"/>
    <w:rsid w:val="000B0602"/>
    <w:rsid w:val="000B4570"/>
    <w:rsid w:val="000B6B90"/>
    <w:rsid w:val="000C011A"/>
    <w:rsid w:val="000C1FEC"/>
    <w:rsid w:val="000C474D"/>
    <w:rsid w:val="000D1207"/>
    <w:rsid w:val="000D14EC"/>
    <w:rsid w:val="000D2A8A"/>
    <w:rsid w:val="000D2B92"/>
    <w:rsid w:val="000E3132"/>
    <w:rsid w:val="000F0017"/>
    <w:rsid w:val="001002B1"/>
    <w:rsid w:val="001141DA"/>
    <w:rsid w:val="00123FCF"/>
    <w:rsid w:val="00124764"/>
    <w:rsid w:val="00131460"/>
    <w:rsid w:val="00133992"/>
    <w:rsid w:val="00133C7F"/>
    <w:rsid w:val="00157744"/>
    <w:rsid w:val="00171971"/>
    <w:rsid w:val="00175923"/>
    <w:rsid w:val="0018560A"/>
    <w:rsid w:val="00185D67"/>
    <w:rsid w:val="00191745"/>
    <w:rsid w:val="001A662A"/>
    <w:rsid w:val="001B1FE1"/>
    <w:rsid w:val="001C2E87"/>
    <w:rsid w:val="001C5C21"/>
    <w:rsid w:val="001C6D64"/>
    <w:rsid w:val="001E6E8E"/>
    <w:rsid w:val="001F0796"/>
    <w:rsid w:val="001F132A"/>
    <w:rsid w:val="00210006"/>
    <w:rsid w:val="002164CE"/>
    <w:rsid w:val="00227AFF"/>
    <w:rsid w:val="002307FB"/>
    <w:rsid w:val="0023594E"/>
    <w:rsid w:val="00235EA8"/>
    <w:rsid w:val="00247FBA"/>
    <w:rsid w:val="00264858"/>
    <w:rsid w:val="002650D0"/>
    <w:rsid w:val="00290735"/>
    <w:rsid w:val="002A79E9"/>
    <w:rsid w:val="002B5110"/>
    <w:rsid w:val="002C2CE5"/>
    <w:rsid w:val="002E6E97"/>
    <w:rsid w:val="002F1D6C"/>
    <w:rsid w:val="00311FFA"/>
    <w:rsid w:val="00314E66"/>
    <w:rsid w:val="003156CD"/>
    <w:rsid w:val="00316E05"/>
    <w:rsid w:val="0031779E"/>
    <w:rsid w:val="00333F1A"/>
    <w:rsid w:val="003345DA"/>
    <w:rsid w:val="003357B0"/>
    <w:rsid w:val="00352D2F"/>
    <w:rsid w:val="00363B26"/>
    <w:rsid w:val="003650FA"/>
    <w:rsid w:val="00381BE9"/>
    <w:rsid w:val="00382440"/>
    <w:rsid w:val="003904AA"/>
    <w:rsid w:val="00397842"/>
    <w:rsid w:val="003B078D"/>
    <w:rsid w:val="003B2DC0"/>
    <w:rsid w:val="003B72BC"/>
    <w:rsid w:val="003C2BE0"/>
    <w:rsid w:val="003C3C17"/>
    <w:rsid w:val="003C3CA3"/>
    <w:rsid w:val="003C51BE"/>
    <w:rsid w:val="003F0209"/>
    <w:rsid w:val="003F761A"/>
    <w:rsid w:val="00403FB0"/>
    <w:rsid w:val="00405D37"/>
    <w:rsid w:val="00411687"/>
    <w:rsid w:val="004123B0"/>
    <w:rsid w:val="00415C71"/>
    <w:rsid w:val="00425A9A"/>
    <w:rsid w:val="00425FC6"/>
    <w:rsid w:val="00436E3C"/>
    <w:rsid w:val="00437E8C"/>
    <w:rsid w:val="0044462E"/>
    <w:rsid w:val="00470511"/>
    <w:rsid w:val="0048220C"/>
    <w:rsid w:val="00485C48"/>
    <w:rsid w:val="00486ABC"/>
    <w:rsid w:val="004A1F0D"/>
    <w:rsid w:val="004B1083"/>
    <w:rsid w:val="004B1382"/>
    <w:rsid w:val="004B6B22"/>
    <w:rsid w:val="004C1FFE"/>
    <w:rsid w:val="004C619B"/>
    <w:rsid w:val="004C6D15"/>
    <w:rsid w:val="004C7117"/>
    <w:rsid w:val="004D0109"/>
    <w:rsid w:val="004D0B57"/>
    <w:rsid w:val="004D24E6"/>
    <w:rsid w:val="004D3FAD"/>
    <w:rsid w:val="004D5162"/>
    <w:rsid w:val="004D5E61"/>
    <w:rsid w:val="004E51AE"/>
    <w:rsid w:val="004E56B6"/>
    <w:rsid w:val="004F4672"/>
    <w:rsid w:val="004F565D"/>
    <w:rsid w:val="0050725F"/>
    <w:rsid w:val="00520E3F"/>
    <w:rsid w:val="00525367"/>
    <w:rsid w:val="0056028B"/>
    <w:rsid w:val="00567249"/>
    <w:rsid w:val="005862D9"/>
    <w:rsid w:val="00586B6A"/>
    <w:rsid w:val="005A6F99"/>
    <w:rsid w:val="005B196C"/>
    <w:rsid w:val="005B793E"/>
    <w:rsid w:val="005C6836"/>
    <w:rsid w:val="005D0C73"/>
    <w:rsid w:val="005D512C"/>
    <w:rsid w:val="005E4733"/>
    <w:rsid w:val="005F0706"/>
    <w:rsid w:val="005F55CB"/>
    <w:rsid w:val="005F68CF"/>
    <w:rsid w:val="00602C44"/>
    <w:rsid w:val="00605783"/>
    <w:rsid w:val="00610D30"/>
    <w:rsid w:val="00612593"/>
    <w:rsid w:val="00615EA0"/>
    <w:rsid w:val="006257E6"/>
    <w:rsid w:val="006272D4"/>
    <w:rsid w:val="006342B2"/>
    <w:rsid w:val="00655122"/>
    <w:rsid w:val="00663DE2"/>
    <w:rsid w:val="00666EA8"/>
    <w:rsid w:val="00667260"/>
    <w:rsid w:val="00672059"/>
    <w:rsid w:val="006803B7"/>
    <w:rsid w:val="00691AEF"/>
    <w:rsid w:val="00695AFD"/>
    <w:rsid w:val="006A0086"/>
    <w:rsid w:val="006A2FBF"/>
    <w:rsid w:val="006A38B6"/>
    <w:rsid w:val="006A5C33"/>
    <w:rsid w:val="006B3B81"/>
    <w:rsid w:val="006B526F"/>
    <w:rsid w:val="006C153E"/>
    <w:rsid w:val="006D1E5C"/>
    <w:rsid w:val="006E7035"/>
    <w:rsid w:val="006F49DD"/>
    <w:rsid w:val="006F5EB9"/>
    <w:rsid w:val="007012DA"/>
    <w:rsid w:val="00704514"/>
    <w:rsid w:val="00737881"/>
    <w:rsid w:val="00740034"/>
    <w:rsid w:val="00741755"/>
    <w:rsid w:val="007446C6"/>
    <w:rsid w:val="007462B7"/>
    <w:rsid w:val="007473B1"/>
    <w:rsid w:val="007511B8"/>
    <w:rsid w:val="00753912"/>
    <w:rsid w:val="00762783"/>
    <w:rsid w:val="007713A3"/>
    <w:rsid w:val="0077336F"/>
    <w:rsid w:val="0077775D"/>
    <w:rsid w:val="007A5904"/>
    <w:rsid w:val="007B3358"/>
    <w:rsid w:val="007C1276"/>
    <w:rsid w:val="007D46C2"/>
    <w:rsid w:val="007E2199"/>
    <w:rsid w:val="007F33BB"/>
    <w:rsid w:val="007F3997"/>
    <w:rsid w:val="007F6D86"/>
    <w:rsid w:val="007F7FB5"/>
    <w:rsid w:val="008042F6"/>
    <w:rsid w:val="008140D2"/>
    <w:rsid w:val="00820364"/>
    <w:rsid w:val="00820BA7"/>
    <w:rsid w:val="008217D2"/>
    <w:rsid w:val="00840715"/>
    <w:rsid w:val="00865616"/>
    <w:rsid w:val="008659A3"/>
    <w:rsid w:val="00867339"/>
    <w:rsid w:val="00871AD3"/>
    <w:rsid w:val="008740E2"/>
    <w:rsid w:val="00877E3E"/>
    <w:rsid w:val="00892147"/>
    <w:rsid w:val="00892D54"/>
    <w:rsid w:val="008954AF"/>
    <w:rsid w:val="008B5B5E"/>
    <w:rsid w:val="008C1237"/>
    <w:rsid w:val="008D562F"/>
    <w:rsid w:val="008F7507"/>
    <w:rsid w:val="00916E6A"/>
    <w:rsid w:val="009313C1"/>
    <w:rsid w:val="00933FAF"/>
    <w:rsid w:val="0094421A"/>
    <w:rsid w:val="009453A0"/>
    <w:rsid w:val="00957F6A"/>
    <w:rsid w:val="009667D7"/>
    <w:rsid w:val="00970404"/>
    <w:rsid w:val="009735A9"/>
    <w:rsid w:val="009740F2"/>
    <w:rsid w:val="009816F2"/>
    <w:rsid w:val="00986B83"/>
    <w:rsid w:val="00995652"/>
    <w:rsid w:val="00995E85"/>
    <w:rsid w:val="00996BFF"/>
    <w:rsid w:val="009A74E2"/>
    <w:rsid w:val="009B02B6"/>
    <w:rsid w:val="009B58D8"/>
    <w:rsid w:val="009B6A64"/>
    <w:rsid w:val="009C003C"/>
    <w:rsid w:val="009C5367"/>
    <w:rsid w:val="009D1CE4"/>
    <w:rsid w:val="009D51A0"/>
    <w:rsid w:val="009D559D"/>
    <w:rsid w:val="009E5F3C"/>
    <w:rsid w:val="00A00BD0"/>
    <w:rsid w:val="00A02361"/>
    <w:rsid w:val="00A03992"/>
    <w:rsid w:val="00A07184"/>
    <w:rsid w:val="00A33739"/>
    <w:rsid w:val="00A46811"/>
    <w:rsid w:val="00A5426C"/>
    <w:rsid w:val="00A6133F"/>
    <w:rsid w:val="00A716E2"/>
    <w:rsid w:val="00A7237C"/>
    <w:rsid w:val="00A74114"/>
    <w:rsid w:val="00A74CFB"/>
    <w:rsid w:val="00A81AE4"/>
    <w:rsid w:val="00A87B88"/>
    <w:rsid w:val="00AA262A"/>
    <w:rsid w:val="00AA776F"/>
    <w:rsid w:val="00AC092C"/>
    <w:rsid w:val="00AC3148"/>
    <w:rsid w:val="00AD3CB5"/>
    <w:rsid w:val="00AE0358"/>
    <w:rsid w:val="00AE61BC"/>
    <w:rsid w:val="00AF4E62"/>
    <w:rsid w:val="00B00BAE"/>
    <w:rsid w:val="00B0310D"/>
    <w:rsid w:val="00B07BAC"/>
    <w:rsid w:val="00B116E5"/>
    <w:rsid w:val="00B1388C"/>
    <w:rsid w:val="00B162E0"/>
    <w:rsid w:val="00B2164A"/>
    <w:rsid w:val="00B2324A"/>
    <w:rsid w:val="00B2388B"/>
    <w:rsid w:val="00B2630B"/>
    <w:rsid w:val="00B30CA5"/>
    <w:rsid w:val="00B323DC"/>
    <w:rsid w:val="00B371AE"/>
    <w:rsid w:val="00B53444"/>
    <w:rsid w:val="00B7765E"/>
    <w:rsid w:val="00B83AE9"/>
    <w:rsid w:val="00B95211"/>
    <w:rsid w:val="00BA3B75"/>
    <w:rsid w:val="00BB4605"/>
    <w:rsid w:val="00BB7467"/>
    <w:rsid w:val="00BD05D2"/>
    <w:rsid w:val="00C013A2"/>
    <w:rsid w:val="00C049F2"/>
    <w:rsid w:val="00C050E5"/>
    <w:rsid w:val="00C05618"/>
    <w:rsid w:val="00C11DF5"/>
    <w:rsid w:val="00C15A6B"/>
    <w:rsid w:val="00C16C66"/>
    <w:rsid w:val="00C170D0"/>
    <w:rsid w:val="00C206D7"/>
    <w:rsid w:val="00C225CC"/>
    <w:rsid w:val="00C22B05"/>
    <w:rsid w:val="00C31C4B"/>
    <w:rsid w:val="00C32C87"/>
    <w:rsid w:val="00C3476A"/>
    <w:rsid w:val="00C349C7"/>
    <w:rsid w:val="00C45655"/>
    <w:rsid w:val="00C4656E"/>
    <w:rsid w:val="00C5026F"/>
    <w:rsid w:val="00C6176D"/>
    <w:rsid w:val="00C737D5"/>
    <w:rsid w:val="00C74D44"/>
    <w:rsid w:val="00C765F4"/>
    <w:rsid w:val="00C83BC0"/>
    <w:rsid w:val="00C8600C"/>
    <w:rsid w:val="00C9024D"/>
    <w:rsid w:val="00C93C58"/>
    <w:rsid w:val="00C946C5"/>
    <w:rsid w:val="00C97697"/>
    <w:rsid w:val="00CB5FEB"/>
    <w:rsid w:val="00CC298B"/>
    <w:rsid w:val="00CD244E"/>
    <w:rsid w:val="00CD2763"/>
    <w:rsid w:val="00CD5150"/>
    <w:rsid w:val="00CE0FCA"/>
    <w:rsid w:val="00CF25A6"/>
    <w:rsid w:val="00D0059C"/>
    <w:rsid w:val="00D011DE"/>
    <w:rsid w:val="00D019E8"/>
    <w:rsid w:val="00D10B2F"/>
    <w:rsid w:val="00D10F78"/>
    <w:rsid w:val="00D208DB"/>
    <w:rsid w:val="00D213C7"/>
    <w:rsid w:val="00D22E01"/>
    <w:rsid w:val="00D3023A"/>
    <w:rsid w:val="00D317B8"/>
    <w:rsid w:val="00D3452A"/>
    <w:rsid w:val="00D43276"/>
    <w:rsid w:val="00D44372"/>
    <w:rsid w:val="00D45712"/>
    <w:rsid w:val="00D613E0"/>
    <w:rsid w:val="00D72F64"/>
    <w:rsid w:val="00D73E29"/>
    <w:rsid w:val="00D853CB"/>
    <w:rsid w:val="00D87814"/>
    <w:rsid w:val="00DC0CCA"/>
    <w:rsid w:val="00DD145C"/>
    <w:rsid w:val="00DD539B"/>
    <w:rsid w:val="00DE6D84"/>
    <w:rsid w:val="00DF5AA4"/>
    <w:rsid w:val="00E00D8B"/>
    <w:rsid w:val="00E05D6D"/>
    <w:rsid w:val="00E10348"/>
    <w:rsid w:val="00E15344"/>
    <w:rsid w:val="00E36CA0"/>
    <w:rsid w:val="00E42746"/>
    <w:rsid w:val="00E51507"/>
    <w:rsid w:val="00E55A42"/>
    <w:rsid w:val="00E55C92"/>
    <w:rsid w:val="00E55E67"/>
    <w:rsid w:val="00E5778C"/>
    <w:rsid w:val="00E74FBC"/>
    <w:rsid w:val="00E86DB0"/>
    <w:rsid w:val="00E879A5"/>
    <w:rsid w:val="00E90D53"/>
    <w:rsid w:val="00E90DB4"/>
    <w:rsid w:val="00E9396D"/>
    <w:rsid w:val="00E94500"/>
    <w:rsid w:val="00E97D73"/>
    <w:rsid w:val="00EC767D"/>
    <w:rsid w:val="00ED4C05"/>
    <w:rsid w:val="00ED6F76"/>
    <w:rsid w:val="00EE2FC4"/>
    <w:rsid w:val="00EE3028"/>
    <w:rsid w:val="00EF18E8"/>
    <w:rsid w:val="00EF7526"/>
    <w:rsid w:val="00F01CB3"/>
    <w:rsid w:val="00F0576B"/>
    <w:rsid w:val="00F05C10"/>
    <w:rsid w:val="00F063D7"/>
    <w:rsid w:val="00F06A67"/>
    <w:rsid w:val="00F15F19"/>
    <w:rsid w:val="00F22B4A"/>
    <w:rsid w:val="00F55E38"/>
    <w:rsid w:val="00F62D19"/>
    <w:rsid w:val="00F65548"/>
    <w:rsid w:val="00F83806"/>
    <w:rsid w:val="00F84687"/>
    <w:rsid w:val="00FA0194"/>
    <w:rsid w:val="00FA136F"/>
    <w:rsid w:val="00FA22FD"/>
    <w:rsid w:val="00FA38D6"/>
    <w:rsid w:val="00FA3AE9"/>
    <w:rsid w:val="00FA41BD"/>
    <w:rsid w:val="00FB0086"/>
    <w:rsid w:val="00FB2F85"/>
    <w:rsid w:val="00FC09AC"/>
    <w:rsid w:val="00FC30F9"/>
    <w:rsid w:val="00FD146A"/>
    <w:rsid w:val="00FD2336"/>
    <w:rsid w:val="00FD748D"/>
    <w:rsid w:val="00FE0774"/>
    <w:rsid w:val="00FF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BA91309"/>
  <w15:chartTrackingRefBased/>
  <w15:docId w15:val="{43C62B5D-9A57-45E7-9093-05E1CE04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1779E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79E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779E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30B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30B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30B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30B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30B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30B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30B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9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1779E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1779E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30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30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30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30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30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30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30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26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30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26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30B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BB7467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746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746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B746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B7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B746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206D7"/>
    <w:rPr>
      <w:color w:val="808080"/>
    </w:rPr>
  </w:style>
  <w:style w:type="character" w:customStyle="1" w:styleId="mi">
    <w:name w:val="mi"/>
    <w:basedOn w:val="DefaultParagraphFont"/>
    <w:rsid w:val="00A02361"/>
  </w:style>
  <w:style w:type="character" w:customStyle="1" w:styleId="mo">
    <w:name w:val="mo"/>
    <w:basedOn w:val="DefaultParagraphFont"/>
    <w:rsid w:val="00A02361"/>
  </w:style>
  <w:style w:type="paragraph" w:styleId="Bibliography">
    <w:name w:val="Bibliography"/>
    <w:basedOn w:val="Normal"/>
    <w:next w:val="Normal"/>
    <w:uiPriority w:val="37"/>
    <w:unhideWhenUsed/>
    <w:rsid w:val="00C8600C"/>
  </w:style>
  <w:style w:type="paragraph" w:styleId="TableofFigures">
    <w:name w:val="table of figures"/>
    <w:basedOn w:val="Normal"/>
    <w:next w:val="Normal"/>
    <w:uiPriority w:val="99"/>
    <w:unhideWhenUsed/>
    <w:rsid w:val="00AE61B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3.xml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4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Nox PPM Vs Fuel equivalence ratio for Iso-octane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Nox PPM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movingAvg"/>
            <c:period val="2"/>
            <c:dispRSqr val="0"/>
            <c:dispEq val="0"/>
          </c:trendline>
          <c:xVal>
            <c:numRef>
              <c:f>'[Powertrain and sustainability spreadsheets.xlsx]No EGR'!$C$3:$AB$3</c:f>
              <c:numCache>
                <c:formatCode>General</c:formatCode>
                <c:ptCount val="26"/>
                <c:pt idx="0">
                  <c:v>0.6</c:v>
                </c:pt>
                <c:pt idx="2">
                  <c:v>0.65</c:v>
                </c:pt>
                <c:pt idx="4">
                  <c:v>0.7</c:v>
                </c:pt>
                <c:pt idx="6">
                  <c:v>0.75</c:v>
                </c:pt>
                <c:pt idx="8">
                  <c:v>0.8</c:v>
                </c:pt>
                <c:pt idx="10">
                  <c:v>0.85</c:v>
                </c:pt>
                <c:pt idx="12">
                  <c:v>0.9</c:v>
                </c:pt>
                <c:pt idx="14">
                  <c:v>0.95</c:v>
                </c:pt>
                <c:pt idx="16">
                  <c:v>0.96</c:v>
                </c:pt>
                <c:pt idx="18">
                  <c:v>0.97</c:v>
                </c:pt>
                <c:pt idx="20">
                  <c:v>0.98</c:v>
                </c:pt>
                <c:pt idx="22">
                  <c:v>0.99</c:v>
                </c:pt>
                <c:pt idx="24">
                  <c:v>1</c:v>
                </c:pt>
              </c:numCache>
            </c:numRef>
          </c:xVal>
          <c:yVal>
            <c:numRef>
              <c:f>'[Powertrain and sustainability spreadsheets.xlsx]No EGR'!$C$23:$AA$23</c:f>
              <c:numCache>
                <c:formatCode>General</c:formatCode>
                <c:ptCount val="25"/>
                <c:pt idx="0" formatCode="0.000E+00">
                  <c:v>327043.90540912148</c:v>
                </c:pt>
                <c:pt idx="2" formatCode="0.000E+00">
                  <c:v>1413138.8287600947</c:v>
                </c:pt>
                <c:pt idx="4" formatCode="0.000E+00">
                  <c:v>5055652.5519655738</c:v>
                </c:pt>
                <c:pt idx="6" formatCode="0.000E+00">
                  <c:v>15418436.465166034</c:v>
                </c:pt>
                <c:pt idx="8" formatCode="0.000E+00">
                  <c:v>40729587.135376424</c:v>
                </c:pt>
                <c:pt idx="10" formatCode="0.000E+00">
                  <c:v>93967228.70633702</c:v>
                </c:pt>
                <c:pt idx="12" formatCode="0.000E+00">
                  <c:v>186444253.83991373</c:v>
                </c:pt>
                <c:pt idx="14" formatCode="0.000E+00">
                  <c:v>297305356.07740575</c:v>
                </c:pt>
                <c:pt idx="16" formatCode="0.000E+00">
                  <c:v>310109635.37482119</c:v>
                </c:pt>
                <c:pt idx="18" formatCode="0.000E+00">
                  <c:v>324661292.74572116</c:v>
                </c:pt>
                <c:pt idx="20" formatCode="0.000E+00">
                  <c:v>295920177.56726998</c:v>
                </c:pt>
                <c:pt idx="22" formatCode="0.000E+00">
                  <c:v>241181459.96496469</c:v>
                </c:pt>
                <c:pt idx="24" formatCode="0.000E+00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E44C-4014-8A4F-38CFBFF3F7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52793528"/>
        <c:axId val="652793856"/>
      </c:scatterChart>
      <c:valAx>
        <c:axId val="6527935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Fuel equivalence ratio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2793856"/>
        <c:crosses val="autoZero"/>
        <c:crossBetween val="midCat"/>
      </c:valAx>
      <c:valAx>
        <c:axId val="6527938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NOx</a:t>
                </a:r>
                <a:r>
                  <a:rPr lang="en-GB" baseline="0"/>
                  <a:t> PPM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27935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Nox PPM Vs Fuel equivalence ratio for Methanol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Nox PPM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movingAvg"/>
            <c:period val="2"/>
            <c:dispRSqr val="0"/>
            <c:dispEq val="0"/>
          </c:trendline>
          <c:xVal>
            <c:numRef>
              <c:f>'[Powertrain and sustainability spreadsheets.xlsx]No EGR'!$C$25:$AB$25</c:f>
              <c:numCache>
                <c:formatCode>General</c:formatCode>
                <c:ptCount val="26"/>
                <c:pt idx="0">
                  <c:v>0.6</c:v>
                </c:pt>
                <c:pt idx="2">
                  <c:v>0.65</c:v>
                </c:pt>
                <c:pt idx="4">
                  <c:v>0.7</c:v>
                </c:pt>
                <c:pt idx="6">
                  <c:v>0.75</c:v>
                </c:pt>
                <c:pt idx="8">
                  <c:v>0.8</c:v>
                </c:pt>
                <c:pt idx="10">
                  <c:v>0.85</c:v>
                </c:pt>
                <c:pt idx="12">
                  <c:v>0.9</c:v>
                </c:pt>
                <c:pt idx="14">
                  <c:v>0.95</c:v>
                </c:pt>
                <c:pt idx="16">
                  <c:v>0.96</c:v>
                </c:pt>
                <c:pt idx="18">
                  <c:v>0.97</c:v>
                </c:pt>
                <c:pt idx="20">
                  <c:v>0.98</c:v>
                </c:pt>
                <c:pt idx="22">
                  <c:v>0.99</c:v>
                </c:pt>
                <c:pt idx="24">
                  <c:v>1</c:v>
                </c:pt>
              </c:numCache>
            </c:numRef>
          </c:xVal>
          <c:yVal>
            <c:numRef>
              <c:f>'[Powertrain and sustainability spreadsheets.xlsx]No EGR'!$C$45:$AA$45</c:f>
              <c:numCache>
                <c:formatCode>General</c:formatCode>
                <c:ptCount val="25"/>
                <c:pt idx="0" formatCode="0.00E+00">
                  <c:v>8535909.8730651513</c:v>
                </c:pt>
                <c:pt idx="2" formatCode="0.00E+00">
                  <c:v>29114714.102859646</c:v>
                </c:pt>
                <c:pt idx="4" formatCode="0.00E+00">
                  <c:v>85428328.952352613</c:v>
                </c:pt>
                <c:pt idx="6" formatCode="0.00E+00">
                  <c:v>223265813.8056522</c:v>
                </c:pt>
                <c:pt idx="8" formatCode="0.00E+00">
                  <c:v>525647399.49925709</c:v>
                </c:pt>
                <c:pt idx="10" formatCode="0.00E+00">
                  <c:v>1137484931.553108</c:v>
                </c:pt>
                <c:pt idx="12" formatCode="0.00E+00">
                  <c:v>2281345417.0085006</c:v>
                </c:pt>
                <c:pt idx="14" formatCode="0.00E+00">
                  <c:v>4299930655.4925051</c:v>
                </c:pt>
                <c:pt idx="16" formatCode="0.00E+00">
                  <c:v>4846850665.4884939</c:v>
                </c:pt>
                <c:pt idx="18" formatCode="0.00E+00">
                  <c:v>5453313444.1076746</c:v>
                </c:pt>
                <c:pt idx="20" formatCode="0.00E+00">
                  <c:v>6122843737.3243113</c:v>
                </c:pt>
                <c:pt idx="22" formatCode="0.00E+00">
                  <c:v>6857947871.508028</c:v>
                </c:pt>
                <c:pt idx="24" formatCode="0.00E+00">
                  <c:v>7637297492.3429003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695-475F-BEAA-69CDCDF968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52793528"/>
        <c:axId val="652793856"/>
      </c:scatterChart>
      <c:valAx>
        <c:axId val="6527935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Fuel equivalence ratio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2793856"/>
        <c:crosses val="autoZero"/>
        <c:crossBetween val="midCat"/>
      </c:valAx>
      <c:valAx>
        <c:axId val="6527938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NOx</a:t>
                </a:r>
                <a:r>
                  <a:rPr lang="en-GB" baseline="0"/>
                  <a:t> PPM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27935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NOx</a:t>
            </a:r>
            <a:r>
              <a:rPr lang="en-GB" baseline="0"/>
              <a:t> production with exhaust gas recirculation vs crank angle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0% EGR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EGR'!$D$18:$D$33</c:f>
              <c:numCache>
                <c:formatCode>0.000E+00</c:formatCode>
                <c:ptCount val="16"/>
                <c:pt idx="0">
                  <c:v>1.9981083799585806E-9</c:v>
                </c:pt>
                <c:pt idx="1">
                  <c:v>1.333313284107592E-8</c:v>
                </c:pt>
                <c:pt idx="2">
                  <c:v>6.0209527302907544E-8</c:v>
                </c:pt>
                <c:pt idx="3">
                  <c:v>2.0764631938544163E-7</c:v>
                </c:pt>
                <c:pt idx="4">
                  <c:v>5.8878589241649218E-7</c:v>
                </c:pt>
                <c:pt idx="5">
                  <c:v>1.4402061938585044E-6</c:v>
                </c:pt>
                <c:pt idx="6">
                  <c:v>3.1404305751886818E-6</c:v>
                </c:pt>
                <c:pt idx="7">
                  <c:v>6.2487225977898994E-6</c:v>
                </c:pt>
                <c:pt idx="8">
                  <c:v>1.1541757185313835E-5</c:v>
                </c:pt>
                <c:pt idx="9">
                  <c:v>2.0046422141427192E-5</c:v>
                </c:pt>
                <c:pt idx="10">
                  <c:v>3.3067650821014309E-5</c:v>
                </c:pt>
                <c:pt idx="11">
                  <c:v>5.2210734581883077E-5</c:v>
                </c:pt>
                <c:pt idx="12">
                  <c:v>7.9397986723893076E-5</c:v>
                </c:pt>
                <c:pt idx="13">
                  <c:v>1.1687993249156362E-4</c:v>
                </c:pt>
                <c:pt idx="14">
                  <c:v>1.6724140018194012E-4</c:v>
                </c:pt>
                <c:pt idx="15">
                  <c:v>2.3340300793862963E-4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EFC-4086-89EC-16D744C99B56}"/>
            </c:ext>
          </c:extLst>
        </c:ser>
        <c:ser>
          <c:idx val="1"/>
          <c:order val="1"/>
          <c:tx>
            <c:v>2% EGR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EGR'!$F$18:$F$33</c:f>
              <c:numCache>
                <c:formatCode>0.000E+00</c:formatCode>
                <c:ptCount val="16"/>
                <c:pt idx="0">
                  <c:v>1.2165292631095991E-9</c:v>
                </c:pt>
                <c:pt idx="1">
                  <c:v>8.3964414043355742E-9</c:v>
                </c:pt>
                <c:pt idx="2">
                  <c:v>3.8946820247637944E-8</c:v>
                </c:pt>
                <c:pt idx="3">
                  <c:v>1.3730701382885985E-7</c:v>
                </c:pt>
                <c:pt idx="4">
                  <c:v>3.9662079572808166E-7</c:v>
                </c:pt>
                <c:pt idx="5">
                  <c:v>9.8571471389702616E-7</c:v>
                </c:pt>
                <c:pt idx="6">
                  <c:v>2.1793991312038675E-6</c:v>
                </c:pt>
                <c:pt idx="7">
                  <c:v>4.3898805148674205E-6</c:v>
                </c:pt>
                <c:pt idx="8">
                  <c:v>8.197330862822584E-6</c:v>
                </c:pt>
                <c:pt idx="9">
                  <c:v>1.4378095641638229E-5</c:v>
                </c:pt>
                <c:pt idx="10">
                  <c:v>2.3929491615283781E-5</c:v>
                </c:pt>
                <c:pt idx="11">
                  <c:v>3.8090571801061445E-5</c:v>
                </c:pt>
                <c:pt idx="12">
                  <c:v>5.8358583189957859E-5</c:v>
                </c:pt>
                <c:pt idx="13">
                  <c:v>8.6501107299505182E-5</c:v>
                </c:pt>
                <c:pt idx="14">
                  <c:v>1.2456406120413911E-4</c:v>
                </c:pt>
                <c:pt idx="15">
                  <c:v>1.7487586006621362E-4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EFC-4086-89EC-16D744C99B56}"/>
            </c:ext>
          </c:extLst>
        </c:ser>
        <c:ser>
          <c:idx val="2"/>
          <c:order val="2"/>
          <c:tx>
            <c:v>4% EGR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EGR'!$H$18:$H$33</c:f>
              <c:numCache>
                <c:formatCode>0.000E+00</c:formatCode>
                <c:ptCount val="16"/>
                <c:pt idx="0">
                  <c:v>7.9401693803775143E-10</c:v>
                </c:pt>
                <c:pt idx="1">
                  <c:v>5.6425481214639798E-9</c:v>
                </c:pt>
                <c:pt idx="2">
                  <c:v>2.6786608648289168E-8</c:v>
                </c:pt>
                <c:pt idx="3">
                  <c:v>9.6250788560678892E-8</c:v>
                </c:pt>
                <c:pt idx="4">
                  <c:v>2.8251774746315857E-7</c:v>
                </c:pt>
                <c:pt idx="5">
                  <c:v>7.1185854149956338E-7</c:v>
                </c:pt>
                <c:pt idx="6">
                  <c:v>1.5928843616073302E-6</c:v>
                </c:pt>
                <c:pt idx="7">
                  <c:v>3.2426038164725266E-6</c:v>
                </c:pt>
                <c:pt idx="8">
                  <c:v>6.1123817162614633E-6</c:v>
                </c:pt>
                <c:pt idx="9">
                  <c:v>1.0812483637377875E-5</c:v>
                </c:pt>
                <c:pt idx="10">
                  <c:v>1.8134237942779252E-5</c:v>
                </c:pt>
                <c:pt idx="11">
                  <c:v>2.9069182410569064E-5</c:v>
                </c:pt>
                <c:pt idx="12">
                  <c:v>4.4824851055813004E-5</c:v>
                </c:pt>
                <c:pt idx="13">
                  <c:v>6.683708601461188E-5</c:v>
                </c:pt>
                <c:pt idx="14">
                  <c:v>9.6778930310272056E-5</c:v>
                </c:pt>
                <c:pt idx="15">
                  <c:v>1.3656627695299322E-4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DEFC-4086-89EC-16D744C99B56}"/>
            </c:ext>
          </c:extLst>
        </c:ser>
        <c:ser>
          <c:idx val="3"/>
          <c:order val="3"/>
          <c:tx>
            <c:v>6% EGR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EGR'!$J$18:$J$33</c:f>
              <c:numCache>
                <c:formatCode>0.000E+00</c:formatCode>
                <c:ptCount val="16"/>
                <c:pt idx="0">
                  <c:v>5.1879686436057191E-10</c:v>
                </c:pt>
                <c:pt idx="1">
                  <c:v>3.7955527041069015E-9</c:v>
                </c:pt>
                <c:pt idx="2">
                  <c:v>1.843957627652936E-8</c:v>
                </c:pt>
                <c:pt idx="3">
                  <c:v>6.7526905980734708E-8</c:v>
                </c:pt>
                <c:pt idx="4">
                  <c:v>2.0139777225948225E-7</c:v>
                </c:pt>
                <c:pt idx="5">
                  <c:v>5.1446483022692766E-7</c:v>
                </c:pt>
                <c:pt idx="6">
                  <c:v>1.1650231836294746E-6</c:v>
                </c:pt>
                <c:pt idx="7">
                  <c:v>2.3967525487694527E-6</c:v>
                </c:pt>
                <c:pt idx="8">
                  <c:v>4.5606154803271091E-6</c:v>
                </c:pt>
                <c:pt idx="9">
                  <c:v>8.1360334947484648E-6</c:v>
                </c:pt>
                <c:pt idx="10">
                  <c:v>1.375047196269789E-5</c:v>
                </c:pt>
                <c:pt idx="11">
                  <c:v>2.2196823247604055E-5</c:v>
                </c:pt>
                <c:pt idx="12">
                  <c:v>3.4448211625502129E-5</c:v>
                </c:pt>
                <c:pt idx="13">
                  <c:v>5.1670038029507527E-5</c:v>
                </c:pt>
                <c:pt idx="14">
                  <c:v>7.5229234255412303E-5</c:v>
                </c:pt>
                <c:pt idx="15">
                  <c:v>1.0670080782681186E-4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DEFC-4086-89EC-16D744C99B56}"/>
            </c:ext>
          </c:extLst>
        </c:ser>
        <c:ser>
          <c:idx val="4"/>
          <c:order val="4"/>
          <c:tx>
            <c:v>8% EGR</c:v>
          </c:tx>
          <c:spPr>
            <a:ln w="19050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EGR'!$L$18:$L$33</c:f>
              <c:numCache>
                <c:formatCode>0.000E+00</c:formatCode>
                <c:ptCount val="16"/>
                <c:pt idx="0">
                  <c:v>3.4094825289015733E-10</c:v>
                </c:pt>
                <c:pt idx="1">
                  <c:v>2.5669838459212805E-9</c:v>
                </c:pt>
                <c:pt idx="2">
                  <c:v>1.2758315616879723E-8</c:v>
                </c:pt>
                <c:pt idx="3">
                  <c:v>4.7604097270667057E-8</c:v>
                </c:pt>
                <c:pt idx="4">
                  <c:v>1.4423222939931206E-7</c:v>
                </c:pt>
                <c:pt idx="5">
                  <c:v>3.7345118741677575E-7</c:v>
                </c:pt>
                <c:pt idx="6">
                  <c:v>8.5571489765135209E-7</c:v>
                </c:pt>
                <c:pt idx="7">
                  <c:v>1.7788249235072941E-6</c:v>
                </c:pt>
                <c:pt idx="8">
                  <c:v>3.4163354608114509E-6</c:v>
                </c:pt>
                <c:pt idx="9">
                  <c:v>6.1457246199839447E-6</c:v>
                </c:pt>
                <c:pt idx="10">
                  <c:v>1.0465568037983054E-5</c:v>
                </c:pt>
                <c:pt idx="11">
                  <c:v>1.7011146237522285E-5</c:v>
                </c:pt>
                <c:pt idx="12">
                  <c:v>2.6568103913032113E-5</c:v>
                </c:pt>
                <c:pt idx="13">
                  <c:v>4.00839414690694E-5</c:v>
                </c:pt>
                <c:pt idx="14">
                  <c:v>5.8677250766771871E-5</c:v>
                </c:pt>
                <c:pt idx="15">
                  <c:v>8.3644708156171413E-5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4-DEFC-4086-89EC-16D744C99B56}"/>
            </c:ext>
          </c:extLst>
        </c:ser>
        <c:ser>
          <c:idx val="5"/>
          <c:order val="5"/>
          <c:tx>
            <c:v>10% EGR</c:v>
          </c:tx>
          <c:spPr>
            <a:ln w="19050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EGR'!$N$18:$N$33</c:f>
              <c:numCache>
                <c:formatCode>0.000E+00</c:formatCode>
                <c:ptCount val="16"/>
                <c:pt idx="0">
                  <c:v>2.2447012855503217E-10</c:v>
                </c:pt>
                <c:pt idx="1">
                  <c:v>1.7389596429745272E-9</c:v>
                </c:pt>
                <c:pt idx="2">
                  <c:v>8.8410895775769368E-9</c:v>
                </c:pt>
                <c:pt idx="3">
                  <c:v>3.3607969103071951E-8</c:v>
                </c:pt>
                <c:pt idx="4">
                  <c:v>1.0343489838335986E-7</c:v>
                </c:pt>
                <c:pt idx="5">
                  <c:v>2.7144416715615563E-7</c:v>
                </c:pt>
                <c:pt idx="6">
                  <c:v>6.2931372322732953E-7</c:v>
                </c:pt>
                <c:pt idx="7">
                  <c:v>1.3217971001815061E-6</c:v>
                </c:pt>
                <c:pt idx="8">
                  <c:v>2.5621203063520512E-6</c:v>
                </c:pt>
                <c:pt idx="9">
                  <c:v>4.647482539511022E-6</c:v>
                </c:pt>
                <c:pt idx="10">
                  <c:v>7.9740012895087815E-6</c:v>
                </c:pt>
                <c:pt idx="11">
                  <c:v>1.3050586250373507E-5</c:v>
                </c:pt>
                <c:pt idx="12">
                  <c:v>2.0511372655080108E-5</c:v>
                </c:pt>
                <c:pt idx="13">
                  <c:v>3.1126477422662656E-5</c:v>
                </c:pt>
                <c:pt idx="14">
                  <c:v>4.5810953616816599E-5</c:v>
                </c:pt>
                <c:pt idx="15">
                  <c:v>6.5631908247398903E-5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5-DEFC-4086-89EC-16D744C99B56}"/>
            </c:ext>
          </c:extLst>
        </c:ser>
        <c:ser>
          <c:idx val="6"/>
          <c:order val="6"/>
          <c:tx>
            <c:v>12% EGR</c:v>
          </c:tx>
          <c:spPr>
            <a:ln w="19050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>
                  <a:lumMod val="60000"/>
                </a:schemeClr>
              </a:solidFill>
              <a:ln w="9525">
                <a:solidFill>
                  <a:schemeClr val="accent1">
                    <a:lumMod val="60000"/>
                  </a:schemeClr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EGR'!$P$18:$P$33</c:f>
              <c:numCache>
                <c:formatCode>0.000E+00</c:formatCode>
                <c:ptCount val="16"/>
                <c:pt idx="0">
                  <c:v>1.4830443056564343E-10</c:v>
                </c:pt>
                <c:pt idx="1">
                  <c:v>1.1818766994252381E-9</c:v>
                </c:pt>
                <c:pt idx="2">
                  <c:v>6.1453669050539785E-9</c:v>
                </c:pt>
                <c:pt idx="3">
                  <c:v>2.3795704440544551E-8</c:v>
                </c:pt>
                <c:pt idx="4">
                  <c:v>7.438241516773233E-8</c:v>
                </c:pt>
                <c:pt idx="5">
                  <c:v>1.9782179418322739E-7</c:v>
                </c:pt>
                <c:pt idx="6">
                  <c:v>4.6398871776647749E-7</c:v>
                </c:pt>
                <c:pt idx="7">
                  <c:v>9.8459792129020094E-7</c:v>
                </c:pt>
                <c:pt idx="8">
                  <c:v>1.9260420398881293E-6</c:v>
                </c:pt>
                <c:pt idx="9">
                  <c:v>3.5225560587153778E-6</c:v>
                </c:pt>
                <c:pt idx="10">
                  <c:v>6.0891473326362581E-6</c:v>
                </c:pt>
                <c:pt idx="11">
                  <c:v>1.0033833167575859E-5</c:v>
                </c:pt>
                <c:pt idx="12">
                  <c:v>1.5868840200434899E-5</c:v>
                </c:pt>
                <c:pt idx="13">
                  <c:v>2.4220526764624306E-5</c:v>
                </c:pt>
                <c:pt idx="14">
                  <c:v>3.5837883328825757E-5</c:v>
                </c:pt>
                <c:pt idx="15">
                  <c:v>5.159954385708913E-5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6-DEFC-4086-89EC-16D744C99B56}"/>
            </c:ext>
          </c:extLst>
        </c:ser>
        <c:ser>
          <c:idx val="7"/>
          <c:order val="7"/>
          <c:tx>
            <c:v>14% EGR</c:v>
          </c:tx>
          <c:spPr>
            <a:ln w="19050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>
                  <a:lumMod val="60000"/>
                </a:schemeClr>
              </a:solidFill>
              <a:ln w="9525">
                <a:solidFill>
                  <a:schemeClr val="accent2">
                    <a:lumMod val="60000"/>
                  </a:schemeClr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EGR'!$R$18:$R$33</c:f>
              <c:numCache>
                <c:formatCode>0.000E+00</c:formatCode>
                <c:ptCount val="16"/>
                <c:pt idx="0">
                  <c:v>9.8157976934918401E-11</c:v>
                </c:pt>
                <c:pt idx="1">
                  <c:v>8.0458313246400159E-10</c:v>
                </c:pt>
                <c:pt idx="2">
                  <c:v>4.2781737407015207E-9</c:v>
                </c:pt>
                <c:pt idx="3">
                  <c:v>1.6872693637628654E-8</c:v>
                </c:pt>
                <c:pt idx="4">
                  <c:v>5.3563650966355005E-8</c:v>
                </c:pt>
                <c:pt idx="5">
                  <c:v>1.443564793647125E-7</c:v>
                </c:pt>
                <c:pt idx="6">
                  <c:v>3.4252446208992812E-7</c:v>
                </c:pt>
                <c:pt idx="7">
                  <c:v>7.3430300546092431E-7</c:v>
                </c:pt>
                <c:pt idx="8">
                  <c:v>1.4495558066149275E-6</c:v>
                </c:pt>
                <c:pt idx="9">
                  <c:v>2.6729054399279799E-6</c:v>
                </c:pt>
                <c:pt idx="10">
                  <c:v>4.6548578686446109E-6</c:v>
                </c:pt>
                <c:pt idx="11">
                  <c:v>7.7225209996031533E-6</c:v>
                </c:pt>
                <c:pt idx="12">
                  <c:v>1.2289601636211123E-5</c:v>
                </c:pt>
                <c:pt idx="13">
                  <c:v>1.8865449828317664E-5</c:v>
                </c:pt>
                <c:pt idx="14">
                  <c:v>2.8062996986002883E-5</c:v>
                </c:pt>
                <c:pt idx="15">
                  <c:v>4.0605500492052108E-5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7-DEFC-4086-89EC-16D744C99B56}"/>
            </c:ext>
          </c:extLst>
        </c:ser>
        <c:ser>
          <c:idx val="8"/>
          <c:order val="8"/>
          <c:tx>
            <c:v>16% EGR</c:v>
          </c:tx>
          <c:spPr>
            <a:ln w="19050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>
                  <a:lumMod val="60000"/>
                </a:schemeClr>
              </a:solidFill>
              <a:ln w="9525">
                <a:solidFill>
                  <a:schemeClr val="accent3">
                    <a:lumMod val="60000"/>
                  </a:schemeClr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EGR'!$T$18:$T$33</c:f>
              <c:numCache>
                <c:formatCode>0.000E+00</c:formatCode>
                <c:ptCount val="16"/>
                <c:pt idx="0">
                  <c:v>6.568288531484105E-11</c:v>
                </c:pt>
                <c:pt idx="1">
                  <c:v>5.5335650247404227E-10</c:v>
                </c:pt>
                <c:pt idx="2">
                  <c:v>3.0071171135204906E-9</c:v>
                </c:pt>
                <c:pt idx="3">
                  <c:v>1.2073772939783025E-8</c:v>
                </c:pt>
                <c:pt idx="4">
                  <c:v>3.8910533664652417E-8</c:v>
                </c:pt>
                <c:pt idx="5">
                  <c:v>1.0622942562536712E-7</c:v>
                </c:pt>
                <c:pt idx="6">
                  <c:v>2.5491231598577195E-7</c:v>
                </c:pt>
                <c:pt idx="7">
                  <c:v>5.5193867150653698E-7</c:v>
                </c:pt>
                <c:pt idx="8">
                  <c:v>1.0992585645899716E-6</c:v>
                </c:pt>
                <c:pt idx="9">
                  <c:v>2.0432052466330889E-6</c:v>
                </c:pt>
                <c:pt idx="10">
                  <c:v>3.5840557304225448E-6</c:v>
                </c:pt>
                <c:pt idx="11">
                  <c:v>5.9853940919105648E-6</c:v>
                </c:pt>
                <c:pt idx="12">
                  <c:v>9.5829941927962504E-6</c:v>
                </c:pt>
                <c:pt idx="13">
                  <c:v>1.4793004668141008E-5</c:v>
                </c:pt>
                <c:pt idx="14">
                  <c:v>2.2119282068607169E-5</c:v>
                </c:pt>
                <c:pt idx="15">
                  <c:v>3.215977402909533E-5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8-DEFC-4086-89EC-16D744C99B56}"/>
            </c:ext>
          </c:extLst>
        </c:ser>
        <c:ser>
          <c:idx val="9"/>
          <c:order val="9"/>
          <c:tx>
            <c:v>18% EGR</c:v>
          </c:tx>
          <c:spPr>
            <a:ln w="19050" cap="rnd">
              <a:solidFill>
                <a:schemeClr val="accent4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>
                  <a:lumMod val="60000"/>
                </a:schemeClr>
              </a:solidFill>
              <a:ln w="9525">
                <a:solidFill>
                  <a:schemeClr val="accent4">
                    <a:lumMod val="60000"/>
                  </a:schemeClr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EGR'!$V$18:$V$33</c:f>
              <c:numCache>
                <c:formatCode>0.000E+00</c:formatCode>
                <c:ptCount val="16"/>
                <c:pt idx="0">
                  <c:v>4.345526437398898E-11</c:v>
                </c:pt>
                <c:pt idx="1">
                  <c:v>3.765452205751525E-10</c:v>
                </c:pt>
                <c:pt idx="2">
                  <c:v>2.0925222101480668E-9</c:v>
                </c:pt>
                <c:pt idx="3">
                  <c:v>8.5572558087111058E-9</c:v>
                </c:pt>
                <c:pt idx="4">
                  <c:v>2.8007207620135648E-8</c:v>
                </c:pt>
                <c:pt idx="5">
                  <c:v>7.7483136674048924E-8</c:v>
                </c:pt>
                <c:pt idx="6">
                  <c:v>1.8809316580460528E-7</c:v>
                </c:pt>
                <c:pt idx="7">
                  <c:v>4.1143696451439541E-7</c:v>
                </c:pt>
                <c:pt idx="8">
                  <c:v>8.269198249006155E-7</c:v>
                </c:pt>
                <c:pt idx="9">
                  <c:v>1.5496388439509132E-6</c:v>
                </c:pt>
                <c:pt idx="10">
                  <c:v>2.7385212033354162E-6</c:v>
                </c:pt>
                <c:pt idx="11">
                  <c:v>4.604421795378289E-6</c:v>
                </c:pt>
                <c:pt idx="12">
                  <c:v>7.4179310861693389E-6</c:v>
                </c:pt>
                <c:pt idx="13">
                  <c:v>1.1516694308296428E-5</c:v>
                </c:pt>
                <c:pt idx="14">
                  <c:v>1.7312093259748722E-5</c:v>
                </c:pt>
                <c:pt idx="15">
                  <c:v>2.5295188216847928E-5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9-DEFC-4086-89EC-16D744C99B56}"/>
            </c:ext>
          </c:extLst>
        </c:ser>
        <c:ser>
          <c:idx val="10"/>
          <c:order val="10"/>
          <c:tx>
            <c:v>20% EGR</c:v>
          </c:tx>
          <c:spPr>
            <a:ln w="19050" cap="rnd">
              <a:solidFill>
                <a:schemeClr val="accent5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60000"/>
                </a:schemeClr>
              </a:solidFill>
              <a:ln w="9525">
                <a:solidFill>
                  <a:schemeClr val="accent5">
                    <a:lumMod val="60000"/>
                  </a:schemeClr>
                </a:solidFill>
              </a:ln>
              <a:effectLst/>
            </c:spPr>
          </c:marker>
          <c:xVal>
            <c:numRef>
              <c:f>'[Powertrain and sustainability spreadsheets.xlsx]With EGR'!$A$18:$A$33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xVal>
          <c:yVal>
            <c:numRef>
              <c:f>'[Powertrain and sustainability spreadsheets.xlsx]With EGR'!$X$18:$X$33</c:f>
              <c:numCache>
                <c:formatCode>0.000E+00</c:formatCode>
                <c:ptCount val="16"/>
                <c:pt idx="0">
                  <c:v>2.8901577107893834E-11</c:v>
                </c:pt>
                <c:pt idx="1">
                  <c:v>2.5748998062647746E-10</c:v>
                </c:pt>
                <c:pt idx="2">
                  <c:v>1.4628354239020671E-9</c:v>
                </c:pt>
                <c:pt idx="3">
                  <c:v>6.0915623601842034E-9</c:v>
                </c:pt>
                <c:pt idx="4">
                  <c:v>2.0243630466711396E-8</c:v>
                </c:pt>
                <c:pt idx="5">
                  <c:v>5.6742845257927952E-8</c:v>
                </c:pt>
                <c:pt idx="6">
                  <c:v>1.3932591893460126E-7</c:v>
                </c:pt>
                <c:pt idx="7">
                  <c:v>3.0784723497561378E-7</c:v>
                </c:pt>
                <c:pt idx="8">
                  <c:v>6.2430292829116422E-7</c:v>
                </c:pt>
                <c:pt idx="9">
                  <c:v>1.1794281463061595E-6</c:v>
                </c:pt>
                <c:pt idx="10">
                  <c:v>2.0996084864018551E-6</c:v>
                </c:pt>
                <c:pt idx="11">
                  <c:v>3.5538599882520995E-6</c:v>
                </c:pt>
                <c:pt idx="12">
                  <c:v>5.7606614701369093E-6</c:v>
                </c:pt>
                <c:pt idx="13">
                  <c:v>8.9944602687528991E-6</c:v>
                </c:pt>
                <c:pt idx="14">
                  <c:v>1.3591711772898698E-5</c:v>
                </c:pt>
                <c:pt idx="15">
                  <c:v>1.9956350809609569E-5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A-DEFC-4086-89EC-16D744C99B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74214544"/>
        <c:axId val="674215200"/>
      </c:scatterChart>
      <c:valAx>
        <c:axId val="6742145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Crank angle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4215200"/>
        <c:crosses val="autoZero"/>
        <c:crossBetween val="midCat"/>
      </c:valAx>
      <c:valAx>
        <c:axId val="674215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NOx</a:t>
                </a:r>
                <a:r>
                  <a:rPr lang="en-GB" baseline="0"/>
                  <a:t> PPM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421454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Average Nox vs EGR%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'[Powertrain and sustainability spreadsheets.xlsx]With EGR'!$A$3:$A$13</c:f>
              <c:numCache>
                <c:formatCode>0</c:formatCode>
                <c:ptCount val="11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12</c:v>
                </c:pt>
                <c:pt idx="7">
                  <c:v>14</c:v>
                </c:pt>
                <c:pt idx="8">
                  <c:v>16</c:v>
                </c:pt>
                <c:pt idx="9">
                  <c:v>18</c:v>
                </c:pt>
                <c:pt idx="10">
                  <c:v>20</c:v>
                </c:pt>
              </c:numCache>
            </c:numRef>
          </c:xVal>
          <c:yVal>
            <c:numRef>
              <c:f>'[Powertrain and sustainability spreadsheets.xlsx]With EGR'!$K$3:$K$13</c:f>
              <c:numCache>
                <c:formatCode>0.000E+00</c:formatCode>
                <c:ptCount val="11"/>
                <c:pt idx="0">
                  <c:v>4.5343139025801745E-5</c:v>
                </c:pt>
                <c:pt idx="1">
                  <c:v>3.3564536477566383E-5</c:v>
                </c:pt>
                <c:pt idx="2">
                  <c:v>2.5943423029374306E-5</c:v>
                </c:pt>
                <c:pt idx="3">
                  <c:v>2.0066259693082652E-5</c:v>
                </c:pt>
                <c:pt idx="4">
                  <c:v>1.5576767015269164E-5</c:v>
                </c:pt>
                <c:pt idx="5">
                  <c:v>1.210533154406901E-5</c:v>
                </c:pt>
                <c:pt idx="6">
                  <c:v>9.4281521781670592E-6</c:v>
                </c:pt>
                <c:pt idx="7">
                  <c:v>7.3512618914840058E-6</c:v>
                </c:pt>
                <c:pt idx="8">
                  <c:v>5.7709162167762088E-6</c:v>
                </c:pt>
                <c:pt idx="9">
                  <c:v>4.4985936744840405E-6</c:v>
                </c:pt>
                <c:pt idx="10">
                  <c:v>3.5182740181016268E-6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896-46C2-9F0A-AB95F927A4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1560024"/>
        <c:axId val="311560352"/>
      </c:scatterChart>
      <c:valAx>
        <c:axId val="3115600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EGR%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1560352"/>
        <c:crosses val="autoZero"/>
        <c:crossBetween val="midCat"/>
      </c:valAx>
      <c:valAx>
        <c:axId val="311560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AVG NOx Production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15600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EBI16</b:Tag>
    <b:SourceType>InternetSite</b:SourceType>
    <b:Guid>{CE26560B-FB94-40E3-A755-7E198556CE0B}</b:Guid>
    <b:Title>CHEBI:62805 - isooctane</b:Title>
    <b:Year>2016</b:Year>
    <b:Author>
      <b:Author>
        <b:NameList>
          <b:Person>
            <b:Last>EBI</b:Last>
          </b:Person>
        </b:NameList>
      </b:Author>
    </b:Author>
    <b:InternetSiteTitle>ChEBI</b:InternetSiteTitle>
    <b:Month>December</b:Month>
    <b:Day>15</b:Day>
    <b:URL>https://www.ebi.ac.uk/chebi/searchId.do?chebiId=CHEBI:62805</b:URL>
    <b:RefOrder>1</b:RefOrder>
  </b:Source>
  <b:Source>
    <b:Tag>MIT14</b:Tag>
    <b:SourceType>Report</b:SourceType>
    <b:Guid>{CD7653F4-7972-4158-98C9-F50EBCE3D77D}</b:Guid>
    <b:Title>Lec. 04 Comb &amp; thermochemistry</b:Title>
    <b:Year>2014</b:Year>
    <b:Author>
      <b:Author>
        <b:NameList>
          <b:Person>
            <b:Last>MIT</b:Last>
          </b:Person>
        </b:NameList>
      </b:Author>
    </b:Author>
    <b:Publisher>Massachusetts Institute of Technology</b:Publisher>
    <b:City>Massachusetts</b:City>
    <b:RefOrder>2</b:RefOrder>
  </b:Source>
  <b:Source>
    <b:Tag>Che19</b:Tag>
    <b:SourceType>InternetSite</b:SourceType>
    <b:Guid>{D3F7CD09-FFAF-434D-9CE6-1A3780EE0282}</b:Guid>
    <b:Title>Thermochemistry</b:Title>
    <b:Year>2019</b:Year>
    <b:Author>
      <b:Author>
        <b:NameList>
          <b:Person>
            <b:Last>Texts</b:Last>
            <b:First>Chemistry</b:First>
            <b:Middle>Libre</b:Middle>
          </b:Person>
        </b:NameList>
      </b:Author>
    </b:Author>
    <b:InternetSiteTitle>chem.libretexts.org</b:InternetSiteTitle>
    <b:Month>June</b:Month>
    <b:Day>5</b:Day>
    <b:URL>chem.libretexts.org/Bookshelves/Physical_and_Theoretical_Chemistry_Textbook_Maps/Map%3A_Physical_Chemistry_for_the_Biosciences_(Chang)/03%3A_The_First_Law_of_Thermodynamics/3.6%3A_Thermochemistry</b:URL>
    <b:RefOrder>3</b:RefOrder>
  </b:Source>
  <b:Source>
    <b:Tag>Hyd19</b:Tag>
    <b:SourceType>InternetSite</b:SourceType>
    <b:Guid>{1BCB47F5-DD0F-424C-A43F-4CD2C3FA55F8}</b:Guid>
    <b:Author>
      <b:Author>
        <b:NameList>
          <b:Person>
            <b:Last>HydrogenTools</b:Last>
          </b:Person>
        </b:NameList>
      </b:Author>
    </b:Author>
    <b:Title>Lower and Higher Heating Values of Fuels</b:Title>
    <b:InternetSiteTitle>h2tools.org</b:InternetSiteTitle>
    <b:Year>2019</b:Year>
    <b:Month>November</b:Month>
    <b:Day>25</b:Day>
    <b:URL>https://h2tools.org/hyarc/calculator-tools/lower-and-higher-heating-values-fuels</b:URL>
    <b:RefOrder>4</b:RefOrder>
  </b:Source>
  <b:Source>
    <b:Tag>Gas19</b:Tag>
    <b:SourceType>InternetSite</b:SourceType>
    <b:Guid>{90D34710-B9F0-4676-A2D0-86D5069C25D0}</b:Guid>
    <b:Author>
      <b:Author>
        <b:NameList>
          <b:Person>
            <b:Last>Malaysia</b:Last>
            <b:First>Gas</b:First>
          </b:Person>
        </b:NameList>
      </b:Author>
    </b:Author>
    <b:Title>Ideal Fuel</b:Title>
    <b:InternetSiteTitle>GasMalaysia.com</b:InternetSiteTitle>
    <b:Year>2019</b:Year>
    <b:Month>November</b:Month>
    <b:Day>25</b:Day>
    <b:URL>https://www.gasmalaysia.com/index.php/gas-fundamentals/ideal-fuel</b:URL>
    <b:RefOrder>5</b:RefOrder>
  </b:Source>
  <b:Source>
    <b:Tag>DrO19</b:Tag>
    <b:SourceType>Misc</b:SourceType>
    <b:Guid>{F20850F7-2F92-49B3-9FC0-13F15157313F}</b:Guid>
    <b:Year>2019</b:Year>
    <b:CountryRegion>Wales</b:CountryRegion>
    <b:Author>
      <b:Author>
        <b:NameList>
          <b:Person>
            <b:Last>Williams</b:Last>
            <b:First>Dr</b:First>
            <b:Middle>Owen</b:Middle>
          </b:Person>
        </b:NameList>
      </b:Author>
    </b:Author>
    <b:Title>Fuels Database/JANAF Tables</b:Title>
    <b:Month>November</b:Month>
    <b:Day>10</b:Day>
    <b:City>Swansea</b:City>
    <b:StateProvince>Swansea</b:StateProvince>
    <b:Publisher>University of wales trinity saint david</b:Publisher>
    <b:RefOrder>6</b:RefOrder>
  </b:Source>
</b:Sources>
</file>

<file path=customXml/itemProps1.xml><?xml version="1.0" encoding="utf-8"?>
<ds:datastoreItem xmlns:ds="http://schemas.openxmlformats.org/officeDocument/2006/customXml" ds:itemID="{93B35E59-54A8-4A1F-95F6-1F9FA07D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3045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Loaghan Slade (P151151)</dc:creator>
  <cp:keywords/>
  <dc:description/>
  <cp:lastModifiedBy>loaghan slade</cp:lastModifiedBy>
  <cp:revision>13</cp:revision>
  <dcterms:created xsi:type="dcterms:W3CDTF">2020-01-05T05:41:00Z</dcterms:created>
  <dcterms:modified xsi:type="dcterms:W3CDTF">2020-01-05T05:53:00Z</dcterms:modified>
</cp:coreProperties>
</file>