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1069AA5" wp14:paraId="52B8E8C5" wp14:textId="7A0815A0">
      <w:pPr>
        <w:spacing w:before="0" w:beforeAutospacing="off" w:after="0" w:afterAutospacing="off"/>
        <w:rPr>
          <w:rFonts w:ascii="Arial" w:hAnsi="Arial" w:eastAsia="Arial" w:cs="Arial"/>
          <w:noProof w:val="0"/>
          <w:sz w:val="24"/>
          <w:szCs w:val="24"/>
          <w:lang w:val="en-US"/>
        </w:rPr>
      </w:pPr>
      <w:r w:rsidRPr="57CA470E" w:rsidR="7133EFC7">
        <w:rPr>
          <w:rFonts w:ascii="Arial" w:hAnsi="Arial" w:eastAsia="Arial" w:cs="Arial"/>
          <w:b w:val="1"/>
          <w:bCs w:val="1"/>
          <w:noProof w:val="0"/>
          <w:sz w:val="24"/>
          <w:szCs w:val="24"/>
          <w:lang w:val="en-US"/>
        </w:rPr>
        <w:t xml:space="preserve">Critically evaluate the nature and </w:t>
      </w:r>
      <w:r w:rsidRPr="57CA470E" w:rsidR="4286B4D1">
        <w:rPr>
          <w:rFonts w:ascii="Arial" w:hAnsi="Arial" w:eastAsia="Arial" w:cs="Arial"/>
          <w:b w:val="1"/>
          <w:bCs w:val="1"/>
          <w:noProof w:val="0"/>
          <w:sz w:val="24"/>
          <w:szCs w:val="24"/>
          <w:lang w:val="en-US"/>
        </w:rPr>
        <w:t>extent</w:t>
      </w:r>
      <w:r w:rsidRPr="57CA470E" w:rsidR="7133EFC7">
        <w:rPr>
          <w:rFonts w:ascii="Arial" w:hAnsi="Arial" w:eastAsia="Arial" w:cs="Arial"/>
          <w:b w:val="1"/>
          <w:bCs w:val="1"/>
          <w:noProof w:val="0"/>
          <w:sz w:val="24"/>
          <w:szCs w:val="24"/>
          <w:lang w:val="en-US"/>
        </w:rPr>
        <w:t xml:space="preserve"> of offending and if the impact of early intervention can help to curve offending.</w:t>
      </w:r>
    </w:p>
    <w:p w:rsidR="2EF80779" w:rsidP="57CA470E" w:rsidRDefault="2EF80779" w14:paraId="68AB1A5D" w14:textId="72A749F2">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The multifaceted nature of criminal behavior defies simple explanations, often stemming from a complex interplay of social, economic, and psychological factors. Delving into the intricate web of influences that shape criminality, this </w:t>
      </w:r>
      <w:r w:rsidRPr="57CA470E" w:rsidR="5DE7B794">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essay highlights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various theoretical perspectives and practical interventions aimed at understanding and </w:t>
      </w:r>
      <w:r w:rsidRPr="57CA470E" w:rsidR="5BAAF75A">
        <w:rPr>
          <w:rFonts w:ascii="Arial" w:hAnsi="Arial" w:eastAsia="Arial" w:cs="Arial"/>
          <w:b w:val="0"/>
          <w:bCs w:val="0"/>
          <w:i w:val="0"/>
          <w:iCs w:val="0"/>
          <w:caps w:val="0"/>
          <w:smallCaps w:val="0"/>
          <w:noProof w:val="0"/>
          <w:color w:val="0D0D0D" w:themeColor="text1" w:themeTint="F2" w:themeShade="FF"/>
          <w:sz w:val="24"/>
          <w:szCs w:val="24"/>
          <w:u w:val="none"/>
          <w:lang w:val="en-US"/>
        </w:rPr>
        <w:t>curving</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criminal behavior, particularly among young individuals.</w:t>
      </w:r>
    </w:p>
    <w:p w:rsidR="2EF80779" w:rsidP="57CA470E" w:rsidRDefault="2EF80779" w14:paraId="3B22B3D2" w14:textId="58A8CE4D">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792FE27D">
        <w:rPr>
          <w:rFonts w:ascii="Arial" w:hAnsi="Arial" w:eastAsia="Arial" w:cs="Arial"/>
          <w:b w:val="0"/>
          <w:bCs w:val="0"/>
          <w:i w:val="0"/>
          <w:iCs w:val="0"/>
          <w:caps w:val="0"/>
          <w:smallCaps w:val="0"/>
          <w:noProof w:val="0"/>
          <w:color w:val="0D0D0D" w:themeColor="text1" w:themeTint="F2" w:themeShade="FF"/>
          <w:sz w:val="24"/>
          <w:szCs w:val="24"/>
          <w:u w:val="none"/>
          <w:lang w:val="en-US"/>
        </w:rPr>
        <w:t>Social learning theory</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7CCAA2E9">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can explain why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individuals </w:t>
      </w:r>
      <w:r w:rsidRPr="57CA470E" w:rsidR="0C4118C2">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involve themselves </w:t>
      </w:r>
      <w:r w:rsidRPr="57CA470E" w:rsidR="5677D61B">
        <w:rPr>
          <w:rFonts w:ascii="Arial" w:hAnsi="Arial" w:eastAsia="Arial" w:cs="Arial"/>
          <w:b w:val="0"/>
          <w:bCs w:val="0"/>
          <w:i w:val="0"/>
          <w:iCs w:val="0"/>
          <w:caps w:val="0"/>
          <w:smallCaps w:val="0"/>
          <w:noProof w:val="0"/>
          <w:color w:val="0D0D0D" w:themeColor="text1" w:themeTint="F2" w:themeShade="FF"/>
          <w:sz w:val="24"/>
          <w:szCs w:val="24"/>
          <w:u w:val="none"/>
          <w:lang w:val="en-US"/>
        </w:rPr>
        <w:t>in deviant</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tendencies through the influence of their social environment, particularly their close relationships (Boman, Mowen, &amp; Higgins, 2018)</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529FF0D4">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Gang culture can be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linked to activities like street drug dealing, underscores the progression of learned deviance into increasingly violent behavior over time.</w:t>
      </w:r>
      <w:r w:rsidRPr="57CA470E" w:rsidR="0FDD59A9">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69BAB932">
        <w:rPr>
          <w:rFonts w:ascii="Arial" w:hAnsi="Arial" w:eastAsia="Arial" w:cs="Arial"/>
          <w:b w:val="0"/>
          <w:bCs w:val="0"/>
          <w:i w:val="0"/>
          <w:iCs w:val="0"/>
          <w:caps w:val="0"/>
          <w:smallCaps w:val="0"/>
          <w:noProof w:val="0"/>
          <w:color w:val="0D0D0D" w:themeColor="text1" w:themeTint="F2" w:themeShade="FF"/>
          <w:sz w:val="24"/>
          <w:szCs w:val="24"/>
          <w:u w:val="none"/>
          <w:lang w:val="en-US"/>
        </w:rPr>
        <w:t>Furthermore</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adverse childhood experiences (ACES)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emerge</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as significant </w:t>
      </w:r>
      <w:r w:rsidRPr="57CA470E" w:rsidR="619F2117">
        <w:rPr>
          <w:rFonts w:ascii="Arial" w:hAnsi="Arial" w:eastAsia="Arial" w:cs="Arial"/>
          <w:b w:val="0"/>
          <w:bCs w:val="0"/>
          <w:i w:val="0"/>
          <w:iCs w:val="0"/>
          <w:caps w:val="0"/>
          <w:smallCaps w:val="0"/>
          <w:noProof w:val="0"/>
          <w:color w:val="0D0D0D" w:themeColor="text1" w:themeTint="F2" w:themeShade="FF"/>
          <w:sz w:val="24"/>
          <w:szCs w:val="24"/>
          <w:u w:val="none"/>
          <w:lang w:val="en-US"/>
        </w:rPr>
        <w:t>triggers</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to criminal involvement, with trauma and stress from abuse or domestic violence </w:t>
      </w:r>
      <w:r w:rsidRPr="57CA470E" w:rsidR="603DDCF9">
        <w:rPr>
          <w:rFonts w:ascii="Arial" w:hAnsi="Arial" w:eastAsia="Arial" w:cs="Arial"/>
          <w:b w:val="0"/>
          <w:bCs w:val="0"/>
          <w:i w:val="0"/>
          <w:iCs w:val="0"/>
          <w:caps w:val="0"/>
          <w:smallCaps w:val="0"/>
          <w:noProof w:val="0"/>
          <w:color w:val="0D0D0D" w:themeColor="text1" w:themeTint="F2" w:themeShade="FF"/>
          <w:sz w:val="24"/>
          <w:szCs w:val="24"/>
          <w:u w:val="none"/>
          <w:lang w:val="en-US"/>
        </w:rPr>
        <w:t>diverting</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young individuals to engage in violent acts later in life (Violence Protection Unit, 2023). </w:t>
      </w:r>
    </w:p>
    <w:p w:rsidR="2EF80779" w:rsidP="57CA470E" w:rsidRDefault="2EF80779" w14:paraId="0B255E94" w14:textId="02957F0E">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In tandem with early intervention strategies, youth inclusion programs have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emerged</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as </w:t>
      </w:r>
      <w:r w:rsidRPr="57CA470E" w:rsidR="635422CE">
        <w:rPr>
          <w:rFonts w:ascii="Arial" w:hAnsi="Arial" w:eastAsia="Arial" w:cs="Arial"/>
          <w:b w:val="0"/>
          <w:bCs w:val="0"/>
          <w:i w:val="0"/>
          <w:iCs w:val="0"/>
          <w:caps w:val="0"/>
          <w:smallCaps w:val="0"/>
          <w:noProof w:val="0"/>
          <w:color w:val="0D0D0D" w:themeColor="text1" w:themeTint="F2" w:themeShade="FF"/>
          <w:sz w:val="24"/>
          <w:szCs w:val="24"/>
          <w:u w:val="none"/>
          <w:lang w:val="en-US"/>
        </w:rPr>
        <w:t>a</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4793EF9E">
        <w:rPr>
          <w:rFonts w:ascii="Arial" w:hAnsi="Arial" w:eastAsia="Arial" w:cs="Arial"/>
          <w:b w:val="0"/>
          <w:bCs w:val="0"/>
          <w:i w:val="0"/>
          <w:iCs w:val="0"/>
          <w:caps w:val="0"/>
          <w:smallCaps w:val="0"/>
          <w:noProof w:val="0"/>
          <w:color w:val="0D0D0D" w:themeColor="text1" w:themeTint="F2" w:themeShade="FF"/>
          <w:sz w:val="24"/>
          <w:szCs w:val="24"/>
          <w:u w:val="none"/>
          <w:lang w:val="en-US"/>
        </w:rPr>
        <w:t>measure</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to divert young individuals from paths of criminality by providing support services and fostering alternative avenues for personal development (GOV.UK, 2011). Additionally, targeted interventions, such as engagement initiatives for individuals involved in serious and organized crime, underscore the importance of sustained efforts to steer youth away from criminal activities (Home Office, 2021).</w:t>
      </w:r>
      <w:r w:rsidRPr="57CA470E" w:rsidR="728FCC94">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While early intervention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remains</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paramount, attention must also be directed towards preventing recidivism among juvenile offenders. Probation services and charitable organizations play pivotal roles in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facilitating</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the rehabilitation and reintegration of offenders into society, there</w:t>
      </w:r>
      <w:r w:rsidRPr="57CA470E" w:rsidR="7F271DB3">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fore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reducing the likelihood of reoffending (Probation Service, 2021; St Giles Trust, n.d.).</w:t>
      </w:r>
    </w:p>
    <w:p w:rsidR="2EF80779" w:rsidP="57CA470E" w:rsidRDefault="2EF80779" w14:paraId="57E85840" w14:textId="4B61FC1B">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Nevertheless, not all interventions </w:t>
      </w:r>
      <w:r w:rsidRPr="57CA470E" w:rsidR="24AF3D9D">
        <w:rPr>
          <w:rFonts w:ascii="Arial" w:hAnsi="Arial" w:eastAsia="Arial" w:cs="Arial"/>
          <w:b w:val="0"/>
          <w:bCs w:val="0"/>
          <w:i w:val="0"/>
          <w:iCs w:val="0"/>
          <w:caps w:val="0"/>
          <w:smallCaps w:val="0"/>
          <w:noProof w:val="0"/>
          <w:color w:val="0D0D0D" w:themeColor="text1" w:themeTint="F2" w:themeShade="FF"/>
          <w:sz w:val="24"/>
          <w:szCs w:val="24"/>
          <w:u w:val="none"/>
          <w:lang w:val="en-US"/>
        </w:rPr>
        <w:t>produce</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positive outcomes, as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evidenced</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by the limitations of scare tactics like the "scared straight" program, which inadvertently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exacerbated</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criminal behavior among participants (College of Policing, 2015; Wilson, 2012). Such findings </w:t>
      </w:r>
      <w:r w:rsidRPr="57CA470E" w:rsidR="06770A65">
        <w:rPr>
          <w:rFonts w:ascii="Arial" w:hAnsi="Arial" w:eastAsia="Arial" w:cs="Arial"/>
          <w:b w:val="0"/>
          <w:bCs w:val="0"/>
          <w:i w:val="0"/>
          <w:iCs w:val="0"/>
          <w:caps w:val="0"/>
          <w:smallCaps w:val="0"/>
          <w:noProof w:val="0"/>
          <w:color w:val="0D0D0D" w:themeColor="text1" w:themeTint="F2" w:themeShade="FF"/>
          <w:sz w:val="24"/>
          <w:szCs w:val="24"/>
          <w:u w:val="none"/>
          <w:lang w:val="en-US"/>
        </w:rPr>
        <w:t>address</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the complexity of addressing criminality and highlight the need for evidence-based interventions tailored to the diverse needs </w:t>
      </w:r>
      <w:r w:rsidRPr="57CA470E" w:rsidR="0DA80AFE">
        <w:rPr>
          <w:rFonts w:ascii="Arial" w:hAnsi="Arial" w:eastAsia="Arial" w:cs="Arial"/>
          <w:b w:val="0"/>
          <w:bCs w:val="0"/>
          <w:i w:val="0"/>
          <w:iCs w:val="0"/>
          <w:caps w:val="0"/>
          <w:smallCaps w:val="0"/>
          <w:noProof w:val="0"/>
          <w:color w:val="0D0D0D" w:themeColor="text1" w:themeTint="F2" w:themeShade="FF"/>
          <w:sz w:val="24"/>
          <w:szCs w:val="24"/>
          <w:u w:val="none"/>
          <w:lang w:val="en-US"/>
        </w:rPr>
        <w:t>of individuals</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w:t>
      </w:r>
      <w:r w:rsidRPr="57CA470E" w:rsidR="72EE717C">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As we investigate criminal behavior, it becomes </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evident</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that an approach, encompassing early intervention, rehabilitation, and targeted interventions, is critical to mitigate the societal impact of criminality and ado</w:t>
      </w:r>
      <w:r w:rsidRPr="57CA470E" w:rsidR="428E2DAF">
        <w:rPr>
          <w:rFonts w:ascii="Arial" w:hAnsi="Arial" w:eastAsia="Arial" w:cs="Arial"/>
          <w:b w:val="0"/>
          <w:bCs w:val="0"/>
          <w:i w:val="0"/>
          <w:iCs w:val="0"/>
          <w:caps w:val="0"/>
          <w:smallCaps w:val="0"/>
          <w:noProof w:val="0"/>
          <w:color w:val="0D0D0D" w:themeColor="text1" w:themeTint="F2" w:themeShade="FF"/>
          <w:sz w:val="24"/>
          <w:szCs w:val="24"/>
          <w:u w:val="none"/>
          <w:lang w:val="en-US"/>
        </w:rPr>
        <w:t>pt</w:t>
      </w:r>
      <w:r w:rsidRPr="57CA470E" w:rsidR="78B9E975">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a safer, more inclusive community for all.</w:t>
      </w:r>
    </w:p>
    <w:p w:rsidR="2EF80779" w:rsidP="57CA470E" w:rsidRDefault="2EF80779" w14:paraId="385FEEB4" w14:textId="7C54629A">
      <w:pPr>
        <w:pStyle w:val="Normal"/>
        <w:spacing w:before="0" w:beforeAutospacing="off" w:after="0" w:afterAutospacing="off"/>
        <w:rPr>
          <w:rFonts w:ascii="Arial" w:hAnsi="Arial" w:eastAsia="Arial" w:cs="Arial"/>
          <w:b w:val="0"/>
          <w:bCs w:val="0"/>
          <w:noProof w:val="0"/>
          <w:sz w:val="24"/>
          <w:szCs w:val="24"/>
          <w:u w:val="none"/>
          <w:lang w:val="en-US"/>
        </w:rPr>
      </w:pPr>
      <w:r w:rsidRPr="57CA470E" w:rsidR="2EF80779">
        <w:rPr>
          <w:rFonts w:ascii="Arial" w:hAnsi="Arial" w:eastAsia="Arial" w:cs="Arial"/>
          <w:b w:val="0"/>
          <w:bCs w:val="0"/>
          <w:u w:val="none"/>
        </w:rPr>
        <w:t xml:space="preserve">Many individuals commit crimes for </w:t>
      </w:r>
      <w:r w:rsidRPr="57CA470E" w:rsidR="7812BBD1">
        <w:rPr>
          <w:rFonts w:ascii="Arial" w:hAnsi="Arial" w:eastAsia="Arial" w:cs="Arial"/>
          <w:b w:val="0"/>
          <w:bCs w:val="0"/>
          <w:u w:val="none"/>
        </w:rPr>
        <w:t>different</w:t>
      </w:r>
      <w:r w:rsidRPr="57CA470E" w:rsidR="2EF80779">
        <w:rPr>
          <w:rFonts w:ascii="Arial" w:hAnsi="Arial" w:eastAsia="Arial" w:cs="Arial"/>
          <w:b w:val="0"/>
          <w:bCs w:val="0"/>
          <w:u w:val="none"/>
        </w:rPr>
        <w:t xml:space="preserve"> purposes. These could be down to the </w:t>
      </w:r>
      <w:r w:rsidRPr="57CA470E" w:rsidR="4D81DD2A">
        <w:rPr>
          <w:rFonts w:ascii="Arial" w:hAnsi="Arial" w:eastAsia="Arial" w:cs="Arial"/>
          <w:b w:val="0"/>
          <w:bCs w:val="0"/>
          <w:u w:val="none"/>
        </w:rPr>
        <w:t>individual's</w:t>
      </w:r>
      <w:r w:rsidRPr="57CA470E" w:rsidR="2EF80779">
        <w:rPr>
          <w:rFonts w:ascii="Arial" w:hAnsi="Arial" w:eastAsia="Arial" w:cs="Arial"/>
          <w:b w:val="0"/>
          <w:bCs w:val="0"/>
          <w:u w:val="none"/>
        </w:rPr>
        <w:t xml:space="preserve"> social background, </w:t>
      </w:r>
      <w:r w:rsidRPr="57CA470E" w:rsidR="023025DB">
        <w:rPr>
          <w:rFonts w:ascii="Arial" w:hAnsi="Arial" w:eastAsia="Arial" w:cs="Arial"/>
          <w:b w:val="0"/>
          <w:bCs w:val="0"/>
          <w:u w:val="none"/>
        </w:rPr>
        <w:t>economic</w:t>
      </w:r>
      <w:r w:rsidRPr="57CA470E" w:rsidR="2EF80779">
        <w:rPr>
          <w:rFonts w:ascii="Arial" w:hAnsi="Arial" w:eastAsia="Arial" w:cs="Arial"/>
          <w:b w:val="0"/>
          <w:bCs w:val="0"/>
          <w:u w:val="none"/>
        </w:rPr>
        <w:t xml:space="preserve"> </w:t>
      </w:r>
      <w:r w:rsidRPr="57CA470E" w:rsidR="162F3E3E">
        <w:rPr>
          <w:rFonts w:ascii="Arial" w:hAnsi="Arial" w:eastAsia="Arial" w:cs="Arial"/>
          <w:b w:val="0"/>
          <w:bCs w:val="0"/>
          <w:u w:val="none"/>
        </w:rPr>
        <w:t>situation,</w:t>
      </w:r>
      <w:r w:rsidRPr="57CA470E" w:rsidR="2EF80779">
        <w:rPr>
          <w:rFonts w:ascii="Arial" w:hAnsi="Arial" w:eastAsia="Arial" w:cs="Arial"/>
          <w:b w:val="0"/>
          <w:bCs w:val="0"/>
          <w:u w:val="none"/>
        </w:rPr>
        <w:t xml:space="preserve"> or biological impact</w:t>
      </w:r>
      <w:r w:rsidRPr="57CA470E" w:rsidR="0014DBA2">
        <w:rPr>
          <w:rFonts w:ascii="Arial" w:hAnsi="Arial" w:eastAsia="Arial" w:cs="Arial"/>
          <w:b w:val="0"/>
          <w:bCs w:val="0"/>
          <w:u w:val="none"/>
        </w:rPr>
        <w:t xml:space="preserve">s. </w:t>
      </w:r>
      <w:r w:rsidRPr="57CA470E" w:rsidR="63A8AC30">
        <w:rPr>
          <w:rFonts w:ascii="Arial" w:hAnsi="Arial" w:eastAsia="Arial" w:cs="Arial"/>
          <w:b w:val="0"/>
          <w:bCs w:val="0"/>
          <w:u w:val="none"/>
        </w:rPr>
        <w:t xml:space="preserve">When discussing a person's social </w:t>
      </w:r>
      <w:r w:rsidRPr="57CA470E" w:rsidR="6747F1DC">
        <w:rPr>
          <w:rFonts w:ascii="Arial" w:hAnsi="Arial" w:eastAsia="Arial" w:cs="Arial"/>
          <w:b w:val="0"/>
          <w:bCs w:val="0"/>
          <w:u w:val="none"/>
        </w:rPr>
        <w:t>background,</w:t>
      </w:r>
      <w:r w:rsidRPr="57CA470E" w:rsidR="63A8AC30">
        <w:rPr>
          <w:rFonts w:ascii="Arial" w:hAnsi="Arial" w:eastAsia="Arial" w:cs="Arial"/>
          <w:b w:val="0"/>
          <w:bCs w:val="0"/>
          <w:u w:val="none"/>
        </w:rPr>
        <w:t xml:space="preserve"> the main theory to </w:t>
      </w:r>
      <w:r w:rsidRPr="57CA470E" w:rsidR="064E8A98">
        <w:rPr>
          <w:rFonts w:ascii="Arial" w:hAnsi="Arial" w:eastAsia="Arial" w:cs="Arial"/>
          <w:b w:val="0"/>
          <w:bCs w:val="0"/>
          <w:u w:val="none"/>
        </w:rPr>
        <w:t>research</w:t>
      </w:r>
      <w:r w:rsidRPr="57CA470E" w:rsidR="63A8AC30">
        <w:rPr>
          <w:rFonts w:ascii="Arial" w:hAnsi="Arial" w:eastAsia="Arial" w:cs="Arial"/>
          <w:b w:val="0"/>
          <w:bCs w:val="0"/>
          <w:u w:val="none"/>
        </w:rPr>
        <w:t xml:space="preserve"> is social learning theory. </w:t>
      </w:r>
      <w:r w:rsidRPr="57CA470E" w:rsidR="0065EF62">
        <w:rPr>
          <w:rFonts w:ascii="Arial" w:hAnsi="Arial" w:eastAsia="Arial" w:cs="Arial"/>
          <w:b w:val="0"/>
          <w:bCs w:val="0"/>
          <w:u w:val="none"/>
        </w:rPr>
        <w:t xml:space="preserve">Social learning theory can be described as, a </w:t>
      </w:r>
      <w:r w:rsidRPr="57CA470E" w:rsidR="26545EAA">
        <w:rPr>
          <w:rFonts w:ascii="Arial" w:hAnsi="Arial" w:eastAsia="Arial" w:cs="Arial"/>
          <w:b w:val="0"/>
          <w:bCs w:val="0"/>
          <w:u w:val="none"/>
        </w:rPr>
        <w:t>person's</w:t>
      </w:r>
      <w:r w:rsidRPr="57CA470E" w:rsidR="0065EF62">
        <w:rPr>
          <w:rFonts w:ascii="Arial" w:hAnsi="Arial" w:eastAsia="Arial" w:cs="Arial"/>
          <w:b w:val="0"/>
          <w:bCs w:val="0"/>
          <w:u w:val="none"/>
        </w:rPr>
        <w:t xml:space="preserve"> actions and </w:t>
      </w:r>
      <w:r w:rsidRPr="57CA470E" w:rsidR="3825FA43">
        <w:rPr>
          <w:rFonts w:ascii="Arial" w:hAnsi="Arial" w:eastAsia="Arial" w:cs="Arial"/>
          <w:b w:val="0"/>
          <w:bCs w:val="0"/>
          <w:u w:val="none"/>
        </w:rPr>
        <w:t>deviance</w:t>
      </w:r>
      <w:r w:rsidRPr="57CA470E" w:rsidR="0065EF62">
        <w:rPr>
          <w:rFonts w:ascii="Arial" w:hAnsi="Arial" w:eastAsia="Arial" w:cs="Arial"/>
          <w:b w:val="0"/>
          <w:bCs w:val="0"/>
          <w:u w:val="none"/>
        </w:rPr>
        <w:t xml:space="preserve"> been caused by the experiences they have with their associates </w:t>
      </w:r>
      <w:r w:rsidRPr="57CA470E" w:rsidR="0F8FAE06">
        <w:rPr>
          <w:rFonts w:ascii="Arial" w:hAnsi="Arial" w:eastAsia="Arial" w:cs="Arial"/>
          <w:b w:val="0"/>
          <w:bCs w:val="0"/>
          <w:u w:val="none"/>
        </w:rPr>
        <w:t xml:space="preserve">and friendship group (Boman, Mowen and Higgins, 2018). </w:t>
      </w:r>
      <w:r w:rsidRPr="57CA470E" w:rsidR="0F8FAE06">
        <w:rPr>
          <w:rFonts w:ascii="Arial" w:hAnsi="Arial" w:eastAsia="Arial" w:cs="Arial"/>
          <w:b w:val="0"/>
          <w:bCs w:val="0"/>
          <w:u w:val="none"/>
        </w:rPr>
        <w:t xml:space="preserve">To make this </w:t>
      </w:r>
      <w:r w:rsidRPr="57CA470E" w:rsidR="763BE213">
        <w:rPr>
          <w:rFonts w:ascii="Arial" w:hAnsi="Arial" w:eastAsia="Arial" w:cs="Arial"/>
          <w:b w:val="0"/>
          <w:bCs w:val="0"/>
          <w:u w:val="none"/>
        </w:rPr>
        <w:t>simpler if</w:t>
      </w:r>
      <w:r w:rsidRPr="57CA470E" w:rsidR="0F8FAE06">
        <w:rPr>
          <w:rFonts w:ascii="Arial" w:hAnsi="Arial" w:eastAsia="Arial" w:cs="Arial"/>
          <w:b w:val="0"/>
          <w:bCs w:val="0"/>
          <w:u w:val="none"/>
        </w:rPr>
        <w:t xml:space="preserve"> your close relationships commit crime and </w:t>
      </w:r>
      <w:r w:rsidRPr="57CA470E" w:rsidR="7CF7E7A5">
        <w:rPr>
          <w:rFonts w:ascii="Arial" w:hAnsi="Arial" w:eastAsia="Arial" w:cs="Arial"/>
          <w:b w:val="0"/>
          <w:bCs w:val="0"/>
          <w:u w:val="none"/>
        </w:rPr>
        <w:t>deviant</w:t>
      </w:r>
      <w:r w:rsidRPr="57CA470E" w:rsidR="0F8FAE06">
        <w:rPr>
          <w:rFonts w:ascii="Arial" w:hAnsi="Arial" w:eastAsia="Arial" w:cs="Arial"/>
          <w:b w:val="0"/>
          <w:bCs w:val="0"/>
          <w:u w:val="none"/>
        </w:rPr>
        <w:t xml:space="preserve"> acts so woul</w:t>
      </w:r>
      <w:r w:rsidRPr="57CA470E" w:rsidR="52A0C5AB">
        <w:rPr>
          <w:rFonts w:ascii="Arial" w:hAnsi="Arial" w:eastAsia="Arial" w:cs="Arial"/>
          <w:b w:val="0"/>
          <w:bCs w:val="0"/>
          <w:u w:val="none"/>
        </w:rPr>
        <w:t>d you.</w:t>
      </w:r>
      <w:r w:rsidRPr="57CA470E" w:rsidR="52A0C5AB">
        <w:rPr>
          <w:rFonts w:ascii="Arial" w:hAnsi="Arial" w:eastAsia="Arial" w:cs="Arial"/>
          <w:b w:val="0"/>
          <w:bCs w:val="0"/>
          <w:u w:val="none"/>
        </w:rPr>
        <w:t xml:space="preserve"> </w:t>
      </w:r>
      <w:r w:rsidRPr="57CA470E" w:rsidR="7A9332DD">
        <w:rPr>
          <w:rFonts w:ascii="Arial" w:hAnsi="Arial" w:eastAsia="Arial" w:cs="Arial"/>
          <w:b w:val="0"/>
          <w:bCs w:val="0"/>
          <w:u w:val="none"/>
        </w:rPr>
        <w:t>This theory can explain the issues in society such as gang culture, and</w:t>
      </w:r>
      <w:r w:rsidRPr="57CA470E" w:rsidR="3A5616BE">
        <w:rPr>
          <w:rFonts w:ascii="Arial" w:hAnsi="Arial" w:eastAsia="Arial" w:cs="Arial"/>
          <w:b w:val="0"/>
          <w:bCs w:val="0"/>
          <w:u w:val="none"/>
        </w:rPr>
        <w:t xml:space="preserve"> how these gangs can affect young, vulnerable people. </w:t>
      </w:r>
      <w:r w:rsidRPr="57CA470E" w:rsidR="71314079">
        <w:rPr>
          <w:rFonts w:ascii="Arial" w:hAnsi="Arial" w:eastAsia="Arial" w:cs="Arial"/>
          <w:b w:val="0"/>
          <w:bCs w:val="0"/>
          <w:u w:val="none"/>
        </w:rPr>
        <w:t xml:space="preserve">It is estimated that 27,000 children are experiencing gang violence and only 6,560 are known by authorities and </w:t>
      </w:r>
      <w:r w:rsidRPr="57CA470E" w:rsidR="18C6B7D4">
        <w:rPr>
          <w:rFonts w:ascii="Arial" w:hAnsi="Arial" w:eastAsia="Arial" w:cs="Arial"/>
          <w:b w:val="0"/>
          <w:bCs w:val="0"/>
          <w:u w:val="none"/>
        </w:rPr>
        <w:t xml:space="preserve">youth offending teams </w:t>
      </w:r>
      <w:r w:rsidRPr="57CA470E" w:rsidR="18C6B7D4">
        <w:rPr>
          <w:rFonts w:ascii="Arial" w:hAnsi="Arial" w:eastAsia="Arial" w:cs="Arial"/>
          <w:b w:val="0"/>
          <w:bCs w:val="0"/>
          <w:noProof w:val="0"/>
          <w:sz w:val="24"/>
          <w:szCs w:val="24"/>
          <w:u w:val="none"/>
          <w:lang w:val="en-US"/>
        </w:rPr>
        <w:t xml:space="preserve">(Children's Commissioner, 2019). This is an example of how </w:t>
      </w:r>
      <w:r w:rsidRPr="57CA470E" w:rsidR="3F4D46B5">
        <w:rPr>
          <w:rFonts w:ascii="Arial" w:hAnsi="Arial" w:eastAsia="Arial" w:cs="Arial"/>
          <w:b w:val="0"/>
          <w:bCs w:val="0"/>
          <w:noProof w:val="0"/>
          <w:sz w:val="24"/>
          <w:szCs w:val="24"/>
          <w:u w:val="none"/>
          <w:lang w:val="en-US"/>
        </w:rPr>
        <w:t xml:space="preserve">gang culture can form youth people into offenders and criminals. This is especially concerning when the type of crime gangs </w:t>
      </w:r>
      <w:r w:rsidRPr="57CA470E" w:rsidR="24DBD979">
        <w:rPr>
          <w:rFonts w:ascii="Arial" w:hAnsi="Arial" w:eastAsia="Arial" w:cs="Arial"/>
          <w:b w:val="0"/>
          <w:bCs w:val="0"/>
          <w:noProof w:val="0"/>
          <w:sz w:val="24"/>
          <w:szCs w:val="24"/>
          <w:u w:val="none"/>
          <w:lang w:val="en-US"/>
        </w:rPr>
        <w:t>is</w:t>
      </w:r>
      <w:r w:rsidRPr="57CA470E" w:rsidR="3F4D46B5">
        <w:rPr>
          <w:rFonts w:ascii="Arial" w:hAnsi="Arial" w:eastAsia="Arial" w:cs="Arial"/>
          <w:b w:val="0"/>
          <w:bCs w:val="0"/>
          <w:noProof w:val="0"/>
          <w:sz w:val="24"/>
          <w:szCs w:val="24"/>
          <w:u w:val="none"/>
          <w:lang w:val="en-US"/>
        </w:rPr>
        <w:t xml:space="preserve"> involved in </w:t>
      </w:r>
      <w:r w:rsidRPr="57CA470E" w:rsidR="2A5F4590">
        <w:rPr>
          <w:rFonts w:ascii="Arial" w:hAnsi="Arial" w:eastAsia="Arial" w:cs="Arial"/>
          <w:b w:val="0"/>
          <w:bCs w:val="0"/>
          <w:noProof w:val="0"/>
          <w:sz w:val="24"/>
          <w:szCs w:val="24"/>
          <w:u w:val="none"/>
          <w:lang w:val="en-US"/>
        </w:rPr>
        <w:t xml:space="preserve">is </w:t>
      </w:r>
      <w:bookmarkStart w:name="_Int_6Vpogz3t" w:id="419763794"/>
      <w:r w:rsidRPr="57CA470E" w:rsidR="2A5F4590">
        <w:rPr>
          <w:rFonts w:ascii="Arial" w:hAnsi="Arial" w:eastAsia="Arial" w:cs="Arial"/>
          <w:b w:val="0"/>
          <w:bCs w:val="0"/>
          <w:noProof w:val="0"/>
          <w:sz w:val="24"/>
          <w:szCs w:val="24"/>
          <w:u w:val="none"/>
          <w:lang w:val="en-US"/>
        </w:rPr>
        <w:t>mainly street</w:t>
      </w:r>
      <w:bookmarkEnd w:id="419763794"/>
      <w:r w:rsidRPr="57CA470E" w:rsidR="2A5F4590">
        <w:rPr>
          <w:rFonts w:ascii="Arial" w:hAnsi="Arial" w:eastAsia="Arial" w:cs="Arial"/>
          <w:b w:val="0"/>
          <w:bCs w:val="0"/>
          <w:noProof w:val="0"/>
          <w:sz w:val="24"/>
          <w:szCs w:val="24"/>
          <w:u w:val="none"/>
          <w:lang w:val="en-US"/>
        </w:rPr>
        <w:t xml:space="preserve"> drug dealing</w:t>
      </w:r>
      <w:r w:rsidRPr="57CA470E" w:rsidR="55083743">
        <w:rPr>
          <w:rFonts w:ascii="Arial" w:hAnsi="Arial" w:eastAsia="Arial" w:cs="Arial"/>
          <w:b w:val="0"/>
          <w:bCs w:val="0"/>
          <w:noProof w:val="0"/>
          <w:sz w:val="24"/>
          <w:szCs w:val="24"/>
          <w:u w:val="none"/>
          <w:lang w:val="en-US"/>
        </w:rPr>
        <w:t>, which can be linked to</w:t>
      </w:r>
      <w:r w:rsidRPr="57CA470E" w:rsidR="2A5F4590">
        <w:rPr>
          <w:rFonts w:ascii="Arial" w:hAnsi="Arial" w:eastAsia="Arial" w:cs="Arial"/>
          <w:b w:val="0"/>
          <w:bCs w:val="0"/>
          <w:noProof w:val="0"/>
          <w:sz w:val="24"/>
          <w:szCs w:val="24"/>
          <w:u w:val="none"/>
          <w:lang w:val="en-US"/>
        </w:rPr>
        <w:t xml:space="preserve"> violence with the use of weapons such as knives and in some cases firearms (Crown Prosecution Service, 2021). </w:t>
      </w:r>
      <w:r w:rsidRPr="57CA470E" w:rsidR="0D7BD995">
        <w:rPr>
          <w:rFonts w:ascii="Arial" w:hAnsi="Arial" w:eastAsia="Arial" w:cs="Arial"/>
          <w:b w:val="0"/>
          <w:bCs w:val="0"/>
          <w:noProof w:val="0"/>
          <w:sz w:val="24"/>
          <w:szCs w:val="24"/>
          <w:u w:val="none"/>
          <w:lang w:val="en-US"/>
        </w:rPr>
        <w:t xml:space="preserve">Therefore, it is </w:t>
      </w:r>
      <w:r w:rsidRPr="57CA470E" w:rsidR="0D7BD995">
        <w:rPr>
          <w:rFonts w:ascii="Arial" w:hAnsi="Arial" w:eastAsia="Arial" w:cs="Arial"/>
          <w:b w:val="0"/>
          <w:bCs w:val="0"/>
          <w:noProof w:val="0"/>
          <w:sz w:val="24"/>
          <w:szCs w:val="24"/>
          <w:u w:val="none"/>
          <w:lang w:val="en-US"/>
        </w:rPr>
        <w:t>evident</w:t>
      </w:r>
      <w:r w:rsidRPr="57CA470E" w:rsidR="0D7BD995">
        <w:rPr>
          <w:rFonts w:ascii="Arial" w:hAnsi="Arial" w:eastAsia="Arial" w:cs="Arial"/>
          <w:b w:val="0"/>
          <w:bCs w:val="0"/>
          <w:noProof w:val="0"/>
          <w:sz w:val="24"/>
          <w:szCs w:val="24"/>
          <w:u w:val="none"/>
          <w:lang w:val="en-US"/>
        </w:rPr>
        <w:t xml:space="preserve"> that this </w:t>
      </w:r>
      <w:r w:rsidRPr="57CA470E" w:rsidR="59386DB5">
        <w:rPr>
          <w:rFonts w:ascii="Arial" w:hAnsi="Arial" w:eastAsia="Arial" w:cs="Arial"/>
          <w:b w:val="0"/>
          <w:bCs w:val="0"/>
          <w:noProof w:val="0"/>
          <w:sz w:val="24"/>
          <w:szCs w:val="24"/>
          <w:u w:val="none"/>
          <w:lang w:val="en-US"/>
        </w:rPr>
        <w:t>offending,</w:t>
      </w:r>
      <w:r w:rsidRPr="57CA470E" w:rsidR="0D7BD995">
        <w:rPr>
          <w:rFonts w:ascii="Arial" w:hAnsi="Arial" w:eastAsia="Arial" w:cs="Arial"/>
          <w:b w:val="0"/>
          <w:bCs w:val="0"/>
          <w:noProof w:val="0"/>
          <w:sz w:val="24"/>
          <w:szCs w:val="24"/>
          <w:u w:val="none"/>
          <w:lang w:val="en-US"/>
        </w:rPr>
        <w:t xml:space="preserve"> which is a learned </w:t>
      </w:r>
      <w:r w:rsidRPr="57CA470E" w:rsidR="2B3DDDDB">
        <w:rPr>
          <w:rFonts w:ascii="Arial" w:hAnsi="Arial" w:eastAsia="Arial" w:cs="Arial"/>
          <w:b w:val="0"/>
          <w:bCs w:val="0"/>
          <w:noProof w:val="0"/>
          <w:sz w:val="24"/>
          <w:szCs w:val="24"/>
          <w:u w:val="none"/>
          <w:lang w:val="en-US"/>
        </w:rPr>
        <w:t>behavior</w:t>
      </w:r>
      <w:r w:rsidRPr="57CA470E" w:rsidR="0D7BD995">
        <w:rPr>
          <w:rFonts w:ascii="Arial" w:hAnsi="Arial" w:eastAsia="Arial" w:cs="Arial"/>
          <w:b w:val="0"/>
          <w:bCs w:val="0"/>
          <w:noProof w:val="0"/>
          <w:sz w:val="24"/>
          <w:szCs w:val="24"/>
          <w:u w:val="none"/>
          <w:lang w:val="en-US"/>
        </w:rPr>
        <w:t xml:space="preserve"> is </w:t>
      </w:r>
      <w:r w:rsidRPr="57CA470E" w:rsidR="67EBF6CA">
        <w:rPr>
          <w:rFonts w:ascii="Arial" w:hAnsi="Arial" w:eastAsia="Arial" w:cs="Arial"/>
          <w:b w:val="0"/>
          <w:bCs w:val="0"/>
          <w:noProof w:val="0"/>
          <w:sz w:val="24"/>
          <w:szCs w:val="24"/>
          <w:u w:val="none"/>
          <w:lang w:val="en-US"/>
        </w:rPr>
        <w:t>nurtured</w:t>
      </w:r>
      <w:r w:rsidRPr="57CA470E" w:rsidR="612A573D">
        <w:rPr>
          <w:rFonts w:ascii="Arial" w:hAnsi="Arial" w:eastAsia="Arial" w:cs="Arial"/>
          <w:b w:val="0"/>
          <w:bCs w:val="0"/>
          <w:noProof w:val="0"/>
          <w:sz w:val="24"/>
          <w:szCs w:val="24"/>
          <w:u w:val="none"/>
          <w:lang w:val="en-US"/>
        </w:rPr>
        <w:t xml:space="preserve"> over time becoming worse and more violent. Therefore, it is essential that early intervention </w:t>
      </w:r>
      <w:r w:rsidRPr="57CA470E" w:rsidR="15140F47">
        <w:rPr>
          <w:rFonts w:ascii="Arial" w:hAnsi="Arial" w:eastAsia="Arial" w:cs="Arial"/>
          <w:b w:val="0"/>
          <w:bCs w:val="0"/>
          <w:noProof w:val="0"/>
          <w:sz w:val="24"/>
          <w:szCs w:val="24"/>
          <w:u w:val="none"/>
          <w:lang w:val="en-US"/>
        </w:rPr>
        <w:t xml:space="preserve">is applied to ensure that the </w:t>
      </w:r>
      <w:r w:rsidRPr="57CA470E" w:rsidR="65FDC860">
        <w:rPr>
          <w:rFonts w:ascii="Arial" w:hAnsi="Arial" w:eastAsia="Arial" w:cs="Arial"/>
          <w:b w:val="0"/>
          <w:bCs w:val="0"/>
          <w:noProof w:val="0"/>
          <w:sz w:val="24"/>
          <w:szCs w:val="24"/>
          <w:u w:val="none"/>
          <w:lang w:val="en-US"/>
        </w:rPr>
        <w:t xml:space="preserve">young people in the UK are stopped from being involved in criminal activity. </w:t>
      </w:r>
    </w:p>
    <w:p w:rsidR="1599DDB8" w:rsidP="57CA470E" w:rsidRDefault="1599DDB8" w14:paraId="66C85153" w14:textId="08355E2F">
      <w:pPr>
        <w:pStyle w:val="Normal"/>
        <w:rPr>
          <w:rFonts w:ascii="Arial" w:hAnsi="Arial" w:eastAsia="Arial" w:cs="Arial"/>
          <w:b w:val="0"/>
          <w:bCs w:val="0"/>
          <w:noProof w:val="0"/>
          <w:sz w:val="24"/>
          <w:szCs w:val="24"/>
          <w:u w:val="none"/>
          <w:lang w:val="en-US"/>
        </w:rPr>
      </w:pPr>
      <w:r w:rsidRPr="57CA470E" w:rsidR="1599DDB8">
        <w:rPr>
          <w:rFonts w:ascii="Arial" w:hAnsi="Arial" w:eastAsia="Arial" w:cs="Arial"/>
          <w:b w:val="0"/>
          <w:bCs w:val="0"/>
          <w:noProof w:val="0"/>
          <w:sz w:val="24"/>
          <w:szCs w:val="24"/>
          <w:u w:val="none"/>
          <w:lang w:val="en-US"/>
        </w:rPr>
        <w:t xml:space="preserve">Many children and young people become involved in crime due to experiences at home with poor parenting and social disadvantage (Youth Crime Commission, 2016). </w:t>
      </w:r>
      <w:r w:rsidRPr="57CA470E" w:rsidR="53382768">
        <w:rPr>
          <w:rFonts w:ascii="Arial" w:hAnsi="Arial" w:eastAsia="Arial" w:cs="Arial"/>
          <w:b w:val="0"/>
          <w:bCs w:val="0"/>
          <w:noProof w:val="0"/>
          <w:sz w:val="24"/>
          <w:szCs w:val="24"/>
          <w:u w:val="none"/>
          <w:lang w:val="en-US"/>
        </w:rPr>
        <w:t xml:space="preserve">Adverse childhood experiences (ACES) </w:t>
      </w:r>
      <w:r w:rsidRPr="57CA470E" w:rsidR="53AE2070">
        <w:rPr>
          <w:rFonts w:ascii="Arial" w:hAnsi="Arial" w:eastAsia="Arial" w:cs="Arial"/>
          <w:b w:val="0"/>
          <w:bCs w:val="0"/>
          <w:noProof w:val="0"/>
          <w:sz w:val="24"/>
          <w:szCs w:val="24"/>
          <w:u w:val="none"/>
          <w:lang w:val="en-US"/>
        </w:rPr>
        <w:t>are</w:t>
      </w:r>
      <w:r w:rsidRPr="57CA470E" w:rsidR="53382768">
        <w:rPr>
          <w:rFonts w:ascii="Arial" w:hAnsi="Arial" w:eastAsia="Arial" w:cs="Arial"/>
          <w:b w:val="0"/>
          <w:bCs w:val="0"/>
          <w:noProof w:val="0"/>
          <w:sz w:val="24"/>
          <w:szCs w:val="24"/>
          <w:u w:val="none"/>
          <w:lang w:val="en-US"/>
        </w:rPr>
        <w:t xml:space="preserve"> another reason as to why young peop</w:t>
      </w:r>
      <w:r w:rsidRPr="57CA470E" w:rsidR="0B767636">
        <w:rPr>
          <w:rFonts w:ascii="Arial" w:hAnsi="Arial" w:eastAsia="Arial" w:cs="Arial"/>
          <w:b w:val="0"/>
          <w:bCs w:val="0"/>
          <w:noProof w:val="0"/>
          <w:sz w:val="24"/>
          <w:szCs w:val="24"/>
          <w:u w:val="none"/>
          <w:lang w:val="en-US"/>
        </w:rPr>
        <w:t>le may involve themselves in crime. ACES is experiences as a child that can cause stress and harm such as abuse and domestic v</w:t>
      </w:r>
      <w:r w:rsidRPr="57CA470E" w:rsidR="712F7F32">
        <w:rPr>
          <w:rFonts w:ascii="Arial" w:hAnsi="Arial" w:eastAsia="Arial" w:cs="Arial"/>
          <w:b w:val="0"/>
          <w:bCs w:val="0"/>
          <w:noProof w:val="0"/>
          <w:sz w:val="24"/>
          <w:szCs w:val="24"/>
          <w:u w:val="none"/>
          <w:lang w:val="en-US"/>
        </w:rPr>
        <w:t xml:space="preserve">iolence. There is evidence to suggest that ACES can </w:t>
      </w:r>
      <w:r w:rsidRPr="57CA470E" w:rsidR="712F7F32">
        <w:rPr>
          <w:rFonts w:ascii="Arial" w:hAnsi="Arial" w:eastAsia="Arial" w:cs="Arial"/>
          <w:b w:val="0"/>
          <w:bCs w:val="0"/>
          <w:noProof w:val="0"/>
          <w:sz w:val="24"/>
          <w:szCs w:val="24"/>
          <w:u w:val="none"/>
          <w:lang w:val="en-US"/>
        </w:rPr>
        <w:t>impact</w:t>
      </w:r>
      <w:r w:rsidRPr="57CA470E" w:rsidR="712F7F32">
        <w:rPr>
          <w:rFonts w:ascii="Arial" w:hAnsi="Arial" w:eastAsia="Arial" w:cs="Arial"/>
          <w:b w:val="0"/>
          <w:bCs w:val="0"/>
          <w:noProof w:val="0"/>
          <w:sz w:val="24"/>
          <w:szCs w:val="24"/>
          <w:u w:val="none"/>
          <w:lang w:val="en-US"/>
        </w:rPr>
        <w:t xml:space="preserve"> </w:t>
      </w:r>
      <w:r w:rsidRPr="57CA470E" w:rsidR="296DCE00">
        <w:rPr>
          <w:rFonts w:ascii="Arial" w:hAnsi="Arial" w:eastAsia="Arial" w:cs="Arial"/>
          <w:b w:val="0"/>
          <w:bCs w:val="0"/>
          <w:noProof w:val="0"/>
          <w:sz w:val="24"/>
          <w:szCs w:val="24"/>
          <w:u w:val="none"/>
          <w:lang w:val="en-US"/>
        </w:rPr>
        <w:t>individuals</w:t>
      </w:r>
      <w:r w:rsidRPr="57CA470E" w:rsidR="712F7F32">
        <w:rPr>
          <w:rFonts w:ascii="Arial" w:hAnsi="Arial" w:eastAsia="Arial" w:cs="Arial"/>
          <w:b w:val="0"/>
          <w:bCs w:val="0"/>
          <w:noProof w:val="0"/>
          <w:sz w:val="24"/>
          <w:szCs w:val="24"/>
          <w:u w:val="none"/>
          <w:lang w:val="en-US"/>
        </w:rPr>
        <w:t xml:space="preserve"> in life and cause trauma </w:t>
      </w:r>
      <w:r w:rsidRPr="57CA470E" w:rsidR="58C901C2">
        <w:rPr>
          <w:rFonts w:ascii="Arial" w:hAnsi="Arial" w:eastAsia="Arial" w:cs="Arial"/>
          <w:b w:val="0"/>
          <w:bCs w:val="0"/>
          <w:noProof w:val="0"/>
          <w:sz w:val="24"/>
          <w:szCs w:val="24"/>
          <w:u w:val="none"/>
          <w:lang w:val="en-US"/>
        </w:rPr>
        <w:t xml:space="preserve">in young people (Violence Protection Unit, 2023). </w:t>
      </w:r>
      <w:r w:rsidRPr="57CA470E" w:rsidR="0B342776">
        <w:rPr>
          <w:rFonts w:ascii="Arial" w:hAnsi="Arial" w:eastAsia="Arial" w:cs="Arial"/>
          <w:b w:val="0"/>
          <w:bCs w:val="0"/>
          <w:noProof w:val="0"/>
          <w:sz w:val="24"/>
          <w:szCs w:val="24"/>
          <w:u w:val="none"/>
          <w:lang w:val="en-US"/>
        </w:rPr>
        <w:t xml:space="preserve">These experiences can cause young people </w:t>
      </w:r>
      <w:r w:rsidRPr="57CA470E" w:rsidR="26336641">
        <w:rPr>
          <w:rFonts w:ascii="Arial" w:hAnsi="Arial" w:eastAsia="Arial" w:cs="Arial"/>
          <w:b w:val="0"/>
          <w:bCs w:val="0"/>
          <w:noProof w:val="0"/>
          <w:sz w:val="24"/>
          <w:szCs w:val="24"/>
          <w:u w:val="none"/>
          <w:lang w:val="en-US"/>
        </w:rPr>
        <w:t>to choose</w:t>
      </w:r>
      <w:r w:rsidRPr="57CA470E" w:rsidR="0B342776">
        <w:rPr>
          <w:rFonts w:ascii="Arial" w:hAnsi="Arial" w:eastAsia="Arial" w:cs="Arial"/>
          <w:b w:val="0"/>
          <w:bCs w:val="0"/>
          <w:noProof w:val="0"/>
          <w:sz w:val="24"/>
          <w:szCs w:val="24"/>
          <w:u w:val="none"/>
          <w:lang w:val="en-US"/>
        </w:rPr>
        <w:t xml:space="preserve"> acts such as violence later in life due to it being “normal” for them. </w:t>
      </w:r>
    </w:p>
    <w:p w:rsidR="75E73C65" w:rsidP="57CA470E" w:rsidRDefault="75E73C65" w14:paraId="61A46D9B" w14:textId="693B4CAD">
      <w:pPr>
        <w:pStyle w:val="Normal"/>
        <w:rPr>
          <w:rFonts w:ascii="Arial" w:hAnsi="Arial" w:eastAsia="Arial" w:cs="Arial"/>
          <w:b w:val="0"/>
          <w:bCs w:val="0"/>
          <w:noProof w:val="0"/>
          <w:sz w:val="24"/>
          <w:szCs w:val="24"/>
          <w:u w:val="none"/>
          <w:lang w:val="en-US"/>
        </w:rPr>
      </w:pPr>
      <w:r w:rsidRPr="57CA470E" w:rsidR="75E73C65">
        <w:rPr>
          <w:rFonts w:ascii="Arial" w:hAnsi="Arial" w:eastAsia="Arial" w:cs="Arial"/>
          <w:b w:val="0"/>
          <w:bCs w:val="0"/>
          <w:noProof w:val="0"/>
          <w:sz w:val="24"/>
          <w:szCs w:val="24"/>
          <w:u w:val="none"/>
          <w:lang w:val="en-US"/>
        </w:rPr>
        <w:t xml:space="preserve">The home office funded </w:t>
      </w:r>
      <w:bookmarkStart w:name="_Int_ncUQ97pP" w:id="61339795"/>
      <w:r w:rsidRPr="57CA470E" w:rsidR="75E73C65">
        <w:rPr>
          <w:rFonts w:ascii="Arial" w:hAnsi="Arial" w:eastAsia="Arial" w:cs="Arial"/>
          <w:b w:val="0"/>
          <w:bCs w:val="0"/>
          <w:noProof w:val="0"/>
          <w:sz w:val="24"/>
          <w:szCs w:val="24"/>
          <w:u w:val="none"/>
          <w:lang w:val="en-US"/>
        </w:rPr>
        <w:t>6.5 million pounds</w:t>
      </w:r>
      <w:bookmarkEnd w:id="61339795"/>
      <w:r w:rsidRPr="57CA470E" w:rsidR="75E73C65">
        <w:rPr>
          <w:rFonts w:ascii="Arial" w:hAnsi="Arial" w:eastAsia="Arial" w:cs="Arial"/>
          <w:b w:val="0"/>
          <w:bCs w:val="0"/>
          <w:noProof w:val="0"/>
          <w:sz w:val="24"/>
          <w:szCs w:val="24"/>
          <w:u w:val="none"/>
          <w:lang w:val="en-US"/>
        </w:rPr>
        <w:t xml:space="preserve"> into officer training to deal with ACES. This allowed 5000 officers being trained in how to </w:t>
      </w:r>
      <w:r w:rsidRPr="57CA470E" w:rsidR="060A0AFC">
        <w:rPr>
          <w:rFonts w:ascii="Arial" w:hAnsi="Arial" w:eastAsia="Arial" w:cs="Arial"/>
          <w:b w:val="0"/>
          <w:bCs w:val="0"/>
          <w:noProof w:val="0"/>
          <w:sz w:val="24"/>
          <w:szCs w:val="24"/>
          <w:u w:val="none"/>
          <w:lang w:val="en-US"/>
        </w:rPr>
        <w:t xml:space="preserve">respond and </w:t>
      </w:r>
      <w:r w:rsidRPr="57CA470E" w:rsidR="060A0AFC">
        <w:rPr>
          <w:rFonts w:ascii="Arial" w:hAnsi="Arial" w:eastAsia="Arial" w:cs="Arial"/>
          <w:b w:val="0"/>
          <w:bCs w:val="0"/>
          <w:noProof w:val="0"/>
          <w:sz w:val="24"/>
          <w:szCs w:val="24"/>
          <w:u w:val="none"/>
          <w:lang w:val="en-US"/>
        </w:rPr>
        <w:t>recognise</w:t>
      </w:r>
      <w:r w:rsidRPr="57CA470E" w:rsidR="060A0AFC">
        <w:rPr>
          <w:rFonts w:ascii="Arial" w:hAnsi="Arial" w:eastAsia="Arial" w:cs="Arial"/>
          <w:b w:val="0"/>
          <w:bCs w:val="0"/>
          <w:noProof w:val="0"/>
          <w:sz w:val="24"/>
          <w:szCs w:val="24"/>
          <w:u w:val="none"/>
          <w:lang w:val="en-US"/>
        </w:rPr>
        <w:t xml:space="preserve"> situations of ACES (Lloyd, 2019). This </w:t>
      </w:r>
      <w:r w:rsidRPr="57CA470E" w:rsidR="6087E531">
        <w:rPr>
          <w:rFonts w:ascii="Arial" w:hAnsi="Arial" w:eastAsia="Arial" w:cs="Arial"/>
          <w:b w:val="0"/>
          <w:bCs w:val="0"/>
          <w:noProof w:val="0"/>
          <w:sz w:val="24"/>
          <w:szCs w:val="24"/>
          <w:u w:val="none"/>
          <w:lang w:val="en-US"/>
        </w:rPr>
        <w:t>means</w:t>
      </w:r>
      <w:r w:rsidRPr="57CA470E" w:rsidR="060A0AFC">
        <w:rPr>
          <w:rFonts w:ascii="Arial" w:hAnsi="Arial" w:eastAsia="Arial" w:cs="Arial"/>
          <w:b w:val="0"/>
          <w:bCs w:val="0"/>
          <w:noProof w:val="0"/>
          <w:sz w:val="24"/>
          <w:szCs w:val="24"/>
          <w:u w:val="none"/>
          <w:lang w:val="en-US"/>
        </w:rPr>
        <w:t xml:space="preserve"> that people can intervene early on to help support younger pe</w:t>
      </w:r>
      <w:r w:rsidRPr="57CA470E" w:rsidR="0C70A160">
        <w:rPr>
          <w:rFonts w:ascii="Arial" w:hAnsi="Arial" w:eastAsia="Arial" w:cs="Arial"/>
          <w:b w:val="0"/>
          <w:bCs w:val="0"/>
          <w:noProof w:val="0"/>
          <w:sz w:val="24"/>
          <w:szCs w:val="24"/>
          <w:u w:val="none"/>
          <w:lang w:val="en-US"/>
        </w:rPr>
        <w:t xml:space="preserve">ople to deter </w:t>
      </w:r>
      <w:bookmarkStart w:name="_Int_z8rdNop8" w:id="1808912008"/>
      <w:r w:rsidRPr="57CA470E" w:rsidR="0C70A160">
        <w:rPr>
          <w:rFonts w:ascii="Arial" w:hAnsi="Arial" w:eastAsia="Arial" w:cs="Arial"/>
          <w:b w:val="0"/>
          <w:bCs w:val="0"/>
          <w:noProof w:val="0"/>
          <w:sz w:val="24"/>
          <w:szCs w:val="24"/>
          <w:u w:val="none"/>
          <w:lang w:val="en-US"/>
        </w:rPr>
        <w:t>them away</w:t>
      </w:r>
      <w:bookmarkEnd w:id="1808912008"/>
      <w:r w:rsidRPr="57CA470E" w:rsidR="0C70A160">
        <w:rPr>
          <w:rFonts w:ascii="Arial" w:hAnsi="Arial" w:eastAsia="Arial" w:cs="Arial"/>
          <w:b w:val="0"/>
          <w:bCs w:val="0"/>
          <w:noProof w:val="0"/>
          <w:sz w:val="24"/>
          <w:szCs w:val="24"/>
          <w:u w:val="none"/>
          <w:lang w:val="en-US"/>
        </w:rPr>
        <w:t xml:space="preserve"> from crime. </w:t>
      </w:r>
      <w:r w:rsidRPr="57CA470E" w:rsidR="3FDA57CA">
        <w:rPr>
          <w:rFonts w:ascii="Arial" w:hAnsi="Arial" w:eastAsia="Arial" w:cs="Arial"/>
          <w:b w:val="0"/>
          <w:bCs w:val="0"/>
          <w:noProof w:val="0"/>
          <w:sz w:val="24"/>
          <w:szCs w:val="24"/>
          <w:u w:val="none"/>
          <w:lang w:val="en-US"/>
        </w:rPr>
        <w:t>One-way</w:t>
      </w:r>
      <w:r w:rsidRPr="57CA470E" w:rsidR="135EDFD7">
        <w:rPr>
          <w:rFonts w:ascii="Arial" w:hAnsi="Arial" w:eastAsia="Arial" w:cs="Arial"/>
          <w:b w:val="0"/>
          <w:bCs w:val="0"/>
          <w:noProof w:val="0"/>
          <w:sz w:val="24"/>
          <w:szCs w:val="24"/>
          <w:u w:val="none"/>
          <w:lang w:val="en-US"/>
        </w:rPr>
        <w:t xml:space="preserve"> young people can be helped when going through ACES is the use of therapy</w:t>
      </w:r>
      <w:r w:rsidRPr="57CA470E" w:rsidR="55E1C0CE">
        <w:rPr>
          <w:rFonts w:ascii="Arial" w:hAnsi="Arial" w:eastAsia="Arial" w:cs="Arial"/>
          <w:b w:val="0"/>
          <w:bCs w:val="0"/>
          <w:noProof w:val="0"/>
          <w:sz w:val="24"/>
          <w:szCs w:val="24"/>
          <w:u w:val="none"/>
          <w:lang w:val="en-US"/>
        </w:rPr>
        <w:t xml:space="preserve"> (Nakazawa, 2015)</w:t>
      </w:r>
      <w:r w:rsidRPr="57CA470E" w:rsidR="135EDFD7">
        <w:rPr>
          <w:rFonts w:ascii="Arial" w:hAnsi="Arial" w:eastAsia="Arial" w:cs="Arial"/>
          <w:b w:val="0"/>
          <w:bCs w:val="0"/>
          <w:noProof w:val="0"/>
          <w:sz w:val="24"/>
          <w:szCs w:val="24"/>
          <w:u w:val="none"/>
          <w:lang w:val="en-US"/>
        </w:rPr>
        <w:t xml:space="preserve">. </w:t>
      </w:r>
      <w:r w:rsidRPr="57CA470E" w:rsidR="368BA66B">
        <w:rPr>
          <w:rFonts w:ascii="Arial" w:hAnsi="Arial" w:eastAsia="Arial" w:cs="Arial"/>
          <w:b w:val="0"/>
          <w:bCs w:val="0"/>
          <w:noProof w:val="0"/>
          <w:sz w:val="24"/>
          <w:szCs w:val="24"/>
          <w:u w:val="none"/>
          <w:lang w:val="en-US"/>
        </w:rPr>
        <w:t xml:space="preserve">It has been </w:t>
      </w:r>
      <w:r w:rsidRPr="57CA470E" w:rsidR="368BA66B">
        <w:rPr>
          <w:rFonts w:ascii="Arial" w:hAnsi="Arial" w:eastAsia="Arial" w:cs="Arial"/>
          <w:b w:val="0"/>
          <w:bCs w:val="0"/>
          <w:noProof w:val="0"/>
          <w:sz w:val="24"/>
          <w:szCs w:val="24"/>
          <w:u w:val="none"/>
          <w:lang w:val="en-US"/>
        </w:rPr>
        <w:t>identified</w:t>
      </w:r>
      <w:r w:rsidRPr="57CA470E" w:rsidR="368BA66B">
        <w:rPr>
          <w:rFonts w:ascii="Arial" w:hAnsi="Arial" w:eastAsia="Arial" w:cs="Arial"/>
          <w:b w:val="0"/>
          <w:bCs w:val="0"/>
          <w:noProof w:val="0"/>
          <w:sz w:val="24"/>
          <w:szCs w:val="24"/>
          <w:u w:val="none"/>
          <w:lang w:val="en-US"/>
        </w:rPr>
        <w:t xml:space="preserve"> that cognitive behavioral therapy has proved it improved people's mental health (Lorenc et al., 2020). Therefore, early intervention for young people suffering from ACES can help improve mental health through cognitive </w:t>
      </w:r>
      <w:r w:rsidRPr="57CA470E" w:rsidR="6E7ED7CD">
        <w:rPr>
          <w:rFonts w:ascii="Arial" w:hAnsi="Arial" w:eastAsia="Arial" w:cs="Arial"/>
          <w:b w:val="0"/>
          <w:bCs w:val="0"/>
          <w:noProof w:val="0"/>
          <w:sz w:val="24"/>
          <w:szCs w:val="24"/>
          <w:u w:val="none"/>
          <w:lang w:val="en-US"/>
        </w:rPr>
        <w:t>behavioral</w:t>
      </w:r>
      <w:r w:rsidRPr="57CA470E" w:rsidR="368BA66B">
        <w:rPr>
          <w:rFonts w:ascii="Arial" w:hAnsi="Arial" w:eastAsia="Arial" w:cs="Arial"/>
          <w:b w:val="0"/>
          <w:bCs w:val="0"/>
          <w:noProof w:val="0"/>
          <w:sz w:val="24"/>
          <w:szCs w:val="24"/>
          <w:u w:val="none"/>
          <w:lang w:val="en-US"/>
        </w:rPr>
        <w:t xml:space="preserve"> therapy, reducing the risk of turnin</w:t>
      </w:r>
      <w:r w:rsidRPr="57CA470E" w:rsidR="3B15DBBE">
        <w:rPr>
          <w:rFonts w:ascii="Arial" w:hAnsi="Arial" w:eastAsia="Arial" w:cs="Arial"/>
          <w:b w:val="0"/>
          <w:bCs w:val="0"/>
          <w:noProof w:val="0"/>
          <w:sz w:val="24"/>
          <w:szCs w:val="24"/>
          <w:u w:val="none"/>
          <w:lang w:val="en-US"/>
        </w:rPr>
        <w:t xml:space="preserve">g to crime and deviance. </w:t>
      </w:r>
    </w:p>
    <w:p w:rsidR="74B74344" w:rsidP="57CA470E" w:rsidRDefault="74B74344" w14:paraId="02A21142" w14:textId="228A2A54">
      <w:pPr>
        <w:pStyle w:val="Normal"/>
        <w:rPr>
          <w:rFonts w:ascii="Arial" w:hAnsi="Arial" w:eastAsia="Arial" w:cs="Arial"/>
          <w:b w:val="0"/>
          <w:bCs w:val="0"/>
          <w:noProof w:val="0"/>
          <w:sz w:val="24"/>
          <w:szCs w:val="24"/>
          <w:u w:val="none"/>
          <w:lang w:val="en-US"/>
        </w:rPr>
      </w:pPr>
      <w:r w:rsidRPr="57CA470E" w:rsidR="74B74344">
        <w:rPr>
          <w:rFonts w:ascii="Arial" w:hAnsi="Arial" w:eastAsia="Arial" w:cs="Arial"/>
          <w:b w:val="0"/>
          <w:bCs w:val="0"/>
          <w:u w:val="none"/>
        </w:rPr>
        <w:t xml:space="preserve">As </w:t>
      </w:r>
      <w:r w:rsidRPr="57CA470E" w:rsidR="723E5BF2">
        <w:rPr>
          <w:rFonts w:ascii="Arial" w:hAnsi="Arial" w:eastAsia="Arial" w:cs="Arial"/>
          <w:b w:val="0"/>
          <w:bCs w:val="0"/>
          <w:u w:val="none"/>
        </w:rPr>
        <w:t>identified</w:t>
      </w:r>
      <w:r w:rsidRPr="57CA470E" w:rsidR="723E5BF2">
        <w:rPr>
          <w:rFonts w:ascii="Arial" w:hAnsi="Arial" w:eastAsia="Arial" w:cs="Arial"/>
          <w:b w:val="0"/>
          <w:bCs w:val="0"/>
          <w:u w:val="none"/>
        </w:rPr>
        <w:t>,</w:t>
      </w:r>
      <w:r w:rsidRPr="57CA470E" w:rsidR="74B74344">
        <w:rPr>
          <w:rFonts w:ascii="Arial" w:hAnsi="Arial" w:eastAsia="Arial" w:cs="Arial"/>
          <w:b w:val="0"/>
          <w:bCs w:val="0"/>
          <w:u w:val="none"/>
        </w:rPr>
        <w:t xml:space="preserve"> a lot of crime can be nurtured from an early age </w:t>
      </w:r>
      <w:bookmarkStart w:name="_Int_2C6KAKyO" w:id="554127786"/>
      <w:r w:rsidRPr="57CA470E" w:rsidR="74B74344">
        <w:rPr>
          <w:rFonts w:ascii="Arial" w:hAnsi="Arial" w:eastAsia="Arial" w:cs="Arial"/>
          <w:b w:val="0"/>
          <w:bCs w:val="0"/>
          <w:u w:val="none"/>
        </w:rPr>
        <w:t>from</w:t>
      </w:r>
      <w:bookmarkEnd w:id="554127786"/>
      <w:r w:rsidRPr="57CA470E" w:rsidR="74B74344">
        <w:rPr>
          <w:rFonts w:ascii="Arial" w:hAnsi="Arial" w:eastAsia="Arial" w:cs="Arial"/>
          <w:b w:val="0"/>
          <w:bCs w:val="0"/>
          <w:u w:val="none"/>
        </w:rPr>
        <w:t xml:space="preserve"> </w:t>
      </w:r>
      <w:r w:rsidRPr="57CA470E" w:rsidR="79BD0533">
        <w:rPr>
          <w:rFonts w:ascii="Arial" w:hAnsi="Arial" w:eastAsia="Arial" w:cs="Arial"/>
          <w:b w:val="0"/>
          <w:bCs w:val="0"/>
          <w:u w:val="none"/>
        </w:rPr>
        <w:t>the</w:t>
      </w:r>
      <w:r w:rsidRPr="57CA470E" w:rsidR="74B74344">
        <w:rPr>
          <w:rFonts w:ascii="Arial" w:hAnsi="Arial" w:eastAsia="Arial" w:cs="Arial"/>
          <w:b w:val="0"/>
          <w:bCs w:val="0"/>
          <w:u w:val="none"/>
        </w:rPr>
        <w:t xml:space="preserve"> environment around them. These young people will</w:t>
      </w:r>
      <w:r w:rsidRPr="57CA470E" w:rsidR="3A000D25">
        <w:rPr>
          <w:rFonts w:ascii="Arial" w:hAnsi="Arial" w:eastAsia="Arial" w:cs="Arial"/>
          <w:b w:val="0"/>
          <w:bCs w:val="0"/>
          <w:u w:val="none"/>
        </w:rPr>
        <w:t xml:space="preserve"> learn from role models and friends. Therefore, it is essential to intervene early on. </w:t>
      </w:r>
      <w:r w:rsidRPr="57CA470E" w:rsidR="2B00DCE2">
        <w:rPr>
          <w:rFonts w:ascii="Arial" w:hAnsi="Arial" w:eastAsia="Arial" w:cs="Arial"/>
          <w:b w:val="0"/>
          <w:bCs w:val="0"/>
          <w:u w:val="none"/>
        </w:rPr>
        <w:t>One-way</w:t>
      </w:r>
      <w:r w:rsidRPr="57CA470E" w:rsidR="4F568B45">
        <w:rPr>
          <w:rFonts w:ascii="Arial" w:hAnsi="Arial" w:eastAsia="Arial" w:cs="Arial"/>
          <w:b w:val="0"/>
          <w:bCs w:val="0"/>
          <w:u w:val="none"/>
        </w:rPr>
        <w:t xml:space="preserve"> early intervention is applied is through the implementation of </w:t>
      </w:r>
      <w:r w:rsidRPr="57CA470E" w:rsidR="4BAE6A49">
        <w:rPr>
          <w:rFonts w:ascii="Arial" w:hAnsi="Arial" w:eastAsia="Arial" w:cs="Arial"/>
          <w:b w:val="0"/>
          <w:bCs w:val="0"/>
          <w:u w:val="none"/>
        </w:rPr>
        <w:t xml:space="preserve">youth inclusion </w:t>
      </w:r>
      <w:r w:rsidRPr="57CA470E" w:rsidR="4BAE6A49">
        <w:rPr>
          <w:rFonts w:ascii="Arial" w:hAnsi="Arial" w:eastAsia="Arial" w:cs="Arial"/>
          <w:b w:val="0"/>
          <w:bCs w:val="0"/>
          <w:u w:val="none"/>
        </w:rPr>
        <w:t>programmes</w:t>
      </w:r>
      <w:r w:rsidRPr="57CA470E" w:rsidR="4BAE6A49">
        <w:rPr>
          <w:rFonts w:ascii="Arial" w:hAnsi="Arial" w:eastAsia="Arial" w:cs="Arial"/>
          <w:b w:val="0"/>
          <w:bCs w:val="0"/>
          <w:u w:val="none"/>
        </w:rPr>
        <w:t xml:space="preserve">. </w:t>
      </w:r>
      <w:r w:rsidRPr="57CA470E" w:rsidR="54290C68">
        <w:rPr>
          <w:rFonts w:ascii="Arial" w:hAnsi="Arial" w:eastAsia="Arial" w:cs="Arial"/>
          <w:b w:val="0"/>
          <w:bCs w:val="0"/>
          <w:u w:val="none"/>
        </w:rPr>
        <w:t xml:space="preserve">The </w:t>
      </w:r>
      <w:r w:rsidRPr="57CA470E" w:rsidR="54290C68">
        <w:rPr>
          <w:rFonts w:ascii="Arial" w:hAnsi="Arial" w:eastAsia="Arial" w:cs="Arial"/>
          <w:b w:val="0"/>
          <w:bCs w:val="0"/>
          <w:u w:val="none"/>
        </w:rPr>
        <w:t>programmes</w:t>
      </w:r>
      <w:r w:rsidRPr="57CA470E" w:rsidR="54290C68">
        <w:rPr>
          <w:rFonts w:ascii="Arial" w:hAnsi="Arial" w:eastAsia="Arial" w:cs="Arial"/>
          <w:b w:val="0"/>
          <w:bCs w:val="0"/>
          <w:u w:val="none"/>
        </w:rPr>
        <w:t xml:space="preserve"> are usually made up of youth and social workers, and they run services for young people aged</w:t>
      </w:r>
      <w:r w:rsidRPr="57CA470E" w:rsidR="69A5C213">
        <w:rPr>
          <w:rFonts w:ascii="Arial" w:hAnsi="Arial" w:eastAsia="Arial" w:cs="Arial"/>
          <w:b w:val="0"/>
          <w:bCs w:val="0"/>
          <w:u w:val="none"/>
        </w:rPr>
        <w:t xml:space="preserve"> 8-13. The services they provide are services such as help for physical or mental health, and </w:t>
      </w:r>
      <w:r w:rsidRPr="57CA470E" w:rsidR="700C5877">
        <w:rPr>
          <w:rFonts w:ascii="Arial" w:hAnsi="Arial" w:eastAsia="Arial" w:cs="Arial"/>
          <w:b w:val="0"/>
          <w:bCs w:val="0"/>
          <w:u w:val="none"/>
        </w:rPr>
        <w:t xml:space="preserve">extra help for schoolwork </w:t>
      </w:r>
      <w:r w:rsidRPr="57CA470E" w:rsidR="700C5877">
        <w:rPr>
          <w:rFonts w:ascii="Arial" w:hAnsi="Arial" w:eastAsia="Arial" w:cs="Arial"/>
          <w:b w:val="0"/>
          <w:bCs w:val="0"/>
          <w:noProof w:val="0"/>
          <w:sz w:val="24"/>
          <w:szCs w:val="24"/>
          <w:u w:val="none"/>
          <w:lang w:val="en-US"/>
        </w:rPr>
        <w:t xml:space="preserve">(GOV.UK, 2011). </w:t>
      </w:r>
      <w:r w:rsidRPr="57CA470E" w:rsidR="700C5877">
        <w:rPr>
          <w:rFonts w:ascii="Arial" w:hAnsi="Arial" w:eastAsia="Arial" w:cs="Arial"/>
          <w:b w:val="0"/>
          <w:bCs w:val="0"/>
          <w:noProof w:val="0"/>
          <w:sz w:val="24"/>
          <w:szCs w:val="24"/>
          <w:u w:val="none"/>
          <w:lang w:val="en-US"/>
        </w:rPr>
        <w:t xml:space="preserve">The aim of these </w:t>
      </w:r>
      <w:r w:rsidRPr="57CA470E" w:rsidR="700C5877">
        <w:rPr>
          <w:rFonts w:ascii="Arial" w:hAnsi="Arial" w:eastAsia="Arial" w:cs="Arial"/>
          <w:b w:val="0"/>
          <w:bCs w:val="0"/>
          <w:noProof w:val="0"/>
          <w:sz w:val="24"/>
          <w:szCs w:val="24"/>
          <w:u w:val="none"/>
          <w:lang w:val="en-US"/>
        </w:rPr>
        <w:t>programmes</w:t>
      </w:r>
      <w:r w:rsidRPr="57CA470E" w:rsidR="700C5877">
        <w:rPr>
          <w:rFonts w:ascii="Arial" w:hAnsi="Arial" w:eastAsia="Arial" w:cs="Arial"/>
          <w:b w:val="0"/>
          <w:bCs w:val="0"/>
          <w:noProof w:val="0"/>
          <w:sz w:val="24"/>
          <w:szCs w:val="24"/>
          <w:u w:val="none"/>
          <w:lang w:val="en-US"/>
        </w:rPr>
        <w:t xml:space="preserve"> is to keep </w:t>
      </w:r>
      <w:r w:rsidRPr="57CA470E" w:rsidR="66EF8C76">
        <w:rPr>
          <w:rFonts w:ascii="Arial" w:hAnsi="Arial" w:eastAsia="Arial" w:cs="Arial"/>
          <w:b w:val="0"/>
          <w:bCs w:val="0"/>
          <w:noProof w:val="0"/>
          <w:sz w:val="24"/>
          <w:szCs w:val="24"/>
          <w:u w:val="none"/>
          <w:lang w:val="en-US"/>
        </w:rPr>
        <w:t>young</w:t>
      </w:r>
      <w:r w:rsidRPr="57CA470E" w:rsidR="700C5877">
        <w:rPr>
          <w:rFonts w:ascii="Arial" w:hAnsi="Arial" w:eastAsia="Arial" w:cs="Arial"/>
          <w:b w:val="0"/>
          <w:bCs w:val="0"/>
          <w:noProof w:val="0"/>
          <w:sz w:val="24"/>
          <w:szCs w:val="24"/>
          <w:u w:val="none"/>
          <w:lang w:val="en-US"/>
        </w:rPr>
        <w:t xml:space="preserve"> people focused on other </w:t>
      </w:r>
      <w:r w:rsidRPr="57CA470E" w:rsidR="633A5235">
        <w:rPr>
          <w:rFonts w:ascii="Arial" w:hAnsi="Arial" w:eastAsia="Arial" w:cs="Arial"/>
          <w:b w:val="0"/>
          <w:bCs w:val="0"/>
          <w:noProof w:val="0"/>
          <w:sz w:val="24"/>
          <w:szCs w:val="24"/>
          <w:u w:val="none"/>
          <w:lang w:val="en-US"/>
        </w:rPr>
        <w:t>things,</w:t>
      </w:r>
      <w:r w:rsidRPr="57CA470E" w:rsidR="700C5877">
        <w:rPr>
          <w:rFonts w:ascii="Arial" w:hAnsi="Arial" w:eastAsia="Arial" w:cs="Arial"/>
          <w:b w:val="0"/>
          <w:bCs w:val="0"/>
          <w:noProof w:val="0"/>
          <w:sz w:val="24"/>
          <w:szCs w:val="24"/>
          <w:u w:val="none"/>
          <w:lang w:val="en-US"/>
        </w:rPr>
        <w:t xml:space="preserve"> s</w:t>
      </w:r>
      <w:r w:rsidRPr="57CA470E" w:rsidR="13E61484">
        <w:rPr>
          <w:rFonts w:ascii="Arial" w:hAnsi="Arial" w:eastAsia="Arial" w:cs="Arial"/>
          <w:b w:val="0"/>
          <w:bCs w:val="0"/>
          <w:noProof w:val="0"/>
          <w:sz w:val="24"/>
          <w:szCs w:val="24"/>
          <w:u w:val="none"/>
          <w:lang w:val="en-US"/>
        </w:rPr>
        <w:t xml:space="preserve">o they stay away from </w:t>
      </w:r>
      <w:r w:rsidRPr="57CA470E" w:rsidR="64D3545A">
        <w:rPr>
          <w:rFonts w:ascii="Arial" w:hAnsi="Arial" w:eastAsia="Arial" w:cs="Arial"/>
          <w:b w:val="0"/>
          <w:bCs w:val="0"/>
          <w:noProof w:val="0"/>
          <w:sz w:val="24"/>
          <w:szCs w:val="24"/>
          <w:u w:val="none"/>
          <w:lang w:val="en-US"/>
        </w:rPr>
        <w:t>deviant</w:t>
      </w:r>
      <w:r w:rsidRPr="57CA470E" w:rsidR="13E61484">
        <w:rPr>
          <w:rFonts w:ascii="Arial" w:hAnsi="Arial" w:eastAsia="Arial" w:cs="Arial"/>
          <w:b w:val="0"/>
          <w:bCs w:val="0"/>
          <w:noProof w:val="0"/>
          <w:sz w:val="24"/>
          <w:szCs w:val="24"/>
          <w:u w:val="none"/>
          <w:lang w:val="en-US"/>
        </w:rPr>
        <w:t xml:space="preserve"> or criminal activity from an early age.</w:t>
      </w:r>
      <w:r w:rsidRPr="57CA470E" w:rsidR="13E61484">
        <w:rPr>
          <w:rFonts w:ascii="Arial" w:hAnsi="Arial" w:eastAsia="Arial" w:cs="Arial"/>
          <w:b w:val="0"/>
          <w:bCs w:val="0"/>
          <w:noProof w:val="0"/>
          <w:sz w:val="24"/>
          <w:szCs w:val="24"/>
          <w:u w:val="none"/>
          <w:lang w:val="en-US"/>
        </w:rPr>
        <w:t xml:space="preserve"> </w:t>
      </w:r>
    </w:p>
    <w:p w:rsidR="396E0528" w:rsidP="57CA470E" w:rsidRDefault="396E0528" w14:paraId="4AF7AD85" w14:textId="5C1E90E3">
      <w:pPr>
        <w:pStyle w:val="Normal"/>
        <w:rPr>
          <w:rFonts w:ascii="Arial" w:hAnsi="Arial" w:eastAsia="Arial" w:cs="Arial"/>
          <w:b w:val="0"/>
          <w:bCs w:val="0"/>
          <w:noProof w:val="0"/>
          <w:sz w:val="24"/>
          <w:szCs w:val="24"/>
          <w:u w:val="none"/>
          <w:lang w:val="en-US"/>
        </w:rPr>
      </w:pPr>
      <w:r w:rsidRPr="57CA470E" w:rsidR="396E0528">
        <w:rPr>
          <w:rFonts w:ascii="Arial" w:hAnsi="Arial" w:eastAsia="Arial" w:cs="Arial"/>
          <w:b w:val="0"/>
          <w:bCs w:val="0"/>
          <w:noProof w:val="0"/>
          <w:sz w:val="24"/>
          <w:szCs w:val="24"/>
          <w:u w:val="none"/>
          <w:lang w:val="en-US"/>
        </w:rPr>
        <w:t xml:space="preserve">In addition to this, </w:t>
      </w:r>
      <w:r w:rsidRPr="57CA470E" w:rsidR="396E0528">
        <w:rPr>
          <w:rFonts w:ascii="Arial" w:hAnsi="Arial" w:eastAsia="Arial" w:cs="Arial"/>
          <w:b w:val="0"/>
          <w:bCs w:val="0"/>
          <w:noProof w:val="0"/>
          <w:sz w:val="24"/>
          <w:szCs w:val="24"/>
          <w:u w:val="none"/>
          <w:lang w:val="en-US"/>
        </w:rPr>
        <w:t>Home</w:t>
      </w:r>
      <w:r w:rsidRPr="57CA470E" w:rsidR="396E0528">
        <w:rPr>
          <w:rFonts w:ascii="Arial" w:hAnsi="Arial" w:eastAsia="Arial" w:cs="Arial"/>
          <w:b w:val="0"/>
          <w:bCs w:val="0"/>
          <w:noProof w:val="0"/>
          <w:sz w:val="24"/>
          <w:szCs w:val="24"/>
          <w:u w:val="none"/>
          <w:lang w:val="en-US"/>
        </w:rPr>
        <w:t xml:space="preserve"> Office (2021), released guidance on how to intervene with young people involved in</w:t>
      </w:r>
      <w:r w:rsidRPr="57CA470E" w:rsidR="338BA0E6">
        <w:rPr>
          <w:rFonts w:ascii="Arial" w:hAnsi="Arial" w:eastAsia="Arial" w:cs="Arial"/>
          <w:b w:val="0"/>
          <w:bCs w:val="0"/>
          <w:noProof w:val="0"/>
          <w:sz w:val="24"/>
          <w:szCs w:val="24"/>
          <w:u w:val="none"/>
          <w:lang w:val="en-US"/>
        </w:rPr>
        <w:t xml:space="preserve"> serious and </w:t>
      </w:r>
      <w:r w:rsidRPr="57CA470E" w:rsidR="338BA0E6">
        <w:rPr>
          <w:rFonts w:ascii="Arial" w:hAnsi="Arial" w:eastAsia="Arial" w:cs="Arial"/>
          <w:b w:val="0"/>
          <w:bCs w:val="0"/>
          <w:noProof w:val="0"/>
          <w:sz w:val="24"/>
          <w:szCs w:val="24"/>
          <w:u w:val="none"/>
          <w:lang w:val="en-US"/>
        </w:rPr>
        <w:t>organised</w:t>
      </w:r>
      <w:r w:rsidRPr="57CA470E" w:rsidR="338BA0E6">
        <w:rPr>
          <w:rFonts w:ascii="Arial" w:hAnsi="Arial" w:eastAsia="Arial" w:cs="Arial"/>
          <w:b w:val="0"/>
          <w:bCs w:val="0"/>
          <w:noProof w:val="0"/>
          <w:sz w:val="24"/>
          <w:szCs w:val="24"/>
          <w:u w:val="none"/>
          <w:lang w:val="en-US"/>
        </w:rPr>
        <w:t xml:space="preserve"> </w:t>
      </w:r>
      <w:r w:rsidRPr="57CA470E" w:rsidR="338BA0E6">
        <w:rPr>
          <w:rFonts w:ascii="Arial" w:hAnsi="Arial" w:eastAsia="Arial" w:cs="Arial"/>
          <w:b w:val="0"/>
          <w:bCs w:val="0"/>
          <w:noProof w:val="0"/>
          <w:sz w:val="24"/>
          <w:szCs w:val="24"/>
          <w:u w:val="none"/>
          <w:lang w:val="en-US"/>
        </w:rPr>
        <w:t>crime</w:t>
      </w:r>
      <w:r w:rsidRPr="57CA470E" w:rsidR="338BA0E6">
        <w:rPr>
          <w:rFonts w:ascii="Arial" w:hAnsi="Arial" w:eastAsia="Arial" w:cs="Arial"/>
          <w:b w:val="0"/>
          <w:bCs w:val="0"/>
          <w:noProof w:val="0"/>
          <w:sz w:val="24"/>
          <w:szCs w:val="24"/>
          <w:u w:val="none"/>
          <w:lang w:val="en-US"/>
        </w:rPr>
        <w:t xml:space="preserve"> (SOC). </w:t>
      </w:r>
      <w:r w:rsidRPr="57CA470E" w:rsidR="2FF144A4">
        <w:rPr>
          <w:rFonts w:ascii="Arial" w:hAnsi="Arial" w:eastAsia="Arial" w:cs="Arial"/>
          <w:b w:val="0"/>
          <w:bCs w:val="0"/>
          <w:noProof w:val="0"/>
          <w:sz w:val="24"/>
          <w:szCs w:val="24"/>
          <w:u w:val="none"/>
          <w:lang w:val="en-US"/>
        </w:rPr>
        <w:t xml:space="preserve">The main way they found was best to intervene was by </w:t>
      </w:r>
      <w:r w:rsidRPr="57CA470E" w:rsidR="40E4D334">
        <w:rPr>
          <w:rFonts w:ascii="Arial" w:hAnsi="Arial" w:eastAsia="Arial" w:cs="Arial"/>
          <w:b w:val="0"/>
          <w:bCs w:val="0"/>
          <w:noProof w:val="0"/>
          <w:sz w:val="24"/>
          <w:szCs w:val="24"/>
          <w:u w:val="none"/>
          <w:lang w:val="en-US"/>
        </w:rPr>
        <w:t>engagement</w:t>
      </w:r>
      <w:r w:rsidRPr="57CA470E" w:rsidR="2FF144A4">
        <w:rPr>
          <w:rFonts w:ascii="Arial" w:hAnsi="Arial" w:eastAsia="Arial" w:cs="Arial"/>
          <w:b w:val="0"/>
          <w:bCs w:val="0"/>
          <w:noProof w:val="0"/>
          <w:sz w:val="24"/>
          <w:szCs w:val="24"/>
          <w:u w:val="none"/>
          <w:lang w:val="en-US"/>
        </w:rPr>
        <w:t xml:space="preserve">. Keeping young people engaged with </w:t>
      </w:r>
      <w:r w:rsidRPr="57CA470E" w:rsidR="7C6ABFCD">
        <w:rPr>
          <w:rFonts w:ascii="Arial" w:hAnsi="Arial" w:eastAsia="Arial" w:cs="Arial"/>
          <w:b w:val="0"/>
          <w:bCs w:val="0"/>
          <w:noProof w:val="0"/>
          <w:sz w:val="24"/>
          <w:szCs w:val="24"/>
          <w:u w:val="none"/>
          <w:lang w:val="en-US"/>
        </w:rPr>
        <w:t>activities</w:t>
      </w:r>
      <w:r w:rsidRPr="57CA470E" w:rsidR="2FF144A4">
        <w:rPr>
          <w:rFonts w:ascii="Arial" w:hAnsi="Arial" w:eastAsia="Arial" w:cs="Arial"/>
          <w:b w:val="0"/>
          <w:bCs w:val="0"/>
          <w:noProof w:val="0"/>
          <w:sz w:val="24"/>
          <w:szCs w:val="24"/>
          <w:u w:val="none"/>
          <w:lang w:val="en-US"/>
        </w:rPr>
        <w:t xml:space="preserve"> such as studies and career </w:t>
      </w:r>
      <w:r w:rsidRPr="57CA470E" w:rsidR="3265777E">
        <w:rPr>
          <w:rFonts w:ascii="Arial" w:hAnsi="Arial" w:eastAsia="Arial" w:cs="Arial"/>
          <w:b w:val="0"/>
          <w:bCs w:val="0"/>
          <w:noProof w:val="0"/>
          <w:sz w:val="24"/>
          <w:szCs w:val="24"/>
          <w:u w:val="none"/>
          <w:lang w:val="en-US"/>
        </w:rPr>
        <w:t>opportunities</w:t>
      </w:r>
      <w:r w:rsidRPr="57CA470E" w:rsidR="2FF144A4">
        <w:rPr>
          <w:rFonts w:ascii="Arial" w:hAnsi="Arial" w:eastAsia="Arial" w:cs="Arial"/>
          <w:b w:val="0"/>
          <w:bCs w:val="0"/>
          <w:noProof w:val="0"/>
          <w:sz w:val="24"/>
          <w:szCs w:val="24"/>
          <w:u w:val="none"/>
          <w:lang w:val="en-US"/>
        </w:rPr>
        <w:t>. They also mentioned the use</w:t>
      </w:r>
      <w:r w:rsidRPr="57CA470E" w:rsidR="76174129">
        <w:rPr>
          <w:rFonts w:ascii="Arial" w:hAnsi="Arial" w:eastAsia="Arial" w:cs="Arial"/>
          <w:b w:val="0"/>
          <w:bCs w:val="0"/>
          <w:noProof w:val="0"/>
          <w:sz w:val="24"/>
          <w:szCs w:val="24"/>
          <w:u w:val="none"/>
          <w:lang w:val="en-US"/>
        </w:rPr>
        <w:t xml:space="preserve"> of </w:t>
      </w:r>
      <w:r w:rsidRPr="57CA470E" w:rsidR="1ABA8850">
        <w:rPr>
          <w:rFonts w:ascii="Arial" w:hAnsi="Arial" w:eastAsia="Arial" w:cs="Arial"/>
          <w:b w:val="0"/>
          <w:bCs w:val="0"/>
          <w:noProof w:val="0"/>
          <w:sz w:val="24"/>
          <w:szCs w:val="24"/>
          <w:u w:val="none"/>
          <w:lang w:val="en-US"/>
        </w:rPr>
        <w:t>youth workers in ensuring the young people are staying on track with their aspirations (Home Office, 2021).</w:t>
      </w:r>
      <w:r w:rsidRPr="57CA470E" w:rsidR="543A1D39">
        <w:rPr>
          <w:rFonts w:ascii="Arial" w:hAnsi="Arial" w:eastAsia="Arial" w:cs="Arial"/>
          <w:b w:val="0"/>
          <w:bCs w:val="0"/>
          <w:noProof w:val="0"/>
          <w:sz w:val="24"/>
          <w:szCs w:val="24"/>
          <w:u w:val="none"/>
          <w:lang w:val="en-US"/>
        </w:rPr>
        <w:t xml:space="preserve"> This further supports how early intervention can help curve offending and help young people. </w:t>
      </w:r>
    </w:p>
    <w:p w:rsidR="728D6506" w:rsidP="57CA470E" w:rsidRDefault="728D6506" w14:paraId="5BFA91DA" w14:textId="6BFCF993">
      <w:pPr>
        <w:pStyle w:val="Normal"/>
        <w:rPr>
          <w:rFonts w:ascii="Arial" w:hAnsi="Arial" w:eastAsia="Arial" w:cs="Arial"/>
          <w:b w:val="0"/>
          <w:bCs w:val="0"/>
          <w:noProof w:val="0"/>
          <w:sz w:val="24"/>
          <w:szCs w:val="24"/>
          <w:u w:val="none"/>
          <w:lang w:val="en-US"/>
        </w:rPr>
      </w:pPr>
      <w:r w:rsidRPr="57CA470E" w:rsidR="728D6506">
        <w:rPr>
          <w:rFonts w:ascii="Arial" w:hAnsi="Arial" w:eastAsia="Arial" w:cs="Arial"/>
          <w:b w:val="0"/>
          <w:bCs w:val="0"/>
          <w:noProof w:val="0"/>
          <w:sz w:val="24"/>
          <w:szCs w:val="24"/>
          <w:u w:val="none"/>
          <w:lang w:val="en-US"/>
        </w:rPr>
        <w:t xml:space="preserve">As discussed already, early intervention is key to curving offending rates. However, another </w:t>
      </w:r>
      <w:r w:rsidRPr="57CA470E" w:rsidR="2EC66BD2">
        <w:rPr>
          <w:rFonts w:ascii="Arial" w:hAnsi="Arial" w:eastAsia="Arial" w:cs="Arial"/>
          <w:b w:val="0"/>
          <w:bCs w:val="0"/>
          <w:noProof w:val="0"/>
          <w:sz w:val="24"/>
          <w:szCs w:val="24"/>
          <w:u w:val="none"/>
          <w:lang w:val="en-US"/>
        </w:rPr>
        <w:t xml:space="preserve">strategy would be to make sure to </w:t>
      </w:r>
      <w:r w:rsidRPr="57CA470E" w:rsidR="2EC66BD2">
        <w:rPr>
          <w:rFonts w:ascii="Arial" w:hAnsi="Arial" w:eastAsia="Arial" w:cs="Arial"/>
          <w:b w:val="0"/>
          <w:bCs w:val="0"/>
          <w:noProof w:val="0"/>
          <w:sz w:val="24"/>
          <w:szCs w:val="24"/>
          <w:u w:val="none"/>
          <w:lang w:val="en-US"/>
        </w:rPr>
        <w:t>eliminate</w:t>
      </w:r>
      <w:r w:rsidRPr="57CA470E" w:rsidR="2EC66BD2">
        <w:rPr>
          <w:rFonts w:ascii="Arial" w:hAnsi="Arial" w:eastAsia="Arial" w:cs="Arial"/>
          <w:b w:val="0"/>
          <w:bCs w:val="0"/>
          <w:noProof w:val="0"/>
          <w:sz w:val="24"/>
          <w:szCs w:val="24"/>
          <w:u w:val="none"/>
          <w:lang w:val="en-US"/>
        </w:rPr>
        <w:t xml:space="preserve"> reoffending rates. </w:t>
      </w:r>
      <w:r w:rsidRPr="57CA470E" w:rsidR="4D7C0637">
        <w:rPr>
          <w:rFonts w:ascii="Arial" w:hAnsi="Arial" w:eastAsia="Arial" w:cs="Arial"/>
          <w:b w:val="0"/>
          <w:bCs w:val="0"/>
          <w:noProof w:val="0"/>
          <w:sz w:val="24"/>
          <w:szCs w:val="24"/>
          <w:u w:val="none"/>
          <w:lang w:val="en-US"/>
        </w:rPr>
        <w:t xml:space="preserve">In 2022, </w:t>
      </w:r>
      <w:r w:rsidRPr="57CA470E" w:rsidR="17E6D63A">
        <w:rPr>
          <w:rFonts w:ascii="Arial" w:hAnsi="Arial" w:eastAsia="Arial" w:cs="Arial"/>
          <w:b w:val="0"/>
          <w:bCs w:val="0"/>
          <w:noProof w:val="0"/>
          <w:sz w:val="24"/>
          <w:szCs w:val="24"/>
          <w:u w:val="none"/>
          <w:lang w:val="en-US"/>
        </w:rPr>
        <w:t>juvenile</w:t>
      </w:r>
      <w:r w:rsidRPr="57CA470E" w:rsidR="4D7C0637">
        <w:rPr>
          <w:rFonts w:ascii="Arial" w:hAnsi="Arial" w:eastAsia="Arial" w:cs="Arial"/>
          <w:b w:val="0"/>
          <w:bCs w:val="0"/>
          <w:noProof w:val="0"/>
          <w:sz w:val="24"/>
          <w:szCs w:val="24"/>
          <w:u w:val="none"/>
          <w:lang w:val="en-US"/>
        </w:rPr>
        <w:t xml:space="preserve"> offenders had a reoffending rate of 33.3% which was a </w:t>
      </w:r>
      <w:r w:rsidRPr="57CA470E" w:rsidR="7B31018B">
        <w:rPr>
          <w:rFonts w:ascii="Arial" w:hAnsi="Arial" w:eastAsia="Arial" w:cs="Arial"/>
          <w:b w:val="0"/>
          <w:bCs w:val="0"/>
          <w:noProof w:val="0"/>
          <w:sz w:val="24"/>
          <w:szCs w:val="24"/>
          <w:u w:val="none"/>
          <w:lang w:val="en-US"/>
        </w:rPr>
        <w:t xml:space="preserve">1.7% increase from 2021 (Ministry of Justice, 2024). </w:t>
      </w:r>
      <w:r w:rsidRPr="57CA470E" w:rsidR="069861DA">
        <w:rPr>
          <w:rFonts w:ascii="Arial" w:hAnsi="Arial" w:eastAsia="Arial" w:cs="Arial"/>
          <w:b w:val="0"/>
          <w:bCs w:val="0"/>
          <w:noProof w:val="0"/>
          <w:sz w:val="24"/>
          <w:szCs w:val="24"/>
          <w:u w:val="none"/>
          <w:lang w:val="en-US"/>
        </w:rPr>
        <w:t>This supports the idea that early intervention must be continued for offenders, not just to prevent first-time offenders.</w:t>
      </w:r>
      <w:r w:rsidRPr="57CA470E" w:rsidR="673F6C73">
        <w:rPr>
          <w:rFonts w:ascii="Arial" w:hAnsi="Arial" w:eastAsia="Arial" w:cs="Arial"/>
          <w:b w:val="0"/>
          <w:bCs w:val="0"/>
          <w:noProof w:val="0"/>
          <w:sz w:val="24"/>
          <w:szCs w:val="24"/>
          <w:u w:val="none"/>
          <w:lang w:val="en-US"/>
        </w:rPr>
        <w:t xml:space="preserve"> </w:t>
      </w:r>
      <w:r w:rsidRPr="57CA470E" w:rsidR="507ACEB0">
        <w:rPr>
          <w:rFonts w:ascii="Arial" w:hAnsi="Arial" w:eastAsia="Arial" w:cs="Arial"/>
          <w:b w:val="0"/>
          <w:bCs w:val="0"/>
          <w:noProof w:val="0"/>
          <w:sz w:val="24"/>
          <w:szCs w:val="24"/>
          <w:u w:val="none"/>
          <w:lang w:val="en-US"/>
        </w:rPr>
        <w:t xml:space="preserve">One way the UK aids offenders and supports them is the use of probation services. </w:t>
      </w:r>
      <w:r w:rsidRPr="57CA470E" w:rsidR="080FC8CC">
        <w:rPr>
          <w:rFonts w:ascii="Arial" w:hAnsi="Arial" w:eastAsia="Arial" w:cs="Arial"/>
          <w:b w:val="0"/>
          <w:bCs w:val="0"/>
          <w:noProof w:val="0"/>
          <w:sz w:val="24"/>
          <w:szCs w:val="24"/>
          <w:u w:val="none"/>
          <w:lang w:val="en-US"/>
        </w:rPr>
        <w:t xml:space="preserve">The main aim of the probation service is to reform offenders. </w:t>
      </w:r>
      <w:r w:rsidRPr="57CA470E" w:rsidR="73AB360A">
        <w:rPr>
          <w:rFonts w:ascii="Arial" w:hAnsi="Arial" w:eastAsia="Arial" w:cs="Arial"/>
          <w:b w:val="0"/>
          <w:bCs w:val="0"/>
          <w:noProof w:val="0"/>
          <w:sz w:val="24"/>
          <w:szCs w:val="24"/>
          <w:u w:val="none"/>
          <w:lang w:val="en-US"/>
        </w:rPr>
        <w:t xml:space="preserve">They do this by supervising offenders ensuring that they are ready to be in the public again (Probation Service, 2021). </w:t>
      </w:r>
      <w:r w:rsidRPr="57CA470E" w:rsidR="0BDAFAA6">
        <w:rPr>
          <w:rFonts w:ascii="Arial" w:hAnsi="Arial" w:eastAsia="Arial" w:cs="Arial"/>
          <w:b w:val="0"/>
          <w:bCs w:val="0"/>
          <w:noProof w:val="0"/>
          <w:sz w:val="24"/>
          <w:szCs w:val="24"/>
          <w:u w:val="none"/>
          <w:lang w:val="en-US"/>
        </w:rPr>
        <w:t xml:space="preserve">Probation officers will work with offenders assessing and managing them, finding out what course of action is best to take to </w:t>
      </w:r>
      <w:r w:rsidRPr="57CA470E" w:rsidR="0BDAFAA6">
        <w:rPr>
          <w:rFonts w:ascii="Arial" w:hAnsi="Arial" w:eastAsia="Arial" w:cs="Arial"/>
          <w:b w:val="0"/>
          <w:bCs w:val="0"/>
          <w:noProof w:val="0"/>
          <w:sz w:val="24"/>
          <w:szCs w:val="24"/>
          <w:u w:val="none"/>
          <w:lang w:val="en-US"/>
        </w:rPr>
        <w:t>eliminate</w:t>
      </w:r>
      <w:r w:rsidRPr="57CA470E" w:rsidR="0BDAFAA6">
        <w:rPr>
          <w:rFonts w:ascii="Arial" w:hAnsi="Arial" w:eastAsia="Arial" w:cs="Arial"/>
          <w:b w:val="0"/>
          <w:bCs w:val="0"/>
          <w:noProof w:val="0"/>
          <w:sz w:val="24"/>
          <w:szCs w:val="24"/>
          <w:u w:val="none"/>
          <w:lang w:val="en-US"/>
        </w:rPr>
        <w:t xml:space="preserve"> the possibility of reoffending (Probation Service, n.d.). </w:t>
      </w:r>
      <w:r w:rsidRPr="57CA470E" w:rsidR="578A06C5">
        <w:rPr>
          <w:rFonts w:ascii="Arial" w:hAnsi="Arial" w:eastAsia="Arial" w:cs="Arial"/>
          <w:b w:val="0"/>
          <w:bCs w:val="0"/>
          <w:noProof w:val="0"/>
          <w:sz w:val="24"/>
          <w:szCs w:val="24"/>
          <w:u w:val="none"/>
          <w:lang w:val="en-US"/>
        </w:rPr>
        <w:t>in addition to this, a</w:t>
      </w:r>
      <w:r w:rsidRPr="57CA470E" w:rsidR="4A7FDFD7">
        <w:rPr>
          <w:rFonts w:ascii="Arial" w:hAnsi="Arial" w:eastAsia="Arial" w:cs="Arial"/>
          <w:b w:val="0"/>
          <w:bCs w:val="0"/>
          <w:noProof w:val="0"/>
          <w:sz w:val="24"/>
          <w:szCs w:val="24"/>
          <w:u w:val="none"/>
          <w:lang w:val="en-US"/>
        </w:rPr>
        <w:t xml:space="preserve">nother way that offenders are helped after serving their sentence is the use of charities such as St Giles Trust. </w:t>
      </w:r>
      <w:r w:rsidRPr="57CA470E" w:rsidR="6B6A6764">
        <w:rPr>
          <w:rFonts w:ascii="Arial" w:hAnsi="Arial" w:eastAsia="Arial" w:cs="Arial"/>
          <w:b w:val="0"/>
          <w:bCs w:val="0"/>
          <w:noProof w:val="0"/>
          <w:sz w:val="24"/>
          <w:szCs w:val="24"/>
          <w:u w:val="none"/>
          <w:lang w:val="en-US"/>
        </w:rPr>
        <w:t xml:space="preserve">St Giles trust is a charity which offers people support and </w:t>
      </w:r>
      <w:r w:rsidRPr="57CA470E" w:rsidR="6B6A6764">
        <w:rPr>
          <w:rFonts w:ascii="Arial" w:hAnsi="Arial" w:eastAsia="Arial" w:cs="Arial"/>
          <w:b w:val="0"/>
          <w:bCs w:val="0"/>
          <w:noProof w:val="0"/>
          <w:sz w:val="24"/>
          <w:szCs w:val="24"/>
          <w:u w:val="none"/>
          <w:lang w:val="en-US"/>
        </w:rPr>
        <w:t>assistance</w:t>
      </w:r>
      <w:r w:rsidRPr="57CA470E" w:rsidR="6B6A6764">
        <w:rPr>
          <w:rFonts w:ascii="Arial" w:hAnsi="Arial" w:eastAsia="Arial" w:cs="Arial"/>
          <w:b w:val="0"/>
          <w:bCs w:val="0"/>
          <w:noProof w:val="0"/>
          <w:sz w:val="24"/>
          <w:szCs w:val="24"/>
          <w:u w:val="none"/>
          <w:lang w:val="en-US"/>
        </w:rPr>
        <w:t xml:space="preserve"> to “turn their lives around” (St Giles Trust, n.d.). They work with a lot of offenders to get them </w:t>
      </w:r>
      <w:r w:rsidRPr="57CA470E" w:rsidR="71D0FDC8">
        <w:rPr>
          <w:rFonts w:ascii="Arial" w:hAnsi="Arial" w:eastAsia="Arial" w:cs="Arial"/>
          <w:b w:val="0"/>
          <w:bCs w:val="0"/>
          <w:noProof w:val="0"/>
          <w:sz w:val="24"/>
          <w:szCs w:val="24"/>
          <w:u w:val="none"/>
          <w:lang w:val="en-US"/>
        </w:rPr>
        <w:t xml:space="preserve">on the right </w:t>
      </w:r>
      <w:r w:rsidRPr="57CA470E" w:rsidR="65A05F44">
        <w:rPr>
          <w:rFonts w:ascii="Arial" w:hAnsi="Arial" w:eastAsia="Arial" w:cs="Arial"/>
          <w:b w:val="0"/>
          <w:bCs w:val="0"/>
          <w:noProof w:val="0"/>
          <w:sz w:val="24"/>
          <w:szCs w:val="24"/>
          <w:u w:val="none"/>
          <w:lang w:val="en-US"/>
        </w:rPr>
        <w:t>path</w:t>
      </w:r>
      <w:r w:rsidRPr="57CA470E" w:rsidR="71D0FDC8">
        <w:rPr>
          <w:rFonts w:ascii="Arial" w:hAnsi="Arial" w:eastAsia="Arial" w:cs="Arial"/>
          <w:b w:val="0"/>
          <w:bCs w:val="0"/>
          <w:noProof w:val="0"/>
          <w:sz w:val="24"/>
          <w:szCs w:val="24"/>
          <w:u w:val="none"/>
          <w:lang w:val="en-US"/>
        </w:rPr>
        <w:t xml:space="preserve"> and to not reoffend. This could help reoffending rates as the intervention can support those offenders who </w:t>
      </w:r>
      <w:r w:rsidRPr="57CA470E" w:rsidR="3F9BD01B">
        <w:rPr>
          <w:rFonts w:ascii="Arial" w:hAnsi="Arial" w:eastAsia="Arial" w:cs="Arial"/>
          <w:b w:val="0"/>
          <w:bCs w:val="0"/>
          <w:noProof w:val="0"/>
          <w:sz w:val="24"/>
          <w:szCs w:val="24"/>
          <w:u w:val="none"/>
          <w:lang w:val="en-US"/>
        </w:rPr>
        <w:t>do not have</w:t>
      </w:r>
      <w:r w:rsidRPr="57CA470E" w:rsidR="71D0FDC8">
        <w:rPr>
          <w:rFonts w:ascii="Arial" w:hAnsi="Arial" w:eastAsia="Arial" w:cs="Arial"/>
          <w:b w:val="0"/>
          <w:bCs w:val="0"/>
          <w:noProof w:val="0"/>
          <w:sz w:val="24"/>
          <w:szCs w:val="24"/>
          <w:u w:val="none"/>
          <w:lang w:val="en-US"/>
        </w:rPr>
        <w:t xml:space="preserve"> s</w:t>
      </w:r>
      <w:r w:rsidRPr="57CA470E" w:rsidR="2AC6F01A">
        <w:rPr>
          <w:rFonts w:ascii="Arial" w:hAnsi="Arial" w:eastAsia="Arial" w:cs="Arial"/>
          <w:b w:val="0"/>
          <w:bCs w:val="0"/>
          <w:noProof w:val="0"/>
          <w:sz w:val="24"/>
          <w:szCs w:val="24"/>
          <w:u w:val="none"/>
          <w:lang w:val="en-US"/>
        </w:rPr>
        <w:t xml:space="preserve">upport from family or friends. </w:t>
      </w:r>
    </w:p>
    <w:p w:rsidR="70D09353" w:rsidP="57CA470E" w:rsidRDefault="70D09353" w14:paraId="4BAC0D7C" w14:textId="797C967C">
      <w:pPr>
        <w:pStyle w:val="Normal"/>
        <w:rPr>
          <w:rFonts w:ascii="Arial" w:hAnsi="Arial" w:eastAsia="Arial" w:cs="Arial"/>
          <w:b w:val="0"/>
          <w:bCs w:val="0"/>
          <w:noProof w:val="0"/>
          <w:sz w:val="24"/>
          <w:szCs w:val="24"/>
          <w:u w:val="none"/>
          <w:lang w:val="en-US"/>
        </w:rPr>
      </w:pPr>
      <w:r w:rsidRPr="57CA470E" w:rsidR="70D09353">
        <w:rPr>
          <w:rFonts w:ascii="Arial" w:hAnsi="Arial" w:eastAsia="Arial" w:cs="Arial"/>
          <w:b w:val="0"/>
          <w:bCs w:val="0"/>
          <w:noProof w:val="0"/>
          <w:sz w:val="24"/>
          <w:szCs w:val="24"/>
          <w:u w:val="none"/>
          <w:lang w:val="en-US"/>
        </w:rPr>
        <w:t>One-way</w:t>
      </w:r>
      <w:r w:rsidRPr="57CA470E" w:rsidR="7FFCBFBF">
        <w:rPr>
          <w:rFonts w:ascii="Arial" w:hAnsi="Arial" w:eastAsia="Arial" w:cs="Arial"/>
          <w:b w:val="0"/>
          <w:bCs w:val="0"/>
          <w:noProof w:val="0"/>
          <w:sz w:val="24"/>
          <w:szCs w:val="24"/>
          <w:u w:val="none"/>
          <w:lang w:val="en-US"/>
        </w:rPr>
        <w:t xml:space="preserve"> early intervention can help is by giving talks in schools and other youth clubs. </w:t>
      </w:r>
      <w:r w:rsidRPr="57CA470E" w:rsidR="3ADA702C">
        <w:rPr>
          <w:rFonts w:ascii="Arial" w:hAnsi="Arial" w:eastAsia="Arial" w:cs="Arial"/>
          <w:b w:val="0"/>
          <w:bCs w:val="0"/>
          <w:noProof w:val="0"/>
          <w:sz w:val="24"/>
          <w:szCs w:val="24"/>
          <w:u w:val="none"/>
          <w:lang w:val="en-US"/>
        </w:rPr>
        <w:t>College of Policing (2022)</w:t>
      </w:r>
      <w:r w:rsidRPr="57CA470E" w:rsidR="706E7111">
        <w:rPr>
          <w:rFonts w:ascii="Arial" w:hAnsi="Arial" w:eastAsia="Arial" w:cs="Arial"/>
          <w:b w:val="0"/>
          <w:bCs w:val="0"/>
          <w:noProof w:val="0"/>
          <w:sz w:val="24"/>
          <w:szCs w:val="24"/>
          <w:u w:val="none"/>
          <w:lang w:val="en-US"/>
        </w:rPr>
        <w:t xml:space="preserve"> found that </w:t>
      </w:r>
      <w:r w:rsidRPr="57CA470E" w:rsidR="1A3DE151">
        <w:rPr>
          <w:rFonts w:ascii="Arial" w:hAnsi="Arial" w:eastAsia="Arial" w:cs="Arial"/>
          <w:b w:val="0"/>
          <w:bCs w:val="0"/>
          <w:noProof w:val="0"/>
          <w:sz w:val="24"/>
          <w:szCs w:val="24"/>
          <w:u w:val="none"/>
          <w:lang w:val="en-US"/>
        </w:rPr>
        <w:t>preschool</w:t>
      </w:r>
      <w:r w:rsidRPr="57CA470E" w:rsidR="706E7111">
        <w:rPr>
          <w:rFonts w:ascii="Arial" w:hAnsi="Arial" w:eastAsia="Arial" w:cs="Arial"/>
          <w:b w:val="0"/>
          <w:bCs w:val="0"/>
          <w:noProof w:val="0"/>
          <w:sz w:val="24"/>
          <w:szCs w:val="24"/>
          <w:u w:val="none"/>
          <w:lang w:val="en-US"/>
        </w:rPr>
        <w:t xml:space="preserve"> intervention to build literacy and numeracy skills can be </w:t>
      </w:r>
      <w:bookmarkStart w:name="_Int_LRPjfdja" w:id="1091419003"/>
      <w:r w:rsidRPr="57CA470E" w:rsidR="706E7111">
        <w:rPr>
          <w:rFonts w:ascii="Arial" w:hAnsi="Arial" w:eastAsia="Arial" w:cs="Arial"/>
          <w:b w:val="0"/>
          <w:bCs w:val="0"/>
          <w:noProof w:val="0"/>
          <w:sz w:val="24"/>
          <w:szCs w:val="24"/>
          <w:u w:val="none"/>
          <w:lang w:val="en-US"/>
        </w:rPr>
        <w:t>a great way</w:t>
      </w:r>
      <w:bookmarkEnd w:id="1091419003"/>
      <w:r w:rsidRPr="57CA470E" w:rsidR="706E7111">
        <w:rPr>
          <w:rFonts w:ascii="Arial" w:hAnsi="Arial" w:eastAsia="Arial" w:cs="Arial"/>
          <w:b w:val="0"/>
          <w:bCs w:val="0"/>
          <w:noProof w:val="0"/>
          <w:sz w:val="24"/>
          <w:szCs w:val="24"/>
          <w:u w:val="none"/>
          <w:lang w:val="en-US"/>
        </w:rPr>
        <w:t xml:space="preserve"> to allow young people to av</w:t>
      </w:r>
      <w:r w:rsidRPr="57CA470E" w:rsidR="5375005C">
        <w:rPr>
          <w:rFonts w:ascii="Arial" w:hAnsi="Arial" w:eastAsia="Arial" w:cs="Arial"/>
          <w:b w:val="0"/>
          <w:bCs w:val="0"/>
          <w:noProof w:val="0"/>
          <w:sz w:val="24"/>
          <w:szCs w:val="24"/>
          <w:u w:val="none"/>
          <w:lang w:val="en-US"/>
        </w:rPr>
        <w:t xml:space="preserve">oid deviance and criminality. </w:t>
      </w:r>
      <w:r w:rsidRPr="57CA470E" w:rsidR="6851771C">
        <w:rPr>
          <w:rFonts w:ascii="Arial" w:hAnsi="Arial" w:eastAsia="Arial" w:cs="Arial"/>
          <w:b w:val="0"/>
          <w:bCs w:val="0"/>
          <w:noProof w:val="0"/>
          <w:sz w:val="24"/>
          <w:szCs w:val="24"/>
          <w:u w:val="none"/>
          <w:lang w:val="en-US"/>
        </w:rPr>
        <w:t xml:space="preserve">This can allow children to gain skills in life from an early age so that they do not have to commit crime as they can apply skills into further education or careers. </w:t>
      </w:r>
      <w:r w:rsidRPr="57CA470E" w:rsidR="03AD2087">
        <w:rPr>
          <w:rFonts w:ascii="Arial" w:hAnsi="Arial" w:eastAsia="Arial" w:cs="Arial"/>
          <w:b w:val="0"/>
          <w:bCs w:val="0"/>
          <w:noProof w:val="0"/>
          <w:sz w:val="24"/>
          <w:szCs w:val="24"/>
          <w:u w:val="none"/>
          <w:lang w:val="en-US"/>
        </w:rPr>
        <w:t>Also, school interventions such as social and emotional learning can be good to help curve offending (College of Policing, 2022). These classes can teach young peop</w:t>
      </w:r>
      <w:r w:rsidRPr="57CA470E" w:rsidR="425205B8">
        <w:rPr>
          <w:rFonts w:ascii="Arial" w:hAnsi="Arial" w:eastAsia="Arial" w:cs="Arial"/>
          <w:b w:val="0"/>
          <w:bCs w:val="0"/>
          <w:noProof w:val="0"/>
          <w:sz w:val="24"/>
          <w:szCs w:val="24"/>
          <w:u w:val="none"/>
          <w:lang w:val="en-US"/>
        </w:rPr>
        <w:t xml:space="preserve">le valuable life lessons and support when dealing with poor mental health </w:t>
      </w:r>
      <w:r w:rsidRPr="57CA470E" w:rsidR="7A905485">
        <w:rPr>
          <w:rFonts w:ascii="Arial" w:hAnsi="Arial" w:eastAsia="Arial" w:cs="Arial"/>
          <w:b w:val="0"/>
          <w:bCs w:val="0"/>
          <w:noProof w:val="0"/>
          <w:sz w:val="24"/>
          <w:szCs w:val="24"/>
          <w:u w:val="none"/>
          <w:lang w:val="en-US"/>
        </w:rPr>
        <w:t xml:space="preserve">and can allow them to be able to understand their own and other </w:t>
      </w:r>
      <w:r w:rsidRPr="57CA470E" w:rsidR="7ADF9497">
        <w:rPr>
          <w:rFonts w:ascii="Arial" w:hAnsi="Arial" w:eastAsia="Arial" w:cs="Arial"/>
          <w:b w:val="0"/>
          <w:bCs w:val="0"/>
          <w:noProof w:val="0"/>
          <w:sz w:val="24"/>
          <w:szCs w:val="24"/>
          <w:u w:val="none"/>
          <w:lang w:val="en-US"/>
        </w:rPr>
        <w:t>people's</w:t>
      </w:r>
      <w:r w:rsidRPr="57CA470E" w:rsidR="7A905485">
        <w:rPr>
          <w:rFonts w:ascii="Arial" w:hAnsi="Arial" w:eastAsia="Arial" w:cs="Arial"/>
          <w:b w:val="0"/>
          <w:bCs w:val="0"/>
          <w:noProof w:val="0"/>
          <w:sz w:val="24"/>
          <w:szCs w:val="24"/>
          <w:u w:val="none"/>
          <w:lang w:val="en-US"/>
        </w:rPr>
        <w:t xml:space="preserve"> emotions. Understanding this can help young people understand how their actions can affect other people which </w:t>
      </w:r>
      <w:r w:rsidRPr="57CA470E" w:rsidR="1E6A1092">
        <w:rPr>
          <w:rFonts w:ascii="Arial" w:hAnsi="Arial" w:eastAsia="Arial" w:cs="Arial"/>
          <w:b w:val="0"/>
          <w:bCs w:val="0"/>
          <w:noProof w:val="0"/>
          <w:sz w:val="24"/>
          <w:szCs w:val="24"/>
          <w:u w:val="none"/>
          <w:lang w:val="en-US"/>
        </w:rPr>
        <w:t xml:space="preserve">can lead them to avoid getting involved in crime. </w:t>
      </w:r>
    </w:p>
    <w:p w:rsidR="77DA1EE8" w:rsidP="57CA470E" w:rsidRDefault="77DA1EE8" w14:paraId="61DF4968" w14:textId="39F1A787">
      <w:pPr>
        <w:pStyle w:val="Normal"/>
        <w:rPr>
          <w:rFonts w:ascii="Arial" w:hAnsi="Arial" w:eastAsia="Arial" w:cs="Arial"/>
          <w:b w:val="0"/>
          <w:bCs w:val="0"/>
          <w:noProof w:val="0"/>
          <w:sz w:val="24"/>
          <w:szCs w:val="24"/>
          <w:u w:val="none"/>
          <w:lang w:val="en-US"/>
        </w:rPr>
      </w:pPr>
      <w:r w:rsidRPr="57CA470E" w:rsidR="77DA1EE8">
        <w:rPr>
          <w:rFonts w:ascii="Arial" w:hAnsi="Arial" w:eastAsia="Arial" w:cs="Arial"/>
          <w:b w:val="0"/>
          <w:bCs w:val="0"/>
          <w:noProof w:val="0"/>
          <w:sz w:val="24"/>
          <w:szCs w:val="24"/>
          <w:u w:val="none"/>
          <w:lang w:val="en-US"/>
        </w:rPr>
        <w:t xml:space="preserve">These interventions can be </w:t>
      </w:r>
      <w:r w:rsidRPr="57CA470E" w:rsidR="7927DECD">
        <w:rPr>
          <w:rFonts w:ascii="Arial" w:hAnsi="Arial" w:eastAsia="Arial" w:cs="Arial"/>
          <w:b w:val="0"/>
          <w:bCs w:val="0"/>
          <w:noProof w:val="0"/>
          <w:sz w:val="24"/>
          <w:szCs w:val="24"/>
          <w:u w:val="none"/>
          <w:lang w:val="en-US"/>
        </w:rPr>
        <w:t>an effective way</w:t>
      </w:r>
      <w:r w:rsidRPr="57CA470E" w:rsidR="77DA1EE8">
        <w:rPr>
          <w:rFonts w:ascii="Arial" w:hAnsi="Arial" w:eastAsia="Arial" w:cs="Arial"/>
          <w:b w:val="0"/>
          <w:bCs w:val="0"/>
          <w:noProof w:val="0"/>
          <w:sz w:val="24"/>
          <w:szCs w:val="24"/>
          <w:u w:val="none"/>
          <w:lang w:val="en-US"/>
        </w:rPr>
        <w:t xml:space="preserve"> to help young people avoid crime and are supported by research (College of Policing, 2022). However, some interventions can lead to young people ch</w:t>
      </w:r>
      <w:r w:rsidRPr="57CA470E" w:rsidR="3C61685C">
        <w:rPr>
          <w:rFonts w:ascii="Arial" w:hAnsi="Arial" w:eastAsia="Arial" w:cs="Arial"/>
          <w:b w:val="0"/>
          <w:bCs w:val="0"/>
          <w:noProof w:val="0"/>
          <w:sz w:val="24"/>
          <w:szCs w:val="24"/>
          <w:u w:val="none"/>
          <w:lang w:val="en-US"/>
        </w:rPr>
        <w:t xml:space="preserve">oosing crime rather than avoiding it. One of these interventions </w:t>
      </w:r>
      <w:r w:rsidRPr="57CA470E" w:rsidR="4BCF422C">
        <w:rPr>
          <w:rFonts w:ascii="Arial" w:hAnsi="Arial" w:eastAsia="Arial" w:cs="Arial"/>
          <w:b w:val="0"/>
          <w:bCs w:val="0"/>
          <w:noProof w:val="0"/>
          <w:sz w:val="24"/>
          <w:szCs w:val="24"/>
          <w:u w:val="none"/>
          <w:lang w:val="en-US"/>
        </w:rPr>
        <w:t>is</w:t>
      </w:r>
      <w:r w:rsidRPr="57CA470E" w:rsidR="3C61685C">
        <w:rPr>
          <w:rFonts w:ascii="Arial" w:hAnsi="Arial" w:eastAsia="Arial" w:cs="Arial"/>
          <w:b w:val="0"/>
          <w:bCs w:val="0"/>
          <w:noProof w:val="0"/>
          <w:sz w:val="24"/>
          <w:szCs w:val="24"/>
          <w:u w:val="none"/>
          <w:lang w:val="en-US"/>
        </w:rPr>
        <w:t xml:space="preserve"> scare tactics. </w:t>
      </w:r>
      <w:r w:rsidRPr="57CA470E" w:rsidR="519DC1FA">
        <w:rPr>
          <w:rFonts w:ascii="Arial" w:hAnsi="Arial" w:eastAsia="Arial" w:cs="Arial"/>
          <w:b w:val="0"/>
          <w:bCs w:val="0"/>
          <w:noProof w:val="0"/>
          <w:sz w:val="24"/>
          <w:szCs w:val="24"/>
          <w:u w:val="none"/>
          <w:lang w:val="en-US"/>
        </w:rPr>
        <w:t>One of these “scare tactics” used was the intervention, “scared straigh</w:t>
      </w:r>
      <w:r w:rsidRPr="57CA470E" w:rsidR="226E0614">
        <w:rPr>
          <w:rFonts w:ascii="Arial" w:hAnsi="Arial" w:eastAsia="Arial" w:cs="Arial"/>
          <w:b w:val="0"/>
          <w:bCs w:val="0"/>
          <w:noProof w:val="0"/>
          <w:sz w:val="24"/>
          <w:szCs w:val="24"/>
          <w:u w:val="none"/>
          <w:lang w:val="en-US"/>
        </w:rPr>
        <w:t>t</w:t>
      </w:r>
      <w:r w:rsidRPr="57CA470E" w:rsidR="6CDCB2BB">
        <w:rPr>
          <w:rFonts w:ascii="Arial" w:hAnsi="Arial" w:eastAsia="Arial" w:cs="Arial"/>
          <w:b w:val="0"/>
          <w:bCs w:val="0"/>
          <w:noProof w:val="0"/>
          <w:sz w:val="24"/>
          <w:szCs w:val="24"/>
          <w:u w:val="none"/>
          <w:lang w:val="en-US"/>
        </w:rPr>
        <w:t>.”</w:t>
      </w:r>
      <w:r w:rsidRPr="57CA470E" w:rsidR="226E0614">
        <w:rPr>
          <w:rFonts w:ascii="Arial" w:hAnsi="Arial" w:eastAsia="Arial" w:cs="Arial"/>
          <w:b w:val="0"/>
          <w:bCs w:val="0"/>
          <w:noProof w:val="0"/>
          <w:sz w:val="24"/>
          <w:szCs w:val="24"/>
          <w:u w:val="none"/>
          <w:lang w:val="en-US"/>
        </w:rPr>
        <w:t xml:space="preserve"> This </w:t>
      </w:r>
      <w:r w:rsidRPr="57CA470E" w:rsidR="226E0614">
        <w:rPr>
          <w:rFonts w:ascii="Arial" w:hAnsi="Arial" w:eastAsia="Arial" w:cs="Arial"/>
          <w:b w:val="0"/>
          <w:bCs w:val="0"/>
          <w:noProof w:val="0"/>
          <w:sz w:val="24"/>
          <w:szCs w:val="24"/>
          <w:u w:val="none"/>
          <w:lang w:val="en-US"/>
        </w:rPr>
        <w:t>programme</w:t>
      </w:r>
      <w:r w:rsidRPr="57CA470E" w:rsidR="226E0614">
        <w:rPr>
          <w:rFonts w:ascii="Arial" w:hAnsi="Arial" w:eastAsia="Arial" w:cs="Arial"/>
          <w:b w:val="0"/>
          <w:bCs w:val="0"/>
          <w:noProof w:val="0"/>
          <w:sz w:val="24"/>
          <w:szCs w:val="24"/>
          <w:u w:val="none"/>
          <w:lang w:val="en-US"/>
        </w:rPr>
        <w:t xml:space="preserve"> involved visits </w:t>
      </w:r>
      <w:r w:rsidRPr="57CA470E" w:rsidR="10B686E7">
        <w:rPr>
          <w:rFonts w:ascii="Arial" w:hAnsi="Arial" w:eastAsia="Arial" w:cs="Arial"/>
          <w:b w:val="0"/>
          <w:bCs w:val="0"/>
          <w:noProof w:val="0"/>
          <w:sz w:val="24"/>
          <w:szCs w:val="24"/>
          <w:u w:val="none"/>
          <w:lang w:val="en-US"/>
        </w:rPr>
        <w:t>to</w:t>
      </w:r>
      <w:r w:rsidRPr="57CA470E" w:rsidR="226E0614">
        <w:rPr>
          <w:rFonts w:ascii="Arial" w:hAnsi="Arial" w:eastAsia="Arial" w:cs="Arial"/>
          <w:b w:val="0"/>
          <w:bCs w:val="0"/>
          <w:noProof w:val="0"/>
          <w:sz w:val="24"/>
          <w:szCs w:val="24"/>
          <w:u w:val="none"/>
          <w:lang w:val="en-US"/>
        </w:rPr>
        <w:t xml:space="preserve"> prisons for young </w:t>
      </w:r>
      <w:r w:rsidRPr="57CA470E" w:rsidR="6112EB45">
        <w:rPr>
          <w:rFonts w:ascii="Arial" w:hAnsi="Arial" w:eastAsia="Arial" w:cs="Arial"/>
          <w:b w:val="0"/>
          <w:bCs w:val="0"/>
          <w:noProof w:val="0"/>
          <w:sz w:val="24"/>
          <w:szCs w:val="24"/>
          <w:u w:val="none"/>
          <w:lang w:val="en-US"/>
        </w:rPr>
        <w:t>people. Also, in addition to this, inmates would share graphical experiences into their lives at prison</w:t>
      </w:r>
      <w:r w:rsidRPr="57CA470E" w:rsidR="136ED5D1">
        <w:rPr>
          <w:rFonts w:ascii="Arial" w:hAnsi="Arial" w:eastAsia="Arial" w:cs="Arial"/>
          <w:b w:val="0"/>
          <w:bCs w:val="0"/>
          <w:noProof w:val="0"/>
          <w:sz w:val="24"/>
          <w:szCs w:val="24"/>
          <w:u w:val="none"/>
          <w:lang w:val="en-US"/>
        </w:rPr>
        <w:t xml:space="preserve"> (College of Policing, 2015). The idea behind this intervention was to show young people that prison is not a place you want to </w:t>
      </w:r>
      <w:r w:rsidRPr="57CA470E" w:rsidR="1B9C5572">
        <w:rPr>
          <w:rFonts w:ascii="Arial" w:hAnsi="Arial" w:eastAsia="Arial" w:cs="Arial"/>
          <w:b w:val="0"/>
          <w:bCs w:val="0"/>
          <w:noProof w:val="0"/>
          <w:sz w:val="24"/>
          <w:szCs w:val="24"/>
          <w:u w:val="none"/>
          <w:lang w:val="en-US"/>
        </w:rPr>
        <w:t>be,</w:t>
      </w:r>
      <w:r w:rsidRPr="57CA470E" w:rsidR="136ED5D1">
        <w:rPr>
          <w:rFonts w:ascii="Arial" w:hAnsi="Arial" w:eastAsia="Arial" w:cs="Arial"/>
          <w:b w:val="0"/>
          <w:bCs w:val="0"/>
          <w:noProof w:val="0"/>
          <w:sz w:val="24"/>
          <w:szCs w:val="24"/>
          <w:u w:val="none"/>
          <w:lang w:val="en-US"/>
        </w:rPr>
        <w:t xml:space="preserve"> and the graphical stories were meant to make them move away from</w:t>
      </w:r>
      <w:r w:rsidRPr="57CA470E" w:rsidR="061EC57E">
        <w:rPr>
          <w:rFonts w:ascii="Arial" w:hAnsi="Arial" w:eastAsia="Arial" w:cs="Arial"/>
          <w:b w:val="0"/>
          <w:bCs w:val="0"/>
          <w:noProof w:val="0"/>
          <w:sz w:val="24"/>
          <w:szCs w:val="24"/>
          <w:u w:val="none"/>
          <w:lang w:val="en-US"/>
        </w:rPr>
        <w:t xml:space="preserve"> </w:t>
      </w:r>
      <w:r w:rsidRPr="57CA470E" w:rsidR="5E8FD70E">
        <w:rPr>
          <w:rFonts w:ascii="Arial" w:hAnsi="Arial" w:eastAsia="Arial" w:cs="Arial"/>
          <w:b w:val="0"/>
          <w:bCs w:val="0"/>
          <w:noProof w:val="0"/>
          <w:sz w:val="24"/>
          <w:szCs w:val="24"/>
          <w:u w:val="none"/>
          <w:lang w:val="en-US"/>
        </w:rPr>
        <w:t>committing</w:t>
      </w:r>
      <w:r w:rsidRPr="57CA470E" w:rsidR="061EC57E">
        <w:rPr>
          <w:rFonts w:ascii="Arial" w:hAnsi="Arial" w:eastAsia="Arial" w:cs="Arial"/>
          <w:b w:val="0"/>
          <w:bCs w:val="0"/>
          <w:noProof w:val="0"/>
          <w:sz w:val="24"/>
          <w:szCs w:val="24"/>
          <w:u w:val="none"/>
          <w:lang w:val="en-US"/>
        </w:rPr>
        <w:t xml:space="preserve"> crime and </w:t>
      </w:r>
      <w:r w:rsidRPr="57CA470E" w:rsidR="1F979214">
        <w:rPr>
          <w:rFonts w:ascii="Arial" w:hAnsi="Arial" w:eastAsia="Arial" w:cs="Arial"/>
          <w:b w:val="0"/>
          <w:bCs w:val="0"/>
          <w:noProof w:val="0"/>
          <w:sz w:val="24"/>
          <w:szCs w:val="24"/>
          <w:u w:val="none"/>
          <w:lang w:val="en-US"/>
        </w:rPr>
        <w:t>deviance</w:t>
      </w:r>
      <w:r w:rsidRPr="57CA470E" w:rsidR="061EC57E">
        <w:rPr>
          <w:rFonts w:ascii="Arial" w:hAnsi="Arial" w:eastAsia="Arial" w:cs="Arial"/>
          <w:b w:val="0"/>
          <w:bCs w:val="0"/>
          <w:noProof w:val="0"/>
          <w:sz w:val="24"/>
          <w:szCs w:val="24"/>
          <w:u w:val="none"/>
          <w:lang w:val="en-US"/>
        </w:rPr>
        <w:t xml:space="preserve">. </w:t>
      </w:r>
      <w:r w:rsidRPr="57CA470E" w:rsidR="31662D9B">
        <w:rPr>
          <w:rFonts w:ascii="Arial" w:hAnsi="Arial" w:eastAsia="Arial" w:cs="Arial"/>
          <w:b w:val="0"/>
          <w:bCs w:val="0"/>
          <w:noProof w:val="0"/>
          <w:sz w:val="24"/>
          <w:szCs w:val="24"/>
          <w:u w:val="none"/>
          <w:lang w:val="en-US"/>
        </w:rPr>
        <w:t xml:space="preserve">However, this intervention did not have the </w:t>
      </w:r>
      <w:r w:rsidRPr="57CA470E" w:rsidR="3AF8F2A4">
        <w:rPr>
          <w:rFonts w:ascii="Arial" w:hAnsi="Arial" w:eastAsia="Arial" w:cs="Arial"/>
          <w:b w:val="0"/>
          <w:bCs w:val="0"/>
          <w:noProof w:val="0"/>
          <w:sz w:val="24"/>
          <w:szCs w:val="24"/>
          <w:u w:val="none"/>
          <w:lang w:val="en-US"/>
        </w:rPr>
        <w:t>effect</w:t>
      </w:r>
      <w:r w:rsidRPr="57CA470E" w:rsidR="31662D9B">
        <w:rPr>
          <w:rFonts w:ascii="Arial" w:hAnsi="Arial" w:eastAsia="Arial" w:cs="Arial"/>
          <w:b w:val="0"/>
          <w:bCs w:val="0"/>
          <w:noProof w:val="0"/>
          <w:sz w:val="24"/>
          <w:szCs w:val="24"/>
          <w:u w:val="none"/>
          <w:lang w:val="en-US"/>
        </w:rPr>
        <w:t xml:space="preserve"> intended. In one review </w:t>
      </w:r>
      <w:r w:rsidRPr="57CA470E" w:rsidR="10B8A034">
        <w:rPr>
          <w:rFonts w:ascii="Arial" w:hAnsi="Arial" w:eastAsia="Arial" w:cs="Arial"/>
          <w:b w:val="0"/>
          <w:bCs w:val="0"/>
          <w:noProof w:val="0"/>
          <w:sz w:val="24"/>
          <w:szCs w:val="24"/>
          <w:u w:val="none"/>
          <w:lang w:val="en-US"/>
        </w:rPr>
        <w:t xml:space="preserve">offending was 68% higher for young people who </w:t>
      </w:r>
      <w:r w:rsidRPr="57CA470E" w:rsidR="057A42B4">
        <w:rPr>
          <w:rFonts w:ascii="Arial" w:hAnsi="Arial" w:eastAsia="Arial" w:cs="Arial"/>
          <w:b w:val="0"/>
          <w:bCs w:val="0"/>
          <w:noProof w:val="0"/>
          <w:sz w:val="24"/>
          <w:szCs w:val="24"/>
          <w:u w:val="none"/>
          <w:lang w:val="en-US"/>
        </w:rPr>
        <w:t>were</w:t>
      </w:r>
      <w:r w:rsidRPr="57CA470E" w:rsidR="10B8A034">
        <w:rPr>
          <w:rFonts w:ascii="Arial" w:hAnsi="Arial" w:eastAsia="Arial" w:cs="Arial"/>
          <w:b w:val="0"/>
          <w:bCs w:val="0"/>
          <w:noProof w:val="0"/>
          <w:sz w:val="24"/>
          <w:szCs w:val="24"/>
          <w:u w:val="none"/>
          <w:lang w:val="en-US"/>
        </w:rPr>
        <w:t xml:space="preserve"> involved in the intervention compared to those who </w:t>
      </w:r>
      <w:r w:rsidRPr="57CA470E" w:rsidR="3BF52FC3">
        <w:rPr>
          <w:rFonts w:ascii="Arial" w:hAnsi="Arial" w:eastAsia="Arial" w:cs="Arial"/>
          <w:b w:val="0"/>
          <w:bCs w:val="0"/>
          <w:noProof w:val="0"/>
          <w:sz w:val="24"/>
          <w:szCs w:val="24"/>
          <w:u w:val="none"/>
          <w:lang w:val="en-US"/>
        </w:rPr>
        <w:t>were</w:t>
      </w:r>
      <w:r w:rsidRPr="57CA470E" w:rsidR="10B8A034">
        <w:rPr>
          <w:rFonts w:ascii="Arial" w:hAnsi="Arial" w:eastAsia="Arial" w:cs="Arial"/>
          <w:b w:val="0"/>
          <w:bCs w:val="0"/>
          <w:noProof w:val="0"/>
          <w:sz w:val="24"/>
          <w:szCs w:val="24"/>
          <w:u w:val="none"/>
          <w:lang w:val="en-US"/>
        </w:rPr>
        <w:t xml:space="preserve"> not involved (College of Policing, 2015). </w:t>
      </w:r>
      <w:r w:rsidRPr="57CA470E" w:rsidR="70696908">
        <w:rPr>
          <w:rFonts w:ascii="Arial" w:hAnsi="Arial" w:eastAsia="Arial" w:cs="Arial"/>
          <w:b w:val="0"/>
          <w:bCs w:val="0"/>
          <w:noProof w:val="0"/>
          <w:sz w:val="24"/>
          <w:szCs w:val="24"/>
          <w:u w:val="none"/>
          <w:lang w:val="en-US"/>
        </w:rPr>
        <w:t>Therefore, this intervention encouraged crime rather than reduced offending.</w:t>
      </w:r>
      <w:r w:rsidRPr="57CA470E" w:rsidR="02BAA3D7">
        <w:rPr>
          <w:rFonts w:ascii="Arial" w:hAnsi="Arial" w:eastAsia="Arial" w:cs="Arial"/>
          <w:b w:val="0"/>
          <w:bCs w:val="0"/>
          <w:noProof w:val="0"/>
          <w:sz w:val="24"/>
          <w:szCs w:val="24"/>
          <w:u w:val="none"/>
          <w:lang w:val="en-US"/>
        </w:rPr>
        <w:t xml:space="preserve"> </w:t>
      </w:r>
      <w:r w:rsidRPr="57CA470E" w:rsidR="564F519C">
        <w:rPr>
          <w:rFonts w:ascii="Arial" w:hAnsi="Arial" w:eastAsia="Arial" w:cs="Arial"/>
          <w:b w:val="0"/>
          <w:bCs w:val="0"/>
          <w:noProof w:val="0"/>
          <w:sz w:val="24"/>
          <w:szCs w:val="24"/>
          <w:u w:val="none"/>
          <w:lang w:val="en-US"/>
        </w:rPr>
        <w:t>There is not a definitive answer to why this intervention did not work, however, Wilson (2012) mentioned two possibilities to why it enticed young</w:t>
      </w:r>
      <w:r w:rsidRPr="57CA470E" w:rsidR="2AE0EBAF">
        <w:rPr>
          <w:rFonts w:ascii="Arial" w:hAnsi="Arial" w:eastAsia="Arial" w:cs="Arial"/>
          <w:b w:val="0"/>
          <w:bCs w:val="0"/>
          <w:noProof w:val="0"/>
          <w:sz w:val="24"/>
          <w:szCs w:val="24"/>
          <w:u w:val="none"/>
          <w:lang w:val="en-US"/>
        </w:rPr>
        <w:t xml:space="preserve"> people to crime. One of these being, </w:t>
      </w:r>
      <w:r w:rsidRPr="57CA470E" w:rsidR="75CECB86">
        <w:rPr>
          <w:rFonts w:ascii="Arial" w:hAnsi="Arial" w:eastAsia="Arial" w:cs="Arial"/>
          <w:b w:val="0"/>
          <w:bCs w:val="0"/>
          <w:noProof w:val="0"/>
          <w:sz w:val="24"/>
          <w:szCs w:val="24"/>
          <w:u w:val="none"/>
          <w:lang w:val="en-US"/>
        </w:rPr>
        <w:t xml:space="preserve">that bringing </w:t>
      </w:r>
      <w:r w:rsidRPr="57CA470E" w:rsidR="48D84379">
        <w:rPr>
          <w:rFonts w:ascii="Arial" w:hAnsi="Arial" w:eastAsia="Arial" w:cs="Arial"/>
          <w:b w:val="0"/>
          <w:bCs w:val="0"/>
          <w:noProof w:val="0"/>
          <w:sz w:val="24"/>
          <w:szCs w:val="24"/>
          <w:u w:val="none"/>
          <w:lang w:val="en-US"/>
        </w:rPr>
        <w:t>teenagers</w:t>
      </w:r>
      <w:r w:rsidRPr="57CA470E" w:rsidR="75CECB86">
        <w:rPr>
          <w:rFonts w:ascii="Arial" w:hAnsi="Arial" w:eastAsia="Arial" w:cs="Arial"/>
          <w:b w:val="0"/>
          <w:bCs w:val="0"/>
          <w:noProof w:val="0"/>
          <w:sz w:val="24"/>
          <w:szCs w:val="24"/>
          <w:u w:val="none"/>
          <w:lang w:val="en-US"/>
        </w:rPr>
        <w:t xml:space="preserve"> together who are already involved in </w:t>
      </w:r>
      <w:r w:rsidRPr="57CA470E" w:rsidR="0D5F8CED">
        <w:rPr>
          <w:rFonts w:ascii="Arial" w:hAnsi="Arial" w:eastAsia="Arial" w:cs="Arial"/>
          <w:b w:val="0"/>
          <w:bCs w:val="0"/>
          <w:noProof w:val="0"/>
          <w:sz w:val="24"/>
          <w:szCs w:val="24"/>
          <w:u w:val="none"/>
          <w:lang w:val="en-US"/>
        </w:rPr>
        <w:t>deviant</w:t>
      </w:r>
      <w:r w:rsidRPr="57CA470E" w:rsidR="75CECB86">
        <w:rPr>
          <w:rFonts w:ascii="Arial" w:hAnsi="Arial" w:eastAsia="Arial" w:cs="Arial"/>
          <w:b w:val="0"/>
          <w:bCs w:val="0"/>
          <w:noProof w:val="0"/>
          <w:sz w:val="24"/>
          <w:szCs w:val="24"/>
          <w:u w:val="none"/>
          <w:lang w:val="en-US"/>
        </w:rPr>
        <w:t xml:space="preserve"> acts only makes them competitive with each other trying to prove to each other how “tough” they are (Wilson, 2012). </w:t>
      </w:r>
    </w:p>
    <w:p w:rsidR="57CA470E" w:rsidP="57CA470E" w:rsidRDefault="57CA470E" w14:paraId="5516954E" w14:textId="1E64154E">
      <w:pPr>
        <w:shd w:val="clear" w:color="auto" w:fill="FFFFFF" w:themeFill="background1"/>
        <w:spacing w:before="0" w:beforeAutospacing="off" w:after="300" w:afterAutospacing="off"/>
        <w:rPr>
          <w:rFonts w:ascii="Arial" w:hAnsi="Arial" w:eastAsia="Arial" w:cs="Arial"/>
          <w:b w:val="0"/>
          <w:bCs w:val="0"/>
          <w:u w:val="none"/>
        </w:rPr>
      </w:pPr>
    </w:p>
    <w:p w:rsidR="5CB3B9B8" w:rsidP="57CA470E" w:rsidRDefault="5CB3B9B8" w14:paraId="4F348C0B" w14:textId="3D0B1384">
      <w:pPr>
        <w:shd w:val="clear" w:color="auto" w:fill="FFFFFF" w:themeFill="background1"/>
        <w:spacing w:before="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To Conclude, the multifaceted nature of criminal behavior </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necessitates</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a comprehensive approach that promotes positive alternatives. Through early intervention programs, trauma-informed care, and targeted support services, communities can empower young individuals to resist the allure of criminality and pursue pathways to success. Early intervention, particularly targeting adverse childhood experiences (ACES) and social learning influences, is vital in disrupting the cycle of criminality by addressing root causes and providing support at critical developmental stages (Children's Commissioner, </w:t>
      </w:r>
      <w:r w:rsidRPr="57CA470E" w:rsidR="23743705">
        <w:rPr>
          <w:rFonts w:ascii="Arial" w:hAnsi="Arial" w:eastAsia="Arial" w:cs="Arial"/>
          <w:b w:val="0"/>
          <w:bCs w:val="0"/>
          <w:i w:val="0"/>
          <w:iCs w:val="0"/>
          <w:caps w:val="0"/>
          <w:smallCaps w:val="0"/>
          <w:noProof w:val="0"/>
          <w:color w:val="0D0D0D" w:themeColor="text1" w:themeTint="F2" w:themeShade="FF"/>
          <w:sz w:val="24"/>
          <w:szCs w:val="24"/>
          <w:u w:val="none"/>
          <w:lang w:val="en-US"/>
        </w:rPr>
        <w:t>2019) (</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Violence Protection Unit, 2023).</w:t>
      </w:r>
    </w:p>
    <w:p w:rsidR="5CB3B9B8" w:rsidP="57CA470E" w:rsidRDefault="5CB3B9B8" w14:paraId="738BEB19" w14:textId="6247D9C5">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However, the effectiveness of interventions must be </w:t>
      </w:r>
      <w:r w:rsidRPr="57CA470E" w:rsidR="1B589EEA">
        <w:rPr>
          <w:rFonts w:ascii="Arial" w:hAnsi="Arial" w:eastAsia="Arial" w:cs="Arial"/>
          <w:b w:val="0"/>
          <w:bCs w:val="0"/>
          <w:i w:val="0"/>
          <w:iCs w:val="0"/>
          <w:caps w:val="0"/>
          <w:smallCaps w:val="0"/>
          <w:noProof w:val="0"/>
          <w:color w:val="0D0D0D" w:themeColor="text1" w:themeTint="F2" w:themeShade="FF"/>
          <w:sz w:val="24"/>
          <w:szCs w:val="24"/>
          <w:u w:val="none"/>
          <w:lang w:val="en-US"/>
        </w:rPr>
        <w:t>considered</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to ensure </w:t>
      </w:r>
      <w:r w:rsidRPr="57CA470E" w:rsidR="03CBD991">
        <w:rPr>
          <w:rFonts w:ascii="Arial" w:hAnsi="Arial" w:eastAsia="Arial" w:cs="Arial"/>
          <w:b w:val="0"/>
          <w:bCs w:val="0"/>
          <w:i w:val="0"/>
          <w:iCs w:val="0"/>
          <w:caps w:val="0"/>
          <w:smallCaps w:val="0"/>
          <w:noProof w:val="0"/>
          <w:color w:val="0D0D0D" w:themeColor="text1" w:themeTint="F2" w:themeShade="FF"/>
          <w:sz w:val="24"/>
          <w:szCs w:val="24"/>
          <w:u w:val="none"/>
          <w:lang w:val="en-US"/>
        </w:rPr>
        <w:t>they are</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evidence-based practices and the evolving needs of at-risk populations (College of Policing, 2015; Wilson, 2012). By investing in rehabilitation services and </w:t>
      </w:r>
      <w:r w:rsidRPr="57CA470E" w:rsidR="15763AA8">
        <w:rPr>
          <w:rFonts w:ascii="Arial" w:hAnsi="Arial" w:eastAsia="Arial" w:cs="Arial"/>
          <w:b w:val="0"/>
          <w:bCs w:val="0"/>
          <w:i w:val="0"/>
          <w:iCs w:val="0"/>
          <w:caps w:val="0"/>
          <w:smallCaps w:val="0"/>
          <w:noProof w:val="0"/>
          <w:color w:val="0D0D0D" w:themeColor="text1" w:themeTint="F2" w:themeShade="FF"/>
          <w:sz w:val="24"/>
          <w:szCs w:val="24"/>
          <w:u w:val="none"/>
          <w:lang w:val="en-US"/>
        </w:rPr>
        <w:t>support services</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societies can strive towards a future where </w:t>
      </w:r>
      <w:r w:rsidRPr="57CA470E" w:rsidR="59321ED6">
        <w:rPr>
          <w:rFonts w:ascii="Arial" w:hAnsi="Arial" w:eastAsia="Arial" w:cs="Arial"/>
          <w:b w:val="0"/>
          <w:bCs w:val="0"/>
          <w:i w:val="0"/>
          <w:iCs w:val="0"/>
          <w:caps w:val="0"/>
          <w:smallCaps w:val="0"/>
          <w:noProof w:val="0"/>
          <w:color w:val="0D0D0D" w:themeColor="text1" w:themeTint="F2" w:themeShade="FF"/>
          <w:sz w:val="24"/>
          <w:szCs w:val="24"/>
          <w:u w:val="none"/>
          <w:lang w:val="en-US"/>
        </w:rPr>
        <w:t>offending</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rates decline, and individuals are empowered to lead fulfilling lives free from the grip of criminality (Probation Service, 2021; St Giles Trust, n.d.). </w:t>
      </w:r>
    </w:p>
    <w:p w:rsidR="5CB3B9B8" w:rsidP="57CA470E" w:rsidRDefault="5CB3B9B8" w14:paraId="5F8C635B" w14:textId="71D3CF19">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While significant strides have been made in understanding and addressing criminal behavior, challenges persist. Interventions must be tailored to individual needs to maximize effectiveness</w:t>
      </w:r>
      <w:r w:rsidRPr="57CA470E" w:rsidR="4DB48975">
        <w:rPr>
          <w:rFonts w:ascii="Arial" w:hAnsi="Arial" w:eastAsia="Arial" w:cs="Arial"/>
          <w:b w:val="0"/>
          <w:bCs w:val="0"/>
          <w:i w:val="0"/>
          <w:iCs w:val="0"/>
          <w:caps w:val="0"/>
          <w:smallCaps w:val="0"/>
          <w:noProof w:val="0"/>
          <w:color w:val="0D0D0D" w:themeColor="text1" w:themeTint="F2" w:themeShade="FF"/>
          <w:sz w:val="24"/>
          <w:szCs w:val="24"/>
          <w:u w:val="none"/>
          <w:lang w:val="en-US"/>
        </w:rPr>
        <w:t>.</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333C03C3">
        <w:rPr>
          <w:rFonts w:ascii="Arial" w:hAnsi="Arial" w:eastAsia="Arial" w:cs="Arial"/>
          <w:b w:val="0"/>
          <w:bCs w:val="0"/>
          <w:i w:val="0"/>
          <w:iCs w:val="0"/>
          <w:caps w:val="0"/>
          <w:smallCaps w:val="0"/>
          <w:noProof w:val="0"/>
          <w:color w:val="0D0D0D" w:themeColor="text1" w:themeTint="F2" w:themeShade="FF"/>
          <w:sz w:val="24"/>
          <w:szCs w:val="24"/>
          <w:u w:val="none"/>
          <w:lang w:val="en-US"/>
        </w:rPr>
        <w:t>In addition to this</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addressing systemic inequalities and socioeconomic disparities is i</w:t>
      </w:r>
      <w:r w:rsidRPr="57CA470E" w:rsidR="6EE648FE">
        <w:rPr>
          <w:rFonts w:ascii="Arial" w:hAnsi="Arial" w:eastAsia="Arial" w:cs="Arial"/>
          <w:b w:val="0"/>
          <w:bCs w:val="0"/>
          <w:i w:val="0"/>
          <w:iCs w:val="0"/>
          <w:caps w:val="0"/>
          <w:smallCaps w:val="0"/>
          <w:noProof w:val="0"/>
          <w:color w:val="0D0D0D" w:themeColor="text1" w:themeTint="F2" w:themeShade="FF"/>
          <w:sz w:val="24"/>
          <w:szCs w:val="24"/>
          <w:u w:val="none"/>
          <w:lang w:val="en-US"/>
        </w:rPr>
        <w:t>mportant</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to addressing root causes of criminality and promoting long-term societal well-being (Boman, Mowen, &amp; Higgins, 2018).</w:t>
      </w:r>
    </w:p>
    <w:p w:rsidR="5CB3B9B8" w:rsidP="57CA470E" w:rsidRDefault="5CB3B9B8" w14:paraId="5123966F" w14:textId="41740501">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In conclusion, by adopting </w:t>
      </w:r>
      <w:r w:rsidRPr="57CA470E" w:rsidR="711B4513">
        <w:rPr>
          <w:rFonts w:ascii="Arial" w:hAnsi="Arial" w:eastAsia="Arial" w:cs="Arial"/>
          <w:b w:val="0"/>
          <w:bCs w:val="0"/>
          <w:i w:val="0"/>
          <w:iCs w:val="0"/>
          <w:caps w:val="0"/>
          <w:smallCaps w:val="0"/>
          <w:noProof w:val="0"/>
          <w:color w:val="0D0D0D" w:themeColor="text1" w:themeTint="F2" w:themeShade="FF"/>
          <w:sz w:val="24"/>
          <w:szCs w:val="24"/>
          <w:u w:val="none"/>
          <w:lang w:val="en-US"/>
        </w:rPr>
        <w:t>a comprehensive approach</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that combines prevention, intervention, and rehabilitation strategies, societies can pave the way for a future where individuals are empowered to make positive choices and contribute meaningfully to their communities, </w:t>
      </w:r>
      <w:r w:rsidRPr="57CA470E" w:rsidR="01C15267">
        <w:rPr>
          <w:rFonts w:ascii="Arial" w:hAnsi="Arial" w:eastAsia="Arial" w:cs="Arial"/>
          <w:b w:val="0"/>
          <w:bCs w:val="0"/>
          <w:i w:val="0"/>
          <w:iCs w:val="0"/>
          <w:caps w:val="0"/>
          <w:smallCaps w:val="0"/>
          <w:noProof w:val="0"/>
          <w:color w:val="0D0D0D" w:themeColor="text1" w:themeTint="F2" w:themeShade="FF"/>
          <w:sz w:val="24"/>
          <w:szCs w:val="24"/>
          <w:u w:val="none"/>
          <w:lang w:val="en-US"/>
        </w:rPr>
        <w:t>creating</w:t>
      </w:r>
      <w:r w:rsidRPr="57CA470E" w:rsidR="5CB3B9B8">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 </w:t>
      </w:r>
      <w:r w:rsidRPr="57CA470E" w:rsidR="336D9272">
        <w:rPr>
          <w:rFonts w:ascii="Arial" w:hAnsi="Arial" w:eastAsia="Arial" w:cs="Arial"/>
          <w:b w:val="0"/>
          <w:bCs w:val="0"/>
          <w:i w:val="0"/>
          <w:iCs w:val="0"/>
          <w:caps w:val="0"/>
          <w:smallCaps w:val="0"/>
          <w:noProof w:val="0"/>
          <w:color w:val="0D0D0D" w:themeColor="text1" w:themeTint="F2" w:themeShade="FF"/>
          <w:sz w:val="24"/>
          <w:szCs w:val="24"/>
          <w:u w:val="none"/>
          <w:lang w:val="en-US"/>
        </w:rPr>
        <w:t xml:space="preserve">a society with less crime. </w:t>
      </w:r>
    </w:p>
    <w:p w:rsidR="57CA470E" w:rsidP="57CA470E" w:rsidRDefault="57CA470E" w14:paraId="0538D5DC" w14:textId="4B0F7CDC">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632D53FC" w14:textId="613EB20B">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5824368D" w14:textId="0B31660E">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2BD82887" w14:textId="1D6D9544">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311D4087" w14:textId="5C7A3C87">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6B60F3FD" w14:textId="1D9B283A">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63C4CED3" w14:textId="04BF6BC2">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752B00BD" w14:textId="1A7F35D2">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721277A3" w:rsidP="57CA470E" w:rsidRDefault="721277A3" w14:paraId="657BAB4D" w14:textId="45351811">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Boman, J.H., Mowen, T.J. and Higgins, G.E. (2018). Social Learning, Self-Control, and Offending Specialization and Versatility among Friends. </w:t>
      </w:r>
      <w:r w:rsidRPr="57CA470E" w:rsidR="721277A3">
        <w:rPr>
          <w:rFonts w:ascii="Arial" w:hAnsi="Arial" w:eastAsia="Arial" w:cs="Arial"/>
          <w:i w:val="1"/>
          <w:iCs w:val="1"/>
          <w:noProof w:val="0"/>
          <w:sz w:val="24"/>
          <w:szCs w:val="24"/>
          <w:lang w:val="en-US"/>
        </w:rPr>
        <w:t>American Journal of Criminal Justice</w:t>
      </w:r>
      <w:r w:rsidRPr="57CA470E" w:rsidR="721277A3">
        <w:rPr>
          <w:rFonts w:ascii="Arial" w:hAnsi="Arial" w:eastAsia="Arial" w:cs="Arial"/>
          <w:noProof w:val="0"/>
          <w:sz w:val="24"/>
          <w:szCs w:val="24"/>
          <w:lang w:val="en-US"/>
        </w:rPr>
        <w:t xml:space="preserve">, [online] 44(1), pp.3–22. </w:t>
      </w:r>
      <w:r w:rsidRPr="57CA470E" w:rsidR="721277A3">
        <w:rPr>
          <w:rFonts w:ascii="Arial" w:hAnsi="Arial" w:eastAsia="Arial" w:cs="Arial"/>
          <w:noProof w:val="0"/>
          <w:sz w:val="24"/>
          <w:szCs w:val="24"/>
          <w:lang w:val="en-US"/>
        </w:rPr>
        <w:t>doi:https</w:t>
      </w:r>
      <w:r w:rsidRPr="57CA470E" w:rsidR="721277A3">
        <w:rPr>
          <w:rFonts w:ascii="Arial" w:hAnsi="Arial" w:eastAsia="Arial" w:cs="Arial"/>
          <w:noProof w:val="0"/>
          <w:sz w:val="24"/>
          <w:szCs w:val="24"/>
          <w:lang w:val="en-US"/>
        </w:rPr>
        <w:t>://doi.org/10.1007/s12103-018-9445-7.</w:t>
      </w:r>
    </w:p>
    <w:p w:rsidR="721277A3" w:rsidP="57CA470E" w:rsidRDefault="721277A3" w14:paraId="1E23EE92" w14:textId="39DA13E0">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Children's Commissioner (2019). </w:t>
      </w:r>
      <w:r w:rsidRPr="57CA470E" w:rsidR="721277A3">
        <w:rPr>
          <w:rFonts w:ascii="Arial" w:hAnsi="Arial" w:eastAsia="Arial" w:cs="Arial"/>
          <w:i w:val="1"/>
          <w:iCs w:val="1"/>
          <w:noProof w:val="0"/>
          <w:sz w:val="24"/>
          <w:szCs w:val="24"/>
          <w:lang w:val="en-US"/>
        </w:rPr>
        <w:t>Keeping kids safe</w:t>
      </w:r>
      <w:r w:rsidRPr="57CA470E" w:rsidR="721277A3">
        <w:rPr>
          <w:rFonts w:ascii="Arial" w:hAnsi="Arial" w:eastAsia="Arial" w:cs="Arial"/>
          <w:noProof w:val="0"/>
          <w:sz w:val="24"/>
          <w:szCs w:val="24"/>
          <w:lang w:val="en-US"/>
        </w:rPr>
        <w:t xml:space="preserve">. [online] Available at: </w:t>
      </w:r>
      <w:hyperlink r:id="Rd604589010ee4a38">
        <w:r w:rsidRPr="57CA470E" w:rsidR="721277A3">
          <w:rPr>
            <w:rStyle w:val="Hyperlink"/>
            <w:rFonts w:ascii="Arial" w:hAnsi="Arial" w:eastAsia="Arial" w:cs="Arial"/>
            <w:noProof w:val="0"/>
            <w:lang w:val="en-US"/>
          </w:rPr>
          <w:t>https://dera.ioe.ac.uk/id/eprint/32954/1/CCO-Gangs.pdf</w:t>
        </w:r>
      </w:hyperlink>
      <w:r w:rsidRPr="57CA470E" w:rsidR="721277A3">
        <w:rPr>
          <w:rFonts w:ascii="Arial" w:hAnsi="Arial" w:eastAsia="Arial" w:cs="Arial"/>
          <w:noProof w:val="0"/>
          <w:sz w:val="24"/>
          <w:szCs w:val="24"/>
          <w:lang w:val="en-US"/>
        </w:rPr>
        <w:t>.</w:t>
      </w:r>
    </w:p>
    <w:p w:rsidR="721277A3" w:rsidP="57CA470E" w:rsidRDefault="721277A3" w14:paraId="023D04EF" w14:textId="39172B9E">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College of Policing (2015). </w:t>
      </w:r>
      <w:r w:rsidRPr="57CA470E" w:rsidR="721277A3">
        <w:rPr>
          <w:rFonts w:ascii="Arial" w:hAnsi="Arial" w:eastAsia="Arial" w:cs="Arial"/>
          <w:i w:val="1"/>
          <w:iCs w:val="1"/>
          <w:noProof w:val="0"/>
          <w:sz w:val="24"/>
          <w:szCs w:val="24"/>
          <w:lang w:val="en-US"/>
        </w:rPr>
        <w:t xml:space="preserve">Scared Straight </w:t>
      </w:r>
      <w:r w:rsidRPr="57CA470E" w:rsidR="721277A3">
        <w:rPr>
          <w:rFonts w:ascii="Arial" w:hAnsi="Arial" w:eastAsia="Arial" w:cs="Arial"/>
          <w:i w:val="1"/>
          <w:iCs w:val="1"/>
          <w:noProof w:val="0"/>
          <w:sz w:val="24"/>
          <w:szCs w:val="24"/>
          <w:lang w:val="en-US"/>
        </w:rPr>
        <w:t>programmes</w:t>
      </w:r>
      <w:r w:rsidRPr="57CA470E" w:rsidR="721277A3">
        <w:rPr>
          <w:rFonts w:ascii="Arial" w:hAnsi="Arial" w:eastAsia="Arial" w:cs="Arial"/>
          <w:noProof w:val="0"/>
          <w:sz w:val="24"/>
          <w:szCs w:val="24"/>
          <w:lang w:val="en-US"/>
        </w:rPr>
        <w:t xml:space="preserve">. [online] College of Policing. Available at: </w:t>
      </w:r>
      <w:hyperlink r:id="R7d432d5dd17645bb">
        <w:r w:rsidRPr="57CA470E" w:rsidR="721277A3">
          <w:rPr>
            <w:rStyle w:val="Hyperlink"/>
            <w:rFonts w:ascii="Arial" w:hAnsi="Arial" w:eastAsia="Arial" w:cs="Arial"/>
            <w:noProof w:val="0"/>
            <w:lang w:val="en-US"/>
          </w:rPr>
          <w:t>https://www.college.police.uk/research/crime-reduction-toolkit/scared-straight</w:t>
        </w:r>
      </w:hyperlink>
      <w:r w:rsidRPr="57CA470E" w:rsidR="721277A3">
        <w:rPr>
          <w:rFonts w:ascii="Arial" w:hAnsi="Arial" w:eastAsia="Arial" w:cs="Arial"/>
          <w:noProof w:val="0"/>
          <w:sz w:val="24"/>
          <w:szCs w:val="24"/>
          <w:lang w:val="en-US"/>
        </w:rPr>
        <w:t>.</w:t>
      </w:r>
    </w:p>
    <w:p w:rsidR="721277A3" w:rsidP="57CA470E" w:rsidRDefault="721277A3" w14:paraId="6A0C7B94" w14:textId="08F8F473">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College of Policing (2022). </w:t>
      </w:r>
      <w:r w:rsidRPr="57CA470E" w:rsidR="721277A3">
        <w:rPr>
          <w:rFonts w:ascii="Arial" w:hAnsi="Arial" w:eastAsia="Arial" w:cs="Arial"/>
          <w:i w:val="1"/>
          <w:iCs w:val="1"/>
          <w:noProof w:val="0"/>
          <w:sz w:val="24"/>
          <w:szCs w:val="24"/>
          <w:lang w:val="en-US"/>
        </w:rPr>
        <w:t>Prevention and Early Intervention</w:t>
      </w:r>
      <w:r w:rsidRPr="57CA470E" w:rsidR="721277A3">
        <w:rPr>
          <w:rFonts w:ascii="Arial" w:hAnsi="Arial" w:eastAsia="Arial" w:cs="Arial"/>
          <w:noProof w:val="0"/>
          <w:sz w:val="24"/>
          <w:szCs w:val="24"/>
          <w:lang w:val="en-US"/>
        </w:rPr>
        <w:t xml:space="preserve">. [online] College of Policing. Available at: </w:t>
      </w:r>
      <w:hyperlink r:id="R85c7d670ab904d05">
        <w:r w:rsidRPr="57CA470E" w:rsidR="721277A3">
          <w:rPr>
            <w:rStyle w:val="Hyperlink"/>
            <w:rFonts w:ascii="Arial" w:hAnsi="Arial" w:eastAsia="Arial" w:cs="Arial"/>
            <w:noProof w:val="0"/>
            <w:lang w:val="en-US"/>
          </w:rPr>
          <w:t>https://www.college.police.uk/guidance/drug-crimes-evidence-briefing/prevention-and-early-intervention</w:t>
        </w:r>
      </w:hyperlink>
      <w:r w:rsidRPr="57CA470E" w:rsidR="721277A3">
        <w:rPr>
          <w:rFonts w:ascii="Arial" w:hAnsi="Arial" w:eastAsia="Arial" w:cs="Arial"/>
          <w:noProof w:val="0"/>
          <w:sz w:val="24"/>
          <w:szCs w:val="24"/>
          <w:lang w:val="en-US"/>
        </w:rPr>
        <w:t>.</w:t>
      </w:r>
    </w:p>
    <w:p w:rsidR="721277A3" w:rsidP="57CA470E" w:rsidRDefault="721277A3" w14:paraId="1C57232D" w14:textId="3618EA79">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Crown Prosecution Service (2021). </w:t>
      </w:r>
      <w:r w:rsidRPr="57CA470E" w:rsidR="721277A3">
        <w:rPr>
          <w:rFonts w:ascii="Arial" w:hAnsi="Arial" w:eastAsia="Arial" w:cs="Arial"/>
          <w:i w:val="1"/>
          <w:iCs w:val="1"/>
          <w:noProof w:val="0"/>
          <w:sz w:val="24"/>
          <w:szCs w:val="24"/>
          <w:lang w:val="en-US"/>
        </w:rPr>
        <w:t>Gang related offences - Decision making in | The Crown Prosecution Service</w:t>
      </w:r>
      <w:r w:rsidRPr="57CA470E" w:rsidR="721277A3">
        <w:rPr>
          <w:rFonts w:ascii="Arial" w:hAnsi="Arial" w:eastAsia="Arial" w:cs="Arial"/>
          <w:noProof w:val="0"/>
          <w:sz w:val="24"/>
          <w:szCs w:val="24"/>
          <w:lang w:val="en-US"/>
        </w:rPr>
        <w:t xml:space="preserve">. [online] </w:t>
      </w:r>
      <w:hyperlink>
        <w:r w:rsidRPr="57CA470E" w:rsidR="721277A3">
          <w:rPr>
            <w:rStyle w:val="Hyperlink"/>
            <w:rFonts w:ascii="Arial" w:hAnsi="Arial" w:eastAsia="Arial" w:cs="Arial"/>
            <w:noProof w:val="0"/>
            <w:lang w:val="en-US"/>
          </w:rPr>
          <w:t>www.cps.gov.uk</w:t>
        </w:r>
      </w:hyperlink>
      <w:r w:rsidRPr="57CA470E" w:rsidR="721277A3">
        <w:rPr>
          <w:rFonts w:ascii="Arial" w:hAnsi="Arial" w:eastAsia="Arial" w:cs="Arial"/>
          <w:noProof w:val="0"/>
          <w:sz w:val="24"/>
          <w:szCs w:val="24"/>
          <w:lang w:val="en-US"/>
        </w:rPr>
        <w:t xml:space="preserve">. Available at: </w:t>
      </w:r>
      <w:hyperlink r:id="R26cdbbbc7d224b9e">
        <w:r w:rsidRPr="57CA470E" w:rsidR="721277A3">
          <w:rPr>
            <w:rStyle w:val="Hyperlink"/>
            <w:rFonts w:ascii="Arial" w:hAnsi="Arial" w:eastAsia="Arial" w:cs="Arial"/>
            <w:noProof w:val="0"/>
            <w:lang w:val="en-US"/>
          </w:rPr>
          <w:t>https://www.cps.gov.uk/legal-guidance/gang-related-offences-decision-making</w:t>
        </w:r>
      </w:hyperlink>
      <w:r w:rsidRPr="57CA470E" w:rsidR="721277A3">
        <w:rPr>
          <w:rFonts w:ascii="Arial" w:hAnsi="Arial" w:eastAsia="Arial" w:cs="Arial"/>
          <w:noProof w:val="0"/>
          <w:sz w:val="24"/>
          <w:szCs w:val="24"/>
          <w:lang w:val="en-US"/>
        </w:rPr>
        <w:t>.</w:t>
      </w:r>
    </w:p>
    <w:p w:rsidR="721277A3" w:rsidP="57CA470E" w:rsidRDefault="721277A3" w14:paraId="4136CFA5" w14:textId="26E75934">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GOV.UK (2011). </w:t>
      </w:r>
      <w:r w:rsidRPr="57CA470E" w:rsidR="721277A3">
        <w:rPr>
          <w:rFonts w:ascii="Arial" w:hAnsi="Arial" w:eastAsia="Arial" w:cs="Arial"/>
          <w:i w:val="1"/>
          <w:iCs w:val="1"/>
          <w:noProof w:val="0"/>
          <w:sz w:val="24"/>
          <w:szCs w:val="24"/>
          <w:lang w:val="en-US"/>
        </w:rPr>
        <w:t xml:space="preserve">Youth crime prevention </w:t>
      </w:r>
      <w:r w:rsidRPr="57CA470E" w:rsidR="721277A3">
        <w:rPr>
          <w:rFonts w:ascii="Arial" w:hAnsi="Arial" w:eastAsia="Arial" w:cs="Arial"/>
          <w:i w:val="1"/>
          <w:iCs w:val="1"/>
          <w:noProof w:val="0"/>
          <w:sz w:val="24"/>
          <w:szCs w:val="24"/>
          <w:lang w:val="en-US"/>
        </w:rPr>
        <w:t>programmes</w:t>
      </w:r>
      <w:r w:rsidRPr="57CA470E" w:rsidR="721277A3">
        <w:rPr>
          <w:rFonts w:ascii="Arial" w:hAnsi="Arial" w:eastAsia="Arial" w:cs="Arial"/>
          <w:noProof w:val="0"/>
          <w:sz w:val="24"/>
          <w:szCs w:val="24"/>
          <w:lang w:val="en-US"/>
        </w:rPr>
        <w:t xml:space="preserve">. [online] GOV.UK. Available at: </w:t>
      </w:r>
      <w:hyperlink r:id="R7bdb5fe036084ce4">
        <w:r w:rsidRPr="57CA470E" w:rsidR="721277A3">
          <w:rPr>
            <w:rStyle w:val="Hyperlink"/>
            <w:rFonts w:ascii="Arial" w:hAnsi="Arial" w:eastAsia="Arial" w:cs="Arial"/>
            <w:noProof w:val="0"/>
            <w:lang w:val="en-US"/>
          </w:rPr>
          <w:t>https://www.gov.uk/youth-crime-prevention-programmes</w:t>
        </w:r>
      </w:hyperlink>
      <w:r w:rsidRPr="57CA470E" w:rsidR="721277A3">
        <w:rPr>
          <w:rFonts w:ascii="Arial" w:hAnsi="Arial" w:eastAsia="Arial" w:cs="Arial"/>
          <w:noProof w:val="0"/>
          <w:sz w:val="24"/>
          <w:szCs w:val="24"/>
          <w:lang w:val="en-US"/>
        </w:rPr>
        <w:t>.</w:t>
      </w:r>
    </w:p>
    <w:p w:rsidR="721277A3" w:rsidP="57CA470E" w:rsidRDefault="721277A3" w14:paraId="0051D526" w14:textId="647B136A">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Home Office (2021). </w:t>
      </w:r>
      <w:r w:rsidRPr="57CA470E" w:rsidR="721277A3">
        <w:rPr>
          <w:rFonts w:ascii="Arial" w:hAnsi="Arial" w:eastAsia="Arial" w:cs="Arial"/>
          <w:i w:val="1"/>
          <w:iCs w:val="1"/>
          <w:noProof w:val="0"/>
          <w:sz w:val="24"/>
          <w:szCs w:val="24"/>
          <w:lang w:val="en-US"/>
        </w:rPr>
        <w:t xml:space="preserve">Help young people avoid involvement in Serious and </w:t>
      </w:r>
      <w:r w:rsidRPr="57CA470E" w:rsidR="721277A3">
        <w:rPr>
          <w:rFonts w:ascii="Arial" w:hAnsi="Arial" w:eastAsia="Arial" w:cs="Arial"/>
          <w:i w:val="1"/>
          <w:iCs w:val="1"/>
          <w:noProof w:val="0"/>
          <w:sz w:val="24"/>
          <w:szCs w:val="24"/>
          <w:lang w:val="en-US"/>
        </w:rPr>
        <w:t>Organised</w:t>
      </w:r>
      <w:r w:rsidRPr="57CA470E" w:rsidR="721277A3">
        <w:rPr>
          <w:rFonts w:ascii="Arial" w:hAnsi="Arial" w:eastAsia="Arial" w:cs="Arial"/>
          <w:i w:val="1"/>
          <w:iCs w:val="1"/>
          <w:noProof w:val="0"/>
          <w:sz w:val="24"/>
          <w:szCs w:val="24"/>
          <w:lang w:val="en-US"/>
        </w:rPr>
        <w:t xml:space="preserve"> Crime</w:t>
      </w:r>
      <w:r w:rsidRPr="57CA470E" w:rsidR="721277A3">
        <w:rPr>
          <w:rFonts w:ascii="Arial" w:hAnsi="Arial" w:eastAsia="Arial" w:cs="Arial"/>
          <w:noProof w:val="0"/>
          <w:sz w:val="24"/>
          <w:szCs w:val="24"/>
          <w:lang w:val="en-US"/>
        </w:rPr>
        <w:t xml:space="preserve">. [online] GOV.UK. Available at: </w:t>
      </w:r>
      <w:hyperlink r:id="R1c076e535af3418c">
        <w:r w:rsidRPr="57CA470E" w:rsidR="721277A3">
          <w:rPr>
            <w:rStyle w:val="Hyperlink"/>
            <w:rFonts w:ascii="Arial" w:hAnsi="Arial" w:eastAsia="Arial" w:cs="Arial"/>
            <w:noProof w:val="0"/>
            <w:lang w:val="en-US"/>
          </w:rPr>
          <w:t>https://www.gov.uk/government/publications/help-young-people-avoid-involvement-in-serious-and-organised-crime</w:t>
        </w:r>
      </w:hyperlink>
      <w:r w:rsidRPr="57CA470E" w:rsidR="721277A3">
        <w:rPr>
          <w:rFonts w:ascii="Arial" w:hAnsi="Arial" w:eastAsia="Arial" w:cs="Arial"/>
          <w:noProof w:val="0"/>
          <w:sz w:val="24"/>
          <w:szCs w:val="24"/>
          <w:lang w:val="en-US"/>
        </w:rPr>
        <w:t>.</w:t>
      </w:r>
    </w:p>
    <w:p w:rsidR="721277A3" w:rsidP="57CA470E" w:rsidRDefault="721277A3" w14:paraId="71592FAD" w14:textId="584F6B47">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Lloyd, S. (2019). Police trained to spot childhood trauma. </w:t>
      </w:r>
      <w:r w:rsidRPr="57CA470E" w:rsidR="721277A3">
        <w:rPr>
          <w:rFonts w:ascii="Arial" w:hAnsi="Arial" w:eastAsia="Arial" w:cs="Arial"/>
          <w:i w:val="1"/>
          <w:iCs w:val="1"/>
          <w:noProof w:val="0"/>
          <w:sz w:val="24"/>
          <w:szCs w:val="24"/>
          <w:lang w:val="en-US"/>
        </w:rPr>
        <w:t>BBC News</w:t>
      </w:r>
      <w:r w:rsidRPr="57CA470E" w:rsidR="721277A3">
        <w:rPr>
          <w:rFonts w:ascii="Arial" w:hAnsi="Arial" w:eastAsia="Arial" w:cs="Arial"/>
          <w:noProof w:val="0"/>
          <w:sz w:val="24"/>
          <w:szCs w:val="24"/>
          <w:lang w:val="en-US"/>
        </w:rPr>
        <w:t xml:space="preserve">. [online] 30 Sep. Available at: </w:t>
      </w:r>
      <w:hyperlink r:id="R5bea367f53ca4df6">
        <w:r w:rsidRPr="57CA470E" w:rsidR="721277A3">
          <w:rPr>
            <w:rStyle w:val="Hyperlink"/>
            <w:rFonts w:ascii="Arial" w:hAnsi="Arial" w:eastAsia="Arial" w:cs="Arial"/>
            <w:noProof w:val="0"/>
            <w:lang w:val="en-US"/>
          </w:rPr>
          <w:t>https://www.bbc.co.uk/news/uk-wales-49661740</w:t>
        </w:r>
      </w:hyperlink>
      <w:r w:rsidRPr="57CA470E" w:rsidR="721277A3">
        <w:rPr>
          <w:rFonts w:ascii="Arial" w:hAnsi="Arial" w:eastAsia="Arial" w:cs="Arial"/>
          <w:noProof w:val="0"/>
          <w:sz w:val="24"/>
          <w:szCs w:val="24"/>
          <w:lang w:val="en-US"/>
        </w:rPr>
        <w:t>.</w:t>
      </w:r>
    </w:p>
    <w:p w:rsidR="721277A3" w:rsidP="57CA470E" w:rsidRDefault="721277A3" w14:paraId="4D64CC11" w14:textId="7F14511B">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Lorenc, T., Lester, S., Sutcliffe, K., Stansfield, C. and Thomas, J. (2020). Interventions to Support People Exposed to Adverse Childhood experiences: Systematic Review of Systematic Reviews. </w:t>
      </w:r>
      <w:r w:rsidRPr="57CA470E" w:rsidR="721277A3">
        <w:rPr>
          <w:rFonts w:ascii="Arial" w:hAnsi="Arial" w:eastAsia="Arial" w:cs="Arial"/>
          <w:i w:val="1"/>
          <w:iCs w:val="1"/>
          <w:noProof w:val="0"/>
          <w:sz w:val="24"/>
          <w:szCs w:val="24"/>
          <w:lang w:val="en-US"/>
        </w:rPr>
        <w:t>BMC Public Health</w:t>
      </w:r>
      <w:r w:rsidRPr="57CA470E" w:rsidR="721277A3">
        <w:rPr>
          <w:rFonts w:ascii="Arial" w:hAnsi="Arial" w:eastAsia="Arial" w:cs="Arial"/>
          <w:noProof w:val="0"/>
          <w:sz w:val="24"/>
          <w:szCs w:val="24"/>
          <w:lang w:val="en-US"/>
        </w:rPr>
        <w:t xml:space="preserve">, 20(1). </w:t>
      </w:r>
      <w:r w:rsidRPr="57CA470E" w:rsidR="721277A3">
        <w:rPr>
          <w:rFonts w:ascii="Arial" w:hAnsi="Arial" w:eastAsia="Arial" w:cs="Arial"/>
          <w:noProof w:val="0"/>
          <w:sz w:val="24"/>
          <w:szCs w:val="24"/>
          <w:lang w:val="en-US"/>
        </w:rPr>
        <w:t>doi:https</w:t>
      </w:r>
      <w:r w:rsidRPr="57CA470E" w:rsidR="721277A3">
        <w:rPr>
          <w:rFonts w:ascii="Arial" w:hAnsi="Arial" w:eastAsia="Arial" w:cs="Arial"/>
          <w:noProof w:val="0"/>
          <w:sz w:val="24"/>
          <w:szCs w:val="24"/>
          <w:lang w:val="en-US"/>
        </w:rPr>
        <w:t>://doi.org/10.1186/s12889-020-08789-0.</w:t>
      </w:r>
    </w:p>
    <w:p w:rsidR="721277A3" w:rsidP="57CA470E" w:rsidRDefault="721277A3" w14:paraId="389495AF" w14:textId="0FB50565">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Ministry of Justice (2024). </w:t>
      </w:r>
      <w:r w:rsidRPr="57CA470E" w:rsidR="721277A3">
        <w:rPr>
          <w:rFonts w:ascii="Arial" w:hAnsi="Arial" w:eastAsia="Arial" w:cs="Arial"/>
          <w:i w:val="1"/>
          <w:iCs w:val="1"/>
          <w:noProof w:val="0"/>
          <w:sz w:val="24"/>
          <w:szCs w:val="24"/>
          <w:lang w:val="en-US"/>
        </w:rPr>
        <w:t>Proven reoffending statistics: April to June 2022</w:t>
      </w:r>
      <w:r w:rsidRPr="57CA470E" w:rsidR="721277A3">
        <w:rPr>
          <w:rFonts w:ascii="Arial" w:hAnsi="Arial" w:eastAsia="Arial" w:cs="Arial"/>
          <w:noProof w:val="0"/>
          <w:sz w:val="24"/>
          <w:szCs w:val="24"/>
          <w:lang w:val="en-US"/>
        </w:rPr>
        <w:t xml:space="preserve">. [online] GOV.UK. Available at: </w:t>
      </w:r>
      <w:hyperlink r:id="R6252b82c035c42f4">
        <w:r w:rsidRPr="57CA470E" w:rsidR="721277A3">
          <w:rPr>
            <w:rStyle w:val="Hyperlink"/>
            <w:rFonts w:ascii="Arial" w:hAnsi="Arial" w:eastAsia="Arial" w:cs="Arial"/>
            <w:noProof w:val="0"/>
            <w:lang w:val="en-US"/>
          </w:rPr>
          <w:t>https://www.gov.uk/government/statistics/proven-reoffending-statistics-april-to-june-2022/proven-reoffending-statistics-april-to-june-2022</w:t>
        </w:r>
      </w:hyperlink>
      <w:r w:rsidRPr="57CA470E" w:rsidR="721277A3">
        <w:rPr>
          <w:rFonts w:ascii="Arial" w:hAnsi="Arial" w:eastAsia="Arial" w:cs="Arial"/>
          <w:noProof w:val="0"/>
          <w:sz w:val="24"/>
          <w:szCs w:val="24"/>
          <w:lang w:val="en-US"/>
        </w:rPr>
        <w:t>.</w:t>
      </w:r>
    </w:p>
    <w:p w:rsidR="721277A3" w:rsidP="57CA470E" w:rsidRDefault="721277A3" w14:paraId="699F82EB" w14:textId="44B51925">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Nakazawa, D.J. (2015). </w:t>
      </w:r>
      <w:r w:rsidRPr="57CA470E" w:rsidR="721277A3">
        <w:rPr>
          <w:rFonts w:ascii="Arial" w:hAnsi="Arial" w:eastAsia="Arial" w:cs="Arial"/>
          <w:i w:val="1"/>
          <w:iCs w:val="1"/>
          <w:noProof w:val="0"/>
          <w:sz w:val="24"/>
          <w:szCs w:val="24"/>
          <w:lang w:val="en-US"/>
        </w:rPr>
        <w:t xml:space="preserve">8 Ways People Recover </w:t>
      </w:r>
      <w:r w:rsidRPr="57CA470E" w:rsidR="721277A3">
        <w:rPr>
          <w:rFonts w:ascii="Arial" w:hAnsi="Arial" w:eastAsia="Arial" w:cs="Arial"/>
          <w:i w:val="1"/>
          <w:iCs w:val="1"/>
          <w:noProof w:val="0"/>
          <w:sz w:val="24"/>
          <w:szCs w:val="24"/>
          <w:lang w:val="en-US"/>
        </w:rPr>
        <w:t>From</w:t>
      </w:r>
      <w:r w:rsidRPr="57CA470E" w:rsidR="721277A3">
        <w:rPr>
          <w:rFonts w:ascii="Arial" w:hAnsi="Arial" w:eastAsia="Arial" w:cs="Arial"/>
          <w:i w:val="1"/>
          <w:iCs w:val="1"/>
          <w:noProof w:val="0"/>
          <w:sz w:val="24"/>
          <w:szCs w:val="24"/>
          <w:lang w:val="en-US"/>
        </w:rPr>
        <w:t xml:space="preserve"> Post Childhood Adversity Syndrome</w:t>
      </w:r>
      <w:r w:rsidRPr="57CA470E" w:rsidR="721277A3">
        <w:rPr>
          <w:rFonts w:ascii="Arial" w:hAnsi="Arial" w:eastAsia="Arial" w:cs="Arial"/>
          <w:noProof w:val="0"/>
          <w:sz w:val="24"/>
          <w:szCs w:val="24"/>
          <w:lang w:val="en-US"/>
        </w:rPr>
        <w:t xml:space="preserve">. [online] Psychology Today. Available at: </w:t>
      </w:r>
      <w:hyperlink r:id="R35d68ee7cc8445b0">
        <w:r w:rsidRPr="57CA470E" w:rsidR="721277A3">
          <w:rPr>
            <w:rStyle w:val="Hyperlink"/>
            <w:rFonts w:ascii="Arial" w:hAnsi="Arial" w:eastAsia="Arial" w:cs="Arial"/>
            <w:noProof w:val="0"/>
            <w:lang w:val="en-US"/>
          </w:rPr>
          <w:t>https://www.psychologytoday.com/us/blog/the-last-best-cure/201508/8-ways-people-recover-post-childhood-adversity-syndrome</w:t>
        </w:r>
      </w:hyperlink>
      <w:r w:rsidRPr="57CA470E" w:rsidR="721277A3">
        <w:rPr>
          <w:rFonts w:ascii="Arial" w:hAnsi="Arial" w:eastAsia="Arial" w:cs="Arial"/>
          <w:noProof w:val="0"/>
          <w:sz w:val="24"/>
          <w:szCs w:val="24"/>
          <w:lang w:val="en-US"/>
        </w:rPr>
        <w:t>.</w:t>
      </w:r>
    </w:p>
    <w:p w:rsidR="721277A3" w:rsidP="57CA470E" w:rsidRDefault="721277A3" w14:paraId="29FEB987" w14:textId="66EEBFD3">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Probation Service (2021). </w:t>
      </w:r>
      <w:r w:rsidRPr="57CA470E" w:rsidR="721277A3">
        <w:rPr>
          <w:rFonts w:ascii="Arial" w:hAnsi="Arial" w:eastAsia="Arial" w:cs="Arial"/>
          <w:i w:val="1"/>
          <w:iCs w:val="1"/>
          <w:noProof w:val="0"/>
          <w:sz w:val="24"/>
          <w:szCs w:val="24"/>
          <w:lang w:val="en-US"/>
        </w:rPr>
        <w:t>About us</w:t>
      </w:r>
      <w:r w:rsidRPr="57CA470E" w:rsidR="721277A3">
        <w:rPr>
          <w:rFonts w:ascii="Arial" w:hAnsi="Arial" w:eastAsia="Arial" w:cs="Arial"/>
          <w:noProof w:val="0"/>
          <w:sz w:val="24"/>
          <w:szCs w:val="24"/>
          <w:lang w:val="en-US"/>
        </w:rPr>
        <w:t xml:space="preserve">. [online] GOV.UK. Available at: </w:t>
      </w:r>
      <w:hyperlink r:id="Rc6bbeb635a424329">
        <w:r w:rsidRPr="57CA470E" w:rsidR="721277A3">
          <w:rPr>
            <w:rStyle w:val="Hyperlink"/>
            <w:rFonts w:ascii="Arial" w:hAnsi="Arial" w:eastAsia="Arial" w:cs="Arial"/>
            <w:noProof w:val="0"/>
            <w:lang w:val="en-US"/>
          </w:rPr>
          <w:t>https://www.gov.uk/government/organisations/probation-service/about</w:t>
        </w:r>
      </w:hyperlink>
      <w:r w:rsidRPr="57CA470E" w:rsidR="721277A3">
        <w:rPr>
          <w:rFonts w:ascii="Arial" w:hAnsi="Arial" w:eastAsia="Arial" w:cs="Arial"/>
          <w:noProof w:val="0"/>
          <w:sz w:val="24"/>
          <w:szCs w:val="24"/>
          <w:lang w:val="en-US"/>
        </w:rPr>
        <w:t>.</w:t>
      </w:r>
    </w:p>
    <w:p w:rsidR="721277A3" w:rsidP="57CA470E" w:rsidRDefault="721277A3" w14:paraId="37A4E398" w14:textId="7507BBC1">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Probation Service (n.d.). </w:t>
      </w:r>
      <w:r w:rsidRPr="57CA470E" w:rsidR="721277A3">
        <w:rPr>
          <w:rFonts w:ascii="Arial" w:hAnsi="Arial" w:eastAsia="Arial" w:cs="Arial"/>
          <w:i w:val="1"/>
          <w:iCs w:val="1"/>
          <w:noProof w:val="0"/>
          <w:sz w:val="24"/>
          <w:szCs w:val="24"/>
          <w:lang w:val="en-US"/>
        </w:rPr>
        <w:t>Life as a probation officer – Prison and Probation Jobs</w:t>
      </w:r>
      <w:r w:rsidRPr="57CA470E" w:rsidR="721277A3">
        <w:rPr>
          <w:rFonts w:ascii="Arial" w:hAnsi="Arial" w:eastAsia="Arial" w:cs="Arial"/>
          <w:noProof w:val="0"/>
          <w:sz w:val="24"/>
          <w:szCs w:val="24"/>
          <w:lang w:val="en-US"/>
        </w:rPr>
        <w:t xml:space="preserve">. [online] Available at: </w:t>
      </w:r>
      <w:hyperlink r:id="R453de487dc724187">
        <w:r w:rsidRPr="57CA470E" w:rsidR="721277A3">
          <w:rPr>
            <w:rStyle w:val="Hyperlink"/>
            <w:rFonts w:ascii="Arial" w:hAnsi="Arial" w:eastAsia="Arial" w:cs="Arial"/>
            <w:noProof w:val="0"/>
            <w:lang w:val="en-US"/>
          </w:rPr>
          <w:t>https://prisonandprobationjobs.gov.uk/roles-at-hmpps/overview-of-the-probation-officer-role/life-as-a-probation-officer/</w:t>
        </w:r>
      </w:hyperlink>
      <w:r w:rsidRPr="57CA470E" w:rsidR="721277A3">
        <w:rPr>
          <w:rFonts w:ascii="Arial" w:hAnsi="Arial" w:eastAsia="Arial" w:cs="Arial"/>
          <w:noProof w:val="0"/>
          <w:sz w:val="24"/>
          <w:szCs w:val="24"/>
          <w:lang w:val="en-US"/>
        </w:rPr>
        <w:t>.</w:t>
      </w:r>
    </w:p>
    <w:p w:rsidR="721277A3" w:rsidP="57CA470E" w:rsidRDefault="721277A3" w14:paraId="763ECF46" w14:textId="5DB4D105">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St Giles Trust (n.d.). </w:t>
      </w:r>
      <w:r w:rsidRPr="57CA470E" w:rsidR="721277A3">
        <w:rPr>
          <w:rFonts w:ascii="Arial" w:hAnsi="Arial" w:eastAsia="Arial" w:cs="Arial"/>
          <w:i w:val="1"/>
          <w:iCs w:val="1"/>
          <w:noProof w:val="0"/>
          <w:sz w:val="24"/>
          <w:szCs w:val="24"/>
          <w:lang w:val="en-US"/>
        </w:rPr>
        <w:t>Our Vision, Mission &amp; Values</w:t>
      </w:r>
      <w:r w:rsidRPr="57CA470E" w:rsidR="721277A3">
        <w:rPr>
          <w:rFonts w:ascii="Arial" w:hAnsi="Arial" w:eastAsia="Arial" w:cs="Arial"/>
          <w:noProof w:val="0"/>
          <w:sz w:val="24"/>
          <w:szCs w:val="24"/>
          <w:lang w:val="en-US"/>
        </w:rPr>
        <w:t xml:space="preserve">. [online] St Giles. Available at: </w:t>
      </w:r>
      <w:hyperlink r:id="R845ae1af60f1429d">
        <w:r w:rsidRPr="57CA470E" w:rsidR="721277A3">
          <w:rPr>
            <w:rStyle w:val="Hyperlink"/>
            <w:rFonts w:ascii="Arial" w:hAnsi="Arial" w:eastAsia="Arial" w:cs="Arial"/>
            <w:noProof w:val="0"/>
            <w:lang w:val="en-US"/>
          </w:rPr>
          <w:t>https://www.stgilestrust.org.uk/who-we-are/our-vision-mission-values/</w:t>
        </w:r>
      </w:hyperlink>
      <w:r w:rsidRPr="57CA470E" w:rsidR="721277A3">
        <w:rPr>
          <w:rFonts w:ascii="Arial" w:hAnsi="Arial" w:eastAsia="Arial" w:cs="Arial"/>
          <w:noProof w:val="0"/>
          <w:sz w:val="24"/>
          <w:szCs w:val="24"/>
          <w:lang w:val="en-US"/>
        </w:rPr>
        <w:t>.</w:t>
      </w:r>
    </w:p>
    <w:p w:rsidR="721277A3" w:rsidP="57CA470E" w:rsidRDefault="721277A3" w14:paraId="543B4CC2" w14:textId="30EF5C82">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Violence Protection Unit (2023). </w:t>
      </w:r>
      <w:r w:rsidRPr="57CA470E" w:rsidR="721277A3">
        <w:rPr>
          <w:rFonts w:ascii="Arial" w:hAnsi="Arial" w:eastAsia="Arial" w:cs="Arial"/>
          <w:i w:val="1"/>
          <w:iCs w:val="1"/>
          <w:noProof w:val="0"/>
          <w:sz w:val="24"/>
          <w:szCs w:val="24"/>
          <w:lang w:val="en-US"/>
        </w:rPr>
        <w:t>Adverse Childhood Experiences (ACEs)</w:t>
      </w:r>
      <w:r w:rsidRPr="57CA470E" w:rsidR="721277A3">
        <w:rPr>
          <w:rFonts w:ascii="Arial" w:hAnsi="Arial" w:eastAsia="Arial" w:cs="Arial"/>
          <w:noProof w:val="0"/>
          <w:sz w:val="24"/>
          <w:szCs w:val="24"/>
          <w:lang w:val="en-US"/>
        </w:rPr>
        <w:t xml:space="preserve">. [online] Violence Prevention Unit. Available at: </w:t>
      </w:r>
      <w:hyperlink r:id="Re09db82ea7d24b70">
        <w:r w:rsidRPr="57CA470E" w:rsidR="721277A3">
          <w:rPr>
            <w:rStyle w:val="Hyperlink"/>
            <w:rFonts w:ascii="Arial" w:hAnsi="Arial" w:eastAsia="Arial" w:cs="Arial"/>
            <w:noProof w:val="0"/>
            <w:lang w:val="en-US"/>
          </w:rPr>
          <w:t>https://www.violencepreventionwales.co.uk/research-evidence/adverse-childhood-experiences-aces</w:t>
        </w:r>
      </w:hyperlink>
      <w:r w:rsidRPr="57CA470E" w:rsidR="721277A3">
        <w:rPr>
          <w:rFonts w:ascii="Arial" w:hAnsi="Arial" w:eastAsia="Arial" w:cs="Arial"/>
          <w:noProof w:val="0"/>
          <w:sz w:val="24"/>
          <w:szCs w:val="24"/>
          <w:lang w:val="en-US"/>
        </w:rPr>
        <w:t>.</w:t>
      </w:r>
    </w:p>
    <w:p w:rsidR="721277A3" w:rsidP="57CA470E" w:rsidRDefault="721277A3" w14:paraId="49AC4740" w14:textId="3B2DCD20">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Wilson, T.D. (2012). </w:t>
      </w:r>
      <w:r w:rsidRPr="57CA470E" w:rsidR="721277A3">
        <w:rPr>
          <w:rFonts w:ascii="Arial" w:hAnsi="Arial" w:eastAsia="Arial" w:cs="Arial"/>
          <w:i w:val="1"/>
          <w:iCs w:val="1"/>
          <w:noProof w:val="0"/>
          <w:sz w:val="24"/>
          <w:szCs w:val="24"/>
          <w:lang w:val="en-US"/>
        </w:rPr>
        <w:t>Scared Crooked</w:t>
      </w:r>
      <w:r w:rsidRPr="57CA470E" w:rsidR="721277A3">
        <w:rPr>
          <w:rFonts w:ascii="Arial" w:hAnsi="Arial" w:eastAsia="Arial" w:cs="Arial"/>
          <w:noProof w:val="0"/>
          <w:sz w:val="24"/>
          <w:szCs w:val="24"/>
          <w:lang w:val="en-US"/>
        </w:rPr>
        <w:t xml:space="preserve">. [online] Psychology Today. Available at: </w:t>
      </w:r>
      <w:hyperlink r:id="Rb66636e7458a48e1">
        <w:r w:rsidRPr="57CA470E" w:rsidR="721277A3">
          <w:rPr>
            <w:rStyle w:val="Hyperlink"/>
            <w:rFonts w:ascii="Arial" w:hAnsi="Arial" w:eastAsia="Arial" w:cs="Arial"/>
            <w:noProof w:val="0"/>
            <w:lang w:val="en-US"/>
          </w:rPr>
          <w:t>https://www.psychologytoday.com/us/blog/redirect/201203/scared-crooked</w:t>
        </w:r>
      </w:hyperlink>
      <w:r w:rsidRPr="57CA470E" w:rsidR="721277A3">
        <w:rPr>
          <w:rFonts w:ascii="Arial" w:hAnsi="Arial" w:eastAsia="Arial" w:cs="Arial"/>
          <w:noProof w:val="0"/>
          <w:sz w:val="24"/>
          <w:szCs w:val="24"/>
          <w:lang w:val="en-US"/>
        </w:rPr>
        <w:t>.</w:t>
      </w:r>
    </w:p>
    <w:p w:rsidR="721277A3" w:rsidP="57CA470E" w:rsidRDefault="721277A3" w14:paraId="5B3AE223" w14:textId="08C60F0B">
      <w:pPr>
        <w:spacing w:before="0" w:beforeAutospacing="off" w:after="240" w:afterAutospacing="off" w:line="360" w:lineRule="auto"/>
        <w:rPr>
          <w:rFonts w:ascii="Arial" w:hAnsi="Arial" w:eastAsia="Arial" w:cs="Arial"/>
          <w:noProof w:val="0"/>
          <w:sz w:val="24"/>
          <w:szCs w:val="24"/>
          <w:lang w:val="en-US"/>
        </w:rPr>
      </w:pPr>
      <w:r w:rsidRPr="57CA470E" w:rsidR="721277A3">
        <w:rPr>
          <w:rFonts w:ascii="Arial" w:hAnsi="Arial" w:eastAsia="Arial" w:cs="Arial"/>
          <w:noProof w:val="0"/>
          <w:sz w:val="24"/>
          <w:szCs w:val="24"/>
          <w:lang w:val="en-US"/>
        </w:rPr>
        <w:t xml:space="preserve">Youth Crime Commission (2016). </w:t>
      </w:r>
      <w:r w:rsidRPr="57CA470E" w:rsidR="721277A3">
        <w:rPr>
          <w:rFonts w:ascii="Arial" w:hAnsi="Arial" w:eastAsia="Arial" w:cs="Arial"/>
          <w:i w:val="1"/>
          <w:iCs w:val="1"/>
          <w:noProof w:val="0"/>
          <w:sz w:val="24"/>
          <w:szCs w:val="24"/>
          <w:lang w:val="en-US"/>
        </w:rPr>
        <w:t>Early Intervention</w:t>
      </w:r>
      <w:r w:rsidRPr="57CA470E" w:rsidR="721277A3">
        <w:rPr>
          <w:rFonts w:ascii="Arial" w:hAnsi="Arial" w:eastAsia="Arial" w:cs="Arial"/>
          <w:noProof w:val="0"/>
          <w:sz w:val="24"/>
          <w:szCs w:val="24"/>
          <w:lang w:val="en-US"/>
        </w:rPr>
        <w:t xml:space="preserve">. [online] Available at: </w:t>
      </w:r>
      <w:hyperlink r:id="R08eb0cbbc4cf4b1b">
        <w:r w:rsidRPr="57CA470E" w:rsidR="721277A3">
          <w:rPr>
            <w:rStyle w:val="Hyperlink"/>
            <w:rFonts w:ascii="Arial" w:hAnsi="Arial" w:eastAsia="Arial" w:cs="Arial"/>
            <w:noProof w:val="0"/>
            <w:lang w:val="en-US"/>
          </w:rPr>
          <w:t>https://www.youthcrimecommission.org.uk/early-intervention/</w:t>
        </w:r>
      </w:hyperlink>
      <w:r w:rsidRPr="57CA470E" w:rsidR="721277A3">
        <w:rPr>
          <w:rFonts w:ascii="Arial" w:hAnsi="Arial" w:eastAsia="Arial" w:cs="Arial"/>
          <w:noProof w:val="0"/>
          <w:sz w:val="24"/>
          <w:szCs w:val="24"/>
          <w:lang w:val="en-US"/>
        </w:rPr>
        <w:t>.</w:t>
      </w:r>
    </w:p>
    <w:p w:rsidR="57CA470E" w:rsidP="57CA470E" w:rsidRDefault="57CA470E" w14:paraId="05BE6A8C" w14:textId="70F82CA8">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u w:val="none"/>
          <w:lang w:val="en-US"/>
        </w:rPr>
      </w:pPr>
    </w:p>
    <w:p w:rsidR="57CA470E" w:rsidP="57CA470E" w:rsidRDefault="57CA470E" w14:paraId="6516AFEA" w14:textId="70EE61AA">
      <w:pPr>
        <w:pStyle w:val="Normal"/>
        <w:rPr>
          <w:rFonts w:ascii="Times New Roman" w:hAnsi="Times New Roman" w:eastAsia="Times New Roman" w:cs="Times New Roman"/>
          <w:noProof w:val="0"/>
          <w:sz w:val="24"/>
          <w:szCs w:val="24"/>
          <w:lang w:val="en-US"/>
        </w:rPr>
      </w:pPr>
    </w:p>
    <w:p w:rsidR="7133EFC7" w:rsidP="1D11C274" w:rsidRDefault="7133EFC7" w14:paraId="09EC4AAB" w14:textId="6CC10A23">
      <w:pPr>
        <w:pStyle w:val="Normal"/>
        <w:rPr>
          <w:highlight w:val="yellow"/>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Qy+KnIliT8rxm" int2:id="NEddJuyy">
      <int2:state int2:type="AugLoop_Text_Critique" int2:value="Rejected"/>
    </int2:textHash>
    <int2:textHash int2:hashCode="ni8UUdXdlt6RIo" int2:id="TtjRv2cn">
      <int2:state int2:type="AugLoop_Text_Critique" int2:value="Rejected"/>
    </int2:textHash>
    <int2:textHash int2:hashCode="P1t9DnuMzsiEcY" int2:id="f1BUdoiV">
      <int2:state int2:type="AugLoop_Text_Critique" int2:value="Rejected"/>
    </int2:textHash>
    <int2:textHash int2:hashCode="OrtZNwJC/JiGrS" int2:id="MoAuJALs">
      <int2:state int2:type="AugLoop_Text_Critique" int2:value="Rejected"/>
    </int2:textHash>
    <int2:bookmark int2:bookmarkName="_Int_z8rdNop8" int2:invalidationBookmarkName="" int2:hashCode="vJk/gIgNL6dGs7" int2:id="1yBCrBgs">
      <int2:state int2:type="AugLoop_Text_Critique" int2:value="Rejected"/>
    </int2:bookmark>
    <int2:bookmark int2:bookmarkName="_Int_ncUQ97pP" int2:invalidationBookmarkName="" int2:hashCode="IHmqcm1YS+/awu" int2:id="84vkLa3R">
      <int2:state int2:type="AugLoop_Text_Critique" int2:value="Rejected"/>
    </int2:bookmark>
    <int2:bookmark int2:bookmarkName="_Int_7WThHwUq" int2:invalidationBookmarkName="" int2:hashCode="58mcfOrV6w9skh" int2:id="rRYvLOK9">
      <int2:state int2:type="AugLoop_Text_Critique" int2:value="Rejected"/>
    </int2:bookmark>
    <int2:bookmark int2:bookmarkName="_Int_LRPjfdja" int2:invalidationBookmarkName="" int2:hashCode="giHz/B0nYo4gRr" int2:id="VQwiEimb">
      <int2:state int2:type="AugLoop_Text_Critique" int2:value="Rejected"/>
    </int2:bookmark>
    <int2:bookmark int2:bookmarkName="_Int_2C6KAKyO" int2:invalidationBookmarkName="" int2:hashCode="Cx6Vz9l3UZGnIk" int2:id="ZchMDCzh">
      <int2:state int2:type="AugLoop_Text_Critique" int2:value="Rejected"/>
    </int2:bookmark>
    <int2:bookmark int2:bookmarkName="_Int_6Vpogz3t" int2:invalidationBookmarkName="" int2:hashCode="BmzMLb9AbnWS2+" int2:id="ysUCkcY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6E055B"/>
    <w:rsid w:val="0014DBA2"/>
    <w:rsid w:val="0065EF62"/>
    <w:rsid w:val="008FD276"/>
    <w:rsid w:val="01C15267"/>
    <w:rsid w:val="023025DB"/>
    <w:rsid w:val="02BAA3D7"/>
    <w:rsid w:val="02F41261"/>
    <w:rsid w:val="0350B6F9"/>
    <w:rsid w:val="03AD2087"/>
    <w:rsid w:val="03CBD991"/>
    <w:rsid w:val="057A42B4"/>
    <w:rsid w:val="060A0AFC"/>
    <w:rsid w:val="061EC57E"/>
    <w:rsid w:val="064BA34C"/>
    <w:rsid w:val="064E8A98"/>
    <w:rsid w:val="06770A65"/>
    <w:rsid w:val="069861DA"/>
    <w:rsid w:val="06B5E393"/>
    <w:rsid w:val="080FC8CC"/>
    <w:rsid w:val="088D7ABF"/>
    <w:rsid w:val="09435670"/>
    <w:rsid w:val="09FE27B4"/>
    <w:rsid w:val="0A013A22"/>
    <w:rsid w:val="0B342776"/>
    <w:rsid w:val="0B767636"/>
    <w:rsid w:val="0BD1C7B9"/>
    <w:rsid w:val="0BDAFAA6"/>
    <w:rsid w:val="0BDC2636"/>
    <w:rsid w:val="0C185CD7"/>
    <w:rsid w:val="0C4118C2"/>
    <w:rsid w:val="0C43AF45"/>
    <w:rsid w:val="0C70A160"/>
    <w:rsid w:val="0CFD1C60"/>
    <w:rsid w:val="0D116522"/>
    <w:rsid w:val="0D4C7EB4"/>
    <w:rsid w:val="0D5F8CED"/>
    <w:rsid w:val="0D7BD995"/>
    <w:rsid w:val="0DA80AFE"/>
    <w:rsid w:val="0E117703"/>
    <w:rsid w:val="0E16C793"/>
    <w:rsid w:val="0EAC781F"/>
    <w:rsid w:val="0F8FAE06"/>
    <w:rsid w:val="0FC55BCA"/>
    <w:rsid w:val="0FDD59A9"/>
    <w:rsid w:val="10447358"/>
    <w:rsid w:val="10B686E7"/>
    <w:rsid w:val="10B8A034"/>
    <w:rsid w:val="12FCFC8C"/>
    <w:rsid w:val="135EDFD7"/>
    <w:rsid w:val="136ED5D1"/>
    <w:rsid w:val="13E61484"/>
    <w:rsid w:val="15140F47"/>
    <w:rsid w:val="151BB9A3"/>
    <w:rsid w:val="153036FC"/>
    <w:rsid w:val="15763AA8"/>
    <w:rsid w:val="1599DDB8"/>
    <w:rsid w:val="162F3E3E"/>
    <w:rsid w:val="16CC075D"/>
    <w:rsid w:val="17E6D63A"/>
    <w:rsid w:val="1823FC59"/>
    <w:rsid w:val="185C054F"/>
    <w:rsid w:val="18C6B7D4"/>
    <w:rsid w:val="19597A3A"/>
    <w:rsid w:val="19A1FDF9"/>
    <w:rsid w:val="1A03A81F"/>
    <w:rsid w:val="1A32F2C5"/>
    <w:rsid w:val="1A3DE151"/>
    <w:rsid w:val="1ABA8850"/>
    <w:rsid w:val="1AF54A9B"/>
    <w:rsid w:val="1B589EEA"/>
    <w:rsid w:val="1B8AFB27"/>
    <w:rsid w:val="1B9C5572"/>
    <w:rsid w:val="1D11C274"/>
    <w:rsid w:val="1D2F7672"/>
    <w:rsid w:val="1D433667"/>
    <w:rsid w:val="1E5185FA"/>
    <w:rsid w:val="1E6A1092"/>
    <w:rsid w:val="1E756F1C"/>
    <w:rsid w:val="1ECB46D3"/>
    <w:rsid w:val="1F0E5C77"/>
    <w:rsid w:val="1F979214"/>
    <w:rsid w:val="1FAD1090"/>
    <w:rsid w:val="2027057D"/>
    <w:rsid w:val="207AD729"/>
    <w:rsid w:val="21025EA2"/>
    <w:rsid w:val="2148E0F1"/>
    <w:rsid w:val="21FA3CAB"/>
    <w:rsid w:val="226E0614"/>
    <w:rsid w:val="23743705"/>
    <w:rsid w:val="24AF3D9D"/>
    <w:rsid w:val="24DBD979"/>
    <w:rsid w:val="26266A8B"/>
    <w:rsid w:val="26336641"/>
    <w:rsid w:val="26545EAA"/>
    <w:rsid w:val="266758A4"/>
    <w:rsid w:val="26AFFD7D"/>
    <w:rsid w:val="27BCC5BD"/>
    <w:rsid w:val="27D17890"/>
    <w:rsid w:val="27D86910"/>
    <w:rsid w:val="28032905"/>
    <w:rsid w:val="2811AF36"/>
    <w:rsid w:val="2885E90E"/>
    <w:rsid w:val="29055415"/>
    <w:rsid w:val="29677E9A"/>
    <w:rsid w:val="296DCE00"/>
    <w:rsid w:val="2A5F4590"/>
    <w:rsid w:val="2AAAA76A"/>
    <w:rsid w:val="2AC6F01A"/>
    <w:rsid w:val="2AE0EBAF"/>
    <w:rsid w:val="2AE89410"/>
    <w:rsid w:val="2B00DCE2"/>
    <w:rsid w:val="2B1009D2"/>
    <w:rsid w:val="2B3DDDDB"/>
    <w:rsid w:val="2D1C94C8"/>
    <w:rsid w:val="2D595A31"/>
    <w:rsid w:val="2D88A4D7"/>
    <w:rsid w:val="2E2034D2"/>
    <w:rsid w:val="2E78459A"/>
    <w:rsid w:val="2EC66BD2"/>
    <w:rsid w:val="2EF80779"/>
    <w:rsid w:val="2FBC0533"/>
    <w:rsid w:val="2FF144A4"/>
    <w:rsid w:val="301E8C20"/>
    <w:rsid w:val="308C579E"/>
    <w:rsid w:val="30BB9A95"/>
    <w:rsid w:val="31662D9B"/>
    <w:rsid w:val="3243AB01"/>
    <w:rsid w:val="3248B290"/>
    <w:rsid w:val="3265777E"/>
    <w:rsid w:val="32D5F1F7"/>
    <w:rsid w:val="333C03C3"/>
    <w:rsid w:val="336D9272"/>
    <w:rsid w:val="3387C32C"/>
    <w:rsid w:val="338BA0E6"/>
    <w:rsid w:val="339976C1"/>
    <w:rsid w:val="341230C3"/>
    <w:rsid w:val="356E055B"/>
    <w:rsid w:val="35AE0124"/>
    <w:rsid w:val="3686B4A1"/>
    <w:rsid w:val="368BA66B"/>
    <w:rsid w:val="37ADEEBB"/>
    <w:rsid w:val="381E84AF"/>
    <w:rsid w:val="3825FA43"/>
    <w:rsid w:val="38CC7989"/>
    <w:rsid w:val="396E0528"/>
    <w:rsid w:val="3A000D25"/>
    <w:rsid w:val="3A5616BE"/>
    <w:rsid w:val="3A91A99C"/>
    <w:rsid w:val="3ADA702C"/>
    <w:rsid w:val="3AF8F2A4"/>
    <w:rsid w:val="3B15DBBE"/>
    <w:rsid w:val="3B231B2E"/>
    <w:rsid w:val="3BF52FC3"/>
    <w:rsid w:val="3C2B8827"/>
    <w:rsid w:val="3C61685C"/>
    <w:rsid w:val="3C9A883B"/>
    <w:rsid w:val="3CA8D5A0"/>
    <w:rsid w:val="3D9FEAAC"/>
    <w:rsid w:val="3F4D46B5"/>
    <w:rsid w:val="3F9BD01B"/>
    <w:rsid w:val="3FC8D385"/>
    <w:rsid w:val="3FDA57CA"/>
    <w:rsid w:val="3FE07662"/>
    <w:rsid w:val="40E4D334"/>
    <w:rsid w:val="41479E23"/>
    <w:rsid w:val="41A28A58"/>
    <w:rsid w:val="425205B8"/>
    <w:rsid w:val="425D3AD5"/>
    <w:rsid w:val="4286B4D1"/>
    <w:rsid w:val="428E2DAF"/>
    <w:rsid w:val="42EC0ED6"/>
    <w:rsid w:val="45AAFC91"/>
    <w:rsid w:val="4640AD1D"/>
    <w:rsid w:val="46596EEB"/>
    <w:rsid w:val="4793EF9E"/>
    <w:rsid w:val="47BF7FF9"/>
    <w:rsid w:val="483FB9E9"/>
    <w:rsid w:val="48D84379"/>
    <w:rsid w:val="4967D06C"/>
    <w:rsid w:val="4A7FDFD7"/>
    <w:rsid w:val="4BAE6A49"/>
    <w:rsid w:val="4BCF422C"/>
    <w:rsid w:val="4BFE92E7"/>
    <w:rsid w:val="4C6F9D64"/>
    <w:rsid w:val="4D7C0637"/>
    <w:rsid w:val="4D81DD2A"/>
    <w:rsid w:val="4DAFA9EF"/>
    <w:rsid w:val="4DB48975"/>
    <w:rsid w:val="4DD40F62"/>
    <w:rsid w:val="4F568B45"/>
    <w:rsid w:val="4F60A175"/>
    <w:rsid w:val="507ACEB0"/>
    <w:rsid w:val="51069AA5"/>
    <w:rsid w:val="519DC1FA"/>
    <w:rsid w:val="52831B12"/>
    <w:rsid w:val="529B77F2"/>
    <w:rsid w:val="529FF0D4"/>
    <w:rsid w:val="52A0C5AB"/>
    <w:rsid w:val="53382768"/>
    <w:rsid w:val="53641A2F"/>
    <w:rsid w:val="5375005C"/>
    <w:rsid w:val="53AE2070"/>
    <w:rsid w:val="54290C68"/>
    <w:rsid w:val="543A1D39"/>
    <w:rsid w:val="55083743"/>
    <w:rsid w:val="55BABBD4"/>
    <w:rsid w:val="55E1C0CE"/>
    <w:rsid w:val="564F519C"/>
    <w:rsid w:val="5677D61B"/>
    <w:rsid w:val="56793477"/>
    <w:rsid w:val="578A06C5"/>
    <w:rsid w:val="57CA470E"/>
    <w:rsid w:val="58C901C2"/>
    <w:rsid w:val="58E1B937"/>
    <w:rsid w:val="59321ED6"/>
    <w:rsid w:val="59386DB5"/>
    <w:rsid w:val="5A781708"/>
    <w:rsid w:val="5B6F2C14"/>
    <w:rsid w:val="5BAAF75A"/>
    <w:rsid w:val="5C700E77"/>
    <w:rsid w:val="5CB3B9B8"/>
    <w:rsid w:val="5D0AFC75"/>
    <w:rsid w:val="5DE7B794"/>
    <w:rsid w:val="5E8FD70E"/>
    <w:rsid w:val="5EA436C0"/>
    <w:rsid w:val="5F1F7FDD"/>
    <w:rsid w:val="5F698BA0"/>
    <w:rsid w:val="601D2799"/>
    <w:rsid w:val="603DDCF9"/>
    <w:rsid w:val="6087E531"/>
    <w:rsid w:val="6112EB45"/>
    <w:rsid w:val="612A573D"/>
    <w:rsid w:val="619F2117"/>
    <w:rsid w:val="61B8F7FA"/>
    <w:rsid w:val="633A5235"/>
    <w:rsid w:val="635422CE"/>
    <w:rsid w:val="63A8AC30"/>
    <w:rsid w:val="64D3545A"/>
    <w:rsid w:val="65A05F44"/>
    <w:rsid w:val="65ABBEE6"/>
    <w:rsid w:val="65FDC860"/>
    <w:rsid w:val="66249166"/>
    <w:rsid w:val="66EF8C76"/>
    <w:rsid w:val="673F6C73"/>
    <w:rsid w:val="6747F1DC"/>
    <w:rsid w:val="675E8796"/>
    <w:rsid w:val="67EBF6CA"/>
    <w:rsid w:val="6851771C"/>
    <w:rsid w:val="68CA374B"/>
    <w:rsid w:val="68FA57F7"/>
    <w:rsid w:val="69793121"/>
    <w:rsid w:val="69A5C213"/>
    <w:rsid w:val="69BAB932"/>
    <w:rsid w:val="69CF95B8"/>
    <w:rsid w:val="6A7F3009"/>
    <w:rsid w:val="6B6A6764"/>
    <w:rsid w:val="6B94127C"/>
    <w:rsid w:val="6C01D80D"/>
    <w:rsid w:val="6C31F8B9"/>
    <w:rsid w:val="6CDCB2BB"/>
    <w:rsid w:val="6D889F5A"/>
    <w:rsid w:val="6DA65358"/>
    <w:rsid w:val="6DC5B8A5"/>
    <w:rsid w:val="6E7ED7CD"/>
    <w:rsid w:val="6EA3ADEA"/>
    <w:rsid w:val="6EE648FE"/>
    <w:rsid w:val="6F3978CF"/>
    <w:rsid w:val="700C5877"/>
    <w:rsid w:val="7041B91B"/>
    <w:rsid w:val="7049E2A5"/>
    <w:rsid w:val="70696908"/>
    <w:rsid w:val="706E7111"/>
    <w:rsid w:val="70D09353"/>
    <w:rsid w:val="711B4513"/>
    <w:rsid w:val="712F7F32"/>
    <w:rsid w:val="71314079"/>
    <w:rsid w:val="7133EFC7"/>
    <w:rsid w:val="71B0C3A7"/>
    <w:rsid w:val="71D0FDC8"/>
    <w:rsid w:val="721277A3"/>
    <w:rsid w:val="72315873"/>
    <w:rsid w:val="723E5BF2"/>
    <w:rsid w:val="72711991"/>
    <w:rsid w:val="728D6506"/>
    <w:rsid w:val="728FCC94"/>
    <w:rsid w:val="72A13A3D"/>
    <w:rsid w:val="72EE717C"/>
    <w:rsid w:val="73AB360A"/>
    <w:rsid w:val="742954D1"/>
    <w:rsid w:val="74B74344"/>
    <w:rsid w:val="74F75E99"/>
    <w:rsid w:val="75CECB86"/>
    <w:rsid w:val="75E73C65"/>
    <w:rsid w:val="76174129"/>
    <w:rsid w:val="763BE213"/>
    <w:rsid w:val="767F7FC1"/>
    <w:rsid w:val="77448AB4"/>
    <w:rsid w:val="77C8DD02"/>
    <w:rsid w:val="77DA1EE8"/>
    <w:rsid w:val="77EEF883"/>
    <w:rsid w:val="7812BBD1"/>
    <w:rsid w:val="78B9E975"/>
    <w:rsid w:val="7927DECD"/>
    <w:rsid w:val="792FE27D"/>
    <w:rsid w:val="79BD0533"/>
    <w:rsid w:val="79F28E8D"/>
    <w:rsid w:val="7A76DBE6"/>
    <w:rsid w:val="7A905485"/>
    <w:rsid w:val="7A9332DD"/>
    <w:rsid w:val="7ADF9497"/>
    <w:rsid w:val="7B10E45B"/>
    <w:rsid w:val="7B31018B"/>
    <w:rsid w:val="7B86E6B8"/>
    <w:rsid w:val="7C6ABFCD"/>
    <w:rsid w:val="7CCAA2E9"/>
    <w:rsid w:val="7CF7E7A5"/>
    <w:rsid w:val="7D38CD08"/>
    <w:rsid w:val="7F271DB3"/>
    <w:rsid w:val="7FBC719E"/>
    <w:rsid w:val="7FFCB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E055B"/>
  <w15:chartTrackingRefBased/>
  <w15:docId w15:val="{D30184BF-C90D-4918-A112-3BF10C1263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2a5f7ed7cad48c5" /><Relationship Type="http://schemas.openxmlformats.org/officeDocument/2006/relationships/hyperlink" Target="https://dera.ioe.ac.uk/id/eprint/32954/1/CCO-Gangs.pdf" TargetMode="External" Id="Rd604589010ee4a38" /><Relationship Type="http://schemas.openxmlformats.org/officeDocument/2006/relationships/hyperlink" Target="https://www.college.police.uk/research/crime-reduction-toolkit/scared-straight" TargetMode="External" Id="R7d432d5dd17645bb" /><Relationship Type="http://schemas.openxmlformats.org/officeDocument/2006/relationships/hyperlink" Target="https://www.college.police.uk/guidance/drug-crimes-evidence-briefing/prevention-and-early-intervention" TargetMode="External" Id="R85c7d670ab904d05" /><Relationship Type="http://schemas.openxmlformats.org/officeDocument/2006/relationships/hyperlink" Target="https://www.cps.gov.uk/legal-guidance/gang-related-offences-decision-making" TargetMode="External" Id="R26cdbbbc7d224b9e" /><Relationship Type="http://schemas.openxmlformats.org/officeDocument/2006/relationships/hyperlink" Target="https://www.gov.uk/youth-crime-prevention-programmes" TargetMode="External" Id="R7bdb5fe036084ce4" /><Relationship Type="http://schemas.openxmlformats.org/officeDocument/2006/relationships/hyperlink" Target="https://www.gov.uk/government/publications/help-young-people-avoid-involvement-in-serious-and-organised-crime" TargetMode="External" Id="R1c076e535af3418c" /><Relationship Type="http://schemas.openxmlformats.org/officeDocument/2006/relationships/hyperlink" Target="https://www.bbc.co.uk/news/uk-wales-49661740" TargetMode="External" Id="R5bea367f53ca4df6" /><Relationship Type="http://schemas.openxmlformats.org/officeDocument/2006/relationships/hyperlink" Target="https://www.gov.uk/government/statistics/proven-reoffending-statistics-april-to-june-2022/proven-reoffending-statistics-april-to-june-2022" TargetMode="External" Id="R6252b82c035c42f4" /><Relationship Type="http://schemas.openxmlformats.org/officeDocument/2006/relationships/hyperlink" Target="https://www.psychologytoday.com/us/blog/the-last-best-cure/201508/8-ways-people-recover-post-childhood-adversity-syndrome" TargetMode="External" Id="R35d68ee7cc8445b0" /><Relationship Type="http://schemas.openxmlformats.org/officeDocument/2006/relationships/hyperlink" Target="https://www.gov.uk/government/organisations/probation-service/about" TargetMode="External" Id="Rc6bbeb635a424329" /><Relationship Type="http://schemas.openxmlformats.org/officeDocument/2006/relationships/hyperlink" Target="https://prisonandprobationjobs.gov.uk/roles-at-hmpps/overview-of-the-probation-officer-role/life-as-a-probation-officer/" TargetMode="External" Id="R453de487dc724187" /><Relationship Type="http://schemas.openxmlformats.org/officeDocument/2006/relationships/hyperlink" Target="https://www.stgilestrust.org.uk/who-we-are/our-vision-mission-values/" TargetMode="External" Id="R845ae1af60f1429d" /><Relationship Type="http://schemas.openxmlformats.org/officeDocument/2006/relationships/hyperlink" Target="https://www.violencepreventionwales.co.uk/research-evidence/adverse-childhood-experiences-aces" TargetMode="External" Id="Re09db82ea7d24b70" /><Relationship Type="http://schemas.openxmlformats.org/officeDocument/2006/relationships/hyperlink" Target="https://www.psychologytoday.com/us/blog/redirect/201203/scared-crooked" TargetMode="External" Id="Rb66636e7458a48e1" /><Relationship Type="http://schemas.openxmlformats.org/officeDocument/2006/relationships/hyperlink" Target="https://www.youthcrimecommission.org.uk/early-intervention/" TargetMode="External" Id="R08eb0cbbc4cf4b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2024-04-30T13:27:58.3220113Z</dcterms:created>
  <dcterms:modified xsi:type="dcterms:W3CDTF">2024-05-03T15:38:01.8157283Z</dcterms:modified>
  <dc:creator>Leo Pietrapertosa (2219977)</dc:creator>
  <lastModifiedBy>Leo Pietrapertosa (2219977)</lastModifiedBy>
</coreProperties>
</file>