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3263" w:rsidRDefault="00173263" w:rsidP="00173263">
      <w:pPr>
        <w:tabs>
          <w:tab w:val="left" w:pos="3195"/>
        </w:tabs>
        <w:spacing w:line="480" w:lineRule="auto"/>
        <w:ind w:left="720"/>
        <w:jc w:val="center"/>
        <w:rPr>
          <w:rFonts w:ascii="Calibri" w:eastAsia="Calibri" w:hAnsi="Calibri" w:cs="Times New Roman"/>
          <w:sz w:val="44"/>
          <w:szCs w:val="44"/>
          <w:u w:val="single"/>
        </w:rPr>
      </w:pPr>
      <w:r w:rsidRPr="00173263">
        <w:rPr>
          <w:rFonts w:ascii="Calibri" w:eastAsia="Calibri" w:hAnsi="Calibri" w:cs="Times New Roman"/>
          <w:bCs/>
          <w:sz w:val="44"/>
          <w:szCs w:val="44"/>
          <w:u w:val="single"/>
        </w:rPr>
        <w:t>Critically evaluate national and local policy and the extent to which an organisation with which you are familiar uses policy to enable effective supervision and support of staff and students</w:t>
      </w:r>
      <w:r w:rsidRPr="00745863">
        <w:rPr>
          <w:rFonts w:ascii="Calibri" w:eastAsia="Calibri" w:hAnsi="Calibri" w:cs="Times New Roman"/>
          <w:sz w:val="44"/>
          <w:szCs w:val="44"/>
          <w:u w:val="single"/>
        </w:rPr>
        <w:t>.</w:t>
      </w:r>
    </w:p>
    <w:p w:rsidR="00173263" w:rsidRDefault="00173263" w:rsidP="00173263">
      <w:pPr>
        <w:tabs>
          <w:tab w:val="left" w:pos="3195"/>
        </w:tabs>
        <w:spacing w:line="480" w:lineRule="auto"/>
        <w:jc w:val="center"/>
        <w:rPr>
          <w:rFonts w:ascii="Calibri" w:eastAsia="Calibri" w:hAnsi="Calibri" w:cs="Times New Roman"/>
          <w:sz w:val="44"/>
          <w:szCs w:val="44"/>
          <w:u w:val="single"/>
        </w:rPr>
      </w:pPr>
      <w:r>
        <w:rPr>
          <w:rFonts w:ascii="Calibri" w:eastAsia="Calibri" w:hAnsi="Calibri" w:cs="Times New Roman"/>
          <w:sz w:val="44"/>
          <w:szCs w:val="44"/>
          <w:u w:val="single"/>
        </w:rPr>
        <w:t>SJYW6015</w:t>
      </w:r>
    </w:p>
    <w:p w:rsidR="00173263" w:rsidRDefault="00173263" w:rsidP="00173263">
      <w:pPr>
        <w:tabs>
          <w:tab w:val="left" w:pos="3195"/>
        </w:tabs>
        <w:spacing w:line="480" w:lineRule="auto"/>
        <w:jc w:val="center"/>
        <w:rPr>
          <w:rFonts w:ascii="Calibri" w:eastAsia="Calibri" w:hAnsi="Calibri" w:cs="Times New Roman"/>
          <w:sz w:val="40"/>
          <w:szCs w:val="40"/>
          <w:u w:val="single"/>
        </w:rPr>
      </w:pPr>
      <w:r>
        <w:rPr>
          <w:rFonts w:ascii="Calibri" w:eastAsia="Calibri" w:hAnsi="Calibri" w:cs="Times New Roman"/>
          <w:sz w:val="40"/>
          <w:szCs w:val="40"/>
          <w:u w:val="single"/>
        </w:rPr>
        <w:t>Module Leader: Angharad Lewis</w:t>
      </w:r>
    </w:p>
    <w:p w:rsidR="00173263" w:rsidRDefault="00173263" w:rsidP="00173263">
      <w:pPr>
        <w:tabs>
          <w:tab w:val="left" w:pos="3195"/>
        </w:tabs>
        <w:spacing w:line="480" w:lineRule="auto"/>
        <w:rPr>
          <w:rFonts w:ascii="Calibri" w:eastAsia="Calibri" w:hAnsi="Calibri" w:cs="Times New Roman"/>
          <w:sz w:val="28"/>
          <w:szCs w:val="28"/>
          <w:u w:val="single"/>
        </w:rPr>
      </w:pPr>
    </w:p>
    <w:p w:rsidR="00173263" w:rsidRDefault="00173263" w:rsidP="00173263">
      <w:pPr>
        <w:tabs>
          <w:tab w:val="left" w:pos="3195"/>
        </w:tabs>
        <w:spacing w:line="480" w:lineRule="auto"/>
        <w:jc w:val="right"/>
        <w:rPr>
          <w:rFonts w:ascii="Calibri" w:eastAsia="Calibri" w:hAnsi="Calibri" w:cs="Times New Roman"/>
          <w:sz w:val="28"/>
          <w:szCs w:val="28"/>
          <w:u w:val="single"/>
        </w:rPr>
      </w:pPr>
    </w:p>
    <w:p w:rsidR="00173263" w:rsidRDefault="00173263" w:rsidP="00173263">
      <w:pPr>
        <w:tabs>
          <w:tab w:val="left" w:pos="3195"/>
        </w:tabs>
        <w:spacing w:line="480" w:lineRule="auto"/>
        <w:jc w:val="right"/>
        <w:rPr>
          <w:rFonts w:ascii="Calibri" w:eastAsia="Calibri" w:hAnsi="Calibri" w:cs="Times New Roman"/>
          <w:sz w:val="28"/>
          <w:szCs w:val="28"/>
          <w:u w:val="single"/>
        </w:rPr>
      </w:pPr>
      <w:r>
        <w:rPr>
          <w:rFonts w:ascii="Calibri" w:eastAsia="Calibri" w:hAnsi="Calibri" w:cs="Times New Roman"/>
          <w:sz w:val="28"/>
          <w:szCs w:val="28"/>
          <w:u w:val="single"/>
        </w:rPr>
        <w:t>Student No: 1401770</w:t>
      </w:r>
    </w:p>
    <w:p w:rsidR="00173263" w:rsidRDefault="00173263" w:rsidP="00173263">
      <w:pPr>
        <w:tabs>
          <w:tab w:val="left" w:pos="3195"/>
        </w:tabs>
        <w:spacing w:line="480" w:lineRule="auto"/>
        <w:jc w:val="right"/>
        <w:rPr>
          <w:rFonts w:ascii="Calibri" w:eastAsia="Calibri" w:hAnsi="Calibri" w:cs="Times New Roman"/>
          <w:sz w:val="28"/>
          <w:szCs w:val="28"/>
          <w:u w:val="single"/>
        </w:rPr>
      </w:pPr>
      <w:r>
        <w:rPr>
          <w:rFonts w:ascii="Calibri" w:eastAsia="Calibri" w:hAnsi="Calibri" w:cs="Times New Roman"/>
          <w:sz w:val="28"/>
          <w:szCs w:val="28"/>
          <w:u w:val="single"/>
        </w:rPr>
        <w:t xml:space="preserve">Word Count: </w:t>
      </w:r>
      <w:r w:rsidR="00483173">
        <w:rPr>
          <w:rFonts w:ascii="Calibri" w:eastAsia="Calibri" w:hAnsi="Calibri" w:cs="Times New Roman"/>
          <w:sz w:val="28"/>
          <w:szCs w:val="28"/>
          <w:u w:val="single"/>
        </w:rPr>
        <w:t>1,999</w:t>
      </w:r>
    </w:p>
    <w:p w:rsidR="00173263" w:rsidRDefault="00173263" w:rsidP="00173263">
      <w:pPr>
        <w:tabs>
          <w:tab w:val="left" w:pos="3195"/>
        </w:tabs>
        <w:spacing w:line="480" w:lineRule="auto"/>
        <w:jc w:val="right"/>
        <w:rPr>
          <w:rFonts w:ascii="Calibri" w:eastAsia="Calibri" w:hAnsi="Calibri" w:cs="Times New Roman"/>
          <w:sz w:val="28"/>
          <w:szCs w:val="28"/>
          <w:u w:val="single"/>
        </w:rPr>
      </w:pPr>
      <w:r>
        <w:rPr>
          <w:rFonts w:ascii="Calibri" w:eastAsia="Calibri" w:hAnsi="Calibri" w:cs="Times New Roman"/>
          <w:sz w:val="28"/>
          <w:szCs w:val="28"/>
          <w:u w:val="single"/>
        </w:rPr>
        <w:t>Submission Date: 12/03</w:t>
      </w:r>
      <w:r>
        <w:rPr>
          <w:rFonts w:ascii="Calibri" w:eastAsia="Calibri" w:hAnsi="Calibri" w:cs="Times New Roman"/>
          <w:sz w:val="28"/>
          <w:szCs w:val="28"/>
          <w:u w:val="single"/>
        </w:rPr>
        <w:t>/2018</w:t>
      </w:r>
    </w:p>
    <w:p w:rsidR="00173263" w:rsidRDefault="00173263" w:rsidP="00173263">
      <w:pPr>
        <w:spacing w:line="480" w:lineRule="auto"/>
        <w:jc w:val="both"/>
        <w:rPr>
          <w:rFonts w:ascii="Times New Roman" w:hAnsi="Times New Roman" w:cs="Times New Roman"/>
          <w:b/>
          <w:sz w:val="24"/>
          <w:szCs w:val="24"/>
        </w:rPr>
      </w:pPr>
    </w:p>
    <w:p w:rsidR="00173263" w:rsidRDefault="00173263" w:rsidP="00173263">
      <w:pPr>
        <w:spacing w:line="480" w:lineRule="auto"/>
        <w:jc w:val="both"/>
        <w:rPr>
          <w:rFonts w:ascii="Times New Roman" w:hAnsi="Times New Roman" w:cs="Times New Roman"/>
          <w:b/>
          <w:sz w:val="24"/>
          <w:szCs w:val="24"/>
        </w:rPr>
      </w:pPr>
    </w:p>
    <w:p w:rsidR="00CF178C" w:rsidRDefault="00CF178C" w:rsidP="00B7266C">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In t</w:t>
      </w:r>
      <w:r w:rsidR="00B7266C">
        <w:rPr>
          <w:rFonts w:ascii="Times New Roman" w:hAnsi="Times New Roman" w:cs="Times New Roman"/>
          <w:sz w:val="24"/>
          <w:szCs w:val="24"/>
        </w:rPr>
        <w:t>his essay</w:t>
      </w:r>
      <w:r>
        <w:rPr>
          <w:rFonts w:ascii="Times New Roman" w:hAnsi="Times New Roman" w:cs="Times New Roman"/>
          <w:sz w:val="24"/>
          <w:szCs w:val="24"/>
        </w:rPr>
        <w:t xml:space="preserve"> I</w:t>
      </w:r>
      <w:r w:rsidR="00B7266C">
        <w:rPr>
          <w:rFonts w:ascii="Times New Roman" w:hAnsi="Times New Roman" w:cs="Times New Roman"/>
          <w:sz w:val="24"/>
          <w:szCs w:val="24"/>
        </w:rPr>
        <w:t xml:space="preserve"> will look at</w:t>
      </w:r>
      <w:r>
        <w:rPr>
          <w:rFonts w:ascii="Times New Roman" w:hAnsi="Times New Roman" w:cs="Times New Roman"/>
          <w:sz w:val="24"/>
          <w:szCs w:val="24"/>
        </w:rPr>
        <w:t xml:space="preserve"> supervision and what it means to organisations, their staff and the people who walk through their doors. I will focus on </w:t>
      </w:r>
      <w:r w:rsidR="00B7266C">
        <w:rPr>
          <w:rFonts w:ascii="Times New Roman" w:hAnsi="Times New Roman" w:cs="Times New Roman"/>
          <w:sz w:val="24"/>
          <w:szCs w:val="24"/>
        </w:rPr>
        <w:t>The Scouts Association and their policies on supervision</w:t>
      </w:r>
      <w:r>
        <w:rPr>
          <w:rFonts w:ascii="Times New Roman" w:hAnsi="Times New Roman" w:cs="Times New Roman"/>
          <w:sz w:val="24"/>
          <w:szCs w:val="24"/>
        </w:rPr>
        <w:t xml:space="preserve"> as I have been both a Scout Leader and a young person attending and so I am familiar with the organisation. Many organisations do not have a formal supervision policy and I will look to evaluate whether this is for the best.</w:t>
      </w:r>
      <w:r w:rsidR="003B4ADF">
        <w:rPr>
          <w:rFonts w:ascii="Times New Roman" w:hAnsi="Times New Roman" w:cs="Times New Roman"/>
          <w:sz w:val="24"/>
          <w:szCs w:val="24"/>
        </w:rPr>
        <w:t xml:space="preserve"> I</w:t>
      </w:r>
      <w:r w:rsidR="00B7266C">
        <w:rPr>
          <w:rFonts w:ascii="Times New Roman" w:hAnsi="Times New Roman" w:cs="Times New Roman"/>
          <w:sz w:val="24"/>
          <w:szCs w:val="24"/>
        </w:rPr>
        <w:t xml:space="preserve"> will look into different views on supervision and what ‘effective supervision’</w:t>
      </w:r>
      <w:r w:rsidR="003B4ADF">
        <w:rPr>
          <w:rFonts w:ascii="Times New Roman" w:hAnsi="Times New Roman" w:cs="Times New Roman"/>
          <w:sz w:val="24"/>
          <w:szCs w:val="24"/>
        </w:rPr>
        <w:t xml:space="preserve"> may mean. Further to this I</w:t>
      </w:r>
      <w:r w:rsidR="00296BCF">
        <w:rPr>
          <w:rFonts w:ascii="Times New Roman" w:hAnsi="Times New Roman" w:cs="Times New Roman"/>
          <w:sz w:val="24"/>
          <w:szCs w:val="24"/>
        </w:rPr>
        <w:t xml:space="preserve"> will loo</w:t>
      </w:r>
      <w:r w:rsidR="003B4ADF">
        <w:rPr>
          <w:rFonts w:ascii="Times New Roman" w:hAnsi="Times New Roman" w:cs="Times New Roman"/>
          <w:sz w:val="24"/>
          <w:szCs w:val="24"/>
        </w:rPr>
        <w:t>k into local and national policies on supervision</w:t>
      </w:r>
      <w:r w:rsidR="00296BCF">
        <w:rPr>
          <w:rFonts w:ascii="Times New Roman" w:hAnsi="Times New Roman" w:cs="Times New Roman"/>
          <w:sz w:val="24"/>
          <w:szCs w:val="24"/>
        </w:rPr>
        <w:t xml:space="preserve"> and how The Scouts Association compare to this, there will also be recommendations for them to consider for future policy writing.</w:t>
      </w:r>
      <w:r>
        <w:rPr>
          <w:rFonts w:ascii="Times New Roman" w:hAnsi="Times New Roman" w:cs="Times New Roman"/>
          <w:sz w:val="24"/>
          <w:szCs w:val="24"/>
        </w:rPr>
        <w:t xml:space="preserve"> </w:t>
      </w:r>
    </w:p>
    <w:p w:rsidR="008738C4" w:rsidRDefault="00CF178C" w:rsidP="00B7266C">
      <w:pPr>
        <w:spacing w:line="480" w:lineRule="auto"/>
        <w:jc w:val="both"/>
        <w:rPr>
          <w:rFonts w:ascii="Times New Roman" w:hAnsi="Times New Roman" w:cs="Times New Roman"/>
          <w:sz w:val="24"/>
          <w:szCs w:val="24"/>
        </w:rPr>
      </w:pPr>
      <w:r>
        <w:rPr>
          <w:rFonts w:ascii="Times New Roman" w:hAnsi="Times New Roman" w:cs="Times New Roman"/>
          <w:sz w:val="24"/>
          <w:szCs w:val="24"/>
        </w:rPr>
        <w:t>Firstly I will explain what is meant by ‘effective supervision’</w:t>
      </w:r>
      <w:r w:rsidR="003B4ADF">
        <w:rPr>
          <w:rFonts w:ascii="Times New Roman" w:hAnsi="Times New Roman" w:cs="Times New Roman"/>
          <w:sz w:val="24"/>
          <w:szCs w:val="24"/>
        </w:rPr>
        <w:t xml:space="preserve">. Supervision is a matter of safeguarding, it ensures that the staff at the organisation are safeguarded but not only the staff, the young people that they are working with. </w:t>
      </w:r>
      <w:r w:rsidR="0025784B">
        <w:rPr>
          <w:rFonts w:ascii="Times New Roman" w:hAnsi="Times New Roman" w:cs="Times New Roman"/>
          <w:sz w:val="24"/>
          <w:szCs w:val="24"/>
        </w:rPr>
        <w:t xml:space="preserve">The </w:t>
      </w:r>
      <w:r w:rsidR="0025784B" w:rsidRPr="0025784B">
        <w:rPr>
          <w:rFonts w:ascii="Times New Roman" w:hAnsi="Times New Roman" w:cs="Times New Roman"/>
          <w:sz w:val="24"/>
          <w:szCs w:val="24"/>
          <w:lang w:val="cy-GB"/>
        </w:rPr>
        <w:t>Youth Work National Occupational Standards (LSIS, 2012)</w:t>
      </w:r>
      <w:r w:rsidR="0025784B">
        <w:rPr>
          <w:rFonts w:ascii="Times New Roman" w:hAnsi="Times New Roman" w:cs="Times New Roman"/>
          <w:sz w:val="24"/>
          <w:szCs w:val="24"/>
          <w:lang w:val="cy-GB"/>
        </w:rPr>
        <w:t xml:space="preserve"> confirmed this by saying that effective supervision is a way to safeguard the young people. </w:t>
      </w:r>
      <w:r w:rsidR="003B4ADF">
        <w:rPr>
          <w:rFonts w:ascii="Times New Roman" w:hAnsi="Times New Roman" w:cs="Times New Roman"/>
          <w:sz w:val="24"/>
          <w:szCs w:val="24"/>
        </w:rPr>
        <w:t>When supervision is done effectively it means that the staff are supported and potentially fee</w:t>
      </w:r>
      <w:r w:rsidR="0025784B">
        <w:rPr>
          <w:rFonts w:ascii="Times New Roman" w:hAnsi="Times New Roman" w:cs="Times New Roman"/>
          <w:sz w:val="24"/>
          <w:szCs w:val="24"/>
        </w:rPr>
        <w:t>l happier in the workplace which benefits the organisation, the staff, and equally as important, it</w:t>
      </w:r>
      <w:r w:rsidR="003B4ADF">
        <w:rPr>
          <w:rFonts w:ascii="Times New Roman" w:hAnsi="Times New Roman" w:cs="Times New Roman"/>
          <w:sz w:val="24"/>
          <w:szCs w:val="24"/>
        </w:rPr>
        <w:t xml:space="preserve"> benefits the young people they are working with.</w:t>
      </w:r>
      <w:r w:rsidR="008738C4">
        <w:rPr>
          <w:rFonts w:ascii="Times New Roman" w:hAnsi="Times New Roman" w:cs="Times New Roman"/>
          <w:sz w:val="24"/>
          <w:szCs w:val="24"/>
        </w:rPr>
        <w:t xml:space="preserve"> According to</w:t>
      </w:r>
      <w:r w:rsidR="003B4ADF">
        <w:rPr>
          <w:rFonts w:ascii="Times New Roman" w:hAnsi="Times New Roman" w:cs="Times New Roman"/>
          <w:sz w:val="24"/>
          <w:szCs w:val="24"/>
        </w:rPr>
        <w:t xml:space="preserve"> </w:t>
      </w:r>
      <w:proofErr w:type="spellStart"/>
      <w:r w:rsidR="008738C4" w:rsidRPr="00E64652">
        <w:rPr>
          <w:rFonts w:ascii="Times New Roman" w:hAnsi="Times New Roman" w:cs="Times New Roman"/>
          <w:sz w:val="24"/>
          <w:szCs w:val="24"/>
        </w:rPr>
        <w:t>Bedd</w:t>
      </w:r>
      <w:r w:rsidR="008738C4">
        <w:rPr>
          <w:rFonts w:ascii="Times New Roman" w:hAnsi="Times New Roman" w:cs="Times New Roman"/>
          <w:sz w:val="24"/>
          <w:szCs w:val="24"/>
        </w:rPr>
        <w:t>oe</w:t>
      </w:r>
      <w:proofErr w:type="spellEnd"/>
      <w:r w:rsidR="008738C4">
        <w:rPr>
          <w:rFonts w:ascii="Times New Roman" w:hAnsi="Times New Roman" w:cs="Times New Roman"/>
          <w:sz w:val="24"/>
          <w:szCs w:val="24"/>
        </w:rPr>
        <w:t xml:space="preserve">, </w:t>
      </w:r>
      <w:proofErr w:type="spellStart"/>
      <w:r w:rsidR="008738C4">
        <w:rPr>
          <w:rFonts w:ascii="Times New Roman" w:hAnsi="Times New Roman" w:cs="Times New Roman"/>
          <w:sz w:val="24"/>
          <w:szCs w:val="24"/>
        </w:rPr>
        <w:t>Ruch</w:t>
      </w:r>
      <w:proofErr w:type="spellEnd"/>
      <w:r w:rsidR="008738C4">
        <w:rPr>
          <w:rFonts w:ascii="Times New Roman" w:hAnsi="Times New Roman" w:cs="Times New Roman"/>
          <w:sz w:val="24"/>
          <w:szCs w:val="24"/>
        </w:rPr>
        <w:t xml:space="preserve">, </w:t>
      </w:r>
      <w:proofErr w:type="spellStart"/>
      <w:r w:rsidR="008738C4">
        <w:rPr>
          <w:rFonts w:ascii="Times New Roman" w:hAnsi="Times New Roman" w:cs="Times New Roman"/>
          <w:sz w:val="24"/>
          <w:szCs w:val="24"/>
        </w:rPr>
        <w:t>Karvinen-Niinikoski</w:t>
      </w:r>
      <w:proofErr w:type="spellEnd"/>
      <w:r w:rsidR="008738C4">
        <w:rPr>
          <w:rFonts w:ascii="Times New Roman" w:hAnsi="Times New Roman" w:cs="Times New Roman"/>
          <w:sz w:val="24"/>
          <w:szCs w:val="24"/>
        </w:rPr>
        <w:t>, and</w:t>
      </w:r>
      <w:r w:rsidR="008738C4" w:rsidRPr="00E64652">
        <w:rPr>
          <w:rFonts w:ascii="Times New Roman" w:hAnsi="Times New Roman" w:cs="Times New Roman"/>
          <w:sz w:val="24"/>
          <w:szCs w:val="24"/>
        </w:rPr>
        <w:t xml:space="preserve"> </w:t>
      </w:r>
      <w:proofErr w:type="spellStart"/>
      <w:r w:rsidR="008738C4" w:rsidRPr="00E64652">
        <w:rPr>
          <w:rFonts w:ascii="Times New Roman" w:hAnsi="Times New Roman" w:cs="Times New Roman"/>
          <w:sz w:val="24"/>
          <w:szCs w:val="24"/>
        </w:rPr>
        <w:t>Tsui</w:t>
      </w:r>
      <w:proofErr w:type="spellEnd"/>
      <w:r w:rsidR="008738C4">
        <w:rPr>
          <w:rFonts w:ascii="Times New Roman" w:hAnsi="Times New Roman" w:cs="Times New Roman"/>
          <w:sz w:val="24"/>
          <w:szCs w:val="24"/>
        </w:rPr>
        <w:t xml:space="preserve"> (2013 </w:t>
      </w:r>
      <w:r w:rsidR="008738C4" w:rsidRPr="00E64652">
        <w:rPr>
          <w:rFonts w:ascii="Times New Roman" w:hAnsi="Times New Roman" w:cs="Times New Roman"/>
          <w:i/>
          <w:sz w:val="24"/>
          <w:szCs w:val="24"/>
        </w:rPr>
        <w:t>cited in</w:t>
      </w:r>
      <w:r w:rsidR="008738C4">
        <w:rPr>
          <w:rFonts w:ascii="Times New Roman" w:hAnsi="Times New Roman" w:cs="Times New Roman"/>
          <w:sz w:val="24"/>
          <w:szCs w:val="24"/>
        </w:rPr>
        <w:t xml:space="preserve"> </w:t>
      </w:r>
      <w:proofErr w:type="spellStart"/>
      <w:r w:rsidR="008738C4">
        <w:rPr>
          <w:rFonts w:ascii="Times New Roman" w:hAnsi="Times New Roman" w:cs="Times New Roman"/>
          <w:sz w:val="24"/>
          <w:szCs w:val="24"/>
        </w:rPr>
        <w:t>Babic</w:t>
      </w:r>
      <w:proofErr w:type="spellEnd"/>
      <w:r w:rsidR="008738C4">
        <w:rPr>
          <w:rFonts w:ascii="Times New Roman" w:hAnsi="Times New Roman" w:cs="Times New Roman"/>
          <w:sz w:val="24"/>
          <w:szCs w:val="24"/>
        </w:rPr>
        <w:t>, 2014</w:t>
      </w:r>
      <w:r w:rsidR="008738C4">
        <w:rPr>
          <w:rFonts w:ascii="Times New Roman" w:hAnsi="Times New Roman" w:cs="Times New Roman"/>
          <w:sz w:val="24"/>
          <w:szCs w:val="24"/>
        </w:rPr>
        <w:t>):</w:t>
      </w:r>
    </w:p>
    <w:p w:rsidR="0025784B" w:rsidRDefault="008738C4" w:rsidP="008738C4">
      <w:pPr>
        <w:spacing w:line="240" w:lineRule="auto"/>
        <w:ind w:left="567" w:right="567"/>
        <w:jc w:val="both"/>
        <w:rPr>
          <w:rFonts w:ascii="Times New Roman" w:hAnsi="Times New Roman" w:cs="Times New Roman"/>
          <w:sz w:val="24"/>
          <w:szCs w:val="24"/>
        </w:rPr>
      </w:pPr>
      <w:r>
        <w:rPr>
          <w:rFonts w:ascii="Times New Roman" w:hAnsi="Times New Roman" w:cs="Times New Roman"/>
          <w:i/>
          <w:sz w:val="24"/>
          <w:szCs w:val="24"/>
        </w:rPr>
        <w:t>“</w:t>
      </w:r>
      <w:r w:rsidR="00E64652" w:rsidRPr="008738C4">
        <w:rPr>
          <w:rFonts w:ascii="Times New Roman" w:hAnsi="Times New Roman" w:cs="Times New Roman"/>
          <w:i/>
          <w:sz w:val="24"/>
          <w:szCs w:val="24"/>
        </w:rPr>
        <w:t>Supervision is understood as a vital activity for keeping up with the professional demands of youth work, such as managing casework, continuous development of knowledge and skills, and the safeguarding of ethical practice</w:t>
      </w:r>
      <w:r>
        <w:rPr>
          <w:rFonts w:ascii="Times New Roman" w:hAnsi="Times New Roman" w:cs="Times New Roman"/>
          <w:i/>
          <w:sz w:val="24"/>
          <w:szCs w:val="24"/>
        </w:rPr>
        <w:t>.”</w:t>
      </w:r>
      <w:r w:rsidR="00E64652" w:rsidRPr="00E64652">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8738C4" w:rsidRPr="00297D2D" w:rsidRDefault="008738C4" w:rsidP="008738C4">
      <w:pPr>
        <w:spacing w:line="480" w:lineRule="auto"/>
        <w:jc w:val="both"/>
        <w:rPr>
          <w:rFonts w:ascii="Times New Roman" w:hAnsi="Times New Roman" w:cs="Times New Roman"/>
          <w:sz w:val="24"/>
          <w:szCs w:val="24"/>
          <w:lang w:val="cy-GB"/>
        </w:rPr>
      </w:pPr>
      <w:r w:rsidRPr="00297D2D">
        <w:rPr>
          <w:rFonts w:ascii="Times New Roman" w:hAnsi="Times New Roman" w:cs="Times New Roman"/>
          <w:sz w:val="24"/>
          <w:szCs w:val="24"/>
        </w:rPr>
        <w:t xml:space="preserve">From this it is clear how important supervision can be, not only to the youth worker, or the organisation but also to the young people who attend the organisation. </w:t>
      </w:r>
    </w:p>
    <w:p w:rsidR="0022085A" w:rsidRPr="006E3719" w:rsidRDefault="00FF1D6E" w:rsidP="00297D2D">
      <w:pPr>
        <w:spacing w:line="480" w:lineRule="auto"/>
        <w:jc w:val="both"/>
        <w:rPr>
          <w:rFonts w:ascii="Times New Roman" w:hAnsi="Times New Roman" w:cs="Times New Roman"/>
          <w:sz w:val="24"/>
          <w:szCs w:val="24"/>
        </w:rPr>
      </w:pPr>
      <w:r>
        <w:rPr>
          <w:rFonts w:ascii="Times New Roman" w:hAnsi="Times New Roman" w:cs="Times New Roman"/>
          <w:sz w:val="24"/>
          <w:szCs w:val="24"/>
          <w:lang w:val="cy-GB"/>
        </w:rPr>
        <w:t xml:space="preserve">This essay will now look into National Policies regarding supervision. The National Ocuupational Standards for Youth Work (NOS, LSIS, 2012) explains that whilst working with young people it is paramount for both the young people and the youth worker to esnure they are safeguarding themselves. This includes supervision for the youth worker. Section 2.2.3 of </w:t>
      </w:r>
      <w:r>
        <w:rPr>
          <w:rFonts w:ascii="Times New Roman" w:hAnsi="Times New Roman" w:cs="Times New Roman"/>
          <w:sz w:val="24"/>
          <w:szCs w:val="24"/>
          <w:lang w:val="cy-GB"/>
        </w:rPr>
        <w:lastRenderedPageBreak/>
        <w:t xml:space="preserve">the NOS (LSIS,2012) </w:t>
      </w:r>
      <w:r w:rsidR="00297D2D" w:rsidRPr="00297D2D">
        <w:rPr>
          <w:rFonts w:ascii="Times New Roman" w:hAnsi="Times New Roman" w:cs="Times New Roman"/>
          <w:sz w:val="24"/>
          <w:szCs w:val="24"/>
          <w:lang w:val="cy-GB"/>
        </w:rPr>
        <w:t xml:space="preserve"> </w:t>
      </w:r>
      <w:r>
        <w:rPr>
          <w:rFonts w:ascii="Times New Roman" w:hAnsi="Times New Roman" w:cs="Times New Roman"/>
          <w:sz w:val="24"/>
          <w:szCs w:val="24"/>
          <w:lang w:val="cy-GB"/>
        </w:rPr>
        <w:t xml:space="preserve">for example is titled </w:t>
      </w:r>
      <w:r w:rsidR="00FD5F80">
        <w:rPr>
          <w:rFonts w:ascii="Times New Roman" w:hAnsi="Times New Roman" w:cs="Times New Roman"/>
          <w:sz w:val="24"/>
          <w:szCs w:val="24"/>
          <w:lang w:val="cy-GB"/>
        </w:rPr>
        <w:t>“</w:t>
      </w:r>
      <w:r w:rsidRPr="00FF1D6E">
        <w:rPr>
          <w:rFonts w:ascii="Times New Roman" w:hAnsi="Times New Roman" w:cs="Times New Roman"/>
          <w:i/>
          <w:sz w:val="24"/>
          <w:szCs w:val="24"/>
        </w:rPr>
        <w:t>Promote a culture that safeguards the welfare of young people</w:t>
      </w:r>
      <w:r w:rsidR="00FD5F80">
        <w:rPr>
          <w:rFonts w:ascii="Times New Roman" w:hAnsi="Times New Roman" w:cs="Times New Roman"/>
          <w:i/>
          <w:sz w:val="24"/>
          <w:szCs w:val="24"/>
        </w:rPr>
        <w:t>”</w:t>
      </w:r>
      <w:r>
        <w:rPr>
          <w:rFonts w:ascii="Times New Roman" w:hAnsi="Times New Roman" w:cs="Times New Roman"/>
          <w:sz w:val="24"/>
          <w:szCs w:val="24"/>
        </w:rPr>
        <w:t>, within this section it explains that it is vital to have time available to help support those around you. Further to this it also highlights the need to</w:t>
      </w:r>
      <w:r w:rsidR="00FD5F80">
        <w:rPr>
          <w:rFonts w:ascii="Times New Roman" w:hAnsi="Times New Roman" w:cs="Times New Roman"/>
          <w:sz w:val="24"/>
          <w:szCs w:val="24"/>
        </w:rPr>
        <w:t>,</w:t>
      </w:r>
      <w:r>
        <w:rPr>
          <w:rFonts w:ascii="Times New Roman" w:hAnsi="Times New Roman" w:cs="Times New Roman"/>
          <w:sz w:val="24"/>
          <w:szCs w:val="24"/>
        </w:rPr>
        <w:t xml:space="preserve"> </w:t>
      </w:r>
      <w:r w:rsidR="00FD5F80">
        <w:rPr>
          <w:rFonts w:ascii="Times New Roman" w:hAnsi="Times New Roman" w:cs="Times New Roman"/>
          <w:i/>
          <w:sz w:val="24"/>
          <w:szCs w:val="24"/>
        </w:rPr>
        <w:t>“</w:t>
      </w:r>
      <w:r w:rsidRPr="00FF1D6E">
        <w:rPr>
          <w:rFonts w:ascii="Times New Roman" w:hAnsi="Times New Roman" w:cs="Times New Roman"/>
          <w:i/>
          <w:sz w:val="24"/>
          <w:szCs w:val="24"/>
        </w:rPr>
        <w:t>Demonstrate empathy with others’ needs, feelings and motivations, and take an active interest in their concerns</w:t>
      </w:r>
      <w:r w:rsidR="00FD5F80">
        <w:rPr>
          <w:rFonts w:ascii="Times New Roman" w:hAnsi="Times New Roman" w:cs="Times New Roman"/>
          <w:i/>
          <w:sz w:val="24"/>
          <w:szCs w:val="24"/>
        </w:rPr>
        <w:t>”</w:t>
      </w:r>
      <w:r>
        <w:rPr>
          <w:rFonts w:ascii="Times New Roman" w:hAnsi="Times New Roman" w:cs="Times New Roman"/>
          <w:i/>
          <w:sz w:val="24"/>
          <w:szCs w:val="24"/>
        </w:rPr>
        <w:t xml:space="preserve">. </w:t>
      </w:r>
      <w:r>
        <w:rPr>
          <w:rFonts w:ascii="Times New Roman" w:hAnsi="Times New Roman" w:cs="Times New Roman"/>
          <w:sz w:val="24"/>
          <w:szCs w:val="24"/>
        </w:rPr>
        <w:t xml:space="preserve">In the next section it also goes on to explain that these conversations should be held at an appropriate time and place. The key word is appropriate, it is very important to ensure the supervision sessions take place in a </w:t>
      </w:r>
      <w:r w:rsidR="00534CB3">
        <w:rPr>
          <w:rFonts w:ascii="Times New Roman" w:hAnsi="Times New Roman" w:cs="Times New Roman"/>
          <w:sz w:val="24"/>
          <w:szCs w:val="24"/>
        </w:rPr>
        <w:t xml:space="preserve">setting that is comfortable for the supervisor and supervisee to be able to discuss topics of a potentially sensitive nature. Supervision is an opportunity for the supervisee to unload </w:t>
      </w:r>
      <w:r w:rsidR="006E3719">
        <w:rPr>
          <w:rFonts w:ascii="Times New Roman" w:hAnsi="Times New Roman" w:cs="Times New Roman"/>
          <w:sz w:val="24"/>
          <w:szCs w:val="24"/>
        </w:rPr>
        <w:t xml:space="preserve">some of their issues </w:t>
      </w:r>
      <w:r w:rsidR="00534CB3">
        <w:rPr>
          <w:rFonts w:ascii="Times New Roman" w:hAnsi="Times New Roman" w:cs="Times New Roman"/>
          <w:sz w:val="24"/>
          <w:szCs w:val="24"/>
        </w:rPr>
        <w:t>and it is important for them to feel comfortable enough to be able to do so.</w:t>
      </w:r>
      <w:r>
        <w:rPr>
          <w:rFonts w:ascii="Times New Roman" w:hAnsi="Times New Roman" w:cs="Times New Roman"/>
          <w:i/>
          <w:sz w:val="24"/>
          <w:szCs w:val="24"/>
        </w:rPr>
        <w:t xml:space="preserve"> </w:t>
      </w:r>
      <w:r w:rsidR="00534CB3">
        <w:rPr>
          <w:rFonts w:ascii="Times New Roman" w:hAnsi="Times New Roman" w:cs="Times New Roman"/>
          <w:sz w:val="24"/>
          <w:szCs w:val="24"/>
        </w:rPr>
        <w:t>This is also confirmed by the Social Care Institute for Excellence (SCIE, 2017), for the supervision to be truly effective on an emotional level they believe that</w:t>
      </w:r>
      <w:r w:rsidR="00FD5F80">
        <w:rPr>
          <w:rFonts w:ascii="Times New Roman" w:hAnsi="Times New Roman" w:cs="Times New Roman"/>
          <w:sz w:val="24"/>
          <w:szCs w:val="24"/>
        </w:rPr>
        <w:t>,</w:t>
      </w:r>
      <w:r w:rsidR="00534CB3">
        <w:rPr>
          <w:rFonts w:ascii="Times New Roman" w:hAnsi="Times New Roman" w:cs="Times New Roman"/>
          <w:sz w:val="24"/>
          <w:szCs w:val="24"/>
        </w:rPr>
        <w:t xml:space="preserve"> </w:t>
      </w:r>
      <w:r w:rsidR="00FD5F80">
        <w:rPr>
          <w:rFonts w:ascii="Times New Roman" w:hAnsi="Times New Roman" w:cs="Times New Roman"/>
          <w:i/>
          <w:sz w:val="24"/>
          <w:szCs w:val="24"/>
        </w:rPr>
        <w:t>“</w:t>
      </w:r>
      <w:r w:rsidR="00534CB3" w:rsidRPr="00534CB3">
        <w:rPr>
          <w:rFonts w:ascii="Times New Roman" w:hAnsi="Times New Roman" w:cs="Times New Roman"/>
          <w:i/>
          <w:sz w:val="24"/>
          <w:szCs w:val="24"/>
        </w:rPr>
        <w:t>it is helpful if supervisors and organisations arrange for supervision to take place in a safe, confidential, quiet, physical space</w:t>
      </w:r>
      <w:r w:rsidR="00FD5F80">
        <w:rPr>
          <w:rFonts w:ascii="Times New Roman" w:hAnsi="Times New Roman" w:cs="Times New Roman"/>
          <w:i/>
          <w:sz w:val="24"/>
          <w:szCs w:val="24"/>
        </w:rPr>
        <w:t>”</w:t>
      </w:r>
      <w:r w:rsidR="00534CB3">
        <w:rPr>
          <w:rFonts w:ascii="Times New Roman" w:hAnsi="Times New Roman" w:cs="Times New Roman"/>
          <w:i/>
          <w:sz w:val="24"/>
          <w:szCs w:val="24"/>
        </w:rPr>
        <w:t>.</w:t>
      </w:r>
      <w:r w:rsidR="0022085A">
        <w:rPr>
          <w:rFonts w:ascii="Times New Roman" w:hAnsi="Times New Roman" w:cs="Times New Roman"/>
          <w:i/>
          <w:sz w:val="24"/>
          <w:szCs w:val="24"/>
        </w:rPr>
        <w:t xml:space="preserve"> </w:t>
      </w:r>
      <w:r w:rsidR="006E3719">
        <w:rPr>
          <w:rFonts w:ascii="Times New Roman" w:hAnsi="Times New Roman" w:cs="Times New Roman"/>
          <w:sz w:val="24"/>
          <w:szCs w:val="24"/>
        </w:rPr>
        <w:t>Another reason for this to be helpful is that during supervision, quite often it is an opportunity to reflect on your practise, this is not easy to do with lots of distractions and noises surrounding you.</w:t>
      </w:r>
    </w:p>
    <w:p w:rsidR="00A53C47" w:rsidRPr="00297D2D" w:rsidRDefault="0022085A" w:rsidP="00A53C47">
      <w:pPr>
        <w:spacing w:line="480" w:lineRule="auto"/>
        <w:jc w:val="both"/>
        <w:rPr>
          <w:rFonts w:ascii="Times New Roman" w:hAnsi="Times New Roman" w:cs="Times New Roman"/>
          <w:sz w:val="24"/>
          <w:szCs w:val="24"/>
        </w:rPr>
      </w:pPr>
      <w:r>
        <w:rPr>
          <w:rFonts w:ascii="Times New Roman" w:hAnsi="Times New Roman" w:cs="Times New Roman"/>
          <w:sz w:val="24"/>
          <w:szCs w:val="24"/>
        </w:rPr>
        <w:t>Youth workers from a variety of different settings deal with many sensitive issues relating to the young people they work with, these situations will have an impact on the youth worker and it is vital that the youth workers are supported with supervision from both their peers, and from management to ensure their safeguarding their own wellbeing. Looking at the Welsh Assembly Governments strategy, (WAG, 2007), it highlights that the staff and youth wor</w:t>
      </w:r>
      <w:r w:rsidR="006E3719">
        <w:rPr>
          <w:rFonts w:ascii="Times New Roman" w:hAnsi="Times New Roman" w:cs="Times New Roman"/>
          <w:sz w:val="24"/>
          <w:szCs w:val="24"/>
        </w:rPr>
        <w:t>kers within the youth service are</w:t>
      </w:r>
      <w:r>
        <w:rPr>
          <w:rFonts w:ascii="Times New Roman" w:hAnsi="Times New Roman" w:cs="Times New Roman"/>
          <w:sz w:val="24"/>
          <w:szCs w:val="24"/>
        </w:rPr>
        <w:t xml:space="preserve"> the </w:t>
      </w:r>
      <w:r w:rsidR="006E3719" w:rsidRPr="006E3719">
        <w:rPr>
          <w:rFonts w:ascii="Times New Roman" w:hAnsi="Times New Roman" w:cs="Times New Roman"/>
          <w:i/>
          <w:sz w:val="24"/>
          <w:szCs w:val="24"/>
        </w:rPr>
        <w:t>“</w:t>
      </w:r>
      <w:r w:rsidRPr="006E3719">
        <w:rPr>
          <w:rFonts w:ascii="Times New Roman" w:hAnsi="Times New Roman" w:cs="Times New Roman"/>
          <w:i/>
          <w:sz w:val="24"/>
          <w:szCs w:val="24"/>
        </w:rPr>
        <w:t>most valuable asset</w:t>
      </w:r>
      <w:r w:rsidR="006E3719" w:rsidRPr="006E3719">
        <w:rPr>
          <w:rFonts w:ascii="Times New Roman" w:hAnsi="Times New Roman" w:cs="Times New Roman"/>
          <w:i/>
          <w:sz w:val="24"/>
          <w:szCs w:val="24"/>
        </w:rPr>
        <w:t>”</w:t>
      </w:r>
      <w:r>
        <w:rPr>
          <w:rFonts w:ascii="Times New Roman" w:hAnsi="Times New Roman" w:cs="Times New Roman"/>
          <w:sz w:val="24"/>
          <w:szCs w:val="24"/>
        </w:rPr>
        <w:t xml:space="preserve"> the youth service has. Therefore it important for the survival of the youth service that the staff are looked after and feel supported. </w:t>
      </w:r>
      <w:r w:rsidR="00A53C47">
        <w:rPr>
          <w:rFonts w:ascii="Times New Roman" w:hAnsi="Times New Roman" w:cs="Times New Roman"/>
          <w:sz w:val="24"/>
          <w:szCs w:val="24"/>
        </w:rPr>
        <w:t xml:space="preserve">The strategy set in place by the Welsh Assembly Government in 2007 has been replaced by the </w:t>
      </w:r>
      <w:r w:rsidR="00A53C47" w:rsidRPr="00297D2D">
        <w:rPr>
          <w:rFonts w:ascii="Times New Roman" w:hAnsi="Times New Roman" w:cs="Times New Roman"/>
          <w:sz w:val="24"/>
          <w:szCs w:val="24"/>
        </w:rPr>
        <w:t>National Youth Work Strategy for Wales 2014-2018 (WG, 2014)</w:t>
      </w:r>
      <w:r w:rsidR="00A53C47">
        <w:rPr>
          <w:rFonts w:ascii="Times New Roman" w:hAnsi="Times New Roman" w:cs="Times New Roman"/>
          <w:sz w:val="24"/>
          <w:szCs w:val="24"/>
        </w:rPr>
        <w:t xml:space="preserve">. Within this new strategy it further highlights the relevance of supporting and valuing the youth workers engaging young people. </w:t>
      </w:r>
      <w:r w:rsidR="00A53C47">
        <w:rPr>
          <w:rFonts w:ascii="Times New Roman" w:hAnsi="Times New Roman" w:cs="Times New Roman"/>
          <w:sz w:val="24"/>
          <w:szCs w:val="24"/>
        </w:rPr>
        <w:lastRenderedPageBreak/>
        <w:t xml:space="preserve">This is done more from a managerial point of view, however this falls into the managerial style of supervision which focuses more on the roles and responsibilities of the supervisee, there is still the support in place for youth workers to share any issues they may be facing. </w:t>
      </w:r>
    </w:p>
    <w:p w:rsidR="00297D2D" w:rsidRDefault="0022085A" w:rsidP="0022085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Looking at the </w:t>
      </w:r>
      <w:r w:rsidR="00297D2D" w:rsidRPr="00297D2D">
        <w:rPr>
          <w:rFonts w:ascii="Times New Roman" w:hAnsi="Times New Roman" w:cs="Times New Roman"/>
          <w:sz w:val="24"/>
          <w:szCs w:val="24"/>
        </w:rPr>
        <w:t>Code of Occupational Ethics for the Youth Service in Wales (ETS Wales and YMCA Wales Community College, 2012)</w:t>
      </w:r>
      <w:r>
        <w:rPr>
          <w:rFonts w:ascii="Times New Roman" w:hAnsi="Times New Roman" w:cs="Times New Roman"/>
          <w:sz w:val="24"/>
          <w:szCs w:val="24"/>
        </w:rPr>
        <w:t xml:space="preserve"> it states that it is important to seek advice from your peers, which could be within a peer supervision session, when you no longer feel confident in your ability to deal with a situation with a young person. It may be a new situation that a youth worker has not encountered before, therefore seeking an informal supervision session with a peer may be the best solution. Being able to talk openly with a colleague who may have experience with the issue being faced could help the youth worker find the best outcome for the young person being worked with. It also goes on to say that it is important </w:t>
      </w:r>
      <w:r w:rsidRPr="0022085A">
        <w:rPr>
          <w:rFonts w:ascii="Times New Roman" w:hAnsi="Times New Roman" w:cs="Times New Roman"/>
          <w:sz w:val="24"/>
          <w:szCs w:val="24"/>
        </w:rPr>
        <w:t>to</w:t>
      </w:r>
      <w:r w:rsidRPr="0022085A">
        <w:rPr>
          <w:rFonts w:ascii="Times New Roman" w:hAnsi="Times New Roman" w:cs="Times New Roman"/>
          <w:i/>
          <w:sz w:val="24"/>
          <w:szCs w:val="24"/>
        </w:rPr>
        <w:t xml:space="preserve"> “</w:t>
      </w:r>
      <w:r w:rsidRPr="0022085A">
        <w:rPr>
          <w:rFonts w:ascii="Times New Roman" w:hAnsi="Times New Roman" w:cs="Times New Roman"/>
          <w:i/>
          <w:sz w:val="24"/>
          <w:szCs w:val="24"/>
        </w:rPr>
        <w:t>continuously evaluate outcomes and dilemmas encountered in the course of occupational duties and to reflect on them in an o</w:t>
      </w:r>
      <w:r w:rsidRPr="0022085A">
        <w:rPr>
          <w:rFonts w:ascii="Times New Roman" w:hAnsi="Times New Roman" w:cs="Times New Roman"/>
          <w:i/>
          <w:sz w:val="24"/>
          <w:szCs w:val="24"/>
        </w:rPr>
        <w:t>rganised manner with colleagues”</w:t>
      </w:r>
      <w:r w:rsidR="0003729B">
        <w:rPr>
          <w:rFonts w:ascii="Times New Roman" w:hAnsi="Times New Roman" w:cs="Times New Roman"/>
          <w:i/>
          <w:sz w:val="24"/>
          <w:szCs w:val="24"/>
        </w:rPr>
        <w:t xml:space="preserve">, </w:t>
      </w:r>
      <w:r w:rsidR="0003729B">
        <w:rPr>
          <w:rFonts w:ascii="Times New Roman" w:hAnsi="Times New Roman" w:cs="Times New Roman"/>
          <w:sz w:val="24"/>
          <w:szCs w:val="24"/>
        </w:rPr>
        <w:t xml:space="preserve">further highlighting the importance of supervision as it refers to an organised manner which would then be a supervision session. Within this it also explains issues around confidentiality. The supervisor has a duty to the supervisee to ensure anything that is mentioned during their session is kept confidential, unless there is a risk to the person or others around them, in cases such as these, the supervisor has a duty of care to ensure they manage the risk of harm to the supervisee or the young people they are working with and must pass on the information to a member of management. </w:t>
      </w:r>
    </w:p>
    <w:p w:rsidR="00297D2D" w:rsidRPr="0003729B" w:rsidRDefault="0003729B" w:rsidP="00297D2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the </w:t>
      </w:r>
      <w:r w:rsidR="00297D2D" w:rsidRPr="00297D2D">
        <w:rPr>
          <w:rFonts w:ascii="Times New Roman" w:hAnsi="Times New Roman" w:cs="Times New Roman"/>
          <w:sz w:val="24"/>
          <w:szCs w:val="24"/>
        </w:rPr>
        <w:t>Youth Work in Wales: Principles and Purposes (YWWRG, 2013)</w:t>
      </w:r>
      <w:r>
        <w:rPr>
          <w:rFonts w:ascii="Times New Roman" w:hAnsi="Times New Roman" w:cs="Times New Roman"/>
          <w:sz w:val="24"/>
          <w:szCs w:val="24"/>
        </w:rPr>
        <w:t xml:space="preserve"> document it states that the organisations working in youth work have to have systems in place for evaluating all aspects of their work with young people. Not only this but on an individual level youth workers should </w:t>
      </w:r>
      <w:r w:rsidRPr="0003729B">
        <w:rPr>
          <w:rFonts w:ascii="Times New Roman" w:hAnsi="Times New Roman" w:cs="Times New Roman"/>
          <w:i/>
          <w:sz w:val="24"/>
          <w:szCs w:val="24"/>
        </w:rPr>
        <w:t>“use self-assessment tools</w:t>
      </w:r>
      <w:r w:rsidRPr="0003729B">
        <w:rPr>
          <w:rFonts w:ascii="Times New Roman" w:hAnsi="Times New Roman" w:cs="Times New Roman"/>
          <w:i/>
          <w:sz w:val="24"/>
          <w:szCs w:val="24"/>
        </w:rPr>
        <w:t xml:space="preserve"> to identify positive benefits for young people and to reflect on and develop their practice.</w:t>
      </w:r>
      <w:r w:rsidRPr="0003729B">
        <w:rPr>
          <w:rFonts w:ascii="Times New Roman" w:hAnsi="Times New Roman" w:cs="Times New Roman"/>
          <w:i/>
          <w:sz w:val="24"/>
          <w:szCs w:val="24"/>
        </w:rPr>
        <w:t>”</w:t>
      </w:r>
      <w:r>
        <w:rPr>
          <w:rFonts w:ascii="Times New Roman" w:hAnsi="Times New Roman" w:cs="Times New Roman"/>
          <w:i/>
          <w:sz w:val="24"/>
          <w:szCs w:val="24"/>
        </w:rPr>
        <w:t xml:space="preserve"> </w:t>
      </w:r>
      <w:r>
        <w:rPr>
          <w:rFonts w:ascii="Times New Roman" w:hAnsi="Times New Roman" w:cs="Times New Roman"/>
          <w:sz w:val="24"/>
          <w:szCs w:val="24"/>
        </w:rPr>
        <w:t xml:space="preserve">This could be done within a supervision session where the supervisee is encouraged to reflect upon their practise, and the supervisor is able to encourage </w:t>
      </w:r>
      <w:r>
        <w:rPr>
          <w:rFonts w:ascii="Times New Roman" w:hAnsi="Times New Roman" w:cs="Times New Roman"/>
          <w:sz w:val="24"/>
          <w:szCs w:val="24"/>
        </w:rPr>
        <w:lastRenderedPageBreak/>
        <w:t xml:space="preserve">the supervisee to develop themselves and can offer an outside perspective that the supervisee may not have thought about. </w:t>
      </w:r>
    </w:p>
    <w:p w:rsidR="00D0397F" w:rsidRPr="00297D2D" w:rsidRDefault="00D0397F" w:rsidP="00297D2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is important to note however that despite all of these policies and strategies making a reference to supervision and its importance, it is not immediately obvious to the reader that it is referring to supervision. Supervision plays a vital role in ensuring that youth workers are able to continue working with young people. It is so important that I believe it should be made clear to the reader of these policies that they are referring to supervision, or that supervision could play a role in helping organisations ensure they are safeguarding the wellbeing of their staff. </w:t>
      </w:r>
      <w:r w:rsidR="00FD5F80">
        <w:rPr>
          <w:rFonts w:ascii="Times New Roman" w:hAnsi="Times New Roman" w:cs="Times New Roman"/>
          <w:sz w:val="24"/>
          <w:szCs w:val="24"/>
        </w:rPr>
        <w:t xml:space="preserve">The topic is briefly touched upon, in some more than others, however I feel there should be a clearer display of the importance of supervision. </w:t>
      </w:r>
    </w:p>
    <w:p w:rsidR="00FD5F80" w:rsidRDefault="00B275A9" w:rsidP="00297D2D">
      <w:pPr>
        <w:spacing w:line="480" w:lineRule="auto"/>
        <w:jc w:val="both"/>
        <w:rPr>
          <w:rFonts w:ascii="Times New Roman" w:hAnsi="Times New Roman" w:cs="Times New Roman"/>
          <w:sz w:val="24"/>
          <w:szCs w:val="24"/>
        </w:rPr>
      </w:pPr>
      <w:r>
        <w:rPr>
          <w:rFonts w:ascii="Times New Roman" w:hAnsi="Times New Roman" w:cs="Times New Roman"/>
          <w:sz w:val="24"/>
          <w:szCs w:val="24"/>
        </w:rPr>
        <w:t>I have chosen The Scouts Association as the organisation that I will focus on at a local level. As I have experience working with the Scouts as a volunteer and then an Assistant Scout Leader I feel I am in a good position to be able to discuss their views and policies on supervision. Despite looking through their website and the policies that they have, there is no formal supervision policy. This does not mean however that supervision is not undertaken by the organisation. It could potentially mean that the organisation does not view supervision to be a priority. Whilst I was working with the Scouts Association I did undertake ad hoc peer supervision and believe that this is a standard way that the Scouts Association staff have their supervision. Having spent time learning about supervision and the benefits it holds for all involved and even the young people who are not involved, I believe that the Scouts can improve their supervision sessions by offering a more formal approach to supervision. I was involved with two separate Scout groups of differing ages, 10-14 year olds and 15-18 year olds. Within both of these groups I had a similar experience with supervision. The Scout Leaders were able to offer support as and when I needed it if I approached them</w:t>
      </w:r>
      <w:r w:rsidR="00FD5F80">
        <w:rPr>
          <w:rFonts w:ascii="Times New Roman" w:hAnsi="Times New Roman" w:cs="Times New Roman"/>
          <w:sz w:val="24"/>
          <w:szCs w:val="24"/>
        </w:rPr>
        <w:t>, however</w:t>
      </w:r>
      <w:r>
        <w:rPr>
          <w:rFonts w:ascii="Times New Roman" w:hAnsi="Times New Roman" w:cs="Times New Roman"/>
          <w:sz w:val="24"/>
          <w:szCs w:val="24"/>
        </w:rPr>
        <w:t xml:space="preserve"> the Leaders did not ask their staff for a supervision session. </w:t>
      </w:r>
      <w:r w:rsidR="00FD5F80">
        <w:rPr>
          <w:rFonts w:ascii="Times New Roman" w:hAnsi="Times New Roman" w:cs="Times New Roman"/>
          <w:sz w:val="24"/>
          <w:szCs w:val="24"/>
        </w:rPr>
        <w:t xml:space="preserve">The supervision sessions happened rarely and </w:t>
      </w:r>
      <w:r w:rsidR="00483173">
        <w:rPr>
          <w:rFonts w:ascii="Times New Roman" w:hAnsi="Times New Roman" w:cs="Times New Roman"/>
          <w:sz w:val="24"/>
          <w:szCs w:val="24"/>
        </w:rPr>
        <w:t xml:space="preserve">were </w:t>
      </w:r>
      <w:r w:rsidR="00483173">
        <w:rPr>
          <w:rFonts w:ascii="Times New Roman" w:hAnsi="Times New Roman" w:cs="Times New Roman"/>
          <w:sz w:val="24"/>
          <w:szCs w:val="24"/>
        </w:rPr>
        <w:lastRenderedPageBreak/>
        <w:t>generally a very informal</w:t>
      </w:r>
      <w:r w:rsidR="00FD5F80">
        <w:rPr>
          <w:rFonts w:ascii="Times New Roman" w:hAnsi="Times New Roman" w:cs="Times New Roman"/>
          <w:sz w:val="24"/>
          <w:szCs w:val="24"/>
        </w:rPr>
        <w:t xml:space="preserve"> approach, fitting in the session when there was a spare few minutes. There were usually interruptions as well unless they took place after the Scouts left at 9pm and before everyone drove home. </w:t>
      </w:r>
    </w:p>
    <w:p w:rsidR="00B275A9" w:rsidRDefault="00FD5F80" w:rsidP="00297D2D">
      <w:pPr>
        <w:spacing w:line="480" w:lineRule="auto"/>
        <w:jc w:val="both"/>
        <w:rPr>
          <w:rFonts w:ascii="Times New Roman" w:hAnsi="Times New Roman" w:cs="Times New Roman"/>
          <w:sz w:val="24"/>
          <w:szCs w:val="24"/>
        </w:rPr>
      </w:pPr>
      <w:r>
        <w:rPr>
          <w:rFonts w:ascii="Times New Roman" w:hAnsi="Times New Roman" w:cs="Times New Roman"/>
          <w:sz w:val="24"/>
          <w:szCs w:val="24"/>
        </w:rPr>
        <w:t>Clearly the Scouts Association have found a way to ensure the wellbeing of their staff and volunteers as the Scout Leaders I remember from my time with the Scouts, were still there when I became an Assistant Scout Leader. Perhaps these ad hoc,</w:t>
      </w:r>
      <w:r w:rsidR="00483173">
        <w:rPr>
          <w:rFonts w:ascii="Times New Roman" w:hAnsi="Times New Roman" w:cs="Times New Roman"/>
          <w:sz w:val="24"/>
          <w:szCs w:val="24"/>
        </w:rPr>
        <w:t xml:space="preserve"> in</w:t>
      </w:r>
      <w:r>
        <w:rPr>
          <w:rFonts w:ascii="Times New Roman" w:hAnsi="Times New Roman" w:cs="Times New Roman"/>
          <w:sz w:val="24"/>
          <w:szCs w:val="24"/>
        </w:rPr>
        <w:t xml:space="preserve">formal, brief supervision sessions are what has carried the staff and the organisation </w:t>
      </w:r>
      <w:r w:rsidR="00851A4A">
        <w:rPr>
          <w:rFonts w:ascii="Times New Roman" w:hAnsi="Times New Roman" w:cs="Times New Roman"/>
          <w:sz w:val="24"/>
          <w:szCs w:val="24"/>
        </w:rPr>
        <w:t>since 1910 (Scouts, 2018</w:t>
      </w:r>
      <w:proofErr w:type="gramStart"/>
      <w:r w:rsidR="00851A4A">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However perhaps it is time to modernise the policy to ensure the organisation continues for another 100 years.</w:t>
      </w:r>
      <w:r w:rsidR="001D07E3">
        <w:rPr>
          <w:rFonts w:ascii="Times New Roman" w:hAnsi="Times New Roman" w:cs="Times New Roman"/>
          <w:sz w:val="24"/>
          <w:szCs w:val="24"/>
        </w:rPr>
        <w:t xml:space="preserve"> Having a formal policy on supervision does not require them to change their supervision style, however it does ensure the staff know the organisation is serious about supporting them.</w:t>
      </w:r>
      <w:r>
        <w:rPr>
          <w:rFonts w:ascii="Times New Roman" w:hAnsi="Times New Roman" w:cs="Times New Roman"/>
          <w:sz w:val="24"/>
          <w:szCs w:val="24"/>
        </w:rPr>
        <w:t xml:space="preserve"> </w:t>
      </w:r>
      <w:r w:rsidR="00851A4A">
        <w:rPr>
          <w:rFonts w:ascii="Times New Roman" w:hAnsi="Times New Roman" w:cs="Times New Roman"/>
          <w:sz w:val="24"/>
          <w:szCs w:val="24"/>
        </w:rPr>
        <w:t xml:space="preserve">Reading the Policy, Organisation and Rules document, (Scouts, 2016) supervision is mentioned a handful of times. Only one of these shows a real commitment to supervision </w:t>
      </w:r>
      <w:r w:rsidR="00851A4A" w:rsidRPr="00851A4A">
        <w:rPr>
          <w:rFonts w:ascii="Times New Roman" w:hAnsi="Times New Roman" w:cs="Times New Roman"/>
          <w:i/>
          <w:sz w:val="24"/>
          <w:szCs w:val="24"/>
        </w:rPr>
        <w:t>“information, instruction, training and supervision is provided (…) ensuring the health and safety of all those involved in Scouting activities or who may be affected by them”</w:t>
      </w:r>
      <w:r w:rsidR="00851A4A">
        <w:rPr>
          <w:rFonts w:ascii="Times New Roman" w:hAnsi="Times New Roman" w:cs="Times New Roman"/>
          <w:i/>
          <w:sz w:val="24"/>
          <w:szCs w:val="24"/>
        </w:rPr>
        <w:t xml:space="preserve">. </w:t>
      </w:r>
      <w:r w:rsidR="00851A4A">
        <w:rPr>
          <w:rFonts w:ascii="Times New Roman" w:hAnsi="Times New Roman" w:cs="Times New Roman"/>
          <w:sz w:val="24"/>
          <w:szCs w:val="24"/>
        </w:rPr>
        <w:t>This is taken from the Safety Policy and it is the only clear example of the organisation committing to providing supervision for their staff.</w:t>
      </w:r>
    </w:p>
    <w:p w:rsidR="00851A4A" w:rsidRPr="00851A4A" w:rsidRDefault="00851A4A" w:rsidP="00297D2D">
      <w:pPr>
        <w:spacing w:line="480" w:lineRule="auto"/>
        <w:jc w:val="both"/>
        <w:rPr>
          <w:rFonts w:ascii="Times New Roman" w:hAnsi="Times New Roman" w:cs="Times New Roman"/>
          <w:sz w:val="24"/>
          <w:szCs w:val="24"/>
        </w:rPr>
      </w:pPr>
      <w:r>
        <w:rPr>
          <w:rFonts w:ascii="Times New Roman" w:hAnsi="Times New Roman" w:cs="Times New Roman"/>
          <w:sz w:val="24"/>
          <w:szCs w:val="24"/>
        </w:rPr>
        <w:t>Applying McKinsey’s 7S framework</w:t>
      </w:r>
      <w:r w:rsidR="00483173">
        <w:rPr>
          <w:rFonts w:ascii="Times New Roman" w:hAnsi="Times New Roman" w:cs="Times New Roman"/>
          <w:sz w:val="24"/>
          <w:szCs w:val="24"/>
        </w:rPr>
        <w:t>,</w:t>
      </w:r>
      <w:r w:rsidR="00D8606C">
        <w:rPr>
          <w:rFonts w:ascii="Times New Roman" w:hAnsi="Times New Roman" w:cs="Times New Roman"/>
          <w:sz w:val="24"/>
          <w:szCs w:val="24"/>
        </w:rPr>
        <w:t xml:space="preserve"> as explained by </w:t>
      </w:r>
      <w:proofErr w:type="spellStart"/>
      <w:r w:rsidR="00D8606C">
        <w:rPr>
          <w:rFonts w:ascii="Times New Roman" w:hAnsi="Times New Roman" w:cs="Times New Roman"/>
          <w:sz w:val="24"/>
          <w:szCs w:val="24"/>
        </w:rPr>
        <w:t>Jurevicius</w:t>
      </w:r>
      <w:proofErr w:type="spellEnd"/>
      <w:r w:rsidR="00483173">
        <w:rPr>
          <w:rFonts w:ascii="Times New Roman" w:hAnsi="Times New Roman" w:cs="Times New Roman"/>
          <w:sz w:val="24"/>
          <w:szCs w:val="24"/>
        </w:rPr>
        <w:t>,</w:t>
      </w:r>
      <w:r w:rsidR="00D8606C">
        <w:rPr>
          <w:rFonts w:ascii="Times New Roman" w:hAnsi="Times New Roman" w:cs="Times New Roman"/>
          <w:sz w:val="24"/>
          <w:szCs w:val="24"/>
        </w:rPr>
        <w:t xml:space="preserve"> (</w:t>
      </w:r>
      <w:proofErr w:type="spellStart"/>
      <w:r w:rsidR="00D8606C" w:rsidRPr="00D8606C">
        <w:rPr>
          <w:rFonts w:ascii="Times New Roman" w:hAnsi="Times New Roman" w:cs="Times New Roman"/>
          <w:sz w:val="24"/>
          <w:szCs w:val="24"/>
        </w:rPr>
        <w:t>Jurevicius</w:t>
      </w:r>
      <w:proofErr w:type="spellEnd"/>
      <w:r w:rsidR="00D8606C">
        <w:rPr>
          <w:rFonts w:ascii="Times New Roman" w:hAnsi="Times New Roman" w:cs="Times New Roman"/>
          <w:sz w:val="24"/>
          <w:szCs w:val="24"/>
        </w:rPr>
        <w:t>, 2013)</w:t>
      </w:r>
      <w:r>
        <w:rPr>
          <w:rFonts w:ascii="Times New Roman" w:hAnsi="Times New Roman" w:cs="Times New Roman"/>
          <w:sz w:val="24"/>
          <w:szCs w:val="24"/>
        </w:rPr>
        <w:t xml:space="preserve"> could work in the organisations favour, they could use this framework to focus in on the areas that they feel need to be improved. It would be my recommendation to focus on supervision, this falls into the </w:t>
      </w:r>
      <w:r w:rsidRPr="00851A4A">
        <w:rPr>
          <w:rFonts w:ascii="Times New Roman" w:hAnsi="Times New Roman" w:cs="Times New Roman"/>
          <w:i/>
          <w:sz w:val="24"/>
          <w:szCs w:val="24"/>
        </w:rPr>
        <w:t>Staff, Style</w:t>
      </w:r>
      <w:r>
        <w:rPr>
          <w:rFonts w:ascii="Times New Roman" w:hAnsi="Times New Roman" w:cs="Times New Roman"/>
          <w:i/>
          <w:sz w:val="24"/>
          <w:szCs w:val="24"/>
        </w:rPr>
        <w:t>,</w:t>
      </w:r>
      <w:r>
        <w:rPr>
          <w:rFonts w:ascii="Times New Roman" w:hAnsi="Times New Roman" w:cs="Times New Roman"/>
          <w:sz w:val="24"/>
          <w:szCs w:val="24"/>
        </w:rPr>
        <w:t xml:space="preserve"> and </w:t>
      </w:r>
      <w:r w:rsidRPr="00851A4A">
        <w:rPr>
          <w:rFonts w:ascii="Times New Roman" w:hAnsi="Times New Roman" w:cs="Times New Roman"/>
          <w:i/>
          <w:sz w:val="24"/>
          <w:szCs w:val="24"/>
        </w:rPr>
        <w:t>Skills</w:t>
      </w:r>
      <w:r>
        <w:rPr>
          <w:rFonts w:ascii="Times New Roman" w:hAnsi="Times New Roman" w:cs="Times New Roman"/>
          <w:sz w:val="24"/>
          <w:szCs w:val="24"/>
        </w:rPr>
        <w:t xml:space="preserve"> sections of the framework. The type of supervision depends upon the managerial </w:t>
      </w:r>
      <w:r w:rsidRPr="00851A4A">
        <w:rPr>
          <w:rFonts w:ascii="Times New Roman" w:hAnsi="Times New Roman" w:cs="Times New Roman"/>
          <w:i/>
          <w:sz w:val="24"/>
          <w:szCs w:val="24"/>
        </w:rPr>
        <w:t>Style</w:t>
      </w:r>
      <w:r>
        <w:rPr>
          <w:rFonts w:ascii="Times New Roman" w:hAnsi="Times New Roman" w:cs="Times New Roman"/>
          <w:sz w:val="24"/>
          <w:szCs w:val="24"/>
        </w:rPr>
        <w:t>, it could potentially improve the</w:t>
      </w:r>
      <w:r w:rsidRPr="00851A4A">
        <w:rPr>
          <w:rFonts w:ascii="Times New Roman" w:hAnsi="Times New Roman" w:cs="Times New Roman"/>
          <w:i/>
          <w:sz w:val="24"/>
          <w:szCs w:val="24"/>
        </w:rPr>
        <w:t xml:space="preserve"> Skills</w:t>
      </w:r>
      <w:r>
        <w:rPr>
          <w:rFonts w:ascii="Times New Roman" w:hAnsi="Times New Roman" w:cs="Times New Roman"/>
          <w:sz w:val="24"/>
          <w:szCs w:val="24"/>
        </w:rPr>
        <w:t xml:space="preserve"> of the Leaders and it ensures the </w:t>
      </w:r>
      <w:r w:rsidRPr="00851A4A">
        <w:rPr>
          <w:rFonts w:ascii="Times New Roman" w:hAnsi="Times New Roman" w:cs="Times New Roman"/>
          <w:i/>
          <w:sz w:val="24"/>
          <w:szCs w:val="24"/>
        </w:rPr>
        <w:t>Staff</w:t>
      </w:r>
      <w:r>
        <w:rPr>
          <w:rFonts w:ascii="Times New Roman" w:hAnsi="Times New Roman" w:cs="Times New Roman"/>
          <w:sz w:val="24"/>
          <w:szCs w:val="24"/>
        </w:rPr>
        <w:t xml:space="preserve"> feel supported, adequately trained and able to speak to their line manager. I feel as an Assistant Scout Leader and Youth Work student that this would be beneficial to everyone involved in Scouting. </w:t>
      </w:r>
    </w:p>
    <w:p w:rsidR="00297D2D" w:rsidRDefault="00D8606C" w:rsidP="00B7266C">
      <w:pPr>
        <w:spacing w:line="480" w:lineRule="auto"/>
        <w:jc w:val="both"/>
        <w:rPr>
          <w:rFonts w:ascii="Times New Roman" w:hAnsi="Times New Roman" w:cs="Times New Roman"/>
          <w:sz w:val="24"/>
          <w:szCs w:val="24"/>
          <w:lang w:val="cy-GB"/>
        </w:rPr>
      </w:pPr>
      <w:r>
        <w:rPr>
          <w:rFonts w:ascii="Times New Roman" w:hAnsi="Times New Roman" w:cs="Times New Roman"/>
          <w:sz w:val="24"/>
          <w:szCs w:val="24"/>
          <w:lang w:val="cy-GB"/>
        </w:rPr>
        <w:lastRenderedPageBreak/>
        <w:t xml:space="preserve">In summary despite the important role supervision plays for orgasisations in ensuring the wellbeing of </w:t>
      </w:r>
      <w:r w:rsidR="00173263">
        <w:rPr>
          <w:rFonts w:ascii="Times New Roman" w:hAnsi="Times New Roman" w:cs="Times New Roman"/>
          <w:sz w:val="24"/>
          <w:szCs w:val="24"/>
          <w:lang w:val="cy-GB"/>
        </w:rPr>
        <w:t>their staff it is often brushed over or just briefly mentioned. This is not just on a local scale but also on a national scale. Supervision occurs in many different settings from skilled work to unskilled work, even if it is just an ad hoc meeting after a session. This allows the staff to feel supported</w:t>
      </w:r>
      <w:r w:rsidR="00483173">
        <w:rPr>
          <w:rFonts w:ascii="Times New Roman" w:hAnsi="Times New Roman" w:cs="Times New Roman"/>
          <w:sz w:val="24"/>
          <w:szCs w:val="24"/>
          <w:lang w:val="cy-GB"/>
        </w:rPr>
        <w:t>, can offer them a chance to</w:t>
      </w:r>
      <w:r w:rsidR="00173263">
        <w:rPr>
          <w:rFonts w:ascii="Times New Roman" w:hAnsi="Times New Roman" w:cs="Times New Roman"/>
          <w:sz w:val="24"/>
          <w:szCs w:val="24"/>
          <w:lang w:val="cy-GB"/>
        </w:rPr>
        <w:t xml:space="preserve"> reflect on their practise, it can also open their eyes to opportunities for development, and a new perspective on situations that may arise with the young people they are working with. Underlying all of the benefits to the staff and volunteers are the benefits for the young people. The y</w:t>
      </w:r>
      <w:r w:rsidR="00483173">
        <w:rPr>
          <w:rFonts w:ascii="Times New Roman" w:hAnsi="Times New Roman" w:cs="Times New Roman"/>
          <w:sz w:val="24"/>
          <w:szCs w:val="24"/>
          <w:lang w:val="cy-GB"/>
        </w:rPr>
        <w:t xml:space="preserve">oung people the organisation are </w:t>
      </w:r>
      <w:r w:rsidR="00173263">
        <w:rPr>
          <w:rFonts w:ascii="Times New Roman" w:hAnsi="Times New Roman" w:cs="Times New Roman"/>
          <w:sz w:val="24"/>
          <w:szCs w:val="24"/>
          <w:lang w:val="cy-GB"/>
        </w:rPr>
        <w:t xml:space="preserve">working with will have more confidence in their youth worker if they are confident in the support that is offered to them. </w:t>
      </w:r>
    </w:p>
    <w:p w:rsidR="0025784B" w:rsidRDefault="0025784B" w:rsidP="00B7266C">
      <w:pPr>
        <w:spacing w:line="480" w:lineRule="auto"/>
        <w:jc w:val="both"/>
        <w:rPr>
          <w:rFonts w:ascii="Times New Roman" w:hAnsi="Times New Roman" w:cs="Times New Roman"/>
          <w:sz w:val="24"/>
          <w:szCs w:val="24"/>
          <w:lang w:val="cy-GB"/>
        </w:rPr>
      </w:pPr>
    </w:p>
    <w:p w:rsidR="00173263" w:rsidRDefault="00173263" w:rsidP="00B7266C">
      <w:pPr>
        <w:spacing w:line="480" w:lineRule="auto"/>
        <w:jc w:val="both"/>
        <w:rPr>
          <w:rFonts w:ascii="Times New Roman" w:hAnsi="Times New Roman" w:cs="Times New Roman"/>
          <w:sz w:val="24"/>
          <w:szCs w:val="24"/>
          <w:lang w:val="cy-GB"/>
        </w:rPr>
      </w:pPr>
    </w:p>
    <w:p w:rsidR="00173263" w:rsidRDefault="00173263" w:rsidP="00B7266C">
      <w:pPr>
        <w:spacing w:line="480" w:lineRule="auto"/>
        <w:jc w:val="both"/>
        <w:rPr>
          <w:rFonts w:ascii="Times New Roman" w:hAnsi="Times New Roman" w:cs="Times New Roman"/>
          <w:sz w:val="24"/>
          <w:szCs w:val="24"/>
          <w:lang w:val="cy-GB"/>
        </w:rPr>
      </w:pPr>
    </w:p>
    <w:p w:rsidR="00173263" w:rsidRDefault="00173263" w:rsidP="00B7266C">
      <w:pPr>
        <w:spacing w:line="480" w:lineRule="auto"/>
        <w:jc w:val="both"/>
        <w:rPr>
          <w:rFonts w:ascii="Times New Roman" w:hAnsi="Times New Roman" w:cs="Times New Roman"/>
          <w:sz w:val="24"/>
          <w:szCs w:val="24"/>
          <w:lang w:val="cy-GB"/>
        </w:rPr>
      </w:pPr>
    </w:p>
    <w:p w:rsidR="00173263" w:rsidRDefault="00173263" w:rsidP="00B7266C">
      <w:pPr>
        <w:spacing w:line="480" w:lineRule="auto"/>
        <w:jc w:val="both"/>
        <w:rPr>
          <w:rFonts w:ascii="Times New Roman" w:hAnsi="Times New Roman" w:cs="Times New Roman"/>
          <w:sz w:val="24"/>
          <w:szCs w:val="24"/>
          <w:lang w:val="cy-GB"/>
        </w:rPr>
      </w:pPr>
    </w:p>
    <w:p w:rsidR="0025784B" w:rsidRDefault="0025784B" w:rsidP="00B7266C">
      <w:pPr>
        <w:spacing w:line="480" w:lineRule="auto"/>
        <w:jc w:val="both"/>
        <w:rPr>
          <w:rFonts w:ascii="Times New Roman" w:hAnsi="Times New Roman" w:cs="Times New Roman"/>
          <w:sz w:val="24"/>
          <w:szCs w:val="24"/>
          <w:lang w:val="cy-GB"/>
        </w:rPr>
      </w:pPr>
    </w:p>
    <w:p w:rsidR="0025784B" w:rsidRDefault="0025784B" w:rsidP="00B7266C">
      <w:pPr>
        <w:spacing w:line="480" w:lineRule="auto"/>
        <w:jc w:val="both"/>
        <w:rPr>
          <w:rFonts w:ascii="Times New Roman" w:hAnsi="Times New Roman" w:cs="Times New Roman"/>
          <w:sz w:val="24"/>
          <w:szCs w:val="24"/>
          <w:lang w:val="cy-GB"/>
        </w:rPr>
      </w:pPr>
    </w:p>
    <w:p w:rsidR="00173263" w:rsidRDefault="00173263" w:rsidP="00B7266C">
      <w:pPr>
        <w:spacing w:line="480" w:lineRule="auto"/>
        <w:jc w:val="both"/>
        <w:rPr>
          <w:rFonts w:ascii="Times New Roman" w:hAnsi="Times New Roman" w:cs="Times New Roman"/>
          <w:sz w:val="24"/>
          <w:szCs w:val="24"/>
          <w:lang w:val="cy-GB"/>
        </w:rPr>
      </w:pPr>
    </w:p>
    <w:p w:rsidR="00173263" w:rsidRDefault="00173263" w:rsidP="00B7266C">
      <w:pPr>
        <w:spacing w:line="480" w:lineRule="auto"/>
        <w:jc w:val="both"/>
        <w:rPr>
          <w:rFonts w:ascii="Times New Roman" w:hAnsi="Times New Roman" w:cs="Times New Roman"/>
          <w:sz w:val="24"/>
          <w:szCs w:val="24"/>
          <w:lang w:val="cy-GB"/>
        </w:rPr>
      </w:pPr>
    </w:p>
    <w:p w:rsidR="00173263" w:rsidRDefault="00173263" w:rsidP="00B7266C">
      <w:pPr>
        <w:spacing w:line="480" w:lineRule="auto"/>
        <w:jc w:val="both"/>
        <w:rPr>
          <w:rFonts w:ascii="Times New Roman" w:hAnsi="Times New Roman" w:cs="Times New Roman"/>
          <w:sz w:val="24"/>
          <w:szCs w:val="24"/>
          <w:lang w:val="cy-GB"/>
        </w:rPr>
      </w:pPr>
    </w:p>
    <w:p w:rsidR="00173263" w:rsidRDefault="00173263" w:rsidP="00B7266C">
      <w:pPr>
        <w:spacing w:line="480" w:lineRule="auto"/>
        <w:jc w:val="both"/>
        <w:rPr>
          <w:rFonts w:ascii="Times New Roman" w:hAnsi="Times New Roman" w:cs="Times New Roman"/>
          <w:sz w:val="24"/>
          <w:szCs w:val="24"/>
          <w:lang w:val="cy-GB"/>
        </w:rPr>
      </w:pPr>
    </w:p>
    <w:p w:rsidR="0025784B" w:rsidRDefault="008738C4" w:rsidP="00B7266C">
      <w:pPr>
        <w:spacing w:line="480" w:lineRule="auto"/>
        <w:jc w:val="both"/>
        <w:rPr>
          <w:rFonts w:ascii="Times New Roman" w:hAnsi="Times New Roman" w:cs="Times New Roman"/>
          <w:sz w:val="24"/>
          <w:szCs w:val="24"/>
          <w:lang w:val="cy-GB"/>
        </w:rPr>
      </w:pPr>
      <w:r>
        <w:rPr>
          <w:rFonts w:ascii="Times New Roman" w:hAnsi="Times New Roman" w:cs="Times New Roman"/>
          <w:sz w:val="24"/>
          <w:szCs w:val="24"/>
          <w:lang w:val="cy-GB"/>
        </w:rPr>
        <w:lastRenderedPageBreak/>
        <w:t>References</w:t>
      </w:r>
    </w:p>
    <w:p w:rsidR="0025784B" w:rsidRDefault="008738C4" w:rsidP="0022085A">
      <w:pPr>
        <w:spacing w:line="240" w:lineRule="auto"/>
        <w:rPr>
          <w:rFonts w:ascii="Times New Roman" w:hAnsi="Times New Roman" w:cs="Times New Roman"/>
          <w:sz w:val="24"/>
          <w:szCs w:val="24"/>
          <w:lang w:val="cy-GB"/>
        </w:rPr>
      </w:pPr>
      <w:proofErr w:type="spellStart"/>
      <w:r w:rsidRPr="008738C4">
        <w:rPr>
          <w:rFonts w:ascii="Times New Roman" w:hAnsi="Times New Roman" w:cs="Times New Roman"/>
          <w:sz w:val="24"/>
          <w:szCs w:val="24"/>
        </w:rPr>
        <w:t>Babic</w:t>
      </w:r>
      <w:proofErr w:type="spellEnd"/>
      <w:r w:rsidRPr="008738C4">
        <w:rPr>
          <w:rFonts w:ascii="Times New Roman" w:hAnsi="Times New Roman" w:cs="Times New Roman"/>
          <w:sz w:val="24"/>
          <w:szCs w:val="24"/>
        </w:rPr>
        <w:t>, R. (2014). </w:t>
      </w:r>
      <w:r w:rsidRPr="008738C4">
        <w:rPr>
          <w:rFonts w:ascii="Times New Roman" w:hAnsi="Times New Roman" w:cs="Times New Roman"/>
          <w:i/>
          <w:iCs/>
          <w:sz w:val="24"/>
          <w:szCs w:val="24"/>
        </w:rPr>
        <w:t>Working with adolescents: Supervision</w:t>
      </w:r>
      <w:r w:rsidRPr="008738C4">
        <w:rPr>
          <w:rFonts w:ascii="Times New Roman" w:hAnsi="Times New Roman" w:cs="Times New Roman"/>
          <w:sz w:val="24"/>
          <w:szCs w:val="24"/>
        </w:rPr>
        <w:t>. Australian Institute of Family Studies.</w:t>
      </w:r>
    </w:p>
    <w:p w:rsidR="0003729B" w:rsidRPr="00B7266C" w:rsidRDefault="0003729B" w:rsidP="0003729B">
      <w:pPr>
        <w:spacing w:line="240" w:lineRule="auto"/>
        <w:rPr>
          <w:rFonts w:ascii="Times New Roman" w:hAnsi="Times New Roman" w:cs="Times New Roman"/>
          <w:sz w:val="24"/>
          <w:szCs w:val="24"/>
        </w:rPr>
      </w:pPr>
      <w:r w:rsidRPr="0003729B">
        <w:rPr>
          <w:rFonts w:ascii="Times New Roman" w:hAnsi="Times New Roman" w:cs="Times New Roman"/>
          <w:sz w:val="24"/>
          <w:szCs w:val="24"/>
        </w:rPr>
        <w:t>CODE OF OCCUPATIONAL ETHICS FOR THE YOUTH SERVICE IN WALES. (2012). [</w:t>
      </w:r>
      <w:proofErr w:type="spellStart"/>
      <w:r w:rsidRPr="0003729B">
        <w:rPr>
          <w:rFonts w:ascii="Times New Roman" w:hAnsi="Times New Roman" w:cs="Times New Roman"/>
          <w:sz w:val="24"/>
          <w:szCs w:val="24"/>
        </w:rPr>
        <w:t>ebook</w:t>
      </w:r>
      <w:proofErr w:type="spellEnd"/>
      <w:r w:rsidRPr="0003729B">
        <w:rPr>
          <w:rFonts w:ascii="Times New Roman" w:hAnsi="Times New Roman" w:cs="Times New Roman"/>
          <w:sz w:val="24"/>
          <w:szCs w:val="24"/>
        </w:rPr>
        <w:t>] Cardiff: ETS Wales YMCA Wales Community College. Available at: http://www.etswales.org.uk/resource/g_2_Code_of_Occupational_Ethics_Feb_2012_Eng.pdf [Accessed 9 Mar. 2018].</w:t>
      </w:r>
    </w:p>
    <w:p w:rsidR="00D8606C" w:rsidRPr="00B7266C" w:rsidRDefault="00D8606C" w:rsidP="00D8606C">
      <w:pPr>
        <w:spacing w:line="240" w:lineRule="auto"/>
        <w:rPr>
          <w:rFonts w:ascii="Times New Roman" w:hAnsi="Times New Roman" w:cs="Times New Roman"/>
          <w:sz w:val="24"/>
          <w:szCs w:val="24"/>
        </w:rPr>
      </w:pPr>
      <w:proofErr w:type="spellStart"/>
      <w:r w:rsidRPr="00D8606C">
        <w:rPr>
          <w:rFonts w:ascii="Times New Roman" w:hAnsi="Times New Roman" w:cs="Times New Roman"/>
          <w:sz w:val="24"/>
          <w:szCs w:val="24"/>
        </w:rPr>
        <w:t>Jurevicius</w:t>
      </w:r>
      <w:proofErr w:type="spellEnd"/>
      <w:r w:rsidRPr="00D8606C">
        <w:rPr>
          <w:rFonts w:ascii="Times New Roman" w:hAnsi="Times New Roman" w:cs="Times New Roman"/>
          <w:sz w:val="24"/>
          <w:szCs w:val="24"/>
        </w:rPr>
        <w:t>, O. (2013). </w:t>
      </w:r>
      <w:r w:rsidRPr="00D8606C">
        <w:rPr>
          <w:rFonts w:ascii="Times New Roman" w:hAnsi="Times New Roman" w:cs="Times New Roman"/>
          <w:i/>
          <w:iCs/>
          <w:sz w:val="24"/>
          <w:szCs w:val="24"/>
        </w:rPr>
        <w:t>Conquer the Challenge of Expansion with McKinsey 7s</w:t>
      </w:r>
      <w:r w:rsidRPr="00D8606C">
        <w:rPr>
          <w:rFonts w:ascii="Times New Roman" w:hAnsi="Times New Roman" w:cs="Times New Roman"/>
          <w:sz w:val="24"/>
          <w:szCs w:val="24"/>
        </w:rPr>
        <w:t>. [</w:t>
      </w:r>
      <w:proofErr w:type="gramStart"/>
      <w:r w:rsidRPr="00D8606C">
        <w:rPr>
          <w:rFonts w:ascii="Times New Roman" w:hAnsi="Times New Roman" w:cs="Times New Roman"/>
          <w:sz w:val="24"/>
          <w:szCs w:val="24"/>
        </w:rPr>
        <w:t>online</w:t>
      </w:r>
      <w:proofErr w:type="gramEnd"/>
      <w:r w:rsidRPr="00D8606C">
        <w:rPr>
          <w:rFonts w:ascii="Times New Roman" w:hAnsi="Times New Roman" w:cs="Times New Roman"/>
          <w:sz w:val="24"/>
          <w:szCs w:val="24"/>
        </w:rPr>
        <w:t>] Strategic Management Insight. Available at: https://www.strategicmanagementinsight.com/tools/mckinsey-7s-model-framework.html [Accessed 10 Mar. 2018].</w:t>
      </w:r>
    </w:p>
    <w:p w:rsidR="00000000" w:rsidRPr="0025784B" w:rsidRDefault="00D4582A" w:rsidP="0022085A">
      <w:pPr>
        <w:spacing w:line="240" w:lineRule="auto"/>
        <w:rPr>
          <w:rFonts w:ascii="Times New Roman" w:hAnsi="Times New Roman" w:cs="Times New Roman"/>
          <w:sz w:val="24"/>
          <w:szCs w:val="24"/>
        </w:rPr>
      </w:pPr>
      <w:r w:rsidRPr="0025784B">
        <w:rPr>
          <w:rFonts w:ascii="Times New Roman" w:hAnsi="Times New Roman" w:cs="Times New Roman"/>
          <w:sz w:val="24"/>
          <w:szCs w:val="24"/>
        </w:rPr>
        <w:t xml:space="preserve">Learning and Skills Improvement Service. (2012) </w:t>
      </w:r>
      <w:r w:rsidRPr="0025784B">
        <w:rPr>
          <w:rFonts w:ascii="Times New Roman" w:hAnsi="Times New Roman" w:cs="Times New Roman"/>
          <w:i/>
          <w:iCs/>
          <w:sz w:val="24"/>
          <w:szCs w:val="24"/>
        </w:rPr>
        <w:t>Youth Work National Occupational Standards</w:t>
      </w:r>
      <w:r w:rsidRPr="0025784B">
        <w:rPr>
          <w:rFonts w:ascii="Times New Roman" w:hAnsi="Times New Roman" w:cs="Times New Roman"/>
          <w:sz w:val="24"/>
          <w:szCs w:val="24"/>
        </w:rPr>
        <w:t>,</w:t>
      </w:r>
      <w:r w:rsidRPr="0025784B">
        <w:rPr>
          <w:rFonts w:ascii="Times New Roman" w:hAnsi="Times New Roman" w:cs="Times New Roman"/>
          <w:i/>
          <w:iCs/>
          <w:sz w:val="24"/>
          <w:szCs w:val="24"/>
        </w:rPr>
        <w:t xml:space="preserve"> </w:t>
      </w:r>
      <w:r w:rsidRPr="0025784B">
        <w:rPr>
          <w:rFonts w:ascii="Times New Roman" w:hAnsi="Times New Roman" w:cs="Times New Roman"/>
          <w:sz w:val="24"/>
          <w:szCs w:val="24"/>
        </w:rPr>
        <w:t xml:space="preserve">London: </w:t>
      </w:r>
      <w:r w:rsidRPr="0025784B">
        <w:rPr>
          <w:rFonts w:ascii="Times New Roman" w:hAnsi="Times New Roman" w:cs="Times New Roman"/>
          <w:sz w:val="24"/>
          <w:szCs w:val="24"/>
          <w:lang w:val="en-US"/>
        </w:rPr>
        <w:t xml:space="preserve">Learning </w:t>
      </w:r>
      <w:r w:rsidRPr="0025784B">
        <w:rPr>
          <w:rFonts w:ascii="Times New Roman" w:hAnsi="Times New Roman" w:cs="Times New Roman"/>
          <w:sz w:val="24"/>
          <w:szCs w:val="24"/>
          <w:lang w:val="en-US"/>
        </w:rPr>
        <w:t>and Skills Improvement Service</w:t>
      </w:r>
      <w:r w:rsidRPr="0025784B">
        <w:rPr>
          <w:rFonts w:ascii="Times New Roman" w:hAnsi="Times New Roman" w:cs="Times New Roman"/>
          <w:sz w:val="24"/>
          <w:szCs w:val="24"/>
        </w:rPr>
        <w:t>.</w:t>
      </w:r>
    </w:p>
    <w:p w:rsidR="00534CB3" w:rsidRDefault="00534CB3" w:rsidP="0022085A">
      <w:pPr>
        <w:spacing w:line="240" w:lineRule="auto"/>
        <w:rPr>
          <w:rFonts w:ascii="Times New Roman" w:hAnsi="Times New Roman" w:cs="Times New Roman"/>
          <w:sz w:val="24"/>
          <w:szCs w:val="24"/>
          <w:lang w:val="cy-GB"/>
        </w:rPr>
      </w:pPr>
      <w:r w:rsidRPr="00534CB3">
        <w:rPr>
          <w:rFonts w:ascii="Times New Roman" w:hAnsi="Times New Roman" w:cs="Times New Roman"/>
          <w:sz w:val="24"/>
          <w:szCs w:val="24"/>
        </w:rPr>
        <w:t>Scie.org.uk. (2018). </w:t>
      </w:r>
      <w:r w:rsidRPr="00534CB3">
        <w:rPr>
          <w:rFonts w:ascii="Times New Roman" w:hAnsi="Times New Roman" w:cs="Times New Roman"/>
          <w:i/>
          <w:iCs/>
          <w:sz w:val="24"/>
          <w:szCs w:val="24"/>
        </w:rPr>
        <w:t>Effective supervision in a variety of settings</w:t>
      </w:r>
      <w:r w:rsidRPr="00534CB3">
        <w:rPr>
          <w:rFonts w:ascii="Times New Roman" w:hAnsi="Times New Roman" w:cs="Times New Roman"/>
          <w:sz w:val="24"/>
          <w:szCs w:val="24"/>
        </w:rPr>
        <w:t>. [</w:t>
      </w:r>
      <w:proofErr w:type="gramStart"/>
      <w:r w:rsidRPr="00534CB3">
        <w:rPr>
          <w:rFonts w:ascii="Times New Roman" w:hAnsi="Times New Roman" w:cs="Times New Roman"/>
          <w:sz w:val="24"/>
          <w:szCs w:val="24"/>
        </w:rPr>
        <w:t>online</w:t>
      </w:r>
      <w:proofErr w:type="gramEnd"/>
      <w:r w:rsidRPr="00534CB3">
        <w:rPr>
          <w:rFonts w:ascii="Times New Roman" w:hAnsi="Times New Roman" w:cs="Times New Roman"/>
          <w:sz w:val="24"/>
          <w:szCs w:val="24"/>
        </w:rPr>
        <w:t>] Available at: https://www.scie.org.uk/publications/guides/guide50/recommendations.asp [Accessed 8 Mar. 2018].</w:t>
      </w:r>
    </w:p>
    <w:p w:rsidR="00851A4A" w:rsidRDefault="00851A4A" w:rsidP="0022085A">
      <w:pPr>
        <w:spacing w:line="240" w:lineRule="auto"/>
        <w:rPr>
          <w:rFonts w:ascii="Times New Roman" w:hAnsi="Times New Roman" w:cs="Times New Roman"/>
          <w:sz w:val="24"/>
          <w:szCs w:val="24"/>
        </w:rPr>
      </w:pPr>
      <w:r w:rsidRPr="00851A4A">
        <w:rPr>
          <w:rFonts w:ascii="Times New Roman" w:hAnsi="Times New Roman" w:cs="Times New Roman"/>
          <w:sz w:val="24"/>
          <w:szCs w:val="24"/>
        </w:rPr>
        <w:t>Scouts. (2018). </w:t>
      </w:r>
      <w:r w:rsidRPr="00851A4A">
        <w:rPr>
          <w:rFonts w:ascii="Times New Roman" w:hAnsi="Times New Roman" w:cs="Times New Roman"/>
          <w:i/>
          <w:iCs/>
          <w:sz w:val="24"/>
          <w:szCs w:val="24"/>
        </w:rPr>
        <w:t>Scouts - Heritage</w:t>
      </w:r>
      <w:r w:rsidRPr="00851A4A">
        <w:rPr>
          <w:rFonts w:ascii="Times New Roman" w:hAnsi="Times New Roman" w:cs="Times New Roman"/>
          <w:sz w:val="24"/>
          <w:szCs w:val="24"/>
        </w:rPr>
        <w:t>. [</w:t>
      </w:r>
      <w:proofErr w:type="gramStart"/>
      <w:r w:rsidRPr="00851A4A">
        <w:rPr>
          <w:rFonts w:ascii="Times New Roman" w:hAnsi="Times New Roman" w:cs="Times New Roman"/>
          <w:sz w:val="24"/>
          <w:szCs w:val="24"/>
        </w:rPr>
        <w:t>online</w:t>
      </w:r>
      <w:proofErr w:type="gramEnd"/>
      <w:r w:rsidRPr="00851A4A">
        <w:rPr>
          <w:rFonts w:ascii="Times New Roman" w:hAnsi="Times New Roman" w:cs="Times New Roman"/>
          <w:sz w:val="24"/>
          <w:szCs w:val="24"/>
        </w:rPr>
        <w:t>] Available at: http://scouts.org.uk/about-us/heritage/ [Accessed 10 Mar. 2018].</w:t>
      </w:r>
    </w:p>
    <w:p w:rsidR="00D8606C" w:rsidRDefault="00D8606C" w:rsidP="0022085A">
      <w:pPr>
        <w:spacing w:line="240" w:lineRule="auto"/>
        <w:rPr>
          <w:rFonts w:ascii="Times New Roman" w:hAnsi="Times New Roman" w:cs="Times New Roman"/>
          <w:sz w:val="24"/>
          <w:szCs w:val="24"/>
        </w:rPr>
      </w:pPr>
      <w:r>
        <w:rPr>
          <w:rFonts w:ascii="Times New Roman" w:hAnsi="Times New Roman" w:cs="Times New Roman"/>
          <w:sz w:val="24"/>
          <w:szCs w:val="24"/>
        </w:rPr>
        <w:t xml:space="preserve">Scouts, </w:t>
      </w:r>
      <w:r w:rsidRPr="00D8606C">
        <w:rPr>
          <w:rFonts w:ascii="Times New Roman" w:hAnsi="Times New Roman" w:cs="Times New Roman"/>
          <w:sz w:val="24"/>
          <w:szCs w:val="24"/>
        </w:rPr>
        <w:t>Policy, Organisation and Rules. (2016). [</w:t>
      </w:r>
      <w:proofErr w:type="spellStart"/>
      <w:r w:rsidRPr="00D8606C">
        <w:rPr>
          <w:rFonts w:ascii="Times New Roman" w:hAnsi="Times New Roman" w:cs="Times New Roman"/>
          <w:sz w:val="24"/>
          <w:szCs w:val="24"/>
        </w:rPr>
        <w:t>ebook</w:t>
      </w:r>
      <w:proofErr w:type="spellEnd"/>
      <w:r w:rsidRPr="00D8606C">
        <w:rPr>
          <w:rFonts w:ascii="Times New Roman" w:hAnsi="Times New Roman" w:cs="Times New Roman"/>
          <w:sz w:val="24"/>
          <w:szCs w:val="24"/>
        </w:rPr>
        <w:t xml:space="preserve">] The Scouts Association. Available at: http://scouts.org.uk/media/761122/POR_July2016_ALL.pdf [Accessed 7 Mar. 2018]. </w:t>
      </w:r>
    </w:p>
    <w:p w:rsidR="0025784B" w:rsidRDefault="0022085A" w:rsidP="0022085A">
      <w:pPr>
        <w:spacing w:line="240" w:lineRule="auto"/>
        <w:rPr>
          <w:rFonts w:ascii="Times New Roman" w:hAnsi="Times New Roman" w:cs="Times New Roman"/>
          <w:sz w:val="24"/>
          <w:szCs w:val="24"/>
        </w:rPr>
      </w:pPr>
      <w:r w:rsidRPr="0022085A">
        <w:rPr>
          <w:rFonts w:ascii="Times New Roman" w:hAnsi="Times New Roman" w:cs="Times New Roman"/>
          <w:sz w:val="24"/>
          <w:szCs w:val="24"/>
        </w:rPr>
        <w:t>Young people, youth work, Youth Service: National Youth Service Strategy for Wales. (2007). [</w:t>
      </w:r>
      <w:proofErr w:type="spellStart"/>
      <w:r w:rsidRPr="0022085A">
        <w:rPr>
          <w:rFonts w:ascii="Times New Roman" w:hAnsi="Times New Roman" w:cs="Times New Roman"/>
          <w:sz w:val="24"/>
          <w:szCs w:val="24"/>
        </w:rPr>
        <w:t>ebook</w:t>
      </w:r>
      <w:proofErr w:type="spellEnd"/>
      <w:r w:rsidRPr="0022085A">
        <w:rPr>
          <w:rFonts w:ascii="Times New Roman" w:hAnsi="Times New Roman" w:cs="Times New Roman"/>
          <w:sz w:val="24"/>
          <w:szCs w:val="24"/>
        </w:rPr>
        <w:t>] Caerphilly: Welsh Assembly Government. Available at: http://www.most.ie/webreports/upload%20june2012/nationalyouthstrategyeWALES2007.pdf [Accessed 8 Mar. 2018].</w:t>
      </w:r>
    </w:p>
    <w:p w:rsidR="0003729B" w:rsidRDefault="00A53C47">
      <w:pPr>
        <w:spacing w:line="240" w:lineRule="auto"/>
        <w:rPr>
          <w:rFonts w:ascii="Times New Roman" w:hAnsi="Times New Roman" w:cs="Times New Roman"/>
          <w:sz w:val="24"/>
          <w:szCs w:val="24"/>
        </w:rPr>
      </w:pPr>
      <w:r w:rsidRPr="00A53C47">
        <w:rPr>
          <w:rFonts w:ascii="Times New Roman" w:hAnsi="Times New Roman" w:cs="Times New Roman"/>
          <w:sz w:val="24"/>
          <w:szCs w:val="24"/>
        </w:rPr>
        <w:t>Youth Work in Wales: Principals and Purposes. (2013). [</w:t>
      </w:r>
      <w:proofErr w:type="spellStart"/>
      <w:r w:rsidRPr="00A53C47">
        <w:rPr>
          <w:rFonts w:ascii="Times New Roman" w:hAnsi="Times New Roman" w:cs="Times New Roman"/>
          <w:sz w:val="24"/>
          <w:szCs w:val="24"/>
        </w:rPr>
        <w:t>ebook</w:t>
      </w:r>
      <w:proofErr w:type="spellEnd"/>
      <w:r w:rsidRPr="00A53C47">
        <w:rPr>
          <w:rFonts w:ascii="Times New Roman" w:hAnsi="Times New Roman" w:cs="Times New Roman"/>
          <w:sz w:val="24"/>
          <w:szCs w:val="24"/>
        </w:rPr>
        <w:t>] Youth Work in Wales Review Group. Available at: http://www.wlga.wales/SharedFiles/Download.aspx?pageid=62&amp;mid=665&amp;fileid=568 [Accessed 9 Mar. 2018].</w:t>
      </w:r>
    </w:p>
    <w:p w:rsidR="00D8606C" w:rsidRPr="00B7266C" w:rsidRDefault="00D8606C">
      <w:pPr>
        <w:spacing w:line="240" w:lineRule="auto"/>
        <w:rPr>
          <w:rFonts w:ascii="Times New Roman" w:hAnsi="Times New Roman" w:cs="Times New Roman"/>
          <w:sz w:val="24"/>
          <w:szCs w:val="24"/>
        </w:rPr>
      </w:pPr>
      <w:bookmarkStart w:id="0" w:name="_GoBack"/>
      <w:bookmarkEnd w:id="0"/>
    </w:p>
    <w:sectPr w:rsidR="00D8606C" w:rsidRPr="00B7266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582A" w:rsidRDefault="00D4582A" w:rsidP="00173263">
      <w:pPr>
        <w:spacing w:after="0" w:line="240" w:lineRule="auto"/>
      </w:pPr>
      <w:r>
        <w:separator/>
      </w:r>
    </w:p>
  </w:endnote>
  <w:endnote w:type="continuationSeparator" w:id="0">
    <w:p w:rsidR="00D4582A" w:rsidRDefault="00D4582A" w:rsidP="00173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3263" w:rsidRDefault="00173263">
    <w:pPr>
      <w:pStyle w:val="Footer"/>
    </w:pPr>
    <w:r>
      <w:t>1401770</w:t>
    </w:r>
    <w:r>
      <w:ptab w:relativeTo="margin" w:alignment="center" w:leader="none"/>
    </w:r>
    <w:r>
      <w:ptab w:relativeTo="margin" w:alignment="right" w:leader="none"/>
    </w:r>
    <w:r>
      <w:fldChar w:fldCharType="begin"/>
    </w:r>
    <w:r>
      <w:instrText xml:space="preserve"> PAGE   \* MERGEFORMAT </w:instrText>
    </w:r>
    <w:r>
      <w:fldChar w:fldCharType="separate"/>
    </w:r>
    <w:r w:rsidR="007E1D9D">
      <w:rPr>
        <w:noProof/>
      </w:rPr>
      <w:t>8</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582A" w:rsidRDefault="00D4582A" w:rsidP="00173263">
      <w:pPr>
        <w:spacing w:after="0" w:line="240" w:lineRule="auto"/>
      </w:pPr>
      <w:r>
        <w:separator/>
      </w:r>
    </w:p>
  </w:footnote>
  <w:footnote w:type="continuationSeparator" w:id="0">
    <w:p w:rsidR="00D4582A" w:rsidRDefault="00D4582A" w:rsidP="001732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590000"/>
    <w:multiLevelType w:val="hybridMultilevel"/>
    <w:tmpl w:val="4A3C5BF8"/>
    <w:lvl w:ilvl="0" w:tplc="BD90E2C8">
      <w:start w:val="1"/>
      <w:numFmt w:val="bullet"/>
      <w:lvlText w:val="•"/>
      <w:lvlJc w:val="left"/>
      <w:pPr>
        <w:tabs>
          <w:tab w:val="num" w:pos="720"/>
        </w:tabs>
        <w:ind w:left="720" w:hanging="360"/>
      </w:pPr>
      <w:rPr>
        <w:rFonts w:ascii="Arial" w:hAnsi="Arial" w:hint="default"/>
      </w:rPr>
    </w:lvl>
    <w:lvl w:ilvl="1" w:tplc="AA74AEC4" w:tentative="1">
      <w:start w:val="1"/>
      <w:numFmt w:val="bullet"/>
      <w:lvlText w:val="•"/>
      <w:lvlJc w:val="left"/>
      <w:pPr>
        <w:tabs>
          <w:tab w:val="num" w:pos="1440"/>
        </w:tabs>
        <w:ind w:left="1440" w:hanging="360"/>
      </w:pPr>
      <w:rPr>
        <w:rFonts w:ascii="Arial" w:hAnsi="Arial" w:hint="default"/>
      </w:rPr>
    </w:lvl>
    <w:lvl w:ilvl="2" w:tplc="3F86770C" w:tentative="1">
      <w:start w:val="1"/>
      <w:numFmt w:val="bullet"/>
      <w:lvlText w:val="•"/>
      <w:lvlJc w:val="left"/>
      <w:pPr>
        <w:tabs>
          <w:tab w:val="num" w:pos="2160"/>
        </w:tabs>
        <w:ind w:left="2160" w:hanging="360"/>
      </w:pPr>
      <w:rPr>
        <w:rFonts w:ascii="Arial" w:hAnsi="Arial" w:hint="default"/>
      </w:rPr>
    </w:lvl>
    <w:lvl w:ilvl="3" w:tplc="983CDA1C" w:tentative="1">
      <w:start w:val="1"/>
      <w:numFmt w:val="bullet"/>
      <w:lvlText w:val="•"/>
      <w:lvlJc w:val="left"/>
      <w:pPr>
        <w:tabs>
          <w:tab w:val="num" w:pos="2880"/>
        </w:tabs>
        <w:ind w:left="2880" w:hanging="360"/>
      </w:pPr>
      <w:rPr>
        <w:rFonts w:ascii="Arial" w:hAnsi="Arial" w:hint="default"/>
      </w:rPr>
    </w:lvl>
    <w:lvl w:ilvl="4" w:tplc="1A50AE1C" w:tentative="1">
      <w:start w:val="1"/>
      <w:numFmt w:val="bullet"/>
      <w:lvlText w:val="•"/>
      <w:lvlJc w:val="left"/>
      <w:pPr>
        <w:tabs>
          <w:tab w:val="num" w:pos="3600"/>
        </w:tabs>
        <w:ind w:left="3600" w:hanging="360"/>
      </w:pPr>
      <w:rPr>
        <w:rFonts w:ascii="Arial" w:hAnsi="Arial" w:hint="default"/>
      </w:rPr>
    </w:lvl>
    <w:lvl w:ilvl="5" w:tplc="D3F63850" w:tentative="1">
      <w:start w:val="1"/>
      <w:numFmt w:val="bullet"/>
      <w:lvlText w:val="•"/>
      <w:lvlJc w:val="left"/>
      <w:pPr>
        <w:tabs>
          <w:tab w:val="num" w:pos="4320"/>
        </w:tabs>
        <w:ind w:left="4320" w:hanging="360"/>
      </w:pPr>
      <w:rPr>
        <w:rFonts w:ascii="Arial" w:hAnsi="Arial" w:hint="default"/>
      </w:rPr>
    </w:lvl>
    <w:lvl w:ilvl="6" w:tplc="CDAE11A2" w:tentative="1">
      <w:start w:val="1"/>
      <w:numFmt w:val="bullet"/>
      <w:lvlText w:val="•"/>
      <w:lvlJc w:val="left"/>
      <w:pPr>
        <w:tabs>
          <w:tab w:val="num" w:pos="5040"/>
        </w:tabs>
        <w:ind w:left="5040" w:hanging="360"/>
      </w:pPr>
      <w:rPr>
        <w:rFonts w:ascii="Arial" w:hAnsi="Arial" w:hint="default"/>
      </w:rPr>
    </w:lvl>
    <w:lvl w:ilvl="7" w:tplc="D66469D8" w:tentative="1">
      <w:start w:val="1"/>
      <w:numFmt w:val="bullet"/>
      <w:lvlText w:val="•"/>
      <w:lvlJc w:val="left"/>
      <w:pPr>
        <w:tabs>
          <w:tab w:val="num" w:pos="5760"/>
        </w:tabs>
        <w:ind w:left="5760" w:hanging="360"/>
      </w:pPr>
      <w:rPr>
        <w:rFonts w:ascii="Arial" w:hAnsi="Arial" w:hint="default"/>
      </w:rPr>
    </w:lvl>
    <w:lvl w:ilvl="8" w:tplc="09C0834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EE43710"/>
    <w:multiLevelType w:val="hybridMultilevel"/>
    <w:tmpl w:val="3D94E0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66C"/>
    <w:rsid w:val="0003729B"/>
    <w:rsid w:val="00173263"/>
    <w:rsid w:val="001D07E3"/>
    <w:rsid w:val="0022085A"/>
    <w:rsid w:val="0025784B"/>
    <w:rsid w:val="00296BCF"/>
    <w:rsid w:val="00297D2D"/>
    <w:rsid w:val="003326C2"/>
    <w:rsid w:val="003B4ADF"/>
    <w:rsid w:val="00483173"/>
    <w:rsid w:val="00534CB3"/>
    <w:rsid w:val="006E3719"/>
    <w:rsid w:val="007E1D9D"/>
    <w:rsid w:val="00851A4A"/>
    <w:rsid w:val="008738C4"/>
    <w:rsid w:val="009A34FD"/>
    <w:rsid w:val="009C4640"/>
    <w:rsid w:val="00A53C47"/>
    <w:rsid w:val="00A66DB6"/>
    <w:rsid w:val="00B275A9"/>
    <w:rsid w:val="00B7266C"/>
    <w:rsid w:val="00CF178C"/>
    <w:rsid w:val="00D0397F"/>
    <w:rsid w:val="00D4582A"/>
    <w:rsid w:val="00D8606C"/>
    <w:rsid w:val="00E64652"/>
    <w:rsid w:val="00FD5F80"/>
    <w:rsid w:val="00FF1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4360B8-F77D-4C8D-9E82-0CA37C00D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66C"/>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7D2D"/>
    <w:pPr>
      <w:ind w:left="720"/>
      <w:contextualSpacing/>
    </w:pPr>
  </w:style>
  <w:style w:type="paragraph" w:styleId="Header">
    <w:name w:val="header"/>
    <w:basedOn w:val="Normal"/>
    <w:link w:val="HeaderChar"/>
    <w:uiPriority w:val="99"/>
    <w:unhideWhenUsed/>
    <w:rsid w:val="00173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3263"/>
  </w:style>
  <w:style w:type="paragraph" w:styleId="Footer">
    <w:name w:val="footer"/>
    <w:basedOn w:val="Normal"/>
    <w:link w:val="FooterChar"/>
    <w:uiPriority w:val="99"/>
    <w:unhideWhenUsed/>
    <w:rsid w:val="00173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32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4797206">
      <w:bodyDiv w:val="1"/>
      <w:marLeft w:val="0"/>
      <w:marRight w:val="0"/>
      <w:marTop w:val="0"/>
      <w:marBottom w:val="0"/>
      <w:divBdr>
        <w:top w:val="none" w:sz="0" w:space="0" w:color="auto"/>
        <w:left w:val="none" w:sz="0" w:space="0" w:color="auto"/>
        <w:bottom w:val="none" w:sz="0" w:space="0" w:color="auto"/>
        <w:right w:val="none" w:sz="0" w:space="0" w:color="auto"/>
      </w:divBdr>
      <w:divsChild>
        <w:div w:id="158776945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B3EE9-5734-48DA-BF4B-556FBAB44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5219</TotalTime>
  <Pages>1</Pages>
  <Words>2090</Words>
  <Characters>11914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O'Hara</dc:creator>
  <cp:keywords/>
  <dc:description/>
  <cp:lastModifiedBy>Ryan O'Hara</cp:lastModifiedBy>
  <cp:revision>7</cp:revision>
  <dcterms:created xsi:type="dcterms:W3CDTF">2018-03-05T17:56:00Z</dcterms:created>
  <dcterms:modified xsi:type="dcterms:W3CDTF">2018-03-11T18:24:00Z</dcterms:modified>
</cp:coreProperties>
</file>