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CCE9AB" w14:textId="77777777" w:rsidR="006D341B" w:rsidRPr="00C70B94" w:rsidRDefault="006D341B" w:rsidP="006D341B">
      <w:pPr>
        <w:jc w:val="center"/>
        <w:rPr>
          <w:rFonts w:cstheme="minorHAnsi"/>
          <w:sz w:val="72"/>
          <w:szCs w:val="72"/>
          <w:lang w:val="en-US"/>
        </w:rPr>
      </w:pPr>
    </w:p>
    <w:p w14:paraId="6CEB1B65" w14:textId="709D4780" w:rsidR="0081552F" w:rsidRPr="00C70B94" w:rsidRDefault="006D341B" w:rsidP="006D341B">
      <w:pPr>
        <w:jc w:val="center"/>
        <w:rPr>
          <w:rFonts w:cstheme="minorHAnsi"/>
          <w:sz w:val="72"/>
          <w:szCs w:val="72"/>
          <w:lang w:val="en-US"/>
        </w:rPr>
      </w:pPr>
      <w:r w:rsidRPr="00C70B94">
        <w:rPr>
          <w:rFonts w:cstheme="minorHAnsi"/>
          <w:sz w:val="72"/>
          <w:szCs w:val="72"/>
          <w:lang w:val="en-US"/>
        </w:rPr>
        <w:t>Psychological Theory Impact Upon the Role of the social worker</w:t>
      </w:r>
    </w:p>
    <w:p w14:paraId="119CF7EB" w14:textId="3C2D1BD0" w:rsidR="006D341B" w:rsidRPr="00C70B94" w:rsidRDefault="006D341B" w:rsidP="006D341B">
      <w:pPr>
        <w:rPr>
          <w:rFonts w:cstheme="minorHAnsi"/>
          <w:sz w:val="56"/>
          <w:szCs w:val="56"/>
        </w:rPr>
      </w:pPr>
    </w:p>
    <w:p w14:paraId="2990DA79" w14:textId="351A1A9E" w:rsidR="006D341B" w:rsidRPr="00C70B94" w:rsidRDefault="006D341B" w:rsidP="006D341B">
      <w:pPr>
        <w:rPr>
          <w:rFonts w:cstheme="minorHAnsi"/>
          <w:sz w:val="56"/>
          <w:szCs w:val="56"/>
        </w:rPr>
      </w:pPr>
    </w:p>
    <w:p w14:paraId="457BDDE3" w14:textId="3BFC3A09" w:rsidR="006D341B" w:rsidRPr="00C70B94" w:rsidRDefault="006D341B" w:rsidP="006D341B">
      <w:pPr>
        <w:rPr>
          <w:rFonts w:cstheme="minorHAnsi"/>
          <w:sz w:val="56"/>
          <w:szCs w:val="56"/>
        </w:rPr>
      </w:pPr>
    </w:p>
    <w:p w14:paraId="564B4CAD" w14:textId="21C967C9" w:rsidR="006D341B" w:rsidRPr="00C70B94" w:rsidRDefault="006D341B" w:rsidP="006D341B">
      <w:pPr>
        <w:rPr>
          <w:rFonts w:cstheme="minorHAnsi"/>
          <w:sz w:val="56"/>
          <w:szCs w:val="56"/>
        </w:rPr>
      </w:pPr>
    </w:p>
    <w:p w14:paraId="469F42D1" w14:textId="66D319A0" w:rsidR="006D341B" w:rsidRPr="00C70B94" w:rsidRDefault="006D341B" w:rsidP="006D341B">
      <w:pPr>
        <w:rPr>
          <w:rFonts w:cstheme="minorHAnsi"/>
          <w:sz w:val="56"/>
          <w:szCs w:val="56"/>
        </w:rPr>
      </w:pPr>
    </w:p>
    <w:p w14:paraId="4B8AF6D3" w14:textId="2D2BE57A" w:rsidR="006D341B" w:rsidRPr="00C70B94" w:rsidRDefault="006D341B" w:rsidP="006D341B">
      <w:pPr>
        <w:rPr>
          <w:rFonts w:cstheme="minorHAnsi"/>
          <w:sz w:val="56"/>
          <w:szCs w:val="56"/>
        </w:rPr>
      </w:pPr>
    </w:p>
    <w:p w14:paraId="080F5795" w14:textId="4F9FB5EF" w:rsidR="006D341B" w:rsidRPr="00C70B94" w:rsidRDefault="006D341B" w:rsidP="006D341B">
      <w:pPr>
        <w:rPr>
          <w:rFonts w:cstheme="minorHAnsi"/>
          <w:sz w:val="56"/>
          <w:szCs w:val="56"/>
        </w:rPr>
      </w:pPr>
    </w:p>
    <w:p w14:paraId="3D13849D" w14:textId="30D35F5E" w:rsidR="006D341B" w:rsidRPr="00C70B94" w:rsidRDefault="006D341B" w:rsidP="006D341B">
      <w:pPr>
        <w:rPr>
          <w:rFonts w:cstheme="minorHAnsi"/>
          <w:sz w:val="56"/>
          <w:szCs w:val="56"/>
        </w:rPr>
      </w:pPr>
    </w:p>
    <w:p w14:paraId="37FE54F1" w14:textId="330D7971" w:rsidR="006D341B" w:rsidRPr="00C70B94" w:rsidRDefault="006D341B" w:rsidP="006D341B">
      <w:pPr>
        <w:rPr>
          <w:rFonts w:cstheme="minorHAnsi"/>
          <w:sz w:val="56"/>
          <w:szCs w:val="56"/>
        </w:rPr>
      </w:pPr>
    </w:p>
    <w:p w14:paraId="26F8C05D" w14:textId="2FF8813C" w:rsidR="006D341B" w:rsidRPr="00C70B94" w:rsidRDefault="006D341B" w:rsidP="006D341B">
      <w:pPr>
        <w:rPr>
          <w:rFonts w:cstheme="minorHAnsi"/>
          <w:sz w:val="56"/>
          <w:szCs w:val="56"/>
        </w:rPr>
      </w:pPr>
    </w:p>
    <w:p w14:paraId="6F09D516" w14:textId="49A494E5" w:rsidR="006D341B" w:rsidRPr="00C70B94" w:rsidRDefault="006D341B" w:rsidP="006D341B">
      <w:pPr>
        <w:rPr>
          <w:rFonts w:cstheme="minorHAnsi"/>
          <w:sz w:val="28"/>
          <w:szCs w:val="28"/>
        </w:rPr>
      </w:pPr>
      <w:r w:rsidRPr="00C70B94">
        <w:rPr>
          <w:rFonts w:cstheme="minorHAnsi"/>
          <w:sz w:val="28"/>
          <w:szCs w:val="28"/>
        </w:rPr>
        <w:t>By Laura Burniene 2115498</w:t>
      </w:r>
    </w:p>
    <w:p w14:paraId="70199C36" w14:textId="77777777" w:rsidR="00C70B94" w:rsidRPr="00C70B94" w:rsidRDefault="00C70B94" w:rsidP="009A45D7">
      <w:pPr>
        <w:spacing w:line="360" w:lineRule="auto"/>
        <w:rPr>
          <w:rFonts w:cstheme="minorHAnsi"/>
          <w:sz w:val="24"/>
          <w:szCs w:val="24"/>
        </w:rPr>
      </w:pPr>
    </w:p>
    <w:p w14:paraId="4B90DE49" w14:textId="32E02E5A" w:rsidR="00EE2D45" w:rsidRDefault="00C70B94" w:rsidP="00ED742E">
      <w:pPr>
        <w:pStyle w:val="NormalWeb"/>
        <w:shd w:val="clear" w:color="auto" w:fill="FFFFFF"/>
        <w:spacing w:before="0" w:beforeAutospacing="0" w:after="315" w:afterAutospacing="0" w:line="360" w:lineRule="auto"/>
        <w:rPr>
          <w:rFonts w:asciiTheme="minorHAnsi" w:hAnsiTheme="minorHAnsi" w:cstheme="minorHAnsi"/>
          <w:color w:val="333333"/>
        </w:rPr>
      </w:pPr>
      <w:r w:rsidRPr="00C70B94">
        <w:rPr>
          <w:rFonts w:asciiTheme="minorHAnsi" w:hAnsiTheme="minorHAnsi" w:cstheme="minorHAnsi"/>
          <w:color w:val="333333"/>
        </w:rPr>
        <w:lastRenderedPageBreak/>
        <w:t xml:space="preserve">According to The British Psychological Society” Psychology is the scientific study of the mind and how it dictates and influences our behaviour, from communication and memory to thought and emotion”.  Psychology functions as a thriving academic discipline and as a professional practice, dedicated for a study of human behaviour like feelings, thoughts and motivation.  To help and support people with mental health conditions  psychologists and psychiatrists are a major tool in supporting and understanding the level of importance in treating and understanding the impact on human behaviours suffering mental health conditions, but these two professionals have two completely different approaches to treatment, psychologist will treat patient using psychotherapy by helping and supporting patient to relieve symptoms and encourage change in behaviour, psychiatrist which is classed as a doctor will focused on prescribing correct medication and use different interventions to manage a condition.  American Psychological Association adds that “Psychology embraces all aspects of the human experience, from the functions of the brain to the actions of nations, from child development to care for the aged”. </w:t>
      </w:r>
    </w:p>
    <w:p w14:paraId="3AD8D702" w14:textId="77777777" w:rsidR="0034037D" w:rsidRDefault="00ED742E" w:rsidP="00EE2D45">
      <w:pPr>
        <w:pStyle w:val="NormalWeb"/>
        <w:shd w:val="clear" w:color="auto" w:fill="FFFFFF"/>
        <w:spacing w:before="0" w:beforeAutospacing="0" w:after="315" w:afterAutospacing="0" w:line="360" w:lineRule="auto"/>
        <w:rPr>
          <w:rFonts w:asciiTheme="minorHAnsi" w:hAnsiTheme="minorHAnsi" w:cstheme="minorHAnsi"/>
          <w:color w:val="333333"/>
        </w:rPr>
      </w:pPr>
      <w:r w:rsidRPr="00C70B94">
        <w:rPr>
          <w:rFonts w:asciiTheme="minorHAnsi" w:hAnsiTheme="minorHAnsi" w:cstheme="minorHAnsi"/>
          <w:color w:val="333333"/>
        </w:rPr>
        <w:t xml:space="preserve">This essay will explain the role of social worker and why it is so important for health and social care, as well as Humanistic and Psychodynamic approaches. Social workers are professionals aiming to improve people’s lives by promoting human wellbeing and human rights as well as helping with interpersonal difficulties. Social workers aim is to protect adults and children from harm by providing detailed support and understanding the actions required, working with families, children and adults specialising in the specific fields such as supporting vulnerable families and children, or working with people with mental health needs or physical disabilities.  Everyday care workers are involved with number of people at one time, and it is called a caseload, day to day workload includes assessing person’s needs, wished, strengths working with individuals and their families to help make changes, provide support if needed make recommendations and referrals to other agencies or services and important part of the job is recording every step of the way.  Social workers must recognise what is affecting peoples lives often it is rooted in trauma, forms of abuse, poverty, social or emotional disadvantages and discrimination, this is where social workers must get involved and work towards equality and to make sure human rights are protected and respected. Social workers are expected not just to protect individual’s rights but at the same time to protect everyone involved.  Psychology is playing huge part in health and social care, both </w:t>
      </w:r>
      <w:r w:rsidRPr="00C70B94">
        <w:rPr>
          <w:rFonts w:asciiTheme="minorHAnsi" w:hAnsiTheme="minorHAnsi" w:cstheme="minorHAnsi"/>
          <w:color w:val="333333"/>
        </w:rPr>
        <w:lastRenderedPageBreak/>
        <w:t xml:space="preserve">professions are oriented towards similar outcomes such as recognizing and providing correct treatment as well as empowering people to improve their quality of life, one of the popular approaches used in health and social care to this day is Phylodynamic approach. </w:t>
      </w:r>
    </w:p>
    <w:p w14:paraId="63986042" w14:textId="5373C985" w:rsidR="00C70B94" w:rsidRPr="00EE2D45" w:rsidRDefault="00C70B94" w:rsidP="00EE2D45">
      <w:pPr>
        <w:pStyle w:val="NormalWeb"/>
        <w:shd w:val="clear" w:color="auto" w:fill="FFFFFF"/>
        <w:spacing w:before="0" w:beforeAutospacing="0" w:after="315" w:afterAutospacing="0" w:line="360" w:lineRule="auto"/>
        <w:rPr>
          <w:rFonts w:asciiTheme="minorHAnsi" w:hAnsiTheme="minorHAnsi" w:cstheme="minorHAnsi"/>
          <w:color w:val="333333"/>
        </w:rPr>
      </w:pPr>
      <w:r w:rsidRPr="00C70B94">
        <w:rPr>
          <w:rFonts w:asciiTheme="minorHAnsi" w:hAnsiTheme="minorHAnsi" w:cstheme="minorHAnsi"/>
          <w:color w:val="333333"/>
        </w:rPr>
        <w:t xml:space="preserve">As </w:t>
      </w:r>
      <w:r w:rsidR="00600B34">
        <w:rPr>
          <w:rFonts w:cstheme="minorHAnsi"/>
          <w:color w:val="333333"/>
        </w:rPr>
        <w:t xml:space="preserve">S. </w:t>
      </w:r>
      <w:r w:rsidRPr="00C70B94">
        <w:rPr>
          <w:rFonts w:asciiTheme="minorHAnsi" w:hAnsiTheme="minorHAnsi" w:cstheme="minorHAnsi"/>
          <w:color w:val="333333"/>
        </w:rPr>
        <w:t>Freud states “Psychoanalysis should find place among the methods whose aim is to bring about the highest’s ethical and intellectual development of the individual”.  One of the earliest approaches was originated in 19</w:t>
      </w:r>
      <w:r w:rsidRPr="00C70B94">
        <w:rPr>
          <w:rFonts w:asciiTheme="minorHAnsi" w:hAnsiTheme="minorHAnsi" w:cstheme="minorHAnsi"/>
          <w:color w:val="333333"/>
          <w:vertAlign w:val="superscript"/>
        </w:rPr>
        <w:t>th</w:t>
      </w:r>
      <w:r w:rsidRPr="00C70B94">
        <w:rPr>
          <w:rFonts w:asciiTheme="minorHAnsi" w:hAnsiTheme="minorHAnsi" w:cstheme="minorHAnsi"/>
          <w:color w:val="333333"/>
        </w:rPr>
        <w:t xml:space="preserve"> century, Psychoanalysis founder is S</w:t>
      </w:r>
      <w:r w:rsidR="009721F2">
        <w:rPr>
          <w:rFonts w:cstheme="minorHAnsi"/>
          <w:color w:val="333333"/>
        </w:rPr>
        <w:t>.</w:t>
      </w:r>
      <w:r w:rsidRPr="00C70B94">
        <w:rPr>
          <w:rFonts w:asciiTheme="minorHAnsi" w:hAnsiTheme="minorHAnsi" w:cstheme="minorHAnsi"/>
          <w:color w:val="333333"/>
        </w:rPr>
        <w:t xml:space="preserve"> Freud (1856-1939) this method was created to treat mental illness, Psychoanalysis was designed to treat neurosis and hysteria, mane theorists of this approach is S. Freud, A. Adler, E. Erickson, C. Jung and many more, according to</w:t>
      </w:r>
      <w:r w:rsidR="0015696C">
        <w:rPr>
          <w:rFonts w:asciiTheme="minorHAnsi" w:hAnsiTheme="minorHAnsi" w:cstheme="minorHAnsi"/>
          <w:color w:val="333333"/>
        </w:rPr>
        <w:t xml:space="preserve"> M.</w:t>
      </w:r>
      <w:r w:rsidRPr="00C70B94">
        <w:rPr>
          <w:rFonts w:asciiTheme="minorHAnsi" w:hAnsiTheme="minorHAnsi" w:cstheme="minorHAnsi"/>
          <w:color w:val="333333"/>
        </w:rPr>
        <w:t xml:space="preserve"> Brehm</w:t>
      </w:r>
      <w:r w:rsidR="00155502">
        <w:rPr>
          <w:rFonts w:asciiTheme="minorHAnsi" w:hAnsiTheme="minorHAnsi" w:cstheme="minorHAnsi"/>
          <w:color w:val="333333"/>
        </w:rPr>
        <w:t xml:space="preserve"> </w:t>
      </w:r>
      <w:r w:rsidRPr="00C70B94">
        <w:rPr>
          <w:rFonts w:asciiTheme="minorHAnsi" w:hAnsiTheme="minorHAnsi" w:cstheme="minorHAnsi"/>
          <w:color w:val="333333"/>
        </w:rPr>
        <w:t xml:space="preserve">and </w:t>
      </w:r>
      <w:r w:rsidR="001C5B73">
        <w:rPr>
          <w:rFonts w:asciiTheme="minorHAnsi" w:hAnsiTheme="minorHAnsi" w:cstheme="minorHAnsi"/>
          <w:color w:val="333333"/>
        </w:rPr>
        <w:t xml:space="preserve">M. </w:t>
      </w:r>
      <w:proofErr w:type="spellStart"/>
      <w:r w:rsidRPr="00C70B94">
        <w:rPr>
          <w:rFonts w:asciiTheme="minorHAnsi" w:hAnsiTheme="minorHAnsi" w:cstheme="minorHAnsi"/>
          <w:color w:val="333333"/>
        </w:rPr>
        <w:t>Dodes</w:t>
      </w:r>
      <w:proofErr w:type="spellEnd"/>
      <w:r w:rsidRPr="00C70B94">
        <w:rPr>
          <w:rFonts w:asciiTheme="minorHAnsi" w:hAnsiTheme="minorHAnsi" w:cstheme="minorHAnsi"/>
          <w:color w:val="333333"/>
        </w:rPr>
        <w:t xml:space="preserve"> “Psychoanalysis might be defined as the study and treatment of human conflict and trauma, analysed or real, conscious or unconscious”,</w:t>
      </w:r>
      <w:r w:rsidR="00FB0548">
        <w:rPr>
          <w:rFonts w:asciiTheme="minorHAnsi" w:hAnsiTheme="minorHAnsi" w:cstheme="minorHAnsi"/>
          <w:color w:val="333333"/>
        </w:rPr>
        <w:t xml:space="preserve"> </w:t>
      </w:r>
      <w:r w:rsidR="00F25751">
        <w:rPr>
          <w:rFonts w:asciiTheme="minorHAnsi" w:hAnsiTheme="minorHAnsi" w:cstheme="minorHAnsi"/>
          <w:color w:val="333333"/>
        </w:rPr>
        <w:t xml:space="preserve"> J</w:t>
      </w:r>
      <w:r w:rsidR="00DB501A">
        <w:rPr>
          <w:rFonts w:asciiTheme="minorHAnsi" w:hAnsiTheme="minorHAnsi" w:cstheme="minorHAnsi"/>
          <w:color w:val="333333"/>
        </w:rPr>
        <w:t>.</w:t>
      </w:r>
      <w:r w:rsidRPr="00C70B94">
        <w:rPr>
          <w:rFonts w:asciiTheme="minorHAnsi" w:hAnsiTheme="minorHAnsi" w:cstheme="minorHAnsi"/>
          <w:color w:val="333333"/>
        </w:rPr>
        <w:t xml:space="preserve"> Breuer disagree with Freuds approach because it is to much prominence and sexual origins.  Mane assumptions for this approach is early childhood experience, relationship with parents and unconscious mind, all these assumptions is used in todays psychology and health and social care sectors by social workers, care staff, hospital staff this therapy is used not just with adults but with children as well for example eating disorders, relationship difficulties, social anxiety disorder, as well be used in some cases of border line personality, this is where theory of personality is used most in today’s society, by dividing human personality in to tree major parts ID, Ego, Superego.  Wile social workers using psychodynamic theory it can help service user to get better understanding of the problems, emotions, thoughts and behaviours, this way service user have opportunity to get to know them self-better, recognize emotions and alter their behaviour</w:t>
      </w:r>
      <w:r w:rsidRPr="00E47F30">
        <w:rPr>
          <w:rFonts w:asciiTheme="minorHAnsi" w:hAnsiTheme="minorHAnsi" w:cstheme="minorHAnsi"/>
          <w:color w:val="202124"/>
        </w:rPr>
        <w:t>.</w:t>
      </w:r>
      <w:r w:rsidRPr="00C70B94">
        <w:rPr>
          <w:rFonts w:asciiTheme="minorHAnsi" w:hAnsiTheme="minorHAnsi" w:cstheme="minorHAnsi"/>
          <w:color w:val="202124"/>
        </w:rPr>
        <w:t xml:space="preserve"> Social workers often working with people effected from various circumstances or medical conditions, mental health issues, trauma, unemployment, discrimination, criminal records and many more, by talking with social worker about condition or problem witch bowering service user gets to understand their own actions and make better decisions.  Social worker can often benefit by applying fundamental assumptions for the service users, because social workers mainly focusing on client interpersonal relationship as well as client-worker relationship this way social workers are able to promote changes and find out why service users acting unacceptable way.  Due to change in times and society social care specialists was able to adopt different approaches which would help to support and communicate with service users and one of these approaches is Humanistic approach.</w:t>
      </w:r>
    </w:p>
    <w:p w14:paraId="68F6572F" w14:textId="013CEA86" w:rsidR="003118A8" w:rsidRPr="007B0855" w:rsidRDefault="00C70B94" w:rsidP="00FE5703">
      <w:pPr>
        <w:shd w:val="clear" w:color="auto" w:fill="FFFFFF"/>
        <w:spacing w:line="360" w:lineRule="auto"/>
        <w:rPr>
          <w:rFonts w:ascii="Arial" w:eastAsia="Times New Roman" w:hAnsi="Arial" w:cs="Arial"/>
          <w:color w:val="202124"/>
          <w:sz w:val="24"/>
          <w:szCs w:val="24"/>
          <w:lang w:eastAsia="en-GB"/>
        </w:rPr>
      </w:pPr>
      <w:r w:rsidRPr="00C70B94">
        <w:rPr>
          <w:rFonts w:eastAsia="Times New Roman" w:cstheme="minorHAnsi"/>
          <w:color w:val="202124"/>
          <w:sz w:val="24"/>
          <w:szCs w:val="24"/>
          <w:lang w:eastAsia="en-GB"/>
        </w:rPr>
        <w:lastRenderedPageBreak/>
        <w:t>Humanistic approach was originated in 1961, A. Maslow, R. May and C. Rogers was tree leading cofounders and major contributors to humanistic psychology and most of the psychologists shared similar view for establishing professional association which would emphasise with positive humanistic approach.</w:t>
      </w:r>
      <w:r w:rsidR="00D62213">
        <w:rPr>
          <w:rFonts w:eastAsia="Times New Roman" w:cstheme="minorHAnsi"/>
          <w:color w:val="202124"/>
          <w:sz w:val="24"/>
          <w:szCs w:val="24"/>
          <w:lang w:eastAsia="en-GB"/>
        </w:rPr>
        <w:t xml:space="preserve">  </w:t>
      </w:r>
      <w:r w:rsidR="00CA334F">
        <w:rPr>
          <w:rFonts w:eastAsia="Times New Roman" w:cstheme="minorHAnsi"/>
          <w:color w:val="202124"/>
          <w:sz w:val="24"/>
          <w:szCs w:val="24"/>
          <w:lang w:eastAsia="en-GB"/>
        </w:rPr>
        <w:t xml:space="preserve">C. Rogers </w:t>
      </w:r>
      <w:r w:rsidR="00814916">
        <w:rPr>
          <w:rFonts w:eastAsia="Times New Roman" w:cstheme="minorHAnsi"/>
          <w:color w:val="202124"/>
          <w:sz w:val="24"/>
          <w:szCs w:val="24"/>
          <w:lang w:eastAsia="en-GB"/>
        </w:rPr>
        <w:t xml:space="preserve">identify five mane </w:t>
      </w:r>
      <w:r w:rsidR="001E576F">
        <w:rPr>
          <w:rFonts w:eastAsia="Times New Roman" w:cstheme="minorHAnsi"/>
          <w:color w:val="202124"/>
          <w:sz w:val="24"/>
          <w:szCs w:val="24"/>
          <w:lang w:eastAsia="en-GB"/>
        </w:rPr>
        <w:t xml:space="preserve">principals of functioning person </w:t>
      </w:r>
      <w:r w:rsidR="003F1E90">
        <w:rPr>
          <w:rFonts w:eastAsia="Times New Roman" w:cstheme="minorHAnsi"/>
          <w:color w:val="202124"/>
          <w:sz w:val="24"/>
          <w:szCs w:val="24"/>
          <w:lang w:eastAsia="en-GB"/>
        </w:rPr>
        <w:t xml:space="preserve">as present, creative, </w:t>
      </w:r>
      <w:r w:rsidR="005C5C43">
        <w:rPr>
          <w:rFonts w:eastAsia="Times New Roman" w:cstheme="minorHAnsi"/>
          <w:color w:val="202124"/>
          <w:sz w:val="24"/>
          <w:szCs w:val="24"/>
          <w:lang w:eastAsia="en-GB"/>
        </w:rPr>
        <w:t xml:space="preserve">open, trusting, and </w:t>
      </w:r>
      <w:r w:rsidR="003F6F3A">
        <w:rPr>
          <w:rFonts w:eastAsia="Times New Roman" w:cstheme="minorHAnsi"/>
          <w:color w:val="202124"/>
          <w:sz w:val="24"/>
          <w:szCs w:val="24"/>
          <w:lang w:eastAsia="en-GB"/>
        </w:rPr>
        <w:t xml:space="preserve">fulfilled, humanistic </w:t>
      </w:r>
      <w:r w:rsidR="00EC4123">
        <w:rPr>
          <w:rFonts w:eastAsia="Times New Roman" w:cstheme="minorHAnsi"/>
          <w:color w:val="202124"/>
          <w:sz w:val="24"/>
          <w:szCs w:val="24"/>
          <w:lang w:eastAsia="en-GB"/>
        </w:rPr>
        <w:t xml:space="preserve">psychology </w:t>
      </w:r>
      <w:r w:rsidR="009B25D5">
        <w:rPr>
          <w:rFonts w:eastAsia="Times New Roman" w:cstheme="minorHAnsi"/>
          <w:color w:val="202124"/>
          <w:sz w:val="24"/>
          <w:szCs w:val="24"/>
          <w:lang w:eastAsia="en-GB"/>
        </w:rPr>
        <w:t>includes</w:t>
      </w:r>
      <w:r w:rsidR="00EC4123">
        <w:rPr>
          <w:rFonts w:eastAsia="Times New Roman" w:cstheme="minorHAnsi"/>
          <w:color w:val="202124"/>
          <w:sz w:val="24"/>
          <w:szCs w:val="24"/>
          <w:lang w:eastAsia="en-GB"/>
        </w:rPr>
        <w:t xml:space="preserve"> key principles </w:t>
      </w:r>
      <w:r w:rsidR="005B2048">
        <w:rPr>
          <w:rFonts w:eastAsia="Times New Roman" w:cstheme="minorHAnsi"/>
          <w:color w:val="202124"/>
          <w:sz w:val="24"/>
          <w:szCs w:val="24"/>
          <w:lang w:eastAsia="en-GB"/>
        </w:rPr>
        <w:t xml:space="preserve">such as choice, </w:t>
      </w:r>
      <w:r w:rsidR="0001010C">
        <w:rPr>
          <w:rFonts w:eastAsia="Times New Roman" w:cstheme="minorHAnsi"/>
          <w:color w:val="202124"/>
          <w:sz w:val="24"/>
          <w:szCs w:val="24"/>
          <w:lang w:eastAsia="en-GB"/>
        </w:rPr>
        <w:t>human capacity, and self- direction.</w:t>
      </w:r>
      <w:r w:rsidRPr="00C70B94">
        <w:rPr>
          <w:rFonts w:eastAsia="Times New Roman" w:cstheme="minorHAnsi"/>
          <w:color w:val="202124"/>
          <w:sz w:val="24"/>
          <w:szCs w:val="24"/>
          <w:lang w:eastAsia="en-GB"/>
        </w:rPr>
        <w:t xml:space="preserve">  Some of humanistic psychology assumptions is experiencing mane assumption followed by subjective experience, understanding human behaviour, people are good, free will exists, self- actualization, every person and every experience is different there for everyone’s case is different and must be treated differently.  Most popular theory in Humanistic psychology is C. Rogers person- centred therapy and it is widely used and known as “Rogerian therapy”.  Humanistic psychology focuses on free will and conscious mind, </w:t>
      </w:r>
      <w:r w:rsidRPr="00C70B94">
        <w:rPr>
          <w:rFonts w:cstheme="minorHAnsi"/>
          <w:sz w:val="24"/>
          <w:szCs w:val="24"/>
        </w:rPr>
        <w:t>C.</w:t>
      </w:r>
      <w:r w:rsidRPr="00C70B94">
        <w:rPr>
          <w:rFonts w:cstheme="minorHAnsi"/>
          <w:sz w:val="24"/>
          <w:szCs w:val="24"/>
        </w:rPr>
        <w:t xml:space="preserve"> Rogers is so called father and founder of humanistic approach it is very popular today and humanistic therapy is being used widely to treat schizophrenia, anxiety, addiction, relationship issues, depression, panic attacks and personality disorders</w:t>
      </w:r>
      <w:r w:rsidRPr="00C70B94">
        <w:rPr>
          <w:rFonts w:cstheme="minorHAnsi"/>
          <w:sz w:val="24"/>
          <w:szCs w:val="24"/>
        </w:rPr>
        <w:t>.  According to C. Rogers “</w:t>
      </w:r>
      <w:r w:rsidRPr="00C70B94">
        <w:rPr>
          <w:rFonts w:cstheme="minorHAnsi"/>
          <w:color w:val="202124"/>
          <w:sz w:val="24"/>
          <w:szCs w:val="24"/>
          <w:shd w:val="clear" w:color="auto" w:fill="FFFFFF"/>
        </w:rPr>
        <w:t>everyone</w:t>
      </w:r>
      <w:r w:rsidRPr="00C70B94">
        <w:rPr>
          <w:rFonts w:cstheme="minorHAnsi"/>
          <w:color w:val="202124"/>
          <w:sz w:val="24"/>
          <w:szCs w:val="24"/>
          <w:shd w:val="clear" w:color="auto" w:fill="FFFFFF"/>
        </w:rPr>
        <w:t xml:space="preserve"> exists in a world full of experiences. These experiences shape our reactions that include external objects and people. Also, internal thoughts and emotions. This is known as their phenomenal field</w:t>
      </w:r>
      <w:r w:rsidRPr="00C70B94">
        <w:rPr>
          <w:rFonts w:cstheme="minorHAnsi"/>
          <w:color w:val="202124"/>
          <w:sz w:val="24"/>
          <w:szCs w:val="24"/>
          <w:shd w:val="clear" w:color="auto" w:fill="FFFFFF"/>
        </w:rPr>
        <w:t xml:space="preserve">”.  Humanistic approach is concentrating on experience, free will and every person is good this is what C. Rogers believed in and many of the colleges followed those footsteps, C. Rogers states </w:t>
      </w:r>
      <w:r w:rsidRPr="00C70B94">
        <w:rPr>
          <w:rFonts w:cstheme="minorHAnsi"/>
          <w:color w:val="212121"/>
          <w:sz w:val="24"/>
          <w:szCs w:val="24"/>
          <w:shd w:val="clear" w:color="auto" w:fill="FFFFFF"/>
        </w:rPr>
        <w:t xml:space="preserve">"Experience is, for me, the highest authority. The touchstone of validity is my own experience. No other person's ideas, and none of my own ideas, are as authoritative as my experience. It is to experience that I must return again and again, to discover a closer approximation to truth as it is in the process of becoming in me. Neither the Bible nor the prophets — neither Freud nor research — neither the revelations of God nor man — can take precedence over my own direct experience. My experience is not authoritative because it is infallible. It is the basis of authority because it can always be checked in new primary ways. In this way, its frequent error or fallibility is always open to correction." </w:t>
      </w:r>
      <w:r w:rsidRPr="00C70B94">
        <w:rPr>
          <w:rStyle w:val="Emphasis"/>
          <w:rFonts w:cstheme="minorHAnsi"/>
          <w:color w:val="212121"/>
          <w:sz w:val="24"/>
          <w:szCs w:val="24"/>
          <w:bdr w:val="none" w:sz="0" w:space="0" w:color="auto" w:frame="1"/>
          <w:shd w:val="clear" w:color="auto" w:fill="FFFFFF"/>
        </w:rPr>
        <w:t>On Becoming a Person</w:t>
      </w:r>
      <w:r w:rsidRPr="00C70B94">
        <w:rPr>
          <w:rFonts w:cstheme="minorHAnsi"/>
          <w:color w:val="212121"/>
          <w:sz w:val="24"/>
          <w:szCs w:val="24"/>
          <w:shd w:val="clear" w:color="auto" w:fill="FFFFFF"/>
        </w:rPr>
        <w:t>, 1961</w:t>
      </w:r>
      <w:r w:rsidRPr="00C70B94">
        <w:rPr>
          <w:rFonts w:cstheme="minorHAnsi"/>
          <w:color w:val="212121"/>
          <w:sz w:val="24"/>
          <w:szCs w:val="24"/>
          <w:shd w:val="clear" w:color="auto" w:fill="FFFFFF"/>
        </w:rPr>
        <w:t>.  Humanistic approach paying important role in social care by pr</w:t>
      </w:r>
      <w:r w:rsidRPr="00C70B94">
        <w:rPr>
          <w:rFonts w:cstheme="minorHAnsi"/>
          <w:color w:val="333333"/>
          <w:sz w:val="24"/>
          <w:szCs w:val="24"/>
          <w:shd w:val="clear" w:color="auto" w:fill="FFFFFF"/>
        </w:rPr>
        <w:t>omoting social justice, freedom and equality as well dignity and not being judgmental, all these criteria’s is crucial for health and social care. Unfortunately, researchers show that unconscious mind is playing significant role in persons psychology.</w:t>
      </w:r>
      <w:r w:rsidR="00C11BC2">
        <w:rPr>
          <w:rFonts w:cstheme="minorHAnsi"/>
          <w:color w:val="333333"/>
          <w:sz w:val="24"/>
          <w:szCs w:val="24"/>
          <w:shd w:val="clear" w:color="auto" w:fill="FFFFFF"/>
        </w:rPr>
        <w:t xml:space="preserve"> </w:t>
      </w:r>
    </w:p>
    <w:p w14:paraId="429D0A08" w14:textId="47A3A4B3" w:rsidR="00B94E64" w:rsidRDefault="00C11BC2" w:rsidP="00862E80">
      <w:pPr>
        <w:spacing w:line="360" w:lineRule="auto"/>
        <w:rPr>
          <w:rFonts w:cstheme="minorHAnsi"/>
          <w:color w:val="333333"/>
          <w:sz w:val="24"/>
          <w:szCs w:val="24"/>
          <w:shd w:val="clear" w:color="auto" w:fill="FFFFFF"/>
        </w:rPr>
      </w:pPr>
      <w:r>
        <w:rPr>
          <w:rFonts w:cstheme="minorHAnsi"/>
          <w:color w:val="333333"/>
          <w:sz w:val="24"/>
          <w:szCs w:val="24"/>
          <w:shd w:val="clear" w:color="auto" w:fill="FFFFFF"/>
        </w:rPr>
        <w:lastRenderedPageBreak/>
        <w:t>This</w:t>
      </w:r>
      <w:r w:rsidR="007A5C4F">
        <w:rPr>
          <w:rFonts w:cstheme="minorHAnsi"/>
          <w:color w:val="333333"/>
          <w:sz w:val="24"/>
          <w:szCs w:val="24"/>
          <w:shd w:val="clear" w:color="auto" w:fill="FFFFFF"/>
        </w:rPr>
        <w:t xml:space="preserve"> essay</w:t>
      </w:r>
      <w:r w:rsidR="001217A7">
        <w:rPr>
          <w:rFonts w:cstheme="minorHAnsi"/>
          <w:color w:val="333333"/>
          <w:sz w:val="24"/>
          <w:szCs w:val="24"/>
          <w:shd w:val="clear" w:color="auto" w:fill="FFFFFF"/>
        </w:rPr>
        <w:t xml:space="preserve"> has</w:t>
      </w:r>
      <w:r w:rsidR="007A5C4F">
        <w:rPr>
          <w:rFonts w:cstheme="minorHAnsi"/>
          <w:color w:val="333333"/>
          <w:sz w:val="24"/>
          <w:szCs w:val="24"/>
          <w:shd w:val="clear" w:color="auto" w:fill="FFFFFF"/>
        </w:rPr>
        <w:t xml:space="preserve"> </w:t>
      </w:r>
      <w:r w:rsidR="008A62D2">
        <w:rPr>
          <w:rFonts w:cstheme="minorHAnsi"/>
          <w:color w:val="333333"/>
          <w:sz w:val="24"/>
          <w:szCs w:val="24"/>
          <w:shd w:val="clear" w:color="auto" w:fill="FFFFFF"/>
        </w:rPr>
        <w:t>shown what psychology</w:t>
      </w:r>
      <w:r w:rsidR="004423F3">
        <w:rPr>
          <w:rFonts w:cstheme="minorHAnsi"/>
          <w:color w:val="333333"/>
          <w:sz w:val="24"/>
          <w:szCs w:val="24"/>
          <w:shd w:val="clear" w:color="auto" w:fill="FFFFFF"/>
        </w:rPr>
        <w:t xml:space="preserve"> is,</w:t>
      </w:r>
      <w:r w:rsidR="008A62D2">
        <w:rPr>
          <w:rFonts w:cstheme="minorHAnsi"/>
          <w:color w:val="333333"/>
          <w:sz w:val="24"/>
          <w:szCs w:val="24"/>
          <w:shd w:val="clear" w:color="auto" w:fill="FFFFFF"/>
        </w:rPr>
        <w:t xml:space="preserve"> </w:t>
      </w:r>
      <w:r w:rsidR="00BB45DC">
        <w:rPr>
          <w:rFonts w:cstheme="minorHAnsi"/>
          <w:color w:val="333333"/>
          <w:sz w:val="24"/>
          <w:szCs w:val="24"/>
          <w:shd w:val="clear" w:color="auto" w:fill="FFFFFF"/>
        </w:rPr>
        <w:t xml:space="preserve">how it </w:t>
      </w:r>
      <w:r w:rsidR="00A82587">
        <w:rPr>
          <w:rFonts w:cstheme="minorHAnsi"/>
          <w:color w:val="333333"/>
          <w:sz w:val="24"/>
          <w:szCs w:val="24"/>
          <w:shd w:val="clear" w:color="auto" w:fill="FFFFFF"/>
        </w:rPr>
        <w:t>is used in health and social care</w:t>
      </w:r>
      <w:r w:rsidR="009B1026">
        <w:rPr>
          <w:rFonts w:cstheme="minorHAnsi"/>
          <w:color w:val="333333"/>
          <w:sz w:val="24"/>
          <w:szCs w:val="24"/>
          <w:shd w:val="clear" w:color="auto" w:fill="FFFFFF"/>
        </w:rPr>
        <w:t>,</w:t>
      </w:r>
      <w:r w:rsidR="003118A8">
        <w:rPr>
          <w:rFonts w:cstheme="minorHAnsi"/>
          <w:color w:val="333333"/>
          <w:sz w:val="24"/>
          <w:szCs w:val="24"/>
          <w:shd w:val="clear" w:color="auto" w:fill="FFFFFF"/>
        </w:rPr>
        <w:t xml:space="preserve"> every </w:t>
      </w:r>
      <w:r w:rsidR="009B1026">
        <w:rPr>
          <w:rFonts w:cstheme="minorHAnsi"/>
          <w:color w:val="333333"/>
          <w:sz w:val="24"/>
          <w:szCs w:val="24"/>
          <w:shd w:val="clear" w:color="auto" w:fill="FFFFFF"/>
        </w:rPr>
        <w:t xml:space="preserve"> psycholog</w:t>
      </w:r>
      <w:r w:rsidR="0087515D">
        <w:rPr>
          <w:rFonts w:cstheme="minorHAnsi"/>
          <w:color w:val="333333"/>
          <w:sz w:val="24"/>
          <w:szCs w:val="24"/>
          <w:shd w:val="clear" w:color="auto" w:fill="FFFFFF"/>
        </w:rPr>
        <w:t xml:space="preserve">ists trying to </w:t>
      </w:r>
      <w:r w:rsidR="008472DD">
        <w:rPr>
          <w:rFonts w:cstheme="minorHAnsi"/>
          <w:color w:val="333333"/>
          <w:sz w:val="24"/>
          <w:szCs w:val="24"/>
          <w:shd w:val="clear" w:color="auto" w:fill="FFFFFF"/>
        </w:rPr>
        <w:t xml:space="preserve">help for person in need by applying </w:t>
      </w:r>
      <w:r w:rsidR="00EE6682">
        <w:rPr>
          <w:rFonts w:cstheme="minorHAnsi"/>
          <w:color w:val="333333"/>
          <w:sz w:val="24"/>
          <w:szCs w:val="24"/>
          <w:shd w:val="clear" w:color="auto" w:fill="FFFFFF"/>
        </w:rPr>
        <w:t xml:space="preserve">different </w:t>
      </w:r>
      <w:r w:rsidR="008472DD">
        <w:rPr>
          <w:rFonts w:cstheme="minorHAnsi"/>
          <w:color w:val="333333"/>
          <w:sz w:val="24"/>
          <w:szCs w:val="24"/>
          <w:shd w:val="clear" w:color="auto" w:fill="FFFFFF"/>
        </w:rPr>
        <w:t>approach</w:t>
      </w:r>
      <w:r w:rsidR="00EE6682">
        <w:rPr>
          <w:rFonts w:cstheme="minorHAnsi"/>
          <w:color w:val="333333"/>
          <w:sz w:val="24"/>
          <w:szCs w:val="24"/>
          <w:shd w:val="clear" w:color="auto" w:fill="FFFFFF"/>
        </w:rPr>
        <w:t>es,</w:t>
      </w:r>
      <w:r w:rsidR="0087515D">
        <w:rPr>
          <w:rFonts w:cstheme="minorHAnsi"/>
          <w:color w:val="333333"/>
          <w:sz w:val="24"/>
          <w:szCs w:val="24"/>
          <w:shd w:val="clear" w:color="auto" w:fill="FFFFFF"/>
        </w:rPr>
        <w:t xml:space="preserve"> </w:t>
      </w:r>
      <w:r w:rsidR="00B86351">
        <w:rPr>
          <w:rFonts w:cstheme="minorHAnsi"/>
          <w:color w:val="333333"/>
          <w:sz w:val="24"/>
          <w:szCs w:val="24"/>
          <w:shd w:val="clear" w:color="auto" w:fill="FFFFFF"/>
        </w:rPr>
        <w:t xml:space="preserve">describing  </w:t>
      </w:r>
      <w:r w:rsidR="007A5C4F">
        <w:rPr>
          <w:rFonts w:cstheme="minorHAnsi"/>
          <w:color w:val="333333"/>
          <w:sz w:val="24"/>
          <w:szCs w:val="24"/>
          <w:shd w:val="clear" w:color="auto" w:fill="FFFFFF"/>
        </w:rPr>
        <w:t xml:space="preserve">why </w:t>
      </w:r>
      <w:r w:rsidR="00452F8D">
        <w:rPr>
          <w:rFonts w:cstheme="minorHAnsi"/>
          <w:color w:val="333333"/>
          <w:sz w:val="24"/>
          <w:szCs w:val="24"/>
          <w:shd w:val="clear" w:color="auto" w:fill="FFFFFF"/>
        </w:rPr>
        <w:t xml:space="preserve">social workers </w:t>
      </w:r>
      <w:r w:rsidR="004D6E20">
        <w:rPr>
          <w:rFonts w:cstheme="minorHAnsi"/>
          <w:color w:val="333333"/>
          <w:sz w:val="24"/>
          <w:szCs w:val="24"/>
          <w:shd w:val="clear" w:color="auto" w:fill="FFFFFF"/>
        </w:rPr>
        <w:t>such an important asset in health and social care</w:t>
      </w:r>
      <w:r w:rsidR="00F00C40">
        <w:rPr>
          <w:rFonts w:cstheme="minorHAnsi"/>
          <w:color w:val="333333"/>
          <w:sz w:val="24"/>
          <w:szCs w:val="24"/>
          <w:shd w:val="clear" w:color="auto" w:fill="FFFFFF"/>
        </w:rPr>
        <w:t xml:space="preserve">, and how </w:t>
      </w:r>
      <w:r w:rsidR="004D6E20">
        <w:rPr>
          <w:rFonts w:cstheme="minorHAnsi"/>
          <w:color w:val="333333"/>
          <w:sz w:val="24"/>
          <w:szCs w:val="24"/>
          <w:shd w:val="clear" w:color="auto" w:fill="FFFFFF"/>
        </w:rPr>
        <w:t>H</w:t>
      </w:r>
      <w:r w:rsidR="00F00C40">
        <w:rPr>
          <w:rFonts w:cstheme="minorHAnsi"/>
          <w:color w:val="333333"/>
          <w:sz w:val="24"/>
          <w:szCs w:val="24"/>
          <w:shd w:val="clear" w:color="auto" w:fill="FFFFFF"/>
        </w:rPr>
        <w:t xml:space="preserve">umanistic and Psychodynamic approaches are used to </w:t>
      </w:r>
      <w:r w:rsidR="00B6171B">
        <w:rPr>
          <w:rFonts w:cstheme="minorHAnsi"/>
          <w:color w:val="333333"/>
          <w:sz w:val="24"/>
          <w:szCs w:val="24"/>
          <w:shd w:val="clear" w:color="auto" w:fill="FFFFFF"/>
        </w:rPr>
        <w:t>treat</w:t>
      </w:r>
      <w:r w:rsidR="00DF3F62">
        <w:rPr>
          <w:rFonts w:cstheme="minorHAnsi"/>
          <w:color w:val="333333"/>
          <w:sz w:val="24"/>
          <w:szCs w:val="24"/>
          <w:shd w:val="clear" w:color="auto" w:fill="FFFFFF"/>
        </w:rPr>
        <w:t xml:space="preserve"> and support people in need</w:t>
      </w:r>
      <w:r w:rsidR="00BB7C10">
        <w:rPr>
          <w:rFonts w:cstheme="minorHAnsi"/>
          <w:color w:val="333333"/>
          <w:sz w:val="24"/>
          <w:szCs w:val="24"/>
          <w:shd w:val="clear" w:color="auto" w:fill="FFFFFF"/>
        </w:rPr>
        <w:t xml:space="preserve">, </w:t>
      </w:r>
      <w:r w:rsidR="003236E2">
        <w:rPr>
          <w:rFonts w:cstheme="minorHAnsi"/>
          <w:color w:val="333333"/>
          <w:sz w:val="24"/>
          <w:szCs w:val="24"/>
          <w:shd w:val="clear" w:color="auto" w:fill="FFFFFF"/>
        </w:rPr>
        <w:t>by comparing</w:t>
      </w:r>
      <w:r w:rsidR="00C74353">
        <w:rPr>
          <w:rFonts w:cstheme="minorHAnsi"/>
          <w:color w:val="333333"/>
          <w:sz w:val="24"/>
          <w:szCs w:val="24"/>
          <w:shd w:val="clear" w:color="auto" w:fill="FFFFFF"/>
        </w:rPr>
        <w:t xml:space="preserve"> both approaches it is </w:t>
      </w:r>
      <w:r w:rsidR="00784F39">
        <w:rPr>
          <w:rFonts w:cstheme="minorHAnsi"/>
          <w:color w:val="333333"/>
          <w:sz w:val="24"/>
          <w:szCs w:val="24"/>
          <w:shd w:val="clear" w:color="auto" w:fill="FFFFFF"/>
        </w:rPr>
        <w:t>obvious</w:t>
      </w:r>
      <w:r w:rsidR="00C74353">
        <w:rPr>
          <w:rFonts w:cstheme="minorHAnsi"/>
          <w:color w:val="333333"/>
          <w:sz w:val="24"/>
          <w:szCs w:val="24"/>
          <w:shd w:val="clear" w:color="auto" w:fill="FFFFFF"/>
        </w:rPr>
        <w:t xml:space="preserve"> </w:t>
      </w:r>
      <w:r w:rsidR="000476B1">
        <w:rPr>
          <w:rFonts w:cstheme="minorHAnsi"/>
          <w:color w:val="333333"/>
          <w:sz w:val="24"/>
          <w:szCs w:val="24"/>
          <w:shd w:val="clear" w:color="auto" w:fill="FFFFFF"/>
        </w:rPr>
        <w:t xml:space="preserve">humanistic approach is </w:t>
      </w:r>
      <w:r w:rsidR="00784F39">
        <w:rPr>
          <w:rFonts w:cstheme="minorHAnsi"/>
          <w:color w:val="333333"/>
          <w:sz w:val="24"/>
          <w:szCs w:val="24"/>
          <w:shd w:val="clear" w:color="auto" w:fill="FFFFFF"/>
        </w:rPr>
        <w:t>concentrated</w:t>
      </w:r>
      <w:r w:rsidR="000476B1">
        <w:rPr>
          <w:rFonts w:cstheme="minorHAnsi"/>
          <w:color w:val="333333"/>
          <w:sz w:val="24"/>
          <w:szCs w:val="24"/>
          <w:shd w:val="clear" w:color="auto" w:fill="FFFFFF"/>
        </w:rPr>
        <w:t xml:space="preserve"> on one </w:t>
      </w:r>
      <w:r w:rsidR="00784F39">
        <w:rPr>
          <w:rFonts w:cstheme="minorHAnsi"/>
          <w:color w:val="333333"/>
          <w:sz w:val="24"/>
          <w:szCs w:val="24"/>
          <w:shd w:val="clear" w:color="auto" w:fill="FFFFFF"/>
        </w:rPr>
        <w:t>person’s</w:t>
      </w:r>
      <w:r w:rsidR="000476B1">
        <w:rPr>
          <w:rFonts w:cstheme="minorHAnsi"/>
          <w:color w:val="333333"/>
          <w:sz w:val="24"/>
          <w:szCs w:val="24"/>
          <w:shd w:val="clear" w:color="auto" w:fill="FFFFFF"/>
        </w:rPr>
        <w:t xml:space="preserve"> </w:t>
      </w:r>
      <w:r w:rsidR="00784F39">
        <w:rPr>
          <w:rFonts w:cstheme="minorHAnsi"/>
          <w:color w:val="333333"/>
          <w:sz w:val="24"/>
          <w:szCs w:val="24"/>
          <w:shd w:val="clear" w:color="auto" w:fill="FFFFFF"/>
        </w:rPr>
        <w:t>experience</w:t>
      </w:r>
      <w:r w:rsidR="000476B1">
        <w:rPr>
          <w:rFonts w:cstheme="minorHAnsi"/>
          <w:color w:val="333333"/>
          <w:sz w:val="24"/>
          <w:szCs w:val="24"/>
          <w:shd w:val="clear" w:color="auto" w:fill="FFFFFF"/>
        </w:rPr>
        <w:t xml:space="preserve"> </w:t>
      </w:r>
      <w:r w:rsidR="005A1A18">
        <w:rPr>
          <w:rFonts w:cstheme="minorHAnsi"/>
          <w:color w:val="333333"/>
          <w:sz w:val="24"/>
          <w:szCs w:val="24"/>
          <w:shd w:val="clear" w:color="auto" w:fill="FFFFFF"/>
        </w:rPr>
        <w:t xml:space="preserve">and situation, where Psychodynamic approach </w:t>
      </w:r>
      <w:r w:rsidR="0087459F">
        <w:rPr>
          <w:rFonts w:cstheme="minorHAnsi"/>
          <w:color w:val="333333"/>
          <w:sz w:val="24"/>
          <w:szCs w:val="24"/>
          <w:shd w:val="clear" w:color="auto" w:fill="FFFFFF"/>
        </w:rPr>
        <w:t xml:space="preserve">is </w:t>
      </w:r>
      <w:r w:rsidR="009156CE">
        <w:rPr>
          <w:rFonts w:cstheme="minorHAnsi"/>
          <w:color w:val="333333"/>
          <w:sz w:val="24"/>
          <w:szCs w:val="24"/>
          <w:shd w:val="clear" w:color="auto" w:fill="FFFFFF"/>
        </w:rPr>
        <w:t xml:space="preserve">very </w:t>
      </w:r>
      <w:r w:rsidR="00784F39">
        <w:rPr>
          <w:rFonts w:cstheme="minorHAnsi"/>
          <w:color w:val="333333"/>
          <w:sz w:val="24"/>
          <w:szCs w:val="24"/>
          <w:shd w:val="clear" w:color="auto" w:fill="FFFFFF"/>
        </w:rPr>
        <w:t>controversial</w:t>
      </w:r>
      <w:r w:rsidR="009156CE">
        <w:rPr>
          <w:rFonts w:cstheme="minorHAnsi"/>
          <w:color w:val="333333"/>
          <w:sz w:val="24"/>
          <w:szCs w:val="24"/>
          <w:shd w:val="clear" w:color="auto" w:fill="FFFFFF"/>
        </w:rPr>
        <w:t xml:space="preserve"> </w:t>
      </w:r>
      <w:r w:rsidR="00C6421C">
        <w:rPr>
          <w:rFonts w:cstheme="minorHAnsi"/>
          <w:color w:val="333333"/>
          <w:sz w:val="24"/>
          <w:szCs w:val="24"/>
          <w:shd w:val="clear" w:color="auto" w:fill="FFFFFF"/>
        </w:rPr>
        <w:t xml:space="preserve">and </w:t>
      </w:r>
      <w:r w:rsidR="00784F39">
        <w:rPr>
          <w:rFonts w:cstheme="minorHAnsi"/>
          <w:color w:val="333333"/>
          <w:sz w:val="24"/>
          <w:szCs w:val="24"/>
          <w:shd w:val="clear" w:color="auto" w:fill="FFFFFF"/>
        </w:rPr>
        <w:t>one</w:t>
      </w:r>
      <w:r w:rsidR="00C6421C">
        <w:rPr>
          <w:rFonts w:cstheme="minorHAnsi"/>
          <w:color w:val="333333"/>
          <w:sz w:val="24"/>
          <w:szCs w:val="24"/>
          <w:shd w:val="clear" w:color="auto" w:fill="FFFFFF"/>
        </w:rPr>
        <w:t xml:space="preserve"> persons experience </w:t>
      </w:r>
      <w:r w:rsidR="001D7C53">
        <w:rPr>
          <w:rFonts w:cstheme="minorHAnsi"/>
          <w:color w:val="333333"/>
          <w:sz w:val="24"/>
          <w:szCs w:val="24"/>
          <w:shd w:val="clear" w:color="auto" w:fill="FFFFFF"/>
        </w:rPr>
        <w:t xml:space="preserve">and thinking is related to </w:t>
      </w:r>
      <w:r w:rsidR="007905FC">
        <w:rPr>
          <w:rFonts w:cstheme="minorHAnsi"/>
          <w:color w:val="333333"/>
          <w:sz w:val="24"/>
          <w:szCs w:val="24"/>
          <w:shd w:val="clear" w:color="auto" w:fill="FFFFFF"/>
        </w:rPr>
        <w:t xml:space="preserve">everybody, </w:t>
      </w:r>
      <w:r w:rsidR="00B93F12">
        <w:rPr>
          <w:rFonts w:cstheme="minorHAnsi"/>
          <w:color w:val="333333"/>
          <w:sz w:val="24"/>
          <w:szCs w:val="24"/>
          <w:shd w:val="clear" w:color="auto" w:fill="FFFFFF"/>
        </w:rPr>
        <w:t xml:space="preserve">social workers is a mane aspect in </w:t>
      </w:r>
      <w:r w:rsidR="00701954">
        <w:rPr>
          <w:rFonts w:cstheme="minorHAnsi"/>
          <w:color w:val="333333"/>
          <w:sz w:val="24"/>
          <w:szCs w:val="24"/>
          <w:shd w:val="clear" w:color="auto" w:fill="FFFFFF"/>
        </w:rPr>
        <w:t>today’s</w:t>
      </w:r>
      <w:r w:rsidR="00B93F12">
        <w:rPr>
          <w:rFonts w:cstheme="minorHAnsi"/>
          <w:color w:val="333333"/>
          <w:sz w:val="24"/>
          <w:szCs w:val="24"/>
          <w:shd w:val="clear" w:color="auto" w:fill="FFFFFF"/>
        </w:rPr>
        <w:t xml:space="preserve"> social care sector.</w:t>
      </w:r>
    </w:p>
    <w:p w14:paraId="3B822BC9" w14:textId="77777777" w:rsidR="00862E80" w:rsidRDefault="00862E80" w:rsidP="00862E80">
      <w:pPr>
        <w:spacing w:line="360" w:lineRule="auto"/>
        <w:rPr>
          <w:rFonts w:cstheme="minorHAnsi"/>
          <w:color w:val="333333"/>
          <w:sz w:val="24"/>
          <w:szCs w:val="24"/>
          <w:shd w:val="clear" w:color="auto" w:fill="FFFFFF"/>
        </w:rPr>
      </w:pPr>
    </w:p>
    <w:p w14:paraId="4061DD8E" w14:textId="77777777" w:rsidR="00862E80" w:rsidRDefault="00862E80" w:rsidP="00862E80">
      <w:pPr>
        <w:spacing w:line="360" w:lineRule="auto"/>
        <w:rPr>
          <w:rFonts w:cstheme="minorHAnsi"/>
          <w:color w:val="333333"/>
          <w:sz w:val="24"/>
          <w:szCs w:val="24"/>
          <w:shd w:val="clear" w:color="auto" w:fill="FFFFFF"/>
        </w:rPr>
      </w:pPr>
    </w:p>
    <w:p w14:paraId="35CD9BC4" w14:textId="77777777" w:rsidR="00862E80" w:rsidRDefault="00862E80" w:rsidP="00862E80">
      <w:pPr>
        <w:spacing w:line="360" w:lineRule="auto"/>
        <w:rPr>
          <w:rFonts w:cstheme="minorHAnsi"/>
          <w:color w:val="333333"/>
          <w:sz w:val="24"/>
          <w:szCs w:val="24"/>
          <w:shd w:val="clear" w:color="auto" w:fill="FFFFFF"/>
        </w:rPr>
      </w:pPr>
    </w:p>
    <w:p w14:paraId="68FBAABB" w14:textId="77777777" w:rsidR="00862E80" w:rsidRDefault="00862E80" w:rsidP="00862E80">
      <w:pPr>
        <w:spacing w:line="360" w:lineRule="auto"/>
        <w:rPr>
          <w:rFonts w:cstheme="minorHAnsi"/>
          <w:color w:val="333333"/>
          <w:sz w:val="24"/>
          <w:szCs w:val="24"/>
          <w:shd w:val="clear" w:color="auto" w:fill="FFFFFF"/>
        </w:rPr>
      </w:pPr>
    </w:p>
    <w:p w14:paraId="09061B39" w14:textId="77777777" w:rsidR="009B25D5" w:rsidRDefault="009B25D5" w:rsidP="00862E80">
      <w:pPr>
        <w:pStyle w:val="Heading2"/>
        <w:spacing w:before="0" w:beforeAutospacing="0"/>
        <w:rPr>
          <w:b w:val="0"/>
          <w:bCs w:val="0"/>
          <w:color w:val="000000"/>
        </w:rPr>
      </w:pPr>
    </w:p>
    <w:p w14:paraId="56B0CA9F" w14:textId="77777777" w:rsidR="009B25D5" w:rsidRDefault="009B25D5" w:rsidP="00862E80">
      <w:pPr>
        <w:pStyle w:val="Heading2"/>
        <w:spacing w:before="0" w:beforeAutospacing="0"/>
        <w:rPr>
          <w:b w:val="0"/>
          <w:bCs w:val="0"/>
          <w:color w:val="000000"/>
        </w:rPr>
      </w:pPr>
    </w:p>
    <w:p w14:paraId="396526F5" w14:textId="77777777" w:rsidR="009B25D5" w:rsidRDefault="009B25D5" w:rsidP="00862E80">
      <w:pPr>
        <w:pStyle w:val="Heading2"/>
        <w:spacing w:before="0" w:beforeAutospacing="0"/>
        <w:rPr>
          <w:b w:val="0"/>
          <w:bCs w:val="0"/>
          <w:color w:val="000000"/>
        </w:rPr>
      </w:pPr>
    </w:p>
    <w:p w14:paraId="6D862778" w14:textId="77777777" w:rsidR="009B25D5" w:rsidRDefault="009B25D5" w:rsidP="00862E80">
      <w:pPr>
        <w:pStyle w:val="Heading2"/>
        <w:spacing w:before="0" w:beforeAutospacing="0"/>
        <w:rPr>
          <w:b w:val="0"/>
          <w:bCs w:val="0"/>
          <w:color w:val="000000"/>
        </w:rPr>
      </w:pPr>
    </w:p>
    <w:p w14:paraId="2D41DAB9" w14:textId="77777777" w:rsidR="009B25D5" w:rsidRDefault="009B25D5" w:rsidP="00862E80">
      <w:pPr>
        <w:pStyle w:val="Heading2"/>
        <w:spacing w:before="0" w:beforeAutospacing="0"/>
        <w:rPr>
          <w:b w:val="0"/>
          <w:bCs w:val="0"/>
          <w:color w:val="000000"/>
        </w:rPr>
      </w:pPr>
    </w:p>
    <w:p w14:paraId="4BEDC767" w14:textId="77777777" w:rsidR="009B25D5" w:rsidRDefault="009B25D5" w:rsidP="00862E80">
      <w:pPr>
        <w:pStyle w:val="Heading2"/>
        <w:spacing w:before="0" w:beforeAutospacing="0"/>
        <w:rPr>
          <w:b w:val="0"/>
          <w:bCs w:val="0"/>
          <w:color w:val="000000"/>
        </w:rPr>
      </w:pPr>
    </w:p>
    <w:p w14:paraId="47CCF0CC" w14:textId="77777777" w:rsidR="009B25D5" w:rsidRDefault="009B25D5" w:rsidP="00862E80">
      <w:pPr>
        <w:pStyle w:val="Heading2"/>
        <w:spacing w:before="0" w:beforeAutospacing="0"/>
        <w:rPr>
          <w:b w:val="0"/>
          <w:bCs w:val="0"/>
          <w:color w:val="000000"/>
        </w:rPr>
      </w:pPr>
    </w:p>
    <w:p w14:paraId="2A337C77" w14:textId="77777777" w:rsidR="009B25D5" w:rsidRDefault="009B25D5" w:rsidP="00862E80">
      <w:pPr>
        <w:pStyle w:val="Heading2"/>
        <w:spacing w:before="0" w:beforeAutospacing="0"/>
        <w:rPr>
          <w:b w:val="0"/>
          <w:bCs w:val="0"/>
          <w:color w:val="000000"/>
        </w:rPr>
      </w:pPr>
    </w:p>
    <w:p w14:paraId="2BE8360F" w14:textId="77777777" w:rsidR="009B25D5" w:rsidRDefault="009B25D5" w:rsidP="00862E80">
      <w:pPr>
        <w:pStyle w:val="Heading2"/>
        <w:spacing w:before="0" w:beforeAutospacing="0"/>
        <w:rPr>
          <w:b w:val="0"/>
          <w:bCs w:val="0"/>
          <w:color w:val="000000"/>
        </w:rPr>
      </w:pPr>
    </w:p>
    <w:p w14:paraId="5CC00E7D" w14:textId="77777777" w:rsidR="009B25D5" w:rsidRDefault="009B25D5" w:rsidP="00862E80">
      <w:pPr>
        <w:pStyle w:val="Heading2"/>
        <w:spacing w:before="0" w:beforeAutospacing="0"/>
        <w:rPr>
          <w:b w:val="0"/>
          <w:bCs w:val="0"/>
          <w:color w:val="000000"/>
        </w:rPr>
      </w:pPr>
    </w:p>
    <w:p w14:paraId="388E9CBA" w14:textId="77777777" w:rsidR="009B25D5" w:rsidRDefault="009B25D5" w:rsidP="00862E80">
      <w:pPr>
        <w:pStyle w:val="Heading2"/>
        <w:spacing w:before="0" w:beforeAutospacing="0"/>
        <w:rPr>
          <w:b w:val="0"/>
          <w:bCs w:val="0"/>
          <w:color w:val="000000"/>
        </w:rPr>
      </w:pPr>
    </w:p>
    <w:p w14:paraId="5CCDAFA4" w14:textId="521F699B" w:rsidR="00862E80" w:rsidRPr="009B25D5" w:rsidRDefault="00862E80" w:rsidP="009B25D5">
      <w:pPr>
        <w:pStyle w:val="Heading2"/>
        <w:spacing w:before="0" w:beforeAutospacing="0"/>
        <w:jc w:val="center"/>
        <w:rPr>
          <w:b w:val="0"/>
          <w:bCs w:val="0"/>
          <w:color w:val="000000"/>
          <w:sz w:val="72"/>
          <w:szCs w:val="72"/>
        </w:rPr>
      </w:pPr>
      <w:r w:rsidRPr="009B25D5">
        <w:rPr>
          <w:b w:val="0"/>
          <w:bCs w:val="0"/>
          <w:color w:val="000000"/>
          <w:sz w:val="72"/>
          <w:szCs w:val="72"/>
        </w:rPr>
        <w:lastRenderedPageBreak/>
        <w:t>References</w:t>
      </w:r>
    </w:p>
    <w:p w14:paraId="483F0FDB" w14:textId="77777777" w:rsidR="00701954" w:rsidRDefault="00701954" w:rsidP="00701954">
      <w:pPr>
        <w:pStyle w:val="NormalWeb"/>
        <w:spacing w:before="0" w:beforeAutospacing="0" w:after="180" w:afterAutospacing="0" w:line="480" w:lineRule="auto"/>
        <w:ind w:left="450" w:hanging="450"/>
        <w:rPr>
          <w:rFonts w:asciiTheme="minorHAnsi" w:hAnsiTheme="minorHAnsi" w:cstheme="minorHAnsi"/>
          <w:color w:val="000000"/>
        </w:rPr>
      </w:pPr>
    </w:p>
    <w:p w14:paraId="1BEA0671" w14:textId="77777777" w:rsidR="009B25D5" w:rsidRDefault="009B25D5" w:rsidP="00701954">
      <w:pPr>
        <w:pStyle w:val="NormalWeb"/>
        <w:spacing w:before="0" w:beforeAutospacing="0" w:after="180" w:afterAutospacing="0" w:line="480" w:lineRule="auto"/>
        <w:ind w:left="450" w:hanging="450"/>
        <w:rPr>
          <w:rFonts w:asciiTheme="minorHAnsi" w:hAnsiTheme="minorHAnsi" w:cstheme="minorHAnsi"/>
          <w:color w:val="000000"/>
        </w:rPr>
      </w:pPr>
    </w:p>
    <w:p w14:paraId="59D80B21" w14:textId="1CEF1AF6"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r w:rsidRPr="00701954">
        <w:rPr>
          <w:rFonts w:asciiTheme="minorHAnsi" w:hAnsiTheme="minorHAnsi" w:cstheme="minorHAnsi"/>
          <w:color w:val="000000"/>
        </w:rPr>
        <w:t>2022. [online] Available at: &lt;https://corespirit.com/articles/historic-review-humanistic-psychology&gt; [Accessed 6 May 2022].</w:t>
      </w:r>
    </w:p>
    <w:p w14:paraId="502FE80C"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r w:rsidRPr="00701954">
        <w:rPr>
          <w:rFonts w:asciiTheme="minorHAnsi" w:hAnsiTheme="minorHAnsi" w:cstheme="minorHAnsi"/>
          <w:color w:val="000000"/>
        </w:rPr>
        <w:t>2022. [online] Available at: &lt;https://journals.sagepub.com/doi/full/10.1177/00208728211007911&gt; [Accessed 6 May 2022].</w:t>
      </w:r>
    </w:p>
    <w:p w14:paraId="58E60640"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r w:rsidRPr="00701954">
        <w:rPr>
          <w:rFonts w:asciiTheme="minorHAnsi" w:hAnsiTheme="minorHAnsi" w:cstheme="minorHAnsi"/>
          <w:color w:val="000000"/>
        </w:rPr>
        <w:t>2022. [online] Available at: &lt;https://www.researchgate.net/publication/319209226_Humanistic_Social_Work_Core_Principles_in_Practice&gt; [Accessed 6 May 2022].</w:t>
      </w:r>
    </w:p>
    <w:p w14:paraId="0B8AA2B0"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r w:rsidRPr="00701954">
        <w:rPr>
          <w:rFonts w:asciiTheme="minorHAnsi" w:hAnsiTheme="minorHAnsi" w:cstheme="minorHAnsi"/>
          <w:color w:val="000000"/>
        </w:rPr>
        <w:t>Betterhealth.vic.gov.au. 2022. Psychoanalysis - Better Health Channel. [online] Available at: &lt;https://www.betterhealth.vic.gov.au/health/conditionsandtreatments/psychoanalysis&gt; [Accessed 6 May 2022].</w:t>
      </w:r>
    </w:p>
    <w:p w14:paraId="609000D1"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r w:rsidRPr="00701954">
        <w:rPr>
          <w:rFonts w:asciiTheme="minorHAnsi" w:hAnsiTheme="minorHAnsi" w:cstheme="minorHAnsi"/>
          <w:color w:val="000000"/>
        </w:rPr>
        <w:t>Bps.org.uk. 2022. What is Psychology? | BPS. [online] Available at: &lt;https://www.bps.org.uk/public/what-is-psychology&gt; [Accessed 6 May 2022].</w:t>
      </w:r>
    </w:p>
    <w:p w14:paraId="0F7C4BB0"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r w:rsidRPr="00701954">
        <w:rPr>
          <w:rFonts w:asciiTheme="minorHAnsi" w:hAnsiTheme="minorHAnsi" w:cstheme="minorHAnsi"/>
          <w:color w:val="000000"/>
        </w:rPr>
        <w:t xml:space="preserve">CareersinPsychology.org |. 2022. Social Worker vs. Psychologist: What's the </w:t>
      </w:r>
      <w:proofErr w:type="gramStart"/>
      <w:r w:rsidRPr="00701954">
        <w:rPr>
          <w:rFonts w:asciiTheme="minorHAnsi" w:hAnsiTheme="minorHAnsi" w:cstheme="minorHAnsi"/>
          <w:color w:val="000000"/>
        </w:rPr>
        <w:t>Difference?.</w:t>
      </w:r>
      <w:proofErr w:type="gramEnd"/>
      <w:r w:rsidRPr="00701954">
        <w:rPr>
          <w:rFonts w:asciiTheme="minorHAnsi" w:hAnsiTheme="minorHAnsi" w:cstheme="minorHAnsi"/>
          <w:color w:val="000000"/>
        </w:rPr>
        <w:t xml:space="preserve"> [online] Available at: &lt;https://careersinpsychology.org/social-worker-vs-psychologist/&gt; [Accessed 6 May 2022].</w:t>
      </w:r>
    </w:p>
    <w:p w14:paraId="2E7058C9"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r w:rsidRPr="00701954">
        <w:rPr>
          <w:rFonts w:asciiTheme="minorHAnsi" w:hAnsiTheme="minorHAnsi" w:cstheme="minorHAnsi"/>
          <w:color w:val="000000"/>
        </w:rPr>
        <w:lastRenderedPageBreak/>
        <w:t>CORP-MSW1 (OMSWP). 2022. Introduction to Psychodynamic Theory. [online] Available at: &lt;https://www.onlinemswprograms.com/social-work/theories/psychodynamic-theory/&gt; [Accessed 6 May 2022].</w:t>
      </w:r>
    </w:p>
    <w:p w14:paraId="270AD330"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r w:rsidRPr="00701954">
        <w:rPr>
          <w:rFonts w:asciiTheme="minorHAnsi" w:hAnsiTheme="minorHAnsi" w:cstheme="minorHAnsi"/>
          <w:color w:val="000000"/>
        </w:rPr>
        <w:t>Eln.co.uk. 2022. Humanistic Theory by Psychologist Carl Rogers. [online] Available at: &lt;https://www.eln.co.uk/blog/humanistic-theory-by-psychologist-carl-rogers&gt; [Accessed 6 May 2022].</w:t>
      </w:r>
    </w:p>
    <w:p w14:paraId="6554ACCE"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r w:rsidRPr="00701954">
        <w:rPr>
          <w:rFonts w:asciiTheme="minorHAnsi" w:hAnsiTheme="minorHAnsi" w:cstheme="minorHAnsi"/>
          <w:color w:val="000000"/>
        </w:rPr>
        <w:t xml:space="preserve">Help, G., Professionals, F., Listed, S., Help, G., Professionals, F., Therapist, F., </w:t>
      </w:r>
      <w:proofErr w:type="spellStart"/>
      <w:r w:rsidRPr="00701954">
        <w:rPr>
          <w:rFonts w:asciiTheme="minorHAnsi" w:hAnsiTheme="minorHAnsi" w:cstheme="minorHAnsi"/>
          <w:color w:val="000000"/>
        </w:rPr>
        <w:t>Center</w:t>
      </w:r>
      <w:proofErr w:type="spellEnd"/>
      <w:r w:rsidRPr="00701954">
        <w:rPr>
          <w:rFonts w:asciiTheme="minorHAnsi" w:hAnsiTheme="minorHAnsi" w:cstheme="minorHAnsi"/>
          <w:color w:val="000000"/>
        </w:rPr>
        <w:t xml:space="preserve">, F., </w:t>
      </w:r>
      <w:proofErr w:type="spellStart"/>
      <w:r w:rsidRPr="00701954">
        <w:rPr>
          <w:rFonts w:asciiTheme="minorHAnsi" w:hAnsiTheme="minorHAnsi" w:cstheme="minorHAnsi"/>
          <w:color w:val="000000"/>
        </w:rPr>
        <w:t>Counselor</w:t>
      </w:r>
      <w:proofErr w:type="spellEnd"/>
      <w:r w:rsidRPr="00701954">
        <w:rPr>
          <w:rFonts w:asciiTheme="minorHAnsi" w:hAnsiTheme="minorHAnsi" w:cstheme="minorHAnsi"/>
          <w:color w:val="000000"/>
        </w:rPr>
        <w:t xml:space="preserve">, F., </w:t>
      </w:r>
      <w:proofErr w:type="spellStart"/>
      <w:r w:rsidRPr="00701954">
        <w:rPr>
          <w:rFonts w:asciiTheme="minorHAnsi" w:hAnsiTheme="minorHAnsi" w:cstheme="minorHAnsi"/>
          <w:color w:val="000000"/>
        </w:rPr>
        <w:t>Counselor</w:t>
      </w:r>
      <w:proofErr w:type="spellEnd"/>
      <w:r w:rsidRPr="00701954">
        <w:rPr>
          <w:rFonts w:asciiTheme="minorHAnsi" w:hAnsiTheme="minorHAnsi" w:cstheme="minorHAnsi"/>
          <w:color w:val="000000"/>
        </w:rPr>
        <w:t xml:space="preserve">, F., Group, F., Psychologist, F., Crisis, I., Addiction, S., Issues, C., Disorders, E., More, S., Therapist, H., Therapy, E., Treated, I., Therapy, M., Therapy, T., Psychologists, F., Medication, P., Therapy?, W., One, H., Cost?, H., Therapist, H., Therapy, S., Therapy, W., Blog, T., A-Z, P., </w:t>
      </w:r>
      <w:proofErr w:type="spellStart"/>
      <w:r w:rsidRPr="00701954">
        <w:rPr>
          <w:rFonts w:asciiTheme="minorHAnsi" w:hAnsiTheme="minorHAnsi" w:cstheme="minorHAnsi"/>
          <w:color w:val="000000"/>
        </w:rPr>
        <w:t>GoodTherapy</w:t>
      </w:r>
      <w:proofErr w:type="spellEnd"/>
      <w:r w:rsidRPr="00701954">
        <w:rPr>
          <w:rFonts w:asciiTheme="minorHAnsi" w:hAnsiTheme="minorHAnsi" w:cstheme="minorHAnsi"/>
          <w:color w:val="000000"/>
        </w:rPr>
        <w:t xml:space="preserve">, D., Story, S., News, T., Website, M., Checklist, P., Plan, P., Therapists, P., Therapists, R., Therapists, C., Therapists, H., Work, H., Resources, M., Practice, L., </w:t>
      </w:r>
      <w:proofErr w:type="spellStart"/>
      <w:r w:rsidRPr="00701954">
        <w:rPr>
          <w:rFonts w:asciiTheme="minorHAnsi" w:hAnsiTheme="minorHAnsi" w:cstheme="minorHAnsi"/>
          <w:color w:val="000000"/>
        </w:rPr>
        <w:t>Center</w:t>
      </w:r>
      <w:proofErr w:type="spellEnd"/>
      <w:r w:rsidRPr="00701954">
        <w:rPr>
          <w:rFonts w:asciiTheme="minorHAnsi" w:hAnsiTheme="minorHAnsi" w:cstheme="minorHAnsi"/>
          <w:color w:val="000000"/>
        </w:rPr>
        <w:t>, L., Hours, E., Membership, S., Education, O., Webinars, M., Vision, M., Us, A., Room, P., Advertise, P., Us, C., Therapy, L., Therapy, T. and (humanism), H., 2022. Humanistic Psychology. [online] Goodtherapy.org. Available at: &lt;https://www.goodtherapy.org/learn-about-therapy/types/humanistic-psychology&gt; [Accessed 6 May 2022].</w:t>
      </w:r>
    </w:p>
    <w:p w14:paraId="7C7648E7"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r w:rsidRPr="00701954">
        <w:rPr>
          <w:rFonts w:asciiTheme="minorHAnsi" w:hAnsiTheme="minorHAnsi" w:cstheme="minorHAnsi"/>
          <w:color w:val="000000"/>
        </w:rPr>
        <w:t>Medicalnewstoday.com. 2022. Psychology: Definitions, branches, history, and how to become one. [online] Available at: &lt;https://www.medicalnewstoday.com/articles/154874&gt; [Accessed 6 May 2022].</w:t>
      </w:r>
    </w:p>
    <w:p w14:paraId="60D7BF9A"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r w:rsidRPr="00701954">
        <w:rPr>
          <w:rFonts w:asciiTheme="minorHAnsi" w:hAnsiTheme="minorHAnsi" w:cstheme="minorHAnsi"/>
          <w:color w:val="000000"/>
        </w:rPr>
        <w:t>UCL Psychology and Language Sciences. 2022. Humanistic Therapy. [online] Available at: &lt;https://www.ucl.ac.uk/pals/research/clinical-educational-and-health-psychology/research-groups/core/competence-frameworks-4&gt; [Accessed 6 May 2022].</w:t>
      </w:r>
    </w:p>
    <w:p w14:paraId="4FDE502F"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proofErr w:type="spellStart"/>
      <w:r w:rsidRPr="00701954">
        <w:rPr>
          <w:rFonts w:asciiTheme="minorHAnsi" w:hAnsiTheme="minorHAnsi" w:cstheme="minorHAnsi"/>
          <w:color w:val="000000"/>
        </w:rPr>
        <w:lastRenderedPageBreak/>
        <w:t>Verywell</w:t>
      </w:r>
      <w:proofErr w:type="spellEnd"/>
      <w:r w:rsidRPr="00701954">
        <w:rPr>
          <w:rFonts w:asciiTheme="minorHAnsi" w:hAnsiTheme="minorHAnsi" w:cstheme="minorHAnsi"/>
          <w:color w:val="000000"/>
        </w:rPr>
        <w:t xml:space="preserve"> Mind. 2022. Illuminating Quotes </w:t>
      </w:r>
      <w:proofErr w:type="gramStart"/>
      <w:r w:rsidRPr="00701954">
        <w:rPr>
          <w:rFonts w:asciiTheme="minorHAnsi" w:hAnsiTheme="minorHAnsi" w:cstheme="minorHAnsi"/>
          <w:color w:val="000000"/>
        </w:rPr>
        <w:t>From</w:t>
      </w:r>
      <w:proofErr w:type="gramEnd"/>
      <w:r w:rsidRPr="00701954">
        <w:rPr>
          <w:rFonts w:asciiTheme="minorHAnsi" w:hAnsiTheme="minorHAnsi" w:cstheme="minorHAnsi"/>
          <w:color w:val="000000"/>
        </w:rPr>
        <w:t xml:space="preserve"> Humanist Psychologist Carl Rogers. [online] Available at: &lt;https://www.verywellmind.com/carl-rogers-quotes-2795693&gt; [Accessed 6 May 2022].</w:t>
      </w:r>
    </w:p>
    <w:p w14:paraId="1EB701BA"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proofErr w:type="spellStart"/>
      <w:r w:rsidRPr="00701954">
        <w:rPr>
          <w:rFonts w:asciiTheme="minorHAnsi" w:hAnsiTheme="minorHAnsi" w:cstheme="minorHAnsi"/>
          <w:color w:val="000000"/>
        </w:rPr>
        <w:t>Walinga</w:t>
      </w:r>
      <w:proofErr w:type="spellEnd"/>
      <w:r w:rsidRPr="00701954">
        <w:rPr>
          <w:rFonts w:asciiTheme="minorHAnsi" w:hAnsiTheme="minorHAnsi" w:cstheme="minorHAnsi"/>
          <w:color w:val="000000"/>
        </w:rPr>
        <w:t>, J., 2022. 2.4 Humanist, Cognitive, and Evolutionary Psychology. [online] Opentextbc.ca. Available at: &lt;https://opentextbc.ca/introductiontopsychology/chapter/2-4-humanist-cognitive-and-evolutionary-psychology/&gt; [Accessed 6 May 2022].</w:t>
      </w:r>
    </w:p>
    <w:p w14:paraId="6DCA1090"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r w:rsidRPr="00701954">
        <w:rPr>
          <w:rFonts w:asciiTheme="minorHAnsi" w:hAnsiTheme="minorHAnsi" w:cstheme="minorHAnsi"/>
          <w:color w:val="000000"/>
        </w:rPr>
        <w:t xml:space="preserve">Wong, P., 2022. Humanistic Theories of Psychopathology (SAGE </w:t>
      </w:r>
      <w:proofErr w:type="spellStart"/>
      <w:r w:rsidRPr="00701954">
        <w:rPr>
          <w:rFonts w:asciiTheme="minorHAnsi" w:hAnsiTheme="minorHAnsi" w:cstheme="minorHAnsi"/>
          <w:color w:val="000000"/>
        </w:rPr>
        <w:t>Encyclopedia</w:t>
      </w:r>
      <w:proofErr w:type="spellEnd"/>
      <w:r w:rsidRPr="00701954">
        <w:rPr>
          <w:rFonts w:asciiTheme="minorHAnsi" w:hAnsiTheme="minorHAnsi" w:cstheme="minorHAnsi"/>
          <w:color w:val="000000"/>
        </w:rPr>
        <w:t xml:space="preserve"> of Theory in Psychology) | </w:t>
      </w:r>
      <w:proofErr w:type="spellStart"/>
      <w:r w:rsidRPr="00701954">
        <w:rPr>
          <w:rFonts w:asciiTheme="minorHAnsi" w:hAnsiTheme="minorHAnsi" w:cstheme="minorHAnsi"/>
          <w:color w:val="000000"/>
        </w:rPr>
        <w:t>Dr.</w:t>
      </w:r>
      <w:proofErr w:type="spellEnd"/>
      <w:r w:rsidRPr="00701954">
        <w:rPr>
          <w:rFonts w:asciiTheme="minorHAnsi" w:hAnsiTheme="minorHAnsi" w:cstheme="minorHAnsi"/>
          <w:color w:val="000000"/>
        </w:rPr>
        <w:t xml:space="preserve"> Paul Wong. [online] Drpaulwong.com. Available at: &lt;http://www.drpaulwong.com/humanistic-theories-2/&gt; [Accessed 6 May 2022].</w:t>
      </w:r>
    </w:p>
    <w:p w14:paraId="7BEA55E7" w14:textId="77777777" w:rsidR="00862E80" w:rsidRPr="00701954" w:rsidRDefault="00862E80" w:rsidP="00701954">
      <w:pPr>
        <w:pStyle w:val="NormalWeb"/>
        <w:spacing w:before="0" w:beforeAutospacing="0" w:after="180" w:afterAutospacing="0" w:line="480" w:lineRule="auto"/>
        <w:ind w:left="450" w:hanging="450"/>
        <w:rPr>
          <w:rFonts w:asciiTheme="minorHAnsi" w:hAnsiTheme="minorHAnsi" w:cstheme="minorHAnsi"/>
          <w:color w:val="000000"/>
        </w:rPr>
      </w:pPr>
      <w:r w:rsidRPr="00701954">
        <w:rPr>
          <w:rFonts w:asciiTheme="minorHAnsi" w:hAnsiTheme="minorHAnsi" w:cstheme="minorHAnsi"/>
          <w:color w:val="000000"/>
        </w:rPr>
        <w:t xml:space="preserve">www.basw.co.uk. 2022. What do social workers </w:t>
      </w:r>
      <w:proofErr w:type="gramStart"/>
      <w:r w:rsidRPr="00701954">
        <w:rPr>
          <w:rFonts w:asciiTheme="minorHAnsi" w:hAnsiTheme="minorHAnsi" w:cstheme="minorHAnsi"/>
          <w:color w:val="000000"/>
        </w:rPr>
        <w:t>do?.</w:t>
      </w:r>
      <w:proofErr w:type="gramEnd"/>
      <w:r w:rsidRPr="00701954">
        <w:rPr>
          <w:rFonts w:asciiTheme="minorHAnsi" w:hAnsiTheme="minorHAnsi" w:cstheme="minorHAnsi"/>
          <w:color w:val="000000"/>
        </w:rPr>
        <w:t xml:space="preserve"> [online] Available at: &lt;https://www.basw.co.uk/resources/become-social-worker/what-do-social-workers-do/&gt; [Accessed 6 May 2022].</w:t>
      </w:r>
    </w:p>
    <w:p w14:paraId="1E96284C" w14:textId="77777777" w:rsidR="00862E80" w:rsidRPr="00862E80" w:rsidRDefault="00862E80" w:rsidP="00862E80">
      <w:pPr>
        <w:spacing w:line="360" w:lineRule="auto"/>
        <w:rPr>
          <w:rFonts w:cstheme="minorHAnsi"/>
          <w:color w:val="333333"/>
          <w:sz w:val="24"/>
          <w:szCs w:val="24"/>
          <w:shd w:val="clear" w:color="auto" w:fill="FFFFFF"/>
        </w:rPr>
      </w:pPr>
    </w:p>
    <w:tbl>
      <w:tblPr>
        <w:tblW w:w="17371" w:type="dxa"/>
        <w:tblCellSpacing w:w="15" w:type="dxa"/>
        <w:tblInd w:w="300" w:type="dxa"/>
        <w:shd w:val="clear" w:color="auto" w:fill="FFFFFF"/>
        <w:tblCellMar>
          <w:top w:w="15" w:type="dxa"/>
          <w:left w:w="15" w:type="dxa"/>
          <w:bottom w:w="15" w:type="dxa"/>
          <w:right w:w="15" w:type="dxa"/>
        </w:tblCellMar>
        <w:tblLook w:val="04A0" w:firstRow="1" w:lastRow="0" w:firstColumn="1" w:lastColumn="0" w:noHBand="0" w:noVBand="1"/>
      </w:tblPr>
      <w:tblGrid>
        <w:gridCol w:w="5796"/>
        <w:gridCol w:w="5780"/>
        <w:gridCol w:w="5795"/>
      </w:tblGrid>
      <w:tr w:rsidR="00896429" w14:paraId="271CDA60" w14:textId="62A0BBD1" w:rsidTr="000C0A27">
        <w:trPr>
          <w:tblCellSpacing w:w="15" w:type="dxa"/>
        </w:trPr>
        <w:tc>
          <w:tcPr>
            <w:tcW w:w="0" w:type="auto"/>
            <w:shd w:val="clear" w:color="auto" w:fill="FFFFFF"/>
            <w:vAlign w:val="center"/>
            <w:hideMark/>
          </w:tcPr>
          <w:p w14:paraId="33481552" w14:textId="77777777" w:rsidR="000C0A27" w:rsidRDefault="000C0A27" w:rsidP="000C0A27"/>
        </w:tc>
        <w:tc>
          <w:tcPr>
            <w:tcW w:w="0" w:type="auto"/>
            <w:shd w:val="clear" w:color="auto" w:fill="FFFFFF"/>
            <w:vAlign w:val="center"/>
          </w:tcPr>
          <w:p w14:paraId="559A9A43" w14:textId="71F59595" w:rsidR="000C0A27" w:rsidRDefault="000C0A27" w:rsidP="000C0A27">
            <w:pPr>
              <w:spacing w:line="300" w:lineRule="atLeast"/>
              <w:rPr>
                <w:rFonts w:ascii="Arial" w:hAnsi="Arial" w:cs="Arial"/>
                <w:color w:val="333333"/>
                <w:sz w:val="21"/>
                <w:szCs w:val="21"/>
              </w:rPr>
            </w:pPr>
          </w:p>
        </w:tc>
        <w:tc>
          <w:tcPr>
            <w:tcW w:w="0" w:type="auto"/>
          </w:tcPr>
          <w:p w14:paraId="4B523A29" w14:textId="5A344BED" w:rsidR="000C0A27" w:rsidRPr="00896429" w:rsidRDefault="00896429" w:rsidP="000C0A27">
            <w:pPr>
              <w:rPr>
                <w:rFonts w:ascii="Arial" w:hAnsi="Arial" w:cs="Arial"/>
                <w:color w:val="333333"/>
                <w:sz w:val="21"/>
                <w:szCs w:val="21"/>
              </w:rPr>
            </w:pPr>
            <w:r>
              <w:rPr>
                <w:sz w:val="20"/>
                <w:szCs w:val="20"/>
              </w:rPr>
              <w:t xml:space="preserve"> </w:t>
            </w:r>
          </w:p>
        </w:tc>
      </w:tr>
      <w:tr w:rsidR="00896429" w14:paraId="48FAC8EB" w14:textId="77777777" w:rsidTr="000C0A27">
        <w:trPr>
          <w:gridAfter w:val="1"/>
          <w:tblCellSpacing w:w="15" w:type="dxa"/>
        </w:trPr>
        <w:tc>
          <w:tcPr>
            <w:tcW w:w="0" w:type="auto"/>
            <w:shd w:val="clear" w:color="auto" w:fill="FFFFFF"/>
            <w:vAlign w:val="center"/>
            <w:hideMark/>
          </w:tcPr>
          <w:p w14:paraId="18F26D25"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09ACE5DB" w14:textId="6B038881" w:rsidR="000C0A27" w:rsidRDefault="000C0A27" w:rsidP="000C0A27">
            <w:pPr>
              <w:spacing w:line="300" w:lineRule="atLeast"/>
              <w:rPr>
                <w:rFonts w:ascii="Arial" w:hAnsi="Arial" w:cs="Arial"/>
                <w:color w:val="333333"/>
                <w:sz w:val="21"/>
                <w:szCs w:val="21"/>
              </w:rPr>
            </w:pPr>
          </w:p>
        </w:tc>
      </w:tr>
      <w:tr w:rsidR="00896429" w14:paraId="38348C08" w14:textId="77777777" w:rsidTr="000C0A27">
        <w:trPr>
          <w:gridAfter w:val="1"/>
          <w:tblCellSpacing w:w="15" w:type="dxa"/>
        </w:trPr>
        <w:tc>
          <w:tcPr>
            <w:tcW w:w="0" w:type="auto"/>
            <w:shd w:val="clear" w:color="auto" w:fill="FFFFFF"/>
            <w:vAlign w:val="center"/>
            <w:hideMark/>
          </w:tcPr>
          <w:p w14:paraId="57FAA85A" w14:textId="5B8B95D6" w:rsidR="00945FB6" w:rsidRDefault="00945FB6" w:rsidP="000C0A27">
            <w:pPr>
              <w:spacing w:line="300" w:lineRule="atLeast"/>
              <w:rPr>
                <w:rFonts w:ascii="Arial" w:hAnsi="Arial" w:cs="Arial"/>
                <w:color w:val="333333"/>
                <w:sz w:val="21"/>
                <w:szCs w:val="21"/>
              </w:rPr>
            </w:pPr>
          </w:p>
        </w:tc>
        <w:tc>
          <w:tcPr>
            <w:tcW w:w="0" w:type="auto"/>
            <w:shd w:val="clear" w:color="auto" w:fill="FFFFFF"/>
          </w:tcPr>
          <w:p w14:paraId="55D3C4DF" w14:textId="3975BCE1" w:rsidR="000C0A27" w:rsidRDefault="000C0A27" w:rsidP="000C0A27">
            <w:pPr>
              <w:spacing w:line="300" w:lineRule="atLeast"/>
              <w:rPr>
                <w:rFonts w:ascii="Arial" w:hAnsi="Arial" w:cs="Arial"/>
                <w:color w:val="333333"/>
                <w:sz w:val="21"/>
                <w:szCs w:val="21"/>
              </w:rPr>
            </w:pPr>
          </w:p>
        </w:tc>
      </w:tr>
      <w:tr w:rsidR="00896429" w14:paraId="38E20D23" w14:textId="77777777" w:rsidTr="000C0A27">
        <w:trPr>
          <w:gridAfter w:val="1"/>
          <w:tblCellSpacing w:w="15" w:type="dxa"/>
        </w:trPr>
        <w:tc>
          <w:tcPr>
            <w:tcW w:w="0" w:type="auto"/>
            <w:shd w:val="clear" w:color="auto" w:fill="FFFFFF"/>
            <w:vAlign w:val="center"/>
            <w:hideMark/>
          </w:tcPr>
          <w:p w14:paraId="52ECF3C2"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0D9C1BC5" w14:textId="5D653B03" w:rsidR="000C0A27" w:rsidRDefault="000C0A27" w:rsidP="000C0A27">
            <w:pPr>
              <w:spacing w:line="300" w:lineRule="atLeast"/>
              <w:rPr>
                <w:rFonts w:ascii="Arial" w:hAnsi="Arial" w:cs="Arial"/>
                <w:color w:val="333333"/>
                <w:sz w:val="21"/>
                <w:szCs w:val="21"/>
              </w:rPr>
            </w:pPr>
          </w:p>
        </w:tc>
      </w:tr>
      <w:tr w:rsidR="00896429" w14:paraId="53B281C5" w14:textId="77777777" w:rsidTr="000C0A27">
        <w:trPr>
          <w:gridAfter w:val="1"/>
          <w:tblCellSpacing w:w="15" w:type="dxa"/>
        </w:trPr>
        <w:tc>
          <w:tcPr>
            <w:tcW w:w="0" w:type="auto"/>
            <w:shd w:val="clear" w:color="auto" w:fill="FFFFFF"/>
            <w:vAlign w:val="center"/>
            <w:hideMark/>
          </w:tcPr>
          <w:p w14:paraId="531ED6DF"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0E36499B" w14:textId="004B5FD4" w:rsidR="000C0A27" w:rsidRDefault="000C0A27" w:rsidP="000C0A27">
            <w:pPr>
              <w:spacing w:line="300" w:lineRule="atLeast"/>
              <w:rPr>
                <w:rFonts w:ascii="Arial" w:hAnsi="Arial" w:cs="Arial"/>
                <w:color w:val="333333"/>
                <w:sz w:val="21"/>
                <w:szCs w:val="21"/>
              </w:rPr>
            </w:pPr>
          </w:p>
        </w:tc>
      </w:tr>
      <w:tr w:rsidR="00896429" w14:paraId="047B3C98" w14:textId="77777777" w:rsidTr="000C0A27">
        <w:trPr>
          <w:gridAfter w:val="1"/>
          <w:tblCellSpacing w:w="15" w:type="dxa"/>
        </w:trPr>
        <w:tc>
          <w:tcPr>
            <w:tcW w:w="0" w:type="auto"/>
            <w:shd w:val="clear" w:color="auto" w:fill="FFFFFF"/>
            <w:vAlign w:val="center"/>
            <w:hideMark/>
          </w:tcPr>
          <w:p w14:paraId="022940D5"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7DA02A14" w14:textId="5A045D9D" w:rsidR="000C0A27" w:rsidRDefault="000C0A27" w:rsidP="000C0A27">
            <w:pPr>
              <w:spacing w:line="300" w:lineRule="atLeast"/>
              <w:rPr>
                <w:rFonts w:ascii="Arial" w:hAnsi="Arial" w:cs="Arial"/>
                <w:color w:val="333333"/>
                <w:sz w:val="21"/>
                <w:szCs w:val="21"/>
              </w:rPr>
            </w:pPr>
          </w:p>
        </w:tc>
      </w:tr>
      <w:tr w:rsidR="00896429" w14:paraId="10FD422B" w14:textId="77777777" w:rsidTr="000C0A27">
        <w:trPr>
          <w:gridAfter w:val="1"/>
          <w:tblCellSpacing w:w="15" w:type="dxa"/>
        </w:trPr>
        <w:tc>
          <w:tcPr>
            <w:tcW w:w="0" w:type="auto"/>
            <w:shd w:val="clear" w:color="auto" w:fill="FFFFFF"/>
            <w:vAlign w:val="center"/>
            <w:hideMark/>
          </w:tcPr>
          <w:p w14:paraId="06D036D0"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5A0BC7CF" w14:textId="67B0E077" w:rsidR="000C0A27" w:rsidRDefault="000C0A27" w:rsidP="000C0A27">
            <w:pPr>
              <w:spacing w:line="300" w:lineRule="atLeast"/>
              <w:rPr>
                <w:rFonts w:ascii="Arial" w:hAnsi="Arial" w:cs="Arial"/>
                <w:color w:val="333333"/>
                <w:sz w:val="21"/>
                <w:szCs w:val="21"/>
              </w:rPr>
            </w:pPr>
          </w:p>
        </w:tc>
      </w:tr>
      <w:tr w:rsidR="00896429" w14:paraId="677C8BAD" w14:textId="77777777" w:rsidTr="000C0A27">
        <w:trPr>
          <w:gridAfter w:val="1"/>
          <w:tblCellSpacing w:w="15" w:type="dxa"/>
        </w:trPr>
        <w:tc>
          <w:tcPr>
            <w:tcW w:w="0" w:type="auto"/>
            <w:shd w:val="clear" w:color="auto" w:fill="FFFFFF"/>
            <w:vAlign w:val="center"/>
            <w:hideMark/>
          </w:tcPr>
          <w:p w14:paraId="5EE029A9"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3831BF16" w14:textId="094F1374" w:rsidR="000C0A27" w:rsidRDefault="000C0A27" w:rsidP="000C0A27">
            <w:pPr>
              <w:spacing w:line="300" w:lineRule="atLeast"/>
              <w:rPr>
                <w:rFonts w:ascii="Arial" w:hAnsi="Arial" w:cs="Arial"/>
                <w:color w:val="333333"/>
                <w:sz w:val="21"/>
                <w:szCs w:val="21"/>
              </w:rPr>
            </w:pPr>
          </w:p>
        </w:tc>
      </w:tr>
      <w:tr w:rsidR="00896429" w14:paraId="310DAF9E" w14:textId="77777777" w:rsidTr="000C0A27">
        <w:trPr>
          <w:gridAfter w:val="1"/>
          <w:tblCellSpacing w:w="15" w:type="dxa"/>
        </w:trPr>
        <w:tc>
          <w:tcPr>
            <w:tcW w:w="0" w:type="auto"/>
            <w:shd w:val="clear" w:color="auto" w:fill="FFFFFF"/>
            <w:vAlign w:val="center"/>
            <w:hideMark/>
          </w:tcPr>
          <w:p w14:paraId="30076023"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67653777" w14:textId="672B8AFB" w:rsidR="000C0A27" w:rsidRDefault="000C0A27" w:rsidP="000C0A27">
            <w:pPr>
              <w:spacing w:line="300" w:lineRule="atLeast"/>
              <w:rPr>
                <w:rFonts w:ascii="Arial" w:hAnsi="Arial" w:cs="Arial"/>
                <w:color w:val="333333"/>
                <w:sz w:val="21"/>
                <w:szCs w:val="21"/>
              </w:rPr>
            </w:pPr>
          </w:p>
        </w:tc>
      </w:tr>
      <w:tr w:rsidR="00896429" w14:paraId="11AA8693" w14:textId="77777777" w:rsidTr="000C0A27">
        <w:trPr>
          <w:gridAfter w:val="1"/>
          <w:tblCellSpacing w:w="15" w:type="dxa"/>
        </w:trPr>
        <w:tc>
          <w:tcPr>
            <w:tcW w:w="0" w:type="auto"/>
            <w:shd w:val="clear" w:color="auto" w:fill="FFFFFF"/>
            <w:vAlign w:val="center"/>
            <w:hideMark/>
          </w:tcPr>
          <w:p w14:paraId="7516FCA3"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7134CD07" w14:textId="2EC15BDD" w:rsidR="000C0A27" w:rsidRDefault="000C0A27" w:rsidP="000C0A27">
            <w:pPr>
              <w:spacing w:line="300" w:lineRule="atLeast"/>
              <w:rPr>
                <w:rFonts w:ascii="Arial" w:hAnsi="Arial" w:cs="Arial"/>
                <w:color w:val="333333"/>
                <w:sz w:val="21"/>
                <w:szCs w:val="21"/>
              </w:rPr>
            </w:pPr>
          </w:p>
        </w:tc>
      </w:tr>
      <w:tr w:rsidR="00896429" w14:paraId="773D3A18" w14:textId="77777777" w:rsidTr="000C0A27">
        <w:trPr>
          <w:gridAfter w:val="1"/>
          <w:tblCellSpacing w:w="15" w:type="dxa"/>
        </w:trPr>
        <w:tc>
          <w:tcPr>
            <w:tcW w:w="0" w:type="auto"/>
            <w:shd w:val="clear" w:color="auto" w:fill="FFFFFF"/>
            <w:vAlign w:val="center"/>
            <w:hideMark/>
          </w:tcPr>
          <w:p w14:paraId="55F960C9"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18405658" w14:textId="24307845" w:rsidR="000C0A27" w:rsidRDefault="000C0A27" w:rsidP="000C0A27">
            <w:pPr>
              <w:spacing w:line="300" w:lineRule="atLeast"/>
              <w:rPr>
                <w:rFonts w:ascii="Arial" w:hAnsi="Arial" w:cs="Arial"/>
                <w:color w:val="333333"/>
                <w:sz w:val="21"/>
                <w:szCs w:val="21"/>
              </w:rPr>
            </w:pPr>
          </w:p>
        </w:tc>
      </w:tr>
      <w:tr w:rsidR="00896429" w14:paraId="1BECC424" w14:textId="77777777" w:rsidTr="000C0A27">
        <w:trPr>
          <w:gridAfter w:val="1"/>
          <w:tblCellSpacing w:w="15" w:type="dxa"/>
        </w:trPr>
        <w:tc>
          <w:tcPr>
            <w:tcW w:w="0" w:type="auto"/>
            <w:shd w:val="clear" w:color="auto" w:fill="FFFFFF"/>
            <w:vAlign w:val="center"/>
            <w:hideMark/>
          </w:tcPr>
          <w:p w14:paraId="02EA998B"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128BE56A" w14:textId="1E754E77" w:rsidR="000C0A27" w:rsidRDefault="000C0A27" w:rsidP="000C0A27">
            <w:pPr>
              <w:spacing w:line="300" w:lineRule="atLeast"/>
              <w:rPr>
                <w:rFonts w:ascii="Arial" w:hAnsi="Arial" w:cs="Arial"/>
                <w:color w:val="333333"/>
                <w:sz w:val="21"/>
                <w:szCs w:val="21"/>
              </w:rPr>
            </w:pPr>
          </w:p>
        </w:tc>
      </w:tr>
      <w:tr w:rsidR="00896429" w14:paraId="32522E69" w14:textId="77777777" w:rsidTr="000C0A27">
        <w:trPr>
          <w:gridAfter w:val="1"/>
          <w:tblCellSpacing w:w="15" w:type="dxa"/>
        </w:trPr>
        <w:tc>
          <w:tcPr>
            <w:tcW w:w="0" w:type="auto"/>
            <w:shd w:val="clear" w:color="auto" w:fill="FFFFFF"/>
            <w:vAlign w:val="center"/>
            <w:hideMark/>
          </w:tcPr>
          <w:p w14:paraId="652D4822"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31A216D1" w14:textId="0963D594" w:rsidR="000C0A27" w:rsidRDefault="000C0A27" w:rsidP="000C0A27">
            <w:pPr>
              <w:spacing w:line="300" w:lineRule="atLeast"/>
              <w:rPr>
                <w:rFonts w:ascii="Arial" w:hAnsi="Arial" w:cs="Arial"/>
                <w:color w:val="333333"/>
                <w:sz w:val="21"/>
                <w:szCs w:val="21"/>
              </w:rPr>
            </w:pPr>
          </w:p>
        </w:tc>
      </w:tr>
      <w:tr w:rsidR="00896429" w14:paraId="59AA6C97" w14:textId="77777777" w:rsidTr="000C0A27">
        <w:trPr>
          <w:gridAfter w:val="1"/>
          <w:tblCellSpacing w:w="15" w:type="dxa"/>
        </w:trPr>
        <w:tc>
          <w:tcPr>
            <w:tcW w:w="0" w:type="auto"/>
            <w:shd w:val="clear" w:color="auto" w:fill="FFFFFF"/>
            <w:vAlign w:val="center"/>
            <w:hideMark/>
          </w:tcPr>
          <w:p w14:paraId="15CB4DDC"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6B7098FF" w14:textId="0DC3A265" w:rsidR="000C0A27" w:rsidRDefault="000C0A27" w:rsidP="000C0A27">
            <w:pPr>
              <w:spacing w:line="300" w:lineRule="atLeast"/>
              <w:rPr>
                <w:rFonts w:ascii="Arial" w:hAnsi="Arial" w:cs="Arial"/>
                <w:color w:val="333333"/>
                <w:sz w:val="21"/>
                <w:szCs w:val="21"/>
              </w:rPr>
            </w:pPr>
          </w:p>
        </w:tc>
      </w:tr>
      <w:tr w:rsidR="00896429" w14:paraId="11E4605C" w14:textId="77777777" w:rsidTr="000C0A27">
        <w:trPr>
          <w:gridAfter w:val="1"/>
          <w:tblCellSpacing w:w="15" w:type="dxa"/>
        </w:trPr>
        <w:tc>
          <w:tcPr>
            <w:tcW w:w="0" w:type="auto"/>
            <w:shd w:val="clear" w:color="auto" w:fill="FFFFFF"/>
            <w:vAlign w:val="center"/>
            <w:hideMark/>
          </w:tcPr>
          <w:p w14:paraId="7A14C3BB"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37A3619C" w14:textId="137F90D0" w:rsidR="000C0A27" w:rsidRDefault="000C0A27" w:rsidP="000C0A27">
            <w:pPr>
              <w:spacing w:line="300" w:lineRule="atLeast"/>
              <w:rPr>
                <w:rFonts w:ascii="Arial" w:hAnsi="Arial" w:cs="Arial"/>
                <w:color w:val="333333"/>
                <w:sz w:val="21"/>
                <w:szCs w:val="21"/>
              </w:rPr>
            </w:pPr>
          </w:p>
        </w:tc>
      </w:tr>
      <w:tr w:rsidR="00896429" w14:paraId="21ABAC22" w14:textId="77777777" w:rsidTr="000C0A27">
        <w:trPr>
          <w:gridAfter w:val="1"/>
          <w:tblCellSpacing w:w="15" w:type="dxa"/>
        </w:trPr>
        <w:tc>
          <w:tcPr>
            <w:tcW w:w="0" w:type="auto"/>
            <w:shd w:val="clear" w:color="auto" w:fill="FFFFFF"/>
            <w:vAlign w:val="center"/>
            <w:hideMark/>
          </w:tcPr>
          <w:p w14:paraId="0151763A"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56DE1A81" w14:textId="58E9808D" w:rsidR="000C0A27" w:rsidRDefault="000C0A27" w:rsidP="000C0A27">
            <w:pPr>
              <w:spacing w:line="300" w:lineRule="atLeast"/>
              <w:rPr>
                <w:rFonts w:ascii="Arial" w:hAnsi="Arial" w:cs="Arial"/>
                <w:color w:val="333333"/>
                <w:sz w:val="21"/>
                <w:szCs w:val="21"/>
              </w:rPr>
            </w:pPr>
          </w:p>
        </w:tc>
      </w:tr>
      <w:tr w:rsidR="00896429" w14:paraId="2CC51153" w14:textId="77777777" w:rsidTr="000C0A27">
        <w:trPr>
          <w:gridAfter w:val="1"/>
          <w:tblCellSpacing w:w="15" w:type="dxa"/>
        </w:trPr>
        <w:tc>
          <w:tcPr>
            <w:tcW w:w="0" w:type="auto"/>
            <w:shd w:val="clear" w:color="auto" w:fill="FFFFFF"/>
            <w:vAlign w:val="center"/>
            <w:hideMark/>
          </w:tcPr>
          <w:p w14:paraId="51F7474D"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78429117" w14:textId="521D1F58" w:rsidR="000C0A27" w:rsidRDefault="000C0A27" w:rsidP="000C0A27">
            <w:pPr>
              <w:spacing w:line="300" w:lineRule="atLeast"/>
              <w:rPr>
                <w:rFonts w:ascii="Arial" w:hAnsi="Arial" w:cs="Arial"/>
                <w:color w:val="333333"/>
                <w:sz w:val="21"/>
                <w:szCs w:val="21"/>
              </w:rPr>
            </w:pPr>
          </w:p>
        </w:tc>
      </w:tr>
      <w:tr w:rsidR="00896429" w14:paraId="3642138A" w14:textId="77777777" w:rsidTr="000C0A27">
        <w:trPr>
          <w:gridAfter w:val="1"/>
          <w:tblCellSpacing w:w="15" w:type="dxa"/>
        </w:trPr>
        <w:tc>
          <w:tcPr>
            <w:tcW w:w="0" w:type="auto"/>
            <w:shd w:val="clear" w:color="auto" w:fill="FFFFFF"/>
            <w:vAlign w:val="center"/>
            <w:hideMark/>
          </w:tcPr>
          <w:p w14:paraId="1F365B45"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692E74C2" w14:textId="5FDD3FE1" w:rsidR="000C0A27" w:rsidRDefault="000C0A27" w:rsidP="000C0A27">
            <w:pPr>
              <w:spacing w:line="300" w:lineRule="atLeast"/>
              <w:rPr>
                <w:rFonts w:ascii="Arial" w:hAnsi="Arial" w:cs="Arial"/>
                <w:color w:val="333333"/>
                <w:sz w:val="21"/>
                <w:szCs w:val="21"/>
              </w:rPr>
            </w:pPr>
          </w:p>
        </w:tc>
      </w:tr>
      <w:tr w:rsidR="00896429" w14:paraId="687864C4" w14:textId="77777777" w:rsidTr="000C0A27">
        <w:trPr>
          <w:gridAfter w:val="1"/>
          <w:tblCellSpacing w:w="15" w:type="dxa"/>
        </w:trPr>
        <w:tc>
          <w:tcPr>
            <w:tcW w:w="0" w:type="auto"/>
            <w:shd w:val="clear" w:color="auto" w:fill="FFFFFF"/>
            <w:vAlign w:val="center"/>
            <w:hideMark/>
          </w:tcPr>
          <w:p w14:paraId="1FF45F8A"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4ECB4DE7" w14:textId="6473A377" w:rsidR="000C0A27" w:rsidRDefault="000C0A27" w:rsidP="000C0A27">
            <w:pPr>
              <w:spacing w:line="300" w:lineRule="atLeast"/>
              <w:rPr>
                <w:rFonts w:ascii="Arial" w:hAnsi="Arial" w:cs="Arial"/>
                <w:color w:val="333333"/>
                <w:sz w:val="21"/>
                <w:szCs w:val="21"/>
              </w:rPr>
            </w:pPr>
          </w:p>
        </w:tc>
      </w:tr>
      <w:tr w:rsidR="00896429" w14:paraId="64C2AFE9" w14:textId="77777777" w:rsidTr="000C0A27">
        <w:trPr>
          <w:gridAfter w:val="1"/>
          <w:tblCellSpacing w:w="15" w:type="dxa"/>
        </w:trPr>
        <w:tc>
          <w:tcPr>
            <w:tcW w:w="0" w:type="auto"/>
            <w:shd w:val="clear" w:color="auto" w:fill="FFFFFF"/>
            <w:vAlign w:val="center"/>
            <w:hideMark/>
          </w:tcPr>
          <w:p w14:paraId="6DBEA8D7"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70D2DF05" w14:textId="652E79D5" w:rsidR="000C0A27" w:rsidRDefault="000C0A27" w:rsidP="000C0A27">
            <w:pPr>
              <w:spacing w:line="300" w:lineRule="atLeast"/>
              <w:rPr>
                <w:rFonts w:ascii="Arial" w:hAnsi="Arial" w:cs="Arial"/>
                <w:color w:val="333333"/>
                <w:sz w:val="21"/>
                <w:szCs w:val="21"/>
              </w:rPr>
            </w:pPr>
          </w:p>
        </w:tc>
      </w:tr>
      <w:tr w:rsidR="00896429" w14:paraId="00B601C4" w14:textId="77777777" w:rsidTr="000C0A27">
        <w:trPr>
          <w:gridAfter w:val="1"/>
          <w:tblCellSpacing w:w="15" w:type="dxa"/>
        </w:trPr>
        <w:tc>
          <w:tcPr>
            <w:tcW w:w="0" w:type="auto"/>
            <w:shd w:val="clear" w:color="auto" w:fill="FFFFFF"/>
            <w:vAlign w:val="center"/>
            <w:hideMark/>
          </w:tcPr>
          <w:p w14:paraId="1BE36978"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26720EFF" w14:textId="37E1BFF5" w:rsidR="000C0A27" w:rsidRDefault="000C0A27" w:rsidP="000C0A27">
            <w:pPr>
              <w:spacing w:line="300" w:lineRule="atLeast"/>
              <w:rPr>
                <w:rFonts w:ascii="Arial" w:hAnsi="Arial" w:cs="Arial"/>
                <w:color w:val="333333"/>
                <w:sz w:val="21"/>
                <w:szCs w:val="21"/>
              </w:rPr>
            </w:pPr>
          </w:p>
        </w:tc>
      </w:tr>
      <w:tr w:rsidR="00896429" w14:paraId="4CA05FB4" w14:textId="77777777" w:rsidTr="000C0A27">
        <w:trPr>
          <w:gridAfter w:val="1"/>
          <w:tblCellSpacing w:w="15" w:type="dxa"/>
        </w:trPr>
        <w:tc>
          <w:tcPr>
            <w:tcW w:w="0" w:type="auto"/>
            <w:shd w:val="clear" w:color="auto" w:fill="FFFFFF"/>
            <w:vAlign w:val="center"/>
            <w:hideMark/>
          </w:tcPr>
          <w:p w14:paraId="616E675C"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4647D417" w14:textId="2414ADE2" w:rsidR="000C0A27" w:rsidRDefault="000C0A27" w:rsidP="000C0A27">
            <w:pPr>
              <w:spacing w:line="300" w:lineRule="atLeast"/>
              <w:rPr>
                <w:rFonts w:ascii="Arial" w:hAnsi="Arial" w:cs="Arial"/>
                <w:color w:val="333333"/>
                <w:sz w:val="21"/>
                <w:szCs w:val="21"/>
              </w:rPr>
            </w:pPr>
          </w:p>
        </w:tc>
      </w:tr>
      <w:tr w:rsidR="00896429" w14:paraId="5AC80AE6" w14:textId="77777777" w:rsidTr="000C0A27">
        <w:trPr>
          <w:gridAfter w:val="1"/>
          <w:tblCellSpacing w:w="15" w:type="dxa"/>
        </w:trPr>
        <w:tc>
          <w:tcPr>
            <w:tcW w:w="0" w:type="auto"/>
            <w:shd w:val="clear" w:color="auto" w:fill="FFFFFF"/>
            <w:vAlign w:val="center"/>
            <w:hideMark/>
          </w:tcPr>
          <w:p w14:paraId="3F846511"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2FE0B68D" w14:textId="5CC5C027" w:rsidR="000C0A27" w:rsidRDefault="000C0A27" w:rsidP="000C0A27">
            <w:pPr>
              <w:spacing w:line="300" w:lineRule="atLeast"/>
              <w:rPr>
                <w:rFonts w:ascii="Arial" w:hAnsi="Arial" w:cs="Arial"/>
                <w:color w:val="333333"/>
                <w:sz w:val="21"/>
                <w:szCs w:val="21"/>
              </w:rPr>
            </w:pPr>
          </w:p>
        </w:tc>
      </w:tr>
      <w:tr w:rsidR="00896429" w14:paraId="05073419" w14:textId="77777777" w:rsidTr="000C0A27">
        <w:trPr>
          <w:gridAfter w:val="1"/>
          <w:tblCellSpacing w:w="15" w:type="dxa"/>
        </w:trPr>
        <w:tc>
          <w:tcPr>
            <w:tcW w:w="0" w:type="auto"/>
            <w:shd w:val="clear" w:color="auto" w:fill="FFFFFF"/>
            <w:vAlign w:val="center"/>
            <w:hideMark/>
          </w:tcPr>
          <w:p w14:paraId="475704ED"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68830296" w14:textId="22C35AB7" w:rsidR="000C0A27" w:rsidRDefault="000C0A27" w:rsidP="000C0A27">
            <w:pPr>
              <w:spacing w:line="300" w:lineRule="atLeast"/>
              <w:rPr>
                <w:rFonts w:ascii="Arial" w:hAnsi="Arial" w:cs="Arial"/>
                <w:color w:val="333333"/>
                <w:sz w:val="21"/>
                <w:szCs w:val="21"/>
              </w:rPr>
            </w:pPr>
          </w:p>
        </w:tc>
      </w:tr>
      <w:tr w:rsidR="00896429" w14:paraId="0BA34575" w14:textId="77777777" w:rsidTr="000C0A27">
        <w:trPr>
          <w:gridAfter w:val="1"/>
          <w:tblCellSpacing w:w="15" w:type="dxa"/>
        </w:trPr>
        <w:tc>
          <w:tcPr>
            <w:tcW w:w="0" w:type="auto"/>
            <w:shd w:val="clear" w:color="auto" w:fill="FFFFFF"/>
            <w:vAlign w:val="center"/>
            <w:hideMark/>
          </w:tcPr>
          <w:p w14:paraId="00666360"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3CCFD175" w14:textId="4E9D3B87" w:rsidR="000C0A27" w:rsidRDefault="000C0A27" w:rsidP="000C0A27">
            <w:pPr>
              <w:spacing w:line="300" w:lineRule="atLeast"/>
              <w:rPr>
                <w:rFonts w:ascii="Arial" w:hAnsi="Arial" w:cs="Arial"/>
                <w:color w:val="333333"/>
                <w:sz w:val="21"/>
                <w:szCs w:val="21"/>
              </w:rPr>
            </w:pPr>
          </w:p>
        </w:tc>
      </w:tr>
      <w:tr w:rsidR="00896429" w14:paraId="41A570D6" w14:textId="77777777" w:rsidTr="000C0A27">
        <w:trPr>
          <w:gridAfter w:val="1"/>
          <w:tblCellSpacing w:w="15" w:type="dxa"/>
        </w:trPr>
        <w:tc>
          <w:tcPr>
            <w:tcW w:w="0" w:type="auto"/>
            <w:shd w:val="clear" w:color="auto" w:fill="FFFFFF"/>
            <w:vAlign w:val="center"/>
            <w:hideMark/>
          </w:tcPr>
          <w:p w14:paraId="11AC45B7"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78892D8D" w14:textId="4A8B0BB1" w:rsidR="000C0A27" w:rsidRDefault="000C0A27" w:rsidP="000C0A27">
            <w:pPr>
              <w:spacing w:line="300" w:lineRule="atLeast"/>
              <w:rPr>
                <w:rFonts w:ascii="Arial" w:hAnsi="Arial" w:cs="Arial"/>
                <w:color w:val="333333"/>
                <w:sz w:val="21"/>
                <w:szCs w:val="21"/>
              </w:rPr>
            </w:pPr>
          </w:p>
        </w:tc>
      </w:tr>
      <w:tr w:rsidR="00896429" w14:paraId="3BAFD4A9" w14:textId="77777777" w:rsidTr="000C0A27">
        <w:trPr>
          <w:gridAfter w:val="1"/>
          <w:tblCellSpacing w:w="15" w:type="dxa"/>
        </w:trPr>
        <w:tc>
          <w:tcPr>
            <w:tcW w:w="0" w:type="auto"/>
            <w:shd w:val="clear" w:color="auto" w:fill="FFFFFF"/>
            <w:vAlign w:val="center"/>
            <w:hideMark/>
          </w:tcPr>
          <w:p w14:paraId="02E689E7"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320317AB" w14:textId="31B3C708" w:rsidR="000C0A27" w:rsidRDefault="000C0A27" w:rsidP="000C0A27">
            <w:pPr>
              <w:spacing w:line="300" w:lineRule="atLeast"/>
              <w:rPr>
                <w:rFonts w:ascii="Arial" w:hAnsi="Arial" w:cs="Arial"/>
                <w:color w:val="333333"/>
                <w:sz w:val="21"/>
                <w:szCs w:val="21"/>
              </w:rPr>
            </w:pPr>
          </w:p>
        </w:tc>
      </w:tr>
      <w:tr w:rsidR="00896429" w14:paraId="28CCC80F" w14:textId="77777777" w:rsidTr="000C0A27">
        <w:trPr>
          <w:gridAfter w:val="1"/>
          <w:tblCellSpacing w:w="15" w:type="dxa"/>
        </w:trPr>
        <w:tc>
          <w:tcPr>
            <w:tcW w:w="0" w:type="auto"/>
            <w:shd w:val="clear" w:color="auto" w:fill="FFFFFF"/>
            <w:vAlign w:val="center"/>
            <w:hideMark/>
          </w:tcPr>
          <w:p w14:paraId="637E338E"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608D5398" w14:textId="45D03297" w:rsidR="000C0A27" w:rsidRDefault="000C0A27" w:rsidP="000C0A27">
            <w:pPr>
              <w:spacing w:line="300" w:lineRule="atLeast"/>
              <w:rPr>
                <w:rFonts w:ascii="Arial" w:hAnsi="Arial" w:cs="Arial"/>
                <w:color w:val="333333"/>
                <w:sz w:val="21"/>
                <w:szCs w:val="21"/>
              </w:rPr>
            </w:pPr>
          </w:p>
        </w:tc>
      </w:tr>
      <w:tr w:rsidR="00896429" w14:paraId="4561ABF2" w14:textId="77777777" w:rsidTr="000C0A27">
        <w:trPr>
          <w:gridAfter w:val="1"/>
          <w:tblCellSpacing w:w="15" w:type="dxa"/>
        </w:trPr>
        <w:tc>
          <w:tcPr>
            <w:tcW w:w="0" w:type="auto"/>
            <w:shd w:val="clear" w:color="auto" w:fill="FFFFFF"/>
            <w:vAlign w:val="center"/>
            <w:hideMark/>
          </w:tcPr>
          <w:p w14:paraId="5323B91F"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36D5DBE5" w14:textId="382AFE6C" w:rsidR="000C0A27" w:rsidRDefault="000C0A27" w:rsidP="000C0A27">
            <w:pPr>
              <w:spacing w:line="300" w:lineRule="atLeast"/>
              <w:rPr>
                <w:rFonts w:ascii="Arial" w:hAnsi="Arial" w:cs="Arial"/>
                <w:color w:val="333333"/>
                <w:sz w:val="21"/>
                <w:szCs w:val="21"/>
              </w:rPr>
            </w:pPr>
          </w:p>
        </w:tc>
      </w:tr>
      <w:tr w:rsidR="00896429" w14:paraId="3DD83DDC" w14:textId="77777777" w:rsidTr="000C0A27">
        <w:trPr>
          <w:gridAfter w:val="1"/>
          <w:tblCellSpacing w:w="15" w:type="dxa"/>
        </w:trPr>
        <w:tc>
          <w:tcPr>
            <w:tcW w:w="0" w:type="auto"/>
            <w:shd w:val="clear" w:color="auto" w:fill="FFFFFF"/>
            <w:vAlign w:val="center"/>
            <w:hideMark/>
          </w:tcPr>
          <w:p w14:paraId="4F0E2EE4"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52F937A3" w14:textId="0D4F93A9" w:rsidR="000C0A27" w:rsidRDefault="000C0A27" w:rsidP="000C0A27">
            <w:pPr>
              <w:spacing w:line="300" w:lineRule="atLeast"/>
              <w:rPr>
                <w:rFonts w:ascii="Arial" w:hAnsi="Arial" w:cs="Arial"/>
                <w:color w:val="333333"/>
                <w:sz w:val="21"/>
                <w:szCs w:val="21"/>
              </w:rPr>
            </w:pPr>
          </w:p>
        </w:tc>
      </w:tr>
      <w:tr w:rsidR="00896429" w14:paraId="4606C177" w14:textId="77777777" w:rsidTr="000C0A27">
        <w:trPr>
          <w:gridAfter w:val="1"/>
          <w:tblCellSpacing w:w="15" w:type="dxa"/>
        </w:trPr>
        <w:tc>
          <w:tcPr>
            <w:tcW w:w="0" w:type="auto"/>
            <w:shd w:val="clear" w:color="auto" w:fill="FFFFFF"/>
            <w:vAlign w:val="center"/>
            <w:hideMark/>
          </w:tcPr>
          <w:p w14:paraId="2BC9EC00"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5FD9EA84" w14:textId="0CBB2036" w:rsidR="000C0A27" w:rsidRDefault="000C0A27" w:rsidP="000C0A27">
            <w:pPr>
              <w:spacing w:line="300" w:lineRule="atLeast"/>
              <w:rPr>
                <w:rFonts w:ascii="Arial" w:hAnsi="Arial" w:cs="Arial"/>
                <w:color w:val="333333"/>
                <w:sz w:val="21"/>
                <w:szCs w:val="21"/>
              </w:rPr>
            </w:pPr>
          </w:p>
        </w:tc>
      </w:tr>
      <w:tr w:rsidR="00896429" w14:paraId="1F53DA8E" w14:textId="77777777" w:rsidTr="000C0A27">
        <w:trPr>
          <w:gridAfter w:val="1"/>
          <w:tblCellSpacing w:w="15" w:type="dxa"/>
        </w:trPr>
        <w:tc>
          <w:tcPr>
            <w:tcW w:w="0" w:type="auto"/>
            <w:shd w:val="clear" w:color="auto" w:fill="FFFFFF"/>
            <w:vAlign w:val="center"/>
            <w:hideMark/>
          </w:tcPr>
          <w:p w14:paraId="0C38C135"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02A216DD" w14:textId="4BEC94D3" w:rsidR="000C0A27" w:rsidRDefault="000C0A27" w:rsidP="000C0A27">
            <w:pPr>
              <w:spacing w:line="300" w:lineRule="atLeast"/>
              <w:rPr>
                <w:rFonts w:ascii="Arial" w:hAnsi="Arial" w:cs="Arial"/>
                <w:color w:val="333333"/>
                <w:sz w:val="21"/>
                <w:szCs w:val="21"/>
              </w:rPr>
            </w:pPr>
          </w:p>
        </w:tc>
      </w:tr>
      <w:tr w:rsidR="00896429" w14:paraId="07228378" w14:textId="77777777" w:rsidTr="000C0A27">
        <w:trPr>
          <w:gridAfter w:val="1"/>
          <w:tblCellSpacing w:w="15" w:type="dxa"/>
        </w:trPr>
        <w:tc>
          <w:tcPr>
            <w:tcW w:w="0" w:type="auto"/>
            <w:shd w:val="clear" w:color="auto" w:fill="FFFFFF"/>
            <w:vAlign w:val="center"/>
            <w:hideMark/>
          </w:tcPr>
          <w:p w14:paraId="6EF42AE3"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2D3937E8" w14:textId="299DBBA8" w:rsidR="000C0A27" w:rsidRDefault="000C0A27" w:rsidP="000C0A27">
            <w:pPr>
              <w:spacing w:line="300" w:lineRule="atLeast"/>
              <w:rPr>
                <w:rFonts w:ascii="Arial" w:hAnsi="Arial" w:cs="Arial"/>
                <w:color w:val="333333"/>
                <w:sz w:val="21"/>
                <w:szCs w:val="21"/>
              </w:rPr>
            </w:pPr>
          </w:p>
        </w:tc>
      </w:tr>
      <w:tr w:rsidR="00896429" w14:paraId="7EFBA85D" w14:textId="77777777" w:rsidTr="000C0A27">
        <w:trPr>
          <w:gridAfter w:val="1"/>
          <w:tblCellSpacing w:w="15" w:type="dxa"/>
        </w:trPr>
        <w:tc>
          <w:tcPr>
            <w:tcW w:w="0" w:type="auto"/>
            <w:shd w:val="clear" w:color="auto" w:fill="FFFFFF"/>
            <w:vAlign w:val="center"/>
            <w:hideMark/>
          </w:tcPr>
          <w:p w14:paraId="521A514F"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70E0E69A" w14:textId="0A51E020" w:rsidR="000C0A27" w:rsidRDefault="000C0A27" w:rsidP="000C0A27">
            <w:pPr>
              <w:spacing w:line="300" w:lineRule="atLeast"/>
              <w:rPr>
                <w:rFonts w:ascii="Arial" w:hAnsi="Arial" w:cs="Arial"/>
                <w:color w:val="333333"/>
                <w:sz w:val="21"/>
                <w:szCs w:val="21"/>
              </w:rPr>
            </w:pPr>
          </w:p>
        </w:tc>
      </w:tr>
      <w:tr w:rsidR="00896429" w14:paraId="0CC5D7A6" w14:textId="77777777" w:rsidTr="000C0A27">
        <w:trPr>
          <w:gridAfter w:val="1"/>
          <w:tblCellSpacing w:w="15" w:type="dxa"/>
        </w:trPr>
        <w:tc>
          <w:tcPr>
            <w:tcW w:w="0" w:type="auto"/>
            <w:shd w:val="clear" w:color="auto" w:fill="FFFFFF"/>
            <w:vAlign w:val="center"/>
            <w:hideMark/>
          </w:tcPr>
          <w:p w14:paraId="1776F2E5"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4364CAD3" w14:textId="631C221B" w:rsidR="000C0A27" w:rsidRDefault="000C0A27" w:rsidP="000C0A27">
            <w:pPr>
              <w:spacing w:line="300" w:lineRule="atLeast"/>
              <w:rPr>
                <w:rFonts w:ascii="Arial" w:hAnsi="Arial" w:cs="Arial"/>
                <w:color w:val="333333"/>
                <w:sz w:val="21"/>
                <w:szCs w:val="21"/>
              </w:rPr>
            </w:pPr>
          </w:p>
        </w:tc>
      </w:tr>
      <w:tr w:rsidR="00896429" w14:paraId="0BA4698C" w14:textId="77777777" w:rsidTr="000C0A27">
        <w:trPr>
          <w:gridAfter w:val="1"/>
          <w:tblCellSpacing w:w="15" w:type="dxa"/>
        </w:trPr>
        <w:tc>
          <w:tcPr>
            <w:tcW w:w="0" w:type="auto"/>
            <w:shd w:val="clear" w:color="auto" w:fill="FFFFFF"/>
            <w:vAlign w:val="center"/>
            <w:hideMark/>
          </w:tcPr>
          <w:p w14:paraId="1CEEAA5D"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2943085C" w14:textId="452042A9" w:rsidR="000C0A27" w:rsidRDefault="000C0A27" w:rsidP="000C0A27">
            <w:pPr>
              <w:spacing w:line="300" w:lineRule="atLeast"/>
              <w:rPr>
                <w:rFonts w:ascii="Arial" w:hAnsi="Arial" w:cs="Arial"/>
                <w:color w:val="333333"/>
                <w:sz w:val="21"/>
                <w:szCs w:val="21"/>
              </w:rPr>
            </w:pPr>
          </w:p>
        </w:tc>
      </w:tr>
      <w:tr w:rsidR="00896429" w14:paraId="00D7615A" w14:textId="77777777" w:rsidTr="000C0A27">
        <w:trPr>
          <w:gridAfter w:val="1"/>
          <w:tblCellSpacing w:w="15" w:type="dxa"/>
        </w:trPr>
        <w:tc>
          <w:tcPr>
            <w:tcW w:w="0" w:type="auto"/>
            <w:shd w:val="clear" w:color="auto" w:fill="FFFFFF"/>
            <w:vAlign w:val="center"/>
            <w:hideMark/>
          </w:tcPr>
          <w:p w14:paraId="3D71D535"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3D4450AA" w14:textId="3CA51A22" w:rsidR="000C0A27" w:rsidRDefault="000C0A27" w:rsidP="000C0A27">
            <w:pPr>
              <w:spacing w:line="300" w:lineRule="atLeast"/>
              <w:rPr>
                <w:rFonts w:ascii="Arial" w:hAnsi="Arial" w:cs="Arial"/>
                <w:color w:val="333333"/>
                <w:sz w:val="21"/>
                <w:szCs w:val="21"/>
              </w:rPr>
            </w:pPr>
          </w:p>
        </w:tc>
      </w:tr>
      <w:tr w:rsidR="00896429" w14:paraId="4BBDBCC0" w14:textId="77777777" w:rsidTr="000C0A27">
        <w:trPr>
          <w:gridAfter w:val="1"/>
          <w:tblCellSpacing w:w="15" w:type="dxa"/>
        </w:trPr>
        <w:tc>
          <w:tcPr>
            <w:tcW w:w="0" w:type="auto"/>
            <w:shd w:val="clear" w:color="auto" w:fill="FFFFFF"/>
            <w:vAlign w:val="center"/>
            <w:hideMark/>
          </w:tcPr>
          <w:p w14:paraId="61BE7A22"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005B5AF9" w14:textId="3552AA29" w:rsidR="000C0A27" w:rsidRDefault="000C0A27" w:rsidP="000C0A27">
            <w:pPr>
              <w:spacing w:line="300" w:lineRule="atLeast"/>
              <w:rPr>
                <w:rFonts w:ascii="Arial" w:hAnsi="Arial" w:cs="Arial"/>
                <w:color w:val="333333"/>
                <w:sz w:val="21"/>
                <w:szCs w:val="21"/>
              </w:rPr>
            </w:pPr>
          </w:p>
        </w:tc>
      </w:tr>
      <w:tr w:rsidR="00896429" w14:paraId="77C4F97A" w14:textId="77777777" w:rsidTr="000C0A27">
        <w:trPr>
          <w:gridAfter w:val="1"/>
          <w:tblCellSpacing w:w="15" w:type="dxa"/>
        </w:trPr>
        <w:tc>
          <w:tcPr>
            <w:tcW w:w="0" w:type="auto"/>
            <w:shd w:val="clear" w:color="auto" w:fill="FFFFFF"/>
            <w:vAlign w:val="center"/>
            <w:hideMark/>
          </w:tcPr>
          <w:p w14:paraId="48FEF7BB"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5D49EAE3" w14:textId="67D264CB" w:rsidR="000C0A27" w:rsidRDefault="000C0A27" w:rsidP="000C0A27">
            <w:pPr>
              <w:spacing w:line="300" w:lineRule="atLeast"/>
              <w:rPr>
                <w:rFonts w:ascii="Arial" w:hAnsi="Arial" w:cs="Arial"/>
                <w:color w:val="333333"/>
                <w:sz w:val="21"/>
                <w:szCs w:val="21"/>
              </w:rPr>
            </w:pPr>
          </w:p>
        </w:tc>
      </w:tr>
      <w:tr w:rsidR="00896429" w14:paraId="2EB65025" w14:textId="77777777" w:rsidTr="000C0A27">
        <w:trPr>
          <w:gridAfter w:val="1"/>
          <w:tblCellSpacing w:w="15" w:type="dxa"/>
        </w:trPr>
        <w:tc>
          <w:tcPr>
            <w:tcW w:w="0" w:type="auto"/>
            <w:shd w:val="clear" w:color="auto" w:fill="FFFFFF"/>
            <w:vAlign w:val="center"/>
            <w:hideMark/>
          </w:tcPr>
          <w:p w14:paraId="5AA3B68E"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58BB90FE" w14:textId="452EC35F" w:rsidR="000C0A27" w:rsidRDefault="000C0A27" w:rsidP="000C0A27">
            <w:pPr>
              <w:spacing w:line="300" w:lineRule="atLeast"/>
              <w:rPr>
                <w:rFonts w:ascii="Arial" w:hAnsi="Arial" w:cs="Arial"/>
                <w:color w:val="333333"/>
                <w:sz w:val="21"/>
                <w:szCs w:val="21"/>
              </w:rPr>
            </w:pPr>
          </w:p>
        </w:tc>
      </w:tr>
      <w:tr w:rsidR="00896429" w14:paraId="3B52C1DC" w14:textId="77777777" w:rsidTr="000C0A27">
        <w:trPr>
          <w:gridAfter w:val="1"/>
          <w:tblCellSpacing w:w="15" w:type="dxa"/>
        </w:trPr>
        <w:tc>
          <w:tcPr>
            <w:tcW w:w="0" w:type="auto"/>
            <w:shd w:val="clear" w:color="auto" w:fill="FFFFFF"/>
            <w:vAlign w:val="center"/>
            <w:hideMark/>
          </w:tcPr>
          <w:p w14:paraId="232D5630"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28AE21C8" w14:textId="4BD1DE14" w:rsidR="000C0A27" w:rsidRDefault="000C0A27" w:rsidP="000C0A27">
            <w:pPr>
              <w:spacing w:line="300" w:lineRule="atLeast"/>
              <w:rPr>
                <w:rFonts w:ascii="Arial" w:hAnsi="Arial" w:cs="Arial"/>
                <w:color w:val="333333"/>
                <w:sz w:val="21"/>
                <w:szCs w:val="21"/>
              </w:rPr>
            </w:pPr>
          </w:p>
        </w:tc>
      </w:tr>
      <w:tr w:rsidR="00896429" w14:paraId="4175912C" w14:textId="77777777" w:rsidTr="000C0A27">
        <w:trPr>
          <w:gridAfter w:val="1"/>
          <w:tblCellSpacing w:w="15" w:type="dxa"/>
        </w:trPr>
        <w:tc>
          <w:tcPr>
            <w:tcW w:w="0" w:type="auto"/>
            <w:shd w:val="clear" w:color="auto" w:fill="FFFFFF"/>
            <w:vAlign w:val="center"/>
            <w:hideMark/>
          </w:tcPr>
          <w:p w14:paraId="70E3E458"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52527C40" w14:textId="3D554CC2" w:rsidR="000C0A27" w:rsidRDefault="000C0A27" w:rsidP="000C0A27">
            <w:pPr>
              <w:spacing w:line="300" w:lineRule="atLeast"/>
              <w:rPr>
                <w:rFonts w:ascii="Arial" w:hAnsi="Arial" w:cs="Arial"/>
                <w:color w:val="333333"/>
                <w:sz w:val="21"/>
                <w:szCs w:val="21"/>
              </w:rPr>
            </w:pPr>
          </w:p>
        </w:tc>
      </w:tr>
      <w:tr w:rsidR="00896429" w14:paraId="1D55265E" w14:textId="77777777" w:rsidTr="000C0A27">
        <w:trPr>
          <w:gridAfter w:val="1"/>
          <w:tblCellSpacing w:w="15" w:type="dxa"/>
        </w:trPr>
        <w:tc>
          <w:tcPr>
            <w:tcW w:w="0" w:type="auto"/>
            <w:shd w:val="clear" w:color="auto" w:fill="FFFFFF"/>
            <w:vAlign w:val="center"/>
            <w:hideMark/>
          </w:tcPr>
          <w:p w14:paraId="564F0A5E"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090B9B65" w14:textId="6D5A23DA" w:rsidR="000C0A27" w:rsidRDefault="000C0A27" w:rsidP="000C0A27">
            <w:pPr>
              <w:spacing w:line="300" w:lineRule="atLeast"/>
              <w:rPr>
                <w:rFonts w:ascii="Arial" w:hAnsi="Arial" w:cs="Arial"/>
                <w:color w:val="333333"/>
                <w:sz w:val="21"/>
                <w:szCs w:val="21"/>
              </w:rPr>
            </w:pPr>
          </w:p>
        </w:tc>
      </w:tr>
      <w:tr w:rsidR="00896429" w14:paraId="01B969B6" w14:textId="77777777" w:rsidTr="000C0A27">
        <w:trPr>
          <w:gridAfter w:val="1"/>
          <w:tblCellSpacing w:w="15" w:type="dxa"/>
        </w:trPr>
        <w:tc>
          <w:tcPr>
            <w:tcW w:w="0" w:type="auto"/>
            <w:shd w:val="clear" w:color="auto" w:fill="FFFFFF"/>
            <w:vAlign w:val="center"/>
            <w:hideMark/>
          </w:tcPr>
          <w:p w14:paraId="66ADB239"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491690AF" w14:textId="32C83BBA" w:rsidR="000C0A27" w:rsidRDefault="000C0A27" w:rsidP="000C0A27">
            <w:pPr>
              <w:spacing w:line="300" w:lineRule="atLeast"/>
              <w:rPr>
                <w:rFonts w:ascii="Arial" w:hAnsi="Arial" w:cs="Arial"/>
                <w:color w:val="333333"/>
                <w:sz w:val="21"/>
                <w:szCs w:val="21"/>
              </w:rPr>
            </w:pPr>
          </w:p>
        </w:tc>
      </w:tr>
      <w:tr w:rsidR="00896429" w14:paraId="6227419A" w14:textId="77777777" w:rsidTr="000C0A27">
        <w:trPr>
          <w:gridAfter w:val="1"/>
          <w:tblCellSpacing w:w="15" w:type="dxa"/>
        </w:trPr>
        <w:tc>
          <w:tcPr>
            <w:tcW w:w="0" w:type="auto"/>
            <w:shd w:val="clear" w:color="auto" w:fill="FFFFFF"/>
            <w:vAlign w:val="center"/>
            <w:hideMark/>
          </w:tcPr>
          <w:p w14:paraId="41192051"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31DF64B5" w14:textId="037081D3" w:rsidR="000C0A27" w:rsidRDefault="000C0A27" w:rsidP="000C0A27">
            <w:pPr>
              <w:spacing w:line="300" w:lineRule="atLeast"/>
              <w:rPr>
                <w:rFonts w:ascii="Arial" w:hAnsi="Arial" w:cs="Arial"/>
                <w:color w:val="333333"/>
                <w:sz w:val="21"/>
                <w:szCs w:val="21"/>
              </w:rPr>
            </w:pPr>
          </w:p>
        </w:tc>
      </w:tr>
      <w:tr w:rsidR="00896429" w14:paraId="2D1C34C1" w14:textId="77777777" w:rsidTr="000C0A27">
        <w:trPr>
          <w:gridAfter w:val="1"/>
          <w:tblCellSpacing w:w="15" w:type="dxa"/>
        </w:trPr>
        <w:tc>
          <w:tcPr>
            <w:tcW w:w="0" w:type="auto"/>
            <w:shd w:val="clear" w:color="auto" w:fill="FFFFFF"/>
            <w:vAlign w:val="center"/>
            <w:hideMark/>
          </w:tcPr>
          <w:p w14:paraId="170CA696"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7A265F1F" w14:textId="0B6D913C" w:rsidR="000C0A27" w:rsidRDefault="000C0A27" w:rsidP="000C0A27">
            <w:pPr>
              <w:spacing w:line="300" w:lineRule="atLeast"/>
              <w:rPr>
                <w:rFonts w:ascii="Arial" w:hAnsi="Arial" w:cs="Arial"/>
                <w:color w:val="333333"/>
                <w:sz w:val="21"/>
                <w:szCs w:val="21"/>
              </w:rPr>
            </w:pPr>
          </w:p>
        </w:tc>
      </w:tr>
      <w:tr w:rsidR="00896429" w14:paraId="7D4F8191" w14:textId="77777777" w:rsidTr="000C0A27">
        <w:trPr>
          <w:gridAfter w:val="1"/>
          <w:tblCellSpacing w:w="15" w:type="dxa"/>
        </w:trPr>
        <w:tc>
          <w:tcPr>
            <w:tcW w:w="0" w:type="auto"/>
            <w:shd w:val="clear" w:color="auto" w:fill="FFFFFF"/>
            <w:vAlign w:val="center"/>
            <w:hideMark/>
          </w:tcPr>
          <w:p w14:paraId="2E2099C5"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3095C912" w14:textId="263BF30E" w:rsidR="000C0A27" w:rsidRDefault="000C0A27" w:rsidP="000C0A27">
            <w:pPr>
              <w:spacing w:line="300" w:lineRule="atLeast"/>
              <w:rPr>
                <w:rFonts w:ascii="Arial" w:hAnsi="Arial" w:cs="Arial"/>
                <w:color w:val="333333"/>
                <w:sz w:val="21"/>
                <w:szCs w:val="21"/>
              </w:rPr>
            </w:pPr>
          </w:p>
        </w:tc>
      </w:tr>
      <w:tr w:rsidR="00896429" w14:paraId="5E1FCCDE" w14:textId="77777777" w:rsidTr="000C0A27">
        <w:trPr>
          <w:gridAfter w:val="1"/>
          <w:tblCellSpacing w:w="15" w:type="dxa"/>
        </w:trPr>
        <w:tc>
          <w:tcPr>
            <w:tcW w:w="0" w:type="auto"/>
            <w:shd w:val="clear" w:color="auto" w:fill="FFFFFF"/>
            <w:vAlign w:val="center"/>
            <w:hideMark/>
          </w:tcPr>
          <w:p w14:paraId="6E2A8332"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195E9FA9" w14:textId="705A63FB" w:rsidR="000C0A27" w:rsidRDefault="000C0A27" w:rsidP="000C0A27">
            <w:pPr>
              <w:spacing w:line="300" w:lineRule="atLeast"/>
              <w:rPr>
                <w:rFonts w:ascii="Arial" w:hAnsi="Arial" w:cs="Arial"/>
                <w:color w:val="333333"/>
                <w:sz w:val="21"/>
                <w:szCs w:val="21"/>
              </w:rPr>
            </w:pPr>
          </w:p>
        </w:tc>
      </w:tr>
      <w:tr w:rsidR="00896429" w14:paraId="5F027D84" w14:textId="77777777" w:rsidTr="000C0A27">
        <w:trPr>
          <w:gridAfter w:val="1"/>
          <w:tblCellSpacing w:w="15" w:type="dxa"/>
        </w:trPr>
        <w:tc>
          <w:tcPr>
            <w:tcW w:w="0" w:type="auto"/>
            <w:shd w:val="clear" w:color="auto" w:fill="FFFFFF"/>
            <w:vAlign w:val="center"/>
            <w:hideMark/>
          </w:tcPr>
          <w:p w14:paraId="05033C84"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5D3BED11" w14:textId="353FBFAA" w:rsidR="000C0A27" w:rsidRDefault="000C0A27" w:rsidP="000C0A27">
            <w:pPr>
              <w:spacing w:line="300" w:lineRule="atLeast"/>
              <w:rPr>
                <w:rFonts w:ascii="Arial" w:hAnsi="Arial" w:cs="Arial"/>
                <w:color w:val="333333"/>
                <w:sz w:val="21"/>
                <w:szCs w:val="21"/>
              </w:rPr>
            </w:pPr>
          </w:p>
        </w:tc>
      </w:tr>
      <w:tr w:rsidR="00896429" w14:paraId="706AA974" w14:textId="77777777" w:rsidTr="000C0A27">
        <w:trPr>
          <w:gridAfter w:val="1"/>
          <w:tblCellSpacing w:w="15" w:type="dxa"/>
        </w:trPr>
        <w:tc>
          <w:tcPr>
            <w:tcW w:w="0" w:type="auto"/>
            <w:shd w:val="clear" w:color="auto" w:fill="FFFFFF"/>
            <w:vAlign w:val="center"/>
            <w:hideMark/>
          </w:tcPr>
          <w:p w14:paraId="7D9610B5"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42CA92B3" w14:textId="09FDA5E7" w:rsidR="000C0A27" w:rsidRDefault="000C0A27" w:rsidP="000C0A27">
            <w:pPr>
              <w:spacing w:line="300" w:lineRule="atLeast"/>
              <w:rPr>
                <w:rFonts w:ascii="Arial" w:hAnsi="Arial" w:cs="Arial"/>
                <w:color w:val="333333"/>
                <w:sz w:val="21"/>
                <w:szCs w:val="21"/>
              </w:rPr>
            </w:pPr>
          </w:p>
        </w:tc>
      </w:tr>
      <w:tr w:rsidR="00896429" w14:paraId="47EC43EA" w14:textId="77777777" w:rsidTr="000C0A27">
        <w:trPr>
          <w:gridAfter w:val="1"/>
          <w:tblCellSpacing w:w="15" w:type="dxa"/>
        </w:trPr>
        <w:tc>
          <w:tcPr>
            <w:tcW w:w="0" w:type="auto"/>
            <w:shd w:val="clear" w:color="auto" w:fill="FFFFFF"/>
            <w:vAlign w:val="center"/>
            <w:hideMark/>
          </w:tcPr>
          <w:p w14:paraId="46F3B6EF"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21D372EA" w14:textId="5DCE57A7" w:rsidR="000C0A27" w:rsidRDefault="000C0A27" w:rsidP="000C0A27">
            <w:pPr>
              <w:spacing w:line="300" w:lineRule="atLeast"/>
              <w:rPr>
                <w:rFonts w:ascii="Arial" w:hAnsi="Arial" w:cs="Arial"/>
                <w:color w:val="333333"/>
                <w:sz w:val="21"/>
                <w:szCs w:val="21"/>
              </w:rPr>
            </w:pPr>
          </w:p>
        </w:tc>
      </w:tr>
      <w:tr w:rsidR="00896429" w14:paraId="740AC19D" w14:textId="77777777" w:rsidTr="000C0A27">
        <w:trPr>
          <w:gridAfter w:val="1"/>
          <w:tblCellSpacing w:w="15" w:type="dxa"/>
        </w:trPr>
        <w:tc>
          <w:tcPr>
            <w:tcW w:w="0" w:type="auto"/>
            <w:shd w:val="clear" w:color="auto" w:fill="FFFFFF"/>
            <w:vAlign w:val="center"/>
            <w:hideMark/>
          </w:tcPr>
          <w:p w14:paraId="4DF637BB"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11909E04" w14:textId="3CE96D52" w:rsidR="000C0A27" w:rsidRDefault="000C0A27" w:rsidP="000C0A27">
            <w:pPr>
              <w:spacing w:line="300" w:lineRule="atLeast"/>
              <w:rPr>
                <w:rFonts w:ascii="Arial" w:hAnsi="Arial" w:cs="Arial"/>
                <w:color w:val="333333"/>
                <w:sz w:val="21"/>
                <w:szCs w:val="21"/>
              </w:rPr>
            </w:pPr>
          </w:p>
        </w:tc>
      </w:tr>
      <w:tr w:rsidR="00896429" w14:paraId="3F7FDD42" w14:textId="77777777" w:rsidTr="000C0A27">
        <w:trPr>
          <w:gridAfter w:val="1"/>
          <w:tblCellSpacing w:w="15" w:type="dxa"/>
        </w:trPr>
        <w:tc>
          <w:tcPr>
            <w:tcW w:w="0" w:type="auto"/>
            <w:shd w:val="clear" w:color="auto" w:fill="FFFFFF"/>
            <w:vAlign w:val="center"/>
            <w:hideMark/>
          </w:tcPr>
          <w:p w14:paraId="5BB28CC9"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1EC9D1BC" w14:textId="255B7401" w:rsidR="000C0A27" w:rsidRDefault="000C0A27" w:rsidP="000C0A27">
            <w:pPr>
              <w:spacing w:line="300" w:lineRule="atLeast"/>
              <w:rPr>
                <w:rFonts w:ascii="Arial" w:hAnsi="Arial" w:cs="Arial"/>
                <w:color w:val="333333"/>
                <w:sz w:val="21"/>
                <w:szCs w:val="21"/>
              </w:rPr>
            </w:pPr>
          </w:p>
        </w:tc>
      </w:tr>
      <w:tr w:rsidR="00896429" w14:paraId="506DD813" w14:textId="77777777" w:rsidTr="000C0A27">
        <w:trPr>
          <w:gridAfter w:val="1"/>
          <w:tblCellSpacing w:w="15" w:type="dxa"/>
        </w:trPr>
        <w:tc>
          <w:tcPr>
            <w:tcW w:w="0" w:type="auto"/>
            <w:shd w:val="clear" w:color="auto" w:fill="FFFFFF"/>
            <w:vAlign w:val="center"/>
          </w:tcPr>
          <w:p w14:paraId="2757FD27" w14:textId="77777777" w:rsidR="000C0A27" w:rsidRDefault="000C0A27" w:rsidP="000C0A27">
            <w:pPr>
              <w:spacing w:line="300" w:lineRule="atLeast"/>
              <w:rPr>
                <w:rFonts w:ascii="Arial" w:hAnsi="Arial" w:cs="Arial"/>
                <w:color w:val="333333"/>
                <w:sz w:val="21"/>
                <w:szCs w:val="21"/>
              </w:rPr>
            </w:pPr>
          </w:p>
        </w:tc>
        <w:tc>
          <w:tcPr>
            <w:tcW w:w="0" w:type="auto"/>
            <w:shd w:val="clear" w:color="auto" w:fill="FFFFFF"/>
          </w:tcPr>
          <w:p w14:paraId="75978247" w14:textId="724D27D5" w:rsidR="000C0A27" w:rsidRDefault="000C0A27" w:rsidP="000C0A27">
            <w:pPr>
              <w:spacing w:line="300" w:lineRule="atLeast"/>
              <w:rPr>
                <w:rFonts w:ascii="Arial" w:hAnsi="Arial" w:cs="Arial"/>
                <w:color w:val="333333"/>
                <w:sz w:val="21"/>
                <w:szCs w:val="21"/>
              </w:rPr>
            </w:pPr>
          </w:p>
        </w:tc>
      </w:tr>
    </w:tbl>
    <w:p w14:paraId="1B46E4C6" w14:textId="77777777" w:rsidR="00C64EC4" w:rsidRPr="00E6213C" w:rsidRDefault="00C64EC4" w:rsidP="006D341B">
      <w:pPr>
        <w:rPr>
          <w:sz w:val="28"/>
          <w:szCs w:val="28"/>
        </w:rPr>
      </w:pPr>
    </w:p>
    <w:sectPr w:rsidR="00C64EC4" w:rsidRPr="00E621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D19DC"/>
    <w:multiLevelType w:val="multilevel"/>
    <w:tmpl w:val="87AE9A6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C324E3"/>
    <w:multiLevelType w:val="multilevel"/>
    <w:tmpl w:val="9726010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2" w15:restartNumberingAfterBreak="0">
    <w:nsid w:val="5AFA72D7"/>
    <w:multiLevelType w:val="multilevel"/>
    <w:tmpl w:val="E74A91A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46B3A95"/>
    <w:multiLevelType w:val="multilevel"/>
    <w:tmpl w:val="62CCBEE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D73127"/>
    <w:multiLevelType w:val="multilevel"/>
    <w:tmpl w:val="CF68835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658344244">
    <w:abstractNumId w:val="3"/>
  </w:num>
  <w:num w:numId="2" w16cid:durableId="291716822">
    <w:abstractNumId w:val="1"/>
  </w:num>
  <w:num w:numId="3" w16cid:durableId="717973931">
    <w:abstractNumId w:val="2"/>
  </w:num>
  <w:num w:numId="4" w16cid:durableId="552666768">
    <w:abstractNumId w:val="0"/>
  </w:num>
  <w:num w:numId="5" w16cid:durableId="16896796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106"/>
    <w:rsid w:val="00005C8C"/>
    <w:rsid w:val="0000741F"/>
    <w:rsid w:val="000079E9"/>
    <w:rsid w:val="0001010C"/>
    <w:rsid w:val="00012887"/>
    <w:rsid w:val="00014F6D"/>
    <w:rsid w:val="00022B85"/>
    <w:rsid w:val="0002439F"/>
    <w:rsid w:val="00030D24"/>
    <w:rsid w:val="0003151D"/>
    <w:rsid w:val="00037DEE"/>
    <w:rsid w:val="00041887"/>
    <w:rsid w:val="000476B1"/>
    <w:rsid w:val="0005259C"/>
    <w:rsid w:val="00073726"/>
    <w:rsid w:val="00074903"/>
    <w:rsid w:val="000770F9"/>
    <w:rsid w:val="00080AAC"/>
    <w:rsid w:val="00087FF7"/>
    <w:rsid w:val="00092D1A"/>
    <w:rsid w:val="00096835"/>
    <w:rsid w:val="000A3FC3"/>
    <w:rsid w:val="000A7681"/>
    <w:rsid w:val="000B614A"/>
    <w:rsid w:val="000C0A27"/>
    <w:rsid w:val="000C17EE"/>
    <w:rsid w:val="000C4628"/>
    <w:rsid w:val="000C66D3"/>
    <w:rsid w:val="000D008D"/>
    <w:rsid w:val="000D199C"/>
    <w:rsid w:val="000D23B8"/>
    <w:rsid w:val="000D7BEF"/>
    <w:rsid w:val="000E0C93"/>
    <w:rsid w:val="000F7FAD"/>
    <w:rsid w:val="0010398B"/>
    <w:rsid w:val="00107014"/>
    <w:rsid w:val="0011226E"/>
    <w:rsid w:val="00112D87"/>
    <w:rsid w:val="00115434"/>
    <w:rsid w:val="00120DE3"/>
    <w:rsid w:val="001217A7"/>
    <w:rsid w:val="00122908"/>
    <w:rsid w:val="00124CDE"/>
    <w:rsid w:val="00127639"/>
    <w:rsid w:val="00131C01"/>
    <w:rsid w:val="0014065D"/>
    <w:rsid w:val="00146135"/>
    <w:rsid w:val="00152D70"/>
    <w:rsid w:val="001540AE"/>
    <w:rsid w:val="00154ABA"/>
    <w:rsid w:val="00155502"/>
    <w:rsid w:val="0015696C"/>
    <w:rsid w:val="00157CB7"/>
    <w:rsid w:val="00162DDD"/>
    <w:rsid w:val="00164FCA"/>
    <w:rsid w:val="00171E4A"/>
    <w:rsid w:val="001757AA"/>
    <w:rsid w:val="001801E3"/>
    <w:rsid w:val="001842FE"/>
    <w:rsid w:val="00185D45"/>
    <w:rsid w:val="00195919"/>
    <w:rsid w:val="00195988"/>
    <w:rsid w:val="0019731F"/>
    <w:rsid w:val="001A0324"/>
    <w:rsid w:val="001A130C"/>
    <w:rsid w:val="001A163D"/>
    <w:rsid w:val="001B0D0F"/>
    <w:rsid w:val="001B2248"/>
    <w:rsid w:val="001C2CA7"/>
    <w:rsid w:val="001C5B73"/>
    <w:rsid w:val="001D3DC2"/>
    <w:rsid w:val="001D66C9"/>
    <w:rsid w:val="001D7C53"/>
    <w:rsid w:val="001E576F"/>
    <w:rsid w:val="001E5877"/>
    <w:rsid w:val="00201271"/>
    <w:rsid w:val="00213903"/>
    <w:rsid w:val="0021504D"/>
    <w:rsid w:val="00217C80"/>
    <w:rsid w:val="002210B8"/>
    <w:rsid w:val="00226599"/>
    <w:rsid w:val="00232663"/>
    <w:rsid w:val="002371A9"/>
    <w:rsid w:val="00240DC4"/>
    <w:rsid w:val="00242687"/>
    <w:rsid w:val="00246BFC"/>
    <w:rsid w:val="00247D8A"/>
    <w:rsid w:val="002521BE"/>
    <w:rsid w:val="002524DE"/>
    <w:rsid w:val="00253DCA"/>
    <w:rsid w:val="0025746B"/>
    <w:rsid w:val="0027157C"/>
    <w:rsid w:val="002730F8"/>
    <w:rsid w:val="002754F1"/>
    <w:rsid w:val="00277EBE"/>
    <w:rsid w:val="0028208C"/>
    <w:rsid w:val="002829FB"/>
    <w:rsid w:val="00284A3D"/>
    <w:rsid w:val="0028793A"/>
    <w:rsid w:val="0029463A"/>
    <w:rsid w:val="0029547A"/>
    <w:rsid w:val="002A5643"/>
    <w:rsid w:val="002B4DBA"/>
    <w:rsid w:val="002B7AC0"/>
    <w:rsid w:val="002C0A0D"/>
    <w:rsid w:val="002D7157"/>
    <w:rsid w:val="002E26EC"/>
    <w:rsid w:val="002E354E"/>
    <w:rsid w:val="002E61E6"/>
    <w:rsid w:val="002E7128"/>
    <w:rsid w:val="002F346B"/>
    <w:rsid w:val="0030130A"/>
    <w:rsid w:val="00302671"/>
    <w:rsid w:val="00307E17"/>
    <w:rsid w:val="00310898"/>
    <w:rsid w:val="0031132B"/>
    <w:rsid w:val="003118A8"/>
    <w:rsid w:val="00312DEB"/>
    <w:rsid w:val="003142BE"/>
    <w:rsid w:val="0031529D"/>
    <w:rsid w:val="003155FF"/>
    <w:rsid w:val="003157C5"/>
    <w:rsid w:val="00320545"/>
    <w:rsid w:val="003236E2"/>
    <w:rsid w:val="00323915"/>
    <w:rsid w:val="003246AC"/>
    <w:rsid w:val="00333532"/>
    <w:rsid w:val="00337EC6"/>
    <w:rsid w:val="0034037D"/>
    <w:rsid w:val="00340A95"/>
    <w:rsid w:val="00341FC2"/>
    <w:rsid w:val="00343150"/>
    <w:rsid w:val="00346079"/>
    <w:rsid w:val="00347955"/>
    <w:rsid w:val="00366D71"/>
    <w:rsid w:val="00373427"/>
    <w:rsid w:val="0037581C"/>
    <w:rsid w:val="00377E6C"/>
    <w:rsid w:val="003815AD"/>
    <w:rsid w:val="00387CA7"/>
    <w:rsid w:val="003B0328"/>
    <w:rsid w:val="003B1445"/>
    <w:rsid w:val="003B752E"/>
    <w:rsid w:val="003C1629"/>
    <w:rsid w:val="003D6B4F"/>
    <w:rsid w:val="003E41AB"/>
    <w:rsid w:val="003E5DE0"/>
    <w:rsid w:val="003F1E90"/>
    <w:rsid w:val="003F6F3A"/>
    <w:rsid w:val="004012F0"/>
    <w:rsid w:val="00402423"/>
    <w:rsid w:val="00402C23"/>
    <w:rsid w:val="00403F9F"/>
    <w:rsid w:val="00405310"/>
    <w:rsid w:val="00411819"/>
    <w:rsid w:val="00411B16"/>
    <w:rsid w:val="0041394B"/>
    <w:rsid w:val="00425411"/>
    <w:rsid w:val="00425AD8"/>
    <w:rsid w:val="0042680F"/>
    <w:rsid w:val="004336F9"/>
    <w:rsid w:val="00434BA5"/>
    <w:rsid w:val="00440CB5"/>
    <w:rsid w:val="004422EB"/>
    <w:rsid w:val="004423F3"/>
    <w:rsid w:val="0044651E"/>
    <w:rsid w:val="00452F8D"/>
    <w:rsid w:val="00454C39"/>
    <w:rsid w:val="004550D1"/>
    <w:rsid w:val="00455DC0"/>
    <w:rsid w:val="0046781E"/>
    <w:rsid w:val="00474011"/>
    <w:rsid w:val="0047622D"/>
    <w:rsid w:val="00476FA4"/>
    <w:rsid w:val="004834AC"/>
    <w:rsid w:val="00486A71"/>
    <w:rsid w:val="00487CE5"/>
    <w:rsid w:val="00487E08"/>
    <w:rsid w:val="004A038E"/>
    <w:rsid w:val="004B4967"/>
    <w:rsid w:val="004C2D19"/>
    <w:rsid w:val="004C319A"/>
    <w:rsid w:val="004C3A1F"/>
    <w:rsid w:val="004C3ACC"/>
    <w:rsid w:val="004C51A2"/>
    <w:rsid w:val="004C59DC"/>
    <w:rsid w:val="004C5AA0"/>
    <w:rsid w:val="004D6E20"/>
    <w:rsid w:val="004F237D"/>
    <w:rsid w:val="004F7671"/>
    <w:rsid w:val="0050137C"/>
    <w:rsid w:val="00504A2E"/>
    <w:rsid w:val="0050633D"/>
    <w:rsid w:val="00512079"/>
    <w:rsid w:val="00512F79"/>
    <w:rsid w:val="00524BE1"/>
    <w:rsid w:val="00527B10"/>
    <w:rsid w:val="005317A8"/>
    <w:rsid w:val="00540761"/>
    <w:rsid w:val="00554A7D"/>
    <w:rsid w:val="00555CAF"/>
    <w:rsid w:val="00563EE7"/>
    <w:rsid w:val="0056675E"/>
    <w:rsid w:val="005667F2"/>
    <w:rsid w:val="00570231"/>
    <w:rsid w:val="00585803"/>
    <w:rsid w:val="00585F63"/>
    <w:rsid w:val="0059197A"/>
    <w:rsid w:val="0059232E"/>
    <w:rsid w:val="00595D36"/>
    <w:rsid w:val="005A0460"/>
    <w:rsid w:val="005A1A18"/>
    <w:rsid w:val="005A4C1C"/>
    <w:rsid w:val="005A5A12"/>
    <w:rsid w:val="005B2048"/>
    <w:rsid w:val="005B7BB8"/>
    <w:rsid w:val="005C5C43"/>
    <w:rsid w:val="005D3171"/>
    <w:rsid w:val="005D40CE"/>
    <w:rsid w:val="005D6218"/>
    <w:rsid w:val="005E0BF2"/>
    <w:rsid w:val="005E187F"/>
    <w:rsid w:val="005E71A9"/>
    <w:rsid w:val="005E74B1"/>
    <w:rsid w:val="005F43AF"/>
    <w:rsid w:val="00600B34"/>
    <w:rsid w:val="00604D7F"/>
    <w:rsid w:val="0060701E"/>
    <w:rsid w:val="00616F13"/>
    <w:rsid w:val="006174E6"/>
    <w:rsid w:val="0064799F"/>
    <w:rsid w:val="00647FC4"/>
    <w:rsid w:val="006545AE"/>
    <w:rsid w:val="00657F25"/>
    <w:rsid w:val="00690E09"/>
    <w:rsid w:val="006A3351"/>
    <w:rsid w:val="006A6F68"/>
    <w:rsid w:val="006A7572"/>
    <w:rsid w:val="006B1BCF"/>
    <w:rsid w:val="006C4B9A"/>
    <w:rsid w:val="006C5800"/>
    <w:rsid w:val="006D2411"/>
    <w:rsid w:val="006D2881"/>
    <w:rsid w:val="006D341B"/>
    <w:rsid w:val="006D7FD5"/>
    <w:rsid w:val="006E21D1"/>
    <w:rsid w:val="006E60D6"/>
    <w:rsid w:val="006F03FC"/>
    <w:rsid w:val="006F3ABA"/>
    <w:rsid w:val="006F6966"/>
    <w:rsid w:val="006F700A"/>
    <w:rsid w:val="006F793A"/>
    <w:rsid w:val="00701954"/>
    <w:rsid w:val="00705107"/>
    <w:rsid w:val="00707A51"/>
    <w:rsid w:val="007112A0"/>
    <w:rsid w:val="00714496"/>
    <w:rsid w:val="00720E0B"/>
    <w:rsid w:val="00721126"/>
    <w:rsid w:val="00732235"/>
    <w:rsid w:val="00741C7D"/>
    <w:rsid w:val="007469FE"/>
    <w:rsid w:val="00750941"/>
    <w:rsid w:val="00754B11"/>
    <w:rsid w:val="00762B49"/>
    <w:rsid w:val="00767700"/>
    <w:rsid w:val="00770423"/>
    <w:rsid w:val="00771380"/>
    <w:rsid w:val="00784F39"/>
    <w:rsid w:val="00785879"/>
    <w:rsid w:val="00787CF9"/>
    <w:rsid w:val="007905FC"/>
    <w:rsid w:val="00792282"/>
    <w:rsid w:val="00792568"/>
    <w:rsid w:val="00792913"/>
    <w:rsid w:val="007A1C2B"/>
    <w:rsid w:val="007A32FC"/>
    <w:rsid w:val="007A5C4F"/>
    <w:rsid w:val="007B0855"/>
    <w:rsid w:val="007B2795"/>
    <w:rsid w:val="007B46CF"/>
    <w:rsid w:val="007B6D16"/>
    <w:rsid w:val="007D3F35"/>
    <w:rsid w:val="007E6E17"/>
    <w:rsid w:val="007F5B26"/>
    <w:rsid w:val="007F5CD8"/>
    <w:rsid w:val="00804D51"/>
    <w:rsid w:val="008064E1"/>
    <w:rsid w:val="00810775"/>
    <w:rsid w:val="008107C6"/>
    <w:rsid w:val="00814916"/>
    <w:rsid w:val="0081552F"/>
    <w:rsid w:val="00823AF5"/>
    <w:rsid w:val="0082407A"/>
    <w:rsid w:val="008268AC"/>
    <w:rsid w:val="00826B62"/>
    <w:rsid w:val="00827158"/>
    <w:rsid w:val="00841578"/>
    <w:rsid w:val="008472DD"/>
    <w:rsid w:val="00852970"/>
    <w:rsid w:val="00862E80"/>
    <w:rsid w:val="00865F86"/>
    <w:rsid w:val="0087459F"/>
    <w:rsid w:val="0087515D"/>
    <w:rsid w:val="008805AD"/>
    <w:rsid w:val="00881912"/>
    <w:rsid w:val="00893EFA"/>
    <w:rsid w:val="008961E3"/>
    <w:rsid w:val="00896429"/>
    <w:rsid w:val="008A00EE"/>
    <w:rsid w:val="008A022B"/>
    <w:rsid w:val="008A3CF2"/>
    <w:rsid w:val="008A5130"/>
    <w:rsid w:val="008A62D2"/>
    <w:rsid w:val="008A6579"/>
    <w:rsid w:val="008B1D20"/>
    <w:rsid w:val="008B4275"/>
    <w:rsid w:val="008B7E63"/>
    <w:rsid w:val="008D0A69"/>
    <w:rsid w:val="008D561A"/>
    <w:rsid w:val="008E56E5"/>
    <w:rsid w:val="009045FA"/>
    <w:rsid w:val="00911394"/>
    <w:rsid w:val="009156CE"/>
    <w:rsid w:val="009263D3"/>
    <w:rsid w:val="00936073"/>
    <w:rsid w:val="0094166E"/>
    <w:rsid w:val="00945FB6"/>
    <w:rsid w:val="0095012A"/>
    <w:rsid w:val="0095242E"/>
    <w:rsid w:val="00953F95"/>
    <w:rsid w:val="009564F2"/>
    <w:rsid w:val="00960F26"/>
    <w:rsid w:val="009642C4"/>
    <w:rsid w:val="00965C38"/>
    <w:rsid w:val="00966E2D"/>
    <w:rsid w:val="009721F2"/>
    <w:rsid w:val="00972331"/>
    <w:rsid w:val="00985139"/>
    <w:rsid w:val="00985A13"/>
    <w:rsid w:val="009901C4"/>
    <w:rsid w:val="0099109F"/>
    <w:rsid w:val="00996D28"/>
    <w:rsid w:val="00997EC6"/>
    <w:rsid w:val="009A45D7"/>
    <w:rsid w:val="009A6D4E"/>
    <w:rsid w:val="009B1026"/>
    <w:rsid w:val="009B1CFD"/>
    <w:rsid w:val="009B25D5"/>
    <w:rsid w:val="009C0AD1"/>
    <w:rsid w:val="009C2366"/>
    <w:rsid w:val="009C3DF7"/>
    <w:rsid w:val="009C3F34"/>
    <w:rsid w:val="009C5512"/>
    <w:rsid w:val="009D2F42"/>
    <w:rsid w:val="009D7AAD"/>
    <w:rsid w:val="009E1CB5"/>
    <w:rsid w:val="009F0812"/>
    <w:rsid w:val="009F57DE"/>
    <w:rsid w:val="00A00396"/>
    <w:rsid w:val="00A03E3E"/>
    <w:rsid w:val="00A046E4"/>
    <w:rsid w:val="00A15DF0"/>
    <w:rsid w:val="00A24DF7"/>
    <w:rsid w:val="00A27783"/>
    <w:rsid w:val="00A3239C"/>
    <w:rsid w:val="00A360D1"/>
    <w:rsid w:val="00A407A1"/>
    <w:rsid w:val="00A4198B"/>
    <w:rsid w:val="00A45AD0"/>
    <w:rsid w:val="00A51942"/>
    <w:rsid w:val="00A57306"/>
    <w:rsid w:val="00A6497D"/>
    <w:rsid w:val="00A678B4"/>
    <w:rsid w:val="00A67B3E"/>
    <w:rsid w:val="00A701AF"/>
    <w:rsid w:val="00A701EA"/>
    <w:rsid w:val="00A77DD5"/>
    <w:rsid w:val="00A77F24"/>
    <w:rsid w:val="00A80349"/>
    <w:rsid w:val="00A82587"/>
    <w:rsid w:val="00A84987"/>
    <w:rsid w:val="00A85ADC"/>
    <w:rsid w:val="00A87E6B"/>
    <w:rsid w:val="00A92E1D"/>
    <w:rsid w:val="00A94AD3"/>
    <w:rsid w:val="00AB0A11"/>
    <w:rsid w:val="00AB1D91"/>
    <w:rsid w:val="00AC288F"/>
    <w:rsid w:val="00AC70A5"/>
    <w:rsid w:val="00AD001D"/>
    <w:rsid w:val="00AD450F"/>
    <w:rsid w:val="00AD7051"/>
    <w:rsid w:val="00AE12C3"/>
    <w:rsid w:val="00AE2E41"/>
    <w:rsid w:val="00AE4D23"/>
    <w:rsid w:val="00AE6D18"/>
    <w:rsid w:val="00AF2236"/>
    <w:rsid w:val="00AF2576"/>
    <w:rsid w:val="00B02A41"/>
    <w:rsid w:val="00B070F4"/>
    <w:rsid w:val="00B17549"/>
    <w:rsid w:val="00B22617"/>
    <w:rsid w:val="00B350C2"/>
    <w:rsid w:val="00B43F08"/>
    <w:rsid w:val="00B510A1"/>
    <w:rsid w:val="00B567B9"/>
    <w:rsid w:val="00B6171B"/>
    <w:rsid w:val="00B702BA"/>
    <w:rsid w:val="00B73E8C"/>
    <w:rsid w:val="00B8134A"/>
    <w:rsid w:val="00B86351"/>
    <w:rsid w:val="00B93F12"/>
    <w:rsid w:val="00B94E5C"/>
    <w:rsid w:val="00B94E64"/>
    <w:rsid w:val="00B9526C"/>
    <w:rsid w:val="00BA5458"/>
    <w:rsid w:val="00BA5F0B"/>
    <w:rsid w:val="00BA66C7"/>
    <w:rsid w:val="00BA684F"/>
    <w:rsid w:val="00BB0079"/>
    <w:rsid w:val="00BB45DC"/>
    <w:rsid w:val="00BB762C"/>
    <w:rsid w:val="00BB7C10"/>
    <w:rsid w:val="00BC5D6E"/>
    <w:rsid w:val="00BD1CC9"/>
    <w:rsid w:val="00BD2C81"/>
    <w:rsid w:val="00BD360A"/>
    <w:rsid w:val="00BD5EB8"/>
    <w:rsid w:val="00BE43E7"/>
    <w:rsid w:val="00BE516E"/>
    <w:rsid w:val="00BF483F"/>
    <w:rsid w:val="00BF484B"/>
    <w:rsid w:val="00C02E78"/>
    <w:rsid w:val="00C116A4"/>
    <w:rsid w:val="00C11BC2"/>
    <w:rsid w:val="00C1527D"/>
    <w:rsid w:val="00C22120"/>
    <w:rsid w:val="00C30429"/>
    <w:rsid w:val="00C36B6B"/>
    <w:rsid w:val="00C563D3"/>
    <w:rsid w:val="00C57883"/>
    <w:rsid w:val="00C6421C"/>
    <w:rsid w:val="00C64EC4"/>
    <w:rsid w:val="00C70B94"/>
    <w:rsid w:val="00C74353"/>
    <w:rsid w:val="00C80375"/>
    <w:rsid w:val="00C81439"/>
    <w:rsid w:val="00C92C97"/>
    <w:rsid w:val="00CA334F"/>
    <w:rsid w:val="00CA3ACC"/>
    <w:rsid w:val="00CA5137"/>
    <w:rsid w:val="00CB1A42"/>
    <w:rsid w:val="00CB4106"/>
    <w:rsid w:val="00CB7581"/>
    <w:rsid w:val="00CC5958"/>
    <w:rsid w:val="00CC74BF"/>
    <w:rsid w:val="00CD163E"/>
    <w:rsid w:val="00CD6419"/>
    <w:rsid w:val="00CE56A5"/>
    <w:rsid w:val="00CE6B7C"/>
    <w:rsid w:val="00D00BC7"/>
    <w:rsid w:val="00D019C8"/>
    <w:rsid w:val="00D101AD"/>
    <w:rsid w:val="00D1231B"/>
    <w:rsid w:val="00D12744"/>
    <w:rsid w:val="00D141C6"/>
    <w:rsid w:val="00D22135"/>
    <w:rsid w:val="00D23CA9"/>
    <w:rsid w:val="00D30956"/>
    <w:rsid w:val="00D319E3"/>
    <w:rsid w:val="00D36737"/>
    <w:rsid w:val="00D368E8"/>
    <w:rsid w:val="00D40BA0"/>
    <w:rsid w:val="00D43BEA"/>
    <w:rsid w:val="00D53B4E"/>
    <w:rsid w:val="00D6052C"/>
    <w:rsid w:val="00D62213"/>
    <w:rsid w:val="00D67417"/>
    <w:rsid w:val="00D76DEF"/>
    <w:rsid w:val="00D80915"/>
    <w:rsid w:val="00D84D13"/>
    <w:rsid w:val="00D857D8"/>
    <w:rsid w:val="00D9621A"/>
    <w:rsid w:val="00D963E6"/>
    <w:rsid w:val="00D96476"/>
    <w:rsid w:val="00D96702"/>
    <w:rsid w:val="00DB501A"/>
    <w:rsid w:val="00DC0B77"/>
    <w:rsid w:val="00DC763F"/>
    <w:rsid w:val="00DD4AC6"/>
    <w:rsid w:val="00DD5C0B"/>
    <w:rsid w:val="00DD642F"/>
    <w:rsid w:val="00DF3F62"/>
    <w:rsid w:val="00DF516C"/>
    <w:rsid w:val="00DF5B93"/>
    <w:rsid w:val="00DF7923"/>
    <w:rsid w:val="00E01DB3"/>
    <w:rsid w:val="00E12374"/>
    <w:rsid w:val="00E1330D"/>
    <w:rsid w:val="00E24D3C"/>
    <w:rsid w:val="00E32488"/>
    <w:rsid w:val="00E418F2"/>
    <w:rsid w:val="00E447B2"/>
    <w:rsid w:val="00E44D16"/>
    <w:rsid w:val="00E46293"/>
    <w:rsid w:val="00E4651A"/>
    <w:rsid w:val="00E47F30"/>
    <w:rsid w:val="00E6213C"/>
    <w:rsid w:val="00E72944"/>
    <w:rsid w:val="00E80E73"/>
    <w:rsid w:val="00E8602C"/>
    <w:rsid w:val="00E87B79"/>
    <w:rsid w:val="00E90FF7"/>
    <w:rsid w:val="00E92A09"/>
    <w:rsid w:val="00E92BB6"/>
    <w:rsid w:val="00EC4123"/>
    <w:rsid w:val="00ED18CB"/>
    <w:rsid w:val="00ED3683"/>
    <w:rsid w:val="00ED742E"/>
    <w:rsid w:val="00EE2258"/>
    <w:rsid w:val="00EE2D45"/>
    <w:rsid w:val="00EE6682"/>
    <w:rsid w:val="00EE6C9B"/>
    <w:rsid w:val="00EF1751"/>
    <w:rsid w:val="00EF3EB5"/>
    <w:rsid w:val="00EF4611"/>
    <w:rsid w:val="00EF6B18"/>
    <w:rsid w:val="00F003DF"/>
    <w:rsid w:val="00F00C40"/>
    <w:rsid w:val="00F04FAC"/>
    <w:rsid w:val="00F063BB"/>
    <w:rsid w:val="00F25751"/>
    <w:rsid w:val="00F270A4"/>
    <w:rsid w:val="00F30C13"/>
    <w:rsid w:val="00F3654B"/>
    <w:rsid w:val="00F43920"/>
    <w:rsid w:val="00F44783"/>
    <w:rsid w:val="00F44C6F"/>
    <w:rsid w:val="00F55DDD"/>
    <w:rsid w:val="00F60588"/>
    <w:rsid w:val="00F62EB2"/>
    <w:rsid w:val="00F70A76"/>
    <w:rsid w:val="00F73A44"/>
    <w:rsid w:val="00F8728E"/>
    <w:rsid w:val="00F93789"/>
    <w:rsid w:val="00F940FE"/>
    <w:rsid w:val="00FA7C9F"/>
    <w:rsid w:val="00FB0548"/>
    <w:rsid w:val="00FB76C1"/>
    <w:rsid w:val="00FC77F6"/>
    <w:rsid w:val="00FD2AB8"/>
    <w:rsid w:val="00FD4901"/>
    <w:rsid w:val="00FE15C1"/>
    <w:rsid w:val="00FE5703"/>
    <w:rsid w:val="00FF1D2F"/>
    <w:rsid w:val="00FF7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41252"/>
  <w15:chartTrackingRefBased/>
  <w15:docId w15:val="{4CDAEA0B-393F-4C92-B4D7-497E030BE9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642C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9642C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9642C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A02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A022B"/>
    <w:rPr>
      <w:i/>
      <w:iCs/>
    </w:rPr>
  </w:style>
  <w:style w:type="character" w:styleId="Hyperlink">
    <w:name w:val="Hyperlink"/>
    <w:basedOn w:val="DefaultParagraphFont"/>
    <w:uiPriority w:val="99"/>
    <w:unhideWhenUsed/>
    <w:rsid w:val="00115434"/>
    <w:rPr>
      <w:color w:val="0000FF"/>
      <w:u w:val="single"/>
    </w:rPr>
  </w:style>
  <w:style w:type="paragraph" w:customStyle="1" w:styleId="css-dmtxcr">
    <w:name w:val="css-dmtxcr"/>
    <w:basedOn w:val="Normal"/>
    <w:rsid w:val="00AC70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253DCA"/>
  </w:style>
  <w:style w:type="character" w:styleId="UnresolvedMention">
    <w:name w:val="Unresolved Mention"/>
    <w:basedOn w:val="DefaultParagraphFont"/>
    <w:uiPriority w:val="99"/>
    <w:semiHidden/>
    <w:unhideWhenUsed/>
    <w:rsid w:val="00347955"/>
    <w:rPr>
      <w:color w:val="605E5C"/>
      <w:shd w:val="clear" w:color="auto" w:fill="E1DFDD"/>
    </w:rPr>
  </w:style>
  <w:style w:type="character" w:styleId="Strong">
    <w:name w:val="Strong"/>
    <w:basedOn w:val="DefaultParagraphFont"/>
    <w:uiPriority w:val="22"/>
    <w:qFormat/>
    <w:rsid w:val="00823AF5"/>
    <w:rPr>
      <w:b/>
      <w:bCs/>
    </w:rPr>
  </w:style>
  <w:style w:type="character" w:customStyle="1" w:styleId="Heading1Char">
    <w:name w:val="Heading 1 Char"/>
    <w:basedOn w:val="DefaultParagraphFont"/>
    <w:link w:val="Heading1"/>
    <w:uiPriority w:val="9"/>
    <w:rsid w:val="009642C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9642C4"/>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9642C4"/>
    <w:rPr>
      <w:rFonts w:ascii="Times New Roman" w:eastAsia="Times New Roman" w:hAnsi="Times New Roman" w:cs="Times New Roman"/>
      <w:b/>
      <w:bCs/>
      <w:sz w:val="27"/>
      <w:szCs w:val="27"/>
      <w:lang w:eastAsia="en-GB"/>
    </w:rPr>
  </w:style>
  <w:style w:type="paragraph" w:customStyle="1" w:styleId="u--margin-bottom-2">
    <w:name w:val="u--margin-bottom-2"/>
    <w:basedOn w:val="Normal"/>
    <w:rsid w:val="009642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srtext">
    <w:name w:val="u-srtext"/>
    <w:basedOn w:val="DefaultParagraphFont"/>
    <w:rsid w:val="009642C4"/>
  </w:style>
  <w:style w:type="paragraph" w:customStyle="1" w:styleId="msonormal0">
    <w:name w:val="msonormal"/>
    <w:basedOn w:val="Normal"/>
    <w:rsid w:val="00C64EC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C64EC4"/>
  </w:style>
  <w:style w:type="character" w:customStyle="1" w:styleId="nlmpublisher-loc">
    <w:name w:val="nlm_publisher-loc"/>
    <w:basedOn w:val="DefaultParagraphFont"/>
    <w:rsid w:val="00C64EC4"/>
  </w:style>
  <w:style w:type="character" w:customStyle="1" w:styleId="nlmpublisher-name">
    <w:name w:val="nlm_publisher-name"/>
    <w:basedOn w:val="DefaultParagraphFont"/>
    <w:rsid w:val="00C64EC4"/>
  </w:style>
  <w:style w:type="character" w:customStyle="1" w:styleId="ref-google">
    <w:name w:val="ref-google"/>
    <w:basedOn w:val="DefaultParagraphFont"/>
    <w:rsid w:val="00C64EC4"/>
  </w:style>
  <w:style w:type="character" w:styleId="FollowedHyperlink">
    <w:name w:val="FollowedHyperlink"/>
    <w:basedOn w:val="DefaultParagraphFont"/>
    <w:uiPriority w:val="99"/>
    <w:semiHidden/>
    <w:unhideWhenUsed/>
    <w:rsid w:val="00C64EC4"/>
    <w:rPr>
      <w:color w:val="800080"/>
      <w:u w:val="single"/>
    </w:rPr>
  </w:style>
  <w:style w:type="character" w:customStyle="1" w:styleId="ref-xlink">
    <w:name w:val="ref-xlink"/>
    <w:basedOn w:val="DefaultParagraphFont"/>
    <w:rsid w:val="00C64EC4"/>
  </w:style>
  <w:style w:type="character" w:customStyle="1" w:styleId="ref-sfxlink">
    <w:name w:val="ref-sfxlink"/>
    <w:basedOn w:val="DefaultParagraphFont"/>
    <w:rsid w:val="00C64EC4"/>
  </w:style>
  <w:style w:type="character" w:customStyle="1" w:styleId="nlmarticle-title">
    <w:name w:val="nlm_article-title"/>
    <w:basedOn w:val="DefaultParagraphFont"/>
    <w:rsid w:val="00C64EC4"/>
  </w:style>
  <w:style w:type="character" w:customStyle="1" w:styleId="nlmfpage">
    <w:name w:val="nlm_fpage"/>
    <w:basedOn w:val="DefaultParagraphFont"/>
    <w:rsid w:val="00C64EC4"/>
  </w:style>
  <w:style w:type="character" w:customStyle="1" w:styleId="nlmlpage">
    <w:name w:val="nlm_lpage"/>
    <w:basedOn w:val="DefaultParagraphFont"/>
    <w:rsid w:val="00C64EC4"/>
  </w:style>
  <w:style w:type="character" w:customStyle="1" w:styleId="nlmedition">
    <w:name w:val="nlm_edition"/>
    <w:basedOn w:val="DefaultParagraphFont"/>
    <w:rsid w:val="00C64E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314708">
      <w:bodyDiv w:val="1"/>
      <w:marLeft w:val="0"/>
      <w:marRight w:val="0"/>
      <w:marTop w:val="0"/>
      <w:marBottom w:val="0"/>
      <w:divBdr>
        <w:top w:val="none" w:sz="0" w:space="0" w:color="auto"/>
        <w:left w:val="none" w:sz="0" w:space="0" w:color="auto"/>
        <w:bottom w:val="none" w:sz="0" w:space="0" w:color="auto"/>
        <w:right w:val="none" w:sz="0" w:space="0" w:color="auto"/>
      </w:divBdr>
      <w:divsChild>
        <w:div w:id="867838504">
          <w:marLeft w:val="0"/>
          <w:marRight w:val="0"/>
          <w:marTop w:val="0"/>
          <w:marBottom w:val="0"/>
          <w:divBdr>
            <w:top w:val="none" w:sz="0" w:space="0" w:color="auto"/>
            <w:left w:val="none" w:sz="0" w:space="0" w:color="auto"/>
            <w:bottom w:val="none" w:sz="0" w:space="0" w:color="auto"/>
            <w:right w:val="none" w:sz="0" w:space="0" w:color="auto"/>
          </w:divBdr>
          <w:divsChild>
            <w:div w:id="1788349292">
              <w:marLeft w:val="0"/>
              <w:marRight w:val="0"/>
              <w:marTop w:val="180"/>
              <w:marBottom w:val="180"/>
              <w:divBdr>
                <w:top w:val="none" w:sz="0" w:space="0" w:color="auto"/>
                <w:left w:val="none" w:sz="0" w:space="0" w:color="auto"/>
                <w:bottom w:val="none" w:sz="0" w:space="0" w:color="auto"/>
                <w:right w:val="none" w:sz="0" w:space="0" w:color="auto"/>
              </w:divBdr>
            </w:div>
          </w:divsChild>
        </w:div>
        <w:div w:id="130709623">
          <w:marLeft w:val="0"/>
          <w:marRight w:val="0"/>
          <w:marTop w:val="0"/>
          <w:marBottom w:val="0"/>
          <w:divBdr>
            <w:top w:val="none" w:sz="0" w:space="0" w:color="auto"/>
            <w:left w:val="none" w:sz="0" w:space="0" w:color="auto"/>
            <w:bottom w:val="none" w:sz="0" w:space="0" w:color="auto"/>
            <w:right w:val="none" w:sz="0" w:space="0" w:color="auto"/>
          </w:divBdr>
          <w:divsChild>
            <w:div w:id="1421027511">
              <w:marLeft w:val="0"/>
              <w:marRight w:val="0"/>
              <w:marTop w:val="0"/>
              <w:marBottom w:val="0"/>
              <w:divBdr>
                <w:top w:val="none" w:sz="0" w:space="0" w:color="auto"/>
                <w:left w:val="none" w:sz="0" w:space="0" w:color="auto"/>
                <w:bottom w:val="none" w:sz="0" w:space="0" w:color="auto"/>
                <w:right w:val="none" w:sz="0" w:space="0" w:color="auto"/>
              </w:divBdr>
              <w:divsChild>
                <w:div w:id="541867268">
                  <w:marLeft w:val="0"/>
                  <w:marRight w:val="0"/>
                  <w:marTop w:val="0"/>
                  <w:marBottom w:val="0"/>
                  <w:divBdr>
                    <w:top w:val="none" w:sz="0" w:space="0" w:color="auto"/>
                    <w:left w:val="none" w:sz="0" w:space="0" w:color="auto"/>
                    <w:bottom w:val="none" w:sz="0" w:space="0" w:color="auto"/>
                    <w:right w:val="none" w:sz="0" w:space="0" w:color="auto"/>
                  </w:divBdr>
                  <w:divsChild>
                    <w:div w:id="1884050612">
                      <w:marLeft w:val="0"/>
                      <w:marRight w:val="0"/>
                      <w:marTop w:val="0"/>
                      <w:marBottom w:val="0"/>
                      <w:divBdr>
                        <w:top w:val="none" w:sz="0" w:space="0" w:color="auto"/>
                        <w:left w:val="none" w:sz="0" w:space="0" w:color="auto"/>
                        <w:bottom w:val="none" w:sz="0" w:space="0" w:color="auto"/>
                        <w:right w:val="none" w:sz="0" w:space="0" w:color="auto"/>
                      </w:divBdr>
                      <w:divsChild>
                        <w:div w:id="1685866444">
                          <w:marLeft w:val="0"/>
                          <w:marRight w:val="0"/>
                          <w:marTop w:val="0"/>
                          <w:marBottom w:val="0"/>
                          <w:divBdr>
                            <w:top w:val="none" w:sz="0" w:space="0" w:color="auto"/>
                            <w:left w:val="none" w:sz="0" w:space="0" w:color="auto"/>
                            <w:bottom w:val="none" w:sz="0" w:space="0" w:color="auto"/>
                            <w:right w:val="none" w:sz="0" w:space="0" w:color="auto"/>
                          </w:divBdr>
                          <w:divsChild>
                            <w:div w:id="141246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921098">
      <w:bodyDiv w:val="1"/>
      <w:marLeft w:val="0"/>
      <w:marRight w:val="0"/>
      <w:marTop w:val="0"/>
      <w:marBottom w:val="0"/>
      <w:divBdr>
        <w:top w:val="none" w:sz="0" w:space="0" w:color="auto"/>
        <w:left w:val="none" w:sz="0" w:space="0" w:color="auto"/>
        <w:bottom w:val="none" w:sz="0" w:space="0" w:color="auto"/>
        <w:right w:val="none" w:sz="0" w:space="0" w:color="auto"/>
      </w:divBdr>
      <w:divsChild>
        <w:div w:id="1510021770">
          <w:marLeft w:val="0"/>
          <w:marRight w:val="0"/>
          <w:marTop w:val="0"/>
          <w:marBottom w:val="0"/>
          <w:divBdr>
            <w:top w:val="none" w:sz="0" w:space="0" w:color="auto"/>
            <w:left w:val="none" w:sz="0" w:space="0" w:color="auto"/>
            <w:bottom w:val="none" w:sz="0" w:space="0" w:color="auto"/>
            <w:right w:val="none" w:sz="0" w:space="0" w:color="auto"/>
          </w:divBdr>
          <w:divsChild>
            <w:div w:id="721028375">
              <w:marLeft w:val="0"/>
              <w:marRight w:val="0"/>
              <w:marTop w:val="180"/>
              <w:marBottom w:val="180"/>
              <w:divBdr>
                <w:top w:val="none" w:sz="0" w:space="0" w:color="auto"/>
                <w:left w:val="none" w:sz="0" w:space="0" w:color="auto"/>
                <w:bottom w:val="none" w:sz="0" w:space="0" w:color="auto"/>
                <w:right w:val="none" w:sz="0" w:space="0" w:color="auto"/>
              </w:divBdr>
            </w:div>
          </w:divsChild>
        </w:div>
        <w:div w:id="1941183380">
          <w:marLeft w:val="0"/>
          <w:marRight w:val="0"/>
          <w:marTop w:val="0"/>
          <w:marBottom w:val="0"/>
          <w:divBdr>
            <w:top w:val="none" w:sz="0" w:space="0" w:color="auto"/>
            <w:left w:val="none" w:sz="0" w:space="0" w:color="auto"/>
            <w:bottom w:val="none" w:sz="0" w:space="0" w:color="auto"/>
            <w:right w:val="none" w:sz="0" w:space="0" w:color="auto"/>
          </w:divBdr>
          <w:divsChild>
            <w:div w:id="1790126116">
              <w:marLeft w:val="0"/>
              <w:marRight w:val="0"/>
              <w:marTop w:val="0"/>
              <w:marBottom w:val="0"/>
              <w:divBdr>
                <w:top w:val="none" w:sz="0" w:space="0" w:color="auto"/>
                <w:left w:val="none" w:sz="0" w:space="0" w:color="auto"/>
                <w:bottom w:val="none" w:sz="0" w:space="0" w:color="auto"/>
                <w:right w:val="none" w:sz="0" w:space="0" w:color="auto"/>
              </w:divBdr>
              <w:divsChild>
                <w:div w:id="1963074809">
                  <w:marLeft w:val="0"/>
                  <w:marRight w:val="0"/>
                  <w:marTop w:val="0"/>
                  <w:marBottom w:val="0"/>
                  <w:divBdr>
                    <w:top w:val="none" w:sz="0" w:space="0" w:color="auto"/>
                    <w:left w:val="none" w:sz="0" w:space="0" w:color="auto"/>
                    <w:bottom w:val="none" w:sz="0" w:space="0" w:color="auto"/>
                    <w:right w:val="none" w:sz="0" w:space="0" w:color="auto"/>
                  </w:divBdr>
                  <w:divsChild>
                    <w:div w:id="428163850">
                      <w:marLeft w:val="0"/>
                      <w:marRight w:val="0"/>
                      <w:marTop w:val="0"/>
                      <w:marBottom w:val="0"/>
                      <w:divBdr>
                        <w:top w:val="none" w:sz="0" w:space="0" w:color="auto"/>
                        <w:left w:val="none" w:sz="0" w:space="0" w:color="auto"/>
                        <w:bottom w:val="none" w:sz="0" w:space="0" w:color="auto"/>
                        <w:right w:val="none" w:sz="0" w:space="0" w:color="auto"/>
                      </w:divBdr>
                      <w:divsChild>
                        <w:div w:id="1334987735">
                          <w:marLeft w:val="0"/>
                          <w:marRight w:val="0"/>
                          <w:marTop w:val="0"/>
                          <w:marBottom w:val="0"/>
                          <w:divBdr>
                            <w:top w:val="none" w:sz="0" w:space="0" w:color="auto"/>
                            <w:left w:val="none" w:sz="0" w:space="0" w:color="auto"/>
                            <w:bottom w:val="none" w:sz="0" w:space="0" w:color="auto"/>
                            <w:right w:val="none" w:sz="0" w:space="0" w:color="auto"/>
                          </w:divBdr>
                          <w:divsChild>
                            <w:div w:id="62246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1119222">
      <w:bodyDiv w:val="1"/>
      <w:marLeft w:val="0"/>
      <w:marRight w:val="0"/>
      <w:marTop w:val="0"/>
      <w:marBottom w:val="0"/>
      <w:divBdr>
        <w:top w:val="none" w:sz="0" w:space="0" w:color="auto"/>
        <w:left w:val="none" w:sz="0" w:space="0" w:color="auto"/>
        <w:bottom w:val="none" w:sz="0" w:space="0" w:color="auto"/>
        <w:right w:val="none" w:sz="0" w:space="0" w:color="auto"/>
      </w:divBdr>
    </w:div>
    <w:div w:id="541017278">
      <w:bodyDiv w:val="1"/>
      <w:marLeft w:val="0"/>
      <w:marRight w:val="0"/>
      <w:marTop w:val="0"/>
      <w:marBottom w:val="0"/>
      <w:divBdr>
        <w:top w:val="none" w:sz="0" w:space="0" w:color="auto"/>
        <w:left w:val="none" w:sz="0" w:space="0" w:color="auto"/>
        <w:bottom w:val="none" w:sz="0" w:space="0" w:color="auto"/>
        <w:right w:val="none" w:sz="0" w:space="0" w:color="auto"/>
      </w:divBdr>
    </w:div>
    <w:div w:id="622152236">
      <w:bodyDiv w:val="1"/>
      <w:marLeft w:val="0"/>
      <w:marRight w:val="0"/>
      <w:marTop w:val="0"/>
      <w:marBottom w:val="0"/>
      <w:divBdr>
        <w:top w:val="none" w:sz="0" w:space="0" w:color="auto"/>
        <w:left w:val="none" w:sz="0" w:space="0" w:color="auto"/>
        <w:bottom w:val="none" w:sz="0" w:space="0" w:color="auto"/>
        <w:right w:val="none" w:sz="0" w:space="0" w:color="auto"/>
      </w:divBdr>
    </w:div>
    <w:div w:id="733360976">
      <w:bodyDiv w:val="1"/>
      <w:marLeft w:val="0"/>
      <w:marRight w:val="0"/>
      <w:marTop w:val="0"/>
      <w:marBottom w:val="0"/>
      <w:divBdr>
        <w:top w:val="none" w:sz="0" w:space="0" w:color="auto"/>
        <w:left w:val="none" w:sz="0" w:space="0" w:color="auto"/>
        <w:bottom w:val="none" w:sz="0" w:space="0" w:color="auto"/>
        <w:right w:val="none" w:sz="0" w:space="0" w:color="auto"/>
      </w:divBdr>
    </w:div>
    <w:div w:id="925310013">
      <w:bodyDiv w:val="1"/>
      <w:marLeft w:val="0"/>
      <w:marRight w:val="0"/>
      <w:marTop w:val="0"/>
      <w:marBottom w:val="0"/>
      <w:divBdr>
        <w:top w:val="none" w:sz="0" w:space="0" w:color="auto"/>
        <w:left w:val="none" w:sz="0" w:space="0" w:color="auto"/>
        <w:bottom w:val="none" w:sz="0" w:space="0" w:color="auto"/>
        <w:right w:val="none" w:sz="0" w:space="0" w:color="auto"/>
      </w:divBdr>
      <w:divsChild>
        <w:div w:id="1642534546">
          <w:marLeft w:val="0"/>
          <w:marRight w:val="0"/>
          <w:marTop w:val="0"/>
          <w:marBottom w:val="0"/>
          <w:divBdr>
            <w:top w:val="none" w:sz="0" w:space="0" w:color="auto"/>
            <w:left w:val="none" w:sz="0" w:space="0" w:color="auto"/>
            <w:bottom w:val="none" w:sz="0" w:space="0" w:color="auto"/>
            <w:right w:val="none" w:sz="0" w:space="0" w:color="auto"/>
          </w:divBdr>
          <w:divsChild>
            <w:div w:id="904223089">
              <w:marLeft w:val="0"/>
              <w:marRight w:val="0"/>
              <w:marTop w:val="180"/>
              <w:marBottom w:val="180"/>
              <w:divBdr>
                <w:top w:val="none" w:sz="0" w:space="0" w:color="auto"/>
                <w:left w:val="none" w:sz="0" w:space="0" w:color="auto"/>
                <w:bottom w:val="none" w:sz="0" w:space="0" w:color="auto"/>
                <w:right w:val="none" w:sz="0" w:space="0" w:color="auto"/>
              </w:divBdr>
            </w:div>
          </w:divsChild>
        </w:div>
        <w:div w:id="782114916">
          <w:marLeft w:val="0"/>
          <w:marRight w:val="0"/>
          <w:marTop w:val="0"/>
          <w:marBottom w:val="0"/>
          <w:divBdr>
            <w:top w:val="none" w:sz="0" w:space="0" w:color="auto"/>
            <w:left w:val="none" w:sz="0" w:space="0" w:color="auto"/>
            <w:bottom w:val="none" w:sz="0" w:space="0" w:color="auto"/>
            <w:right w:val="none" w:sz="0" w:space="0" w:color="auto"/>
          </w:divBdr>
          <w:divsChild>
            <w:div w:id="1261765713">
              <w:marLeft w:val="0"/>
              <w:marRight w:val="0"/>
              <w:marTop w:val="0"/>
              <w:marBottom w:val="0"/>
              <w:divBdr>
                <w:top w:val="none" w:sz="0" w:space="0" w:color="auto"/>
                <w:left w:val="none" w:sz="0" w:space="0" w:color="auto"/>
                <w:bottom w:val="none" w:sz="0" w:space="0" w:color="auto"/>
                <w:right w:val="none" w:sz="0" w:space="0" w:color="auto"/>
              </w:divBdr>
              <w:divsChild>
                <w:div w:id="777795440">
                  <w:marLeft w:val="0"/>
                  <w:marRight w:val="0"/>
                  <w:marTop w:val="0"/>
                  <w:marBottom w:val="0"/>
                  <w:divBdr>
                    <w:top w:val="none" w:sz="0" w:space="0" w:color="auto"/>
                    <w:left w:val="none" w:sz="0" w:space="0" w:color="auto"/>
                    <w:bottom w:val="none" w:sz="0" w:space="0" w:color="auto"/>
                    <w:right w:val="none" w:sz="0" w:space="0" w:color="auto"/>
                  </w:divBdr>
                  <w:divsChild>
                    <w:div w:id="1246765907">
                      <w:marLeft w:val="0"/>
                      <w:marRight w:val="0"/>
                      <w:marTop w:val="0"/>
                      <w:marBottom w:val="0"/>
                      <w:divBdr>
                        <w:top w:val="none" w:sz="0" w:space="0" w:color="auto"/>
                        <w:left w:val="none" w:sz="0" w:space="0" w:color="auto"/>
                        <w:bottom w:val="none" w:sz="0" w:space="0" w:color="auto"/>
                        <w:right w:val="none" w:sz="0" w:space="0" w:color="auto"/>
                      </w:divBdr>
                      <w:divsChild>
                        <w:div w:id="1710059730">
                          <w:marLeft w:val="0"/>
                          <w:marRight w:val="0"/>
                          <w:marTop w:val="0"/>
                          <w:marBottom w:val="0"/>
                          <w:divBdr>
                            <w:top w:val="none" w:sz="0" w:space="0" w:color="auto"/>
                            <w:left w:val="none" w:sz="0" w:space="0" w:color="auto"/>
                            <w:bottom w:val="none" w:sz="0" w:space="0" w:color="auto"/>
                            <w:right w:val="none" w:sz="0" w:space="0" w:color="auto"/>
                          </w:divBdr>
                          <w:divsChild>
                            <w:div w:id="155434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4871247">
      <w:bodyDiv w:val="1"/>
      <w:marLeft w:val="0"/>
      <w:marRight w:val="0"/>
      <w:marTop w:val="0"/>
      <w:marBottom w:val="0"/>
      <w:divBdr>
        <w:top w:val="none" w:sz="0" w:space="0" w:color="auto"/>
        <w:left w:val="none" w:sz="0" w:space="0" w:color="auto"/>
        <w:bottom w:val="none" w:sz="0" w:space="0" w:color="auto"/>
        <w:right w:val="none" w:sz="0" w:space="0" w:color="auto"/>
      </w:divBdr>
      <w:divsChild>
        <w:div w:id="1251624015">
          <w:marLeft w:val="0"/>
          <w:marRight w:val="0"/>
          <w:marTop w:val="0"/>
          <w:marBottom w:val="0"/>
          <w:divBdr>
            <w:top w:val="none" w:sz="0" w:space="0" w:color="auto"/>
            <w:left w:val="none" w:sz="0" w:space="0" w:color="auto"/>
            <w:bottom w:val="none" w:sz="0" w:space="0" w:color="auto"/>
            <w:right w:val="none" w:sz="0" w:space="0" w:color="auto"/>
          </w:divBdr>
        </w:div>
        <w:div w:id="459885990">
          <w:marLeft w:val="0"/>
          <w:marRight w:val="0"/>
          <w:marTop w:val="0"/>
          <w:marBottom w:val="0"/>
          <w:divBdr>
            <w:top w:val="none" w:sz="0" w:space="0" w:color="auto"/>
            <w:left w:val="none" w:sz="0" w:space="0" w:color="auto"/>
            <w:bottom w:val="none" w:sz="0" w:space="0" w:color="auto"/>
            <w:right w:val="none" w:sz="0" w:space="0" w:color="auto"/>
          </w:divBdr>
        </w:div>
        <w:div w:id="2143427138">
          <w:marLeft w:val="0"/>
          <w:marRight w:val="0"/>
          <w:marTop w:val="0"/>
          <w:marBottom w:val="0"/>
          <w:divBdr>
            <w:top w:val="none" w:sz="0" w:space="0" w:color="auto"/>
            <w:left w:val="none" w:sz="0" w:space="0" w:color="auto"/>
            <w:bottom w:val="none" w:sz="0" w:space="0" w:color="auto"/>
            <w:right w:val="none" w:sz="0" w:space="0" w:color="auto"/>
          </w:divBdr>
        </w:div>
        <w:div w:id="1648704438">
          <w:marLeft w:val="0"/>
          <w:marRight w:val="0"/>
          <w:marTop w:val="0"/>
          <w:marBottom w:val="0"/>
          <w:divBdr>
            <w:top w:val="none" w:sz="0" w:space="0" w:color="auto"/>
            <w:left w:val="none" w:sz="0" w:space="0" w:color="auto"/>
            <w:bottom w:val="none" w:sz="0" w:space="0" w:color="auto"/>
            <w:right w:val="none" w:sz="0" w:space="0" w:color="auto"/>
          </w:divBdr>
        </w:div>
        <w:div w:id="1673991413">
          <w:marLeft w:val="0"/>
          <w:marRight w:val="0"/>
          <w:marTop w:val="0"/>
          <w:marBottom w:val="0"/>
          <w:divBdr>
            <w:top w:val="none" w:sz="0" w:space="0" w:color="auto"/>
            <w:left w:val="none" w:sz="0" w:space="0" w:color="auto"/>
            <w:bottom w:val="none" w:sz="0" w:space="0" w:color="auto"/>
            <w:right w:val="none" w:sz="0" w:space="0" w:color="auto"/>
          </w:divBdr>
          <w:divsChild>
            <w:div w:id="827597499">
              <w:marLeft w:val="0"/>
              <w:marRight w:val="0"/>
              <w:marTop w:val="0"/>
              <w:marBottom w:val="0"/>
              <w:divBdr>
                <w:top w:val="none" w:sz="0" w:space="0" w:color="auto"/>
                <w:left w:val="none" w:sz="0" w:space="0" w:color="auto"/>
                <w:bottom w:val="none" w:sz="0" w:space="0" w:color="auto"/>
                <w:right w:val="none" w:sz="0" w:space="0" w:color="auto"/>
              </w:divBdr>
            </w:div>
          </w:divsChild>
        </w:div>
        <w:div w:id="89326017">
          <w:marLeft w:val="0"/>
          <w:marRight w:val="0"/>
          <w:marTop w:val="0"/>
          <w:marBottom w:val="0"/>
          <w:divBdr>
            <w:top w:val="none" w:sz="0" w:space="0" w:color="auto"/>
            <w:left w:val="none" w:sz="0" w:space="0" w:color="auto"/>
            <w:bottom w:val="none" w:sz="0" w:space="0" w:color="auto"/>
            <w:right w:val="none" w:sz="0" w:space="0" w:color="auto"/>
          </w:divBdr>
        </w:div>
        <w:div w:id="1108617366">
          <w:marLeft w:val="0"/>
          <w:marRight w:val="0"/>
          <w:marTop w:val="0"/>
          <w:marBottom w:val="0"/>
          <w:divBdr>
            <w:top w:val="none" w:sz="0" w:space="0" w:color="auto"/>
            <w:left w:val="none" w:sz="0" w:space="0" w:color="auto"/>
            <w:bottom w:val="none" w:sz="0" w:space="0" w:color="auto"/>
            <w:right w:val="none" w:sz="0" w:space="0" w:color="auto"/>
          </w:divBdr>
        </w:div>
        <w:div w:id="647520123">
          <w:marLeft w:val="0"/>
          <w:marRight w:val="0"/>
          <w:marTop w:val="0"/>
          <w:marBottom w:val="0"/>
          <w:divBdr>
            <w:top w:val="none" w:sz="0" w:space="0" w:color="auto"/>
            <w:left w:val="none" w:sz="0" w:space="0" w:color="auto"/>
            <w:bottom w:val="none" w:sz="0" w:space="0" w:color="auto"/>
            <w:right w:val="none" w:sz="0" w:space="0" w:color="auto"/>
          </w:divBdr>
        </w:div>
        <w:div w:id="363333888">
          <w:marLeft w:val="0"/>
          <w:marRight w:val="0"/>
          <w:marTop w:val="0"/>
          <w:marBottom w:val="0"/>
          <w:divBdr>
            <w:top w:val="none" w:sz="0" w:space="0" w:color="auto"/>
            <w:left w:val="none" w:sz="0" w:space="0" w:color="auto"/>
            <w:bottom w:val="none" w:sz="0" w:space="0" w:color="auto"/>
            <w:right w:val="none" w:sz="0" w:space="0" w:color="auto"/>
          </w:divBdr>
        </w:div>
        <w:div w:id="1372414695">
          <w:marLeft w:val="0"/>
          <w:marRight w:val="0"/>
          <w:marTop w:val="0"/>
          <w:marBottom w:val="0"/>
          <w:divBdr>
            <w:top w:val="none" w:sz="0" w:space="0" w:color="auto"/>
            <w:left w:val="none" w:sz="0" w:space="0" w:color="auto"/>
            <w:bottom w:val="none" w:sz="0" w:space="0" w:color="auto"/>
            <w:right w:val="none" w:sz="0" w:space="0" w:color="auto"/>
          </w:divBdr>
        </w:div>
        <w:div w:id="1309626641">
          <w:marLeft w:val="0"/>
          <w:marRight w:val="0"/>
          <w:marTop w:val="0"/>
          <w:marBottom w:val="0"/>
          <w:divBdr>
            <w:top w:val="none" w:sz="0" w:space="0" w:color="auto"/>
            <w:left w:val="none" w:sz="0" w:space="0" w:color="auto"/>
            <w:bottom w:val="none" w:sz="0" w:space="0" w:color="auto"/>
            <w:right w:val="none" w:sz="0" w:space="0" w:color="auto"/>
          </w:divBdr>
        </w:div>
        <w:div w:id="1254976858">
          <w:marLeft w:val="0"/>
          <w:marRight w:val="0"/>
          <w:marTop w:val="0"/>
          <w:marBottom w:val="0"/>
          <w:divBdr>
            <w:top w:val="none" w:sz="0" w:space="0" w:color="auto"/>
            <w:left w:val="none" w:sz="0" w:space="0" w:color="auto"/>
            <w:bottom w:val="none" w:sz="0" w:space="0" w:color="auto"/>
            <w:right w:val="none" w:sz="0" w:space="0" w:color="auto"/>
          </w:divBdr>
          <w:divsChild>
            <w:div w:id="1190486728">
              <w:marLeft w:val="0"/>
              <w:marRight w:val="0"/>
              <w:marTop w:val="0"/>
              <w:marBottom w:val="0"/>
              <w:divBdr>
                <w:top w:val="none" w:sz="0" w:space="0" w:color="auto"/>
                <w:left w:val="none" w:sz="0" w:space="0" w:color="auto"/>
                <w:bottom w:val="none" w:sz="0" w:space="0" w:color="auto"/>
                <w:right w:val="none" w:sz="0" w:space="0" w:color="auto"/>
              </w:divBdr>
            </w:div>
          </w:divsChild>
        </w:div>
        <w:div w:id="1308783200">
          <w:marLeft w:val="0"/>
          <w:marRight w:val="0"/>
          <w:marTop w:val="0"/>
          <w:marBottom w:val="0"/>
          <w:divBdr>
            <w:top w:val="none" w:sz="0" w:space="0" w:color="auto"/>
            <w:left w:val="none" w:sz="0" w:space="0" w:color="auto"/>
            <w:bottom w:val="none" w:sz="0" w:space="0" w:color="auto"/>
            <w:right w:val="none" w:sz="0" w:space="0" w:color="auto"/>
          </w:divBdr>
        </w:div>
        <w:div w:id="1460999298">
          <w:marLeft w:val="0"/>
          <w:marRight w:val="0"/>
          <w:marTop w:val="0"/>
          <w:marBottom w:val="0"/>
          <w:divBdr>
            <w:top w:val="none" w:sz="0" w:space="0" w:color="auto"/>
            <w:left w:val="none" w:sz="0" w:space="0" w:color="auto"/>
            <w:bottom w:val="none" w:sz="0" w:space="0" w:color="auto"/>
            <w:right w:val="none" w:sz="0" w:space="0" w:color="auto"/>
          </w:divBdr>
          <w:divsChild>
            <w:div w:id="2127772298">
              <w:marLeft w:val="0"/>
              <w:marRight w:val="0"/>
              <w:marTop w:val="0"/>
              <w:marBottom w:val="0"/>
              <w:divBdr>
                <w:top w:val="none" w:sz="0" w:space="0" w:color="auto"/>
                <w:left w:val="none" w:sz="0" w:space="0" w:color="auto"/>
                <w:bottom w:val="none" w:sz="0" w:space="0" w:color="auto"/>
                <w:right w:val="none" w:sz="0" w:space="0" w:color="auto"/>
              </w:divBdr>
            </w:div>
          </w:divsChild>
        </w:div>
        <w:div w:id="1418790997">
          <w:marLeft w:val="0"/>
          <w:marRight w:val="0"/>
          <w:marTop w:val="0"/>
          <w:marBottom w:val="0"/>
          <w:divBdr>
            <w:top w:val="none" w:sz="0" w:space="0" w:color="auto"/>
            <w:left w:val="none" w:sz="0" w:space="0" w:color="auto"/>
            <w:bottom w:val="none" w:sz="0" w:space="0" w:color="auto"/>
            <w:right w:val="none" w:sz="0" w:space="0" w:color="auto"/>
          </w:divBdr>
        </w:div>
        <w:div w:id="539173565">
          <w:marLeft w:val="0"/>
          <w:marRight w:val="0"/>
          <w:marTop w:val="0"/>
          <w:marBottom w:val="0"/>
          <w:divBdr>
            <w:top w:val="none" w:sz="0" w:space="0" w:color="auto"/>
            <w:left w:val="none" w:sz="0" w:space="0" w:color="auto"/>
            <w:bottom w:val="none" w:sz="0" w:space="0" w:color="auto"/>
            <w:right w:val="none" w:sz="0" w:space="0" w:color="auto"/>
          </w:divBdr>
        </w:div>
      </w:divsChild>
    </w:div>
    <w:div w:id="1035496379">
      <w:bodyDiv w:val="1"/>
      <w:marLeft w:val="0"/>
      <w:marRight w:val="0"/>
      <w:marTop w:val="0"/>
      <w:marBottom w:val="0"/>
      <w:divBdr>
        <w:top w:val="none" w:sz="0" w:space="0" w:color="auto"/>
        <w:left w:val="none" w:sz="0" w:space="0" w:color="auto"/>
        <w:bottom w:val="none" w:sz="0" w:space="0" w:color="auto"/>
        <w:right w:val="none" w:sz="0" w:space="0" w:color="auto"/>
      </w:divBdr>
    </w:div>
    <w:div w:id="1104693601">
      <w:bodyDiv w:val="1"/>
      <w:marLeft w:val="0"/>
      <w:marRight w:val="0"/>
      <w:marTop w:val="0"/>
      <w:marBottom w:val="0"/>
      <w:divBdr>
        <w:top w:val="none" w:sz="0" w:space="0" w:color="auto"/>
        <w:left w:val="none" w:sz="0" w:space="0" w:color="auto"/>
        <w:bottom w:val="none" w:sz="0" w:space="0" w:color="auto"/>
        <w:right w:val="none" w:sz="0" w:space="0" w:color="auto"/>
      </w:divBdr>
      <w:divsChild>
        <w:div w:id="1957711225">
          <w:marLeft w:val="0"/>
          <w:marRight w:val="0"/>
          <w:marTop w:val="0"/>
          <w:marBottom w:val="0"/>
          <w:divBdr>
            <w:top w:val="none" w:sz="0" w:space="0" w:color="auto"/>
            <w:left w:val="none" w:sz="0" w:space="0" w:color="auto"/>
            <w:bottom w:val="none" w:sz="0" w:space="0" w:color="auto"/>
            <w:right w:val="none" w:sz="0" w:space="0" w:color="auto"/>
          </w:divBdr>
        </w:div>
      </w:divsChild>
    </w:div>
    <w:div w:id="1253471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935</TotalTime>
  <Pages>10</Pages>
  <Words>1897</Words>
  <Characters>10816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burniene</dc:creator>
  <cp:keywords/>
  <dc:description/>
  <cp:lastModifiedBy>laura burniene</cp:lastModifiedBy>
  <cp:revision>551</cp:revision>
  <dcterms:created xsi:type="dcterms:W3CDTF">2022-05-03T18:32:00Z</dcterms:created>
  <dcterms:modified xsi:type="dcterms:W3CDTF">2022-05-06T21:59:00Z</dcterms:modified>
</cp:coreProperties>
</file>