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0548825"/>
        <w:docPartObj>
          <w:docPartGallery w:val="Cover Pages"/>
          <w:docPartUnique/>
        </w:docPartObj>
      </w:sdtPr>
      <w:sdtContent>
        <w:p w14:paraId="0429A665" w14:textId="7ED23EDD" w:rsidR="00A44DB7" w:rsidRDefault="00A44DB7" w:rsidP="00171343">
          <w:r>
            <w:rPr>
              <w:noProof/>
            </w:rPr>
            <mc:AlternateContent>
              <mc:Choice Requires="wpg">
                <w:drawing>
                  <wp:anchor distT="0" distB="0" distL="114300" distR="114300" simplePos="0" relativeHeight="251659264" behindDoc="1" locked="0" layoutInCell="1" allowOverlap="1" wp14:anchorId="4CE11A6D" wp14:editId="72BFA81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1FE8E0D" w14:textId="5A61F7AF" w:rsidR="00A44DB7" w:rsidRDefault="00A44DB7">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CE11A6D"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1FE8E0D" w14:textId="5A61F7AF" w:rsidR="00A44DB7" w:rsidRDefault="00A44DB7">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DA0EBDA" wp14:editId="6184CE2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A837BE" w14:textId="3272C7AF" w:rsidR="00A44DB7" w:rsidRPr="00A44DB7" w:rsidRDefault="00A44DB7">
                                <w:pPr>
                                  <w:pStyle w:val="NoSpacing"/>
                                  <w:rPr>
                                    <w:color w:val="4472C4" w:themeColor="accent1"/>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DA0EBDA"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5A837BE" w14:textId="3272C7AF" w:rsidR="00A44DB7" w:rsidRPr="00A44DB7" w:rsidRDefault="00A44DB7">
                          <w:pPr>
                            <w:pStyle w:val="NoSpacing"/>
                            <w:rPr>
                              <w:color w:val="4472C4" w:themeColor="accent1"/>
                              <w:sz w:val="26"/>
                              <w:szCs w:val="26"/>
                            </w:rPr>
                          </w:pPr>
                        </w:p>
                      </w:txbxContent>
                    </v:textbox>
                    <w10:wrap anchorx="page" anchory="page"/>
                  </v:shape>
                </w:pict>
              </mc:Fallback>
            </mc:AlternateContent>
          </w:r>
        </w:p>
        <w:p w14:paraId="6B4A67F9" w14:textId="62C2B139" w:rsidR="00A44DB7" w:rsidRDefault="009618A3">
          <w:r>
            <w:rPr>
              <w:noProof/>
            </w:rPr>
            <mc:AlternateContent>
              <mc:Choice Requires="wps">
                <w:drawing>
                  <wp:anchor distT="0" distB="0" distL="114300" distR="114300" simplePos="0" relativeHeight="251660288" behindDoc="0" locked="0" layoutInCell="1" allowOverlap="1" wp14:anchorId="3EE5A4B4" wp14:editId="23D4749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324225" cy="5838825"/>
                    <wp:effectExtent l="0" t="0" r="9525" b="9525"/>
                    <wp:wrapNone/>
                    <wp:docPr id="1" name="Text Box 3"/>
                    <wp:cNvGraphicFramePr/>
                    <a:graphic xmlns:a="http://schemas.openxmlformats.org/drawingml/2006/main">
                      <a:graphicData uri="http://schemas.microsoft.com/office/word/2010/wordprocessingShape">
                        <wps:wsp>
                          <wps:cNvSpPr txBox="1"/>
                          <wps:spPr>
                            <a:xfrm>
                              <a:off x="0" y="0"/>
                              <a:ext cx="3324225" cy="583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337E2A" w14:textId="7AB818AD" w:rsidR="00A44DB7" w:rsidRPr="00A44DB7" w:rsidRDefault="00000000">
                                <w:pPr>
                                  <w:pStyle w:val="NoSpacing"/>
                                  <w:rPr>
                                    <w:rFonts w:asciiTheme="majorHAnsi" w:eastAsiaTheme="majorEastAsia" w:hAnsiTheme="majorHAnsi" w:cstheme="majorBidi"/>
                                    <w:b/>
                                    <w:color w:val="5B9BD5" w:themeColor="accent5"/>
                                    <w:sz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sdt>
                                  <w:sdtPr>
                                    <w:rPr>
                                      <w:rFonts w:ascii="Arial Narrow" w:eastAsiaTheme="majorEastAsia" w:hAnsi="Arial Narrow" w:cstheme="majorBidi"/>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4C3B21">
                                      <w:rPr>
                                        <w:rFonts w:ascii="Arial Narrow" w:eastAsiaTheme="majorEastAsia" w:hAnsi="Arial Narrow" w:cstheme="majorBidi"/>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Managing projects in the Organization</w:t>
                                    </w:r>
                                  </w:sdtContent>
                                </w:sdt>
                              </w:p>
                              <w:p w14:paraId="567C0279" w14:textId="30752307" w:rsidR="00A44DB7" w:rsidRDefault="00000000">
                                <w:pPr>
                                  <w:spacing w:before="120"/>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sdt>
                                  <w:sdtPr>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A44DB7" w:rsidRPr="00A44DB7">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Module Code: BMSW5104_LON</w:t>
                                    </w:r>
                                  </w:sdtContent>
                                </w:sdt>
                              </w:p>
                              <w:p w14:paraId="39DE65CF" w14:textId="620641C8" w:rsidR="00E27946" w:rsidRDefault="00E27946">
                                <w:pPr>
                                  <w:spacing w:before="120"/>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Lecturer: Mr Alfred Mensah</w:t>
                                </w:r>
                              </w:p>
                              <w:p w14:paraId="6A6F5968" w14:textId="04B17E4C" w:rsidR="00E27946" w:rsidRDefault="00E27946">
                                <w:pPr>
                                  <w:spacing w:before="120"/>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Student ID: 2119999</w:t>
                                </w:r>
                              </w:p>
                              <w:p w14:paraId="3F6BDFE2" w14:textId="2BF08FF1" w:rsidR="00E27946" w:rsidRDefault="00E27946">
                                <w:pPr>
                                  <w:spacing w:before="120"/>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University of Wales - UWTSD</w:t>
                                </w:r>
                              </w:p>
                              <w:p w14:paraId="374CA51A" w14:textId="77777777" w:rsidR="00E27946" w:rsidRDefault="00E27946">
                                <w:pPr>
                                  <w:spacing w:before="120"/>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C6FEB86" w14:textId="77777777" w:rsidR="00E27946" w:rsidRPr="00A44DB7" w:rsidRDefault="00E27946">
                                <w:pPr>
                                  <w:spacing w:before="120"/>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EE5A4B4" id="Text Box 3" o:spid="_x0000_s1056" type="#_x0000_t202" style="position:absolute;margin-left:0;margin-top:0;width:261.75pt;height:459.7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" filled="f" stroked="f" strokeweight=".5pt">
                    <v:textbox inset="0,0,0,0">
                      <w:txbxContent>
                        <w:p w14:paraId="54337E2A" w14:textId="7AB818AD" w:rsidR="00A44DB7" w:rsidRPr="00A44DB7" w:rsidRDefault="00000000">
                          <w:pPr>
                            <w:pStyle w:val="NoSpacing"/>
                            <w:rPr>
                              <w:rFonts w:asciiTheme="majorHAnsi" w:eastAsiaTheme="majorEastAsia" w:hAnsiTheme="majorHAnsi" w:cstheme="majorBidi"/>
                              <w:b/>
                              <w:color w:val="5B9BD5" w:themeColor="accent5"/>
                              <w:sz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sdt>
                            <w:sdtPr>
                              <w:rPr>
                                <w:rFonts w:ascii="Arial Narrow" w:eastAsiaTheme="majorEastAsia" w:hAnsi="Arial Narrow" w:cstheme="majorBidi"/>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4C3B21">
                                <w:rPr>
                                  <w:rFonts w:ascii="Arial Narrow" w:eastAsiaTheme="majorEastAsia" w:hAnsi="Arial Narrow" w:cstheme="majorBidi"/>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Managing projects in the Organization</w:t>
                              </w:r>
                            </w:sdtContent>
                          </w:sdt>
                        </w:p>
                        <w:p w14:paraId="567C0279" w14:textId="30752307" w:rsidR="00A44DB7" w:rsidRDefault="00000000">
                          <w:pPr>
                            <w:spacing w:before="120"/>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sdt>
                            <w:sdtPr>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A44DB7" w:rsidRPr="00A44DB7">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Module Code: BMSW5104_LON</w:t>
                              </w:r>
                            </w:sdtContent>
                          </w:sdt>
                        </w:p>
                        <w:p w14:paraId="39DE65CF" w14:textId="620641C8" w:rsidR="00E27946" w:rsidRDefault="00E27946">
                          <w:pPr>
                            <w:spacing w:before="120"/>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Lecturer: Mr Alfred Mensah</w:t>
                          </w:r>
                        </w:p>
                        <w:p w14:paraId="6A6F5968" w14:textId="04B17E4C" w:rsidR="00E27946" w:rsidRDefault="00E27946">
                          <w:pPr>
                            <w:spacing w:before="120"/>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Student ID: 2119999</w:t>
                          </w:r>
                        </w:p>
                        <w:p w14:paraId="3F6BDFE2" w14:textId="2BF08FF1" w:rsidR="00E27946" w:rsidRDefault="00E27946">
                          <w:pPr>
                            <w:spacing w:before="120"/>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University of Wales - UWTSD</w:t>
                          </w:r>
                        </w:p>
                        <w:p w14:paraId="374CA51A" w14:textId="77777777" w:rsidR="00E27946" w:rsidRDefault="00E27946">
                          <w:pPr>
                            <w:spacing w:before="120"/>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C6FEB86" w14:textId="77777777" w:rsidR="00E27946" w:rsidRPr="00A44DB7" w:rsidRDefault="00E27946">
                          <w:pPr>
                            <w:spacing w:before="120"/>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w10:wrap anchorx="page" anchory="page"/>
                  </v:shape>
                </w:pict>
              </mc:Fallback>
            </mc:AlternateContent>
          </w:r>
          <w:r w:rsidR="00A44DB7">
            <w:br w:type="page"/>
          </w:r>
        </w:p>
      </w:sdtContent>
    </w:sdt>
    <w:p w14:paraId="0DB9DD9E" w14:textId="68570D5B" w:rsidR="008E3042" w:rsidRPr="005E5D49" w:rsidRDefault="009618A3">
      <w:pPr>
        <w:rPr>
          <w:rFonts w:ascii="Arial" w:hAnsi="Arial" w:cs="Arial"/>
          <w:b/>
          <w:bCs/>
          <w:u w:val="single"/>
        </w:rPr>
      </w:pPr>
      <w:r w:rsidRPr="005E5D49">
        <w:rPr>
          <w:rFonts w:ascii="Arial" w:hAnsi="Arial" w:cs="Arial"/>
          <w:b/>
          <w:bCs/>
          <w:u w:val="single"/>
        </w:rPr>
        <w:lastRenderedPageBreak/>
        <w:t>Table of Contents:</w:t>
      </w:r>
    </w:p>
    <w:p w14:paraId="103955E3" w14:textId="77777777" w:rsidR="009618A3" w:rsidRPr="005E5D49" w:rsidRDefault="009618A3">
      <w:pPr>
        <w:rPr>
          <w:rFonts w:ascii="Arial" w:hAnsi="Arial" w:cs="Arial"/>
        </w:rPr>
      </w:pPr>
    </w:p>
    <w:p w14:paraId="490E3FDD" w14:textId="1A5C0271" w:rsidR="009618A3" w:rsidRPr="009B3709" w:rsidRDefault="009618A3" w:rsidP="00406329">
      <w:pPr>
        <w:rPr>
          <w:rFonts w:ascii="Arial" w:hAnsi="Arial" w:cs="Arial"/>
          <w:b/>
          <w:bCs/>
          <w:color w:val="44546A" w:themeColor="text2"/>
        </w:rPr>
      </w:pPr>
      <w:r w:rsidRPr="009B3709">
        <w:rPr>
          <w:rFonts w:ascii="Arial" w:hAnsi="Arial" w:cs="Arial"/>
          <w:b/>
          <w:bCs/>
          <w:color w:val="44546A" w:themeColor="text2"/>
        </w:rPr>
        <w:t>Introduction</w:t>
      </w:r>
      <w:r w:rsidR="00406329" w:rsidRPr="009B3709">
        <w:rPr>
          <w:rFonts w:ascii="Arial" w:hAnsi="Arial" w:cs="Arial"/>
          <w:b/>
          <w:bCs/>
          <w:color w:val="44546A" w:themeColor="text2"/>
        </w:rPr>
        <w:t>----------------------------------------------------------------------------------------------</w:t>
      </w:r>
    </w:p>
    <w:p w14:paraId="1498EA7F" w14:textId="18B07CAD" w:rsidR="009618A3" w:rsidRPr="009B3709" w:rsidRDefault="00406329" w:rsidP="00406329">
      <w:pPr>
        <w:rPr>
          <w:rFonts w:ascii="Arial" w:hAnsi="Arial" w:cs="Arial"/>
          <w:b/>
          <w:bCs/>
          <w:color w:val="44546A" w:themeColor="text2"/>
        </w:rPr>
      </w:pPr>
      <w:r w:rsidRPr="009B3709">
        <w:rPr>
          <w:rFonts w:ascii="Arial" w:hAnsi="Arial" w:cs="Arial"/>
          <w:b/>
          <w:bCs/>
          <w:color w:val="44546A" w:themeColor="text2"/>
        </w:rPr>
        <w:t>Body of context -------------------------------------------------------------------------------------------</w:t>
      </w:r>
    </w:p>
    <w:p w14:paraId="437E5902" w14:textId="26B294D9" w:rsidR="009618A3" w:rsidRPr="009B3709" w:rsidRDefault="009618A3" w:rsidP="00406329">
      <w:pPr>
        <w:rPr>
          <w:rFonts w:ascii="Arial" w:hAnsi="Arial" w:cs="Arial"/>
          <w:b/>
          <w:bCs/>
          <w:color w:val="44546A" w:themeColor="text2"/>
        </w:rPr>
      </w:pPr>
      <w:r w:rsidRPr="009B3709">
        <w:rPr>
          <w:rFonts w:ascii="Arial" w:hAnsi="Arial" w:cs="Arial"/>
          <w:b/>
          <w:bCs/>
          <w:color w:val="44546A" w:themeColor="text2"/>
        </w:rPr>
        <w:t>Conclusion</w:t>
      </w:r>
      <w:r w:rsidR="004F5267" w:rsidRPr="009B3709">
        <w:rPr>
          <w:rFonts w:ascii="Arial" w:hAnsi="Arial" w:cs="Arial"/>
          <w:b/>
          <w:bCs/>
          <w:color w:val="44546A" w:themeColor="text2"/>
        </w:rPr>
        <w:t>--------------------------------------------------------------------------------------------------</w:t>
      </w:r>
    </w:p>
    <w:p w14:paraId="30A29E79" w14:textId="636399D8" w:rsidR="009618A3" w:rsidRPr="009B3709" w:rsidRDefault="009618A3" w:rsidP="00406329">
      <w:pPr>
        <w:rPr>
          <w:rFonts w:ascii="Arial" w:hAnsi="Arial" w:cs="Arial"/>
          <w:b/>
          <w:bCs/>
          <w:color w:val="44546A" w:themeColor="text2"/>
        </w:rPr>
      </w:pPr>
      <w:r w:rsidRPr="009B3709">
        <w:rPr>
          <w:rFonts w:ascii="Arial" w:hAnsi="Arial" w:cs="Arial"/>
          <w:b/>
          <w:bCs/>
          <w:color w:val="44546A" w:themeColor="text2"/>
        </w:rPr>
        <w:t>References</w:t>
      </w:r>
      <w:r w:rsidR="004F5267" w:rsidRPr="009B3709">
        <w:rPr>
          <w:rFonts w:ascii="Arial" w:hAnsi="Arial" w:cs="Arial"/>
          <w:b/>
          <w:bCs/>
          <w:color w:val="44546A" w:themeColor="text2"/>
        </w:rPr>
        <w:t>--------------------------------------------------------------------------------------------------</w:t>
      </w:r>
    </w:p>
    <w:p w14:paraId="4FF2D436" w14:textId="2C45E7D1" w:rsidR="009618A3" w:rsidRPr="009B3709" w:rsidRDefault="009618A3" w:rsidP="00406329">
      <w:pPr>
        <w:rPr>
          <w:rFonts w:ascii="Arial" w:hAnsi="Arial" w:cs="Arial"/>
          <w:color w:val="44546A" w:themeColor="text2"/>
        </w:rPr>
      </w:pPr>
      <w:r w:rsidRPr="009B3709">
        <w:rPr>
          <w:rFonts w:ascii="Arial" w:hAnsi="Arial" w:cs="Arial"/>
          <w:b/>
          <w:bCs/>
          <w:color w:val="44546A" w:themeColor="text2"/>
        </w:rPr>
        <w:t>Appendix</w:t>
      </w:r>
      <w:r w:rsidR="004F5267" w:rsidRPr="009B3709">
        <w:rPr>
          <w:rFonts w:ascii="Arial" w:hAnsi="Arial" w:cs="Arial"/>
          <w:b/>
          <w:bCs/>
          <w:color w:val="44546A" w:themeColor="text2"/>
        </w:rPr>
        <w:t>-----------------------------------------------------------------------------------------------------</w:t>
      </w:r>
    </w:p>
    <w:p w14:paraId="7575F6CB" w14:textId="77777777" w:rsidR="00E27946" w:rsidRPr="009B3709" w:rsidRDefault="00E27946" w:rsidP="00E27946">
      <w:pPr>
        <w:rPr>
          <w:rFonts w:ascii="Arial" w:hAnsi="Arial" w:cs="Arial"/>
          <w:color w:val="44546A" w:themeColor="text2"/>
        </w:rPr>
      </w:pPr>
    </w:p>
    <w:p w14:paraId="268B17D4" w14:textId="089A6E46" w:rsidR="005E5D49" w:rsidRPr="009B3709" w:rsidRDefault="005E5D49" w:rsidP="00E27946">
      <w:pPr>
        <w:rPr>
          <w:rFonts w:ascii="Arial" w:hAnsi="Arial" w:cs="Arial"/>
          <w:color w:val="44546A" w:themeColor="text2"/>
        </w:rPr>
      </w:pPr>
      <w:r w:rsidRPr="009B3709">
        <w:rPr>
          <w:rFonts w:ascii="Arial" w:hAnsi="Arial" w:cs="Arial"/>
          <w:b/>
          <w:bCs/>
          <w:color w:val="44546A" w:themeColor="text2"/>
        </w:rPr>
        <w:t>Introduction</w:t>
      </w:r>
      <w:r w:rsidRPr="009B3709">
        <w:rPr>
          <w:rFonts w:ascii="Arial" w:hAnsi="Arial" w:cs="Arial"/>
          <w:color w:val="44546A" w:themeColor="text2"/>
        </w:rPr>
        <w:t>: The objective of our project ‘</w:t>
      </w:r>
      <w:r w:rsidRPr="009B3709">
        <w:rPr>
          <w:rFonts w:ascii="Arial" w:hAnsi="Arial" w:cs="Arial"/>
          <w:b/>
          <w:bCs/>
          <w:color w:val="44546A" w:themeColor="text2"/>
        </w:rPr>
        <w:t>GO FRESH’</w:t>
      </w:r>
      <w:r w:rsidRPr="009B3709">
        <w:rPr>
          <w:rFonts w:ascii="Arial" w:hAnsi="Arial" w:cs="Arial"/>
          <w:color w:val="44546A" w:themeColor="text2"/>
        </w:rPr>
        <w:t xml:space="preserve"> is to </w:t>
      </w:r>
      <w:r w:rsidR="00F1314A" w:rsidRPr="009B3709">
        <w:rPr>
          <w:rFonts w:ascii="Arial" w:hAnsi="Arial" w:cs="Arial"/>
          <w:color w:val="44546A" w:themeColor="text2"/>
        </w:rPr>
        <w:t>be helping</w:t>
      </w:r>
      <w:r w:rsidRPr="009B3709">
        <w:rPr>
          <w:rFonts w:ascii="Arial" w:hAnsi="Arial" w:cs="Arial"/>
          <w:color w:val="44546A" w:themeColor="text2"/>
        </w:rPr>
        <w:t xml:space="preserve"> the stuff to develop a healthy lifestyle; work and life balance and reduce our stuff absenteeism </w:t>
      </w:r>
      <w:r w:rsidR="00FE7A34" w:rsidRPr="009B3709">
        <w:rPr>
          <w:rFonts w:ascii="Arial" w:hAnsi="Arial" w:cs="Arial"/>
          <w:color w:val="44546A" w:themeColor="text2"/>
        </w:rPr>
        <w:t>in the</w:t>
      </w:r>
      <w:r w:rsidRPr="009B3709">
        <w:rPr>
          <w:rFonts w:ascii="Arial" w:hAnsi="Arial" w:cs="Arial"/>
          <w:color w:val="44546A" w:themeColor="text2"/>
        </w:rPr>
        <w:t xml:space="preserve"> organisation. </w:t>
      </w:r>
      <w:r w:rsidR="00F1314A" w:rsidRPr="009B3709">
        <w:rPr>
          <w:rFonts w:ascii="Arial" w:hAnsi="Arial" w:cs="Arial"/>
          <w:color w:val="44546A" w:themeColor="text2"/>
        </w:rPr>
        <w:t xml:space="preserve">Our target to open a restaurant/ project at the beginning of 2024 and aiming to complete within a year that 2025. The vision of the project is to make delicious food with affordable prices. We will also be aiming to have a wide variety of nutritious foods with choice able menu. We will </w:t>
      </w:r>
      <w:r w:rsidR="00DA7613" w:rsidRPr="009B3709">
        <w:rPr>
          <w:rFonts w:ascii="Arial" w:hAnsi="Arial" w:cs="Arial"/>
          <w:color w:val="44546A" w:themeColor="text2"/>
        </w:rPr>
        <w:t>also be mindful about environmentally</w:t>
      </w:r>
      <w:r w:rsidR="00F1314A" w:rsidRPr="009B3709">
        <w:rPr>
          <w:rFonts w:ascii="Arial" w:hAnsi="Arial" w:cs="Arial"/>
          <w:color w:val="44546A" w:themeColor="text2"/>
        </w:rPr>
        <w:t xml:space="preserve"> friendly restaur</w:t>
      </w:r>
      <w:r w:rsidR="00DA7613" w:rsidRPr="009B3709">
        <w:rPr>
          <w:rFonts w:ascii="Arial" w:hAnsi="Arial" w:cs="Arial"/>
          <w:color w:val="44546A" w:themeColor="text2"/>
        </w:rPr>
        <w:t xml:space="preserve">ant such as biodegradable products. Our goal is giving our stuff a dietary preference according to their needs. We plan to have an open plan kitchen so that stuff can see the food preparations. </w:t>
      </w:r>
    </w:p>
    <w:p w14:paraId="3BCA9197" w14:textId="7D3C6683" w:rsidR="00FE7A34" w:rsidRPr="009B3709" w:rsidRDefault="00FE7A34" w:rsidP="00E27946">
      <w:pPr>
        <w:rPr>
          <w:rFonts w:ascii="Arial" w:hAnsi="Arial" w:cs="Arial"/>
          <w:color w:val="44546A" w:themeColor="text2"/>
        </w:rPr>
      </w:pPr>
      <w:r w:rsidRPr="009B3709">
        <w:rPr>
          <w:rFonts w:ascii="Arial" w:hAnsi="Arial" w:cs="Arial"/>
          <w:color w:val="44546A" w:themeColor="text2"/>
        </w:rPr>
        <w:t xml:space="preserve">I have insighted </w:t>
      </w:r>
      <w:r w:rsidR="00874BF6" w:rsidRPr="009B3709">
        <w:rPr>
          <w:rFonts w:ascii="Arial" w:hAnsi="Arial" w:cs="Arial"/>
          <w:color w:val="44546A" w:themeColor="text2"/>
        </w:rPr>
        <w:t xml:space="preserve">the quad chart below for our </w:t>
      </w:r>
      <w:r w:rsidR="004E5743" w:rsidRPr="009B3709">
        <w:rPr>
          <w:rFonts w:ascii="Arial" w:hAnsi="Arial" w:cs="Arial"/>
          <w:color w:val="44546A" w:themeColor="text2"/>
        </w:rPr>
        <w:t>project:</w:t>
      </w:r>
    </w:p>
    <w:p w14:paraId="2154AFB0" w14:textId="7504D7C0" w:rsidR="00874BF6" w:rsidRPr="009B3709" w:rsidRDefault="00874BF6" w:rsidP="00874BF6">
      <w:pPr>
        <w:jc w:val="center"/>
        <w:rPr>
          <w:rFonts w:ascii="Arial" w:hAnsi="Arial" w:cs="Arial"/>
          <w:color w:val="44546A" w:themeColor="text2"/>
        </w:rPr>
      </w:pPr>
      <w:r w:rsidRPr="009B3709">
        <w:rPr>
          <w:rFonts w:ascii="Arial" w:hAnsi="Arial" w:cs="Arial"/>
          <w:color w:val="44546A" w:themeColor="text2"/>
          <w:highlight w:val="red"/>
        </w:rPr>
        <w:t>Quad Chart</w:t>
      </w:r>
    </w:p>
    <w:tbl>
      <w:tblPr>
        <w:tblStyle w:val="TableGrid"/>
        <w:tblW w:w="0" w:type="auto"/>
        <w:tblLook w:val="04A0" w:firstRow="1" w:lastRow="0" w:firstColumn="1" w:lastColumn="0" w:noHBand="0" w:noVBand="1"/>
      </w:tblPr>
      <w:tblGrid>
        <w:gridCol w:w="4508"/>
        <w:gridCol w:w="4508"/>
      </w:tblGrid>
      <w:tr w:rsidR="00874BF6" w:rsidRPr="009B3709" w14:paraId="2A9A4704" w14:textId="77777777" w:rsidTr="00874BF6">
        <w:tc>
          <w:tcPr>
            <w:tcW w:w="4508" w:type="dxa"/>
          </w:tcPr>
          <w:p w14:paraId="6EE9B263" w14:textId="0F8EFAF5" w:rsidR="00FE62C3" w:rsidRPr="009B3709" w:rsidRDefault="00FE62C3" w:rsidP="005117D2">
            <w:pPr>
              <w:pStyle w:val="ListParagraph"/>
              <w:numPr>
                <w:ilvl w:val="0"/>
                <w:numId w:val="5"/>
              </w:numPr>
              <w:rPr>
                <w:rFonts w:ascii="Arial" w:hAnsi="Arial" w:cs="Arial"/>
                <w:color w:val="44546A" w:themeColor="text2"/>
              </w:rPr>
            </w:pPr>
            <w:r w:rsidRPr="009B3709">
              <w:rPr>
                <w:rFonts w:ascii="Arial" w:hAnsi="Arial" w:cs="Arial"/>
                <w:color w:val="44546A" w:themeColor="text2"/>
              </w:rPr>
              <w:t xml:space="preserve">Approval – Council / local authority </w:t>
            </w:r>
          </w:p>
          <w:p w14:paraId="49895160" w14:textId="4E628F6A" w:rsidR="00FE62C3" w:rsidRPr="009B3709" w:rsidRDefault="00FE62C3" w:rsidP="005117D2">
            <w:pPr>
              <w:pStyle w:val="ListParagraph"/>
              <w:numPr>
                <w:ilvl w:val="0"/>
                <w:numId w:val="5"/>
              </w:numPr>
              <w:rPr>
                <w:rFonts w:ascii="Arial" w:hAnsi="Arial" w:cs="Arial"/>
                <w:color w:val="44546A" w:themeColor="text2"/>
              </w:rPr>
            </w:pPr>
            <w:r w:rsidRPr="009B3709">
              <w:rPr>
                <w:rFonts w:ascii="Arial" w:hAnsi="Arial" w:cs="Arial"/>
                <w:color w:val="44546A" w:themeColor="text2"/>
              </w:rPr>
              <w:t>Project name – Go Fresh</w:t>
            </w:r>
          </w:p>
          <w:p w14:paraId="44E28203" w14:textId="5ECC4E83" w:rsidR="00874BF6" w:rsidRPr="009B3709" w:rsidRDefault="00874BF6" w:rsidP="005117D2">
            <w:pPr>
              <w:pStyle w:val="ListParagraph"/>
              <w:numPr>
                <w:ilvl w:val="0"/>
                <w:numId w:val="5"/>
              </w:numPr>
              <w:rPr>
                <w:rFonts w:ascii="Arial" w:hAnsi="Arial" w:cs="Arial"/>
                <w:color w:val="44546A" w:themeColor="text2"/>
              </w:rPr>
            </w:pPr>
            <w:r w:rsidRPr="009B3709">
              <w:rPr>
                <w:rFonts w:ascii="Arial" w:hAnsi="Arial" w:cs="Arial"/>
                <w:color w:val="44546A" w:themeColor="text2"/>
              </w:rPr>
              <w:t>Aims/ Objective</w:t>
            </w:r>
            <w:r w:rsidR="00FE62C3" w:rsidRPr="009B3709">
              <w:rPr>
                <w:rFonts w:ascii="Arial" w:hAnsi="Arial" w:cs="Arial"/>
                <w:color w:val="44546A" w:themeColor="text2"/>
              </w:rPr>
              <w:t xml:space="preserve">s – staff health and wellbeing. </w:t>
            </w:r>
          </w:p>
          <w:p w14:paraId="17699D95" w14:textId="77777777" w:rsidR="00874BF6" w:rsidRPr="009B3709" w:rsidRDefault="00874BF6" w:rsidP="00E27946">
            <w:pPr>
              <w:rPr>
                <w:rFonts w:ascii="Arial" w:hAnsi="Arial" w:cs="Arial"/>
                <w:color w:val="44546A" w:themeColor="text2"/>
              </w:rPr>
            </w:pPr>
            <w:r w:rsidRPr="009B3709">
              <w:rPr>
                <w:rFonts w:ascii="Arial" w:hAnsi="Arial" w:cs="Arial"/>
                <w:color w:val="44546A" w:themeColor="text2"/>
              </w:rPr>
              <w:t xml:space="preserve"> </w:t>
            </w:r>
          </w:p>
          <w:p w14:paraId="5444B2FB" w14:textId="5821F4DA" w:rsidR="00874BF6" w:rsidRPr="009B3709" w:rsidRDefault="00874BF6" w:rsidP="00FE62C3">
            <w:pPr>
              <w:rPr>
                <w:rFonts w:ascii="Arial" w:hAnsi="Arial" w:cs="Arial"/>
                <w:color w:val="44546A" w:themeColor="text2"/>
              </w:rPr>
            </w:pPr>
          </w:p>
        </w:tc>
        <w:tc>
          <w:tcPr>
            <w:tcW w:w="4508" w:type="dxa"/>
          </w:tcPr>
          <w:p w14:paraId="61E0C321" w14:textId="77777777" w:rsidR="00874BF6" w:rsidRPr="009B3709" w:rsidRDefault="00FE62C3" w:rsidP="00E27946">
            <w:pPr>
              <w:rPr>
                <w:rFonts w:ascii="Arial" w:hAnsi="Arial" w:cs="Arial"/>
                <w:color w:val="44546A" w:themeColor="text2"/>
              </w:rPr>
            </w:pPr>
            <w:r w:rsidRPr="009B3709">
              <w:rPr>
                <w:rFonts w:ascii="Arial" w:hAnsi="Arial" w:cs="Arial"/>
                <w:color w:val="44546A" w:themeColor="text2"/>
              </w:rPr>
              <w:t xml:space="preserve">Stakeholders </w:t>
            </w:r>
          </w:p>
          <w:p w14:paraId="28836B66" w14:textId="77777777" w:rsidR="00FE62C3" w:rsidRPr="009B3709" w:rsidRDefault="00FE62C3" w:rsidP="004E5743">
            <w:pPr>
              <w:pStyle w:val="ListParagraph"/>
              <w:numPr>
                <w:ilvl w:val="0"/>
                <w:numId w:val="4"/>
              </w:numPr>
              <w:rPr>
                <w:rFonts w:ascii="Arial" w:hAnsi="Arial" w:cs="Arial"/>
                <w:color w:val="44546A" w:themeColor="text2"/>
              </w:rPr>
            </w:pPr>
            <w:r w:rsidRPr="009B3709">
              <w:rPr>
                <w:rFonts w:ascii="Arial" w:hAnsi="Arial" w:cs="Arial"/>
                <w:color w:val="44546A" w:themeColor="text2"/>
              </w:rPr>
              <w:t xml:space="preserve">Staff </w:t>
            </w:r>
          </w:p>
          <w:p w14:paraId="3DAC1E9D" w14:textId="77777777" w:rsidR="00FE62C3" w:rsidRPr="009B3709" w:rsidRDefault="00FE62C3" w:rsidP="004E5743">
            <w:pPr>
              <w:pStyle w:val="ListParagraph"/>
              <w:numPr>
                <w:ilvl w:val="0"/>
                <w:numId w:val="4"/>
              </w:numPr>
              <w:rPr>
                <w:rFonts w:ascii="Arial" w:hAnsi="Arial" w:cs="Arial"/>
                <w:color w:val="44546A" w:themeColor="text2"/>
              </w:rPr>
            </w:pPr>
            <w:r w:rsidRPr="009B3709">
              <w:rPr>
                <w:rFonts w:ascii="Arial" w:hAnsi="Arial" w:cs="Arial"/>
                <w:color w:val="44546A" w:themeColor="text2"/>
              </w:rPr>
              <w:t xml:space="preserve">Managers </w:t>
            </w:r>
          </w:p>
          <w:p w14:paraId="5230EF9B" w14:textId="77777777" w:rsidR="00FE62C3" w:rsidRPr="009B3709" w:rsidRDefault="00417A9F" w:rsidP="004E5743">
            <w:pPr>
              <w:pStyle w:val="ListParagraph"/>
              <w:numPr>
                <w:ilvl w:val="0"/>
                <w:numId w:val="4"/>
              </w:numPr>
              <w:rPr>
                <w:rFonts w:ascii="Arial" w:hAnsi="Arial" w:cs="Arial"/>
                <w:color w:val="44546A" w:themeColor="text2"/>
              </w:rPr>
            </w:pPr>
            <w:r w:rsidRPr="009B3709">
              <w:rPr>
                <w:rFonts w:ascii="Arial" w:hAnsi="Arial" w:cs="Arial"/>
                <w:color w:val="44546A" w:themeColor="text2"/>
              </w:rPr>
              <w:t xml:space="preserve">Employees </w:t>
            </w:r>
          </w:p>
          <w:p w14:paraId="00E96E27" w14:textId="77777777" w:rsidR="00417A9F" w:rsidRPr="009B3709" w:rsidRDefault="00417A9F" w:rsidP="004E5743">
            <w:pPr>
              <w:pStyle w:val="ListParagraph"/>
              <w:numPr>
                <w:ilvl w:val="0"/>
                <w:numId w:val="4"/>
              </w:numPr>
              <w:rPr>
                <w:rFonts w:ascii="Arial" w:hAnsi="Arial" w:cs="Arial"/>
                <w:color w:val="44546A" w:themeColor="text2"/>
              </w:rPr>
            </w:pPr>
            <w:r w:rsidRPr="009B3709">
              <w:rPr>
                <w:rFonts w:ascii="Arial" w:hAnsi="Arial" w:cs="Arial"/>
                <w:color w:val="44546A" w:themeColor="text2"/>
              </w:rPr>
              <w:t>CEO</w:t>
            </w:r>
          </w:p>
          <w:p w14:paraId="1AF064BE" w14:textId="77777777" w:rsidR="00417A9F" w:rsidRPr="009B3709" w:rsidRDefault="00417A9F" w:rsidP="004E5743">
            <w:pPr>
              <w:pStyle w:val="ListParagraph"/>
              <w:numPr>
                <w:ilvl w:val="0"/>
                <w:numId w:val="4"/>
              </w:numPr>
              <w:rPr>
                <w:rFonts w:ascii="Arial" w:hAnsi="Arial" w:cs="Arial"/>
                <w:color w:val="44546A" w:themeColor="text2"/>
              </w:rPr>
            </w:pPr>
            <w:r w:rsidRPr="009B3709">
              <w:rPr>
                <w:rFonts w:ascii="Arial" w:hAnsi="Arial" w:cs="Arial"/>
                <w:color w:val="44546A" w:themeColor="text2"/>
              </w:rPr>
              <w:t xml:space="preserve">Chef </w:t>
            </w:r>
          </w:p>
          <w:p w14:paraId="6A93290A" w14:textId="4799368C" w:rsidR="00417A9F" w:rsidRPr="009B3709" w:rsidRDefault="00417A9F" w:rsidP="00E27946">
            <w:pPr>
              <w:rPr>
                <w:rFonts w:ascii="Arial" w:hAnsi="Arial" w:cs="Arial"/>
                <w:color w:val="44546A" w:themeColor="text2"/>
              </w:rPr>
            </w:pPr>
          </w:p>
        </w:tc>
      </w:tr>
      <w:tr w:rsidR="00874BF6" w:rsidRPr="009B3709" w14:paraId="4DB5B327" w14:textId="77777777" w:rsidTr="00874BF6">
        <w:tc>
          <w:tcPr>
            <w:tcW w:w="4508" w:type="dxa"/>
          </w:tcPr>
          <w:p w14:paraId="40732BFF" w14:textId="00D0322B" w:rsidR="00874BF6" w:rsidRPr="009B3709" w:rsidRDefault="00874BF6" w:rsidP="005117D2">
            <w:pPr>
              <w:pStyle w:val="ListParagraph"/>
              <w:numPr>
                <w:ilvl w:val="0"/>
                <w:numId w:val="4"/>
              </w:numPr>
              <w:rPr>
                <w:rFonts w:ascii="Arial" w:hAnsi="Arial" w:cs="Arial"/>
                <w:color w:val="44546A" w:themeColor="text2"/>
              </w:rPr>
            </w:pPr>
            <w:r w:rsidRPr="009B3709">
              <w:rPr>
                <w:rFonts w:ascii="Arial" w:hAnsi="Arial" w:cs="Arial"/>
                <w:color w:val="44546A" w:themeColor="text2"/>
              </w:rPr>
              <w:t>Goals</w:t>
            </w:r>
            <w:r w:rsidR="00FE62C3" w:rsidRPr="009B3709">
              <w:rPr>
                <w:rFonts w:ascii="Arial" w:hAnsi="Arial" w:cs="Arial"/>
                <w:color w:val="44546A" w:themeColor="text2"/>
              </w:rPr>
              <w:t xml:space="preserve"> / objectives – provide nutritious food with a reasonable price. </w:t>
            </w:r>
          </w:p>
          <w:p w14:paraId="2677D9D2" w14:textId="77777777" w:rsidR="00FE62C3" w:rsidRPr="009B3709" w:rsidRDefault="00FE62C3" w:rsidP="00E27946">
            <w:pPr>
              <w:rPr>
                <w:rFonts w:ascii="Arial" w:hAnsi="Arial" w:cs="Arial"/>
                <w:color w:val="44546A" w:themeColor="text2"/>
              </w:rPr>
            </w:pPr>
          </w:p>
          <w:p w14:paraId="112409CB" w14:textId="473861A4" w:rsidR="00FE62C3" w:rsidRPr="009B3709" w:rsidRDefault="00FE62C3" w:rsidP="005117D2">
            <w:pPr>
              <w:pStyle w:val="ListParagraph"/>
              <w:numPr>
                <w:ilvl w:val="0"/>
                <w:numId w:val="4"/>
              </w:numPr>
              <w:rPr>
                <w:rFonts w:ascii="Arial" w:hAnsi="Arial" w:cs="Arial"/>
                <w:color w:val="44546A" w:themeColor="text2"/>
              </w:rPr>
            </w:pPr>
            <w:r w:rsidRPr="009B3709">
              <w:rPr>
                <w:rFonts w:ascii="Arial" w:hAnsi="Arial" w:cs="Arial"/>
                <w:color w:val="44546A" w:themeColor="text2"/>
              </w:rPr>
              <w:t>Desired results – staff feedback and increase in sales and profit.</w:t>
            </w:r>
          </w:p>
          <w:p w14:paraId="7BA32AE2" w14:textId="457D3B9B" w:rsidR="00874BF6" w:rsidRPr="009B3709" w:rsidRDefault="00874BF6" w:rsidP="00E27946">
            <w:pPr>
              <w:rPr>
                <w:rFonts w:ascii="Arial" w:hAnsi="Arial" w:cs="Arial"/>
                <w:color w:val="44546A" w:themeColor="text2"/>
              </w:rPr>
            </w:pPr>
          </w:p>
        </w:tc>
        <w:tc>
          <w:tcPr>
            <w:tcW w:w="4508" w:type="dxa"/>
          </w:tcPr>
          <w:p w14:paraId="72113103" w14:textId="1135BA83" w:rsidR="00874BF6" w:rsidRPr="009B3709" w:rsidRDefault="00417A9F" w:rsidP="00E27946">
            <w:pPr>
              <w:rPr>
                <w:rFonts w:ascii="Arial" w:hAnsi="Arial" w:cs="Arial"/>
                <w:color w:val="44546A" w:themeColor="text2"/>
              </w:rPr>
            </w:pPr>
            <w:r w:rsidRPr="009B3709">
              <w:rPr>
                <w:rFonts w:ascii="Arial" w:hAnsi="Arial" w:cs="Arial"/>
                <w:color w:val="44546A" w:themeColor="text2"/>
              </w:rPr>
              <w:t xml:space="preserve">Measures of success </w:t>
            </w:r>
            <w:r w:rsidR="004E5743" w:rsidRPr="009B3709">
              <w:rPr>
                <w:rFonts w:ascii="Arial" w:hAnsi="Arial" w:cs="Arial"/>
                <w:color w:val="44546A" w:themeColor="text2"/>
              </w:rPr>
              <w:t>-</w:t>
            </w:r>
          </w:p>
          <w:p w14:paraId="220FEC65" w14:textId="0110BADA" w:rsidR="00417A9F" w:rsidRPr="009B3709" w:rsidRDefault="00417A9F" w:rsidP="004E5743">
            <w:pPr>
              <w:pStyle w:val="ListParagraph"/>
              <w:numPr>
                <w:ilvl w:val="0"/>
                <w:numId w:val="3"/>
              </w:numPr>
              <w:rPr>
                <w:rFonts w:ascii="Arial" w:hAnsi="Arial" w:cs="Arial"/>
                <w:color w:val="44546A" w:themeColor="text2"/>
              </w:rPr>
            </w:pPr>
            <w:r w:rsidRPr="009B3709">
              <w:rPr>
                <w:rFonts w:ascii="Arial" w:hAnsi="Arial" w:cs="Arial"/>
                <w:color w:val="44546A" w:themeColor="text2"/>
              </w:rPr>
              <w:t xml:space="preserve">Levels of absenteeism and labour turnover reduced. </w:t>
            </w:r>
          </w:p>
          <w:p w14:paraId="3DB1166A" w14:textId="7B03E9C3" w:rsidR="00417A9F" w:rsidRPr="009B3709" w:rsidRDefault="00417A9F" w:rsidP="004E5743">
            <w:pPr>
              <w:pStyle w:val="ListParagraph"/>
              <w:numPr>
                <w:ilvl w:val="0"/>
                <w:numId w:val="3"/>
              </w:numPr>
              <w:rPr>
                <w:rFonts w:ascii="Arial" w:hAnsi="Arial" w:cs="Arial"/>
                <w:color w:val="44546A" w:themeColor="text2"/>
              </w:rPr>
            </w:pPr>
            <w:r w:rsidRPr="009B3709">
              <w:rPr>
                <w:rFonts w:ascii="Arial" w:hAnsi="Arial" w:cs="Arial"/>
                <w:color w:val="44546A" w:themeColor="text2"/>
              </w:rPr>
              <w:t xml:space="preserve">Employee satisfaction </w:t>
            </w:r>
          </w:p>
        </w:tc>
      </w:tr>
    </w:tbl>
    <w:p w14:paraId="07273E4E" w14:textId="77777777" w:rsidR="00874BF6" w:rsidRPr="009B3709" w:rsidRDefault="00874BF6" w:rsidP="00874BF6">
      <w:pPr>
        <w:jc w:val="right"/>
        <w:rPr>
          <w:rFonts w:ascii="Arial" w:hAnsi="Arial" w:cs="Arial"/>
          <w:color w:val="44546A" w:themeColor="text2"/>
        </w:rPr>
      </w:pPr>
    </w:p>
    <w:p w14:paraId="2CB91315" w14:textId="055B498D" w:rsidR="00406329" w:rsidRPr="009B3709" w:rsidRDefault="00732EC1" w:rsidP="00406329">
      <w:pPr>
        <w:rPr>
          <w:rFonts w:ascii="Arial" w:hAnsi="Arial" w:cs="Arial"/>
        </w:rPr>
      </w:pPr>
      <w:r w:rsidRPr="009B3709">
        <w:rPr>
          <w:rFonts w:ascii="Arial" w:hAnsi="Arial" w:cs="Arial"/>
          <w:b/>
          <w:bCs/>
          <w:color w:val="44546A" w:themeColor="text2"/>
        </w:rPr>
        <w:t>Definition of project management</w:t>
      </w:r>
      <w:r w:rsidRPr="009B3709">
        <w:rPr>
          <w:rFonts w:ascii="Arial" w:hAnsi="Arial" w:cs="Arial"/>
          <w:color w:val="44546A" w:themeColor="text2"/>
        </w:rPr>
        <w:t>:</w:t>
      </w:r>
      <w:r w:rsidR="00406329" w:rsidRPr="009B3709">
        <w:rPr>
          <w:rFonts w:ascii="Arial" w:hAnsi="Arial" w:cs="Arial"/>
          <w:color w:val="44546A" w:themeColor="text2"/>
        </w:rPr>
        <w:t xml:space="preserve"> </w:t>
      </w:r>
      <w:r w:rsidR="00406329" w:rsidRPr="009B3709">
        <w:rPr>
          <w:rFonts w:ascii="Arial" w:hAnsi="Arial" w:cs="Arial"/>
        </w:rPr>
        <w:t>Project management is the discipline of planning, organizing, securing, managing, leading, and controlling resources to achieve specific goals within a specified timeframe. A project is a temporary endeavour with a defined beginning and end, undertaken to create a unique product, service, or result. Project management involves applying knowledge, skills, tools, and techniques to project activities to meet the project requirements.</w:t>
      </w:r>
    </w:p>
    <w:p w14:paraId="531DCAE5" w14:textId="77777777" w:rsidR="00406329" w:rsidRPr="009B3709" w:rsidRDefault="00406329" w:rsidP="00406329">
      <w:pPr>
        <w:rPr>
          <w:rFonts w:ascii="Arial" w:hAnsi="Arial" w:cs="Arial"/>
        </w:rPr>
      </w:pPr>
      <w:r w:rsidRPr="009B3709">
        <w:rPr>
          <w:rFonts w:ascii="Arial" w:hAnsi="Arial" w:cs="Arial"/>
        </w:rPr>
        <w:t>Key components of project management include:</w:t>
      </w:r>
    </w:p>
    <w:p w14:paraId="36F488D1" w14:textId="77777777" w:rsidR="005C17C2" w:rsidRDefault="00406329" w:rsidP="00406329">
      <w:pPr>
        <w:rPr>
          <w:rFonts w:ascii="Arial" w:hAnsi="Arial" w:cs="Arial"/>
        </w:rPr>
      </w:pPr>
      <w:r w:rsidRPr="009B3709">
        <w:rPr>
          <w:rStyle w:val="Strong"/>
          <w:rFonts w:ascii="Arial" w:hAnsi="Arial" w:cs="Arial"/>
          <w:b w:val="0"/>
          <w:bCs w:val="0"/>
          <w:color w:val="374151"/>
          <w:bdr w:val="single" w:sz="2" w:space="0" w:color="D9D9E3" w:frame="1"/>
        </w:rPr>
        <w:lastRenderedPageBreak/>
        <w:t>Project Initiation:</w:t>
      </w:r>
      <w:r w:rsidRPr="009B3709">
        <w:rPr>
          <w:rFonts w:ascii="Arial" w:hAnsi="Arial" w:cs="Arial"/>
        </w:rPr>
        <w:t xml:space="preserve"> Defining the project, its scope, objectives, and purpose. This phase involves identifying stakeholders and obtaining initial approval.</w:t>
      </w:r>
    </w:p>
    <w:p w14:paraId="71C4E153" w14:textId="6CE20C08" w:rsidR="00406329" w:rsidRPr="009B3709" w:rsidRDefault="00406329" w:rsidP="00406329">
      <w:pPr>
        <w:rPr>
          <w:rFonts w:ascii="Arial" w:hAnsi="Arial" w:cs="Arial"/>
        </w:rPr>
      </w:pPr>
      <w:r w:rsidRPr="009B3709">
        <w:rPr>
          <w:rStyle w:val="Strong"/>
          <w:rFonts w:ascii="Arial" w:hAnsi="Arial" w:cs="Arial"/>
          <w:b w:val="0"/>
          <w:bCs w:val="0"/>
          <w:color w:val="374151"/>
          <w:bdr w:val="single" w:sz="2" w:space="0" w:color="D9D9E3" w:frame="1"/>
        </w:rPr>
        <w:t>Project Planning:</w:t>
      </w:r>
      <w:r w:rsidRPr="009B3709">
        <w:rPr>
          <w:rFonts w:ascii="Arial" w:hAnsi="Arial" w:cs="Arial"/>
        </w:rPr>
        <w:t xml:space="preserve"> Creating a detailed project plan that outlines tasks, timelines, resource requirements, budgets, and potential risks. This phase also involves defining roles and responsibilities.</w:t>
      </w:r>
    </w:p>
    <w:p w14:paraId="29053154" w14:textId="77777777" w:rsidR="00406329" w:rsidRPr="009B3709" w:rsidRDefault="00406329" w:rsidP="00406329">
      <w:pPr>
        <w:rPr>
          <w:rFonts w:ascii="Arial" w:hAnsi="Arial" w:cs="Arial"/>
        </w:rPr>
      </w:pPr>
      <w:r w:rsidRPr="009B3709">
        <w:rPr>
          <w:rStyle w:val="Strong"/>
          <w:rFonts w:ascii="Arial" w:hAnsi="Arial" w:cs="Arial"/>
          <w:b w:val="0"/>
          <w:bCs w:val="0"/>
          <w:color w:val="374151"/>
          <w:bdr w:val="single" w:sz="2" w:space="0" w:color="D9D9E3" w:frame="1"/>
        </w:rPr>
        <w:t>Project Execution:</w:t>
      </w:r>
      <w:r w:rsidRPr="009B3709">
        <w:rPr>
          <w:rFonts w:ascii="Arial" w:hAnsi="Arial" w:cs="Arial"/>
        </w:rPr>
        <w:t xml:space="preserve"> Carrying out the project plan according to the defined scope, schedule, and budget. This phase involves coordinating people and resources, as well as integrating and performing the activities of the project.</w:t>
      </w:r>
    </w:p>
    <w:p w14:paraId="474226E0" w14:textId="271EFEE8" w:rsidR="00406329" w:rsidRPr="009B3709" w:rsidRDefault="00406329" w:rsidP="00406329">
      <w:pPr>
        <w:rPr>
          <w:rFonts w:ascii="Arial" w:hAnsi="Arial" w:cs="Arial"/>
        </w:rPr>
      </w:pPr>
      <w:r w:rsidRPr="009B3709">
        <w:rPr>
          <w:rStyle w:val="Strong"/>
          <w:rFonts w:ascii="Arial" w:hAnsi="Arial" w:cs="Arial"/>
          <w:b w:val="0"/>
          <w:bCs w:val="0"/>
          <w:color w:val="374151"/>
          <w:bdr w:val="single" w:sz="2" w:space="0" w:color="D9D9E3" w:frame="1"/>
        </w:rPr>
        <w:t>Monitoring and Controlling:</w:t>
      </w:r>
      <w:r w:rsidRPr="009B3709">
        <w:rPr>
          <w:rFonts w:ascii="Arial" w:hAnsi="Arial" w:cs="Arial"/>
        </w:rPr>
        <w:t xml:space="preserve"> Tracking, reviewing, and regulating the progress and performance of the project. This phase involves adjusting the project plan as needed to ensure that goals are achieved.</w:t>
      </w:r>
    </w:p>
    <w:p w14:paraId="4FDA4487" w14:textId="77777777" w:rsidR="00406329" w:rsidRPr="009B3709" w:rsidRDefault="00406329" w:rsidP="00406329">
      <w:pPr>
        <w:rPr>
          <w:rFonts w:ascii="Arial" w:hAnsi="Arial" w:cs="Arial"/>
        </w:rPr>
      </w:pPr>
      <w:r w:rsidRPr="009B3709">
        <w:rPr>
          <w:rStyle w:val="Strong"/>
          <w:rFonts w:ascii="Arial" w:hAnsi="Arial" w:cs="Arial"/>
          <w:b w:val="0"/>
          <w:bCs w:val="0"/>
          <w:color w:val="374151"/>
          <w:bdr w:val="single" w:sz="2" w:space="0" w:color="D9D9E3" w:frame="1"/>
        </w:rPr>
        <w:t>Closing:</w:t>
      </w:r>
      <w:r w:rsidRPr="009B3709">
        <w:rPr>
          <w:rFonts w:ascii="Arial" w:hAnsi="Arial" w:cs="Arial"/>
        </w:rPr>
        <w:t xml:space="preserve"> Finalizing all project activities, completing any remaining deliverables, obtaining customer or stakeholder acceptance, and formally closing the project. This phase also includes capturing lessons learned for future projects.</w:t>
      </w:r>
    </w:p>
    <w:p w14:paraId="0383D121" w14:textId="77777777" w:rsidR="00406329" w:rsidRPr="009B3709" w:rsidRDefault="00406329" w:rsidP="00406329">
      <w:pPr>
        <w:rPr>
          <w:rFonts w:ascii="Arial" w:hAnsi="Arial" w:cs="Arial"/>
        </w:rPr>
      </w:pPr>
      <w:r w:rsidRPr="009B3709">
        <w:rPr>
          <w:rFonts w:ascii="Arial" w:hAnsi="Arial" w:cs="Arial"/>
        </w:rPr>
        <w:t>Project management is widely used in various industries to ensure the successful completion of projects, and it relies on effective communication, risk management, quality control, and adaptability to changes. Various methodologies and frameworks, such as Agile, Scrum, and Waterfall, provide different approaches to project management, allowing organizations to choose the one that best fits their needs and the nature of their projects.</w:t>
      </w:r>
    </w:p>
    <w:p w14:paraId="4CAC66E6" w14:textId="11CE40D4" w:rsidR="00FE7A34" w:rsidRPr="009B3709" w:rsidRDefault="006F3E78" w:rsidP="00406329">
      <w:pPr>
        <w:rPr>
          <w:rFonts w:ascii="Arial" w:hAnsi="Arial" w:cs="Arial"/>
        </w:rPr>
      </w:pPr>
      <w:r w:rsidRPr="009B3709">
        <w:rPr>
          <w:rFonts w:ascii="Arial" w:hAnsi="Arial" w:cs="Arial"/>
          <w:b/>
          <w:bCs/>
        </w:rPr>
        <w:t>Project scope</w:t>
      </w:r>
      <w:r w:rsidRPr="009B3709">
        <w:rPr>
          <w:rFonts w:ascii="Arial" w:hAnsi="Arial" w:cs="Arial"/>
        </w:rPr>
        <w:t xml:space="preserve">: Our project centres around "GO FRESH," a restaurant committed to prioritizing its employees' well-being and healthy </w:t>
      </w:r>
      <w:r w:rsidR="00271E3C" w:rsidRPr="009B3709">
        <w:rPr>
          <w:rFonts w:ascii="Arial" w:hAnsi="Arial" w:cs="Arial"/>
        </w:rPr>
        <w:t>lifestyle.</w:t>
      </w:r>
      <w:r w:rsidRPr="009B3709">
        <w:rPr>
          <w:rFonts w:ascii="Arial" w:hAnsi="Arial" w:cs="Arial"/>
        </w:rPr>
        <w:t xml:space="preserve"> The project initiates in 2024 Budget of £220.000 in total sum.  We have a team of 4 people who has got different responsibilities </w:t>
      </w:r>
      <w:r w:rsidR="00F066B6" w:rsidRPr="009B3709">
        <w:rPr>
          <w:rFonts w:ascii="Arial" w:hAnsi="Arial" w:cs="Arial"/>
        </w:rPr>
        <w:t>accordingly.</w:t>
      </w:r>
      <w:r w:rsidR="00FE7A34" w:rsidRPr="009B3709">
        <w:rPr>
          <w:rFonts w:ascii="Arial" w:hAnsi="Arial" w:cs="Arial"/>
        </w:rPr>
        <w:t xml:space="preserve"> </w:t>
      </w:r>
    </w:p>
    <w:p w14:paraId="240C925C" w14:textId="4B877D02" w:rsidR="003C6AB8" w:rsidRPr="009B3709" w:rsidRDefault="00F066B6" w:rsidP="00406329">
      <w:pPr>
        <w:rPr>
          <w:rFonts w:ascii="Arial" w:hAnsi="Arial" w:cs="Arial"/>
        </w:rPr>
      </w:pPr>
      <w:r w:rsidRPr="009B3709">
        <w:rPr>
          <w:rFonts w:ascii="Arial" w:hAnsi="Arial" w:cs="Arial"/>
        </w:rPr>
        <w:t xml:space="preserve">Our team is composed of 4 </w:t>
      </w:r>
      <w:r w:rsidR="003C6AB8" w:rsidRPr="009B3709">
        <w:rPr>
          <w:rFonts w:ascii="Arial" w:hAnsi="Arial" w:cs="Arial"/>
        </w:rPr>
        <w:t>people:</w:t>
      </w:r>
      <w:r w:rsidRPr="009B3709">
        <w:rPr>
          <w:rFonts w:ascii="Arial" w:hAnsi="Arial" w:cs="Arial"/>
        </w:rPr>
        <w:t xml:space="preserve"> </w:t>
      </w:r>
      <w:r w:rsidR="003C6AB8" w:rsidRPr="009B3709">
        <w:rPr>
          <w:rFonts w:ascii="Arial" w:hAnsi="Arial" w:cs="Arial"/>
        </w:rPr>
        <w:t xml:space="preserve"> Abdul; Ahmed;</w:t>
      </w:r>
      <w:r w:rsidRPr="009B3709">
        <w:rPr>
          <w:rFonts w:ascii="Arial" w:hAnsi="Arial" w:cs="Arial"/>
        </w:rPr>
        <w:t xml:space="preserve"> Katya and Stefan</w:t>
      </w:r>
    </w:p>
    <w:p w14:paraId="112778DA" w14:textId="19E3EB6C" w:rsidR="003C6AB8" w:rsidRPr="009B3709" w:rsidRDefault="003C6AB8" w:rsidP="00406329">
      <w:pPr>
        <w:rPr>
          <w:rFonts w:ascii="Arial" w:hAnsi="Arial" w:cs="Arial"/>
          <w:u w:val="single"/>
        </w:rPr>
      </w:pPr>
      <w:r w:rsidRPr="009B3709">
        <w:rPr>
          <w:rFonts w:ascii="Arial" w:hAnsi="Arial" w:cs="Arial"/>
          <w:u w:val="single"/>
        </w:rPr>
        <w:t>Roles:</w:t>
      </w:r>
    </w:p>
    <w:p w14:paraId="1678123B" w14:textId="75C5103B" w:rsidR="00F066B6" w:rsidRPr="009B3709" w:rsidRDefault="00F066B6" w:rsidP="00406329">
      <w:pPr>
        <w:rPr>
          <w:rFonts w:ascii="Arial" w:hAnsi="Arial" w:cs="Arial"/>
        </w:rPr>
      </w:pPr>
      <w:r w:rsidRPr="009B3709">
        <w:rPr>
          <w:rFonts w:ascii="Arial" w:hAnsi="Arial" w:cs="Arial"/>
        </w:rPr>
        <w:t xml:space="preserve"> Initiation Part: Katya</w:t>
      </w:r>
    </w:p>
    <w:p w14:paraId="5C4B5D99" w14:textId="77777777" w:rsidR="00F066B6" w:rsidRPr="009B3709" w:rsidRDefault="00F066B6" w:rsidP="00406329">
      <w:pPr>
        <w:rPr>
          <w:rFonts w:ascii="Arial" w:hAnsi="Arial" w:cs="Arial"/>
        </w:rPr>
      </w:pPr>
      <w:r w:rsidRPr="009B3709">
        <w:rPr>
          <w:rFonts w:ascii="Arial" w:hAnsi="Arial" w:cs="Arial"/>
        </w:rPr>
        <w:t xml:space="preserve"> Planning Part: Stefan </w:t>
      </w:r>
    </w:p>
    <w:p w14:paraId="54372E7E" w14:textId="77777777" w:rsidR="00B142A6" w:rsidRPr="009B3709" w:rsidRDefault="00F066B6" w:rsidP="00406329">
      <w:pPr>
        <w:rPr>
          <w:rFonts w:ascii="Arial" w:hAnsi="Arial" w:cs="Arial"/>
        </w:rPr>
      </w:pPr>
      <w:r w:rsidRPr="009B3709">
        <w:rPr>
          <w:rFonts w:ascii="Arial" w:hAnsi="Arial" w:cs="Arial"/>
        </w:rPr>
        <w:t xml:space="preserve">Execution Part: Abdul </w:t>
      </w:r>
    </w:p>
    <w:p w14:paraId="01F6B1CF" w14:textId="2D453CB8" w:rsidR="00F066B6" w:rsidRPr="009B3709" w:rsidRDefault="00F066B6" w:rsidP="00406329">
      <w:pPr>
        <w:rPr>
          <w:rFonts w:ascii="Arial" w:hAnsi="Arial" w:cs="Arial"/>
        </w:rPr>
      </w:pPr>
      <w:r w:rsidRPr="009B3709">
        <w:rPr>
          <w:rFonts w:ascii="Arial" w:hAnsi="Arial" w:cs="Arial"/>
        </w:rPr>
        <w:t>Conclusion Part: Ahmed</w:t>
      </w:r>
    </w:p>
    <w:p w14:paraId="6FCA5707" w14:textId="60F4AC0F" w:rsidR="00F066B6" w:rsidRPr="009B3709" w:rsidRDefault="00F066B6" w:rsidP="00406329">
      <w:pPr>
        <w:rPr>
          <w:rFonts w:ascii="Arial" w:hAnsi="Arial" w:cs="Arial"/>
        </w:rPr>
      </w:pPr>
      <w:r w:rsidRPr="009B3709">
        <w:rPr>
          <w:rFonts w:ascii="Arial" w:hAnsi="Arial" w:cs="Arial"/>
        </w:rPr>
        <w:t xml:space="preserve"> I have   analysed the </w:t>
      </w:r>
      <w:r w:rsidRPr="009B3709">
        <w:rPr>
          <w:rFonts w:ascii="Arial" w:hAnsi="Arial" w:cs="Arial"/>
          <w:b/>
          <w:bCs/>
          <w:u w:val="single"/>
        </w:rPr>
        <w:t xml:space="preserve">WBS </w:t>
      </w:r>
      <w:r w:rsidRPr="009B3709">
        <w:rPr>
          <w:rFonts w:ascii="Arial" w:hAnsi="Arial" w:cs="Arial"/>
        </w:rPr>
        <w:t>for our project below.</w:t>
      </w:r>
    </w:p>
    <w:p w14:paraId="12200A6F" w14:textId="45767802" w:rsidR="00F066B6" w:rsidRPr="009B3709" w:rsidRDefault="008C3470" w:rsidP="00406329">
      <w:pPr>
        <w:rPr>
          <w:rFonts w:ascii="Arial" w:hAnsi="Arial" w:cs="Arial"/>
        </w:rPr>
      </w:pPr>
      <w:r w:rsidRPr="009B3709">
        <w:rPr>
          <w:rFonts w:ascii="Arial" w:hAnsi="Arial" w:cs="Arial"/>
          <w:noProof/>
        </w:rPr>
        <w:drawing>
          <wp:anchor distT="0" distB="0" distL="114300" distR="114300" simplePos="0" relativeHeight="251662336" behindDoc="0" locked="0" layoutInCell="1" allowOverlap="1" wp14:anchorId="3BC41549" wp14:editId="32A0DDB3">
            <wp:simplePos x="0" y="0"/>
            <wp:positionH relativeFrom="margin">
              <wp:posOffset>295275</wp:posOffset>
            </wp:positionH>
            <wp:positionV relativeFrom="paragraph">
              <wp:posOffset>27305</wp:posOffset>
            </wp:positionV>
            <wp:extent cx="5338022" cy="4240797"/>
            <wp:effectExtent l="0" t="0" r="0" b="7620"/>
            <wp:wrapNone/>
            <wp:docPr id="1134741571" name="Picture 1" descr="A diagram of a restau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741571" name="Picture 1" descr="A diagram of a restauran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340256" cy="4242572"/>
                    </a:xfrm>
                    <a:prstGeom prst="rect">
                      <a:avLst/>
                    </a:prstGeom>
                  </pic:spPr>
                </pic:pic>
              </a:graphicData>
            </a:graphic>
            <wp14:sizeRelH relativeFrom="margin">
              <wp14:pctWidth>0</wp14:pctWidth>
            </wp14:sizeRelH>
            <wp14:sizeRelV relativeFrom="margin">
              <wp14:pctHeight>0</wp14:pctHeight>
            </wp14:sizeRelV>
          </wp:anchor>
        </w:drawing>
      </w:r>
    </w:p>
    <w:p w14:paraId="2B95FBA2" w14:textId="1152EDEB" w:rsidR="00F066B6" w:rsidRPr="009B3709" w:rsidRDefault="00F066B6" w:rsidP="00406329">
      <w:pPr>
        <w:rPr>
          <w:rFonts w:ascii="Arial" w:hAnsi="Arial" w:cs="Arial"/>
        </w:rPr>
      </w:pPr>
    </w:p>
    <w:p w14:paraId="0BBBB9C5" w14:textId="583D5F1B" w:rsidR="00FE7A34" w:rsidRPr="009B3709" w:rsidRDefault="00FE7A34" w:rsidP="00406329">
      <w:pPr>
        <w:rPr>
          <w:rFonts w:ascii="Arial" w:hAnsi="Arial" w:cs="Arial"/>
        </w:rPr>
      </w:pPr>
      <w:r w:rsidRPr="009B3709">
        <w:rPr>
          <w:rFonts w:ascii="Arial" w:hAnsi="Arial" w:cs="Arial"/>
        </w:rPr>
        <w:t xml:space="preserve"> </w:t>
      </w:r>
    </w:p>
    <w:p w14:paraId="435D8285" w14:textId="37D1C29C" w:rsidR="00FE7A34" w:rsidRPr="009B3709" w:rsidRDefault="00FE7A34" w:rsidP="00406329">
      <w:pPr>
        <w:rPr>
          <w:rFonts w:ascii="Arial" w:hAnsi="Arial" w:cs="Arial"/>
        </w:rPr>
      </w:pPr>
    </w:p>
    <w:p w14:paraId="3E6411F7" w14:textId="79DEFEE8" w:rsidR="00FE7A34" w:rsidRPr="009B3709" w:rsidRDefault="00FE7A34" w:rsidP="00406329">
      <w:pPr>
        <w:rPr>
          <w:rFonts w:ascii="Arial" w:hAnsi="Arial" w:cs="Arial"/>
        </w:rPr>
      </w:pPr>
    </w:p>
    <w:p w14:paraId="10F74324" w14:textId="77777777" w:rsidR="00FE7A34" w:rsidRPr="009B3709" w:rsidRDefault="00FE7A34" w:rsidP="00406329">
      <w:pPr>
        <w:rPr>
          <w:rFonts w:ascii="Arial" w:hAnsi="Arial" w:cs="Arial"/>
        </w:rPr>
      </w:pPr>
    </w:p>
    <w:p w14:paraId="11EC512B" w14:textId="3BD2619B" w:rsidR="00406329" w:rsidRPr="009B3709" w:rsidRDefault="00FE7A34" w:rsidP="00406329">
      <w:pPr>
        <w:rPr>
          <w:rFonts w:ascii="Arial" w:hAnsi="Arial" w:cs="Arial"/>
        </w:rPr>
      </w:pPr>
      <w:r w:rsidRPr="009B3709">
        <w:rPr>
          <w:rFonts w:ascii="Arial" w:hAnsi="Arial" w:cs="Arial"/>
        </w:rPr>
        <w:lastRenderedPageBreak/>
        <w:t xml:space="preserve"> </w:t>
      </w:r>
    </w:p>
    <w:p w14:paraId="6361222B" w14:textId="77777777" w:rsidR="005C17C2" w:rsidRDefault="005C17C2" w:rsidP="006E7FF8">
      <w:pPr>
        <w:rPr>
          <w:rFonts w:ascii="Arial" w:hAnsi="Arial" w:cs="Arial"/>
        </w:rPr>
      </w:pPr>
    </w:p>
    <w:p w14:paraId="4FF33F79" w14:textId="74224FED" w:rsidR="00406329" w:rsidRPr="009B3709" w:rsidRDefault="00406329" w:rsidP="006E7FF8">
      <w:pPr>
        <w:rPr>
          <w:rFonts w:ascii="Arial" w:hAnsi="Arial" w:cs="Arial"/>
        </w:rPr>
      </w:pPr>
      <w:r w:rsidRPr="009B3709">
        <w:rPr>
          <w:rFonts w:ascii="Arial" w:hAnsi="Arial" w:cs="Arial"/>
          <w:b/>
          <w:bCs/>
        </w:rPr>
        <w:t>Importance of project management</w:t>
      </w:r>
      <w:r w:rsidRPr="009B3709">
        <w:rPr>
          <w:rFonts w:ascii="Arial" w:hAnsi="Arial" w:cs="Arial"/>
        </w:rPr>
        <w:t>:  Project management is crucial in various industries and sectors due to its importance in ensuring the successful completion of projects. Here are some key reasons why project management is essential:</w:t>
      </w:r>
    </w:p>
    <w:p w14:paraId="41D6ED7B" w14:textId="77777777"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t>Goal Achievement:</w:t>
      </w:r>
    </w:p>
    <w:p w14:paraId="6D61706E" w14:textId="77777777"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t>Alignment with Objectives:</w:t>
      </w:r>
      <w:r w:rsidRPr="009B3709">
        <w:rPr>
          <w:rFonts w:ascii="Arial" w:eastAsia="Times New Roman" w:hAnsi="Arial" w:cs="Arial"/>
          <w:kern w:val="0"/>
          <w:lang w:eastAsia="en-GB"/>
          <w14:ligatures w14:val="none"/>
        </w:rPr>
        <w:t xml:space="preserve"> Project management helps align project activities with the organization's strategic goals and objectives. It ensures that the project contributes to the overall success of the organization.</w:t>
      </w:r>
    </w:p>
    <w:p w14:paraId="4E23299D" w14:textId="77777777"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t>Resource Optimization:</w:t>
      </w:r>
    </w:p>
    <w:p w14:paraId="36005D67" w14:textId="77777777"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t>Efficient Resource Allocation:</w:t>
      </w:r>
      <w:r w:rsidRPr="009B3709">
        <w:rPr>
          <w:rFonts w:ascii="Arial" w:eastAsia="Times New Roman" w:hAnsi="Arial" w:cs="Arial"/>
          <w:kern w:val="0"/>
          <w:lang w:eastAsia="en-GB"/>
          <w14:ligatures w14:val="none"/>
        </w:rPr>
        <w:t xml:space="preserve"> Project management involves planning and allocating resources such as time, budget, and personnel effectively. This optimizes resource utilization and prevents wastage.</w:t>
      </w:r>
    </w:p>
    <w:p w14:paraId="470C0B70" w14:textId="77777777"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t>Time Management:</w:t>
      </w:r>
    </w:p>
    <w:p w14:paraId="341FAB6B" w14:textId="77777777"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t>Timely Delivery:</w:t>
      </w:r>
      <w:r w:rsidRPr="009B3709">
        <w:rPr>
          <w:rFonts w:ascii="Arial" w:eastAsia="Times New Roman" w:hAnsi="Arial" w:cs="Arial"/>
          <w:kern w:val="0"/>
          <w:lang w:eastAsia="en-GB"/>
          <w14:ligatures w14:val="none"/>
        </w:rPr>
        <w:t xml:space="preserve"> Project management helps in scheduling and tracking tasks to ensure that the project is completed within the specified time frame. This is crucial for meeting deadlines and achieving project goals.</w:t>
      </w:r>
    </w:p>
    <w:p w14:paraId="3DFFF8A5" w14:textId="77777777"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t>Cost Control:</w:t>
      </w:r>
    </w:p>
    <w:p w14:paraId="1FF2A471" w14:textId="77777777"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t>Budget Management:</w:t>
      </w:r>
      <w:r w:rsidRPr="009B3709">
        <w:rPr>
          <w:rFonts w:ascii="Arial" w:eastAsia="Times New Roman" w:hAnsi="Arial" w:cs="Arial"/>
          <w:kern w:val="0"/>
          <w:lang w:eastAsia="en-GB"/>
          <w14:ligatures w14:val="none"/>
        </w:rPr>
        <w:t xml:space="preserve"> Project managers are responsible for budgeting and controlling costs throughout the project lifecycle. Effective cost control ensures that the project stays within budgetary constraints.</w:t>
      </w:r>
    </w:p>
    <w:p w14:paraId="3A9B3601" w14:textId="77777777"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t>Risk Management:</w:t>
      </w:r>
    </w:p>
    <w:p w14:paraId="6F738B9E" w14:textId="77777777"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t>Identification and Mitigation of Risks:</w:t>
      </w:r>
      <w:r w:rsidRPr="009B3709">
        <w:rPr>
          <w:rFonts w:ascii="Arial" w:eastAsia="Times New Roman" w:hAnsi="Arial" w:cs="Arial"/>
          <w:kern w:val="0"/>
          <w:lang w:eastAsia="en-GB"/>
          <w14:ligatures w14:val="none"/>
        </w:rPr>
        <w:t xml:space="preserve"> Project management involves identifying potential risks and developing strategies to mitigate them. This proactive approach helps in minimizing the impact of uncertainties on project outcomes.</w:t>
      </w:r>
    </w:p>
    <w:p w14:paraId="3EC022A3" w14:textId="77777777"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t>Quality Assurance:</w:t>
      </w:r>
    </w:p>
    <w:p w14:paraId="6BFD92F7" w14:textId="77777777"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t>Quality Control:</w:t>
      </w:r>
      <w:r w:rsidRPr="009B3709">
        <w:rPr>
          <w:rFonts w:ascii="Arial" w:eastAsia="Times New Roman" w:hAnsi="Arial" w:cs="Arial"/>
          <w:kern w:val="0"/>
          <w:lang w:eastAsia="en-GB"/>
          <w14:ligatures w14:val="none"/>
        </w:rPr>
        <w:t xml:space="preserve"> Project managers implement quality control measures to ensure that the deliverables meet the required standards. This contributes to customer satisfaction and the overall success of the project.</w:t>
      </w:r>
    </w:p>
    <w:p w14:paraId="79FC0011" w14:textId="77777777"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t>Communication and Collaboration:</w:t>
      </w:r>
    </w:p>
    <w:p w14:paraId="539B9392" w14:textId="77777777"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t>Stakeholder Engagement:</w:t>
      </w:r>
      <w:r w:rsidRPr="009B3709">
        <w:rPr>
          <w:rFonts w:ascii="Arial" w:eastAsia="Times New Roman" w:hAnsi="Arial" w:cs="Arial"/>
          <w:kern w:val="0"/>
          <w:lang w:eastAsia="en-GB"/>
          <w14:ligatures w14:val="none"/>
        </w:rPr>
        <w:t xml:space="preserve"> Effective project management involves clear communication with stakeholders. It ensures that everyone involved in the project is informed and engaged, promoting collaboration and reducing misunderstandings.</w:t>
      </w:r>
    </w:p>
    <w:p w14:paraId="12792A93" w14:textId="77777777"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t>Adaptability to Change:</w:t>
      </w:r>
    </w:p>
    <w:p w14:paraId="4D62F768" w14:textId="57AA490D"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t>Flexibility:</w:t>
      </w:r>
      <w:r w:rsidRPr="009B3709">
        <w:rPr>
          <w:rFonts w:ascii="Arial" w:eastAsia="Times New Roman" w:hAnsi="Arial" w:cs="Arial"/>
          <w:kern w:val="0"/>
          <w:lang w:eastAsia="en-GB"/>
          <w14:ligatures w14:val="none"/>
        </w:rPr>
        <w:t xml:space="preserve"> Projects often encounter changes, whether in scope, requirements, or external factors. Project management provides a framework for adapting to changes and </w:t>
      </w:r>
      <w:r w:rsidR="006E7FF8" w:rsidRPr="009B3709">
        <w:rPr>
          <w:rFonts w:ascii="Arial" w:eastAsia="Times New Roman" w:hAnsi="Arial" w:cs="Arial"/>
          <w:kern w:val="0"/>
          <w:lang w:eastAsia="en-GB"/>
          <w14:ligatures w14:val="none"/>
        </w:rPr>
        <w:t>adjusting</w:t>
      </w:r>
      <w:r w:rsidRPr="009B3709">
        <w:rPr>
          <w:rFonts w:ascii="Arial" w:eastAsia="Times New Roman" w:hAnsi="Arial" w:cs="Arial"/>
          <w:kern w:val="0"/>
          <w:lang w:eastAsia="en-GB"/>
          <w14:ligatures w14:val="none"/>
        </w:rPr>
        <w:t xml:space="preserve"> without compromising the project's success.</w:t>
      </w:r>
    </w:p>
    <w:p w14:paraId="68BA3ED9" w14:textId="77777777"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lastRenderedPageBreak/>
        <w:t>Customer Satisfaction:</w:t>
      </w:r>
    </w:p>
    <w:p w14:paraId="4C0A0484" w14:textId="77777777"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t>Meeting Expectations:</w:t>
      </w:r>
      <w:r w:rsidRPr="009B3709">
        <w:rPr>
          <w:rFonts w:ascii="Arial" w:eastAsia="Times New Roman" w:hAnsi="Arial" w:cs="Arial"/>
          <w:kern w:val="0"/>
          <w:lang w:eastAsia="en-GB"/>
          <w14:ligatures w14:val="none"/>
        </w:rPr>
        <w:t xml:space="preserve"> By delivering projects on time, within budget, and with the expected quality, project management contributes to customer satisfaction. Satisfied customers are more likely to provide repeat business and positive recommendations.</w:t>
      </w:r>
    </w:p>
    <w:p w14:paraId="375C1532" w14:textId="7BBEF920" w:rsidR="00406329" w:rsidRPr="009B3709" w:rsidRDefault="00406329" w:rsidP="00406329">
      <w:pPr>
        <w:rPr>
          <w:rFonts w:ascii="Arial" w:eastAsia="Times New Roman" w:hAnsi="Arial" w:cs="Arial"/>
          <w:kern w:val="0"/>
          <w:lang w:eastAsia="en-GB"/>
          <w14:ligatures w14:val="none"/>
        </w:rPr>
      </w:pPr>
    </w:p>
    <w:p w14:paraId="62A5DF73" w14:textId="77777777"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t>Post-Project Analysis:</w:t>
      </w:r>
      <w:r w:rsidRPr="009B3709">
        <w:rPr>
          <w:rFonts w:ascii="Arial" w:eastAsia="Times New Roman" w:hAnsi="Arial" w:cs="Arial"/>
          <w:kern w:val="0"/>
          <w:lang w:eastAsia="en-GB"/>
          <w14:ligatures w14:val="none"/>
        </w:rPr>
        <w:t xml:space="preserve"> Project management includes a post-project analysis phase, where the team reviews the project's successes and challenges. This feedback loop facilitates continuous improvement for future projects.</w:t>
      </w:r>
    </w:p>
    <w:p w14:paraId="107A3923" w14:textId="77777777"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t>Legal and Compliance Requirements:</w:t>
      </w:r>
    </w:p>
    <w:p w14:paraId="3BEEBEF2" w14:textId="77777777"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t>Adherence to Regulations:</w:t>
      </w:r>
      <w:r w:rsidRPr="009B3709">
        <w:rPr>
          <w:rFonts w:ascii="Arial" w:eastAsia="Times New Roman" w:hAnsi="Arial" w:cs="Arial"/>
          <w:kern w:val="0"/>
          <w:lang w:eastAsia="en-GB"/>
          <w14:ligatures w14:val="none"/>
        </w:rPr>
        <w:t xml:space="preserve"> In many industries, projects must comply with legal and regulatory requirements. Project management ensures that these requirements are identified and addressed throughout the project.</w:t>
      </w:r>
    </w:p>
    <w:p w14:paraId="51200B7A" w14:textId="77777777"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t>Competitive Advantage:</w:t>
      </w:r>
    </w:p>
    <w:p w14:paraId="55651EB0" w14:textId="77777777"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bdr w:val="single" w:sz="2" w:space="0" w:color="D9D9E3" w:frame="1"/>
          <w:lang w:eastAsia="en-GB"/>
          <w14:ligatures w14:val="none"/>
        </w:rPr>
        <w:t>Efficiency and Innovation:</w:t>
      </w:r>
      <w:r w:rsidRPr="009B3709">
        <w:rPr>
          <w:rFonts w:ascii="Arial" w:eastAsia="Times New Roman" w:hAnsi="Arial" w:cs="Arial"/>
          <w:kern w:val="0"/>
          <w:lang w:eastAsia="en-GB"/>
          <w14:ligatures w14:val="none"/>
        </w:rPr>
        <w:t xml:space="preserve"> Effective project management can lead to increased efficiency and innovation, providing organizations with a competitive advantage in the marketplace.</w:t>
      </w:r>
    </w:p>
    <w:p w14:paraId="4414C126" w14:textId="322E2B48" w:rsidR="00406329" w:rsidRPr="009B3709" w:rsidRDefault="00406329" w:rsidP="00406329">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In summary, project management is essential for achieving organizational goals, optimizing resources, controlling costs, managing risks, ensuring quality, and fostering collaboration. It provides a structured framework for planning, executing, and closing projects, ultimately contributing to the success and growth of an organization.</w:t>
      </w:r>
    </w:p>
    <w:p w14:paraId="7D753C97" w14:textId="34E23913" w:rsidR="00417A9F" w:rsidRPr="009B3709" w:rsidRDefault="007C57AD" w:rsidP="00406329">
      <w:pPr>
        <w:rPr>
          <w:rFonts w:ascii="Arial" w:hAnsi="Arial" w:cs="Arial"/>
          <w:color w:val="445566"/>
        </w:rPr>
      </w:pPr>
      <w:r w:rsidRPr="009B3709">
        <w:rPr>
          <w:rFonts w:ascii="Arial" w:hAnsi="Arial" w:cs="Arial"/>
          <w:b/>
          <w:bCs/>
          <w:color w:val="445566"/>
          <w:u w:val="single"/>
        </w:rPr>
        <w:t>A </w:t>
      </w:r>
      <w:r w:rsidRPr="009B3709">
        <w:rPr>
          <w:rStyle w:val="Strong"/>
          <w:rFonts w:ascii="Arial" w:hAnsi="Arial" w:cs="Arial"/>
          <w:color w:val="445566"/>
          <w:u w:val="single"/>
        </w:rPr>
        <w:t>stakeholder analysis</w:t>
      </w:r>
      <w:r w:rsidRPr="009B3709">
        <w:rPr>
          <w:rFonts w:ascii="Arial" w:hAnsi="Arial" w:cs="Arial"/>
          <w:color w:val="445566"/>
          <w:u w:val="single"/>
        </w:rPr>
        <w:t> </w:t>
      </w:r>
      <w:r w:rsidRPr="009B3709">
        <w:rPr>
          <w:rFonts w:ascii="Arial" w:hAnsi="Arial" w:cs="Arial"/>
          <w:color w:val="445566"/>
        </w:rPr>
        <w:t xml:space="preserve">is a process of identifying these people before the project begins; grouping them according to their levels of </w:t>
      </w:r>
      <w:r w:rsidR="009B5ABE" w:rsidRPr="009B3709">
        <w:rPr>
          <w:rFonts w:ascii="Arial" w:hAnsi="Arial" w:cs="Arial"/>
          <w:color w:val="445566"/>
        </w:rPr>
        <w:t>participation</w:t>
      </w:r>
      <w:r w:rsidRPr="009B3709">
        <w:rPr>
          <w:rFonts w:ascii="Arial" w:hAnsi="Arial" w:cs="Arial"/>
          <w:color w:val="445566"/>
        </w:rPr>
        <w:t>, interest, and influence in the project; and determining how best to involve and communicate each of these stakeholder groups throughout.</w:t>
      </w:r>
    </w:p>
    <w:tbl>
      <w:tblPr>
        <w:tblStyle w:val="TableGrid"/>
        <w:tblW w:w="0" w:type="auto"/>
        <w:tblLook w:val="04A0" w:firstRow="1" w:lastRow="0" w:firstColumn="1" w:lastColumn="0" w:noHBand="0" w:noVBand="1"/>
      </w:tblPr>
      <w:tblGrid>
        <w:gridCol w:w="4508"/>
        <w:gridCol w:w="4508"/>
      </w:tblGrid>
      <w:tr w:rsidR="00417A9F" w:rsidRPr="009B3709" w14:paraId="6F554672" w14:textId="77777777" w:rsidTr="00417A9F">
        <w:tc>
          <w:tcPr>
            <w:tcW w:w="4508" w:type="dxa"/>
          </w:tcPr>
          <w:p w14:paraId="38E7406D" w14:textId="48DA0383" w:rsidR="00417A9F" w:rsidRPr="009B3709" w:rsidRDefault="00417A9F" w:rsidP="00406329">
            <w:pPr>
              <w:rPr>
                <w:rFonts w:ascii="Arial" w:hAnsi="Arial" w:cs="Arial"/>
                <w:color w:val="445566"/>
              </w:rPr>
            </w:pPr>
            <w:r w:rsidRPr="009B3709">
              <w:rPr>
                <w:rFonts w:ascii="Arial" w:hAnsi="Arial" w:cs="Arial"/>
                <w:color w:val="445566"/>
              </w:rPr>
              <w:t>CEO</w:t>
            </w:r>
          </w:p>
        </w:tc>
        <w:tc>
          <w:tcPr>
            <w:tcW w:w="4508" w:type="dxa"/>
          </w:tcPr>
          <w:p w14:paraId="1A9F60E7" w14:textId="6CF16A87" w:rsidR="00417A9F" w:rsidRPr="009B3709" w:rsidRDefault="00417A9F" w:rsidP="00406329">
            <w:pPr>
              <w:rPr>
                <w:rFonts w:ascii="Arial" w:hAnsi="Arial" w:cs="Arial"/>
                <w:color w:val="445566"/>
              </w:rPr>
            </w:pPr>
            <w:r w:rsidRPr="009B3709">
              <w:rPr>
                <w:rFonts w:ascii="Arial" w:hAnsi="Arial" w:cs="Arial"/>
                <w:color w:val="445566"/>
              </w:rPr>
              <w:t xml:space="preserve">High power / high interest – business growth </w:t>
            </w:r>
            <w:r w:rsidR="009B5ABE" w:rsidRPr="009B3709">
              <w:rPr>
                <w:rFonts w:ascii="Arial" w:hAnsi="Arial" w:cs="Arial"/>
                <w:color w:val="445566"/>
              </w:rPr>
              <w:t xml:space="preserve">+ expansion of business </w:t>
            </w:r>
          </w:p>
        </w:tc>
      </w:tr>
      <w:tr w:rsidR="00417A9F" w:rsidRPr="009B3709" w14:paraId="2274036C" w14:textId="77777777" w:rsidTr="00417A9F">
        <w:tc>
          <w:tcPr>
            <w:tcW w:w="4508" w:type="dxa"/>
          </w:tcPr>
          <w:p w14:paraId="357C7D06" w14:textId="7FD9B587" w:rsidR="00417A9F" w:rsidRPr="009B3709" w:rsidRDefault="00417A9F" w:rsidP="00406329">
            <w:pPr>
              <w:rPr>
                <w:rFonts w:ascii="Arial" w:hAnsi="Arial" w:cs="Arial"/>
                <w:color w:val="445566"/>
              </w:rPr>
            </w:pPr>
            <w:r w:rsidRPr="009B3709">
              <w:rPr>
                <w:rFonts w:ascii="Arial" w:hAnsi="Arial" w:cs="Arial"/>
                <w:color w:val="445566"/>
              </w:rPr>
              <w:t xml:space="preserve">Senior manager </w:t>
            </w:r>
          </w:p>
        </w:tc>
        <w:tc>
          <w:tcPr>
            <w:tcW w:w="4508" w:type="dxa"/>
          </w:tcPr>
          <w:p w14:paraId="03D52188" w14:textId="212114D7" w:rsidR="00417A9F" w:rsidRPr="009B3709" w:rsidRDefault="00417A9F" w:rsidP="00406329">
            <w:pPr>
              <w:rPr>
                <w:rFonts w:ascii="Arial" w:hAnsi="Arial" w:cs="Arial"/>
                <w:color w:val="445566"/>
              </w:rPr>
            </w:pPr>
            <w:r w:rsidRPr="009B3709">
              <w:rPr>
                <w:rFonts w:ascii="Arial" w:hAnsi="Arial" w:cs="Arial"/>
                <w:color w:val="445566"/>
              </w:rPr>
              <w:t xml:space="preserve">High power / high interest -profit </w:t>
            </w:r>
          </w:p>
        </w:tc>
      </w:tr>
      <w:tr w:rsidR="00417A9F" w:rsidRPr="009B3709" w14:paraId="6F758981" w14:textId="77777777" w:rsidTr="00417A9F">
        <w:tc>
          <w:tcPr>
            <w:tcW w:w="4508" w:type="dxa"/>
          </w:tcPr>
          <w:p w14:paraId="524677FD" w14:textId="0C95DAA2" w:rsidR="00417A9F" w:rsidRPr="009B3709" w:rsidRDefault="00417A9F" w:rsidP="00406329">
            <w:pPr>
              <w:rPr>
                <w:rFonts w:ascii="Arial" w:hAnsi="Arial" w:cs="Arial"/>
                <w:color w:val="445566"/>
              </w:rPr>
            </w:pPr>
            <w:r w:rsidRPr="009B3709">
              <w:rPr>
                <w:rFonts w:ascii="Arial" w:hAnsi="Arial" w:cs="Arial"/>
                <w:color w:val="445566"/>
              </w:rPr>
              <w:t xml:space="preserve">Supervisor </w:t>
            </w:r>
          </w:p>
        </w:tc>
        <w:tc>
          <w:tcPr>
            <w:tcW w:w="4508" w:type="dxa"/>
          </w:tcPr>
          <w:p w14:paraId="74760A49" w14:textId="54545A31" w:rsidR="00417A9F" w:rsidRPr="009B3709" w:rsidRDefault="009B5ABE" w:rsidP="00406329">
            <w:pPr>
              <w:rPr>
                <w:rFonts w:ascii="Arial" w:hAnsi="Arial" w:cs="Arial"/>
                <w:color w:val="445566"/>
              </w:rPr>
            </w:pPr>
            <w:r w:rsidRPr="009B3709">
              <w:rPr>
                <w:rFonts w:ascii="Arial" w:hAnsi="Arial" w:cs="Arial"/>
                <w:color w:val="445566"/>
              </w:rPr>
              <w:t xml:space="preserve">Low power / high interest – job opportunities </w:t>
            </w:r>
          </w:p>
        </w:tc>
      </w:tr>
      <w:tr w:rsidR="00417A9F" w:rsidRPr="009B3709" w14:paraId="446F882C" w14:textId="77777777" w:rsidTr="00417A9F">
        <w:tc>
          <w:tcPr>
            <w:tcW w:w="4508" w:type="dxa"/>
          </w:tcPr>
          <w:p w14:paraId="4786191B" w14:textId="4E8D8F3E" w:rsidR="00417A9F" w:rsidRPr="009B3709" w:rsidRDefault="00417A9F" w:rsidP="00406329">
            <w:pPr>
              <w:rPr>
                <w:rFonts w:ascii="Arial" w:hAnsi="Arial" w:cs="Arial"/>
                <w:color w:val="445566"/>
              </w:rPr>
            </w:pPr>
            <w:r w:rsidRPr="009B3709">
              <w:rPr>
                <w:rFonts w:ascii="Arial" w:hAnsi="Arial" w:cs="Arial"/>
                <w:color w:val="445566"/>
              </w:rPr>
              <w:t>Staff</w:t>
            </w:r>
          </w:p>
        </w:tc>
        <w:tc>
          <w:tcPr>
            <w:tcW w:w="4508" w:type="dxa"/>
          </w:tcPr>
          <w:p w14:paraId="7E7E0AC1" w14:textId="16CA05F3" w:rsidR="00417A9F" w:rsidRPr="009B3709" w:rsidRDefault="009B5ABE" w:rsidP="00406329">
            <w:pPr>
              <w:rPr>
                <w:rFonts w:ascii="Arial" w:hAnsi="Arial" w:cs="Arial"/>
                <w:color w:val="445566"/>
              </w:rPr>
            </w:pPr>
            <w:r w:rsidRPr="009B3709">
              <w:rPr>
                <w:rFonts w:ascii="Arial" w:hAnsi="Arial" w:cs="Arial"/>
                <w:color w:val="445566"/>
              </w:rPr>
              <w:t xml:space="preserve">Low power / high interest – job satisfaction / remuneration </w:t>
            </w:r>
          </w:p>
        </w:tc>
      </w:tr>
      <w:tr w:rsidR="00417A9F" w:rsidRPr="009B3709" w14:paraId="4C220472" w14:textId="77777777" w:rsidTr="00417A9F">
        <w:tc>
          <w:tcPr>
            <w:tcW w:w="4508" w:type="dxa"/>
          </w:tcPr>
          <w:p w14:paraId="05C7D5C8" w14:textId="5BFE160F" w:rsidR="00417A9F" w:rsidRPr="009B3709" w:rsidRDefault="00417A9F" w:rsidP="00406329">
            <w:pPr>
              <w:rPr>
                <w:rFonts w:ascii="Arial" w:hAnsi="Arial" w:cs="Arial"/>
                <w:color w:val="445566"/>
              </w:rPr>
            </w:pPr>
            <w:r w:rsidRPr="009B3709">
              <w:rPr>
                <w:rFonts w:ascii="Arial" w:hAnsi="Arial" w:cs="Arial"/>
                <w:color w:val="445566"/>
              </w:rPr>
              <w:t>Regulatory</w:t>
            </w:r>
          </w:p>
        </w:tc>
        <w:tc>
          <w:tcPr>
            <w:tcW w:w="4508" w:type="dxa"/>
          </w:tcPr>
          <w:p w14:paraId="5E610C4E" w14:textId="1A1AD0A8" w:rsidR="00417A9F" w:rsidRPr="009B3709" w:rsidRDefault="009B5ABE" w:rsidP="00406329">
            <w:pPr>
              <w:rPr>
                <w:rFonts w:ascii="Arial" w:hAnsi="Arial" w:cs="Arial"/>
                <w:color w:val="445566"/>
              </w:rPr>
            </w:pPr>
            <w:r w:rsidRPr="009B3709">
              <w:rPr>
                <w:rFonts w:ascii="Arial" w:hAnsi="Arial" w:cs="Arial"/>
                <w:color w:val="445566"/>
              </w:rPr>
              <w:t xml:space="preserve">High power / high interest – shares / profit </w:t>
            </w:r>
          </w:p>
        </w:tc>
      </w:tr>
      <w:tr w:rsidR="00417A9F" w:rsidRPr="009B3709" w14:paraId="562F7465" w14:textId="77777777" w:rsidTr="00417A9F">
        <w:tc>
          <w:tcPr>
            <w:tcW w:w="4508" w:type="dxa"/>
          </w:tcPr>
          <w:p w14:paraId="501169C5" w14:textId="0C403F78" w:rsidR="00417A9F" w:rsidRPr="009B3709" w:rsidRDefault="00417A9F" w:rsidP="00406329">
            <w:pPr>
              <w:rPr>
                <w:rFonts w:ascii="Arial" w:hAnsi="Arial" w:cs="Arial"/>
                <w:color w:val="445566"/>
              </w:rPr>
            </w:pPr>
            <w:r w:rsidRPr="009B3709">
              <w:rPr>
                <w:rFonts w:ascii="Arial" w:hAnsi="Arial" w:cs="Arial"/>
                <w:color w:val="445566"/>
              </w:rPr>
              <w:t xml:space="preserve">Food hygiene / food safety </w:t>
            </w:r>
          </w:p>
        </w:tc>
        <w:tc>
          <w:tcPr>
            <w:tcW w:w="4508" w:type="dxa"/>
          </w:tcPr>
          <w:p w14:paraId="47139B09" w14:textId="328A4DE1" w:rsidR="00417A9F" w:rsidRPr="009B3709" w:rsidRDefault="009B5ABE" w:rsidP="00406329">
            <w:pPr>
              <w:rPr>
                <w:rFonts w:ascii="Arial" w:hAnsi="Arial" w:cs="Arial"/>
                <w:color w:val="445566"/>
              </w:rPr>
            </w:pPr>
            <w:r w:rsidRPr="009B3709">
              <w:rPr>
                <w:rFonts w:ascii="Arial" w:hAnsi="Arial" w:cs="Arial"/>
                <w:color w:val="445566"/>
              </w:rPr>
              <w:t xml:space="preserve">High power / high interest – quality control </w:t>
            </w:r>
          </w:p>
        </w:tc>
      </w:tr>
      <w:tr w:rsidR="00417A9F" w:rsidRPr="009B3709" w14:paraId="54475131" w14:textId="77777777" w:rsidTr="00417A9F">
        <w:tc>
          <w:tcPr>
            <w:tcW w:w="4508" w:type="dxa"/>
          </w:tcPr>
          <w:p w14:paraId="75913582" w14:textId="3105D2BC" w:rsidR="00417A9F" w:rsidRPr="009B3709" w:rsidRDefault="00417A9F" w:rsidP="00406329">
            <w:pPr>
              <w:rPr>
                <w:rFonts w:ascii="Arial" w:hAnsi="Arial" w:cs="Arial"/>
                <w:color w:val="445566"/>
              </w:rPr>
            </w:pPr>
            <w:r w:rsidRPr="009B3709">
              <w:rPr>
                <w:rFonts w:ascii="Arial" w:hAnsi="Arial" w:cs="Arial"/>
                <w:color w:val="445566"/>
              </w:rPr>
              <w:t>Kitchen</w:t>
            </w:r>
          </w:p>
        </w:tc>
        <w:tc>
          <w:tcPr>
            <w:tcW w:w="4508" w:type="dxa"/>
          </w:tcPr>
          <w:p w14:paraId="5EBEAEDE" w14:textId="191AF2C8" w:rsidR="00417A9F" w:rsidRPr="009B3709" w:rsidRDefault="009B5ABE" w:rsidP="00406329">
            <w:pPr>
              <w:rPr>
                <w:rFonts w:ascii="Arial" w:hAnsi="Arial" w:cs="Arial"/>
                <w:color w:val="445566"/>
              </w:rPr>
            </w:pPr>
            <w:r w:rsidRPr="009B3709">
              <w:rPr>
                <w:rFonts w:ascii="Arial" w:hAnsi="Arial" w:cs="Arial"/>
                <w:color w:val="445566"/>
              </w:rPr>
              <w:t xml:space="preserve">Low power / high interest </w:t>
            </w:r>
            <w:r w:rsidR="004A68AB" w:rsidRPr="009B3709">
              <w:rPr>
                <w:rFonts w:ascii="Arial" w:hAnsi="Arial" w:cs="Arial"/>
                <w:color w:val="445566"/>
              </w:rPr>
              <w:t>(food safety)</w:t>
            </w:r>
          </w:p>
        </w:tc>
      </w:tr>
    </w:tbl>
    <w:p w14:paraId="2EB62D7F" w14:textId="1D608916" w:rsidR="00A97674" w:rsidRPr="009B3709" w:rsidRDefault="00A97674" w:rsidP="00A97674">
      <w:pPr>
        <w:rPr>
          <w:rFonts w:ascii="Arial" w:hAnsi="Arial" w:cs="Arial"/>
          <w:b/>
          <w:bCs/>
          <w:color w:val="445566"/>
          <w:u w:val="single"/>
        </w:rPr>
      </w:pPr>
      <w:r w:rsidRPr="009B3709">
        <w:rPr>
          <w:rFonts w:ascii="Arial" w:hAnsi="Arial" w:cs="Arial"/>
          <w:b/>
          <w:bCs/>
          <w:color w:val="445566"/>
          <w:u w:val="single"/>
        </w:rPr>
        <w:t>Restaurant</w:t>
      </w:r>
      <w:r w:rsidR="00322F10" w:rsidRPr="009B3709">
        <w:rPr>
          <w:rFonts w:ascii="Arial" w:hAnsi="Arial" w:cs="Arial"/>
          <w:b/>
          <w:bCs/>
          <w:color w:val="445566"/>
          <w:u w:val="single"/>
        </w:rPr>
        <w:t>’s</w:t>
      </w:r>
      <w:r w:rsidRPr="009B3709">
        <w:rPr>
          <w:rFonts w:ascii="Arial" w:hAnsi="Arial" w:cs="Arial"/>
          <w:b/>
          <w:bCs/>
          <w:color w:val="445566"/>
          <w:u w:val="single"/>
        </w:rPr>
        <w:t xml:space="preserve"> Gant</w:t>
      </w:r>
      <w:r w:rsidR="00787741" w:rsidRPr="009B3709">
        <w:rPr>
          <w:rFonts w:ascii="Arial" w:hAnsi="Arial" w:cs="Arial"/>
          <w:b/>
          <w:bCs/>
          <w:color w:val="445566"/>
          <w:u w:val="single"/>
        </w:rPr>
        <w:t>t</w:t>
      </w:r>
      <w:r w:rsidRPr="009B3709">
        <w:rPr>
          <w:rFonts w:ascii="Arial" w:hAnsi="Arial" w:cs="Arial"/>
          <w:b/>
          <w:bCs/>
          <w:color w:val="445566"/>
          <w:u w:val="single"/>
        </w:rPr>
        <w:t xml:space="preserve"> chart</w:t>
      </w:r>
    </w:p>
    <w:p w14:paraId="259D140A" w14:textId="77777777" w:rsidR="00A97674" w:rsidRPr="009B3709" w:rsidRDefault="00A97674" w:rsidP="00406329">
      <w:pPr>
        <w:rPr>
          <w:rFonts w:ascii="Arial" w:hAnsi="Arial" w:cs="Arial"/>
          <w:color w:val="445566"/>
          <w:u w:val="single"/>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0530AF" w:rsidRPr="009B3709" w14:paraId="7F8444FC" w14:textId="77777777" w:rsidTr="000530AF">
        <w:tc>
          <w:tcPr>
            <w:tcW w:w="1502" w:type="dxa"/>
          </w:tcPr>
          <w:p w14:paraId="266743FF" w14:textId="7207D07A" w:rsidR="000530AF" w:rsidRPr="009B3709" w:rsidRDefault="000530AF" w:rsidP="00406329">
            <w:pPr>
              <w:rPr>
                <w:rFonts w:ascii="Arial" w:hAnsi="Arial" w:cs="Arial"/>
                <w:color w:val="445566"/>
              </w:rPr>
            </w:pPr>
            <w:r w:rsidRPr="009B3709">
              <w:rPr>
                <w:rFonts w:ascii="Arial" w:hAnsi="Arial" w:cs="Arial"/>
                <w:color w:val="445566"/>
              </w:rPr>
              <w:t xml:space="preserve">Duration </w:t>
            </w:r>
            <w:r w:rsidR="00A97674" w:rsidRPr="009B3709">
              <w:rPr>
                <w:rFonts w:ascii="Arial" w:hAnsi="Arial" w:cs="Arial"/>
                <w:color w:val="445566"/>
              </w:rPr>
              <w:t>/ months</w:t>
            </w:r>
          </w:p>
        </w:tc>
        <w:tc>
          <w:tcPr>
            <w:tcW w:w="1502" w:type="dxa"/>
          </w:tcPr>
          <w:p w14:paraId="62A85438" w14:textId="14701968" w:rsidR="000530AF" w:rsidRPr="009B3709" w:rsidRDefault="000530AF" w:rsidP="00406329">
            <w:pPr>
              <w:rPr>
                <w:rFonts w:ascii="Arial" w:hAnsi="Arial" w:cs="Arial"/>
                <w:color w:val="445566"/>
              </w:rPr>
            </w:pPr>
            <w:r w:rsidRPr="009B3709">
              <w:rPr>
                <w:rFonts w:ascii="Arial" w:hAnsi="Arial" w:cs="Arial"/>
                <w:color w:val="445566"/>
              </w:rPr>
              <w:t xml:space="preserve">Building canteen </w:t>
            </w:r>
          </w:p>
        </w:tc>
        <w:tc>
          <w:tcPr>
            <w:tcW w:w="1503" w:type="dxa"/>
          </w:tcPr>
          <w:p w14:paraId="6EB3C63A" w14:textId="290ABD2F" w:rsidR="000530AF" w:rsidRPr="009B3709" w:rsidRDefault="000530AF" w:rsidP="00406329">
            <w:pPr>
              <w:rPr>
                <w:rFonts w:ascii="Arial" w:hAnsi="Arial" w:cs="Arial"/>
                <w:color w:val="445566"/>
              </w:rPr>
            </w:pPr>
            <w:r w:rsidRPr="009B3709">
              <w:rPr>
                <w:rFonts w:ascii="Arial" w:hAnsi="Arial" w:cs="Arial"/>
                <w:color w:val="445566"/>
              </w:rPr>
              <w:t xml:space="preserve">Building kitchen </w:t>
            </w:r>
          </w:p>
        </w:tc>
        <w:tc>
          <w:tcPr>
            <w:tcW w:w="1503" w:type="dxa"/>
          </w:tcPr>
          <w:p w14:paraId="01C88FC4" w14:textId="2AF965DF" w:rsidR="000530AF" w:rsidRPr="009B3709" w:rsidRDefault="000530AF" w:rsidP="00406329">
            <w:pPr>
              <w:rPr>
                <w:rFonts w:ascii="Arial" w:hAnsi="Arial" w:cs="Arial"/>
                <w:color w:val="445566"/>
              </w:rPr>
            </w:pPr>
            <w:r w:rsidRPr="009B3709">
              <w:rPr>
                <w:rFonts w:ascii="Arial" w:hAnsi="Arial" w:cs="Arial"/>
                <w:color w:val="445566"/>
              </w:rPr>
              <w:t xml:space="preserve">Building sitting area </w:t>
            </w:r>
          </w:p>
        </w:tc>
        <w:tc>
          <w:tcPr>
            <w:tcW w:w="1503" w:type="dxa"/>
          </w:tcPr>
          <w:p w14:paraId="06400CE0" w14:textId="19DFD2C7" w:rsidR="000530AF" w:rsidRPr="009B3709" w:rsidRDefault="000530AF" w:rsidP="00406329">
            <w:pPr>
              <w:rPr>
                <w:rFonts w:ascii="Arial" w:hAnsi="Arial" w:cs="Arial"/>
                <w:color w:val="445566"/>
              </w:rPr>
            </w:pPr>
            <w:r w:rsidRPr="009B3709">
              <w:rPr>
                <w:rFonts w:ascii="Arial" w:hAnsi="Arial" w:cs="Arial"/>
                <w:color w:val="445566"/>
              </w:rPr>
              <w:t xml:space="preserve">Building storeroom </w:t>
            </w:r>
          </w:p>
        </w:tc>
        <w:tc>
          <w:tcPr>
            <w:tcW w:w="1503" w:type="dxa"/>
          </w:tcPr>
          <w:p w14:paraId="623AA978" w14:textId="2E22BD68" w:rsidR="000530AF" w:rsidRPr="009B3709" w:rsidRDefault="000530AF" w:rsidP="00406329">
            <w:pPr>
              <w:rPr>
                <w:rFonts w:ascii="Arial" w:hAnsi="Arial" w:cs="Arial"/>
                <w:color w:val="445566"/>
              </w:rPr>
            </w:pPr>
            <w:r w:rsidRPr="009B3709">
              <w:rPr>
                <w:rFonts w:ascii="Arial" w:hAnsi="Arial" w:cs="Arial"/>
                <w:color w:val="445566"/>
              </w:rPr>
              <w:t xml:space="preserve">Create menu </w:t>
            </w:r>
          </w:p>
        </w:tc>
      </w:tr>
      <w:tr w:rsidR="000530AF" w:rsidRPr="009B3709" w14:paraId="54CFFCE7" w14:textId="77777777" w:rsidTr="00A97674">
        <w:tc>
          <w:tcPr>
            <w:tcW w:w="1502" w:type="dxa"/>
          </w:tcPr>
          <w:p w14:paraId="105777C1" w14:textId="05C9103B" w:rsidR="000530AF" w:rsidRPr="009B3709" w:rsidRDefault="000530AF" w:rsidP="00406329">
            <w:pPr>
              <w:rPr>
                <w:rFonts w:ascii="Arial" w:hAnsi="Arial" w:cs="Arial"/>
                <w:color w:val="445566"/>
              </w:rPr>
            </w:pPr>
            <w:r w:rsidRPr="009B3709">
              <w:rPr>
                <w:rFonts w:ascii="Arial" w:hAnsi="Arial" w:cs="Arial"/>
                <w:color w:val="445566"/>
              </w:rPr>
              <w:t>1</w:t>
            </w:r>
          </w:p>
        </w:tc>
        <w:tc>
          <w:tcPr>
            <w:tcW w:w="1502" w:type="dxa"/>
          </w:tcPr>
          <w:p w14:paraId="0699D280" w14:textId="77777777" w:rsidR="000530AF" w:rsidRPr="009B3709" w:rsidRDefault="000530AF" w:rsidP="00406329">
            <w:pPr>
              <w:rPr>
                <w:rFonts w:ascii="Arial" w:hAnsi="Arial" w:cs="Arial"/>
                <w:color w:val="445566"/>
              </w:rPr>
            </w:pPr>
          </w:p>
        </w:tc>
        <w:tc>
          <w:tcPr>
            <w:tcW w:w="1503" w:type="dxa"/>
          </w:tcPr>
          <w:p w14:paraId="562D327E" w14:textId="77777777" w:rsidR="000530AF" w:rsidRPr="009B3709" w:rsidRDefault="000530AF" w:rsidP="00406329">
            <w:pPr>
              <w:rPr>
                <w:rFonts w:ascii="Arial" w:hAnsi="Arial" w:cs="Arial"/>
                <w:color w:val="445566"/>
              </w:rPr>
            </w:pPr>
          </w:p>
        </w:tc>
        <w:tc>
          <w:tcPr>
            <w:tcW w:w="1503" w:type="dxa"/>
          </w:tcPr>
          <w:p w14:paraId="1EF6FC3E" w14:textId="77777777" w:rsidR="000530AF" w:rsidRPr="009B3709" w:rsidRDefault="000530AF" w:rsidP="00406329">
            <w:pPr>
              <w:rPr>
                <w:rFonts w:ascii="Arial" w:hAnsi="Arial" w:cs="Arial"/>
                <w:color w:val="445566"/>
              </w:rPr>
            </w:pPr>
          </w:p>
        </w:tc>
        <w:tc>
          <w:tcPr>
            <w:tcW w:w="1503" w:type="dxa"/>
          </w:tcPr>
          <w:p w14:paraId="0437A2A8" w14:textId="77777777" w:rsidR="000530AF" w:rsidRPr="009B3709" w:rsidRDefault="000530AF" w:rsidP="00406329">
            <w:pPr>
              <w:rPr>
                <w:rFonts w:ascii="Arial" w:hAnsi="Arial" w:cs="Arial"/>
                <w:color w:val="445566"/>
              </w:rPr>
            </w:pPr>
          </w:p>
        </w:tc>
        <w:tc>
          <w:tcPr>
            <w:tcW w:w="1503" w:type="dxa"/>
            <w:shd w:val="clear" w:color="auto" w:fill="33CCCC"/>
          </w:tcPr>
          <w:p w14:paraId="6567A91F" w14:textId="77777777" w:rsidR="000530AF" w:rsidRPr="009B3709" w:rsidRDefault="000530AF" w:rsidP="00406329">
            <w:pPr>
              <w:rPr>
                <w:rFonts w:ascii="Arial" w:hAnsi="Arial" w:cs="Arial"/>
                <w:color w:val="445566"/>
              </w:rPr>
            </w:pPr>
          </w:p>
        </w:tc>
      </w:tr>
      <w:tr w:rsidR="000530AF" w:rsidRPr="009B3709" w14:paraId="3AA67F16" w14:textId="77777777" w:rsidTr="00A97674">
        <w:tc>
          <w:tcPr>
            <w:tcW w:w="1502" w:type="dxa"/>
          </w:tcPr>
          <w:p w14:paraId="4A26004F" w14:textId="0D806BEC" w:rsidR="000530AF" w:rsidRPr="009B3709" w:rsidRDefault="000530AF" w:rsidP="00406329">
            <w:pPr>
              <w:rPr>
                <w:rFonts w:ascii="Arial" w:hAnsi="Arial" w:cs="Arial"/>
                <w:color w:val="445566"/>
              </w:rPr>
            </w:pPr>
            <w:r w:rsidRPr="009B3709">
              <w:rPr>
                <w:rFonts w:ascii="Arial" w:hAnsi="Arial" w:cs="Arial"/>
                <w:color w:val="445566"/>
              </w:rPr>
              <w:t>2</w:t>
            </w:r>
          </w:p>
        </w:tc>
        <w:tc>
          <w:tcPr>
            <w:tcW w:w="1502" w:type="dxa"/>
            <w:shd w:val="clear" w:color="auto" w:fill="33CCCC"/>
          </w:tcPr>
          <w:p w14:paraId="2EE6C119" w14:textId="77777777" w:rsidR="000530AF" w:rsidRPr="009B3709" w:rsidRDefault="000530AF" w:rsidP="00406329">
            <w:pPr>
              <w:rPr>
                <w:rFonts w:ascii="Arial" w:hAnsi="Arial" w:cs="Arial"/>
                <w:color w:val="445566"/>
              </w:rPr>
            </w:pPr>
          </w:p>
        </w:tc>
        <w:tc>
          <w:tcPr>
            <w:tcW w:w="1503" w:type="dxa"/>
          </w:tcPr>
          <w:p w14:paraId="658AB339" w14:textId="77777777" w:rsidR="000530AF" w:rsidRPr="009B3709" w:rsidRDefault="000530AF" w:rsidP="00406329">
            <w:pPr>
              <w:rPr>
                <w:rFonts w:ascii="Arial" w:hAnsi="Arial" w:cs="Arial"/>
                <w:color w:val="445566"/>
              </w:rPr>
            </w:pPr>
          </w:p>
        </w:tc>
        <w:tc>
          <w:tcPr>
            <w:tcW w:w="1503" w:type="dxa"/>
            <w:shd w:val="clear" w:color="auto" w:fill="33CCCC"/>
          </w:tcPr>
          <w:p w14:paraId="150A7511" w14:textId="77777777" w:rsidR="000530AF" w:rsidRPr="009B3709" w:rsidRDefault="000530AF" w:rsidP="00406329">
            <w:pPr>
              <w:rPr>
                <w:rFonts w:ascii="Arial" w:hAnsi="Arial" w:cs="Arial"/>
                <w:color w:val="445566"/>
              </w:rPr>
            </w:pPr>
          </w:p>
        </w:tc>
        <w:tc>
          <w:tcPr>
            <w:tcW w:w="1503" w:type="dxa"/>
          </w:tcPr>
          <w:p w14:paraId="4D39BB1B" w14:textId="77777777" w:rsidR="000530AF" w:rsidRPr="009B3709" w:rsidRDefault="000530AF" w:rsidP="00406329">
            <w:pPr>
              <w:rPr>
                <w:rFonts w:ascii="Arial" w:hAnsi="Arial" w:cs="Arial"/>
                <w:color w:val="445566"/>
              </w:rPr>
            </w:pPr>
          </w:p>
        </w:tc>
        <w:tc>
          <w:tcPr>
            <w:tcW w:w="1503" w:type="dxa"/>
          </w:tcPr>
          <w:p w14:paraId="3ACBE1E9" w14:textId="77777777" w:rsidR="000530AF" w:rsidRPr="009B3709" w:rsidRDefault="000530AF" w:rsidP="00406329">
            <w:pPr>
              <w:rPr>
                <w:rFonts w:ascii="Arial" w:hAnsi="Arial" w:cs="Arial"/>
                <w:color w:val="445566"/>
              </w:rPr>
            </w:pPr>
          </w:p>
        </w:tc>
      </w:tr>
      <w:tr w:rsidR="000530AF" w:rsidRPr="009B3709" w14:paraId="4398730A" w14:textId="77777777" w:rsidTr="00A97674">
        <w:tc>
          <w:tcPr>
            <w:tcW w:w="1502" w:type="dxa"/>
          </w:tcPr>
          <w:p w14:paraId="206647DC" w14:textId="12B8F0F6" w:rsidR="000530AF" w:rsidRPr="009B3709" w:rsidRDefault="000530AF" w:rsidP="00406329">
            <w:pPr>
              <w:rPr>
                <w:rFonts w:ascii="Arial" w:hAnsi="Arial" w:cs="Arial"/>
                <w:color w:val="445566"/>
              </w:rPr>
            </w:pPr>
            <w:r w:rsidRPr="009B3709">
              <w:rPr>
                <w:rFonts w:ascii="Arial" w:hAnsi="Arial" w:cs="Arial"/>
                <w:color w:val="445566"/>
              </w:rPr>
              <w:t>3</w:t>
            </w:r>
          </w:p>
        </w:tc>
        <w:tc>
          <w:tcPr>
            <w:tcW w:w="1502" w:type="dxa"/>
          </w:tcPr>
          <w:p w14:paraId="0EDF86BC" w14:textId="77777777" w:rsidR="000530AF" w:rsidRPr="009B3709" w:rsidRDefault="000530AF" w:rsidP="00406329">
            <w:pPr>
              <w:rPr>
                <w:rFonts w:ascii="Arial" w:hAnsi="Arial" w:cs="Arial"/>
                <w:color w:val="445566"/>
              </w:rPr>
            </w:pPr>
          </w:p>
        </w:tc>
        <w:tc>
          <w:tcPr>
            <w:tcW w:w="1503" w:type="dxa"/>
            <w:shd w:val="clear" w:color="auto" w:fill="33CCCC"/>
          </w:tcPr>
          <w:p w14:paraId="30409C89" w14:textId="77777777" w:rsidR="000530AF" w:rsidRPr="009B3709" w:rsidRDefault="000530AF" w:rsidP="00406329">
            <w:pPr>
              <w:rPr>
                <w:rFonts w:ascii="Arial" w:hAnsi="Arial" w:cs="Arial"/>
                <w:color w:val="445566"/>
              </w:rPr>
            </w:pPr>
          </w:p>
        </w:tc>
        <w:tc>
          <w:tcPr>
            <w:tcW w:w="1503" w:type="dxa"/>
          </w:tcPr>
          <w:p w14:paraId="39C1FD20" w14:textId="77777777" w:rsidR="000530AF" w:rsidRPr="009B3709" w:rsidRDefault="000530AF" w:rsidP="00406329">
            <w:pPr>
              <w:rPr>
                <w:rFonts w:ascii="Arial" w:hAnsi="Arial" w:cs="Arial"/>
                <w:color w:val="445566"/>
              </w:rPr>
            </w:pPr>
          </w:p>
        </w:tc>
        <w:tc>
          <w:tcPr>
            <w:tcW w:w="1503" w:type="dxa"/>
          </w:tcPr>
          <w:p w14:paraId="621887CB" w14:textId="77777777" w:rsidR="000530AF" w:rsidRPr="009B3709" w:rsidRDefault="000530AF" w:rsidP="00406329">
            <w:pPr>
              <w:rPr>
                <w:rFonts w:ascii="Arial" w:hAnsi="Arial" w:cs="Arial"/>
                <w:color w:val="445566"/>
              </w:rPr>
            </w:pPr>
          </w:p>
        </w:tc>
        <w:tc>
          <w:tcPr>
            <w:tcW w:w="1503" w:type="dxa"/>
          </w:tcPr>
          <w:p w14:paraId="621E6869" w14:textId="77777777" w:rsidR="000530AF" w:rsidRPr="009B3709" w:rsidRDefault="000530AF" w:rsidP="00406329">
            <w:pPr>
              <w:rPr>
                <w:rFonts w:ascii="Arial" w:hAnsi="Arial" w:cs="Arial"/>
                <w:color w:val="445566"/>
              </w:rPr>
            </w:pPr>
          </w:p>
        </w:tc>
      </w:tr>
      <w:tr w:rsidR="000530AF" w:rsidRPr="009B3709" w14:paraId="2BF1C6AD" w14:textId="77777777" w:rsidTr="00A97674">
        <w:tc>
          <w:tcPr>
            <w:tcW w:w="1502" w:type="dxa"/>
          </w:tcPr>
          <w:p w14:paraId="4A8219E1" w14:textId="5C00D7FF" w:rsidR="000530AF" w:rsidRPr="009B3709" w:rsidRDefault="000530AF" w:rsidP="00406329">
            <w:pPr>
              <w:rPr>
                <w:rFonts w:ascii="Arial" w:hAnsi="Arial" w:cs="Arial"/>
                <w:color w:val="445566"/>
              </w:rPr>
            </w:pPr>
            <w:r w:rsidRPr="009B3709">
              <w:rPr>
                <w:rFonts w:ascii="Arial" w:hAnsi="Arial" w:cs="Arial"/>
                <w:color w:val="445566"/>
              </w:rPr>
              <w:t>4</w:t>
            </w:r>
          </w:p>
        </w:tc>
        <w:tc>
          <w:tcPr>
            <w:tcW w:w="1502" w:type="dxa"/>
          </w:tcPr>
          <w:p w14:paraId="7C279F02" w14:textId="77777777" w:rsidR="000530AF" w:rsidRPr="009B3709" w:rsidRDefault="000530AF" w:rsidP="00406329">
            <w:pPr>
              <w:rPr>
                <w:rFonts w:ascii="Arial" w:hAnsi="Arial" w:cs="Arial"/>
                <w:color w:val="445566"/>
              </w:rPr>
            </w:pPr>
          </w:p>
        </w:tc>
        <w:tc>
          <w:tcPr>
            <w:tcW w:w="1503" w:type="dxa"/>
          </w:tcPr>
          <w:p w14:paraId="170BFA81" w14:textId="77777777" w:rsidR="000530AF" w:rsidRPr="009B3709" w:rsidRDefault="000530AF" w:rsidP="00406329">
            <w:pPr>
              <w:rPr>
                <w:rFonts w:ascii="Arial" w:hAnsi="Arial" w:cs="Arial"/>
                <w:color w:val="445566"/>
              </w:rPr>
            </w:pPr>
          </w:p>
        </w:tc>
        <w:tc>
          <w:tcPr>
            <w:tcW w:w="1503" w:type="dxa"/>
          </w:tcPr>
          <w:p w14:paraId="4195D432" w14:textId="77777777" w:rsidR="000530AF" w:rsidRPr="009B3709" w:rsidRDefault="000530AF" w:rsidP="00406329">
            <w:pPr>
              <w:rPr>
                <w:rFonts w:ascii="Arial" w:hAnsi="Arial" w:cs="Arial"/>
                <w:color w:val="445566"/>
              </w:rPr>
            </w:pPr>
          </w:p>
        </w:tc>
        <w:tc>
          <w:tcPr>
            <w:tcW w:w="1503" w:type="dxa"/>
            <w:shd w:val="clear" w:color="auto" w:fill="33CCCC"/>
          </w:tcPr>
          <w:p w14:paraId="2BFA57E2" w14:textId="77777777" w:rsidR="000530AF" w:rsidRPr="009B3709" w:rsidRDefault="000530AF" w:rsidP="00406329">
            <w:pPr>
              <w:rPr>
                <w:rFonts w:ascii="Arial" w:hAnsi="Arial" w:cs="Arial"/>
                <w:color w:val="445566"/>
              </w:rPr>
            </w:pPr>
          </w:p>
        </w:tc>
        <w:tc>
          <w:tcPr>
            <w:tcW w:w="1503" w:type="dxa"/>
          </w:tcPr>
          <w:p w14:paraId="3E0A4B26" w14:textId="77777777" w:rsidR="000530AF" w:rsidRPr="009B3709" w:rsidRDefault="000530AF" w:rsidP="00406329">
            <w:pPr>
              <w:rPr>
                <w:rFonts w:ascii="Arial" w:hAnsi="Arial" w:cs="Arial"/>
                <w:color w:val="445566"/>
              </w:rPr>
            </w:pPr>
          </w:p>
        </w:tc>
      </w:tr>
      <w:tr w:rsidR="000530AF" w:rsidRPr="009B3709" w14:paraId="4ADC3B38" w14:textId="77777777" w:rsidTr="000530AF">
        <w:tc>
          <w:tcPr>
            <w:tcW w:w="1502" w:type="dxa"/>
          </w:tcPr>
          <w:p w14:paraId="755F9477" w14:textId="65EBDF10" w:rsidR="000530AF" w:rsidRPr="009B3709" w:rsidRDefault="000530AF" w:rsidP="00406329">
            <w:pPr>
              <w:rPr>
                <w:rFonts w:ascii="Arial" w:hAnsi="Arial" w:cs="Arial"/>
                <w:color w:val="445566"/>
              </w:rPr>
            </w:pPr>
            <w:r w:rsidRPr="009B3709">
              <w:rPr>
                <w:rFonts w:ascii="Arial" w:hAnsi="Arial" w:cs="Arial"/>
                <w:color w:val="445566"/>
              </w:rPr>
              <w:t>5</w:t>
            </w:r>
          </w:p>
        </w:tc>
        <w:tc>
          <w:tcPr>
            <w:tcW w:w="1502" w:type="dxa"/>
          </w:tcPr>
          <w:p w14:paraId="6ECF8D38" w14:textId="77777777" w:rsidR="000530AF" w:rsidRPr="009B3709" w:rsidRDefault="000530AF" w:rsidP="00406329">
            <w:pPr>
              <w:rPr>
                <w:rFonts w:ascii="Arial" w:hAnsi="Arial" w:cs="Arial"/>
                <w:color w:val="445566"/>
              </w:rPr>
            </w:pPr>
          </w:p>
        </w:tc>
        <w:tc>
          <w:tcPr>
            <w:tcW w:w="1503" w:type="dxa"/>
          </w:tcPr>
          <w:p w14:paraId="2B697E14" w14:textId="77777777" w:rsidR="000530AF" w:rsidRPr="009B3709" w:rsidRDefault="000530AF" w:rsidP="00406329">
            <w:pPr>
              <w:rPr>
                <w:rFonts w:ascii="Arial" w:hAnsi="Arial" w:cs="Arial"/>
                <w:color w:val="445566"/>
              </w:rPr>
            </w:pPr>
          </w:p>
        </w:tc>
        <w:tc>
          <w:tcPr>
            <w:tcW w:w="1503" w:type="dxa"/>
          </w:tcPr>
          <w:p w14:paraId="09168BED" w14:textId="77777777" w:rsidR="000530AF" w:rsidRPr="009B3709" w:rsidRDefault="000530AF" w:rsidP="00406329">
            <w:pPr>
              <w:rPr>
                <w:rFonts w:ascii="Arial" w:hAnsi="Arial" w:cs="Arial"/>
                <w:color w:val="445566"/>
              </w:rPr>
            </w:pPr>
          </w:p>
        </w:tc>
        <w:tc>
          <w:tcPr>
            <w:tcW w:w="1503" w:type="dxa"/>
          </w:tcPr>
          <w:p w14:paraId="4102C197" w14:textId="77777777" w:rsidR="000530AF" w:rsidRPr="009B3709" w:rsidRDefault="000530AF" w:rsidP="00406329">
            <w:pPr>
              <w:rPr>
                <w:rFonts w:ascii="Arial" w:hAnsi="Arial" w:cs="Arial"/>
                <w:color w:val="445566"/>
              </w:rPr>
            </w:pPr>
          </w:p>
        </w:tc>
        <w:tc>
          <w:tcPr>
            <w:tcW w:w="1503" w:type="dxa"/>
          </w:tcPr>
          <w:p w14:paraId="21C98411" w14:textId="77777777" w:rsidR="000530AF" w:rsidRPr="009B3709" w:rsidRDefault="000530AF" w:rsidP="00406329">
            <w:pPr>
              <w:rPr>
                <w:rFonts w:ascii="Arial" w:hAnsi="Arial" w:cs="Arial"/>
                <w:color w:val="445566"/>
              </w:rPr>
            </w:pPr>
          </w:p>
        </w:tc>
      </w:tr>
    </w:tbl>
    <w:p w14:paraId="3541F33D" w14:textId="77777777" w:rsidR="006D7BA0" w:rsidRPr="009B3709" w:rsidRDefault="006D7BA0" w:rsidP="00406329">
      <w:pPr>
        <w:rPr>
          <w:rFonts w:ascii="Arial" w:hAnsi="Arial" w:cs="Arial"/>
          <w:color w:val="445566"/>
        </w:rPr>
      </w:pPr>
    </w:p>
    <w:p w14:paraId="38203FD4" w14:textId="72FA898B" w:rsidR="00732EC1" w:rsidRPr="009B3709" w:rsidRDefault="00732EC1" w:rsidP="00406329">
      <w:pPr>
        <w:rPr>
          <w:rFonts w:ascii="Arial" w:hAnsi="Arial" w:cs="Arial"/>
          <w:color w:val="44546A" w:themeColor="text2"/>
        </w:rPr>
      </w:pPr>
    </w:p>
    <w:p w14:paraId="44B97C23" w14:textId="357093E6" w:rsidR="00E27946" w:rsidRPr="009B3709" w:rsidRDefault="009A3937" w:rsidP="00406329">
      <w:pPr>
        <w:rPr>
          <w:rFonts w:ascii="Arial" w:hAnsi="Arial" w:cs="Arial"/>
          <w:b/>
          <w:bCs/>
          <w:color w:val="44546A" w:themeColor="text2"/>
          <w:u w:val="single"/>
        </w:rPr>
      </w:pPr>
      <w:r w:rsidRPr="009B3709">
        <w:rPr>
          <w:rFonts w:ascii="Arial" w:hAnsi="Arial" w:cs="Arial"/>
          <w:b/>
          <w:bCs/>
          <w:color w:val="44546A" w:themeColor="text2"/>
          <w:u w:val="single"/>
        </w:rPr>
        <w:t>S</w:t>
      </w:r>
      <w:r w:rsidR="007C749A" w:rsidRPr="009B3709">
        <w:rPr>
          <w:rFonts w:ascii="Arial" w:hAnsi="Arial" w:cs="Arial"/>
          <w:b/>
          <w:bCs/>
          <w:color w:val="44546A" w:themeColor="text2"/>
          <w:u w:val="single"/>
        </w:rPr>
        <w:t xml:space="preserve">take </w:t>
      </w:r>
      <w:r w:rsidR="005A2E05" w:rsidRPr="009B3709">
        <w:rPr>
          <w:rFonts w:ascii="Arial" w:hAnsi="Arial" w:cs="Arial"/>
          <w:b/>
          <w:bCs/>
          <w:color w:val="44546A" w:themeColor="text2"/>
          <w:u w:val="single"/>
        </w:rPr>
        <w:t>holders’</w:t>
      </w:r>
      <w:r w:rsidR="007C749A" w:rsidRPr="009B3709">
        <w:rPr>
          <w:rFonts w:ascii="Arial" w:hAnsi="Arial" w:cs="Arial"/>
          <w:b/>
          <w:bCs/>
          <w:color w:val="44546A" w:themeColor="text2"/>
          <w:u w:val="single"/>
        </w:rPr>
        <w:t xml:space="preserve"> communication plan </w:t>
      </w:r>
    </w:p>
    <w:tbl>
      <w:tblPr>
        <w:tblpPr w:leftFromText="180" w:rightFromText="180" w:vertAnchor="text" w:horzAnchor="margin" w:tblpY="218"/>
        <w:tblW w:w="91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017"/>
        <w:gridCol w:w="1694"/>
        <w:gridCol w:w="1865"/>
        <w:gridCol w:w="3619"/>
      </w:tblGrid>
      <w:tr w:rsidR="005A2E05" w:rsidRPr="005A2E05" w14:paraId="2E1EEC2C" w14:textId="77777777" w:rsidTr="005A2E05">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410386D4" w14:textId="77777777" w:rsidR="005A2E05" w:rsidRPr="005A2E05" w:rsidRDefault="005A2E05" w:rsidP="005A2E05">
            <w:pPr>
              <w:spacing w:after="0" w:line="240" w:lineRule="auto"/>
              <w:jc w:val="center"/>
              <w:rPr>
                <w:rFonts w:ascii="Arial" w:eastAsia="Times New Roman" w:hAnsi="Arial" w:cs="Arial"/>
                <w:b/>
                <w:bCs/>
                <w:color w:val="374151"/>
                <w:kern w:val="0"/>
                <w:lang w:eastAsia="en-GB"/>
                <w14:ligatures w14:val="none"/>
              </w:rPr>
            </w:pPr>
            <w:r w:rsidRPr="005A2E05">
              <w:rPr>
                <w:rFonts w:ascii="Arial" w:eastAsia="Times New Roman" w:hAnsi="Arial" w:cs="Arial"/>
                <w:b/>
                <w:bCs/>
                <w:color w:val="374151"/>
                <w:kern w:val="0"/>
                <w:lang w:eastAsia="en-GB"/>
                <w14:ligatures w14:val="none"/>
              </w:rPr>
              <w:lastRenderedPageBreak/>
              <w:t>Stakeholder Group</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3F584A02" w14:textId="77777777" w:rsidR="005A2E05" w:rsidRPr="005A2E05" w:rsidRDefault="005A2E05" w:rsidP="005A2E05">
            <w:pPr>
              <w:spacing w:after="0" w:line="240" w:lineRule="auto"/>
              <w:jc w:val="center"/>
              <w:rPr>
                <w:rFonts w:ascii="Arial" w:eastAsia="Times New Roman" w:hAnsi="Arial" w:cs="Arial"/>
                <w:b/>
                <w:bCs/>
                <w:color w:val="374151"/>
                <w:kern w:val="0"/>
                <w:lang w:eastAsia="en-GB"/>
                <w14:ligatures w14:val="none"/>
              </w:rPr>
            </w:pPr>
            <w:r w:rsidRPr="005A2E05">
              <w:rPr>
                <w:rFonts w:ascii="Arial" w:eastAsia="Times New Roman" w:hAnsi="Arial" w:cs="Arial"/>
                <w:b/>
                <w:bCs/>
                <w:color w:val="374151"/>
                <w:kern w:val="0"/>
                <w:lang w:eastAsia="en-GB"/>
                <w14:ligatures w14:val="none"/>
              </w:rPr>
              <w:t>Level of Interest</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391C0425" w14:textId="77777777" w:rsidR="005A2E05" w:rsidRPr="005A2E05" w:rsidRDefault="005A2E05" w:rsidP="005A2E05">
            <w:pPr>
              <w:spacing w:after="0" w:line="240" w:lineRule="auto"/>
              <w:jc w:val="center"/>
              <w:rPr>
                <w:rFonts w:ascii="Arial" w:eastAsia="Times New Roman" w:hAnsi="Arial" w:cs="Arial"/>
                <w:b/>
                <w:bCs/>
                <w:color w:val="374151"/>
                <w:kern w:val="0"/>
                <w:lang w:eastAsia="en-GB"/>
                <w14:ligatures w14:val="none"/>
              </w:rPr>
            </w:pPr>
            <w:r w:rsidRPr="005A2E05">
              <w:rPr>
                <w:rFonts w:ascii="Arial" w:eastAsia="Times New Roman" w:hAnsi="Arial" w:cs="Arial"/>
                <w:b/>
                <w:bCs/>
                <w:color w:val="374151"/>
                <w:kern w:val="0"/>
                <w:lang w:eastAsia="en-GB"/>
                <w14:ligatures w14:val="none"/>
              </w:rPr>
              <w:t>Level of Influence</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02D7DBFB" w14:textId="77777777" w:rsidR="005A2E05" w:rsidRPr="005A2E05" w:rsidRDefault="005A2E05" w:rsidP="005A2E05">
            <w:pPr>
              <w:spacing w:after="0" w:line="240" w:lineRule="auto"/>
              <w:jc w:val="center"/>
              <w:rPr>
                <w:rFonts w:ascii="Arial" w:eastAsia="Times New Roman" w:hAnsi="Arial" w:cs="Arial"/>
                <w:b/>
                <w:bCs/>
                <w:color w:val="374151"/>
                <w:kern w:val="0"/>
                <w:lang w:eastAsia="en-GB"/>
                <w14:ligatures w14:val="none"/>
              </w:rPr>
            </w:pPr>
            <w:r w:rsidRPr="005A2E05">
              <w:rPr>
                <w:rFonts w:ascii="Arial" w:eastAsia="Times New Roman" w:hAnsi="Arial" w:cs="Arial"/>
                <w:b/>
                <w:bCs/>
                <w:color w:val="374151"/>
                <w:kern w:val="0"/>
                <w:lang w:eastAsia="en-GB"/>
                <w14:ligatures w14:val="none"/>
              </w:rPr>
              <w:t>Communication Strategy</w:t>
            </w:r>
          </w:p>
        </w:tc>
      </w:tr>
      <w:tr w:rsidR="005A2E05" w:rsidRPr="005A2E05" w14:paraId="47923DD9" w14:textId="77777777" w:rsidTr="005A2E05">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3573278"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Owners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338184E"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High</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A096C22"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High</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668641AB"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Monthly meetings, reports</w:t>
            </w:r>
          </w:p>
        </w:tc>
      </w:tr>
      <w:tr w:rsidR="005A2E05" w:rsidRPr="005A2E05" w14:paraId="40FD8331" w14:textId="77777777" w:rsidTr="005A2E05">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05B89EB"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Managers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2C6DF46"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High</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27077A5"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High</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2FAAA80B"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Weekly team briefings</w:t>
            </w:r>
          </w:p>
        </w:tc>
      </w:tr>
      <w:tr w:rsidR="005A2E05" w:rsidRPr="005A2E05" w14:paraId="4B65F034" w14:textId="77777777" w:rsidTr="005A2E05">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89ECD6F"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Staff</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F3C04F9"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Medium</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C97A2A5"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Medium</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004753C9"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Email updates, staff meetings</w:t>
            </w:r>
          </w:p>
        </w:tc>
      </w:tr>
      <w:tr w:rsidR="005A2E05" w:rsidRPr="005A2E05" w14:paraId="4902F230" w14:textId="77777777" w:rsidTr="005A2E05">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20BCDED9"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Customers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8BDF889"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High</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AF4611B"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Low</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0C3E31A3"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Social media updates, newsletters</w:t>
            </w:r>
          </w:p>
        </w:tc>
      </w:tr>
      <w:tr w:rsidR="005A2E05" w:rsidRPr="005A2E05" w14:paraId="12E5AC42" w14:textId="77777777" w:rsidTr="005A2E05">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1111E937"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Suppliers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72CAB49"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Medium</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7B3F43A"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Medium</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1DAD0D58"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Periodic updates, supplier meetings</w:t>
            </w:r>
          </w:p>
        </w:tc>
      </w:tr>
      <w:tr w:rsidR="005A2E05" w:rsidRPr="005A2E05" w14:paraId="6E96A7CD" w14:textId="77777777" w:rsidTr="005A2E05">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100E17CD"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Local Community</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7B3D351"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Medium</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8BE749D"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High</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5D8C68A0" w14:textId="77777777" w:rsidR="005A2E05" w:rsidRPr="005A2E05" w:rsidRDefault="005A2E05" w:rsidP="005A2E05">
            <w:pPr>
              <w:spacing w:after="0" w:line="240" w:lineRule="auto"/>
              <w:rPr>
                <w:rFonts w:ascii="Arial" w:eastAsia="Times New Roman" w:hAnsi="Arial" w:cs="Arial"/>
                <w:color w:val="374151"/>
                <w:kern w:val="0"/>
                <w:lang w:eastAsia="en-GB"/>
                <w14:ligatures w14:val="none"/>
              </w:rPr>
            </w:pPr>
            <w:r w:rsidRPr="005A2E05">
              <w:rPr>
                <w:rFonts w:ascii="Arial" w:eastAsia="Times New Roman" w:hAnsi="Arial" w:cs="Arial"/>
                <w:color w:val="374151"/>
                <w:kern w:val="0"/>
                <w:lang w:eastAsia="en-GB"/>
                <w14:ligatures w14:val="none"/>
              </w:rPr>
              <w:t>Community events, local news outlets</w:t>
            </w:r>
          </w:p>
        </w:tc>
      </w:tr>
    </w:tbl>
    <w:p w14:paraId="30332CF0" w14:textId="77777777" w:rsidR="005A2E05" w:rsidRPr="009B3709" w:rsidRDefault="005A2E05" w:rsidP="00406329">
      <w:pPr>
        <w:rPr>
          <w:rFonts w:ascii="Arial" w:hAnsi="Arial" w:cs="Arial"/>
          <w:color w:val="44546A" w:themeColor="text2"/>
        </w:rPr>
      </w:pPr>
    </w:p>
    <w:p w14:paraId="6228BA0F" w14:textId="77777777" w:rsidR="00E27946" w:rsidRPr="009B3709" w:rsidRDefault="00E27946" w:rsidP="00E27946">
      <w:pPr>
        <w:rPr>
          <w:rFonts w:ascii="Arial" w:hAnsi="Arial" w:cs="Arial"/>
          <w:b/>
          <w:bCs/>
          <w:u w:val="single"/>
        </w:rPr>
      </w:pPr>
    </w:p>
    <w:p w14:paraId="7524BBFE" w14:textId="3ECC606B" w:rsidR="00E35FDD" w:rsidRPr="009B3709" w:rsidRDefault="00322F10" w:rsidP="00E27946">
      <w:pPr>
        <w:rPr>
          <w:rFonts w:ascii="Arial" w:hAnsi="Arial" w:cs="Arial"/>
          <w:b/>
          <w:bCs/>
          <w:u w:val="single"/>
        </w:rPr>
      </w:pPr>
      <w:r w:rsidRPr="009B3709">
        <w:rPr>
          <w:rFonts w:ascii="Arial" w:hAnsi="Arial" w:cs="Arial"/>
          <w:b/>
          <w:bCs/>
          <w:u w:val="single"/>
        </w:rPr>
        <w:t>Budget:</w:t>
      </w:r>
    </w:p>
    <w:p w14:paraId="34ACF00F" w14:textId="11751BAD" w:rsidR="00322F10" w:rsidRPr="009B3709" w:rsidRDefault="00322F10" w:rsidP="00E27946">
      <w:pPr>
        <w:rPr>
          <w:rFonts w:ascii="Arial" w:hAnsi="Arial" w:cs="Arial"/>
          <w:b/>
          <w:bCs/>
          <w:u w:val="single"/>
        </w:rPr>
      </w:pPr>
      <w:r w:rsidRPr="009B3709">
        <w:rPr>
          <w:rFonts w:ascii="Arial" w:hAnsi="Arial" w:cs="Arial"/>
          <w:b/>
          <w:bCs/>
          <w:u w:val="single"/>
        </w:rPr>
        <w:t>Total figure - £220,000</w:t>
      </w:r>
    </w:p>
    <w:tbl>
      <w:tblPr>
        <w:tblStyle w:val="TableGrid"/>
        <w:tblW w:w="0" w:type="auto"/>
        <w:tblLook w:val="04A0" w:firstRow="1" w:lastRow="0" w:firstColumn="1" w:lastColumn="0" w:noHBand="0" w:noVBand="1"/>
      </w:tblPr>
      <w:tblGrid>
        <w:gridCol w:w="4508"/>
        <w:gridCol w:w="4508"/>
      </w:tblGrid>
      <w:tr w:rsidR="00E35FDD" w:rsidRPr="009B3709" w14:paraId="2F1FD2DA" w14:textId="77777777" w:rsidTr="00E35FDD">
        <w:tc>
          <w:tcPr>
            <w:tcW w:w="4508" w:type="dxa"/>
          </w:tcPr>
          <w:p w14:paraId="7DB3A6FB" w14:textId="195EFEB1" w:rsidR="00E35FDD" w:rsidRPr="009B3709" w:rsidRDefault="00322F10" w:rsidP="00E27946">
            <w:pPr>
              <w:rPr>
                <w:rFonts w:ascii="Arial" w:hAnsi="Arial" w:cs="Arial"/>
              </w:rPr>
            </w:pPr>
            <w:r w:rsidRPr="009B3709">
              <w:rPr>
                <w:rFonts w:ascii="Arial" w:hAnsi="Arial" w:cs="Arial"/>
              </w:rPr>
              <w:t>Expenses</w:t>
            </w:r>
          </w:p>
        </w:tc>
        <w:tc>
          <w:tcPr>
            <w:tcW w:w="4508" w:type="dxa"/>
          </w:tcPr>
          <w:p w14:paraId="7019F6D9" w14:textId="76EAF436" w:rsidR="00E35FDD" w:rsidRPr="009B3709" w:rsidRDefault="00322F10" w:rsidP="00E27946">
            <w:pPr>
              <w:rPr>
                <w:rFonts w:ascii="Arial" w:hAnsi="Arial" w:cs="Arial"/>
              </w:rPr>
            </w:pPr>
            <w:r w:rsidRPr="009B3709">
              <w:rPr>
                <w:rFonts w:ascii="Arial" w:hAnsi="Arial" w:cs="Arial"/>
              </w:rPr>
              <w:t>£80,000</w:t>
            </w:r>
          </w:p>
        </w:tc>
      </w:tr>
      <w:tr w:rsidR="00E35FDD" w:rsidRPr="009B3709" w14:paraId="5D797104" w14:textId="77777777" w:rsidTr="00E35FDD">
        <w:tc>
          <w:tcPr>
            <w:tcW w:w="4508" w:type="dxa"/>
          </w:tcPr>
          <w:p w14:paraId="72E8BDF3" w14:textId="08BAED9B" w:rsidR="00E35FDD" w:rsidRPr="009B3709" w:rsidRDefault="00322F10" w:rsidP="00E27946">
            <w:pPr>
              <w:rPr>
                <w:rFonts w:ascii="Arial" w:hAnsi="Arial" w:cs="Arial"/>
              </w:rPr>
            </w:pPr>
            <w:r w:rsidRPr="009B3709">
              <w:rPr>
                <w:rFonts w:ascii="Arial" w:hAnsi="Arial" w:cs="Arial"/>
              </w:rPr>
              <w:t>Branding</w:t>
            </w:r>
          </w:p>
        </w:tc>
        <w:tc>
          <w:tcPr>
            <w:tcW w:w="4508" w:type="dxa"/>
          </w:tcPr>
          <w:p w14:paraId="65CBFB6D" w14:textId="3E21B40E" w:rsidR="00E35FDD" w:rsidRPr="009B3709" w:rsidRDefault="00322F10" w:rsidP="00E27946">
            <w:pPr>
              <w:rPr>
                <w:rFonts w:ascii="Arial" w:hAnsi="Arial" w:cs="Arial"/>
              </w:rPr>
            </w:pPr>
            <w:r w:rsidRPr="009B3709">
              <w:rPr>
                <w:rFonts w:ascii="Arial" w:hAnsi="Arial" w:cs="Arial"/>
              </w:rPr>
              <w:t>£10,000</w:t>
            </w:r>
          </w:p>
        </w:tc>
      </w:tr>
      <w:tr w:rsidR="00E35FDD" w:rsidRPr="009B3709" w14:paraId="43914613" w14:textId="77777777" w:rsidTr="00E35FDD">
        <w:tc>
          <w:tcPr>
            <w:tcW w:w="4508" w:type="dxa"/>
          </w:tcPr>
          <w:p w14:paraId="16F1A04A" w14:textId="25C74FC0" w:rsidR="00E35FDD" w:rsidRPr="009B3709" w:rsidRDefault="00322F10" w:rsidP="00E27946">
            <w:pPr>
              <w:rPr>
                <w:rFonts w:ascii="Arial" w:hAnsi="Arial" w:cs="Arial"/>
              </w:rPr>
            </w:pPr>
            <w:r w:rsidRPr="009B3709">
              <w:rPr>
                <w:rFonts w:ascii="Arial" w:hAnsi="Arial" w:cs="Arial"/>
              </w:rPr>
              <w:t>License &amp; Permits</w:t>
            </w:r>
          </w:p>
        </w:tc>
        <w:tc>
          <w:tcPr>
            <w:tcW w:w="4508" w:type="dxa"/>
          </w:tcPr>
          <w:p w14:paraId="4E9EF7B2" w14:textId="0B2AFC7C" w:rsidR="00E35FDD" w:rsidRPr="009B3709" w:rsidRDefault="00322F10" w:rsidP="00E27946">
            <w:pPr>
              <w:rPr>
                <w:rFonts w:ascii="Arial" w:hAnsi="Arial" w:cs="Arial"/>
              </w:rPr>
            </w:pPr>
            <w:r w:rsidRPr="009B3709">
              <w:rPr>
                <w:rFonts w:ascii="Arial" w:hAnsi="Arial" w:cs="Arial"/>
              </w:rPr>
              <w:t>£20,000</w:t>
            </w:r>
          </w:p>
        </w:tc>
      </w:tr>
      <w:tr w:rsidR="00E35FDD" w:rsidRPr="009B3709" w14:paraId="75B2677C" w14:textId="77777777" w:rsidTr="00E35FDD">
        <w:tc>
          <w:tcPr>
            <w:tcW w:w="4508" w:type="dxa"/>
          </w:tcPr>
          <w:p w14:paraId="373A1BA6" w14:textId="59B7FD95" w:rsidR="00E35FDD" w:rsidRPr="009B3709" w:rsidRDefault="00322F10" w:rsidP="00E27946">
            <w:pPr>
              <w:rPr>
                <w:rFonts w:ascii="Arial" w:hAnsi="Arial" w:cs="Arial"/>
              </w:rPr>
            </w:pPr>
            <w:r w:rsidRPr="009B3709">
              <w:rPr>
                <w:rFonts w:ascii="Arial" w:hAnsi="Arial" w:cs="Arial"/>
              </w:rPr>
              <w:t>Staff Training</w:t>
            </w:r>
          </w:p>
        </w:tc>
        <w:tc>
          <w:tcPr>
            <w:tcW w:w="4508" w:type="dxa"/>
          </w:tcPr>
          <w:p w14:paraId="4B43737D" w14:textId="5887C291" w:rsidR="00E35FDD" w:rsidRPr="009B3709" w:rsidRDefault="00322F10" w:rsidP="00E27946">
            <w:pPr>
              <w:rPr>
                <w:rFonts w:ascii="Arial" w:hAnsi="Arial" w:cs="Arial"/>
              </w:rPr>
            </w:pPr>
            <w:r w:rsidRPr="009B3709">
              <w:rPr>
                <w:rFonts w:ascii="Arial" w:hAnsi="Arial" w:cs="Arial"/>
              </w:rPr>
              <w:t>£10,000</w:t>
            </w:r>
          </w:p>
        </w:tc>
      </w:tr>
      <w:tr w:rsidR="00E35FDD" w:rsidRPr="009B3709" w14:paraId="72320743" w14:textId="77777777" w:rsidTr="00E35FDD">
        <w:tc>
          <w:tcPr>
            <w:tcW w:w="4508" w:type="dxa"/>
          </w:tcPr>
          <w:p w14:paraId="58390186" w14:textId="76784C26" w:rsidR="00E35FDD" w:rsidRPr="009B3709" w:rsidRDefault="00322F10" w:rsidP="00E27946">
            <w:pPr>
              <w:rPr>
                <w:rFonts w:ascii="Arial" w:hAnsi="Arial" w:cs="Arial"/>
              </w:rPr>
            </w:pPr>
            <w:r w:rsidRPr="009B3709">
              <w:rPr>
                <w:rFonts w:ascii="Arial" w:hAnsi="Arial" w:cs="Arial"/>
              </w:rPr>
              <w:t xml:space="preserve">Construction of the Building </w:t>
            </w:r>
          </w:p>
        </w:tc>
        <w:tc>
          <w:tcPr>
            <w:tcW w:w="4508" w:type="dxa"/>
          </w:tcPr>
          <w:p w14:paraId="1DFC46BA" w14:textId="769CBBBC" w:rsidR="00E35FDD" w:rsidRPr="009B3709" w:rsidRDefault="00322F10" w:rsidP="00E27946">
            <w:pPr>
              <w:rPr>
                <w:rFonts w:ascii="Arial" w:hAnsi="Arial" w:cs="Arial"/>
              </w:rPr>
            </w:pPr>
            <w:r w:rsidRPr="009B3709">
              <w:rPr>
                <w:rFonts w:ascii="Arial" w:hAnsi="Arial" w:cs="Arial"/>
              </w:rPr>
              <w:t>£80,000</w:t>
            </w:r>
          </w:p>
        </w:tc>
      </w:tr>
    </w:tbl>
    <w:p w14:paraId="3C2FABAE" w14:textId="77777777" w:rsidR="009618A3" w:rsidRPr="009B3709" w:rsidRDefault="009618A3">
      <w:pPr>
        <w:rPr>
          <w:rFonts w:ascii="Arial" w:hAnsi="Arial" w:cs="Arial"/>
        </w:rPr>
      </w:pPr>
    </w:p>
    <w:p w14:paraId="2C51B251" w14:textId="77777777" w:rsidR="003D64BC" w:rsidRPr="009B3709" w:rsidRDefault="003D64BC">
      <w:pPr>
        <w:rPr>
          <w:rFonts w:ascii="Arial" w:hAnsi="Arial" w:cs="Arial"/>
          <w:b/>
          <w:bCs/>
          <w:u w:val="single"/>
        </w:rPr>
      </w:pPr>
    </w:p>
    <w:p w14:paraId="3418EC84" w14:textId="281442C1" w:rsidR="00E35FDD" w:rsidRPr="009B3709" w:rsidRDefault="00322F10">
      <w:pPr>
        <w:rPr>
          <w:rFonts w:ascii="Arial" w:hAnsi="Arial" w:cs="Arial"/>
          <w:b/>
          <w:bCs/>
          <w:u w:val="single"/>
        </w:rPr>
      </w:pPr>
      <w:r w:rsidRPr="009B3709">
        <w:rPr>
          <w:rFonts w:ascii="Arial" w:hAnsi="Arial" w:cs="Arial"/>
          <w:b/>
          <w:bCs/>
          <w:u w:val="single"/>
        </w:rPr>
        <w:t>Execution</w:t>
      </w:r>
    </w:p>
    <w:p w14:paraId="59672F9D" w14:textId="5F011710" w:rsidR="003D64BC" w:rsidRPr="009B3709" w:rsidRDefault="003D64BC">
      <w:pPr>
        <w:rPr>
          <w:rFonts w:ascii="Arial" w:hAnsi="Arial" w:cs="Arial"/>
        </w:rPr>
      </w:pPr>
      <w:r w:rsidRPr="009B3709">
        <w:rPr>
          <w:rFonts w:ascii="Arial" w:hAnsi="Arial" w:cs="Arial"/>
        </w:rPr>
        <w:t>These are the elements of these subject.</w:t>
      </w:r>
    </w:p>
    <w:p w14:paraId="4EDD843A" w14:textId="10D212F1" w:rsidR="003D64BC" w:rsidRPr="009B3709" w:rsidRDefault="003D64BC" w:rsidP="003D64BC">
      <w:pPr>
        <w:pStyle w:val="ListParagraph"/>
        <w:numPr>
          <w:ilvl w:val="0"/>
          <w:numId w:val="6"/>
        </w:numPr>
        <w:rPr>
          <w:rFonts w:ascii="Arial" w:hAnsi="Arial" w:cs="Arial"/>
        </w:rPr>
      </w:pPr>
      <w:r w:rsidRPr="009B3709">
        <w:rPr>
          <w:rFonts w:ascii="Arial" w:hAnsi="Arial" w:cs="Arial"/>
        </w:rPr>
        <w:t>Risk management</w:t>
      </w:r>
    </w:p>
    <w:p w14:paraId="17C2981A" w14:textId="594710A8" w:rsidR="003D64BC" w:rsidRPr="009B3709" w:rsidRDefault="003D64BC" w:rsidP="003D64BC">
      <w:pPr>
        <w:pStyle w:val="ListParagraph"/>
        <w:numPr>
          <w:ilvl w:val="0"/>
          <w:numId w:val="6"/>
        </w:numPr>
        <w:rPr>
          <w:rFonts w:ascii="Arial" w:hAnsi="Arial" w:cs="Arial"/>
        </w:rPr>
      </w:pPr>
      <w:r w:rsidRPr="009B3709">
        <w:rPr>
          <w:rFonts w:ascii="Arial" w:hAnsi="Arial" w:cs="Arial"/>
        </w:rPr>
        <w:t>Communication Team Management</w:t>
      </w:r>
    </w:p>
    <w:p w14:paraId="23AB7E2C" w14:textId="09ECA5EB" w:rsidR="003D64BC" w:rsidRPr="009B3709" w:rsidRDefault="003D64BC" w:rsidP="003D64BC">
      <w:pPr>
        <w:pStyle w:val="ListParagraph"/>
        <w:numPr>
          <w:ilvl w:val="0"/>
          <w:numId w:val="6"/>
        </w:numPr>
        <w:rPr>
          <w:rFonts w:ascii="Arial" w:hAnsi="Arial" w:cs="Arial"/>
        </w:rPr>
      </w:pPr>
      <w:r w:rsidRPr="009B3709">
        <w:rPr>
          <w:rFonts w:ascii="Arial" w:hAnsi="Arial" w:cs="Arial"/>
        </w:rPr>
        <w:t>Resource Allocation</w:t>
      </w:r>
    </w:p>
    <w:p w14:paraId="4157D60F" w14:textId="602CB18B" w:rsidR="00322F10" w:rsidRPr="009B3709" w:rsidRDefault="003D64BC" w:rsidP="003D64BC">
      <w:pPr>
        <w:pStyle w:val="ListParagraph"/>
        <w:numPr>
          <w:ilvl w:val="0"/>
          <w:numId w:val="6"/>
        </w:numPr>
        <w:rPr>
          <w:rFonts w:ascii="Arial" w:hAnsi="Arial" w:cs="Arial"/>
          <w:b/>
          <w:bCs/>
        </w:rPr>
      </w:pPr>
      <w:r w:rsidRPr="009B3709">
        <w:rPr>
          <w:rFonts w:ascii="Arial" w:hAnsi="Arial" w:cs="Arial"/>
        </w:rPr>
        <w:t xml:space="preserve">Conflict resolution </w:t>
      </w:r>
    </w:p>
    <w:p w14:paraId="761634F2" w14:textId="77777777" w:rsidR="009105AE" w:rsidRPr="009B3709" w:rsidRDefault="009105AE" w:rsidP="009105AE">
      <w:pPr>
        <w:rPr>
          <w:rFonts w:ascii="Arial" w:hAnsi="Arial" w:cs="Arial"/>
          <w:b/>
          <w:bCs/>
        </w:rPr>
      </w:pPr>
    </w:p>
    <w:p w14:paraId="74DFE00B" w14:textId="2EE3F8EF" w:rsidR="009105AE" w:rsidRPr="009B3709" w:rsidRDefault="009105AE" w:rsidP="009105AE">
      <w:pPr>
        <w:rPr>
          <w:rFonts w:ascii="Arial" w:hAnsi="Arial" w:cs="Arial"/>
        </w:rPr>
      </w:pPr>
      <w:r w:rsidRPr="009B3709">
        <w:rPr>
          <w:rFonts w:ascii="Arial" w:hAnsi="Arial" w:cs="Arial"/>
          <w:b/>
          <w:bCs/>
        </w:rPr>
        <w:t>Risk analysis:</w:t>
      </w:r>
      <w:r w:rsidRPr="009B3709">
        <w:rPr>
          <w:rFonts w:ascii="Arial" w:hAnsi="Arial" w:cs="Arial"/>
        </w:rPr>
        <w:t xml:space="preserve"> In our project / restaurant I have identified some risk and solution. </w:t>
      </w:r>
    </w:p>
    <w:p w14:paraId="4607B28B" w14:textId="06C5528E" w:rsidR="009105AE" w:rsidRPr="009B3709" w:rsidRDefault="009105AE" w:rsidP="009105AE">
      <w:pPr>
        <w:rPr>
          <w:rFonts w:ascii="Arial" w:hAnsi="Arial" w:cs="Arial"/>
        </w:rPr>
      </w:pPr>
      <w:r w:rsidRPr="009B3709">
        <w:rPr>
          <w:rFonts w:ascii="Arial" w:hAnsi="Arial" w:cs="Arial"/>
          <w:u w:val="single"/>
        </w:rPr>
        <w:t>Food safety:</w:t>
      </w:r>
      <w:r w:rsidRPr="009B3709">
        <w:rPr>
          <w:rFonts w:ascii="Arial" w:hAnsi="Arial" w:cs="Arial"/>
        </w:rPr>
        <w:t xml:space="preserve"> - Contamination and poor food practices including, human hair, pieces of jewellery. </w:t>
      </w:r>
    </w:p>
    <w:p w14:paraId="1671FF13" w14:textId="6FCB3093" w:rsidR="009105AE" w:rsidRPr="009B3709" w:rsidRDefault="009105AE" w:rsidP="009105AE">
      <w:pPr>
        <w:rPr>
          <w:rFonts w:ascii="Arial" w:hAnsi="Arial" w:cs="Arial"/>
        </w:rPr>
      </w:pPr>
      <w:r w:rsidRPr="009B3709">
        <w:rPr>
          <w:rFonts w:ascii="Arial" w:hAnsi="Arial" w:cs="Arial"/>
        </w:rPr>
        <w:t xml:space="preserve">Solution – wear apron, mask, and head cover </w:t>
      </w:r>
    </w:p>
    <w:p w14:paraId="3E8AB8FA" w14:textId="44C43D72" w:rsidR="009105AE" w:rsidRPr="009B3709" w:rsidRDefault="009105AE" w:rsidP="009105AE">
      <w:pPr>
        <w:rPr>
          <w:rFonts w:ascii="Arial" w:hAnsi="Arial" w:cs="Arial"/>
        </w:rPr>
      </w:pPr>
      <w:r w:rsidRPr="009B3709">
        <w:rPr>
          <w:rFonts w:ascii="Arial" w:hAnsi="Arial" w:cs="Arial"/>
          <w:u w:val="single"/>
        </w:rPr>
        <w:t xml:space="preserve">Equipment </w:t>
      </w:r>
      <w:r w:rsidR="00576995" w:rsidRPr="009B3709">
        <w:rPr>
          <w:rFonts w:ascii="Arial" w:hAnsi="Arial" w:cs="Arial"/>
          <w:u w:val="single"/>
        </w:rPr>
        <w:t>compliance:</w:t>
      </w:r>
      <w:r w:rsidRPr="009B3709">
        <w:rPr>
          <w:rFonts w:ascii="Arial" w:hAnsi="Arial" w:cs="Arial"/>
        </w:rPr>
        <w:t xml:space="preserve"> </w:t>
      </w:r>
      <w:r w:rsidR="00576995" w:rsidRPr="009B3709">
        <w:rPr>
          <w:rFonts w:ascii="Arial" w:hAnsi="Arial" w:cs="Arial"/>
        </w:rPr>
        <w:t xml:space="preserve">- food processing machine, hot utility </w:t>
      </w:r>
    </w:p>
    <w:p w14:paraId="18592517" w14:textId="2CBB31B0" w:rsidR="009105AE" w:rsidRPr="009B3709" w:rsidRDefault="00576995" w:rsidP="009105AE">
      <w:pPr>
        <w:rPr>
          <w:rFonts w:ascii="Arial" w:hAnsi="Arial" w:cs="Arial"/>
        </w:rPr>
      </w:pPr>
      <w:r w:rsidRPr="009B3709">
        <w:rPr>
          <w:rFonts w:ascii="Arial" w:hAnsi="Arial" w:cs="Arial"/>
        </w:rPr>
        <w:t xml:space="preserve">Solution: LOLRER (equipment regulations certificate), PPE </w:t>
      </w:r>
    </w:p>
    <w:p w14:paraId="00DF2248" w14:textId="333DFC94" w:rsidR="00576995" w:rsidRPr="009B3709" w:rsidRDefault="00576995" w:rsidP="009105AE">
      <w:pPr>
        <w:rPr>
          <w:rFonts w:ascii="Arial" w:hAnsi="Arial" w:cs="Arial"/>
        </w:rPr>
      </w:pPr>
      <w:r w:rsidRPr="009B3709">
        <w:rPr>
          <w:rFonts w:ascii="Arial" w:hAnsi="Arial" w:cs="Arial"/>
          <w:u w:val="single"/>
        </w:rPr>
        <w:t>Financial risk</w:t>
      </w:r>
      <w:r w:rsidRPr="009B3709">
        <w:rPr>
          <w:rFonts w:ascii="Arial" w:hAnsi="Arial" w:cs="Arial"/>
        </w:rPr>
        <w:t xml:space="preserve"> – credit risk, Liquidity risks, operational risks </w:t>
      </w:r>
    </w:p>
    <w:p w14:paraId="2016EFF0" w14:textId="5641E949" w:rsidR="00576995" w:rsidRPr="009B3709" w:rsidRDefault="00576995" w:rsidP="009105AE">
      <w:pPr>
        <w:rPr>
          <w:rFonts w:ascii="Arial" w:hAnsi="Arial" w:cs="Arial"/>
        </w:rPr>
      </w:pPr>
      <w:r w:rsidRPr="009B3709">
        <w:rPr>
          <w:rFonts w:ascii="Arial" w:hAnsi="Arial" w:cs="Arial"/>
        </w:rPr>
        <w:t xml:space="preserve">Solution: - good credit score and basic finance knowledge </w:t>
      </w:r>
    </w:p>
    <w:p w14:paraId="2B8857A8" w14:textId="2D4C1C7B" w:rsidR="00576995" w:rsidRPr="009B3709" w:rsidRDefault="00576995" w:rsidP="009105AE">
      <w:pPr>
        <w:rPr>
          <w:rFonts w:ascii="Arial" w:hAnsi="Arial" w:cs="Arial"/>
        </w:rPr>
      </w:pPr>
      <w:r w:rsidRPr="009B3709">
        <w:rPr>
          <w:rFonts w:ascii="Arial" w:hAnsi="Arial" w:cs="Arial"/>
          <w:u w:val="single"/>
        </w:rPr>
        <w:t>Employee safety</w:t>
      </w:r>
      <w:r w:rsidRPr="009B3709">
        <w:rPr>
          <w:rFonts w:ascii="Arial" w:hAnsi="Arial" w:cs="Arial"/>
        </w:rPr>
        <w:t xml:space="preserve">:  slip and trip, fire hazards </w:t>
      </w:r>
    </w:p>
    <w:p w14:paraId="167BD7B3" w14:textId="3865A7D2" w:rsidR="00576995" w:rsidRPr="009B3709" w:rsidRDefault="00576995" w:rsidP="009105AE">
      <w:pPr>
        <w:rPr>
          <w:rFonts w:ascii="Arial" w:hAnsi="Arial" w:cs="Arial"/>
        </w:rPr>
      </w:pPr>
      <w:r w:rsidRPr="009B3709">
        <w:rPr>
          <w:rFonts w:ascii="Arial" w:hAnsi="Arial" w:cs="Arial"/>
        </w:rPr>
        <w:t>Solution: being compliant with HSE (health and safety regulations – ensure employee knows about fire drills &amp; other safety measures.</w:t>
      </w:r>
    </w:p>
    <w:p w14:paraId="59EF7EE8" w14:textId="503A261D" w:rsidR="00576995" w:rsidRPr="009B3709" w:rsidRDefault="00576995" w:rsidP="009105AE">
      <w:pPr>
        <w:rPr>
          <w:rFonts w:ascii="Arial" w:hAnsi="Arial" w:cs="Arial"/>
        </w:rPr>
      </w:pPr>
      <w:r w:rsidRPr="009B3709">
        <w:rPr>
          <w:rFonts w:ascii="Arial" w:hAnsi="Arial" w:cs="Arial"/>
        </w:rPr>
        <w:t xml:space="preserve">Customer safety is a prime </w:t>
      </w:r>
      <w:r w:rsidR="00A57BA6" w:rsidRPr="009B3709">
        <w:rPr>
          <w:rFonts w:ascii="Arial" w:hAnsi="Arial" w:cs="Arial"/>
        </w:rPr>
        <w:t xml:space="preserve">task in a restaurant environment. to minimise the risk, I have developed 5 ways. as an example </w:t>
      </w:r>
    </w:p>
    <w:p w14:paraId="4476494C" w14:textId="4EBE15C6" w:rsidR="00A57BA6" w:rsidRPr="009B3709" w:rsidRDefault="00A57BA6" w:rsidP="00A57BA6">
      <w:pPr>
        <w:pStyle w:val="ListParagraph"/>
        <w:numPr>
          <w:ilvl w:val="0"/>
          <w:numId w:val="13"/>
        </w:numPr>
        <w:rPr>
          <w:rFonts w:ascii="Arial" w:hAnsi="Arial" w:cs="Arial"/>
        </w:rPr>
      </w:pPr>
      <w:r w:rsidRPr="009B3709">
        <w:rPr>
          <w:rFonts w:ascii="Arial" w:hAnsi="Arial" w:cs="Arial"/>
        </w:rPr>
        <w:lastRenderedPageBreak/>
        <w:t xml:space="preserve">Regular deep cleaning </w:t>
      </w:r>
    </w:p>
    <w:p w14:paraId="1E8CF48F" w14:textId="2D7E7AE0" w:rsidR="00A57BA6" w:rsidRPr="009B3709" w:rsidRDefault="00A57BA6" w:rsidP="00A57BA6">
      <w:pPr>
        <w:pStyle w:val="ListParagraph"/>
        <w:numPr>
          <w:ilvl w:val="0"/>
          <w:numId w:val="13"/>
        </w:numPr>
        <w:rPr>
          <w:rFonts w:ascii="Arial" w:hAnsi="Arial" w:cs="Arial"/>
        </w:rPr>
      </w:pPr>
      <w:r w:rsidRPr="009B3709">
        <w:rPr>
          <w:rFonts w:ascii="Arial" w:hAnsi="Arial" w:cs="Arial"/>
        </w:rPr>
        <w:t xml:space="preserve">Temperature control for food </w:t>
      </w:r>
    </w:p>
    <w:p w14:paraId="7C39A3E6" w14:textId="16689823" w:rsidR="00A57BA6" w:rsidRPr="009B3709" w:rsidRDefault="00A57BA6" w:rsidP="00A57BA6">
      <w:pPr>
        <w:pStyle w:val="ListParagraph"/>
        <w:numPr>
          <w:ilvl w:val="0"/>
          <w:numId w:val="13"/>
        </w:numPr>
        <w:rPr>
          <w:rFonts w:ascii="Arial" w:hAnsi="Arial" w:cs="Arial"/>
        </w:rPr>
      </w:pPr>
      <w:r w:rsidRPr="009B3709">
        <w:rPr>
          <w:rFonts w:ascii="Arial" w:hAnsi="Arial" w:cs="Arial"/>
        </w:rPr>
        <w:t xml:space="preserve">Contactless payment methods </w:t>
      </w:r>
    </w:p>
    <w:p w14:paraId="525DF12A" w14:textId="495A61C6" w:rsidR="00A57BA6" w:rsidRPr="009B3709" w:rsidRDefault="00A57BA6" w:rsidP="00A57BA6">
      <w:pPr>
        <w:pStyle w:val="ListParagraph"/>
        <w:numPr>
          <w:ilvl w:val="0"/>
          <w:numId w:val="13"/>
        </w:numPr>
        <w:rPr>
          <w:rFonts w:ascii="Arial" w:hAnsi="Arial" w:cs="Arial"/>
        </w:rPr>
      </w:pPr>
      <w:r w:rsidRPr="009B3709">
        <w:rPr>
          <w:rFonts w:ascii="Arial" w:hAnsi="Arial" w:cs="Arial"/>
        </w:rPr>
        <w:t>Installing fire precaution mechanisms</w:t>
      </w:r>
    </w:p>
    <w:p w14:paraId="75335FFA" w14:textId="105BC093" w:rsidR="003D64BC" w:rsidRPr="009B3709" w:rsidRDefault="003D64BC" w:rsidP="003D64BC">
      <w:pPr>
        <w:rPr>
          <w:rFonts w:ascii="Arial" w:hAnsi="Arial" w:cs="Arial"/>
          <w:color w:val="445566"/>
          <w:u w:val="single"/>
        </w:rPr>
      </w:pPr>
      <w:r w:rsidRPr="009B3709">
        <w:rPr>
          <w:rFonts w:ascii="Arial" w:hAnsi="Arial" w:cs="Arial"/>
          <w:color w:val="445566"/>
          <w:u w:val="single"/>
        </w:rPr>
        <w:t xml:space="preserve">Risk assessment Matrix </w:t>
      </w:r>
    </w:p>
    <w:p w14:paraId="4EF5EC16" w14:textId="77777777" w:rsidR="003D64BC" w:rsidRPr="009B3709" w:rsidRDefault="003D64BC" w:rsidP="003D64BC">
      <w:pPr>
        <w:rPr>
          <w:rFonts w:ascii="Arial" w:hAnsi="Arial" w:cs="Arial"/>
          <w:color w:val="445566"/>
        </w:rPr>
      </w:pPr>
      <w:r w:rsidRPr="009B3709">
        <w:rPr>
          <w:rFonts w:ascii="Arial" w:hAnsi="Arial" w:cs="Arial"/>
          <w:color w:val="445566"/>
        </w:rPr>
        <w:t xml:space="preserve">In the matrix, I have highlighted the probable risk factors of the project. </w:t>
      </w:r>
    </w:p>
    <w:p w14:paraId="4B6EE1FB" w14:textId="77777777" w:rsidR="003D64BC" w:rsidRPr="009B3709" w:rsidRDefault="003D64BC" w:rsidP="003D64BC">
      <w:pPr>
        <w:pStyle w:val="ListParagraph"/>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3D64BC" w:rsidRPr="009B3709" w14:paraId="33B742C5" w14:textId="77777777" w:rsidTr="00602F5F">
        <w:tc>
          <w:tcPr>
            <w:tcW w:w="2254" w:type="dxa"/>
          </w:tcPr>
          <w:p w14:paraId="77E039CA"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Risk</w:t>
            </w:r>
          </w:p>
        </w:tc>
        <w:tc>
          <w:tcPr>
            <w:tcW w:w="2254" w:type="dxa"/>
          </w:tcPr>
          <w:p w14:paraId="7015F1E4"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Liabilities</w:t>
            </w:r>
          </w:p>
        </w:tc>
        <w:tc>
          <w:tcPr>
            <w:tcW w:w="2254" w:type="dxa"/>
          </w:tcPr>
          <w:p w14:paraId="14EDAD3E"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 xml:space="preserve">Interest </w:t>
            </w:r>
          </w:p>
        </w:tc>
        <w:tc>
          <w:tcPr>
            <w:tcW w:w="2254" w:type="dxa"/>
          </w:tcPr>
          <w:p w14:paraId="7D1BEF46"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Severity</w:t>
            </w:r>
          </w:p>
        </w:tc>
      </w:tr>
      <w:tr w:rsidR="003D64BC" w:rsidRPr="009B3709" w14:paraId="08BFE808" w14:textId="77777777" w:rsidTr="00602F5F">
        <w:tc>
          <w:tcPr>
            <w:tcW w:w="2254" w:type="dxa"/>
          </w:tcPr>
          <w:p w14:paraId="1889609A"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 xml:space="preserve">Financial risk </w:t>
            </w:r>
          </w:p>
        </w:tc>
        <w:tc>
          <w:tcPr>
            <w:tcW w:w="2254" w:type="dxa"/>
          </w:tcPr>
          <w:p w14:paraId="694BB009"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2</w:t>
            </w:r>
          </w:p>
        </w:tc>
        <w:tc>
          <w:tcPr>
            <w:tcW w:w="2254" w:type="dxa"/>
          </w:tcPr>
          <w:p w14:paraId="17AD3D09"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4</w:t>
            </w:r>
          </w:p>
        </w:tc>
        <w:tc>
          <w:tcPr>
            <w:tcW w:w="2254" w:type="dxa"/>
          </w:tcPr>
          <w:p w14:paraId="6C0B4E18"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6</w:t>
            </w:r>
          </w:p>
        </w:tc>
      </w:tr>
      <w:tr w:rsidR="003D64BC" w:rsidRPr="009B3709" w14:paraId="3CCA4177" w14:textId="77777777" w:rsidTr="00602F5F">
        <w:tc>
          <w:tcPr>
            <w:tcW w:w="2254" w:type="dxa"/>
          </w:tcPr>
          <w:p w14:paraId="45353161"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Environmental risk</w:t>
            </w:r>
          </w:p>
        </w:tc>
        <w:tc>
          <w:tcPr>
            <w:tcW w:w="2254" w:type="dxa"/>
          </w:tcPr>
          <w:p w14:paraId="24B4321A"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0</w:t>
            </w:r>
          </w:p>
        </w:tc>
        <w:tc>
          <w:tcPr>
            <w:tcW w:w="2254" w:type="dxa"/>
          </w:tcPr>
          <w:p w14:paraId="2FF2DD72"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2</w:t>
            </w:r>
          </w:p>
        </w:tc>
        <w:tc>
          <w:tcPr>
            <w:tcW w:w="2254" w:type="dxa"/>
          </w:tcPr>
          <w:p w14:paraId="13263BA1"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2</w:t>
            </w:r>
          </w:p>
        </w:tc>
      </w:tr>
      <w:tr w:rsidR="003D64BC" w:rsidRPr="009B3709" w14:paraId="40AE1D8B" w14:textId="77777777" w:rsidTr="00602F5F">
        <w:tc>
          <w:tcPr>
            <w:tcW w:w="2254" w:type="dxa"/>
          </w:tcPr>
          <w:p w14:paraId="363E51FD"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Health and safety risks</w:t>
            </w:r>
          </w:p>
        </w:tc>
        <w:tc>
          <w:tcPr>
            <w:tcW w:w="2254" w:type="dxa"/>
          </w:tcPr>
          <w:p w14:paraId="0FDC35FF"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3</w:t>
            </w:r>
          </w:p>
        </w:tc>
        <w:tc>
          <w:tcPr>
            <w:tcW w:w="2254" w:type="dxa"/>
          </w:tcPr>
          <w:p w14:paraId="0E103E5F"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3</w:t>
            </w:r>
          </w:p>
        </w:tc>
        <w:tc>
          <w:tcPr>
            <w:tcW w:w="2254" w:type="dxa"/>
          </w:tcPr>
          <w:p w14:paraId="203587F9"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6</w:t>
            </w:r>
          </w:p>
        </w:tc>
      </w:tr>
      <w:tr w:rsidR="003D64BC" w:rsidRPr="009B3709" w14:paraId="0CD122E5" w14:textId="77777777" w:rsidTr="00602F5F">
        <w:tc>
          <w:tcPr>
            <w:tcW w:w="2254" w:type="dxa"/>
          </w:tcPr>
          <w:p w14:paraId="72B03F46"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 xml:space="preserve">Trainer to cancel the training </w:t>
            </w:r>
          </w:p>
        </w:tc>
        <w:tc>
          <w:tcPr>
            <w:tcW w:w="2254" w:type="dxa"/>
          </w:tcPr>
          <w:p w14:paraId="6E786234"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2</w:t>
            </w:r>
          </w:p>
        </w:tc>
        <w:tc>
          <w:tcPr>
            <w:tcW w:w="2254" w:type="dxa"/>
          </w:tcPr>
          <w:p w14:paraId="1B5C55CF"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5</w:t>
            </w:r>
          </w:p>
        </w:tc>
        <w:tc>
          <w:tcPr>
            <w:tcW w:w="2254" w:type="dxa"/>
          </w:tcPr>
          <w:p w14:paraId="4054B5D9"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7</w:t>
            </w:r>
          </w:p>
        </w:tc>
      </w:tr>
      <w:tr w:rsidR="003D64BC" w:rsidRPr="009B3709" w14:paraId="2A4DD438" w14:textId="77777777" w:rsidTr="00602F5F">
        <w:tc>
          <w:tcPr>
            <w:tcW w:w="2254" w:type="dxa"/>
          </w:tcPr>
          <w:p w14:paraId="4E347598"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Food Hygiene</w:t>
            </w:r>
          </w:p>
        </w:tc>
        <w:tc>
          <w:tcPr>
            <w:tcW w:w="2254" w:type="dxa"/>
          </w:tcPr>
          <w:p w14:paraId="4D903038"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4</w:t>
            </w:r>
          </w:p>
        </w:tc>
        <w:tc>
          <w:tcPr>
            <w:tcW w:w="2254" w:type="dxa"/>
          </w:tcPr>
          <w:p w14:paraId="2F96B2AE"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4</w:t>
            </w:r>
          </w:p>
        </w:tc>
        <w:tc>
          <w:tcPr>
            <w:tcW w:w="2254" w:type="dxa"/>
          </w:tcPr>
          <w:p w14:paraId="43518AFD"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8</w:t>
            </w:r>
          </w:p>
        </w:tc>
      </w:tr>
      <w:tr w:rsidR="003D64BC" w:rsidRPr="009B3709" w14:paraId="773F3F63" w14:textId="77777777" w:rsidTr="00602F5F">
        <w:tc>
          <w:tcPr>
            <w:tcW w:w="2254" w:type="dxa"/>
          </w:tcPr>
          <w:p w14:paraId="06D326B0"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Lack of staff participation</w:t>
            </w:r>
          </w:p>
        </w:tc>
        <w:tc>
          <w:tcPr>
            <w:tcW w:w="2254" w:type="dxa"/>
          </w:tcPr>
          <w:p w14:paraId="6D7FE635"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2</w:t>
            </w:r>
          </w:p>
        </w:tc>
        <w:tc>
          <w:tcPr>
            <w:tcW w:w="2254" w:type="dxa"/>
          </w:tcPr>
          <w:p w14:paraId="5EAF68E7"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6</w:t>
            </w:r>
          </w:p>
        </w:tc>
        <w:tc>
          <w:tcPr>
            <w:tcW w:w="2254" w:type="dxa"/>
          </w:tcPr>
          <w:p w14:paraId="0A584442" w14:textId="77777777" w:rsidR="003D64BC" w:rsidRPr="009B3709" w:rsidRDefault="003D64BC" w:rsidP="00602F5F">
            <w:pPr>
              <w:rPr>
                <w:rFonts w:ascii="Arial" w:eastAsia="Times New Roman" w:hAnsi="Arial" w:cs="Arial"/>
                <w:kern w:val="0"/>
                <w:lang w:eastAsia="en-GB"/>
                <w14:ligatures w14:val="none"/>
              </w:rPr>
            </w:pPr>
            <w:r w:rsidRPr="009B3709">
              <w:rPr>
                <w:rFonts w:ascii="Arial" w:eastAsia="Times New Roman" w:hAnsi="Arial" w:cs="Arial"/>
                <w:kern w:val="0"/>
                <w:lang w:eastAsia="en-GB"/>
                <w14:ligatures w14:val="none"/>
              </w:rPr>
              <w:t>8</w:t>
            </w:r>
          </w:p>
        </w:tc>
      </w:tr>
    </w:tbl>
    <w:p w14:paraId="79A279AA" w14:textId="77777777" w:rsidR="003D64BC" w:rsidRPr="009B3709" w:rsidRDefault="003D64BC" w:rsidP="003D64BC">
      <w:pPr>
        <w:pStyle w:val="ListParagraph"/>
        <w:rPr>
          <w:rFonts w:ascii="Arial" w:hAnsi="Arial" w:cs="Arial"/>
          <w:color w:val="44546A" w:themeColor="text2"/>
        </w:rPr>
      </w:pPr>
    </w:p>
    <w:p w14:paraId="6A5DB5CC" w14:textId="64F10EFD" w:rsidR="003D64BC" w:rsidRPr="009B3709" w:rsidRDefault="003D64BC" w:rsidP="003D64BC">
      <w:pPr>
        <w:rPr>
          <w:rFonts w:ascii="Arial" w:hAnsi="Arial" w:cs="Arial"/>
          <w:color w:val="44546A" w:themeColor="text2"/>
        </w:rPr>
      </w:pPr>
      <w:r w:rsidRPr="009B3709">
        <w:rPr>
          <w:rFonts w:ascii="Arial" w:hAnsi="Arial" w:cs="Arial"/>
          <w:color w:val="44546A" w:themeColor="text2"/>
          <w:u w:val="single"/>
        </w:rPr>
        <w:t>Conflict Resolution</w:t>
      </w:r>
      <w:r w:rsidRPr="009B3709">
        <w:rPr>
          <w:rFonts w:ascii="Arial" w:hAnsi="Arial" w:cs="Arial"/>
          <w:color w:val="44546A" w:themeColor="text2"/>
        </w:rPr>
        <w:t>:</w:t>
      </w:r>
    </w:p>
    <w:p w14:paraId="6FB6A056" w14:textId="4AADB45E" w:rsidR="007F355D" w:rsidRPr="009B3709" w:rsidRDefault="003D64BC">
      <w:pPr>
        <w:rPr>
          <w:rFonts w:ascii="Arial" w:hAnsi="Arial" w:cs="Arial"/>
        </w:rPr>
      </w:pPr>
      <w:r w:rsidRPr="009B3709">
        <w:rPr>
          <w:rFonts w:ascii="Arial" w:hAnsi="Arial" w:cs="Arial"/>
        </w:rPr>
        <w:t xml:space="preserve">In project management, this is an essential component of execution. The practise of recognising and effectively resolving problems is known as conflict management. The intention is to reduce the likelihood of conflict having a negative effect on work and to maximise the benefits. The ways to resolve conflict are as </w:t>
      </w:r>
      <w:r w:rsidR="007F355D" w:rsidRPr="009B3709">
        <w:rPr>
          <w:rFonts w:ascii="Arial" w:hAnsi="Arial" w:cs="Arial"/>
        </w:rPr>
        <w:t>follows.</w:t>
      </w:r>
      <w:r w:rsidRPr="009B3709">
        <w:rPr>
          <w:rFonts w:ascii="Arial" w:hAnsi="Arial" w:cs="Arial"/>
        </w:rPr>
        <w:t xml:space="preserve"> </w:t>
      </w:r>
    </w:p>
    <w:p w14:paraId="210673B6" w14:textId="0B05B400" w:rsidR="007F355D" w:rsidRPr="009B3709" w:rsidRDefault="007F355D" w:rsidP="007F355D">
      <w:pPr>
        <w:pStyle w:val="ListParagraph"/>
        <w:numPr>
          <w:ilvl w:val="0"/>
          <w:numId w:val="10"/>
        </w:numPr>
        <w:rPr>
          <w:rFonts w:ascii="Arial" w:hAnsi="Arial" w:cs="Arial"/>
        </w:rPr>
      </w:pPr>
      <w:r w:rsidRPr="009B3709">
        <w:rPr>
          <w:rFonts w:ascii="Arial" w:hAnsi="Arial" w:cs="Arial"/>
        </w:rPr>
        <w:t xml:space="preserve">Accommodating  </w:t>
      </w:r>
    </w:p>
    <w:p w14:paraId="33AA15F5" w14:textId="671CDBDE" w:rsidR="007F355D" w:rsidRPr="009B3709" w:rsidRDefault="00821FE9" w:rsidP="007F355D">
      <w:pPr>
        <w:pStyle w:val="ListParagraph"/>
        <w:numPr>
          <w:ilvl w:val="0"/>
          <w:numId w:val="10"/>
        </w:numPr>
        <w:rPr>
          <w:rFonts w:ascii="Arial" w:hAnsi="Arial" w:cs="Arial"/>
        </w:rPr>
      </w:pPr>
      <w:r w:rsidRPr="009B3709">
        <w:rPr>
          <w:rFonts w:ascii="Arial" w:hAnsi="Arial" w:cs="Arial"/>
        </w:rPr>
        <w:t xml:space="preserve">Avoiding------ try to avoid at all costs such as, politics, religion topics. </w:t>
      </w:r>
    </w:p>
    <w:p w14:paraId="243B2169" w14:textId="59863342" w:rsidR="007F355D" w:rsidRPr="009B3709" w:rsidRDefault="003D64BC" w:rsidP="007F355D">
      <w:pPr>
        <w:pStyle w:val="ListParagraph"/>
        <w:numPr>
          <w:ilvl w:val="0"/>
          <w:numId w:val="10"/>
        </w:numPr>
        <w:rPr>
          <w:rFonts w:ascii="Arial" w:hAnsi="Arial" w:cs="Arial"/>
        </w:rPr>
      </w:pPr>
      <w:r w:rsidRPr="009B3709">
        <w:rPr>
          <w:rFonts w:ascii="Arial" w:hAnsi="Arial" w:cs="Arial"/>
        </w:rPr>
        <w:t xml:space="preserve">Collaborating </w:t>
      </w:r>
      <w:r w:rsidR="00821FE9" w:rsidRPr="009B3709">
        <w:rPr>
          <w:rFonts w:ascii="Arial" w:hAnsi="Arial" w:cs="Arial"/>
        </w:rPr>
        <w:t>---- being assertive &amp; co-operative</w:t>
      </w:r>
    </w:p>
    <w:p w14:paraId="68CD9E20" w14:textId="7D814C65" w:rsidR="007F355D" w:rsidRPr="009B3709" w:rsidRDefault="003D64BC" w:rsidP="007F355D">
      <w:pPr>
        <w:pStyle w:val="ListParagraph"/>
        <w:numPr>
          <w:ilvl w:val="0"/>
          <w:numId w:val="10"/>
        </w:numPr>
        <w:rPr>
          <w:rFonts w:ascii="Arial" w:hAnsi="Arial" w:cs="Arial"/>
        </w:rPr>
      </w:pPr>
      <w:r w:rsidRPr="009B3709">
        <w:rPr>
          <w:rFonts w:ascii="Arial" w:hAnsi="Arial" w:cs="Arial"/>
        </w:rPr>
        <w:t xml:space="preserve">Competing </w:t>
      </w:r>
      <w:r w:rsidR="00821FE9" w:rsidRPr="009B3709">
        <w:rPr>
          <w:rFonts w:ascii="Arial" w:hAnsi="Arial" w:cs="Arial"/>
        </w:rPr>
        <w:t xml:space="preserve">-- being assertive but not co-operative </w:t>
      </w:r>
    </w:p>
    <w:p w14:paraId="11B81F5B" w14:textId="7FD828AA" w:rsidR="003D64BC" w:rsidRPr="009B3709" w:rsidRDefault="003D64BC" w:rsidP="007F355D">
      <w:pPr>
        <w:pStyle w:val="ListParagraph"/>
        <w:numPr>
          <w:ilvl w:val="0"/>
          <w:numId w:val="10"/>
        </w:numPr>
        <w:rPr>
          <w:rFonts w:ascii="Arial" w:hAnsi="Arial" w:cs="Arial"/>
        </w:rPr>
      </w:pPr>
      <w:r w:rsidRPr="009B3709">
        <w:rPr>
          <w:rFonts w:ascii="Arial" w:hAnsi="Arial" w:cs="Arial"/>
        </w:rPr>
        <w:t>Compromising</w:t>
      </w:r>
      <w:r w:rsidR="00821FE9" w:rsidRPr="009B3709">
        <w:rPr>
          <w:rFonts w:ascii="Arial" w:hAnsi="Arial" w:cs="Arial"/>
        </w:rPr>
        <w:t xml:space="preserve"> – assess the situation and find to resolve in the middle ground.  </w:t>
      </w:r>
    </w:p>
    <w:p w14:paraId="6ED44581" w14:textId="565BB6A9" w:rsidR="007F355D" w:rsidRPr="009B3709" w:rsidRDefault="007F355D" w:rsidP="007F355D">
      <w:pPr>
        <w:rPr>
          <w:rFonts w:ascii="Arial" w:hAnsi="Arial" w:cs="Arial"/>
        </w:rPr>
      </w:pPr>
      <w:r w:rsidRPr="009B3709">
        <w:rPr>
          <w:rFonts w:ascii="Arial" w:hAnsi="Arial" w:cs="Arial"/>
        </w:rPr>
        <w:t xml:space="preserve">To minimise </w:t>
      </w:r>
      <w:r w:rsidR="00821FE9" w:rsidRPr="009B3709">
        <w:rPr>
          <w:rFonts w:ascii="Arial" w:hAnsi="Arial" w:cs="Arial"/>
        </w:rPr>
        <w:t>conflict at an organisation, it</w:t>
      </w:r>
      <w:r w:rsidRPr="009B3709">
        <w:rPr>
          <w:rFonts w:ascii="Arial" w:hAnsi="Arial" w:cs="Arial"/>
        </w:rPr>
        <w:t xml:space="preserve"> is crucial to have mutual respect between employees / </w:t>
      </w:r>
      <w:r w:rsidR="00821FE9" w:rsidRPr="009B3709">
        <w:rPr>
          <w:rFonts w:ascii="Arial" w:hAnsi="Arial" w:cs="Arial"/>
        </w:rPr>
        <w:t>staff;</w:t>
      </w:r>
      <w:r w:rsidRPr="009B3709">
        <w:rPr>
          <w:rFonts w:ascii="Arial" w:hAnsi="Arial" w:cs="Arial"/>
        </w:rPr>
        <w:t xml:space="preserve"> being </w:t>
      </w:r>
      <w:r w:rsidR="00821FE9" w:rsidRPr="009B3709">
        <w:rPr>
          <w:rFonts w:ascii="Arial" w:hAnsi="Arial" w:cs="Arial"/>
        </w:rPr>
        <w:t>proactive; sharing views, opinion, and ideas most importantly team work is also key to achieving results.</w:t>
      </w:r>
    </w:p>
    <w:p w14:paraId="0C8C9CC6" w14:textId="084DD1C9" w:rsidR="003D64BC" w:rsidRPr="009B3709" w:rsidRDefault="003D64BC">
      <w:pPr>
        <w:rPr>
          <w:rFonts w:ascii="Arial" w:hAnsi="Arial" w:cs="Arial"/>
        </w:rPr>
      </w:pPr>
      <w:r w:rsidRPr="009B3709">
        <w:rPr>
          <w:rFonts w:ascii="Arial" w:hAnsi="Arial" w:cs="Arial"/>
        </w:rPr>
        <w:t>Communication management:</w:t>
      </w:r>
    </w:p>
    <w:p w14:paraId="009A4567" w14:textId="295AB876" w:rsidR="007F355D" w:rsidRPr="009B3709" w:rsidRDefault="003D64BC">
      <w:pPr>
        <w:rPr>
          <w:rFonts w:ascii="Arial" w:hAnsi="Arial" w:cs="Arial"/>
        </w:rPr>
      </w:pPr>
      <w:r w:rsidRPr="009B3709">
        <w:rPr>
          <w:rFonts w:ascii="Arial" w:hAnsi="Arial" w:cs="Arial"/>
        </w:rPr>
        <w:t xml:space="preserve">In any workplace, communication is essential. Effective communication is essential in the restaurant industry. Staff shortages and an annual turnover rate of 73% in the industry are the result of poor communication. It is acknowledged that better teamwork could enhance the hospitality sector. Restaurant managers must constantly communicate effectively to create a positive work environment and a productive team. Establishing and maintaining a strong foundation for mutual respect and trust through robust communication facilitates the exchange of innovative ideas. </w:t>
      </w:r>
      <w:r w:rsidR="007F355D" w:rsidRPr="009B3709">
        <w:rPr>
          <w:rFonts w:ascii="Arial" w:hAnsi="Arial" w:cs="Arial"/>
        </w:rPr>
        <w:t xml:space="preserve"> Example of </w:t>
      </w:r>
      <w:r w:rsidRPr="009B3709">
        <w:rPr>
          <w:rFonts w:ascii="Arial" w:hAnsi="Arial" w:cs="Arial"/>
        </w:rPr>
        <w:t>Communication methods</w:t>
      </w:r>
      <w:r w:rsidR="007F355D" w:rsidRPr="009B3709">
        <w:rPr>
          <w:rFonts w:ascii="Arial" w:hAnsi="Arial" w:cs="Arial"/>
        </w:rPr>
        <w:t xml:space="preserve"> are as follows:</w:t>
      </w:r>
    </w:p>
    <w:p w14:paraId="0C0009B8" w14:textId="672C22CA" w:rsidR="007F355D" w:rsidRPr="009B3709" w:rsidRDefault="003D64BC" w:rsidP="007F355D">
      <w:pPr>
        <w:pStyle w:val="ListParagraph"/>
        <w:numPr>
          <w:ilvl w:val="0"/>
          <w:numId w:val="11"/>
        </w:numPr>
        <w:rPr>
          <w:rFonts w:ascii="Arial" w:hAnsi="Arial" w:cs="Arial"/>
        </w:rPr>
      </w:pPr>
      <w:r w:rsidRPr="009B3709">
        <w:rPr>
          <w:rFonts w:ascii="Arial" w:hAnsi="Arial" w:cs="Arial"/>
        </w:rPr>
        <w:t>Employee Handbook</w:t>
      </w:r>
    </w:p>
    <w:p w14:paraId="1E57489E" w14:textId="7D000AFC" w:rsidR="007F355D" w:rsidRPr="009B3709" w:rsidRDefault="003D64BC" w:rsidP="007F355D">
      <w:pPr>
        <w:pStyle w:val="ListParagraph"/>
        <w:numPr>
          <w:ilvl w:val="0"/>
          <w:numId w:val="11"/>
        </w:numPr>
        <w:rPr>
          <w:rFonts w:ascii="Arial" w:hAnsi="Arial" w:cs="Arial"/>
        </w:rPr>
      </w:pPr>
      <w:r w:rsidRPr="009B3709">
        <w:rPr>
          <w:rFonts w:ascii="Arial" w:hAnsi="Arial" w:cs="Arial"/>
        </w:rPr>
        <w:t xml:space="preserve">Emails </w:t>
      </w:r>
    </w:p>
    <w:p w14:paraId="5946402F" w14:textId="55A548C6" w:rsidR="007F355D" w:rsidRPr="009B3709" w:rsidRDefault="003D64BC" w:rsidP="007F355D">
      <w:pPr>
        <w:pStyle w:val="ListParagraph"/>
        <w:numPr>
          <w:ilvl w:val="0"/>
          <w:numId w:val="11"/>
        </w:numPr>
        <w:rPr>
          <w:rFonts w:ascii="Arial" w:hAnsi="Arial" w:cs="Arial"/>
        </w:rPr>
      </w:pPr>
      <w:r w:rsidRPr="009B3709">
        <w:rPr>
          <w:rFonts w:ascii="Arial" w:hAnsi="Arial" w:cs="Arial"/>
        </w:rPr>
        <w:t xml:space="preserve">Pre-shift meetings </w:t>
      </w:r>
    </w:p>
    <w:p w14:paraId="1A763903" w14:textId="36A47B62" w:rsidR="007F355D" w:rsidRPr="009B3709" w:rsidRDefault="003D64BC" w:rsidP="007F355D">
      <w:pPr>
        <w:pStyle w:val="ListParagraph"/>
        <w:numPr>
          <w:ilvl w:val="0"/>
          <w:numId w:val="11"/>
        </w:numPr>
        <w:rPr>
          <w:rFonts w:ascii="Arial" w:hAnsi="Arial" w:cs="Arial"/>
        </w:rPr>
      </w:pPr>
      <w:r w:rsidRPr="009B3709">
        <w:rPr>
          <w:rFonts w:ascii="Arial" w:hAnsi="Arial" w:cs="Arial"/>
        </w:rPr>
        <w:t xml:space="preserve">Digital communication tools – i.e., SMS, WhatsApp </w:t>
      </w:r>
    </w:p>
    <w:p w14:paraId="78022084" w14:textId="26E66786" w:rsidR="007F355D" w:rsidRPr="009B3709" w:rsidRDefault="003D64BC" w:rsidP="007F355D">
      <w:pPr>
        <w:pStyle w:val="ListParagraph"/>
        <w:numPr>
          <w:ilvl w:val="0"/>
          <w:numId w:val="11"/>
        </w:numPr>
        <w:rPr>
          <w:rFonts w:ascii="Arial" w:hAnsi="Arial" w:cs="Arial"/>
        </w:rPr>
      </w:pPr>
      <w:r w:rsidRPr="009B3709">
        <w:rPr>
          <w:rFonts w:ascii="Arial" w:hAnsi="Arial" w:cs="Arial"/>
        </w:rPr>
        <w:t xml:space="preserve">Staff training </w:t>
      </w:r>
    </w:p>
    <w:p w14:paraId="50E589AF" w14:textId="4475D892" w:rsidR="003D64BC" w:rsidRPr="009B3709" w:rsidRDefault="003D64BC" w:rsidP="007F355D">
      <w:pPr>
        <w:pStyle w:val="ListParagraph"/>
        <w:numPr>
          <w:ilvl w:val="0"/>
          <w:numId w:val="11"/>
        </w:numPr>
        <w:rPr>
          <w:rFonts w:ascii="Arial" w:hAnsi="Arial" w:cs="Arial"/>
        </w:rPr>
      </w:pPr>
      <w:r w:rsidRPr="009B3709">
        <w:rPr>
          <w:rFonts w:ascii="Arial" w:hAnsi="Arial" w:cs="Arial"/>
        </w:rPr>
        <w:lastRenderedPageBreak/>
        <w:t>One to one meeting</w:t>
      </w:r>
    </w:p>
    <w:p w14:paraId="48BAD40C" w14:textId="77777777" w:rsidR="007F355D" w:rsidRPr="009B3709" w:rsidRDefault="007F355D">
      <w:pPr>
        <w:rPr>
          <w:rFonts w:ascii="Arial" w:hAnsi="Arial" w:cs="Arial"/>
        </w:rPr>
      </w:pPr>
    </w:p>
    <w:p w14:paraId="6ADFB0DA" w14:textId="3F0EF379" w:rsidR="003D64BC" w:rsidRPr="009B3709" w:rsidRDefault="003D64BC">
      <w:pPr>
        <w:rPr>
          <w:rFonts w:ascii="Arial" w:hAnsi="Arial" w:cs="Arial"/>
        </w:rPr>
      </w:pPr>
      <w:r w:rsidRPr="009B3709">
        <w:rPr>
          <w:rFonts w:ascii="Arial" w:hAnsi="Arial" w:cs="Arial"/>
        </w:rPr>
        <w:t>Resource allocation:</w:t>
      </w:r>
    </w:p>
    <w:p w14:paraId="5D48C2AD" w14:textId="1AD7C6E4" w:rsidR="000D2D9D" w:rsidRPr="009B3709" w:rsidRDefault="003D64BC">
      <w:pPr>
        <w:rPr>
          <w:rFonts w:ascii="Arial" w:hAnsi="Arial" w:cs="Arial"/>
        </w:rPr>
      </w:pPr>
      <w:r w:rsidRPr="009B3709">
        <w:rPr>
          <w:rFonts w:ascii="Arial" w:hAnsi="Arial" w:cs="Arial"/>
        </w:rPr>
        <w:t xml:space="preserve">Allocating resources is the process of carefully organising and controlling your project's resources so that you may finish tasks according to their capacity and availability. </w:t>
      </w:r>
    </w:p>
    <w:p w14:paraId="70374C5C" w14:textId="628E4D08" w:rsidR="000D2D9D" w:rsidRPr="009B3709" w:rsidRDefault="003D64BC">
      <w:pPr>
        <w:rPr>
          <w:rFonts w:ascii="Arial" w:hAnsi="Arial" w:cs="Arial"/>
        </w:rPr>
      </w:pPr>
      <w:r w:rsidRPr="009B3709">
        <w:rPr>
          <w:rFonts w:ascii="Arial" w:hAnsi="Arial" w:cs="Arial"/>
        </w:rPr>
        <w:t xml:space="preserve">It is the procedure for getting the most out of your resources. </w:t>
      </w:r>
    </w:p>
    <w:p w14:paraId="10873983" w14:textId="6A6B1DF1" w:rsidR="000D2D9D" w:rsidRPr="009B3709" w:rsidRDefault="003D64BC">
      <w:pPr>
        <w:rPr>
          <w:rFonts w:ascii="Arial" w:hAnsi="Arial" w:cs="Arial"/>
        </w:rPr>
      </w:pPr>
      <w:r w:rsidRPr="009B3709">
        <w:rPr>
          <w:rFonts w:ascii="Arial" w:hAnsi="Arial" w:cs="Arial"/>
        </w:rPr>
        <w:t xml:space="preserve">The following are important resources for restaurants: chefs and cooks; delivery staff; building material brands; food inventory; office and restaurant space; equipment; technology (point of sale, payment processing); and daily </w:t>
      </w:r>
      <w:r w:rsidR="007F355D" w:rsidRPr="009B3709">
        <w:rPr>
          <w:rFonts w:ascii="Arial" w:hAnsi="Arial" w:cs="Arial"/>
        </w:rPr>
        <w:t>expenses.</w:t>
      </w:r>
      <w:r w:rsidRPr="009B3709">
        <w:rPr>
          <w:rFonts w:ascii="Arial" w:hAnsi="Arial" w:cs="Arial"/>
        </w:rPr>
        <w:t xml:space="preserve"> </w:t>
      </w:r>
    </w:p>
    <w:p w14:paraId="3541B1B8" w14:textId="6CD973C6" w:rsidR="000D2D9D" w:rsidRPr="009B3709" w:rsidRDefault="000D2D9D">
      <w:pPr>
        <w:rPr>
          <w:rFonts w:ascii="Arial" w:hAnsi="Arial" w:cs="Arial"/>
        </w:rPr>
      </w:pPr>
      <w:r w:rsidRPr="009B3709">
        <w:rPr>
          <w:rFonts w:ascii="Arial" w:hAnsi="Arial" w:cs="Arial"/>
        </w:rPr>
        <w:t xml:space="preserve">There are 2 types of resources. </w:t>
      </w:r>
    </w:p>
    <w:p w14:paraId="1CED8ED4" w14:textId="68B759B3" w:rsidR="000D2D9D" w:rsidRPr="009B3709" w:rsidRDefault="000D2D9D" w:rsidP="000D2D9D">
      <w:pPr>
        <w:pStyle w:val="ListParagraph"/>
        <w:numPr>
          <w:ilvl w:val="0"/>
          <w:numId w:val="7"/>
        </w:numPr>
        <w:rPr>
          <w:rFonts w:ascii="Arial" w:hAnsi="Arial" w:cs="Arial"/>
        </w:rPr>
      </w:pPr>
      <w:r w:rsidRPr="009B3709">
        <w:rPr>
          <w:rFonts w:ascii="Arial" w:hAnsi="Arial" w:cs="Arial"/>
        </w:rPr>
        <w:t xml:space="preserve">Tangible 2) Intangible </w:t>
      </w:r>
    </w:p>
    <w:p w14:paraId="18E4998A" w14:textId="722E056C" w:rsidR="000D2D9D" w:rsidRPr="009B3709" w:rsidRDefault="000D2D9D">
      <w:pPr>
        <w:rPr>
          <w:rFonts w:ascii="Arial" w:hAnsi="Arial" w:cs="Arial"/>
        </w:rPr>
      </w:pPr>
      <w:r w:rsidRPr="009B3709">
        <w:rPr>
          <w:rFonts w:ascii="Arial" w:hAnsi="Arial" w:cs="Arial"/>
        </w:rPr>
        <w:t>Tangible /Physical resources: Resources that are tangible are those that you can see or feel. Financial resources, labour, equipment, real estate, and software are some of them.</w:t>
      </w:r>
    </w:p>
    <w:p w14:paraId="4A687B9D" w14:textId="1C8C01FC" w:rsidR="000D2D9D" w:rsidRPr="009B3709" w:rsidRDefault="000D2D9D">
      <w:pPr>
        <w:rPr>
          <w:rFonts w:ascii="Arial" w:hAnsi="Arial" w:cs="Arial"/>
        </w:rPr>
      </w:pPr>
      <w:r w:rsidRPr="009B3709">
        <w:rPr>
          <w:rFonts w:ascii="Arial" w:hAnsi="Arial" w:cs="Arial"/>
        </w:rPr>
        <w:t>Intangible:  Resources that are more abstract are known as intangible resources. They consist of knowledge, abilities, and concepts.</w:t>
      </w:r>
    </w:p>
    <w:p w14:paraId="7FB99BB8" w14:textId="15A09FD4" w:rsidR="000D2D9D" w:rsidRPr="009B3709" w:rsidRDefault="000D2D9D">
      <w:pPr>
        <w:rPr>
          <w:rFonts w:ascii="Arial" w:hAnsi="Arial" w:cs="Arial"/>
        </w:rPr>
      </w:pPr>
      <w:r w:rsidRPr="009B3709">
        <w:rPr>
          <w:rFonts w:ascii="Arial" w:hAnsi="Arial" w:cs="Arial"/>
        </w:rPr>
        <w:t>Benefits of reso</w:t>
      </w:r>
      <w:r w:rsidR="007F355D" w:rsidRPr="009B3709">
        <w:rPr>
          <w:rFonts w:ascii="Arial" w:hAnsi="Arial" w:cs="Arial"/>
        </w:rPr>
        <w:t>urce allocation:</w:t>
      </w:r>
    </w:p>
    <w:p w14:paraId="13D87996" w14:textId="13649B25" w:rsidR="007F355D" w:rsidRPr="009B3709" w:rsidRDefault="007F355D" w:rsidP="007F355D">
      <w:pPr>
        <w:pStyle w:val="ListParagraph"/>
        <w:numPr>
          <w:ilvl w:val="0"/>
          <w:numId w:val="8"/>
        </w:numPr>
        <w:rPr>
          <w:rFonts w:ascii="Arial" w:hAnsi="Arial" w:cs="Arial"/>
        </w:rPr>
      </w:pPr>
      <w:r w:rsidRPr="009B3709">
        <w:rPr>
          <w:rFonts w:ascii="Arial" w:hAnsi="Arial" w:cs="Arial"/>
        </w:rPr>
        <w:t xml:space="preserve">Improved efficiency </w:t>
      </w:r>
    </w:p>
    <w:p w14:paraId="5BA304E5" w14:textId="58BE2EFD" w:rsidR="007F355D" w:rsidRPr="009B3709" w:rsidRDefault="007F355D" w:rsidP="007F355D">
      <w:pPr>
        <w:pStyle w:val="ListParagraph"/>
        <w:numPr>
          <w:ilvl w:val="0"/>
          <w:numId w:val="8"/>
        </w:numPr>
        <w:rPr>
          <w:rFonts w:ascii="Arial" w:hAnsi="Arial" w:cs="Arial"/>
        </w:rPr>
      </w:pPr>
      <w:r w:rsidRPr="009B3709">
        <w:rPr>
          <w:rFonts w:ascii="Arial" w:hAnsi="Arial" w:cs="Arial"/>
        </w:rPr>
        <w:t xml:space="preserve">Reduced time spent on projects. </w:t>
      </w:r>
    </w:p>
    <w:p w14:paraId="47BAE297" w14:textId="60583EFE" w:rsidR="007F355D" w:rsidRPr="009B3709" w:rsidRDefault="007F355D" w:rsidP="007F355D">
      <w:pPr>
        <w:pStyle w:val="ListParagraph"/>
        <w:numPr>
          <w:ilvl w:val="0"/>
          <w:numId w:val="8"/>
        </w:numPr>
        <w:rPr>
          <w:rFonts w:ascii="Arial" w:hAnsi="Arial" w:cs="Arial"/>
        </w:rPr>
      </w:pPr>
      <w:r w:rsidRPr="009B3709">
        <w:rPr>
          <w:rFonts w:ascii="Arial" w:hAnsi="Arial" w:cs="Arial"/>
        </w:rPr>
        <w:t xml:space="preserve">Increased employee satisfaction </w:t>
      </w:r>
    </w:p>
    <w:p w14:paraId="254330C0" w14:textId="124FAB35" w:rsidR="007F355D" w:rsidRPr="009B3709" w:rsidRDefault="007F355D" w:rsidP="007F355D">
      <w:pPr>
        <w:pStyle w:val="ListParagraph"/>
        <w:numPr>
          <w:ilvl w:val="0"/>
          <w:numId w:val="8"/>
        </w:numPr>
        <w:rPr>
          <w:rFonts w:ascii="Arial" w:hAnsi="Arial" w:cs="Arial"/>
        </w:rPr>
      </w:pPr>
      <w:r w:rsidRPr="009B3709">
        <w:rPr>
          <w:rFonts w:ascii="Arial" w:hAnsi="Arial" w:cs="Arial"/>
        </w:rPr>
        <w:t xml:space="preserve">Diminished workplace stress </w:t>
      </w:r>
    </w:p>
    <w:p w14:paraId="4F7ACEA7" w14:textId="696F0303" w:rsidR="007F355D" w:rsidRPr="009B3709" w:rsidRDefault="007F355D" w:rsidP="007F355D">
      <w:pPr>
        <w:pStyle w:val="ListParagraph"/>
        <w:numPr>
          <w:ilvl w:val="0"/>
          <w:numId w:val="8"/>
        </w:numPr>
        <w:rPr>
          <w:rFonts w:ascii="Arial" w:hAnsi="Arial" w:cs="Arial"/>
        </w:rPr>
      </w:pPr>
      <w:r w:rsidRPr="009B3709">
        <w:rPr>
          <w:rFonts w:ascii="Arial" w:hAnsi="Arial" w:cs="Arial"/>
        </w:rPr>
        <w:t xml:space="preserve">Achievement of goals </w:t>
      </w:r>
    </w:p>
    <w:p w14:paraId="7558C465" w14:textId="22C99EDA" w:rsidR="007F355D" w:rsidRPr="009B3709" w:rsidRDefault="007F355D" w:rsidP="007F355D">
      <w:pPr>
        <w:pStyle w:val="ListParagraph"/>
        <w:numPr>
          <w:ilvl w:val="0"/>
          <w:numId w:val="8"/>
        </w:numPr>
        <w:rPr>
          <w:rFonts w:ascii="Arial" w:hAnsi="Arial" w:cs="Arial"/>
        </w:rPr>
      </w:pPr>
      <w:r w:rsidRPr="009B3709">
        <w:rPr>
          <w:rFonts w:ascii="Arial" w:hAnsi="Arial" w:cs="Arial"/>
        </w:rPr>
        <w:t>Higher employee retention rates</w:t>
      </w:r>
    </w:p>
    <w:p w14:paraId="353DC8D7" w14:textId="77777777" w:rsidR="006406B4" w:rsidRPr="009B3709" w:rsidRDefault="006406B4" w:rsidP="006406B4">
      <w:pPr>
        <w:rPr>
          <w:rFonts w:ascii="Arial" w:hAnsi="Arial" w:cs="Arial"/>
        </w:rPr>
      </w:pPr>
    </w:p>
    <w:p w14:paraId="786927F3" w14:textId="17484A84" w:rsidR="006406B4" w:rsidRPr="009B3709" w:rsidRDefault="006406B4" w:rsidP="006406B4">
      <w:pPr>
        <w:rPr>
          <w:rFonts w:ascii="Arial" w:hAnsi="Arial" w:cs="Arial"/>
        </w:rPr>
      </w:pPr>
      <w:r w:rsidRPr="009B3709">
        <w:rPr>
          <w:rFonts w:ascii="Arial" w:hAnsi="Arial" w:cs="Arial"/>
          <w:u w:val="single"/>
        </w:rPr>
        <w:t>Lessons Learned:</w:t>
      </w:r>
      <w:r w:rsidR="007548DC" w:rsidRPr="009B3709">
        <w:rPr>
          <w:rFonts w:ascii="Arial" w:hAnsi="Arial" w:cs="Arial"/>
          <w:u w:val="single"/>
        </w:rPr>
        <w:t xml:space="preserve"> </w:t>
      </w:r>
      <w:r w:rsidRPr="009B3709">
        <w:rPr>
          <w:rFonts w:ascii="Arial" w:hAnsi="Arial" w:cs="Arial"/>
        </w:rPr>
        <w:t xml:space="preserve"> To complete the project, we have learned the below lessons.</w:t>
      </w:r>
    </w:p>
    <w:p w14:paraId="7723628C" w14:textId="16576756" w:rsidR="006406B4" w:rsidRPr="009B3709" w:rsidRDefault="006406B4" w:rsidP="006406B4">
      <w:pPr>
        <w:pStyle w:val="ListParagraph"/>
        <w:numPr>
          <w:ilvl w:val="0"/>
          <w:numId w:val="14"/>
        </w:numPr>
        <w:rPr>
          <w:rFonts w:ascii="Arial" w:hAnsi="Arial" w:cs="Arial"/>
        </w:rPr>
      </w:pPr>
      <w:r w:rsidRPr="009B3709">
        <w:rPr>
          <w:rFonts w:ascii="Arial" w:hAnsi="Arial" w:cs="Arial"/>
        </w:rPr>
        <w:t xml:space="preserve">Team collaboration </w:t>
      </w:r>
    </w:p>
    <w:p w14:paraId="2A20A47E" w14:textId="2AC36417" w:rsidR="006406B4" w:rsidRPr="009B3709" w:rsidRDefault="006406B4" w:rsidP="006406B4">
      <w:pPr>
        <w:pStyle w:val="ListParagraph"/>
        <w:numPr>
          <w:ilvl w:val="0"/>
          <w:numId w:val="14"/>
        </w:numPr>
        <w:rPr>
          <w:rFonts w:ascii="Arial" w:hAnsi="Arial" w:cs="Arial"/>
        </w:rPr>
      </w:pPr>
      <w:r w:rsidRPr="009B3709">
        <w:rPr>
          <w:rFonts w:ascii="Arial" w:hAnsi="Arial" w:cs="Arial"/>
        </w:rPr>
        <w:t>Effective time management</w:t>
      </w:r>
    </w:p>
    <w:p w14:paraId="47B41BCE" w14:textId="02332F9F" w:rsidR="006406B4" w:rsidRPr="009B3709" w:rsidRDefault="006406B4" w:rsidP="006406B4">
      <w:pPr>
        <w:pStyle w:val="ListParagraph"/>
        <w:numPr>
          <w:ilvl w:val="0"/>
          <w:numId w:val="14"/>
        </w:numPr>
        <w:rPr>
          <w:rFonts w:ascii="Arial" w:hAnsi="Arial" w:cs="Arial"/>
        </w:rPr>
      </w:pPr>
      <w:r w:rsidRPr="009B3709">
        <w:rPr>
          <w:rFonts w:ascii="Arial" w:hAnsi="Arial" w:cs="Arial"/>
        </w:rPr>
        <w:t xml:space="preserve">Being collaborate with stakeholders. </w:t>
      </w:r>
    </w:p>
    <w:p w14:paraId="580BB33B" w14:textId="2BA8D1BD" w:rsidR="006406B4" w:rsidRPr="009B3709" w:rsidRDefault="006406B4" w:rsidP="006406B4">
      <w:pPr>
        <w:pStyle w:val="ListParagraph"/>
        <w:numPr>
          <w:ilvl w:val="0"/>
          <w:numId w:val="14"/>
        </w:numPr>
        <w:rPr>
          <w:rFonts w:ascii="Arial" w:hAnsi="Arial" w:cs="Arial"/>
        </w:rPr>
      </w:pPr>
      <w:r w:rsidRPr="009B3709">
        <w:rPr>
          <w:rFonts w:ascii="Arial" w:hAnsi="Arial" w:cs="Arial"/>
        </w:rPr>
        <w:t>Being mindful about what we propose to our staff (for allergies or religion)</w:t>
      </w:r>
    </w:p>
    <w:p w14:paraId="5C349E0F" w14:textId="7C4FD70A" w:rsidR="006406B4" w:rsidRPr="009B3709" w:rsidRDefault="006406B4" w:rsidP="006406B4">
      <w:pPr>
        <w:pStyle w:val="ListParagraph"/>
        <w:numPr>
          <w:ilvl w:val="0"/>
          <w:numId w:val="14"/>
        </w:numPr>
        <w:rPr>
          <w:rFonts w:ascii="Arial" w:hAnsi="Arial" w:cs="Arial"/>
        </w:rPr>
      </w:pPr>
      <w:r w:rsidRPr="009B3709">
        <w:rPr>
          <w:rFonts w:ascii="Arial" w:hAnsi="Arial" w:cs="Arial"/>
        </w:rPr>
        <w:t>Comply with the deadlines.</w:t>
      </w:r>
    </w:p>
    <w:p w14:paraId="7D607379" w14:textId="77777777" w:rsidR="006406B4" w:rsidRPr="009B3709" w:rsidRDefault="006406B4" w:rsidP="00CD024A">
      <w:pPr>
        <w:rPr>
          <w:rFonts w:ascii="Arial" w:hAnsi="Arial" w:cs="Arial"/>
        </w:rPr>
      </w:pPr>
    </w:p>
    <w:p w14:paraId="3FFFE8B9" w14:textId="102497C0" w:rsidR="006406B4" w:rsidRPr="009B3709" w:rsidRDefault="007548DC" w:rsidP="00CD024A">
      <w:pPr>
        <w:rPr>
          <w:rFonts w:ascii="Arial" w:hAnsi="Arial" w:cs="Arial"/>
          <w:u w:val="single"/>
        </w:rPr>
      </w:pPr>
      <w:r w:rsidRPr="009B3709">
        <w:rPr>
          <w:rFonts w:ascii="Arial" w:hAnsi="Arial" w:cs="Arial"/>
          <w:u w:val="single"/>
        </w:rPr>
        <w:t xml:space="preserve">project completion </w:t>
      </w:r>
    </w:p>
    <w:p w14:paraId="0D25F396" w14:textId="7A642536" w:rsidR="00CD024A" w:rsidRPr="009B3709" w:rsidRDefault="00CD024A" w:rsidP="00CD024A">
      <w:pPr>
        <w:rPr>
          <w:rFonts w:ascii="Arial" w:hAnsi="Arial" w:cs="Arial"/>
        </w:rPr>
      </w:pPr>
      <w:r w:rsidRPr="009B3709">
        <w:rPr>
          <w:rFonts w:ascii="Arial" w:hAnsi="Arial" w:cs="Arial"/>
        </w:rPr>
        <w:t xml:space="preserve"> </w:t>
      </w:r>
      <w:r w:rsidR="006406B4" w:rsidRPr="009B3709">
        <w:rPr>
          <w:rFonts w:ascii="Arial" w:hAnsi="Arial" w:cs="Arial"/>
        </w:rPr>
        <w:t>T</w:t>
      </w:r>
      <w:r w:rsidRPr="009B3709">
        <w:rPr>
          <w:rFonts w:ascii="Arial" w:hAnsi="Arial" w:cs="Arial"/>
        </w:rPr>
        <w:t xml:space="preserve">his project </w:t>
      </w:r>
      <w:r w:rsidR="006406B4" w:rsidRPr="009B3709">
        <w:rPr>
          <w:rFonts w:ascii="Arial" w:hAnsi="Arial" w:cs="Arial"/>
        </w:rPr>
        <w:t xml:space="preserve">took us 1 year to complete after it was approved. </w:t>
      </w:r>
    </w:p>
    <w:p w14:paraId="34CA6247" w14:textId="24B360CD" w:rsidR="006406B4" w:rsidRPr="009B3709" w:rsidRDefault="006406B4" w:rsidP="00CD024A">
      <w:pPr>
        <w:rPr>
          <w:rFonts w:ascii="Arial" w:hAnsi="Arial" w:cs="Arial"/>
        </w:rPr>
      </w:pPr>
      <w:r w:rsidRPr="009B3709">
        <w:rPr>
          <w:rFonts w:ascii="Arial" w:hAnsi="Arial" w:cs="Arial"/>
        </w:rPr>
        <w:t xml:space="preserve">We managed the budget effectively without exceeding the limits. </w:t>
      </w:r>
    </w:p>
    <w:p w14:paraId="19FD32FE" w14:textId="2069D620" w:rsidR="007548DC" w:rsidRPr="009B3709" w:rsidRDefault="007548DC" w:rsidP="00CD024A">
      <w:pPr>
        <w:rPr>
          <w:rFonts w:ascii="Arial" w:hAnsi="Arial" w:cs="Arial"/>
        </w:rPr>
      </w:pPr>
      <w:r w:rsidRPr="009B3709">
        <w:rPr>
          <w:rFonts w:ascii="Arial" w:hAnsi="Arial" w:cs="Arial"/>
        </w:rPr>
        <w:lastRenderedPageBreak/>
        <w:t xml:space="preserve">Communication management helps us to have a robust communication with our stakeholders. </w:t>
      </w:r>
    </w:p>
    <w:p w14:paraId="7BE010AA" w14:textId="66BC3FD7" w:rsidR="007548DC" w:rsidRPr="009B3709" w:rsidRDefault="007548DC" w:rsidP="00CD024A">
      <w:pPr>
        <w:rPr>
          <w:rFonts w:ascii="Arial" w:hAnsi="Arial" w:cs="Arial"/>
        </w:rPr>
      </w:pPr>
      <w:r w:rsidRPr="009B3709">
        <w:rPr>
          <w:rFonts w:ascii="Arial" w:hAnsi="Arial" w:cs="Arial"/>
        </w:rPr>
        <w:t xml:space="preserve">Quality management system helped us to ensure best quality food to our staff. </w:t>
      </w:r>
    </w:p>
    <w:p w14:paraId="7AA42522" w14:textId="36E23262" w:rsidR="007548DC" w:rsidRPr="009B3709" w:rsidRDefault="007548DC" w:rsidP="00CD024A">
      <w:pPr>
        <w:rPr>
          <w:rFonts w:ascii="Arial" w:hAnsi="Arial" w:cs="Arial"/>
        </w:rPr>
      </w:pPr>
      <w:r w:rsidRPr="009B3709">
        <w:rPr>
          <w:rFonts w:ascii="Arial" w:hAnsi="Arial" w:cs="Arial"/>
        </w:rPr>
        <w:t xml:space="preserve"> </w:t>
      </w:r>
    </w:p>
    <w:p w14:paraId="6E87ACC4" w14:textId="4BE8FFC5" w:rsidR="007548DC" w:rsidRPr="009B3709" w:rsidRDefault="007548DC" w:rsidP="00CD024A">
      <w:pPr>
        <w:rPr>
          <w:rFonts w:ascii="Arial" w:hAnsi="Arial" w:cs="Arial"/>
        </w:rPr>
      </w:pPr>
      <w:r w:rsidRPr="009B3709">
        <w:rPr>
          <w:rFonts w:ascii="Arial" w:hAnsi="Arial" w:cs="Arial"/>
          <w:u w:val="single"/>
        </w:rPr>
        <w:t>Conclusion:</w:t>
      </w:r>
      <w:r w:rsidRPr="009B3709">
        <w:rPr>
          <w:rFonts w:ascii="Arial" w:hAnsi="Arial" w:cs="Arial"/>
        </w:rPr>
        <w:t xml:space="preserve">  I conclude to state that tis was overall a very success full project. It has </w:t>
      </w:r>
      <w:r w:rsidR="00653E19" w:rsidRPr="009B3709">
        <w:rPr>
          <w:rFonts w:ascii="Arial" w:hAnsi="Arial" w:cs="Arial"/>
        </w:rPr>
        <w:t>been monitored</w:t>
      </w:r>
      <w:r w:rsidRPr="009B3709">
        <w:rPr>
          <w:rFonts w:ascii="Arial" w:hAnsi="Arial" w:cs="Arial"/>
        </w:rPr>
        <w:t xml:space="preserve"> that we helped to reduce absenteeism and sickness </w:t>
      </w:r>
      <w:r w:rsidR="00653E19" w:rsidRPr="009B3709">
        <w:rPr>
          <w:rFonts w:ascii="Arial" w:hAnsi="Arial" w:cs="Arial"/>
        </w:rPr>
        <w:t>of staff</w:t>
      </w:r>
      <w:r w:rsidRPr="009B3709">
        <w:rPr>
          <w:rFonts w:ascii="Arial" w:hAnsi="Arial" w:cs="Arial"/>
        </w:rPr>
        <w:t xml:space="preserve"> with our </w:t>
      </w:r>
      <w:r w:rsidR="00653E19" w:rsidRPr="009B3709">
        <w:rPr>
          <w:rFonts w:ascii="Arial" w:hAnsi="Arial" w:cs="Arial"/>
        </w:rPr>
        <w:t>project.</w:t>
      </w:r>
    </w:p>
    <w:p w14:paraId="2F49CED5" w14:textId="77777777" w:rsidR="00653E19" w:rsidRPr="009B3709" w:rsidRDefault="00653E19" w:rsidP="00CD024A">
      <w:pPr>
        <w:rPr>
          <w:rFonts w:ascii="Arial" w:hAnsi="Arial" w:cs="Arial"/>
        </w:rPr>
      </w:pPr>
    </w:p>
    <w:p w14:paraId="2349BBE5" w14:textId="0482A3D9" w:rsidR="00653E19" w:rsidRPr="009B3709" w:rsidRDefault="00653E19" w:rsidP="00CD024A">
      <w:pPr>
        <w:rPr>
          <w:rFonts w:ascii="Arial" w:hAnsi="Arial" w:cs="Arial"/>
          <w:b/>
          <w:bCs/>
          <w:u w:val="single"/>
        </w:rPr>
      </w:pPr>
      <w:r w:rsidRPr="009B3709">
        <w:rPr>
          <w:rFonts w:ascii="Arial" w:hAnsi="Arial" w:cs="Arial"/>
          <w:b/>
          <w:bCs/>
          <w:u w:val="single"/>
        </w:rPr>
        <w:t>References:</w:t>
      </w:r>
    </w:p>
    <w:p w14:paraId="262F640A" w14:textId="0D794AF7" w:rsidR="001837CA" w:rsidRPr="009B3709" w:rsidRDefault="001837CA" w:rsidP="001837CA">
      <w:pPr>
        <w:pStyle w:val="NormalWeb"/>
        <w:spacing w:before="0" w:beforeAutospacing="0" w:after="0" w:afterAutospacing="0" w:line="360" w:lineRule="atLeast"/>
        <w:rPr>
          <w:rFonts w:ascii="Arial" w:hAnsi="Arial" w:cs="Arial"/>
          <w:color w:val="000000"/>
          <w:sz w:val="22"/>
          <w:szCs w:val="22"/>
        </w:rPr>
      </w:pPr>
      <w:r w:rsidRPr="009B3709">
        <w:rPr>
          <w:rFonts w:ascii="Arial" w:hAnsi="Arial" w:cs="Arial"/>
          <w:color w:val="000000"/>
          <w:sz w:val="22"/>
          <w:szCs w:val="22"/>
        </w:rPr>
        <w:t>Coursera (2022). </w:t>
      </w:r>
      <w:r w:rsidRPr="009B3709">
        <w:rPr>
          <w:rFonts w:ascii="Arial" w:hAnsi="Arial" w:cs="Arial"/>
          <w:i/>
          <w:iCs/>
          <w:color w:val="000000"/>
          <w:sz w:val="22"/>
          <w:szCs w:val="22"/>
        </w:rPr>
        <w:t>Conflict Management: Definition, Strategies, and Styles</w:t>
      </w:r>
      <w:r w:rsidRPr="009B3709">
        <w:rPr>
          <w:rFonts w:ascii="Arial" w:hAnsi="Arial" w:cs="Arial"/>
          <w:color w:val="000000"/>
          <w:sz w:val="22"/>
          <w:szCs w:val="22"/>
        </w:rPr>
        <w:t xml:space="preserve">. [online] Coursera. Available at: </w:t>
      </w:r>
      <w:hyperlink r:id="rId9" w:history="1">
        <w:r w:rsidRPr="009B3709">
          <w:rPr>
            <w:rStyle w:val="Hyperlink"/>
            <w:rFonts w:ascii="Arial" w:hAnsi="Arial" w:cs="Arial"/>
            <w:sz w:val="22"/>
            <w:szCs w:val="22"/>
          </w:rPr>
          <w:t>https://www.coursera.org/articles/conflict-management</w:t>
        </w:r>
      </w:hyperlink>
      <w:r w:rsidRPr="009B3709">
        <w:rPr>
          <w:rFonts w:ascii="Arial" w:hAnsi="Arial" w:cs="Arial"/>
          <w:color w:val="000000"/>
          <w:sz w:val="22"/>
          <w:szCs w:val="22"/>
        </w:rPr>
        <w:t>.</w:t>
      </w:r>
    </w:p>
    <w:p w14:paraId="1CA95180" w14:textId="4EC4167E" w:rsidR="001837CA" w:rsidRPr="009B3709" w:rsidRDefault="001837CA" w:rsidP="001837CA">
      <w:pPr>
        <w:pStyle w:val="NormalWeb"/>
        <w:spacing w:before="0" w:beforeAutospacing="0" w:after="0" w:afterAutospacing="0" w:line="360" w:lineRule="atLeast"/>
        <w:rPr>
          <w:rFonts w:ascii="Arial" w:hAnsi="Arial" w:cs="Arial"/>
          <w:color w:val="000000"/>
          <w:sz w:val="22"/>
          <w:szCs w:val="22"/>
        </w:rPr>
      </w:pPr>
      <w:r w:rsidRPr="009B3709">
        <w:rPr>
          <w:rFonts w:ascii="Arial" w:hAnsi="Arial" w:cs="Arial"/>
          <w:color w:val="2C3E50"/>
          <w:sz w:val="22"/>
          <w:szCs w:val="22"/>
          <w:shd w:val="clear" w:color="auto" w:fill="FFFFFF"/>
        </w:rPr>
        <w:t>In-text citation: (Coursera, 2022)</w:t>
      </w:r>
    </w:p>
    <w:p w14:paraId="68CC7066" w14:textId="77777777" w:rsidR="001837CA" w:rsidRPr="009B3709" w:rsidRDefault="001837CA" w:rsidP="001837CA">
      <w:pPr>
        <w:pStyle w:val="NormalWeb"/>
        <w:spacing w:before="0" w:beforeAutospacing="0" w:after="0" w:afterAutospacing="0" w:line="360" w:lineRule="atLeast"/>
        <w:rPr>
          <w:rFonts w:ascii="Arial" w:hAnsi="Arial" w:cs="Arial"/>
          <w:color w:val="000000"/>
          <w:sz w:val="22"/>
          <w:szCs w:val="22"/>
        </w:rPr>
      </w:pPr>
    </w:p>
    <w:p w14:paraId="22ABD40A" w14:textId="1F5DB3EE" w:rsidR="001837CA" w:rsidRPr="009B3709" w:rsidRDefault="001837CA" w:rsidP="001837CA">
      <w:pPr>
        <w:pStyle w:val="NormalWeb"/>
        <w:spacing w:before="0" w:beforeAutospacing="0" w:after="0" w:afterAutospacing="0" w:line="360" w:lineRule="atLeast"/>
        <w:rPr>
          <w:rFonts w:ascii="Arial" w:hAnsi="Arial" w:cs="Arial"/>
          <w:color w:val="000000"/>
          <w:sz w:val="22"/>
          <w:szCs w:val="22"/>
        </w:rPr>
      </w:pPr>
      <w:r w:rsidRPr="009B3709">
        <w:rPr>
          <w:rFonts w:ascii="Arial" w:hAnsi="Arial" w:cs="Arial"/>
          <w:color w:val="000000"/>
          <w:sz w:val="22"/>
          <w:szCs w:val="22"/>
        </w:rPr>
        <w:t>7shifts (n.d.). </w:t>
      </w:r>
      <w:r w:rsidRPr="009B3709">
        <w:rPr>
          <w:rFonts w:ascii="Arial" w:hAnsi="Arial" w:cs="Arial"/>
          <w:i/>
          <w:iCs/>
          <w:color w:val="000000"/>
          <w:sz w:val="22"/>
          <w:szCs w:val="22"/>
        </w:rPr>
        <w:t>Easy Employee Scheduling Software for Restaurants</w:t>
      </w:r>
      <w:r w:rsidRPr="009B3709">
        <w:rPr>
          <w:rFonts w:ascii="Arial" w:hAnsi="Arial" w:cs="Arial"/>
          <w:color w:val="000000"/>
          <w:sz w:val="22"/>
          <w:szCs w:val="22"/>
        </w:rPr>
        <w:t xml:space="preserve">. [online] 7shifts. Available at: </w:t>
      </w:r>
      <w:hyperlink r:id="rId10" w:history="1">
        <w:r w:rsidRPr="009B3709">
          <w:rPr>
            <w:rStyle w:val="Hyperlink"/>
            <w:rFonts w:ascii="Arial" w:hAnsi="Arial" w:cs="Arial"/>
            <w:sz w:val="22"/>
            <w:szCs w:val="22"/>
          </w:rPr>
          <w:t>https://www.7shifts.com</w:t>
        </w:r>
      </w:hyperlink>
      <w:r w:rsidRPr="009B3709">
        <w:rPr>
          <w:rFonts w:ascii="Arial" w:hAnsi="Arial" w:cs="Arial"/>
          <w:color w:val="000000"/>
          <w:sz w:val="22"/>
          <w:szCs w:val="22"/>
        </w:rPr>
        <w:t>.</w:t>
      </w:r>
    </w:p>
    <w:p w14:paraId="29801267" w14:textId="047C91F6" w:rsidR="001837CA" w:rsidRPr="009B3709" w:rsidRDefault="001837CA" w:rsidP="001837CA">
      <w:pPr>
        <w:pStyle w:val="NormalWeb"/>
        <w:spacing w:before="0" w:beforeAutospacing="0" w:after="0" w:afterAutospacing="0" w:line="360" w:lineRule="atLeast"/>
        <w:rPr>
          <w:rFonts w:ascii="Arial" w:hAnsi="Arial" w:cs="Arial"/>
          <w:color w:val="2C3E50"/>
          <w:sz w:val="22"/>
          <w:szCs w:val="22"/>
          <w:shd w:val="clear" w:color="auto" w:fill="FFFFFF"/>
        </w:rPr>
      </w:pPr>
      <w:r w:rsidRPr="009B3709">
        <w:rPr>
          <w:rFonts w:ascii="Arial" w:hAnsi="Arial" w:cs="Arial"/>
          <w:color w:val="2C3E50"/>
          <w:sz w:val="22"/>
          <w:szCs w:val="22"/>
          <w:shd w:val="clear" w:color="auto" w:fill="FFFFFF"/>
        </w:rPr>
        <w:t>In-text citation: (7shifts, n.d.</w:t>
      </w:r>
    </w:p>
    <w:p w14:paraId="6BFA4695" w14:textId="77777777" w:rsidR="001837CA" w:rsidRPr="009B3709" w:rsidRDefault="001837CA" w:rsidP="001837CA">
      <w:pPr>
        <w:pStyle w:val="NormalWeb"/>
        <w:spacing w:before="0" w:beforeAutospacing="0" w:after="0" w:afterAutospacing="0" w:line="360" w:lineRule="atLeast"/>
        <w:rPr>
          <w:rFonts w:ascii="Arial" w:hAnsi="Arial" w:cs="Arial"/>
          <w:color w:val="2C3E50"/>
          <w:sz w:val="22"/>
          <w:szCs w:val="22"/>
          <w:shd w:val="clear" w:color="auto" w:fill="FFFFFF"/>
        </w:rPr>
      </w:pPr>
    </w:p>
    <w:p w14:paraId="76244F69" w14:textId="6B2D732C" w:rsidR="00557A13" w:rsidRPr="009B3709" w:rsidRDefault="00557A13" w:rsidP="00557A13">
      <w:pPr>
        <w:pStyle w:val="NormalWeb"/>
        <w:spacing w:before="0" w:beforeAutospacing="0" w:after="0" w:afterAutospacing="0" w:line="360" w:lineRule="atLeast"/>
        <w:rPr>
          <w:rFonts w:ascii="Arial" w:hAnsi="Arial" w:cs="Arial"/>
          <w:color w:val="000000"/>
          <w:sz w:val="22"/>
          <w:szCs w:val="22"/>
        </w:rPr>
      </w:pPr>
      <w:r w:rsidRPr="009B3709">
        <w:rPr>
          <w:rFonts w:ascii="Arial" w:hAnsi="Arial" w:cs="Arial"/>
          <w:color w:val="000000"/>
          <w:sz w:val="22"/>
          <w:szCs w:val="22"/>
        </w:rPr>
        <w:t>Project Manager (2022). </w:t>
      </w:r>
      <w:r w:rsidRPr="009B3709">
        <w:rPr>
          <w:rFonts w:ascii="Arial" w:hAnsi="Arial" w:cs="Arial"/>
          <w:i/>
          <w:iCs/>
          <w:color w:val="000000"/>
          <w:sz w:val="22"/>
          <w:szCs w:val="22"/>
        </w:rPr>
        <w:t>Work Breakdown Structure (WBS): The Ultimate Guide (with Examples)</w:t>
      </w:r>
      <w:r w:rsidRPr="009B3709">
        <w:rPr>
          <w:rFonts w:ascii="Arial" w:hAnsi="Arial" w:cs="Arial"/>
          <w:color w:val="000000"/>
          <w:sz w:val="22"/>
          <w:szCs w:val="22"/>
        </w:rPr>
        <w:t xml:space="preserve">. [online] ProjectManager. Available at: </w:t>
      </w:r>
      <w:hyperlink r:id="rId11" w:history="1">
        <w:r w:rsidRPr="009B3709">
          <w:rPr>
            <w:rStyle w:val="Hyperlink"/>
            <w:rFonts w:ascii="Arial" w:hAnsi="Arial" w:cs="Arial"/>
            <w:sz w:val="22"/>
            <w:szCs w:val="22"/>
          </w:rPr>
          <w:t>https://www.projectmanager.com/guides/work-breakdown-structure</w:t>
        </w:r>
      </w:hyperlink>
      <w:r w:rsidRPr="009B3709">
        <w:rPr>
          <w:rFonts w:ascii="Arial" w:hAnsi="Arial" w:cs="Arial"/>
          <w:color w:val="000000"/>
          <w:sz w:val="22"/>
          <w:szCs w:val="22"/>
        </w:rPr>
        <w:t>.</w:t>
      </w:r>
    </w:p>
    <w:p w14:paraId="6E530D54" w14:textId="798BE79D" w:rsidR="00557A13" w:rsidRPr="009B3709" w:rsidRDefault="00557A13" w:rsidP="00557A13">
      <w:pPr>
        <w:pStyle w:val="NormalWeb"/>
        <w:spacing w:before="0" w:beforeAutospacing="0" w:after="0" w:afterAutospacing="0" w:line="360" w:lineRule="atLeast"/>
        <w:rPr>
          <w:rFonts w:ascii="Arial" w:hAnsi="Arial" w:cs="Arial"/>
          <w:color w:val="2C3E50"/>
          <w:sz w:val="22"/>
          <w:szCs w:val="22"/>
          <w:shd w:val="clear" w:color="auto" w:fill="FFFFFF"/>
        </w:rPr>
      </w:pPr>
      <w:r w:rsidRPr="009B3709">
        <w:rPr>
          <w:rFonts w:ascii="Arial" w:hAnsi="Arial" w:cs="Arial"/>
          <w:color w:val="2C3E50"/>
          <w:sz w:val="22"/>
          <w:szCs w:val="22"/>
          <w:shd w:val="clear" w:color="auto" w:fill="FFFFFF"/>
        </w:rPr>
        <w:t>In-text citation: (Project Manager, 2022)</w:t>
      </w:r>
    </w:p>
    <w:p w14:paraId="19F05AF8" w14:textId="77777777" w:rsidR="00557A13" w:rsidRPr="009B3709" w:rsidRDefault="00557A13" w:rsidP="00557A13">
      <w:pPr>
        <w:pStyle w:val="NormalWeb"/>
        <w:spacing w:before="0" w:beforeAutospacing="0" w:after="0" w:afterAutospacing="0" w:line="360" w:lineRule="atLeast"/>
        <w:rPr>
          <w:rFonts w:ascii="Arial" w:hAnsi="Arial" w:cs="Arial"/>
          <w:color w:val="2C3E50"/>
          <w:sz w:val="22"/>
          <w:szCs w:val="22"/>
          <w:shd w:val="clear" w:color="auto" w:fill="FFFFFF"/>
        </w:rPr>
      </w:pPr>
    </w:p>
    <w:p w14:paraId="6891F803" w14:textId="35EC9DF8" w:rsidR="00557A13" w:rsidRPr="009B3709" w:rsidRDefault="00557A13" w:rsidP="00557A13">
      <w:pPr>
        <w:pStyle w:val="NormalWeb"/>
        <w:spacing w:before="0" w:beforeAutospacing="0" w:after="0" w:afterAutospacing="0" w:line="360" w:lineRule="atLeast"/>
        <w:rPr>
          <w:rFonts w:ascii="Arial" w:hAnsi="Arial" w:cs="Arial"/>
          <w:color w:val="000000"/>
          <w:sz w:val="22"/>
          <w:szCs w:val="22"/>
        </w:rPr>
      </w:pPr>
      <w:r w:rsidRPr="009B3709">
        <w:rPr>
          <w:rFonts w:ascii="Arial" w:hAnsi="Arial" w:cs="Arial"/>
          <w:color w:val="000000"/>
          <w:sz w:val="22"/>
          <w:szCs w:val="22"/>
        </w:rPr>
        <w:t>Montone, M. (2022). </w:t>
      </w:r>
      <w:r w:rsidRPr="009B3709">
        <w:rPr>
          <w:rFonts w:ascii="Arial" w:hAnsi="Arial" w:cs="Arial"/>
          <w:i/>
          <w:iCs/>
          <w:color w:val="000000"/>
          <w:sz w:val="22"/>
          <w:szCs w:val="22"/>
        </w:rPr>
        <w:t>Restaurant Human Resource Managers: Roles &amp; Duties</w:t>
      </w:r>
      <w:r w:rsidRPr="009B3709">
        <w:rPr>
          <w:rFonts w:ascii="Arial" w:hAnsi="Arial" w:cs="Arial"/>
          <w:color w:val="000000"/>
          <w:sz w:val="22"/>
          <w:szCs w:val="22"/>
        </w:rPr>
        <w:t xml:space="preserve">. [online] Restaurant Keys | Hospitality Consultants. Available at: </w:t>
      </w:r>
      <w:hyperlink r:id="rId12" w:history="1">
        <w:r w:rsidRPr="009B3709">
          <w:rPr>
            <w:rStyle w:val="Hyperlink"/>
            <w:rFonts w:ascii="Arial" w:hAnsi="Arial" w:cs="Arial"/>
            <w:sz w:val="22"/>
            <w:szCs w:val="22"/>
          </w:rPr>
          <w:t>https://restaurantkeys.co.uk/restaurant-human-resource-managers-roles-duties/</w:t>
        </w:r>
      </w:hyperlink>
      <w:r w:rsidRPr="009B3709">
        <w:rPr>
          <w:rFonts w:ascii="Arial" w:hAnsi="Arial" w:cs="Arial"/>
          <w:color w:val="000000"/>
          <w:sz w:val="22"/>
          <w:szCs w:val="22"/>
        </w:rPr>
        <w:t>.</w:t>
      </w:r>
    </w:p>
    <w:p w14:paraId="7789A1EE" w14:textId="1F7E4339" w:rsidR="00557A13" w:rsidRPr="009B3709" w:rsidRDefault="00557A13" w:rsidP="00557A13">
      <w:pPr>
        <w:pStyle w:val="NormalWeb"/>
        <w:spacing w:before="0" w:beforeAutospacing="0" w:after="0" w:afterAutospacing="0" w:line="360" w:lineRule="atLeast"/>
        <w:rPr>
          <w:rFonts w:ascii="Arial" w:hAnsi="Arial" w:cs="Arial"/>
          <w:color w:val="2C3E50"/>
          <w:sz w:val="22"/>
          <w:szCs w:val="22"/>
          <w:shd w:val="clear" w:color="auto" w:fill="FFFFFF"/>
        </w:rPr>
      </w:pPr>
      <w:r w:rsidRPr="009B3709">
        <w:rPr>
          <w:rFonts w:ascii="Arial" w:hAnsi="Arial" w:cs="Arial"/>
          <w:color w:val="2C3E50"/>
          <w:sz w:val="22"/>
          <w:szCs w:val="22"/>
          <w:shd w:val="clear" w:color="auto" w:fill="FFFFFF"/>
        </w:rPr>
        <w:t>In-text citation: (Montone, 2022)</w:t>
      </w:r>
    </w:p>
    <w:p w14:paraId="0F637933" w14:textId="77777777" w:rsidR="00557A13" w:rsidRPr="009B3709" w:rsidRDefault="00557A13" w:rsidP="00557A13">
      <w:pPr>
        <w:pStyle w:val="NormalWeb"/>
        <w:spacing w:before="0" w:beforeAutospacing="0" w:after="0" w:afterAutospacing="0" w:line="360" w:lineRule="atLeast"/>
        <w:rPr>
          <w:rFonts w:ascii="Arial" w:hAnsi="Arial" w:cs="Arial"/>
          <w:color w:val="2C3E50"/>
          <w:sz w:val="22"/>
          <w:szCs w:val="22"/>
          <w:shd w:val="clear" w:color="auto" w:fill="FFFFFF"/>
        </w:rPr>
      </w:pPr>
    </w:p>
    <w:p w14:paraId="1E8A635E" w14:textId="10EA08EC" w:rsidR="00557A13" w:rsidRPr="009B3709" w:rsidRDefault="00557A13" w:rsidP="00557A13">
      <w:pPr>
        <w:pStyle w:val="NormalWeb"/>
        <w:spacing w:before="0" w:beforeAutospacing="0" w:after="0" w:afterAutospacing="0" w:line="360" w:lineRule="atLeast"/>
        <w:rPr>
          <w:rFonts w:ascii="Arial" w:hAnsi="Arial" w:cs="Arial"/>
          <w:color w:val="000000"/>
          <w:sz w:val="22"/>
          <w:szCs w:val="22"/>
        </w:rPr>
      </w:pPr>
      <w:r w:rsidRPr="009B3709">
        <w:rPr>
          <w:rFonts w:ascii="Arial" w:hAnsi="Arial" w:cs="Arial"/>
          <w:color w:val="000000"/>
          <w:sz w:val="22"/>
          <w:szCs w:val="22"/>
        </w:rPr>
        <w:t>zipschedules.com. (n.d.). </w:t>
      </w:r>
      <w:r w:rsidRPr="009B3709">
        <w:rPr>
          <w:rFonts w:ascii="Arial" w:hAnsi="Arial" w:cs="Arial"/>
          <w:i/>
          <w:iCs/>
          <w:color w:val="000000"/>
          <w:sz w:val="22"/>
          <w:szCs w:val="22"/>
        </w:rPr>
        <w:t>5 Essential Internal Communication Techniques For Restaurants</w:t>
      </w:r>
      <w:r w:rsidRPr="009B3709">
        <w:rPr>
          <w:rFonts w:ascii="Arial" w:hAnsi="Arial" w:cs="Arial"/>
          <w:color w:val="000000"/>
          <w:sz w:val="22"/>
          <w:szCs w:val="22"/>
        </w:rPr>
        <w:t xml:space="preserve">. [online] Available at: </w:t>
      </w:r>
      <w:hyperlink r:id="rId13" w:history="1">
        <w:r w:rsidRPr="009B3709">
          <w:rPr>
            <w:rStyle w:val="Hyperlink"/>
            <w:rFonts w:ascii="Arial" w:hAnsi="Arial" w:cs="Arial"/>
            <w:sz w:val="22"/>
            <w:szCs w:val="22"/>
          </w:rPr>
          <w:t>https://zipschedules.com/team-building/internal-communication.html</w:t>
        </w:r>
      </w:hyperlink>
      <w:r w:rsidRPr="009B3709">
        <w:rPr>
          <w:rFonts w:ascii="Arial" w:hAnsi="Arial" w:cs="Arial"/>
          <w:color w:val="000000"/>
          <w:sz w:val="22"/>
          <w:szCs w:val="22"/>
        </w:rPr>
        <w:t>.</w:t>
      </w:r>
    </w:p>
    <w:p w14:paraId="160FF2D7" w14:textId="602AD97A" w:rsidR="00557A13" w:rsidRPr="009B3709" w:rsidRDefault="00557A13" w:rsidP="00557A13">
      <w:pPr>
        <w:pStyle w:val="NormalWeb"/>
        <w:spacing w:before="0" w:beforeAutospacing="0" w:after="0" w:afterAutospacing="0" w:line="360" w:lineRule="atLeast"/>
        <w:rPr>
          <w:rFonts w:ascii="Arial" w:hAnsi="Arial" w:cs="Arial"/>
          <w:color w:val="2C3E50"/>
          <w:sz w:val="22"/>
          <w:szCs w:val="22"/>
          <w:shd w:val="clear" w:color="auto" w:fill="FFFFFF"/>
        </w:rPr>
      </w:pPr>
      <w:r w:rsidRPr="009B3709">
        <w:rPr>
          <w:rFonts w:ascii="Arial" w:hAnsi="Arial" w:cs="Arial"/>
          <w:color w:val="2C3E50"/>
          <w:sz w:val="22"/>
          <w:szCs w:val="22"/>
          <w:shd w:val="clear" w:color="auto" w:fill="FFFFFF"/>
        </w:rPr>
        <w:t>In-text citation: (zipschedules.com, n.d.)</w:t>
      </w:r>
    </w:p>
    <w:p w14:paraId="3B1AC624" w14:textId="77777777" w:rsidR="00557A13" w:rsidRPr="009B3709" w:rsidRDefault="00557A13" w:rsidP="00557A13">
      <w:pPr>
        <w:pStyle w:val="NormalWeb"/>
        <w:spacing w:before="0" w:beforeAutospacing="0" w:after="0" w:afterAutospacing="0" w:line="360" w:lineRule="atLeast"/>
        <w:rPr>
          <w:rFonts w:ascii="Arial" w:hAnsi="Arial" w:cs="Arial"/>
          <w:color w:val="2C3E50"/>
          <w:sz w:val="22"/>
          <w:szCs w:val="22"/>
          <w:shd w:val="clear" w:color="auto" w:fill="FFFFFF"/>
        </w:rPr>
      </w:pPr>
    </w:p>
    <w:p w14:paraId="2CDC64C9" w14:textId="71E07B8D" w:rsidR="00557A13" w:rsidRPr="009B3709" w:rsidRDefault="00557A13" w:rsidP="00557A13">
      <w:pPr>
        <w:pStyle w:val="NormalWeb"/>
        <w:spacing w:before="0" w:beforeAutospacing="0" w:after="0" w:afterAutospacing="0" w:line="360" w:lineRule="atLeast"/>
        <w:rPr>
          <w:rFonts w:ascii="Arial" w:hAnsi="Arial" w:cs="Arial"/>
          <w:color w:val="000000"/>
          <w:sz w:val="22"/>
          <w:szCs w:val="22"/>
        </w:rPr>
      </w:pPr>
      <w:r w:rsidRPr="009B3709">
        <w:rPr>
          <w:rFonts w:ascii="Arial" w:hAnsi="Arial" w:cs="Arial"/>
          <w:color w:val="000000"/>
          <w:sz w:val="22"/>
          <w:szCs w:val="22"/>
        </w:rPr>
        <w:t>Document360. (n.d.). </w:t>
      </w:r>
      <w:r w:rsidRPr="009B3709">
        <w:rPr>
          <w:rFonts w:ascii="Arial" w:hAnsi="Arial" w:cs="Arial"/>
          <w:i/>
          <w:iCs/>
          <w:color w:val="000000"/>
          <w:sz w:val="22"/>
          <w:szCs w:val="22"/>
        </w:rPr>
        <w:t>Knowledge Base Software That Scales With Your Product</w:t>
      </w:r>
      <w:r w:rsidRPr="009B3709">
        <w:rPr>
          <w:rFonts w:ascii="Arial" w:hAnsi="Arial" w:cs="Arial"/>
          <w:color w:val="000000"/>
          <w:sz w:val="22"/>
          <w:szCs w:val="22"/>
        </w:rPr>
        <w:t xml:space="preserve">. [online] Available at: </w:t>
      </w:r>
      <w:hyperlink r:id="rId14" w:history="1">
        <w:r w:rsidRPr="009B3709">
          <w:rPr>
            <w:rStyle w:val="Hyperlink"/>
            <w:rFonts w:ascii="Arial" w:hAnsi="Arial" w:cs="Arial"/>
            <w:sz w:val="22"/>
            <w:szCs w:val="22"/>
          </w:rPr>
          <w:t>https://document360.com</w:t>
        </w:r>
      </w:hyperlink>
      <w:r w:rsidRPr="009B3709">
        <w:rPr>
          <w:rFonts w:ascii="Arial" w:hAnsi="Arial" w:cs="Arial"/>
          <w:color w:val="000000"/>
          <w:sz w:val="22"/>
          <w:szCs w:val="22"/>
        </w:rPr>
        <w:t>.</w:t>
      </w:r>
    </w:p>
    <w:p w14:paraId="6397B711" w14:textId="0DFA2D15" w:rsidR="00557A13" w:rsidRPr="009B3709" w:rsidRDefault="00DB7332" w:rsidP="00557A13">
      <w:pPr>
        <w:pStyle w:val="NormalWeb"/>
        <w:spacing w:before="0" w:beforeAutospacing="0" w:after="0" w:afterAutospacing="0" w:line="360" w:lineRule="atLeast"/>
        <w:rPr>
          <w:rFonts w:ascii="Arial" w:hAnsi="Arial" w:cs="Arial"/>
          <w:color w:val="2C3E50"/>
          <w:sz w:val="22"/>
          <w:szCs w:val="22"/>
          <w:shd w:val="clear" w:color="auto" w:fill="FFFFFF"/>
        </w:rPr>
      </w:pPr>
      <w:r w:rsidRPr="009B3709">
        <w:rPr>
          <w:rFonts w:ascii="Arial" w:hAnsi="Arial" w:cs="Arial"/>
          <w:color w:val="2C3E50"/>
          <w:sz w:val="22"/>
          <w:szCs w:val="22"/>
          <w:shd w:val="clear" w:color="auto" w:fill="FFFFFF"/>
        </w:rPr>
        <w:t>In-text citation: (Document360, n.d.)</w:t>
      </w:r>
    </w:p>
    <w:p w14:paraId="530536CA" w14:textId="77777777" w:rsidR="00DB7332" w:rsidRPr="009B3709" w:rsidRDefault="00DB7332" w:rsidP="00557A13">
      <w:pPr>
        <w:pStyle w:val="NormalWeb"/>
        <w:spacing w:before="0" w:beforeAutospacing="0" w:after="0" w:afterAutospacing="0" w:line="360" w:lineRule="atLeast"/>
        <w:rPr>
          <w:rFonts w:ascii="Arial" w:hAnsi="Arial" w:cs="Arial"/>
          <w:color w:val="2C3E50"/>
          <w:sz w:val="22"/>
          <w:szCs w:val="22"/>
          <w:shd w:val="clear" w:color="auto" w:fill="FFFFFF"/>
        </w:rPr>
      </w:pPr>
    </w:p>
    <w:p w14:paraId="6E26416F" w14:textId="77777777" w:rsidR="00DB7332" w:rsidRPr="009B3709" w:rsidRDefault="00DB7332" w:rsidP="00DB7332">
      <w:pPr>
        <w:pStyle w:val="NormalWeb"/>
        <w:spacing w:before="0" w:beforeAutospacing="0" w:after="0" w:afterAutospacing="0" w:line="360" w:lineRule="atLeast"/>
        <w:rPr>
          <w:rFonts w:ascii="Arial" w:hAnsi="Arial" w:cs="Arial"/>
          <w:color w:val="000000"/>
          <w:sz w:val="22"/>
          <w:szCs w:val="22"/>
        </w:rPr>
      </w:pPr>
      <w:r w:rsidRPr="009B3709">
        <w:rPr>
          <w:rFonts w:ascii="Arial" w:hAnsi="Arial" w:cs="Arial"/>
          <w:color w:val="000000"/>
          <w:sz w:val="22"/>
          <w:szCs w:val="22"/>
        </w:rPr>
        <w:lastRenderedPageBreak/>
        <w:t>Week Plan. (2023). </w:t>
      </w:r>
      <w:r w:rsidRPr="009B3709">
        <w:rPr>
          <w:rFonts w:ascii="Arial" w:hAnsi="Arial" w:cs="Arial"/>
          <w:i/>
          <w:iCs/>
          <w:color w:val="000000"/>
          <w:sz w:val="22"/>
          <w:szCs w:val="22"/>
        </w:rPr>
        <w:t>Top 12 Reasons Why Project Planning Is Important</w:t>
      </w:r>
      <w:r w:rsidRPr="009B3709">
        <w:rPr>
          <w:rFonts w:ascii="Arial" w:hAnsi="Arial" w:cs="Arial"/>
          <w:color w:val="000000"/>
          <w:sz w:val="22"/>
          <w:szCs w:val="22"/>
        </w:rPr>
        <w:t>. [online] Available at: https://weekplan.net/Top-Reasons-Why-Project-Planning-Is-Important [Accessed 30 Dec. 2023].</w:t>
      </w:r>
    </w:p>
    <w:p w14:paraId="3E8F6BA2" w14:textId="17BC85B1" w:rsidR="00DB7332" w:rsidRPr="009B3709" w:rsidRDefault="00DB7332" w:rsidP="00DB7332">
      <w:pPr>
        <w:pStyle w:val="NormalWeb"/>
        <w:spacing w:before="0" w:beforeAutospacing="0" w:after="0" w:afterAutospacing="0" w:line="360" w:lineRule="atLeast"/>
        <w:rPr>
          <w:rFonts w:ascii="Arial" w:hAnsi="Arial" w:cs="Arial"/>
          <w:color w:val="2C3E50"/>
          <w:sz w:val="22"/>
          <w:szCs w:val="22"/>
          <w:shd w:val="clear" w:color="auto" w:fill="FFFFFF"/>
        </w:rPr>
      </w:pPr>
      <w:r w:rsidRPr="009B3709">
        <w:rPr>
          <w:rFonts w:ascii="Arial" w:hAnsi="Arial" w:cs="Arial"/>
          <w:color w:val="2C3E50"/>
          <w:sz w:val="22"/>
          <w:szCs w:val="22"/>
          <w:shd w:val="clear" w:color="auto" w:fill="FFFFFF"/>
        </w:rPr>
        <w:t>In-text citation: (Week Plan, 2023)</w:t>
      </w:r>
    </w:p>
    <w:p w14:paraId="50C1BE65" w14:textId="77777777" w:rsidR="00DB7332" w:rsidRPr="009B3709" w:rsidRDefault="00DB7332" w:rsidP="00DB7332">
      <w:pPr>
        <w:pStyle w:val="NormalWeb"/>
        <w:spacing w:before="0" w:beforeAutospacing="0" w:after="0" w:afterAutospacing="0" w:line="360" w:lineRule="atLeast"/>
        <w:rPr>
          <w:rFonts w:ascii="Arial" w:hAnsi="Arial" w:cs="Arial"/>
          <w:color w:val="2C3E50"/>
          <w:sz w:val="22"/>
          <w:szCs w:val="22"/>
          <w:shd w:val="clear" w:color="auto" w:fill="FFFFFF"/>
        </w:rPr>
      </w:pPr>
    </w:p>
    <w:p w14:paraId="5048B65F" w14:textId="4096FE4B" w:rsidR="00DB7332" w:rsidRPr="009B3709" w:rsidRDefault="007B669C" w:rsidP="00DB7332">
      <w:pPr>
        <w:pStyle w:val="NormalWeb"/>
        <w:spacing w:before="0" w:beforeAutospacing="0" w:after="0" w:afterAutospacing="0" w:line="360" w:lineRule="atLeast"/>
        <w:rPr>
          <w:rFonts w:ascii="Arial" w:hAnsi="Arial" w:cs="Arial"/>
          <w:color w:val="2C3E50"/>
          <w:sz w:val="22"/>
          <w:szCs w:val="22"/>
          <w:u w:val="single"/>
          <w:shd w:val="clear" w:color="auto" w:fill="FFFFFF"/>
        </w:rPr>
      </w:pPr>
      <w:r w:rsidRPr="009B3709">
        <w:rPr>
          <w:rFonts w:ascii="Arial" w:hAnsi="Arial" w:cs="Arial"/>
          <w:color w:val="2C3E50"/>
          <w:sz w:val="22"/>
          <w:szCs w:val="22"/>
          <w:u w:val="single"/>
          <w:shd w:val="clear" w:color="auto" w:fill="FFFFFF"/>
        </w:rPr>
        <w:t>Appendix:</w:t>
      </w:r>
      <w:r w:rsidR="00DB7332" w:rsidRPr="009B3709">
        <w:rPr>
          <w:rFonts w:ascii="Arial" w:hAnsi="Arial" w:cs="Arial"/>
          <w:color w:val="2C3E50"/>
          <w:sz w:val="22"/>
          <w:szCs w:val="22"/>
          <w:u w:val="single"/>
          <w:shd w:val="clear" w:color="auto" w:fill="FFFFFF"/>
        </w:rPr>
        <w:t xml:space="preserve"> </w:t>
      </w:r>
    </w:p>
    <w:p w14:paraId="3A984C48" w14:textId="77777777" w:rsidR="007B669C" w:rsidRDefault="007B669C" w:rsidP="00DB7332">
      <w:pPr>
        <w:pStyle w:val="NormalWeb"/>
        <w:spacing w:before="0" w:beforeAutospacing="0" w:after="0" w:afterAutospacing="0" w:line="360" w:lineRule="atLeast"/>
        <w:rPr>
          <w:rFonts w:ascii="Roboto" w:hAnsi="Roboto"/>
          <w:color w:val="2C3E50"/>
          <w:sz w:val="23"/>
          <w:szCs w:val="23"/>
          <w:shd w:val="clear" w:color="auto" w:fill="FFFFFF"/>
        </w:rPr>
      </w:pPr>
    </w:p>
    <w:p w14:paraId="1B1DE623" w14:textId="77777777" w:rsidR="007B669C" w:rsidRDefault="007B669C" w:rsidP="00DB7332">
      <w:pPr>
        <w:pStyle w:val="NormalWeb"/>
        <w:spacing w:before="0" w:beforeAutospacing="0" w:after="0" w:afterAutospacing="0" w:line="360" w:lineRule="atLeast"/>
        <w:rPr>
          <w:rFonts w:ascii="Roboto" w:hAnsi="Roboto"/>
          <w:color w:val="2C3E50"/>
          <w:sz w:val="23"/>
          <w:szCs w:val="23"/>
          <w:shd w:val="clear" w:color="auto" w:fill="FFFFFF"/>
        </w:rPr>
      </w:pPr>
    </w:p>
    <w:p w14:paraId="0EA83589" w14:textId="37CF4480" w:rsidR="00D34E4D" w:rsidRDefault="00D34E4D" w:rsidP="00DB7332">
      <w:pPr>
        <w:pStyle w:val="NormalWeb"/>
        <w:spacing w:before="0" w:beforeAutospacing="0" w:after="0" w:afterAutospacing="0" w:line="360" w:lineRule="atLeast"/>
        <w:rPr>
          <w:rFonts w:ascii="Roboto" w:hAnsi="Roboto"/>
          <w:color w:val="2C3E50"/>
          <w:sz w:val="23"/>
          <w:szCs w:val="23"/>
          <w:shd w:val="clear" w:color="auto" w:fill="FFFFFF"/>
        </w:rPr>
      </w:pPr>
      <w:r>
        <w:rPr>
          <w:noProof/>
        </w:rPr>
        <w:drawing>
          <wp:inline distT="0" distB="0" distL="0" distR="0" wp14:anchorId="2583A138" wp14:editId="23BBF414">
            <wp:extent cx="5731510" cy="3223895"/>
            <wp:effectExtent l="0" t="0" r="2540" b="0"/>
            <wp:docPr id="16505801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580149"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33FC2BD2" w14:textId="77777777" w:rsidR="007B669C" w:rsidRDefault="007B669C" w:rsidP="00DB7332">
      <w:pPr>
        <w:pStyle w:val="NormalWeb"/>
        <w:spacing w:before="0" w:beforeAutospacing="0" w:after="0" w:afterAutospacing="0" w:line="360" w:lineRule="atLeast"/>
        <w:rPr>
          <w:rFonts w:ascii="Roboto" w:hAnsi="Roboto"/>
          <w:color w:val="2C3E50"/>
          <w:sz w:val="23"/>
          <w:szCs w:val="23"/>
          <w:shd w:val="clear" w:color="auto" w:fill="FFFFFF"/>
        </w:rPr>
      </w:pPr>
    </w:p>
    <w:p w14:paraId="1BEFA062" w14:textId="77777777" w:rsidR="007B669C" w:rsidRDefault="007B669C" w:rsidP="00DB7332">
      <w:pPr>
        <w:pStyle w:val="NormalWeb"/>
        <w:spacing w:before="0" w:beforeAutospacing="0" w:after="0" w:afterAutospacing="0" w:line="360" w:lineRule="atLeast"/>
        <w:rPr>
          <w:rFonts w:ascii="Calibri" w:hAnsi="Calibri" w:cs="Calibri"/>
          <w:color w:val="000000"/>
          <w:sz w:val="27"/>
          <w:szCs w:val="27"/>
        </w:rPr>
      </w:pPr>
    </w:p>
    <w:p w14:paraId="4CA93317" w14:textId="653A985F" w:rsidR="00DB7332" w:rsidRDefault="00DB7332" w:rsidP="00DB7332">
      <w:pPr>
        <w:pStyle w:val="NormalWeb"/>
        <w:rPr>
          <w:rFonts w:ascii="Calibri" w:hAnsi="Calibri" w:cs="Calibri"/>
          <w:color w:val="000000"/>
          <w:sz w:val="27"/>
          <w:szCs w:val="27"/>
        </w:rPr>
      </w:pPr>
      <w:r>
        <w:rPr>
          <w:rFonts w:ascii="Calibri" w:hAnsi="Calibri" w:cs="Calibri"/>
          <w:color w:val="000000"/>
          <w:sz w:val="27"/>
          <w:szCs w:val="27"/>
        </w:rPr>
        <w:t>‌</w:t>
      </w:r>
      <w:r w:rsidR="00D34E4D">
        <w:rPr>
          <w:noProof/>
        </w:rPr>
        <w:drawing>
          <wp:inline distT="0" distB="0" distL="0" distR="0" wp14:anchorId="13F46F66" wp14:editId="6F1AC386">
            <wp:extent cx="5731510" cy="3223895"/>
            <wp:effectExtent l="0" t="0" r="2540" b="0"/>
            <wp:docPr id="447740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74000"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361A99AB" w14:textId="41D39E06" w:rsidR="00DB7332" w:rsidRDefault="00B8157C" w:rsidP="00557A13">
      <w:pPr>
        <w:pStyle w:val="NormalWeb"/>
        <w:spacing w:before="0" w:beforeAutospacing="0" w:after="0" w:afterAutospacing="0" w:line="360" w:lineRule="atLeast"/>
        <w:rPr>
          <w:rFonts w:ascii="Calibri" w:hAnsi="Calibri" w:cs="Calibri"/>
          <w:color w:val="000000"/>
          <w:sz w:val="27"/>
          <w:szCs w:val="27"/>
        </w:rPr>
      </w:pPr>
      <w:r>
        <w:rPr>
          <w:noProof/>
        </w:rPr>
        <w:lastRenderedPageBreak/>
        <w:drawing>
          <wp:inline distT="0" distB="0" distL="0" distR="0" wp14:anchorId="6E621502" wp14:editId="2CC2A98C">
            <wp:extent cx="5731510" cy="3223895"/>
            <wp:effectExtent l="0" t="0" r="2540" b="0"/>
            <wp:docPr id="52574042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74042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1E133243" w14:textId="4D573256" w:rsidR="00557A13" w:rsidRDefault="00557A13" w:rsidP="00557A13">
      <w:pPr>
        <w:pStyle w:val="NormalWeb"/>
        <w:rPr>
          <w:rFonts w:ascii="Calibri" w:hAnsi="Calibri" w:cs="Calibri"/>
          <w:color w:val="000000"/>
          <w:sz w:val="27"/>
          <w:szCs w:val="27"/>
        </w:rPr>
      </w:pPr>
      <w:r>
        <w:rPr>
          <w:rFonts w:ascii="Calibri" w:hAnsi="Calibri" w:cs="Calibri"/>
          <w:color w:val="000000"/>
          <w:sz w:val="27"/>
          <w:szCs w:val="27"/>
        </w:rPr>
        <w:t>‌</w:t>
      </w:r>
      <w:r w:rsidR="00B8157C">
        <w:rPr>
          <w:noProof/>
        </w:rPr>
        <w:drawing>
          <wp:inline distT="0" distB="0" distL="0" distR="0" wp14:anchorId="2532DED7" wp14:editId="570D487A">
            <wp:extent cx="5731510" cy="3223895"/>
            <wp:effectExtent l="0" t="0" r="2540" b="0"/>
            <wp:docPr id="6055607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560745"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0A74B95A" w14:textId="1999F5B4" w:rsidR="00557A13" w:rsidRDefault="00B8157C" w:rsidP="00557A13">
      <w:pPr>
        <w:pStyle w:val="NormalWeb"/>
        <w:spacing w:before="0" w:beforeAutospacing="0" w:after="0" w:afterAutospacing="0" w:line="360" w:lineRule="atLeast"/>
        <w:rPr>
          <w:rFonts w:ascii="Calibri" w:hAnsi="Calibri" w:cs="Calibri"/>
          <w:color w:val="000000"/>
          <w:sz w:val="27"/>
          <w:szCs w:val="27"/>
        </w:rPr>
      </w:pPr>
      <w:r>
        <w:rPr>
          <w:noProof/>
        </w:rPr>
        <w:lastRenderedPageBreak/>
        <w:drawing>
          <wp:inline distT="0" distB="0" distL="0" distR="0" wp14:anchorId="4273C88A" wp14:editId="0CDC11F8">
            <wp:extent cx="5731510" cy="3223895"/>
            <wp:effectExtent l="0" t="0" r="2540" b="0"/>
            <wp:docPr id="119107523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075233"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3E12DA1A" w14:textId="77777777" w:rsidR="00557A13" w:rsidRDefault="00557A13" w:rsidP="00557A13">
      <w:pPr>
        <w:pStyle w:val="NormalWeb"/>
        <w:rPr>
          <w:rFonts w:ascii="Calibri" w:hAnsi="Calibri" w:cs="Calibri"/>
          <w:color w:val="000000"/>
          <w:sz w:val="27"/>
          <w:szCs w:val="27"/>
        </w:rPr>
      </w:pPr>
      <w:r>
        <w:rPr>
          <w:rFonts w:ascii="Calibri" w:hAnsi="Calibri" w:cs="Calibri"/>
          <w:color w:val="000000"/>
          <w:sz w:val="27"/>
          <w:szCs w:val="27"/>
        </w:rPr>
        <w:t>‌</w:t>
      </w:r>
    </w:p>
    <w:p w14:paraId="25F3B73A" w14:textId="7F1C1B7E" w:rsidR="00B8157C" w:rsidRDefault="00B8157C" w:rsidP="00557A13">
      <w:pPr>
        <w:pStyle w:val="NormalWeb"/>
        <w:rPr>
          <w:rFonts w:ascii="Calibri" w:hAnsi="Calibri" w:cs="Calibri"/>
          <w:color w:val="000000"/>
          <w:sz w:val="27"/>
          <w:szCs w:val="27"/>
        </w:rPr>
      </w:pPr>
      <w:r>
        <w:rPr>
          <w:noProof/>
        </w:rPr>
        <w:drawing>
          <wp:inline distT="0" distB="0" distL="0" distR="0" wp14:anchorId="7457B625" wp14:editId="65517E71">
            <wp:extent cx="5731510" cy="3223895"/>
            <wp:effectExtent l="0" t="0" r="2540" b="0"/>
            <wp:docPr id="2532196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219688"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4309CFDF" w14:textId="15F4AE0C" w:rsidR="00557A13" w:rsidRDefault="00B8157C" w:rsidP="00557A13">
      <w:pPr>
        <w:pStyle w:val="NormalWeb"/>
        <w:spacing w:before="0" w:beforeAutospacing="0" w:after="0" w:afterAutospacing="0" w:line="360" w:lineRule="atLeast"/>
        <w:rPr>
          <w:rFonts w:ascii="Calibri" w:hAnsi="Calibri" w:cs="Calibri"/>
          <w:color w:val="000000"/>
          <w:sz w:val="27"/>
          <w:szCs w:val="27"/>
        </w:rPr>
      </w:pPr>
      <w:r>
        <w:rPr>
          <w:noProof/>
        </w:rPr>
        <w:lastRenderedPageBreak/>
        <w:drawing>
          <wp:inline distT="0" distB="0" distL="0" distR="0" wp14:anchorId="66C5CBA3" wp14:editId="76085F1F">
            <wp:extent cx="5731510" cy="3223895"/>
            <wp:effectExtent l="0" t="0" r="2540" b="0"/>
            <wp:docPr id="2543668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366837"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42E47DE1" w14:textId="24053374" w:rsidR="00557A13" w:rsidRDefault="00557A13" w:rsidP="00557A13">
      <w:pPr>
        <w:pStyle w:val="NormalWeb"/>
        <w:rPr>
          <w:rFonts w:ascii="Calibri" w:hAnsi="Calibri" w:cs="Calibri"/>
          <w:color w:val="000000"/>
          <w:sz w:val="27"/>
          <w:szCs w:val="27"/>
        </w:rPr>
      </w:pPr>
      <w:r>
        <w:rPr>
          <w:rFonts w:ascii="Calibri" w:hAnsi="Calibri" w:cs="Calibri"/>
          <w:color w:val="000000"/>
          <w:sz w:val="27"/>
          <w:szCs w:val="27"/>
        </w:rPr>
        <w:t>‌</w:t>
      </w:r>
      <w:r w:rsidR="00B8157C">
        <w:rPr>
          <w:noProof/>
        </w:rPr>
        <w:drawing>
          <wp:inline distT="0" distB="0" distL="0" distR="0" wp14:anchorId="7693B6D7" wp14:editId="5ED12264">
            <wp:extent cx="5731510" cy="3223895"/>
            <wp:effectExtent l="0" t="0" r="2540" b="0"/>
            <wp:docPr id="16877413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74135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5992A192" w14:textId="20EC6DC4" w:rsidR="00557A13" w:rsidRDefault="00B8157C" w:rsidP="00557A13">
      <w:pPr>
        <w:pStyle w:val="NormalWeb"/>
        <w:spacing w:before="0" w:beforeAutospacing="0" w:after="0" w:afterAutospacing="0" w:line="360" w:lineRule="atLeast"/>
        <w:rPr>
          <w:rFonts w:ascii="Calibri" w:hAnsi="Calibri" w:cs="Calibri"/>
          <w:color w:val="000000"/>
          <w:sz w:val="27"/>
          <w:szCs w:val="27"/>
        </w:rPr>
      </w:pPr>
      <w:r>
        <w:rPr>
          <w:noProof/>
        </w:rPr>
        <w:lastRenderedPageBreak/>
        <w:drawing>
          <wp:inline distT="0" distB="0" distL="0" distR="0" wp14:anchorId="293BB87E" wp14:editId="70192909">
            <wp:extent cx="5731510" cy="3223895"/>
            <wp:effectExtent l="0" t="0" r="2540" b="0"/>
            <wp:docPr id="2721536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153693"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6A07532C" w14:textId="4FB118FF" w:rsidR="00557A13" w:rsidRDefault="00557A13" w:rsidP="00557A13">
      <w:pPr>
        <w:pStyle w:val="NormalWeb"/>
        <w:rPr>
          <w:rFonts w:ascii="Calibri" w:hAnsi="Calibri" w:cs="Calibri"/>
          <w:color w:val="000000"/>
          <w:sz w:val="27"/>
          <w:szCs w:val="27"/>
        </w:rPr>
      </w:pPr>
      <w:r>
        <w:rPr>
          <w:rFonts w:ascii="Calibri" w:hAnsi="Calibri" w:cs="Calibri"/>
          <w:color w:val="000000"/>
          <w:sz w:val="27"/>
          <w:szCs w:val="27"/>
        </w:rPr>
        <w:t>‌</w:t>
      </w:r>
      <w:r w:rsidR="00B8157C">
        <w:rPr>
          <w:noProof/>
        </w:rPr>
        <w:drawing>
          <wp:inline distT="0" distB="0" distL="0" distR="0" wp14:anchorId="5818C70E" wp14:editId="3B6562ED">
            <wp:extent cx="5731510" cy="3223895"/>
            <wp:effectExtent l="0" t="0" r="2540" b="0"/>
            <wp:docPr id="8280057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005782"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p w14:paraId="77EFFE2A" w14:textId="78FCA518" w:rsidR="001837CA" w:rsidRDefault="00B8157C" w:rsidP="001837CA">
      <w:pPr>
        <w:pStyle w:val="NormalWeb"/>
        <w:spacing w:before="0" w:beforeAutospacing="0" w:after="0" w:afterAutospacing="0" w:line="360" w:lineRule="atLeast"/>
        <w:rPr>
          <w:rFonts w:ascii="Calibri" w:hAnsi="Calibri" w:cs="Calibri"/>
          <w:color w:val="000000"/>
          <w:sz w:val="27"/>
          <w:szCs w:val="27"/>
        </w:rPr>
      </w:pPr>
      <w:r>
        <w:rPr>
          <w:noProof/>
        </w:rPr>
        <w:lastRenderedPageBreak/>
        <w:drawing>
          <wp:inline distT="0" distB="0" distL="0" distR="0" wp14:anchorId="0F5692EA" wp14:editId="01CFEEDA">
            <wp:extent cx="5731510" cy="3223895"/>
            <wp:effectExtent l="0" t="0" r="2540" b="0"/>
            <wp:docPr id="104826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2625"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3223895"/>
                    </a:xfrm>
                    <a:prstGeom prst="rect">
                      <a:avLst/>
                    </a:prstGeom>
                  </pic:spPr>
                </pic:pic>
              </a:graphicData>
            </a:graphic>
          </wp:inline>
        </w:drawing>
      </w:r>
    </w:p>
    <w:p w14:paraId="34F258AD" w14:textId="051CD5B0" w:rsidR="001837CA" w:rsidRDefault="001837CA" w:rsidP="001837CA">
      <w:pPr>
        <w:pStyle w:val="NormalWeb"/>
        <w:rPr>
          <w:rFonts w:ascii="Calibri" w:hAnsi="Calibri" w:cs="Calibri"/>
          <w:color w:val="000000"/>
          <w:sz w:val="27"/>
          <w:szCs w:val="27"/>
        </w:rPr>
      </w:pPr>
      <w:r>
        <w:rPr>
          <w:rFonts w:ascii="Calibri" w:hAnsi="Calibri" w:cs="Calibri"/>
          <w:color w:val="000000"/>
          <w:sz w:val="27"/>
          <w:szCs w:val="27"/>
        </w:rPr>
        <w:t>‌</w:t>
      </w:r>
      <w:r w:rsidR="00B8157C">
        <w:rPr>
          <w:noProof/>
        </w:rPr>
        <w:drawing>
          <wp:inline distT="0" distB="0" distL="0" distR="0" wp14:anchorId="3E3E6521" wp14:editId="597B23EF">
            <wp:extent cx="5731510" cy="3223895"/>
            <wp:effectExtent l="0" t="0" r="2540" b="0"/>
            <wp:docPr id="9502347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234775"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1510" cy="3223895"/>
                    </a:xfrm>
                    <a:prstGeom prst="rect">
                      <a:avLst/>
                    </a:prstGeom>
                  </pic:spPr>
                </pic:pic>
              </a:graphicData>
            </a:graphic>
          </wp:inline>
        </w:drawing>
      </w:r>
    </w:p>
    <w:p w14:paraId="13E2864A" w14:textId="3BE6A4CB" w:rsidR="001837CA" w:rsidRDefault="00B8157C" w:rsidP="001837CA">
      <w:pPr>
        <w:pStyle w:val="NormalWeb"/>
        <w:spacing w:before="0" w:beforeAutospacing="0" w:after="0" w:afterAutospacing="0" w:line="360" w:lineRule="atLeast"/>
        <w:rPr>
          <w:rFonts w:ascii="Calibri" w:hAnsi="Calibri" w:cs="Calibri"/>
          <w:color w:val="000000"/>
          <w:sz w:val="27"/>
          <w:szCs w:val="27"/>
        </w:rPr>
      </w:pPr>
      <w:r>
        <w:rPr>
          <w:noProof/>
        </w:rPr>
        <w:lastRenderedPageBreak/>
        <w:drawing>
          <wp:inline distT="0" distB="0" distL="0" distR="0" wp14:anchorId="1A4CC402" wp14:editId="20B999B9">
            <wp:extent cx="5731510" cy="3223895"/>
            <wp:effectExtent l="0" t="0" r="2540" b="0"/>
            <wp:docPr id="20474775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477549"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31510" cy="3223895"/>
                    </a:xfrm>
                    <a:prstGeom prst="rect">
                      <a:avLst/>
                    </a:prstGeom>
                  </pic:spPr>
                </pic:pic>
              </a:graphicData>
            </a:graphic>
          </wp:inline>
        </w:drawing>
      </w:r>
    </w:p>
    <w:p w14:paraId="031D87F0" w14:textId="75BB3DE6" w:rsidR="001837CA" w:rsidRDefault="001837CA" w:rsidP="001837CA">
      <w:pPr>
        <w:pStyle w:val="NormalWeb"/>
        <w:rPr>
          <w:rFonts w:ascii="Calibri" w:hAnsi="Calibri" w:cs="Calibri"/>
          <w:color w:val="000000"/>
          <w:sz w:val="27"/>
          <w:szCs w:val="27"/>
        </w:rPr>
      </w:pPr>
      <w:r>
        <w:rPr>
          <w:rFonts w:ascii="Calibri" w:hAnsi="Calibri" w:cs="Calibri"/>
          <w:color w:val="000000"/>
          <w:sz w:val="27"/>
          <w:szCs w:val="27"/>
        </w:rPr>
        <w:t>‌</w:t>
      </w:r>
      <w:r w:rsidR="00B8157C">
        <w:rPr>
          <w:noProof/>
        </w:rPr>
        <w:drawing>
          <wp:inline distT="0" distB="0" distL="0" distR="0" wp14:anchorId="2B42A16F" wp14:editId="6BF00017">
            <wp:extent cx="5731510" cy="3223895"/>
            <wp:effectExtent l="0" t="0" r="2540" b="0"/>
            <wp:docPr id="18992785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27850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p>
    <w:p w14:paraId="6E82F1D1" w14:textId="595B65D0" w:rsidR="00653E19" w:rsidRDefault="00B8157C" w:rsidP="00CD024A">
      <w:r>
        <w:rPr>
          <w:noProof/>
        </w:rPr>
        <w:lastRenderedPageBreak/>
        <w:drawing>
          <wp:inline distT="0" distB="0" distL="0" distR="0" wp14:anchorId="225DB0B6" wp14:editId="5BD705C6">
            <wp:extent cx="5731510" cy="3223895"/>
            <wp:effectExtent l="0" t="0" r="2540" b="0"/>
            <wp:docPr id="12113081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308107"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31510" cy="3223895"/>
                    </a:xfrm>
                    <a:prstGeom prst="rect">
                      <a:avLst/>
                    </a:prstGeom>
                  </pic:spPr>
                </pic:pic>
              </a:graphicData>
            </a:graphic>
          </wp:inline>
        </w:drawing>
      </w:r>
    </w:p>
    <w:p w14:paraId="71705168" w14:textId="77777777" w:rsidR="00653E19" w:rsidRDefault="00653E19" w:rsidP="00CD024A"/>
    <w:p w14:paraId="6225A9A1" w14:textId="77777777" w:rsidR="007548DC" w:rsidRDefault="007548DC" w:rsidP="00CD024A"/>
    <w:p w14:paraId="68FBB511" w14:textId="77777777" w:rsidR="007548DC" w:rsidRDefault="007548DC" w:rsidP="00CD024A"/>
    <w:p w14:paraId="2C5C5A37" w14:textId="77777777" w:rsidR="007548DC" w:rsidRDefault="007548DC" w:rsidP="00CD024A"/>
    <w:p w14:paraId="111A7532" w14:textId="77777777" w:rsidR="006406B4" w:rsidRDefault="006406B4" w:rsidP="00CD024A"/>
    <w:p w14:paraId="2CE8D0FA" w14:textId="77777777" w:rsidR="006406B4" w:rsidRDefault="006406B4" w:rsidP="00CD024A"/>
    <w:p w14:paraId="71AEF9E5" w14:textId="77777777" w:rsidR="00CD024A" w:rsidRDefault="00CD024A" w:rsidP="00CD024A">
      <w:pPr>
        <w:pStyle w:val="ListParagraph"/>
      </w:pPr>
    </w:p>
    <w:p w14:paraId="36C8769D" w14:textId="77777777" w:rsidR="00CD024A" w:rsidRDefault="00CD024A" w:rsidP="00CD024A">
      <w:pPr>
        <w:pStyle w:val="ListParagraph"/>
      </w:pPr>
    </w:p>
    <w:p w14:paraId="69BD8DD4" w14:textId="77777777" w:rsidR="00CD024A" w:rsidRDefault="00CD024A" w:rsidP="00CD024A">
      <w:pPr>
        <w:pStyle w:val="ListParagraph"/>
      </w:pPr>
    </w:p>
    <w:p w14:paraId="494CDE79" w14:textId="77777777" w:rsidR="00CD024A" w:rsidRDefault="00CD024A" w:rsidP="00CD024A">
      <w:pPr>
        <w:pStyle w:val="ListParagraph"/>
      </w:pPr>
    </w:p>
    <w:p w14:paraId="4A08C555" w14:textId="77777777" w:rsidR="000D2D9D" w:rsidRDefault="000D2D9D"/>
    <w:p w14:paraId="1F75B783" w14:textId="163AD60E" w:rsidR="003D64BC" w:rsidRDefault="003D64BC"/>
    <w:sectPr w:rsidR="003D64BC" w:rsidSect="00A44DB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E20D1" w14:textId="77777777" w:rsidR="00060DF1" w:rsidRDefault="00060DF1" w:rsidP="00CD024A">
      <w:pPr>
        <w:spacing w:after="0" w:line="240" w:lineRule="auto"/>
      </w:pPr>
      <w:r>
        <w:separator/>
      </w:r>
    </w:p>
  </w:endnote>
  <w:endnote w:type="continuationSeparator" w:id="0">
    <w:p w14:paraId="6459C337" w14:textId="77777777" w:rsidR="00060DF1" w:rsidRDefault="00060DF1" w:rsidP="00CD02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B5620" w14:textId="77777777" w:rsidR="00060DF1" w:rsidRDefault="00060DF1" w:rsidP="00CD024A">
      <w:pPr>
        <w:spacing w:after="0" w:line="240" w:lineRule="auto"/>
      </w:pPr>
      <w:r>
        <w:separator/>
      </w:r>
    </w:p>
  </w:footnote>
  <w:footnote w:type="continuationSeparator" w:id="0">
    <w:p w14:paraId="48775F24" w14:textId="77777777" w:rsidR="00060DF1" w:rsidRDefault="00060DF1" w:rsidP="00CD02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841A6"/>
    <w:multiLevelType w:val="hybridMultilevel"/>
    <w:tmpl w:val="986AA43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910CB"/>
    <w:multiLevelType w:val="multilevel"/>
    <w:tmpl w:val="FB7EB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781C8E"/>
    <w:multiLevelType w:val="hybridMultilevel"/>
    <w:tmpl w:val="4B9286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B06EF"/>
    <w:multiLevelType w:val="hybridMultilevel"/>
    <w:tmpl w:val="6658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126BE4"/>
    <w:multiLevelType w:val="hybridMultilevel"/>
    <w:tmpl w:val="CE2616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733CD4"/>
    <w:multiLevelType w:val="hybridMultilevel"/>
    <w:tmpl w:val="A790C1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5624F"/>
    <w:multiLevelType w:val="hybridMultilevel"/>
    <w:tmpl w:val="86D65DBC"/>
    <w:lvl w:ilvl="0" w:tplc="1B1083A2">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7" w15:restartNumberingAfterBreak="0">
    <w:nsid w:val="3E9B78B6"/>
    <w:multiLevelType w:val="hybridMultilevel"/>
    <w:tmpl w:val="8C72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174287"/>
    <w:multiLevelType w:val="multilevel"/>
    <w:tmpl w:val="057E137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E57FC6"/>
    <w:multiLevelType w:val="hybridMultilevel"/>
    <w:tmpl w:val="5C1047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C31B84"/>
    <w:multiLevelType w:val="hybridMultilevel"/>
    <w:tmpl w:val="AB321F4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9578CC"/>
    <w:multiLevelType w:val="hybridMultilevel"/>
    <w:tmpl w:val="E4CA9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3D2C57"/>
    <w:multiLevelType w:val="hybridMultilevel"/>
    <w:tmpl w:val="A7F053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D5692E"/>
    <w:multiLevelType w:val="hybridMultilevel"/>
    <w:tmpl w:val="891A3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916615">
    <w:abstractNumId w:val="1"/>
  </w:num>
  <w:num w:numId="2" w16cid:durableId="720976706">
    <w:abstractNumId w:val="8"/>
  </w:num>
  <w:num w:numId="3" w16cid:durableId="1073426157">
    <w:abstractNumId w:val="11"/>
  </w:num>
  <w:num w:numId="4" w16cid:durableId="279534202">
    <w:abstractNumId w:val="7"/>
  </w:num>
  <w:num w:numId="5" w16cid:durableId="2022733301">
    <w:abstractNumId w:val="13"/>
  </w:num>
  <w:num w:numId="6" w16cid:durableId="1220091855">
    <w:abstractNumId w:val="0"/>
  </w:num>
  <w:num w:numId="7" w16cid:durableId="816847725">
    <w:abstractNumId w:val="5"/>
  </w:num>
  <w:num w:numId="8" w16cid:durableId="113670472">
    <w:abstractNumId w:val="3"/>
  </w:num>
  <w:num w:numId="9" w16cid:durableId="1644506221">
    <w:abstractNumId w:val="2"/>
  </w:num>
  <w:num w:numId="10" w16cid:durableId="2143227491">
    <w:abstractNumId w:val="4"/>
  </w:num>
  <w:num w:numId="11" w16cid:durableId="334110223">
    <w:abstractNumId w:val="10"/>
  </w:num>
  <w:num w:numId="12" w16cid:durableId="1050157314">
    <w:abstractNumId w:val="6"/>
  </w:num>
  <w:num w:numId="13" w16cid:durableId="1448550230">
    <w:abstractNumId w:val="9"/>
  </w:num>
  <w:num w:numId="14" w16cid:durableId="2747514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DB7"/>
    <w:rsid w:val="000530AF"/>
    <w:rsid w:val="00060DF1"/>
    <w:rsid w:val="000D2D9D"/>
    <w:rsid w:val="00171343"/>
    <w:rsid w:val="001837CA"/>
    <w:rsid w:val="00267FD1"/>
    <w:rsid w:val="00271E3C"/>
    <w:rsid w:val="00322F10"/>
    <w:rsid w:val="0034105D"/>
    <w:rsid w:val="00375C3B"/>
    <w:rsid w:val="003C6AB8"/>
    <w:rsid w:val="003D64BC"/>
    <w:rsid w:val="003E53FC"/>
    <w:rsid w:val="00406329"/>
    <w:rsid w:val="00417A9F"/>
    <w:rsid w:val="004A68AB"/>
    <w:rsid w:val="004C3B21"/>
    <w:rsid w:val="004E5743"/>
    <w:rsid w:val="004E6032"/>
    <w:rsid w:val="004F5267"/>
    <w:rsid w:val="005117D2"/>
    <w:rsid w:val="00553749"/>
    <w:rsid w:val="00557A13"/>
    <w:rsid w:val="00576995"/>
    <w:rsid w:val="005A2E05"/>
    <w:rsid w:val="005C17C2"/>
    <w:rsid w:val="005E5D49"/>
    <w:rsid w:val="006406B4"/>
    <w:rsid w:val="00653E19"/>
    <w:rsid w:val="006D7BA0"/>
    <w:rsid w:val="006E7FF8"/>
    <w:rsid w:val="006F3E78"/>
    <w:rsid w:val="00732EC1"/>
    <w:rsid w:val="007548DC"/>
    <w:rsid w:val="00787741"/>
    <w:rsid w:val="007B669C"/>
    <w:rsid w:val="007C57AD"/>
    <w:rsid w:val="007C749A"/>
    <w:rsid w:val="007F355D"/>
    <w:rsid w:val="00821FE9"/>
    <w:rsid w:val="00874BF6"/>
    <w:rsid w:val="008C1DAC"/>
    <w:rsid w:val="008C3470"/>
    <w:rsid w:val="008E3042"/>
    <w:rsid w:val="009105AE"/>
    <w:rsid w:val="009618A3"/>
    <w:rsid w:val="00971DC2"/>
    <w:rsid w:val="009A3937"/>
    <w:rsid w:val="009B3709"/>
    <w:rsid w:val="009B5ABE"/>
    <w:rsid w:val="00A44DB7"/>
    <w:rsid w:val="00A57BA6"/>
    <w:rsid w:val="00A67318"/>
    <w:rsid w:val="00A97674"/>
    <w:rsid w:val="00B142A6"/>
    <w:rsid w:val="00B6550E"/>
    <w:rsid w:val="00B8157C"/>
    <w:rsid w:val="00CD024A"/>
    <w:rsid w:val="00D34E4D"/>
    <w:rsid w:val="00DA7613"/>
    <w:rsid w:val="00DB7332"/>
    <w:rsid w:val="00E27946"/>
    <w:rsid w:val="00E35FDD"/>
    <w:rsid w:val="00F066B6"/>
    <w:rsid w:val="00F1314A"/>
    <w:rsid w:val="00FE62C3"/>
    <w:rsid w:val="00FE7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67DD6"/>
  <w15:chartTrackingRefBased/>
  <w15:docId w15:val="{5D04AAF0-9E5D-48F0-9DF2-C59B54799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79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44DB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44DB7"/>
    <w:rPr>
      <w:rFonts w:eastAsiaTheme="minorEastAsia"/>
      <w:kern w:val="0"/>
      <w:lang w:val="en-US"/>
      <w14:ligatures w14:val="none"/>
    </w:rPr>
  </w:style>
  <w:style w:type="character" w:customStyle="1" w:styleId="Heading1Char">
    <w:name w:val="Heading 1 Char"/>
    <w:basedOn w:val="DefaultParagraphFont"/>
    <w:link w:val="Heading1"/>
    <w:uiPriority w:val="9"/>
    <w:rsid w:val="00E2794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27946"/>
    <w:pPr>
      <w:outlineLvl w:val="9"/>
    </w:pPr>
    <w:rPr>
      <w:kern w:val="0"/>
      <w:lang w:val="en-US"/>
      <w14:ligatures w14:val="none"/>
    </w:rPr>
  </w:style>
  <w:style w:type="paragraph" w:styleId="TOC2">
    <w:name w:val="toc 2"/>
    <w:basedOn w:val="Normal"/>
    <w:next w:val="Normal"/>
    <w:autoRedefine/>
    <w:uiPriority w:val="39"/>
    <w:unhideWhenUsed/>
    <w:rsid w:val="00E27946"/>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E27946"/>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E27946"/>
    <w:pPr>
      <w:spacing w:after="100"/>
      <w:ind w:left="440"/>
    </w:pPr>
    <w:rPr>
      <w:rFonts w:eastAsiaTheme="minorEastAsia" w:cs="Times New Roman"/>
      <w:kern w:val="0"/>
      <w:lang w:val="en-US"/>
      <w14:ligatures w14:val="none"/>
    </w:rPr>
  </w:style>
  <w:style w:type="paragraph" w:styleId="NormalWeb">
    <w:name w:val="Normal (Web)"/>
    <w:basedOn w:val="Normal"/>
    <w:uiPriority w:val="99"/>
    <w:semiHidden/>
    <w:unhideWhenUsed/>
    <w:rsid w:val="0040632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06329"/>
    <w:rPr>
      <w:b/>
      <w:bCs/>
    </w:rPr>
  </w:style>
  <w:style w:type="table" w:styleId="TableGrid">
    <w:name w:val="Table Grid"/>
    <w:basedOn w:val="TableNormal"/>
    <w:uiPriority w:val="39"/>
    <w:rsid w:val="00874B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5743"/>
    <w:pPr>
      <w:ind w:left="720"/>
      <w:contextualSpacing/>
    </w:pPr>
  </w:style>
  <w:style w:type="paragraph" w:styleId="Header">
    <w:name w:val="header"/>
    <w:basedOn w:val="Normal"/>
    <w:link w:val="HeaderChar"/>
    <w:uiPriority w:val="99"/>
    <w:unhideWhenUsed/>
    <w:rsid w:val="00CD02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24A"/>
  </w:style>
  <w:style w:type="paragraph" w:styleId="Footer">
    <w:name w:val="footer"/>
    <w:basedOn w:val="Normal"/>
    <w:link w:val="FooterChar"/>
    <w:uiPriority w:val="99"/>
    <w:unhideWhenUsed/>
    <w:rsid w:val="00CD02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24A"/>
  </w:style>
  <w:style w:type="character" w:styleId="Hyperlink">
    <w:name w:val="Hyperlink"/>
    <w:basedOn w:val="DefaultParagraphFont"/>
    <w:uiPriority w:val="99"/>
    <w:unhideWhenUsed/>
    <w:rsid w:val="001837CA"/>
    <w:rPr>
      <w:color w:val="0563C1" w:themeColor="hyperlink"/>
      <w:u w:val="single"/>
    </w:rPr>
  </w:style>
  <w:style w:type="character" w:styleId="UnresolvedMention">
    <w:name w:val="Unresolved Mention"/>
    <w:basedOn w:val="DefaultParagraphFont"/>
    <w:uiPriority w:val="99"/>
    <w:semiHidden/>
    <w:unhideWhenUsed/>
    <w:rsid w:val="001837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841818">
      <w:bodyDiv w:val="1"/>
      <w:marLeft w:val="0"/>
      <w:marRight w:val="0"/>
      <w:marTop w:val="0"/>
      <w:marBottom w:val="0"/>
      <w:divBdr>
        <w:top w:val="none" w:sz="0" w:space="0" w:color="auto"/>
        <w:left w:val="none" w:sz="0" w:space="0" w:color="auto"/>
        <w:bottom w:val="none" w:sz="0" w:space="0" w:color="auto"/>
        <w:right w:val="none" w:sz="0" w:space="0" w:color="auto"/>
      </w:divBdr>
    </w:div>
    <w:div w:id="442262801">
      <w:bodyDiv w:val="1"/>
      <w:marLeft w:val="0"/>
      <w:marRight w:val="0"/>
      <w:marTop w:val="0"/>
      <w:marBottom w:val="0"/>
      <w:divBdr>
        <w:top w:val="none" w:sz="0" w:space="0" w:color="auto"/>
        <w:left w:val="none" w:sz="0" w:space="0" w:color="auto"/>
        <w:bottom w:val="none" w:sz="0" w:space="0" w:color="auto"/>
        <w:right w:val="none" w:sz="0" w:space="0" w:color="auto"/>
      </w:divBdr>
    </w:div>
    <w:div w:id="489247667">
      <w:bodyDiv w:val="1"/>
      <w:marLeft w:val="0"/>
      <w:marRight w:val="0"/>
      <w:marTop w:val="0"/>
      <w:marBottom w:val="0"/>
      <w:divBdr>
        <w:top w:val="none" w:sz="0" w:space="0" w:color="auto"/>
        <w:left w:val="none" w:sz="0" w:space="0" w:color="auto"/>
        <w:bottom w:val="none" w:sz="0" w:space="0" w:color="auto"/>
        <w:right w:val="none" w:sz="0" w:space="0" w:color="auto"/>
      </w:divBdr>
    </w:div>
    <w:div w:id="593174735">
      <w:bodyDiv w:val="1"/>
      <w:marLeft w:val="0"/>
      <w:marRight w:val="0"/>
      <w:marTop w:val="0"/>
      <w:marBottom w:val="0"/>
      <w:divBdr>
        <w:top w:val="none" w:sz="0" w:space="0" w:color="auto"/>
        <w:left w:val="none" w:sz="0" w:space="0" w:color="auto"/>
        <w:bottom w:val="none" w:sz="0" w:space="0" w:color="auto"/>
        <w:right w:val="none" w:sz="0" w:space="0" w:color="auto"/>
      </w:divBdr>
    </w:div>
    <w:div w:id="663706970">
      <w:bodyDiv w:val="1"/>
      <w:marLeft w:val="0"/>
      <w:marRight w:val="0"/>
      <w:marTop w:val="0"/>
      <w:marBottom w:val="0"/>
      <w:divBdr>
        <w:top w:val="none" w:sz="0" w:space="0" w:color="auto"/>
        <w:left w:val="none" w:sz="0" w:space="0" w:color="auto"/>
        <w:bottom w:val="none" w:sz="0" w:space="0" w:color="auto"/>
        <w:right w:val="none" w:sz="0" w:space="0" w:color="auto"/>
      </w:divBdr>
    </w:div>
    <w:div w:id="936980588">
      <w:bodyDiv w:val="1"/>
      <w:marLeft w:val="0"/>
      <w:marRight w:val="0"/>
      <w:marTop w:val="0"/>
      <w:marBottom w:val="0"/>
      <w:divBdr>
        <w:top w:val="none" w:sz="0" w:space="0" w:color="auto"/>
        <w:left w:val="none" w:sz="0" w:space="0" w:color="auto"/>
        <w:bottom w:val="none" w:sz="0" w:space="0" w:color="auto"/>
        <w:right w:val="none" w:sz="0" w:space="0" w:color="auto"/>
      </w:divBdr>
    </w:div>
    <w:div w:id="1358315509">
      <w:bodyDiv w:val="1"/>
      <w:marLeft w:val="0"/>
      <w:marRight w:val="0"/>
      <w:marTop w:val="0"/>
      <w:marBottom w:val="0"/>
      <w:divBdr>
        <w:top w:val="none" w:sz="0" w:space="0" w:color="auto"/>
        <w:left w:val="none" w:sz="0" w:space="0" w:color="auto"/>
        <w:bottom w:val="none" w:sz="0" w:space="0" w:color="auto"/>
        <w:right w:val="none" w:sz="0" w:space="0" w:color="auto"/>
      </w:divBdr>
    </w:div>
    <w:div w:id="1485271885">
      <w:bodyDiv w:val="1"/>
      <w:marLeft w:val="0"/>
      <w:marRight w:val="0"/>
      <w:marTop w:val="0"/>
      <w:marBottom w:val="0"/>
      <w:divBdr>
        <w:top w:val="none" w:sz="0" w:space="0" w:color="auto"/>
        <w:left w:val="none" w:sz="0" w:space="0" w:color="auto"/>
        <w:bottom w:val="none" w:sz="0" w:space="0" w:color="auto"/>
        <w:right w:val="none" w:sz="0" w:space="0" w:color="auto"/>
      </w:divBdr>
    </w:div>
    <w:div w:id="1856453415">
      <w:bodyDiv w:val="1"/>
      <w:marLeft w:val="0"/>
      <w:marRight w:val="0"/>
      <w:marTop w:val="0"/>
      <w:marBottom w:val="0"/>
      <w:divBdr>
        <w:top w:val="none" w:sz="0" w:space="0" w:color="auto"/>
        <w:left w:val="none" w:sz="0" w:space="0" w:color="auto"/>
        <w:bottom w:val="none" w:sz="0" w:space="0" w:color="auto"/>
        <w:right w:val="none" w:sz="0" w:space="0" w:color="auto"/>
      </w:divBdr>
    </w:div>
    <w:div w:id="197822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ipschedules.com/team-building/internal-communication.html" TargetMode="External"/><Relationship Id="rId18" Type="http://schemas.openxmlformats.org/officeDocument/2006/relationships/image" Target="media/image5.svg"/><Relationship Id="rId26" Type="http://schemas.openxmlformats.org/officeDocument/2006/relationships/image" Target="media/image13.svg"/><Relationship Id="rId39" Type="http://schemas.openxmlformats.org/officeDocument/2006/relationships/image" Target="media/image26.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image" Target="media/image21.svg"/><Relationship Id="rId42" Type="http://schemas.openxmlformats.org/officeDocument/2006/relationships/image" Target="media/image29.svg"/><Relationship Id="rId7" Type="http://schemas.openxmlformats.org/officeDocument/2006/relationships/endnotes" Target="endnotes.xml"/><Relationship Id="rId12" Type="http://schemas.openxmlformats.org/officeDocument/2006/relationships/hyperlink" Target="https://restaurantkeys.co.uk/restaurant-human-resource-managers-roles-duties/"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sv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svg"/><Relationship Id="rId20" Type="http://schemas.openxmlformats.org/officeDocument/2006/relationships/image" Target="media/image7.svg"/><Relationship Id="rId29" Type="http://schemas.openxmlformats.org/officeDocument/2006/relationships/image" Target="media/image16.png"/><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jectmanager.com/guides/work-breakdown-structure" TargetMode="External"/><Relationship Id="rId24" Type="http://schemas.openxmlformats.org/officeDocument/2006/relationships/image" Target="media/image11.svg"/><Relationship Id="rId32" Type="http://schemas.openxmlformats.org/officeDocument/2006/relationships/image" Target="media/image19.svg"/><Relationship Id="rId37" Type="http://schemas.openxmlformats.org/officeDocument/2006/relationships/image" Target="media/image24.png"/><Relationship Id="rId40" Type="http://schemas.openxmlformats.org/officeDocument/2006/relationships/image" Target="media/image27.sv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svg"/><Relationship Id="rId36" Type="http://schemas.openxmlformats.org/officeDocument/2006/relationships/image" Target="media/image23.svg"/><Relationship Id="rId10" Type="http://schemas.openxmlformats.org/officeDocument/2006/relationships/hyperlink" Target="https://www.7shifts.com" TargetMode="Externa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1.svg"/><Relationship Id="rId4" Type="http://schemas.openxmlformats.org/officeDocument/2006/relationships/settings" Target="settings.xml"/><Relationship Id="rId9" Type="http://schemas.openxmlformats.org/officeDocument/2006/relationships/hyperlink" Target="https://www.coursera.org/articles/conflict-management" TargetMode="External"/><Relationship Id="rId14" Type="http://schemas.openxmlformats.org/officeDocument/2006/relationships/hyperlink" Target="https://document360.com" TargetMode="External"/><Relationship Id="rId22" Type="http://schemas.openxmlformats.org/officeDocument/2006/relationships/image" Target="media/image9.svg"/><Relationship Id="rId27" Type="http://schemas.openxmlformats.org/officeDocument/2006/relationships/image" Target="media/image14.png"/><Relationship Id="rId30" Type="http://schemas.openxmlformats.org/officeDocument/2006/relationships/image" Target="media/image17.svg"/><Relationship Id="rId35" Type="http://schemas.openxmlformats.org/officeDocument/2006/relationships/image" Target="media/image22.png"/><Relationship Id="rId43"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D702B-3FC1-4543-9DA9-CA68FECEF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2374</Words>
  <Characters>13532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Managing projects in the Organization</vt:lpstr>
    </vt:vector>
  </TitlesOfParts>
  <Company/>
  <LinksUpToDate>false</LinksUpToDate>
  <CharactersWithSpaces>15875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the Organization</dc:title>
  <dc:subject>Module Code: BMSW5104_LON</dc:subject>
  <dc:creator>Md Abdul Quadder Chowdhury (2119999)</dc:creator>
  <cp:keywords/>
  <dc:description/>
  <cp:lastModifiedBy>Md Abdul Quadder Chowdhury (2119999)</cp:lastModifiedBy>
  <cp:revision>4</cp:revision>
  <dcterms:created xsi:type="dcterms:W3CDTF">2023-12-30T22:33:00Z</dcterms:created>
  <dcterms:modified xsi:type="dcterms:W3CDTF">2023-12-30T22:35:00Z</dcterms:modified>
</cp:coreProperties>
</file>