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80430" w14:textId="77777777" w:rsidR="00E46009" w:rsidRDefault="00E46009" w:rsidP="00B23F1A">
      <w:pPr>
        <w:jc w:val="both"/>
        <w:rPr>
          <w:rFonts w:ascii="Times New Roman" w:hAnsi="Times New Roman" w:cs="Times New Roman"/>
          <w:color w:val="000000" w:themeColor="text1"/>
          <w:sz w:val="24"/>
          <w:szCs w:val="24"/>
        </w:rPr>
      </w:pPr>
    </w:p>
    <w:p w14:paraId="4C813FAD" w14:textId="63240603" w:rsidR="00E247B9" w:rsidRPr="006E554F" w:rsidRDefault="73EBF6F2" w:rsidP="00B23F1A">
      <w:pPr>
        <w:jc w:val="both"/>
        <w:rPr>
          <w:rFonts w:ascii="Times New Roman" w:hAnsi="Times New Roman" w:cs="Times New Roman"/>
          <w:color w:val="000000" w:themeColor="text1"/>
          <w:sz w:val="24"/>
          <w:szCs w:val="24"/>
        </w:rPr>
      </w:pPr>
      <w:r w:rsidRPr="006E554F">
        <w:rPr>
          <w:rFonts w:ascii="Times New Roman" w:hAnsi="Times New Roman" w:cs="Times New Roman"/>
          <w:noProof/>
          <w:color w:val="000000" w:themeColor="text1"/>
          <w:sz w:val="24"/>
          <w:szCs w:val="24"/>
          <w:lang w:val="en-IN" w:eastAsia="en-IN"/>
        </w:rPr>
        <w:drawing>
          <wp:inline distT="0" distB="0" distL="0" distR="0" wp14:anchorId="5A17E277" wp14:editId="1758CACA">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Pr="00031FFD" w:rsidRDefault="05133FDC" w:rsidP="00B23F1A">
      <w:pPr>
        <w:jc w:val="both"/>
        <w:rPr>
          <w:rFonts w:ascii="Times New Roman" w:hAnsi="Times New Roman" w:cs="Times New Roman"/>
          <w:color w:val="44546A" w:themeColor="text2"/>
          <w:sz w:val="24"/>
          <w:szCs w:val="24"/>
        </w:rPr>
      </w:pPr>
    </w:p>
    <w:p w14:paraId="7642A1EF" w14:textId="68764126" w:rsidR="05133FDC" w:rsidRDefault="05133FDC" w:rsidP="00B23F1A">
      <w:pPr>
        <w:jc w:val="both"/>
        <w:rPr>
          <w:rFonts w:ascii="Times New Roman" w:hAnsi="Times New Roman" w:cs="Times New Roman"/>
          <w:color w:val="000000" w:themeColor="text1"/>
          <w:sz w:val="24"/>
          <w:szCs w:val="24"/>
        </w:rPr>
      </w:pPr>
    </w:p>
    <w:p w14:paraId="1DCC47AA" w14:textId="77777777" w:rsidR="00E46009" w:rsidRDefault="00E46009" w:rsidP="00B23F1A">
      <w:pPr>
        <w:jc w:val="both"/>
        <w:rPr>
          <w:rFonts w:ascii="Times New Roman" w:hAnsi="Times New Roman" w:cs="Times New Roman"/>
          <w:color w:val="000000" w:themeColor="text1"/>
          <w:sz w:val="24"/>
          <w:szCs w:val="24"/>
        </w:rPr>
      </w:pPr>
    </w:p>
    <w:p w14:paraId="50FB0CC5" w14:textId="77777777" w:rsidR="00E46009" w:rsidRDefault="00E46009" w:rsidP="00B23F1A">
      <w:pPr>
        <w:jc w:val="both"/>
        <w:rPr>
          <w:rFonts w:ascii="Times New Roman" w:hAnsi="Times New Roman" w:cs="Times New Roman"/>
          <w:color w:val="000000" w:themeColor="text1"/>
          <w:sz w:val="24"/>
          <w:szCs w:val="24"/>
        </w:rPr>
      </w:pPr>
    </w:p>
    <w:p w14:paraId="26D51C76" w14:textId="77777777" w:rsidR="00E46009" w:rsidRPr="006E554F" w:rsidRDefault="00E46009" w:rsidP="00B23F1A">
      <w:pPr>
        <w:jc w:val="both"/>
        <w:rPr>
          <w:rFonts w:ascii="Times New Roman" w:hAnsi="Times New Roman" w:cs="Times New Roman"/>
          <w:color w:val="000000" w:themeColor="text1"/>
          <w:sz w:val="24"/>
          <w:szCs w:val="24"/>
        </w:rPr>
      </w:pPr>
    </w:p>
    <w:p w14:paraId="12834F36" w14:textId="77777777" w:rsidR="00E46009" w:rsidRPr="00C32065" w:rsidRDefault="00E46009" w:rsidP="00E46009">
      <w:pPr>
        <w:pStyle w:val="Title"/>
        <w:spacing w:line="360" w:lineRule="auto"/>
        <w:rPr>
          <w:rFonts w:ascii="Arial" w:hAnsi="Arial" w:cs="Arial"/>
          <w:color w:val="1F4E79" w:themeColor="accent5" w:themeShade="80"/>
          <w:sz w:val="36"/>
          <w:szCs w:val="36"/>
        </w:rPr>
      </w:pPr>
      <w:r>
        <w:rPr>
          <w:rFonts w:ascii="Arial" w:hAnsi="Arial" w:cs="Arial"/>
          <w:sz w:val="36"/>
          <w:szCs w:val="36"/>
        </w:rPr>
        <w:t xml:space="preserve">         </w:t>
      </w:r>
      <w:r w:rsidRPr="00C32065">
        <w:rPr>
          <w:rFonts w:ascii="Arial" w:hAnsi="Arial" w:cs="Arial"/>
          <w:color w:val="1F4E79" w:themeColor="accent5" w:themeShade="80"/>
          <w:sz w:val="36"/>
          <w:szCs w:val="36"/>
        </w:rPr>
        <w:t>Assignment Introduction to Business</w:t>
      </w:r>
    </w:p>
    <w:p w14:paraId="52829804" w14:textId="77777777" w:rsidR="00E46009" w:rsidRPr="00C32065" w:rsidRDefault="00E46009" w:rsidP="00E46009">
      <w:pPr>
        <w:jc w:val="both"/>
        <w:rPr>
          <w:rFonts w:asciiTheme="minorBidi" w:hAnsiTheme="minorBidi"/>
          <w:color w:val="1F4E79" w:themeColor="accent5" w:themeShade="80"/>
          <w:sz w:val="36"/>
          <w:szCs w:val="36"/>
        </w:rPr>
      </w:pPr>
      <w:r w:rsidRPr="00C32065">
        <w:rPr>
          <w:rFonts w:asciiTheme="minorBidi" w:hAnsiTheme="minorBidi"/>
          <w:color w:val="1F4E79" w:themeColor="accent5" w:themeShade="80"/>
          <w:sz w:val="36"/>
          <w:szCs w:val="36"/>
        </w:rPr>
        <w:t>Component 2: Coursework: Essay-</w:t>
      </w:r>
      <w:r w:rsidRPr="00C32065">
        <w:rPr>
          <w:rFonts w:ascii="-webkit-standard" w:hAnsi="-webkit-standard"/>
          <w:color w:val="1F4E79" w:themeColor="accent5" w:themeShade="80"/>
          <w:sz w:val="36"/>
          <w:szCs w:val="36"/>
        </w:rPr>
        <w:t xml:space="preserve"> Business Ethics and CSR in the Automotive Industry</w:t>
      </w:r>
    </w:p>
    <w:p w14:paraId="770EC3A4" w14:textId="77777777" w:rsidR="00E46009" w:rsidRDefault="00E46009" w:rsidP="00E46009">
      <w:pPr>
        <w:jc w:val="both"/>
        <w:rPr>
          <w:rFonts w:asciiTheme="minorBidi" w:hAnsiTheme="minorBidi"/>
          <w:sz w:val="40"/>
          <w:szCs w:val="40"/>
        </w:rPr>
      </w:pPr>
    </w:p>
    <w:p w14:paraId="0C7463E4" w14:textId="77777777" w:rsidR="00E46009" w:rsidRDefault="00E46009" w:rsidP="00E46009">
      <w:pPr>
        <w:jc w:val="both"/>
        <w:rPr>
          <w:color w:val="000000" w:themeColor="text1"/>
        </w:rPr>
      </w:pPr>
    </w:p>
    <w:p w14:paraId="6828D84D" w14:textId="77777777" w:rsidR="00E46009" w:rsidRDefault="00E46009" w:rsidP="00E46009">
      <w:pPr>
        <w:jc w:val="both"/>
        <w:rPr>
          <w:color w:val="000000" w:themeColor="text1"/>
        </w:rPr>
      </w:pPr>
    </w:p>
    <w:p w14:paraId="01FEDDD7" w14:textId="77777777" w:rsidR="00E46009" w:rsidRDefault="00E46009" w:rsidP="00E46009">
      <w:pPr>
        <w:jc w:val="both"/>
        <w:rPr>
          <w:color w:val="000000" w:themeColor="text1"/>
        </w:rPr>
      </w:pPr>
    </w:p>
    <w:p w14:paraId="299128BF" w14:textId="77777777" w:rsidR="00E46009" w:rsidRDefault="00E46009" w:rsidP="00E46009">
      <w:pPr>
        <w:jc w:val="both"/>
        <w:rPr>
          <w:color w:val="000000" w:themeColor="text1"/>
        </w:rPr>
      </w:pPr>
    </w:p>
    <w:p w14:paraId="40D4DE3D" w14:textId="77777777" w:rsidR="00E46009" w:rsidRDefault="00E46009" w:rsidP="00E46009">
      <w:pPr>
        <w:jc w:val="both"/>
        <w:rPr>
          <w:color w:val="000000" w:themeColor="text1"/>
        </w:rPr>
      </w:pPr>
    </w:p>
    <w:p w14:paraId="415E9324" w14:textId="77777777" w:rsidR="00E46009" w:rsidRDefault="00E46009" w:rsidP="00E46009">
      <w:pPr>
        <w:jc w:val="both"/>
        <w:rPr>
          <w:color w:val="000000" w:themeColor="text1"/>
        </w:rPr>
      </w:pPr>
    </w:p>
    <w:p w14:paraId="78543F79" w14:textId="77777777" w:rsidR="00E46009" w:rsidRPr="00B33F38" w:rsidRDefault="00E46009" w:rsidP="00E46009">
      <w:pPr>
        <w:jc w:val="both"/>
        <w:rPr>
          <w:rFonts w:ascii="Times New Roman" w:hAnsi="Times New Roman" w:cs="Times New Roman"/>
          <w:color w:val="000000" w:themeColor="text1"/>
          <w:sz w:val="32"/>
          <w:szCs w:val="32"/>
        </w:rPr>
      </w:pPr>
      <w:r w:rsidRPr="00B33F38">
        <w:rPr>
          <w:rFonts w:ascii="Times New Roman" w:hAnsi="Times New Roman" w:cs="Times New Roman"/>
          <w:color w:val="000000" w:themeColor="text1"/>
          <w:sz w:val="32"/>
          <w:szCs w:val="32"/>
        </w:rPr>
        <w:t xml:space="preserve">Name: </w:t>
      </w:r>
      <w:r w:rsidRPr="00B33F38">
        <w:rPr>
          <w:color w:val="000000" w:themeColor="text1"/>
          <w:sz w:val="32"/>
          <w:szCs w:val="32"/>
        </w:rPr>
        <w:t>Mahmod Hussain</w:t>
      </w:r>
    </w:p>
    <w:p w14:paraId="5313F1FA" w14:textId="77777777" w:rsidR="00E46009" w:rsidRPr="00B33F38" w:rsidRDefault="00E46009" w:rsidP="00E46009">
      <w:pPr>
        <w:jc w:val="both"/>
        <w:rPr>
          <w:rFonts w:ascii="Times New Roman" w:hAnsi="Times New Roman" w:cs="Times New Roman"/>
          <w:color w:val="000000" w:themeColor="text1"/>
          <w:sz w:val="32"/>
          <w:szCs w:val="32"/>
        </w:rPr>
      </w:pPr>
      <w:r w:rsidRPr="00B33F38">
        <w:rPr>
          <w:rFonts w:ascii="Times New Roman" w:hAnsi="Times New Roman" w:cs="Times New Roman"/>
          <w:color w:val="000000" w:themeColor="text1"/>
          <w:sz w:val="32"/>
          <w:szCs w:val="32"/>
        </w:rPr>
        <w:t>Student ID:</w:t>
      </w:r>
      <w:r w:rsidRPr="00B33F38">
        <w:rPr>
          <w:color w:val="000000" w:themeColor="text1"/>
          <w:sz w:val="32"/>
          <w:szCs w:val="32"/>
        </w:rPr>
        <w:t xml:space="preserve"> 2414578</w:t>
      </w:r>
    </w:p>
    <w:p w14:paraId="3F36E8C0" w14:textId="77777777" w:rsidR="00E46009" w:rsidRPr="00B33F38" w:rsidRDefault="00E46009" w:rsidP="00E46009">
      <w:pPr>
        <w:jc w:val="both"/>
        <w:rPr>
          <w:rFonts w:ascii="Times New Roman" w:hAnsi="Times New Roman" w:cs="Times New Roman"/>
          <w:color w:val="000000" w:themeColor="text1"/>
          <w:sz w:val="32"/>
          <w:szCs w:val="32"/>
        </w:rPr>
      </w:pPr>
      <w:r w:rsidRPr="00B33F38">
        <w:rPr>
          <w:rFonts w:ascii="Times New Roman" w:hAnsi="Times New Roman" w:cs="Times New Roman"/>
          <w:color w:val="000000" w:themeColor="text1"/>
          <w:sz w:val="32"/>
          <w:szCs w:val="32"/>
        </w:rPr>
        <w:t>Module code: LCBB4014</w:t>
      </w:r>
    </w:p>
    <w:p w14:paraId="388BDAED" w14:textId="77777777" w:rsidR="00E46009" w:rsidRPr="00B33F38" w:rsidRDefault="00E46009" w:rsidP="00E46009">
      <w:pPr>
        <w:jc w:val="both"/>
        <w:rPr>
          <w:color w:val="000000" w:themeColor="text1"/>
          <w:sz w:val="32"/>
          <w:szCs w:val="32"/>
        </w:rPr>
      </w:pPr>
      <w:r w:rsidRPr="00B33F38">
        <w:rPr>
          <w:rFonts w:ascii="Times New Roman" w:hAnsi="Times New Roman" w:cs="Times New Roman"/>
          <w:color w:val="000000" w:themeColor="text1"/>
          <w:sz w:val="32"/>
          <w:szCs w:val="32"/>
        </w:rPr>
        <w:t xml:space="preserve">Module Name: Introduction to Business </w:t>
      </w:r>
    </w:p>
    <w:p w14:paraId="685A9362" w14:textId="382EBBA9" w:rsidR="00E46009" w:rsidRPr="00B33F38" w:rsidRDefault="00E46009" w:rsidP="00E46009">
      <w:pPr>
        <w:jc w:val="both"/>
        <w:rPr>
          <w:rFonts w:ascii="Times New Roman" w:hAnsi="Times New Roman" w:cs="Times New Roman"/>
          <w:color w:val="000000" w:themeColor="text1"/>
          <w:sz w:val="32"/>
          <w:szCs w:val="32"/>
        </w:rPr>
      </w:pPr>
      <w:r w:rsidRPr="00B33F38">
        <w:rPr>
          <w:rFonts w:ascii="Times New Roman" w:hAnsi="Times New Roman" w:cs="Times New Roman"/>
          <w:color w:val="000000" w:themeColor="text1"/>
          <w:sz w:val="32"/>
          <w:szCs w:val="32"/>
        </w:rPr>
        <w:t xml:space="preserve">Lecturer: </w:t>
      </w:r>
      <w:r w:rsidRPr="00B33F38">
        <w:rPr>
          <w:rFonts w:ascii="Segoe UI" w:hAnsi="Segoe UI" w:cs="Segoe UI"/>
          <w:color w:val="000000" w:themeColor="text1"/>
          <w:sz w:val="32"/>
          <w:szCs w:val="32"/>
        </w:rPr>
        <w:t xml:space="preserve">Afzal </w:t>
      </w:r>
      <w:r w:rsidR="00175ECB">
        <w:rPr>
          <w:rFonts w:ascii="Segoe UI" w:hAnsi="Segoe UI" w:cs="Segoe UI"/>
          <w:color w:val="000000" w:themeColor="text1"/>
          <w:sz w:val="32"/>
          <w:szCs w:val="32"/>
        </w:rPr>
        <w:t xml:space="preserve">Syed </w:t>
      </w:r>
      <w:r w:rsidRPr="00B33F38">
        <w:rPr>
          <w:rFonts w:ascii="Segoe UI" w:hAnsi="Segoe UI" w:cs="Segoe UI"/>
          <w:color w:val="000000" w:themeColor="text1"/>
          <w:sz w:val="32"/>
          <w:szCs w:val="32"/>
        </w:rPr>
        <w:t>Munna</w:t>
      </w:r>
    </w:p>
    <w:p w14:paraId="75D4F5E8" w14:textId="77777777" w:rsidR="00E46009" w:rsidRPr="00B33F38" w:rsidRDefault="00E46009" w:rsidP="00E46009">
      <w:pPr>
        <w:jc w:val="both"/>
        <w:rPr>
          <w:rFonts w:ascii="Times New Roman" w:hAnsi="Times New Roman" w:cs="Times New Roman"/>
          <w:color w:val="000000" w:themeColor="text1"/>
          <w:sz w:val="32"/>
          <w:szCs w:val="32"/>
        </w:rPr>
      </w:pPr>
    </w:p>
    <w:p w14:paraId="05EAC749" w14:textId="77777777" w:rsidR="00E46009" w:rsidRPr="006E554F" w:rsidRDefault="00E46009" w:rsidP="00E46009">
      <w:pPr>
        <w:jc w:val="both"/>
        <w:rPr>
          <w:rFonts w:ascii="Times New Roman" w:hAnsi="Times New Roman" w:cs="Times New Roman"/>
          <w:color w:val="000000" w:themeColor="text1"/>
          <w:sz w:val="24"/>
          <w:szCs w:val="24"/>
        </w:rPr>
      </w:pPr>
    </w:p>
    <w:p w14:paraId="1AEBF4B1" w14:textId="77777777" w:rsidR="00E46009" w:rsidRPr="006E554F" w:rsidRDefault="00E46009" w:rsidP="00E46009">
      <w:pPr>
        <w:jc w:val="both"/>
        <w:rPr>
          <w:rFonts w:ascii="Times New Roman" w:hAnsi="Times New Roman" w:cs="Times New Roman"/>
          <w:color w:val="000000" w:themeColor="text1"/>
          <w:sz w:val="24"/>
          <w:szCs w:val="24"/>
        </w:rPr>
      </w:pPr>
    </w:p>
    <w:p w14:paraId="624B4CE5" w14:textId="7DD1CD79" w:rsidR="00E247B9" w:rsidRPr="006E554F" w:rsidRDefault="00E247B9" w:rsidP="00B23F1A">
      <w:pPr>
        <w:jc w:val="both"/>
        <w:rPr>
          <w:rFonts w:ascii="Times New Roman" w:hAnsi="Times New Roman" w:cs="Times New Roman"/>
          <w:color w:val="000000" w:themeColor="text1"/>
          <w:sz w:val="24"/>
          <w:szCs w:val="24"/>
        </w:rPr>
      </w:pPr>
    </w:p>
    <w:p w14:paraId="74C48474" w14:textId="321A4CC1" w:rsidR="00E247B9" w:rsidRPr="006E554F" w:rsidRDefault="00E247B9" w:rsidP="00B23F1A">
      <w:pPr>
        <w:jc w:val="both"/>
        <w:rPr>
          <w:rFonts w:ascii="Times New Roman" w:hAnsi="Times New Roman" w:cs="Times New Roman"/>
          <w:color w:val="000000" w:themeColor="text1"/>
          <w:sz w:val="24"/>
          <w:szCs w:val="24"/>
        </w:rPr>
      </w:pPr>
    </w:p>
    <w:p w14:paraId="030A2FE8" w14:textId="38DC8E21" w:rsidR="00E46009" w:rsidRPr="00E46009" w:rsidRDefault="00E46009" w:rsidP="00E46009">
      <w:pPr>
        <w:rPr>
          <w:rFonts w:ascii="Times New Roman" w:hAnsi="Times New Roman" w:cs="Times New Roman"/>
          <w:color w:val="000000" w:themeColor="text1"/>
          <w:sz w:val="36"/>
          <w:szCs w:val="36"/>
        </w:rPr>
      </w:pPr>
    </w:p>
    <w:sdt>
      <w:sdtPr>
        <w:rPr>
          <w:b/>
          <w:color w:val="000000" w:themeColor="text1"/>
          <w:sz w:val="36"/>
          <w:szCs w:val="36"/>
        </w:rPr>
        <w:id w:val="-2109960880"/>
        <w:docPartObj>
          <w:docPartGallery w:val="Table of Contents"/>
          <w:docPartUnique/>
        </w:docPartObj>
      </w:sdtPr>
      <w:sdtEndPr>
        <w:rPr>
          <w:b w:val="0"/>
          <w:bCs/>
          <w:noProof/>
          <w:sz w:val="22"/>
          <w:szCs w:val="22"/>
        </w:rPr>
      </w:sdtEndPr>
      <w:sdtContent>
        <w:p w14:paraId="139A6B8F" w14:textId="340A1D13" w:rsidR="00DF2D1F" w:rsidRPr="00E46009" w:rsidRDefault="00DF2D1F" w:rsidP="00E46009">
          <w:pPr>
            <w:rPr>
              <w:rFonts w:ascii="Times New Roman" w:hAnsi="Times New Roman" w:cs="Times New Roman"/>
              <w:color w:val="000000" w:themeColor="text1"/>
              <w:sz w:val="36"/>
              <w:szCs w:val="36"/>
            </w:rPr>
          </w:pPr>
          <w:r w:rsidRPr="00E46009">
            <w:rPr>
              <w:color w:val="000000" w:themeColor="text1"/>
              <w:sz w:val="36"/>
              <w:szCs w:val="36"/>
            </w:rPr>
            <w:t>Table of Contents</w:t>
          </w:r>
        </w:p>
        <w:p w14:paraId="7A74FCDA" w14:textId="3B84ACCE" w:rsidR="006432EF" w:rsidRPr="00E46009" w:rsidRDefault="00DF2D1F">
          <w:pPr>
            <w:pStyle w:val="TOC1"/>
            <w:tabs>
              <w:tab w:val="right" w:leader="dot" w:pos="9016"/>
            </w:tabs>
            <w:rPr>
              <w:rFonts w:ascii="Times New Roman" w:hAnsi="Times New Roman" w:cs="Times New Roman"/>
              <w:noProof/>
              <w:kern w:val="2"/>
              <w:sz w:val="36"/>
              <w:szCs w:val="36"/>
              <w:lang w:val="en-IN" w:eastAsia="en-IN"/>
              <w14:ligatures w14:val="standardContextual"/>
            </w:rPr>
          </w:pPr>
          <w:r w:rsidRPr="00E46009">
            <w:rPr>
              <w:rFonts w:ascii="Times New Roman" w:hAnsi="Times New Roman" w:cs="Times New Roman"/>
              <w:color w:val="000000" w:themeColor="text1"/>
              <w:sz w:val="36"/>
              <w:szCs w:val="36"/>
            </w:rPr>
            <w:fldChar w:fldCharType="begin"/>
          </w:r>
          <w:r w:rsidRPr="00E46009">
            <w:rPr>
              <w:rFonts w:ascii="Times New Roman" w:hAnsi="Times New Roman" w:cs="Times New Roman"/>
              <w:color w:val="000000" w:themeColor="text1"/>
              <w:sz w:val="36"/>
              <w:szCs w:val="36"/>
            </w:rPr>
            <w:instrText xml:space="preserve"> TOC \o "1-3" \h \z \u </w:instrText>
          </w:r>
          <w:r w:rsidRPr="00E46009">
            <w:rPr>
              <w:rFonts w:ascii="Times New Roman" w:hAnsi="Times New Roman" w:cs="Times New Roman"/>
              <w:color w:val="000000" w:themeColor="text1"/>
              <w:sz w:val="36"/>
              <w:szCs w:val="36"/>
            </w:rPr>
            <w:fldChar w:fldCharType="separate"/>
          </w:r>
          <w:hyperlink w:anchor="_Toc224211545" w:history="1">
            <w:r w:rsidR="006432EF" w:rsidRPr="00E46009">
              <w:rPr>
                <w:rStyle w:val="Hyperlink"/>
                <w:rFonts w:ascii="Times New Roman" w:hAnsi="Times New Roman" w:cs="Times New Roman"/>
                <w:noProof/>
                <w:sz w:val="36"/>
                <w:szCs w:val="36"/>
              </w:rPr>
              <w:t>Introduction</w:t>
            </w:r>
            <w:r w:rsidR="006432EF" w:rsidRPr="00E46009">
              <w:rPr>
                <w:rFonts w:ascii="Times New Roman" w:hAnsi="Times New Roman" w:cs="Times New Roman"/>
                <w:noProof/>
                <w:webHidden/>
                <w:sz w:val="36"/>
                <w:szCs w:val="36"/>
              </w:rPr>
              <w:tab/>
            </w:r>
            <w:r w:rsidR="006432EF" w:rsidRPr="00E46009">
              <w:rPr>
                <w:rFonts w:ascii="Times New Roman" w:hAnsi="Times New Roman" w:cs="Times New Roman"/>
                <w:noProof/>
                <w:webHidden/>
                <w:sz w:val="36"/>
                <w:szCs w:val="36"/>
              </w:rPr>
              <w:fldChar w:fldCharType="begin"/>
            </w:r>
            <w:r w:rsidR="006432EF" w:rsidRPr="00E46009">
              <w:rPr>
                <w:rFonts w:ascii="Times New Roman" w:hAnsi="Times New Roman" w:cs="Times New Roman"/>
                <w:noProof/>
                <w:webHidden/>
                <w:sz w:val="36"/>
                <w:szCs w:val="36"/>
              </w:rPr>
              <w:instrText xml:space="preserve"> PAGEREF _Toc224211545 \h </w:instrText>
            </w:r>
            <w:r w:rsidR="006432EF" w:rsidRPr="00E46009">
              <w:rPr>
                <w:rFonts w:ascii="Times New Roman" w:hAnsi="Times New Roman" w:cs="Times New Roman"/>
                <w:noProof/>
                <w:webHidden/>
                <w:sz w:val="36"/>
                <w:szCs w:val="36"/>
              </w:rPr>
            </w:r>
            <w:r w:rsidR="006432EF" w:rsidRPr="00E46009">
              <w:rPr>
                <w:rFonts w:ascii="Times New Roman" w:hAnsi="Times New Roman" w:cs="Times New Roman"/>
                <w:noProof/>
                <w:webHidden/>
                <w:sz w:val="36"/>
                <w:szCs w:val="36"/>
              </w:rPr>
              <w:fldChar w:fldCharType="separate"/>
            </w:r>
            <w:r w:rsidR="006432EF" w:rsidRPr="00E46009">
              <w:rPr>
                <w:rFonts w:ascii="Times New Roman" w:hAnsi="Times New Roman" w:cs="Times New Roman"/>
                <w:noProof/>
                <w:webHidden/>
                <w:sz w:val="36"/>
                <w:szCs w:val="36"/>
              </w:rPr>
              <w:t>3</w:t>
            </w:r>
            <w:r w:rsidR="006432EF" w:rsidRPr="00E46009">
              <w:rPr>
                <w:rFonts w:ascii="Times New Roman" w:hAnsi="Times New Roman" w:cs="Times New Roman"/>
                <w:noProof/>
                <w:webHidden/>
                <w:sz w:val="36"/>
                <w:szCs w:val="36"/>
              </w:rPr>
              <w:fldChar w:fldCharType="end"/>
            </w:r>
          </w:hyperlink>
        </w:p>
        <w:p w14:paraId="7515385E" w14:textId="76DF00C7" w:rsidR="006432EF" w:rsidRPr="00E46009" w:rsidRDefault="006432EF">
          <w:pPr>
            <w:pStyle w:val="TOC1"/>
            <w:tabs>
              <w:tab w:val="right" w:leader="dot" w:pos="9016"/>
            </w:tabs>
            <w:rPr>
              <w:rFonts w:ascii="Times New Roman" w:hAnsi="Times New Roman" w:cs="Times New Roman"/>
              <w:noProof/>
              <w:kern w:val="2"/>
              <w:sz w:val="36"/>
              <w:szCs w:val="36"/>
              <w:lang w:val="en-IN" w:eastAsia="en-IN"/>
              <w14:ligatures w14:val="standardContextual"/>
            </w:rPr>
          </w:pPr>
          <w:hyperlink w:anchor="_Toc224211546" w:history="1">
            <w:r w:rsidRPr="00E46009">
              <w:rPr>
                <w:rStyle w:val="Hyperlink"/>
                <w:rFonts w:ascii="Times New Roman" w:hAnsi="Times New Roman" w:cs="Times New Roman"/>
                <w:noProof/>
                <w:sz w:val="36"/>
                <w:szCs w:val="36"/>
              </w:rPr>
              <w:t>Business Ethics and CSR</w:t>
            </w:r>
            <w:r w:rsidRPr="00E46009">
              <w:rPr>
                <w:rFonts w:ascii="Times New Roman" w:hAnsi="Times New Roman" w:cs="Times New Roman"/>
                <w:noProof/>
                <w:webHidden/>
                <w:sz w:val="36"/>
                <w:szCs w:val="36"/>
              </w:rPr>
              <w:tab/>
            </w:r>
            <w:r w:rsidRPr="00E46009">
              <w:rPr>
                <w:rFonts w:ascii="Times New Roman" w:hAnsi="Times New Roman" w:cs="Times New Roman"/>
                <w:noProof/>
                <w:webHidden/>
                <w:sz w:val="36"/>
                <w:szCs w:val="36"/>
              </w:rPr>
              <w:fldChar w:fldCharType="begin"/>
            </w:r>
            <w:r w:rsidRPr="00E46009">
              <w:rPr>
                <w:rFonts w:ascii="Times New Roman" w:hAnsi="Times New Roman" w:cs="Times New Roman"/>
                <w:noProof/>
                <w:webHidden/>
                <w:sz w:val="36"/>
                <w:szCs w:val="36"/>
              </w:rPr>
              <w:instrText xml:space="preserve"> PAGEREF _Toc224211546 \h </w:instrText>
            </w:r>
            <w:r w:rsidRPr="00E46009">
              <w:rPr>
                <w:rFonts w:ascii="Times New Roman" w:hAnsi="Times New Roman" w:cs="Times New Roman"/>
                <w:noProof/>
                <w:webHidden/>
                <w:sz w:val="36"/>
                <w:szCs w:val="36"/>
              </w:rPr>
            </w:r>
            <w:r w:rsidRPr="00E46009">
              <w:rPr>
                <w:rFonts w:ascii="Times New Roman" w:hAnsi="Times New Roman" w:cs="Times New Roman"/>
                <w:noProof/>
                <w:webHidden/>
                <w:sz w:val="36"/>
                <w:szCs w:val="36"/>
              </w:rPr>
              <w:fldChar w:fldCharType="separate"/>
            </w:r>
            <w:r w:rsidRPr="00E46009">
              <w:rPr>
                <w:rFonts w:ascii="Times New Roman" w:hAnsi="Times New Roman" w:cs="Times New Roman"/>
                <w:noProof/>
                <w:webHidden/>
                <w:sz w:val="36"/>
                <w:szCs w:val="36"/>
              </w:rPr>
              <w:t>3</w:t>
            </w:r>
            <w:r w:rsidRPr="00E46009">
              <w:rPr>
                <w:rFonts w:ascii="Times New Roman" w:hAnsi="Times New Roman" w:cs="Times New Roman"/>
                <w:noProof/>
                <w:webHidden/>
                <w:sz w:val="36"/>
                <w:szCs w:val="36"/>
              </w:rPr>
              <w:fldChar w:fldCharType="end"/>
            </w:r>
          </w:hyperlink>
        </w:p>
        <w:p w14:paraId="4A20740C" w14:textId="4DA91B9B" w:rsidR="006432EF" w:rsidRPr="00E46009" w:rsidRDefault="006432EF">
          <w:pPr>
            <w:pStyle w:val="TOC1"/>
            <w:tabs>
              <w:tab w:val="right" w:leader="dot" w:pos="9016"/>
            </w:tabs>
            <w:rPr>
              <w:rFonts w:ascii="Times New Roman" w:hAnsi="Times New Roman" w:cs="Times New Roman"/>
              <w:noProof/>
              <w:kern w:val="2"/>
              <w:sz w:val="36"/>
              <w:szCs w:val="36"/>
              <w:lang w:val="en-IN" w:eastAsia="en-IN"/>
              <w14:ligatures w14:val="standardContextual"/>
            </w:rPr>
          </w:pPr>
          <w:hyperlink w:anchor="_Toc224211547" w:history="1">
            <w:r w:rsidRPr="00E46009">
              <w:rPr>
                <w:rStyle w:val="Hyperlink"/>
                <w:rFonts w:ascii="Times New Roman" w:hAnsi="Times New Roman" w:cs="Times New Roman"/>
                <w:noProof/>
                <w:sz w:val="36"/>
                <w:szCs w:val="36"/>
              </w:rPr>
              <w:t>Model A: Carroll’s Pyramid of CSR</w:t>
            </w:r>
            <w:r w:rsidRPr="00E46009">
              <w:rPr>
                <w:rFonts w:ascii="Times New Roman" w:hAnsi="Times New Roman" w:cs="Times New Roman"/>
                <w:noProof/>
                <w:webHidden/>
                <w:sz w:val="36"/>
                <w:szCs w:val="36"/>
              </w:rPr>
              <w:tab/>
            </w:r>
            <w:r w:rsidRPr="00E46009">
              <w:rPr>
                <w:rFonts w:ascii="Times New Roman" w:hAnsi="Times New Roman" w:cs="Times New Roman"/>
                <w:noProof/>
                <w:webHidden/>
                <w:sz w:val="36"/>
                <w:szCs w:val="36"/>
              </w:rPr>
              <w:fldChar w:fldCharType="begin"/>
            </w:r>
            <w:r w:rsidRPr="00E46009">
              <w:rPr>
                <w:rFonts w:ascii="Times New Roman" w:hAnsi="Times New Roman" w:cs="Times New Roman"/>
                <w:noProof/>
                <w:webHidden/>
                <w:sz w:val="36"/>
                <w:szCs w:val="36"/>
              </w:rPr>
              <w:instrText xml:space="preserve"> PAGEREF _Toc224211547 \h </w:instrText>
            </w:r>
            <w:r w:rsidRPr="00E46009">
              <w:rPr>
                <w:rFonts w:ascii="Times New Roman" w:hAnsi="Times New Roman" w:cs="Times New Roman"/>
                <w:noProof/>
                <w:webHidden/>
                <w:sz w:val="36"/>
                <w:szCs w:val="36"/>
              </w:rPr>
            </w:r>
            <w:r w:rsidRPr="00E46009">
              <w:rPr>
                <w:rFonts w:ascii="Times New Roman" w:hAnsi="Times New Roman" w:cs="Times New Roman"/>
                <w:noProof/>
                <w:webHidden/>
                <w:sz w:val="36"/>
                <w:szCs w:val="36"/>
              </w:rPr>
              <w:fldChar w:fldCharType="separate"/>
            </w:r>
            <w:r w:rsidRPr="00E46009">
              <w:rPr>
                <w:rFonts w:ascii="Times New Roman" w:hAnsi="Times New Roman" w:cs="Times New Roman"/>
                <w:noProof/>
                <w:webHidden/>
                <w:sz w:val="36"/>
                <w:szCs w:val="36"/>
              </w:rPr>
              <w:t>3</w:t>
            </w:r>
            <w:r w:rsidRPr="00E46009">
              <w:rPr>
                <w:rFonts w:ascii="Times New Roman" w:hAnsi="Times New Roman" w:cs="Times New Roman"/>
                <w:noProof/>
                <w:webHidden/>
                <w:sz w:val="36"/>
                <w:szCs w:val="36"/>
              </w:rPr>
              <w:fldChar w:fldCharType="end"/>
            </w:r>
          </w:hyperlink>
        </w:p>
        <w:p w14:paraId="5A10BA9D" w14:textId="4B8D06F3" w:rsidR="006432EF" w:rsidRPr="00E46009" w:rsidRDefault="006432EF">
          <w:pPr>
            <w:pStyle w:val="TOC1"/>
            <w:tabs>
              <w:tab w:val="right" w:leader="dot" w:pos="9016"/>
            </w:tabs>
            <w:rPr>
              <w:rFonts w:ascii="Times New Roman" w:hAnsi="Times New Roman" w:cs="Times New Roman"/>
              <w:noProof/>
              <w:kern w:val="2"/>
              <w:sz w:val="36"/>
              <w:szCs w:val="36"/>
              <w:lang w:val="en-IN" w:eastAsia="en-IN"/>
              <w14:ligatures w14:val="standardContextual"/>
            </w:rPr>
          </w:pPr>
          <w:hyperlink w:anchor="_Toc224211548" w:history="1">
            <w:r w:rsidRPr="00E46009">
              <w:rPr>
                <w:rStyle w:val="Hyperlink"/>
                <w:rFonts w:ascii="Times New Roman" w:hAnsi="Times New Roman" w:cs="Times New Roman"/>
                <w:noProof/>
                <w:sz w:val="36"/>
                <w:szCs w:val="36"/>
              </w:rPr>
              <w:t>Model B: The Triple Bottom Line</w:t>
            </w:r>
            <w:r w:rsidRPr="00E46009">
              <w:rPr>
                <w:rFonts w:ascii="Times New Roman" w:hAnsi="Times New Roman" w:cs="Times New Roman"/>
                <w:noProof/>
                <w:webHidden/>
                <w:sz w:val="36"/>
                <w:szCs w:val="36"/>
              </w:rPr>
              <w:tab/>
            </w:r>
            <w:r w:rsidRPr="00E46009">
              <w:rPr>
                <w:rFonts w:ascii="Times New Roman" w:hAnsi="Times New Roman" w:cs="Times New Roman"/>
                <w:noProof/>
                <w:webHidden/>
                <w:sz w:val="36"/>
                <w:szCs w:val="36"/>
              </w:rPr>
              <w:fldChar w:fldCharType="begin"/>
            </w:r>
            <w:r w:rsidRPr="00E46009">
              <w:rPr>
                <w:rFonts w:ascii="Times New Roman" w:hAnsi="Times New Roman" w:cs="Times New Roman"/>
                <w:noProof/>
                <w:webHidden/>
                <w:sz w:val="36"/>
                <w:szCs w:val="36"/>
              </w:rPr>
              <w:instrText xml:space="preserve"> PAGEREF _Toc224211548 \h </w:instrText>
            </w:r>
            <w:r w:rsidRPr="00E46009">
              <w:rPr>
                <w:rFonts w:ascii="Times New Roman" w:hAnsi="Times New Roman" w:cs="Times New Roman"/>
                <w:noProof/>
                <w:webHidden/>
                <w:sz w:val="36"/>
                <w:szCs w:val="36"/>
              </w:rPr>
            </w:r>
            <w:r w:rsidRPr="00E46009">
              <w:rPr>
                <w:rFonts w:ascii="Times New Roman" w:hAnsi="Times New Roman" w:cs="Times New Roman"/>
                <w:noProof/>
                <w:webHidden/>
                <w:sz w:val="36"/>
                <w:szCs w:val="36"/>
              </w:rPr>
              <w:fldChar w:fldCharType="separate"/>
            </w:r>
            <w:r w:rsidRPr="00E46009">
              <w:rPr>
                <w:rFonts w:ascii="Times New Roman" w:hAnsi="Times New Roman" w:cs="Times New Roman"/>
                <w:noProof/>
                <w:webHidden/>
                <w:sz w:val="36"/>
                <w:szCs w:val="36"/>
              </w:rPr>
              <w:t>4</w:t>
            </w:r>
            <w:r w:rsidRPr="00E46009">
              <w:rPr>
                <w:rFonts w:ascii="Times New Roman" w:hAnsi="Times New Roman" w:cs="Times New Roman"/>
                <w:noProof/>
                <w:webHidden/>
                <w:sz w:val="36"/>
                <w:szCs w:val="36"/>
              </w:rPr>
              <w:fldChar w:fldCharType="end"/>
            </w:r>
          </w:hyperlink>
        </w:p>
        <w:p w14:paraId="4ED3F319" w14:textId="33E389D5" w:rsidR="006432EF" w:rsidRPr="00E46009" w:rsidRDefault="006432EF">
          <w:pPr>
            <w:pStyle w:val="TOC1"/>
            <w:tabs>
              <w:tab w:val="right" w:leader="dot" w:pos="9016"/>
            </w:tabs>
            <w:rPr>
              <w:rFonts w:ascii="Times New Roman" w:hAnsi="Times New Roman" w:cs="Times New Roman"/>
              <w:noProof/>
              <w:kern w:val="2"/>
              <w:sz w:val="36"/>
              <w:szCs w:val="36"/>
              <w:lang w:val="en-IN" w:eastAsia="en-IN"/>
              <w14:ligatures w14:val="standardContextual"/>
            </w:rPr>
          </w:pPr>
          <w:hyperlink w:anchor="_Toc224211549" w:history="1">
            <w:r w:rsidRPr="00E46009">
              <w:rPr>
                <w:rStyle w:val="Hyperlink"/>
                <w:rFonts w:ascii="Times New Roman" w:hAnsi="Times New Roman" w:cs="Times New Roman"/>
                <w:noProof/>
                <w:sz w:val="36"/>
                <w:szCs w:val="36"/>
              </w:rPr>
              <w:t>Conclusion</w:t>
            </w:r>
            <w:r w:rsidRPr="00E46009">
              <w:rPr>
                <w:rFonts w:ascii="Times New Roman" w:hAnsi="Times New Roman" w:cs="Times New Roman"/>
                <w:noProof/>
                <w:webHidden/>
                <w:sz w:val="36"/>
                <w:szCs w:val="36"/>
              </w:rPr>
              <w:tab/>
            </w:r>
            <w:r w:rsidRPr="00E46009">
              <w:rPr>
                <w:rFonts w:ascii="Times New Roman" w:hAnsi="Times New Roman" w:cs="Times New Roman"/>
                <w:noProof/>
                <w:webHidden/>
                <w:sz w:val="36"/>
                <w:szCs w:val="36"/>
              </w:rPr>
              <w:fldChar w:fldCharType="begin"/>
            </w:r>
            <w:r w:rsidRPr="00E46009">
              <w:rPr>
                <w:rFonts w:ascii="Times New Roman" w:hAnsi="Times New Roman" w:cs="Times New Roman"/>
                <w:noProof/>
                <w:webHidden/>
                <w:sz w:val="36"/>
                <w:szCs w:val="36"/>
              </w:rPr>
              <w:instrText xml:space="preserve"> PAGEREF _Toc224211549 \h </w:instrText>
            </w:r>
            <w:r w:rsidRPr="00E46009">
              <w:rPr>
                <w:rFonts w:ascii="Times New Roman" w:hAnsi="Times New Roman" w:cs="Times New Roman"/>
                <w:noProof/>
                <w:webHidden/>
                <w:sz w:val="36"/>
                <w:szCs w:val="36"/>
              </w:rPr>
            </w:r>
            <w:r w:rsidRPr="00E46009">
              <w:rPr>
                <w:rFonts w:ascii="Times New Roman" w:hAnsi="Times New Roman" w:cs="Times New Roman"/>
                <w:noProof/>
                <w:webHidden/>
                <w:sz w:val="36"/>
                <w:szCs w:val="36"/>
              </w:rPr>
              <w:fldChar w:fldCharType="separate"/>
            </w:r>
            <w:r w:rsidRPr="00E46009">
              <w:rPr>
                <w:rFonts w:ascii="Times New Roman" w:hAnsi="Times New Roman" w:cs="Times New Roman"/>
                <w:noProof/>
                <w:webHidden/>
                <w:sz w:val="36"/>
                <w:szCs w:val="36"/>
              </w:rPr>
              <w:t>5</w:t>
            </w:r>
            <w:r w:rsidRPr="00E46009">
              <w:rPr>
                <w:rFonts w:ascii="Times New Roman" w:hAnsi="Times New Roman" w:cs="Times New Roman"/>
                <w:noProof/>
                <w:webHidden/>
                <w:sz w:val="36"/>
                <w:szCs w:val="36"/>
              </w:rPr>
              <w:fldChar w:fldCharType="end"/>
            </w:r>
          </w:hyperlink>
        </w:p>
        <w:p w14:paraId="3421ECA9" w14:textId="0E73EE43" w:rsidR="006432EF" w:rsidRPr="00E46009" w:rsidRDefault="006432EF">
          <w:pPr>
            <w:pStyle w:val="TOC1"/>
            <w:tabs>
              <w:tab w:val="right" w:leader="dot" w:pos="9016"/>
            </w:tabs>
            <w:rPr>
              <w:rFonts w:ascii="Times New Roman" w:hAnsi="Times New Roman" w:cs="Times New Roman"/>
              <w:noProof/>
              <w:kern w:val="2"/>
              <w:sz w:val="36"/>
              <w:szCs w:val="36"/>
              <w:lang w:val="en-IN" w:eastAsia="en-IN"/>
              <w14:ligatures w14:val="standardContextual"/>
            </w:rPr>
          </w:pPr>
          <w:hyperlink w:anchor="_Toc224211550" w:history="1">
            <w:r w:rsidRPr="00E46009">
              <w:rPr>
                <w:rStyle w:val="Hyperlink"/>
                <w:rFonts w:ascii="Times New Roman" w:hAnsi="Times New Roman" w:cs="Times New Roman"/>
                <w:noProof/>
                <w:sz w:val="36"/>
                <w:szCs w:val="36"/>
              </w:rPr>
              <w:t>References</w:t>
            </w:r>
            <w:r w:rsidRPr="00E46009">
              <w:rPr>
                <w:rFonts w:ascii="Times New Roman" w:hAnsi="Times New Roman" w:cs="Times New Roman"/>
                <w:noProof/>
                <w:webHidden/>
                <w:sz w:val="36"/>
                <w:szCs w:val="36"/>
              </w:rPr>
              <w:tab/>
            </w:r>
            <w:r w:rsidRPr="00E46009">
              <w:rPr>
                <w:rFonts w:ascii="Times New Roman" w:hAnsi="Times New Roman" w:cs="Times New Roman"/>
                <w:noProof/>
                <w:webHidden/>
                <w:sz w:val="36"/>
                <w:szCs w:val="36"/>
              </w:rPr>
              <w:fldChar w:fldCharType="begin"/>
            </w:r>
            <w:r w:rsidRPr="00E46009">
              <w:rPr>
                <w:rFonts w:ascii="Times New Roman" w:hAnsi="Times New Roman" w:cs="Times New Roman"/>
                <w:noProof/>
                <w:webHidden/>
                <w:sz w:val="36"/>
                <w:szCs w:val="36"/>
              </w:rPr>
              <w:instrText xml:space="preserve"> PAGEREF _Toc224211550 \h </w:instrText>
            </w:r>
            <w:r w:rsidRPr="00E46009">
              <w:rPr>
                <w:rFonts w:ascii="Times New Roman" w:hAnsi="Times New Roman" w:cs="Times New Roman"/>
                <w:noProof/>
                <w:webHidden/>
                <w:sz w:val="36"/>
                <w:szCs w:val="36"/>
              </w:rPr>
            </w:r>
            <w:r w:rsidRPr="00E46009">
              <w:rPr>
                <w:rFonts w:ascii="Times New Roman" w:hAnsi="Times New Roman" w:cs="Times New Roman"/>
                <w:noProof/>
                <w:webHidden/>
                <w:sz w:val="36"/>
                <w:szCs w:val="36"/>
              </w:rPr>
              <w:fldChar w:fldCharType="separate"/>
            </w:r>
            <w:r w:rsidRPr="00E46009">
              <w:rPr>
                <w:rFonts w:ascii="Times New Roman" w:hAnsi="Times New Roman" w:cs="Times New Roman"/>
                <w:noProof/>
                <w:webHidden/>
                <w:sz w:val="36"/>
                <w:szCs w:val="36"/>
              </w:rPr>
              <w:t>6</w:t>
            </w:r>
            <w:r w:rsidRPr="00E46009">
              <w:rPr>
                <w:rFonts w:ascii="Times New Roman" w:hAnsi="Times New Roman" w:cs="Times New Roman"/>
                <w:noProof/>
                <w:webHidden/>
                <w:sz w:val="36"/>
                <w:szCs w:val="36"/>
              </w:rPr>
              <w:fldChar w:fldCharType="end"/>
            </w:r>
          </w:hyperlink>
        </w:p>
        <w:p w14:paraId="261CFFFA" w14:textId="1480DC6C" w:rsidR="00DF2D1F" w:rsidRPr="006E554F" w:rsidRDefault="00DF2D1F">
          <w:pPr>
            <w:rPr>
              <w:rFonts w:ascii="Times New Roman" w:hAnsi="Times New Roman" w:cs="Times New Roman"/>
              <w:color w:val="000000" w:themeColor="text1"/>
            </w:rPr>
          </w:pPr>
          <w:r w:rsidRPr="00E46009">
            <w:rPr>
              <w:rFonts w:ascii="Times New Roman" w:hAnsi="Times New Roman" w:cs="Times New Roman"/>
              <w:b/>
              <w:bCs/>
              <w:noProof/>
              <w:color w:val="000000" w:themeColor="text1"/>
              <w:sz w:val="36"/>
              <w:szCs w:val="36"/>
            </w:rPr>
            <w:fldChar w:fldCharType="end"/>
          </w:r>
        </w:p>
      </w:sdtContent>
    </w:sdt>
    <w:p w14:paraId="34083048" w14:textId="77777777" w:rsidR="00B23F1A" w:rsidRPr="006E554F" w:rsidRDefault="00B23F1A" w:rsidP="00B23F1A">
      <w:pPr>
        <w:jc w:val="both"/>
        <w:rPr>
          <w:rFonts w:ascii="Times New Roman" w:hAnsi="Times New Roman" w:cs="Times New Roman"/>
          <w:color w:val="000000" w:themeColor="text1"/>
          <w:sz w:val="24"/>
          <w:szCs w:val="24"/>
        </w:rPr>
      </w:pPr>
    </w:p>
    <w:p w14:paraId="3F5E3EAE" w14:textId="77777777" w:rsidR="00B23F1A" w:rsidRPr="006E554F" w:rsidRDefault="00B23F1A" w:rsidP="00B23F1A">
      <w:pPr>
        <w:jc w:val="both"/>
        <w:rPr>
          <w:rFonts w:ascii="Times New Roman" w:hAnsi="Times New Roman" w:cs="Times New Roman"/>
          <w:color w:val="000000" w:themeColor="text1"/>
          <w:sz w:val="24"/>
          <w:szCs w:val="24"/>
        </w:rPr>
      </w:pPr>
    </w:p>
    <w:p w14:paraId="7275E7D1" w14:textId="304B25FA" w:rsidR="00E247B9" w:rsidRPr="006E554F" w:rsidRDefault="00E247B9" w:rsidP="00B23F1A">
      <w:pPr>
        <w:jc w:val="both"/>
        <w:rPr>
          <w:rFonts w:ascii="Times New Roman" w:hAnsi="Times New Roman" w:cs="Times New Roman"/>
          <w:color w:val="000000" w:themeColor="text1"/>
          <w:sz w:val="24"/>
          <w:szCs w:val="24"/>
        </w:rPr>
      </w:pPr>
    </w:p>
    <w:p w14:paraId="41B59258" w14:textId="302F0C8B" w:rsidR="005D4824" w:rsidRPr="006E554F" w:rsidRDefault="005D4824">
      <w:pPr>
        <w:rPr>
          <w:rFonts w:ascii="Times New Roman" w:hAnsi="Times New Roman" w:cs="Times New Roman"/>
          <w:color w:val="000000" w:themeColor="text1"/>
        </w:rPr>
      </w:pPr>
    </w:p>
    <w:p w14:paraId="12FDAF80" w14:textId="21964266" w:rsidR="007220CA" w:rsidRPr="006E554F" w:rsidRDefault="007220CA">
      <w:pPr>
        <w:rPr>
          <w:rFonts w:ascii="Times New Roman" w:hAnsi="Times New Roman" w:cs="Times New Roman"/>
          <w:b/>
          <w:bCs/>
          <w:color w:val="000000" w:themeColor="text1"/>
          <w:sz w:val="24"/>
          <w:szCs w:val="24"/>
        </w:rPr>
      </w:pPr>
      <w:r w:rsidRPr="006E554F">
        <w:rPr>
          <w:rFonts w:ascii="Times New Roman" w:hAnsi="Times New Roman" w:cs="Times New Roman"/>
          <w:b/>
          <w:bCs/>
          <w:color w:val="000000" w:themeColor="text1"/>
          <w:sz w:val="24"/>
          <w:szCs w:val="24"/>
        </w:rPr>
        <w:br w:type="page"/>
      </w:r>
    </w:p>
    <w:p w14:paraId="01E8FD2B" w14:textId="6BF8EE01" w:rsidR="00E247B9" w:rsidRPr="00894125" w:rsidRDefault="00E247B9" w:rsidP="00DF2D1F">
      <w:pPr>
        <w:pStyle w:val="Heading1"/>
        <w:rPr>
          <w:color w:val="4472C4" w:themeColor="accent1"/>
        </w:rPr>
      </w:pPr>
      <w:bookmarkStart w:id="0" w:name="_Toc212146101"/>
      <w:bookmarkStart w:id="1" w:name="_Toc224161393"/>
      <w:bookmarkStart w:id="2" w:name="_Toc224211545"/>
      <w:r w:rsidRPr="00894125">
        <w:rPr>
          <w:color w:val="4472C4" w:themeColor="accent1"/>
        </w:rPr>
        <w:lastRenderedPageBreak/>
        <w:t>Introduction</w:t>
      </w:r>
      <w:bookmarkEnd w:id="0"/>
      <w:bookmarkEnd w:id="1"/>
      <w:bookmarkEnd w:id="2"/>
      <w:r w:rsidRPr="00894125">
        <w:rPr>
          <w:color w:val="4472C4" w:themeColor="accent1"/>
        </w:rPr>
        <w:t xml:space="preserve"> </w:t>
      </w:r>
    </w:p>
    <w:p w14:paraId="23AF06C2" w14:textId="481B2BAF" w:rsidR="007220CA" w:rsidRDefault="006432EF" w:rsidP="00DF2D1F">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w:t>
      </w:r>
      <w:r w:rsidR="00A514CD" w:rsidRPr="006E554F">
        <w:rPr>
          <w:rFonts w:ascii="Times New Roman" w:hAnsi="Times New Roman" w:cs="Times New Roman"/>
          <w:color w:val="000000" w:themeColor="text1"/>
          <w:sz w:val="24"/>
          <w:szCs w:val="24"/>
        </w:rPr>
        <w:t xml:space="preserve">usiness ethics and corporate social </w:t>
      </w:r>
      <w:r w:rsidR="00B8072F" w:rsidRPr="006E554F">
        <w:rPr>
          <w:rFonts w:ascii="Times New Roman" w:hAnsi="Times New Roman" w:cs="Times New Roman"/>
          <w:color w:val="000000" w:themeColor="text1"/>
          <w:sz w:val="24"/>
          <w:szCs w:val="24"/>
        </w:rPr>
        <w:t>responsibilit</w:t>
      </w:r>
      <w:r>
        <w:rPr>
          <w:rFonts w:ascii="Times New Roman" w:hAnsi="Times New Roman" w:cs="Times New Roman"/>
          <w:color w:val="000000" w:themeColor="text1"/>
          <w:sz w:val="24"/>
          <w:szCs w:val="24"/>
        </w:rPr>
        <w:t>y</w:t>
      </w:r>
      <w:r w:rsidR="00A514CD" w:rsidRPr="006E554F">
        <w:rPr>
          <w:rFonts w:ascii="Times New Roman" w:hAnsi="Times New Roman" w:cs="Times New Roman"/>
          <w:color w:val="000000" w:themeColor="text1"/>
          <w:sz w:val="24"/>
          <w:szCs w:val="24"/>
        </w:rPr>
        <w:t xml:space="preserve"> (CSR) are the core </w:t>
      </w:r>
      <w:r w:rsidR="009251F4" w:rsidRPr="006E554F">
        <w:rPr>
          <w:rFonts w:ascii="Times New Roman" w:hAnsi="Times New Roman" w:cs="Times New Roman"/>
          <w:color w:val="000000" w:themeColor="text1"/>
          <w:sz w:val="24"/>
          <w:szCs w:val="24"/>
        </w:rPr>
        <w:t>principles</w:t>
      </w:r>
      <w:r w:rsidR="00A514CD" w:rsidRPr="006E554F">
        <w:rPr>
          <w:rFonts w:ascii="Times New Roman" w:hAnsi="Times New Roman" w:cs="Times New Roman"/>
          <w:color w:val="000000" w:themeColor="text1"/>
          <w:sz w:val="24"/>
          <w:szCs w:val="24"/>
        </w:rPr>
        <w:t xml:space="preserve"> of th</w:t>
      </w:r>
      <w:r w:rsidR="00B8072F" w:rsidRPr="006E554F">
        <w:rPr>
          <w:rFonts w:ascii="Times New Roman" w:hAnsi="Times New Roman" w:cs="Times New Roman"/>
          <w:color w:val="000000" w:themeColor="text1"/>
          <w:sz w:val="24"/>
          <w:szCs w:val="24"/>
        </w:rPr>
        <w:t>e</w:t>
      </w:r>
      <w:r w:rsidR="00A514CD" w:rsidRPr="006E554F">
        <w:rPr>
          <w:rFonts w:ascii="Times New Roman" w:hAnsi="Times New Roman" w:cs="Times New Roman"/>
          <w:color w:val="000000" w:themeColor="text1"/>
          <w:sz w:val="24"/>
          <w:szCs w:val="24"/>
        </w:rPr>
        <w:t xml:space="preserve"> business to ensure </w:t>
      </w:r>
      <w:r>
        <w:rPr>
          <w:rFonts w:ascii="Times New Roman" w:hAnsi="Times New Roman" w:cs="Times New Roman"/>
          <w:color w:val="000000" w:themeColor="text1"/>
          <w:sz w:val="24"/>
          <w:szCs w:val="24"/>
        </w:rPr>
        <w:t>that</w:t>
      </w:r>
      <w:r w:rsidR="00A514CD" w:rsidRPr="006E554F">
        <w:rPr>
          <w:rFonts w:ascii="Times New Roman" w:hAnsi="Times New Roman" w:cs="Times New Roman"/>
          <w:color w:val="000000" w:themeColor="text1"/>
          <w:sz w:val="24"/>
          <w:szCs w:val="24"/>
        </w:rPr>
        <w:t xml:space="preserve"> the profit from the business </w:t>
      </w:r>
      <w:r>
        <w:rPr>
          <w:rFonts w:ascii="Times New Roman" w:hAnsi="Times New Roman" w:cs="Times New Roman"/>
          <w:color w:val="000000" w:themeColor="text1"/>
          <w:sz w:val="24"/>
          <w:szCs w:val="24"/>
        </w:rPr>
        <w:t>is balanced with</w:t>
      </w:r>
      <w:r w:rsidR="00A514CD" w:rsidRPr="006E554F">
        <w:rPr>
          <w:rFonts w:ascii="Times New Roman" w:hAnsi="Times New Roman" w:cs="Times New Roman"/>
          <w:color w:val="000000" w:themeColor="text1"/>
          <w:sz w:val="24"/>
          <w:szCs w:val="24"/>
        </w:rPr>
        <w:t xml:space="preserve"> the social impact. They are </w:t>
      </w:r>
      <w:r w:rsidR="00B8072F" w:rsidRPr="006E554F">
        <w:rPr>
          <w:rFonts w:ascii="Times New Roman" w:hAnsi="Times New Roman" w:cs="Times New Roman"/>
          <w:color w:val="000000" w:themeColor="text1"/>
          <w:sz w:val="24"/>
          <w:szCs w:val="24"/>
        </w:rPr>
        <w:t>interdependent</w:t>
      </w:r>
      <w:r w:rsidR="009251F4" w:rsidRPr="006E554F">
        <w:rPr>
          <w:rFonts w:ascii="Times New Roman" w:hAnsi="Times New Roman" w:cs="Times New Roman"/>
          <w:color w:val="000000" w:themeColor="text1"/>
          <w:sz w:val="24"/>
          <w:szCs w:val="24"/>
        </w:rPr>
        <w:t>, yet</w:t>
      </w:r>
      <w:r w:rsidR="00A514CD" w:rsidRPr="006E554F">
        <w:rPr>
          <w:rFonts w:ascii="Times New Roman" w:hAnsi="Times New Roman" w:cs="Times New Roman"/>
          <w:color w:val="000000" w:themeColor="text1"/>
          <w:sz w:val="24"/>
          <w:szCs w:val="24"/>
        </w:rPr>
        <w:t xml:space="preserve"> they have different </w:t>
      </w:r>
      <w:r w:rsidR="009251F4" w:rsidRPr="006E554F">
        <w:rPr>
          <w:rFonts w:ascii="Times New Roman" w:hAnsi="Times New Roman" w:cs="Times New Roman"/>
          <w:color w:val="000000" w:themeColor="text1"/>
          <w:sz w:val="24"/>
          <w:szCs w:val="24"/>
        </w:rPr>
        <w:t>purposes</w:t>
      </w:r>
      <w:r w:rsidR="00A514CD" w:rsidRPr="006E554F">
        <w:rPr>
          <w:rFonts w:ascii="Times New Roman" w:hAnsi="Times New Roman" w:cs="Times New Roman"/>
          <w:color w:val="000000" w:themeColor="text1"/>
          <w:sz w:val="24"/>
          <w:szCs w:val="24"/>
        </w:rPr>
        <w:t xml:space="preserve">. Ethics are </w:t>
      </w:r>
      <w:r w:rsidR="009251F4" w:rsidRPr="006E554F">
        <w:rPr>
          <w:rFonts w:ascii="Times New Roman" w:hAnsi="Times New Roman" w:cs="Times New Roman"/>
          <w:color w:val="000000" w:themeColor="text1"/>
          <w:sz w:val="24"/>
          <w:szCs w:val="24"/>
        </w:rPr>
        <w:t xml:space="preserve">an </w:t>
      </w:r>
      <w:r w:rsidR="00A514CD" w:rsidRPr="006E554F">
        <w:rPr>
          <w:rFonts w:ascii="Times New Roman" w:hAnsi="Times New Roman" w:cs="Times New Roman"/>
          <w:color w:val="000000" w:themeColor="text1"/>
          <w:sz w:val="24"/>
          <w:szCs w:val="24"/>
        </w:rPr>
        <w:t>internal factor of the business and moral compass</w:t>
      </w:r>
      <w:r w:rsidR="001D06F6" w:rsidRPr="006E554F">
        <w:rPr>
          <w:rFonts w:ascii="Times New Roman" w:hAnsi="Times New Roman" w:cs="Times New Roman"/>
          <w:color w:val="000000" w:themeColor="text1"/>
          <w:sz w:val="24"/>
          <w:szCs w:val="24"/>
        </w:rPr>
        <w:t xml:space="preserve"> (Issa, 2022). Meanwhile, </w:t>
      </w:r>
      <w:r w:rsidR="00A514CD" w:rsidRPr="006E554F">
        <w:rPr>
          <w:rFonts w:ascii="Times New Roman" w:hAnsi="Times New Roman" w:cs="Times New Roman"/>
          <w:color w:val="000000" w:themeColor="text1"/>
          <w:sz w:val="24"/>
          <w:szCs w:val="24"/>
        </w:rPr>
        <w:t>CSR contribute</w:t>
      </w:r>
      <w:r>
        <w:rPr>
          <w:rFonts w:ascii="Times New Roman" w:hAnsi="Times New Roman" w:cs="Times New Roman"/>
          <w:color w:val="000000" w:themeColor="text1"/>
          <w:sz w:val="24"/>
          <w:szCs w:val="24"/>
        </w:rPr>
        <w:t>s</w:t>
      </w:r>
      <w:r w:rsidR="00A514CD" w:rsidRPr="006E554F">
        <w:rPr>
          <w:rFonts w:ascii="Times New Roman" w:hAnsi="Times New Roman" w:cs="Times New Roman"/>
          <w:color w:val="000000" w:themeColor="text1"/>
          <w:sz w:val="24"/>
          <w:szCs w:val="24"/>
        </w:rPr>
        <w:t xml:space="preserve"> to the external areas and actions for the betterment. By using business ethics</w:t>
      </w:r>
      <w:r w:rsidR="009251F4" w:rsidRPr="006E554F">
        <w:rPr>
          <w:rFonts w:ascii="Times New Roman" w:hAnsi="Times New Roman" w:cs="Times New Roman"/>
          <w:color w:val="000000" w:themeColor="text1"/>
          <w:sz w:val="24"/>
          <w:szCs w:val="24"/>
        </w:rPr>
        <w:t>,</w:t>
      </w:r>
      <w:r w:rsidR="00A514CD" w:rsidRPr="006E554F">
        <w:rPr>
          <w:rFonts w:ascii="Times New Roman" w:hAnsi="Times New Roman" w:cs="Times New Roman"/>
          <w:color w:val="000000" w:themeColor="text1"/>
          <w:sz w:val="24"/>
          <w:szCs w:val="24"/>
        </w:rPr>
        <w:t xml:space="preserve"> </w:t>
      </w:r>
      <w:r w:rsidR="009251F4" w:rsidRPr="006E554F">
        <w:rPr>
          <w:rFonts w:ascii="Times New Roman" w:hAnsi="Times New Roman" w:cs="Times New Roman"/>
          <w:color w:val="000000" w:themeColor="text1"/>
          <w:sz w:val="24"/>
          <w:szCs w:val="24"/>
        </w:rPr>
        <w:t xml:space="preserve">the </w:t>
      </w:r>
      <w:r w:rsidR="00B8072F" w:rsidRPr="006E554F">
        <w:rPr>
          <w:rFonts w:ascii="Times New Roman" w:hAnsi="Times New Roman" w:cs="Times New Roman"/>
          <w:color w:val="000000" w:themeColor="text1"/>
          <w:sz w:val="24"/>
          <w:szCs w:val="24"/>
        </w:rPr>
        <w:t>automotive</w:t>
      </w:r>
      <w:r w:rsidR="00A514CD" w:rsidRPr="006E554F">
        <w:rPr>
          <w:rFonts w:ascii="Times New Roman" w:hAnsi="Times New Roman" w:cs="Times New Roman"/>
          <w:color w:val="000000" w:themeColor="text1"/>
          <w:sz w:val="24"/>
          <w:szCs w:val="24"/>
        </w:rPr>
        <w:t xml:space="preserve"> </w:t>
      </w:r>
      <w:r w:rsidR="009251F4" w:rsidRPr="006E554F">
        <w:rPr>
          <w:rFonts w:ascii="Times New Roman" w:hAnsi="Times New Roman" w:cs="Times New Roman"/>
          <w:color w:val="000000" w:themeColor="text1"/>
          <w:sz w:val="24"/>
          <w:szCs w:val="24"/>
        </w:rPr>
        <w:t xml:space="preserve">sector </w:t>
      </w:r>
      <w:r w:rsidR="00A514CD" w:rsidRPr="006E554F">
        <w:rPr>
          <w:rFonts w:ascii="Times New Roman" w:hAnsi="Times New Roman" w:cs="Times New Roman"/>
          <w:color w:val="000000" w:themeColor="text1"/>
          <w:sz w:val="24"/>
          <w:szCs w:val="24"/>
        </w:rPr>
        <w:t>can focus on the safety of the vehicles, and transparency in the automated vehicle technology</w:t>
      </w:r>
      <w:r w:rsidR="009251F4" w:rsidRPr="006E554F">
        <w:rPr>
          <w:rFonts w:ascii="Times New Roman" w:hAnsi="Times New Roman" w:cs="Times New Roman"/>
          <w:color w:val="000000" w:themeColor="text1"/>
          <w:sz w:val="24"/>
          <w:szCs w:val="24"/>
        </w:rPr>
        <w:t>,</w:t>
      </w:r>
      <w:r w:rsidR="00A514CD" w:rsidRPr="006E554F">
        <w:rPr>
          <w:rFonts w:ascii="Times New Roman" w:hAnsi="Times New Roman" w:cs="Times New Roman"/>
          <w:color w:val="000000" w:themeColor="text1"/>
          <w:sz w:val="24"/>
          <w:szCs w:val="24"/>
        </w:rPr>
        <w:t xml:space="preserve"> while CSR </w:t>
      </w:r>
      <w:r w:rsidR="00B8072F" w:rsidRPr="006E554F">
        <w:rPr>
          <w:rFonts w:ascii="Times New Roman" w:hAnsi="Times New Roman" w:cs="Times New Roman"/>
          <w:color w:val="000000" w:themeColor="text1"/>
          <w:sz w:val="24"/>
          <w:szCs w:val="24"/>
        </w:rPr>
        <w:t>helps</w:t>
      </w:r>
      <w:r w:rsidR="00A514CD" w:rsidRPr="006E554F">
        <w:rPr>
          <w:rFonts w:ascii="Times New Roman" w:hAnsi="Times New Roman" w:cs="Times New Roman"/>
          <w:color w:val="000000" w:themeColor="text1"/>
          <w:sz w:val="24"/>
          <w:szCs w:val="24"/>
        </w:rPr>
        <w:t xml:space="preserve"> </w:t>
      </w:r>
      <w:r w:rsidR="00B8072F" w:rsidRPr="006E554F">
        <w:rPr>
          <w:rFonts w:ascii="Times New Roman" w:hAnsi="Times New Roman" w:cs="Times New Roman"/>
          <w:color w:val="000000" w:themeColor="text1"/>
          <w:sz w:val="24"/>
          <w:szCs w:val="24"/>
        </w:rPr>
        <w:t>t</w:t>
      </w:r>
      <w:r w:rsidR="00A514CD" w:rsidRPr="006E554F">
        <w:rPr>
          <w:rFonts w:ascii="Times New Roman" w:hAnsi="Times New Roman" w:cs="Times New Roman"/>
          <w:color w:val="000000" w:themeColor="text1"/>
          <w:sz w:val="24"/>
          <w:szCs w:val="24"/>
        </w:rPr>
        <w:t xml:space="preserve">he automated sector to focus on sustainability, upholding high safety </w:t>
      </w:r>
      <w:r w:rsidR="00B8072F" w:rsidRPr="006E554F">
        <w:rPr>
          <w:rFonts w:ascii="Times New Roman" w:hAnsi="Times New Roman" w:cs="Times New Roman"/>
          <w:color w:val="000000" w:themeColor="text1"/>
          <w:sz w:val="24"/>
          <w:szCs w:val="24"/>
        </w:rPr>
        <w:t>standards</w:t>
      </w:r>
      <w:r>
        <w:rPr>
          <w:rFonts w:ascii="Times New Roman" w:hAnsi="Times New Roman" w:cs="Times New Roman"/>
          <w:color w:val="000000" w:themeColor="text1"/>
          <w:sz w:val="24"/>
          <w:szCs w:val="24"/>
        </w:rPr>
        <w:t>,</w:t>
      </w:r>
      <w:r w:rsidR="00A514CD" w:rsidRPr="006E554F">
        <w:rPr>
          <w:rFonts w:ascii="Times New Roman" w:hAnsi="Times New Roman" w:cs="Times New Roman"/>
          <w:color w:val="000000" w:themeColor="text1"/>
          <w:sz w:val="24"/>
          <w:szCs w:val="24"/>
        </w:rPr>
        <w:t xml:space="preserve"> and eco</w:t>
      </w:r>
      <w:r w:rsidR="00B8072F" w:rsidRPr="006E554F">
        <w:rPr>
          <w:rFonts w:ascii="Times New Roman" w:hAnsi="Times New Roman" w:cs="Times New Roman"/>
          <w:color w:val="000000" w:themeColor="text1"/>
          <w:sz w:val="24"/>
          <w:szCs w:val="24"/>
        </w:rPr>
        <w:t>-friendly</w:t>
      </w:r>
      <w:r w:rsidR="00A514CD" w:rsidRPr="006E554F">
        <w:rPr>
          <w:rFonts w:ascii="Times New Roman" w:hAnsi="Times New Roman" w:cs="Times New Roman"/>
          <w:color w:val="000000" w:themeColor="text1"/>
          <w:sz w:val="24"/>
          <w:szCs w:val="24"/>
        </w:rPr>
        <w:t xml:space="preserve"> manufacturing. </w:t>
      </w:r>
      <w:r w:rsidR="001D06F6" w:rsidRPr="006E554F">
        <w:rPr>
          <w:rFonts w:ascii="Times New Roman" w:hAnsi="Times New Roman" w:cs="Times New Roman"/>
          <w:color w:val="000000" w:themeColor="text1"/>
          <w:sz w:val="24"/>
          <w:szCs w:val="24"/>
        </w:rPr>
        <w:t xml:space="preserve">This essay </w:t>
      </w:r>
      <w:r w:rsidR="00B8072F" w:rsidRPr="006E554F">
        <w:rPr>
          <w:rFonts w:ascii="Times New Roman" w:hAnsi="Times New Roman" w:cs="Times New Roman"/>
          <w:color w:val="000000" w:themeColor="text1"/>
          <w:sz w:val="24"/>
          <w:szCs w:val="24"/>
        </w:rPr>
        <w:t xml:space="preserve">will discuss the business ethics and CSR core principles </w:t>
      </w:r>
      <w:r w:rsidR="001D06F6" w:rsidRPr="006E554F">
        <w:rPr>
          <w:rFonts w:ascii="Times New Roman" w:hAnsi="Times New Roman" w:cs="Times New Roman"/>
          <w:color w:val="000000" w:themeColor="text1"/>
          <w:sz w:val="24"/>
          <w:szCs w:val="24"/>
        </w:rPr>
        <w:t>along with</w:t>
      </w:r>
      <w:r w:rsidR="00B8072F" w:rsidRPr="006E554F">
        <w:rPr>
          <w:rFonts w:ascii="Times New Roman" w:hAnsi="Times New Roman" w:cs="Times New Roman"/>
          <w:color w:val="000000" w:themeColor="text1"/>
          <w:sz w:val="24"/>
          <w:szCs w:val="24"/>
        </w:rPr>
        <w:t xml:space="preserve"> their impact </w:t>
      </w:r>
      <w:r w:rsidR="009251F4" w:rsidRPr="006E554F">
        <w:rPr>
          <w:rFonts w:ascii="Times New Roman" w:hAnsi="Times New Roman" w:cs="Times New Roman"/>
          <w:color w:val="000000" w:themeColor="text1"/>
          <w:sz w:val="24"/>
          <w:szCs w:val="24"/>
        </w:rPr>
        <w:t>on</w:t>
      </w:r>
      <w:r w:rsidR="00B8072F" w:rsidRPr="006E554F">
        <w:rPr>
          <w:rFonts w:ascii="Times New Roman" w:hAnsi="Times New Roman" w:cs="Times New Roman"/>
          <w:color w:val="000000" w:themeColor="text1"/>
          <w:sz w:val="24"/>
          <w:szCs w:val="24"/>
        </w:rPr>
        <w:t xml:space="preserve"> the successful business. </w:t>
      </w:r>
      <w:r w:rsidR="009251F4" w:rsidRPr="006E554F">
        <w:rPr>
          <w:rFonts w:ascii="Times New Roman" w:hAnsi="Times New Roman" w:cs="Times New Roman"/>
          <w:color w:val="000000" w:themeColor="text1"/>
          <w:sz w:val="24"/>
          <w:szCs w:val="24"/>
        </w:rPr>
        <w:t>This</w:t>
      </w:r>
      <w:r w:rsidR="00B8072F" w:rsidRPr="006E554F">
        <w:rPr>
          <w:rFonts w:ascii="Times New Roman" w:hAnsi="Times New Roman" w:cs="Times New Roman"/>
          <w:color w:val="000000" w:themeColor="text1"/>
          <w:sz w:val="24"/>
          <w:szCs w:val="24"/>
        </w:rPr>
        <w:t xml:space="preserve"> </w:t>
      </w:r>
      <w:r w:rsidR="006E554F">
        <w:rPr>
          <w:rFonts w:ascii="Times New Roman" w:hAnsi="Times New Roman" w:cs="Times New Roman"/>
          <w:color w:val="000000" w:themeColor="text1"/>
          <w:sz w:val="24"/>
          <w:szCs w:val="24"/>
        </w:rPr>
        <w:t>essay</w:t>
      </w:r>
      <w:r w:rsidR="00B8072F" w:rsidRPr="006E554F">
        <w:rPr>
          <w:rFonts w:ascii="Times New Roman" w:hAnsi="Times New Roman" w:cs="Times New Roman"/>
          <w:color w:val="000000" w:themeColor="text1"/>
          <w:sz w:val="24"/>
          <w:szCs w:val="24"/>
        </w:rPr>
        <w:t xml:space="preserve"> </w:t>
      </w:r>
      <w:r w:rsidR="001D06F6" w:rsidRPr="006E554F">
        <w:rPr>
          <w:rFonts w:ascii="Times New Roman" w:hAnsi="Times New Roman" w:cs="Times New Roman"/>
          <w:color w:val="000000" w:themeColor="text1"/>
          <w:sz w:val="24"/>
          <w:szCs w:val="24"/>
        </w:rPr>
        <w:t>will also cover</w:t>
      </w:r>
      <w:r w:rsidR="00B8072F" w:rsidRPr="006E554F">
        <w:rPr>
          <w:rFonts w:ascii="Times New Roman" w:hAnsi="Times New Roman" w:cs="Times New Roman"/>
          <w:color w:val="000000" w:themeColor="text1"/>
          <w:sz w:val="24"/>
          <w:szCs w:val="24"/>
        </w:rPr>
        <w:t xml:space="preserve"> ethics and CSR areas with the help of two models</w:t>
      </w:r>
      <w:r w:rsidR="009251F4" w:rsidRPr="006E554F">
        <w:rPr>
          <w:rFonts w:ascii="Times New Roman" w:hAnsi="Times New Roman" w:cs="Times New Roman"/>
          <w:color w:val="000000" w:themeColor="text1"/>
          <w:sz w:val="24"/>
          <w:szCs w:val="24"/>
        </w:rPr>
        <w:t>:</w:t>
      </w:r>
      <w:r w:rsidR="00B8072F" w:rsidRPr="006E554F">
        <w:rPr>
          <w:rFonts w:ascii="Times New Roman" w:hAnsi="Times New Roman" w:cs="Times New Roman"/>
          <w:color w:val="000000" w:themeColor="text1"/>
          <w:sz w:val="24"/>
          <w:szCs w:val="24"/>
        </w:rPr>
        <w:t xml:space="preserve"> Carroll’s pyramid of CSR and the triple bottom line</w:t>
      </w:r>
      <w:r w:rsidR="009251F4" w:rsidRPr="006E554F">
        <w:rPr>
          <w:rFonts w:ascii="Times New Roman" w:hAnsi="Times New Roman" w:cs="Times New Roman"/>
          <w:color w:val="000000" w:themeColor="text1"/>
          <w:sz w:val="24"/>
          <w:szCs w:val="24"/>
        </w:rPr>
        <w:t>,</w:t>
      </w:r>
      <w:r w:rsidR="00B8072F" w:rsidRPr="006E554F">
        <w:rPr>
          <w:rFonts w:ascii="Times New Roman" w:hAnsi="Times New Roman" w:cs="Times New Roman"/>
          <w:color w:val="000000" w:themeColor="text1"/>
          <w:sz w:val="24"/>
          <w:szCs w:val="24"/>
        </w:rPr>
        <w:t xml:space="preserve"> with the use of relevant examples</w:t>
      </w:r>
      <w:r w:rsidR="0058352F" w:rsidRPr="006E554F">
        <w:rPr>
          <w:rFonts w:ascii="Times New Roman" w:hAnsi="Times New Roman" w:cs="Times New Roman"/>
          <w:color w:val="000000" w:themeColor="text1"/>
          <w:sz w:val="24"/>
          <w:szCs w:val="24"/>
        </w:rPr>
        <w:t xml:space="preserve"> from the autom</w:t>
      </w:r>
      <w:r>
        <w:rPr>
          <w:rFonts w:ascii="Times New Roman" w:hAnsi="Times New Roman" w:cs="Times New Roman"/>
          <w:color w:val="000000" w:themeColor="text1"/>
          <w:sz w:val="24"/>
          <w:szCs w:val="24"/>
        </w:rPr>
        <w:t>o</w:t>
      </w:r>
      <w:r w:rsidR="0058352F" w:rsidRPr="006E554F">
        <w:rPr>
          <w:rFonts w:ascii="Times New Roman" w:hAnsi="Times New Roman" w:cs="Times New Roman"/>
          <w:color w:val="000000" w:themeColor="text1"/>
          <w:sz w:val="24"/>
          <w:szCs w:val="24"/>
        </w:rPr>
        <w:t xml:space="preserve">tive sector. </w:t>
      </w:r>
    </w:p>
    <w:p w14:paraId="1D75FCD4" w14:textId="15B4C89D" w:rsidR="00D244D4" w:rsidRPr="00C32065" w:rsidRDefault="00FD4ED2" w:rsidP="00DF2D1F">
      <w:pPr>
        <w:pStyle w:val="Heading1"/>
        <w:rPr>
          <w:color w:val="4472C4" w:themeColor="accent1"/>
        </w:rPr>
      </w:pPr>
      <w:bookmarkStart w:id="3" w:name="_Toc224161394"/>
      <w:bookmarkStart w:id="4" w:name="_Toc224211546"/>
      <w:r w:rsidRPr="00C32065">
        <w:rPr>
          <w:color w:val="4472C4" w:themeColor="accent1"/>
        </w:rPr>
        <w:t xml:space="preserve">Business </w:t>
      </w:r>
      <w:r w:rsidR="009377AB" w:rsidRPr="00C32065">
        <w:rPr>
          <w:color w:val="4472C4" w:themeColor="accent1"/>
        </w:rPr>
        <w:t>E</w:t>
      </w:r>
      <w:r w:rsidRPr="00C32065">
        <w:rPr>
          <w:color w:val="4472C4" w:themeColor="accent1"/>
        </w:rPr>
        <w:t>thics and CSR</w:t>
      </w:r>
      <w:bookmarkEnd w:id="3"/>
      <w:bookmarkEnd w:id="4"/>
    </w:p>
    <w:p w14:paraId="0404C746" w14:textId="70AF1158" w:rsidR="00C76386" w:rsidRPr="006E554F" w:rsidRDefault="00FD4ED2"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Business ethics refer to the</w:t>
      </w:r>
      <w:r w:rsidR="00D16580" w:rsidRPr="006E554F">
        <w:rPr>
          <w:rFonts w:ascii="Times New Roman" w:hAnsi="Times New Roman" w:cs="Times New Roman"/>
          <w:color w:val="000000" w:themeColor="text1"/>
          <w:sz w:val="24"/>
          <w:szCs w:val="24"/>
        </w:rPr>
        <w:t xml:space="preserve"> internal moral</w:t>
      </w:r>
      <w:r w:rsidRPr="006E554F">
        <w:rPr>
          <w:rFonts w:ascii="Times New Roman" w:hAnsi="Times New Roman" w:cs="Times New Roman"/>
          <w:color w:val="000000" w:themeColor="text1"/>
          <w:sz w:val="24"/>
          <w:szCs w:val="24"/>
        </w:rPr>
        <w:t xml:space="preserve"> principle</w:t>
      </w:r>
      <w:r w:rsidR="006432EF">
        <w:rPr>
          <w:rFonts w:ascii="Times New Roman" w:hAnsi="Times New Roman" w:cs="Times New Roman"/>
          <w:color w:val="000000" w:themeColor="text1"/>
          <w:sz w:val="24"/>
          <w:szCs w:val="24"/>
        </w:rPr>
        <w:t>s that</w:t>
      </w:r>
      <w:r w:rsidRPr="006E554F">
        <w:rPr>
          <w:rFonts w:ascii="Times New Roman" w:hAnsi="Times New Roman" w:cs="Times New Roman"/>
          <w:color w:val="000000" w:themeColor="text1"/>
          <w:sz w:val="24"/>
          <w:szCs w:val="24"/>
        </w:rPr>
        <w:t xml:space="preserve"> guide corporate decisions</w:t>
      </w:r>
      <w:r w:rsidR="00D16580" w:rsidRPr="006E554F">
        <w:rPr>
          <w:rFonts w:ascii="Times New Roman" w:hAnsi="Times New Roman" w:cs="Times New Roman"/>
          <w:color w:val="000000" w:themeColor="text1"/>
          <w:sz w:val="24"/>
          <w:szCs w:val="24"/>
        </w:rPr>
        <w:t xml:space="preserve">, </w:t>
      </w:r>
      <w:r w:rsidRPr="006E554F">
        <w:rPr>
          <w:rFonts w:ascii="Times New Roman" w:hAnsi="Times New Roman" w:cs="Times New Roman"/>
          <w:color w:val="000000" w:themeColor="text1"/>
          <w:sz w:val="24"/>
          <w:szCs w:val="24"/>
        </w:rPr>
        <w:t>behaviour</w:t>
      </w:r>
      <w:r w:rsidR="006432EF">
        <w:rPr>
          <w:rFonts w:ascii="Times New Roman" w:hAnsi="Times New Roman" w:cs="Times New Roman"/>
          <w:color w:val="000000" w:themeColor="text1"/>
          <w:sz w:val="24"/>
          <w:szCs w:val="24"/>
        </w:rPr>
        <w:t>,</w:t>
      </w:r>
      <w:r w:rsidR="00D16580" w:rsidRPr="006E554F">
        <w:rPr>
          <w:rFonts w:ascii="Times New Roman" w:hAnsi="Times New Roman" w:cs="Times New Roman"/>
          <w:color w:val="000000" w:themeColor="text1"/>
          <w:sz w:val="24"/>
          <w:szCs w:val="24"/>
        </w:rPr>
        <w:t xml:space="preserve"> and legal compliance</w:t>
      </w:r>
      <w:r w:rsidR="0058352F" w:rsidRPr="006E554F">
        <w:rPr>
          <w:rFonts w:ascii="Times New Roman" w:hAnsi="Times New Roman" w:cs="Times New Roman"/>
          <w:color w:val="000000" w:themeColor="text1"/>
          <w:sz w:val="24"/>
          <w:szCs w:val="24"/>
        </w:rPr>
        <w:t xml:space="preserve">. </w:t>
      </w:r>
      <w:r w:rsidR="00D16580" w:rsidRPr="006E554F">
        <w:rPr>
          <w:rFonts w:ascii="Times New Roman" w:hAnsi="Times New Roman" w:cs="Times New Roman"/>
          <w:color w:val="000000" w:themeColor="text1"/>
          <w:sz w:val="24"/>
          <w:szCs w:val="24"/>
        </w:rPr>
        <w:t>Corporate Social Responsibility (CSR) is an external and voluntary actions which a company take</w:t>
      </w:r>
      <w:r w:rsidR="006432EF">
        <w:rPr>
          <w:rFonts w:ascii="Times New Roman" w:hAnsi="Times New Roman" w:cs="Times New Roman"/>
          <w:color w:val="000000" w:themeColor="text1"/>
          <w:sz w:val="24"/>
          <w:szCs w:val="24"/>
        </w:rPr>
        <w:t>s</w:t>
      </w:r>
      <w:r w:rsidR="00D16580" w:rsidRPr="006E554F">
        <w:rPr>
          <w:rFonts w:ascii="Times New Roman" w:hAnsi="Times New Roman" w:cs="Times New Roman"/>
          <w:color w:val="000000" w:themeColor="text1"/>
          <w:sz w:val="24"/>
          <w:szCs w:val="24"/>
        </w:rPr>
        <w:t xml:space="preserve"> to create a positive impact on society and </w:t>
      </w:r>
      <w:r w:rsidR="00F47FAC" w:rsidRPr="006E554F">
        <w:rPr>
          <w:rFonts w:ascii="Times New Roman" w:hAnsi="Times New Roman" w:cs="Times New Roman"/>
          <w:color w:val="000000" w:themeColor="text1"/>
          <w:sz w:val="24"/>
          <w:szCs w:val="24"/>
        </w:rPr>
        <w:t xml:space="preserve">the </w:t>
      </w:r>
      <w:r w:rsidR="00D16580" w:rsidRPr="006E554F">
        <w:rPr>
          <w:rFonts w:ascii="Times New Roman" w:hAnsi="Times New Roman" w:cs="Times New Roman"/>
          <w:color w:val="000000" w:themeColor="text1"/>
          <w:sz w:val="24"/>
          <w:szCs w:val="24"/>
        </w:rPr>
        <w:t>environment. The principles of busin</w:t>
      </w:r>
      <w:r w:rsidR="00B702E2" w:rsidRPr="006E554F">
        <w:rPr>
          <w:rFonts w:ascii="Times New Roman" w:hAnsi="Times New Roman" w:cs="Times New Roman"/>
          <w:color w:val="000000" w:themeColor="text1"/>
          <w:sz w:val="24"/>
          <w:szCs w:val="24"/>
        </w:rPr>
        <w:t>ess ethics help to define right, fair</w:t>
      </w:r>
      <w:r w:rsidR="006432EF">
        <w:rPr>
          <w:rFonts w:ascii="Times New Roman" w:hAnsi="Times New Roman" w:cs="Times New Roman"/>
          <w:color w:val="000000" w:themeColor="text1"/>
          <w:sz w:val="24"/>
          <w:szCs w:val="24"/>
        </w:rPr>
        <w:t>,</w:t>
      </w:r>
      <w:r w:rsidR="00B702E2" w:rsidRPr="006E554F">
        <w:rPr>
          <w:rFonts w:ascii="Times New Roman" w:hAnsi="Times New Roman" w:cs="Times New Roman"/>
          <w:color w:val="000000" w:themeColor="text1"/>
          <w:sz w:val="24"/>
          <w:szCs w:val="24"/>
        </w:rPr>
        <w:t xml:space="preserve"> and effective decision</w:t>
      </w:r>
      <w:r w:rsidR="006432EF">
        <w:rPr>
          <w:rFonts w:ascii="Times New Roman" w:hAnsi="Times New Roman" w:cs="Times New Roman"/>
          <w:color w:val="000000" w:themeColor="text1"/>
          <w:sz w:val="24"/>
          <w:szCs w:val="24"/>
        </w:rPr>
        <w:t>-</w:t>
      </w:r>
      <w:r w:rsidR="00B702E2" w:rsidRPr="006E554F">
        <w:rPr>
          <w:rFonts w:ascii="Times New Roman" w:hAnsi="Times New Roman" w:cs="Times New Roman"/>
          <w:color w:val="000000" w:themeColor="text1"/>
          <w:sz w:val="24"/>
          <w:szCs w:val="24"/>
        </w:rPr>
        <w:t>making or w</w:t>
      </w:r>
      <w:r w:rsidR="00D16580" w:rsidRPr="006E554F">
        <w:rPr>
          <w:rFonts w:ascii="Times New Roman" w:hAnsi="Times New Roman" w:cs="Times New Roman"/>
          <w:color w:val="000000" w:themeColor="text1"/>
          <w:sz w:val="24"/>
          <w:szCs w:val="24"/>
        </w:rPr>
        <w:t>rong</w:t>
      </w:r>
      <w:r w:rsidR="00B702E2" w:rsidRPr="006E554F">
        <w:rPr>
          <w:rFonts w:ascii="Times New Roman" w:hAnsi="Times New Roman" w:cs="Times New Roman"/>
          <w:color w:val="000000" w:themeColor="text1"/>
          <w:sz w:val="24"/>
          <w:szCs w:val="24"/>
        </w:rPr>
        <w:t xml:space="preserve"> decision</w:t>
      </w:r>
      <w:r w:rsidR="006432EF">
        <w:rPr>
          <w:rFonts w:ascii="Times New Roman" w:hAnsi="Times New Roman" w:cs="Times New Roman"/>
          <w:color w:val="000000" w:themeColor="text1"/>
          <w:sz w:val="24"/>
          <w:szCs w:val="24"/>
        </w:rPr>
        <w:t>-</w:t>
      </w:r>
      <w:r w:rsidR="00B702E2" w:rsidRPr="006E554F">
        <w:rPr>
          <w:rFonts w:ascii="Times New Roman" w:hAnsi="Times New Roman" w:cs="Times New Roman"/>
          <w:color w:val="000000" w:themeColor="text1"/>
          <w:sz w:val="24"/>
          <w:szCs w:val="24"/>
        </w:rPr>
        <w:t>making</w:t>
      </w:r>
      <w:r w:rsidR="00D16580" w:rsidRPr="006E554F">
        <w:rPr>
          <w:rFonts w:ascii="Times New Roman" w:hAnsi="Times New Roman" w:cs="Times New Roman"/>
          <w:color w:val="000000" w:themeColor="text1"/>
          <w:sz w:val="24"/>
          <w:szCs w:val="24"/>
        </w:rPr>
        <w:t xml:space="preserve"> in the business environment</w:t>
      </w:r>
      <w:r w:rsidR="00F47FAC" w:rsidRPr="006E554F">
        <w:rPr>
          <w:rFonts w:ascii="Times New Roman" w:hAnsi="Times New Roman" w:cs="Times New Roman"/>
          <w:color w:val="000000" w:themeColor="text1"/>
          <w:sz w:val="24"/>
          <w:szCs w:val="24"/>
        </w:rPr>
        <w:t>,</w:t>
      </w:r>
      <w:r w:rsidR="00D16580" w:rsidRPr="006E554F">
        <w:rPr>
          <w:rFonts w:ascii="Times New Roman" w:hAnsi="Times New Roman" w:cs="Times New Roman"/>
          <w:color w:val="000000" w:themeColor="text1"/>
          <w:sz w:val="24"/>
          <w:szCs w:val="24"/>
        </w:rPr>
        <w:t xml:space="preserve"> which </w:t>
      </w:r>
      <w:r w:rsidR="00F47FAC" w:rsidRPr="006E554F">
        <w:rPr>
          <w:rFonts w:ascii="Times New Roman" w:hAnsi="Times New Roman" w:cs="Times New Roman"/>
          <w:color w:val="000000" w:themeColor="text1"/>
          <w:sz w:val="24"/>
          <w:szCs w:val="24"/>
        </w:rPr>
        <w:t>makes</w:t>
      </w:r>
      <w:r w:rsidR="00D16580" w:rsidRPr="006E554F">
        <w:rPr>
          <w:rFonts w:ascii="Times New Roman" w:hAnsi="Times New Roman" w:cs="Times New Roman"/>
          <w:color w:val="000000" w:themeColor="text1"/>
          <w:sz w:val="24"/>
          <w:szCs w:val="24"/>
        </w:rPr>
        <w:t xml:space="preserve"> the business ensure that they operate with honesty and responsibility</w:t>
      </w:r>
      <w:r w:rsidR="00B702E2" w:rsidRPr="006E554F">
        <w:rPr>
          <w:rFonts w:ascii="Times New Roman" w:hAnsi="Times New Roman" w:cs="Times New Roman"/>
          <w:color w:val="000000" w:themeColor="text1"/>
          <w:sz w:val="24"/>
          <w:szCs w:val="24"/>
        </w:rPr>
        <w:t xml:space="preserve"> as per </w:t>
      </w:r>
      <w:r w:rsidR="00B702E2" w:rsidRPr="006E554F">
        <w:rPr>
          <w:rFonts w:ascii="Times New Roman" w:hAnsi="Times New Roman" w:cs="Times New Roman"/>
          <w:color w:val="000000" w:themeColor="text1"/>
          <w:sz w:val="24"/>
          <w:szCs w:val="24"/>
          <w:shd w:val="clear" w:color="auto" w:fill="FFFFFF"/>
        </w:rPr>
        <w:t>Moriarty (2021)</w:t>
      </w:r>
      <w:r w:rsidR="00D16580" w:rsidRPr="006E554F">
        <w:rPr>
          <w:rFonts w:ascii="Times New Roman" w:hAnsi="Times New Roman" w:cs="Times New Roman"/>
          <w:color w:val="000000" w:themeColor="text1"/>
          <w:sz w:val="24"/>
          <w:szCs w:val="24"/>
        </w:rPr>
        <w:t>. The core of ethics in business is to create transparency in decision</w:t>
      </w:r>
      <w:r w:rsidR="006432EF">
        <w:rPr>
          <w:rFonts w:ascii="Times New Roman" w:hAnsi="Times New Roman" w:cs="Times New Roman"/>
          <w:color w:val="000000" w:themeColor="text1"/>
          <w:sz w:val="24"/>
          <w:szCs w:val="24"/>
        </w:rPr>
        <w:t>-</w:t>
      </w:r>
      <w:r w:rsidR="00D16580" w:rsidRPr="006E554F">
        <w:rPr>
          <w:rFonts w:ascii="Times New Roman" w:hAnsi="Times New Roman" w:cs="Times New Roman"/>
          <w:color w:val="000000" w:themeColor="text1"/>
          <w:sz w:val="24"/>
          <w:szCs w:val="24"/>
        </w:rPr>
        <w:t>ma</w:t>
      </w:r>
      <w:r w:rsidR="00F47FAC" w:rsidRPr="006E554F">
        <w:rPr>
          <w:rFonts w:ascii="Times New Roman" w:hAnsi="Times New Roman" w:cs="Times New Roman"/>
          <w:color w:val="000000" w:themeColor="text1"/>
          <w:sz w:val="24"/>
          <w:szCs w:val="24"/>
        </w:rPr>
        <w:t xml:space="preserve">king, provide fair treatment </w:t>
      </w:r>
      <w:r w:rsidR="00D16580" w:rsidRPr="006E554F">
        <w:rPr>
          <w:rFonts w:ascii="Times New Roman" w:hAnsi="Times New Roman" w:cs="Times New Roman"/>
          <w:color w:val="000000" w:themeColor="text1"/>
          <w:sz w:val="24"/>
          <w:szCs w:val="24"/>
        </w:rPr>
        <w:t>t</w:t>
      </w:r>
      <w:r w:rsidR="00F47FAC" w:rsidRPr="006E554F">
        <w:rPr>
          <w:rFonts w:ascii="Times New Roman" w:hAnsi="Times New Roman" w:cs="Times New Roman"/>
          <w:color w:val="000000" w:themeColor="text1"/>
          <w:sz w:val="24"/>
          <w:szCs w:val="24"/>
        </w:rPr>
        <w:t>o</w:t>
      </w:r>
      <w:r w:rsidR="00D16580" w:rsidRPr="006E554F">
        <w:rPr>
          <w:rFonts w:ascii="Times New Roman" w:hAnsi="Times New Roman" w:cs="Times New Roman"/>
          <w:color w:val="000000" w:themeColor="text1"/>
          <w:sz w:val="24"/>
          <w:szCs w:val="24"/>
        </w:rPr>
        <w:t xml:space="preserve"> every </w:t>
      </w:r>
      <w:r w:rsidR="00F47FAC" w:rsidRPr="006E554F">
        <w:rPr>
          <w:rFonts w:ascii="Times New Roman" w:hAnsi="Times New Roman" w:cs="Times New Roman"/>
          <w:color w:val="000000" w:themeColor="text1"/>
          <w:sz w:val="24"/>
          <w:szCs w:val="24"/>
        </w:rPr>
        <w:t>employee, customer,</w:t>
      </w:r>
      <w:r w:rsidR="00D16580" w:rsidRPr="006E554F">
        <w:rPr>
          <w:rFonts w:ascii="Times New Roman" w:hAnsi="Times New Roman" w:cs="Times New Roman"/>
          <w:color w:val="000000" w:themeColor="text1"/>
          <w:sz w:val="24"/>
          <w:szCs w:val="24"/>
        </w:rPr>
        <w:t xml:space="preserve"> and </w:t>
      </w:r>
      <w:r w:rsidR="00F47FAC" w:rsidRPr="006E554F">
        <w:rPr>
          <w:rFonts w:ascii="Times New Roman" w:hAnsi="Times New Roman" w:cs="Times New Roman"/>
          <w:color w:val="000000" w:themeColor="text1"/>
          <w:sz w:val="24"/>
          <w:szCs w:val="24"/>
        </w:rPr>
        <w:t>stakeholder</w:t>
      </w:r>
      <w:r w:rsidR="00D16580" w:rsidRPr="006E554F">
        <w:rPr>
          <w:rFonts w:ascii="Times New Roman" w:hAnsi="Times New Roman" w:cs="Times New Roman"/>
          <w:color w:val="000000" w:themeColor="text1"/>
          <w:sz w:val="24"/>
          <w:szCs w:val="24"/>
        </w:rPr>
        <w:t xml:space="preserve">, take accountability </w:t>
      </w:r>
      <w:r w:rsidR="00F47FAC" w:rsidRPr="006E554F">
        <w:rPr>
          <w:rFonts w:ascii="Times New Roman" w:hAnsi="Times New Roman" w:cs="Times New Roman"/>
          <w:color w:val="000000" w:themeColor="text1"/>
          <w:sz w:val="24"/>
          <w:szCs w:val="24"/>
        </w:rPr>
        <w:t>for</w:t>
      </w:r>
      <w:r w:rsidR="00D16580" w:rsidRPr="006E554F">
        <w:rPr>
          <w:rFonts w:ascii="Times New Roman" w:hAnsi="Times New Roman" w:cs="Times New Roman"/>
          <w:color w:val="000000" w:themeColor="text1"/>
          <w:sz w:val="24"/>
          <w:szCs w:val="24"/>
        </w:rPr>
        <w:t xml:space="preserve"> actions and policies</w:t>
      </w:r>
      <w:r w:rsidR="006432EF">
        <w:rPr>
          <w:rFonts w:ascii="Times New Roman" w:hAnsi="Times New Roman" w:cs="Times New Roman"/>
          <w:color w:val="000000" w:themeColor="text1"/>
          <w:sz w:val="24"/>
          <w:szCs w:val="24"/>
        </w:rPr>
        <w:t>,</w:t>
      </w:r>
      <w:r w:rsidR="00D16580" w:rsidRPr="006E554F">
        <w:rPr>
          <w:rFonts w:ascii="Times New Roman" w:hAnsi="Times New Roman" w:cs="Times New Roman"/>
          <w:color w:val="000000" w:themeColor="text1"/>
          <w:sz w:val="24"/>
          <w:szCs w:val="24"/>
        </w:rPr>
        <w:t xml:space="preserve"> and </w:t>
      </w:r>
      <w:r w:rsidR="00F47FAC" w:rsidRPr="006E554F">
        <w:rPr>
          <w:rFonts w:ascii="Times New Roman" w:hAnsi="Times New Roman" w:cs="Times New Roman"/>
          <w:color w:val="000000" w:themeColor="text1"/>
          <w:sz w:val="24"/>
          <w:szCs w:val="24"/>
        </w:rPr>
        <w:t xml:space="preserve">ensure </w:t>
      </w:r>
      <w:r w:rsidR="00D16580" w:rsidRPr="006E554F">
        <w:rPr>
          <w:rFonts w:ascii="Times New Roman" w:hAnsi="Times New Roman" w:cs="Times New Roman"/>
          <w:color w:val="000000" w:themeColor="text1"/>
          <w:sz w:val="24"/>
          <w:szCs w:val="24"/>
        </w:rPr>
        <w:t>compliance with the legal and ethical standards. CS</w:t>
      </w:r>
      <w:r w:rsidR="00F47FAC" w:rsidRPr="006E554F">
        <w:rPr>
          <w:rFonts w:ascii="Times New Roman" w:hAnsi="Times New Roman" w:cs="Times New Roman"/>
          <w:color w:val="000000" w:themeColor="text1"/>
          <w:sz w:val="24"/>
          <w:szCs w:val="24"/>
        </w:rPr>
        <w:t>R</w:t>
      </w:r>
      <w:r w:rsidR="00D16580" w:rsidRPr="006E554F">
        <w:rPr>
          <w:rFonts w:ascii="Times New Roman" w:hAnsi="Times New Roman" w:cs="Times New Roman"/>
          <w:color w:val="000000" w:themeColor="text1"/>
          <w:sz w:val="24"/>
          <w:szCs w:val="24"/>
        </w:rPr>
        <w:t xml:space="preserve"> move</w:t>
      </w:r>
      <w:r w:rsidR="006432EF">
        <w:rPr>
          <w:rFonts w:ascii="Times New Roman" w:hAnsi="Times New Roman" w:cs="Times New Roman"/>
          <w:color w:val="000000" w:themeColor="text1"/>
          <w:sz w:val="24"/>
          <w:szCs w:val="24"/>
        </w:rPr>
        <w:t>s</w:t>
      </w:r>
      <w:r w:rsidR="00D16580" w:rsidRPr="006E554F">
        <w:rPr>
          <w:rFonts w:ascii="Times New Roman" w:hAnsi="Times New Roman" w:cs="Times New Roman"/>
          <w:color w:val="000000" w:themeColor="text1"/>
          <w:sz w:val="24"/>
          <w:szCs w:val="24"/>
        </w:rPr>
        <w:t xml:space="preserve"> b</w:t>
      </w:r>
      <w:r w:rsidR="00F47FAC" w:rsidRPr="006E554F">
        <w:rPr>
          <w:rFonts w:ascii="Times New Roman" w:hAnsi="Times New Roman" w:cs="Times New Roman"/>
          <w:color w:val="000000" w:themeColor="text1"/>
          <w:sz w:val="24"/>
          <w:szCs w:val="24"/>
        </w:rPr>
        <w:t>eyond</w:t>
      </w:r>
      <w:r w:rsidR="00D16580" w:rsidRPr="006E554F">
        <w:rPr>
          <w:rFonts w:ascii="Times New Roman" w:hAnsi="Times New Roman" w:cs="Times New Roman"/>
          <w:color w:val="000000" w:themeColor="text1"/>
          <w:sz w:val="24"/>
          <w:szCs w:val="24"/>
        </w:rPr>
        <w:t xml:space="preserve"> making profits and </w:t>
      </w:r>
      <w:r w:rsidR="00F47FAC" w:rsidRPr="006E554F">
        <w:rPr>
          <w:rFonts w:ascii="Times New Roman" w:hAnsi="Times New Roman" w:cs="Times New Roman"/>
          <w:color w:val="000000" w:themeColor="text1"/>
          <w:sz w:val="24"/>
          <w:szCs w:val="24"/>
        </w:rPr>
        <w:t>takes</w:t>
      </w:r>
      <w:r w:rsidR="00D16580" w:rsidRPr="006E554F">
        <w:rPr>
          <w:rFonts w:ascii="Times New Roman" w:hAnsi="Times New Roman" w:cs="Times New Roman"/>
          <w:color w:val="000000" w:themeColor="text1"/>
          <w:sz w:val="24"/>
          <w:szCs w:val="24"/>
        </w:rPr>
        <w:t xml:space="preserve"> initiatives like ethical labour practices, </w:t>
      </w:r>
      <w:r w:rsidR="00F47FAC" w:rsidRPr="006E554F">
        <w:rPr>
          <w:rFonts w:ascii="Times New Roman" w:hAnsi="Times New Roman" w:cs="Times New Roman"/>
          <w:color w:val="000000" w:themeColor="text1"/>
          <w:sz w:val="24"/>
          <w:szCs w:val="24"/>
        </w:rPr>
        <w:t>employees’ well-</w:t>
      </w:r>
      <w:r w:rsidR="00D16580" w:rsidRPr="006E554F">
        <w:rPr>
          <w:rFonts w:ascii="Times New Roman" w:hAnsi="Times New Roman" w:cs="Times New Roman"/>
          <w:color w:val="000000" w:themeColor="text1"/>
          <w:sz w:val="24"/>
          <w:szCs w:val="24"/>
        </w:rPr>
        <w:t xml:space="preserve">being, sustainable environmental </w:t>
      </w:r>
      <w:r w:rsidR="00F47FAC" w:rsidRPr="006E554F">
        <w:rPr>
          <w:rFonts w:ascii="Times New Roman" w:hAnsi="Times New Roman" w:cs="Times New Roman"/>
          <w:color w:val="000000" w:themeColor="text1"/>
          <w:sz w:val="24"/>
          <w:szCs w:val="24"/>
        </w:rPr>
        <w:t>initiatives</w:t>
      </w:r>
      <w:r w:rsidR="00D16580" w:rsidRPr="006E554F">
        <w:rPr>
          <w:rFonts w:ascii="Times New Roman" w:hAnsi="Times New Roman" w:cs="Times New Roman"/>
          <w:color w:val="000000" w:themeColor="text1"/>
          <w:sz w:val="24"/>
          <w:szCs w:val="24"/>
        </w:rPr>
        <w:t xml:space="preserve"> like reducing the carbon footprint, philanthropy</w:t>
      </w:r>
      <w:r w:rsidR="009251F4" w:rsidRPr="006E554F">
        <w:rPr>
          <w:rFonts w:ascii="Times New Roman" w:hAnsi="Times New Roman" w:cs="Times New Roman"/>
          <w:color w:val="000000" w:themeColor="text1"/>
          <w:sz w:val="24"/>
          <w:szCs w:val="24"/>
        </w:rPr>
        <w:t>,</w:t>
      </w:r>
      <w:r w:rsidR="00D16580" w:rsidRPr="006E554F">
        <w:rPr>
          <w:rFonts w:ascii="Times New Roman" w:hAnsi="Times New Roman" w:cs="Times New Roman"/>
          <w:color w:val="000000" w:themeColor="text1"/>
          <w:sz w:val="24"/>
          <w:szCs w:val="24"/>
        </w:rPr>
        <w:t xml:space="preserve"> and </w:t>
      </w:r>
      <w:r w:rsidR="00F47FAC" w:rsidRPr="006E554F">
        <w:rPr>
          <w:rFonts w:ascii="Times New Roman" w:hAnsi="Times New Roman" w:cs="Times New Roman"/>
          <w:color w:val="000000" w:themeColor="text1"/>
          <w:sz w:val="24"/>
          <w:szCs w:val="24"/>
        </w:rPr>
        <w:t>enhances</w:t>
      </w:r>
      <w:r w:rsidR="00D16580" w:rsidRPr="006E554F">
        <w:rPr>
          <w:rFonts w:ascii="Times New Roman" w:hAnsi="Times New Roman" w:cs="Times New Roman"/>
          <w:color w:val="000000" w:themeColor="text1"/>
          <w:sz w:val="24"/>
          <w:szCs w:val="24"/>
        </w:rPr>
        <w:t xml:space="preserve"> community engagement by conducting social impact </w:t>
      </w:r>
      <w:r w:rsidR="00F47FAC" w:rsidRPr="006E554F">
        <w:rPr>
          <w:rFonts w:ascii="Times New Roman" w:hAnsi="Times New Roman" w:cs="Times New Roman"/>
          <w:color w:val="000000" w:themeColor="text1"/>
          <w:sz w:val="24"/>
          <w:szCs w:val="24"/>
        </w:rPr>
        <w:t>programs</w:t>
      </w:r>
      <w:r w:rsidR="0058352F" w:rsidRPr="006E554F">
        <w:rPr>
          <w:rFonts w:ascii="Times New Roman" w:hAnsi="Times New Roman" w:cs="Times New Roman"/>
          <w:color w:val="000000" w:themeColor="text1"/>
          <w:sz w:val="24"/>
          <w:szCs w:val="24"/>
        </w:rPr>
        <w:t xml:space="preserve"> (Muslim and Pelu, 2023)</w:t>
      </w:r>
      <w:r w:rsidR="00D16580" w:rsidRPr="006E554F">
        <w:rPr>
          <w:rFonts w:ascii="Times New Roman" w:hAnsi="Times New Roman" w:cs="Times New Roman"/>
          <w:color w:val="000000" w:themeColor="text1"/>
          <w:sz w:val="24"/>
          <w:szCs w:val="24"/>
        </w:rPr>
        <w:t xml:space="preserve">. Thus, ethical </w:t>
      </w:r>
      <w:r w:rsidR="00F47FAC" w:rsidRPr="006E554F">
        <w:rPr>
          <w:rFonts w:ascii="Times New Roman" w:hAnsi="Times New Roman" w:cs="Times New Roman"/>
          <w:color w:val="000000" w:themeColor="text1"/>
          <w:sz w:val="24"/>
          <w:szCs w:val="24"/>
        </w:rPr>
        <w:t>businesses</w:t>
      </w:r>
      <w:r w:rsidR="00D16580" w:rsidRPr="006E554F">
        <w:rPr>
          <w:rFonts w:ascii="Times New Roman" w:hAnsi="Times New Roman" w:cs="Times New Roman"/>
          <w:color w:val="000000" w:themeColor="text1"/>
          <w:sz w:val="24"/>
          <w:szCs w:val="24"/>
        </w:rPr>
        <w:t xml:space="preserve"> natural</w:t>
      </w:r>
      <w:r w:rsidR="00F47FAC" w:rsidRPr="006E554F">
        <w:rPr>
          <w:rFonts w:ascii="Times New Roman" w:hAnsi="Times New Roman" w:cs="Times New Roman"/>
          <w:color w:val="000000" w:themeColor="text1"/>
          <w:sz w:val="24"/>
          <w:szCs w:val="24"/>
        </w:rPr>
        <w:t xml:space="preserve">ly sponsor CSR, and CSR reinforces ethical practices. </w:t>
      </w:r>
    </w:p>
    <w:p w14:paraId="36772263" w14:textId="77777777" w:rsidR="00401C1F" w:rsidRDefault="00401C1F" w:rsidP="00DF2D1F">
      <w:pPr>
        <w:pStyle w:val="Heading1"/>
        <w:rPr>
          <w:color w:val="4472C4" w:themeColor="accent1"/>
        </w:rPr>
      </w:pPr>
      <w:bookmarkStart w:id="5" w:name="_Toc224161395"/>
      <w:bookmarkStart w:id="6" w:name="_Toc224211547"/>
    </w:p>
    <w:p w14:paraId="23F22B5E" w14:textId="77777777" w:rsidR="00401C1F" w:rsidRDefault="00401C1F" w:rsidP="00DF2D1F">
      <w:pPr>
        <w:pStyle w:val="Heading1"/>
        <w:rPr>
          <w:color w:val="4472C4" w:themeColor="accent1"/>
        </w:rPr>
      </w:pPr>
    </w:p>
    <w:p w14:paraId="066A6A5C" w14:textId="77777777" w:rsidR="00401C1F" w:rsidRDefault="00401C1F" w:rsidP="00DF2D1F">
      <w:pPr>
        <w:pStyle w:val="Heading1"/>
        <w:rPr>
          <w:color w:val="4472C4" w:themeColor="accent1"/>
        </w:rPr>
      </w:pPr>
    </w:p>
    <w:p w14:paraId="12DD2588" w14:textId="77777777" w:rsidR="00401C1F" w:rsidRDefault="00401C1F" w:rsidP="00DF2D1F">
      <w:pPr>
        <w:pStyle w:val="Heading1"/>
        <w:rPr>
          <w:color w:val="4472C4" w:themeColor="accent1"/>
        </w:rPr>
      </w:pPr>
    </w:p>
    <w:p w14:paraId="5699B14C" w14:textId="3B7F0485" w:rsidR="00F47FAC" w:rsidRPr="00C32065" w:rsidRDefault="00C26B2E" w:rsidP="00DF2D1F">
      <w:pPr>
        <w:pStyle w:val="Heading1"/>
        <w:rPr>
          <w:color w:val="4472C4" w:themeColor="accent1"/>
        </w:rPr>
      </w:pPr>
      <w:r w:rsidRPr="00C32065">
        <w:rPr>
          <w:color w:val="4472C4" w:themeColor="accent1"/>
        </w:rPr>
        <w:lastRenderedPageBreak/>
        <w:t>Model A: Carroll’s Pyramid of CSR</w:t>
      </w:r>
      <w:bookmarkEnd w:id="5"/>
      <w:bookmarkEnd w:id="6"/>
    </w:p>
    <w:p w14:paraId="440FCD65" w14:textId="6CFD2799" w:rsidR="00F47FAC" w:rsidRPr="006E554F" w:rsidRDefault="00BF6951"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 xml:space="preserve">Carroll’s Pyramid of CSR (1991) is a four-tiered framework </w:t>
      </w:r>
      <w:r w:rsidR="006432EF">
        <w:rPr>
          <w:rFonts w:ascii="Times New Roman" w:hAnsi="Times New Roman" w:cs="Times New Roman"/>
          <w:color w:val="000000" w:themeColor="text1"/>
          <w:sz w:val="24"/>
          <w:szCs w:val="24"/>
        </w:rPr>
        <w:t>that</w:t>
      </w:r>
      <w:r w:rsidRPr="006E554F">
        <w:rPr>
          <w:rFonts w:ascii="Times New Roman" w:hAnsi="Times New Roman" w:cs="Times New Roman"/>
          <w:color w:val="000000" w:themeColor="text1"/>
          <w:sz w:val="24"/>
          <w:szCs w:val="24"/>
        </w:rPr>
        <w:t xml:space="preserve"> includes economic, legal, ethical</w:t>
      </w:r>
      <w:r w:rsidR="006432EF">
        <w:rPr>
          <w:rFonts w:ascii="Times New Roman" w:hAnsi="Times New Roman" w:cs="Times New Roman"/>
          <w:color w:val="000000" w:themeColor="text1"/>
          <w:sz w:val="24"/>
          <w:szCs w:val="24"/>
        </w:rPr>
        <w:t>,</w:t>
      </w:r>
      <w:r w:rsidRPr="006E554F">
        <w:rPr>
          <w:rFonts w:ascii="Times New Roman" w:hAnsi="Times New Roman" w:cs="Times New Roman"/>
          <w:color w:val="000000" w:themeColor="text1"/>
          <w:sz w:val="24"/>
          <w:szCs w:val="24"/>
        </w:rPr>
        <w:t xml:space="preserve"> and philanthropic responsibilities. They are the postulates which satisfied the business in all the layers simultaneously</w:t>
      </w:r>
      <w:r w:rsidR="007220CA" w:rsidRPr="006E554F">
        <w:rPr>
          <w:rFonts w:ascii="Times New Roman" w:hAnsi="Times New Roman" w:cs="Times New Roman"/>
          <w:color w:val="000000" w:themeColor="text1"/>
          <w:sz w:val="24"/>
          <w:szCs w:val="24"/>
        </w:rPr>
        <w:t>,</w:t>
      </w:r>
      <w:r w:rsidRPr="006E554F">
        <w:rPr>
          <w:rFonts w:ascii="Times New Roman" w:hAnsi="Times New Roman" w:cs="Times New Roman"/>
          <w:color w:val="000000" w:themeColor="text1"/>
          <w:sz w:val="24"/>
          <w:szCs w:val="24"/>
        </w:rPr>
        <w:t xml:space="preserve"> such as </w:t>
      </w:r>
      <w:r w:rsidR="007220CA" w:rsidRPr="006E554F">
        <w:rPr>
          <w:rFonts w:ascii="Times New Roman" w:hAnsi="Times New Roman" w:cs="Times New Roman"/>
          <w:color w:val="000000" w:themeColor="text1"/>
          <w:sz w:val="24"/>
          <w:szCs w:val="24"/>
        </w:rPr>
        <w:t>meeting</w:t>
      </w:r>
      <w:r w:rsidRPr="006E554F">
        <w:rPr>
          <w:rFonts w:ascii="Times New Roman" w:hAnsi="Times New Roman" w:cs="Times New Roman"/>
          <w:color w:val="000000" w:themeColor="text1"/>
          <w:sz w:val="24"/>
          <w:szCs w:val="24"/>
        </w:rPr>
        <w:t xml:space="preserve"> societal expectations, balancing profits, </w:t>
      </w:r>
      <w:r w:rsidR="009251F4" w:rsidRPr="006E554F">
        <w:rPr>
          <w:rFonts w:ascii="Times New Roman" w:hAnsi="Times New Roman" w:cs="Times New Roman"/>
          <w:color w:val="000000" w:themeColor="text1"/>
          <w:sz w:val="24"/>
          <w:szCs w:val="24"/>
        </w:rPr>
        <w:t xml:space="preserve">and </w:t>
      </w:r>
      <w:r w:rsidRPr="006E554F">
        <w:rPr>
          <w:rFonts w:ascii="Times New Roman" w:hAnsi="Times New Roman" w:cs="Times New Roman"/>
          <w:color w:val="000000" w:themeColor="text1"/>
          <w:sz w:val="24"/>
          <w:szCs w:val="24"/>
        </w:rPr>
        <w:t xml:space="preserve">truly responsible and moral obligations.  </w:t>
      </w:r>
    </w:p>
    <w:p w14:paraId="6F66FD0C" w14:textId="47C3692D" w:rsidR="00BF6951" w:rsidRPr="006E554F" w:rsidRDefault="00BF6951"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The four levels of Carroll’s pyramids are:</w:t>
      </w:r>
    </w:p>
    <w:p w14:paraId="62D66F6E" w14:textId="460848EE" w:rsidR="00BF6951" w:rsidRPr="009377AB" w:rsidRDefault="00BF6951" w:rsidP="009377AB">
      <w:pPr>
        <w:spacing w:line="360" w:lineRule="auto"/>
        <w:jc w:val="both"/>
        <w:rPr>
          <w:rFonts w:ascii="Times New Roman" w:hAnsi="Times New Roman" w:cs="Times New Roman"/>
          <w:color w:val="000000" w:themeColor="text1"/>
          <w:sz w:val="24"/>
          <w:szCs w:val="24"/>
        </w:rPr>
      </w:pPr>
      <w:r w:rsidRPr="009377AB">
        <w:rPr>
          <w:rFonts w:ascii="Times New Roman" w:hAnsi="Times New Roman" w:cs="Times New Roman"/>
          <w:color w:val="000000" w:themeColor="text1"/>
          <w:sz w:val="24"/>
          <w:szCs w:val="24"/>
        </w:rPr>
        <w:t xml:space="preserve">Economic responsibility: </w:t>
      </w:r>
      <w:r w:rsidR="00C26B2E" w:rsidRPr="009377AB">
        <w:rPr>
          <w:rFonts w:ascii="Times New Roman" w:hAnsi="Times New Roman" w:cs="Times New Roman"/>
          <w:color w:val="000000" w:themeColor="text1"/>
          <w:sz w:val="24"/>
          <w:szCs w:val="24"/>
        </w:rPr>
        <w:t>Economic responsibility is the ba</w:t>
      </w:r>
      <w:r w:rsidRPr="009377AB">
        <w:rPr>
          <w:rFonts w:ascii="Times New Roman" w:hAnsi="Times New Roman" w:cs="Times New Roman"/>
          <w:color w:val="000000" w:themeColor="text1"/>
          <w:sz w:val="24"/>
          <w:szCs w:val="24"/>
        </w:rPr>
        <w:t>se of the business</w:t>
      </w:r>
      <w:r w:rsidR="007220CA" w:rsidRPr="009377AB">
        <w:rPr>
          <w:rFonts w:ascii="Times New Roman" w:hAnsi="Times New Roman" w:cs="Times New Roman"/>
          <w:color w:val="000000" w:themeColor="text1"/>
          <w:sz w:val="24"/>
          <w:szCs w:val="24"/>
        </w:rPr>
        <w:t>,</w:t>
      </w:r>
      <w:r w:rsidRPr="009377AB">
        <w:rPr>
          <w:rFonts w:ascii="Times New Roman" w:hAnsi="Times New Roman" w:cs="Times New Roman"/>
          <w:color w:val="000000" w:themeColor="text1"/>
          <w:sz w:val="24"/>
          <w:szCs w:val="24"/>
        </w:rPr>
        <w:t xml:space="preserve"> as this foundation </w:t>
      </w:r>
      <w:r w:rsidR="009251F4" w:rsidRPr="009377AB">
        <w:rPr>
          <w:rFonts w:ascii="Times New Roman" w:hAnsi="Times New Roman" w:cs="Times New Roman"/>
          <w:color w:val="000000" w:themeColor="text1"/>
          <w:sz w:val="24"/>
          <w:szCs w:val="24"/>
        </w:rPr>
        <w:t>makes</w:t>
      </w:r>
      <w:r w:rsidRPr="009377AB">
        <w:rPr>
          <w:rFonts w:ascii="Times New Roman" w:hAnsi="Times New Roman" w:cs="Times New Roman"/>
          <w:color w:val="000000" w:themeColor="text1"/>
          <w:sz w:val="24"/>
          <w:szCs w:val="24"/>
        </w:rPr>
        <w:t xml:space="preserve"> sure that the business is profitable and </w:t>
      </w:r>
      <w:r w:rsidR="009251F4" w:rsidRPr="009377AB">
        <w:rPr>
          <w:rFonts w:ascii="Times New Roman" w:hAnsi="Times New Roman" w:cs="Times New Roman"/>
          <w:color w:val="000000" w:themeColor="text1"/>
          <w:sz w:val="24"/>
          <w:szCs w:val="24"/>
        </w:rPr>
        <w:t>provides</w:t>
      </w:r>
      <w:r w:rsidRPr="009377AB">
        <w:rPr>
          <w:rFonts w:ascii="Times New Roman" w:hAnsi="Times New Roman" w:cs="Times New Roman"/>
          <w:color w:val="000000" w:themeColor="text1"/>
          <w:sz w:val="24"/>
          <w:szCs w:val="24"/>
        </w:rPr>
        <w:t xml:space="preserve"> value with its survival</w:t>
      </w:r>
      <w:r w:rsidR="006432EF">
        <w:rPr>
          <w:rFonts w:ascii="Times New Roman" w:hAnsi="Times New Roman" w:cs="Times New Roman"/>
          <w:color w:val="000000" w:themeColor="text1"/>
          <w:sz w:val="24"/>
          <w:szCs w:val="24"/>
        </w:rPr>
        <w:t>,</w:t>
      </w:r>
      <w:r w:rsidR="00B702E2" w:rsidRPr="009377AB">
        <w:rPr>
          <w:rFonts w:ascii="Times New Roman" w:hAnsi="Times New Roman" w:cs="Times New Roman"/>
          <w:color w:val="000000" w:themeColor="text1"/>
          <w:sz w:val="24"/>
          <w:szCs w:val="24"/>
        </w:rPr>
        <w:t xml:space="preserve"> as per </w:t>
      </w:r>
      <w:r w:rsidR="00B702E2" w:rsidRPr="009377AB">
        <w:rPr>
          <w:rFonts w:ascii="Times New Roman" w:hAnsi="Times New Roman" w:cs="Times New Roman"/>
          <w:color w:val="000000" w:themeColor="text1"/>
          <w:sz w:val="24"/>
          <w:szCs w:val="24"/>
          <w:shd w:val="clear" w:color="auto" w:fill="FFFFFF"/>
        </w:rPr>
        <w:t>Srivastava et al. (2021)</w:t>
      </w:r>
      <w:r w:rsidRPr="009377AB">
        <w:rPr>
          <w:rFonts w:ascii="Times New Roman" w:hAnsi="Times New Roman" w:cs="Times New Roman"/>
          <w:color w:val="000000" w:themeColor="text1"/>
          <w:sz w:val="24"/>
          <w:szCs w:val="24"/>
        </w:rPr>
        <w:t xml:space="preserve">. This responsibility </w:t>
      </w:r>
      <w:r w:rsidR="009251F4" w:rsidRPr="009377AB">
        <w:rPr>
          <w:rFonts w:ascii="Times New Roman" w:hAnsi="Times New Roman" w:cs="Times New Roman"/>
          <w:color w:val="000000" w:themeColor="text1"/>
          <w:sz w:val="24"/>
          <w:szCs w:val="24"/>
        </w:rPr>
        <w:t>includes</w:t>
      </w:r>
      <w:r w:rsidRPr="009377AB">
        <w:rPr>
          <w:rFonts w:ascii="Times New Roman" w:hAnsi="Times New Roman" w:cs="Times New Roman"/>
          <w:color w:val="000000" w:themeColor="text1"/>
          <w:sz w:val="24"/>
          <w:szCs w:val="24"/>
        </w:rPr>
        <w:t xml:space="preserve"> the </w:t>
      </w:r>
      <w:r w:rsidR="009251F4" w:rsidRPr="009377AB">
        <w:rPr>
          <w:rFonts w:ascii="Times New Roman" w:hAnsi="Times New Roman" w:cs="Times New Roman"/>
          <w:color w:val="000000" w:themeColor="text1"/>
          <w:sz w:val="24"/>
          <w:szCs w:val="24"/>
        </w:rPr>
        <w:t>earnings</w:t>
      </w:r>
      <w:r w:rsidRPr="009377AB">
        <w:rPr>
          <w:rFonts w:ascii="Times New Roman" w:hAnsi="Times New Roman" w:cs="Times New Roman"/>
          <w:color w:val="000000" w:themeColor="text1"/>
          <w:sz w:val="24"/>
          <w:szCs w:val="24"/>
        </w:rPr>
        <w:t xml:space="preserve"> per share and </w:t>
      </w:r>
      <w:r w:rsidR="009251F4" w:rsidRPr="009377AB">
        <w:rPr>
          <w:rFonts w:ascii="Times New Roman" w:hAnsi="Times New Roman" w:cs="Times New Roman"/>
          <w:color w:val="000000" w:themeColor="text1"/>
          <w:sz w:val="24"/>
          <w:szCs w:val="24"/>
        </w:rPr>
        <w:t>helps</w:t>
      </w:r>
      <w:r w:rsidRPr="009377AB">
        <w:rPr>
          <w:rFonts w:ascii="Times New Roman" w:hAnsi="Times New Roman" w:cs="Times New Roman"/>
          <w:color w:val="000000" w:themeColor="text1"/>
          <w:sz w:val="24"/>
          <w:szCs w:val="24"/>
        </w:rPr>
        <w:t xml:space="preserve"> to maintain a competitive </w:t>
      </w:r>
      <w:r w:rsidR="00C26B2E" w:rsidRPr="009377AB">
        <w:rPr>
          <w:rFonts w:ascii="Times New Roman" w:hAnsi="Times New Roman" w:cs="Times New Roman"/>
          <w:color w:val="000000" w:themeColor="text1"/>
          <w:sz w:val="24"/>
          <w:szCs w:val="24"/>
        </w:rPr>
        <w:t>position</w:t>
      </w:r>
      <w:r w:rsidRPr="009377AB">
        <w:rPr>
          <w:rFonts w:ascii="Times New Roman" w:hAnsi="Times New Roman" w:cs="Times New Roman"/>
          <w:color w:val="000000" w:themeColor="text1"/>
          <w:sz w:val="24"/>
          <w:szCs w:val="24"/>
        </w:rPr>
        <w:t xml:space="preserve"> in the market with high operational efficiency. </w:t>
      </w:r>
      <w:r w:rsidR="00C26B2E" w:rsidRPr="009377AB">
        <w:rPr>
          <w:rFonts w:ascii="Times New Roman" w:hAnsi="Times New Roman" w:cs="Times New Roman"/>
          <w:color w:val="000000" w:themeColor="text1"/>
          <w:sz w:val="24"/>
          <w:szCs w:val="24"/>
        </w:rPr>
        <w:t>Without</w:t>
      </w:r>
      <w:r w:rsidRPr="009377AB">
        <w:rPr>
          <w:rFonts w:ascii="Times New Roman" w:hAnsi="Times New Roman" w:cs="Times New Roman"/>
          <w:color w:val="000000" w:themeColor="text1"/>
          <w:sz w:val="24"/>
          <w:szCs w:val="24"/>
        </w:rPr>
        <w:t xml:space="preserve"> the economic responsibility</w:t>
      </w:r>
      <w:r w:rsidR="006432EF">
        <w:rPr>
          <w:rFonts w:ascii="Times New Roman" w:hAnsi="Times New Roman" w:cs="Times New Roman"/>
          <w:color w:val="000000" w:themeColor="text1"/>
          <w:sz w:val="24"/>
          <w:szCs w:val="24"/>
        </w:rPr>
        <w:t>, a</w:t>
      </w:r>
      <w:r w:rsidRPr="009377AB">
        <w:rPr>
          <w:rFonts w:ascii="Times New Roman" w:hAnsi="Times New Roman" w:cs="Times New Roman"/>
          <w:color w:val="000000" w:themeColor="text1"/>
          <w:sz w:val="24"/>
          <w:szCs w:val="24"/>
        </w:rPr>
        <w:t xml:space="preserve"> business </w:t>
      </w:r>
      <w:r w:rsidR="00E46009" w:rsidRPr="009377AB">
        <w:rPr>
          <w:rFonts w:ascii="Times New Roman" w:hAnsi="Times New Roman" w:cs="Times New Roman"/>
          <w:color w:val="000000" w:themeColor="text1"/>
          <w:sz w:val="24"/>
          <w:szCs w:val="24"/>
        </w:rPr>
        <w:t>cannot</w:t>
      </w:r>
      <w:r w:rsidRPr="009377AB">
        <w:rPr>
          <w:rFonts w:ascii="Times New Roman" w:hAnsi="Times New Roman" w:cs="Times New Roman"/>
          <w:color w:val="000000" w:themeColor="text1"/>
          <w:sz w:val="24"/>
          <w:szCs w:val="24"/>
        </w:rPr>
        <w:t xml:space="preserve"> fulfil other responsibilities. </w:t>
      </w:r>
    </w:p>
    <w:p w14:paraId="70D12796" w14:textId="7CD3D0DD" w:rsidR="00BF6951" w:rsidRPr="009377AB" w:rsidRDefault="00C26B2E" w:rsidP="009377AB">
      <w:pPr>
        <w:spacing w:line="360" w:lineRule="auto"/>
        <w:jc w:val="both"/>
        <w:rPr>
          <w:rFonts w:ascii="Times New Roman" w:hAnsi="Times New Roman" w:cs="Times New Roman"/>
          <w:color w:val="000000" w:themeColor="text1"/>
          <w:sz w:val="24"/>
          <w:szCs w:val="24"/>
        </w:rPr>
      </w:pPr>
      <w:r w:rsidRPr="009377AB">
        <w:rPr>
          <w:rFonts w:ascii="Times New Roman" w:hAnsi="Times New Roman" w:cs="Times New Roman"/>
          <w:color w:val="000000" w:themeColor="text1"/>
          <w:sz w:val="24"/>
          <w:szCs w:val="24"/>
        </w:rPr>
        <w:t>Legal responsibilities: E</w:t>
      </w:r>
      <w:r w:rsidR="00BF6951" w:rsidRPr="009377AB">
        <w:rPr>
          <w:rFonts w:ascii="Times New Roman" w:hAnsi="Times New Roman" w:cs="Times New Roman"/>
          <w:color w:val="000000" w:themeColor="text1"/>
          <w:sz w:val="24"/>
          <w:szCs w:val="24"/>
        </w:rPr>
        <w:t xml:space="preserve">very business </w:t>
      </w:r>
      <w:r w:rsidR="00E46009" w:rsidRPr="009377AB">
        <w:rPr>
          <w:rFonts w:ascii="Times New Roman" w:hAnsi="Times New Roman" w:cs="Times New Roman"/>
          <w:color w:val="000000" w:themeColor="text1"/>
          <w:sz w:val="24"/>
          <w:szCs w:val="24"/>
        </w:rPr>
        <w:t>must</w:t>
      </w:r>
      <w:r w:rsidR="00BF6951" w:rsidRPr="009377AB">
        <w:rPr>
          <w:rFonts w:ascii="Times New Roman" w:hAnsi="Times New Roman" w:cs="Times New Roman"/>
          <w:color w:val="000000" w:themeColor="text1"/>
          <w:sz w:val="24"/>
          <w:szCs w:val="24"/>
        </w:rPr>
        <w:t xml:space="preserve"> oper</w:t>
      </w:r>
      <w:r w:rsidRPr="009377AB">
        <w:rPr>
          <w:rFonts w:ascii="Times New Roman" w:hAnsi="Times New Roman" w:cs="Times New Roman"/>
          <w:color w:val="000000" w:themeColor="text1"/>
          <w:sz w:val="24"/>
          <w:szCs w:val="24"/>
        </w:rPr>
        <w:t>ate under the legal framework. T</w:t>
      </w:r>
      <w:r w:rsidR="00BF6951" w:rsidRPr="009377AB">
        <w:rPr>
          <w:rFonts w:ascii="Times New Roman" w:hAnsi="Times New Roman" w:cs="Times New Roman"/>
          <w:color w:val="000000" w:themeColor="text1"/>
          <w:sz w:val="24"/>
          <w:szCs w:val="24"/>
        </w:rPr>
        <w:t xml:space="preserve">he business and companies </w:t>
      </w:r>
      <w:r w:rsidR="009251F4" w:rsidRPr="009377AB">
        <w:rPr>
          <w:rFonts w:ascii="Times New Roman" w:hAnsi="Times New Roman" w:cs="Times New Roman"/>
          <w:color w:val="000000" w:themeColor="text1"/>
          <w:sz w:val="24"/>
          <w:szCs w:val="24"/>
        </w:rPr>
        <w:t>comply</w:t>
      </w:r>
      <w:r w:rsidR="00BF6951" w:rsidRPr="009377AB">
        <w:rPr>
          <w:rFonts w:ascii="Times New Roman" w:hAnsi="Times New Roman" w:cs="Times New Roman"/>
          <w:color w:val="000000" w:themeColor="text1"/>
          <w:sz w:val="24"/>
          <w:szCs w:val="24"/>
        </w:rPr>
        <w:t xml:space="preserve"> with the </w:t>
      </w:r>
      <w:r w:rsidRPr="009377AB">
        <w:rPr>
          <w:rFonts w:ascii="Times New Roman" w:hAnsi="Times New Roman" w:cs="Times New Roman"/>
          <w:color w:val="000000" w:themeColor="text1"/>
          <w:sz w:val="24"/>
          <w:szCs w:val="24"/>
        </w:rPr>
        <w:t>federal</w:t>
      </w:r>
      <w:r w:rsidR="00BF6951" w:rsidRPr="009377AB">
        <w:rPr>
          <w:rFonts w:ascii="Times New Roman" w:hAnsi="Times New Roman" w:cs="Times New Roman"/>
          <w:color w:val="000000" w:themeColor="text1"/>
          <w:sz w:val="24"/>
          <w:szCs w:val="24"/>
        </w:rPr>
        <w:t>, state</w:t>
      </w:r>
      <w:r w:rsidR="006432EF">
        <w:rPr>
          <w:rFonts w:ascii="Times New Roman" w:hAnsi="Times New Roman" w:cs="Times New Roman"/>
          <w:color w:val="000000" w:themeColor="text1"/>
          <w:sz w:val="24"/>
          <w:szCs w:val="24"/>
        </w:rPr>
        <w:t>,</w:t>
      </w:r>
      <w:r w:rsidR="00BF6951" w:rsidRPr="009377AB">
        <w:rPr>
          <w:rFonts w:ascii="Times New Roman" w:hAnsi="Times New Roman" w:cs="Times New Roman"/>
          <w:color w:val="000000" w:themeColor="text1"/>
          <w:sz w:val="24"/>
          <w:szCs w:val="24"/>
        </w:rPr>
        <w:t xml:space="preserve"> and local </w:t>
      </w:r>
      <w:r w:rsidRPr="009377AB">
        <w:rPr>
          <w:rFonts w:ascii="Times New Roman" w:hAnsi="Times New Roman" w:cs="Times New Roman"/>
          <w:color w:val="000000" w:themeColor="text1"/>
          <w:sz w:val="24"/>
          <w:szCs w:val="24"/>
        </w:rPr>
        <w:t>regulations</w:t>
      </w:r>
      <w:r w:rsidR="00BF6951" w:rsidRPr="009377AB">
        <w:rPr>
          <w:rFonts w:ascii="Times New Roman" w:hAnsi="Times New Roman" w:cs="Times New Roman"/>
          <w:color w:val="000000" w:themeColor="text1"/>
          <w:sz w:val="24"/>
          <w:szCs w:val="24"/>
        </w:rPr>
        <w:t>. The legal responsibilities help to follow the codified ethics as well as the basic rules of the business.</w:t>
      </w:r>
      <w:r w:rsidR="004C220F" w:rsidRPr="009377AB">
        <w:rPr>
          <w:rFonts w:ascii="Times New Roman" w:hAnsi="Times New Roman" w:cs="Times New Roman"/>
          <w:color w:val="000000" w:themeColor="text1"/>
          <w:sz w:val="24"/>
          <w:szCs w:val="24"/>
        </w:rPr>
        <w:t xml:space="preserve"> Due </w:t>
      </w:r>
      <w:r w:rsidR="0058352F" w:rsidRPr="009377AB">
        <w:rPr>
          <w:rFonts w:ascii="Times New Roman" w:hAnsi="Times New Roman" w:cs="Times New Roman"/>
          <w:color w:val="000000" w:themeColor="text1"/>
          <w:sz w:val="24"/>
          <w:szCs w:val="24"/>
        </w:rPr>
        <w:t>to the non-compliance</w:t>
      </w:r>
      <w:r w:rsidR="004C220F" w:rsidRPr="009377AB">
        <w:rPr>
          <w:rFonts w:ascii="Times New Roman" w:hAnsi="Times New Roman" w:cs="Times New Roman"/>
          <w:color w:val="000000" w:themeColor="text1"/>
          <w:sz w:val="24"/>
          <w:szCs w:val="24"/>
        </w:rPr>
        <w:t xml:space="preserve"> with the legal responsibilities</w:t>
      </w:r>
      <w:r w:rsidR="009251F4" w:rsidRPr="009377AB">
        <w:rPr>
          <w:rFonts w:ascii="Times New Roman" w:hAnsi="Times New Roman" w:cs="Times New Roman"/>
          <w:color w:val="000000" w:themeColor="text1"/>
          <w:sz w:val="24"/>
          <w:szCs w:val="24"/>
        </w:rPr>
        <w:t>,</w:t>
      </w:r>
      <w:r w:rsidR="004C220F" w:rsidRPr="009377AB">
        <w:rPr>
          <w:rFonts w:ascii="Times New Roman" w:hAnsi="Times New Roman" w:cs="Times New Roman"/>
          <w:color w:val="000000" w:themeColor="text1"/>
          <w:sz w:val="24"/>
          <w:szCs w:val="24"/>
        </w:rPr>
        <w:t xml:space="preserve"> </w:t>
      </w:r>
      <w:r w:rsidR="004C220F" w:rsidRPr="009377AB">
        <w:rPr>
          <w:rFonts w:ascii="Times New Roman" w:hAnsi="Times New Roman" w:cs="Times New Roman"/>
          <w:b/>
          <w:bCs/>
          <w:i/>
          <w:iCs/>
          <w:color w:val="000000" w:themeColor="text1"/>
          <w:sz w:val="24"/>
          <w:szCs w:val="24"/>
        </w:rPr>
        <w:t>Volkswagen</w:t>
      </w:r>
      <w:r w:rsidR="004C220F" w:rsidRPr="009377AB">
        <w:rPr>
          <w:rFonts w:ascii="Times New Roman" w:hAnsi="Times New Roman" w:cs="Times New Roman"/>
          <w:color w:val="000000" w:themeColor="text1"/>
          <w:sz w:val="24"/>
          <w:szCs w:val="24"/>
        </w:rPr>
        <w:t xml:space="preserve"> </w:t>
      </w:r>
      <w:r w:rsidR="00E46009" w:rsidRPr="009377AB">
        <w:rPr>
          <w:rFonts w:ascii="Times New Roman" w:hAnsi="Times New Roman" w:cs="Times New Roman"/>
          <w:color w:val="000000" w:themeColor="text1"/>
          <w:sz w:val="24"/>
          <w:szCs w:val="24"/>
        </w:rPr>
        <w:t>must</w:t>
      </w:r>
      <w:r w:rsidR="004C220F" w:rsidRPr="009377AB">
        <w:rPr>
          <w:rFonts w:ascii="Times New Roman" w:hAnsi="Times New Roman" w:cs="Times New Roman"/>
          <w:color w:val="000000" w:themeColor="text1"/>
          <w:sz w:val="24"/>
          <w:szCs w:val="24"/>
        </w:rPr>
        <w:t xml:space="preserve"> face the </w:t>
      </w:r>
      <w:r w:rsidR="007220CA" w:rsidRPr="009377AB">
        <w:rPr>
          <w:rFonts w:ascii="Times New Roman" w:hAnsi="Times New Roman" w:cs="Times New Roman"/>
          <w:color w:val="000000" w:themeColor="text1"/>
          <w:sz w:val="24"/>
          <w:szCs w:val="24"/>
        </w:rPr>
        <w:t>consequences</w:t>
      </w:r>
      <w:r w:rsidR="004C220F" w:rsidRPr="009377AB">
        <w:rPr>
          <w:rFonts w:ascii="Times New Roman" w:hAnsi="Times New Roman" w:cs="Times New Roman"/>
          <w:color w:val="000000" w:themeColor="text1"/>
          <w:sz w:val="24"/>
          <w:szCs w:val="24"/>
        </w:rPr>
        <w:t xml:space="preserve"> </w:t>
      </w:r>
      <w:r w:rsidR="006432EF">
        <w:rPr>
          <w:rFonts w:ascii="Times New Roman" w:hAnsi="Times New Roman" w:cs="Times New Roman"/>
          <w:color w:val="000000" w:themeColor="text1"/>
          <w:sz w:val="24"/>
          <w:szCs w:val="24"/>
        </w:rPr>
        <w:t>of</w:t>
      </w:r>
      <w:r w:rsidR="004C220F" w:rsidRPr="009377AB">
        <w:rPr>
          <w:rFonts w:ascii="Times New Roman" w:hAnsi="Times New Roman" w:cs="Times New Roman"/>
          <w:color w:val="000000" w:themeColor="text1"/>
          <w:sz w:val="24"/>
          <w:szCs w:val="24"/>
        </w:rPr>
        <w:t xml:space="preserve"> the </w:t>
      </w:r>
      <w:r w:rsidR="009377AB" w:rsidRPr="009377AB">
        <w:rPr>
          <w:rFonts w:ascii="Times New Roman" w:hAnsi="Times New Roman" w:cs="Times New Roman"/>
          <w:color w:val="000000" w:themeColor="text1"/>
          <w:sz w:val="24"/>
          <w:szCs w:val="24"/>
        </w:rPr>
        <w:t>diesel gate</w:t>
      </w:r>
      <w:r w:rsidR="004C220F" w:rsidRPr="009377AB">
        <w:rPr>
          <w:rFonts w:ascii="Times New Roman" w:hAnsi="Times New Roman" w:cs="Times New Roman"/>
          <w:color w:val="000000" w:themeColor="text1"/>
          <w:sz w:val="24"/>
          <w:szCs w:val="24"/>
        </w:rPr>
        <w:t xml:space="preserve"> emission scandal</w:t>
      </w:r>
      <w:r w:rsidR="006432EF">
        <w:rPr>
          <w:rFonts w:ascii="Times New Roman" w:hAnsi="Times New Roman" w:cs="Times New Roman"/>
          <w:color w:val="000000" w:themeColor="text1"/>
          <w:sz w:val="24"/>
          <w:szCs w:val="24"/>
        </w:rPr>
        <w:t>,</w:t>
      </w:r>
      <w:r w:rsidR="00B702E2" w:rsidRPr="009377AB">
        <w:rPr>
          <w:rFonts w:ascii="Times New Roman" w:hAnsi="Times New Roman" w:cs="Times New Roman"/>
          <w:color w:val="000000" w:themeColor="text1"/>
          <w:sz w:val="24"/>
          <w:szCs w:val="24"/>
        </w:rPr>
        <w:t xml:space="preserve"> as per </w:t>
      </w:r>
      <w:r w:rsidR="00B702E2" w:rsidRPr="009377AB">
        <w:rPr>
          <w:rFonts w:ascii="Times New Roman" w:hAnsi="Times New Roman" w:cs="Times New Roman"/>
          <w:color w:val="000000" w:themeColor="text1"/>
          <w:sz w:val="24"/>
          <w:szCs w:val="24"/>
          <w:shd w:val="clear" w:color="auto" w:fill="FFFFFF"/>
        </w:rPr>
        <w:t>Guidara (2025)</w:t>
      </w:r>
      <w:r w:rsidR="004C220F" w:rsidRPr="009377AB">
        <w:rPr>
          <w:rFonts w:ascii="Times New Roman" w:hAnsi="Times New Roman" w:cs="Times New Roman"/>
          <w:color w:val="000000" w:themeColor="text1"/>
          <w:sz w:val="24"/>
          <w:szCs w:val="24"/>
        </w:rPr>
        <w:t>. Since then</w:t>
      </w:r>
      <w:r w:rsidR="009251F4" w:rsidRPr="009377AB">
        <w:rPr>
          <w:rFonts w:ascii="Times New Roman" w:hAnsi="Times New Roman" w:cs="Times New Roman"/>
          <w:color w:val="000000" w:themeColor="text1"/>
          <w:sz w:val="24"/>
          <w:szCs w:val="24"/>
        </w:rPr>
        <w:t>,</w:t>
      </w:r>
      <w:r w:rsidR="004C220F" w:rsidRPr="009377AB">
        <w:rPr>
          <w:rFonts w:ascii="Times New Roman" w:hAnsi="Times New Roman" w:cs="Times New Roman"/>
          <w:color w:val="000000" w:themeColor="text1"/>
          <w:sz w:val="24"/>
          <w:szCs w:val="24"/>
        </w:rPr>
        <w:t xml:space="preserve"> Volkswagen </w:t>
      </w:r>
      <w:r w:rsidR="007220CA" w:rsidRPr="009377AB">
        <w:rPr>
          <w:rFonts w:ascii="Times New Roman" w:hAnsi="Times New Roman" w:cs="Times New Roman"/>
          <w:color w:val="000000" w:themeColor="text1"/>
          <w:sz w:val="24"/>
          <w:szCs w:val="24"/>
        </w:rPr>
        <w:t>has rigorously</w:t>
      </w:r>
      <w:r w:rsidR="004C220F" w:rsidRPr="009377AB">
        <w:rPr>
          <w:rFonts w:ascii="Times New Roman" w:hAnsi="Times New Roman" w:cs="Times New Roman"/>
          <w:color w:val="000000" w:themeColor="text1"/>
          <w:sz w:val="24"/>
          <w:szCs w:val="24"/>
        </w:rPr>
        <w:t xml:space="preserve"> </w:t>
      </w:r>
      <w:r w:rsidR="009377AB" w:rsidRPr="009377AB">
        <w:rPr>
          <w:rFonts w:ascii="Times New Roman" w:hAnsi="Times New Roman" w:cs="Times New Roman"/>
          <w:color w:val="000000" w:themeColor="text1"/>
          <w:sz w:val="24"/>
          <w:szCs w:val="24"/>
        </w:rPr>
        <w:t>restructured</w:t>
      </w:r>
      <w:r w:rsidR="004C220F" w:rsidRPr="009377AB">
        <w:rPr>
          <w:rFonts w:ascii="Times New Roman" w:hAnsi="Times New Roman" w:cs="Times New Roman"/>
          <w:color w:val="000000" w:themeColor="text1"/>
          <w:sz w:val="24"/>
          <w:szCs w:val="24"/>
        </w:rPr>
        <w:t xml:space="preserve"> </w:t>
      </w:r>
      <w:r w:rsidR="006432EF">
        <w:rPr>
          <w:rFonts w:ascii="Times New Roman" w:hAnsi="Times New Roman" w:cs="Times New Roman"/>
          <w:color w:val="000000" w:themeColor="text1"/>
          <w:sz w:val="24"/>
          <w:szCs w:val="24"/>
        </w:rPr>
        <w:t>its</w:t>
      </w:r>
      <w:r w:rsidR="004C220F" w:rsidRPr="009377AB">
        <w:rPr>
          <w:rFonts w:ascii="Times New Roman" w:hAnsi="Times New Roman" w:cs="Times New Roman"/>
          <w:color w:val="000000" w:themeColor="text1"/>
          <w:sz w:val="24"/>
          <w:szCs w:val="24"/>
        </w:rPr>
        <w:t xml:space="preserve"> legal </w:t>
      </w:r>
      <w:r w:rsidR="007220CA" w:rsidRPr="009377AB">
        <w:rPr>
          <w:rFonts w:ascii="Times New Roman" w:hAnsi="Times New Roman" w:cs="Times New Roman"/>
          <w:color w:val="000000" w:themeColor="text1"/>
          <w:sz w:val="24"/>
          <w:szCs w:val="24"/>
        </w:rPr>
        <w:t>framework</w:t>
      </w:r>
      <w:r w:rsidR="004C220F" w:rsidRPr="009377AB">
        <w:rPr>
          <w:rFonts w:ascii="Times New Roman" w:hAnsi="Times New Roman" w:cs="Times New Roman"/>
          <w:color w:val="000000" w:themeColor="text1"/>
          <w:sz w:val="24"/>
          <w:szCs w:val="24"/>
        </w:rPr>
        <w:t xml:space="preserve"> to meet emission laws. </w:t>
      </w:r>
      <w:r w:rsidR="00BF6951" w:rsidRPr="009377AB">
        <w:rPr>
          <w:rFonts w:ascii="Times New Roman" w:hAnsi="Times New Roman" w:cs="Times New Roman"/>
          <w:color w:val="000000" w:themeColor="text1"/>
          <w:sz w:val="24"/>
          <w:szCs w:val="24"/>
        </w:rPr>
        <w:t xml:space="preserve"> </w:t>
      </w:r>
    </w:p>
    <w:p w14:paraId="77DEC968" w14:textId="649A9585" w:rsidR="00BF6951" w:rsidRPr="009377AB" w:rsidRDefault="00BF6951" w:rsidP="009377AB">
      <w:pPr>
        <w:spacing w:line="360" w:lineRule="auto"/>
        <w:jc w:val="both"/>
        <w:rPr>
          <w:rFonts w:ascii="Times New Roman" w:hAnsi="Times New Roman" w:cs="Times New Roman"/>
          <w:color w:val="000000" w:themeColor="text1"/>
          <w:sz w:val="24"/>
          <w:szCs w:val="24"/>
        </w:rPr>
      </w:pPr>
      <w:r w:rsidRPr="009377AB">
        <w:rPr>
          <w:rFonts w:ascii="Times New Roman" w:hAnsi="Times New Roman" w:cs="Times New Roman"/>
          <w:color w:val="000000" w:themeColor="text1"/>
          <w:sz w:val="24"/>
          <w:szCs w:val="24"/>
        </w:rPr>
        <w:t xml:space="preserve">Ethical responsibilities: </w:t>
      </w:r>
      <w:r w:rsidR="00C26B2E" w:rsidRPr="009377AB">
        <w:rPr>
          <w:rFonts w:ascii="Times New Roman" w:hAnsi="Times New Roman" w:cs="Times New Roman"/>
          <w:color w:val="000000" w:themeColor="text1"/>
          <w:sz w:val="24"/>
          <w:szCs w:val="24"/>
        </w:rPr>
        <w:t>T</w:t>
      </w:r>
      <w:r w:rsidRPr="009377AB">
        <w:rPr>
          <w:rFonts w:ascii="Times New Roman" w:hAnsi="Times New Roman" w:cs="Times New Roman"/>
          <w:color w:val="000000" w:themeColor="text1"/>
          <w:sz w:val="24"/>
          <w:szCs w:val="24"/>
        </w:rPr>
        <w:t xml:space="preserve">he ethical responsibilities present the business ethics. This level of the pyramid goes </w:t>
      </w:r>
      <w:r w:rsidR="00C26B2E" w:rsidRPr="009377AB">
        <w:rPr>
          <w:rFonts w:ascii="Times New Roman" w:hAnsi="Times New Roman" w:cs="Times New Roman"/>
          <w:color w:val="000000" w:themeColor="text1"/>
          <w:sz w:val="24"/>
          <w:szCs w:val="24"/>
        </w:rPr>
        <w:t>beyond</w:t>
      </w:r>
      <w:r w:rsidRPr="009377AB">
        <w:rPr>
          <w:rFonts w:ascii="Times New Roman" w:hAnsi="Times New Roman" w:cs="Times New Roman"/>
          <w:color w:val="000000" w:themeColor="text1"/>
          <w:sz w:val="24"/>
          <w:szCs w:val="24"/>
        </w:rPr>
        <w:t xml:space="preserve"> the legal obligations</w:t>
      </w:r>
      <w:r w:rsidR="009251F4" w:rsidRPr="009377AB">
        <w:rPr>
          <w:rFonts w:ascii="Times New Roman" w:hAnsi="Times New Roman" w:cs="Times New Roman"/>
          <w:color w:val="000000" w:themeColor="text1"/>
          <w:sz w:val="24"/>
          <w:szCs w:val="24"/>
        </w:rPr>
        <w:t>,</w:t>
      </w:r>
      <w:r w:rsidRPr="009377AB">
        <w:rPr>
          <w:rFonts w:ascii="Times New Roman" w:hAnsi="Times New Roman" w:cs="Times New Roman"/>
          <w:color w:val="000000" w:themeColor="text1"/>
          <w:sz w:val="24"/>
          <w:szCs w:val="24"/>
        </w:rPr>
        <w:t xml:space="preserve"> which include the companies </w:t>
      </w:r>
      <w:r w:rsidR="009251F4" w:rsidRPr="009377AB">
        <w:rPr>
          <w:rFonts w:ascii="Times New Roman" w:hAnsi="Times New Roman" w:cs="Times New Roman"/>
          <w:color w:val="000000" w:themeColor="text1"/>
          <w:sz w:val="24"/>
          <w:szCs w:val="24"/>
        </w:rPr>
        <w:t>having</w:t>
      </w:r>
      <w:r w:rsidRPr="009377AB">
        <w:rPr>
          <w:rFonts w:ascii="Times New Roman" w:hAnsi="Times New Roman" w:cs="Times New Roman"/>
          <w:color w:val="000000" w:themeColor="text1"/>
          <w:sz w:val="24"/>
          <w:szCs w:val="24"/>
        </w:rPr>
        <w:t xml:space="preserve"> to hold the </w:t>
      </w:r>
      <w:r w:rsidR="00C26B2E" w:rsidRPr="009377AB">
        <w:rPr>
          <w:rFonts w:ascii="Times New Roman" w:hAnsi="Times New Roman" w:cs="Times New Roman"/>
          <w:color w:val="000000" w:themeColor="text1"/>
          <w:sz w:val="24"/>
          <w:szCs w:val="24"/>
        </w:rPr>
        <w:t>standards</w:t>
      </w:r>
      <w:r w:rsidRPr="009377AB">
        <w:rPr>
          <w:rFonts w:ascii="Times New Roman" w:hAnsi="Times New Roman" w:cs="Times New Roman"/>
          <w:color w:val="000000" w:themeColor="text1"/>
          <w:sz w:val="24"/>
          <w:szCs w:val="24"/>
        </w:rPr>
        <w:t>, activities</w:t>
      </w:r>
      <w:r w:rsidR="006432EF">
        <w:rPr>
          <w:rFonts w:ascii="Times New Roman" w:hAnsi="Times New Roman" w:cs="Times New Roman"/>
          <w:color w:val="000000" w:themeColor="text1"/>
          <w:sz w:val="24"/>
          <w:szCs w:val="24"/>
        </w:rPr>
        <w:t>,</w:t>
      </w:r>
      <w:r w:rsidRPr="009377AB">
        <w:rPr>
          <w:rFonts w:ascii="Times New Roman" w:hAnsi="Times New Roman" w:cs="Times New Roman"/>
          <w:color w:val="000000" w:themeColor="text1"/>
          <w:sz w:val="24"/>
          <w:szCs w:val="24"/>
        </w:rPr>
        <w:t xml:space="preserve"> and practices </w:t>
      </w:r>
      <w:r w:rsidR="006432EF">
        <w:rPr>
          <w:rFonts w:ascii="Times New Roman" w:hAnsi="Times New Roman" w:cs="Times New Roman"/>
          <w:color w:val="000000" w:themeColor="text1"/>
          <w:sz w:val="24"/>
          <w:szCs w:val="24"/>
        </w:rPr>
        <w:t>that</w:t>
      </w:r>
      <w:r w:rsidRPr="009377AB">
        <w:rPr>
          <w:rFonts w:ascii="Times New Roman" w:hAnsi="Times New Roman" w:cs="Times New Roman"/>
          <w:color w:val="000000" w:themeColor="text1"/>
          <w:sz w:val="24"/>
          <w:szCs w:val="24"/>
        </w:rPr>
        <w:t xml:space="preserve"> are expected by society</w:t>
      </w:r>
      <w:r w:rsidR="009251F4" w:rsidRPr="009377AB">
        <w:rPr>
          <w:rFonts w:ascii="Times New Roman" w:hAnsi="Times New Roman" w:cs="Times New Roman"/>
          <w:color w:val="000000" w:themeColor="text1"/>
          <w:sz w:val="24"/>
          <w:szCs w:val="24"/>
        </w:rPr>
        <w:t>,</w:t>
      </w:r>
      <w:r w:rsidRPr="009377AB">
        <w:rPr>
          <w:rFonts w:ascii="Times New Roman" w:hAnsi="Times New Roman" w:cs="Times New Roman"/>
          <w:color w:val="000000" w:themeColor="text1"/>
          <w:sz w:val="24"/>
          <w:szCs w:val="24"/>
        </w:rPr>
        <w:t xml:space="preserve"> which may or may not be </w:t>
      </w:r>
      <w:r w:rsidR="009251F4" w:rsidRPr="009377AB">
        <w:rPr>
          <w:rFonts w:ascii="Times New Roman" w:hAnsi="Times New Roman" w:cs="Times New Roman"/>
          <w:color w:val="000000" w:themeColor="text1"/>
          <w:sz w:val="24"/>
          <w:szCs w:val="24"/>
        </w:rPr>
        <w:t>mentioned</w:t>
      </w:r>
      <w:r w:rsidRPr="009377AB">
        <w:rPr>
          <w:rFonts w:ascii="Times New Roman" w:hAnsi="Times New Roman" w:cs="Times New Roman"/>
          <w:color w:val="000000" w:themeColor="text1"/>
          <w:sz w:val="24"/>
          <w:szCs w:val="24"/>
        </w:rPr>
        <w:t xml:space="preserve"> in the law. </w:t>
      </w:r>
      <w:r w:rsidR="00C26B2E" w:rsidRPr="009377AB">
        <w:rPr>
          <w:rFonts w:ascii="Times New Roman" w:hAnsi="Times New Roman" w:cs="Times New Roman"/>
          <w:color w:val="000000" w:themeColor="text1"/>
          <w:sz w:val="24"/>
          <w:szCs w:val="24"/>
        </w:rPr>
        <w:t xml:space="preserve">Ethical responsibilities emphasise doing the work </w:t>
      </w:r>
      <w:r w:rsidR="006432EF">
        <w:rPr>
          <w:rFonts w:ascii="Times New Roman" w:hAnsi="Times New Roman" w:cs="Times New Roman"/>
          <w:color w:val="000000" w:themeColor="text1"/>
          <w:sz w:val="24"/>
          <w:szCs w:val="24"/>
        </w:rPr>
        <w:t>that</w:t>
      </w:r>
      <w:r w:rsidR="00C26B2E" w:rsidRPr="009377AB">
        <w:rPr>
          <w:rFonts w:ascii="Times New Roman" w:hAnsi="Times New Roman" w:cs="Times New Roman"/>
          <w:color w:val="000000" w:themeColor="text1"/>
          <w:sz w:val="24"/>
          <w:szCs w:val="24"/>
        </w:rPr>
        <w:t xml:space="preserve"> is right and fair. </w:t>
      </w:r>
      <w:r w:rsidR="006432EF">
        <w:rPr>
          <w:rFonts w:ascii="Times New Roman" w:hAnsi="Times New Roman" w:cs="Times New Roman"/>
          <w:color w:val="000000" w:themeColor="text1"/>
          <w:sz w:val="24"/>
          <w:szCs w:val="24"/>
        </w:rPr>
        <w:t>Maintaining</w:t>
      </w:r>
      <w:r w:rsidR="00C26B2E" w:rsidRPr="009377AB">
        <w:rPr>
          <w:rFonts w:ascii="Times New Roman" w:hAnsi="Times New Roman" w:cs="Times New Roman"/>
          <w:color w:val="000000" w:themeColor="text1"/>
          <w:sz w:val="24"/>
          <w:szCs w:val="24"/>
        </w:rPr>
        <w:t xml:space="preserve"> ethical responsibilities in a </w:t>
      </w:r>
      <w:r w:rsidR="00E46009" w:rsidRPr="009377AB">
        <w:rPr>
          <w:rFonts w:ascii="Times New Roman" w:hAnsi="Times New Roman" w:cs="Times New Roman"/>
          <w:color w:val="000000" w:themeColor="text1"/>
          <w:sz w:val="24"/>
          <w:szCs w:val="24"/>
        </w:rPr>
        <w:t>business lead</w:t>
      </w:r>
      <w:r w:rsidR="00C26B2E" w:rsidRPr="009377AB">
        <w:rPr>
          <w:rFonts w:ascii="Times New Roman" w:hAnsi="Times New Roman" w:cs="Times New Roman"/>
          <w:color w:val="000000" w:themeColor="text1"/>
          <w:sz w:val="24"/>
          <w:szCs w:val="24"/>
        </w:rPr>
        <w:t xml:space="preserve"> to the prevention </w:t>
      </w:r>
      <w:r w:rsidR="009251F4" w:rsidRPr="009377AB">
        <w:rPr>
          <w:rFonts w:ascii="Times New Roman" w:hAnsi="Times New Roman" w:cs="Times New Roman"/>
          <w:color w:val="000000" w:themeColor="text1"/>
          <w:sz w:val="24"/>
          <w:szCs w:val="24"/>
        </w:rPr>
        <w:t>of</w:t>
      </w:r>
      <w:r w:rsidR="00C26B2E" w:rsidRPr="009377AB">
        <w:rPr>
          <w:rFonts w:ascii="Times New Roman" w:hAnsi="Times New Roman" w:cs="Times New Roman"/>
          <w:color w:val="000000" w:themeColor="text1"/>
          <w:sz w:val="24"/>
          <w:szCs w:val="24"/>
        </w:rPr>
        <w:t xml:space="preserve"> harming the stakeholders and respecting the evolving societal norms. </w:t>
      </w:r>
    </w:p>
    <w:p w14:paraId="5CF21173" w14:textId="0D747989" w:rsidR="009F430F" w:rsidRPr="009377AB" w:rsidRDefault="00C26B2E" w:rsidP="009377AB">
      <w:pPr>
        <w:spacing w:line="360" w:lineRule="auto"/>
        <w:jc w:val="both"/>
        <w:rPr>
          <w:rFonts w:ascii="Times New Roman" w:hAnsi="Times New Roman" w:cs="Times New Roman"/>
          <w:color w:val="000000" w:themeColor="text1"/>
          <w:sz w:val="24"/>
          <w:szCs w:val="24"/>
        </w:rPr>
      </w:pPr>
      <w:r w:rsidRPr="009377AB">
        <w:rPr>
          <w:rFonts w:ascii="Times New Roman" w:hAnsi="Times New Roman" w:cs="Times New Roman"/>
          <w:color w:val="000000" w:themeColor="text1"/>
          <w:sz w:val="24"/>
          <w:szCs w:val="24"/>
        </w:rPr>
        <w:t xml:space="preserve">Philanthropic responsibilities: The philanthropic responsibilities </w:t>
      </w:r>
      <w:r w:rsidR="009251F4" w:rsidRPr="009377AB">
        <w:rPr>
          <w:rFonts w:ascii="Times New Roman" w:hAnsi="Times New Roman" w:cs="Times New Roman"/>
          <w:color w:val="000000" w:themeColor="text1"/>
          <w:sz w:val="24"/>
          <w:szCs w:val="24"/>
        </w:rPr>
        <w:t>are</w:t>
      </w:r>
      <w:r w:rsidRPr="009377AB">
        <w:rPr>
          <w:rFonts w:ascii="Times New Roman" w:hAnsi="Times New Roman" w:cs="Times New Roman"/>
          <w:color w:val="000000" w:themeColor="text1"/>
          <w:sz w:val="24"/>
          <w:szCs w:val="24"/>
        </w:rPr>
        <w:t xml:space="preserve"> the apex and </w:t>
      </w:r>
      <w:r w:rsidR="00B702E2" w:rsidRPr="009377AB">
        <w:rPr>
          <w:rFonts w:ascii="Times New Roman" w:hAnsi="Times New Roman" w:cs="Times New Roman"/>
          <w:color w:val="000000" w:themeColor="text1"/>
          <w:sz w:val="24"/>
          <w:szCs w:val="24"/>
        </w:rPr>
        <w:t xml:space="preserve">highest level </w:t>
      </w:r>
      <w:r w:rsidRPr="009377AB">
        <w:rPr>
          <w:rFonts w:ascii="Times New Roman" w:hAnsi="Times New Roman" w:cs="Times New Roman"/>
          <w:color w:val="000000" w:themeColor="text1"/>
          <w:sz w:val="24"/>
          <w:szCs w:val="24"/>
        </w:rPr>
        <w:t xml:space="preserve">of </w:t>
      </w:r>
      <w:r w:rsidR="00B702E2" w:rsidRPr="009377AB">
        <w:rPr>
          <w:rFonts w:ascii="Times New Roman" w:hAnsi="Times New Roman" w:cs="Times New Roman"/>
          <w:color w:val="000000" w:themeColor="text1"/>
          <w:sz w:val="24"/>
          <w:szCs w:val="24"/>
          <w:shd w:val="clear" w:color="auto" w:fill="FFFFFF"/>
        </w:rPr>
        <w:t xml:space="preserve">Carroll's </w:t>
      </w:r>
      <w:r w:rsidRPr="009377AB">
        <w:rPr>
          <w:rFonts w:ascii="Times New Roman" w:hAnsi="Times New Roman" w:cs="Times New Roman"/>
          <w:color w:val="000000" w:themeColor="text1"/>
          <w:sz w:val="24"/>
          <w:szCs w:val="24"/>
        </w:rPr>
        <w:t>pyramid</w:t>
      </w:r>
      <w:r w:rsidR="006432EF">
        <w:rPr>
          <w:rFonts w:ascii="Times New Roman" w:hAnsi="Times New Roman" w:cs="Times New Roman"/>
          <w:color w:val="000000" w:themeColor="text1"/>
          <w:sz w:val="24"/>
          <w:szCs w:val="24"/>
        </w:rPr>
        <w:t>,</w:t>
      </w:r>
      <w:r w:rsidR="00B702E2" w:rsidRPr="009377AB">
        <w:rPr>
          <w:rFonts w:ascii="Times New Roman" w:hAnsi="Times New Roman" w:cs="Times New Roman"/>
          <w:color w:val="000000" w:themeColor="text1"/>
          <w:sz w:val="24"/>
          <w:szCs w:val="24"/>
        </w:rPr>
        <w:t xml:space="preserve"> as per </w:t>
      </w:r>
      <w:r w:rsidR="00B702E2" w:rsidRPr="009377AB">
        <w:rPr>
          <w:rFonts w:ascii="Times New Roman" w:hAnsi="Times New Roman" w:cs="Times New Roman"/>
          <w:color w:val="000000" w:themeColor="text1"/>
          <w:sz w:val="24"/>
          <w:szCs w:val="24"/>
          <w:shd w:val="clear" w:color="auto" w:fill="FFFFFF"/>
        </w:rPr>
        <w:t>Arsyad et al. (2024)</w:t>
      </w:r>
      <w:r w:rsidRPr="009377AB">
        <w:rPr>
          <w:rFonts w:ascii="Times New Roman" w:hAnsi="Times New Roman" w:cs="Times New Roman"/>
          <w:color w:val="000000" w:themeColor="text1"/>
          <w:sz w:val="24"/>
          <w:szCs w:val="24"/>
        </w:rPr>
        <w:t xml:space="preserve">. </w:t>
      </w:r>
      <w:r w:rsidR="009251F4" w:rsidRPr="009377AB">
        <w:rPr>
          <w:rFonts w:ascii="Times New Roman" w:hAnsi="Times New Roman" w:cs="Times New Roman"/>
          <w:color w:val="000000" w:themeColor="text1"/>
          <w:sz w:val="24"/>
          <w:szCs w:val="24"/>
        </w:rPr>
        <w:t>These</w:t>
      </w:r>
      <w:r w:rsidRPr="009377AB">
        <w:rPr>
          <w:rFonts w:ascii="Times New Roman" w:hAnsi="Times New Roman" w:cs="Times New Roman"/>
          <w:color w:val="000000" w:themeColor="text1"/>
          <w:sz w:val="24"/>
          <w:szCs w:val="24"/>
        </w:rPr>
        <w:t xml:space="preserve"> responsibilities </w:t>
      </w:r>
      <w:r w:rsidR="009251F4" w:rsidRPr="009377AB">
        <w:rPr>
          <w:rFonts w:ascii="Times New Roman" w:hAnsi="Times New Roman" w:cs="Times New Roman"/>
          <w:color w:val="000000" w:themeColor="text1"/>
          <w:sz w:val="24"/>
          <w:szCs w:val="24"/>
        </w:rPr>
        <w:t>show</w:t>
      </w:r>
      <w:r w:rsidRPr="009377AB">
        <w:rPr>
          <w:rFonts w:ascii="Times New Roman" w:hAnsi="Times New Roman" w:cs="Times New Roman"/>
          <w:color w:val="000000" w:themeColor="text1"/>
          <w:sz w:val="24"/>
          <w:szCs w:val="24"/>
        </w:rPr>
        <w:t xml:space="preserve"> a desire to be a good corporate citizen. This involves the voluntary contribution of the business in activities like donating to charities, conducting community programs</w:t>
      </w:r>
      <w:r w:rsidR="006432EF">
        <w:rPr>
          <w:rFonts w:ascii="Times New Roman" w:hAnsi="Times New Roman" w:cs="Times New Roman"/>
          <w:color w:val="000000" w:themeColor="text1"/>
          <w:sz w:val="24"/>
          <w:szCs w:val="24"/>
        </w:rPr>
        <w:t>,</w:t>
      </w:r>
      <w:r w:rsidRPr="009377AB">
        <w:rPr>
          <w:rFonts w:ascii="Times New Roman" w:hAnsi="Times New Roman" w:cs="Times New Roman"/>
          <w:color w:val="000000" w:themeColor="text1"/>
          <w:sz w:val="24"/>
          <w:szCs w:val="24"/>
        </w:rPr>
        <w:t xml:space="preserve"> and </w:t>
      </w:r>
      <w:r w:rsidR="009251F4" w:rsidRPr="009377AB">
        <w:rPr>
          <w:rFonts w:ascii="Times New Roman" w:hAnsi="Times New Roman" w:cs="Times New Roman"/>
          <w:color w:val="000000" w:themeColor="text1"/>
          <w:sz w:val="24"/>
          <w:szCs w:val="24"/>
        </w:rPr>
        <w:t>pushing</w:t>
      </w:r>
      <w:r w:rsidRPr="009377AB">
        <w:rPr>
          <w:rFonts w:ascii="Times New Roman" w:hAnsi="Times New Roman" w:cs="Times New Roman"/>
          <w:color w:val="000000" w:themeColor="text1"/>
          <w:sz w:val="24"/>
          <w:szCs w:val="24"/>
        </w:rPr>
        <w:t xml:space="preserve"> the employees to voluntarily participate in improving the quality of life.  </w:t>
      </w:r>
    </w:p>
    <w:p w14:paraId="699652E2" w14:textId="77777777" w:rsidR="004F68D1" w:rsidRDefault="004F68D1" w:rsidP="00DF2D1F">
      <w:pPr>
        <w:pStyle w:val="Heading1"/>
        <w:rPr>
          <w:color w:val="4472C4" w:themeColor="accent1"/>
        </w:rPr>
      </w:pPr>
      <w:bookmarkStart w:id="7" w:name="_Toc224161396"/>
      <w:bookmarkStart w:id="8" w:name="_Toc224211548"/>
    </w:p>
    <w:p w14:paraId="7F02913F" w14:textId="77777777" w:rsidR="004F68D1" w:rsidRDefault="004F68D1" w:rsidP="00DF2D1F">
      <w:pPr>
        <w:pStyle w:val="Heading1"/>
        <w:rPr>
          <w:color w:val="4472C4" w:themeColor="accent1"/>
        </w:rPr>
      </w:pPr>
    </w:p>
    <w:p w14:paraId="6592DB29" w14:textId="46F6A41C" w:rsidR="00C26B2E" w:rsidRPr="004F68D1" w:rsidRDefault="00C26B2E" w:rsidP="00DF2D1F">
      <w:pPr>
        <w:pStyle w:val="Heading1"/>
        <w:rPr>
          <w:color w:val="4472C4" w:themeColor="accent1"/>
        </w:rPr>
      </w:pPr>
      <w:r w:rsidRPr="004F68D1">
        <w:rPr>
          <w:color w:val="4472C4" w:themeColor="accent1"/>
        </w:rPr>
        <w:lastRenderedPageBreak/>
        <w:t>Model B: The Triple Bottom Line</w:t>
      </w:r>
      <w:bookmarkEnd w:id="7"/>
      <w:bookmarkEnd w:id="8"/>
      <w:r w:rsidRPr="004F68D1">
        <w:rPr>
          <w:color w:val="4472C4" w:themeColor="accent1"/>
        </w:rPr>
        <w:t> </w:t>
      </w:r>
    </w:p>
    <w:p w14:paraId="208FCBEC" w14:textId="39599692" w:rsidR="00C26B2E" w:rsidRPr="006E554F" w:rsidRDefault="00C26B2E"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 xml:space="preserve">John Elkington developed the framework of </w:t>
      </w:r>
      <w:r w:rsidR="009251F4" w:rsidRPr="006E554F">
        <w:rPr>
          <w:rFonts w:ascii="Times New Roman" w:hAnsi="Times New Roman" w:cs="Times New Roman"/>
          <w:color w:val="000000" w:themeColor="text1"/>
          <w:sz w:val="24"/>
          <w:szCs w:val="24"/>
        </w:rPr>
        <w:t xml:space="preserve">the </w:t>
      </w:r>
      <w:r w:rsidRPr="006E554F">
        <w:rPr>
          <w:rFonts w:ascii="Times New Roman" w:hAnsi="Times New Roman" w:cs="Times New Roman"/>
          <w:color w:val="000000" w:themeColor="text1"/>
          <w:sz w:val="24"/>
          <w:szCs w:val="24"/>
        </w:rPr>
        <w:t>triple bottom line (TBL) in 1994</w:t>
      </w:r>
      <w:r w:rsidR="00202315" w:rsidRPr="006E554F">
        <w:rPr>
          <w:rFonts w:ascii="Times New Roman" w:hAnsi="Times New Roman" w:cs="Times New Roman"/>
          <w:color w:val="000000" w:themeColor="text1"/>
          <w:sz w:val="24"/>
          <w:szCs w:val="24"/>
        </w:rPr>
        <w:t xml:space="preserve"> (Bhatti et al., 2025)</w:t>
      </w:r>
      <w:r w:rsidRPr="006E554F">
        <w:rPr>
          <w:rFonts w:ascii="Times New Roman" w:hAnsi="Times New Roman" w:cs="Times New Roman"/>
          <w:color w:val="000000" w:themeColor="text1"/>
          <w:sz w:val="24"/>
          <w:szCs w:val="24"/>
        </w:rPr>
        <w:t xml:space="preserve">. </w:t>
      </w:r>
      <w:r w:rsidR="00833DC9" w:rsidRPr="006E554F">
        <w:rPr>
          <w:rFonts w:ascii="Times New Roman" w:hAnsi="Times New Roman" w:cs="Times New Roman"/>
          <w:color w:val="000000" w:themeColor="text1"/>
          <w:sz w:val="24"/>
          <w:szCs w:val="24"/>
        </w:rPr>
        <w:t xml:space="preserve">This framework </w:t>
      </w:r>
      <w:r w:rsidR="009251F4" w:rsidRPr="006E554F">
        <w:rPr>
          <w:rFonts w:ascii="Times New Roman" w:hAnsi="Times New Roman" w:cs="Times New Roman"/>
          <w:color w:val="000000" w:themeColor="text1"/>
          <w:sz w:val="24"/>
          <w:szCs w:val="24"/>
        </w:rPr>
        <w:t>emphasises</w:t>
      </w:r>
      <w:r w:rsidR="00833DC9" w:rsidRPr="006E554F">
        <w:rPr>
          <w:rFonts w:ascii="Times New Roman" w:hAnsi="Times New Roman" w:cs="Times New Roman"/>
          <w:color w:val="000000" w:themeColor="text1"/>
          <w:sz w:val="24"/>
          <w:szCs w:val="24"/>
        </w:rPr>
        <w:t xml:space="preserve"> that business ethics and CSR help to analyse the business performance on the three interacting pillars. The three interacting pillars are profit, people</w:t>
      </w:r>
      <w:r w:rsidR="006432EF">
        <w:rPr>
          <w:rFonts w:ascii="Times New Roman" w:hAnsi="Times New Roman" w:cs="Times New Roman"/>
          <w:color w:val="000000" w:themeColor="text1"/>
          <w:sz w:val="24"/>
          <w:szCs w:val="24"/>
        </w:rPr>
        <w:t>,</w:t>
      </w:r>
      <w:r w:rsidR="00833DC9" w:rsidRPr="006E554F">
        <w:rPr>
          <w:rFonts w:ascii="Times New Roman" w:hAnsi="Times New Roman" w:cs="Times New Roman"/>
          <w:color w:val="000000" w:themeColor="text1"/>
          <w:sz w:val="24"/>
          <w:szCs w:val="24"/>
        </w:rPr>
        <w:t xml:space="preserve"> and planet. This framework </w:t>
      </w:r>
      <w:r w:rsidR="009251F4" w:rsidRPr="006E554F">
        <w:rPr>
          <w:rFonts w:ascii="Times New Roman" w:hAnsi="Times New Roman" w:cs="Times New Roman"/>
          <w:color w:val="000000" w:themeColor="text1"/>
          <w:sz w:val="24"/>
          <w:szCs w:val="24"/>
        </w:rPr>
        <w:t>shifts</w:t>
      </w:r>
      <w:r w:rsidR="00833DC9" w:rsidRPr="006E554F">
        <w:rPr>
          <w:rFonts w:ascii="Times New Roman" w:hAnsi="Times New Roman" w:cs="Times New Roman"/>
          <w:color w:val="000000" w:themeColor="text1"/>
          <w:sz w:val="24"/>
          <w:szCs w:val="24"/>
        </w:rPr>
        <w:t xml:space="preserve"> the focus to the impact of broader stakeholder sustainability from the financial shareholder value. The description of the three pillars </w:t>
      </w:r>
      <w:r w:rsidR="009251F4" w:rsidRPr="006E554F">
        <w:rPr>
          <w:rFonts w:ascii="Times New Roman" w:hAnsi="Times New Roman" w:cs="Times New Roman"/>
          <w:color w:val="000000" w:themeColor="text1"/>
          <w:sz w:val="24"/>
          <w:szCs w:val="24"/>
        </w:rPr>
        <w:t>is</w:t>
      </w:r>
      <w:r w:rsidR="00833DC9" w:rsidRPr="006E554F">
        <w:rPr>
          <w:rFonts w:ascii="Times New Roman" w:hAnsi="Times New Roman" w:cs="Times New Roman"/>
          <w:color w:val="000000" w:themeColor="text1"/>
          <w:sz w:val="24"/>
          <w:szCs w:val="24"/>
        </w:rPr>
        <w:t xml:space="preserve"> as follows:</w:t>
      </w:r>
    </w:p>
    <w:p w14:paraId="0AC8A550" w14:textId="31C1C93B" w:rsidR="00833DC9" w:rsidRPr="009377AB" w:rsidRDefault="00833DC9" w:rsidP="009377AB">
      <w:pPr>
        <w:spacing w:line="360" w:lineRule="auto"/>
        <w:jc w:val="both"/>
        <w:rPr>
          <w:rFonts w:ascii="Times New Roman" w:hAnsi="Times New Roman" w:cs="Times New Roman"/>
          <w:color w:val="000000" w:themeColor="text1"/>
          <w:sz w:val="24"/>
          <w:szCs w:val="24"/>
        </w:rPr>
      </w:pPr>
      <w:r w:rsidRPr="009377AB">
        <w:rPr>
          <w:rFonts w:ascii="Times New Roman" w:hAnsi="Times New Roman" w:cs="Times New Roman"/>
          <w:color w:val="000000" w:themeColor="text1"/>
          <w:sz w:val="24"/>
          <w:szCs w:val="24"/>
        </w:rPr>
        <w:t xml:space="preserve">Profit: </w:t>
      </w:r>
      <w:r w:rsidR="009251F4" w:rsidRPr="009377AB">
        <w:rPr>
          <w:rFonts w:ascii="Times New Roman" w:hAnsi="Times New Roman" w:cs="Times New Roman"/>
          <w:color w:val="000000" w:themeColor="text1"/>
          <w:sz w:val="24"/>
          <w:szCs w:val="24"/>
        </w:rPr>
        <w:t>This</w:t>
      </w:r>
      <w:r w:rsidRPr="009377AB">
        <w:rPr>
          <w:rFonts w:ascii="Times New Roman" w:hAnsi="Times New Roman" w:cs="Times New Roman"/>
          <w:color w:val="000000" w:themeColor="text1"/>
          <w:sz w:val="24"/>
          <w:szCs w:val="24"/>
        </w:rPr>
        <w:t xml:space="preserve"> </w:t>
      </w:r>
      <w:r w:rsidR="009251F4" w:rsidRPr="009377AB">
        <w:rPr>
          <w:rFonts w:ascii="Times New Roman" w:hAnsi="Times New Roman" w:cs="Times New Roman"/>
          <w:color w:val="000000" w:themeColor="text1"/>
          <w:sz w:val="24"/>
          <w:szCs w:val="24"/>
        </w:rPr>
        <w:t>represents</w:t>
      </w:r>
      <w:r w:rsidRPr="009377AB">
        <w:rPr>
          <w:rFonts w:ascii="Times New Roman" w:hAnsi="Times New Roman" w:cs="Times New Roman"/>
          <w:color w:val="000000" w:themeColor="text1"/>
          <w:sz w:val="24"/>
          <w:szCs w:val="24"/>
        </w:rPr>
        <w:t xml:space="preserve"> the busines</w:t>
      </w:r>
      <w:r w:rsidR="006432EF">
        <w:rPr>
          <w:rFonts w:ascii="Times New Roman" w:hAnsi="Times New Roman" w:cs="Times New Roman"/>
          <w:color w:val="000000" w:themeColor="text1"/>
          <w:sz w:val="24"/>
          <w:szCs w:val="24"/>
        </w:rPr>
        <w:t>s'</w:t>
      </w:r>
      <w:r w:rsidRPr="009377AB">
        <w:rPr>
          <w:rFonts w:ascii="Times New Roman" w:hAnsi="Times New Roman" w:cs="Times New Roman"/>
          <w:color w:val="000000" w:themeColor="text1"/>
          <w:sz w:val="24"/>
          <w:szCs w:val="24"/>
        </w:rPr>
        <w:t>s economic value. Apart from the monetary gain</w:t>
      </w:r>
      <w:r w:rsidR="009251F4" w:rsidRPr="009377AB">
        <w:rPr>
          <w:rFonts w:ascii="Times New Roman" w:hAnsi="Times New Roman" w:cs="Times New Roman"/>
          <w:color w:val="000000" w:themeColor="text1"/>
          <w:sz w:val="24"/>
          <w:szCs w:val="24"/>
        </w:rPr>
        <w:t>,</w:t>
      </w:r>
      <w:r w:rsidRPr="009377AB">
        <w:rPr>
          <w:rFonts w:ascii="Times New Roman" w:hAnsi="Times New Roman" w:cs="Times New Roman"/>
          <w:color w:val="000000" w:themeColor="text1"/>
          <w:sz w:val="24"/>
          <w:szCs w:val="24"/>
        </w:rPr>
        <w:t xml:space="preserve"> it also </w:t>
      </w:r>
      <w:r w:rsidR="009251F4" w:rsidRPr="009377AB">
        <w:rPr>
          <w:rFonts w:ascii="Times New Roman" w:hAnsi="Times New Roman" w:cs="Times New Roman"/>
          <w:color w:val="000000" w:themeColor="text1"/>
          <w:sz w:val="24"/>
          <w:szCs w:val="24"/>
        </w:rPr>
        <w:t>emphasises</w:t>
      </w:r>
      <w:r w:rsidRPr="009377AB">
        <w:rPr>
          <w:rFonts w:ascii="Times New Roman" w:hAnsi="Times New Roman" w:cs="Times New Roman"/>
          <w:color w:val="000000" w:themeColor="text1"/>
          <w:sz w:val="24"/>
          <w:szCs w:val="24"/>
        </w:rPr>
        <w:t xml:space="preserve"> that the business make</w:t>
      </w:r>
      <w:r w:rsidR="006432EF">
        <w:rPr>
          <w:rFonts w:ascii="Times New Roman" w:hAnsi="Times New Roman" w:cs="Times New Roman"/>
          <w:color w:val="000000" w:themeColor="text1"/>
          <w:sz w:val="24"/>
          <w:szCs w:val="24"/>
        </w:rPr>
        <w:t>s a</w:t>
      </w:r>
      <w:r w:rsidRPr="009377AB">
        <w:rPr>
          <w:rFonts w:ascii="Times New Roman" w:hAnsi="Times New Roman" w:cs="Times New Roman"/>
          <w:color w:val="000000" w:themeColor="text1"/>
          <w:sz w:val="24"/>
          <w:szCs w:val="24"/>
        </w:rPr>
        <w:t xml:space="preserve"> profit and </w:t>
      </w:r>
      <w:r w:rsidR="007220CA" w:rsidRPr="009377AB">
        <w:rPr>
          <w:rFonts w:ascii="Times New Roman" w:hAnsi="Times New Roman" w:cs="Times New Roman"/>
          <w:color w:val="000000" w:themeColor="text1"/>
          <w:sz w:val="24"/>
          <w:szCs w:val="24"/>
        </w:rPr>
        <w:t>earns</w:t>
      </w:r>
      <w:r w:rsidRPr="009377AB">
        <w:rPr>
          <w:rFonts w:ascii="Times New Roman" w:hAnsi="Times New Roman" w:cs="Times New Roman"/>
          <w:color w:val="000000" w:themeColor="text1"/>
          <w:sz w:val="24"/>
          <w:szCs w:val="24"/>
        </w:rPr>
        <w:t xml:space="preserve"> its income from conducting ethical, sustainable</w:t>
      </w:r>
      <w:r w:rsidR="006432EF">
        <w:rPr>
          <w:rFonts w:ascii="Times New Roman" w:hAnsi="Times New Roman" w:cs="Times New Roman"/>
          <w:color w:val="000000" w:themeColor="text1"/>
          <w:sz w:val="24"/>
          <w:szCs w:val="24"/>
        </w:rPr>
        <w:t>,</w:t>
      </w:r>
      <w:r w:rsidRPr="009377AB">
        <w:rPr>
          <w:rFonts w:ascii="Times New Roman" w:hAnsi="Times New Roman" w:cs="Times New Roman"/>
          <w:color w:val="000000" w:themeColor="text1"/>
          <w:sz w:val="24"/>
          <w:szCs w:val="24"/>
        </w:rPr>
        <w:t xml:space="preserve"> and fair methods. This is a </w:t>
      </w:r>
      <w:r w:rsidR="007220CA" w:rsidRPr="009377AB">
        <w:rPr>
          <w:rFonts w:ascii="Times New Roman" w:hAnsi="Times New Roman" w:cs="Times New Roman"/>
          <w:color w:val="000000" w:themeColor="text1"/>
          <w:sz w:val="24"/>
          <w:szCs w:val="24"/>
        </w:rPr>
        <w:t>long-term</w:t>
      </w:r>
      <w:r w:rsidRPr="009377AB">
        <w:rPr>
          <w:rFonts w:ascii="Times New Roman" w:hAnsi="Times New Roman" w:cs="Times New Roman"/>
          <w:color w:val="000000" w:themeColor="text1"/>
          <w:sz w:val="24"/>
          <w:szCs w:val="24"/>
        </w:rPr>
        <w:t xml:space="preserve"> </w:t>
      </w:r>
      <w:r w:rsidR="00A836ED" w:rsidRPr="009377AB">
        <w:rPr>
          <w:rFonts w:ascii="Times New Roman" w:hAnsi="Times New Roman" w:cs="Times New Roman"/>
          <w:color w:val="000000" w:themeColor="text1"/>
          <w:sz w:val="24"/>
          <w:szCs w:val="24"/>
        </w:rPr>
        <w:t xml:space="preserve">achievement for the business. </w:t>
      </w:r>
      <w:r w:rsidR="004C220F" w:rsidRPr="009377AB">
        <w:rPr>
          <w:rFonts w:ascii="Times New Roman" w:hAnsi="Times New Roman" w:cs="Times New Roman"/>
          <w:color w:val="000000" w:themeColor="text1"/>
          <w:sz w:val="24"/>
          <w:szCs w:val="24"/>
        </w:rPr>
        <w:t>The company</w:t>
      </w:r>
      <w:r w:rsidR="007220CA" w:rsidRPr="009377AB">
        <w:rPr>
          <w:rFonts w:ascii="Times New Roman" w:hAnsi="Times New Roman" w:cs="Times New Roman"/>
          <w:color w:val="000000" w:themeColor="text1"/>
          <w:sz w:val="24"/>
          <w:szCs w:val="24"/>
        </w:rPr>
        <w:t>,</w:t>
      </w:r>
      <w:r w:rsidR="004C220F" w:rsidRPr="009377AB">
        <w:rPr>
          <w:rFonts w:ascii="Times New Roman" w:hAnsi="Times New Roman" w:cs="Times New Roman"/>
          <w:color w:val="000000" w:themeColor="text1"/>
          <w:sz w:val="24"/>
          <w:szCs w:val="24"/>
        </w:rPr>
        <w:t xml:space="preserve"> like </w:t>
      </w:r>
      <w:r w:rsidR="004C220F" w:rsidRPr="009377AB">
        <w:rPr>
          <w:rFonts w:ascii="Times New Roman" w:hAnsi="Times New Roman" w:cs="Times New Roman"/>
          <w:b/>
          <w:bCs/>
          <w:i/>
          <w:iCs/>
          <w:color w:val="000000" w:themeColor="text1"/>
          <w:sz w:val="24"/>
          <w:szCs w:val="24"/>
        </w:rPr>
        <w:t>Toyota</w:t>
      </w:r>
      <w:r w:rsidR="004C220F" w:rsidRPr="009377AB">
        <w:rPr>
          <w:rFonts w:ascii="Times New Roman" w:hAnsi="Times New Roman" w:cs="Times New Roman"/>
          <w:color w:val="000000" w:themeColor="text1"/>
          <w:sz w:val="24"/>
          <w:szCs w:val="24"/>
        </w:rPr>
        <w:t xml:space="preserve"> use its profits to fund the R&amp;D in the hybrid and hydrogen technologies</w:t>
      </w:r>
      <w:r w:rsidR="007220CA" w:rsidRPr="009377AB">
        <w:rPr>
          <w:rFonts w:ascii="Times New Roman" w:hAnsi="Times New Roman" w:cs="Times New Roman"/>
          <w:color w:val="000000" w:themeColor="text1"/>
          <w:sz w:val="24"/>
          <w:szCs w:val="24"/>
        </w:rPr>
        <w:t xml:space="preserve"> as per </w:t>
      </w:r>
      <w:r w:rsidR="007220CA" w:rsidRPr="009377AB">
        <w:rPr>
          <w:rFonts w:ascii="Times New Roman" w:hAnsi="Times New Roman" w:cs="Times New Roman"/>
          <w:color w:val="000000" w:themeColor="text1"/>
          <w:sz w:val="24"/>
          <w:szCs w:val="24"/>
          <w:shd w:val="clear" w:color="auto" w:fill="FFFFFF"/>
        </w:rPr>
        <w:t>Salimi, Hosseinpour, and Borhani (2022)</w:t>
      </w:r>
      <w:r w:rsidR="004C220F" w:rsidRPr="009377AB">
        <w:rPr>
          <w:rFonts w:ascii="Times New Roman" w:hAnsi="Times New Roman" w:cs="Times New Roman"/>
          <w:color w:val="000000" w:themeColor="text1"/>
          <w:sz w:val="24"/>
          <w:szCs w:val="24"/>
        </w:rPr>
        <w:t xml:space="preserve">. Thus, they combine their </w:t>
      </w:r>
      <w:r w:rsidR="007220CA" w:rsidRPr="009377AB">
        <w:rPr>
          <w:rFonts w:ascii="Times New Roman" w:hAnsi="Times New Roman" w:cs="Times New Roman"/>
          <w:color w:val="000000" w:themeColor="text1"/>
          <w:sz w:val="24"/>
          <w:szCs w:val="24"/>
        </w:rPr>
        <w:t>high-quality</w:t>
      </w:r>
      <w:r w:rsidR="004C220F" w:rsidRPr="009377AB">
        <w:rPr>
          <w:rFonts w:ascii="Times New Roman" w:hAnsi="Times New Roman" w:cs="Times New Roman"/>
          <w:color w:val="000000" w:themeColor="text1"/>
          <w:sz w:val="24"/>
          <w:szCs w:val="24"/>
        </w:rPr>
        <w:t xml:space="preserve"> production with financial responsibility. </w:t>
      </w:r>
    </w:p>
    <w:p w14:paraId="4E10F350" w14:textId="41E4B9F6" w:rsidR="00833DC9" w:rsidRPr="009377AB" w:rsidRDefault="00833DC9" w:rsidP="009377AB">
      <w:pPr>
        <w:spacing w:line="360" w:lineRule="auto"/>
        <w:jc w:val="both"/>
        <w:rPr>
          <w:rFonts w:ascii="Times New Roman" w:hAnsi="Times New Roman" w:cs="Times New Roman"/>
          <w:color w:val="000000" w:themeColor="text1"/>
          <w:sz w:val="24"/>
          <w:szCs w:val="24"/>
        </w:rPr>
      </w:pPr>
      <w:r w:rsidRPr="009377AB">
        <w:rPr>
          <w:rFonts w:ascii="Times New Roman" w:hAnsi="Times New Roman" w:cs="Times New Roman"/>
          <w:color w:val="000000" w:themeColor="text1"/>
          <w:sz w:val="24"/>
          <w:szCs w:val="24"/>
        </w:rPr>
        <w:t>People:</w:t>
      </w:r>
      <w:r w:rsidR="00A836ED" w:rsidRPr="009377AB">
        <w:rPr>
          <w:rFonts w:ascii="Times New Roman" w:hAnsi="Times New Roman" w:cs="Times New Roman"/>
          <w:color w:val="000000" w:themeColor="text1"/>
          <w:sz w:val="24"/>
          <w:szCs w:val="24"/>
        </w:rPr>
        <w:t xml:space="preserve"> </w:t>
      </w:r>
      <w:r w:rsidR="00202315" w:rsidRPr="009377AB">
        <w:rPr>
          <w:rFonts w:ascii="Times New Roman" w:hAnsi="Times New Roman" w:cs="Times New Roman"/>
          <w:color w:val="000000" w:themeColor="text1"/>
          <w:sz w:val="24"/>
          <w:szCs w:val="24"/>
        </w:rPr>
        <w:t>Th</w:t>
      </w:r>
      <w:r w:rsidR="00A836ED" w:rsidRPr="009377AB">
        <w:rPr>
          <w:rFonts w:ascii="Times New Roman" w:hAnsi="Times New Roman" w:cs="Times New Roman"/>
          <w:color w:val="000000" w:themeColor="text1"/>
          <w:sz w:val="24"/>
          <w:szCs w:val="24"/>
        </w:rPr>
        <w:t xml:space="preserve">is sector </w:t>
      </w:r>
      <w:r w:rsidR="00202315" w:rsidRPr="009377AB">
        <w:rPr>
          <w:rFonts w:ascii="Times New Roman" w:hAnsi="Times New Roman" w:cs="Times New Roman"/>
          <w:color w:val="000000" w:themeColor="text1"/>
          <w:sz w:val="24"/>
          <w:szCs w:val="24"/>
        </w:rPr>
        <w:t>emphasises</w:t>
      </w:r>
      <w:r w:rsidR="00A836ED" w:rsidRPr="009377AB">
        <w:rPr>
          <w:rFonts w:ascii="Times New Roman" w:hAnsi="Times New Roman" w:cs="Times New Roman"/>
          <w:color w:val="000000" w:themeColor="text1"/>
          <w:sz w:val="24"/>
          <w:szCs w:val="24"/>
        </w:rPr>
        <w:t xml:space="preserve"> social responsibility. This shows that the business is devoted to all </w:t>
      </w:r>
      <w:r w:rsidR="007220CA" w:rsidRPr="009377AB">
        <w:rPr>
          <w:rFonts w:ascii="Times New Roman" w:hAnsi="Times New Roman" w:cs="Times New Roman"/>
          <w:color w:val="000000" w:themeColor="text1"/>
          <w:sz w:val="24"/>
          <w:szCs w:val="24"/>
        </w:rPr>
        <w:t>its</w:t>
      </w:r>
      <w:r w:rsidR="00A836ED" w:rsidRPr="009377AB">
        <w:rPr>
          <w:rFonts w:ascii="Times New Roman" w:hAnsi="Times New Roman" w:cs="Times New Roman"/>
          <w:color w:val="000000" w:themeColor="text1"/>
          <w:sz w:val="24"/>
          <w:szCs w:val="24"/>
        </w:rPr>
        <w:t xml:space="preserve"> stakeholders</w:t>
      </w:r>
      <w:r w:rsidR="009251F4" w:rsidRPr="009377AB">
        <w:rPr>
          <w:rFonts w:ascii="Times New Roman" w:hAnsi="Times New Roman" w:cs="Times New Roman"/>
          <w:color w:val="000000" w:themeColor="text1"/>
          <w:sz w:val="24"/>
          <w:szCs w:val="24"/>
        </w:rPr>
        <w:t>,</w:t>
      </w:r>
      <w:r w:rsidR="00A836ED" w:rsidRPr="009377AB">
        <w:rPr>
          <w:rFonts w:ascii="Times New Roman" w:hAnsi="Times New Roman" w:cs="Times New Roman"/>
          <w:color w:val="000000" w:themeColor="text1"/>
          <w:sz w:val="24"/>
          <w:szCs w:val="24"/>
        </w:rPr>
        <w:t xml:space="preserve"> which includes employees, suppliers, local communities</w:t>
      </w:r>
      <w:r w:rsidR="006432EF">
        <w:rPr>
          <w:rFonts w:ascii="Times New Roman" w:hAnsi="Times New Roman" w:cs="Times New Roman"/>
          <w:color w:val="000000" w:themeColor="text1"/>
          <w:sz w:val="24"/>
          <w:szCs w:val="24"/>
        </w:rPr>
        <w:t>,</w:t>
      </w:r>
      <w:r w:rsidR="00A836ED" w:rsidRPr="009377AB">
        <w:rPr>
          <w:rFonts w:ascii="Times New Roman" w:hAnsi="Times New Roman" w:cs="Times New Roman"/>
          <w:color w:val="000000" w:themeColor="text1"/>
          <w:sz w:val="24"/>
          <w:szCs w:val="24"/>
        </w:rPr>
        <w:t xml:space="preserve"> and customers. </w:t>
      </w:r>
      <w:r w:rsidR="00611984" w:rsidRPr="009377AB">
        <w:rPr>
          <w:rFonts w:ascii="Times New Roman" w:hAnsi="Times New Roman" w:cs="Times New Roman"/>
          <w:color w:val="000000" w:themeColor="text1"/>
          <w:sz w:val="24"/>
          <w:szCs w:val="24"/>
        </w:rPr>
        <w:t xml:space="preserve">It </w:t>
      </w:r>
      <w:r w:rsidR="009251F4" w:rsidRPr="009377AB">
        <w:rPr>
          <w:rFonts w:ascii="Times New Roman" w:hAnsi="Times New Roman" w:cs="Times New Roman"/>
          <w:color w:val="000000" w:themeColor="text1"/>
          <w:sz w:val="24"/>
          <w:szCs w:val="24"/>
        </w:rPr>
        <w:t>involves</w:t>
      </w:r>
      <w:r w:rsidR="00611984" w:rsidRPr="009377AB">
        <w:rPr>
          <w:rFonts w:ascii="Times New Roman" w:hAnsi="Times New Roman" w:cs="Times New Roman"/>
          <w:color w:val="000000" w:themeColor="text1"/>
          <w:sz w:val="24"/>
          <w:szCs w:val="24"/>
        </w:rPr>
        <w:t xml:space="preserve"> the responsibilities of the company to provide fair pay, </w:t>
      </w:r>
      <w:r w:rsidR="007220CA" w:rsidRPr="009377AB">
        <w:rPr>
          <w:rFonts w:ascii="Times New Roman" w:hAnsi="Times New Roman" w:cs="Times New Roman"/>
          <w:color w:val="000000" w:themeColor="text1"/>
          <w:sz w:val="24"/>
          <w:szCs w:val="24"/>
        </w:rPr>
        <w:t xml:space="preserve">a </w:t>
      </w:r>
      <w:r w:rsidR="00611984" w:rsidRPr="009377AB">
        <w:rPr>
          <w:rFonts w:ascii="Times New Roman" w:hAnsi="Times New Roman" w:cs="Times New Roman"/>
          <w:color w:val="000000" w:themeColor="text1"/>
          <w:sz w:val="24"/>
          <w:szCs w:val="24"/>
        </w:rPr>
        <w:t>safe working environment, support diversity</w:t>
      </w:r>
      <w:r w:rsidR="006432EF">
        <w:rPr>
          <w:rFonts w:ascii="Times New Roman" w:hAnsi="Times New Roman" w:cs="Times New Roman"/>
          <w:color w:val="000000" w:themeColor="text1"/>
          <w:sz w:val="24"/>
          <w:szCs w:val="24"/>
        </w:rPr>
        <w:t>,</w:t>
      </w:r>
      <w:r w:rsidR="00611984" w:rsidRPr="009377AB">
        <w:rPr>
          <w:rFonts w:ascii="Times New Roman" w:hAnsi="Times New Roman" w:cs="Times New Roman"/>
          <w:color w:val="000000" w:themeColor="text1"/>
          <w:sz w:val="24"/>
          <w:szCs w:val="24"/>
        </w:rPr>
        <w:t xml:space="preserve"> and engage the communities via activities or programs.</w:t>
      </w:r>
    </w:p>
    <w:p w14:paraId="2AB24086" w14:textId="12FF0563" w:rsidR="00833DC9" w:rsidRPr="009377AB" w:rsidRDefault="00611984" w:rsidP="009377AB">
      <w:pPr>
        <w:spacing w:line="360" w:lineRule="auto"/>
        <w:jc w:val="both"/>
        <w:rPr>
          <w:rFonts w:ascii="Times New Roman" w:hAnsi="Times New Roman" w:cs="Times New Roman"/>
          <w:color w:val="000000" w:themeColor="text1"/>
          <w:sz w:val="24"/>
          <w:szCs w:val="24"/>
        </w:rPr>
      </w:pPr>
      <w:r w:rsidRPr="009377AB">
        <w:rPr>
          <w:rFonts w:ascii="Times New Roman" w:hAnsi="Times New Roman" w:cs="Times New Roman"/>
          <w:color w:val="000000" w:themeColor="text1"/>
          <w:sz w:val="24"/>
          <w:szCs w:val="24"/>
        </w:rPr>
        <w:t xml:space="preserve">Planet: </w:t>
      </w:r>
      <w:r w:rsidR="00202315" w:rsidRPr="009377AB">
        <w:rPr>
          <w:rFonts w:ascii="Times New Roman" w:hAnsi="Times New Roman" w:cs="Times New Roman"/>
          <w:color w:val="000000" w:themeColor="text1"/>
          <w:sz w:val="24"/>
          <w:szCs w:val="24"/>
        </w:rPr>
        <w:t>T</w:t>
      </w:r>
      <w:r w:rsidRPr="009377AB">
        <w:rPr>
          <w:rFonts w:ascii="Times New Roman" w:hAnsi="Times New Roman" w:cs="Times New Roman"/>
          <w:color w:val="000000" w:themeColor="text1"/>
          <w:sz w:val="24"/>
          <w:szCs w:val="24"/>
        </w:rPr>
        <w:t xml:space="preserve">his pillar </w:t>
      </w:r>
      <w:r w:rsidR="007220CA" w:rsidRPr="009377AB">
        <w:rPr>
          <w:rFonts w:ascii="Times New Roman" w:hAnsi="Times New Roman" w:cs="Times New Roman"/>
          <w:color w:val="000000" w:themeColor="text1"/>
          <w:sz w:val="24"/>
          <w:szCs w:val="24"/>
        </w:rPr>
        <w:t>highlights</w:t>
      </w:r>
      <w:r w:rsidRPr="009377AB">
        <w:rPr>
          <w:rFonts w:ascii="Times New Roman" w:hAnsi="Times New Roman" w:cs="Times New Roman"/>
          <w:color w:val="000000" w:themeColor="text1"/>
          <w:sz w:val="24"/>
          <w:szCs w:val="24"/>
        </w:rPr>
        <w:t xml:space="preserve"> environmental stewardship. This </w:t>
      </w:r>
      <w:r w:rsidR="007220CA" w:rsidRPr="009377AB">
        <w:rPr>
          <w:rFonts w:ascii="Times New Roman" w:hAnsi="Times New Roman" w:cs="Times New Roman"/>
          <w:color w:val="000000" w:themeColor="text1"/>
          <w:sz w:val="24"/>
          <w:szCs w:val="24"/>
        </w:rPr>
        <w:t>emphasises</w:t>
      </w:r>
      <w:r w:rsidRPr="009377AB">
        <w:rPr>
          <w:rFonts w:ascii="Times New Roman" w:hAnsi="Times New Roman" w:cs="Times New Roman"/>
          <w:color w:val="000000" w:themeColor="text1"/>
          <w:sz w:val="24"/>
          <w:szCs w:val="24"/>
        </w:rPr>
        <w:t xml:space="preserve"> the </w:t>
      </w:r>
      <w:r w:rsidR="007220CA" w:rsidRPr="009377AB">
        <w:rPr>
          <w:rFonts w:ascii="Times New Roman" w:hAnsi="Times New Roman" w:cs="Times New Roman"/>
          <w:color w:val="000000" w:themeColor="text1"/>
          <w:sz w:val="24"/>
          <w:szCs w:val="24"/>
        </w:rPr>
        <w:t>business's commitment</w:t>
      </w:r>
      <w:r w:rsidRPr="009377AB">
        <w:rPr>
          <w:rFonts w:ascii="Times New Roman" w:hAnsi="Times New Roman" w:cs="Times New Roman"/>
          <w:color w:val="000000" w:themeColor="text1"/>
          <w:sz w:val="24"/>
          <w:szCs w:val="24"/>
        </w:rPr>
        <w:t xml:space="preserve"> </w:t>
      </w:r>
      <w:r w:rsidR="007220CA" w:rsidRPr="009377AB">
        <w:rPr>
          <w:rFonts w:ascii="Times New Roman" w:hAnsi="Times New Roman" w:cs="Times New Roman"/>
          <w:color w:val="000000" w:themeColor="text1"/>
          <w:sz w:val="24"/>
          <w:szCs w:val="24"/>
        </w:rPr>
        <w:t>to</w:t>
      </w:r>
      <w:r w:rsidRPr="009377AB">
        <w:rPr>
          <w:rFonts w:ascii="Times New Roman" w:hAnsi="Times New Roman" w:cs="Times New Roman"/>
          <w:color w:val="000000" w:themeColor="text1"/>
          <w:sz w:val="24"/>
          <w:szCs w:val="24"/>
        </w:rPr>
        <w:t xml:space="preserve"> the </w:t>
      </w:r>
      <w:r w:rsidR="007220CA" w:rsidRPr="009377AB">
        <w:rPr>
          <w:rFonts w:ascii="Times New Roman" w:hAnsi="Times New Roman" w:cs="Times New Roman"/>
          <w:color w:val="000000" w:themeColor="text1"/>
          <w:sz w:val="24"/>
          <w:szCs w:val="24"/>
        </w:rPr>
        <w:t>sustainability</w:t>
      </w:r>
      <w:r w:rsidRPr="009377AB">
        <w:rPr>
          <w:rFonts w:ascii="Times New Roman" w:hAnsi="Times New Roman" w:cs="Times New Roman"/>
          <w:color w:val="000000" w:themeColor="text1"/>
          <w:sz w:val="24"/>
          <w:szCs w:val="24"/>
        </w:rPr>
        <w:t xml:space="preserve"> practices and measurement of the </w:t>
      </w:r>
      <w:r w:rsidR="007220CA" w:rsidRPr="009377AB">
        <w:rPr>
          <w:rFonts w:ascii="Times New Roman" w:hAnsi="Times New Roman" w:cs="Times New Roman"/>
          <w:color w:val="000000" w:themeColor="text1"/>
          <w:sz w:val="24"/>
          <w:szCs w:val="24"/>
        </w:rPr>
        <w:t>organisation's</w:t>
      </w:r>
      <w:r w:rsidRPr="009377AB">
        <w:rPr>
          <w:rFonts w:ascii="Times New Roman" w:hAnsi="Times New Roman" w:cs="Times New Roman"/>
          <w:color w:val="000000" w:themeColor="text1"/>
          <w:sz w:val="24"/>
          <w:szCs w:val="24"/>
        </w:rPr>
        <w:t xml:space="preserve"> ecological </w:t>
      </w:r>
      <w:r w:rsidR="007220CA" w:rsidRPr="009377AB">
        <w:rPr>
          <w:rFonts w:ascii="Times New Roman" w:hAnsi="Times New Roman" w:cs="Times New Roman"/>
          <w:color w:val="000000" w:themeColor="text1"/>
          <w:sz w:val="24"/>
          <w:szCs w:val="24"/>
        </w:rPr>
        <w:t>footprint</w:t>
      </w:r>
      <w:r w:rsidRPr="009377AB">
        <w:rPr>
          <w:rFonts w:ascii="Times New Roman" w:hAnsi="Times New Roman" w:cs="Times New Roman"/>
          <w:color w:val="000000" w:themeColor="text1"/>
          <w:sz w:val="24"/>
          <w:szCs w:val="24"/>
        </w:rPr>
        <w:t xml:space="preserve">. It also includes activities such as </w:t>
      </w:r>
      <w:r w:rsidR="007220CA" w:rsidRPr="009377AB">
        <w:rPr>
          <w:rFonts w:ascii="Times New Roman" w:hAnsi="Times New Roman" w:cs="Times New Roman"/>
          <w:color w:val="000000" w:themeColor="text1"/>
          <w:sz w:val="24"/>
          <w:szCs w:val="24"/>
        </w:rPr>
        <w:t xml:space="preserve">a </w:t>
      </w:r>
      <w:r w:rsidRPr="009377AB">
        <w:rPr>
          <w:rFonts w:ascii="Times New Roman" w:hAnsi="Times New Roman" w:cs="Times New Roman"/>
          <w:color w:val="000000" w:themeColor="text1"/>
          <w:sz w:val="24"/>
          <w:szCs w:val="24"/>
        </w:rPr>
        <w:t xml:space="preserve">decline in carbon footprints, improvement in waste management by using biodegradable and eco-friendly </w:t>
      </w:r>
      <w:r w:rsidR="00E46009" w:rsidRPr="009377AB">
        <w:rPr>
          <w:rFonts w:ascii="Times New Roman" w:hAnsi="Times New Roman" w:cs="Times New Roman"/>
          <w:color w:val="000000" w:themeColor="text1"/>
          <w:sz w:val="24"/>
          <w:szCs w:val="24"/>
        </w:rPr>
        <w:t>materials</w:t>
      </w:r>
      <w:r w:rsidR="00E46009">
        <w:rPr>
          <w:rFonts w:ascii="Times New Roman" w:hAnsi="Times New Roman" w:cs="Times New Roman"/>
          <w:color w:val="000000" w:themeColor="text1"/>
          <w:sz w:val="24"/>
          <w:szCs w:val="24"/>
        </w:rPr>
        <w:t xml:space="preserve"> and</w:t>
      </w:r>
      <w:r w:rsidRPr="009377AB">
        <w:rPr>
          <w:rFonts w:ascii="Times New Roman" w:hAnsi="Times New Roman" w:cs="Times New Roman"/>
          <w:color w:val="000000" w:themeColor="text1"/>
          <w:sz w:val="24"/>
          <w:szCs w:val="24"/>
        </w:rPr>
        <w:t xml:space="preserve"> </w:t>
      </w:r>
      <w:r w:rsidR="007220CA" w:rsidRPr="009377AB">
        <w:rPr>
          <w:rFonts w:ascii="Times New Roman" w:hAnsi="Times New Roman" w:cs="Times New Roman"/>
          <w:color w:val="000000" w:themeColor="text1"/>
          <w:sz w:val="24"/>
          <w:szCs w:val="24"/>
        </w:rPr>
        <w:t>reducing</w:t>
      </w:r>
      <w:r w:rsidRPr="009377AB">
        <w:rPr>
          <w:rFonts w:ascii="Times New Roman" w:hAnsi="Times New Roman" w:cs="Times New Roman"/>
          <w:color w:val="000000" w:themeColor="text1"/>
          <w:sz w:val="24"/>
          <w:szCs w:val="24"/>
        </w:rPr>
        <w:t xml:space="preserve"> the overall energy </w:t>
      </w:r>
      <w:r w:rsidR="007220CA" w:rsidRPr="009377AB">
        <w:rPr>
          <w:rFonts w:ascii="Times New Roman" w:hAnsi="Times New Roman" w:cs="Times New Roman"/>
          <w:color w:val="000000" w:themeColor="text1"/>
          <w:sz w:val="24"/>
          <w:szCs w:val="24"/>
        </w:rPr>
        <w:t>consumption</w:t>
      </w:r>
      <w:r w:rsidRPr="009377AB">
        <w:rPr>
          <w:rFonts w:ascii="Times New Roman" w:hAnsi="Times New Roman" w:cs="Times New Roman"/>
          <w:color w:val="000000" w:themeColor="text1"/>
          <w:sz w:val="24"/>
          <w:szCs w:val="24"/>
        </w:rPr>
        <w:t xml:space="preserve"> by the company. </w:t>
      </w:r>
      <w:r w:rsidR="004C220F" w:rsidRPr="009377AB">
        <w:rPr>
          <w:rFonts w:ascii="Times New Roman" w:hAnsi="Times New Roman" w:cs="Times New Roman"/>
          <w:b/>
          <w:bCs/>
          <w:i/>
          <w:iCs/>
          <w:color w:val="000000" w:themeColor="text1"/>
          <w:sz w:val="24"/>
          <w:szCs w:val="24"/>
        </w:rPr>
        <w:t>Tesla</w:t>
      </w:r>
      <w:r w:rsidR="004C220F" w:rsidRPr="009377AB">
        <w:rPr>
          <w:rFonts w:ascii="Times New Roman" w:hAnsi="Times New Roman" w:cs="Times New Roman"/>
          <w:color w:val="000000" w:themeColor="text1"/>
          <w:sz w:val="24"/>
          <w:szCs w:val="24"/>
        </w:rPr>
        <w:t xml:space="preserve"> </w:t>
      </w:r>
      <w:r w:rsidR="007220CA" w:rsidRPr="009377AB">
        <w:rPr>
          <w:rFonts w:ascii="Times New Roman" w:hAnsi="Times New Roman" w:cs="Times New Roman"/>
          <w:color w:val="000000" w:themeColor="text1"/>
          <w:sz w:val="24"/>
          <w:szCs w:val="24"/>
        </w:rPr>
        <w:t>has</w:t>
      </w:r>
      <w:r w:rsidR="004C220F" w:rsidRPr="009377AB">
        <w:rPr>
          <w:rFonts w:ascii="Times New Roman" w:hAnsi="Times New Roman" w:cs="Times New Roman"/>
          <w:color w:val="000000" w:themeColor="text1"/>
          <w:sz w:val="24"/>
          <w:szCs w:val="24"/>
        </w:rPr>
        <w:t xml:space="preserve"> become the leader in this area as their core mission is </w:t>
      </w:r>
      <w:r w:rsidR="007220CA" w:rsidRPr="009377AB">
        <w:rPr>
          <w:rFonts w:ascii="Times New Roman" w:hAnsi="Times New Roman" w:cs="Times New Roman"/>
          <w:color w:val="000000" w:themeColor="text1"/>
          <w:sz w:val="24"/>
          <w:szCs w:val="24"/>
        </w:rPr>
        <w:t xml:space="preserve">to </w:t>
      </w:r>
      <w:r w:rsidR="004C220F" w:rsidRPr="009377AB">
        <w:rPr>
          <w:rFonts w:ascii="Times New Roman" w:hAnsi="Times New Roman" w:cs="Times New Roman"/>
          <w:color w:val="000000" w:themeColor="text1"/>
          <w:sz w:val="24"/>
          <w:szCs w:val="24"/>
        </w:rPr>
        <w:t>emphasi</w:t>
      </w:r>
      <w:r w:rsidR="006432EF">
        <w:rPr>
          <w:rFonts w:ascii="Times New Roman" w:hAnsi="Times New Roman" w:cs="Times New Roman"/>
          <w:color w:val="000000" w:themeColor="text1"/>
          <w:sz w:val="24"/>
          <w:szCs w:val="24"/>
        </w:rPr>
        <w:t>z</w:t>
      </w:r>
      <w:r w:rsidR="004C220F" w:rsidRPr="009377AB">
        <w:rPr>
          <w:rFonts w:ascii="Times New Roman" w:hAnsi="Times New Roman" w:cs="Times New Roman"/>
          <w:color w:val="000000" w:themeColor="text1"/>
          <w:sz w:val="24"/>
          <w:szCs w:val="24"/>
        </w:rPr>
        <w:t>e sustainable energy</w:t>
      </w:r>
      <w:r w:rsidR="007220CA" w:rsidRPr="009377AB">
        <w:rPr>
          <w:rFonts w:ascii="Times New Roman" w:hAnsi="Times New Roman" w:cs="Times New Roman"/>
          <w:color w:val="000000" w:themeColor="text1"/>
          <w:sz w:val="24"/>
          <w:szCs w:val="24"/>
        </w:rPr>
        <w:t xml:space="preserve">, as per </w:t>
      </w:r>
      <w:proofErr w:type="spellStart"/>
      <w:r w:rsidR="007220CA" w:rsidRPr="009377AB">
        <w:rPr>
          <w:rFonts w:ascii="Times New Roman" w:hAnsi="Times New Roman" w:cs="Times New Roman"/>
          <w:color w:val="000000" w:themeColor="text1"/>
          <w:sz w:val="24"/>
          <w:szCs w:val="24"/>
          <w:shd w:val="clear" w:color="auto" w:fill="FFFFFF"/>
        </w:rPr>
        <w:t>Pierzgalski</w:t>
      </w:r>
      <w:proofErr w:type="spellEnd"/>
      <w:r w:rsidR="007220CA" w:rsidRPr="009377AB">
        <w:rPr>
          <w:rFonts w:ascii="Times New Roman" w:hAnsi="Times New Roman" w:cs="Times New Roman"/>
          <w:color w:val="000000" w:themeColor="text1"/>
          <w:sz w:val="24"/>
          <w:szCs w:val="24"/>
          <w:shd w:val="clear" w:color="auto" w:fill="FFFFFF"/>
        </w:rPr>
        <w:t xml:space="preserve"> (2022)</w:t>
      </w:r>
      <w:r w:rsidR="004C220F" w:rsidRPr="009377AB">
        <w:rPr>
          <w:rFonts w:ascii="Times New Roman" w:hAnsi="Times New Roman" w:cs="Times New Roman"/>
          <w:color w:val="000000" w:themeColor="text1"/>
          <w:sz w:val="24"/>
          <w:szCs w:val="24"/>
        </w:rPr>
        <w:t xml:space="preserve">. </w:t>
      </w:r>
      <w:r w:rsidR="009251F4" w:rsidRPr="009377AB">
        <w:rPr>
          <w:rFonts w:ascii="Times New Roman" w:hAnsi="Times New Roman" w:cs="Times New Roman"/>
          <w:color w:val="000000" w:themeColor="text1"/>
          <w:sz w:val="24"/>
          <w:szCs w:val="24"/>
        </w:rPr>
        <w:t>Tesla's</w:t>
      </w:r>
      <w:r w:rsidR="004C220F" w:rsidRPr="009377AB">
        <w:rPr>
          <w:rFonts w:ascii="Times New Roman" w:hAnsi="Times New Roman" w:cs="Times New Roman"/>
          <w:color w:val="000000" w:themeColor="text1"/>
          <w:sz w:val="24"/>
          <w:szCs w:val="24"/>
        </w:rPr>
        <w:t xml:space="preserve"> electric vehicles (EVs) initiatives avoid tons of carbon </w:t>
      </w:r>
      <w:r w:rsidR="007220CA" w:rsidRPr="009377AB">
        <w:rPr>
          <w:rFonts w:ascii="Times New Roman" w:hAnsi="Times New Roman" w:cs="Times New Roman"/>
          <w:color w:val="000000" w:themeColor="text1"/>
          <w:sz w:val="24"/>
          <w:szCs w:val="24"/>
        </w:rPr>
        <w:t>emissions</w:t>
      </w:r>
      <w:r w:rsidR="004C220F" w:rsidRPr="009377AB">
        <w:rPr>
          <w:rFonts w:ascii="Times New Roman" w:hAnsi="Times New Roman" w:cs="Times New Roman"/>
          <w:color w:val="000000" w:themeColor="text1"/>
          <w:sz w:val="24"/>
          <w:szCs w:val="24"/>
        </w:rPr>
        <w:t xml:space="preserve">. </w:t>
      </w:r>
    </w:p>
    <w:p w14:paraId="57718E7C" w14:textId="467AD9A0" w:rsidR="00611984" w:rsidRDefault="00611984"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 xml:space="preserve">The business or the organisation </w:t>
      </w:r>
      <w:r w:rsidR="009377AB" w:rsidRPr="006E554F">
        <w:rPr>
          <w:rFonts w:ascii="Times New Roman" w:hAnsi="Times New Roman" w:cs="Times New Roman"/>
          <w:color w:val="000000" w:themeColor="text1"/>
          <w:sz w:val="24"/>
          <w:szCs w:val="24"/>
        </w:rPr>
        <w:t>uses</w:t>
      </w:r>
      <w:r w:rsidRPr="006E554F">
        <w:rPr>
          <w:rFonts w:ascii="Times New Roman" w:hAnsi="Times New Roman" w:cs="Times New Roman"/>
          <w:color w:val="000000" w:themeColor="text1"/>
          <w:sz w:val="24"/>
          <w:szCs w:val="24"/>
        </w:rPr>
        <w:t xml:space="preserve"> the TBL to align with the ethics of conserve planet and treat the people fairly without giving priority to profits. TBL help</w:t>
      </w:r>
      <w:r w:rsidR="006432EF">
        <w:rPr>
          <w:rFonts w:ascii="Times New Roman" w:hAnsi="Times New Roman" w:cs="Times New Roman"/>
          <w:color w:val="000000" w:themeColor="text1"/>
          <w:sz w:val="24"/>
          <w:szCs w:val="24"/>
        </w:rPr>
        <w:t>s</w:t>
      </w:r>
      <w:r w:rsidRPr="006E554F">
        <w:rPr>
          <w:rFonts w:ascii="Times New Roman" w:hAnsi="Times New Roman" w:cs="Times New Roman"/>
          <w:color w:val="000000" w:themeColor="text1"/>
          <w:sz w:val="24"/>
          <w:szCs w:val="24"/>
        </w:rPr>
        <w:t xml:space="preserve"> to measure the initiatives of the CSR as well as provide the long</w:t>
      </w:r>
      <w:r w:rsidR="006432EF">
        <w:rPr>
          <w:rFonts w:ascii="Times New Roman" w:hAnsi="Times New Roman" w:cs="Times New Roman"/>
          <w:color w:val="000000" w:themeColor="text1"/>
          <w:sz w:val="24"/>
          <w:szCs w:val="24"/>
        </w:rPr>
        <w:t>-</w:t>
      </w:r>
      <w:r w:rsidRPr="006E554F">
        <w:rPr>
          <w:rFonts w:ascii="Times New Roman" w:hAnsi="Times New Roman" w:cs="Times New Roman"/>
          <w:color w:val="000000" w:themeColor="text1"/>
          <w:sz w:val="24"/>
          <w:szCs w:val="24"/>
        </w:rPr>
        <w:t xml:space="preserve">term viability. </w:t>
      </w:r>
    </w:p>
    <w:p w14:paraId="04DA4AF6" w14:textId="77777777" w:rsidR="0096721C" w:rsidRDefault="0096721C" w:rsidP="00DF2D1F">
      <w:pPr>
        <w:pStyle w:val="Heading1"/>
        <w:rPr>
          <w:color w:val="000000" w:themeColor="text1"/>
        </w:rPr>
      </w:pPr>
      <w:bookmarkStart w:id="9" w:name="_Toc224161397"/>
      <w:bookmarkStart w:id="10" w:name="_Toc224211549"/>
    </w:p>
    <w:p w14:paraId="03BA4F7C" w14:textId="77777777" w:rsidR="0096721C" w:rsidRDefault="0096721C" w:rsidP="00DF2D1F">
      <w:pPr>
        <w:pStyle w:val="Heading1"/>
        <w:rPr>
          <w:color w:val="000000" w:themeColor="text1"/>
        </w:rPr>
      </w:pPr>
    </w:p>
    <w:p w14:paraId="0322885E" w14:textId="77777777" w:rsidR="0096721C" w:rsidRDefault="0096721C" w:rsidP="00DF2D1F">
      <w:pPr>
        <w:pStyle w:val="Heading1"/>
        <w:rPr>
          <w:color w:val="000000" w:themeColor="text1"/>
        </w:rPr>
      </w:pPr>
    </w:p>
    <w:p w14:paraId="58F5C769" w14:textId="77777777" w:rsidR="0096721C" w:rsidRDefault="0096721C" w:rsidP="00DF2D1F">
      <w:pPr>
        <w:pStyle w:val="Heading1"/>
        <w:rPr>
          <w:color w:val="000000" w:themeColor="text1"/>
        </w:rPr>
      </w:pPr>
    </w:p>
    <w:p w14:paraId="4FA94C95" w14:textId="5ED62928" w:rsidR="009F430F" w:rsidRPr="0096721C" w:rsidRDefault="00611984" w:rsidP="00DF2D1F">
      <w:pPr>
        <w:pStyle w:val="Heading1"/>
        <w:rPr>
          <w:color w:val="4472C4" w:themeColor="accent1"/>
        </w:rPr>
      </w:pPr>
      <w:r w:rsidRPr="0096721C">
        <w:rPr>
          <w:color w:val="4472C4" w:themeColor="accent1"/>
        </w:rPr>
        <w:lastRenderedPageBreak/>
        <w:t>Conclusion</w:t>
      </w:r>
      <w:bookmarkEnd w:id="9"/>
      <w:bookmarkEnd w:id="10"/>
    </w:p>
    <w:p w14:paraId="2D2013D6" w14:textId="74BCC59A" w:rsidR="009251F4" w:rsidRPr="006E554F" w:rsidRDefault="009251F4" w:rsidP="00DF2D1F">
      <w:pPr>
        <w:spacing w:line="360" w:lineRule="auto"/>
        <w:jc w:val="both"/>
        <w:rPr>
          <w:rFonts w:ascii="Times New Roman" w:hAnsi="Times New Roman" w:cs="Times New Roman"/>
          <w:color w:val="000000" w:themeColor="text1"/>
          <w:sz w:val="24"/>
          <w:szCs w:val="24"/>
          <w:lang w:val="en-US"/>
        </w:rPr>
      </w:pPr>
      <w:r w:rsidRPr="006E554F">
        <w:rPr>
          <w:rFonts w:ascii="Times New Roman" w:hAnsi="Times New Roman" w:cs="Times New Roman"/>
          <w:color w:val="000000" w:themeColor="text1"/>
          <w:sz w:val="24"/>
          <w:szCs w:val="24"/>
          <w:lang w:val="en-US"/>
        </w:rPr>
        <w:t xml:space="preserve">Business ethics and </w:t>
      </w:r>
      <w:r w:rsidR="00202315" w:rsidRPr="006E554F">
        <w:rPr>
          <w:rFonts w:ascii="Times New Roman" w:hAnsi="Times New Roman" w:cs="Times New Roman"/>
          <w:color w:val="000000" w:themeColor="text1"/>
          <w:sz w:val="24"/>
          <w:szCs w:val="24"/>
          <w:lang w:val="en-US"/>
        </w:rPr>
        <w:t>CSR</w:t>
      </w:r>
      <w:r w:rsidRPr="006E554F">
        <w:rPr>
          <w:rFonts w:ascii="Times New Roman" w:hAnsi="Times New Roman" w:cs="Times New Roman"/>
          <w:color w:val="000000" w:themeColor="text1"/>
          <w:sz w:val="24"/>
          <w:szCs w:val="24"/>
          <w:lang w:val="en-US"/>
        </w:rPr>
        <w:t xml:space="preserve"> are</w:t>
      </w:r>
      <w:r w:rsidR="00202315" w:rsidRPr="006E554F">
        <w:rPr>
          <w:rFonts w:ascii="Times New Roman" w:hAnsi="Times New Roman" w:cs="Times New Roman"/>
          <w:color w:val="000000" w:themeColor="text1"/>
          <w:sz w:val="24"/>
          <w:szCs w:val="24"/>
          <w:lang w:val="en-US"/>
        </w:rPr>
        <w:t xml:space="preserve"> found to be</w:t>
      </w:r>
      <w:r w:rsidRPr="006E554F">
        <w:rPr>
          <w:rFonts w:ascii="Times New Roman" w:hAnsi="Times New Roman" w:cs="Times New Roman"/>
          <w:color w:val="000000" w:themeColor="text1"/>
          <w:sz w:val="24"/>
          <w:szCs w:val="24"/>
          <w:lang w:val="en-US"/>
        </w:rPr>
        <w:t xml:space="preserve"> interdependent</w:t>
      </w:r>
      <w:r w:rsidR="00202315" w:rsidRPr="006E554F">
        <w:rPr>
          <w:rFonts w:ascii="Times New Roman" w:hAnsi="Times New Roman" w:cs="Times New Roman"/>
          <w:color w:val="000000" w:themeColor="text1"/>
          <w:sz w:val="24"/>
          <w:szCs w:val="24"/>
          <w:lang w:val="en-US"/>
        </w:rPr>
        <w:t xml:space="preserve"> aspects</w:t>
      </w:r>
      <w:r w:rsidRPr="006E554F">
        <w:rPr>
          <w:rFonts w:ascii="Times New Roman" w:hAnsi="Times New Roman" w:cs="Times New Roman"/>
          <w:color w:val="000000" w:themeColor="text1"/>
          <w:sz w:val="24"/>
          <w:szCs w:val="24"/>
          <w:lang w:val="en-US"/>
        </w:rPr>
        <w:t xml:space="preserve">. The ethics </w:t>
      </w:r>
      <w:r w:rsidR="00E46009" w:rsidRPr="006E554F">
        <w:rPr>
          <w:rFonts w:ascii="Times New Roman" w:hAnsi="Times New Roman" w:cs="Times New Roman"/>
          <w:color w:val="000000" w:themeColor="text1"/>
          <w:sz w:val="24"/>
          <w:szCs w:val="24"/>
          <w:lang w:val="en-US"/>
        </w:rPr>
        <w:t>emphasis</w:t>
      </w:r>
      <w:r w:rsidRPr="006E554F">
        <w:rPr>
          <w:rFonts w:ascii="Times New Roman" w:hAnsi="Times New Roman" w:cs="Times New Roman"/>
          <w:color w:val="000000" w:themeColor="text1"/>
          <w:sz w:val="24"/>
          <w:szCs w:val="24"/>
          <w:lang w:val="en-US"/>
        </w:rPr>
        <w:t xml:space="preserve"> right and wrong in a business</w:t>
      </w:r>
      <w:r w:rsidR="007220CA" w:rsidRPr="006E554F">
        <w:rPr>
          <w:rFonts w:ascii="Times New Roman" w:hAnsi="Times New Roman" w:cs="Times New Roman"/>
          <w:color w:val="000000" w:themeColor="text1"/>
          <w:sz w:val="24"/>
          <w:szCs w:val="24"/>
          <w:lang w:val="en-US"/>
        </w:rPr>
        <w:t>,</w:t>
      </w:r>
      <w:r w:rsidRPr="006E554F">
        <w:rPr>
          <w:rFonts w:ascii="Times New Roman" w:hAnsi="Times New Roman" w:cs="Times New Roman"/>
          <w:color w:val="000000" w:themeColor="text1"/>
          <w:sz w:val="24"/>
          <w:szCs w:val="24"/>
          <w:lang w:val="en-US"/>
        </w:rPr>
        <w:t xml:space="preserve"> while CSR is responsible for taking sustainable environmental initiatives for the social and environmental benefits. The business ethics and CSR </w:t>
      </w:r>
      <w:r w:rsidR="007220CA" w:rsidRPr="006E554F">
        <w:rPr>
          <w:rFonts w:ascii="Times New Roman" w:hAnsi="Times New Roman" w:cs="Times New Roman"/>
          <w:color w:val="000000" w:themeColor="text1"/>
          <w:sz w:val="24"/>
          <w:szCs w:val="24"/>
          <w:lang w:val="en-US"/>
        </w:rPr>
        <w:t>are</w:t>
      </w:r>
      <w:r w:rsidRPr="006E554F">
        <w:rPr>
          <w:rFonts w:ascii="Times New Roman" w:hAnsi="Times New Roman" w:cs="Times New Roman"/>
          <w:color w:val="000000" w:themeColor="text1"/>
          <w:sz w:val="24"/>
          <w:szCs w:val="24"/>
          <w:lang w:val="en-US"/>
        </w:rPr>
        <w:t xml:space="preserve"> explained by Carroll’s pyramid of CSR and the triple bottom line. The Carroll’s pyramid of CSR is a framework of the four pyramids</w:t>
      </w:r>
      <w:r w:rsidR="006432EF">
        <w:rPr>
          <w:rFonts w:ascii="Times New Roman" w:hAnsi="Times New Roman" w:cs="Times New Roman"/>
          <w:color w:val="000000" w:themeColor="text1"/>
          <w:sz w:val="24"/>
          <w:szCs w:val="24"/>
          <w:lang w:val="en-US"/>
        </w:rPr>
        <w:t>,</w:t>
      </w:r>
      <w:r w:rsidRPr="006E554F">
        <w:rPr>
          <w:rFonts w:ascii="Times New Roman" w:hAnsi="Times New Roman" w:cs="Times New Roman"/>
          <w:color w:val="000000" w:themeColor="text1"/>
          <w:sz w:val="24"/>
          <w:szCs w:val="24"/>
          <w:lang w:val="en-US"/>
        </w:rPr>
        <w:t xml:space="preserve"> which includes economic, legal, ethical</w:t>
      </w:r>
      <w:r w:rsidR="006432EF">
        <w:rPr>
          <w:rFonts w:ascii="Times New Roman" w:hAnsi="Times New Roman" w:cs="Times New Roman"/>
          <w:color w:val="000000" w:themeColor="text1"/>
          <w:sz w:val="24"/>
          <w:szCs w:val="24"/>
          <w:lang w:val="en-US"/>
        </w:rPr>
        <w:t>,</w:t>
      </w:r>
      <w:r w:rsidRPr="006E554F">
        <w:rPr>
          <w:rFonts w:ascii="Times New Roman" w:hAnsi="Times New Roman" w:cs="Times New Roman"/>
          <w:color w:val="000000" w:themeColor="text1"/>
          <w:sz w:val="24"/>
          <w:szCs w:val="24"/>
          <w:lang w:val="en-US"/>
        </w:rPr>
        <w:t xml:space="preserve"> and philanthropic responsibilities. Volkswagen restructured its legal frameworks to meet the emission law as they are face the consequences earlier. The triple bottom line includes the three pillars of profit, people</w:t>
      </w:r>
      <w:r w:rsidR="006432EF">
        <w:rPr>
          <w:rFonts w:ascii="Times New Roman" w:hAnsi="Times New Roman" w:cs="Times New Roman"/>
          <w:color w:val="000000" w:themeColor="text1"/>
          <w:sz w:val="24"/>
          <w:szCs w:val="24"/>
          <w:lang w:val="en-US"/>
        </w:rPr>
        <w:t>,</w:t>
      </w:r>
      <w:r w:rsidRPr="006E554F">
        <w:rPr>
          <w:rFonts w:ascii="Times New Roman" w:hAnsi="Times New Roman" w:cs="Times New Roman"/>
          <w:color w:val="000000" w:themeColor="text1"/>
          <w:sz w:val="24"/>
          <w:szCs w:val="24"/>
          <w:lang w:val="en-US"/>
        </w:rPr>
        <w:t xml:space="preserve"> and planet. The profit represents the business economic value, people link to the social responsibility, and the plant </w:t>
      </w:r>
      <w:r w:rsidR="006432EF">
        <w:rPr>
          <w:rFonts w:ascii="Times New Roman" w:hAnsi="Times New Roman" w:cs="Times New Roman"/>
          <w:color w:val="000000" w:themeColor="text1"/>
          <w:sz w:val="24"/>
          <w:szCs w:val="24"/>
          <w:lang w:val="en-US"/>
        </w:rPr>
        <w:t>emphasizes</w:t>
      </w:r>
      <w:r w:rsidRPr="006E554F">
        <w:rPr>
          <w:rFonts w:ascii="Times New Roman" w:hAnsi="Times New Roman" w:cs="Times New Roman"/>
          <w:color w:val="000000" w:themeColor="text1"/>
          <w:sz w:val="24"/>
          <w:szCs w:val="24"/>
          <w:lang w:val="en-US"/>
        </w:rPr>
        <w:t xml:space="preserve"> the environmental responsibilities. Toyota use their profits to </w:t>
      </w:r>
      <w:r w:rsidR="007220CA" w:rsidRPr="006E554F">
        <w:rPr>
          <w:rFonts w:ascii="Times New Roman" w:hAnsi="Times New Roman" w:cs="Times New Roman"/>
          <w:color w:val="000000" w:themeColor="text1"/>
          <w:sz w:val="24"/>
          <w:szCs w:val="24"/>
          <w:lang w:val="en-US"/>
        </w:rPr>
        <w:t>fund</w:t>
      </w:r>
      <w:r w:rsidRPr="006E554F">
        <w:rPr>
          <w:rFonts w:ascii="Times New Roman" w:hAnsi="Times New Roman" w:cs="Times New Roman"/>
          <w:color w:val="000000" w:themeColor="text1"/>
          <w:sz w:val="24"/>
          <w:szCs w:val="24"/>
          <w:lang w:val="en-US"/>
        </w:rPr>
        <w:t xml:space="preserve"> the R&amp;D for the hybrid and hydrogen technologies, and </w:t>
      </w:r>
      <w:r w:rsidR="00202315" w:rsidRPr="006E554F">
        <w:rPr>
          <w:rFonts w:ascii="Times New Roman" w:hAnsi="Times New Roman" w:cs="Times New Roman"/>
          <w:color w:val="000000" w:themeColor="text1"/>
          <w:sz w:val="24"/>
          <w:szCs w:val="24"/>
          <w:lang w:val="en-US"/>
        </w:rPr>
        <w:t>Tesla's</w:t>
      </w:r>
      <w:r w:rsidRPr="006E554F">
        <w:rPr>
          <w:rFonts w:ascii="Times New Roman" w:hAnsi="Times New Roman" w:cs="Times New Roman"/>
          <w:color w:val="000000" w:themeColor="text1"/>
          <w:sz w:val="24"/>
          <w:szCs w:val="24"/>
          <w:lang w:val="en-US"/>
        </w:rPr>
        <w:t xml:space="preserve"> electric vehicle is a sustainable initiative </w:t>
      </w:r>
      <w:r w:rsidR="007220CA" w:rsidRPr="006E554F">
        <w:rPr>
          <w:rFonts w:ascii="Times New Roman" w:hAnsi="Times New Roman" w:cs="Times New Roman"/>
          <w:color w:val="000000" w:themeColor="text1"/>
          <w:sz w:val="24"/>
          <w:szCs w:val="24"/>
          <w:lang w:val="en-US"/>
        </w:rPr>
        <w:t>aligned</w:t>
      </w:r>
      <w:r w:rsidRPr="006E554F">
        <w:rPr>
          <w:rFonts w:ascii="Times New Roman" w:hAnsi="Times New Roman" w:cs="Times New Roman"/>
          <w:color w:val="000000" w:themeColor="text1"/>
          <w:sz w:val="24"/>
          <w:szCs w:val="24"/>
          <w:lang w:val="en-US"/>
        </w:rPr>
        <w:t xml:space="preserve"> with the CSR. </w:t>
      </w:r>
    </w:p>
    <w:p w14:paraId="0E713492" w14:textId="77777777" w:rsidR="00611984" w:rsidRPr="006E554F" w:rsidRDefault="00611984" w:rsidP="00DF2D1F">
      <w:pPr>
        <w:spacing w:line="360" w:lineRule="auto"/>
        <w:jc w:val="both"/>
        <w:rPr>
          <w:rFonts w:ascii="Times New Roman" w:hAnsi="Times New Roman" w:cs="Times New Roman"/>
          <w:color w:val="000000" w:themeColor="text1"/>
          <w:sz w:val="24"/>
          <w:szCs w:val="24"/>
        </w:rPr>
      </w:pPr>
    </w:p>
    <w:p w14:paraId="7CC4451B" w14:textId="77777777" w:rsidR="0096721C" w:rsidRDefault="0096721C" w:rsidP="00DF2D1F">
      <w:pPr>
        <w:pStyle w:val="Heading1"/>
        <w:rPr>
          <w:color w:val="000000" w:themeColor="text1"/>
        </w:rPr>
      </w:pPr>
      <w:bookmarkStart w:id="11" w:name="_Toc224161398"/>
      <w:bookmarkStart w:id="12" w:name="_Toc224211550"/>
    </w:p>
    <w:p w14:paraId="503A0C06" w14:textId="77777777" w:rsidR="0096721C" w:rsidRDefault="0096721C" w:rsidP="00DF2D1F">
      <w:pPr>
        <w:pStyle w:val="Heading1"/>
        <w:rPr>
          <w:color w:val="000000" w:themeColor="text1"/>
        </w:rPr>
      </w:pPr>
    </w:p>
    <w:p w14:paraId="49CFF163" w14:textId="77777777" w:rsidR="0096721C" w:rsidRDefault="0096721C" w:rsidP="00DF2D1F">
      <w:pPr>
        <w:pStyle w:val="Heading1"/>
        <w:rPr>
          <w:color w:val="000000" w:themeColor="text1"/>
        </w:rPr>
      </w:pPr>
    </w:p>
    <w:p w14:paraId="5A7384D7" w14:textId="77777777" w:rsidR="0096721C" w:rsidRDefault="0096721C" w:rsidP="00DF2D1F">
      <w:pPr>
        <w:pStyle w:val="Heading1"/>
        <w:rPr>
          <w:color w:val="000000" w:themeColor="text1"/>
        </w:rPr>
      </w:pPr>
    </w:p>
    <w:p w14:paraId="7622B0BA" w14:textId="77777777" w:rsidR="0096721C" w:rsidRDefault="0096721C" w:rsidP="00DF2D1F">
      <w:pPr>
        <w:pStyle w:val="Heading1"/>
        <w:rPr>
          <w:color w:val="000000" w:themeColor="text1"/>
        </w:rPr>
      </w:pPr>
    </w:p>
    <w:p w14:paraId="36555BBF" w14:textId="77777777" w:rsidR="0096721C" w:rsidRDefault="0096721C" w:rsidP="00DF2D1F">
      <w:pPr>
        <w:pStyle w:val="Heading1"/>
        <w:rPr>
          <w:color w:val="000000" w:themeColor="text1"/>
        </w:rPr>
      </w:pPr>
    </w:p>
    <w:p w14:paraId="30562D04" w14:textId="77777777" w:rsidR="0096721C" w:rsidRDefault="0096721C" w:rsidP="00DF2D1F">
      <w:pPr>
        <w:pStyle w:val="Heading1"/>
        <w:rPr>
          <w:color w:val="000000" w:themeColor="text1"/>
        </w:rPr>
      </w:pPr>
    </w:p>
    <w:p w14:paraId="10CD2F01" w14:textId="77777777" w:rsidR="0096721C" w:rsidRDefault="0096721C" w:rsidP="00DF2D1F">
      <w:pPr>
        <w:pStyle w:val="Heading1"/>
        <w:rPr>
          <w:color w:val="000000" w:themeColor="text1"/>
        </w:rPr>
      </w:pPr>
    </w:p>
    <w:p w14:paraId="14A1485E" w14:textId="77777777" w:rsidR="0096721C" w:rsidRDefault="0096721C" w:rsidP="00DF2D1F">
      <w:pPr>
        <w:pStyle w:val="Heading1"/>
        <w:rPr>
          <w:color w:val="000000" w:themeColor="text1"/>
        </w:rPr>
      </w:pPr>
    </w:p>
    <w:p w14:paraId="6B488FBE" w14:textId="77777777" w:rsidR="0096721C" w:rsidRDefault="0096721C" w:rsidP="00DF2D1F">
      <w:pPr>
        <w:pStyle w:val="Heading1"/>
        <w:rPr>
          <w:color w:val="000000" w:themeColor="text1"/>
        </w:rPr>
      </w:pPr>
    </w:p>
    <w:p w14:paraId="1C99E1FF" w14:textId="77777777" w:rsidR="0096721C" w:rsidRDefault="0096721C" w:rsidP="00DF2D1F">
      <w:pPr>
        <w:pStyle w:val="Heading1"/>
        <w:rPr>
          <w:color w:val="000000" w:themeColor="text1"/>
        </w:rPr>
      </w:pPr>
    </w:p>
    <w:p w14:paraId="7C76DB78" w14:textId="77777777" w:rsidR="0096721C" w:rsidRDefault="0096721C" w:rsidP="00DF2D1F">
      <w:pPr>
        <w:pStyle w:val="Heading1"/>
        <w:rPr>
          <w:color w:val="000000" w:themeColor="text1"/>
        </w:rPr>
      </w:pPr>
    </w:p>
    <w:p w14:paraId="6A737F84" w14:textId="77777777" w:rsidR="0096721C" w:rsidRDefault="0096721C" w:rsidP="00DF2D1F">
      <w:pPr>
        <w:pStyle w:val="Heading1"/>
        <w:rPr>
          <w:color w:val="000000" w:themeColor="text1"/>
        </w:rPr>
      </w:pPr>
    </w:p>
    <w:p w14:paraId="6A79D91A" w14:textId="77777777" w:rsidR="0096721C" w:rsidRDefault="0096721C" w:rsidP="00DF2D1F">
      <w:pPr>
        <w:pStyle w:val="Heading1"/>
        <w:rPr>
          <w:color w:val="000000" w:themeColor="text1"/>
        </w:rPr>
      </w:pPr>
    </w:p>
    <w:p w14:paraId="5C68BE31" w14:textId="6BEFD2E0" w:rsidR="004A61CC" w:rsidRPr="0096721C" w:rsidRDefault="00FD4ED2" w:rsidP="00DF2D1F">
      <w:pPr>
        <w:pStyle w:val="Heading1"/>
        <w:rPr>
          <w:color w:val="4472C4" w:themeColor="accent1"/>
        </w:rPr>
      </w:pPr>
      <w:r w:rsidRPr="0096721C">
        <w:rPr>
          <w:color w:val="4472C4" w:themeColor="accent1"/>
        </w:rPr>
        <w:lastRenderedPageBreak/>
        <w:t>References</w:t>
      </w:r>
      <w:bookmarkEnd w:id="11"/>
      <w:bookmarkEnd w:id="12"/>
    </w:p>
    <w:p w14:paraId="421912E1" w14:textId="77777777"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shd w:val="clear" w:color="auto" w:fill="FFFFFF"/>
        </w:rPr>
        <w:t xml:space="preserve">Arsyad, A.W., </w:t>
      </w:r>
      <w:proofErr w:type="spellStart"/>
      <w:r w:rsidRPr="006E554F">
        <w:rPr>
          <w:rFonts w:ascii="Times New Roman" w:hAnsi="Times New Roman" w:cs="Times New Roman"/>
          <w:color w:val="000000" w:themeColor="text1"/>
          <w:sz w:val="24"/>
          <w:szCs w:val="24"/>
          <w:shd w:val="clear" w:color="auto" w:fill="FFFFFF"/>
        </w:rPr>
        <w:t>Rohmah</w:t>
      </w:r>
      <w:proofErr w:type="spellEnd"/>
      <w:r w:rsidRPr="006E554F">
        <w:rPr>
          <w:rFonts w:ascii="Times New Roman" w:hAnsi="Times New Roman" w:cs="Times New Roman"/>
          <w:color w:val="000000" w:themeColor="text1"/>
          <w:sz w:val="24"/>
          <w:szCs w:val="24"/>
          <w:shd w:val="clear" w:color="auto" w:fill="FFFFFF"/>
        </w:rPr>
        <w:t>, A.N.M., Boer, K.M. and Ghalib, A. (2024) ENHANCING BUSINESS SUSTAINABILITY THROUGH CSR: A CASE STUDY OF" BETTER LIVING IN MALAHING” IN THE PERSPECTIVE OF CARROLL'S PYRAMID. In </w:t>
      </w:r>
      <w:r w:rsidRPr="006E554F">
        <w:rPr>
          <w:rFonts w:ascii="Times New Roman" w:hAnsi="Times New Roman" w:cs="Times New Roman"/>
          <w:i/>
          <w:iCs/>
          <w:color w:val="000000" w:themeColor="text1"/>
          <w:sz w:val="24"/>
          <w:szCs w:val="24"/>
          <w:shd w:val="clear" w:color="auto" w:fill="FFFFFF"/>
        </w:rPr>
        <w:t>International Conference of Business and Social Sciences</w:t>
      </w:r>
      <w:r w:rsidRPr="006E554F">
        <w:rPr>
          <w:rFonts w:ascii="Times New Roman" w:hAnsi="Times New Roman" w:cs="Times New Roman"/>
          <w:color w:val="000000" w:themeColor="text1"/>
          <w:sz w:val="24"/>
          <w:szCs w:val="24"/>
          <w:shd w:val="clear" w:color="auto" w:fill="FFFFFF"/>
        </w:rPr>
        <w:t> (pp. 293-306). https://ojsicobuss.stiesia.ac.id/index.php/icobuss1st/article/view/507/442</w:t>
      </w:r>
    </w:p>
    <w:p w14:paraId="56F614AF" w14:textId="57D42280"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Bhatti, A.A., Rehman, J., Shamsi, M.I. and Shamim, K. (2025) Triple Bottom-Line: A Critical Review and Need for Strategic Renewal. </w:t>
      </w:r>
      <w:r w:rsidRPr="006E554F">
        <w:rPr>
          <w:rFonts w:ascii="Times New Roman" w:hAnsi="Times New Roman" w:cs="Times New Roman"/>
          <w:i/>
          <w:iCs/>
          <w:color w:val="000000" w:themeColor="text1"/>
          <w:sz w:val="24"/>
          <w:szCs w:val="24"/>
        </w:rPr>
        <w:t>Pakistan Business Review</w:t>
      </w:r>
      <w:r w:rsidRPr="006E554F">
        <w:rPr>
          <w:rFonts w:ascii="Times New Roman" w:hAnsi="Times New Roman" w:cs="Times New Roman"/>
          <w:color w:val="000000" w:themeColor="text1"/>
          <w:sz w:val="24"/>
          <w:szCs w:val="24"/>
        </w:rPr>
        <w:t>, </w:t>
      </w:r>
      <w:r w:rsidRPr="006E554F">
        <w:rPr>
          <w:rFonts w:ascii="Times New Roman" w:hAnsi="Times New Roman" w:cs="Times New Roman"/>
          <w:i/>
          <w:iCs/>
          <w:color w:val="000000" w:themeColor="text1"/>
          <w:sz w:val="24"/>
          <w:szCs w:val="24"/>
        </w:rPr>
        <w:t>27</w:t>
      </w:r>
      <w:r w:rsidRPr="006E554F">
        <w:rPr>
          <w:rFonts w:ascii="Times New Roman" w:hAnsi="Times New Roman" w:cs="Times New Roman"/>
          <w:color w:val="000000" w:themeColor="text1"/>
          <w:sz w:val="24"/>
          <w:szCs w:val="24"/>
        </w:rPr>
        <w:t xml:space="preserve">(1), pp.1-28. </w:t>
      </w:r>
      <w:r w:rsidRPr="006432EF">
        <w:rPr>
          <w:rFonts w:ascii="Times New Roman" w:hAnsi="Times New Roman" w:cs="Times New Roman"/>
          <w:color w:val="000000" w:themeColor="text1"/>
          <w:sz w:val="24"/>
          <w:szCs w:val="24"/>
        </w:rPr>
        <w:t>https://journals.iobm.edu.pk/index.php/pbr/article/download/1368/789</w:t>
      </w:r>
    </w:p>
    <w:p w14:paraId="39845A56" w14:textId="77777777"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shd w:val="clear" w:color="auto" w:fill="FFFFFF"/>
        </w:rPr>
        <w:t>Guidara, A. (2025) LESSONS FROM THE VOLKSWAGEN EMISSIONS SCANDAL: A LITERATURE. </w:t>
      </w:r>
      <w:r w:rsidRPr="006E554F">
        <w:rPr>
          <w:rFonts w:ascii="Times New Roman" w:hAnsi="Times New Roman" w:cs="Times New Roman"/>
          <w:i/>
          <w:iCs/>
          <w:color w:val="000000" w:themeColor="text1"/>
          <w:sz w:val="24"/>
          <w:szCs w:val="24"/>
          <w:shd w:val="clear" w:color="auto" w:fill="FFFFFF"/>
        </w:rPr>
        <w:t>Business Review</w:t>
      </w:r>
      <w:r w:rsidRPr="006E554F">
        <w:rPr>
          <w:rFonts w:ascii="Times New Roman" w:hAnsi="Times New Roman" w:cs="Times New Roman"/>
          <w:color w:val="000000" w:themeColor="text1"/>
          <w:sz w:val="24"/>
          <w:szCs w:val="24"/>
          <w:shd w:val="clear" w:color="auto" w:fill="FFFFFF"/>
        </w:rPr>
        <w:t>, </w:t>
      </w:r>
      <w:r w:rsidRPr="006E554F">
        <w:rPr>
          <w:rFonts w:ascii="Times New Roman" w:hAnsi="Times New Roman" w:cs="Times New Roman"/>
          <w:i/>
          <w:iCs/>
          <w:color w:val="000000" w:themeColor="text1"/>
          <w:sz w:val="24"/>
          <w:szCs w:val="24"/>
          <w:shd w:val="clear" w:color="auto" w:fill="FFFFFF"/>
        </w:rPr>
        <w:t>1</w:t>
      </w:r>
      <w:r w:rsidRPr="006E554F">
        <w:rPr>
          <w:rFonts w:ascii="Times New Roman" w:hAnsi="Times New Roman" w:cs="Times New Roman"/>
          <w:color w:val="000000" w:themeColor="text1"/>
          <w:sz w:val="24"/>
          <w:szCs w:val="24"/>
          <w:shd w:val="clear" w:color="auto" w:fill="FFFFFF"/>
        </w:rPr>
        <w:t>(1), pp.17-22. https://www.researchgate.net/profile/Achraf-Guidara/publication/396016510_LESSONS_FROM_THE_VOLKSWAGEN_EMISSIONS_SCANDAL_A_LITERATURE_REVIEW/links/68dcd2dcd221a404b2a3fb46/Lessons-from-the-Volkswagen-emissions-scandal-A-literature-review.pdf</w:t>
      </w:r>
    </w:p>
    <w:p w14:paraId="258A6A23" w14:textId="2A5E5535"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 xml:space="preserve">Issa, T. (2022) Business Ethics and a Moral Compass for our times. </w:t>
      </w:r>
      <w:r w:rsidRPr="006E554F">
        <w:rPr>
          <w:rFonts w:ascii="Times New Roman" w:hAnsi="Times New Roman" w:cs="Times New Roman"/>
          <w:i/>
          <w:iCs/>
          <w:color w:val="000000" w:themeColor="text1"/>
          <w:sz w:val="24"/>
          <w:szCs w:val="24"/>
        </w:rPr>
        <w:t>Australian Association for Professional and Applied Ethics, 22</w:t>
      </w:r>
      <w:r w:rsidRPr="006E554F">
        <w:rPr>
          <w:rFonts w:ascii="Times New Roman" w:hAnsi="Times New Roman" w:cs="Times New Roman"/>
          <w:color w:val="000000" w:themeColor="text1"/>
          <w:sz w:val="24"/>
          <w:szCs w:val="24"/>
        </w:rPr>
        <w:t xml:space="preserve">(2). </w:t>
      </w:r>
      <w:r w:rsidRPr="006432EF">
        <w:rPr>
          <w:rFonts w:ascii="Times New Roman" w:hAnsi="Times New Roman" w:cs="Times New Roman"/>
          <w:color w:val="000000" w:themeColor="text1"/>
          <w:sz w:val="24"/>
          <w:szCs w:val="24"/>
        </w:rPr>
        <w:t>https://www.researchgate.net/publication/368307675_Business_Ethics_and_a_Moral_Compass_for_our_times</w:t>
      </w:r>
      <w:r w:rsidRPr="006E554F">
        <w:rPr>
          <w:rFonts w:ascii="Times New Roman" w:hAnsi="Times New Roman" w:cs="Times New Roman"/>
          <w:color w:val="000000" w:themeColor="text1"/>
          <w:sz w:val="24"/>
          <w:szCs w:val="24"/>
        </w:rPr>
        <w:t xml:space="preserve"> </w:t>
      </w:r>
    </w:p>
    <w:p w14:paraId="4A1692D6" w14:textId="77777777"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shd w:val="clear" w:color="auto" w:fill="FFFFFF"/>
        </w:rPr>
        <w:t>Moriarty, J. (2021) </w:t>
      </w:r>
      <w:r w:rsidRPr="006E554F">
        <w:rPr>
          <w:rFonts w:ascii="Times New Roman" w:hAnsi="Times New Roman" w:cs="Times New Roman"/>
          <w:i/>
          <w:iCs/>
          <w:color w:val="000000" w:themeColor="text1"/>
          <w:sz w:val="24"/>
          <w:szCs w:val="24"/>
          <w:shd w:val="clear" w:color="auto" w:fill="FFFFFF"/>
        </w:rPr>
        <w:t>Business ethics: A contemporary introduction</w:t>
      </w:r>
      <w:r w:rsidRPr="006E554F">
        <w:rPr>
          <w:rFonts w:ascii="Times New Roman" w:hAnsi="Times New Roman" w:cs="Times New Roman"/>
          <w:color w:val="000000" w:themeColor="text1"/>
          <w:sz w:val="24"/>
          <w:szCs w:val="24"/>
          <w:shd w:val="clear" w:color="auto" w:fill="FFFFFF"/>
        </w:rPr>
        <w:t>. Routledge. https://www.illc.uva.nl/~seop/entries/ethics-business/</w:t>
      </w:r>
    </w:p>
    <w:p w14:paraId="5F0BF894" w14:textId="57D1DFF8"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rPr>
        <w:t>Muslim, M. and Pelu, M.F.  (2023) Corporate social responsibility: Best practices and industry comparisons. </w:t>
      </w:r>
      <w:r w:rsidRPr="006E554F">
        <w:rPr>
          <w:rFonts w:ascii="Times New Roman" w:hAnsi="Times New Roman" w:cs="Times New Roman"/>
          <w:i/>
          <w:iCs/>
          <w:color w:val="000000" w:themeColor="text1"/>
          <w:sz w:val="24"/>
          <w:szCs w:val="24"/>
        </w:rPr>
        <w:t>The Journal of Business and Management Research</w:t>
      </w:r>
      <w:r w:rsidRPr="006E554F">
        <w:rPr>
          <w:rFonts w:ascii="Times New Roman" w:hAnsi="Times New Roman" w:cs="Times New Roman"/>
          <w:color w:val="000000" w:themeColor="text1"/>
          <w:sz w:val="24"/>
          <w:szCs w:val="24"/>
        </w:rPr>
        <w:t>, </w:t>
      </w:r>
      <w:r w:rsidRPr="006E554F">
        <w:rPr>
          <w:rFonts w:ascii="Times New Roman" w:hAnsi="Times New Roman" w:cs="Times New Roman"/>
          <w:i/>
          <w:iCs/>
          <w:color w:val="000000" w:themeColor="text1"/>
          <w:sz w:val="24"/>
          <w:szCs w:val="24"/>
        </w:rPr>
        <w:t>6</w:t>
      </w:r>
      <w:r w:rsidRPr="006E554F">
        <w:rPr>
          <w:rFonts w:ascii="Times New Roman" w:hAnsi="Times New Roman" w:cs="Times New Roman"/>
          <w:color w:val="000000" w:themeColor="text1"/>
          <w:sz w:val="24"/>
          <w:szCs w:val="24"/>
        </w:rPr>
        <w:t xml:space="preserve">(1), pp.27-42. </w:t>
      </w:r>
      <w:r w:rsidRPr="006432EF">
        <w:rPr>
          <w:rFonts w:ascii="Times New Roman" w:hAnsi="Times New Roman" w:cs="Times New Roman"/>
          <w:color w:val="000000" w:themeColor="text1"/>
          <w:sz w:val="24"/>
          <w:szCs w:val="24"/>
        </w:rPr>
        <w:t>https://www.researchgate.net/publication/383517045_Corporate_Social_Responsibility_Best_Practices_and_Industry_Comparisons</w:t>
      </w:r>
      <w:r w:rsidRPr="006E554F">
        <w:rPr>
          <w:rFonts w:ascii="Times New Roman" w:hAnsi="Times New Roman" w:cs="Times New Roman"/>
          <w:color w:val="000000" w:themeColor="text1"/>
          <w:sz w:val="24"/>
          <w:szCs w:val="24"/>
        </w:rPr>
        <w:t xml:space="preserve"> </w:t>
      </w:r>
    </w:p>
    <w:p w14:paraId="694C21A0" w14:textId="77777777"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shd w:val="clear" w:color="auto" w:fill="FFFFFF"/>
        </w:rPr>
        <w:t>Pierzgalski, M. (2022) 16. VISION AND MISSION IN MODERN TECHNOLOGIES OF TESLA CAR BRAND EXAMPLE. </w:t>
      </w:r>
      <w:r w:rsidRPr="006E554F">
        <w:rPr>
          <w:rFonts w:ascii="Times New Roman" w:hAnsi="Times New Roman" w:cs="Times New Roman"/>
          <w:i/>
          <w:iCs/>
          <w:color w:val="000000" w:themeColor="text1"/>
          <w:sz w:val="24"/>
          <w:szCs w:val="24"/>
          <w:shd w:val="clear" w:color="auto" w:fill="FFFFFF"/>
        </w:rPr>
        <w:t>POSZERZAMY HORYZONTY TOM XXXIII</w:t>
      </w:r>
      <w:r w:rsidRPr="006E554F">
        <w:rPr>
          <w:rFonts w:ascii="Times New Roman" w:hAnsi="Times New Roman" w:cs="Times New Roman"/>
          <w:color w:val="000000" w:themeColor="text1"/>
          <w:sz w:val="24"/>
          <w:szCs w:val="24"/>
          <w:shd w:val="clear" w:color="auto" w:fill="FFFFFF"/>
        </w:rPr>
        <w:t>, p.167. https://www.researchgate.net/profile/Michal-Mrozek-3/publication/363883399_POSZERZAMY_HORYZONTY_TOM_XXXIII_Redakcja_naukowa_Michal_Mrozek_Malgorzata_Bogusz_Agnieszka_Piotrowska-Puchala_Monika_Wojcieszak/links/63332c225f6370520dfe71f7/POSZERZAMY-</w:t>
      </w:r>
      <w:r w:rsidRPr="006E554F">
        <w:rPr>
          <w:rFonts w:ascii="Times New Roman" w:hAnsi="Times New Roman" w:cs="Times New Roman"/>
          <w:color w:val="000000" w:themeColor="text1"/>
          <w:sz w:val="24"/>
          <w:szCs w:val="24"/>
          <w:shd w:val="clear" w:color="auto" w:fill="FFFFFF"/>
        </w:rPr>
        <w:lastRenderedPageBreak/>
        <w:t>HORYZONTY-TOM-XXXIII-Redakcja-naukowa-Michal-Mrozek-Malgorzata-Bogusz-Agnieszka-Piotrowska-Puchala-Monika-Wojcieszak.pdf#page=167</w:t>
      </w:r>
    </w:p>
    <w:p w14:paraId="28B2EB7E" w14:textId="77777777" w:rsidR="00DF2D1F" w:rsidRPr="006E554F" w:rsidRDefault="00DF2D1F" w:rsidP="00DF2D1F">
      <w:pPr>
        <w:spacing w:line="360" w:lineRule="auto"/>
        <w:jc w:val="both"/>
        <w:rPr>
          <w:rFonts w:ascii="Times New Roman" w:hAnsi="Times New Roman" w:cs="Times New Roman"/>
          <w:color w:val="000000" w:themeColor="text1"/>
          <w:sz w:val="24"/>
          <w:szCs w:val="24"/>
        </w:rPr>
      </w:pPr>
      <w:r w:rsidRPr="006E554F">
        <w:rPr>
          <w:rFonts w:ascii="Times New Roman" w:hAnsi="Times New Roman" w:cs="Times New Roman"/>
          <w:color w:val="000000" w:themeColor="text1"/>
          <w:sz w:val="24"/>
          <w:szCs w:val="24"/>
          <w:shd w:val="clear" w:color="auto" w:fill="FFFFFF"/>
        </w:rPr>
        <w:t>Salimi, M., Hosseinpour, M. and N. Borhani, T. (2022) The role of clean hydrogen value chain in a successful energy transition of Japan. </w:t>
      </w:r>
      <w:r w:rsidRPr="006E554F">
        <w:rPr>
          <w:rFonts w:ascii="Times New Roman" w:hAnsi="Times New Roman" w:cs="Times New Roman"/>
          <w:i/>
          <w:iCs/>
          <w:color w:val="000000" w:themeColor="text1"/>
          <w:sz w:val="24"/>
          <w:szCs w:val="24"/>
          <w:shd w:val="clear" w:color="auto" w:fill="FFFFFF"/>
        </w:rPr>
        <w:t>Energies</w:t>
      </w:r>
      <w:r w:rsidRPr="006E554F">
        <w:rPr>
          <w:rFonts w:ascii="Times New Roman" w:hAnsi="Times New Roman" w:cs="Times New Roman"/>
          <w:color w:val="000000" w:themeColor="text1"/>
          <w:sz w:val="24"/>
          <w:szCs w:val="24"/>
          <w:shd w:val="clear" w:color="auto" w:fill="FFFFFF"/>
        </w:rPr>
        <w:t>, </w:t>
      </w:r>
      <w:r w:rsidRPr="006E554F">
        <w:rPr>
          <w:rFonts w:ascii="Times New Roman" w:hAnsi="Times New Roman" w:cs="Times New Roman"/>
          <w:i/>
          <w:iCs/>
          <w:color w:val="000000" w:themeColor="text1"/>
          <w:sz w:val="24"/>
          <w:szCs w:val="24"/>
          <w:shd w:val="clear" w:color="auto" w:fill="FFFFFF"/>
        </w:rPr>
        <w:t>15</w:t>
      </w:r>
      <w:r w:rsidRPr="006E554F">
        <w:rPr>
          <w:rFonts w:ascii="Times New Roman" w:hAnsi="Times New Roman" w:cs="Times New Roman"/>
          <w:color w:val="000000" w:themeColor="text1"/>
          <w:sz w:val="24"/>
          <w:szCs w:val="24"/>
          <w:shd w:val="clear" w:color="auto" w:fill="FFFFFF"/>
        </w:rPr>
        <w:t>(16), p.6064. https://www.mdpi.com/1996-1073/15/16/6064</w:t>
      </w:r>
    </w:p>
    <w:p w14:paraId="7300F79E" w14:textId="337D1F5A" w:rsidR="00DF2D1F" w:rsidRPr="006E554F" w:rsidRDefault="00DF2D1F" w:rsidP="00DF2D1F">
      <w:pPr>
        <w:spacing w:line="360" w:lineRule="auto"/>
        <w:jc w:val="both"/>
        <w:rPr>
          <w:rFonts w:ascii="Times New Roman" w:hAnsi="Times New Roman" w:cs="Times New Roman"/>
          <w:color w:val="000000" w:themeColor="text1"/>
          <w:sz w:val="24"/>
          <w:szCs w:val="24"/>
          <w:shd w:val="clear" w:color="auto" w:fill="FFFFFF"/>
        </w:rPr>
      </w:pPr>
      <w:r w:rsidRPr="006E554F">
        <w:rPr>
          <w:rFonts w:ascii="Times New Roman" w:hAnsi="Times New Roman" w:cs="Times New Roman"/>
          <w:color w:val="000000" w:themeColor="text1"/>
          <w:sz w:val="24"/>
          <w:szCs w:val="24"/>
          <w:shd w:val="clear" w:color="auto" w:fill="FFFFFF"/>
        </w:rPr>
        <w:t>Srivastava, A.K., Anand, S., Dixit, S., Anwar, M. and Srivastava, A.A. (2021) An analysis of Carroll’s CSR pyramid in Indian context. </w:t>
      </w:r>
      <w:r w:rsidRPr="006E554F">
        <w:rPr>
          <w:rFonts w:ascii="Times New Roman" w:hAnsi="Times New Roman" w:cs="Times New Roman"/>
          <w:i/>
          <w:iCs/>
          <w:color w:val="000000" w:themeColor="text1"/>
          <w:sz w:val="24"/>
          <w:szCs w:val="24"/>
          <w:shd w:val="clear" w:color="auto" w:fill="FFFFFF"/>
        </w:rPr>
        <w:t xml:space="preserve">Neuro </w:t>
      </w:r>
      <w:proofErr w:type="spellStart"/>
      <w:r w:rsidRPr="006E554F">
        <w:rPr>
          <w:rFonts w:ascii="Times New Roman" w:hAnsi="Times New Roman" w:cs="Times New Roman"/>
          <w:i/>
          <w:iCs/>
          <w:color w:val="000000" w:themeColor="text1"/>
          <w:sz w:val="24"/>
          <w:szCs w:val="24"/>
          <w:shd w:val="clear" w:color="auto" w:fill="FFFFFF"/>
        </w:rPr>
        <w:t>Quantology</w:t>
      </w:r>
      <w:proofErr w:type="spellEnd"/>
      <w:r w:rsidRPr="006E554F">
        <w:rPr>
          <w:rFonts w:ascii="Times New Roman" w:hAnsi="Times New Roman" w:cs="Times New Roman"/>
          <w:color w:val="000000" w:themeColor="text1"/>
          <w:sz w:val="24"/>
          <w:szCs w:val="24"/>
          <w:shd w:val="clear" w:color="auto" w:fill="FFFFFF"/>
        </w:rPr>
        <w:t>, </w:t>
      </w:r>
      <w:r w:rsidRPr="006E554F">
        <w:rPr>
          <w:rFonts w:ascii="Times New Roman" w:hAnsi="Times New Roman" w:cs="Times New Roman"/>
          <w:i/>
          <w:iCs/>
          <w:color w:val="000000" w:themeColor="text1"/>
          <w:sz w:val="24"/>
          <w:szCs w:val="24"/>
          <w:shd w:val="clear" w:color="auto" w:fill="FFFFFF"/>
        </w:rPr>
        <w:t>20</w:t>
      </w:r>
      <w:r w:rsidRPr="006E554F">
        <w:rPr>
          <w:rFonts w:ascii="Times New Roman" w:hAnsi="Times New Roman" w:cs="Times New Roman"/>
          <w:color w:val="000000" w:themeColor="text1"/>
          <w:sz w:val="24"/>
          <w:szCs w:val="24"/>
          <w:shd w:val="clear" w:color="auto" w:fill="FFFFFF"/>
        </w:rPr>
        <w:t xml:space="preserve">(13), pp.1212-1222. </w:t>
      </w:r>
      <w:r w:rsidRPr="006432EF">
        <w:rPr>
          <w:rFonts w:ascii="Times New Roman" w:hAnsi="Times New Roman" w:cs="Times New Roman"/>
          <w:color w:val="000000" w:themeColor="text1"/>
          <w:sz w:val="24"/>
          <w:szCs w:val="24"/>
          <w:shd w:val="clear" w:color="auto" w:fill="FFFFFF"/>
        </w:rPr>
        <w:t>https://www.researchgate.net/profile/Amit-Srivastava-3/publication/367545317_An_Analysis_of_Carroll's_CSR_Pyramid_in_Indian_Context/links/63d7fb0d62d2a24f92deb5ba/An-Analysis-of-Carrolls-CSR-Pyramid-in-Indian-Context.pdf</w:t>
      </w:r>
    </w:p>
    <w:sectPr w:rsidR="00DF2D1F" w:rsidRPr="006E554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E9D48" w14:textId="77777777" w:rsidR="004A52C2" w:rsidRDefault="004A52C2">
      <w:pPr>
        <w:spacing w:after="0" w:line="240" w:lineRule="auto"/>
      </w:pPr>
      <w:r>
        <w:separator/>
      </w:r>
    </w:p>
  </w:endnote>
  <w:endnote w:type="continuationSeparator" w:id="0">
    <w:p w14:paraId="66919900" w14:textId="77777777" w:rsidR="004A52C2" w:rsidRDefault="004A5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0326776"/>
      <w:docPartObj>
        <w:docPartGallery w:val="Page Numbers (Bottom of Page)"/>
        <w:docPartUnique/>
      </w:docPartObj>
    </w:sdtPr>
    <w:sdtEndPr>
      <w:rPr>
        <w:noProof/>
      </w:rPr>
    </w:sdtEndPr>
    <w:sdtContent>
      <w:p w14:paraId="547E2181" w14:textId="4F8A7BA6" w:rsidR="007220CA" w:rsidRDefault="007220CA">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1A1F3D04" w14:textId="0A318EAD" w:rsidR="00F47FAC" w:rsidRDefault="00F47FA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15754" w14:textId="77777777" w:rsidR="004A52C2" w:rsidRDefault="004A52C2">
      <w:pPr>
        <w:spacing w:after="0" w:line="240" w:lineRule="auto"/>
      </w:pPr>
      <w:r>
        <w:separator/>
      </w:r>
    </w:p>
  </w:footnote>
  <w:footnote w:type="continuationSeparator" w:id="0">
    <w:p w14:paraId="77CC5062" w14:textId="77777777" w:rsidR="004A52C2" w:rsidRDefault="004A5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F47FAC" w14:paraId="5DE0CF93" w14:textId="77777777" w:rsidTr="05133FDC">
      <w:tc>
        <w:tcPr>
          <w:tcW w:w="3005" w:type="dxa"/>
        </w:tcPr>
        <w:p w14:paraId="6C6A125B" w14:textId="308B4E02" w:rsidR="00F47FAC" w:rsidRDefault="00F47FAC" w:rsidP="05133FDC">
          <w:pPr>
            <w:pStyle w:val="Header"/>
            <w:ind w:left="-115"/>
          </w:pPr>
        </w:p>
      </w:tc>
      <w:tc>
        <w:tcPr>
          <w:tcW w:w="3005" w:type="dxa"/>
        </w:tcPr>
        <w:p w14:paraId="1FA13D7B" w14:textId="1294893F" w:rsidR="00F47FAC" w:rsidRDefault="00F47FAC" w:rsidP="05133FDC">
          <w:pPr>
            <w:pStyle w:val="Header"/>
            <w:jc w:val="center"/>
          </w:pPr>
        </w:p>
      </w:tc>
      <w:tc>
        <w:tcPr>
          <w:tcW w:w="3005" w:type="dxa"/>
        </w:tcPr>
        <w:p w14:paraId="6220E23D" w14:textId="4F643C87" w:rsidR="00F47FAC" w:rsidRDefault="00F47FAC" w:rsidP="05133FDC">
          <w:pPr>
            <w:pStyle w:val="Header"/>
            <w:ind w:right="-115"/>
            <w:jc w:val="right"/>
          </w:pPr>
        </w:p>
      </w:tc>
    </w:tr>
  </w:tbl>
  <w:p w14:paraId="543D5681" w14:textId="0FED7401" w:rsidR="00F47FAC" w:rsidRDefault="00F47FA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B01B7"/>
    <w:multiLevelType w:val="hybridMultilevel"/>
    <w:tmpl w:val="1262869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023216"/>
    <w:multiLevelType w:val="hybridMultilevel"/>
    <w:tmpl w:val="33387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D17C17"/>
    <w:multiLevelType w:val="hybridMultilevel"/>
    <w:tmpl w:val="FCC48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75729C8"/>
    <w:multiLevelType w:val="hybridMultilevel"/>
    <w:tmpl w:val="27FA259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64074A"/>
    <w:multiLevelType w:val="hybridMultilevel"/>
    <w:tmpl w:val="B8D6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01F54BE"/>
    <w:multiLevelType w:val="hybridMultilevel"/>
    <w:tmpl w:val="6F04706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562906">
    <w:abstractNumId w:val="6"/>
  </w:num>
  <w:num w:numId="2" w16cid:durableId="184484461">
    <w:abstractNumId w:val="10"/>
  </w:num>
  <w:num w:numId="3" w16cid:durableId="1937396448">
    <w:abstractNumId w:val="12"/>
  </w:num>
  <w:num w:numId="4" w16cid:durableId="343676788">
    <w:abstractNumId w:val="2"/>
  </w:num>
  <w:num w:numId="5" w16cid:durableId="1044138427">
    <w:abstractNumId w:val="8"/>
  </w:num>
  <w:num w:numId="6" w16cid:durableId="854538388">
    <w:abstractNumId w:val="1"/>
  </w:num>
  <w:num w:numId="7" w16cid:durableId="1628849445">
    <w:abstractNumId w:val="9"/>
  </w:num>
  <w:num w:numId="8" w16cid:durableId="127088400">
    <w:abstractNumId w:val="7"/>
  </w:num>
  <w:num w:numId="9" w16cid:durableId="1184326849">
    <w:abstractNumId w:val="4"/>
  </w:num>
  <w:num w:numId="10" w16cid:durableId="1313414413">
    <w:abstractNumId w:val="3"/>
  </w:num>
  <w:num w:numId="11" w16cid:durableId="1140924876">
    <w:abstractNumId w:val="0"/>
  </w:num>
  <w:num w:numId="12" w16cid:durableId="1020551398">
    <w:abstractNumId w:val="11"/>
  </w:num>
  <w:num w:numId="13" w16cid:durableId="11984728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3NzKztDAwNjIyszBT0lEKTi0uzszPAykwrAUA1IkmTCwAAAA="/>
  </w:docVars>
  <w:rsids>
    <w:rsidRoot w:val="00E247B9"/>
    <w:rsid w:val="00031FFD"/>
    <w:rsid w:val="00110441"/>
    <w:rsid w:val="00175ECB"/>
    <w:rsid w:val="001C1C2E"/>
    <w:rsid w:val="001D06F6"/>
    <w:rsid w:val="001F47E1"/>
    <w:rsid w:val="00202315"/>
    <w:rsid w:val="002A0B17"/>
    <w:rsid w:val="002E20F0"/>
    <w:rsid w:val="002E6B1F"/>
    <w:rsid w:val="003136D7"/>
    <w:rsid w:val="0033167C"/>
    <w:rsid w:val="003555CA"/>
    <w:rsid w:val="003908FF"/>
    <w:rsid w:val="0039185A"/>
    <w:rsid w:val="003C0536"/>
    <w:rsid w:val="003F1BC0"/>
    <w:rsid w:val="00401C1F"/>
    <w:rsid w:val="004266B4"/>
    <w:rsid w:val="00497E73"/>
    <w:rsid w:val="004A52C2"/>
    <w:rsid w:val="004A61CC"/>
    <w:rsid w:val="004C220F"/>
    <w:rsid w:val="004E237D"/>
    <w:rsid w:val="004F1D1B"/>
    <w:rsid w:val="004F480C"/>
    <w:rsid w:val="004F68D1"/>
    <w:rsid w:val="0058352F"/>
    <w:rsid w:val="005D4824"/>
    <w:rsid w:val="005D7B3F"/>
    <w:rsid w:val="00611984"/>
    <w:rsid w:val="006432EF"/>
    <w:rsid w:val="006548F0"/>
    <w:rsid w:val="00674F88"/>
    <w:rsid w:val="00697E3D"/>
    <w:rsid w:val="006E554F"/>
    <w:rsid w:val="007220CA"/>
    <w:rsid w:val="00732620"/>
    <w:rsid w:val="0073685C"/>
    <w:rsid w:val="007B7A45"/>
    <w:rsid w:val="008338C4"/>
    <w:rsid w:val="00833DC9"/>
    <w:rsid w:val="008607D1"/>
    <w:rsid w:val="00894125"/>
    <w:rsid w:val="00916FB0"/>
    <w:rsid w:val="009251F4"/>
    <w:rsid w:val="00936AFD"/>
    <w:rsid w:val="009377AB"/>
    <w:rsid w:val="0096721C"/>
    <w:rsid w:val="009A0C11"/>
    <w:rsid w:val="009A24C0"/>
    <w:rsid w:val="009B6B93"/>
    <w:rsid w:val="009F430F"/>
    <w:rsid w:val="00A11FAC"/>
    <w:rsid w:val="00A311CF"/>
    <w:rsid w:val="00A41ADF"/>
    <w:rsid w:val="00A514CD"/>
    <w:rsid w:val="00A706A2"/>
    <w:rsid w:val="00A836ED"/>
    <w:rsid w:val="00A84D44"/>
    <w:rsid w:val="00AA1E21"/>
    <w:rsid w:val="00AF7D43"/>
    <w:rsid w:val="00B23F1A"/>
    <w:rsid w:val="00B702E2"/>
    <w:rsid w:val="00B8072F"/>
    <w:rsid w:val="00BF6951"/>
    <w:rsid w:val="00C11B2D"/>
    <w:rsid w:val="00C26B2E"/>
    <w:rsid w:val="00C32065"/>
    <w:rsid w:val="00C3477A"/>
    <w:rsid w:val="00C62029"/>
    <w:rsid w:val="00C644CB"/>
    <w:rsid w:val="00C76386"/>
    <w:rsid w:val="00CF29B3"/>
    <w:rsid w:val="00D135C0"/>
    <w:rsid w:val="00D16580"/>
    <w:rsid w:val="00D244D4"/>
    <w:rsid w:val="00DF2D1F"/>
    <w:rsid w:val="00DF43EF"/>
    <w:rsid w:val="00E247B9"/>
    <w:rsid w:val="00E46009"/>
    <w:rsid w:val="00E81438"/>
    <w:rsid w:val="00E82F07"/>
    <w:rsid w:val="00ED5342"/>
    <w:rsid w:val="00EE11D1"/>
    <w:rsid w:val="00F47FAC"/>
    <w:rsid w:val="00F7499B"/>
    <w:rsid w:val="00F84065"/>
    <w:rsid w:val="00FA4253"/>
    <w:rsid w:val="00FD4ED2"/>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F1D976D0-6641-CE41-8C2C-3CD8FE7DD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0CA"/>
    <w:pPr>
      <w:spacing w:line="360" w:lineRule="auto"/>
      <w:jc w:val="both"/>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C763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7220CA"/>
    <w:rPr>
      <w:rFonts w:ascii="Times New Roman" w:hAnsi="Times New Roman" w:cs="Times New Roman"/>
      <w:b/>
      <w:sz w:val="24"/>
      <w:szCs w:val="24"/>
    </w:rPr>
  </w:style>
  <w:style w:type="paragraph" w:styleId="TOCHeading">
    <w:name w:val="TOC Heading"/>
    <w:basedOn w:val="Heading1"/>
    <w:next w:val="Normal"/>
    <w:uiPriority w:val="39"/>
    <w:unhideWhenUsed/>
    <w:qFormat/>
    <w:rsid w:val="005D4824"/>
    <w:pPr>
      <w:outlineLvl w:val="9"/>
    </w:pPr>
    <w:rPr>
      <w:lang w:val="en-US" w:eastAsia="en-US"/>
    </w:rPr>
  </w:style>
  <w:style w:type="paragraph" w:styleId="TOC1">
    <w:name w:val="toc 1"/>
    <w:basedOn w:val="Normal"/>
    <w:next w:val="Normal"/>
    <w:autoRedefine/>
    <w:uiPriority w:val="39"/>
    <w:unhideWhenUsed/>
    <w:rsid w:val="005D4824"/>
    <w:pPr>
      <w:spacing w:after="100"/>
    </w:pPr>
  </w:style>
  <w:style w:type="character" w:styleId="Hyperlink">
    <w:name w:val="Hyperlink"/>
    <w:basedOn w:val="DefaultParagraphFont"/>
    <w:uiPriority w:val="99"/>
    <w:unhideWhenUsed/>
    <w:rsid w:val="005D4824"/>
    <w:rPr>
      <w:color w:val="0563C1" w:themeColor="hyperlink"/>
      <w:u w:val="single"/>
    </w:rPr>
  </w:style>
  <w:style w:type="character" w:customStyle="1" w:styleId="Heading2Char">
    <w:name w:val="Heading 2 Char"/>
    <w:basedOn w:val="DefaultParagraphFont"/>
    <w:link w:val="Heading2"/>
    <w:uiPriority w:val="9"/>
    <w:rsid w:val="00C7638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76386"/>
    <w:pPr>
      <w:spacing w:after="100"/>
      <w:ind w:left="220"/>
    </w:pPr>
  </w:style>
  <w:style w:type="character" w:styleId="UnresolvedMention">
    <w:name w:val="Unresolved Mention"/>
    <w:basedOn w:val="DefaultParagraphFont"/>
    <w:uiPriority w:val="99"/>
    <w:semiHidden/>
    <w:unhideWhenUsed/>
    <w:rsid w:val="001D06F6"/>
    <w:rPr>
      <w:color w:val="605E5C"/>
      <w:shd w:val="clear" w:color="auto" w:fill="E1DFDD"/>
    </w:rPr>
  </w:style>
  <w:style w:type="paragraph" w:styleId="Title">
    <w:name w:val="Title"/>
    <w:basedOn w:val="Normal"/>
    <w:next w:val="Normal"/>
    <w:link w:val="TitleChar"/>
    <w:uiPriority w:val="10"/>
    <w:qFormat/>
    <w:rsid w:val="00E4600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E46009"/>
    <w:rPr>
      <w:rFonts w:asciiTheme="majorHAnsi" w:eastAsiaTheme="majorEastAsia" w:hAnsiTheme="majorHAnsi" w:cstheme="majorBidi"/>
      <w:color w:val="323E4F" w:themeColor="text2" w:themeShade="BF"/>
      <w:spacing w:val="5"/>
      <w:kern w:val="28"/>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56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98F5D-F47F-475F-AC5E-AD89D03E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1687</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CharactersWithSpaces>
  <SharedDoc>false</SharedDoc>
  <HLinks>
    <vt:vector size="36" baseType="variant">
      <vt:variant>
        <vt:i4>1245234</vt:i4>
      </vt:variant>
      <vt:variant>
        <vt:i4>32</vt:i4>
      </vt:variant>
      <vt:variant>
        <vt:i4>0</vt:i4>
      </vt:variant>
      <vt:variant>
        <vt:i4>5</vt:i4>
      </vt:variant>
      <vt:variant>
        <vt:lpwstr/>
      </vt:variant>
      <vt:variant>
        <vt:lpwstr>_Toc224211550</vt:lpwstr>
      </vt:variant>
      <vt:variant>
        <vt:i4>1179698</vt:i4>
      </vt:variant>
      <vt:variant>
        <vt:i4>26</vt:i4>
      </vt:variant>
      <vt:variant>
        <vt:i4>0</vt:i4>
      </vt:variant>
      <vt:variant>
        <vt:i4>5</vt:i4>
      </vt:variant>
      <vt:variant>
        <vt:lpwstr/>
      </vt:variant>
      <vt:variant>
        <vt:lpwstr>_Toc224211549</vt:lpwstr>
      </vt:variant>
      <vt:variant>
        <vt:i4>1179698</vt:i4>
      </vt:variant>
      <vt:variant>
        <vt:i4>20</vt:i4>
      </vt:variant>
      <vt:variant>
        <vt:i4>0</vt:i4>
      </vt:variant>
      <vt:variant>
        <vt:i4>5</vt:i4>
      </vt:variant>
      <vt:variant>
        <vt:lpwstr/>
      </vt:variant>
      <vt:variant>
        <vt:lpwstr>_Toc224211548</vt:lpwstr>
      </vt:variant>
      <vt:variant>
        <vt:i4>1179698</vt:i4>
      </vt:variant>
      <vt:variant>
        <vt:i4>14</vt:i4>
      </vt:variant>
      <vt:variant>
        <vt:i4>0</vt:i4>
      </vt:variant>
      <vt:variant>
        <vt:i4>5</vt:i4>
      </vt:variant>
      <vt:variant>
        <vt:lpwstr/>
      </vt:variant>
      <vt:variant>
        <vt:lpwstr>_Toc224211547</vt:lpwstr>
      </vt:variant>
      <vt:variant>
        <vt:i4>1179698</vt:i4>
      </vt:variant>
      <vt:variant>
        <vt:i4>8</vt:i4>
      </vt:variant>
      <vt:variant>
        <vt:i4>0</vt:i4>
      </vt:variant>
      <vt:variant>
        <vt:i4>5</vt:i4>
      </vt:variant>
      <vt:variant>
        <vt:lpwstr/>
      </vt:variant>
      <vt:variant>
        <vt:lpwstr>_Toc224211546</vt:lpwstr>
      </vt:variant>
      <vt:variant>
        <vt:i4>1179698</vt:i4>
      </vt:variant>
      <vt:variant>
        <vt:i4>2</vt:i4>
      </vt:variant>
      <vt:variant>
        <vt:i4>0</vt:i4>
      </vt:variant>
      <vt:variant>
        <vt:i4>5</vt:i4>
      </vt:variant>
      <vt:variant>
        <vt:lpwstr/>
      </vt:variant>
      <vt:variant>
        <vt:lpwstr>_Toc224211545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Mahmod Hussain (2414578)</dc:creator>
  <cp:keywords/>
  <dc:description/>
  <cp:lastModifiedBy>Mahmod Hussain (2414578)</cp:lastModifiedBy>
  <cp:revision>3</cp:revision>
  <dcterms:created xsi:type="dcterms:W3CDTF">2026-03-21T10:49:00Z</dcterms:created>
  <dcterms:modified xsi:type="dcterms:W3CDTF">2026-03-22T09:30:00Z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3b384ef0-c416-491a-88f5-0d6c42909ba5</vt:lpwstr>
  </property>
</Properties>
</file>